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01726E">
        <w:rPr>
          <w:rFonts w:ascii="AvantGarde Bk BT" w:hAnsi="AvantGarde Bk BT" w:cs="Arial"/>
          <w:bCs/>
          <w:spacing w:val="-3"/>
          <w:sz w:val="22"/>
          <w:szCs w:val="22"/>
        </w:rPr>
        <w:t>UNIVERSITARIO</w:t>
      </w:r>
      <w:proofErr w:type="gramEnd"/>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355351" w:rsidRDefault="001F7585" w:rsidP="00B14567">
      <w:pPr>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A estas Comisiones Permanentes Conjuntas de Educación y de Hacienda ha</w:t>
      </w:r>
      <w:r w:rsidR="00F81D73" w:rsidRPr="00355351">
        <w:rPr>
          <w:rFonts w:ascii="AvantGarde Bk BT" w:eastAsia="Calibri" w:hAnsi="AvantGarde Bk BT"/>
          <w:sz w:val="22"/>
          <w:szCs w:val="22"/>
          <w:lang w:eastAsia="en-US"/>
        </w:rPr>
        <w:t xml:space="preserve"> sido turnado</w:t>
      </w:r>
      <w:r w:rsidRPr="00355351">
        <w:rPr>
          <w:rFonts w:ascii="AvantGarde Bk BT" w:eastAsia="Calibri" w:hAnsi="AvantGarde Bk BT"/>
          <w:sz w:val="22"/>
          <w:szCs w:val="22"/>
          <w:lang w:eastAsia="en-US"/>
        </w:rPr>
        <w:t xml:space="preserve"> </w:t>
      </w:r>
      <w:r w:rsidR="00F81D73" w:rsidRPr="00355351">
        <w:rPr>
          <w:rFonts w:ascii="AvantGarde Bk BT" w:eastAsia="Calibri" w:hAnsi="AvantGarde Bk BT"/>
          <w:sz w:val="22"/>
          <w:szCs w:val="22"/>
          <w:lang w:eastAsia="en-US"/>
        </w:rPr>
        <w:t>e</w:t>
      </w:r>
      <w:r w:rsidRPr="00355351">
        <w:rPr>
          <w:rFonts w:ascii="AvantGarde Bk BT" w:eastAsia="Calibri" w:hAnsi="AvantGarde Bk BT"/>
          <w:sz w:val="22"/>
          <w:szCs w:val="22"/>
          <w:lang w:eastAsia="en-US"/>
        </w:rPr>
        <w:t>l</w:t>
      </w:r>
      <w:r w:rsidR="00F81D73" w:rsidRPr="00355351">
        <w:rPr>
          <w:rFonts w:ascii="AvantGarde Bk BT" w:eastAsia="Calibri" w:hAnsi="AvantGarde Bk BT"/>
          <w:sz w:val="22"/>
          <w:szCs w:val="22"/>
          <w:lang w:eastAsia="en-US"/>
        </w:rPr>
        <w:t xml:space="preserve"> </w:t>
      </w:r>
      <w:r w:rsidRPr="00355351">
        <w:rPr>
          <w:rFonts w:ascii="AvantGarde Bk BT" w:eastAsia="Calibri" w:hAnsi="AvantGarde Bk BT"/>
          <w:sz w:val="22"/>
          <w:szCs w:val="22"/>
          <w:lang w:eastAsia="en-US"/>
        </w:rPr>
        <w:t>dict</w:t>
      </w:r>
      <w:r w:rsidR="00F81D73" w:rsidRPr="00355351">
        <w:rPr>
          <w:rFonts w:ascii="AvantGarde Bk BT" w:eastAsia="Calibri" w:hAnsi="AvantGarde Bk BT"/>
          <w:sz w:val="22"/>
          <w:szCs w:val="22"/>
          <w:lang w:eastAsia="en-US"/>
        </w:rPr>
        <w:t>a</w:t>
      </w:r>
      <w:r w:rsidRPr="00355351">
        <w:rPr>
          <w:rFonts w:ascii="AvantGarde Bk BT" w:eastAsia="Calibri" w:hAnsi="AvantGarde Bk BT"/>
          <w:sz w:val="22"/>
          <w:szCs w:val="22"/>
          <w:lang w:eastAsia="en-US"/>
        </w:rPr>
        <w:t xml:space="preserve">men </w:t>
      </w:r>
      <w:r w:rsidR="001A3057" w:rsidRPr="00355351">
        <w:rPr>
          <w:rFonts w:ascii="AvantGarde Bk BT" w:eastAsia="Calibri" w:hAnsi="AvantGarde Bk BT"/>
          <w:sz w:val="22"/>
          <w:szCs w:val="22"/>
          <w:lang w:eastAsia="en-US"/>
        </w:rPr>
        <w:t>C</w:t>
      </w:r>
      <w:r w:rsidR="00F81D73" w:rsidRPr="00355351">
        <w:rPr>
          <w:rFonts w:ascii="AvantGarde Bk BT" w:eastAsia="Calibri" w:hAnsi="AvantGarde Bk BT"/>
          <w:sz w:val="22"/>
          <w:szCs w:val="22"/>
          <w:lang w:eastAsia="en-US"/>
        </w:rPr>
        <w:t>CUTonalá/CE</w:t>
      </w:r>
      <w:r w:rsidR="001A3057" w:rsidRPr="00355351">
        <w:rPr>
          <w:rFonts w:ascii="AvantGarde Bk BT" w:eastAsia="Calibri" w:hAnsi="AvantGarde Bk BT"/>
          <w:sz w:val="22"/>
          <w:szCs w:val="22"/>
          <w:lang w:eastAsia="en-US"/>
        </w:rPr>
        <w:t>H/01</w:t>
      </w:r>
      <w:r w:rsidR="00F81D73" w:rsidRPr="00355351">
        <w:rPr>
          <w:rFonts w:ascii="AvantGarde Bk BT" w:eastAsia="Calibri" w:hAnsi="AvantGarde Bk BT"/>
          <w:sz w:val="22"/>
          <w:szCs w:val="22"/>
          <w:lang w:eastAsia="en-US"/>
        </w:rPr>
        <w:t>/2013</w:t>
      </w:r>
      <w:r w:rsidRPr="00355351">
        <w:rPr>
          <w:rFonts w:ascii="AvantGarde Bk BT" w:eastAsia="Calibri" w:hAnsi="AvantGarde Bk BT"/>
          <w:sz w:val="22"/>
          <w:szCs w:val="22"/>
          <w:lang w:eastAsia="en-US"/>
        </w:rPr>
        <w:t xml:space="preserve">, de fecha </w:t>
      </w:r>
      <w:r w:rsidR="001A3057" w:rsidRPr="00355351">
        <w:rPr>
          <w:rFonts w:ascii="AvantGarde Bk BT" w:eastAsia="Calibri" w:hAnsi="AvantGarde Bk BT"/>
          <w:sz w:val="22"/>
          <w:szCs w:val="22"/>
          <w:lang w:eastAsia="en-US"/>
        </w:rPr>
        <w:t>5</w:t>
      </w:r>
      <w:r w:rsidRPr="00355351">
        <w:rPr>
          <w:rFonts w:ascii="AvantGarde Bk BT" w:eastAsia="Calibri" w:hAnsi="AvantGarde Bk BT"/>
          <w:sz w:val="22"/>
          <w:szCs w:val="22"/>
          <w:lang w:eastAsia="en-US"/>
        </w:rPr>
        <w:t xml:space="preserve"> de </w:t>
      </w:r>
      <w:r w:rsidR="001A3057" w:rsidRPr="00355351">
        <w:rPr>
          <w:rFonts w:ascii="AvantGarde Bk BT" w:eastAsia="Calibri" w:hAnsi="AvantGarde Bk BT"/>
          <w:sz w:val="22"/>
          <w:szCs w:val="22"/>
          <w:lang w:eastAsia="en-US"/>
        </w:rPr>
        <w:t>julio</w:t>
      </w:r>
      <w:r w:rsidRPr="00355351">
        <w:rPr>
          <w:rFonts w:ascii="AvantGarde Bk BT" w:eastAsia="Calibri" w:hAnsi="AvantGarde Bk BT"/>
          <w:sz w:val="22"/>
          <w:szCs w:val="22"/>
          <w:lang w:eastAsia="en-US"/>
        </w:rPr>
        <w:t xml:space="preserve"> de 2013</w:t>
      </w:r>
      <w:r w:rsidR="00BE58F5"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en donde el Consejo del Centro Universitario de </w:t>
      </w:r>
      <w:r w:rsidR="00F81D73" w:rsidRPr="00355351">
        <w:rPr>
          <w:rFonts w:ascii="AvantGarde Bk BT" w:eastAsia="Calibri" w:hAnsi="AvantGarde Bk BT"/>
          <w:sz w:val="22"/>
          <w:szCs w:val="22"/>
          <w:lang w:eastAsia="en-US"/>
        </w:rPr>
        <w:t>Tonalá</w:t>
      </w:r>
      <w:r w:rsidRPr="00355351">
        <w:rPr>
          <w:rFonts w:ascii="AvantGarde Bk BT" w:eastAsia="Calibri" w:hAnsi="AvantGarde Bk BT"/>
          <w:sz w:val="22"/>
          <w:szCs w:val="22"/>
          <w:lang w:eastAsia="en-US"/>
        </w:rPr>
        <w:t xml:space="preserve"> propone la </w:t>
      </w:r>
      <w:r w:rsidR="001A3057" w:rsidRPr="00355351">
        <w:rPr>
          <w:rFonts w:ascii="AvantGarde Bk BT" w:eastAsia="Calibri" w:hAnsi="AvantGarde Bk BT"/>
          <w:b/>
          <w:sz w:val="22"/>
          <w:szCs w:val="22"/>
          <w:lang w:eastAsia="en-US"/>
        </w:rPr>
        <w:t>modificación</w:t>
      </w:r>
      <w:r w:rsidRPr="00355351">
        <w:rPr>
          <w:rFonts w:ascii="AvantGarde Bk BT" w:eastAsia="Calibri" w:hAnsi="AvantGarde Bk BT"/>
          <w:b/>
          <w:sz w:val="22"/>
          <w:szCs w:val="22"/>
          <w:lang w:eastAsia="en-US"/>
        </w:rPr>
        <w:t xml:space="preserve"> del programa académico de la Maestría en </w:t>
      </w:r>
      <w:r w:rsidR="001A3057" w:rsidRPr="00355351">
        <w:rPr>
          <w:rFonts w:ascii="AvantGarde Bk BT" w:eastAsia="Calibri" w:hAnsi="AvantGarde Bk BT"/>
          <w:b/>
          <w:sz w:val="22"/>
          <w:szCs w:val="22"/>
          <w:lang w:eastAsia="en-US"/>
        </w:rPr>
        <w:t>Cómputo Paralelo</w:t>
      </w:r>
      <w:r w:rsidRPr="00355351">
        <w:rPr>
          <w:rFonts w:ascii="AvantGarde Bk BT" w:eastAsia="Calibri" w:hAnsi="AvantGarde Bk BT"/>
          <w:sz w:val="22"/>
          <w:szCs w:val="22"/>
          <w:lang w:eastAsia="en-US"/>
        </w:rPr>
        <w:t xml:space="preserve">, </w:t>
      </w:r>
      <w:r w:rsidR="00011E1C" w:rsidRPr="00355351">
        <w:rPr>
          <w:rFonts w:ascii="AvantGarde Bk BT" w:eastAsia="Calibri" w:hAnsi="AvantGarde Bk BT"/>
          <w:sz w:val="22"/>
          <w:szCs w:val="22"/>
          <w:lang w:eastAsia="en-US"/>
        </w:rPr>
        <w:t xml:space="preserve">a partir del ciclo escolar 2014 “B, </w:t>
      </w:r>
      <w:r w:rsidRPr="00355351">
        <w:rPr>
          <w:rFonts w:ascii="AvantGarde Bk BT" w:eastAsia="Calibri" w:hAnsi="AvantGarde Bk BT"/>
          <w:sz w:val="22"/>
          <w:szCs w:val="22"/>
          <w:lang w:eastAsia="en-US"/>
        </w:rPr>
        <w:t>y</w:t>
      </w:r>
    </w:p>
    <w:p w:rsidR="002355D6" w:rsidRPr="001A3057" w:rsidRDefault="002355D6" w:rsidP="00011E1C">
      <w:pPr>
        <w:tabs>
          <w:tab w:val="left" w:pos="0"/>
        </w:tabs>
        <w:suppressAutoHyphens/>
        <w:jc w:val="both"/>
        <w:rPr>
          <w:rFonts w:ascii="AvantGarde Bk BT" w:hAnsi="AvantGarde Bk BT" w:cs="Arial"/>
          <w:bCs/>
          <w:spacing w:val="-3"/>
          <w:sz w:val="22"/>
          <w:szCs w:val="22"/>
        </w:rPr>
      </w:pPr>
    </w:p>
    <w:p w:rsidR="0032460C" w:rsidRPr="0032460C" w:rsidRDefault="0032460C" w:rsidP="0032460C">
      <w:pPr>
        <w:pStyle w:val="Ttulo1"/>
        <w:jc w:val="center"/>
        <w:rPr>
          <w:rFonts w:ascii="AvantGarde Bk BT" w:hAnsi="AvantGarde Bk BT" w:cs="Arial"/>
          <w:b w:val="0"/>
          <w:sz w:val="22"/>
          <w:szCs w:val="22"/>
          <w:lang w:val="pt-BR"/>
        </w:rPr>
      </w:pPr>
      <w:r w:rsidRPr="0032460C">
        <w:rPr>
          <w:rFonts w:ascii="AvantGarde Bk BT" w:hAnsi="AvantGarde Bk BT" w:cs="Arial"/>
          <w:b w:val="0"/>
          <w:sz w:val="22"/>
          <w:szCs w:val="22"/>
          <w:lang w:val="pt-BR"/>
        </w:rPr>
        <w:t>R e s u l t a n d o:</w:t>
      </w:r>
    </w:p>
    <w:p w:rsidR="0032460C" w:rsidRDefault="0032460C" w:rsidP="0032460C">
      <w:pPr>
        <w:pStyle w:val="Piedepgina"/>
        <w:autoSpaceDE w:val="0"/>
        <w:autoSpaceDN w:val="0"/>
        <w:adjustRightInd w:val="0"/>
        <w:jc w:val="both"/>
        <w:rPr>
          <w:rFonts w:ascii="AvantGarde Bk BT" w:hAnsi="AvantGarde Bk BT"/>
          <w:sz w:val="22"/>
          <w:szCs w:val="22"/>
          <w:lang w:val="pt-BR"/>
        </w:rPr>
      </w:pPr>
    </w:p>
    <w:p w:rsidR="007D1C90" w:rsidRPr="00355351" w:rsidRDefault="007D1C9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 xml:space="preserve">Que el </w:t>
      </w:r>
      <w:r w:rsidR="00355351" w:rsidRPr="00355351">
        <w:rPr>
          <w:rFonts w:ascii="AvantGarde Bk BT" w:eastAsia="Calibri" w:hAnsi="AvantGarde Bk BT"/>
          <w:sz w:val="22"/>
          <w:szCs w:val="22"/>
          <w:lang w:eastAsia="en-US"/>
        </w:rPr>
        <w:t>10 de diciembre de 2012</w:t>
      </w:r>
      <w:r w:rsidR="00355351">
        <w:rPr>
          <w:rFonts w:ascii="AvantGarde Bk BT" w:eastAsia="Calibri" w:hAnsi="AvantGarde Bk BT"/>
          <w:sz w:val="22"/>
          <w:szCs w:val="22"/>
          <w:lang w:eastAsia="en-US"/>
        </w:rPr>
        <w:t>,</w:t>
      </w:r>
      <w:r w:rsidR="00355351" w:rsidRPr="00355351">
        <w:rPr>
          <w:rFonts w:ascii="AvantGarde Bk BT" w:eastAsia="Calibri" w:hAnsi="AvantGarde Bk BT"/>
          <w:sz w:val="22"/>
          <w:szCs w:val="22"/>
          <w:lang w:eastAsia="en-US"/>
        </w:rPr>
        <w:t xml:space="preserve"> </w:t>
      </w:r>
      <w:r w:rsidR="00355351">
        <w:rPr>
          <w:rFonts w:ascii="AvantGarde Bk BT" w:eastAsia="Calibri" w:hAnsi="AvantGarde Bk BT"/>
          <w:sz w:val="22"/>
          <w:szCs w:val="22"/>
          <w:lang w:eastAsia="en-US"/>
        </w:rPr>
        <w:t xml:space="preserve">el </w:t>
      </w:r>
      <w:r w:rsidRPr="00355351">
        <w:rPr>
          <w:rFonts w:ascii="AvantGarde Bk BT" w:eastAsia="Calibri" w:hAnsi="AvantGarde Bk BT"/>
          <w:sz w:val="22"/>
          <w:szCs w:val="22"/>
          <w:lang w:eastAsia="en-US"/>
        </w:rPr>
        <w:t>H. Consejo General Universitario aprobó</w:t>
      </w:r>
      <w:r w:rsidR="00E1546F" w:rsidRPr="00355351">
        <w:rPr>
          <w:rFonts w:ascii="AvantGarde Bk BT" w:eastAsia="Calibri" w:hAnsi="AvantGarde Bk BT"/>
          <w:sz w:val="22"/>
          <w:szCs w:val="22"/>
          <w:lang w:eastAsia="en-US"/>
        </w:rPr>
        <w:t xml:space="preserve"> </w:t>
      </w:r>
      <w:r w:rsidR="00355351">
        <w:rPr>
          <w:rFonts w:ascii="AvantGarde Bk BT" w:eastAsia="Calibri" w:hAnsi="AvantGarde Bk BT"/>
          <w:sz w:val="22"/>
          <w:szCs w:val="22"/>
          <w:lang w:eastAsia="en-US"/>
        </w:rPr>
        <w:t xml:space="preserve">el </w:t>
      </w:r>
      <w:r w:rsidR="00E1546F" w:rsidRPr="00355351">
        <w:rPr>
          <w:rFonts w:ascii="AvantGarde Bk BT" w:eastAsia="Calibri" w:hAnsi="AvantGarde Bk BT"/>
          <w:sz w:val="22"/>
          <w:szCs w:val="22"/>
          <w:lang w:eastAsia="en-US"/>
        </w:rPr>
        <w:t xml:space="preserve">dictamen núm. 1/2012/351, </w:t>
      </w:r>
      <w:r w:rsidR="00355351">
        <w:rPr>
          <w:rFonts w:ascii="AvantGarde Bk BT" w:eastAsia="Calibri" w:hAnsi="AvantGarde Bk BT"/>
          <w:sz w:val="22"/>
          <w:szCs w:val="22"/>
          <w:lang w:eastAsia="en-US"/>
        </w:rPr>
        <w:t xml:space="preserve">en el que estas Comisiones le propusieron </w:t>
      </w:r>
      <w:r w:rsidRPr="00355351">
        <w:rPr>
          <w:rFonts w:ascii="AvantGarde Bk BT" w:eastAsia="Calibri" w:hAnsi="AvantGarde Bk BT"/>
          <w:sz w:val="22"/>
          <w:szCs w:val="22"/>
          <w:lang w:eastAsia="en-US"/>
        </w:rPr>
        <w:t>la creación de la Maestría en Cómputo Paralelo, de la Red Universitaria, con sede</w:t>
      </w:r>
      <w:r w:rsidR="00E1546F" w:rsidRPr="00355351">
        <w:rPr>
          <w:rFonts w:ascii="AvantGarde Bk BT" w:eastAsia="Calibri" w:hAnsi="AvantGarde Bk BT"/>
          <w:sz w:val="22"/>
          <w:szCs w:val="22"/>
          <w:lang w:eastAsia="en-US"/>
        </w:rPr>
        <w:t xml:space="preserve"> </w:t>
      </w:r>
      <w:r w:rsidRPr="00355351">
        <w:rPr>
          <w:rFonts w:ascii="AvantGarde Bk BT" w:eastAsia="Calibri" w:hAnsi="AvantGarde Bk BT"/>
          <w:sz w:val="22"/>
          <w:szCs w:val="22"/>
          <w:lang w:eastAsia="en-US"/>
        </w:rPr>
        <w:t>en el Centro Universitario de Tonalá, a partir del ciclo escolar 2013 "A".</w:t>
      </w:r>
    </w:p>
    <w:p w:rsidR="00355351" w:rsidRPr="00355351" w:rsidRDefault="00355351" w:rsidP="00B14567">
      <w:pPr>
        <w:contextualSpacing/>
        <w:jc w:val="both"/>
        <w:rPr>
          <w:rFonts w:ascii="AvantGarde Bk BT" w:eastAsia="Calibri" w:hAnsi="AvantGarde Bk BT"/>
          <w:sz w:val="22"/>
          <w:szCs w:val="22"/>
          <w:lang w:eastAsia="en-US"/>
        </w:rPr>
      </w:pPr>
    </w:p>
    <w:p w:rsidR="0096041B" w:rsidRDefault="0096041B"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el cómputo paralelo</w:t>
      </w:r>
      <w:r w:rsid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se refiere a la ejecución de más de un cálculo al mismo tiempo</w:t>
      </w:r>
      <w:r w:rsidR="00E1546F"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usando más de un procesador en una computadora. La meta es reducir al mínimo el tiempo total de cómputo</w:t>
      </w:r>
      <w:r w:rsidR="00E1546F"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distribuyendo la carga de trabajo entre los procesadores disponibles. Para fines prácticos</w:t>
      </w:r>
      <w:r w:rsid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es necesario tener en mente que la paralelización es un factor básico para </w:t>
      </w:r>
      <w:r w:rsidR="00BF0DF5" w:rsidRPr="00355351">
        <w:rPr>
          <w:rFonts w:ascii="AvantGarde Bk BT" w:eastAsia="Calibri" w:hAnsi="AvantGarde Bk BT"/>
          <w:sz w:val="22"/>
          <w:szCs w:val="22"/>
          <w:lang w:eastAsia="en-US"/>
        </w:rPr>
        <w:t>lograr</w:t>
      </w:r>
      <w:r w:rsidRPr="00355351">
        <w:rPr>
          <w:rFonts w:ascii="AvantGarde Bk BT" w:eastAsia="Calibri" w:hAnsi="AvantGarde Bk BT"/>
          <w:sz w:val="22"/>
          <w:szCs w:val="22"/>
          <w:lang w:eastAsia="en-US"/>
        </w:rPr>
        <w:t xml:space="preserve"> un </w:t>
      </w:r>
      <w:r w:rsidR="00E1546F" w:rsidRPr="00355351">
        <w:rPr>
          <w:rFonts w:ascii="AvantGarde Bk BT" w:eastAsia="Calibri" w:hAnsi="AvantGarde Bk BT"/>
          <w:sz w:val="22"/>
          <w:szCs w:val="22"/>
          <w:lang w:eastAsia="en-US"/>
        </w:rPr>
        <w:t>alto desempeño en los equipos computacionales</w:t>
      </w:r>
      <w:r w:rsidR="00355351">
        <w:rPr>
          <w:rFonts w:ascii="AvantGarde Bk BT" w:eastAsia="Calibri" w:hAnsi="AvantGarde Bk BT"/>
          <w:sz w:val="22"/>
          <w:szCs w:val="22"/>
          <w:lang w:eastAsia="en-US"/>
        </w:rPr>
        <w:t>.</w:t>
      </w:r>
    </w:p>
    <w:p w:rsidR="00355351" w:rsidRPr="00355351" w:rsidRDefault="00355351" w:rsidP="00B14567">
      <w:pPr>
        <w:rPr>
          <w:rFonts w:ascii="AvantGarde Bk BT" w:eastAsia="Calibri" w:hAnsi="AvantGarde Bk BT"/>
          <w:sz w:val="22"/>
          <w:szCs w:val="22"/>
          <w:lang w:eastAsia="en-US"/>
        </w:rPr>
      </w:pPr>
    </w:p>
    <w:p w:rsidR="00355351" w:rsidRPr="00355351" w:rsidRDefault="0096041B"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una de las razones principales para utilizar el paralelismo en el diseño de hardware o software, es obtener un alto rendimiento o mayor vel</w:t>
      </w:r>
      <w:r w:rsidR="00355351">
        <w:rPr>
          <w:rFonts w:ascii="AvantGarde Bk BT" w:eastAsia="Calibri" w:hAnsi="AvantGarde Bk BT"/>
          <w:sz w:val="22"/>
          <w:szCs w:val="22"/>
          <w:lang w:eastAsia="en-US"/>
        </w:rPr>
        <w:t>ocidad al ejecutar un programa; s</w:t>
      </w:r>
      <w:r w:rsidR="00E1546F" w:rsidRPr="00355351">
        <w:rPr>
          <w:rFonts w:ascii="AvantGarde Bk BT" w:eastAsia="Calibri" w:hAnsi="AvantGarde Bk BT"/>
          <w:sz w:val="22"/>
          <w:szCs w:val="22"/>
          <w:lang w:eastAsia="en-US"/>
        </w:rPr>
        <w:t>in embargo, l</w:t>
      </w:r>
      <w:r w:rsidRPr="00355351">
        <w:rPr>
          <w:rFonts w:ascii="AvantGarde Bk BT" w:eastAsia="Calibri" w:hAnsi="AvantGarde Bk BT"/>
          <w:sz w:val="22"/>
          <w:szCs w:val="22"/>
          <w:lang w:eastAsia="en-US"/>
        </w:rPr>
        <w:t xml:space="preserve">a velocidad de procesamiento no es la </w:t>
      </w:r>
      <w:r w:rsidR="00E1546F" w:rsidRPr="00355351">
        <w:rPr>
          <w:rFonts w:ascii="AvantGarde Bk BT" w:eastAsia="Calibri" w:hAnsi="AvantGarde Bk BT"/>
          <w:sz w:val="22"/>
          <w:szCs w:val="22"/>
          <w:lang w:eastAsia="en-US"/>
        </w:rPr>
        <w:t xml:space="preserve">única </w:t>
      </w:r>
      <w:r w:rsidRPr="00355351">
        <w:rPr>
          <w:rFonts w:ascii="AvantGarde Bk BT" w:eastAsia="Calibri" w:hAnsi="AvantGarde Bk BT"/>
          <w:sz w:val="22"/>
          <w:szCs w:val="22"/>
          <w:lang w:eastAsia="en-US"/>
        </w:rPr>
        <w:t>razón para utilizar el paralelismo</w:t>
      </w:r>
      <w:r w:rsidR="00E1546F"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la construcción d</w:t>
      </w:r>
      <w:r w:rsidR="00E1546F" w:rsidRPr="00355351">
        <w:rPr>
          <w:rFonts w:ascii="AvantGarde Bk BT" w:eastAsia="Calibri" w:hAnsi="AvantGarde Bk BT"/>
          <w:sz w:val="22"/>
          <w:szCs w:val="22"/>
          <w:lang w:eastAsia="en-US"/>
        </w:rPr>
        <w:t>e aplicaciones más complejas ha</w:t>
      </w:r>
      <w:r w:rsidRPr="00355351">
        <w:rPr>
          <w:rFonts w:ascii="AvantGarde Bk BT" w:eastAsia="Calibri" w:hAnsi="AvantGarde Bk BT"/>
          <w:sz w:val="22"/>
          <w:szCs w:val="22"/>
          <w:lang w:eastAsia="en-US"/>
        </w:rPr>
        <w:t xml:space="preserve"> requerido una computadora más rápida, y las limitaciones en el desarrollo adicional de computadoras seriales han llegado a ser más y más evidentes.</w:t>
      </w:r>
    </w:p>
    <w:p w:rsidR="00355351" w:rsidRDefault="00355351" w:rsidP="00B14567">
      <w:pPr>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rsidR="0096041B" w:rsidRPr="00355351"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lastRenderedPageBreak/>
        <w:t>Que p</w:t>
      </w:r>
      <w:r w:rsidR="0096041B" w:rsidRPr="00355351">
        <w:rPr>
          <w:rFonts w:ascii="AvantGarde Bk BT" w:eastAsia="Calibri" w:hAnsi="AvantGarde Bk BT"/>
          <w:sz w:val="22"/>
          <w:szCs w:val="22"/>
          <w:lang w:eastAsia="en-US"/>
        </w:rPr>
        <w:t>or otro lado</w:t>
      </w:r>
      <w:r w:rsidR="00E1546F" w:rsidRPr="00355351">
        <w:rPr>
          <w:rFonts w:ascii="AvantGarde Bk BT" w:eastAsia="Calibri" w:hAnsi="AvantGarde Bk BT"/>
          <w:sz w:val="22"/>
          <w:szCs w:val="22"/>
          <w:lang w:eastAsia="en-US"/>
        </w:rPr>
        <w:t>,</w:t>
      </w:r>
      <w:r w:rsidR="0096041B" w:rsidRPr="00355351">
        <w:rPr>
          <w:rFonts w:ascii="AvantGarde Bk BT" w:eastAsia="Calibri" w:hAnsi="AvantGarde Bk BT"/>
          <w:sz w:val="22"/>
          <w:szCs w:val="22"/>
          <w:lang w:eastAsia="en-US"/>
        </w:rPr>
        <w:t xml:space="preserve"> </w:t>
      </w:r>
      <w:r w:rsidR="00E371D4" w:rsidRPr="00355351">
        <w:rPr>
          <w:rFonts w:ascii="AvantGarde Bk BT" w:eastAsia="Calibri" w:hAnsi="AvantGarde Bk BT"/>
          <w:sz w:val="22"/>
          <w:szCs w:val="22"/>
          <w:lang w:eastAsia="en-US"/>
        </w:rPr>
        <w:t>hay</w:t>
      </w:r>
      <w:r w:rsidR="0096041B" w:rsidRPr="00355351">
        <w:rPr>
          <w:rFonts w:ascii="AvantGarde Bk BT" w:eastAsia="Calibri" w:hAnsi="AvantGarde Bk BT"/>
          <w:sz w:val="22"/>
          <w:szCs w:val="22"/>
          <w:lang w:eastAsia="en-US"/>
        </w:rPr>
        <w:t xml:space="preserve"> en este momento una alta demanda de profesionistas con posgrado, con capacidades de resolución de problemas</w:t>
      </w:r>
      <w:r w:rsidR="00E1546F" w:rsidRPr="00355351">
        <w:rPr>
          <w:rFonts w:ascii="AvantGarde Bk BT" w:eastAsia="Calibri" w:hAnsi="AvantGarde Bk BT"/>
          <w:sz w:val="22"/>
          <w:szCs w:val="22"/>
          <w:lang w:eastAsia="en-US"/>
        </w:rPr>
        <w:t>,</w:t>
      </w:r>
      <w:r w:rsidR="0096041B" w:rsidRPr="00355351">
        <w:rPr>
          <w:rFonts w:ascii="AvantGarde Bk BT" w:eastAsia="Calibri" w:hAnsi="AvantGarde Bk BT"/>
          <w:sz w:val="22"/>
          <w:szCs w:val="22"/>
          <w:lang w:eastAsia="en-US"/>
        </w:rPr>
        <w:t xml:space="preserve"> particularmente en el área del có</w:t>
      </w:r>
      <w:r w:rsidR="00EF2C7F" w:rsidRPr="00355351">
        <w:rPr>
          <w:rFonts w:ascii="AvantGarde Bk BT" w:eastAsia="Calibri" w:hAnsi="AvantGarde Bk BT"/>
          <w:sz w:val="22"/>
          <w:szCs w:val="22"/>
          <w:lang w:eastAsia="en-US"/>
        </w:rPr>
        <w:t>mputo paralelo. S</w:t>
      </w:r>
      <w:r w:rsidR="0096041B" w:rsidRPr="00355351">
        <w:rPr>
          <w:rFonts w:ascii="AvantGarde Bk BT" w:eastAsia="Calibri" w:hAnsi="AvantGarde Bk BT"/>
          <w:sz w:val="22"/>
          <w:szCs w:val="22"/>
          <w:lang w:eastAsia="en-US"/>
        </w:rPr>
        <w:t>e esp</w:t>
      </w:r>
      <w:r w:rsidR="00E1546F" w:rsidRPr="00355351">
        <w:rPr>
          <w:rFonts w:ascii="AvantGarde Bk BT" w:eastAsia="Calibri" w:hAnsi="AvantGarde Bk BT"/>
          <w:sz w:val="22"/>
          <w:szCs w:val="22"/>
          <w:lang w:eastAsia="en-US"/>
        </w:rPr>
        <w:t xml:space="preserve">era que este programa atienda los requerimientos de </w:t>
      </w:r>
      <w:r w:rsidR="0096041B" w:rsidRPr="00355351">
        <w:rPr>
          <w:rFonts w:ascii="AvantGarde Bk BT" w:eastAsia="Calibri" w:hAnsi="AvantGarde Bk BT"/>
          <w:sz w:val="22"/>
          <w:szCs w:val="22"/>
          <w:lang w:eastAsia="en-US"/>
        </w:rPr>
        <w:t xml:space="preserve">la creciente industria de desarrollo de software en la región y </w:t>
      </w:r>
      <w:r w:rsidR="00E371D4" w:rsidRPr="00355351">
        <w:rPr>
          <w:rFonts w:ascii="AvantGarde Bk BT" w:eastAsia="Calibri" w:hAnsi="AvantGarde Bk BT"/>
          <w:sz w:val="22"/>
          <w:szCs w:val="22"/>
          <w:lang w:eastAsia="en-US"/>
        </w:rPr>
        <w:t>el país,</w:t>
      </w:r>
      <w:r w:rsidR="0096041B" w:rsidRPr="00355351">
        <w:rPr>
          <w:rFonts w:ascii="AvantGarde Bk BT" w:eastAsia="Calibri" w:hAnsi="AvantGarde Bk BT"/>
          <w:sz w:val="22"/>
          <w:szCs w:val="22"/>
          <w:lang w:eastAsia="en-US"/>
        </w:rPr>
        <w:t xml:space="preserve"> mediante la preparación de recursos humanos de alto nivel en las </w:t>
      </w:r>
      <w:r w:rsidR="00E371D4" w:rsidRPr="00355351">
        <w:rPr>
          <w:rFonts w:ascii="AvantGarde Bk BT" w:eastAsia="Calibri" w:hAnsi="AvantGarde Bk BT"/>
          <w:sz w:val="22"/>
          <w:szCs w:val="22"/>
          <w:lang w:eastAsia="en-US"/>
        </w:rPr>
        <w:t>t</w:t>
      </w:r>
      <w:r w:rsidR="0096041B" w:rsidRPr="00355351">
        <w:rPr>
          <w:rFonts w:ascii="AvantGarde Bk BT" w:eastAsia="Calibri" w:hAnsi="AvantGarde Bk BT"/>
          <w:sz w:val="22"/>
          <w:szCs w:val="22"/>
          <w:lang w:eastAsia="en-US"/>
        </w:rPr>
        <w:t xml:space="preserve">ecnologías de </w:t>
      </w:r>
      <w:r w:rsidR="00E371D4" w:rsidRPr="00355351">
        <w:rPr>
          <w:rFonts w:ascii="AvantGarde Bk BT" w:eastAsia="Calibri" w:hAnsi="AvantGarde Bk BT"/>
          <w:sz w:val="22"/>
          <w:szCs w:val="22"/>
          <w:lang w:eastAsia="en-US"/>
        </w:rPr>
        <w:t>i</w:t>
      </w:r>
      <w:r w:rsidR="0096041B" w:rsidRPr="00355351">
        <w:rPr>
          <w:rFonts w:ascii="AvantGarde Bk BT" w:eastAsia="Calibri" w:hAnsi="AvantGarde Bk BT"/>
          <w:sz w:val="22"/>
          <w:szCs w:val="22"/>
          <w:lang w:eastAsia="en-US"/>
        </w:rPr>
        <w:t xml:space="preserve">nformación, </w:t>
      </w:r>
      <w:r w:rsidR="00E371D4" w:rsidRPr="00355351">
        <w:rPr>
          <w:rFonts w:ascii="AvantGarde Bk BT" w:eastAsia="Calibri" w:hAnsi="AvantGarde Bk BT"/>
          <w:sz w:val="22"/>
          <w:szCs w:val="22"/>
          <w:lang w:eastAsia="en-US"/>
        </w:rPr>
        <w:t>y que signifiquen</w:t>
      </w:r>
      <w:r w:rsidR="0096041B" w:rsidRPr="00355351">
        <w:rPr>
          <w:rFonts w:ascii="AvantGarde Bk BT" w:eastAsia="Calibri" w:hAnsi="AvantGarde Bk BT"/>
          <w:sz w:val="22"/>
          <w:szCs w:val="22"/>
          <w:lang w:eastAsia="en-US"/>
        </w:rPr>
        <w:t xml:space="preserve"> un fuerte impacto en los sectores público y privado. Dichos recursos humanos son vitales para apoyar la competitividad y la innovación tecnológica en las empresas al eficientar los procesos y optimizar el uso de recursos. En este contexto, el gobierno ve l</w:t>
      </w:r>
      <w:r w:rsidR="00F82B51" w:rsidRPr="00355351">
        <w:rPr>
          <w:rFonts w:ascii="AvantGarde Bk BT" w:eastAsia="Calibri" w:hAnsi="AvantGarde Bk BT"/>
          <w:sz w:val="22"/>
          <w:szCs w:val="22"/>
          <w:lang w:eastAsia="en-US"/>
        </w:rPr>
        <w:t>a industria en cómputo paralelo</w:t>
      </w:r>
      <w:r w:rsidR="0096041B" w:rsidRPr="00355351">
        <w:rPr>
          <w:rFonts w:ascii="AvantGarde Bk BT" w:eastAsia="Calibri" w:hAnsi="AvantGarde Bk BT"/>
          <w:sz w:val="22"/>
          <w:szCs w:val="22"/>
          <w:lang w:eastAsia="en-US"/>
        </w:rPr>
        <w:t xml:space="preserve"> como </w:t>
      </w:r>
      <w:r w:rsidR="00EF2C7F" w:rsidRPr="00355351">
        <w:rPr>
          <w:rFonts w:ascii="AvantGarde Bk BT" w:eastAsia="Calibri" w:hAnsi="AvantGarde Bk BT"/>
          <w:sz w:val="22"/>
          <w:szCs w:val="22"/>
          <w:lang w:eastAsia="en-US"/>
        </w:rPr>
        <w:t xml:space="preserve">un eje estratégico, </w:t>
      </w:r>
      <w:r w:rsidR="0096041B" w:rsidRPr="00355351">
        <w:rPr>
          <w:rFonts w:ascii="AvantGarde Bk BT" w:eastAsia="Calibri" w:hAnsi="AvantGarde Bk BT"/>
          <w:sz w:val="22"/>
          <w:szCs w:val="22"/>
          <w:lang w:eastAsia="en-US"/>
        </w:rPr>
        <w:t>fuente de desarrollo y motor de innovación.</w:t>
      </w:r>
    </w:p>
    <w:p w:rsidR="00355351" w:rsidRPr="00355351" w:rsidRDefault="00355351" w:rsidP="00B14567">
      <w:pPr>
        <w:ind w:left="357"/>
        <w:contextualSpacing/>
        <w:jc w:val="both"/>
        <w:rPr>
          <w:rFonts w:ascii="AvantGarde Bk BT" w:eastAsia="Calibri" w:hAnsi="AvantGarde Bk BT"/>
          <w:sz w:val="22"/>
          <w:szCs w:val="22"/>
          <w:lang w:eastAsia="en-US"/>
        </w:rPr>
      </w:pPr>
    </w:p>
    <w:p w:rsidR="00BD7300" w:rsidRPr="00355351"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d</w:t>
      </w:r>
      <w:r w:rsidR="0096041B" w:rsidRPr="00355351">
        <w:rPr>
          <w:rFonts w:ascii="AvantGarde Bk BT" w:eastAsia="Calibri" w:hAnsi="AvantGarde Bk BT"/>
          <w:sz w:val="22"/>
          <w:szCs w:val="22"/>
          <w:lang w:eastAsia="en-US"/>
        </w:rPr>
        <w:t>entro del estudio de mercado que se realizó</w:t>
      </w:r>
      <w:r w:rsidR="00CF3CD4" w:rsidRPr="00355351">
        <w:rPr>
          <w:rFonts w:ascii="AvantGarde Bk BT" w:eastAsia="Calibri" w:hAnsi="AvantGarde Bk BT"/>
          <w:sz w:val="22"/>
          <w:szCs w:val="22"/>
          <w:lang w:eastAsia="en-US"/>
        </w:rPr>
        <w:t>-</w:t>
      </w:r>
      <w:r w:rsidR="0096041B" w:rsidRPr="00355351">
        <w:rPr>
          <w:rFonts w:ascii="AvantGarde Bk BT" w:eastAsia="Calibri" w:hAnsi="AvantGarde Bk BT"/>
          <w:sz w:val="22"/>
          <w:szCs w:val="22"/>
          <w:lang w:eastAsia="en-US"/>
        </w:rPr>
        <w:t xml:space="preserve"> como parte de la metodología del diseño curricular</w:t>
      </w:r>
      <w:r w:rsidR="00CF3CD4" w:rsidRPr="00355351">
        <w:rPr>
          <w:rFonts w:ascii="AvantGarde Bk BT" w:eastAsia="Calibri" w:hAnsi="AvantGarde Bk BT"/>
          <w:sz w:val="22"/>
          <w:szCs w:val="22"/>
          <w:lang w:eastAsia="en-US"/>
        </w:rPr>
        <w:t>-</w:t>
      </w:r>
      <w:r w:rsidR="0096041B" w:rsidRPr="00355351">
        <w:rPr>
          <w:rFonts w:ascii="AvantGarde Bk BT" w:eastAsia="Calibri" w:hAnsi="AvantGarde Bk BT"/>
          <w:sz w:val="22"/>
          <w:szCs w:val="22"/>
          <w:lang w:eastAsia="en-US"/>
        </w:rPr>
        <w:t xml:space="preserve">, se identificó que </w:t>
      </w:r>
      <w:r w:rsidR="00F82B51" w:rsidRPr="00355351">
        <w:rPr>
          <w:rFonts w:ascii="AvantGarde Bk BT" w:eastAsia="Calibri" w:hAnsi="AvantGarde Bk BT"/>
          <w:sz w:val="22"/>
          <w:szCs w:val="22"/>
          <w:lang w:eastAsia="en-US"/>
        </w:rPr>
        <w:t>este</w:t>
      </w:r>
      <w:r w:rsidR="0096041B" w:rsidRPr="00355351">
        <w:rPr>
          <w:rFonts w:ascii="AvantGarde Bk BT" w:eastAsia="Calibri" w:hAnsi="AvantGarde Bk BT"/>
          <w:sz w:val="22"/>
          <w:szCs w:val="22"/>
          <w:lang w:eastAsia="en-US"/>
        </w:rPr>
        <w:t xml:space="preserve"> programa es único a nivel nacional por su enfoque que parte de la teoría de los sistemas paralelos, concurrentes y sus fundamentos como estrategia de solución de</w:t>
      </w:r>
      <w:r w:rsidR="00F82B51" w:rsidRPr="00355351">
        <w:rPr>
          <w:rFonts w:ascii="AvantGarde Bk BT" w:eastAsia="Calibri" w:hAnsi="AvantGarde Bk BT"/>
          <w:sz w:val="22"/>
          <w:szCs w:val="22"/>
          <w:lang w:eastAsia="en-US"/>
        </w:rPr>
        <w:t xml:space="preserve"> computación</w:t>
      </w:r>
      <w:r w:rsidR="00CF3CD4" w:rsidRPr="00355351">
        <w:rPr>
          <w:rFonts w:ascii="AvantGarde Bk BT" w:eastAsia="Calibri" w:hAnsi="AvantGarde Bk BT"/>
          <w:sz w:val="22"/>
          <w:szCs w:val="22"/>
          <w:lang w:eastAsia="en-US"/>
        </w:rPr>
        <w:t>.</w:t>
      </w:r>
      <w:r w:rsidR="00F82B51" w:rsidRPr="00355351">
        <w:rPr>
          <w:rFonts w:ascii="AvantGarde Bk BT" w:eastAsia="Calibri" w:hAnsi="AvantGarde Bk BT"/>
          <w:sz w:val="22"/>
          <w:szCs w:val="22"/>
          <w:lang w:eastAsia="en-US"/>
        </w:rPr>
        <w:t xml:space="preserve"> </w:t>
      </w:r>
      <w:r w:rsidR="00CF3CD4" w:rsidRPr="00355351">
        <w:rPr>
          <w:rFonts w:ascii="AvantGarde Bk BT" w:eastAsia="Calibri" w:hAnsi="AvantGarde Bk BT"/>
          <w:sz w:val="22"/>
          <w:szCs w:val="22"/>
          <w:lang w:eastAsia="en-US"/>
        </w:rPr>
        <w:t>L</w:t>
      </w:r>
      <w:r w:rsidR="0096041B" w:rsidRPr="00355351">
        <w:rPr>
          <w:rFonts w:ascii="AvantGarde Bk BT" w:eastAsia="Calibri" w:hAnsi="AvantGarde Bk BT"/>
          <w:sz w:val="22"/>
          <w:szCs w:val="22"/>
          <w:lang w:eastAsia="en-US"/>
        </w:rPr>
        <w:t>a</w:t>
      </w:r>
      <w:r w:rsidR="00CF3CD4" w:rsidRPr="00355351">
        <w:rPr>
          <w:rFonts w:ascii="AvantGarde Bk BT" w:eastAsia="Calibri" w:hAnsi="AvantGarde Bk BT"/>
          <w:sz w:val="22"/>
          <w:szCs w:val="22"/>
          <w:lang w:eastAsia="en-US"/>
        </w:rPr>
        <w:t xml:space="preserve"> mayoría de los programas </w:t>
      </w:r>
      <w:r w:rsidR="00692D35" w:rsidRPr="00355351">
        <w:rPr>
          <w:rFonts w:ascii="AvantGarde Bk BT" w:eastAsia="Calibri" w:hAnsi="AvantGarde Bk BT"/>
          <w:sz w:val="22"/>
          <w:szCs w:val="22"/>
          <w:lang w:eastAsia="en-US"/>
        </w:rPr>
        <w:t>tienen</w:t>
      </w:r>
      <w:r w:rsidR="0096041B" w:rsidRPr="00355351">
        <w:rPr>
          <w:rFonts w:ascii="AvantGarde Bk BT" w:eastAsia="Calibri" w:hAnsi="AvantGarde Bk BT"/>
          <w:sz w:val="22"/>
          <w:szCs w:val="22"/>
          <w:lang w:eastAsia="en-US"/>
        </w:rPr>
        <w:t xml:space="preserve"> una visión general y sólo tocan de manera superficial la programación par</w:t>
      </w:r>
      <w:r w:rsidR="00CF3CD4" w:rsidRPr="00355351">
        <w:rPr>
          <w:rFonts w:ascii="AvantGarde Bk BT" w:eastAsia="Calibri" w:hAnsi="AvantGarde Bk BT"/>
          <w:sz w:val="22"/>
          <w:szCs w:val="22"/>
          <w:lang w:eastAsia="en-US"/>
        </w:rPr>
        <w:t>alela y los problemas asociados; p</w:t>
      </w:r>
      <w:r w:rsidR="0096041B" w:rsidRPr="00355351">
        <w:rPr>
          <w:rFonts w:ascii="AvantGarde Bk BT" w:eastAsia="Calibri" w:hAnsi="AvantGarde Bk BT"/>
          <w:sz w:val="22"/>
          <w:szCs w:val="22"/>
          <w:lang w:eastAsia="en-US"/>
        </w:rPr>
        <w:t>or lo tanto, ningún otro programa genera un perfil de salida con las bases y enfoque propuesto.</w:t>
      </w:r>
    </w:p>
    <w:p w:rsidR="00355351" w:rsidRPr="00355351" w:rsidRDefault="00355351" w:rsidP="00B14567">
      <w:pPr>
        <w:ind w:left="357"/>
        <w:contextualSpacing/>
        <w:jc w:val="both"/>
        <w:rPr>
          <w:rFonts w:ascii="AvantGarde Bk BT" w:eastAsia="Calibri" w:hAnsi="AvantGarde Bk BT"/>
          <w:sz w:val="22"/>
          <w:szCs w:val="22"/>
          <w:lang w:eastAsia="en-US"/>
        </w:rPr>
      </w:pPr>
    </w:p>
    <w:p w:rsidR="00890983" w:rsidRPr="00355351"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el programa</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desde su origen</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w:t>
      </w:r>
      <w:r w:rsidR="00890983" w:rsidRPr="00355351">
        <w:rPr>
          <w:rFonts w:ascii="AvantGarde Bk BT" w:eastAsia="Calibri" w:hAnsi="AvantGarde Bk BT"/>
          <w:sz w:val="22"/>
          <w:szCs w:val="22"/>
          <w:lang w:eastAsia="en-US"/>
        </w:rPr>
        <w:t>es de gran</w:t>
      </w:r>
      <w:r w:rsidRPr="00355351">
        <w:rPr>
          <w:rFonts w:ascii="AvantGarde Bk BT" w:eastAsia="Calibri" w:hAnsi="AvantGarde Bk BT"/>
          <w:sz w:val="22"/>
          <w:szCs w:val="22"/>
          <w:lang w:eastAsia="en-US"/>
        </w:rPr>
        <w:t xml:space="preserve"> interés </w:t>
      </w:r>
      <w:r w:rsidR="00890983" w:rsidRPr="00355351">
        <w:rPr>
          <w:rFonts w:ascii="AvantGarde Bk BT" w:eastAsia="Calibri" w:hAnsi="AvantGarde Bk BT"/>
          <w:sz w:val="22"/>
          <w:szCs w:val="22"/>
          <w:lang w:eastAsia="en-US"/>
        </w:rPr>
        <w:t>para</w:t>
      </w:r>
      <w:r w:rsidRPr="00355351">
        <w:rPr>
          <w:rFonts w:ascii="AvantGarde Bk BT" w:eastAsia="Calibri" w:hAnsi="AvantGarde Bk BT"/>
          <w:sz w:val="22"/>
          <w:szCs w:val="22"/>
          <w:lang w:eastAsia="en-US"/>
        </w:rPr>
        <w:t xml:space="preserve"> las empresas líderes del cómputo paralelo a nivel mundial. Estas empresas tienen una sólida trayectoria en México y en Jalisco como los mayores empleadores de alta tecnología. IBM recientemente cumplió 50 años de presencia en Guada</w:t>
      </w:r>
      <w:r w:rsidR="00890983" w:rsidRPr="00355351">
        <w:rPr>
          <w:rFonts w:ascii="AvantGarde Bk BT" w:eastAsia="Calibri" w:hAnsi="AvantGarde Bk BT"/>
          <w:sz w:val="22"/>
          <w:szCs w:val="22"/>
          <w:lang w:eastAsia="en-US"/>
        </w:rPr>
        <w:t>lajara con casi 3,000 empleados;</w:t>
      </w:r>
      <w:r w:rsidRPr="00355351">
        <w:rPr>
          <w:rFonts w:ascii="AvantGarde Bk BT" w:eastAsia="Calibri" w:hAnsi="AvantGarde Bk BT"/>
          <w:sz w:val="22"/>
          <w:szCs w:val="22"/>
          <w:lang w:eastAsia="en-US"/>
        </w:rPr>
        <w:t xml:space="preserve"> HP celebró</w:t>
      </w:r>
      <w:r w:rsidR="002F5AA1" w:rsidRPr="00355351">
        <w:rPr>
          <w:rFonts w:ascii="AvantGarde Bk BT" w:eastAsia="Calibri" w:hAnsi="AvantGarde Bk BT"/>
          <w:sz w:val="22"/>
          <w:szCs w:val="22"/>
          <w:lang w:eastAsia="en-US"/>
        </w:rPr>
        <w:t xml:space="preserve"> los 30 años desde que inició</w:t>
      </w:r>
      <w:r w:rsidRPr="00355351">
        <w:rPr>
          <w:rFonts w:ascii="AvantGarde Bk BT" w:eastAsia="Calibri" w:hAnsi="AvantGarde Bk BT"/>
          <w:sz w:val="22"/>
          <w:szCs w:val="22"/>
          <w:lang w:eastAsia="en-US"/>
        </w:rPr>
        <w:t xml:space="preserve"> operaciones</w:t>
      </w:r>
      <w:r w:rsidR="00890983" w:rsidRPr="00355351">
        <w:rPr>
          <w:rFonts w:ascii="AvantGarde Bk BT" w:eastAsia="Calibri" w:hAnsi="AvantGarde Bk BT"/>
          <w:sz w:val="22"/>
          <w:szCs w:val="22"/>
          <w:lang w:eastAsia="en-US"/>
        </w:rPr>
        <w:t xml:space="preserve"> en la región, igualmente con 3,000 empleados;</w:t>
      </w:r>
      <w:r w:rsidRPr="00355351">
        <w:rPr>
          <w:rFonts w:ascii="AvantGarde Bk BT" w:eastAsia="Calibri" w:hAnsi="AvantGarde Bk BT"/>
          <w:sz w:val="22"/>
          <w:szCs w:val="22"/>
          <w:lang w:eastAsia="en-US"/>
        </w:rPr>
        <w:t xml:space="preserve"> Intel tiene ya 12 años y</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de su inicio a la fecha</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ha crecido exponencialmente de 12 personas a 450 en su oferta de empleos</w:t>
      </w:r>
      <w:r w:rsidR="002F5AA1" w:rsidRPr="00355351">
        <w:rPr>
          <w:rFonts w:ascii="AvantGarde Bk BT" w:eastAsia="Calibri" w:hAnsi="AvantGarde Bk BT"/>
          <w:sz w:val="22"/>
          <w:szCs w:val="22"/>
          <w:lang w:eastAsia="en-US"/>
        </w:rPr>
        <w:t>; asimismo</w:t>
      </w:r>
      <w:r w:rsidRPr="00355351">
        <w:rPr>
          <w:rFonts w:ascii="AvantGarde Bk BT" w:eastAsia="Calibri" w:hAnsi="AvantGarde Bk BT"/>
          <w:sz w:val="22"/>
          <w:szCs w:val="22"/>
          <w:lang w:eastAsia="en-US"/>
        </w:rPr>
        <w:t xml:space="preserve"> su contraparte de Oracle</w:t>
      </w:r>
      <w:r w:rsidR="002F5AA1"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en sólo dos años de presencia tiene hoy 350 empleados dedicados al desarrollo con problema</w:t>
      </w:r>
      <w:r w:rsidR="00890983" w:rsidRPr="00355351">
        <w:rPr>
          <w:rFonts w:ascii="AvantGarde Bk BT" w:eastAsia="Calibri" w:hAnsi="AvantGarde Bk BT"/>
          <w:sz w:val="22"/>
          <w:szCs w:val="22"/>
          <w:lang w:eastAsia="en-US"/>
        </w:rPr>
        <w:t>s de paralelismo y concurrencia- y</w:t>
      </w:r>
      <w:r w:rsidRPr="00355351">
        <w:rPr>
          <w:rFonts w:ascii="AvantGarde Bk BT" w:eastAsia="Calibri" w:hAnsi="AvantGarde Bk BT"/>
          <w:sz w:val="22"/>
          <w:szCs w:val="22"/>
          <w:lang w:eastAsia="en-US"/>
        </w:rPr>
        <w:t xml:space="preserve"> de los cuales sigue creciendo la demanda</w:t>
      </w:r>
      <w:r w:rsidR="00890983" w:rsidRPr="00355351">
        <w:rPr>
          <w:rFonts w:ascii="AvantGarde Bk BT" w:eastAsia="Calibri" w:hAnsi="AvantGarde Bk BT"/>
          <w:sz w:val="22"/>
          <w:szCs w:val="22"/>
          <w:lang w:eastAsia="en-US"/>
        </w:rPr>
        <w:t>-. S</w:t>
      </w:r>
      <w:r w:rsidRPr="00355351">
        <w:rPr>
          <w:rFonts w:ascii="AvantGarde Bk BT" w:eastAsia="Calibri" w:hAnsi="AvantGarde Bk BT"/>
          <w:sz w:val="22"/>
          <w:szCs w:val="22"/>
          <w:lang w:eastAsia="en-US"/>
        </w:rPr>
        <w:t xml:space="preserve">e trata de empresas </w:t>
      </w:r>
      <w:r w:rsidR="00890983" w:rsidRPr="00355351">
        <w:rPr>
          <w:rFonts w:ascii="AvantGarde Bk BT" w:eastAsia="Calibri" w:hAnsi="AvantGarde Bk BT"/>
          <w:sz w:val="22"/>
          <w:szCs w:val="22"/>
          <w:lang w:eastAsia="en-US"/>
        </w:rPr>
        <w:t>con</w:t>
      </w:r>
      <w:r w:rsidRPr="00355351">
        <w:rPr>
          <w:rFonts w:ascii="AvantGarde Bk BT" w:eastAsia="Calibri" w:hAnsi="AvantGarde Bk BT"/>
          <w:sz w:val="22"/>
          <w:szCs w:val="22"/>
          <w:lang w:eastAsia="en-US"/>
        </w:rPr>
        <w:t xml:space="preserve"> un interés y una base sólida para ofrecer a los egresados un trabajo, pero también con </w:t>
      </w:r>
      <w:r w:rsidR="00890983" w:rsidRPr="00355351">
        <w:rPr>
          <w:rFonts w:ascii="AvantGarde Bk BT" w:eastAsia="Calibri" w:hAnsi="AvantGarde Bk BT"/>
          <w:sz w:val="22"/>
          <w:szCs w:val="22"/>
          <w:lang w:eastAsia="en-US"/>
        </w:rPr>
        <w:t>una</w:t>
      </w:r>
      <w:r w:rsidRPr="00355351">
        <w:rPr>
          <w:rFonts w:ascii="AvantGarde Bk BT" w:eastAsia="Calibri" w:hAnsi="AvantGarde Bk BT"/>
          <w:sz w:val="22"/>
          <w:szCs w:val="22"/>
          <w:lang w:eastAsia="en-US"/>
        </w:rPr>
        <w:t xml:space="preserve"> r</w:t>
      </w:r>
      <w:r w:rsidR="00890983" w:rsidRPr="00355351">
        <w:rPr>
          <w:rFonts w:ascii="AvantGarde Bk BT" w:eastAsia="Calibri" w:hAnsi="AvantGarde Bk BT"/>
          <w:sz w:val="22"/>
          <w:szCs w:val="22"/>
          <w:lang w:eastAsia="en-US"/>
        </w:rPr>
        <w:t>ed de proveedores y una fuerte inversión económica por lo que, seguramente, permanecerán</w:t>
      </w:r>
      <w:r w:rsidRPr="00355351">
        <w:rPr>
          <w:rFonts w:ascii="AvantGarde Bk BT" w:eastAsia="Calibri" w:hAnsi="AvantGarde Bk BT"/>
          <w:sz w:val="22"/>
          <w:szCs w:val="22"/>
          <w:lang w:eastAsia="en-US"/>
        </w:rPr>
        <w:t xml:space="preserve"> por un período más largo en la región</w:t>
      </w:r>
      <w:r w:rsidR="00890983" w:rsidRPr="00355351">
        <w:rPr>
          <w:rFonts w:ascii="AvantGarde Bk BT" w:eastAsia="Calibri" w:hAnsi="AvantGarde Bk BT"/>
          <w:sz w:val="22"/>
          <w:szCs w:val="22"/>
          <w:lang w:eastAsia="en-US"/>
        </w:rPr>
        <w:t>.</w:t>
      </w:r>
    </w:p>
    <w:p w:rsidR="00355351" w:rsidRDefault="00355351" w:rsidP="00B14567">
      <w:pPr>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rsidR="00931302" w:rsidRPr="00355351"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lastRenderedPageBreak/>
        <w:t xml:space="preserve">Que </w:t>
      </w:r>
      <w:r w:rsidR="00890983" w:rsidRPr="00355351">
        <w:rPr>
          <w:rFonts w:ascii="AvantGarde Bk BT" w:eastAsia="Calibri" w:hAnsi="AvantGarde Bk BT"/>
          <w:sz w:val="22"/>
          <w:szCs w:val="22"/>
          <w:lang w:eastAsia="en-US"/>
        </w:rPr>
        <w:t>el mayor freno al desarrollo de todas estas empresas</w:t>
      </w:r>
      <w:r w:rsidRPr="00355351">
        <w:rPr>
          <w:rFonts w:ascii="AvantGarde Bk BT" w:eastAsia="Calibri" w:hAnsi="AvantGarde Bk BT"/>
          <w:sz w:val="22"/>
          <w:szCs w:val="22"/>
          <w:lang w:eastAsia="en-US"/>
        </w:rPr>
        <w:t xml:space="preserve"> es</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precisamente</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w:t>
      </w:r>
      <w:r w:rsidR="005D7A57" w:rsidRPr="00355351">
        <w:rPr>
          <w:rFonts w:ascii="AvantGarde Bk BT" w:eastAsia="Calibri" w:hAnsi="AvantGarde Bk BT"/>
          <w:sz w:val="22"/>
          <w:szCs w:val="22"/>
          <w:lang w:eastAsia="en-US"/>
        </w:rPr>
        <w:t>la dificultad para</w:t>
      </w:r>
      <w:r w:rsidRPr="00355351">
        <w:rPr>
          <w:rFonts w:ascii="AvantGarde Bk BT" w:eastAsia="Calibri" w:hAnsi="AvantGarde Bk BT"/>
          <w:sz w:val="22"/>
          <w:szCs w:val="22"/>
          <w:lang w:eastAsia="en-US"/>
        </w:rPr>
        <w:t xml:space="preserve"> encontrar egresados de posgrado con el perfil de la </w:t>
      </w:r>
      <w:r w:rsidR="002F5AA1" w:rsidRPr="00355351">
        <w:rPr>
          <w:rFonts w:ascii="AvantGarde Bk BT" w:eastAsia="Calibri" w:hAnsi="AvantGarde Bk BT"/>
          <w:sz w:val="22"/>
          <w:szCs w:val="22"/>
          <w:lang w:eastAsia="en-US"/>
        </w:rPr>
        <w:t>Maestría en Cómputo P</w:t>
      </w:r>
      <w:r w:rsidRPr="00355351">
        <w:rPr>
          <w:rFonts w:ascii="AvantGarde Bk BT" w:eastAsia="Calibri" w:hAnsi="AvantGarde Bk BT"/>
          <w:sz w:val="22"/>
          <w:szCs w:val="22"/>
          <w:lang w:eastAsia="en-US"/>
        </w:rPr>
        <w:t>aralelo</w:t>
      </w:r>
      <w:r w:rsidR="00890983"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w:t>
      </w:r>
      <w:r w:rsidR="00890983" w:rsidRPr="00355351">
        <w:rPr>
          <w:rFonts w:ascii="AvantGarde Bk BT" w:eastAsia="Calibri" w:hAnsi="AvantGarde Bk BT"/>
          <w:sz w:val="22"/>
          <w:szCs w:val="22"/>
          <w:lang w:eastAsia="en-US"/>
        </w:rPr>
        <w:t>En e</w:t>
      </w:r>
      <w:r w:rsidRPr="00355351">
        <w:rPr>
          <w:rFonts w:ascii="AvantGarde Bk BT" w:eastAsia="Calibri" w:hAnsi="AvantGarde Bk BT"/>
          <w:sz w:val="22"/>
          <w:szCs w:val="22"/>
          <w:lang w:eastAsia="en-US"/>
        </w:rPr>
        <w:t>l caso de Intel, este programa fue una petic</w:t>
      </w:r>
      <w:r w:rsidR="00890983" w:rsidRPr="00355351">
        <w:rPr>
          <w:rFonts w:ascii="AvantGarde Bk BT" w:eastAsia="Calibri" w:hAnsi="AvantGarde Bk BT"/>
          <w:sz w:val="22"/>
          <w:szCs w:val="22"/>
          <w:lang w:eastAsia="en-US"/>
        </w:rPr>
        <w:t>ión debido a la escasez de</w:t>
      </w:r>
      <w:r w:rsidRPr="00355351">
        <w:rPr>
          <w:rFonts w:ascii="AvantGarde Bk BT" w:eastAsia="Calibri" w:hAnsi="AvantGarde Bk BT"/>
          <w:sz w:val="22"/>
          <w:szCs w:val="22"/>
          <w:lang w:eastAsia="en-US"/>
        </w:rPr>
        <w:t xml:space="preserve"> recursos</w:t>
      </w:r>
      <w:r w:rsidR="00890983" w:rsidRPr="00355351">
        <w:rPr>
          <w:rFonts w:ascii="AvantGarde Bk BT" w:eastAsia="Calibri" w:hAnsi="AvantGarde Bk BT"/>
          <w:sz w:val="22"/>
          <w:szCs w:val="22"/>
          <w:lang w:eastAsia="en-US"/>
        </w:rPr>
        <w:t xml:space="preserve"> con dicho perfil y</w:t>
      </w:r>
      <w:r w:rsidR="005D7A57"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w:t>
      </w:r>
      <w:r w:rsidR="00931302" w:rsidRPr="00355351">
        <w:rPr>
          <w:rFonts w:ascii="AvantGarde Bk BT" w:eastAsia="Calibri" w:hAnsi="AvantGarde Bk BT"/>
          <w:sz w:val="22"/>
          <w:szCs w:val="22"/>
          <w:lang w:eastAsia="en-US"/>
        </w:rPr>
        <w:t>para estimular el desarrollo del proyecto</w:t>
      </w:r>
      <w:r w:rsidR="005D7A57" w:rsidRPr="00355351">
        <w:rPr>
          <w:rFonts w:ascii="AvantGarde Bk BT" w:eastAsia="Calibri" w:hAnsi="AvantGarde Bk BT"/>
          <w:sz w:val="22"/>
          <w:szCs w:val="22"/>
          <w:lang w:eastAsia="en-US"/>
        </w:rPr>
        <w:t>,</w:t>
      </w:r>
      <w:r w:rsidR="00931302" w:rsidRPr="00355351">
        <w:rPr>
          <w:rFonts w:ascii="AvantGarde Bk BT" w:eastAsia="Calibri" w:hAnsi="AvantGarde Bk BT"/>
          <w:sz w:val="22"/>
          <w:szCs w:val="22"/>
          <w:lang w:eastAsia="en-US"/>
        </w:rPr>
        <w:t xml:space="preserve"> </w:t>
      </w:r>
      <w:r w:rsidRPr="00355351">
        <w:rPr>
          <w:rFonts w:ascii="AvantGarde Bk BT" w:eastAsia="Calibri" w:hAnsi="AvantGarde Bk BT"/>
          <w:sz w:val="22"/>
          <w:szCs w:val="22"/>
          <w:lang w:eastAsia="en-US"/>
        </w:rPr>
        <w:t>ofreció un apoyo económico</w:t>
      </w:r>
      <w:r w:rsidR="00931302" w:rsidRPr="00355351">
        <w:rPr>
          <w:rFonts w:ascii="AvantGarde Bk BT" w:eastAsia="Calibri" w:hAnsi="AvantGarde Bk BT"/>
          <w:sz w:val="22"/>
          <w:szCs w:val="22"/>
          <w:lang w:eastAsia="en-US"/>
        </w:rPr>
        <w:t>.</w:t>
      </w:r>
    </w:p>
    <w:p w:rsidR="004A3D0B" w:rsidRPr="004A3D0B" w:rsidRDefault="004A3D0B" w:rsidP="00B14567">
      <w:pPr>
        <w:contextualSpacing/>
        <w:jc w:val="both"/>
        <w:rPr>
          <w:rFonts w:ascii="AvantGarde Bk BT" w:eastAsia="Calibri" w:hAnsi="AvantGarde Bk BT"/>
          <w:sz w:val="22"/>
          <w:szCs w:val="22"/>
          <w:lang w:eastAsia="en-US"/>
        </w:rPr>
      </w:pPr>
    </w:p>
    <w:p w:rsidR="00BD7300"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 xml:space="preserve">Que </w:t>
      </w:r>
      <w:r w:rsidR="005D7A57" w:rsidRPr="00355351">
        <w:rPr>
          <w:rFonts w:ascii="AvantGarde Bk BT" w:eastAsia="Calibri" w:hAnsi="AvantGarde Bk BT"/>
          <w:sz w:val="22"/>
          <w:szCs w:val="22"/>
          <w:lang w:eastAsia="en-US"/>
        </w:rPr>
        <w:t>el plan tiene</w:t>
      </w:r>
      <w:r w:rsidRPr="00355351">
        <w:rPr>
          <w:rFonts w:ascii="AvantGarde Bk BT" w:eastAsia="Calibri" w:hAnsi="AvantGarde Bk BT"/>
          <w:sz w:val="22"/>
          <w:szCs w:val="22"/>
          <w:lang w:eastAsia="en-US"/>
        </w:rPr>
        <w:t xml:space="preserve"> un enfoque de investigación y</w:t>
      </w:r>
      <w:r w:rsidR="004A3D0B">
        <w:rPr>
          <w:rFonts w:ascii="AvantGarde Bk BT" w:eastAsia="Calibri" w:hAnsi="AvantGarde Bk BT"/>
          <w:sz w:val="22"/>
          <w:szCs w:val="22"/>
          <w:lang w:eastAsia="en-US"/>
        </w:rPr>
        <w:t xml:space="preserve"> es de modalidad escolarizada; su</w:t>
      </w:r>
      <w:r w:rsidR="005D7A57" w:rsidRPr="00355351">
        <w:rPr>
          <w:rFonts w:ascii="AvantGarde Bk BT" w:eastAsia="Calibri" w:hAnsi="AvantGarde Bk BT"/>
          <w:sz w:val="22"/>
          <w:szCs w:val="22"/>
          <w:lang w:eastAsia="en-US"/>
        </w:rPr>
        <w:t xml:space="preserve"> objetivo principal </w:t>
      </w:r>
      <w:r w:rsidRPr="00355351">
        <w:rPr>
          <w:rFonts w:ascii="AvantGarde Bk BT" w:eastAsia="Calibri" w:hAnsi="AvantGarde Bk BT"/>
          <w:sz w:val="22"/>
          <w:szCs w:val="22"/>
          <w:lang w:eastAsia="en-US"/>
        </w:rPr>
        <w:t>e</w:t>
      </w:r>
      <w:r w:rsidR="005D7A57" w:rsidRPr="00355351">
        <w:rPr>
          <w:rFonts w:ascii="AvantGarde Bk BT" w:eastAsia="Calibri" w:hAnsi="AvantGarde Bk BT"/>
          <w:sz w:val="22"/>
          <w:szCs w:val="22"/>
          <w:lang w:eastAsia="en-US"/>
        </w:rPr>
        <w:t>s</w:t>
      </w:r>
      <w:r w:rsidRPr="00355351">
        <w:rPr>
          <w:rFonts w:ascii="AvantGarde Bk BT" w:eastAsia="Calibri" w:hAnsi="AvantGarde Bk BT"/>
          <w:sz w:val="22"/>
          <w:szCs w:val="22"/>
          <w:lang w:eastAsia="en-US"/>
        </w:rPr>
        <w:t xml:space="preserve"> formar recursos humanos en el área de las cien</w:t>
      </w:r>
      <w:r w:rsidR="005D7A57" w:rsidRPr="00355351">
        <w:rPr>
          <w:rFonts w:ascii="AvantGarde Bk BT" w:eastAsia="Calibri" w:hAnsi="AvantGarde Bk BT"/>
          <w:sz w:val="22"/>
          <w:szCs w:val="22"/>
          <w:lang w:eastAsia="en-US"/>
        </w:rPr>
        <w:t>cias computacionales, haciendo</w:t>
      </w:r>
      <w:r w:rsidRPr="00355351">
        <w:rPr>
          <w:rFonts w:ascii="AvantGarde Bk BT" w:eastAsia="Calibri" w:hAnsi="AvantGarde Bk BT"/>
          <w:sz w:val="22"/>
          <w:szCs w:val="22"/>
          <w:lang w:eastAsia="en-US"/>
        </w:rPr>
        <w:t xml:space="preserve"> énfasis en el desarrollo de aplicaciones de cómputo para la nube, para el modelado y simulación de problemas científicos con impacto en la academia, gobierno e industria y para la visualización de g</w:t>
      </w:r>
      <w:r w:rsidR="005D7A57" w:rsidRPr="00355351">
        <w:rPr>
          <w:rFonts w:ascii="AvantGarde Bk BT" w:eastAsia="Calibri" w:hAnsi="AvantGarde Bk BT"/>
          <w:sz w:val="22"/>
          <w:szCs w:val="22"/>
          <w:lang w:eastAsia="en-US"/>
        </w:rPr>
        <w:t>randes volúmenes de información;</w:t>
      </w:r>
      <w:r w:rsidRPr="00355351">
        <w:rPr>
          <w:rFonts w:ascii="AvantGarde Bk BT" w:eastAsia="Calibri" w:hAnsi="AvantGarde Bk BT"/>
          <w:sz w:val="22"/>
          <w:szCs w:val="22"/>
          <w:lang w:eastAsia="en-US"/>
        </w:rPr>
        <w:t xml:space="preserve"> todo basado en el cómputo paralelo.</w:t>
      </w:r>
    </w:p>
    <w:p w:rsidR="004A3D0B" w:rsidRPr="004A3D0B" w:rsidRDefault="004A3D0B" w:rsidP="00B14567">
      <w:pPr>
        <w:rPr>
          <w:rFonts w:ascii="AvantGarde Bk BT" w:eastAsia="Calibri" w:hAnsi="AvantGarde Bk BT"/>
          <w:sz w:val="22"/>
          <w:szCs w:val="22"/>
          <w:lang w:eastAsia="en-US"/>
        </w:rPr>
      </w:pPr>
    </w:p>
    <w:p w:rsidR="00BD7300" w:rsidRDefault="00BD7300"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 xml:space="preserve">Que </w:t>
      </w:r>
      <w:r w:rsidRPr="004A3D0B">
        <w:rPr>
          <w:rFonts w:ascii="AvantGarde Bk BT" w:eastAsia="Calibri" w:hAnsi="AvantGarde Bk BT"/>
          <w:b/>
          <w:sz w:val="22"/>
          <w:szCs w:val="22"/>
          <w:lang w:eastAsia="en-US"/>
        </w:rPr>
        <w:t>no obstante la pertinencia del programa, el mismo se inclinó por una modalidad escolarizada pero flexible en</w:t>
      </w:r>
      <w:r w:rsidR="00847755" w:rsidRPr="004A3D0B">
        <w:rPr>
          <w:rFonts w:ascii="AvantGarde Bk BT" w:eastAsia="Calibri" w:hAnsi="AvantGarde Bk BT"/>
          <w:b/>
          <w:sz w:val="22"/>
          <w:szCs w:val="22"/>
          <w:lang w:eastAsia="en-US"/>
        </w:rPr>
        <w:t xml:space="preserve"> cuanto a</w:t>
      </w:r>
      <w:r w:rsidRPr="004A3D0B">
        <w:rPr>
          <w:rFonts w:ascii="AvantGarde Bk BT" w:eastAsia="Calibri" w:hAnsi="AvantGarde Bk BT"/>
          <w:b/>
          <w:sz w:val="22"/>
          <w:szCs w:val="22"/>
          <w:lang w:eastAsia="en-US"/>
        </w:rPr>
        <w:t xml:space="preserve"> la duración y</w:t>
      </w:r>
      <w:r w:rsidR="00847755" w:rsidRPr="004A3D0B">
        <w:rPr>
          <w:rFonts w:ascii="AvantGarde Bk BT" w:eastAsia="Calibri" w:hAnsi="AvantGarde Bk BT"/>
          <w:b/>
          <w:sz w:val="22"/>
          <w:szCs w:val="22"/>
          <w:lang w:eastAsia="en-US"/>
        </w:rPr>
        <w:t>,</w:t>
      </w:r>
      <w:r w:rsidRPr="004A3D0B">
        <w:rPr>
          <w:rFonts w:ascii="AvantGarde Bk BT" w:eastAsia="Calibri" w:hAnsi="AvantGarde Bk BT"/>
          <w:b/>
          <w:sz w:val="22"/>
          <w:szCs w:val="22"/>
          <w:lang w:eastAsia="en-US"/>
        </w:rPr>
        <w:t xml:space="preserve"> sobre todo, con una orientación profesionalizante, tendiendo más a la actualización de conocimientos que al proceso de investigación.</w:t>
      </w:r>
      <w:bookmarkStart w:id="1" w:name="_Toc382473078"/>
    </w:p>
    <w:p w:rsidR="004A3D0B" w:rsidRPr="004A3D0B" w:rsidRDefault="004A3D0B" w:rsidP="00B14567">
      <w:pPr>
        <w:rPr>
          <w:rFonts w:ascii="AvantGarde Bk BT" w:eastAsia="Calibri" w:hAnsi="AvantGarde Bk BT"/>
          <w:sz w:val="22"/>
          <w:szCs w:val="22"/>
          <w:lang w:eastAsia="en-US"/>
        </w:rPr>
      </w:pPr>
    </w:p>
    <w:p w:rsidR="00D639A8" w:rsidRDefault="00585DE9"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 xml:space="preserve">Que el Colegio del Departamento de </w:t>
      </w:r>
      <w:r w:rsidR="003A2446" w:rsidRPr="00355351">
        <w:rPr>
          <w:rFonts w:ascii="AvantGarde Bk BT" w:eastAsia="Calibri" w:hAnsi="AvantGarde Bk BT"/>
          <w:sz w:val="22"/>
          <w:szCs w:val="22"/>
          <w:lang w:eastAsia="en-US"/>
        </w:rPr>
        <w:t xml:space="preserve">Ciencias </w:t>
      </w:r>
      <w:r w:rsidR="0093786A" w:rsidRPr="00355351">
        <w:rPr>
          <w:rFonts w:ascii="AvantGarde Bk BT" w:eastAsia="Calibri" w:hAnsi="AvantGarde Bk BT"/>
          <w:sz w:val="22"/>
          <w:szCs w:val="22"/>
          <w:lang w:eastAsia="en-US"/>
        </w:rPr>
        <w:t>Aplicadas a la Información</w:t>
      </w:r>
      <w:r w:rsidRPr="00355351">
        <w:rPr>
          <w:rFonts w:ascii="AvantGarde Bk BT" w:eastAsia="Calibri" w:hAnsi="AvantGarde Bk BT"/>
          <w:sz w:val="22"/>
          <w:szCs w:val="22"/>
          <w:lang w:eastAsia="en-US"/>
        </w:rPr>
        <w:t xml:space="preserve"> le extendió al Consejo de la División de </w:t>
      </w:r>
      <w:r w:rsidR="00F15BDA" w:rsidRPr="00355351">
        <w:rPr>
          <w:rFonts w:ascii="AvantGarde Bk BT" w:eastAsia="Calibri" w:hAnsi="AvantGarde Bk BT"/>
          <w:sz w:val="22"/>
          <w:szCs w:val="22"/>
          <w:lang w:eastAsia="en-US"/>
        </w:rPr>
        <w:t>Ciencias y</w:t>
      </w:r>
      <w:r w:rsidRPr="00355351">
        <w:rPr>
          <w:rFonts w:ascii="AvantGarde Bk BT" w:eastAsia="Calibri" w:hAnsi="AvantGarde Bk BT"/>
          <w:sz w:val="22"/>
          <w:szCs w:val="22"/>
          <w:lang w:eastAsia="en-US"/>
        </w:rPr>
        <w:t xml:space="preserve"> éste, a su vez, al Consejo del Centro Universitario de </w:t>
      </w:r>
      <w:r w:rsidR="00F15BDA" w:rsidRPr="00355351">
        <w:rPr>
          <w:rFonts w:ascii="AvantGarde Bk BT" w:eastAsia="Calibri" w:hAnsi="AvantGarde Bk BT"/>
          <w:sz w:val="22"/>
          <w:szCs w:val="22"/>
          <w:lang w:eastAsia="en-US"/>
        </w:rPr>
        <w:t>Tonalá</w:t>
      </w:r>
      <w:r w:rsidRPr="00355351">
        <w:rPr>
          <w:rFonts w:ascii="AvantGarde Bk BT" w:eastAsia="Calibri" w:hAnsi="AvantGarde Bk BT"/>
          <w:sz w:val="22"/>
          <w:szCs w:val="22"/>
          <w:lang w:eastAsia="en-US"/>
        </w:rPr>
        <w:t xml:space="preserve">, la propuesta de </w:t>
      </w:r>
      <w:r w:rsidR="00BD7300" w:rsidRPr="00355351">
        <w:rPr>
          <w:rFonts w:ascii="AvantGarde Bk BT" w:eastAsia="Calibri" w:hAnsi="AvantGarde Bk BT"/>
          <w:sz w:val="22"/>
          <w:szCs w:val="22"/>
          <w:lang w:eastAsia="en-US"/>
        </w:rPr>
        <w:t>modificación</w:t>
      </w:r>
      <w:r w:rsidRPr="00355351">
        <w:rPr>
          <w:rFonts w:ascii="AvantGarde Bk BT" w:eastAsia="Calibri" w:hAnsi="AvantGarde Bk BT"/>
          <w:sz w:val="22"/>
          <w:szCs w:val="22"/>
          <w:lang w:eastAsia="en-US"/>
        </w:rPr>
        <w:t xml:space="preserve"> del programa académico de la </w:t>
      </w:r>
      <w:r w:rsidR="00C77775" w:rsidRPr="00355351">
        <w:rPr>
          <w:rFonts w:ascii="AvantGarde Bk BT" w:eastAsia="Calibri" w:hAnsi="AvantGarde Bk BT"/>
          <w:sz w:val="22"/>
          <w:szCs w:val="22"/>
          <w:lang w:eastAsia="en-US"/>
        </w:rPr>
        <w:t xml:space="preserve">Maestría en </w:t>
      </w:r>
      <w:r w:rsidR="00BD7300" w:rsidRPr="00355351">
        <w:rPr>
          <w:rFonts w:ascii="AvantGarde Bk BT" w:eastAsia="Calibri" w:hAnsi="AvantGarde Bk BT"/>
          <w:sz w:val="22"/>
          <w:szCs w:val="22"/>
          <w:lang w:eastAsia="en-US"/>
        </w:rPr>
        <w:t>Cómputo Paralelo</w:t>
      </w:r>
      <w:r w:rsidRPr="00355351">
        <w:rPr>
          <w:rFonts w:ascii="AvantGarde Bk BT" w:eastAsia="Calibri" w:hAnsi="AvantGarde Bk BT"/>
          <w:sz w:val="22"/>
          <w:szCs w:val="22"/>
          <w:lang w:eastAsia="en-US"/>
        </w:rPr>
        <w:t>, a través de</w:t>
      </w:r>
      <w:r w:rsidR="00F15BDA" w:rsidRPr="00355351">
        <w:rPr>
          <w:rFonts w:ascii="AvantGarde Bk BT" w:eastAsia="Calibri" w:hAnsi="AvantGarde Bk BT"/>
          <w:sz w:val="22"/>
          <w:szCs w:val="22"/>
          <w:lang w:eastAsia="en-US"/>
        </w:rPr>
        <w:t>l</w:t>
      </w:r>
      <w:r w:rsidRPr="00355351">
        <w:rPr>
          <w:rFonts w:ascii="AvantGarde Bk BT" w:eastAsia="Calibri" w:hAnsi="AvantGarde Bk BT"/>
          <w:sz w:val="22"/>
          <w:szCs w:val="22"/>
          <w:lang w:eastAsia="en-US"/>
        </w:rPr>
        <w:t xml:space="preserve"> dict</w:t>
      </w:r>
      <w:r w:rsidR="00F15BDA" w:rsidRPr="00355351">
        <w:rPr>
          <w:rFonts w:ascii="AvantGarde Bk BT" w:eastAsia="Calibri" w:hAnsi="AvantGarde Bk BT"/>
          <w:sz w:val="22"/>
          <w:szCs w:val="22"/>
          <w:lang w:eastAsia="en-US"/>
        </w:rPr>
        <w:t>a</w:t>
      </w:r>
      <w:r w:rsidRPr="00355351">
        <w:rPr>
          <w:rFonts w:ascii="AvantGarde Bk BT" w:eastAsia="Calibri" w:hAnsi="AvantGarde Bk BT"/>
          <w:sz w:val="22"/>
          <w:szCs w:val="22"/>
          <w:lang w:eastAsia="en-US"/>
        </w:rPr>
        <w:t xml:space="preserve">men </w:t>
      </w:r>
      <w:proofErr w:type="spellStart"/>
      <w:r w:rsidR="00BD7300" w:rsidRPr="00355351">
        <w:rPr>
          <w:rFonts w:ascii="AvantGarde Bk BT" w:eastAsia="Calibri" w:hAnsi="AvantGarde Bk BT"/>
          <w:sz w:val="22"/>
          <w:szCs w:val="22"/>
          <w:lang w:eastAsia="en-US"/>
        </w:rPr>
        <w:t>CCUTonalá</w:t>
      </w:r>
      <w:proofErr w:type="spellEnd"/>
      <w:r w:rsidR="00BD7300" w:rsidRPr="00355351">
        <w:rPr>
          <w:rFonts w:ascii="AvantGarde Bk BT" w:eastAsia="Calibri" w:hAnsi="AvantGarde Bk BT"/>
          <w:sz w:val="22"/>
          <w:szCs w:val="22"/>
          <w:lang w:eastAsia="en-US"/>
        </w:rPr>
        <w:t>/CEH/01/2013, de fecha 5 de julio de 2013</w:t>
      </w:r>
      <w:r w:rsidRPr="00355351">
        <w:rPr>
          <w:rFonts w:ascii="AvantGarde Bk BT" w:eastAsia="Calibri" w:hAnsi="AvantGarde Bk BT"/>
          <w:sz w:val="22"/>
          <w:szCs w:val="22"/>
          <w:lang w:eastAsia="en-US"/>
        </w:rPr>
        <w:t>.</w:t>
      </w:r>
    </w:p>
    <w:p w:rsidR="004A3D0B" w:rsidRPr="004A3D0B" w:rsidRDefault="004A3D0B" w:rsidP="00B14567">
      <w:pPr>
        <w:rPr>
          <w:rFonts w:ascii="AvantGarde Bk BT" w:eastAsia="Calibri" w:hAnsi="AvantGarde Bk BT"/>
          <w:sz w:val="22"/>
          <w:szCs w:val="22"/>
          <w:lang w:eastAsia="en-US"/>
        </w:rPr>
      </w:pPr>
    </w:p>
    <w:p w:rsidR="00D639A8" w:rsidRPr="00355351" w:rsidRDefault="00585DE9"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 xml:space="preserve">Que la </w:t>
      </w:r>
      <w:r w:rsidR="001B7963" w:rsidRPr="00355351">
        <w:rPr>
          <w:rFonts w:ascii="AvantGarde Bk BT" w:eastAsia="Calibri" w:hAnsi="AvantGarde Bk BT"/>
          <w:sz w:val="22"/>
          <w:szCs w:val="22"/>
          <w:lang w:eastAsia="en-US"/>
        </w:rPr>
        <w:t xml:space="preserve">Maestría en Cómputo Paralelo </w:t>
      </w:r>
      <w:r w:rsidRPr="00355351">
        <w:rPr>
          <w:rFonts w:ascii="AvantGarde Bk BT" w:eastAsia="Calibri" w:hAnsi="AvantGarde Bk BT"/>
          <w:sz w:val="22"/>
          <w:szCs w:val="22"/>
          <w:lang w:eastAsia="en-US"/>
        </w:rPr>
        <w:t xml:space="preserve">cuenta con </w:t>
      </w:r>
      <w:r w:rsidR="005D630E" w:rsidRPr="00355351">
        <w:rPr>
          <w:rFonts w:ascii="AvantGarde Bk BT" w:eastAsia="Calibri" w:hAnsi="AvantGarde Bk BT"/>
          <w:sz w:val="22"/>
          <w:szCs w:val="22"/>
          <w:lang w:eastAsia="en-US"/>
        </w:rPr>
        <w:t>una</w:t>
      </w:r>
      <w:r w:rsidRPr="00355351">
        <w:rPr>
          <w:rFonts w:ascii="AvantGarde Bk BT" w:eastAsia="Calibri" w:hAnsi="AvantGarde Bk BT"/>
          <w:sz w:val="22"/>
          <w:szCs w:val="22"/>
          <w:lang w:eastAsia="en-US"/>
        </w:rPr>
        <w:t xml:space="preserve"> </w:t>
      </w:r>
      <w:r w:rsidR="005D630E" w:rsidRPr="00355351">
        <w:rPr>
          <w:rFonts w:ascii="AvantGarde Bk BT" w:eastAsia="Calibri" w:hAnsi="AvantGarde Bk BT"/>
          <w:sz w:val="22"/>
          <w:szCs w:val="22"/>
          <w:lang w:eastAsia="en-US"/>
        </w:rPr>
        <w:t xml:space="preserve">planta académica de </w:t>
      </w:r>
      <w:r w:rsidR="009D01D9" w:rsidRPr="00355351">
        <w:rPr>
          <w:rFonts w:ascii="AvantGarde Bk BT" w:eastAsia="Calibri" w:hAnsi="AvantGarde Bk BT"/>
          <w:sz w:val="22"/>
          <w:szCs w:val="22"/>
          <w:lang w:eastAsia="en-US"/>
        </w:rPr>
        <w:t>13 profesores</w:t>
      </w:r>
      <w:r w:rsidRPr="00355351">
        <w:rPr>
          <w:rFonts w:ascii="AvantGarde Bk BT" w:eastAsia="Calibri" w:hAnsi="AvantGarde Bk BT"/>
          <w:sz w:val="22"/>
          <w:szCs w:val="22"/>
          <w:lang w:eastAsia="en-US"/>
        </w:rPr>
        <w:t xml:space="preserve"> de tiempo completo</w:t>
      </w:r>
      <w:r w:rsidR="00D639A8" w:rsidRPr="00355351">
        <w:rPr>
          <w:rFonts w:ascii="AvantGarde Bk BT" w:eastAsia="Calibri" w:hAnsi="AvantGarde Bk BT"/>
          <w:sz w:val="22"/>
          <w:szCs w:val="22"/>
          <w:lang w:eastAsia="en-US"/>
        </w:rPr>
        <w:t xml:space="preserve">, </w:t>
      </w:r>
      <w:r w:rsidR="001B7963" w:rsidRPr="00355351">
        <w:rPr>
          <w:rFonts w:ascii="AvantGarde Bk BT" w:eastAsia="Calibri" w:hAnsi="AvantGarde Bk BT"/>
          <w:sz w:val="22"/>
          <w:szCs w:val="22"/>
          <w:lang w:eastAsia="en-US"/>
        </w:rPr>
        <w:t>todos con</w:t>
      </w:r>
      <w:r w:rsidR="00701B21" w:rsidRPr="00355351">
        <w:rPr>
          <w:rFonts w:ascii="AvantGarde Bk BT" w:eastAsia="Calibri" w:hAnsi="AvantGarde Bk BT"/>
          <w:sz w:val="22"/>
          <w:szCs w:val="22"/>
          <w:lang w:eastAsia="en-US"/>
        </w:rPr>
        <w:t xml:space="preserve"> grado doctor</w:t>
      </w:r>
      <w:r w:rsidR="00474995" w:rsidRPr="00355351">
        <w:rPr>
          <w:rFonts w:ascii="AvantGarde Bk BT" w:eastAsia="Calibri" w:hAnsi="AvantGarde Bk BT"/>
          <w:sz w:val="22"/>
          <w:szCs w:val="22"/>
          <w:lang w:eastAsia="en-US"/>
        </w:rPr>
        <w:t>.</w:t>
      </w:r>
    </w:p>
    <w:p w:rsidR="004A3D0B" w:rsidRPr="004A3D0B" w:rsidRDefault="004A3D0B" w:rsidP="00B14567">
      <w:pPr>
        <w:contextualSpacing/>
        <w:jc w:val="both"/>
        <w:rPr>
          <w:rFonts w:ascii="AvantGarde Bk BT" w:eastAsia="Calibri" w:hAnsi="AvantGarde Bk BT"/>
          <w:sz w:val="22"/>
          <w:szCs w:val="22"/>
          <w:lang w:eastAsia="en-US"/>
        </w:rPr>
      </w:pPr>
    </w:p>
    <w:p w:rsidR="00D639A8" w:rsidRDefault="00585DE9"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las líneas de generación y aplicación del conocimiento, relacionadas con el desarrollo del programa educativo, son las siguientes:</w:t>
      </w:r>
      <w:bookmarkEnd w:id="1"/>
    </w:p>
    <w:p w:rsidR="00EE3A06" w:rsidRPr="00EE3A06" w:rsidRDefault="00EE3A06" w:rsidP="00B14567">
      <w:pPr>
        <w:rPr>
          <w:rFonts w:ascii="AvantGarde Bk BT" w:eastAsia="Calibri" w:hAnsi="AvantGarde Bk BT"/>
          <w:sz w:val="22"/>
          <w:szCs w:val="22"/>
          <w:lang w:eastAsia="en-US"/>
        </w:rPr>
      </w:pPr>
    </w:p>
    <w:p w:rsidR="00D639A8" w:rsidRPr="00EE3A06" w:rsidRDefault="001B7963" w:rsidP="00B14567">
      <w:pPr>
        <w:pStyle w:val="Prrafodelista"/>
        <w:numPr>
          <w:ilvl w:val="1"/>
          <w:numId w:val="5"/>
        </w:numPr>
        <w:contextualSpacing/>
        <w:jc w:val="both"/>
        <w:rPr>
          <w:rFonts w:ascii="AvantGarde Bk BT" w:eastAsia="Calibri" w:hAnsi="AvantGarde Bk BT"/>
          <w:sz w:val="22"/>
          <w:szCs w:val="22"/>
          <w:lang w:eastAsia="en-US"/>
        </w:rPr>
      </w:pPr>
      <w:r w:rsidRPr="00EE3A06">
        <w:rPr>
          <w:rFonts w:ascii="AvantGarde Bk BT" w:hAnsi="AvantGarde Bk BT" w:cs="Arial"/>
          <w:sz w:val="22"/>
          <w:u w:color="000000"/>
          <w:lang w:val="es-ES_tradnl" w:eastAsia="es-MX"/>
        </w:rPr>
        <w:t>Cómputo en la Nube (Cloud Computing)</w:t>
      </w:r>
      <w:r w:rsidR="00D639A8" w:rsidRPr="00EE3A06">
        <w:rPr>
          <w:rFonts w:ascii="AvantGarde Bk BT" w:hAnsi="AvantGarde Bk BT" w:cs="Arial"/>
          <w:sz w:val="22"/>
          <w:u w:color="000000"/>
          <w:lang w:eastAsia="es-MX"/>
        </w:rPr>
        <w:t>;</w:t>
      </w:r>
    </w:p>
    <w:p w:rsidR="00D639A8" w:rsidRPr="00EE3A06" w:rsidRDefault="001B7963" w:rsidP="00B14567">
      <w:pPr>
        <w:pStyle w:val="Prrafodelista"/>
        <w:numPr>
          <w:ilvl w:val="1"/>
          <w:numId w:val="5"/>
        </w:numPr>
        <w:contextualSpacing/>
        <w:jc w:val="both"/>
        <w:rPr>
          <w:rFonts w:ascii="AvantGarde Bk BT" w:hAnsi="AvantGarde Bk BT" w:cs="Arial"/>
          <w:sz w:val="22"/>
          <w:u w:color="000000"/>
          <w:lang w:val="es-ES_tradnl" w:eastAsia="es-MX"/>
        </w:rPr>
      </w:pPr>
      <w:r w:rsidRPr="001B7963">
        <w:rPr>
          <w:rFonts w:ascii="AvantGarde Bk BT" w:hAnsi="AvantGarde Bk BT" w:cs="Arial"/>
          <w:sz w:val="22"/>
          <w:u w:color="000000"/>
          <w:lang w:val="es-ES_tradnl" w:eastAsia="es-MX"/>
        </w:rPr>
        <w:t>Modelado y Simulación de Sistemas</w:t>
      </w:r>
      <w:r>
        <w:rPr>
          <w:rFonts w:ascii="AvantGarde Bk BT" w:hAnsi="AvantGarde Bk BT" w:cs="Arial"/>
          <w:sz w:val="22"/>
          <w:u w:color="000000"/>
          <w:lang w:val="es-ES_tradnl" w:eastAsia="es-MX"/>
        </w:rPr>
        <w:t>, y</w:t>
      </w:r>
    </w:p>
    <w:p w:rsidR="00EE3A06" w:rsidRPr="007E24B0" w:rsidRDefault="001B7963"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Visualización.</w:t>
      </w:r>
    </w:p>
    <w:p w:rsidR="007E24B0" w:rsidRDefault="007E24B0">
      <w:pPr>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rsidR="00F74805" w:rsidRPr="00355351" w:rsidRDefault="00F74805" w:rsidP="00355351">
      <w:pPr>
        <w:pStyle w:val="Prrafodelista"/>
        <w:numPr>
          <w:ilvl w:val="0"/>
          <w:numId w:val="5"/>
        </w:numPr>
        <w:spacing w:line="276" w:lineRule="auto"/>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lastRenderedPageBreak/>
        <w:t xml:space="preserve">Que </w:t>
      </w:r>
      <w:r w:rsidR="0049026A" w:rsidRPr="00355351">
        <w:rPr>
          <w:rFonts w:ascii="AvantGarde Bk BT" w:eastAsia="Calibri" w:hAnsi="AvantGarde Bk BT"/>
          <w:sz w:val="22"/>
          <w:szCs w:val="22"/>
          <w:lang w:eastAsia="en-US"/>
        </w:rPr>
        <w:t>los</w:t>
      </w:r>
      <w:r w:rsidRPr="00355351">
        <w:rPr>
          <w:rFonts w:ascii="AvantGarde Bk BT" w:eastAsia="Calibri" w:hAnsi="AvantGarde Bk BT"/>
          <w:sz w:val="22"/>
          <w:szCs w:val="22"/>
          <w:lang w:eastAsia="en-US"/>
        </w:rPr>
        <w:t xml:space="preserve"> </w:t>
      </w:r>
      <w:r w:rsidRPr="00EE3A06">
        <w:rPr>
          <w:rFonts w:ascii="AvantGarde Bk BT" w:eastAsia="Calibri" w:hAnsi="AvantGarde Bk BT"/>
          <w:b/>
          <w:sz w:val="22"/>
          <w:szCs w:val="22"/>
          <w:lang w:eastAsia="en-US"/>
        </w:rPr>
        <w:t>objetivo</w:t>
      </w:r>
      <w:r w:rsidR="0049026A" w:rsidRPr="00EE3A06">
        <w:rPr>
          <w:rFonts w:ascii="AvantGarde Bk BT" w:eastAsia="Calibri" w:hAnsi="AvantGarde Bk BT"/>
          <w:b/>
          <w:sz w:val="22"/>
          <w:szCs w:val="22"/>
          <w:lang w:eastAsia="en-US"/>
        </w:rPr>
        <w:t>s</w:t>
      </w:r>
      <w:r w:rsidRPr="00355351">
        <w:rPr>
          <w:rFonts w:ascii="AvantGarde Bk BT" w:eastAsia="Calibri" w:hAnsi="AvantGarde Bk BT"/>
          <w:sz w:val="22"/>
          <w:szCs w:val="22"/>
          <w:lang w:eastAsia="en-US"/>
        </w:rPr>
        <w:t xml:space="preserve"> del programa de Maestría en Cómputo Paralelo son:</w:t>
      </w:r>
    </w:p>
    <w:p w:rsidR="00F74805" w:rsidRDefault="00F74805" w:rsidP="00F74805">
      <w:pPr>
        <w:pStyle w:val="Prrafodelista"/>
        <w:tabs>
          <w:tab w:val="left" w:pos="426"/>
        </w:tabs>
        <w:ind w:left="357"/>
        <w:jc w:val="both"/>
        <w:rPr>
          <w:rFonts w:ascii="AvantGarde Bk BT" w:hAnsi="AvantGarde Bk BT" w:cs="Arial"/>
          <w:noProof/>
          <w:sz w:val="22"/>
          <w:u w:color="000000"/>
          <w:lang w:eastAsia="es-MX"/>
        </w:rPr>
      </w:pPr>
    </w:p>
    <w:p w:rsidR="00F74805"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Proporcionar al estudiante una f</w:t>
      </w:r>
      <w:r w:rsidR="00847755" w:rsidRPr="00EE3A06">
        <w:rPr>
          <w:rFonts w:ascii="AvantGarde Bk BT" w:hAnsi="AvantGarde Bk BT" w:cs="Arial"/>
          <w:sz w:val="22"/>
          <w:u w:color="000000"/>
          <w:lang w:val="es-ES_tradnl" w:eastAsia="es-MX"/>
        </w:rPr>
        <w:t>ormación amplia y sólida en el cómputo p</w:t>
      </w:r>
      <w:r w:rsidRPr="00EE3A06">
        <w:rPr>
          <w:rFonts w:ascii="AvantGarde Bk BT" w:hAnsi="AvantGarde Bk BT" w:cs="Arial"/>
          <w:sz w:val="22"/>
          <w:u w:color="000000"/>
          <w:lang w:val="es-ES_tradnl" w:eastAsia="es-MX"/>
        </w:rPr>
        <w:t>aralelo, con alta capacidad para su aplicación en los sectores de la sociedad (empresaria</w:t>
      </w:r>
      <w:r w:rsidR="00847755" w:rsidRPr="00EE3A06">
        <w:rPr>
          <w:rFonts w:ascii="AvantGarde Bk BT" w:hAnsi="AvantGarde Bk BT" w:cs="Arial"/>
          <w:sz w:val="22"/>
          <w:u w:color="000000"/>
          <w:lang w:val="es-ES_tradnl" w:eastAsia="es-MX"/>
        </w:rPr>
        <w:t>l, social, gubernamental, etc.);</w:t>
      </w:r>
    </w:p>
    <w:p w:rsidR="00F74805"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Adiestrarlo en la solución d</w:t>
      </w:r>
      <w:r w:rsidR="00847755" w:rsidRPr="00EE3A06">
        <w:rPr>
          <w:rFonts w:ascii="AvantGarde Bk BT" w:hAnsi="AvantGarde Bk BT" w:cs="Arial"/>
          <w:sz w:val="22"/>
          <w:u w:color="000000"/>
          <w:lang w:val="es-ES_tradnl" w:eastAsia="es-MX"/>
        </w:rPr>
        <w:t xml:space="preserve">e problemas que presente el cómputo en la </w:t>
      </w:r>
      <w:r w:rsidR="005F5F0D" w:rsidRPr="00EE3A06">
        <w:rPr>
          <w:rFonts w:ascii="AvantGarde Bk BT" w:hAnsi="AvantGarde Bk BT" w:cs="Arial"/>
          <w:sz w:val="22"/>
          <w:u w:color="000000"/>
          <w:lang w:val="es-ES_tradnl" w:eastAsia="es-MX"/>
        </w:rPr>
        <w:t>N</w:t>
      </w:r>
      <w:r w:rsidRPr="00EE3A06">
        <w:rPr>
          <w:rFonts w:ascii="AvantGarde Bk BT" w:hAnsi="AvantGarde Bk BT" w:cs="Arial"/>
          <w:sz w:val="22"/>
          <w:u w:color="000000"/>
          <w:lang w:val="es-ES_tradnl" w:eastAsia="es-MX"/>
        </w:rPr>
        <w:t>ube (e-Cloud)</w:t>
      </w:r>
      <w:r w:rsidR="00847755" w:rsidRPr="00EE3A06">
        <w:rPr>
          <w:rFonts w:ascii="AvantGarde Bk BT" w:hAnsi="AvantGarde Bk BT" w:cs="Arial"/>
          <w:sz w:val="22"/>
          <w:u w:color="000000"/>
          <w:lang w:val="es-ES_tradnl" w:eastAsia="es-MX"/>
        </w:rPr>
        <w:t>;</w:t>
      </w:r>
    </w:p>
    <w:p w:rsidR="0049026A"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Actualizar los conocimientos para que contribuya a la solución de problemas en el manejo masivo de </w:t>
      </w:r>
      <w:r w:rsidR="00847755" w:rsidRPr="00EE3A06">
        <w:rPr>
          <w:rFonts w:ascii="AvantGarde Bk BT" w:hAnsi="AvantGarde Bk BT" w:cs="Arial"/>
          <w:sz w:val="22"/>
          <w:u w:color="000000"/>
          <w:lang w:val="es-ES_tradnl" w:eastAsia="es-MX"/>
        </w:rPr>
        <w:t>información (</w:t>
      </w:r>
      <w:r w:rsidR="005F5F0D" w:rsidRPr="00EE3A06">
        <w:rPr>
          <w:rFonts w:ascii="AvantGarde Bk BT" w:hAnsi="AvantGarde Bk BT" w:cs="Arial"/>
          <w:sz w:val="22"/>
          <w:u w:color="000000"/>
          <w:lang w:val="es-ES_tradnl" w:eastAsia="es-MX"/>
        </w:rPr>
        <w:t>Big D</w:t>
      </w:r>
      <w:r w:rsidRPr="00EE3A06">
        <w:rPr>
          <w:rFonts w:ascii="AvantGarde Bk BT" w:hAnsi="AvantGarde Bk BT" w:cs="Arial"/>
          <w:sz w:val="22"/>
          <w:u w:color="000000"/>
          <w:lang w:val="es-ES_tradnl" w:eastAsia="es-MX"/>
        </w:rPr>
        <w:t>a</w:t>
      </w:r>
      <w:r w:rsidR="00847755" w:rsidRPr="00EE3A06">
        <w:rPr>
          <w:rFonts w:ascii="AvantGarde Bk BT" w:hAnsi="AvantGarde Bk BT" w:cs="Arial"/>
          <w:sz w:val="22"/>
          <w:u w:color="000000"/>
          <w:lang w:val="es-ES_tradnl" w:eastAsia="es-MX"/>
        </w:rPr>
        <w:t>ta) y su representación gráfica;</w:t>
      </w:r>
    </w:p>
    <w:p w:rsidR="0049026A"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Actual</w:t>
      </w:r>
      <w:r w:rsidR="00847755" w:rsidRPr="00EE3A06">
        <w:rPr>
          <w:rFonts w:ascii="AvantGarde Bk BT" w:hAnsi="AvantGarde Bk BT" w:cs="Arial"/>
          <w:sz w:val="22"/>
          <w:u w:color="000000"/>
          <w:lang w:val="es-ES_tradnl" w:eastAsia="es-MX"/>
        </w:rPr>
        <w:t>izar profesionales en ciencias c</w:t>
      </w:r>
      <w:r w:rsidRPr="00EE3A06">
        <w:rPr>
          <w:rFonts w:ascii="AvantGarde Bk BT" w:hAnsi="AvantGarde Bk BT" w:cs="Arial"/>
          <w:sz w:val="22"/>
          <w:u w:color="000000"/>
          <w:lang w:val="es-ES_tradnl" w:eastAsia="es-MX"/>
        </w:rPr>
        <w:t>omputacionales y afines, con un alto compromiso social</w:t>
      </w:r>
      <w:r w:rsidR="00847755" w:rsidRPr="00EE3A06">
        <w:rPr>
          <w:rFonts w:ascii="AvantGarde Bk BT" w:hAnsi="AvantGarde Bk BT" w:cs="Arial"/>
          <w:sz w:val="22"/>
          <w:u w:color="000000"/>
          <w:lang w:val="es-ES_tradnl" w:eastAsia="es-MX"/>
        </w:rPr>
        <w:t>,</w:t>
      </w:r>
      <w:r w:rsidRPr="00EE3A06">
        <w:rPr>
          <w:rFonts w:ascii="AvantGarde Bk BT" w:hAnsi="AvantGarde Bk BT" w:cs="Arial"/>
          <w:sz w:val="22"/>
          <w:u w:color="000000"/>
          <w:lang w:val="es-ES_tradnl" w:eastAsia="es-MX"/>
        </w:rPr>
        <w:t xml:space="preserve"> que propongan soluciones dentr</w:t>
      </w:r>
      <w:r w:rsidR="00847755" w:rsidRPr="00EE3A06">
        <w:rPr>
          <w:rFonts w:ascii="AvantGarde Bk BT" w:hAnsi="AvantGarde Bk BT" w:cs="Arial"/>
          <w:sz w:val="22"/>
          <w:u w:color="000000"/>
          <w:lang w:val="es-ES_tradnl" w:eastAsia="es-MX"/>
        </w:rPr>
        <w:t>o del área del cómputo paralelo;</w:t>
      </w:r>
    </w:p>
    <w:p w:rsidR="0049026A"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Fortalecer la docencia del pregrado al vincularla con el conocimiento científico </w:t>
      </w:r>
      <w:r w:rsidR="00847755" w:rsidRPr="00EE3A06">
        <w:rPr>
          <w:rFonts w:ascii="AvantGarde Bk BT" w:hAnsi="AvantGarde Bk BT" w:cs="Arial"/>
          <w:sz w:val="22"/>
          <w:u w:color="000000"/>
          <w:lang w:val="es-ES_tradnl" w:eastAsia="es-MX"/>
        </w:rPr>
        <w:t>en el área del cómputo paralelo;</w:t>
      </w:r>
    </w:p>
    <w:p w:rsidR="0049026A" w:rsidRPr="00EE3A06" w:rsidRDefault="00F7480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Reforzar la vinculación universidad-empresa, a través del desarrollo de proyectos conjuntos de investigación aplicada, principalmente en las empresas donde </w:t>
      </w:r>
      <w:r w:rsidR="00EE3A06">
        <w:rPr>
          <w:rFonts w:ascii="AvantGarde Bk BT" w:hAnsi="AvantGarde Bk BT" w:cs="Arial"/>
          <w:sz w:val="22"/>
          <w:u w:color="000000"/>
          <w:lang w:val="es-ES_tradnl" w:eastAsia="es-MX"/>
        </w:rPr>
        <w:t>se desenvuelvan los estudiantes, y</w:t>
      </w:r>
    </w:p>
    <w:p w:rsidR="00F74805" w:rsidRPr="00EE3A06" w:rsidRDefault="00847755"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Posicionar a la R</w:t>
      </w:r>
      <w:r w:rsidR="00F74805" w:rsidRPr="00EE3A06">
        <w:rPr>
          <w:rFonts w:ascii="AvantGarde Bk BT" w:hAnsi="AvantGarde Bk BT" w:cs="Arial"/>
          <w:sz w:val="22"/>
          <w:u w:color="000000"/>
          <w:lang w:val="es-ES_tradnl" w:eastAsia="es-MX"/>
        </w:rPr>
        <w:t>ed de la Univers</w:t>
      </w:r>
      <w:r w:rsidRPr="00EE3A06">
        <w:rPr>
          <w:rFonts w:ascii="AvantGarde Bk BT" w:hAnsi="AvantGarde Bk BT" w:cs="Arial"/>
          <w:sz w:val="22"/>
          <w:u w:color="000000"/>
          <w:lang w:val="es-ES_tradnl" w:eastAsia="es-MX"/>
        </w:rPr>
        <w:t>idad de Guadalajara como motor</w:t>
      </w:r>
      <w:r w:rsidR="00F74805" w:rsidRPr="00EE3A06">
        <w:rPr>
          <w:rFonts w:ascii="AvantGarde Bk BT" w:hAnsi="AvantGarde Bk BT" w:cs="Arial"/>
          <w:sz w:val="22"/>
          <w:u w:color="000000"/>
          <w:lang w:val="es-ES_tradnl" w:eastAsia="es-MX"/>
        </w:rPr>
        <w:t xml:space="preserve"> del desarrollo científico, tecnológico, económico y social del estado de Jalisco</w:t>
      </w:r>
      <w:r w:rsidRPr="00EE3A06">
        <w:rPr>
          <w:rFonts w:ascii="AvantGarde Bk BT" w:hAnsi="AvantGarde Bk BT" w:cs="Arial"/>
          <w:sz w:val="22"/>
          <w:u w:color="000000"/>
          <w:lang w:val="es-ES_tradnl" w:eastAsia="es-MX"/>
        </w:rPr>
        <w:t>,</w:t>
      </w:r>
      <w:r w:rsidR="00F74805" w:rsidRPr="00EE3A06">
        <w:rPr>
          <w:rFonts w:ascii="AvantGarde Bk BT" w:hAnsi="AvantGarde Bk BT" w:cs="Arial"/>
          <w:sz w:val="22"/>
          <w:u w:color="000000"/>
          <w:lang w:val="es-ES_tradnl" w:eastAsia="es-MX"/>
        </w:rPr>
        <w:t xml:space="preserve"> al formar recursos de alto nivel.</w:t>
      </w:r>
    </w:p>
    <w:p w:rsidR="00EE3A06" w:rsidRPr="00EE3A06" w:rsidRDefault="00EE3A06" w:rsidP="00EE3A06">
      <w:pPr>
        <w:spacing w:line="276" w:lineRule="auto"/>
        <w:contextualSpacing/>
        <w:jc w:val="both"/>
        <w:rPr>
          <w:rFonts w:ascii="AvantGarde Bk BT" w:eastAsia="Calibri" w:hAnsi="AvantGarde Bk BT"/>
          <w:sz w:val="22"/>
          <w:szCs w:val="22"/>
          <w:lang w:eastAsia="en-US"/>
        </w:rPr>
      </w:pPr>
    </w:p>
    <w:p w:rsidR="00CA7CB9" w:rsidRPr="00355351" w:rsidRDefault="0032460C" w:rsidP="00355351">
      <w:pPr>
        <w:pStyle w:val="Prrafodelista"/>
        <w:numPr>
          <w:ilvl w:val="0"/>
          <w:numId w:val="5"/>
        </w:numPr>
        <w:spacing w:line="276" w:lineRule="auto"/>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w:t>
      </w:r>
      <w:r w:rsidR="005F5F0D" w:rsidRPr="00355351">
        <w:rPr>
          <w:rFonts w:ascii="AvantGarde Bk BT" w:eastAsia="Calibri" w:hAnsi="AvantGarde Bk BT"/>
          <w:sz w:val="22"/>
          <w:szCs w:val="22"/>
          <w:lang w:eastAsia="en-US"/>
        </w:rPr>
        <w:t xml:space="preserve"> respecto al</w:t>
      </w:r>
      <w:r w:rsidRPr="00355351">
        <w:rPr>
          <w:rFonts w:ascii="AvantGarde Bk BT" w:eastAsia="Calibri" w:hAnsi="AvantGarde Bk BT"/>
          <w:sz w:val="22"/>
          <w:szCs w:val="22"/>
          <w:lang w:eastAsia="en-US"/>
        </w:rPr>
        <w:t xml:space="preserve"> </w:t>
      </w:r>
      <w:r w:rsidR="0049026A" w:rsidRPr="00EE3A06">
        <w:rPr>
          <w:rFonts w:ascii="AvantGarde Bk BT" w:eastAsia="Calibri" w:hAnsi="AvantGarde Bk BT"/>
          <w:b/>
          <w:sz w:val="22"/>
          <w:szCs w:val="22"/>
          <w:lang w:eastAsia="en-US"/>
        </w:rPr>
        <w:t>perfil de ingreso</w:t>
      </w:r>
      <w:r w:rsidR="005F5F0D" w:rsidRPr="00355351">
        <w:rPr>
          <w:rFonts w:ascii="AvantGarde Bk BT" w:eastAsia="Calibri" w:hAnsi="AvantGarde Bk BT"/>
          <w:sz w:val="22"/>
          <w:szCs w:val="22"/>
          <w:lang w:eastAsia="en-US"/>
        </w:rPr>
        <w:t>,</w:t>
      </w:r>
      <w:r w:rsidR="0049026A" w:rsidRPr="00355351">
        <w:rPr>
          <w:rFonts w:ascii="AvantGarde Bk BT" w:eastAsia="Calibri" w:hAnsi="AvantGarde Bk BT"/>
          <w:sz w:val="22"/>
          <w:szCs w:val="22"/>
          <w:lang w:eastAsia="en-US"/>
        </w:rPr>
        <w:t xml:space="preserve"> el aspirante </w:t>
      </w:r>
      <w:r w:rsidR="005F5F0D" w:rsidRPr="00355351">
        <w:rPr>
          <w:rFonts w:ascii="AvantGarde Bk BT" w:eastAsia="Calibri" w:hAnsi="AvantGarde Bk BT"/>
          <w:sz w:val="22"/>
          <w:szCs w:val="22"/>
          <w:lang w:eastAsia="en-US"/>
        </w:rPr>
        <w:t>a</w:t>
      </w:r>
      <w:r w:rsidR="005D3D24" w:rsidRPr="00355351">
        <w:rPr>
          <w:rFonts w:ascii="AvantGarde Bk BT" w:eastAsia="Calibri" w:hAnsi="AvantGarde Bk BT"/>
          <w:sz w:val="22"/>
          <w:szCs w:val="22"/>
          <w:lang w:eastAsia="en-US"/>
        </w:rPr>
        <w:t>l programa de Maestría en Cómputo Paralelo:</w:t>
      </w:r>
    </w:p>
    <w:p w:rsidR="00CA7CB9" w:rsidRPr="00CA7CB9" w:rsidRDefault="00CA7CB9" w:rsidP="00CA7CB9">
      <w:pPr>
        <w:pStyle w:val="Prrafodelista"/>
        <w:tabs>
          <w:tab w:val="left" w:pos="426"/>
        </w:tabs>
        <w:ind w:left="284"/>
        <w:jc w:val="both"/>
        <w:rPr>
          <w:rFonts w:ascii="AvantGarde Bk BT" w:hAnsi="AvantGarde Bk BT" w:cs="Arial"/>
          <w:noProof/>
          <w:sz w:val="22"/>
          <w:u w:color="000000"/>
          <w:lang w:eastAsia="es-MX"/>
        </w:rPr>
      </w:pPr>
    </w:p>
    <w:p w:rsidR="0039528C" w:rsidRPr="00EE3A06" w:rsidRDefault="005D3D24"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Deberá</w:t>
      </w:r>
      <w:r w:rsidR="0049026A" w:rsidRPr="00EE3A06">
        <w:rPr>
          <w:rFonts w:ascii="AvantGarde Bk BT" w:hAnsi="AvantGarde Bk BT" w:cs="Arial"/>
          <w:sz w:val="22"/>
          <w:u w:color="000000"/>
          <w:lang w:val="es-ES_tradnl" w:eastAsia="es-MX"/>
        </w:rPr>
        <w:t xml:space="preserve"> preferentemente haber cursado estudios profesionales en una de las licenciaturas afines a la Maestría en Cómputo Paralelo</w:t>
      </w:r>
      <w:r w:rsidR="00847755" w:rsidRPr="00EE3A06">
        <w:rPr>
          <w:rFonts w:ascii="AvantGarde Bk BT" w:hAnsi="AvantGarde Bk BT" w:cs="Arial"/>
          <w:sz w:val="22"/>
          <w:u w:color="000000"/>
          <w:lang w:val="es-ES_tradnl" w:eastAsia="es-MX"/>
        </w:rPr>
        <w:t>, tales como:</w:t>
      </w:r>
      <w:r w:rsidR="0049026A" w:rsidRPr="00EE3A06">
        <w:rPr>
          <w:rFonts w:ascii="AvantGarde Bk BT" w:hAnsi="AvantGarde Bk BT" w:cs="Arial"/>
          <w:sz w:val="22"/>
          <w:u w:color="000000"/>
          <w:lang w:val="es-ES_tradnl" w:eastAsia="es-MX"/>
        </w:rPr>
        <w:t xml:space="preserve"> Licenciatura en Sistemas de Información, Ingeniería en Ciencias Computacionales, Licenciatura en Informática,  entre otras. O bien, </w:t>
      </w:r>
      <w:r w:rsidR="00847755" w:rsidRPr="00EE3A06">
        <w:rPr>
          <w:rFonts w:ascii="AvantGarde Bk BT" w:hAnsi="AvantGarde Bk BT" w:cs="Arial"/>
          <w:sz w:val="22"/>
          <w:u w:color="000000"/>
          <w:lang w:val="es-ES_tradnl" w:eastAsia="es-MX"/>
        </w:rPr>
        <w:t>ser egresado</w:t>
      </w:r>
      <w:r w:rsidR="0049026A" w:rsidRPr="00EE3A06">
        <w:rPr>
          <w:rFonts w:ascii="AvantGarde Bk BT" w:hAnsi="AvantGarde Bk BT" w:cs="Arial"/>
          <w:sz w:val="22"/>
          <w:u w:color="000000"/>
          <w:lang w:val="es-ES_tradnl" w:eastAsia="es-MX"/>
        </w:rPr>
        <w:t xml:space="preserve"> de licenciaturas no afines, con bases sólidas en computación y q</w:t>
      </w:r>
      <w:r w:rsidR="00847755" w:rsidRPr="00EE3A06">
        <w:rPr>
          <w:rFonts w:ascii="AvantGarde Bk BT" w:hAnsi="AvantGarde Bk BT" w:cs="Arial"/>
          <w:sz w:val="22"/>
          <w:u w:color="000000"/>
          <w:lang w:val="es-ES_tradnl" w:eastAsia="es-MX"/>
        </w:rPr>
        <w:t>ue demuestre</w:t>
      </w:r>
      <w:r w:rsidR="0049026A" w:rsidRPr="00EE3A06">
        <w:rPr>
          <w:rFonts w:ascii="AvantGarde Bk BT" w:hAnsi="AvantGarde Bk BT" w:cs="Arial"/>
          <w:sz w:val="22"/>
          <w:u w:color="000000"/>
          <w:lang w:val="es-ES_tradnl" w:eastAsia="es-MX"/>
        </w:rPr>
        <w:t xml:space="preserve"> capacidad y dominio de los fundamentos de programación, estructuras de datos, algoritmia, estadística, probabilidad y matemáticas aplicadas req</w:t>
      </w:r>
      <w:r w:rsidR="00847755" w:rsidRPr="00EE3A06">
        <w:rPr>
          <w:rFonts w:ascii="AvantGarde Bk BT" w:hAnsi="AvantGarde Bk BT" w:cs="Arial"/>
          <w:sz w:val="22"/>
          <w:u w:color="000000"/>
          <w:lang w:val="es-ES_tradnl" w:eastAsia="es-MX"/>
        </w:rPr>
        <w:t>ueridas para analítica de datos;</w:t>
      </w:r>
      <w:r w:rsidR="0049026A" w:rsidRPr="00EE3A06">
        <w:rPr>
          <w:rFonts w:ascii="AvantGarde Bk BT" w:hAnsi="AvantGarde Bk BT" w:cs="Arial"/>
          <w:sz w:val="22"/>
          <w:u w:color="000000"/>
          <w:lang w:val="es-ES_tradnl" w:eastAsia="es-MX"/>
        </w:rPr>
        <w:t xml:space="preserve"> </w:t>
      </w:r>
    </w:p>
    <w:p w:rsidR="0049026A" w:rsidRPr="00EE3A06"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Para aquellos estudiantes cuya lengua materna no sea el inglés, se requiere un puntaje de 450 de TOEFL o un grado equivalente,</w:t>
      </w:r>
      <w:r w:rsidR="00847755" w:rsidRPr="00EE3A06">
        <w:rPr>
          <w:rFonts w:ascii="AvantGarde Bk BT" w:hAnsi="AvantGarde Bk BT" w:cs="Arial"/>
          <w:sz w:val="22"/>
          <w:u w:color="000000"/>
          <w:lang w:val="es-ES_tradnl" w:eastAsia="es-MX"/>
        </w:rPr>
        <w:t xml:space="preserve"> avalado por la Junta Académica;</w:t>
      </w:r>
    </w:p>
    <w:p w:rsidR="00B14567"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Cada estudiante debe contar con un director de tesis en la </w:t>
      </w:r>
      <w:proofErr w:type="spellStart"/>
      <w:r w:rsidRPr="00EE3A06">
        <w:rPr>
          <w:rFonts w:ascii="AvantGarde Bk BT" w:hAnsi="AvantGarde Bk BT" w:cs="Arial"/>
          <w:sz w:val="22"/>
          <w:u w:color="000000"/>
          <w:lang w:val="es-ES_tradnl" w:eastAsia="es-MX"/>
        </w:rPr>
        <w:t>UdeG</w:t>
      </w:r>
      <w:proofErr w:type="spellEnd"/>
      <w:r w:rsidRPr="00EE3A06">
        <w:rPr>
          <w:rFonts w:ascii="AvantGarde Bk BT" w:hAnsi="AvantGarde Bk BT" w:cs="Arial"/>
          <w:sz w:val="22"/>
          <w:u w:color="000000"/>
          <w:lang w:val="es-ES_tradnl" w:eastAsia="es-MX"/>
        </w:rPr>
        <w:t xml:space="preserve"> y</w:t>
      </w:r>
      <w:r w:rsidR="00C83B17" w:rsidRPr="00EE3A06">
        <w:rPr>
          <w:rFonts w:ascii="AvantGarde Bk BT" w:hAnsi="AvantGarde Bk BT" w:cs="Arial"/>
          <w:sz w:val="22"/>
          <w:u w:color="000000"/>
          <w:lang w:val="es-ES_tradnl" w:eastAsia="es-MX"/>
        </w:rPr>
        <w:t>,</w:t>
      </w:r>
      <w:r w:rsidRPr="00EE3A06">
        <w:rPr>
          <w:rFonts w:ascii="AvantGarde Bk BT" w:hAnsi="AvantGarde Bk BT" w:cs="Arial"/>
          <w:sz w:val="22"/>
          <w:u w:color="000000"/>
          <w:lang w:val="es-ES_tradnl" w:eastAsia="es-MX"/>
        </w:rPr>
        <w:t xml:space="preserve"> de ser posible</w:t>
      </w:r>
      <w:r w:rsidR="00C83B17" w:rsidRPr="00EE3A06">
        <w:rPr>
          <w:rFonts w:ascii="AvantGarde Bk BT" w:hAnsi="AvantGarde Bk BT" w:cs="Arial"/>
          <w:sz w:val="22"/>
          <w:u w:color="000000"/>
          <w:lang w:val="es-ES_tradnl" w:eastAsia="es-MX"/>
        </w:rPr>
        <w:t>,</w:t>
      </w:r>
      <w:r w:rsidRPr="00EE3A06">
        <w:rPr>
          <w:rFonts w:ascii="AvantGarde Bk BT" w:hAnsi="AvantGarde Bk BT" w:cs="Arial"/>
          <w:sz w:val="22"/>
          <w:u w:color="000000"/>
          <w:lang w:val="es-ES_tradnl" w:eastAsia="es-MX"/>
        </w:rPr>
        <w:t xml:space="preserve"> pero no obligatorio, con un </w:t>
      </w:r>
      <w:proofErr w:type="spellStart"/>
      <w:r w:rsidRPr="00EE3A06">
        <w:rPr>
          <w:rFonts w:ascii="AvantGarde Bk BT" w:hAnsi="AvantGarde Bk BT" w:cs="Arial"/>
          <w:sz w:val="22"/>
          <w:u w:color="000000"/>
          <w:lang w:val="es-ES_tradnl" w:eastAsia="es-MX"/>
        </w:rPr>
        <w:t>co</w:t>
      </w:r>
      <w:proofErr w:type="spellEnd"/>
      <w:r w:rsidRPr="00EE3A06">
        <w:rPr>
          <w:rFonts w:ascii="AvantGarde Bk BT" w:hAnsi="AvantGarde Bk BT" w:cs="Arial"/>
          <w:sz w:val="22"/>
          <w:u w:color="000000"/>
          <w:lang w:val="es-ES_tradnl" w:eastAsia="es-MX"/>
        </w:rPr>
        <w:t>-director en otra institución que tenga acuerdos pa</w:t>
      </w:r>
      <w:r w:rsidR="00C83B17" w:rsidRPr="00EE3A06">
        <w:rPr>
          <w:rFonts w:ascii="AvantGarde Bk BT" w:hAnsi="AvantGarde Bk BT" w:cs="Arial"/>
          <w:sz w:val="22"/>
          <w:u w:color="000000"/>
          <w:lang w:val="es-ES_tradnl" w:eastAsia="es-MX"/>
        </w:rPr>
        <w:t>ra participar en este programa;</w:t>
      </w:r>
    </w:p>
    <w:p w:rsidR="00B14567" w:rsidRDefault="00B14567">
      <w:pPr>
        <w:rPr>
          <w:rFonts w:ascii="AvantGarde Bk BT" w:hAnsi="AvantGarde Bk BT" w:cs="Arial"/>
          <w:sz w:val="22"/>
          <w:u w:color="000000"/>
          <w:lang w:val="es-ES_tradnl" w:eastAsia="es-MX"/>
        </w:rPr>
      </w:pPr>
      <w:r>
        <w:rPr>
          <w:rFonts w:ascii="AvantGarde Bk BT" w:hAnsi="AvantGarde Bk BT" w:cs="Arial"/>
          <w:sz w:val="22"/>
          <w:u w:color="000000"/>
          <w:lang w:val="es-ES_tradnl" w:eastAsia="es-MX"/>
        </w:rPr>
        <w:br w:type="page"/>
      </w:r>
    </w:p>
    <w:p w:rsidR="0049026A" w:rsidRPr="00B14567" w:rsidRDefault="0049026A" w:rsidP="00B14567">
      <w:pPr>
        <w:ind w:left="1077"/>
        <w:contextualSpacing/>
        <w:jc w:val="both"/>
        <w:rPr>
          <w:rFonts w:ascii="AvantGarde Bk BT" w:hAnsi="AvantGarde Bk BT" w:cs="Arial"/>
          <w:sz w:val="22"/>
          <w:u w:color="000000"/>
          <w:lang w:val="es-ES_tradnl" w:eastAsia="es-MX"/>
        </w:rPr>
      </w:pPr>
    </w:p>
    <w:p w:rsidR="0049026A" w:rsidRPr="00EE3A06"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Mostrar capacidad y motivación asociadas a una de las orientaciones terminales donde se quiera desarrollar</w:t>
      </w:r>
      <w:r w:rsidR="00C83B17" w:rsidRPr="00EE3A06">
        <w:rPr>
          <w:rFonts w:ascii="AvantGarde Bk BT" w:hAnsi="AvantGarde Bk BT" w:cs="Arial"/>
          <w:sz w:val="22"/>
          <w:u w:color="000000"/>
          <w:lang w:val="es-ES_tradnl" w:eastAsia="es-MX"/>
        </w:rPr>
        <w:t>;</w:t>
      </w:r>
    </w:p>
    <w:p w:rsidR="0049026A" w:rsidRPr="00EE3A06"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Disposición para el trabajo cient</w:t>
      </w:r>
      <w:r w:rsidR="00C83B17" w:rsidRPr="00EE3A06">
        <w:rPr>
          <w:rFonts w:ascii="AvantGarde Bk BT" w:hAnsi="AvantGarde Bk BT" w:cs="Arial"/>
          <w:sz w:val="22"/>
          <w:u w:color="000000"/>
          <w:lang w:val="es-ES_tradnl" w:eastAsia="es-MX"/>
        </w:rPr>
        <w:t>ífico, en equipo y por objetivo;</w:t>
      </w:r>
    </w:p>
    <w:p w:rsidR="0049026A" w:rsidRPr="00EE3A06"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Capacidad de análisis y síntesis, razonamiento lógico y abstracción mental</w:t>
      </w:r>
      <w:r w:rsidR="00EE3A06">
        <w:rPr>
          <w:rFonts w:ascii="AvantGarde Bk BT" w:hAnsi="AvantGarde Bk BT" w:cs="Arial"/>
          <w:sz w:val="22"/>
          <w:u w:color="000000"/>
          <w:lang w:val="es-ES_tradnl" w:eastAsia="es-MX"/>
        </w:rPr>
        <w:t>, y</w:t>
      </w:r>
    </w:p>
    <w:p w:rsidR="0049026A" w:rsidRPr="00EE3A06" w:rsidRDefault="0049026A" w:rsidP="00B14567">
      <w:pPr>
        <w:pStyle w:val="Prrafodelista"/>
        <w:numPr>
          <w:ilvl w:val="1"/>
          <w:numId w:val="5"/>
        </w:numPr>
        <w:ind w:left="1434" w:hanging="357"/>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Dedicación</w:t>
      </w:r>
      <w:r w:rsidR="00585D53" w:rsidRPr="00EE3A06">
        <w:rPr>
          <w:rFonts w:ascii="AvantGarde Bk BT" w:hAnsi="AvantGarde Bk BT" w:cs="Arial"/>
          <w:sz w:val="22"/>
          <w:u w:color="000000"/>
          <w:lang w:val="es-ES_tradnl" w:eastAsia="es-MX"/>
        </w:rPr>
        <w:t xml:space="preserve"> e interés por el desarrollo d</w:t>
      </w:r>
      <w:r w:rsidRPr="00EE3A06">
        <w:rPr>
          <w:rFonts w:ascii="AvantGarde Bk BT" w:hAnsi="AvantGarde Bk BT" w:cs="Arial"/>
          <w:sz w:val="22"/>
          <w:u w:color="000000"/>
          <w:lang w:val="es-ES_tradnl" w:eastAsia="es-MX"/>
        </w:rPr>
        <w:t>el cómputo paralelo y sus aplicaciones para el modelado y resolución de problemas</w:t>
      </w:r>
      <w:r w:rsidR="00585D53" w:rsidRPr="00EE3A06">
        <w:rPr>
          <w:rFonts w:ascii="AvantGarde Bk BT" w:hAnsi="AvantGarde Bk BT" w:cs="Arial"/>
          <w:sz w:val="22"/>
          <w:u w:color="000000"/>
          <w:lang w:val="es-ES_tradnl" w:eastAsia="es-MX"/>
        </w:rPr>
        <w:t>.</w:t>
      </w:r>
    </w:p>
    <w:p w:rsidR="0049026A" w:rsidRPr="0049026A" w:rsidRDefault="0049026A" w:rsidP="005D3D24">
      <w:pPr>
        <w:pStyle w:val="Prrafodelista"/>
        <w:tabs>
          <w:tab w:val="left" w:pos="426"/>
        </w:tabs>
        <w:ind w:left="0"/>
        <w:contextualSpacing/>
        <w:jc w:val="both"/>
        <w:rPr>
          <w:rFonts w:ascii="AvantGarde Bk BT" w:hAnsi="AvantGarde Bk BT"/>
          <w:sz w:val="22"/>
          <w:szCs w:val="22"/>
          <w:u w:color="000000"/>
        </w:rPr>
      </w:pPr>
    </w:p>
    <w:p w:rsidR="0039528C" w:rsidRPr="00355351" w:rsidRDefault="005B01FD" w:rsidP="00355351">
      <w:pPr>
        <w:pStyle w:val="Prrafodelista"/>
        <w:numPr>
          <w:ilvl w:val="0"/>
          <w:numId w:val="5"/>
        </w:numPr>
        <w:spacing w:line="276" w:lineRule="auto"/>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e</w:t>
      </w:r>
      <w:r w:rsidR="00B72E87" w:rsidRPr="00355351">
        <w:rPr>
          <w:rFonts w:ascii="AvantGarde Bk BT" w:eastAsia="Calibri" w:hAnsi="AvantGarde Bk BT"/>
          <w:sz w:val="22"/>
          <w:szCs w:val="22"/>
          <w:lang w:eastAsia="en-US"/>
        </w:rPr>
        <w:t>l</w:t>
      </w:r>
      <w:r w:rsidR="0039528C" w:rsidRPr="00355351">
        <w:rPr>
          <w:rFonts w:ascii="AvantGarde Bk BT" w:eastAsia="Calibri" w:hAnsi="AvantGarde Bk BT"/>
          <w:sz w:val="22"/>
          <w:szCs w:val="22"/>
          <w:lang w:eastAsia="en-US"/>
        </w:rPr>
        <w:t xml:space="preserve"> </w:t>
      </w:r>
      <w:r w:rsidR="0039528C" w:rsidRPr="00EE3A06">
        <w:rPr>
          <w:rFonts w:ascii="AvantGarde Bk BT" w:eastAsia="Calibri" w:hAnsi="AvantGarde Bk BT"/>
          <w:b/>
          <w:sz w:val="22"/>
          <w:szCs w:val="22"/>
          <w:lang w:eastAsia="en-US"/>
        </w:rPr>
        <w:t>egresado</w:t>
      </w:r>
      <w:r w:rsidR="0039528C" w:rsidRPr="00355351">
        <w:rPr>
          <w:rFonts w:ascii="AvantGarde Bk BT" w:eastAsia="Calibri" w:hAnsi="AvantGarde Bk BT"/>
          <w:sz w:val="22"/>
          <w:szCs w:val="22"/>
          <w:lang w:eastAsia="en-US"/>
        </w:rPr>
        <w:t xml:space="preserve"> de la Maestría en Cómputo Paralelo podrá:</w:t>
      </w:r>
    </w:p>
    <w:p w:rsidR="00CA7CB9" w:rsidRPr="0039528C" w:rsidRDefault="00CA7CB9" w:rsidP="00CA7CB9">
      <w:pPr>
        <w:pStyle w:val="Prrafodelista"/>
        <w:tabs>
          <w:tab w:val="left" w:pos="426"/>
        </w:tabs>
        <w:spacing w:before="120"/>
        <w:ind w:left="360"/>
        <w:contextualSpacing/>
        <w:jc w:val="both"/>
        <w:rPr>
          <w:rFonts w:ascii="AvantGarde Bk BT" w:hAnsi="AvantGarde Bk BT" w:cs="Arial"/>
          <w:sz w:val="22"/>
          <w:szCs w:val="22"/>
          <w:u w:color="000000"/>
        </w:rPr>
      </w:pPr>
    </w:p>
    <w:p w:rsidR="0039528C" w:rsidRPr="00EE3A06" w:rsidRDefault="00585D53"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w:t>
      </w:r>
      <w:r w:rsidR="0039528C" w:rsidRPr="00EE3A06">
        <w:rPr>
          <w:rFonts w:ascii="AvantGarde Bk BT" w:hAnsi="AvantGarde Bk BT" w:cs="Arial"/>
          <w:sz w:val="22"/>
          <w:u w:color="000000"/>
          <w:lang w:val="es-ES_tradnl" w:eastAsia="es-MX"/>
        </w:rPr>
        <w:t>Formular, realizar, dirigir y evaluar proyectos en la</w:t>
      </w:r>
      <w:r w:rsidRPr="00EE3A06">
        <w:rPr>
          <w:rFonts w:ascii="AvantGarde Bk BT" w:hAnsi="AvantGarde Bk BT" w:cs="Arial"/>
          <w:sz w:val="22"/>
          <w:u w:color="000000"/>
          <w:lang w:val="es-ES_tradnl" w:eastAsia="es-MX"/>
        </w:rPr>
        <w:t xml:space="preserve"> disciplina de cómputo paralelo;</w:t>
      </w:r>
    </w:p>
    <w:p w:rsidR="0039528C" w:rsidRPr="00EE3A06" w:rsidRDefault="00585D53"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w:t>
      </w:r>
      <w:r w:rsidR="0039528C" w:rsidRPr="00EE3A06">
        <w:rPr>
          <w:rFonts w:ascii="AvantGarde Bk BT" w:hAnsi="AvantGarde Bk BT" w:cs="Arial"/>
          <w:sz w:val="22"/>
          <w:u w:color="000000"/>
          <w:lang w:val="es-ES_tradnl" w:eastAsia="es-MX"/>
        </w:rPr>
        <w:t>Diseñar y evaluar estrategias para el desarrollo de aplicaciones, que optimicen y propongan soluciones innovadoras en</w:t>
      </w:r>
      <w:r w:rsidRPr="00EE3A06">
        <w:rPr>
          <w:rFonts w:ascii="AvantGarde Bk BT" w:hAnsi="AvantGarde Bk BT" w:cs="Arial"/>
          <w:sz w:val="22"/>
          <w:u w:color="000000"/>
          <w:lang w:val="es-ES_tradnl" w:eastAsia="es-MX"/>
        </w:rPr>
        <w:t xml:space="preserve"> los sectores público y privado;</w:t>
      </w:r>
    </w:p>
    <w:p w:rsidR="0039528C" w:rsidRPr="00EE3A06" w:rsidRDefault="00585D53"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w:t>
      </w:r>
      <w:r w:rsidR="0039528C" w:rsidRPr="00EE3A06">
        <w:rPr>
          <w:rFonts w:ascii="AvantGarde Bk BT" w:hAnsi="AvantGarde Bk BT" w:cs="Arial"/>
          <w:sz w:val="22"/>
          <w:u w:color="000000"/>
          <w:lang w:val="es-ES_tradnl" w:eastAsia="es-MX"/>
        </w:rPr>
        <w:t>Diseñar, evaluar e implementar estrategias de capacitación, desarrollo académico y transferencia de tecnología, orientadas a promover la asimilación e implantación de tecnologías del cómputo paralelo, en t</w:t>
      </w:r>
      <w:r w:rsidRPr="00EE3A06">
        <w:rPr>
          <w:rFonts w:ascii="AvantGarde Bk BT" w:hAnsi="AvantGarde Bk BT" w:cs="Arial"/>
          <w:sz w:val="22"/>
          <w:u w:color="000000"/>
          <w:lang w:val="es-ES_tradnl" w:eastAsia="es-MX"/>
        </w:rPr>
        <w:t>odos los ámbitos de la sociedad;</w:t>
      </w:r>
    </w:p>
    <w:p w:rsidR="0039528C" w:rsidRPr="00EE3A06" w:rsidRDefault="00585D53"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w:t>
      </w:r>
      <w:r w:rsidR="0039528C" w:rsidRPr="00EE3A06">
        <w:rPr>
          <w:rFonts w:ascii="AvantGarde Bk BT" w:hAnsi="AvantGarde Bk BT" w:cs="Arial"/>
          <w:sz w:val="22"/>
          <w:u w:color="000000"/>
          <w:lang w:val="es-ES_tradnl" w:eastAsia="es-MX"/>
        </w:rPr>
        <w:t>Desarrollar  proyectos de manera autónoma en el campo de su especialidad</w:t>
      </w:r>
      <w:r w:rsidR="003A2C69" w:rsidRPr="00EE3A06">
        <w:rPr>
          <w:rFonts w:ascii="AvantGarde Bk BT" w:hAnsi="AvantGarde Bk BT" w:cs="Arial"/>
          <w:sz w:val="22"/>
          <w:u w:color="000000"/>
          <w:lang w:val="es-ES_tradnl" w:eastAsia="es-MX"/>
        </w:rPr>
        <w:t>,</w:t>
      </w:r>
      <w:r w:rsidR="0039528C" w:rsidRPr="00EE3A06">
        <w:rPr>
          <w:rFonts w:ascii="AvantGarde Bk BT" w:hAnsi="AvantGarde Bk BT" w:cs="Arial"/>
          <w:sz w:val="22"/>
          <w:u w:color="000000"/>
          <w:lang w:val="es-ES_tradnl" w:eastAsia="es-MX"/>
        </w:rPr>
        <w:t xml:space="preserve"> de acuerdo con las orientaciones terminales que ofrece el programa, tanto en el sector productivo como en inst</w:t>
      </w:r>
      <w:r w:rsidR="003A2C69" w:rsidRPr="00EE3A06">
        <w:rPr>
          <w:rFonts w:ascii="AvantGarde Bk BT" w:hAnsi="AvantGarde Bk BT" w:cs="Arial"/>
          <w:sz w:val="22"/>
          <w:u w:color="000000"/>
          <w:lang w:val="es-ES_tradnl" w:eastAsia="es-MX"/>
        </w:rPr>
        <w:t>ituciones de educación superior;</w:t>
      </w:r>
    </w:p>
    <w:p w:rsidR="0039528C" w:rsidRPr="00EE3A06" w:rsidRDefault="0039528C"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Ofrecer información útil en la toma de decisiones relativa a procesos, programas, sistemas y políticas educativas relaci</w:t>
      </w:r>
      <w:r w:rsidR="00EE3A06">
        <w:rPr>
          <w:rFonts w:ascii="AvantGarde Bk BT" w:hAnsi="AvantGarde Bk BT" w:cs="Arial"/>
          <w:sz w:val="22"/>
          <w:u w:color="000000"/>
          <w:lang w:val="es-ES_tradnl" w:eastAsia="es-MX"/>
        </w:rPr>
        <w:t>onadas con el cómputo paralelo, y</w:t>
      </w:r>
    </w:p>
    <w:p w:rsidR="0039528C" w:rsidRPr="008D58C7" w:rsidRDefault="0039528C" w:rsidP="00B14567">
      <w:pPr>
        <w:pStyle w:val="Prrafodelista"/>
        <w:numPr>
          <w:ilvl w:val="1"/>
          <w:numId w:val="5"/>
        </w:numPr>
        <w:contextualSpacing/>
        <w:jc w:val="both"/>
        <w:rPr>
          <w:rFonts w:ascii="AvantGarde Bk BT" w:hAnsi="AvantGarde Bk BT" w:cs="Arial"/>
          <w:sz w:val="22"/>
          <w:u w:color="000000"/>
          <w:lang w:val="es-ES_tradnl" w:eastAsia="es-MX"/>
        </w:rPr>
      </w:pPr>
      <w:r w:rsidRPr="00EE3A06">
        <w:rPr>
          <w:rFonts w:ascii="AvantGarde Bk BT" w:hAnsi="AvantGarde Bk BT" w:cs="Arial"/>
          <w:sz w:val="22"/>
          <w:u w:color="000000"/>
          <w:lang w:val="es-ES_tradnl" w:eastAsia="es-MX"/>
        </w:rPr>
        <w:t xml:space="preserve">  Además</w:t>
      </w:r>
      <w:r w:rsidR="003A2C69" w:rsidRPr="00EE3A06">
        <w:rPr>
          <w:rFonts w:ascii="AvantGarde Bk BT" w:hAnsi="AvantGarde Bk BT" w:cs="Arial"/>
          <w:sz w:val="22"/>
          <w:u w:color="000000"/>
          <w:lang w:val="es-ES_tradnl" w:eastAsia="es-MX"/>
        </w:rPr>
        <w:t>,</w:t>
      </w:r>
      <w:r w:rsidRPr="00EE3A06">
        <w:rPr>
          <w:rFonts w:ascii="AvantGarde Bk BT" w:hAnsi="AvantGarde Bk BT" w:cs="Arial"/>
          <w:sz w:val="22"/>
          <w:u w:color="000000"/>
          <w:lang w:val="es-ES_tradnl" w:eastAsia="es-MX"/>
        </w:rPr>
        <w:t xml:space="preserve"> contar con las herramientas teóricas y metodológicas que le posibiliten realizar investigaciones referidas a temas y problemas contemporáneos del cómputo paralelo, que cuenten con un sólido fundamento teórico y cuya metodología sea consistente con el problema que se desea abordar, mostrando así su competencia en la planeación, organización, ejecución y evaluación de proyectos.</w:t>
      </w:r>
    </w:p>
    <w:p w:rsidR="008D58C7" w:rsidRDefault="008D58C7" w:rsidP="00B14567">
      <w:pPr>
        <w:rPr>
          <w:rFonts w:ascii="AvantGarde Bk BT" w:eastAsia="Calibri" w:hAnsi="AvantGarde Bk BT"/>
          <w:sz w:val="22"/>
          <w:szCs w:val="22"/>
          <w:lang w:eastAsia="en-US"/>
        </w:rPr>
      </w:pPr>
    </w:p>
    <w:p w:rsidR="005B01FD" w:rsidRPr="00EE3A06" w:rsidRDefault="005B01FD"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EE3A06">
        <w:rPr>
          <w:rFonts w:ascii="AvantGarde Bk BT" w:eastAsia="Calibri" w:hAnsi="AvantGarde Bk BT"/>
          <w:sz w:val="22"/>
          <w:szCs w:val="22"/>
          <w:lang w:eastAsia="en-US"/>
        </w:rPr>
        <w:t xml:space="preserve">Que </w:t>
      </w:r>
      <w:r w:rsidR="0032460C" w:rsidRPr="00EE3A06">
        <w:rPr>
          <w:rFonts w:ascii="AvantGarde Bk BT" w:eastAsia="Calibri" w:hAnsi="AvantGarde Bk BT"/>
          <w:sz w:val="22"/>
          <w:szCs w:val="22"/>
          <w:lang w:eastAsia="en-US"/>
        </w:rPr>
        <w:t xml:space="preserve">la </w:t>
      </w:r>
      <w:r w:rsidR="00CA7CB9" w:rsidRPr="00EE3A06">
        <w:rPr>
          <w:rFonts w:ascii="AvantGarde Bk BT" w:eastAsia="Calibri" w:hAnsi="AvantGarde Bk BT"/>
          <w:sz w:val="22"/>
          <w:szCs w:val="22"/>
          <w:lang w:eastAsia="en-US"/>
        </w:rPr>
        <w:t xml:space="preserve">Maestría en Cómputo Paralelo </w:t>
      </w:r>
      <w:r w:rsidR="0032460C" w:rsidRPr="00EE3A06">
        <w:rPr>
          <w:rFonts w:ascii="AvantGarde Bk BT" w:eastAsia="Calibri" w:hAnsi="AvantGarde Bk BT"/>
          <w:sz w:val="22"/>
          <w:szCs w:val="22"/>
          <w:lang w:eastAsia="en-US"/>
        </w:rPr>
        <w:t xml:space="preserve">es un programa </w:t>
      </w:r>
      <w:proofErr w:type="spellStart"/>
      <w:r w:rsidR="0032460C" w:rsidRPr="00EE3A06">
        <w:rPr>
          <w:rFonts w:ascii="AvantGarde Bk BT" w:eastAsia="Calibri" w:hAnsi="AvantGarde Bk BT"/>
          <w:sz w:val="22"/>
          <w:szCs w:val="22"/>
          <w:lang w:eastAsia="en-US"/>
        </w:rPr>
        <w:t>profesionalizante</w:t>
      </w:r>
      <w:proofErr w:type="spellEnd"/>
      <w:r w:rsidR="003A2C69" w:rsidRPr="00EE3A06">
        <w:rPr>
          <w:rFonts w:ascii="AvantGarde Bk BT" w:eastAsia="Calibri" w:hAnsi="AvantGarde Bk BT"/>
          <w:sz w:val="22"/>
          <w:szCs w:val="22"/>
          <w:lang w:eastAsia="en-US"/>
        </w:rPr>
        <w:t>,</w:t>
      </w:r>
      <w:r w:rsidR="0032460C" w:rsidRPr="00EE3A06">
        <w:rPr>
          <w:rFonts w:ascii="AvantGarde Bk BT" w:eastAsia="Calibri" w:hAnsi="AvantGarde Bk BT"/>
          <w:sz w:val="22"/>
          <w:szCs w:val="22"/>
          <w:lang w:eastAsia="en-US"/>
        </w:rPr>
        <w:t xml:space="preserve"> de modalidad escolarizada.</w:t>
      </w:r>
    </w:p>
    <w:p w:rsidR="00EE3A06" w:rsidRPr="00EE3A06" w:rsidRDefault="00EE3A06" w:rsidP="00B14567">
      <w:pPr>
        <w:ind w:left="357"/>
        <w:contextualSpacing/>
        <w:jc w:val="both"/>
        <w:rPr>
          <w:rFonts w:ascii="AvantGarde Bk BT" w:eastAsia="Calibri" w:hAnsi="AvantGarde Bk BT"/>
          <w:sz w:val="22"/>
          <w:szCs w:val="22"/>
          <w:lang w:eastAsia="en-US"/>
        </w:rPr>
      </w:pPr>
    </w:p>
    <w:p w:rsidR="0032460C" w:rsidRPr="00355351" w:rsidRDefault="0032460C" w:rsidP="00B14567">
      <w:pPr>
        <w:pStyle w:val="Prrafodelista"/>
        <w:numPr>
          <w:ilvl w:val="0"/>
          <w:numId w:val="5"/>
        </w:numPr>
        <w:ind w:left="714" w:hanging="357"/>
        <w:contextualSpacing/>
        <w:jc w:val="both"/>
        <w:rPr>
          <w:rFonts w:ascii="AvantGarde Bk BT" w:eastAsia="Calibri" w:hAnsi="AvantGarde Bk BT"/>
          <w:sz w:val="22"/>
          <w:szCs w:val="22"/>
          <w:lang w:eastAsia="en-US"/>
        </w:rPr>
      </w:pPr>
      <w:r w:rsidRPr="00355351">
        <w:rPr>
          <w:rFonts w:ascii="AvantGarde Bk BT" w:eastAsia="Calibri" w:hAnsi="AvantGarde Bk BT"/>
          <w:sz w:val="22"/>
          <w:szCs w:val="22"/>
          <w:lang w:eastAsia="en-US"/>
        </w:rPr>
        <w:t>Que los programas de posgrado son de la Universidad de Guadalajara y los Centros Universitarios podrán solicitar a la Comisión de Educación del H. Consejo General Universitario, ser sede, y se autorizará la apertura</w:t>
      </w:r>
      <w:r w:rsidR="003A2C69" w:rsidRPr="00355351">
        <w:rPr>
          <w:rFonts w:ascii="AvantGarde Bk BT" w:eastAsia="Calibri" w:hAnsi="AvantGarde Bk BT"/>
          <w:sz w:val="22"/>
          <w:szCs w:val="22"/>
          <w:lang w:eastAsia="en-US"/>
        </w:rPr>
        <w:t>,</w:t>
      </w:r>
      <w:r w:rsidRPr="00355351">
        <w:rPr>
          <w:rFonts w:ascii="AvantGarde Bk BT" w:eastAsia="Calibri" w:hAnsi="AvantGarde Bk BT"/>
          <w:sz w:val="22"/>
          <w:szCs w:val="22"/>
          <w:lang w:eastAsia="en-US"/>
        </w:rPr>
        <w:t xml:space="preserve"> siempre y cuando cumplan con los requisitos y criterios del Reglamento General de Posgrado.</w:t>
      </w:r>
    </w:p>
    <w:p w:rsidR="00B14567" w:rsidRDefault="00B14567">
      <w:pPr>
        <w:rPr>
          <w:rFonts w:ascii="AvantGarde Bk BT" w:hAnsi="AvantGarde Bk BT"/>
          <w:spacing w:val="-2"/>
          <w:sz w:val="22"/>
          <w:szCs w:val="22"/>
          <w:lang w:val="es-ES_tradnl"/>
        </w:rPr>
      </w:pPr>
      <w:r>
        <w:rPr>
          <w:rFonts w:ascii="AvantGarde Bk BT" w:hAnsi="AvantGarde Bk BT"/>
          <w:spacing w:val="-2"/>
          <w:sz w:val="22"/>
          <w:szCs w:val="22"/>
          <w:lang w:val="es-ES_tradnl"/>
        </w:rPr>
        <w:br w:type="page"/>
      </w:r>
    </w:p>
    <w:p w:rsidR="008D58C7" w:rsidRDefault="008D58C7" w:rsidP="0032460C">
      <w:pPr>
        <w:jc w:val="both"/>
        <w:rPr>
          <w:rFonts w:ascii="AvantGarde Bk BT" w:hAnsi="AvantGarde Bk BT"/>
          <w:spacing w:val="-2"/>
          <w:sz w:val="22"/>
          <w:szCs w:val="22"/>
          <w:lang w:val="es-ES_tradnl"/>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F15BDA" w:rsidRPr="00F15BDA" w:rsidRDefault="00F15BDA" w:rsidP="00B14567">
      <w:pPr>
        <w:numPr>
          <w:ilvl w:val="0"/>
          <w:numId w:val="1"/>
        </w:numPr>
        <w:jc w:val="both"/>
        <w:rPr>
          <w:rFonts w:ascii="AvantGarde Bk BT" w:hAnsi="AvantGarde Bk BT" w:cs="Arial"/>
          <w:sz w:val="22"/>
          <w:szCs w:val="22"/>
        </w:rPr>
      </w:pPr>
      <w:r w:rsidRPr="00F15BDA">
        <w:rPr>
          <w:rFonts w:ascii="AvantGarde Bk BT" w:hAnsi="AvantGarde Bk BT" w:cs="Arial"/>
          <w:sz w:val="22"/>
          <w:szCs w:val="22"/>
        </w:rPr>
        <w:t xml:space="preserve">Que </w:t>
      </w:r>
      <w:smartTag w:uri="urn:schemas-microsoft-com:office:smarttags" w:element="PersonName">
        <w:smartTagPr>
          <w:attr w:name="ProductID" w:val="la Universidad"/>
        </w:smartTagPr>
        <w:r w:rsidRPr="00F15BDA">
          <w:rPr>
            <w:rFonts w:ascii="AvantGarde Bk BT" w:hAnsi="AvantGarde Bk BT" w:cs="Arial"/>
            <w:sz w:val="22"/>
            <w:szCs w:val="22"/>
          </w:rPr>
          <w:t>la Universidad</w:t>
        </w:r>
      </w:smartTag>
      <w:r w:rsidRPr="00F15BDA">
        <w:rPr>
          <w:rFonts w:ascii="AvantGarde Bk BT" w:hAnsi="AvantGarde Bk BT" w:cs="Arial"/>
          <w:sz w:val="22"/>
          <w:szCs w:val="22"/>
        </w:rPr>
        <w:t xml:space="preserve"> de Guadalajara es un organismo público descentralizado del Gobierno del Estado de Jalisco con autonomía, personalidad jurídica y patrimonio propio, de conformidad con lo dispuesto en el artículo 1 de su Ley Orgánica, promulgada por el Ejecutivo local el día 15 de e</w:t>
      </w:r>
      <w:r w:rsidR="000F04E0">
        <w:rPr>
          <w:rFonts w:ascii="AvantGarde Bk BT" w:hAnsi="AvantGarde Bk BT" w:cs="Arial"/>
          <w:sz w:val="22"/>
          <w:szCs w:val="22"/>
        </w:rPr>
        <w:t>nero de 1994, en ejecución del d</w:t>
      </w:r>
      <w:r w:rsidRPr="00F15BDA">
        <w:rPr>
          <w:rFonts w:ascii="AvantGarde Bk BT" w:hAnsi="AvantGarde Bk BT" w:cs="Arial"/>
          <w:sz w:val="22"/>
          <w:szCs w:val="22"/>
        </w:rPr>
        <w:t>ecreto No. 15319 del H. Congreso del Estado de Jalisco.</w:t>
      </w:r>
    </w:p>
    <w:p w:rsidR="00F15BDA" w:rsidRPr="00F15BDA" w:rsidRDefault="00F15BDA" w:rsidP="00B14567">
      <w:pPr>
        <w:jc w:val="both"/>
        <w:rPr>
          <w:rFonts w:ascii="AvantGarde Bk BT" w:hAnsi="AvantGarde Bk BT" w:cs="Arial"/>
          <w:sz w:val="22"/>
          <w:szCs w:val="22"/>
        </w:rPr>
      </w:pPr>
    </w:p>
    <w:p w:rsidR="00F15BDA" w:rsidRPr="00F15BDA" w:rsidRDefault="00F15BDA" w:rsidP="00B14567">
      <w:pPr>
        <w:numPr>
          <w:ilvl w:val="0"/>
          <w:numId w:val="1"/>
        </w:numPr>
        <w:jc w:val="both"/>
        <w:rPr>
          <w:rFonts w:ascii="AvantGarde Bk BT" w:hAnsi="AvantGarde Bk BT" w:cs="Arial"/>
          <w:sz w:val="22"/>
          <w:szCs w:val="22"/>
        </w:rPr>
      </w:pPr>
      <w:r w:rsidRPr="00F15BDA">
        <w:rPr>
          <w:rFonts w:ascii="AvantGarde Bk BT" w:hAnsi="AvantGarde Bk BT" w:cs="Arial"/>
          <w:sz w:val="22"/>
          <w:szCs w:val="22"/>
        </w:rPr>
        <w:t>Que como lo señalan las fr</w:t>
      </w:r>
      <w:r w:rsidR="00FE33F7">
        <w:rPr>
          <w:rFonts w:ascii="AvantGarde Bk BT" w:hAnsi="AvantGarde Bk BT" w:cs="Arial"/>
          <w:sz w:val="22"/>
          <w:szCs w:val="22"/>
        </w:rPr>
        <w:t>acciones I, II y IV, artículo 5</w:t>
      </w:r>
      <w:r w:rsidRPr="00F15BDA">
        <w:rPr>
          <w:rFonts w:ascii="AvantGarde Bk BT" w:hAnsi="AvantGarde Bk BT" w:cs="Arial"/>
          <w:sz w:val="22"/>
          <w:szCs w:val="22"/>
        </w:rPr>
        <w:t xml:space="preserve"> de </w:t>
      </w:r>
      <w:smartTag w:uri="urn:schemas-microsoft-com:office:smarttags" w:element="PersonName">
        <w:smartTagPr>
          <w:attr w:name="ProductID" w:val="la Ley Org￡nica"/>
        </w:smartTagPr>
        <w:r w:rsidRPr="00F15BDA">
          <w:rPr>
            <w:rFonts w:ascii="AvantGarde Bk BT" w:hAnsi="AvantGarde Bk BT" w:cs="Arial"/>
            <w:sz w:val="22"/>
            <w:szCs w:val="22"/>
          </w:rPr>
          <w:t>la Ley Orgánica</w:t>
        </w:r>
      </w:smartTag>
      <w:r w:rsidRPr="00F15BDA">
        <w:rPr>
          <w:rFonts w:ascii="AvantGarde Bk BT" w:hAnsi="AvantGarde Bk BT" w:cs="Arial"/>
          <w:sz w:val="22"/>
          <w:szCs w:val="22"/>
        </w:rPr>
        <w:t xml:space="preserve"> de </w:t>
      </w:r>
      <w:smartTag w:uri="urn:schemas-microsoft-com:office:smarttags" w:element="PersonName">
        <w:smartTagPr>
          <w:attr w:name="ProductID" w:val="la Universidad"/>
        </w:smartTagPr>
        <w:r w:rsidRPr="00F15BDA">
          <w:rPr>
            <w:rFonts w:ascii="AvantGarde Bk BT" w:hAnsi="AvantGarde Bk BT" w:cs="Arial"/>
            <w:sz w:val="22"/>
            <w:szCs w:val="22"/>
          </w:rPr>
          <w:t>la Universidad</w:t>
        </w:r>
      </w:smartTag>
      <w:r w:rsidRPr="00F15BDA">
        <w:rPr>
          <w:rFonts w:ascii="AvantGarde Bk BT" w:hAnsi="AvantGarde Bk BT" w:cs="Arial"/>
          <w:sz w:val="22"/>
          <w:szCs w:val="22"/>
        </w:rPr>
        <w:t>,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F15BDA" w:rsidRPr="00F15BDA" w:rsidRDefault="00F15BDA" w:rsidP="00B14567">
      <w:pPr>
        <w:jc w:val="both"/>
        <w:rPr>
          <w:rFonts w:ascii="AvantGarde Bk BT" w:hAnsi="AvantGarde Bk BT" w:cs="Arial"/>
          <w:sz w:val="22"/>
          <w:szCs w:val="22"/>
        </w:rPr>
      </w:pPr>
    </w:p>
    <w:p w:rsidR="00F15BDA" w:rsidRPr="00F15BDA" w:rsidRDefault="00F15BDA" w:rsidP="00B14567">
      <w:pPr>
        <w:numPr>
          <w:ilvl w:val="0"/>
          <w:numId w:val="1"/>
        </w:numPr>
        <w:jc w:val="both"/>
        <w:rPr>
          <w:rFonts w:ascii="AvantGarde Bk BT" w:hAnsi="AvantGarde Bk BT" w:cs="Arial"/>
          <w:spacing w:val="-2"/>
          <w:sz w:val="22"/>
          <w:szCs w:val="22"/>
        </w:rPr>
      </w:pPr>
      <w:r w:rsidRPr="00F15BDA">
        <w:rPr>
          <w:rFonts w:ascii="AvantGarde Bk BT" w:hAnsi="AvantGarde Bk BT" w:cs="Arial"/>
          <w:sz w:val="22"/>
          <w:szCs w:val="22"/>
        </w:rPr>
        <w:t xml:space="preserve">Que es atribución de </w:t>
      </w:r>
      <w:smartTag w:uri="urn:schemas-microsoft-com:office:smarttags" w:element="PersonName">
        <w:smartTagPr>
          <w:attr w:name="ProductID" w:val="la Universidad"/>
        </w:smartTagPr>
        <w:r w:rsidRPr="00F15BDA">
          <w:rPr>
            <w:rFonts w:ascii="AvantGarde Bk BT" w:hAnsi="AvantGarde Bk BT" w:cs="Arial"/>
            <w:sz w:val="22"/>
            <w:szCs w:val="22"/>
          </w:rPr>
          <w:t>la Universidad</w:t>
        </w:r>
      </w:smartTag>
      <w:r w:rsidRPr="00F15BDA">
        <w:rPr>
          <w:rFonts w:ascii="AvantGarde Bk BT" w:hAnsi="AvantGarde Bk BT" w:cs="Arial"/>
          <w:sz w:val="22"/>
          <w:szCs w:val="22"/>
        </w:rPr>
        <w:t xml:space="preserve"> realizar programas de docencia, investigación y difusión de la cultura, de acuerdo con</w:t>
      </w:r>
      <w:r w:rsidRPr="00F15BDA">
        <w:rPr>
          <w:rFonts w:ascii="AvantGarde Bk BT" w:hAnsi="AvantGarde Bk BT" w:cs="Arial"/>
          <w:spacing w:val="-2"/>
          <w:sz w:val="22"/>
          <w:szCs w:val="22"/>
        </w:rPr>
        <w:t xml:space="preserve"> los principios y orientaci</w:t>
      </w:r>
      <w:r w:rsidR="002F45DA">
        <w:rPr>
          <w:rFonts w:ascii="AvantGarde Bk BT" w:hAnsi="AvantGarde Bk BT" w:cs="Arial"/>
          <w:spacing w:val="-2"/>
          <w:sz w:val="22"/>
          <w:szCs w:val="22"/>
        </w:rPr>
        <w:t>ones previstos en el artículo 3</w:t>
      </w:r>
      <w:r w:rsidRPr="00F15BDA">
        <w:rPr>
          <w:rFonts w:ascii="AvantGarde Bk BT" w:hAnsi="AvantGarde Bk BT" w:cs="Arial"/>
          <w:spacing w:val="-2"/>
          <w:sz w:val="22"/>
          <w:szCs w:val="22"/>
        </w:rPr>
        <w:t xml:space="preserve"> de </w:t>
      </w:r>
      <w:smartTag w:uri="urn:schemas-microsoft-com:office:smarttags" w:element="PersonName">
        <w:smartTagPr>
          <w:attr w:name="ProductID" w:val="la Constituci￳n Pol￭tica"/>
        </w:smartTagPr>
        <w:r w:rsidRPr="00F15BDA">
          <w:rPr>
            <w:rFonts w:ascii="AvantGarde Bk BT" w:hAnsi="AvantGarde Bk BT" w:cs="Arial"/>
            <w:spacing w:val="-2"/>
            <w:sz w:val="22"/>
            <w:szCs w:val="22"/>
          </w:rPr>
          <w:t>la Constitución Política</w:t>
        </w:r>
      </w:smartTag>
      <w:r w:rsidRPr="00F15BDA">
        <w:rPr>
          <w:rFonts w:ascii="AvantGarde Bk BT" w:hAnsi="AvantGarde Bk BT" w:cs="Arial"/>
          <w:spacing w:val="-2"/>
          <w:sz w:val="22"/>
          <w:szCs w:val="22"/>
        </w:rPr>
        <w:t xml:space="preserve"> de los Estados Unidos Mexicanos, así como la de establecer las aportaciones de cooperación y recuperación por los servicios que presta, tal y como se estipula en las fracciones III y XII del artículo 6 de </w:t>
      </w:r>
      <w:smartTag w:uri="urn:schemas-microsoft-com:office:smarttags" w:element="PersonName">
        <w:smartTagPr>
          <w:attr w:name="ProductID" w:val="la Ley Org￡nica"/>
        </w:smartTagPr>
        <w:r w:rsidRPr="00F15BDA">
          <w:rPr>
            <w:rFonts w:ascii="AvantGarde Bk BT" w:hAnsi="AvantGarde Bk BT" w:cs="Arial"/>
            <w:spacing w:val="-2"/>
            <w:sz w:val="22"/>
            <w:szCs w:val="22"/>
          </w:rPr>
          <w:t>la Ley Orgánica</w:t>
        </w:r>
      </w:smartTag>
      <w:r w:rsidRPr="00F15BDA">
        <w:rPr>
          <w:rFonts w:ascii="AvantGarde Bk BT" w:hAnsi="AvantGarde Bk BT" w:cs="Arial"/>
          <w:spacing w:val="-2"/>
          <w:sz w:val="22"/>
          <w:szCs w:val="22"/>
        </w:rPr>
        <w:t xml:space="preserve"> de </w:t>
      </w:r>
      <w:smartTag w:uri="urn:schemas-microsoft-com:office:smarttags" w:element="PersonName">
        <w:smartTagPr>
          <w:attr w:name="ProductID" w:val="la Universidad"/>
        </w:smartTagPr>
        <w:r w:rsidRPr="00F15BDA">
          <w:rPr>
            <w:rFonts w:ascii="AvantGarde Bk BT" w:hAnsi="AvantGarde Bk BT" w:cs="Arial"/>
            <w:spacing w:val="-2"/>
            <w:sz w:val="22"/>
            <w:szCs w:val="22"/>
          </w:rPr>
          <w:t>la Universidad</w:t>
        </w:r>
      </w:smartTag>
      <w:r w:rsidRPr="00F15BDA">
        <w:rPr>
          <w:rFonts w:ascii="AvantGarde Bk BT" w:hAnsi="AvantGarde Bk BT" w:cs="Arial"/>
          <w:spacing w:val="-2"/>
          <w:sz w:val="22"/>
          <w:szCs w:val="22"/>
        </w:rPr>
        <w:t xml:space="preserve"> de Guadalajara.</w:t>
      </w:r>
    </w:p>
    <w:p w:rsidR="00F15BDA" w:rsidRPr="00F15BDA" w:rsidRDefault="00F15BDA" w:rsidP="00F15BDA">
      <w:pPr>
        <w:jc w:val="both"/>
        <w:rPr>
          <w:rFonts w:ascii="AvantGarde Bk BT" w:hAnsi="AvantGarde Bk BT" w:cs="Arial"/>
          <w:spacing w:val="-2"/>
          <w:sz w:val="22"/>
          <w:szCs w:val="22"/>
        </w:rPr>
      </w:pPr>
    </w:p>
    <w:p w:rsidR="00F15BDA" w:rsidRPr="008D58C7"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8D58C7" w:rsidRDefault="008D58C7">
      <w:pPr>
        <w:rPr>
          <w:rFonts w:ascii="AvantGarde Bk BT" w:hAnsi="AvantGarde Bk BT" w:cs="Arial"/>
          <w:spacing w:val="-2"/>
          <w:sz w:val="22"/>
          <w:szCs w:val="22"/>
        </w:rPr>
      </w:pPr>
    </w:p>
    <w:p w:rsidR="00F15BDA" w:rsidRPr="00F15BDA"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t>Que es atribución del Consejo General Universitario, conforme lo establ</w:t>
      </w:r>
      <w:r w:rsidR="002F45DA">
        <w:rPr>
          <w:rFonts w:ascii="AvantGarde Bk BT" w:hAnsi="AvantGarde Bk BT" w:cs="Arial"/>
          <w:spacing w:val="-2"/>
          <w:sz w:val="22"/>
          <w:szCs w:val="22"/>
        </w:rPr>
        <w:t>ece el artículo 31, fracción VI</w:t>
      </w:r>
      <w:r w:rsidRPr="00F15BDA">
        <w:rPr>
          <w:rFonts w:ascii="AvantGarde Bk BT" w:hAnsi="AvantGarde Bk BT" w:cs="Arial"/>
          <w:spacing w:val="-2"/>
          <w:sz w:val="22"/>
          <w:szCs w:val="22"/>
        </w:rPr>
        <w:t xml:space="preserve"> de la Ley Orgánica</w:t>
      </w:r>
      <w:r w:rsidR="002F45DA">
        <w:rPr>
          <w:rFonts w:ascii="AvantGarde Bk BT" w:hAnsi="AvantGarde Bk BT" w:cs="Arial"/>
          <w:spacing w:val="-2"/>
          <w:sz w:val="22"/>
          <w:szCs w:val="22"/>
        </w:rPr>
        <w:t xml:space="preserve"> y el artículo 39, fracción I del Estatuto General</w:t>
      </w:r>
      <w:r w:rsidRPr="00F15BDA">
        <w:rPr>
          <w:rFonts w:ascii="AvantGarde Bk BT" w:hAnsi="AvantGarde Bk BT" w:cs="Arial"/>
          <w:spacing w:val="-2"/>
          <w:sz w:val="22"/>
          <w:szCs w:val="22"/>
        </w:rPr>
        <w:t xml:space="preserve"> crear, suprimir o modificar carreras y programas de posgrado y promover iniciativas y estrategias para poner en marcha nuevas carreras y posgrados.</w:t>
      </w:r>
    </w:p>
    <w:p w:rsidR="00B14567" w:rsidRDefault="00B14567">
      <w:pPr>
        <w:rPr>
          <w:rFonts w:ascii="AvantGarde Bk BT" w:hAnsi="AvantGarde Bk BT" w:cs="Arial"/>
          <w:spacing w:val="-2"/>
          <w:sz w:val="22"/>
          <w:szCs w:val="22"/>
        </w:rPr>
      </w:pPr>
      <w:r>
        <w:rPr>
          <w:rFonts w:ascii="AvantGarde Bk BT" w:hAnsi="AvantGarde Bk BT" w:cs="Arial"/>
          <w:spacing w:val="-2"/>
          <w:sz w:val="22"/>
          <w:szCs w:val="22"/>
        </w:rPr>
        <w:br w:type="page"/>
      </w:r>
    </w:p>
    <w:p w:rsidR="00F15BDA" w:rsidRPr="00EE3A06"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lastRenderedPageBreak/>
        <w:t>Que conform</w:t>
      </w:r>
      <w:r w:rsidR="002F45DA">
        <w:rPr>
          <w:rFonts w:ascii="AvantGarde Bk BT" w:hAnsi="AvantGarde Bk BT" w:cs="Arial"/>
          <w:spacing w:val="-2"/>
          <w:sz w:val="22"/>
          <w:szCs w:val="22"/>
        </w:rPr>
        <w:t>e lo previsto en el artículo 27</w:t>
      </w:r>
      <w:r w:rsidRPr="00F15BDA">
        <w:rPr>
          <w:rFonts w:ascii="AvantGarde Bk BT" w:hAnsi="AvantGarde Bk BT" w:cs="Arial"/>
          <w:spacing w:val="-2"/>
          <w:sz w:val="22"/>
          <w:szCs w:val="22"/>
        </w:rPr>
        <w:t xml:space="preserve"> de la Ley Orgánica, el H. Consejo General Universitario funcionará en pleno o por comisiones.</w:t>
      </w:r>
    </w:p>
    <w:p w:rsidR="00EE3A06" w:rsidRDefault="00EE3A06">
      <w:pPr>
        <w:rPr>
          <w:rFonts w:ascii="AvantGarde Bk BT" w:hAnsi="AvantGarde Bk BT" w:cs="Arial"/>
          <w:spacing w:val="-2"/>
          <w:sz w:val="22"/>
          <w:szCs w:val="22"/>
        </w:rPr>
      </w:pPr>
    </w:p>
    <w:p w:rsidR="002F45DA" w:rsidRDefault="00F15BDA" w:rsidP="002F45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t>Que es atribución de la Comisión de Educación conocer y dictaminar acerca de las propuestas de los Consejer</w:t>
      </w:r>
      <w:r w:rsidR="002F45DA">
        <w:rPr>
          <w:rFonts w:ascii="AvantGarde Bk BT" w:hAnsi="AvantGarde Bk BT" w:cs="Arial"/>
          <w:spacing w:val="-2"/>
          <w:sz w:val="22"/>
          <w:szCs w:val="22"/>
        </w:rPr>
        <w:t>os, el Rector General o de los t</w:t>
      </w:r>
      <w:r w:rsidRPr="00F15BDA">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2F45DA">
        <w:rPr>
          <w:rFonts w:ascii="AvantGarde Bk BT" w:hAnsi="AvantGarde Bk BT" w:cs="Arial"/>
          <w:spacing w:val="-2"/>
          <w:sz w:val="22"/>
          <w:szCs w:val="22"/>
        </w:rPr>
        <w:t xml:space="preserve"> artículo 85, fracciones I y IV</w:t>
      </w:r>
      <w:r w:rsidRPr="00F15BDA">
        <w:rPr>
          <w:rFonts w:ascii="AvantGarde Bk BT" w:hAnsi="AvantGarde Bk BT" w:cs="Arial"/>
          <w:spacing w:val="-2"/>
          <w:sz w:val="22"/>
          <w:szCs w:val="22"/>
        </w:rPr>
        <w:t xml:space="preserve"> del Estatuto General.</w:t>
      </w:r>
    </w:p>
    <w:p w:rsidR="002F45DA" w:rsidRPr="00EE3A06" w:rsidRDefault="002F45DA" w:rsidP="00EE3A06">
      <w:pPr>
        <w:rPr>
          <w:rFonts w:ascii="AvantGarde Bk BT" w:hAnsi="AvantGarde Bk BT" w:cs="Arial"/>
          <w:spacing w:val="-2"/>
          <w:sz w:val="22"/>
          <w:szCs w:val="22"/>
        </w:rPr>
      </w:pPr>
    </w:p>
    <w:p w:rsidR="00F15BDA" w:rsidRPr="002F45DA" w:rsidRDefault="00F15BDA" w:rsidP="00EE3A06">
      <w:pPr>
        <w:ind w:left="720"/>
        <w:jc w:val="both"/>
        <w:rPr>
          <w:rFonts w:ascii="AvantGarde Bk BT" w:hAnsi="AvantGarde Bk BT" w:cs="Arial"/>
          <w:spacing w:val="-2"/>
          <w:sz w:val="22"/>
          <w:szCs w:val="22"/>
        </w:rPr>
      </w:pPr>
      <w:r w:rsidRPr="002F45DA">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F15BDA" w:rsidRPr="00F15BDA" w:rsidRDefault="00F15BDA" w:rsidP="00F15BDA">
      <w:pPr>
        <w:jc w:val="both"/>
        <w:rPr>
          <w:rFonts w:ascii="AvantGarde Bk BT" w:hAnsi="AvantGarde Bk BT" w:cs="Arial"/>
          <w:spacing w:val="-2"/>
          <w:sz w:val="22"/>
          <w:szCs w:val="22"/>
        </w:rPr>
      </w:pPr>
    </w:p>
    <w:p w:rsidR="00F15BDA" w:rsidRPr="00F15BDA"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t xml:space="preserve">Que de conformidad </w:t>
      </w:r>
      <w:r w:rsidR="002F45DA">
        <w:rPr>
          <w:rFonts w:ascii="AvantGarde Bk BT" w:hAnsi="AvantGarde Bk BT" w:cs="Arial"/>
          <w:spacing w:val="-2"/>
          <w:sz w:val="22"/>
          <w:szCs w:val="22"/>
        </w:rPr>
        <w:t>con el artículo 86, fracción IV</w:t>
      </w:r>
      <w:r w:rsidR="00C07FDE">
        <w:rPr>
          <w:rFonts w:ascii="AvantGarde Bk BT" w:hAnsi="AvantGarde Bk BT" w:cs="Arial"/>
          <w:spacing w:val="-2"/>
          <w:sz w:val="22"/>
          <w:szCs w:val="22"/>
        </w:rPr>
        <w:t xml:space="preserve"> del Estatuto General,</w:t>
      </w:r>
      <w:r w:rsidRPr="00F15BDA">
        <w:rPr>
          <w:rFonts w:ascii="AvantGarde Bk BT" w:hAnsi="AvantGarde Bk BT" w:cs="Arial"/>
          <w:spacing w:val="-2"/>
          <w:sz w:val="22"/>
          <w:szCs w:val="22"/>
        </w:rPr>
        <w:t xml:space="preserve"> es atribución de la Comisión de Hacienda proponer al Consejo General Universitario el proyecto de aranceles y contribuciones de la Universidad de Guadalajara.</w:t>
      </w:r>
    </w:p>
    <w:p w:rsidR="00F15BDA" w:rsidRPr="00F15BDA" w:rsidRDefault="00F15BDA" w:rsidP="00F15BDA">
      <w:pPr>
        <w:pStyle w:val="Prrafodelista"/>
        <w:rPr>
          <w:rFonts w:ascii="AvantGarde Bk BT" w:hAnsi="AvantGarde Bk BT" w:cs="Arial"/>
          <w:spacing w:val="-2"/>
          <w:sz w:val="22"/>
          <w:szCs w:val="22"/>
        </w:rPr>
      </w:pPr>
    </w:p>
    <w:p w:rsidR="00F15BDA" w:rsidRPr="00F15BDA"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cs="Arial"/>
          <w:spacing w:val="-2"/>
          <w:sz w:val="22"/>
          <w:szCs w:val="22"/>
        </w:rPr>
        <w:t>Que de conformidad con el artíc</w:t>
      </w:r>
      <w:r w:rsidR="002F45DA">
        <w:rPr>
          <w:rFonts w:ascii="AvantGarde Bk BT" w:hAnsi="AvantGarde Bk BT" w:cs="Arial"/>
          <w:spacing w:val="-2"/>
          <w:sz w:val="22"/>
          <w:szCs w:val="22"/>
        </w:rPr>
        <w:t>ulo 95, fracción IV</w:t>
      </w:r>
      <w:r w:rsidRPr="00F15BDA">
        <w:rPr>
          <w:rFonts w:ascii="AvantGarde Bk BT" w:hAnsi="AvantGarde Bk BT" w:cs="Arial"/>
          <w:spacing w:val="-2"/>
          <w:sz w:val="22"/>
          <w:szCs w:val="22"/>
        </w:rPr>
        <w:t xml:space="preserve"> del Estatuto General, es facultad del Rector General proponer ante el Consejo General Universitario proyectos para la creación, modificación o supresión de planes y programas académicos.</w:t>
      </w:r>
    </w:p>
    <w:p w:rsidR="00F15BDA" w:rsidRPr="00F15BDA" w:rsidRDefault="00F15BDA" w:rsidP="00F15BDA">
      <w:pPr>
        <w:jc w:val="both"/>
        <w:rPr>
          <w:rFonts w:ascii="AvantGarde Bk BT" w:hAnsi="AvantGarde Bk BT" w:cs="Arial"/>
          <w:spacing w:val="-2"/>
          <w:sz w:val="22"/>
          <w:szCs w:val="22"/>
        </w:rPr>
      </w:pPr>
    </w:p>
    <w:p w:rsidR="00F15BDA" w:rsidRPr="00F15BDA" w:rsidRDefault="00F15BDA" w:rsidP="00F15BDA">
      <w:pPr>
        <w:numPr>
          <w:ilvl w:val="0"/>
          <w:numId w:val="1"/>
        </w:numPr>
        <w:jc w:val="both"/>
        <w:rPr>
          <w:rFonts w:ascii="AvantGarde Bk BT" w:hAnsi="AvantGarde Bk BT" w:cs="Arial"/>
          <w:spacing w:val="-2"/>
          <w:sz w:val="22"/>
          <w:szCs w:val="22"/>
        </w:rPr>
      </w:pPr>
      <w:r w:rsidRPr="00F15BDA">
        <w:rPr>
          <w:rFonts w:ascii="AvantGarde Bk BT" w:hAnsi="AvantGarde Bk BT"/>
          <w:sz w:val="22"/>
          <w:szCs w:val="22"/>
        </w:rPr>
        <w:t xml:space="preserve">Que los criterios y lineamientos para el desarrollo de posgrados, así como su organización y funcionamiento, además de la presentación, aprobación y modificación de sus planes de estudio, son regulados por el Reglamento General de Posgrado de </w:t>
      </w:r>
      <w:smartTag w:uri="urn:schemas-microsoft-com:office:smarttags" w:element="PersonName">
        <w:smartTagPr>
          <w:attr w:name="ProductID" w:val="la Universidad"/>
        </w:smartTagPr>
        <w:r w:rsidRPr="00F15BDA">
          <w:rPr>
            <w:rFonts w:ascii="AvantGarde Bk BT" w:hAnsi="AvantGarde Bk BT"/>
            <w:sz w:val="22"/>
            <w:szCs w:val="22"/>
          </w:rPr>
          <w:t>la Universidad</w:t>
        </w:r>
      </w:smartTag>
      <w:r w:rsidRPr="00F15BDA">
        <w:rPr>
          <w:rFonts w:ascii="AvantGarde Bk BT" w:hAnsi="AvantGarde Bk BT"/>
          <w:sz w:val="22"/>
          <w:szCs w:val="22"/>
        </w:rPr>
        <w:t xml:space="preserve">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106F6A" w:rsidRPr="008D58C7" w:rsidRDefault="0032460C" w:rsidP="008D58C7">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8D58C7" w:rsidRDefault="008D58C7">
      <w:pP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312F83" w:rsidRPr="00312F83" w:rsidRDefault="0032460C" w:rsidP="0032460C">
      <w:pPr>
        <w:jc w:val="both"/>
        <w:rPr>
          <w:rFonts w:ascii="AvantGarde Bk BT" w:hAnsi="AvantGarde Bk BT" w:cs="Arial"/>
          <w:sz w:val="22"/>
          <w:szCs w:val="22"/>
          <w:lang w:val="es-ES_tradnl"/>
        </w:rPr>
      </w:pPr>
      <w:r w:rsidRPr="00312F83">
        <w:rPr>
          <w:rFonts w:ascii="AvantGarde Bk BT" w:hAnsi="AvantGarde Bk BT" w:cs="Arial"/>
          <w:b/>
          <w:sz w:val="22"/>
          <w:szCs w:val="22"/>
          <w:lang w:val="es-ES_tradnl"/>
        </w:rPr>
        <w:t>PRIMERO.</w:t>
      </w:r>
      <w:r w:rsidRPr="00312F83">
        <w:rPr>
          <w:rFonts w:ascii="AvantGarde Bk BT" w:hAnsi="AvantGarde Bk BT" w:cs="Arial"/>
          <w:sz w:val="22"/>
          <w:szCs w:val="22"/>
          <w:lang w:val="es-ES_tradnl"/>
        </w:rPr>
        <w:t xml:space="preserve"> </w:t>
      </w:r>
      <w:r w:rsidR="00C77775" w:rsidRPr="00312F83">
        <w:rPr>
          <w:rFonts w:ascii="AvantGarde Bk BT" w:hAnsi="AvantGarde Bk BT"/>
          <w:bCs/>
          <w:spacing w:val="-2"/>
          <w:sz w:val="22"/>
          <w:szCs w:val="22"/>
        </w:rPr>
        <w:t xml:space="preserve">Se </w:t>
      </w:r>
      <w:r w:rsidR="008D58C7" w:rsidRPr="008D58C7">
        <w:rPr>
          <w:rFonts w:ascii="AvantGarde Bk BT" w:hAnsi="AvantGarde Bk BT"/>
          <w:b/>
          <w:bCs/>
          <w:spacing w:val="-2"/>
          <w:sz w:val="22"/>
          <w:szCs w:val="22"/>
        </w:rPr>
        <w:t>modifica</w:t>
      </w:r>
      <w:r w:rsidR="008D58C7">
        <w:rPr>
          <w:rFonts w:ascii="AvantGarde Bk BT" w:hAnsi="AvantGarde Bk BT"/>
          <w:bCs/>
          <w:spacing w:val="-2"/>
          <w:sz w:val="22"/>
          <w:szCs w:val="22"/>
        </w:rPr>
        <w:t xml:space="preserve"> </w:t>
      </w:r>
      <w:r w:rsidR="00C77775" w:rsidRPr="00312F83">
        <w:rPr>
          <w:rFonts w:ascii="AvantGarde Bk BT" w:hAnsi="AvantGarde Bk BT"/>
          <w:bCs/>
          <w:spacing w:val="-2"/>
          <w:sz w:val="22"/>
          <w:szCs w:val="22"/>
        </w:rPr>
        <w:t xml:space="preserve">el programa académico </w:t>
      </w:r>
      <w:r w:rsidR="00C77775" w:rsidRPr="00312F83">
        <w:rPr>
          <w:rFonts w:ascii="AvantGarde Bk BT" w:hAnsi="AvantGarde Bk BT"/>
          <w:bCs/>
          <w:spacing w:val="-2"/>
          <w:sz w:val="22"/>
          <w:szCs w:val="22"/>
          <w:lang w:val="es-ES_tradnl"/>
        </w:rPr>
        <w:t xml:space="preserve">de la </w:t>
      </w:r>
      <w:r w:rsidR="001A09E9">
        <w:rPr>
          <w:rFonts w:ascii="AvantGarde Bk BT" w:hAnsi="AvantGarde Bk BT"/>
          <w:b/>
          <w:bCs/>
          <w:spacing w:val="-2"/>
          <w:sz w:val="22"/>
          <w:szCs w:val="22"/>
          <w:lang w:val="es-ES_tradnl"/>
        </w:rPr>
        <w:t xml:space="preserve">Maestría en </w:t>
      </w:r>
      <w:r w:rsidR="001A09E9">
        <w:rPr>
          <w:rFonts w:ascii="AvantGarde Bk BT" w:hAnsi="AvantGarde Bk BT" w:cs="Arial"/>
          <w:b/>
          <w:sz w:val="22"/>
          <w:szCs w:val="22"/>
        </w:rPr>
        <w:t>C</w:t>
      </w:r>
      <w:r w:rsidR="003A2C69">
        <w:rPr>
          <w:rFonts w:ascii="AvantGarde Bk BT" w:hAnsi="AvantGarde Bk BT" w:cs="Arial"/>
          <w:b/>
          <w:sz w:val="22"/>
          <w:szCs w:val="22"/>
        </w:rPr>
        <w:t>ó</w:t>
      </w:r>
      <w:r w:rsidR="001A09E9">
        <w:rPr>
          <w:rFonts w:ascii="AvantGarde Bk BT" w:hAnsi="AvantGarde Bk BT" w:cs="Arial"/>
          <w:b/>
          <w:sz w:val="22"/>
          <w:szCs w:val="22"/>
        </w:rPr>
        <w:t>mputo Paralelo</w:t>
      </w:r>
      <w:r w:rsidR="00182A20">
        <w:rPr>
          <w:rFonts w:ascii="AvantGarde Bk BT" w:hAnsi="AvantGarde Bk BT" w:cs="Arial"/>
          <w:b/>
          <w:sz w:val="22"/>
          <w:szCs w:val="22"/>
        </w:rPr>
        <w:t xml:space="preserve"> </w:t>
      </w:r>
      <w:r w:rsidR="00C77775" w:rsidRPr="0032460C">
        <w:rPr>
          <w:rFonts w:ascii="AvantGarde Bk BT" w:hAnsi="AvantGarde Bk BT"/>
          <w:bCs/>
          <w:spacing w:val="-2"/>
          <w:sz w:val="22"/>
          <w:szCs w:val="22"/>
        </w:rPr>
        <w:t xml:space="preserve">de la </w:t>
      </w:r>
      <w:r w:rsidR="00C77775" w:rsidRPr="0032460C">
        <w:rPr>
          <w:rFonts w:ascii="AvantGarde Bk BT" w:hAnsi="AvantGarde Bk BT"/>
          <w:sz w:val="22"/>
          <w:szCs w:val="22"/>
        </w:rPr>
        <w:t xml:space="preserve">Red Universitaria, teniendo como sede al </w:t>
      </w:r>
      <w:r w:rsidR="00C77775" w:rsidRPr="0032460C">
        <w:rPr>
          <w:rFonts w:ascii="AvantGarde Bk BT" w:hAnsi="AvantGarde Bk BT"/>
          <w:sz w:val="22"/>
          <w:szCs w:val="22"/>
          <w:lang w:val="es-ES_tradnl"/>
        </w:rPr>
        <w:t xml:space="preserve">Centro Universitario de </w:t>
      </w:r>
      <w:r w:rsidR="00C77775">
        <w:rPr>
          <w:rFonts w:ascii="AvantGarde Bk BT" w:hAnsi="AvantGarde Bk BT"/>
          <w:sz w:val="22"/>
          <w:szCs w:val="22"/>
          <w:lang w:val="es-ES_tradnl"/>
        </w:rPr>
        <w:t>Tonalá</w:t>
      </w:r>
      <w:r w:rsidR="00C77775" w:rsidRPr="0032460C">
        <w:rPr>
          <w:rFonts w:ascii="AvantGarde Bk BT" w:hAnsi="AvantGarde Bk BT" w:cs="Verdana"/>
          <w:sz w:val="22"/>
          <w:szCs w:val="22"/>
        </w:rPr>
        <w:t>,</w:t>
      </w:r>
      <w:r w:rsidR="00C77775">
        <w:rPr>
          <w:rFonts w:ascii="AvantGarde Bk BT" w:hAnsi="AvantGarde Bk BT"/>
          <w:sz w:val="22"/>
          <w:szCs w:val="22"/>
          <w:lang w:val="es-ES_tradnl"/>
        </w:rPr>
        <w:t xml:space="preserve"> a partir del ciclo escolar </w:t>
      </w:r>
      <w:r w:rsidR="00C77775" w:rsidRPr="007B4C0B">
        <w:rPr>
          <w:rFonts w:ascii="AvantGarde Bk BT" w:hAnsi="AvantGarde Bk BT"/>
          <w:sz w:val="22"/>
          <w:szCs w:val="22"/>
          <w:lang w:val="es-ES_tradnl"/>
        </w:rPr>
        <w:t>2014 “B”.</w:t>
      </w:r>
    </w:p>
    <w:p w:rsidR="004F5B3D" w:rsidRDefault="004F5B3D">
      <w:pPr>
        <w:rPr>
          <w:rFonts w:ascii="AvantGarde Bk BT" w:hAnsi="AvantGarde Bk BT" w:cs="Arial"/>
          <w:sz w:val="22"/>
          <w:szCs w:val="22"/>
          <w:lang w:val="es-ES_tradnl"/>
        </w:rPr>
      </w:pPr>
      <w:r>
        <w:rPr>
          <w:rFonts w:ascii="AvantGarde Bk BT" w:hAnsi="AvantGarde Bk BT" w:cs="Arial"/>
          <w:sz w:val="22"/>
          <w:szCs w:val="22"/>
          <w:lang w:val="es-ES_tradnl"/>
        </w:rPr>
        <w:br w:type="page"/>
      </w:r>
    </w:p>
    <w:p w:rsidR="0032460C" w:rsidRPr="0032460C" w:rsidRDefault="0032460C" w:rsidP="0032460C">
      <w:pPr>
        <w:jc w:val="both"/>
        <w:rPr>
          <w:rFonts w:ascii="AvantGarde Bk BT" w:hAnsi="AvantGarde Bk BT" w:cs="Arial"/>
          <w:sz w:val="22"/>
          <w:szCs w:val="22"/>
          <w:lang w:val="es-ES_tradnl"/>
        </w:rPr>
      </w:pPr>
    </w:p>
    <w:p w:rsidR="0032460C" w:rsidRDefault="00C77775" w:rsidP="000E170A">
      <w:pPr>
        <w:jc w:val="both"/>
        <w:rPr>
          <w:rFonts w:ascii="AvantGarde Bk BT" w:hAnsi="AvantGarde Bk BT" w:cs="Arial"/>
          <w:spacing w:val="-2"/>
          <w:sz w:val="22"/>
          <w:szCs w:val="22"/>
          <w:lang w:val="es-ES_tradnl"/>
        </w:rPr>
      </w:pPr>
      <w:r w:rsidRPr="0032460C">
        <w:rPr>
          <w:rFonts w:ascii="AvantGarde Bk BT" w:hAnsi="AvantGarde Bk BT"/>
          <w:b/>
          <w:bCs/>
          <w:spacing w:val="-2"/>
          <w:sz w:val="22"/>
          <w:szCs w:val="22"/>
        </w:rPr>
        <w:t>SEGUNDO.</w:t>
      </w:r>
      <w:r w:rsidR="00312F83" w:rsidRPr="0032460C">
        <w:rPr>
          <w:rFonts w:ascii="AvantGarde Bk BT" w:hAnsi="AvantGarde Bk BT" w:cs="Arial"/>
          <w:b/>
          <w:sz w:val="22"/>
          <w:szCs w:val="22"/>
          <w:lang w:val="es-ES_tradnl"/>
        </w:rPr>
        <w:t xml:space="preserve"> </w:t>
      </w:r>
      <w:r w:rsidR="0032460C" w:rsidRPr="0032460C">
        <w:rPr>
          <w:rFonts w:ascii="AvantGarde Bk BT" w:hAnsi="AvantGarde Bk BT" w:cs="Arial"/>
          <w:sz w:val="22"/>
          <w:szCs w:val="22"/>
          <w:lang w:val="es-ES_tradnl"/>
        </w:rPr>
        <w:t xml:space="preserve">El programa académico </w:t>
      </w:r>
      <w:r w:rsidR="0032460C" w:rsidRPr="0032460C">
        <w:rPr>
          <w:rFonts w:ascii="AvantGarde Bk BT" w:hAnsi="AvantGarde Bk BT"/>
          <w:sz w:val="22"/>
          <w:szCs w:val="22"/>
          <w:lang w:val="es-ES_tradnl"/>
        </w:rPr>
        <w:t xml:space="preserve">de la </w:t>
      </w:r>
      <w:r w:rsidR="001A09E9" w:rsidRPr="001A09E9">
        <w:rPr>
          <w:rFonts w:ascii="AvantGarde Bk BT" w:hAnsi="AvantGarde Bk BT" w:cs="Arial"/>
          <w:b/>
          <w:sz w:val="22"/>
          <w:szCs w:val="22"/>
        </w:rPr>
        <w:t>Maestría en C</w:t>
      </w:r>
      <w:r w:rsidR="003A2C69">
        <w:rPr>
          <w:rFonts w:ascii="AvantGarde Bk BT" w:hAnsi="AvantGarde Bk BT" w:cs="Arial"/>
          <w:b/>
          <w:sz w:val="22"/>
          <w:szCs w:val="22"/>
        </w:rPr>
        <w:t>ó</w:t>
      </w:r>
      <w:r w:rsidR="001A09E9" w:rsidRPr="001A09E9">
        <w:rPr>
          <w:rFonts w:ascii="AvantGarde Bk BT" w:hAnsi="AvantGarde Bk BT" w:cs="Arial"/>
          <w:b/>
          <w:sz w:val="22"/>
          <w:szCs w:val="22"/>
        </w:rPr>
        <w:t xml:space="preserve">mputo Paralelo </w:t>
      </w:r>
      <w:r w:rsidR="0032460C" w:rsidRPr="0032460C">
        <w:rPr>
          <w:rFonts w:ascii="AvantGarde Bk BT" w:hAnsi="AvantGarde Bk BT" w:cs="Arial"/>
          <w:spacing w:val="-2"/>
          <w:sz w:val="22"/>
          <w:szCs w:val="22"/>
        </w:rPr>
        <w:t xml:space="preserve">es un programa </w:t>
      </w:r>
      <w:proofErr w:type="spellStart"/>
      <w:r w:rsidR="0032460C" w:rsidRPr="0032460C">
        <w:rPr>
          <w:rFonts w:ascii="AvantGarde Bk BT" w:hAnsi="AvantGarde Bk BT"/>
          <w:sz w:val="22"/>
          <w:szCs w:val="22"/>
          <w:lang w:val="es-ES_tradnl"/>
        </w:rPr>
        <w:t>profesionalizante</w:t>
      </w:r>
      <w:proofErr w:type="spellEnd"/>
      <w:r w:rsidR="0032460C" w:rsidRPr="0032460C">
        <w:rPr>
          <w:rFonts w:ascii="AvantGarde Bk BT" w:hAnsi="AvantGarde Bk BT"/>
          <w:sz w:val="22"/>
          <w:szCs w:val="22"/>
          <w:lang w:val="es-ES_tradnl"/>
        </w:rPr>
        <w:t xml:space="preserve">, de modalidad escolarizada </w:t>
      </w:r>
      <w:r w:rsidR="0032460C" w:rsidRPr="0032460C">
        <w:rPr>
          <w:rFonts w:ascii="AvantGarde Bk BT" w:hAnsi="AvantGarde Bk BT" w:cs="Arial"/>
          <w:spacing w:val="-2"/>
          <w:sz w:val="22"/>
          <w:szCs w:val="22"/>
          <w:lang w:val="es-ES_tradnl"/>
        </w:rPr>
        <w:t>y comprende las siguientes áreas de formación y unidades de aprendizaje:</w:t>
      </w:r>
    </w:p>
    <w:p w:rsidR="004F5B3D" w:rsidRPr="00C77775" w:rsidRDefault="004F5B3D" w:rsidP="000E170A">
      <w:pPr>
        <w:jc w:val="both"/>
        <w:rPr>
          <w:rFonts w:ascii="AvantGarde Bk BT" w:hAnsi="AvantGarde Bk BT"/>
          <w:sz w:val="22"/>
          <w:szCs w:val="22"/>
          <w:lang w:val="es-ES_tradnl"/>
        </w:rPr>
      </w:pPr>
    </w:p>
    <w:p w:rsidR="00C607DF" w:rsidRDefault="00C607DF" w:rsidP="000E170A">
      <w:pPr>
        <w:jc w:val="center"/>
        <w:rPr>
          <w:rFonts w:ascii="AvantGarde Bk BT" w:hAnsi="AvantGarde Bk BT"/>
          <w:sz w:val="22"/>
          <w:szCs w:val="22"/>
        </w:rPr>
      </w:pPr>
      <w:r w:rsidRPr="00C607DF">
        <w:rPr>
          <w:rFonts w:ascii="AvantGarde Bk BT" w:hAnsi="AvantGarde Bk BT"/>
          <w:sz w:val="22"/>
          <w:szCs w:val="22"/>
        </w:rPr>
        <w:t>Plan de Estudios</w:t>
      </w:r>
    </w:p>
    <w:p w:rsidR="000E170A" w:rsidRDefault="000E170A" w:rsidP="008D58C7">
      <w:pPr>
        <w:rPr>
          <w:rFonts w:ascii="AvantGarde Bk BT" w:hAnsi="AvantGarde Bk BT"/>
          <w:sz w:val="22"/>
          <w:szCs w:val="22"/>
        </w:rPr>
      </w:pPr>
    </w:p>
    <w:tbl>
      <w:tblPr>
        <w:tblW w:w="9340" w:type="dxa"/>
        <w:jc w:val="center"/>
        <w:tblCellMar>
          <w:left w:w="70" w:type="dxa"/>
          <w:right w:w="70" w:type="dxa"/>
        </w:tblCellMar>
        <w:tblLook w:val="04A0" w:firstRow="1" w:lastRow="0" w:firstColumn="1" w:lastColumn="0" w:noHBand="0" w:noVBand="1"/>
      </w:tblPr>
      <w:tblGrid>
        <w:gridCol w:w="6936"/>
        <w:gridCol w:w="1128"/>
        <w:gridCol w:w="1276"/>
      </w:tblGrid>
      <w:tr w:rsidR="00065677" w:rsidRPr="00065677" w:rsidTr="009E7583">
        <w:trPr>
          <w:trHeight w:val="255"/>
          <w:jc w:val="center"/>
        </w:trPr>
        <w:tc>
          <w:tcPr>
            <w:tcW w:w="6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w:t>
            </w:r>
          </w:p>
        </w:tc>
      </w:tr>
      <w:tr w:rsidR="00065677" w:rsidRPr="00065677" w:rsidTr="009E7583">
        <w:trPr>
          <w:trHeight w:val="255"/>
          <w:jc w:val="center"/>
        </w:trPr>
        <w:tc>
          <w:tcPr>
            <w:tcW w:w="6936" w:type="dxa"/>
            <w:tcBorders>
              <w:top w:val="nil"/>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Básica Común</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065677" w:rsidRDefault="002B7BF0"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2</w:t>
            </w:r>
            <w:r w:rsidR="000E170A">
              <w:rPr>
                <w:rFonts w:ascii="AvantGarde Bk BT" w:hAnsi="AvantGarde Bk BT" w:cs="Arial"/>
                <w:sz w:val="20"/>
                <w:szCs w:val="20"/>
                <w:lang w:eastAsia="es-MX"/>
              </w:rPr>
              <w:t>4</w:t>
            </w:r>
          </w:p>
        </w:tc>
        <w:tc>
          <w:tcPr>
            <w:tcW w:w="1276" w:type="dxa"/>
            <w:tcBorders>
              <w:top w:val="nil"/>
              <w:left w:val="nil"/>
              <w:bottom w:val="single" w:sz="4" w:space="0" w:color="auto"/>
              <w:right w:val="single" w:sz="4" w:space="0" w:color="auto"/>
            </w:tcBorders>
            <w:shd w:val="clear" w:color="auto" w:fill="auto"/>
            <w:noWrap/>
            <w:vAlign w:val="center"/>
          </w:tcPr>
          <w:p w:rsidR="00065677" w:rsidRPr="00065677" w:rsidRDefault="00704E58" w:rsidP="000E170A">
            <w:pPr>
              <w:jc w:val="center"/>
              <w:rPr>
                <w:rFonts w:ascii="AvantGarde Bk BT" w:hAnsi="AvantGarde Bk BT" w:cs="Arial"/>
                <w:sz w:val="20"/>
                <w:szCs w:val="20"/>
                <w:lang w:eastAsia="es-MX"/>
              </w:rPr>
            </w:pPr>
            <w:r>
              <w:rPr>
                <w:rFonts w:ascii="AvantGarde Bk BT" w:hAnsi="AvantGarde Bk BT" w:cs="Arial"/>
                <w:sz w:val="20"/>
                <w:szCs w:val="20"/>
                <w:lang w:eastAsia="es-MX"/>
              </w:rPr>
              <w:t>2</w:t>
            </w:r>
            <w:r w:rsidR="000E170A">
              <w:rPr>
                <w:rFonts w:ascii="AvantGarde Bk BT" w:hAnsi="AvantGarde Bk BT" w:cs="Arial"/>
                <w:sz w:val="20"/>
                <w:szCs w:val="20"/>
                <w:lang w:eastAsia="es-MX"/>
              </w:rPr>
              <w:t>8.6</w:t>
            </w:r>
          </w:p>
        </w:tc>
      </w:tr>
      <w:tr w:rsidR="00065677" w:rsidRPr="00065677" w:rsidTr="009E7583">
        <w:trPr>
          <w:trHeight w:val="255"/>
          <w:jc w:val="center"/>
        </w:trPr>
        <w:tc>
          <w:tcPr>
            <w:tcW w:w="6936" w:type="dxa"/>
            <w:tcBorders>
              <w:top w:val="nil"/>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Básica Particular</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065677" w:rsidRDefault="000E170A"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48</w:t>
            </w:r>
          </w:p>
        </w:tc>
        <w:tc>
          <w:tcPr>
            <w:tcW w:w="1276" w:type="dxa"/>
            <w:tcBorders>
              <w:top w:val="nil"/>
              <w:left w:val="nil"/>
              <w:bottom w:val="single" w:sz="4" w:space="0" w:color="auto"/>
              <w:right w:val="single" w:sz="4" w:space="0" w:color="auto"/>
            </w:tcBorders>
            <w:shd w:val="clear" w:color="auto" w:fill="auto"/>
            <w:noWrap/>
            <w:vAlign w:val="center"/>
          </w:tcPr>
          <w:p w:rsidR="00065677" w:rsidRPr="00065677" w:rsidRDefault="000E170A"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57.1</w:t>
            </w:r>
          </w:p>
        </w:tc>
      </w:tr>
      <w:tr w:rsidR="002B7BF0" w:rsidRPr="00065677" w:rsidTr="009E7583">
        <w:trPr>
          <w:trHeight w:val="255"/>
          <w:jc w:val="center"/>
        </w:trPr>
        <w:tc>
          <w:tcPr>
            <w:tcW w:w="6936" w:type="dxa"/>
            <w:tcBorders>
              <w:top w:val="nil"/>
              <w:left w:val="single" w:sz="4" w:space="0" w:color="auto"/>
              <w:bottom w:val="single" w:sz="4" w:space="0" w:color="auto"/>
              <w:right w:val="single" w:sz="4" w:space="0" w:color="auto"/>
            </w:tcBorders>
            <w:shd w:val="clear" w:color="auto" w:fill="auto"/>
            <w:noWrap/>
            <w:vAlign w:val="center"/>
            <w:hideMark/>
          </w:tcPr>
          <w:p w:rsidR="002B7BF0" w:rsidRPr="00065677" w:rsidRDefault="002B7BF0"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 xml:space="preserve">Área de Formación </w:t>
            </w:r>
            <w:proofErr w:type="spellStart"/>
            <w:r>
              <w:rPr>
                <w:rFonts w:ascii="AvantGarde Bk BT" w:hAnsi="AvantGarde Bk BT" w:cs="Arial"/>
                <w:sz w:val="20"/>
                <w:szCs w:val="20"/>
                <w:lang w:eastAsia="es-MX"/>
              </w:rPr>
              <w:t>Especializante</w:t>
            </w:r>
            <w:proofErr w:type="spellEnd"/>
            <w:r>
              <w:rPr>
                <w:rFonts w:ascii="AvantGarde Bk BT" w:hAnsi="AvantGarde Bk BT" w:cs="Arial"/>
                <w:sz w:val="20"/>
                <w:szCs w:val="20"/>
                <w:lang w:eastAsia="es-MX"/>
              </w:rPr>
              <w:t xml:space="preserv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2B7BF0" w:rsidRDefault="000E170A"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12</w:t>
            </w:r>
          </w:p>
        </w:tc>
        <w:tc>
          <w:tcPr>
            <w:tcW w:w="1276" w:type="dxa"/>
            <w:tcBorders>
              <w:top w:val="nil"/>
              <w:left w:val="nil"/>
              <w:bottom w:val="single" w:sz="4" w:space="0" w:color="auto"/>
              <w:right w:val="single" w:sz="4" w:space="0" w:color="auto"/>
            </w:tcBorders>
            <w:shd w:val="clear" w:color="auto" w:fill="auto"/>
            <w:noWrap/>
            <w:vAlign w:val="center"/>
          </w:tcPr>
          <w:p w:rsidR="002B7BF0" w:rsidRDefault="000E170A"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14.3</w:t>
            </w:r>
          </w:p>
        </w:tc>
      </w:tr>
      <w:tr w:rsidR="00065677" w:rsidRPr="00065677" w:rsidTr="009E7583">
        <w:trPr>
          <w:trHeight w:val="255"/>
          <w:jc w:val="center"/>
        </w:trPr>
        <w:tc>
          <w:tcPr>
            <w:tcW w:w="6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2B7BF0" w:rsidP="00065677">
            <w:pPr>
              <w:jc w:val="center"/>
              <w:rPr>
                <w:rFonts w:ascii="AvantGarde Bk BT" w:hAnsi="AvantGarde Bk BT" w:cs="Arial"/>
                <w:b/>
                <w:sz w:val="20"/>
                <w:szCs w:val="20"/>
                <w:lang w:eastAsia="es-MX"/>
              </w:rPr>
            </w:pPr>
            <w:r>
              <w:rPr>
                <w:rFonts w:ascii="AvantGarde Bk BT" w:hAnsi="AvantGarde Bk BT" w:cs="Arial"/>
                <w:b/>
                <w:sz w:val="20"/>
                <w:szCs w:val="20"/>
                <w:lang w:eastAsia="es-MX"/>
              </w:rPr>
              <w:t>8</w:t>
            </w:r>
            <w:r w:rsidR="000E170A">
              <w:rPr>
                <w:rFonts w:ascii="AvantGarde Bk BT" w:hAnsi="AvantGarde Bk BT" w:cs="Arial"/>
                <w:b/>
                <w:sz w:val="20"/>
                <w:szCs w:val="20"/>
                <w:lang w:eastAsia="es-MX"/>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704E58" w:rsidP="00065677">
            <w:pPr>
              <w:jc w:val="center"/>
              <w:rPr>
                <w:rFonts w:ascii="AvantGarde Bk BT" w:hAnsi="AvantGarde Bk BT" w:cs="Arial"/>
                <w:b/>
                <w:sz w:val="20"/>
                <w:szCs w:val="20"/>
                <w:lang w:eastAsia="es-MX"/>
              </w:rPr>
            </w:pPr>
            <w:r>
              <w:rPr>
                <w:rFonts w:ascii="AvantGarde Bk BT" w:hAnsi="AvantGarde Bk BT" w:cs="Arial"/>
                <w:b/>
                <w:sz w:val="20"/>
                <w:szCs w:val="20"/>
                <w:lang w:eastAsia="es-MX"/>
              </w:rPr>
              <w:t>100</w:t>
            </w:r>
          </w:p>
        </w:tc>
      </w:tr>
    </w:tbl>
    <w:p w:rsidR="00065677" w:rsidRDefault="00065677" w:rsidP="00C607DF">
      <w:pPr>
        <w:spacing w:after="200" w:line="276" w:lineRule="auto"/>
        <w:rPr>
          <w:rFonts w:ascii="AvantGarde Bk BT" w:hAnsi="AvantGarde Bk BT"/>
          <w:sz w:val="22"/>
          <w:szCs w:val="22"/>
        </w:rPr>
      </w:pPr>
    </w:p>
    <w:p w:rsidR="00C607DF" w:rsidRDefault="00C607DF" w:rsidP="00455A31">
      <w:pPr>
        <w:spacing w:after="200" w:line="276" w:lineRule="auto"/>
        <w:jc w:val="center"/>
        <w:rPr>
          <w:rFonts w:ascii="AvantGarde Bk BT" w:hAnsi="AvantGarde Bk BT"/>
          <w:sz w:val="22"/>
          <w:szCs w:val="22"/>
        </w:rPr>
      </w:pPr>
      <w:r w:rsidRPr="00C607DF">
        <w:rPr>
          <w:rFonts w:ascii="AvantGarde Bk BT" w:hAnsi="AvantGarde Bk BT"/>
          <w:sz w:val="22"/>
          <w:szCs w:val="22"/>
        </w:rPr>
        <w:t>ÁREA DE FORMACIÓN BÁSICA COMÚN</w:t>
      </w:r>
    </w:p>
    <w:tbl>
      <w:tblPr>
        <w:tblW w:w="9459"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7"/>
        <w:gridCol w:w="851"/>
        <w:gridCol w:w="992"/>
        <w:gridCol w:w="850"/>
        <w:gridCol w:w="851"/>
        <w:gridCol w:w="977"/>
        <w:gridCol w:w="1291"/>
      </w:tblGrid>
      <w:tr w:rsidR="00217426" w:rsidRPr="00455A31" w:rsidTr="008D58C7">
        <w:trPr>
          <w:trHeight w:val="227"/>
          <w:jc w:val="center"/>
        </w:trPr>
        <w:tc>
          <w:tcPr>
            <w:tcW w:w="3647" w:type="dxa"/>
            <w:shd w:val="clear" w:color="auto" w:fill="auto"/>
            <w:noWrap/>
            <w:vAlign w:val="center"/>
            <w:hideMark/>
          </w:tcPr>
          <w:p w:rsidR="00217426" w:rsidRPr="00455A31" w:rsidRDefault="00217426" w:rsidP="008D58C7">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851" w:type="dxa"/>
            <w:shd w:val="clear" w:color="auto" w:fill="auto"/>
            <w:noWrap/>
            <w:vAlign w:val="center"/>
            <w:hideMark/>
          </w:tcPr>
          <w:p w:rsidR="00217426" w:rsidRPr="00455A31" w:rsidRDefault="00217426"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92" w:type="dxa"/>
            <w:shd w:val="clear" w:color="auto" w:fill="auto"/>
            <w:noWrap/>
            <w:vAlign w:val="center"/>
            <w:hideMark/>
          </w:tcPr>
          <w:p w:rsidR="00217426" w:rsidRPr="00455A31" w:rsidRDefault="00217426"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850" w:type="dxa"/>
            <w:shd w:val="clear" w:color="auto" w:fill="auto"/>
            <w:noWrap/>
            <w:vAlign w:val="center"/>
            <w:hideMark/>
          </w:tcPr>
          <w:p w:rsidR="00217426" w:rsidRPr="00455A31" w:rsidRDefault="00217426"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851" w:type="dxa"/>
            <w:shd w:val="clear" w:color="auto" w:fill="auto"/>
            <w:noWrap/>
            <w:vAlign w:val="center"/>
            <w:hideMark/>
          </w:tcPr>
          <w:p w:rsidR="00217426" w:rsidRPr="00455A31" w:rsidRDefault="00217426"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77" w:type="dxa"/>
            <w:shd w:val="clear" w:color="auto" w:fill="auto"/>
            <w:noWrap/>
            <w:vAlign w:val="center"/>
            <w:hideMark/>
          </w:tcPr>
          <w:p w:rsidR="00217426" w:rsidRPr="00455A31" w:rsidRDefault="00217426"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291" w:type="dxa"/>
            <w:vAlign w:val="center"/>
          </w:tcPr>
          <w:p w:rsidR="00217426" w:rsidRPr="00455A31" w:rsidRDefault="00217426" w:rsidP="00217426">
            <w:pPr>
              <w:jc w:val="center"/>
              <w:rPr>
                <w:rFonts w:ascii="AvantGarde Bk BT" w:hAnsi="AvantGarde Bk BT" w:cs="Arial"/>
                <w:b/>
                <w:sz w:val="20"/>
                <w:szCs w:val="20"/>
                <w:lang w:eastAsia="es-MX"/>
              </w:rPr>
            </w:pPr>
            <w:proofErr w:type="spellStart"/>
            <w:r>
              <w:rPr>
                <w:rFonts w:ascii="AvantGarde Bk BT" w:hAnsi="AvantGarde Bk BT" w:cs="Arial"/>
                <w:b/>
                <w:sz w:val="20"/>
                <w:szCs w:val="20"/>
                <w:lang w:eastAsia="es-MX"/>
              </w:rPr>
              <w:t>Prerrequi</w:t>
            </w:r>
            <w:proofErr w:type="spellEnd"/>
            <w:r>
              <w:rPr>
                <w:rFonts w:ascii="AvantGarde Bk BT" w:hAnsi="AvantGarde Bk BT" w:cs="Arial"/>
                <w:b/>
                <w:sz w:val="20"/>
                <w:szCs w:val="20"/>
                <w:lang w:eastAsia="es-MX"/>
              </w:rPr>
              <w:t xml:space="preserve"> sitos</w:t>
            </w:r>
          </w:p>
        </w:tc>
      </w:tr>
      <w:tr w:rsidR="00217426" w:rsidRPr="0055283C" w:rsidTr="008D58C7">
        <w:trPr>
          <w:trHeight w:val="479"/>
          <w:jc w:val="center"/>
        </w:trPr>
        <w:tc>
          <w:tcPr>
            <w:tcW w:w="3647" w:type="dxa"/>
            <w:shd w:val="clear" w:color="auto" w:fill="FFFFFF"/>
            <w:noWrap/>
            <w:vAlign w:val="center"/>
          </w:tcPr>
          <w:p w:rsidR="00217426" w:rsidRPr="00217426" w:rsidRDefault="009773B8" w:rsidP="008D58C7">
            <w:pPr>
              <w:jc w:val="center"/>
              <w:rPr>
                <w:rFonts w:ascii="AvantGarde Bk BT" w:hAnsi="AvantGarde Bk BT" w:cs="Arial"/>
                <w:sz w:val="20"/>
                <w:lang w:val="es-ES_tradnl"/>
              </w:rPr>
            </w:pPr>
            <w:r>
              <w:rPr>
                <w:rFonts w:ascii="AvantGarde Bk BT" w:hAnsi="AvantGarde Bk BT" w:cs="Arial"/>
                <w:sz w:val="20"/>
                <w:lang w:val="es-ES_tradnl"/>
              </w:rPr>
              <w:t>Seminario de i</w:t>
            </w:r>
            <w:r w:rsidR="00217426" w:rsidRPr="00217426">
              <w:rPr>
                <w:rFonts w:ascii="AvantGarde Bk BT" w:hAnsi="AvantGarde Bk BT" w:cs="Arial"/>
                <w:sz w:val="20"/>
                <w:lang w:val="es-ES_tradnl"/>
              </w:rPr>
              <w:t>nvestigación</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Pr>
                <w:rFonts w:ascii="AvantGarde Bk BT" w:hAnsi="AvantGarde Bk BT" w:cs="Arial"/>
                <w:sz w:val="20"/>
              </w:rPr>
              <w:t>S</w:t>
            </w:r>
          </w:p>
        </w:tc>
        <w:tc>
          <w:tcPr>
            <w:tcW w:w="992"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60</w:t>
            </w:r>
          </w:p>
        </w:tc>
        <w:tc>
          <w:tcPr>
            <w:tcW w:w="850"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36</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96</w:t>
            </w:r>
          </w:p>
        </w:tc>
        <w:tc>
          <w:tcPr>
            <w:tcW w:w="977"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6</w:t>
            </w:r>
          </w:p>
        </w:tc>
        <w:tc>
          <w:tcPr>
            <w:tcW w:w="1291" w:type="dxa"/>
            <w:shd w:val="clear" w:color="auto" w:fill="FFFFFF"/>
          </w:tcPr>
          <w:p w:rsidR="00217426" w:rsidRPr="00294B77" w:rsidRDefault="00217426" w:rsidP="00B775C2">
            <w:pPr>
              <w:tabs>
                <w:tab w:val="left" w:pos="3119"/>
              </w:tabs>
              <w:jc w:val="center"/>
              <w:rPr>
                <w:rFonts w:ascii="AvantGarde Bk BT" w:hAnsi="AvantGarde Bk BT" w:cs="Arial"/>
                <w:sz w:val="20"/>
              </w:rPr>
            </w:pPr>
          </w:p>
        </w:tc>
      </w:tr>
      <w:tr w:rsidR="00217426" w:rsidRPr="0055283C" w:rsidTr="008D58C7">
        <w:trPr>
          <w:trHeight w:val="479"/>
          <w:jc w:val="center"/>
        </w:trPr>
        <w:tc>
          <w:tcPr>
            <w:tcW w:w="3647" w:type="dxa"/>
            <w:shd w:val="clear" w:color="auto" w:fill="FFFFFF"/>
            <w:noWrap/>
            <w:vAlign w:val="center"/>
          </w:tcPr>
          <w:p w:rsidR="00217426" w:rsidRPr="00217426" w:rsidRDefault="00217426" w:rsidP="008D58C7">
            <w:pPr>
              <w:jc w:val="center"/>
              <w:rPr>
                <w:rFonts w:ascii="AvantGarde Bk BT" w:hAnsi="AvantGarde Bk BT" w:cs="Arial"/>
                <w:sz w:val="20"/>
                <w:lang w:val="es-ES_tradnl"/>
              </w:rPr>
            </w:pPr>
            <w:r w:rsidRPr="00217426">
              <w:rPr>
                <w:rFonts w:ascii="AvantGarde Bk BT" w:hAnsi="AvantGarde Bk BT" w:cs="Arial"/>
                <w:sz w:val="20"/>
                <w:lang w:val="es-ES_tradnl"/>
              </w:rPr>
              <w:t xml:space="preserve">Ingeniería de </w:t>
            </w:r>
            <w:r w:rsidR="009773B8">
              <w:rPr>
                <w:rFonts w:ascii="AvantGarde Bk BT" w:hAnsi="AvantGarde Bk BT" w:cs="Arial"/>
                <w:sz w:val="20"/>
                <w:lang w:val="es-ES_tradnl"/>
              </w:rPr>
              <w:t>s</w:t>
            </w:r>
            <w:r w:rsidRPr="00217426">
              <w:rPr>
                <w:rFonts w:ascii="AvantGarde Bk BT" w:hAnsi="AvantGarde Bk BT" w:cs="Arial"/>
                <w:sz w:val="20"/>
                <w:lang w:val="es-ES_tradnl"/>
              </w:rPr>
              <w:t>oftware</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C</w:t>
            </w:r>
          </w:p>
        </w:tc>
        <w:tc>
          <w:tcPr>
            <w:tcW w:w="992"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60</w:t>
            </w:r>
          </w:p>
        </w:tc>
        <w:tc>
          <w:tcPr>
            <w:tcW w:w="850"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36</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96</w:t>
            </w:r>
          </w:p>
        </w:tc>
        <w:tc>
          <w:tcPr>
            <w:tcW w:w="977"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6</w:t>
            </w:r>
          </w:p>
        </w:tc>
        <w:tc>
          <w:tcPr>
            <w:tcW w:w="1291" w:type="dxa"/>
            <w:shd w:val="clear" w:color="auto" w:fill="FFFFFF"/>
          </w:tcPr>
          <w:p w:rsidR="00217426" w:rsidRPr="00294B77" w:rsidRDefault="00217426" w:rsidP="00B775C2">
            <w:pPr>
              <w:tabs>
                <w:tab w:val="left" w:pos="3119"/>
              </w:tabs>
              <w:jc w:val="center"/>
              <w:rPr>
                <w:rFonts w:ascii="AvantGarde Bk BT" w:hAnsi="AvantGarde Bk BT" w:cs="Arial"/>
                <w:sz w:val="20"/>
              </w:rPr>
            </w:pPr>
          </w:p>
        </w:tc>
      </w:tr>
      <w:tr w:rsidR="00217426" w:rsidRPr="0055283C" w:rsidTr="008D58C7">
        <w:trPr>
          <w:trHeight w:val="479"/>
          <w:jc w:val="center"/>
        </w:trPr>
        <w:tc>
          <w:tcPr>
            <w:tcW w:w="3647" w:type="dxa"/>
            <w:shd w:val="clear" w:color="auto" w:fill="FFFFFF"/>
            <w:noWrap/>
            <w:vAlign w:val="center"/>
          </w:tcPr>
          <w:p w:rsidR="00217426" w:rsidRPr="00217426" w:rsidRDefault="009773B8" w:rsidP="008D58C7">
            <w:pPr>
              <w:jc w:val="center"/>
              <w:rPr>
                <w:rFonts w:ascii="AvantGarde Bk BT" w:hAnsi="AvantGarde Bk BT" w:cs="Arial"/>
                <w:sz w:val="20"/>
                <w:lang w:val="es-ES_tradnl"/>
              </w:rPr>
            </w:pPr>
            <w:r>
              <w:rPr>
                <w:rFonts w:ascii="AvantGarde Bk BT" w:hAnsi="AvantGarde Bk BT" w:cs="Arial"/>
                <w:sz w:val="20"/>
                <w:lang w:val="es-ES_tradnl"/>
              </w:rPr>
              <w:t>Matemáticas para c</w:t>
            </w:r>
            <w:r w:rsidR="00217426" w:rsidRPr="00217426">
              <w:rPr>
                <w:rFonts w:ascii="AvantGarde Bk BT" w:hAnsi="AvantGarde Bk BT" w:cs="Arial"/>
                <w:sz w:val="20"/>
                <w:lang w:val="es-ES_tradnl"/>
              </w:rPr>
              <w:t xml:space="preserve">ómputo </w:t>
            </w:r>
            <w:r>
              <w:rPr>
                <w:rFonts w:ascii="AvantGarde Bk BT" w:hAnsi="AvantGarde Bk BT" w:cs="Arial"/>
                <w:sz w:val="20"/>
                <w:lang w:val="es-ES_tradnl"/>
              </w:rPr>
              <w:t>p</w:t>
            </w:r>
            <w:r w:rsidR="00217426" w:rsidRPr="00217426">
              <w:rPr>
                <w:rFonts w:ascii="AvantGarde Bk BT" w:hAnsi="AvantGarde Bk BT" w:cs="Arial"/>
                <w:sz w:val="20"/>
                <w:lang w:val="es-ES_tradnl"/>
              </w:rPr>
              <w:t>aralelo</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C</w:t>
            </w:r>
          </w:p>
        </w:tc>
        <w:tc>
          <w:tcPr>
            <w:tcW w:w="992"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60</w:t>
            </w:r>
          </w:p>
        </w:tc>
        <w:tc>
          <w:tcPr>
            <w:tcW w:w="850"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36</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96</w:t>
            </w:r>
          </w:p>
        </w:tc>
        <w:tc>
          <w:tcPr>
            <w:tcW w:w="977"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6</w:t>
            </w:r>
          </w:p>
        </w:tc>
        <w:tc>
          <w:tcPr>
            <w:tcW w:w="1291" w:type="dxa"/>
            <w:shd w:val="clear" w:color="auto" w:fill="FFFFFF"/>
          </w:tcPr>
          <w:p w:rsidR="00217426" w:rsidRPr="00294B77" w:rsidRDefault="00217426" w:rsidP="00B775C2">
            <w:pPr>
              <w:tabs>
                <w:tab w:val="left" w:pos="3119"/>
              </w:tabs>
              <w:jc w:val="center"/>
              <w:rPr>
                <w:rFonts w:ascii="AvantGarde Bk BT" w:hAnsi="AvantGarde Bk BT" w:cs="Arial"/>
                <w:sz w:val="20"/>
              </w:rPr>
            </w:pPr>
          </w:p>
        </w:tc>
      </w:tr>
      <w:tr w:rsidR="00217426" w:rsidRPr="0055283C" w:rsidTr="008D58C7">
        <w:trPr>
          <w:trHeight w:val="479"/>
          <w:jc w:val="center"/>
        </w:trPr>
        <w:tc>
          <w:tcPr>
            <w:tcW w:w="3647" w:type="dxa"/>
            <w:shd w:val="clear" w:color="auto" w:fill="FFFFFF"/>
            <w:noWrap/>
            <w:vAlign w:val="center"/>
          </w:tcPr>
          <w:p w:rsidR="00217426" w:rsidRPr="00217426" w:rsidRDefault="00217426" w:rsidP="008D58C7">
            <w:pPr>
              <w:jc w:val="center"/>
              <w:rPr>
                <w:rFonts w:ascii="AvantGarde Bk BT" w:hAnsi="AvantGarde Bk BT" w:cs="Arial"/>
                <w:sz w:val="20"/>
                <w:lang w:val="es-ES_tradnl"/>
              </w:rPr>
            </w:pPr>
            <w:r w:rsidRPr="00217426">
              <w:rPr>
                <w:rFonts w:ascii="AvantGarde Bk BT" w:hAnsi="AvantGarde Bk BT" w:cs="Arial"/>
                <w:sz w:val="20"/>
                <w:lang w:val="es-ES_tradnl"/>
              </w:rPr>
              <w:t>Introducción a arquitecturas del cómputo paralelo y distribuido</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C</w:t>
            </w:r>
          </w:p>
        </w:tc>
        <w:tc>
          <w:tcPr>
            <w:tcW w:w="992"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60</w:t>
            </w:r>
          </w:p>
        </w:tc>
        <w:tc>
          <w:tcPr>
            <w:tcW w:w="850" w:type="dxa"/>
            <w:shd w:val="clear" w:color="auto" w:fill="FFFFFF"/>
            <w:noWrap/>
            <w:vAlign w:val="center"/>
          </w:tcPr>
          <w:p w:rsidR="00217426" w:rsidRPr="00217426" w:rsidRDefault="00217426" w:rsidP="007A6A7E">
            <w:pPr>
              <w:jc w:val="center"/>
              <w:rPr>
                <w:rFonts w:ascii="AvantGarde Bk BT" w:hAnsi="AvantGarde Bk BT" w:cs="Arial"/>
                <w:sz w:val="20"/>
                <w:lang w:val="es-ES_tradnl"/>
              </w:rPr>
            </w:pPr>
            <w:r w:rsidRPr="00217426">
              <w:rPr>
                <w:rFonts w:ascii="AvantGarde Bk BT" w:hAnsi="AvantGarde Bk BT" w:cs="Arial"/>
                <w:sz w:val="20"/>
                <w:lang w:val="es-ES_tradnl"/>
              </w:rPr>
              <w:t>36</w:t>
            </w:r>
          </w:p>
        </w:tc>
        <w:tc>
          <w:tcPr>
            <w:tcW w:w="851"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96</w:t>
            </w:r>
          </w:p>
        </w:tc>
        <w:tc>
          <w:tcPr>
            <w:tcW w:w="977" w:type="dxa"/>
            <w:shd w:val="clear" w:color="auto" w:fill="FFFFFF"/>
            <w:noWrap/>
            <w:vAlign w:val="center"/>
          </w:tcPr>
          <w:p w:rsidR="00217426" w:rsidRPr="00217426" w:rsidRDefault="00217426" w:rsidP="007A6A7E">
            <w:pPr>
              <w:jc w:val="center"/>
              <w:rPr>
                <w:rFonts w:ascii="AvantGarde Bk BT" w:hAnsi="AvantGarde Bk BT" w:cs="Arial"/>
                <w:sz w:val="20"/>
              </w:rPr>
            </w:pPr>
            <w:r w:rsidRPr="00217426">
              <w:rPr>
                <w:rFonts w:ascii="AvantGarde Bk BT" w:hAnsi="AvantGarde Bk BT" w:cs="Arial"/>
                <w:sz w:val="20"/>
              </w:rPr>
              <w:t>6</w:t>
            </w:r>
          </w:p>
        </w:tc>
        <w:tc>
          <w:tcPr>
            <w:tcW w:w="1291" w:type="dxa"/>
            <w:shd w:val="clear" w:color="auto" w:fill="FFFFFF"/>
          </w:tcPr>
          <w:p w:rsidR="00217426" w:rsidRPr="00294B77" w:rsidRDefault="00217426" w:rsidP="00B775C2">
            <w:pPr>
              <w:tabs>
                <w:tab w:val="left" w:pos="3119"/>
              </w:tabs>
              <w:jc w:val="center"/>
              <w:rPr>
                <w:rFonts w:ascii="AvantGarde Bk BT" w:hAnsi="AvantGarde Bk BT" w:cs="Arial"/>
                <w:sz w:val="20"/>
              </w:rPr>
            </w:pPr>
          </w:p>
        </w:tc>
      </w:tr>
      <w:tr w:rsidR="00217426" w:rsidRPr="0055283C" w:rsidTr="008D58C7">
        <w:trPr>
          <w:trHeight w:val="479"/>
          <w:jc w:val="center"/>
        </w:trPr>
        <w:tc>
          <w:tcPr>
            <w:tcW w:w="3647" w:type="dxa"/>
            <w:shd w:val="clear" w:color="auto" w:fill="FFFFFF"/>
            <w:noWrap/>
            <w:vAlign w:val="center"/>
          </w:tcPr>
          <w:p w:rsidR="00217426" w:rsidRPr="00217426" w:rsidRDefault="00217426" w:rsidP="008D58C7">
            <w:pPr>
              <w:tabs>
                <w:tab w:val="left" w:pos="3119"/>
              </w:tabs>
              <w:jc w:val="center"/>
              <w:rPr>
                <w:rFonts w:ascii="AvantGarde Bk BT" w:hAnsi="AvantGarde Bk BT" w:cs="Arial"/>
                <w:b/>
                <w:sz w:val="20"/>
                <w:lang w:eastAsia="es-MX"/>
              </w:rPr>
            </w:pPr>
            <w:r w:rsidRPr="00217426">
              <w:rPr>
                <w:rFonts w:ascii="AvantGarde Bk BT" w:hAnsi="AvantGarde Bk BT" w:cs="Arial"/>
                <w:b/>
                <w:sz w:val="20"/>
                <w:szCs w:val="20"/>
                <w:lang w:eastAsia="es-MX"/>
              </w:rPr>
              <w:t>Totales</w:t>
            </w:r>
          </w:p>
        </w:tc>
        <w:tc>
          <w:tcPr>
            <w:tcW w:w="851" w:type="dxa"/>
            <w:shd w:val="clear" w:color="auto" w:fill="FFFFFF"/>
            <w:noWrap/>
            <w:vAlign w:val="center"/>
          </w:tcPr>
          <w:p w:rsidR="00217426" w:rsidRPr="00217426" w:rsidRDefault="00217426" w:rsidP="007A6A7E">
            <w:pPr>
              <w:jc w:val="center"/>
              <w:rPr>
                <w:rFonts w:ascii="AvantGarde Bk BT" w:hAnsi="AvantGarde Bk BT" w:cs="Arial"/>
                <w:b/>
                <w:sz w:val="20"/>
              </w:rPr>
            </w:pPr>
          </w:p>
        </w:tc>
        <w:tc>
          <w:tcPr>
            <w:tcW w:w="992" w:type="dxa"/>
            <w:shd w:val="clear" w:color="auto" w:fill="FFFFFF"/>
            <w:noWrap/>
            <w:vAlign w:val="center"/>
          </w:tcPr>
          <w:p w:rsidR="00217426" w:rsidRPr="00217426" w:rsidRDefault="00217426" w:rsidP="007A6A7E">
            <w:pPr>
              <w:jc w:val="center"/>
              <w:rPr>
                <w:rFonts w:ascii="AvantGarde Bk BT" w:hAnsi="AvantGarde Bk BT" w:cs="Arial"/>
                <w:b/>
                <w:sz w:val="20"/>
              </w:rPr>
            </w:pPr>
            <w:r w:rsidRPr="00217426">
              <w:rPr>
                <w:rFonts w:ascii="AvantGarde Bk BT" w:hAnsi="AvantGarde Bk BT" w:cs="Arial"/>
                <w:b/>
                <w:sz w:val="20"/>
              </w:rPr>
              <w:fldChar w:fldCharType="begin"/>
            </w:r>
            <w:r w:rsidRPr="00217426">
              <w:rPr>
                <w:rFonts w:ascii="AvantGarde Bk BT" w:hAnsi="AvantGarde Bk BT" w:cs="Arial"/>
                <w:b/>
                <w:sz w:val="20"/>
              </w:rPr>
              <w:instrText xml:space="preserve"> =SUM(ABOVE) </w:instrText>
            </w:r>
            <w:r w:rsidRPr="00217426">
              <w:rPr>
                <w:rFonts w:ascii="AvantGarde Bk BT" w:hAnsi="AvantGarde Bk BT" w:cs="Arial"/>
                <w:b/>
                <w:sz w:val="20"/>
              </w:rPr>
              <w:fldChar w:fldCharType="separate"/>
            </w:r>
            <w:r w:rsidRPr="00217426">
              <w:rPr>
                <w:rFonts w:ascii="AvantGarde Bk BT" w:hAnsi="AvantGarde Bk BT" w:cs="Arial"/>
                <w:b/>
                <w:noProof/>
                <w:sz w:val="20"/>
              </w:rPr>
              <w:t>240</w:t>
            </w:r>
            <w:r w:rsidRPr="00217426">
              <w:rPr>
                <w:rFonts w:ascii="AvantGarde Bk BT" w:hAnsi="AvantGarde Bk BT" w:cs="Arial"/>
                <w:b/>
                <w:sz w:val="20"/>
              </w:rPr>
              <w:fldChar w:fldCharType="end"/>
            </w:r>
          </w:p>
        </w:tc>
        <w:tc>
          <w:tcPr>
            <w:tcW w:w="850" w:type="dxa"/>
            <w:shd w:val="clear" w:color="auto" w:fill="FFFFFF"/>
            <w:noWrap/>
            <w:vAlign w:val="center"/>
          </w:tcPr>
          <w:p w:rsidR="00217426" w:rsidRPr="00217426" w:rsidRDefault="00217426" w:rsidP="007A6A7E">
            <w:pPr>
              <w:jc w:val="center"/>
              <w:rPr>
                <w:rFonts w:ascii="AvantGarde Bk BT" w:hAnsi="AvantGarde Bk BT" w:cs="Arial"/>
                <w:b/>
                <w:sz w:val="20"/>
              </w:rPr>
            </w:pPr>
            <w:r w:rsidRPr="00217426">
              <w:rPr>
                <w:rFonts w:ascii="AvantGarde Bk BT" w:hAnsi="AvantGarde Bk BT" w:cs="Arial"/>
                <w:b/>
                <w:sz w:val="20"/>
              </w:rPr>
              <w:fldChar w:fldCharType="begin"/>
            </w:r>
            <w:r w:rsidRPr="00217426">
              <w:rPr>
                <w:rFonts w:ascii="AvantGarde Bk BT" w:hAnsi="AvantGarde Bk BT" w:cs="Arial"/>
                <w:b/>
                <w:sz w:val="20"/>
              </w:rPr>
              <w:instrText xml:space="preserve"> =SUM(ABOVE) </w:instrText>
            </w:r>
            <w:r w:rsidRPr="00217426">
              <w:rPr>
                <w:rFonts w:ascii="AvantGarde Bk BT" w:hAnsi="AvantGarde Bk BT" w:cs="Arial"/>
                <w:b/>
                <w:sz w:val="20"/>
              </w:rPr>
              <w:fldChar w:fldCharType="separate"/>
            </w:r>
            <w:r w:rsidRPr="00217426">
              <w:rPr>
                <w:rFonts w:ascii="AvantGarde Bk BT" w:hAnsi="AvantGarde Bk BT" w:cs="Arial"/>
                <w:b/>
                <w:noProof/>
                <w:sz w:val="20"/>
              </w:rPr>
              <w:t>144</w:t>
            </w:r>
            <w:r w:rsidRPr="00217426">
              <w:rPr>
                <w:rFonts w:ascii="AvantGarde Bk BT" w:hAnsi="AvantGarde Bk BT" w:cs="Arial"/>
                <w:b/>
                <w:sz w:val="20"/>
              </w:rPr>
              <w:fldChar w:fldCharType="end"/>
            </w:r>
          </w:p>
        </w:tc>
        <w:tc>
          <w:tcPr>
            <w:tcW w:w="851" w:type="dxa"/>
            <w:shd w:val="clear" w:color="auto" w:fill="FFFFFF"/>
            <w:noWrap/>
            <w:vAlign w:val="center"/>
          </w:tcPr>
          <w:p w:rsidR="00217426" w:rsidRPr="00217426" w:rsidRDefault="00217426" w:rsidP="007A6A7E">
            <w:pPr>
              <w:jc w:val="center"/>
              <w:rPr>
                <w:rFonts w:ascii="AvantGarde Bk BT" w:hAnsi="AvantGarde Bk BT" w:cs="Arial"/>
                <w:b/>
                <w:sz w:val="20"/>
              </w:rPr>
            </w:pPr>
            <w:r w:rsidRPr="00217426">
              <w:rPr>
                <w:rFonts w:ascii="AvantGarde Bk BT" w:hAnsi="AvantGarde Bk BT" w:cs="Arial"/>
                <w:b/>
                <w:sz w:val="20"/>
              </w:rPr>
              <w:fldChar w:fldCharType="begin"/>
            </w:r>
            <w:r w:rsidRPr="00217426">
              <w:rPr>
                <w:rFonts w:ascii="AvantGarde Bk BT" w:hAnsi="AvantGarde Bk BT" w:cs="Arial"/>
                <w:b/>
                <w:sz w:val="20"/>
              </w:rPr>
              <w:instrText xml:space="preserve"> =SUM(ABOVE) </w:instrText>
            </w:r>
            <w:r w:rsidRPr="00217426">
              <w:rPr>
                <w:rFonts w:ascii="AvantGarde Bk BT" w:hAnsi="AvantGarde Bk BT" w:cs="Arial"/>
                <w:b/>
                <w:sz w:val="20"/>
              </w:rPr>
              <w:fldChar w:fldCharType="separate"/>
            </w:r>
            <w:r w:rsidRPr="00217426">
              <w:rPr>
                <w:rFonts w:ascii="AvantGarde Bk BT" w:hAnsi="AvantGarde Bk BT" w:cs="Arial"/>
                <w:b/>
                <w:noProof/>
                <w:sz w:val="20"/>
              </w:rPr>
              <w:t>384</w:t>
            </w:r>
            <w:r w:rsidRPr="00217426">
              <w:rPr>
                <w:rFonts w:ascii="AvantGarde Bk BT" w:hAnsi="AvantGarde Bk BT" w:cs="Arial"/>
                <w:b/>
                <w:sz w:val="20"/>
              </w:rPr>
              <w:fldChar w:fldCharType="end"/>
            </w:r>
          </w:p>
        </w:tc>
        <w:tc>
          <w:tcPr>
            <w:tcW w:w="977" w:type="dxa"/>
            <w:shd w:val="clear" w:color="auto" w:fill="FFFFFF"/>
            <w:noWrap/>
            <w:vAlign w:val="center"/>
          </w:tcPr>
          <w:p w:rsidR="00217426" w:rsidRPr="00217426" w:rsidRDefault="00217426" w:rsidP="007A6A7E">
            <w:pPr>
              <w:jc w:val="center"/>
              <w:rPr>
                <w:rFonts w:ascii="AvantGarde Bk BT" w:hAnsi="AvantGarde Bk BT" w:cs="Arial"/>
                <w:b/>
                <w:sz w:val="20"/>
              </w:rPr>
            </w:pPr>
            <w:r w:rsidRPr="00217426">
              <w:rPr>
                <w:rFonts w:ascii="AvantGarde Bk BT" w:hAnsi="AvantGarde Bk BT" w:cs="Arial"/>
                <w:b/>
                <w:sz w:val="20"/>
              </w:rPr>
              <w:fldChar w:fldCharType="begin"/>
            </w:r>
            <w:r w:rsidRPr="00217426">
              <w:rPr>
                <w:rFonts w:ascii="AvantGarde Bk BT" w:hAnsi="AvantGarde Bk BT" w:cs="Arial"/>
                <w:b/>
                <w:sz w:val="20"/>
              </w:rPr>
              <w:instrText xml:space="preserve"> =SUM(ABOVE) </w:instrText>
            </w:r>
            <w:r w:rsidRPr="00217426">
              <w:rPr>
                <w:rFonts w:ascii="AvantGarde Bk BT" w:hAnsi="AvantGarde Bk BT" w:cs="Arial"/>
                <w:b/>
                <w:sz w:val="20"/>
              </w:rPr>
              <w:fldChar w:fldCharType="separate"/>
            </w:r>
            <w:r w:rsidRPr="00217426">
              <w:rPr>
                <w:rFonts w:ascii="AvantGarde Bk BT" w:hAnsi="AvantGarde Bk BT" w:cs="Arial"/>
                <w:b/>
                <w:noProof/>
                <w:sz w:val="20"/>
              </w:rPr>
              <w:t>24</w:t>
            </w:r>
            <w:r w:rsidRPr="00217426">
              <w:rPr>
                <w:rFonts w:ascii="AvantGarde Bk BT" w:hAnsi="AvantGarde Bk BT" w:cs="Arial"/>
                <w:b/>
                <w:sz w:val="20"/>
              </w:rPr>
              <w:fldChar w:fldCharType="end"/>
            </w:r>
          </w:p>
        </w:tc>
        <w:tc>
          <w:tcPr>
            <w:tcW w:w="1291" w:type="dxa"/>
            <w:shd w:val="clear" w:color="auto" w:fill="FFFFFF"/>
          </w:tcPr>
          <w:p w:rsidR="00217426" w:rsidRPr="00294B77" w:rsidRDefault="00217426" w:rsidP="00B775C2">
            <w:pPr>
              <w:tabs>
                <w:tab w:val="left" w:pos="3119"/>
              </w:tabs>
              <w:jc w:val="center"/>
              <w:rPr>
                <w:rFonts w:ascii="AvantGarde Bk BT" w:hAnsi="AvantGarde Bk BT" w:cs="Arial"/>
                <w:sz w:val="20"/>
              </w:rPr>
            </w:pPr>
          </w:p>
        </w:tc>
      </w:tr>
    </w:tbl>
    <w:p w:rsidR="009E7583" w:rsidRDefault="009E7583" w:rsidP="00F43294">
      <w:pPr>
        <w:jc w:val="center"/>
        <w:rPr>
          <w:rFonts w:ascii="AvantGarde Bk BT" w:hAnsi="AvantGarde Bk BT"/>
          <w:sz w:val="22"/>
          <w:szCs w:val="22"/>
        </w:rPr>
      </w:pPr>
    </w:p>
    <w:p w:rsidR="00C607DF" w:rsidRDefault="00C607DF" w:rsidP="00F43294">
      <w:pPr>
        <w:jc w:val="center"/>
        <w:rPr>
          <w:rFonts w:ascii="AvantGarde Bk BT" w:hAnsi="AvantGarde Bk BT"/>
          <w:sz w:val="22"/>
          <w:szCs w:val="22"/>
        </w:rPr>
      </w:pPr>
      <w:r w:rsidRPr="00C607DF">
        <w:rPr>
          <w:rFonts w:ascii="AvantGarde Bk BT" w:hAnsi="AvantGarde Bk BT"/>
          <w:sz w:val="22"/>
          <w:szCs w:val="22"/>
        </w:rPr>
        <w:t>ÁREA DE FORMACIÓN BÁSICA PARTICULAR</w:t>
      </w:r>
    </w:p>
    <w:p w:rsidR="003F50BD" w:rsidRDefault="003F50BD" w:rsidP="00F43294">
      <w:pPr>
        <w:jc w:val="center"/>
        <w:rPr>
          <w:rFonts w:ascii="AvantGarde Bk BT" w:hAnsi="AvantGarde Bk BT"/>
          <w:sz w:val="22"/>
          <w:szCs w:val="22"/>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2"/>
        <w:gridCol w:w="993"/>
        <w:gridCol w:w="992"/>
        <w:gridCol w:w="992"/>
        <w:gridCol w:w="992"/>
        <w:gridCol w:w="993"/>
        <w:gridCol w:w="1490"/>
      </w:tblGrid>
      <w:tr w:rsidR="00A40B60" w:rsidRPr="0055283C" w:rsidTr="00A40B60">
        <w:trPr>
          <w:trHeight w:val="479"/>
          <w:jc w:val="center"/>
        </w:trPr>
        <w:tc>
          <w:tcPr>
            <w:tcW w:w="3852" w:type="dxa"/>
            <w:shd w:val="clear" w:color="auto" w:fill="FFFFFF"/>
            <w:noWrap/>
            <w:vAlign w:val="center"/>
          </w:tcPr>
          <w:p w:rsidR="00A40B60" w:rsidRPr="00455A31" w:rsidRDefault="00A40B60" w:rsidP="008D58C7">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993" w:type="dxa"/>
            <w:shd w:val="clear" w:color="auto" w:fill="FFFFFF"/>
            <w:noWrap/>
            <w:vAlign w:val="center"/>
          </w:tcPr>
          <w:p w:rsidR="00A40B60" w:rsidRPr="00455A31" w:rsidRDefault="00A40B60" w:rsidP="007A6A7E">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92" w:type="dxa"/>
            <w:shd w:val="clear" w:color="auto" w:fill="FFFFFF"/>
            <w:noWrap/>
            <w:vAlign w:val="center"/>
          </w:tcPr>
          <w:p w:rsidR="00A40B60" w:rsidRPr="00455A31" w:rsidRDefault="00A40B60" w:rsidP="007A6A7E">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992" w:type="dxa"/>
            <w:shd w:val="clear" w:color="auto" w:fill="FFFFFF"/>
            <w:noWrap/>
            <w:vAlign w:val="center"/>
          </w:tcPr>
          <w:p w:rsidR="00A40B60" w:rsidRPr="00455A31" w:rsidRDefault="00A40B60" w:rsidP="007A6A7E">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992" w:type="dxa"/>
            <w:shd w:val="clear" w:color="auto" w:fill="FFFFFF"/>
            <w:noWrap/>
            <w:vAlign w:val="center"/>
          </w:tcPr>
          <w:p w:rsidR="00A40B60" w:rsidRPr="00455A31" w:rsidRDefault="00A40B60" w:rsidP="007A6A7E">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993" w:type="dxa"/>
            <w:shd w:val="clear" w:color="auto" w:fill="FFFFFF"/>
            <w:noWrap/>
            <w:vAlign w:val="center"/>
          </w:tcPr>
          <w:p w:rsidR="00A40B60" w:rsidRPr="00455A31" w:rsidRDefault="00A40B60" w:rsidP="007A6A7E">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490" w:type="dxa"/>
            <w:vAlign w:val="center"/>
          </w:tcPr>
          <w:p w:rsidR="00A40B60" w:rsidRPr="00455A31" w:rsidRDefault="00A40B60" w:rsidP="007A6A7E">
            <w:pPr>
              <w:jc w:val="center"/>
              <w:rPr>
                <w:rFonts w:ascii="AvantGarde Bk BT" w:hAnsi="AvantGarde Bk BT" w:cs="Arial"/>
                <w:b/>
                <w:sz w:val="20"/>
                <w:szCs w:val="20"/>
                <w:lang w:eastAsia="es-MX"/>
              </w:rPr>
            </w:pPr>
            <w:r>
              <w:rPr>
                <w:rFonts w:ascii="AvantGarde Bk BT" w:hAnsi="AvantGarde Bk BT" w:cs="Arial"/>
                <w:b/>
                <w:sz w:val="20"/>
                <w:szCs w:val="20"/>
                <w:lang w:eastAsia="es-MX"/>
              </w:rPr>
              <w:t>Prerrequisitos</w:t>
            </w:r>
          </w:p>
        </w:tc>
      </w:tr>
      <w:tr w:rsidR="00A40B60" w:rsidRPr="0055283C" w:rsidTr="008D58C7">
        <w:trPr>
          <w:trHeight w:val="767"/>
          <w:jc w:val="center"/>
        </w:trPr>
        <w:tc>
          <w:tcPr>
            <w:tcW w:w="3852" w:type="dxa"/>
            <w:shd w:val="clear" w:color="auto" w:fill="FFFFFF"/>
            <w:noWrap/>
            <w:vAlign w:val="center"/>
          </w:tcPr>
          <w:p w:rsidR="00A40B60" w:rsidRPr="00A40B60" w:rsidRDefault="009773B8" w:rsidP="008D58C7">
            <w:pPr>
              <w:jc w:val="center"/>
              <w:rPr>
                <w:rFonts w:ascii="AvantGarde Bk BT" w:hAnsi="AvantGarde Bk BT" w:cs="Arial"/>
                <w:sz w:val="20"/>
                <w:lang w:val="es-ES_tradnl"/>
              </w:rPr>
            </w:pPr>
            <w:r>
              <w:rPr>
                <w:rFonts w:ascii="AvantGarde Bk BT" w:hAnsi="AvantGarde Bk BT" w:cs="Arial"/>
                <w:sz w:val="20"/>
                <w:lang w:val="es-ES_tradnl"/>
              </w:rPr>
              <w:t>Programación p</w:t>
            </w:r>
            <w:r w:rsidR="00A40B60" w:rsidRPr="00A40B60">
              <w:rPr>
                <w:rFonts w:ascii="AvantGarde Bk BT" w:hAnsi="AvantGarde Bk BT" w:cs="Arial"/>
                <w:sz w:val="20"/>
                <w:lang w:val="es-ES_tradnl"/>
              </w:rPr>
              <w:t>aralela I</w:t>
            </w:r>
          </w:p>
        </w:tc>
        <w:tc>
          <w:tcPr>
            <w:tcW w:w="993"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A40B60" w:rsidRPr="00A40B60" w:rsidRDefault="00A40B60" w:rsidP="007A6A7E">
            <w:pPr>
              <w:jc w:val="center"/>
              <w:rPr>
                <w:rFonts w:ascii="AvantGarde Bk BT" w:hAnsi="AvantGarde Bk BT" w:cs="Arial"/>
                <w:sz w:val="20"/>
                <w:lang w:val="es-ES_tradnl"/>
              </w:rPr>
            </w:pPr>
          </w:p>
        </w:tc>
      </w:tr>
      <w:tr w:rsidR="00A40B60" w:rsidRPr="0055283C" w:rsidTr="008D58C7">
        <w:trPr>
          <w:trHeight w:val="767"/>
          <w:jc w:val="center"/>
        </w:trPr>
        <w:tc>
          <w:tcPr>
            <w:tcW w:w="3852" w:type="dxa"/>
            <w:shd w:val="clear" w:color="auto" w:fill="FFFFFF"/>
            <w:noWrap/>
            <w:vAlign w:val="center"/>
          </w:tcPr>
          <w:p w:rsidR="00A40B60" w:rsidRPr="008D58C7" w:rsidRDefault="009773B8" w:rsidP="008D58C7">
            <w:pPr>
              <w:jc w:val="center"/>
              <w:rPr>
                <w:rFonts w:ascii="AvantGarde Bk BT" w:hAnsi="AvantGarde Bk BT" w:cs="Arial"/>
                <w:sz w:val="18"/>
                <w:lang w:val="es-ES_tradnl"/>
              </w:rPr>
            </w:pPr>
            <w:r w:rsidRPr="008D58C7">
              <w:rPr>
                <w:rFonts w:ascii="AvantGarde Bk BT" w:hAnsi="AvantGarde Bk BT" w:cs="Arial"/>
                <w:sz w:val="18"/>
                <w:lang w:val="es-ES_tradnl"/>
              </w:rPr>
              <w:t>Modelado y análisis de desempeño de arquitecturas para c</w:t>
            </w:r>
            <w:r w:rsidR="00A40B60" w:rsidRPr="008D58C7">
              <w:rPr>
                <w:rFonts w:ascii="AvantGarde Bk BT" w:hAnsi="AvantGarde Bk BT" w:cs="Arial"/>
                <w:sz w:val="18"/>
                <w:lang w:val="es-ES_tradnl"/>
              </w:rPr>
              <w:t xml:space="preserve">ómputo de </w:t>
            </w:r>
            <w:r w:rsidRPr="008D58C7">
              <w:rPr>
                <w:rFonts w:ascii="AvantGarde Bk BT" w:hAnsi="AvantGarde Bk BT" w:cs="Arial"/>
                <w:sz w:val="18"/>
                <w:lang w:val="es-ES_tradnl"/>
              </w:rPr>
              <w:t>alto r</w:t>
            </w:r>
            <w:r w:rsidR="00A40B60" w:rsidRPr="008D58C7">
              <w:rPr>
                <w:rFonts w:ascii="AvantGarde Bk BT" w:hAnsi="AvantGarde Bk BT" w:cs="Arial"/>
                <w:sz w:val="18"/>
                <w:lang w:val="es-ES_tradnl"/>
              </w:rPr>
              <w:t>endimiento</w:t>
            </w:r>
          </w:p>
        </w:tc>
        <w:tc>
          <w:tcPr>
            <w:tcW w:w="993"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A40B60" w:rsidRPr="00A40B60" w:rsidRDefault="00A40B60"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A40B60" w:rsidRPr="008D58C7" w:rsidRDefault="00A40B60" w:rsidP="007A6A7E">
            <w:pPr>
              <w:jc w:val="center"/>
              <w:rPr>
                <w:rFonts w:ascii="AvantGarde Bk BT" w:hAnsi="AvantGarde Bk BT" w:cs="Arial"/>
                <w:sz w:val="16"/>
                <w:lang w:val="es-ES_tradnl"/>
              </w:rPr>
            </w:pPr>
            <w:r w:rsidRPr="008D58C7">
              <w:rPr>
                <w:rFonts w:ascii="AvantGarde Bk BT" w:hAnsi="AvantGarde Bk BT" w:cs="Arial"/>
                <w:sz w:val="16"/>
                <w:lang w:val="es-ES_tradnl"/>
              </w:rPr>
              <w:t>Introducción a arquitecturas del cómputo paralelo y distribuido</w:t>
            </w:r>
          </w:p>
        </w:tc>
      </w:tr>
      <w:tr w:rsidR="0063183C" w:rsidRPr="0055283C" w:rsidTr="008D58C7">
        <w:trPr>
          <w:trHeight w:val="767"/>
          <w:jc w:val="center"/>
        </w:trPr>
        <w:tc>
          <w:tcPr>
            <w:tcW w:w="3852" w:type="dxa"/>
            <w:shd w:val="clear" w:color="auto" w:fill="FFFFFF"/>
            <w:noWrap/>
            <w:vAlign w:val="center"/>
          </w:tcPr>
          <w:p w:rsidR="0063183C" w:rsidRPr="00A40B60" w:rsidRDefault="0063183C" w:rsidP="008D58C7">
            <w:pPr>
              <w:jc w:val="center"/>
              <w:rPr>
                <w:rFonts w:ascii="AvantGarde Bk BT" w:hAnsi="AvantGarde Bk BT" w:cs="Arial"/>
                <w:sz w:val="20"/>
                <w:lang w:val="es-ES_tradnl"/>
              </w:rPr>
            </w:pPr>
            <w:r w:rsidRPr="00A40B60">
              <w:rPr>
                <w:rFonts w:ascii="AvantGarde Bk BT" w:hAnsi="AvantGarde Bk BT" w:cs="Arial"/>
                <w:sz w:val="20"/>
                <w:lang w:val="es-ES_tradnl"/>
              </w:rPr>
              <w:t xml:space="preserve">Matemáticas </w:t>
            </w:r>
            <w:r w:rsidR="009773B8">
              <w:rPr>
                <w:rFonts w:ascii="AvantGarde Bk BT" w:hAnsi="AvantGarde Bk BT" w:cs="Arial"/>
                <w:sz w:val="20"/>
                <w:lang w:val="es-ES_tradnl"/>
              </w:rPr>
              <w:t>a</w:t>
            </w:r>
            <w:r w:rsidRPr="00A40B60">
              <w:rPr>
                <w:rFonts w:ascii="AvantGarde Bk BT" w:hAnsi="AvantGarde Bk BT" w:cs="Arial"/>
                <w:sz w:val="20"/>
                <w:lang w:val="es-ES_tradnl"/>
              </w:rPr>
              <w:t xml:space="preserve">plicadas para </w:t>
            </w:r>
            <w:r w:rsidR="009773B8">
              <w:rPr>
                <w:rFonts w:ascii="AvantGarde Bk BT" w:hAnsi="AvantGarde Bk BT" w:cs="Arial"/>
                <w:sz w:val="20"/>
                <w:lang w:val="es-ES_tradnl"/>
              </w:rPr>
              <w:t>cómputo p</w:t>
            </w:r>
            <w:r w:rsidRPr="00A40B60">
              <w:rPr>
                <w:rFonts w:ascii="AvantGarde Bk BT" w:hAnsi="AvantGarde Bk BT" w:cs="Arial"/>
                <w:sz w:val="20"/>
                <w:lang w:val="es-ES_tradnl"/>
              </w:rPr>
              <w:t>aralelo</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63183C" w:rsidRPr="008D58C7" w:rsidRDefault="0063183C" w:rsidP="009773B8">
            <w:pPr>
              <w:jc w:val="center"/>
              <w:rPr>
                <w:rFonts w:ascii="AvantGarde Bk BT" w:hAnsi="AvantGarde Bk BT" w:cs="Arial"/>
                <w:sz w:val="18"/>
                <w:lang w:val="es-ES_tradnl"/>
              </w:rPr>
            </w:pPr>
            <w:r w:rsidRPr="008D58C7">
              <w:rPr>
                <w:rFonts w:ascii="AvantGarde Bk BT" w:hAnsi="AvantGarde Bk BT" w:cs="Arial"/>
                <w:sz w:val="18"/>
                <w:lang w:val="es-ES_tradnl"/>
              </w:rPr>
              <w:t xml:space="preserve">Matemáticas para </w:t>
            </w:r>
            <w:r w:rsidR="009773B8" w:rsidRPr="008D58C7">
              <w:rPr>
                <w:rFonts w:ascii="AvantGarde Bk BT" w:hAnsi="AvantGarde Bk BT" w:cs="Arial"/>
                <w:sz w:val="18"/>
                <w:lang w:val="es-ES_tradnl"/>
              </w:rPr>
              <w:t>cómputo p</w:t>
            </w:r>
            <w:r w:rsidRPr="008D58C7">
              <w:rPr>
                <w:rFonts w:ascii="AvantGarde Bk BT" w:hAnsi="AvantGarde Bk BT" w:cs="Arial"/>
                <w:sz w:val="18"/>
                <w:lang w:val="es-ES_tradnl"/>
              </w:rPr>
              <w:t>aralelo</w:t>
            </w:r>
          </w:p>
        </w:tc>
      </w:tr>
      <w:tr w:rsidR="0063183C" w:rsidRPr="0055283C" w:rsidTr="008D58C7">
        <w:trPr>
          <w:trHeight w:val="767"/>
          <w:jc w:val="center"/>
        </w:trPr>
        <w:tc>
          <w:tcPr>
            <w:tcW w:w="3852" w:type="dxa"/>
            <w:shd w:val="clear" w:color="auto" w:fill="FFFFFF"/>
            <w:noWrap/>
            <w:vAlign w:val="center"/>
          </w:tcPr>
          <w:p w:rsidR="0063183C" w:rsidRPr="00A40B60" w:rsidRDefault="009773B8" w:rsidP="008D58C7">
            <w:pPr>
              <w:jc w:val="center"/>
              <w:rPr>
                <w:rFonts w:ascii="AvantGarde Bk BT" w:hAnsi="AvantGarde Bk BT" w:cs="Arial"/>
                <w:sz w:val="20"/>
                <w:lang w:val="es-ES_tradnl"/>
              </w:rPr>
            </w:pPr>
            <w:r>
              <w:rPr>
                <w:rFonts w:ascii="AvantGarde Bk BT" w:hAnsi="AvantGarde Bk BT" w:cs="Arial"/>
                <w:sz w:val="20"/>
                <w:lang w:val="es-ES_tradnl"/>
              </w:rPr>
              <w:lastRenderedPageBreak/>
              <w:t>Programación p</w:t>
            </w:r>
            <w:r w:rsidR="0063183C" w:rsidRPr="00A40B60">
              <w:rPr>
                <w:rFonts w:ascii="AvantGarde Bk BT" w:hAnsi="AvantGarde Bk BT" w:cs="Arial"/>
                <w:sz w:val="20"/>
                <w:lang w:val="es-ES_tradnl"/>
              </w:rPr>
              <w:t>aralela II</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63183C" w:rsidRPr="00A40B60" w:rsidRDefault="0063183C" w:rsidP="007A6A7E">
            <w:pPr>
              <w:jc w:val="center"/>
              <w:rPr>
                <w:rFonts w:ascii="AvantGarde Bk BT" w:hAnsi="AvantGarde Bk BT" w:cs="Arial"/>
                <w:sz w:val="20"/>
                <w:lang w:val="es-ES_tradnl"/>
              </w:rPr>
            </w:pPr>
          </w:p>
        </w:tc>
      </w:tr>
      <w:tr w:rsidR="0063183C" w:rsidRPr="00455A31" w:rsidTr="008D58C7">
        <w:trPr>
          <w:trHeight w:val="767"/>
          <w:jc w:val="center"/>
        </w:trPr>
        <w:tc>
          <w:tcPr>
            <w:tcW w:w="3852" w:type="dxa"/>
            <w:shd w:val="clear" w:color="auto" w:fill="auto"/>
            <w:noWrap/>
            <w:vAlign w:val="center"/>
          </w:tcPr>
          <w:p w:rsidR="0063183C" w:rsidRPr="00A40B60" w:rsidRDefault="009773B8" w:rsidP="008D58C7">
            <w:pPr>
              <w:jc w:val="center"/>
              <w:rPr>
                <w:rFonts w:ascii="AvantGarde Bk BT" w:hAnsi="AvantGarde Bk BT" w:cs="Arial"/>
                <w:sz w:val="20"/>
                <w:lang w:val="es-ES_tradnl"/>
              </w:rPr>
            </w:pPr>
            <w:r>
              <w:rPr>
                <w:rFonts w:ascii="AvantGarde Bk BT" w:hAnsi="AvantGarde Bk BT" w:cs="Arial"/>
                <w:sz w:val="20"/>
                <w:lang w:val="es-ES_tradnl"/>
              </w:rPr>
              <w:t>Desarrollo de n</w:t>
            </w:r>
            <w:r w:rsidR="0063183C" w:rsidRPr="00A40B60">
              <w:rPr>
                <w:rFonts w:ascii="AvantGarde Bk BT" w:hAnsi="AvantGarde Bk BT" w:cs="Arial"/>
                <w:sz w:val="20"/>
                <w:lang w:val="es-ES_tradnl"/>
              </w:rPr>
              <w:t>egocios en TI</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63183C" w:rsidRPr="00A40B60" w:rsidRDefault="009773B8" w:rsidP="007A6A7E">
            <w:pPr>
              <w:jc w:val="center"/>
              <w:rPr>
                <w:rFonts w:ascii="AvantGarde Bk BT" w:hAnsi="AvantGarde Bk BT" w:cs="Arial"/>
                <w:sz w:val="20"/>
                <w:lang w:val="es-ES_tradnl"/>
              </w:rPr>
            </w:pPr>
            <w:r>
              <w:rPr>
                <w:rFonts w:ascii="AvantGarde Bk BT" w:hAnsi="AvantGarde Bk BT" w:cs="Arial"/>
                <w:sz w:val="20"/>
                <w:lang w:val="es-ES_tradnl"/>
              </w:rPr>
              <w:t>Seminario de i</w:t>
            </w:r>
            <w:r w:rsidR="0063183C" w:rsidRPr="0063183C">
              <w:rPr>
                <w:rFonts w:ascii="AvantGarde Bk BT" w:hAnsi="AvantGarde Bk BT" w:cs="Arial"/>
                <w:sz w:val="20"/>
                <w:lang w:val="es-ES_tradnl"/>
              </w:rPr>
              <w:t>nvestigación</w:t>
            </w:r>
          </w:p>
        </w:tc>
      </w:tr>
      <w:tr w:rsidR="0063183C" w:rsidRPr="00455A31" w:rsidTr="008D58C7">
        <w:trPr>
          <w:trHeight w:val="767"/>
          <w:jc w:val="center"/>
        </w:trPr>
        <w:tc>
          <w:tcPr>
            <w:tcW w:w="3852" w:type="dxa"/>
            <w:shd w:val="clear" w:color="auto" w:fill="auto"/>
            <w:noWrap/>
            <w:vAlign w:val="center"/>
          </w:tcPr>
          <w:p w:rsidR="0063183C" w:rsidRPr="00A40B60" w:rsidRDefault="0063183C" w:rsidP="008D58C7">
            <w:pPr>
              <w:jc w:val="center"/>
              <w:rPr>
                <w:rFonts w:ascii="AvantGarde Bk BT" w:hAnsi="AvantGarde Bk BT" w:cs="Arial"/>
                <w:sz w:val="20"/>
                <w:lang w:val="es-ES_tradnl"/>
              </w:rPr>
            </w:pPr>
            <w:r w:rsidRPr="00A40B60">
              <w:rPr>
                <w:rFonts w:ascii="AvantGarde Bk BT" w:hAnsi="AvantGarde Bk BT" w:cs="Arial"/>
                <w:sz w:val="20"/>
                <w:lang w:val="es-ES_tradnl"/>
              </w:rPr>
              <w:t xml:space="preserve">Análisis y </w:t>
            </w:r>
            <w:r w:rsidR="009773B8">
              <w:rPr>
                <w:rFonts w:ascii="AvantGarde Bk BT" w:hAnsi="AvantGarde Bk BT" w:cs="Arial"/>
                <w:sz w:val="20"/>
                <w:lang w:val="es-ES_tradnl"/>
              </w:rPr>
              <w:t>visualización de d</w:t>
            </w:r>
            <w:r w:rsidRPr="00A40B60">
              <w:rPr>
                <w:rFonts w:ascii="AvantGarde Bk BT" w:hAnsi="AvantGarde Bk BT" w:cs="Arial"/>
                <w:sz w:val="20"/>
                <w:lang w:val="es-ES_tradnl"/>
              </w:rPr>
              <w:t>atos</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tcPr>
          <w:p w:rsidR="0063183C" w:rsidRPr="008D58C7" w:rsidRDefault="0063183C" w:rsidP="009773B8">
            <w:pPr>
              <w:jc w:val="center"/>
              <w:rPr>
                <w:sz w:val="18"/>
              </w:rPr>
            </w:pPr>
            <w:r w:rsidRPr="008D58C7">
              <w:rPr>
                <w:rFonts w:ascii="AvantGarde Bk BT" w:hAnsi="AvantGarde Bk BT" w:cs="Arial"/>
                <w:sz w:val="18"/>
                <w:lang w:val="es-ES_tradnl"/>
              </w:rPr>
              <w:t xml:space="preserve">Matemáticas para </w:t>
            </w:r>
            <w:r w:rsidR="009773B8" w:rsidRPr="008D58C7">
              <w:rPr>
                <w:rFonts w:ascii="AvantGarde Bk BT" w:hAnsi="AvantGarde Bk BT" w:cs="Arial"/>
                <w:sz w:val="18"/>
                <w:lang w:val="es-ES_tradnl"/>
              </w:rPr>
              <w:t>cómputo p</w:t>
            </w:r>
            <w:r w:rsidRPr="008D58C7">
              <w:rPr>
                <w:rFonts w:ascii="AvantGarde Bk BT" w:hAnsi="AvantGarde Bk BT" w:cs="Arial"/>
                <w:sz w:val="18"/>
                <w:lang w:val="es-ES_tradnl"/>
              </w:rPr>
              <w:t>aralelo</w:t>
            </w:r>
          </w:p>
        </w:tc>
      </w:tr>
      <w:tr w:rsidR="0063183C" w:rsidRPr="00455A31" w:rsidTr="008D58C7">
        <w:trPr>
          <w:trHeight w:val="767"/>
          <w:jc w:val="center"/>
        </w:trPr>
        <w:tc>
          <w:tcPr>
            <w:tcW w:w="3852" w:type="dxa"/>
            <w:shd w:val="clear" w:color="auto" w:fill="auto"/>
            <w:noWrap/>
            <w:vAlign w:val="center"/>
          </w:tcPr>
          <w:p w:rsidR="0063183C" w:rsidRPr="00A40B60" w:rsidRDefault="00CB2B2E" w:rsidP="008D58C7">
            <w:pPr>
              <w:jc w:val="center"/>
              <w:rPr>
                <w:rFonts w:ascii="AvantGarde Bk BT" w:hAnsi="AvantGarde Bk BT" w:cs="Arial"/>
                <w:sz w:val="20"/>
                <w:lang w:val="es-ES_tradnl"/>
              </w:rPr>
            </w:pPr>
            <w:r>
              <w:rPr>
                <w:rFonts w:ascii="AvantGarde Bk BT" w:hAnsi="AvantGarde Bk BT" w:cs="Arial"/>
                <w:sz w:val="20"/>
                <w:lang w:val="es-ES_tradnl"/>
              </w:rPr>
              <w:t>Procesamiento masivo de d</w:t>
            </w:r>
            <w:r w:rsidR="0063183C" w:rsidRPr="00A40B60">
              <w:rPr>
                <w:rFonts w:ascii="AvantGarde Bk BT" w:hAnsi="AvantGarde Bk BT" w:cs="Arial"/>
                <w:sz w:val="20"/>
                <w:lang w:val="es-ES_tradnl"/>
              </w:rPr>
              <w:t>atos (Big Data)</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tcPr>
          <w:p w:rsidR="0063183C" w:rsidRPr="008D58C7" w:rsidRDefault="00CB2B2E" w:rsidP="0063183C">
            <w:pPr>
              <w:jc w:val="center"/>
              <w:rPr>
                <w:sz w:val="18"/>
              </w:rPr>
            </w:pPr>
            <w:r w:rsidRPr="008D58C7">
              <w:rPr>
                <w:rFonts w:ascii="AvantGarde Bk BT" w:hAnsi="AvantGarde Bk BT" w:cs="Arial"/>
                <w:sz w:val="18"/>
                <w:lang w:val="es-ES_tradnl"/>
              </w:rPr>
              <w:t>Matemáticas para cómputo p</w:t>
            </w:r>
            <w:r w:rsidR="0063183C" w:rsidRPr="008D58C7">
              <w:rPr>
                <w:rFonts w:ascii="AvantGarde Bk BT" w:hAnsi="AvantGarde Bk BT" w:cs="Arial"/>
                <w:sz w:val="18"/>
                <w:lang w:val="es-ES_tradnl"/>
              </w:rPr>
              <w:t>aralelo</w:t>
            </w:r>
          </w:p>
        </w:tc>
      </w:tr>
      <w:tr w:rsidR="0063183C" w:rsidRPr="00455A31" w:rsidTr="008D58C7">
        <w:trPr>
          <w:trHeight w:val="767"/>
          <w:jc w:val="center"/>
        </w:trPr>
        <w:tc>
          <w:tcPr>
            <w:tcW w:w="3852" w:type="dxa"/>
            <w:shd w:val="clear" w:color="auto" w:fill="auto"/>
            <w:noWrap/>
            <w:vAlign w:val="center"/>
          </w:tcPr>
          <w:p w:rsidR="0063183C" w:rsidRPr="00A40B60" w:rsidRDefault="00CB2B2E" w:rsidP="008D58C7">
            <w:pPr>
              <w:jc w:val="center"/>
              <w:rPr>
                <w:rFonts w:ascii="AvantGarde Bk BT" w:hAnsi="AvantGarde Bk BT" w:cs="Arial"/>
                <w:sz w:val="20"/>
                <w:lang w:val="es-ES_tradnl"/>
              </w:rPr>
            </w:pPr>
            <w:r>
              <w:rPr>
                <w:rFonts w:ascii="AvantGarde Bk BT" w:hAnsi="AvantGarde Bk BT" w:cs="Arial"/>
                <w:sz w:val="20"/>
                <w:lang w:val="es-ES_tradnl"/>
              </w:rPr>
              <w:t>Redes y gestión de datos para cómputo de alto r</w:t>
            </w:r>
            <w:r w:rsidR="0063183C" w:rsidRPr="00A40B60">
              <w:rPr>
                <w:rFonts w:ascii="AvantGarde Bk BT" w:hAnsi="AvantGarde Bk BT" w:cs="Arial"/>
                <w:sz w:val="20"/>
                <w:lang w:val="es-ES_tradnl"/>
              </w:rPr>
              <w:t>endimiento</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C</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60</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lang w:val="es-ES_tradnl"/>
              </w:rPr>
            </w:pPr>
            <w:r w:rsidRPr="00A40B60">
              <w:rPr>
                <w:rFonts w:ascii="AvantGarde Bk BT" w:hAnsi="AvantGarde Bk BT" w:cs="Arial"/>
                <w:sz w:val="20"/>
                <w:lang w:val="es-ES_tradnl"/>
              </w:rPr>
              <w:t>36</w:t>
            </w:r>
          </w:p>
        </w:tc>
        <w:tc>
          <w:tcPr>
            <w:tcW w:w="992"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96</w:t>
            </w:r>
          </w:p>
        </w:tc>
        <w:tc>
          <w:tcPr>
            <w:tcW w:w="993" w:type="dxa"/>
            <w:shd w:val="clear" w:color="auto" w:fill="FFFFFF"/>
            <w:noWrap/>
            <w:vAlign w:val="center"/>
          </w:tcPr>
          <w:p w:rsidR="0063183C" w:rsidRPr="00A40B60" w:rsidRDefault="0063183C" w:rsidP="007A6A7E">
            <w:pPr>
              <w:jc w:val="center"/>
              <w:rPr>
                <w:rFonts w:ascii="AvantGarde Bk BT" w:hAnsi="AvantGarde Bk BT" w:cs="Arial"/>
                <w:sz w:val="20"/>
              </w:rPr>
            </w:pPr>
            <w:r w:rsidRPr="00A40B60">
              <w:rPr>
                <w:rFonts w:ascii="AvantGarde Bk BT" w:hAnsi="AvantGarde Bk BT" w:cs="Arial"/>
                <w:sz w:val="20"/>
              </w:rPr>
              <w:t>6</w:t>
            </w:r>
          </w:p>
        </w:tc>
        <w:tc>
          <w:tcPr>
            <w:tcW w:w="1490" w:type="dxa"/>
            <w:vAlign w:val="center"/>
          </w:tcPr>
          <w:p w:rsidR="0063183C" w:rsidRPr="008D58C7" w:rsidRDefault="0063183C" w:rsidP="007A6A7E">
            <w:pPr>
              <w:jc w:val="center"/>
              <w:rPr>
                <w:rFonts w:ascii="AvantGarde Bk BT" w:hAnsi="AvantGarde Bk BT" w:cs="Arial"/>
                <w:sz w:val="16"/>
                <w:lang w:val="es-ES_tradnl"/>
              </w:rPr>
            </w:pPr>
            <w:r w:rsidRPr="008D58C7">
              <w:rPr>
                <w:rFonts w:ascii="AvantGarde Bk BT" w:hAnsi="AvantGarde Bk BT" w:cs="Arial"/>
                <w:sz w:val="16"/>
                <w:lang w:val="es-ES_tradnl"/>
              </w:rPr>
              <w:t>Introducción a arquitecturas del cómputo paralelo y distribuido</w:t>
            </w:r>
          </w:p>
        </w:tc>
      </w:tr>
      <w:tr w:rsidR="0063183C" w:rsidRPr="00455A31" w:rsidTr="00A40B60">
        <w:trPr>
          <w:trHeight w:val="479"/>
          <w:jc w:val="center"/>
        </w:trPr>
        <w:tc>
          <w:tcPr>
            <w:tcW w:w="3852" w:type="dxa"/>
            <w:shd w:val="clear" w:color="auto" w:fill="auto"/>
            <w:noWrap/>
            <w:vAlign w:val="center"/>
          </w:tcPr>
          <w:p w:rsidR="0063183C" w:rsidRPr="00A40B60" w:rsidRDefault="00A825A3" w:rsidP="008D58C7">
            <w:pPr>
              <w:jc w:val="center"/>
              <w:rPr>
                <w:rFonts w:ascii="AvantGarde Bk BT" w:hAnsi="AvantGarde Bk BT" w:cs="Arial"/>
                <w:b/>
                <w:sz w:val="20"/>
              </w:rPr>
            </w:pPr>
            <w:r w:rsidRPr="00A825A3">
              <w:rPr>
                <w:rFonts w:ascii="AvantGarde Bk BT" w:hAnsi="AvantGarde Bk BT" w:cs="Arial"/>
                <w:b/>
                <w:sz w:val="20"/>
              </w:rPr>
              <w:t>Totales</w:t>
            </w:r>
          </w:p>
        </w:tc>
        <w:tc>
          <w:tcPr>
            <w:tcW w:w="993" w:type="dxa"/>
            <w:shd w:val="clear" w:color="auto" w:fill="FFFFFF"/>
            <w:noWrap/>
            <w:vAlign w:val="center"/>
          </w:tcPr>
          <w:p w:rsidR="0063183C" w:rsidRPr="00A40B60" w:rsidRDefault="0063183C" w:rsidP="007A6A7E">
            <w:pPr>
              <w:jc w:val="center"/>
              <w:rPr>
                <w:rFonts w:ascii="AvantGarde Bk BT" w:hAnsi="AvantGarde Bk BT" w:cs="Arial"/>
                <w:b/>
                <w:sz w:val="20"/>
              </w:rPr>
            </w:pPr>
          </w:p>
        </w:tc>
        <w:tc>
          <w:tcPr>
            <w:tcW w:w="992" w:type="dxa"/>
            <w:shd w:val="clear" w:color="auto" w:fill="FFFFFF"/>
            <w:noWrap/>
            <w:vAlign w:val="center"/>
          </w:tcPr>
          <w:p w:rsidR="0063183C" w:rsidRPr="00A40B60" w:rsidRDefault="0063183C" w:rsidP="007A6A7E">
            <w:pPr>
              <w:jc w:val="center"/>
              <w:rPr>
                <w:rFonts w:ascii="AvantGarde Bk BT" w:hAnsi="AvantGarde Bk BT" w:cs="Arial"/>
                <w:b/>
                <w:sz w:val="20"/>
              </w:rPr>
            </w:pPr>
            <w:r w:rsidRPr="00A40B60">
              <w:rPr>
                <w:rFonts w:ascii="AvantGarde Bk BT" w:hAnsi="AvantGarde Bk BT" w:cs="Arial"/>
                <w:b/>
                <w:sz w:val="20"/>
              </w:rPr>
              <w:fldChar w:fldCharType="begin"/>
            </w:r>
            <w:r w:rsidRPr="00A40B60">
              <w:rPr>
                <w:rFonts w:ascii="AvantGarde Bk BT" w:hAnsi="AvantGarde Bk BT" w:cs="Arial"/>
                <w:b/>
                <w:sz w:val="20"/>
              </w:rPr>
              <w:instrText xml:space="preserve"> =SUM(ABOVE) </w:instrText>
            </w:r>
            <w:r w:rsidRPr="00A40B60">
              <w:rPr>
                <w:rFonts w:ascii="AvantGarde Bk BT" w:hAnsi="AvantGarde Bk BT" w:cs="Arial"/>
                <w:b/>
                <w:sz w:val="20"/>
              </w:rPr>
              <w:fldChar w:fldCharType="separate"/>
            </w:r>
            <w:r w:rsidRPr="00A40B60">
              <w:rPr>
                <w:rFonts w:ascii="AvantGarde Bk BT" w:hAnsi="AvantGarde Bk BT" w:cs="Arial"/>
                <w:b/>
                <w:noProof/>
                <w:sz w:val="20"/>
              </w:rPr>
              <w:t>480</w:t>
            </w:r>
            <w:r w:rsidRPr="00A40B60">
              <w:rPr>
                <w:rFonts w:ascii="AvantGarde Bk BT" w:hAnsi="AvantGarde Bk BT" w:cs="Arial"/>
                <w:b/>
                <w:sz w:val="20"/>
              </w:rPr>
              <w:fldChar w:fldCharType="end"/>
            </w:r>
          </w:p>
        </w:tc>
        <w:tc>
          <w:tcPr>
            <w:tcW w:w="992" w:type="dxa"/>
            <w:shd w:val="clear" w:color="auto" w:fill="FFFFFF"/>
            <w:noWrap/>
            <w:vAlign w:val="center"/>
          </w:tcPr>
          <w:p w:rsidR="0063183C" w:rsidRPr="00A40B60" w:rsidRDefault="0063183C" w:rsidP="007A6A7E">
            <w:pPr>
              <w:jc w:val="center"/>
              <w:rPr>
                <w:rFonts w:ascii="AvantGarde Bk BT" w:hAnsi="AvantGarde Bk BT" w:cs="Arial"/>
                <w:b/>
                <w:sz w:val="20"/>
              </w:rPr>
            </w:pPr>
            <w:r w:rsidRPr="00A40B60">
              <w:rPr>
                <w:rFonts w:ascii="AvantGarde Bk BT" w:hAnsi="AvantGarde Bk BT" w:cs="Arial"/>
                <w:b/>
                <w:sz w:val="20"/>
              </w:rPr>
              <w:fldChar w:fldCharType="begin"/>
            </w:r>
            <w:r w:rsidRPr="00A40B60">
              <w:rPr>
                <w:rFonts w:ascii="AvantGarde Bk BT" w:hAnsi="AvantGarde Bk BT" w:cs="Arial"/>
                <w:b/>
                <w:sz w:val="20"/>
              </w:rPr>
              <w:instrText xml:space="preserve"> =SUM(ABOVE) </w:instrText>
            </w:r>
            <w:r w:rsidRPr="00A40B60">
              <w:rPr>
                <w:rFonts w:ascii="AvantGarde Bk BT" w:hAnsi="AvantGarde Bk BT" w:cs="Arial"/>
                <w:b/>
                <w:sz w:val="20"/>
              </w:rPr>
              <w:fldChar w:fldCharType="separate"/>
            </w:r>
            <w:r w:rsidRPr="00A40B60">
              <w:rPr>
                <w:rFonts w:ascii="AvantGarde Bk BT" w:hAnsi="AvantGarde Bk BT" w:cs="Arial"/>
                <w:b/>
                <w:noProof/>
                <w:sz w:val="20"/>
              </w:rPr>
              <w:t>288</w:t>
            </w:r>
            <w:r w:rsidRPr="00A40B60">
              <w:rPr>
                <w:rFonts w:ascii="AvantGarde Bk BT" w:hAnsi="AvantGarde Bk BT" w:cs="Arial"/>
                <w:b/>
                <w:sz w:val="20"/>
              </w:rPr>
              <w:fldChar w:fldCharType="end"/>
            </w:r>
          </w:p>
        </w:tc>
        <w:tc>
          <w:tcPr>
            <w:tcW w:w="992" w:type="dxa"/>
            <w:shd w:val="clear" w:color="auto" w:fill="FFFFFF"/>
            <w:noWrap/>
            <w:vAlign w:val="center"/>
          </w:tcPr>
          <w:p w:rsidR="0063183C" w:rsidRPr="00A40B60" w:rsidRDefault="0063183C" w:rsidP="007A6A7E">
            <w:pPr>
              <w:jc w:val="center"/>
              <w:rPr>
                <w:rFonts w:ascii="AvantGarde Bk BT" w:hAnsi="AvantGarde Bk BT" w:cs="Arial"/>
                <w:b/>
                <w:sz w:val="20"/>
              </w:rPr>
            </w:pPr>
            <w:r w:rsidRPr="00A40B60">
              <w:rPr>
                <w:rFonts w:ascii="AvantGarde Bk BT" w:hAnsi="AvantGarde Bk BT" w:cs="Arial"/>
                <w:b/>
                <w:sz w:val="20"/>
              </w:rPr>
              <w:fldChar w:fldCharType="begin"/>
            </w:r>
            <w:r w:rsidRPr="00A40B60">
              <w:rPr>
                <w:rFonts w:ascii="AvantGarde Bk BT" w:hAnsi="AvantGarde Bk BT" w:cs="Arial"/>
                <w:b/>
                <w:sz w:val="20"/>
              </w:rPr>
              <w:instrText xml:space="preserve"> =SUM(ABOVE) </w:instrText>
            </w:r>
            <w:r w:rsidRPr="00A40B60">
              <w:rPr>
                <w:rFonts w:ascii="AvantGarde Bk BT" w:hAnsi="AvantGarde Bk BT" w:cs="Arial"/>
                <w:b/>
                <w:sz w:val="20"/>
              </w:rPr>
              <w:fldChar w:fldCharType="separate"/>
            </w:r>
            <w:r w:rsidRPr="00A40B60">
              <w:rPr>
                <w:rFonts w:ascii="AvantGarde Bk BT" w:hAnsi="AvantGarde Bk BT" w:cs="Arial"/>
                <w:b/>
                <w:noProof/>
                <w:sz w:val="20"/>
              </w:rPr>
              <w:t>768</w:t>
            </w:r>
            <w:r w:rsidRPr="00A40B60">
              <w:rPr>
                <w:rFonts w:ascii="AvantGarde Bk BT" w:hAnsi="AvantGarde Bk BT" w:cs="Arial"/>
                <w:b/>
                <w:sz w:val="20"/>
              </w:rPr>
              <w:fldChar w:fldCharType="end"/>
            </w:r>
          </w:p>
        </w:tc>
        <w:tc>
          <w:tcPr>
            <w:tcW w:w="993" w:type="dxa"/>
            <w:shd w:val="clear" w:color="auto" w:fill="FFFFFF"/>
            <w:noWrap/>
            <w:vAlign w:val="center"/>
          </w:tcPr>
          <w:p w:rsidR="0063183C" w:rsidRPr="00A40B60" w:rsidRDefault="0063183C" w:rsidP="007A6A7E">
            <w:pPr>
              <w:jc w:val="center"/>
              <w:rPr>
                <w:rFonts w:ascii="AvantGarde Bk BT" w:hAnsi="AvantGarde Bk BT" w:cs="Arial"/>
                <w:b/>
                <w:sz w:val="20"/>
              </w:rPr>
            </w:pPr>
            <w:r w:rsidRPr="00A40B60">
              <w:rPr>
                <w:rFonts w:ascii="AvantGarde Bk BT" w:hAnsi="AvantGarde Bk BT" w:cs="Arial"/>
                <w:b/>
                <w:sz w:val="20"/>
              </w:rPr>
              <w:fldChar w:fldCharType="begin"/>
            </w:r>
            <w:r w:rsidRPr="00A40B60">
              <w:rPr>
                <w:rFonts w:ascii="AvantGarde Bk BT" w:hAnsi="AvantGarde Bk BT" w:cs="Arial"/>
                <w:b/>
                <w:sz w:val="20"/>
              </w:rPr>
              <w:instrText xml:space="preserve"> =SUM(ABOVE) </w:instrText>
            </w:r>
            <w:r w:rsidRPr="00A40B60">
              <w:rPr>
                <w:rFonts w:ascii="AvantGarde Bk BT" w:hAnsi="AvantGarde Bk BT" w:cs="Arial"/>
                <w:b/>
                <w:sz w:val="20"/>
              </w:rPr>
              <w:fldChar w:fldCharType="separate"/>
            </w:r>
            <w:r w:rsidRPr="00A40B60">
              <w:rPr>
                <w:rFonts w:ascii="AvantGarde Bk BT" w:hAnsi="AvantGarde Bk BT" w:cs="Arial"/>
                <w:b/>
                <w:noProof/>
                <w:sz w:val="20"/>
              </w:rPr>
              <w:t>48</w:t>
            </w:r>
            <w:r w:rsidRPr="00A40B60">
              <w:rPr>
                <w:rFonts w:ascii="AvantGarde Bk BT" w:hAnsi="AvantGarde Bk BT" w:cs="Arial"/>
                <w:b/>
                <w:sz w:val="20"/>
              </w:rPr>
              <w:fldChar w:fldCharType="end"/>
            </w:r>
          </w:p>
        </w:tc>
        <w:tc>
          <w:tcPr>
            <w:tcW w:w="1490" w:type="dxa"/>
          </w:tcPr>
          <w:p w:rsidR="0063183C" w:rsidRPr="00A40B60" w:rsidRDefault="0063183C" w:rsidP="007A6A7E">
            <w:pPr>
              <w:jc w:val="center"/>
              <w:rPr>
                <w:rFonts w:ascii="AvantGarde Bk BT" w:hAnsi="AvantGarde Bk BT" w:cs="Arial"/>
                <w:sz w:val="20"/>
              </w:rPr>
            </w:pPr>
          </w:p>
        </w:tc>
      </w:tr>
    </w:tbl>
    <w:p w:rsidR="00BD0378" w:rsidRDefault="00BD0378" w:rsidP="00B14567">
      <w:pPr>
        <w:rPr>
          <w:rFonts w:ascii="AvantGarde Bk BT" w:hAnsi="AvantGarde Bk BT"/>
          <w:sz w:val="22"/>
          <w:szCs w:val="22"/>
        </w:rPr>
      </w:pPr>
    </w:p>
    <w:p w:rsidR="003F50BD" w:rsidRDefault="003F50BD" w:rsidP="003F50BD">
      <w:pPr>
        <w:jc w:val="center"/>
        <w:rPr>
          <w:rFonts w:ascii="AvantGarde Bk BT" w:hAnsi="AvantGarde Bk BT" w:cs="Arial"/>
          <w:sz w:val="22"/>
          <w:szCs w:val="22"/>
          <w:lang w:eastAsia="es-MX"/>
        </w:rPr>
      </w:pPr>
      <w:r w:rsidRPr="003F50BD">
        <w:rPr>
          <w:rFonts w:ascii="AvantGarde Bk BT" w:hAnsi="AvantGarde Bk BT" w:cs="Arial"/>
          <w:sz w:val="22"/>
          <w:szCs w:val="22"/>
          <w:lang w:eastAsia="es-MX"/>
        </w:rPr>
        <w:t>ÁREA DE FORMACIÓN ESPECIALIZANTE OBLIGATORIA</w:t>
      </w:r>
    </w:p>
    <w:p w:rsidR="00BD0378" w:rsidRDefault="00BD0378" w:rsidP="003F50BD">
      <w:pPr>
        <w:jc w:val="center"/>
        <w:rPr>
          <w:rFonts w:ascii="AvantGarde Bk BT" w:hAnsi="AvantGarde Bk BT" w:cs="Arial"/>
          <w:sz w:val="22"/>
          <w:szCs w:val="22"/>
          <w:lang w:eastAsia="es-MX"/>
        </w:rPr>
      </w:pPr>
    </w:p>
    <w:p w:rsidR="00BF3D0E" w:rsidRPr="00BF3D0E" w:rsidRDefault="00BF3D0E" w:rsidP="00BF3D0E">
      <w:pPr>
        <w:rPr>
          <w:rFonts w:ascii="AvantGarde Bk BT" w:hAnsi="AvantGarde Bk BT" w:cs="Arial"/>
          <w:sz w:val="22"/>
          <w:szCs w:val="22"/>
          <w:lang w:val="es-ES_tradnl" w:eastAsia="es-MX"/>
        </w:rPr>
      </w:pPr>
      <w:r w:rsidRPr="00BF3D0E">
        <w:rPr>
          <w:rFonts w:ascii="AvantGarde Bk BT" w:hAnsi="AvantGarde Bk BT" w:cs="Arial"/>
          <w:sz w:val="22"/>
          <w:szCs w:val="22"/>
          <w:lang w:val="es-ES_tradnl" w:eastAsia="es-MX"/>
        </w:rPr>
        <w:t>Orientación terminal en Cómputo en la Nube (Cloud Computing)</w:t>
      </w:r>
    </w:p>
    <w:tbl>
      <w:tblPr>
        <w:tblW w:w="999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709"/>
        <w:gridCol w:w="992"/>
        <w:gridCol w:w="993"/>
        <w:gridCol w:w="992"/>
        <w:gridCol w:w="1134"/>
        <w:gridCol w:w="1632"/>
      </w:tblGrid>
      <w:tr w:rsidR="00BD0378" w:rsidRPr="00BD0378" w:rsidTr="008D58C7">
        <w:trPr>
          <w:trHeight w:val="479"/>
          <w:jc w:val="center"/>
        </w:trPr>
        <w:tc>
          <w:tcPr>
            <w:tcW w:w="3544" w:type="dxa"/>
            <w:shd w:val="clear" w:color="auto" w:fill="FFFFFF"/>
            <w:noWrap/>
            <w:vAlign w:val="center"/>
          </w:tcPr>
          <w:p w:rsidR="00BD0378" w:rsidRPr="00BD0378" w:rsidRDefault="00BD0378" w:rsidP="008D58C7">
            <w:pPr>
              <w:spacing w:after="200"/>
              <w:jc w:val="center"/>
              <w:rPr>
                <w:rFonts w:ascii="AvantGarde Bk BT" w:hAnsi="AvantGarde Bk BT"/>
                <w:b/>
                <w:sz w:val="22"/>
                <w:szCs w:val="22"/>
              </w:rPr>
            </w:pPr>
            <w:r w:rsidRPr="00BD0378">
              <w:rPr>
                <w:rFonts w:ascii="AvantGarde Bk BT" w:hAnsi="AvantGarde Bk BT"/>
                <w:b/>
                <w:sz w:val="22"/>
                <w:szCs w:val="22"/>
              </w:rPr>
              <w:t>UNIDAD DE APRENDIZAJE</w:t>
            </w:r>
          </w:p>
        </w:tc>
        <w:tc>
          <w:tcPr>
            <w:tcW w:w="709" w:type="dxa"/>
            <w:shd w:val="clear" w:color="auto" w:fill="FFFFFF"/>
            <w:noWrap/>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Tipo</w:t>
            </w:r>
          </w:p>
        </w:tc>
        <w:tc>
          <w:tcPr>
            <w:tcW w:w="992" w:type="dxa"/>
            <w:shd w:val="clear" w:color="auto" w:fill="FFFFFF"/>
            <w:noWrap/>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Horas BCA*</w:t>
            </w:r>
          </w:p>
        </w:tc>
        <w:tc>
          <w:tcPr>
            <w:tcW w:w="993" w:type="dxa"/>
            <w:shd w:val="clear" w:color="auto" w:fill="FFFFFF"/>
            <w:noWrap/>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Horas AMI**</w:t>
            </w:r>
          </w:p>
        </w:tc>
        <w:tc>
          <w:tcPr>
            <w:tcW w:w="992" w:type="dxa"/>
            <w:shd w:val="clear" w:color="auto" w:fill="FFFFFF"/>
            <w:noWrap/>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Horas totales</w:t>
            </w:r>
          </w:p>
        </w:tc>
        <w:tc>
          <w:tcPr>
            <w:tcW w:w="1134" w:type="dxa"/>
            <w:shd w:val="clear" w:color="auto" w:fill="FFFFFF"/>
            <w:noWrap/>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Créditos</w:t>
            </w:r>
          </w:p>
        </w:tc>
        <w:tc>
          <w:tcPr>
            <w:tcW w:w="1632" w:type="dxa"/>
            <w:vAlign w:val="center"/>
          </w:tcPr>
          <w:p w:rsidR="00BD0378" w:rsidRPr="00BD0378" w:rsidRDefault="00BD0378" w:rsidP="00BD0378">
            <w:pPr>
              <w:spacing w:after="200"/>
              <w:jc w:val="center"/>
              <w:rPr>
                <w:rFonts w:ascii="AvantGarde Bk BT" w:hAnsi="AvantGarde Bk BT"/>
                <w:b/>
                <w:sz w:val="22"/>
                <w:szCs w:val="22"/>
              </w:rPr>
            </w:pPr>
            <w:r w:rsidRPr="00BD0378">
              <w:rPr>
                <w:rFonts w:ascii="AvantGarde Bk BT" w:hAnsi="AvantGarde Bk BT"/>
                <w:b/>
                <w:sz w:val="22"/>
                <w:szCs w:val="22"/>
              </w:rPr>
              <w:t>Prerrequisitos</w:t>
            </w:r>
          </w:p>
        </w:tc>
      </w:tr>
      <w:tr w:rsidR="00BF3D0E" w:rsidRPr="00BD0378" w:rsidTr="008D58C7">
        <w:trPr>
          <w:trHeight w:val="479"/>
          <w:jc w:val="center"/>
        </w:trPr>
        <w:tc>
          <w:tcPr>
            <w:tcW w:w="3544" w:type="dxa"/>
            <w:shd w:val="clear" w:color="auto" w:fill="FFFFFF"/>
            <w:noWrap/>
            <w:vAlign w:val="center"/>
          </w:tcPr>
          <w:p w:rsidR="00BF3D0E" w:rsidRPr="00BF3D0E" w:rsidRDefault="00BF3D0E" w:rsidP="008D58C7">
            <w:pPr>
              <w:jc w:val="center"/>
              <w:rPr>
                <w:rFonts w:ascii="AvantGarde Bk BT" w:hAnsi="AvantGarde Bk BT" w:cs="Arial"/>
                <w:sz w:val="20"/>
                <w:lang w:val="es-ES_tradnl"/>
              </w:rPr>
            </w:pPr>
            <w:r w:rsidRPr="00BF3D0E">
              <w:rPr>
                <w:rFonts w:ascii="AvantGarde Bk BT" w:hAnsi="AvantGarde Bk BT" w:cs="Arial"/>
                <w:sz w:val="20"/>
                <w:lang w:val="es-ES_tradnl"/>
              </w:rPr>
              <w:t>Cómputo en la Nube</w:t>
            </w:r>
          </w:p>
        </w:tc>
        <w:tc>
          <w:tcPr>
            <w:tcW w:w="709"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C</w:t>
            </w: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lang w:val="es-ES_tradnl"/>
              </w:rPr>
            </w:pPr>
            <w:r w:rsidRPr="00BF3D0E">
              <w:rPr>
                <w:rFonts w:ascii="AvantGarde Bk BT" w:hAnsi="AvantGarde Bk BT" w:cs="Arial"/>
                <w:sz w:val="20"/>
                <w:lang w:val="es-ES_tradnl"/>
              </w:rPr>
              <w:t>60</w:t>
            </w:r>
          </w:p>
        </w:tc>
        <w:tc>
          <w:tcPr>
            <w:tcW w:w="993" w:type="dxa"/>
            <w:shd w:val="clear" w:color="auto" w:fill="FFFFFF"/>
            <w:noWrap/>
            <w:vAlign w:val="center"/>
          </w:tcPr>
          <w:p w:rsidR="00BF3D0E" w:rsidRPr="00BF3D0E" w:rsidRDefault="00BF3D0E" w:rsidP="007A6A7E">
            <w:pPr>
              <w:jc w:val="center"/>
              <w:rPr>
                <w:rFonts w:ascii="AvantGarde Bk BT" w:hAnsi="AvantGarde Bk BT" w:cs="Arial"/>
                <w:sz w:val="20"/>
                <w:lang w:val="es-ES_tradnl"/>
              </w:rPr>
            </w:pPr>
            <w:r w:rsidRPr="00BF3D0E">
              <w:rPr>
                <w:rFonts w:ascii="AvantGarde Bk BT" w:hAnsi="AvantGarde Bk BT" w:cs="Arial"/>
                <w:sz w:val="20"/>
                <w:lang w:val="es-ES_tradnl"/>
              </w:rPr>
              <w:t>36</w:t>
            </w: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96</w:t>
            </w:r>
          </w:p>
        </w:tc>
        <w:tc>
          <w:tcPr>
            <w:tcW w:w="1134"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6</w:t>
            </w:r>
          </w:p>
        </w:tc>
        <w:tc>
          <w:tcPr>
            <w:tcW w:w="1632" w:type="dxa"/>
            <w:vAlign w:val="center"/>
          </w:tcPr>
          <w:p w:rsidR="00BF3D0E" w:rsidRPr="00BF3D0E" w:rsidRDefault="00CB2B2E" w:rsidP="00BF3D0E">
            <w:pPr>
              <w:jc w:val="center"/>
              <w:rPr>
                <w:rFonts w:ascii="AvantGarde Bk BT" w:hAnsi="AvantGarde Bk BT" w:cs="Arial"/>
                <w:sz w:val="20"/>
                <w:lang w:val="es-ES_tradnl"/>
              </w:rPr>
            </w:pPr>
            <w:r>
              <w:rPr>
                <w:rFonts w:ascii="AvantGarde Bk BT" w:hAnsi="AvantGarde Bk BT" w:cs="Arial"/>
                <w:sz w:val="20"/>
                <w:lang w:val="es-ES_tradnl"/>
              </w:rPr>
              <w:t>Programación p</w:t>
            </w:r>
            <w:r w:rsidR="00BF3D0E" w:rsidRPr="00BF3D0E">
              <w:rPr>
                <w:rFonts w:ascii="AvantGarde Bk BT" w:hAnsi="AvantGarde Bk BT" w:cs="Arial"/>
                <w:sz w:val="20"/>
                <w:lang w:val="es-ES_tradnl"/>
              </w:rPr>
              <w:t>aralela I</w:t>
            </w:r>
          </w:p>
        </w:tc>
      </w:tr>
      <w:tr w:rsidR="00BF3D0E" w:rsidRPr="00BD0378" w:rsidTr="008D58C7">
        <w:trPr>
          <w:trHeight w:val="479"/>
          <w:jc w:val="center"/>
        </w:trPr>
        <w:tc>
          <w:tcPr>
            <w:tcW w:w="3544" w:type="dxa"/>
            <w:shd w:val="clear" w:color="auto" w:fill="FFFFFF"/>
            <w:noWrap/>
            <w:vAlign w:val="center"/>
          </w:tcPr>
          <w:p w:rsidR="00BF3D0E" w:rsidRPr="00BF3D0E" w:rsidRDefault="00CB2B2E" w:rsidP="008D58C7">
            <w:pPr>
              <w:jc w:val="center"/>
              <w:rPr>
                <w:rFonts w:ascii="AvantGarde Bk BT" w:hAnsi="AvantGarde Bk BT" w:cs="Arial"/>
                <w:sz w:val="20"/>
                <w:lang w:val="es-ES_tradnl"/>
              </w:rPr>
            </w:pPr>
            <w:r>
              <w:rPr>
                <w:rFonts w:ascii="AvantGarde Bk BT" w:hAnsi="AvantGarde Bk BT" w:cs="Arial"/>
                <w:sz w:val="20"/>
                <w:lang w:val="es-ES_tradnl"/>
              </w:rPr>
              <w:t>Tópicos selectos de c</w:t>
            </w:r>
            <w:r w:rsidR="00BF3D0E" w:rsidRPr="00BF3D0E">
              <w:rPr>
                <w:rFonts w:ascii="AvantGarde Bk BT" w:hAnsi="AvantGarde Bk BT" w:cs="Arial"/>
                <w:sz w:val="20"/>
                <w:lang w:val="es-ES_tradnl"/>
              </w:rPr>
              <w:t>ómputo en la Nube</w:t>
            </w:r>
          </w:p>
        </w:tc>
        <w:tc>
          <w:tcPr>
            <w:tcW w:w="709"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C</w:t>
            </w: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lang w:val="es-ES_tradnl"/>
              </w:rPr>
            </w:pPr>
            <w:r w:rsidRPr="00BF3D0E">
              <w:rPr>
                <w:rFonts w:ascii="AvantGarde Bk BT" w:hAnsi="AvantGarde Bk BT" w:cs="Arial"/>
                <w:sz w:val="20"/>
                <w:lang w:val="es-ES_tradnl"/>
              </w:rPr>
              <w:t>60</w:t>
            </w:r>
          </w:p>
        </w:tc>
        <w:tc>
          <w:tcPr>
            <w:tcW w:w="993" w:type="dxa"/>
            <w:shd w:val="clear" w:color="auto" w:fill="FFFFFF"/>
            <w:noWrap/>
            <w:vAlign w:val="center"/>
          </w:tcPr>
          <w:p w:rsidR="00BF3D0E" w:rsidRPr="00BF3D0E" w:rsidRDefault="00BF3D0E" w:rsidP="007A6A7E">
            <w:pPr>
              <w:jc w:val="center"/>
              <w:rPr>
                <w:rFonts w:ascii="AvantGarde Bk BT" w:hAnsi="AvantGarde Bk BT" w:cs="Arial"/>
                <w:sz w:val="20"/>
                <w:lang w:val="es-ES_tradnl"/>
              </w:rPr>
            </w:pPr>
            <w:r w:rsidRPr="00BF3D0E">
              <w:rPr>
                <w:rFonts w:ascii="AvantGarde Bk BT" w:hAnsi="AvantGarde Bk BT" w:cs="Arial"/>
                <w:sz w:val="20"/>
                <w:lang w:val="es-ES_tradnl"/>
              </w:rPr>
              <w:t>36</w:t>
            </w: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96</w:t>
            </w:r>
          </w:p>
        </w:tc>
        <w:tc>
          <w:tcPr>
            <w:tcW w:w="1134"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6</w:t>
            </w:r>
          </w:p>
        </w:tc>
        <w:tc>
          <w:tcPr>
            <w:tcW w:w="1632" w:type="dxa"/>
            <w:vAlign w:val="center"/>
          </w:tcPr>
          <w:p w:rsidR="00BF3D0E" w:rsidRPr="00BF3D0E" w:rsidRDefault="00CB2B2E" w:rsidP="007A6A7E">
            <w:pPr>
              <w:jc w:val="center"/>
              <w:rPr>
                <w:rFonts w:ascii="AvantGarde Bk BT" w:hAnsi="AvantGarde Bk BT" w:cs="Arial"/>
                <w:sz w:val="20"/>
                <w:lang w:val="es-ES_tradnl"/>
              </w:rPr>
            </w:pPr>
            <w:r>
              <w:rPr>
                <w:rFonts w:ascii="AvantGarde Bk BT" w:hAnsi="AvantGarde Bk BT" w:cs="Arial"/>
                <w:sz w:val="20"/>
                <w:lang w:val="es-ES_tradnl"/>
              </w:rPr>
              <w:t>Cómputo en la N</w:t>
            </w:r>
            <w:r w:rsidR="00BF3D0E" w:rsidRPr="00BF3D0E">
              <w:rPr>
                <w:rFonts w:ascii="AvantGarde Bk BT" w:hAnsi="AvantGarde Bk BT" w:cs="Arial"/>
                <w:sz w:val="20"/>
                <w:lang w:val="es-ES_tradnl"/>
              </w:rPr>
              <w:t>ube</w:t>
            </w:r>
          </w:p>
        </w:tc>
      </w:tr>
      <w:tr w:rsidR="00BF3D0E" w:rsidRPr="00BD0378" w:rsidTr="008D58C7">
        <w:trPr>
          <w:trHeight w:val="479"/>
          <w:jc w:val="center"/>
        </w:trPr>
        <w:tc>
          <w:tcPr>
            <w:tcW w:w="3544" w:type="dxa"/>
            <w:shd w:val="clear" w:color="auto" w:fill="auto"/>
            <w:noWrap/>
            <w:vAlign w:val="center"/>
          </w:tcPr>
          <w:p w:rsidR="00BF3D0E" w:rsidRPr="00BF3D0E" w:rsidRDefault="00A825A3" w:rsidP="008D58C7">
            <w:pPr>
              <w:spacing w:after="200"/>
              <w:jc w:val="center"/>
              <w:rPr>
                <w:rFonts w:ascii="AvantGarde Bk BT" w:hAnsi="AvantGarde Bk BT"/>
                <w:sz w:val="20"/>
                <w:szCs w:val="22"/>
              </w:rPr>
            </w:pPr>
            <w:r w:rsidRPr="00217426">
              <w:rPr>
                <w:rFonts w:ascii="AvantGarde Bk BT" w:hAnsi="AvantGarde Bk BT" w:cs="Arial"/>
                <w:b/>
                <w:sz w:val="20"/>
                <w:szCs w:val="20"/>
                <w:lang w:eastAsia="es-MX"/>
              </w:rPr>
              <w:t>Totales</w:t>
            </w:r>
          </w:p>
        </w:tc>
        <w:tc>
          <w:tcPr>
            <w:tcW w:w="709" w:type="dxa"/>
            <w:shd w:val="clear" w:color="auto" w:fill="FFFFFF"/>
            <w:noWrap/>
            <w:vAlign w:val="center"/>
          </w:tcPr>
          <w:p w:rsidR="00BF3D0E" w:rsidRPr="00BF3D0E" w:rsidRDefault="00BF3D0E" w:rsidP="007A6A7E">
            <w:pPr>
              <w:jc w:val="center"/>
              <w:rPr>
                <w:rFonts w:ascii="AvantGarde Bk BT" w:hAnsi="AvantGarde Bk BT" w:cs="Arial"/>
                <w:sz w:val="20"/>
              </w:rPr>
            </w:pP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fldChar w:fldCharType="begin"/>
            </w:r>
            <w:r w:rsidRPr="00BF3D0E">
              <w:rPr>
                <w:rFonts w:ascii="AvantGarde Bk BT" w:hAnsi="AvantGarde Bk BT" w:cs="Arial"/>
                <w:sz w:val="20"/>
              </w:rPr>
              <w:instrText xml:space="preserve"> =SUM(ABOVE) </w:instrText>
            </w:r>
            <w:r w:rsidRPr="00BF3D0E">
              <w:rPr>
                <w:rFonts w:ascii="AvantGarde Bk BT" w:hAnsi="AvantGarde Bk BT" w:cs="Arial"/>
                <w:sz w:val="20"/>
              </w:rPr>
              <w:fldChar w:fldCharType="separate"/>
            </w:r>
            <w:r w:rsidRPr="00BF3D0E">
              <w:rPr>
                <w:rFonts w:ascii="AvantGarde Bk BT" w:hAnsi="AvantGarde Bk BT" w:cs="Arial"/>
                <w:noProof/>
                <w:sz w:val="20"/>
              </w:rPr>
              <w:t>120</w:t>
            </w:r>
            <w:r w:rsidRPr="00BF3D0E">
              <w:rPr>
                <w:rFonts w:ascii="AvantGarde Bk BT" w:hAnsi="AvantGarde Bk BT" w:cs="Arial"/>
                <w:sz w:val="20"/>
              </w:rPr>
              <w:fldChar w:fldCharType="end"/>
            </w:r>
          </w:p>
        </w:tc>
        <w:tc>
          <w:tcPr>
            <w:tcW w:w="993"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fldChar w:fldCharType="begin"/>
            </w:r>
            <w:r w:rsidRPr="00BF3D0E">
              <w:rPr>
                <w:rFonts w:ascii="AvantGarde Bk BT" w:hAnsi="AvantGarde Bk BT" w:cs="Arial"/>
                <w:sz w:val="20"/>
              </w:rPr>
              <w:instrText xml:space="preserve"> =SUM(ABOVE) </w:instrText>
            </w:r>
            <w:r w:rsidRPr="00BF3D0E">
              <w:rPr>
                <w:rFonts w:ascii="AvantGarde Bk BT" w:hAnsi="AvantGarde Bk BT" w:cs="Arial"/>
                <w:sz w:val="20"/>
              </w:rPr>
              <w:fldChar w:fldCharType="separate"/>
            </w:r>
            <w:r w:rsidRPr="00BF3D0E">
              <w:rPr>
                <w:rFonts w:ascii="AvantGarde Bk BT" w:hAnsi="AvantGarde Bk BT" w:cs="Arial"/>
                <w:noProof/>
                <w:sz w:val="20"/>
              </w:rPr>
              <w:t>72</w:t>
            </w:r>
            <w:r w:rsidRPr="00BF3D0E">
              <w:rPr>
                <w:rFonts w:ascii="AvantGarde Bk BT" w:hAnsi="AvantGarde Bk BT" w:cs="Arial"/>
                <w:sz w:val="20"/>
              </w:rPr>
              <w:fldChar w:fldCharType="end"/>
            </w:r>
          </w:p>
        </w:tc>
        <w:tc>
          <w:tcPr>
            <w:tcW w:w="992"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fldChar w:fldCharType="begin"/>
            </w:r>
            <w:r w:rsidRPr="00BF3D0E">
              <w:rPr>
                <w:rFonts w:ascii="AvantGarde Bk BT" w:hAnsi="AvantGarde Bk BT" w:cs="Arial"/>
                <w:sz w:val="20"/>
              </w:rPr>
              <w:instrText xml:space="preserve"> =SUM(ABOVE) </w:instrText>
            </w:r>
            <w:r w:rsidRPr="00BF3D0E">
              <w:rPr>
                <w:rFonts w:ascii="AvantGarde Bk BT" w:hAnsi="AvantGarde Bk BT" w:cs="Arial"/>
                <w:sz w:val="20"/>
              </w:rPr>
              <w:fldChar w:fldCharType="separate"/>
            </w:r>
            <w:r w:rsidRPr="00BF3D0E">
              <w:rPr>
                <w:rFonts w:ascii="AvantGarde Bk BT" w:hAnsi="AvantGarde Bk BT" w:cs="Arial"/>
                <w:noProof/>
                <w:sz w:val="20"/>
              </w:rPr>
              <w:t>192</w:t>
            </w:r>
            <w:r w:rsidRPr="00BF3D0E">
              <w:rPr>
                <w:rFonts w:ascii="AvantGarde Bk BT" w:hAnsi="AvantGarde Bk BT" w:cs="Arial"/>
                <w:sz w:val="20"/>
              </w:rPr>
              <w:fldChar w:fldCharType="end"/>
            </w:r>
          </w:p>
        </w:tc>
        <w:tc>
          <w:tcPr>
            <w:tcW w:w="1134" w:type="dxa"/>
            <w:shd w:val="clear" w:color="auto" w:fill="FFFFFF"/>
            <w:noWrap/>
            <w:vAlign w:val="center"/>
          </w:tcPr>
          <w:p w:rsidR="00BF3D0E" w:rsidRPr="00BF3D0E" w:rsidRDefault="00BF3D0E" w:rsidP="007A6A7E">
            <w:pPr>
              <w:jc w:val="center"/>
              <w:rPr>
                <w:rFonts w:ascii="AvantGarde Bk BT" w:hAnsi="AvantGarde Bk BT" w:cs="Arial"/>
                <w:sz w:val="20"/>
              </w:rPr>
            </w:pPr>
            <w:r w:rsidRPr="00BF3D0E">
              <w:rPr>
                <w:rFonts w:ascii="AvantGarde Bk BT" w:hAnsi="AvantGarde Bk BT" w:cs="Arial"/>
                <w:sz w:val="20"/>
              </w:rPr>
              <w:t>12</w:t>
            </w:r>
          </w:p>
        </w:tc>
        <w:tc>
          <w:tcPr>
            <w:tcW w:w="1632" w:type="dxa"/>
          </w:tcPr>
          <w:p w:rsidR="00BF3D0E" w:rsidRPr="00BF3D0E" w:rsidRDefault="00BF3D0E" w:rsidP="007A6A7E">
            <w:pPr>
              <w:jc w:val="center"/>
              <w:rPr>
                <w:rFonts w:ascii="AvantGarde Bk BT" w:hAnsi="AvantGarde Bk BT" w:cs="Arial"/>
                <w:sz w:val="20"/>
              </w:rPr>
            </w:pPr>
          </w:p>
        </w:tc>
      </w:tr>
    </w:tbl>
    <w:p w:rsidR="00A825A3" w:rsidRDefault="00A825A3" w:rsidP="00057EAA">
      <w:pPr>
        <w:spacing w:after="200"/>
        <w:jc w:val="center"/>
        <w:rPr>
          <w:rFonts w:ascii="AvantGarde Bk BT" w:hAnsi="AvantGarde Bk BT"/>
          <w:sz w:val="22"/>
          <w:szCs w:val="22"/>
        </w:rPr>
      </w:pPr>
    </w:p>
    <w:p w:rsidR="00A825A3" w:rsidRPr="00BF3D0E" w:rsidRDefault="00CB2B2E" w:rsidP="00A825A3">
      <w:pPr>
        <w:rPr>
          <w:rFonts w:ascii="AvantGarde Bk BT" w:hAnsi="AvantGarde Bk BT" w:cs="Arial"/>
          <w:sz w:val="22"/>
          <w:szCs w:val="22"/>
          <w:lang w:val="es-ES_tradnl" w:eastAsia="es-MX"/>
        </w:rPr>
      </w:pPr>
      <w:r>
        <w:rPr>
          <w:rFonts w:ascii="AvantGarde Bk BT" w:hAnsi="AvantGarde Bk BT" w:cs="Arial"/>
          <w:sz w:val="22"/>
          <w:szCs w:val="22"/>
          <w:lang w:val="es-ES_tradnl" w:eastAsia="es-MX"/>
        </w:rPr>
        <w:t>Orientación terminal en M</w:t>
      </w:r>
      <w:r w:rsidR="00916219" w:rsidRPr="00916219">
        <w:rPr>
          <w:rFonts w:ascii="AvantGarde Bk BT" w:hAnsi="AvantGarde Bk BT" w:cs="Arial"/>
          <w:sz w:val="22"/>
          <w:szCs w:val="22"/>
          <w:lang w:val="es-ES_tradnl" w:eastAsia="es-MX"/>
        </w:rPr>
        <w:t>odelado y Simulación de Sistemas</w:t>
      </w:r>
    </w:p>
    <w:tbl>
      <w:tblPr>
        <w:tblW w:w="10055"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3"/>
        <w:gridCol w:w="709"/>
        <w:gridCol w:w="992"/>
        <w:gridCol w:w="993"/>
        <w:gridCol w:w="992"/>
        <w:gridCol w:w="1134"/>
        <w:gridCol w:w="1632"/>
      </w:tblGrid>
      <w:tr w:rsidR="00A825A3" w:rsidRPr="00BD0378" w:rsidTr="008D58C7">
        <w:trPr>
          <w:trHeight w:val="479"/>
          <w:jc w:val="center"/>
        </w:trPr>
        <w:tc>
          <w:tcPr>
            <w:tcW w:w="3603" w:type="dxa"/>
            <w:shd w:val="clear" w:color="auto" w:fill="FFFFFF"/>
            <w:noWrap/>
            <w:vAlign w:val="center"/>
          </w:tcPr>
          <w:p w:rsidR="00A825A3" w:rsidRPr="00BD0378" w:rsidRDefault="00A825A3" w:rsidP="008D58C7">
            <w:pPr>
              <w:spacing w:after="200"/>
              <w:jc w:val="center"/>
              <w:rPr>
                <w:rFonts w:ascii="AvantGarde Bk BT" w:hAnsi="AvantGarde Bk BT"/>
                <w:b/>
                <w:sz w:val="22"/>
                <w:szCs w:val="22"/>
              </w:rPr>
            </w:pPr>
            <w:r w:rsidRPr="00BD0378">
              <w:rPr>
                <w:rFonts w:ascii="AvantGarde Bk BT" w:hAnsi="AvantGarde Bk BT"/>
                <w:b/>
                <w:sz w:val="22"/>
                <w:szCs w:val="22"/>
              </w:rPr>
              <w:t>UNIDAD DE APRENDIZAJE</w:t>
            </w:r>
          </w:p>
        </w:tc>
        <w:tc>
          <w:tcPr>
            <w:tcW w:w="709" w:type="dxa"/>
            <w:shd w:val="clear" w:color="auto" w:fill="FFFFFF"/>
            <w:noWrap/>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Tipo</w:t>
            </w:r>
          </w:p>
        </w:tc>
        <w:tc>
          <w:tcPr>
            <w:tcW w:w="992" w:type="dxa"/>
            <w:shd w:val="clear" w:color="auto" w:fill="FFFFFF"/>
            <w:noWrap/>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Horas BCA*</w:t>
            </w:r>
          </w:p>
        </w:tc>
        <w:tc>
          <w:tcPr>
            <w:tcW w:w="993" w:type="dxa"/>
            <w:shd w:val="clear" w:color="auto" w:fill="FFFFFF"/>
            <w:noWrap/>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Horas AMI**</w:t>
            </w:r>
          </w:p>
        </w:tc>
        <w:tc>
          <w:tcPr>
            <w:tcW w:w="992" w:type="dxa"/>
            <w:shd w:val="clear" w:color="auto" w:fill="FFFFFF"/>
            <w:noWrap/>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Horas totales</w:t>
            </w:r>
          </w:p>
        </w:tc>
        <w:tc>
          <w:tcPr>
            <w:tcW w:w="1134" w:type="dxa"/>
            <w:shd w:val="clear" w:color="auto" w:fill="FFFFFF"/>
            <w:noWrap/>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Créditos</w:t>
            </w:r>
          </w:p>
        </w:tc>
        <w:tc>
          <w:tcPr>
            <w:tcW w:w="1632" w:type="dxa"/>
            <w:vAlign w:val="center"/>
          </w:tcPr>
          <w:p w:rsidR="00A825A3" w:rsidRPr="00BD0378" w:rsidRDefault="00A825A3" w:rsidP="007A6A7E">
            <w:pPr>
              <w:spacing w:after="200"/>
              <w:jc w:val="center"/>
              <w:rPr>
                <w:rFonts w:ascii="AvantGarde Bk BT" w:hAnsi="AvantGarde Bk BT"/>
                <w:b/>
                <w:sz w:val="22"/>
                <w:szCs w:val="22"/>
              </w:rPr>
            </w:pPr>
            <w:r w:rsidRPr="00BD0378">
              <w:rPr>
                <w:rFonts w:ascii="AvantGarde Bk BT" w:hAnsi="AvantGarde Bk BT"/>
                <w:b/>
                <w:sz w:val="22"/>
                <w:szCs w:val="22"/>
              </w:rPr>
              <w:t>Prerrequisitos</w:t>
            </w:r>
          </w:p>
        </w:tc>
      </w:tr>
      <w:tr w:rsidR="00916219" w:rsidRPr="00BD0378" w:rsidTr="008D58C7">
        <w:trPr>
          <w:trHeight w:val="575"/>
          <w:jc w:val="center"/>
        </w:trPr>
        <w:tc>
          <w:tcPr>
            <w:tcW w:w="3603" w:type="dxa"/>
            <w:shd w:val="clear" w:color="auto" w:fill="FFFFFF"/>
            <w:noWrap/>
            <w:vAlign w:val="center"/>
          </w:tcPr>
          <w:p w:rsidR="00916219" w:rsidRPr="00916219" w:rsidRDefault="00CB2B2E" w:rsidP="008D58C7">
            <w:pPr>
              <w:jc w:val="center"/>
              <w:rPr>
                <w:rFonts w:ascii="AvantGarde Bk BT" w:hAnsi="AvantGarde Bk BT" w:cs="Arial"/>
                <w:sz w:val="20"/>
                <w:lang w:val="es-ES_tradnl"/>
              </w:rPr>
            </w:pPr>
            <w:r>
              <w:rPr>
                <w:rFonts w:ascii="AvantGarde Bk BT" w:hAnsi="AvantGarde Bk BT" w:cs="Arial"/>
                <w:sz w:val="20"/>
                <w:lang w:val="es-ES_tradnl"/>
              </w:rPr>
              <w:t>Modelado y simulación de s</w:t>
            </w:r>
            <w:r w:rsidR="00916219" w:rsidRPr="00916219">
              <w:rPr>
                <w:rFonts w:ascii="AvantGarde Bk BT" w:hAnsi="AvantGarde Bk BT" w:cs="Arial"/>
                <w:sz w:val="20"/>
                <w:lang w:val="es-ES_tradnl"/>
              </w:rPr>
              <w:t>istemas</w:t>
            </w:r>
          </w:p>
        </w:tc>
        <w:tc>
          <w:tcPr>
            <w:tcW w:w="709"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C</w:t>
            </w:r>
          </w:p>
        </w:tc>
        <w:tc>
          <w:tcPr>
            <w:tcW w:w="992" w:type="dxa"/>
            <w:shd w:val="clear" w:color="auto" w:fill="FFFFFF"/>
            <w:noWrap/>
            <w:vAlign w:val="center"/>
          </w:tcPr>
          <w:p w:rsidR="00916219" w:rsidRPr="00916219" w:rsidRDefault="00916219" w:rsidP="007A6A7E">
            <w:pPr>
              <w:jc w:val="center"/>
              <w:rPr>
                <w:rFonts w:ascii="AvantGarde Bk BT" w:hAnsi="AvantGarde Bk BT" w:cs="Arial"/>
                <w:sz w:val="20"/>
                <w:lang w:val="es-ES_tradnl"/>
              </w:rPr>
            </w:pPr>
            <w:r w:rsidRPr="00916219">
              <w:rPr>
                <w:rFonts w:ascii="AvantGarde Bk BT" w:hAnsi="AvantGarde Bk BT" w:cs="Arial"/>
                <w:sz w:val="20"/>
                <w:lang w:val="es-ES_tradnl"/>
              </w:rPr>
              <w:t>60</w:t>
            </w:r>
          </w:p>
        </w:tc>
        <w:tc>
          <w:tcPr>
            <w:tcW w:w="993" w:type="dxa"/>
            <w:shd w:val="clear" w:color="auto" w:fill="FFFFFF"/>
            <w:noWrap/>
            <w:vAlign w:val="center"/>
          </w:tcPr>
          <w:p w:rsidR="00916219" w:rsidRPr="00916219" w:rsidRDefault="00916219" w:rsidP="007A6A7E">
            <w:pPr>
              <w:jc w:val="center"/>
              <w:rPr>
                <w:rFonts w:ascii="AvantGarde Bk BT" w:hAnsi="AvantGarde Bk BT" w:cs="Arial"/>
                <w:sz w:val="20"/>
                <w:lang w:val="es-ES_tradnl"/>
              </w:rPr>
            </w:pPr>
            <w:r w:rsidRPr="00916219">
              <w:rPr>
                <w:rFonts w:ascii="AvantGarde Bk BT" w:hAnsi="AvantGarde Bk BT" w:cs="Arial"/>
                <w:sz w:val="20"/>
                <w:lang w:val="es-ES_tradnl"/>
              </w:rPr>
              <w:t>36</w:t>
            </w:r>
          </w:p>
        </w:tc>
        <w:tc>
          <w:tcPr>
            <w:tcW w:w="992"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96</w:t>
            </w:r>
          </w:p>
        </w:tc>
        <w:tc>
          <w:tcPr>
            <w:tcW w:w="1134"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6</w:t>
            </w:r>
          </w:p>
        </w:tc>
        <w:tc>
          <w:tcPr>
            <w:tcW w:w="1632" w:type="dxa"/>
            <w:vAlign w:val="center"/>
          </w:tcPr>
          <w:p w:rsidR="00916219" w:rsidRPr="00916219" w:rsidRDefault="00CB2B2E" w:rsidP="007A6A7E">
            <w:pPr>
              <w:jc w:val="center"/>
              <w:rPr>
                <w:rFonts w:ascii="AvantGarde Bk BT" w:hAnsi="AvantGarde Bk BT" w:cs="Arial"/>
                <w:sz w:val="20"/>
              </w:rPr>
            </w:pPr>
            <w:r>
              <w:rPr>
                <w:rFonts w:ascii="AvantGarde Bk BT" w:hAnsi="AvantGarde Bk BT" w:cs="Arial"/>
                <w:sz w:val="20"/>
                <w:lang w:val="es-ES_tradnl"/>
              </w:rPr>
              <w:t>Programación p</w:t>
            </w:r>
            <w:r w:rsidR="00916219" w:rsidRPr="00916219">
              <w:rPr>
                <w:rFonts w:ascii="AvantGarde Bk BT" w:hAnsi="AvantGarde Bk BT" w:cs="Arial"/>
                <w:sz w:val="20"/>
                <w:lang w:val="es-ES_tradnl"/>
              </w:rPr>
              <w:t>aralela I</w:t>
            </w:r>
          </w:p>
        </w:tc>
      </w:tr>
      <w:tr w:rsidR="00916219" w:rsidRPr="00BD0378" w:rsidTr="008D58C7">
        <w:trPr>
          <w:trHeight w:val="575"/>
          <w:jc w:val="center"/>
        </w:trPr>
        <w:tc>
          <w:tcPr>
            <w:tcW w:w="3603" w:type="dxa"/>
            <w:shd w:val="clear" w:color="auto" w:fill="FFFFFF"/>
            <w:noWrap/>
            <w:vAlign w:val="center"/>
          </w:tcPr>
          <w:p w:rsidR="00916219" w:rsidRPr="00916219" w:rsidRDefault="00CB2B2E" w:rsidP="008D58C7">
            <w:pPr>
              <w:jc w:val="center"/>
              <w:rPr>
                <w:rFonts w:ascii="AvantGarde Bk BT" w:hAnsi="AvantGarde Bk BT" w:cs="Arial"/>
                <w:sz w:val="20"/>
                <w:lang w:val="es-ES_tradnl"/>
              </w:rPr>
            </w:pPr>
            <w:r>
              <w:rPr>
                <w:rFonts w:ascii="AvantGarde Bk BT" w:hAnsi="AvantGarde Bk BT" w:cs="Arial"/>
                <w:sz w:val="20"/>
                <w:lang w:val="es-ES_tradnl"/>
              </w:rPr>
              <w:t>Tópicos selectos de modelado y simulación de s</w:t>
            </w:r>
            <w:r w:rsidR="00916219" w:rsidRPr="00916219">
              <w:rPr>
                <w:rFonts w:ascii="AvantGarde Bk BT" w:hAnsi="AvantGarde Bk BT" w:cs="Arial"/>
                <w:sz w:val="20"/>
                <w:lang w:val="es-ES_tradnl"/>
              </w:rPr>
              <w:t>istemas</w:t>
            </w:r>
          </w:p>
        </w:tc>
        <w:tc>
          <w:tcPr>
            <w:tcW w:w="709"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C</w:t>
            </w:r>
          </w:p>
        </w:tc>
        <w:tc>
          <w:tcPr>
            <w:tcW w:w="992" w:type="dxa"/>
            <w:shd w:val="clear" w:color="auto" w:fill="FFFFFF"/>
            <w:noWrap/>
            <w:vAlign w:val="center"/>
          </w:tcPr>
          <w:p w:rsidR="00916219" w:rsidRPr="00916219" w:rsidRDefault="00916219" w:rsidP="007A6A7E">
            <w:pPr>
              <w:jc w:val="center"/>
              <w:rPr>
                <w:rFonts w:ascii="AvantGarde Bk BT" w:hAnsi="AvantGarde Bk BT" w:cs="Arial"/>
                <w:sz w:val="20"/>
                <w:lang w:val="es-ES_tradnl"/>
              </w:rPr>
            </w:pPr>
            <w:r w:rsidRPr="00916219">
              <w:rPr>
                <w:rFonts w:ascii="AvantGarde Bk BT" w:hAnsi="AvantGarde Bk BT" w:cs="Arial"/>
                <w:sz w:val="20"/>
                <w:lang w:val="es-ES_tradnl"/>
              </w:rPr>
              <w:t>60</w:t>
            </w:r>
          </w:p>
        </w:tc>
        <w:tc>
          <w:tcPr>
            <w:tcW w:w="993" w:type="dxa"/>
            <w:shd w:val="clear" w:color="auto" w:fill="FFFFFF"/>
            <w:noWrap/>
            <w:vAlign w:val="center"/>
          </w:tcPr>
          <w:p w:rsidR="00916219" w:rsidRPr="00916219" w:rsidRDefault="00916219" w:rsidP="007A6A7E">
            <w:pPr>
              <w:jc w:val="center"/>
              <w:rPr>
                <w:rFonts w:ascii="AvantGarde Bk BT" w:hAnsi="AvantGarde Bk BT" w:cs="Arial"/>
                <w:sz w:val="20"/>
                <w:lang w:val="es-ES_tradnl"/>
              </w:rPr>
            </w:pPr>
            <w:r w:rsidRPr="00916219">
              <w:rPr>
                <w:rFonts w:ascii="AvantGarde Bk BT" w:hAnsi="AvantGarde Bk BT" w:cs="Arial"/>
                <w:sz w:val="20"/>
                <w:lang w:val="es-ES_tradnl"/>
              </w:rPr>
              <w:t>36</w:t>
            </w:r>
          </w:p>
        </w:tc>
        <w:tc>
          <w:tcPr>
            <w:tcW w:w="992"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96</w:t>
            </w:r>
          </w:p>
        </w:tc>
        <w:tc>
          <w:tcPr>
            <w:tcW w:w="1134" w:type="dxa"/>
            <w:shd w:val="clear" w:color="auto" w:fill="FFFFFF"/>
            <w:noWrap/>
            <w:vAlign w:val="center"/>
          </w:tcPr>
          <w:p w:rsidR="00916219" w:rsidRPr="00916219" w:rsidRDefault="00916219" w:rsidP="007A6A7E">
            <w:pPr>
              <w:jc w:val="center"/>
              <w:rPr>
                <w:rFonts w:ascii="AvantGarde Bk BT" w:hAnsi="AvantGarde Bk BT" w:cs="Arial"/>
                <w:sz w:val="20"/>
              </w:rPr>
            </w:pPr>
            <w:r w:rsidRPr="00916219">
              <w:rPr>
                <w:rFonts w:ascii="AvantGarde Bk BT" w:hAnsi="AvantGarde Bk BT" w:cs="Arial"/>
                <w:sz w:val="20"/>
              </w:rPr>
              <w:t>6</w:t>
            </w:r>
          </w:p>
        </w:tc>
        <w:tc>
          <w:tcPr>
            <w:tcW w:w="1632" w:type="dxa"/>
            <w:vAlign w:val="center"/>
          </w:tcPr>
          <w:p w:rsidR="00916219" w:rsidRPr="008D58C7" w:rsidRDefault="00CB2B2E" w:rsidP="00CB2B2E">
            <w:pPr>
              <w:jc w:val="center"/>
              <w:rPr>
                <w:rFonts w:ascii="AvantGarde Bk BT" w:hAnsi="AvantGarde Bk BT" w:cs="Arial"/>
                <w:sz w:val="16"/>
              </w:rPr>
            </w:pPr>
            <w:r w:rsidRPr="008D58C7">
              <w:rPr>
                <w:rFonts w:ascii="AvantGarde Bk BT" w:hAnsi="AvantGarde Bk BT" w:cs="Arial"/>
                <w:sz w:val="16"/>
              </w:rPr>
              <w:t>Modelado y s</w:t>
            </w:r>
            <w:r w:rsidR="00916219" w:rsidRPr="008D58C7">
              <w:rPr>
                <w:rFonts w:ascii="AvantGarde Bk BT" w:hAnsi="AvantGarde Bk BT" w:cs="Arial"/>
                <w:sz w:val="16"/>
              </w:rPr>
              <w:t xml:space="preserve">imulación de </w:t>
            </w:r>
            <w:r w:rsidRPr="008D58C7">
              <w:rPr>
                <w:rFonts w:ascii="AvantGarde Bk BT" w:hAnsi="AvantGarde Bk BT" w:cs="Arial"/>
                <w:sz w:val="16"/>
              </w:rPr>
              <w:t>s</w:t>
            </w:r>
            <w:r w:rsidR="00916219" w:rsidRPr="008D58C7">
              <w:rPr>
                <w:rFonts w:ascii="AvantGarde Bk BT" w:hAnsi="AvantGarde Bk BT" w:cs="Arial"/>
                <w:sz w:val="16"/>
              </w:rPr>
              <w:t>istemas</w:t>
            </w:r>
          </w:p>
        </w:tc>
      </w:tr>
      <w:tr w:rsidR="00916219" w:rsidRPr="00BD0378" w:rsidTr="008D58C7">
        <w:trPr>
          <w:trHeight w:val="479"/>
          <w:jc w:val="center"/>
        </w:trPr>
        <w:tc>
          <w:tcPr>
            <w:tcW w:w="3603" w:type="dxa"/>
            <w:shd w:val="clear" w:color="auto" w:fill="auto"/>
            <w:noWrap/>
            <w:vAlign w:val="center"/>
          </w:tcPr>
          <w:p w:rsidR="00916219" w:rsidRPr="00916219" w:rsidRDefault="00916219" w:rsidP="008D58C7">
            <w:pPr>
              <w:spacing w:after="200"/>
              <w:jc w:val="center"/>
              <w:rPr>
                <w:rFonts w:ascii="AvantGarde Bk BT" w:hAnsi="AvantGarde Bk BT"/>
                <w:b/>
                <w:sz w:val="20"/>
                <w:szCs w:val="22"/>
              </w:rPr>
            </w:pPr>
            <w:r w:rsidRPr="00916219">
              <w:rPr>
                <w:rFonts w:ascii="AvantGarde Bk BT" w:hAnsi="AvantGarde Bk BT" w:cs="Arial"/>
                <w:b/>
                <w:sz w:val="20"/>
                <w:szCs w:val="20"/>
                <w:lang w:eastAsia="es-MX"/>
              </w:rPr>
              <w:t>Totales</w:t>
            </w:r>
          </w:p>
        </w:tc>
        <w:tc>
          <w:tcPr>
            <w:tcW w:w="709" w:type="dxa"/>
            <w:shd w:val="clear" w:color="auto" w:fill="FFFFFF"/>
            <w:noWrap/>
            <w:vAlign w:val="center"/>
          </w:tcPr>
          <w:p w:rsidR="00916219" w:rsidRPr="00916219" w:rsidRDefault="00916219" w:rsidP="007A6A7E">
            <w:pPr>
              <w:jc w:val="center"/>
              <w:rPr>
                <w:rFonts w:ascii="AvantGarde Bk BT" w:hAnsi="AvantGarde Bk BT" w:cs="Arial"/>
                <w:b/>
                <w:sz w:val="20"/>
              </w:rPr>
            </w:pPr>
          </w:p>
        </w:tc>
        <w:tc>
          <w:tcPr>
            <w:tcW w:w="992" w:type="dxa"/>
            <w:shd w:val="clear" w:color="auto" w:fill="FFFFFF"/>
            <w:noWrap/>
            <w:vAlign w:val="center"/>
          </w:tcPr>
          <w:p w:rsidR="00916219" w:rsidRPr="00916219" w:rsidRDefault="00916219" w:rsidP="007A6A7E">
            <w:pPr>
              <w:jc w:val="center"/>
              <w:rPr>
                <w:rFonts w:ascii="AvantGarde Bk BT" w:hAnsi="AvantGarde Bk BT" w:cs="Arial"/>
                <w:b/>
                <w:sz w:val="20"/>
              </w:rPr>
            </w:pPr>
            <w:r w:rsidRPr="00916219">
              <w:rPr>
                <w:rFonts w:ascii="AvantGarde Bk BT" w:hAnsi="AvantGarde Bk BT" w:cs="Arial"/>
                <w:b/>
                <w:sz w:val="20"/>
              </w:rPr>
              <w:fldChar w:fldCharType="begin"/>
            </w:r>
            <w:r w:rsidRPr="00916219">
              <w:rPr>
                <w:rFonts w:ascii="AvantGarde Bk BT" w:hAnsi="AvantGarde Bk BT" w:cs="Arial"/>
                <w:b/>
                <w:sz w:val="20"/>
              </w:rPr>
              <w:instrText xml:space="preserve"> =SUM(ABOVE) </w:instrText>
            </w:r>
            <w:r w:rsidRPr="00916219">
              <w:rPr>
                <w:rFonts w:ascii="AvantGarde Bk BT" w:hAnsi="AvantGarde Bk BT" w:cs="Arial"/>
                <w:b/>
                <w:sz w:val="20"/>
              </w:rPr>
              <w:fldChar w:fldCharType="separate"/>
            </w:r>
            <w:r w:rsidRPr="00916219">
              <w:rPr>
                <w:rFonts w:ascii="AvantGarde Bk BT" w:hAnsi="AvantGarde Bk BT" w:cs="Arial"/>
                <w:b/>
                <w:noProof/>
                <w:sz w:val="20"/>
              </w:rPr>
              <w:t>120</w:t>
            </w:r>
            <w:r w:rsidRPr="00916219">
              <w:rPr>
                <w:rFonts w:ascii="AvantGarde Bk BT" w:hAnsi="AvantGarde Bk BT" w:cs="Arial"/>
                <w:b/>
                <w:sz w:val="20"/>
              </w:rPr>
              <w:fldChar w:fldCharType="end"/>
            </w:r>
          </w:p>
        </w:tc>
        <w:tc>
          <w:tcPr>
            <w:tcW w:w="993" w:type="dxa"/>
            <w:shd w:val="clear" w:color="auto" w:fill="FFFFFF"/>
            <w:noWrap/>
            <w:vAlign w:val="center"/>
          </w:tcPr>
          <w:p w:rsidR="00916219" w:rsidRPr="00916219" w:rsidRDefault="00916219" w:rsidP="007A6A7E">
            <w:pPr>
              <w:jc w:val="center"/>
              <w:rPr>
                <w:rFonts w:ascii="AvantGarde Bk BT" w:hAnsi="AvantGarde Bk BT" w:cs="Arial"/>
                <w:b/>
                <w:sz w:val="20"/>
              </w:rPr>
            </w:pPr>
            <w:r w:rsidRPr="00916219">
              <w:rPr>
                <w:rFonts w:ascii="AvantGarde Bk BT" w:hAnsi="AvantGarde Bk BT" w:cs="Arial"/>
                <w:b/>
                <w:sz w:val="20"/>
              </w:rPr>
              <w:fldChar w:fldCharType="begin"/>
            </w:r>
            <w:r w:rsidRPr="00916219">
              <w:rPr>
                <w:rFonts w:ascii="AvantGarde Bk BT" w:hAnsi="AvantGarde Bk BT" w:cs="Arial"/>
                <w:b/>
                <w:sz w:val="20"/>
              </w:rPr>
              <w:instrText xml:space="preserve"> =SUM(ABOVE) </w:instrText>
            </w:r>
            <w:r w:rsidRPr="00916219">
              <w:rPr>
                <w:rFonts w:ascii="AvantGarde Bk BT" w:hAnsi="AvantGarde Bk BT" w:cs="Arial"/>
                <w:b/>
                <w:sz w:val="20"/>
              </w:rPr>
              <w:fldChar w:fldCharType="separate"/>
            </w:r>
            <w:r w:rsidRPr="00916219">
              <w:rPr>
                <w:rFonts w:ascii="AvantGarde Bk BT" w:hAnsi="AvantGarde Bk BT" w:cs="Arial"/>
                <w:b/>
                <w:noProof/>
                <w:sz w:val="20"/>
              </w:rPr>
              <w:t>72</w:t>
            </w:r>
            <w:r w:rsidRPr="00916219">
              <w:rPr>
                <w:rFonts w:ascii="AvantGarde Bk BT" w:hAnsi="AvantGarde Bk BT" w:cs="Arial"/>
                <w:b/>
                <w:sz w:val="20"/>
              </w:rPr>
              <w:fldChar w:fldCharType="end"/>
            </w:r>
          </w:p>
        </w:tc>
        <w:tc>
          <w:tcPr>
            <w:tcW w:w="992" w:type="dxa"/>
            <w:shd w:val="clear" w:color="auto" w:fill="FFFFFF"/>
            <w:noWrap/>
            <w:vAlign w:val="center"/>
          </w:tcPr>
          <w:p w:rsidR="00916219" w:rsidRPr="00916219" w:rsidRDefault="00916219" w:rsidP="007A6A7E">
            <w:pPr>
              <w:jc w:val="center"/>
              <w:rPr>
                <w:rFonts w:ascii="AvantGarde Bk BT" w:hAnsi="AvantGarde Bk BT" w:cs="Arial"/>
                <w:b/>
                <w:sz w:val="20"/>
              </w:rPr>
            </w:pPr>
            <w:r w:rsidRPr="00916219">
              <w:rPr>
                <w:rFonts w:ascii="AvantGarde Bk BT" w:hAnsi="AvantGarde Bk BT" w:cs="Arial"/>
                <w:b/>
                <w:sz w:val="20"/>
              </w:rPr>
              <w:t>192</w:t>
            </w:r>
          </w:p>
        </w:tc>
        <w:tc>
          <w:tcPr>
            <w:tcW w:w="1134" w:type="dxa"/>
            <w:shd w:val="clear" w:color="auto" w:fill="FFFFFF"/>
            <w:noWrap/>
            <w:vAlign w:val="center"/>
          </w:tcPr>
          <w:p w:rsidR="00916219" w:rsidRPr="00916219" w:rsidRDefault="00916219" w:rsidP="007A6A7E">
            <w:pPr>
              <w:jc w:val="center"/>
              <w:rPr>
                <w:rFonts w:ascii="AvantGarde Bk BT" w:hAnsi="AvantGarde Bk BT" w:cs="Arial"/>
                <w:b/>
                <w:sz w:val="20"/>
              </w:rPr>
            </w:pPr>
            <w:r w:rsidRPr="00916219">
              <w:rPr>
                <w:rFonts w:ascii="AvantGarde Bk BT" w:hAnsi="AvantGarde Bk BT" w:cs="Arial"/>
                <w:b/>
                <w:sz w:val="20"/>
              </w:rPr>
              <w:t>12</w:t>
            </w:r>
          </w:p>
        </w:tc>
        <w:tc>
          <w:tcPr>
            <w:tcW w:w="1632" w:type="dxa"/>
            <w:vAlign w:val="center"/>
          </w:tcPr>
          <w:p w:rsidR="00916219" w:rsidRPr="00916219" w:rsidRDefault="00916219" w:rsidP="007A6A7E">
            <w:pPr>
              <w:jc w:val="center"/>
              <w:rPr>
                <w:rFonts w:ascii="AvantGarde Bk BT" w:hAnsi="AvantGarde Bk BT" w:cs="Arial"/>
                <w:b/>
                <w:sz w:val="20"/>
              </w:rPr>
            </w:pPr>
          </w:p>
        </w:tc>
      </w:tr>
    </w:tbl>
    <w:p w:rsidR="00C85E51" w:rsidRDefault="00C85E51" w:rsidP="00C85E51">
      <w:pPr>
        <w:jc w:val="center"/>
        <w:rPr>
          <w:rFonts w:ascii="AvantGarde Bk BT" w:hAnsi="AvantGarde Bk BT"/>
          <w:sz w:val="22"/>
          <w:szCs w:val="22"/>
        </w:rPr>
      </w:pPr>
    </w:p>
    <w:p w:rsidR="00C85E51" w:rsidRPr="00C85E51" w:rsidRDefault="00C85E51" w:rsidP="00C85E51">
      <w:pPr>
        <w:rPr>
          <w:rFonts w:ascii="AvantGarde Bk BT" w:hAnsi="AvantGarde Bk BT"/>
          <w:sz w:val="22"/>
          <w:szCs w:val="22"/>
          <w:lang w:val="es-ES_tradnl"/>
        </w:rPr>
      </w:pPr>
      <w:r w:rsidRPr="00C85E51">
        <w:rPr>
          <w:rFonts w:ascii="AvantGarde Bk BT" w:hAnsi="AvantGarde Bk BT"/>
          <w:sz w:val="22"/>
          <w:szCs w:val="22"/>
          <w:lang w:val="es-ES_tradnl"/>
        </w:rPr>
        <w:lastRenderedPageBreak/>
        <w:t>Orientación terminal en Visualización</w:t>
      </w:r>
    </w:p>
    <w:tbl>
      <w:tblPr>
        <w:tblW w:w="999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709"/>
        <w:gridCol w:w="992"/>
        <w:gridCol w:w="993"/>
        <w:gridCol w:w="992"/>
        <w:gridCol w:w="1134"/>
        <w:gridCol w:w="1632"/>
      </w:tblGrid>
      <w:tr w:rsidR="00C85E51" w:rsidRPr="00C85E51" w:rsidTr="008D58C7">
        <w:trPr>
          <w:trHeight w:val="479"/>
          <w:jc w:val="center"/>
        </w:trPr>
        <w:tc>
          <w:tcPr>
            <w:tcW w:w="3544"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UNIDAD DE APRENDIZAJE</w:t>
            </w:r>
          </w:p>
        </w:tc>
        <w:tc>
          <w:tcPr>
            <w:tcW w:w="709"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Tipo</w:t>
            </w:r>
          </w:p>
        </w:tc>
        <w:tc>
          <w:tcPr>
            <w:tcW w:w="992"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Horas BCA*</w:t>
            </w:r>
          </w:p>
        </w:tc>
        <w:tc>
          <w:tcPr>
            <w:tcW w:w="993"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Horas AMI**</w:t>
            </w:r>
          </w:p>
        </w:tc>
        <w:tc>
          <w:tcPr>
            <w:tcW w:w="992"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Horas totales</w:t>
            </w:r>
          </w:p>
        </w:tc>
        <w:tc>
          <w:tcPr>
            <w:tcW w:w="1134" w:type="dxa"/>
            <w:shd w:val="clear" w:color="auto" w:fill="FFFFFF"/>
            <w:noWrap/>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Créditos</w:t>
            </w:r>
          </w:p>
        </w:tc>
        <w:tc>
          <w:tcPr>
            <w:tcW w:w="1632" w:type="dxa"/>
            <w:vAlign w:val="center"/>
          </w:tcPr>
          <w:p w:rsidR="00C85E51" w:rsidRPr="00C85E51" w:rsidRDefault="00C85E51" w:rsidP="00C85E51">
            <w:pPr>
              <w:spacing w:after="200"/>
              <w:jc w:val="center"/>
              <w:rPr>
                <w:rFonts w:ascii="AvantGarde Bk BT" w:hAnsi="AvantGarde Bk BT"/>
                <w:b/>
                <w:sz w:val="22"/>
                <w:szCs w:val="22"/>
              </w:rPr>
            </w:pPr>
            <w:r w:rsidRPr="00C85E51">
              <w:rPr>
                <w:rFonts w:ascii="AvantGarde Bk BT" w:hAnsi="AvantGarde Bk BT"/>
                <w:b/>
                <w:sz w:val="22"/>
                <w:szCs w:val="22"/>
              </w:rPr>
              <w:t>Prerrequisitos</w:t>
            </w:r>
          </w:p>
        </w:tc>
      </w:tr>
      <w:tr w:rsidR="00C85E51" w:rsidRPr="00C85E51" w:rsidTr="008D58C7">
        <w:trPr>
          <w:trHeight w:val="647"/>
          <w:jc w:val="center"/>
        </w:trPr>
        <w:tc>
          <w:tcPr>
            <w:tcW w:w="3544" w:type="dxa"/>
            <w:shd w:val="clear" w:color="auto" w:fill="FFFFFF"/>
            <w:noWrap/>
            <w:vAlign w:val="center"/>
          </w:tcPr>
          <w:p w:rsidR="00C85E51" w:rsidRPr="00C85E51" w:rsidRDefault="00CB2B2E" w:rsidP="00CB2B2E">
            <w:pPr>
              <w:rPr>
                <w:rFonts w:ascii="AvantGarde Bk BT" w:hAnsi="AvantGarde Bk BT" w:cs="Arial"/>
                <w:sz w:val="20"/>
                <w:lang w:val="es-ES_tradnl"/>
              </w:rPr>
            </w:pPr>
            <w:r>
              <w:rPr>
                <w:rFonts w:ascii="AvantGarde Bk BT" w:hAnsi="AvantGarde Bk BT" w:cs="Arial"/>
                <w:sz w:val="20"/>
                <w:lang w:val="es-ES_tradnl"/>
              </w:rPr>
              <w:t>Cómputo p</w:t>
            </w:r>
            <w:r w:rsidR="00C85E51" w:rsidRPr="00C85E51">
              <w:rPr>
                <w:rFonts w:ascii="AvantGarde Bk BT" w:hAnsi="AvantGarde Bk BT" w:cs="Arial"/>
                <w:sz w:val="20"/>
                <w:lang w:val="es-ES_tradnl"/>
              </w:rPr>
              <w:t xml:space="preserve">aralelo para </w:t>
            </w:r>
            <w:r>
              <w:rPr>
                <w:rFonts w:ascii="AvantGarde Bk BT" w:hAnsi="AvantGarde Bk BT" w:cs="Arial"/>
                <w:sz w:val="20"/>
                <w:lang w:val="es-ES_tradnl"/>
              </w:rPr>
              <w:t>v</w:t>
            </w:r>
            <w:r w:rsidR="00C85E51" w:rsidRPr="00C85E51">
              <w:rPr>
                <w:rFonts w:ascii="AvantGarde Bk BT" w:hAnsi="AvantGarde Bk BT" w:cs="Arial"/>
                <w:sz w:val="20"/>
                <w:lang w:val="es-ES_tradnl"/>
              </w:rPr>
              <w:t>isualización</w:t>
            </w:r>
          </w:p>
        </w:tc>
        <w:tc>
          <w:tcPr>
            <w:tcW w:w="709" w:type="dxa"/>
            <w:shd w:val="clear" w:color="auto" w:fill="FFFFFF"/>
            <w:noWrap/>
            <w:vAlign w:val="center"/>
          </w:tcPr>
          <w:p w:rsidR="00C85E51" w:rsidRPr="00C85E51" w:rsidRDefault="00C85E51" w:rsidP="00C85E51">
            <w:pPr>
              <w:spacing w:after="200"/>
              <w:jc w:val="center"/>
              <w:rPr>
                <w:rFonts w:ascii="AvantGarde Bk BT" w:hAnsi="AvantGarde Bk BT"/>
                <w:sz w:val="20"/>
                <w:szCs w:val="22"/>
              </w:rPr>
            </w:pPr>
            <w:r w:rsidRPr="00C85E51">
              <w:rPr>
                <w:rFonts w:ascii="AvantGarde Bk BT" w:hAnsi="AvantGarde Bk BT"/>
                <w:sz w:val="20"/>
                <w:szCs w:val="22"/>
              </w:rPr>
              <w:t>C</w:t>
            </w:r>
          </w:p>
        </w:tc>
        <w:tc>
          <w:tcPr>
            <w:tcW w:w="992" w:type="dxa"/>
            <w:shd w:val="clear" w:color="auto" w:fill="FFFFFF"/>
            <w:noWrap/>
            <w:vAlign w:val="center"/>
          </w:tcPr>
          <w:p w:rsidR="00C85E51" w:rsidRPr="00C85E51" w:rsidRDefault="00C85E51" w:rsidP="007A6A7E">
            <w:pPr>
              <w:jc w:val="center"/>
              <w:rPr>
                <w:rFonts w:ascii="AvantGarde Bk BT" w:hAnsi="AvantGarde Bk BT" w:cs="Arial"/>
                <w:sz w:val="20"/>
                <w:lang w:val="es-ES_tradnl"/>
              </w:rPr>
            </w:pPr>
            <w:r w:rsidRPr="00C85E51">
              <w:rPr>
                <w:rFonts w:ascii="AvantGarde Bk BT" w:hAnsi="AvantGarde Bk BT" w:cs="Arial"/>
                <w:sz w:val="20"/>
                <w:lang w:val="es-ES_tradnl"/>
              </w:rPr>
              <w:t>60</w:t>
            </w:r>
          </w:p>
        </w:tc>
        <w:tc>
          <w:tcPr>
            <w:tcW w:w="993" w:type="dxa"/>
            <w:shd w:val="clear" w:color="auto" w:fill="FFFFFF"/>
            <w:noWrap/>
            <w:vAlign w:val="center"/>
          </w:tcPr>
          <w:p w:rsidR="00C85E51" w:rsidRPr="00C85E51" w:rsidRDefault="00C85E51" w:rsidP="007A6A7E">
            <w:pPr>
              <w:jc w:val="center"/>
              <w:rPr>
                <w:rFonts w:ascii="AvantGarde Bk BT" w:hAnsi="AvantGarde Bk BT" w:cs="Arial"/>
                <w:sz w:val="20"/>
                <w:lang w:val="es-ES_tradnl"/>
              </w:rPr>
            </w:pPr>
            <w:r w:rsidRPr="00C85E51">
              <w:rPr>
                <w:rFonts w:ascii="AvantGarde Bk BT" w:hAnsi="AvantGarde Bk BT" w:cs="Arial"/>
                <w:sz w:val="20"/>
                <w:lang w:val="es-ES_tradnl"/>
              </w:rPr>
              <w:t>36</w:t>
            </w:r>
          </w:p>
        </w:tc>
        <w:tc>
          <w:tcPr>
            <w:tcW w:w="992" w:type="dxa"/>
            <w:shd w:val="clear" w:color="auto" w:fill="FFFFFF"/>
            <w:noWrap/>
            <w:vAlign w:val="center"/>
          </w:tcPr>
          <w:p w:rsidR="00C85E51" w:rsidRPr="00C85E51" w:rsidRDefault="00C85E51" w:rsidP="007A6A7E">
            <w:pPr>
              <w:jc w:val="center"/>
              <w:rPr>
                <w:rFonts w:ascii="AvantGarde Bk BT" w:hAnsi="AvantGarde Bk BT" w:cs="Arial"/>
                <w:sz w:val="20"/>
              </w:rPr>
            </w:pPr>
            <w:r w:rsidRPr="00C85E51">
              <w:rPr>
                <w:rFonts w:ascii="AvantGarde Bk BT" w:hAnsi="AvantGarde Bk BT" w:cs="Arial"/>
                <w:sz w:val="20"/>
              </w:rPr>
              <w:t>96</w:t>
            </w:r>
          </w:p>
        </w:tc>
        <w:tc>
          <w:tcPr>
            <w:tcW w:w="1134" w:type="dxa"/>
            <w:shd w:val="clear" w:color="auto" w:fill="FFFFFF"/>
            <w:noWrap/>
            <w:vAlign w:val="center"/>
          </w:tcPr>
          <w:p w:rsidR="00C85E51" w:rsidRPr="00C85E51" w:rsidRDefault="00C85E51" w:rsidP="007A6A7E">
            <w:pPr>
              <w:jc w:val="center"/>
              <w:rPr>
                <w:rFonts w:ascii="AvantGarde Bk BT" w:hAnsi="AvantGarde Bk BT" w:cs="Arial"/>
                <w:sz w:val="20"/>
              </w:rPr>
            </w:pPr>
            <w:r w:rsidRPr="00C85E51">
              <w:rPr>
                <w:rFonts w:ascii="AvantGarde Bk BT" w:hAnsi="AvantGarde Bk BT" w:cs="Arial"/>
                <w:sz w:val="20"/>
              </w:rPr>
              <w:t>6</w:t>
            </w:r>
          </w:p>
        </w:tc>
        <w:tc>
          <w:tcPr>
            <w:tcW w:w="1632" w:type="dxa"/>
            <w:vAlign w:val="center"/>
          </w:tcPr>
          <w:p w:rsidR="00C85E51" w:rsidRPr="00C85E51" w:rsidRDefault="00CB2B2E" w:rsidP="007A6A7E">
            <w:pPr>
              <w:jc w:val="center"/>
              <w:rPr>
                <w:rFonts w:ascii="AvantGarde Bk BT" w:hAnsi="AvantGarde Bk BT" w:cs="Arial"/>
                <w:sz w:val="20"/>
                <w:lang w:val="es-ES_tradnl"/>
              </w:rPr>
            </w:pPr>
            <w:r>
              <w:rPr>
                <w:rFonts w:ascii="AvantGarde Bk BT" w:hAnsi="AvantGarde Bk BT" w:cs="Arial"/>
                <w:sz w:val="20"/>
                <w:lang w:val="es-ES_tradnl"/>
              </w:rPr>
              <w:t>Programación p</w:t>
            </w:r>
            <w:r w:rsidR="00C85E51" w:rsidRPr="00C85E51">
              <w:rPr>
                <w:rFonts w:ascii="AvantGarde Bk BT" w:hAnsi="AvantGarde Bk BT" w:cs="Arial"/>
                <w:sz w:val="20"/>
                <w:lang w:val="es-ES_tradnl"/>
              </w:rPr>
              <w:t>aralela I</w:t>
            </w:r>
          </w:p>
        </w:tc>
      </w:tr>
      <w:tr w:rsidR="00C85E51" w:rsidRPr="00C85E51" w:rsidTr="008D58C7">
        <w:trPr>
          <w:trHeight w:val="647"/>
          <w:jc w:val="center"/>
        </w:trPr>
        <w:tc>
          <w:tcPr>
            <w:tcW w:w="3544" w:type="dxa"/>
            <w:shd w:val="clear" w:color="auto" w:fill="FFFFFF"/>
            <w:noWrap/>
            <w:vAlign w:val="center"/>
          </w:tcPr>
          <w:p w:rsidR="00C85E51" w:rsidRPr="00C85E51" w:rsidRDefault="00CB2B2E" w:rsidP="007A6A7E">
            <w:pPr>
              <w:rPr>
                <w:rFonts w:ascii="AvantGarde Bk BT" w:hAnsi="AvantGarde Bk BT" w:cs="Arial"/>
                <w:sz w:val="20"/>
                <w:lang w:val="es-ES_tradnl"/>
              </w:rPr>
            </w:pPr>
            <w:r>
              <w:rPr>
                <w:rFonts w:ascii="AvantGarde Bk BT" w:hAnsi="AvantGarde Bk BT" w:cs="Arial"/>
                <w:sz w:val="20"/>
                <w:lang w:val="es-ES_tradnl"/>
              </w:rPr>
              <w:t>Tópicos selectos de  v</w:t>
            </w:r>
            <w:r w:rsidR="00C85E51" w:rsidRPr="00C85E51">
              <w:rPr>
                <w:rFonts w:ascii="AvantGarde Bk BT" w:hAnsi="AvantGarde Bk BT" w:cs="Arial"/>
                <w:sz w:val="20"/>
                <w:lang w:val="es-ES_tradnl"/>
              </w:rPr>
              <w:t>isualización</w:t>
            </w:r>
          </w:p>
        </w:tc>
        <w:tc>
          <w:tcPr>
            <w:tcW w:w="709" w:type="dxa"/>
            <w:shd w:val="clear" w:color="auto" w:fill="FFFFFF"/>
            <w:noWrap/>
            <w:vAlign w:val="center"/>
          </w:tcPr>
          <w:p w:rsidR="00C85E51" w:rsidRPr="00C85E51" w:rsidRDefault="00C85E51" w:rsidP="00C85E51">
            <w:pPr>
              <w:spacing w:after="200"/>
              <w:jc w:val="center"/>
              <w:rPr>
                <w:rFonts w:ascii="AvantGarde Bk BT" w:hAnsi="AvantGarde Bk BT"/>
                <w:sz w:val="20"/>
                <w:szCs w:val="22"/>
              </w:rPr>
            </w:pPr>
            <w:r w:rsidRPr="00C85E51">
              <w:rPr>
                <w:rFonts w:ascii="AvantGarde Bk BT" w:hAnsi="AvantGarde Bk BT"/>
                <w:sz w:val="20"/>
                <w:szCs w:val="22"/>
              </w:rPr>
              <w:t>C</w:t>
            </w:r>
          </w:p>
        </w:tc>
        <w:tc>
          <w:tcPr>
            <w:tcW w:w="992" w:type="dxa"/>
            <w:shd w:val="clear" w:color="auto" w:fill="FFFFFF"/>
            <w:noWrap/>
            <w:vAlign w:val="center"/>
          </w:tcPr>
          <w:p w:rsidR="00C85E51" w:rsidRPr="00C85E51" w:rsidRDefault="00C85E51" w:rsidP="007A6A7E">
            <w:pPr>
              <w:jc w:val="center"/>
              <w:rPr>
                <w:rFonts w:ascii="AvantGarde Bk BT" w:hAnsi="AvantGarde Bk BT" w:cs="Arial"/>
                <w:sz w:val="20"/>
                <w:lang w:val="es-ES_tradnl"/>
              </w:rPr>
            </w:pPr>
            <w:r w:rsidRPr="00C85E51">
              <w:rPr>
                <w:rFonts w:ascii="AvantGarde Bk BT" w:hAnsi="AvantGarde Bk BT" w:cs="Arial"/>
                <w:sz w:val="20"/>
                <w:lang w:val="es-ES_tradnl"/>
              </w:rPr>
              <w:t>60</w:t>
            </w:r>
          </w:p>
        </w:tc>
        <w:tc>
          <w:tcPr>
            <w:tcW w:w="993" w:type="dxa"/>
            <w:shd w:val="clear" w:color="auto" w:fill="FFFFFF"/>
            <w:noWrap/>
            <w:vAlign w:val="center"/>
          </w:tcPr>
          <w:p w:rsidR="00C85E51" w:rsidRPr="00C85E51" w:rsidRDefault="00C85E51" w:rsidP="007A6A7E">
            <w:pPr>
              <w:jc w:val="center"/>
              <w:rPr>
                <w:rFonts w:ascii="AvantGarde Bk BT" w:hAnsi="AvantGarde Bk BT" w:cs="Arial"/>
                <w:sz w:val="20"/>
                <w:lang w:val="es-ES_tradnl"/>
              </w:rPr>
            </w:pPr>
            <w:r w:rsidRPr="00C85E51">
              <w:rPr>
                <w:rFonts w:ascii="AvantGarde Bk BT" w:hAnsi="AvantGarde Bk BT" w:cs="Arial"/>
                <w:sz w:val="20"/>
                <w:lang w:val="es-ES_tradnl"/>
              </w:rPr>
              <w:t>36</w:t>
            </w:r>
          </w:p>
        </w:tc>
        <w:tc>
          <w:tcPr>
            <w:tcW w:w="992" w:type="dxa"/>
            <w:shd w:val="clear" w:color="auto" w:fill="FFFFFF"/>
            <w:noWrap/>
            <w:vAlign w:val="center"/>
          </w:tcPr>
          <w:p w:rsidR="00C85E51" w:rsidRPr="00C85E51" w:rsidRDefault="00C85E51" w:rsidP="007A6A7E">
            <w:pPr>
              <w:jc w:val="center"/>
              <w:rPr>
                <w:rFonts w:ascii="AvantGarde Bk BT" w:hAnsi="AvantGarde Bk BT" w:cs="Arial"/>
                <w:sz w:val="20"/>
              </w:rPr>
            </w:pPr>
            <w:r w:rsidRPr="00C85E51">
              <w:rPr>
                <w:rFonts w:ascii="AvantGarde Bk BT" w:hAnsi="AvantGarde Bk BT" w:cs="Arial"/>
                <w:sz w:val="20"/>
              </w:rPr>
              <w:t>96</w:t>
            </w:r>
          </w:p>
        </w:tc>
        <w:tc>
          <w:tcPr>
            <w:tcW w:w="1134" w:type="dxa"/>
            <w:shd w:val="clear" w:color="auto" w:fill="FFFFFF"/>
            <w:noWrap/>
            <w:vAlign w:val="center"/>
          </w:tcPr>
          <w:p w:rsidR="00C85E51" w:rsidRPr="00C85E51" w:rsidRDefault="00C85E51" w:rsidP="007A6A7E">
            <w:pPr>
              <w:jc w:val="center"/>
              <w:rPr>
                <w:rFonts w:ascii="AvantGarde Bk BT" w:hAnsi="AvantGarde Bk BT" w:cs="Arial"/>
                <w:sz w:val="20"/>
              </w:rPr>
            </w:pPr>
            <w:r w:rsidRPr="00C85E51">
              <w:rPr>
                <w:rFonts w:ascii="AvantGarde Bk BT" w:hAnsi="AvantGarde Bk BT" w:cs="Arial"/>
                <w:sz w:val="20"/>
              </w:rPr>
              <w:t>6</w:t>
            </w:r>
          </w:p>
        </w:tc>
        <w:tc>
          <w:tcPr>
            <w:tcW w:w="1632" w:type="dxa"/>
            <w:vAlign w:val="center"/>
          </w:tcPr>
          <w:p w:rsidR="00C85E51" w:rsidRPr="008D58C7" w:rsidRDefault="00CB2B2E" w:rsidP="007A6A7E">
            <w:pPr>
              <w:jc w:val="center"/>
              <w:rPr>
                <w:rFonts w:ascii="AvantGarde Bk BT" w:hAnsi="AvantGarde Bk BT" w:cs="Arial"/>
                <w:sz w:val="18"/>
                <w:lang w:val="es-ES_tradnl"/>
              </w:rPr>
            </w:pPr>
            <w:r w:rsidRPr="008D58C7">
              <w:rPr>
                <w:rFonts w:ascii="AvantGarde Bk BT" w:hAnsi="AvantGarde Bk BT" w:cs="Arial"/>
                <w:sz w:val="18"/>
                <w:lang w:val="es-ES_tradnl"/>
              </w:rPr>
              <w:t>Cómputo paralelo para v</w:t>
            </w:r>
            <w:r w:rsidR="00C85E51" w:rsidRPr="008D58C7">
              <w:rPr>
                <w:rFonts w:ascii="AvantGarde Bk BT" w:hAnsi="AvantGarde Bk BT" w:cs="Arial"/>
                <w:sz w:val="18"/>
                <w:lang w:val="es-ES_tradnl"/>
              </w:rPr>
              <w:t>isualización</w:t>
            </w:r>
          </w:p>
        </w:tc>
      </w:tr>
      <w:tr w:rsidR="00C85E51" w:rsidRPr="00C85E51" w:rsidTr="008D58C7">
        <w:trPr>
          <w:trHeight w:val="479"/>
          <w:jc w:val="center"/>
        </w:trPr>
        <w:tc>
          <w:tcPr>
            <w:tcW w:w="3544" w:type="dxa"/>
            <w:shd w:val="clear" w:color="auto" w:fill="auto"/>
            <w:noWrap/>
            <w:vAlign w:val="center"/>
          </w:tcPr>
          <w:p w:rsidR="00C85E51" w:rsidRPr="00C85E51" w:rsidRDefault="00C85E51" w:rsidP="00C85E51">
            <w:pPr>
              <w:spacing w:after="200"/>
              <w:jc w:val="center"/>
              <w:rPr>
                <w:rFonts w:ascii="AvantGarde Bk BT" w:hAnsi="AvantGarde Bk BT"/>
                <w:b/>
                <w:sz w:val="20"/>
                <w:szCs w:val="22"/>
              </w:rPr>
            </w:pPr>
            <w:r w:rsidRPr="00C85E51">
              <w:rPr>
                <w:rFonts w:ascii="AvantGarde Bk BT" w:hAnsi="AvantGarde Bk BT"/>
                <w:b/>
                <w:sz w:val="20"/>
                <w:szCs w:val="22"/>
              </w:rPr>
              <w:t>Totales</w:t>
            </w:r>
          </w:p>
        </w:tc>
        <w:tc>
          <w:tcPr>
            <w:tcW w:w="709" w:type="dxa"/>
            <w:shd w:val="clear" w:color="auto" w:fill="FFFFFF"/>
            <w:noWrap/>
            <w:vAlign w:val="center"/>
          </w:tcPr>
          <w:p w:rsidR="00C85E51" w:rsidRPr="00C85E51" w:rsidRDefault="00C85E51" w:rsidP="00C85E51">
            <w:pPr>
              <w:spacing w:after="200"/>
              <w:jc w:val="center"/>
              <w:rPr>
                <w:rFonts w:ascii="AvantGarde Bk BT" w:hAnsi="AvantGarde Bk BT"/>
                <w:b/>
                <w:sz w:val="20"/>
                <w:szCs w:val="22"/>
              </w:rPr>
            </w:pPr>
          </w:p>
        </w:tc>
        <w:tc>
          <w:tcPr>
            <w:tcW w:w="992" w:type="dxa"/>
            <w:shd w:val="clear" w:color="auto" w:fill="FFFFFF"/>
            <w:noWrap/>
            <w:vAlign w:val="center"/>
          </w:tcPr>
          <w:p w:rsidR="00C85E51" w:rsidRPr="00C85E51" w:rsidRDefault="00C85E51" w:rsidP="007A6A7E">
            <w:pPr>
              <w:jc w:val="center"/>
              <w:rPr>
                <w:rFonts w:ascii="AvantGarde Bk BT" w:hAnsi="AvantGarde Bk BT" w:cs="Arial"/>
                <w:b/>
                <w:sz w:val="20"/>
              </w:rPr>
            </w:pPr>
            <w:r w:rsidRPr="00C85E51">
              <w:rPr>
                <w:rFonts w:ascii="AvantGarde Bk BT" w:hAnsi="AvantGarde Bk BT" w:cs="Arial"/>
                <w:b/>
                <w:sz w:val="20"/>
              </w:rPr>
              <w:fldChar w:fldCharType="begin"/>
            </w:r>
            <w:r w:rsidRPr="00C85E51">
              <w:rPr>
                <w:rFonts w:ascii="AvantGarde Bk BT" w:hAnsi="AvantGarde Bk BT" w:cs="Arial"/>
                <w:b/>
                <w:sz w:val="20"/>
              </w:rPr>
              <w:instrText xml:space="preserve"> =SUM(ABOVE) </w:instrText>
            </w:r>
            <w:r w:rsidRPr="00C85E51">
              <w:rPr>
                <w:rFonts w:ascii="AvantGarde Bk BT" w:hAnsi="AvantGarde Bk BT" w:cs="Arial"/>
                <w:b/>
                <w:sz w:val="20"/>
              </w:rPr>
              <w:fldChar w:fldCharType="separate"/>
            </w:r>
            <w:r w:rsidRPr="00C85E51">
              <w:rPr>
                <w:rFonts w:ascii="AvantGarde Bk BT" w:hAnsi="AvantGarde Bk BT" w:cs="Arial"/>
                <w:b/>
                <w:noProof/>
                <w:sz w:val="20"/>
              </w:rPr>
              <w:t>120</w:t>
            </w:r>
            <w:r w:rsidRPr="00C85E51">
              <w:rPr>
                <w:rFonts w:ascii="AvantGarde Bk BT" w:hAnsi="AvantGarde Bk BT" w:cs="Arial"/>
                <w:b/>
                <w:sz w:val="20"/>
              </w:rPr>
              <w:fldChar w:fldCharType="end"/>
            </w:r>
          </w:p>
        </w:tc>
        <w:tc>
          <w:tcPr>
            <w:tcW w:w="993" w:type="dxa"/>
            <w:shd w:val="clear" w:color="auto" w:fill="FFFFFF"/>
            <w:noWrap/>
            <w:vAlign w:val="center"/>
          </w:tcPr>
          <w:p w:rsidR="00C85E51" w:rsidRPr="00C85E51" w:rsidRDefault="00C85E51" w:rsidP="007A6A7E">
            <w:pPr>
              <w:jc w:val="center"/>
              <w:rPr>
                <w:rFonts w:ascii="AvantGarde Bk BT" w:hAnsi="AvantGarde Bk BT" w:cs="Arial"/>
                <w:b/>
                <w:sz w:val="20"/>
              </w:rPr>
            </w:pPr>
            <w:r w:rsidRPr="00C85E51">
              <w:rPr>
                <w:rFonts w:ascii="AvantGarde Bk BT" w:hAnsi="AvantGarde Bk BT" w:cs="Arial"/>
                <w:b/>
                <w:sz w:val="20"/>
              </w:rPr>
              <w:fldChar w:fldCharType="begin"/>
            </w:r>
            <w:r w:rsidRPr="00C85E51">
              <w:rPr>
                <w:rFonts w:ascii="AvantGarde Bk BT" w:hAnsi="AvantGarde Bk BT" w:cs="Arial"/>
                <w:b/>
                <w:sz w:val="20"/>
              </w:rPr>
              <w:instrText xml:space="preserve"> =SUM(ABOVE) </w:instrText>
            </w:r>
            <w:r w:rsidRPr="00C85E51">
              <w:rPr>
                <w:rFonts w:ascii="AvantGarde Bk BT" w:hAnsi="AvantGarde Bk BT" w:cs="Arial"/>
                <w:b/>
                <w:sz w:val="20"/>
              </w:rPr>
              <w:fldChar w:fldCharType="separate"/>
            </w:r>
            <w:r w:rsidRPr="00C85E51">
              <w:rPr>
                <w:rFonts w:ascii="AvantGarde Bk BT" w:hAnsi="AvantGarde Bk BT" w:cs="Arial"/>
                <w:b/>
                <w:noProof/>
                <w:sz w:val="20"/>
              </w:rPr>
              <w:t>72</w:t>
            </w:r>
            <w:r w:rsidRPr="00C85E51">
              <w:rPr>
                <w:rFonts w:ascii="AvantGarde Bk BT" w:hAnsi="AvantGarde Bk BT" w:cs="Arial"/>
                <w:b/>
                <w:sz w:val="20"/>
              </w:rPr>
              <w:fldChar w:fldCharType="end"/>
            </w:r>
          </w:p>
        </w:tc>
        <w:tc>
          <w:tcPr>
            <w:tcW w:w="992" w:type="dxa"/>
            <w:shd w:val="clear" w:color="auto" w:fill="FFFFFF"/>
            <w:noWrap/>
            <w:vAlign w:val="center"/>
          </w:tcPr>
          <w:p w:rsidR="00C85E51" w:rsidRPr="00C85E51" w:rsidRDefault="00C85E51" w:rsidP="007A6A7E">
            <w:pPr>
              <w:jc w:val="center"/>
              <w:rPr>
                <w:rFonts w:ascii="AvantGarde Bk BT" w:hAnsi="AvantGarde Bk BT" w:cs="Arial"/>
                <w:b/>
                <w:sz w:val="20"/>
              </w:rPr>
            </w:pPr>
            <w:r w:rsidRPr="00C85E51">
              <w:rPr>
                <w:rFonts w:ascii="AvantGarde Bk BT" w:hAnsi="AvantGarde Bk BT" w:cs="Arial"/>
                <w:b/>
                <w:sz w:val="20"/>
              </w:rPr>
              <w:t>192</w:t>
            </w:r>
          </w:p>
        </w:tc>
        <w:tc>
          <w:tcPr>
            <w:tcW w:w="1134" w:type="dxa"/>
            <w:shd w:val="clear" w:color="auto" w:fill="FFFFFF"/>
            <w:noWrap/>
            <w:vAlign w:val="center"/>
          </w:tcPr>
          <w:p w:rsidR="00C85E51" w:rsidRPr="00C85E51" w:rsidRDefault="00C85E51" w:rsidP="007A6A7E">
            <w:pPr>
              <w:jc w:val="center"/>
              <w:rPr>
                <w:rFonts w:ascii="AvantGarde Bk BT" w:hAnsi="AvantGarde Bk BT" w:cs="Arial"/>
                <w:b/>
                <w:sz w:val="20"/>
              </w:rPr>
            </w:pPr>
            <w:r w:rsidRPr="00C85E51">
              <w:rPr>
                <w:rFonts w:ascii="AvantGarde Bk BT" w:hAnsi="AvantGarde Bk BT" w:cs="Arial"/>
                <w:b/>
                <w:sz w:val="20"/>
              </w:rPr>
              <w:t>12</w:t>
            </w:r>
          </w:p>
        </w:tc>
        <w:tc>
          <w:tcPr>
            <w:tcW w:w="1632" w:type="dxa"/>
          </w:tcPr>
          <w:p w:rsidR="00C85E51" w:rsidRPr="00C85E51" w:rsidRDefault="00C85E51" w:rsidP="007A6A7E">
            <w:pPr>
              <w:jc w:val="center"/>
              <w:rPr>
                <w:rFonts w:ascii="AvantGarde Bk BT" w:hAnsi="AvantGarde Bk BT" w:cs="Arial"/>
                <w:sz w:val="20"/>
              </w:rPr>
            </w:pPr>
          </w:p>
        </w:tc>
      </w:tr>
    </w:tbl>
    <w:p w:rsidR="00050408" w:rsidRDefault="00050408" w:rsidP="00C4480F">
      <w:pPr>
        <w:spacing w:after="200"/>
        <w:rPr>
          <w:rFonts w:ascii="AvantGarde Bk BT" w:hAnsi="AvantGarde Bk BT"/>
          <w:b/>
          <w:sz w:val="16"/>
          <w:szCs w:val="16"/>
          <w:vertAlign w:val="superscript"/>
          <w:lang w:val="es-ES_tradnl"/>
        </w:rPr>
      </w:pPr>
    </w:p>
    <w:p w:rsidR="00312F83"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1</w:t>
      </w:r>
      <w:r w:rsidRPr="00312F83">
        <w:rPr>
          <w:rFonts w:ascii="AvantGarde Bk BT" w:hAnsi="AvantGarde Bk BT"/>
          <w:sz w:val="16"/>
          <w:szCs w:val="16"/>
        </w:rPr>
        <w:t>BCA = horas bajo la conducción de un académico</w:t>
      </w:r>
    </w:p>
    <w:p w:rsidR="0032460C"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2</w:t>
      </w:r>
      <w:r w:rsidRPr="00312F83">
        <w:rPr>
          <w:rFonts w:ascii="AvantGarde Bk BT" w:hAnsi="AvantGarde Bk BT" w:cs="Arial"/>
          <w:sz w:val="16"/>
          <w:szCs w:val="16"/>
        </w:rPr>
        <w:t xml:space="preserve">AMI = horas de actividades de manera independiente </w:t>
      </w:r>
    </w:p>
    <w:p w:rsidR="0032460C" w:rsidRDefault="0032460C" w:rsidP="00312F83">
      <w:pPr>
        <w:jc w:val="both"/>
        <w:rPr>
          <w:rFonts w:ascii="AvantGarde Bk BT" w:hAnsi="AvantGarde Bk BT" w:cs="Arial"/>
          <w:sz w:val="16"/>
          <w:szCs w:val="16"/>
        </w:rPr>
      </w:pPr>
      <w:r w:rsidRPr="00312F83">
        <w:rPr>
          <w:rFonts w:ascii="AvantGarde Bk BT" w:hAnsi="AvantGarde Bk BT"/>
          <w:b/>
          <w:sz w:val="16"/>
          <w:szCs w:val="16"/>
          <w:vertAlign w:val="superscript"/>
          <w:lang w:val="es-ES_tradnl"/>
        </w:rPr>
        <w:t>3</w:t>
      </w:r>
      <w:r w:rsidR="00A34099">
        <w:rPr>
          <w:rFonts w:ascii="AvantGarde Bk BT" w:hAnsi="AvantGarde Bk BT" w:cs="Arial"/>
          <w:sz w:val="16"/>
          <w:szCs w:val="16"/>
        </w:rPr>
        <w:t>C = Curso</w:t>
      </w:r>
    </w:p>
    <w:p w:rsidR="00C4480F" w:rsidRPr="00312F83" w:rsidRDefault="00C4480F" w:rsidP="00312F83">
      <w:pPr>
        <w:jc w:val="both"/>
        <w:rPr>
          <w:rFonts w:ascii="AvantGarde Bk BT" w:hAnsi="AvantGarde Bk BT" w:cs="Arial"/>
          <w:sz w:val="16"/>
          <w:szCs w:val="16"/>
        </w:rPr>
      </w:pPr>
      <w:r>
        <w:rPr>
          <w:rFonts w:ascii="AvantGarde Bk BT" w:hAnsi="AvantGarde Bk BT" w:cs="Arial"/>
          <w:sz w:val="16"/>
          <w:szCs w:val="16"/>
        </w:rPr>
        <w:t xml:space="preserve"> S  = Seminario</w:t>
      </w:r>
    </w:p>
    <w:p w:rsidR="00A04CCA" w:rsidRDefault="00A04CCA" w:rsidP="00A04CCA">
      <w:pPr>
        <w:ind w:right="51"/>
        <w:jc w:val="both"/>
        <w:rPr>
          <w:rFonts w:ascii="AvantGarde Bk BT" w:hAnsi="AvantGarde Bk BT" w:cs="Arial"/>
          <w:b/>
          <w:spacing w:val="-2"/>
          <w:sz w:val="22"/>
          <w:szCs w:val="22"/>
          <w:lang w:val="es-ES_tradnl"/>
        </w:rPr>
      </w:pPr>
    </w:p>
    <w:p w:rsidR="00016DEF" w:rsidRPr="00016DEF" w:rsidRDefault="00A04CCA" w:rsidP="00C4480F">
      <w:pPr>
        <w:spacing w:after="200"/>
        <w:jc w:val="both"/>
        <w:rPr>
          <w:rFonts w:ascii="AvantGarde Bk BT" w:hAnsi="AvantGarde Bk BT" w:cs="Arial"/>
          <w:spacing w:val="-2"/>
          <w:sz w:val="22"/>
          <w:szCs w:val="22"/>
        </w:rPr>
      </w:pPr>
      <w:r>
        <w:rPr>
          <w:rFonts w:ascii="AvantGarde Bk BT" w:hAnsi="AvantGarde Bk BT" w:cs="Arial"/>
          <w:b/>
          <w:spacing w:val="-2"/>
          <w:sz w:val="22"/>
          <w:szCs w:val="22"/>
          <w:lang w:val="es-ES_tradnl"/>
        </w:rPr>
        <w:t>TERCERO</w:t>
      </w:r>
      <w:r w:rsidRPr="00A6426B">
        <w:rPr>
          <w:rFonts w:ascii="AvantGarde Bk BT" w:hAnsi="AvantGarde Bk BT" w:cs="Arial"/>
          <w:b/>
          <w:spacing w:val="-2"/>
          <w:sz w:val="22"/>
          <w:szCs w:val="22"/>
          <w:lang w:val="es-ES_tradnl"/>
        </w:rPr>
        <w:t>.</w:t>
      </w:r>
      <w:r w:rsidRPr="0032460C">
        <w:rPr>
          <w:rFonts w:ascii="AvantGarde Bk BT" w:hAnsi="AvantGarde Bk BT" w:cs="Arial"/>
          <w:b/>
          <w:sz w:val="22"/>
          <w:szCs w:val="22"/>
          <w:lang w:val="es-ES_tradnl"/>
        </w:rPr>
        <w:t xml:space="preserve"> </w:t>
      </w:r>
      <w:r w:rsidR="00C4480F" w:rsidRPr="00BD37F4">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BD37F4" w:rsidRDefault="00A6426B" w:rsidP="009573B6">
      <w:pPr>
        <w:jc w:val="both"/>
        <w:rPr>
          <w:rFonts w:ascii="AvantGarde Bk BT" w:hAnsi="AvantGarde Bk BT" w:cs="Arial"/>
          <w:sz w:val="22"/>
          <w:szCs w:val="22"/>
          <w:lang w:val="es-ES_tradnl"/>
        </w:rPr>
      </w:pPr>
      <w:r w:rsidRPr="00A6426B">
        <w:rPr>
          <w:rFonts w:ascii="AvantGarde Bk BT" w:hAnsi="AvantGarde Bk BT" w:cs="Arial"/>
          <w:b/>
          <w:spacing w:val="-2"/>
          <w:sz w:val="22"/>
          <w:szCs w:val="22"/>
          <w:lang w:val="es-ES_tradnl"/>
        </w:rPr>
        <w:t>CUARTO.</w:t>
      </w:r>
      <w:r w:rsidR="0032460C" w:rsidRPr="0032460C">
        <w:rPr>
          <w:rFonts w:ascii="AvantGarde Bk BT" w:hAnsi="AvantGarde Bk BT" w:cs="Arial"/>
          <w:b/>
          <w:sz w:val="22"/>
          <w:szCs w:val="22"/>
          <w:lang w:val="es-ES_tradnl"/>
        </w:rPr>
        <w:t xml:space="preserve"> </w:t>
      </w:r>
      <w:r w:rsidR="009573B6" w:rsidRPr="0032460C">
        <w:rPr>
          <w:rFonts w:ascii="AvantGarde Bk BT" w:hAnsi="AvantGarde Bk BT" w:cs="Arial"/>
          <w:sz w:val="22"/>
          <w:szCs w:val="22"/>
          <w:lang w:val="es-ES_tradnl"/>
        </w:rPr>
        <w:t xml:space="preserve">Los requisitos de ingreso a la </w:t>
      </w:r>
      <w:r w:rsidR="009573B6">
        <w:rPr>
          <w:rFonts w:ascii="AvantGarde Bk BT" w:hAnsi="AvantGarde Bk BT"/>
          <w:sz w:val="22"/>
          <w:szCs w:val="22"/>
        </w:rPr>
        <w:t>Maestría en Cómputo Paralelo</w:t>
      </w:r>
      <w:r w:rsidR="009573B6" w:rsidRPr="0032460C">
        <w:rPr>
          <w:rFonts w:ascii="AvantGarde Bk BT" w:hAnsi="AvantGarde Bk BT" w:cs="Arial"/>
          <w:sz w:val="22"/>
          <w:szCs w:val="22"/>
          <w:lang w:val="es-ES_tradnl"/>
        </w:rPr>
        <w:t>, además de los previstos por la normatividad universitaria, serán los siguientes:</w:t>
      </w:r>
    </w:p>
    <w:p w:rsidR="009573B6" w:rsidRDefault="009573B6" w:rsidP="009573B6">
      <w:pPr>
        <w:jc w:val="both"/>
        <w:rPr>
          <w:rFonts w:ascii="AvantGarde Bk BT" w:hAnsi="AvantGarde Bk BT" w:cs="Arial"/>
          <w:sz w:val="22"/>
          <w:szCs w:val="22"/>
          <w:lang w:val="es-ES_tradnl"/>
        </w:rPr>
      </w:pPr>
    </w:p>
    <w:p w:rsidR="009573B6" w:rsidRDefault="009573B6" w:rsidP="009573B6">
      <w:pPr>
        <w:numPr>
          <w:ilvl w:val="0"/>
          <w:numId w:val="18"/>
        </w:numPr>
        <w:ind w:left="567"/>
        <w:jc w:val="both"/>
        <w:rPr>
          <w:rFonts w:ascii="AvantGarde Bk BT" w:hAnsi="AvantGarde Bk BT" w:cs="Arial"/>
          <w:sz w:val="22"/>
          <w:szCs w:val="22"/>
          <w:lang w:val="es-ES_tradnl"/>
        </w:rPr>
      </w:pPr>
      <w:r>
        <w:rPr>
          <w:rFonts w:ascii="AvantGarde Bk BT" w:hAnsi="AvantGarde Bk BT" w:cs="Arial"/>
          <w:sz w:val="22"/>
          <w:szCs w:val="22"/>
          <w:lang w:val="es-ES_tradnl"/>
        </w:rPr>
        <w:t>Presentar con</w:t>
      </w:r>
      <w:r w:rsidR="00CB2B2E">
        <w:rPr>
          <w:rFonts w:ascii="AvantGarde Bk BT" w:hAnsi="AvantGarde Bk BT" w:cs="Arial"/>
          <w:sz w:val="22"/>
          <w:szCs w:val="22"/>
          <w:lang w:val="es-ES_tradnl"/>
        </w:rPr>
        <w:t>stancia de</w:t>
      </w:r>
      <w:r>
        <w:rPr>
          <w:rFonts w:ascii="AvantGarde Bk BT" w:hAnsi="AvantGarde Bk BT" w:cs="Arial"/>
          <w:sz w:val="22"/>
          <w:szCs w:val="22"/>
          <w:lang w:val="es-ES_tradnl"/>
        </w:rPr>
        <w:t xml:space="preserve"> TOEFL con un mínimo de 450 puntos;</w:t>
      </w:r>
    </w:p>
    <w:p w:rsidR="009573B6" w:rsidRPr="009573B6" w:rsidRDefault="009573B6" w:rsidP="009573B6">
      <w:pPr>
        <w:numPr>
          <w:ilvl w:val="0"/>
          <w:numId w:val="18"/>
        </w:numPr>
        <w:ind w:left="567"/>
        <w:jc w:val="both"/>
        <w:rPr>
          <w:rFonts w:ascii="AvantGarde Bk BT" w:hAnsi="AvantGarde Bk BT" w:cs="Arial"/>
          <w:sz w:val="22"/>
          <w:szCs w:val="22"/>
          <w:lang w:val="es-ES_tradnl"/>
        </w:rPr>
      </w:pPr>
      <w:r w:rsidRPr="009573B6">
        <w:rPr>
          <w:rFonts w:ascii="AvantGarde Bk BT" w:hAnsi="AvantGarde Bk BT" w:cs="Arial"/>
          <w:sz w:val="22"/>
          <w:lang w:eastAsia="es-MX"/>
        </w:rPr>
        <w:t>Carta de exposición de motivos para cursar el programa;</w:t>
      </w:r>
    </w:p>
    <w:p w:rsidR="009573B6" w:rsidRPr="009573B6" w:rsidRDefault="009573B6" w:rsidP="009573B6">
      <w:pPr>
        <w:numPr>
          <w:ilvl w:val="0"/>
          <w:numId w:val="18"/>
        </w:numPr>
        <w:ind w:left="567"/>
        <w:jc w:val="both"/>
        <w:rPr>
          <w:rFonts w:ascii="AvantGarde Bk BT" w:hAnsi="AvantGarde Bk BT" w:cs="Arial"/>
          <w:sz w:val="22"/>
          <w:szCs w:val="22"/>
          <w:lang w:val="es-ES_tradnl"/>
        </w:rPr>
      </w:pPr>
      <w:r w:rsidRPr="009573B6">
        <w:rPr>
          <w:rFonts w:ascii="AvantGarde Bk BT" w:hAnsi="AvantGarde Bk BT" w:cs="Arial"/>
          <w:sz w:val="22"/>
          <w:szCs w:val="22"/>
          <w:lang w:eastAsia="es-MX"/>
        </w:rPr>
        <w:t>Realizar entrevista personal de ev</w:t>
      </w:r>
      <w:r>
        <w:rPr>
          <w:rFonts w:ascii="AvantGarde Bk BT" w:hAnsi="AvantGarde Bk BT" w:cs="Arial"/>
          <w:sz w:val="22"/>
          <w:szCs w:val="22"/>
          <w:lang w:eastAsia="es-MX"/>
        </w:rPr>
        <w:t>aluación con la Junta Académica, y</w:t>
      </w:r>
    </w:p>
    <w:p w:rsidR="009573B6" w:rsidRPr="009573B6" w:rsidRDefault="009573B6" w:rsidP="009573B6">
      <w:pPr>
        <w:numPr>
          <w:ilvl w:val="0"/>
          <w:numId w:val="18"/>
        </w:numPr>
        <w:ind w:left="567"/>
        <w:jc w:val="both"/>
        <w:rPr>
          <w:rFonts w:ascii="AvantGarde Bk BT" w:hAnsi="AvantGarde Bk BT" w:cs="Arial"/>
          <w:sz w:val="22"/>
          <w:szCs w:val="22"/>
          <w:lang w:val="es-ES_tradnl"/>
        </w:rPr>
      </w:pPr>
      <w:r w:rsidRPr="009573B6">
        <w:rPr>
          <w:rFonts w:ascii="AvantGarde Bk BT" w:eastAsia="Arial Unicode MS" w:hAnsi="AvantGarde Bk BT" w:cs="Arial"/>
          <w:sz w:val="22"/>
          <w:szCs w:val="18"/>
          <w:u w:color="000000"/>
        </w:rPr>
        <w:t>Aprobar los demás requisitos publicados en la convocatoria respectiva.</w:t>
      </w:r>
    </w:p>
    <w:p w:rsidR="009573B6" w:rsidRDefault="009573B6" w:rsidP="0032460C">
      <w:pPr>
        <w:jc w:val="both"/>
        <w:rPr>
          <w:rFonts w:ascii="AvantGarde Bk BT" w:hAnsi="AvantGarde Bk BT" w:cs="Arial"/>
          <w:b/>
          <w:sz w:val="22"/>
          <w:szCs w:val="22"/>
          <w:lang w:val="es-ES_tradnl"/>
        </w:rPr>
      </w:pPr>
    </w:p>
    <w:p w:rsidR="0032460C" w:rsidRDefault="00BD37F4" w:rsidP="0032460C">
      <w:pPr>
        <w:jc w:val="both"/>
        <w:rPr>
          <w:rFonts w:ascii="AvantGarde Bk BT" w:hAnsi="AvantGarde Bk BT" w:cs="Arial"/>
          <w:sz w:val="22"/>
          <w:szCs w:val="22"/>
          <w:lang w:val="es-ES_tradnl"/>
        </w:rPr>
      </w:pPr>
      <w:r w:rsidRPr="00BD37F4">
        <w:rPr>
          <w:rFonts w:ascii="AvantGarde Bk BT" w:hAnsi="AvantGarde Bk BT" w:cs="Arial"/>
          <w:b/>
          <w:sz w:val="22"/>
          <w:szCs w:val="22"/>
          <w:lang w:val="es-ES_tradnl"/>
        </w:rPr>
        <w:t>QUINTO.</w:t>
      </w:r>
      <w:r>
        <w:rPr>
          <w:rFonts w:ascii="AvantGarde Bk BT" w:hAnsi="AvantGarde Bk BT" w:cs="Arial"/>
          <w:b/>
          <w:sz w:val="22"/>
          <w:szCs w:val="22"/>
          <w:lang w:val="es-ES_tradnl"/>
        </w:rPr>
        <w:t xml:space="preserve"> </w:t>
      </w:r>
      <w:r w:rsidR="003D22A6" w:rsidRPr="00BD37F4">
        <w:rPr>
          <w:rFonts w:ascii="AvantGarde Bk BT" w:hAnsi="AvantGarde Bk BT"/>
          <w:sz w:val="22"/>
          <w:szCs w:val="22"/>
        </w:rPr>
        <w:t>Son requisitos de permanencia en el programa los establecidos en la normatividad universitaria vigente.</w:t>
      </w:r>
    </w:p>
    <w:p w:rsidR="00197D52" w:rsidRPr="002C3DA4" w:rsidRDefault="00197D52" w:rsidP="002C3DA4">
      <w:pPr>
        <w:jc w:val="both"/>
        <w:rPr>
          <w:rFonts w:ascii="AvantGarde Bk BT" w:hAnsi="AvantGarde Bk BT" w:cs="Arial"/>
          <w:sz w:val="22"/>
          <w:szCs w:val="22"/>
          <w:lang w:val="es-ES_tradnl"/>
        </w:rPr>
      </w:pPr>
    </w:p>
    <w:p w:rsidR="003D22A6" w:rsidRPr="00BD37F4" w:rsidRDefault="00BD37F4" w:rsidP="003D22A6">
      <w:pPr>
        <w:jc w:val="both"/>
        <w:rPr>
          <w:rFonts w:ascii="AvantGarde Bk BT" w:hAnsi="AvantGarde Bk BT"/>
          <w:sz w:val="22"/>
          <w:szCs w:val="22"/>
        </w:rPr>
      </w:pPr>
      <w:r w:rsidRPr="00BD37F4">
        <w:rPr>
          <w:rFonts w:ascii="AvantGarde Bk BT" w:hAnsi="AvantGarde Bk BT"/>
          <w:b/>
          <w:sz w:val="22"/>
          <w:szCs w:val="22"/>
        </w:rPr>
        <w:t>SEXTO.</w:t>
      </w:r>
      <w:r w:rsidRPr="00BD37F4">
        <w:rPr>
          <w:rFonts w:ascii="AvantGarde Bk BT" w:hAnsi="AvantGarde Bk BT"/>
          <w:sz w:val="22"/>
          <w:szCs w:val="22"/>
        </w:rPr>
        <w:t xml:space="preserve"> </w:t>
      </w:r>
      <w:r w:rsidR="003D22A6" w:rsidRPr="00BD37F4">
        <w:rPr>
          <w:rFonts w:ascii="AvantGarde Bk BT" w:hAnsi="AvantGarde Bk BT"/>
          <w:sz w:val="22"/>
          <w:szCs w:val="22"/>
        </w:rPr>
        <w:t>Los requisitos de egreso, además de los establecidos por la normatividad universitaria vigente, son los siguientes:</w:t>
      </w:r>
    </w:p>
    <w:p w:rsidR="003D22A6" w:rsidRPr="00BD37F4" w:rsidRDefault="003D22A6" w:rsidP="003D22A6">
      <w:pPr>
        <w:widowControl w:val="0"/>
        <w:jc w:val="both"/>
        <w:rPr>
          <w:rFonts w:ascii="AvantGarde Bk BT" w:hAnsi="AvantGarde Bk BT"/>
          <w:sz w:val="22"/>
          <w:szCs w:val="22"/>
        </w:rPr>
      </w:pPr>
    </w:p>
    <w:p w:rsidR="003D22A6" w:rsidRPr="003D22A6" w:rsidRDefault="003D22A6" w:rsidP="009026B8">
      <w:pPr>
        <w:numPr>
          <w:ilvl w:val="0"/>
          <w:numId w:val="19"/>
        </w:numPr>
        <w:jc w:val="both"/>
        <w:rPr>
          <w:rFonts w:ascii="AvantGarde Bk BT" w:eastAsia="Calibri" w:hAnsi="AvantGarde Bk BT" w:cs="Arial"/>
          <w:sz w:val="22"/>
          <w:szCs w:val="18"/>
          <w:lang w:val="es-ES_tradnl" w:eastAsia="es-MX"/>
        </w:rPr>
      </w:pPr>
      <w:r w:rsidRPr="003D22A6">
        <w:rPr>
          <w:rFonts w:ascii="AvantGarde Bk BT" w:eastAsia="Calibri" w:hAnsi="AvantGarde Bk BT" w:cs="Arial"/>
          <w:sz w:val="22"/>
          <w:szCs w:val="18"/>
          <w:lang w:val="es-ES_tradnl" w:eastAsia="es-MX"/>
        </w:rPr>
        <w:t>Cubrir el total de créditos establecidos con cursos y actividades de aprendizaje</w:t>
      </w:r>
      <w:r>
        <w:rPr>
          <w:rFonts w:ascii="AvantGarde Bk BT" w:eastAsia="Calibri" w:hAnsi="AvantGarde Bk BT" w:cs="Arial"/>
          <w:sz w:val="22"/>
          <w:szCs w:val="18"/>
          <w:lang w:val="es-ES_tradnl" w:eastAsia="es-MX"/>
        </w:rPr>
        <w:t>;</w:t>
      </w:r>
    </w:p>
    <w:p w:rsidR="003D22A6" w:rsidRPr="003D22A6" w:rsidRDefault="003D22A6" w:rsidP="009026B8">
      <w:pPr>
        <w:numPr>
          <w:ilvl w:val="0"/>
          <w:numId w:val="19"/>
        </w:numPr>
        <w:jc w:val="both"/>
        <w:rPr>
          <w:rFonts w:ascii="AvantGarde Bk BT" w:eastAsia="Calibri" w:hAnsi="AvantGarde Bk BT" w:cs="Arial"/>
          <w:sz w:val="22"/>
          <w:szCs w:val="18"/>
          <w:lang w:val="es-ES_tradnl" w:eastAsia="es-MX"/>
        </w:rPr>
      </w:pPr>
      <w:r w:rsidRPr="003D22A6">
        <w:rPr>
          <w:rFonts w:ascii="AvantGarde Bk BT" w:eastAsia="Calibri" w:hAnsi="AvantGarde Bk BT" w:cs="Arial"/>
          <w:sz w:val="22"/>
          <w:szCs w:val="18"/>
          <w:lang w:val="es-ES_tradnl" w:eastAsia="es-MX"/>
        </w:rPr>
        <w:t>No tener adeudos pendientes</w:t>
      </w:r>
      <w:r>
        <w:rPr>
          <w:rFonts w:ascii="AvantGarde Bk BT" w:eastAsia="Calibri" w:hAnsi="AvantGarde Bk BT" w:cs="Arial"/>
          <w:sz w:val="22"/>
          <w:szCs w:val="18"/>
          <w:lang w:val="es-ES_tradnl" w:eastAsia="es-MX"/>
        </w:rPr>
        <w:t>;</w:t>
      </w:r>
    </w:p>
    <w:p w:rsidR="003D22A6" w:rsidRPr="003D22A6" w:rsidRDefault="003D22A6" w:rsidP="009026B8">
      <w:pPr>
        <w:numPr>
          <w:ilvl w:val="0"/>
          <w:numId w:val="19"/>
        </w:numPr>
        <w:jc w:val="both"/>
        <w:rPr>
          <w:rFonts w:ascii="AvantGarde Bk BT" w:eastAsia="Calibri" w:hAnsi="AvantGarde Bk BT" w:cs="Arial"/>
          <w:sz w:val="22"/>
          <w:szCs w:val="18"/>
          <w:lang w:val="es-ES_tradnl" w:eastAsia="es-MX"/>
        </w:rPr>
      </w:pPr>
      <w:r w:rsidRPr="003D22A6">
        <w:rPr>
          <w:rFonts w:ascii="AvantGarde Bk BT" w:eastAsia="Calibri" w:hAnsi="AvantGarde Bk BT" w:cs="Arial"/>
          <w:sz w:val="22"/>
          <w:szCs w:val="18"/>
          <w:lang w:val="es-ES_tradnl" w:eastAsia="es-MX"/>
        </w:rPr>
        <w:t>Cumplir con los requisitos administrativos y académicos establecidos por la normatividad de la Universidad</w:t>
      </w:r>
      <w:r w:rsidR="008D58C7">
        <w:rPr>
          <w:rFonts w:ascii="AvantGarde Bk BT" w:eastAsia="Calibri" w:hAnsi="AvantGarde Bk BT" w:cs="Arial"/>
          <w:sz w:val="22"/>
          <w:szCs w:val="18"/>
          <w:lang w:val="es-ES_tradnl" w:eastAsia="es-MX"/>
        </w:rPr>
        <w:t>, y</w:t>
      </w:r>
    </w:p>
    <w:p w:rsidR="003D22A6" w:rsidRPr="009026B8" w:rsidRDefault="009026B8" w:rsidP="009026B8">
      <w:pPr>
        <w:numPr>
          <w:ilvl w:val="0"/>
          <w:numId w:val="19"/>
        </w:numPr>
        <w:jc w:val="both"/>
        <w:rPr>
          <w:rFonts w:ascii="AvantGarde Bk BT" w:eastAsia="Calibri" w:hAnsi="AvantGarde Bk BT" w:cs="Arial"/>
          <w:sz w:val="22"/>
          <w:szCs w:val="18"/>
          <w:lang w:val="es-ES_tradnl" w:eastAsia="es-MX"/>
        </w:rPr>
      </w:pPr>
      <w:r w:rsidRPr="009026B8">
        <w:rPr>
          <w:rFonts w:ascii="AvantGarde Bk BT" w:eastAsia="Calibri" w:hAnsi="AvantGarde Bk BT" w:cs="Arial"/>
          <w:sz w:val="22"/>
          <w:szCs w:val="18"/>
          <w:lang w:val="es-ES_tradnl" w:eastAsia="es-MX"/>
        </w:rPr>
        <w:t>Presentar, defender y aprobar el examen de grado e</w:t>
      </w:r>
      <w:r>
        <w:rPr>
          <w:rFonts w:ascii="AvantGarde Bk BT" w:eastAsia="Calibri" w:hAnsi="AvantGarde Bk BT" w:cs="Arial"/>
          <w:sz w:val="22"/>
          <w:szCs w:val="18"/>
          <w:lang w:val="es-ES_tradnl" w:eastAsia="es-MX"/>
        </w:rPr>
        <w:t>n cualquiera de las modalidades.</w:t>
      </w:r>
    </w:p>
    <w:p w:rsidR="00B14567" w:rsidRDefault="00B14567">
      <w:pPr>
        <w:rPr>
          <w:rFonts w:ascii="AvantGarde Bk BT" w:hAnsi="AvantGarde Bk BT"/>
          <w:b/>
          <w:sz w:val="22"/>
          <w:szCs w:val="22"/>
        </w:rPr>
      </w:pPr>
      <w:r>
        <w:rPr>
          <w:rFonts w:ascii="AvantGarde Bk BT" w:hAnsi="AvantGarde Bk BT"/>
          <w:b/>
          <w:sz w:val="22"/>
          <w:szCs w:val="22"/>
        </w:rPr>
        <w:br w:type="page"/>
      </w:r>
    </w:p>
    <w:p w:rsidR="00D81E59" w:rsidRPr="00BD37F4" w:rsidRDefault="00BD37F4" w:rsidP="009026B8">
      <w:pPr>
        <w:autoSpaceDE w:val="0"/>
        <w:autoSpaceDN w:val="0"/>
        <w:adjustRightInd w:val="0"/>
        <w:jc w:val="both"/>
        <w:rPr>
          <w:rFonts w:ascii="AvantGarde Bk BT" w:hAnsi="AvantGarde Bk BT" w:cs="Arial"/>
          <w:sz w:val="22"/>
          <w:szCs w:val="22"/>
        </w:rPr>
      </w:pPr>
      <w:r w:rsidRPr="00BD37F4">
        <w:rPr>
          <w:rFonts w:ascii="AvantGarde Bk BT" w:hAnsi="AvantGarde Bk BT"/>
          <w:b/>
          <w:sz w:val="22"/>
          <w:szCs w:val="22"/>
        </w:rPr>
        <w:lastRenderedPageBreak/>
        <w:t>SÉPTIMO.</w:t>
      </w:r>
      <w:r w:rsidRPr="00BD37F4">
        <w:rPr>
          <w:rFonts w:ascii="AvantGarde Bk BT" w:hAnsi="AvantGarde Bk BT"/>
          <w:sz w:val="22"/>
          <w:szCs w:val="22"/>
        </w:rPr>
        <w:t xml:space="preserve"> </w:t>
      </w:r>
      <w:r w:rsidR="00D81E59" w:rsidRPr="00BD37F4">
        <w:rPr>
          <w:rFonts w:ascii="AvantGarde Bk BT" w:hAnsi="AvantGarde Bk BT" w:cs="Arial"/>
          <w:sz w:val="22"/>
          <w:szCs w:val="22"/>
        </w:rPr>
        <w:t>Las modalidades para obtención de grado de Maestro (a) serán:</w:t>
      </w:r>
    </w:p>
    <w:p w:rsidR="00D81E59" w:rsidRPr="00BD37F4" w:rsidRDefault="00D81E59" w:rsidP="009026B8">
      <w:pPr>
        <w:autoSpaceDE w:val="0"/>
        <w:autoSpaceDN w:val="0"/>
        <w:adjustRightInd w:val="0"/>
        <w:jc w:val="both"/>
        <w:rPr>
          <w:rFonts w:ascii="AvantGarde Bk BT" w:hAnsi="AvantGarde Bk BT" w:cs="Arial"/>
          <w:sz w:val="22"/>
          <w:szCs w:val="22"/>
        </w:rPr>
      </w:pPr>
    </w:p>
    <w:p w:rsidR="00D81E59" w:rsidRPr="00BD37F4" w:rsidRDefault="00D81E59" w:rsidP="009026B8">
      <w:pPr>
        <w:numPr>
          <w:ilvl w:val="0"/>
          <w:numId w:val="3"/>
        </w:numPr>
        <w:autoSpaceDE w:val="0"/>
        <w:autoSpaceDN w:val="0"/>
        <w:adjustRightInd w:val="0"/>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Memoria de evidencia profesional</w:t>
      </w:r>
      <w:r>
        <w:rPr>
          <w:rFonts w:ascii="AvantGarde Bk BT" w:eastAsia="Calibri" w:hAnsi="AvantGarde Bk BT" w:cs="Arial"/>
          <w:sz w:val="22"/>
          <w:szCs w:val="18"/>
          <w:lang w:eastAsia="es-MX"/>
        </w:rPr>
        <w:t>, cuyos criterios metodológicos para la presentación y evaluación serán establecidos por la Junta Académica</w:t>
      </w:r>
      <w:r w:rsidRPr="00BD37F4">
        <w:rPr>
          <w:rFonts w:ascii="AvantGarde Bk BT" w:eastAsia="Calibri" w:hAnsi="AvantGarde Bk BT" w:cs="Arial"/>
          <w:sz w:val="22"/>
          <w:szCs w:val="18"/>
          <w:lang w:eastAsia="es-MX"/>
        </w:rPr>
        <w:t xml:space="preserve">; </w:t>
      </w:r>
    </w:p>
    <w:p w:rsidR="00D81E59" w:rsidRPr="00BD37F4" w:rsidRDefault="00D81E59" w:rsidP="009026B8">
      <w:pPr>
        <w:numPr>
          <w:ilvl w:val="0"/>
          <w:numId w:val="3"/>
        </w:numPr>
        <w:autoSpaceDE w:val="0"/>
        <w:autoSpaceDN w:val="0"/>
        <w:adjustRightInd w:val="0"/>
        <w:jc w:val="both"/>
        <w:rPr>
          <w:rFonts w:ascii="AvantGarde Bk BT" w:eastAsia="Calibri" w:hAnsi="AvantGarde Bk BT" w:cs="Arial"/>
          <w:sz w:val="22"/>
          <w:szCs w:val="18"/>
          <w:lang w:eastAsia="es-MX"/>
        </w:rPr>
      </w:pPr>
      <w:r w:rsidRPr="00BD37F4">
        <w:rPr>
          <w:rFonts w:ascii="AvantGarde Bk BT" w:eastAsia="Calibri" w:hAnsi="AvantGarde Bk BT" w:cs="Arial"/>
          <w:sz w:val="22"/>
          <w:szCs w:val="18"/>
          <w:lang w:eastAsia="es-MX"/>
        </w:rPr>
        <w:t>Propuesta de solución a un problema específico en el campo de la profesión</w:t>
      </w:r>
      <w:r w:rsidR="008D58C7">
        <w:rPr>
          <w:rFonts w:ascii="AvantGarde Bk BT" w:eastAsia="Calibri" w:hAnsi="AvantGarde Bk BT" w:cs="Arial"/>
          <w:sz w:val="22"/>
          <w:szCs w:val="18"/>
          <w:lang w:eastAsia="es-MX"/>
        </w:rPr>
        <w:t>, y</w:t>
      </w:r>
    </w:p>
    <w:p w:rsidR="00D81E59" w:rsidRPr="00BD37F4" w:rsidRDefault="00D81E59" w:rsidP="009026B8">
      <w:pPr>
        <w:numPr>
          <w:ilvl w:val="0"/>
          <w:numId w:val="3"/>
        </w:numPr>
        <w:jc w:val="both"/>
        <w:rPr>
          <w:rFonts w:ascii="AvantGarde Bk BT" w:hAnsi="AvantGarde Bk BT" w:cs="Arial"/>
          <w:sz w:val="22"/>
          <w:szCs w:val="22"/>
        </w:rPr>
      </w:pPr>
      <w:r w:rsidRPr="00BD37F4">
        <w:rPr>
          <w:rFonts w:ascii="AvantGarde Bk BT" w:eastAsia="Calibri" w:hAnsi="AvantGarde Bk BT" w:cs="Arial"/>
          <w:sz w:val="22"/>
          <w:szCs w:val="18"/>
          <w:lang w:eastAsia="es-MX"/>
        </w:rPr>
        <w:t>Tesis.</w:t>
      </w:r>
    </w:p>
    <w:p w:rsidR="00BD37F4" w:rsidRPr="009E7583" w:rsidRDefault="00BD37F4" w:rsidP="009026B8">
      <w:pPr>
        <w:jc w:val="both"/>
        <w:rPr>
          <w:rFonts w:ascii="AvantGarde Bk BT" w:eastAsia="Calibri" w:hAnsi="AvantGarde Bk BT" w:cs="Arial"/>
          <w:sz w:val="22"/>
          <w:szCs w:val="18"/>
          <w:lang w:eastAsia="es-MX"/>
        </w:rPr>
      </w:pPr>
    </w:p>
    <w:p w:rsidR="00BD37F4" w:rsidRPr="00BD37F4" w:rsidRDefault="00BD37F4" w:rsidP="009026B8">
      <w:pPr>
        <w:autoSpaceDE w:val="0"/>
        <w:autoSpaceDN w:val="0"/>
        <w:adjustRightInd w:val="0"/>
        <w:jc w:val="both"/>
        <w:rPr>
          <w:rFonts w:ascii="AvantGarde Bk BT" w:hAnsi="AvantGarde Bk BT" w:cs="Arial"/>
          <w:sz w:val="22"/>
          <w:szCs w:val="22"/>
        </w:rPr>
      </w:pPr>
      <w:r w:rsidRPr="00BD37F4">
        <w:rPr>
          <w:rFonts w:ascii="AvantGarde Bk BT" w:hAnsi="AvantGarde Bk BT"/>
          <w:b/>
          <w:sz w:val="22"/>
          <w:szCs w:val="22"/>
        </w:rPr>
        <w:t>OCTAVO.</w:t>
      </w:r>
      <w:r w:rsidRPr="00BD37F4">
        <w:rPr>
          <w:rFonts w:ascii="AvantGarde Bk BT" w:hAnsi="AvantGarde Bk BT"/>
          <w:sz w:val="22"/>
          <w:szCs w:val="22"/>
        </w:rPr>
        <w:t xml:space="preserve"> </w:t>
      </w:r>
      <w:r w:rsidR="00D81E59" w:rsidRPr="00BD37F4">
        <w:rPr>
          <w:rFonts w:ascii="AvantGarde Bk BT" w:hAnsi="AvantGarde Bk BT"/>
          <w:sz w:val="22"/>
          <w:szCs w:val="20"/>
        </w:rPr>
        <w:t>La Maestría tendrá una duración de 4 (cuatro) ciclos escolares, los cuales serán contados a partir del momento de su inscripción.</w:t>
      </w:r>
    </w:p>
    <w:p w:rsidR="00BD37F4" w:rsidRPr="00BD37F4" w:rsidRDefault="00BD37F4" w:rsidP="009026B8">
      <w:pPr>
        <w:jc w:val="both"/>
        <w:rPr>
          <w:rFonts w:ascii="AvantGarde Bk BT" w:hAnsi="AvantGarde Bk BT"/>
          <w:sz w:val="22"/>
          <w:szCs w:val="22"/>
        </w:rPr>
      </w:pPr>
    </w:p>
    <w:p w:rsidR="00BD37F4" w:rsidRPr="00BD37F4" w:rsidRDefault="00BD37F4" w:rsidP="009026B8">
      <w:pPr>
        <w:jc w:val="both"/>
        <w:rPr>
          <w:rFonts w:ascii="AvantGarde Bk BT" w:hAnsi="AvantGarde Bk BT"/>
          <w:sz w:val="22"/>
          <w:szCs w:val="22"/>
        </w:rPr>
      </w:pPr>
      <w:r w:rsidRPr="00BD37F4">
        <w:rPr>
          <w:rFonts w:ascii="AvantGarde Bk BT" w:hAnsi="AvantGarde Bk BT"/>
          <w:b/>
          <w:sz w:val="22"/>
          <w:szCs w:val="22"/>
        </w:rPr>
        <w:t>NOVENO.</w:t>
      </w:r>
      <w:r w:rsidRPr="00BD37F4">
        <w:rPr>
          <w:rFonts w:ascii="AvantGarde Bk BT" w:hAnsi="AvantGarde Bk BT"/>
          <w:sz w:val="22"/>
          <w:szCs w:val="22"/>
        </w:rPr>
        <w:t xml:space="preserve"> </w:t>
      </w:r>
      <w:r w:rsidR="00D81E59" w:rsidRPr="00BD37F4">
        <w:rPr>
          <w:rFonts w:ascii="AvantGarde Bk BT" w:hAnsi="AvantGarde Bk BT"/>
          <w:sz w:val="22"/>
          <w:szCs w:val="22"/>
        </w:rPr>
        <w:t xml:space="preserve">Los certificados se expedirán como </w:t>
      </w:r>
      <w:r w:rsidR="00D81E59">
        <w:rPr>
          <w:rFonts w:ascii="AvantGarde Bk BT" w:hAnsi="AvantGarde Bk BT"/>
          <w:sz w:val="22"/>
          <w:szCs w:val="22"/>
        </w:rPr>
        <w:t>Maestría en Cómputo Paralelo</w:t>
      </w:r>
      <w:r w:rsidR="00D81E59" w:rsidRPr="00BD37F4">
        <w:rPr>
          <w:rFonts w:ascii="AvantGarde Bk BT" w:hAnsi="AvantGarde Bk BT"/>
          <w:sz w:val="22"/>
          <w:szCs w:val="22"/>
        </w:rPr>
        <w:t xml:space="preserve">. El grado se expedirá como Maestro(a) en </w:t>
      </w:r>
      <w:r w:rsidR="00D81E59" w:rsidRPr="00D81E59">
        <w:rPr>
          <w:rFonts w:ascii="AvantGarde Bk BT" w:hAnsi="AvantGarde Bk BT"/>
          <w:sz w:val="22"/>
          <w:szCs w:val="22"/>
        </w:rPr>
        <w:t>Cómputo Paralelo</w:t>
      </w:r>
      <w:r w:rsidR="00D81E59" w:rsidRPr="00BD37F4">
        <w:rPr>
          <w:rFonts w:ascii="AvantGarde Bk BT" w:hAnsi="AvantGarde Bk BT"/>
          <w:sz w:val="22"/>
          <w:szCs w:val="22"/>
        </w:rPr>
        <w:t>.</w:t>
      </w:r>
    </w:p>
    <w:p w:rsidR="00BD37F4" w:rsidRPr="00BD37F4" w:rsidRDefault="00BD37F4" w:rsidP="00BD37F4">
      <w:pPr>
        <w:ind w:left="709" w:hanging="709"/>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DÉCIMO.</w:t>
      </w:r>
      <w:r w:rsidR="009026B8" w:rsidRPr="00BD37F4">
        <w:rPr>
          <w:rFonts w:ascii="AvantGarde Bk BT" w:hAnsi="AvantGarde Bk BT"/>
          <w:b/>
          <w:sz w:val="22"/>
          <w:szCs w:val="22"/>
        </w:rPr>
        <w:t xml:space="preserve"> </w:t>
      </w:r>
      <w:r w:rsidR="009026B8" w:rsidRPr="002C3DA4">
        <w:rPr>
          <w:rFonts w:ascii="AvantGarde Bk BT" w:hAnsi="AvantGarde Bk BT" w:cs="Arial"/>
          <w:noProof/>
          <w:sz w:val="22"/>
          <w:szCs w:val="22"/>
        </w:rPr>
        <w:t xml:space="preserve">El costo de la matrícula al programa académico de la </w:t>
      </w:r>
      <w:r w:rsidR="009026B8">
        <w:rPr>
          <w:rFonts w:ascii="AvantGarde Bk BT" w:hAnsi="AvantGarde Bk BT" w:cs="Arial"/>
          <w:noProof/>
          <w:sz w:val="22"/>
          <w:szCs w:val="22"/>
        </w:rPr>
        <w:t>Maestría en Cómputo Paralelo</w:t>
      </w:r>
      <w:r w:rsidR="009026B8" w:rsidRPr="002C3DA4">
        <w:rPr>
          <w:rFonts w:ascii="AvantGarde Bk BT" w:hAnsi="AvantGarde Bk BT" w:cs="Arial"/>
          <w:noProof/>
          <w:sz w:val="22"/>
          <w:szCs w:val="22"/>
        </w:rPr>
        <w:t>, por crédito</w:t>
      </w:r>
      <w:r w:rsidR="009026B8">
        <w:rPr>
          <w:rFonts w:ascii="AvantGarde Bk BT" w:hAnsi="AvantGarde Bk BT" w:cs="Arial"/>
          <w:noProof/>
          <w:sz w:val="22"/>
          <w:szCs w:val="22"/>
        </w:rPr>
        <w:t>,</w:t>
      </w:r>
      <w:r w:rsidR="009026B8" w:rsidRPr="002C3DA4">
        <w:rPr>
          <w:rFonts w:ascii="AvantGarde Bk BT" w:hAnsi="AvantGarde Bk BT" w:cs="Arial"/>
          <w:noProof/>
          <w:sz w:val="22"/>
          <w:szCs w:val="22"/>
        </w:rPr>
        <w:t xml:space="preserve"> por alumno</w:t>
      </w:r>
      <w:r w:rsidR="009026B8">
        <w:rPr>
          <w:rFonts w:ascii="AvantGarde Bk BT" w:hAnsi="AvantGarde Bk BT" w:cs="Arial"/>
          <w:noProof/>
          <w:sz w:val="22"/>
          <w:szCs w:val="22"/>
        </w:rPr>
        <w:t>,</w:t>
      </w:r>
      <w:r w:rsidR="009026B8" w:rsidRPr="002C3DA4">
        <w:rPr>
          <w:rFonts w:ascii="AvantGarde Bk BT" w:hAnsi="AvantGarde Bk BT" w:cs="Arial"/>
          <w:noProof/>
          <w:sz w:val="22"/>
          <w:szCs w:val="22"/>
        </w:rPr>
        <w:t xml:space="preserve"> será de </w:t>
      </w:r>
      <w:r w:rsidR="009026B8">
        <w:rPr>
          <w:rFonts w:ascii="AvantGarde Bk BT" w:hAnsi="AvantGarde Bk BT" w:cs="Arial"/>
          <w:noProof/>
          <w:sz w:val="22"/>
          <w:szCs w:val="22"/>
        </w:rPr>
        <w:t xml:space="preserve">25% del salario mínimo general </w:t>
      </w:r>
      <w:r w:rsidR="009026B8" w:rsidRPr="002C3DA4">
        <w:rPr>
          <w:rFonts w:ascii="AvantGarde Bk BT" w:hAnsi="AvantGarde Bk BT" w:cs="Arial"/>
          <w:noProof/>
          <w:sz w:val="22"/>
          <w:szCs w:val="22"/>
        </w:rPr>
        <w:t>mensual</w:t>
      </w:r>
      <w:r w:rsidR="009026B8">
        <w:rPr>
          <w:rFonts w:ascii="AvantGarde Bk BT" w:hAnsi="AvantGarde Bk BT" w:cs="Arial"/>
          <w:noProof/>
          <w:sz w:val="22"/>
          <w:szCs w:val="22"/>
        </w:rPr>
        <w:t>, vigente</w:t>
      </w:r>
      <w:r w:rsidR="00CB2B2E">
        <w:rPr>
          <w:rFonts w:ascii="AvantGarde Bk BT" w:hAnsi="AvantGarde Bk BT" w:cs="Arial"/>
          <w:noProof/>
          <w:sz w:val="22"/>
          <w:szCs w:val="22"/>
        </w:rPr>
        <w:t xml:space="preserve"> en la Z</w:t>
      </w:r>
      <w:r w:rsidR="009026B8" w:rsidRPr="002C3DA4">
        <w:rPr>
          <w:rFonts w:ascii="AvantGarde Bk BT" w:hAnsi="AvantGarde Bk BT" w:cs="Arial"/>
          <w:noProof/>
          <w:sz w:val="22"/>
          <w:szCs w:val="22"/>
        </w:rPr>
        <w:t>ona</w:t>
      </w:r>
      <w:r w:rsidR="00CB2B2E">
        <w:rPr>
          <w:rFonts w:ascii="AvantGarde Bk BT" w:hAnsi="AvantGarde Bk BT" w:cs="Arial"/>
          <w:noProof/>
          <w:sz w:val="22"/>
          <w:szCs w:val="22"/>
        </w:rPr>
        <w:t xml:space="preserve"> M</w:t>
      </w:r>
      <w:r w:rsidR="009026B8" w:rsidRPr="002C3DA4">
        <w:rPr>
          <w:rFonts w:ascii="AvantGarde Bk BT" w:hAnsi="AvantGarde Bk BT" w:cs="Arial"/>
          <w:noProof/>
          <w:sz w:val="22"/>
          <w:szCs w:val="22"/>
        </w:rPr>
        <w:t>etropolitana de Guadalajara.</w:t>
      </w:r>
    </w:p>
    <w:p w:rsidR="00BD37F4" w:rsidRPr="00BD37F4" w:rsidRDefault="00BD37F4" w:rsidP="00BD37F4">
      <w:pPr>
        <w:jc w:val="both"/>
        <w:rPr>
          <w:rFonts w:ascii="AvantGarde Bk BT" w:hAnsi="AvantGarde Bk BT"/>
          <w:sz w:val="22"/>
          <w:szCs w:val="22"/>
        </w:rPr>
      </w:pPr>
    </w:p>
    <w:p w:rsidR="002C3DA4" w:rsidRPr="002C3DA4" w:rsidRDefault="00BD37F4" w:rsidP="002C3DA4">
      <w:pPr>
        <w:spacing w:after="120"/>
        <w:jc w:val="both"/>
        <w:rPr>
          <w:rFonts w:ascii="AvantGarde Bk BT" w:hAnsi="AvantGarde Bk BT" w:cs="Arial"/>
          <w:noProof/>
          <w:sz w:val="22"/>
          <w:szCs w:val="22"/>
        </w:rPr>
      </w:pPr>
      <w:r w:rsidRPr="00BD37F4">
        <w:rPr>
          <w:rFonts w:ascii="AvantGarde Bk BT" w:hAnsi="AvantGarde Bk BT"/>
          <w:b/>
          <w:sz w:val="22"/>
          <w:szCs w:val="22"/>
        </w:rPr>
        <w:t>DÉCIMO PRIMERO</w:t>
      </w:r>
      <w:r w:rsidR="009026B8" w:rsidRPr="009026B8">
        <w:rPr>
          <w:rFonts w:ascii="AvantGarde Bk BT" w:hAnsi="AvantGarde Bk BT"/>
          <w:sz w:val="22"/>
          <w:szCs w:val="22"/>
        </w:rPr>
        <w:t xml:space="preserve"> </w:t>
      </w:r>
      <w:r w:rsidR="009026B8">
        <w:rPr>
          <w:rFonts w:ascii="AvantGarde Bk BT" w:hAnsi="AvantGarde Bk BT"/>
          <w:sz w:val="22"/>
          <w:szCs w:val="22"/>
        </w:rPr>
        <w:t>P</w:t>
      </w:r>
      <w:r w:rsidR="009026B8" w:rsidRPr="00BD37F4">
        <w:rPr>
          <w:rFonts w:ascii="AvantGarde Bk BT" w:hAnsi="AvantGarde Bk BT"/>
          <w:sz w:val="22"/>
          <w:szCs w:val="22"/>
        </w:rPr>
        <w:t>ara favorecer la movilidad estudiantil y la internacionali</w:t>
      </w:r>
      <w:r w:rsidR="009026B8">
        <w:rPr>
          <w:rFonts w:ascii="AvantGarde Bk BT" w:hAnsi="AvantGarde Bk BT"/>
          <w:sz w:val="22"/>
          <w:szCs w:val="22"/>
        </w:rPr>
        <w:t>zación de los planes de estudio, p</w:t>
      </w:r>
      <w:r w:rsidR="009026B8" w:rsidRPr="00BD37F4">
        <w:rPr>
          <w:rFonts w:ascii="AvantGarde Bk BT" w:hAnsi="AvantGarde Bk BT"/>
          <w:sz w:val="22"/>
          <w:szCs w:val="22"/>
        </w:rPr>
        <w:t>odrán ser válidos en este programa, en equivalencia a cualquier</w:t>
      </w:r>
      <w:r w:rsidR="009026B8">
        <w:rPr>
          <w:rFonts w:ascii="AvantGarde Bk BT" w:hAnsi="AvantGarde Bk BT"/>
          <w:sz w:val="22"/>
          <w:szCs w:val="22"/>
        </w:rPr>
        <w:t>a de las áreas de formación, cur</w:t>
      </w:r>
      <w:r w:rsidR="009026B8" w:rsidRPr="00BD37F4">
        <w:rPr>
          <w:rFonts w:ascii="AvantGarde Bk BT" w:hAnsi="AvantGarde Bk BT"/>
          <w:sz w:val="22"/>
          <w:szCs w:val="22"/>
        </w:rPr>
        <w:t xml:space="preserve">sos que a juicio y con aprobación de la Junta Académica tomen los estudiantes en otros programas del mismo nivel y de </w:t>
      </w:r>
      <w:r w:rsidR="009026B8">
        <w:rPr>
          <w:rFonts w:ascii="AvantGarde Bk BT" w:hAnsi="AvantGarde Bk BT"/>
          <w:sz w:val="22"/>
          <w:szCs w:val="22"/>
        </w:rPr>
        <w:t>diversas modalidades educativas</w:t>
      </w:r>
      <w:r w:rsidR="00F55AE0">
        <w:rPr>
          <w:rFonts w:ascii="AvantGarde Bk BT" w:hAnsi="AvantGarde Bk BT"/>
          <w:sz w:val="22"/>
          <w:szCs w:val="22"/>
        </w:rPr>
        <w:t>,</w:t>
      </w:r>
      <w:r w:rsidR="009026B8" w:rsidRPr="00BD37F4">
        <w:rPr>
          <w:rFonts w:ascii="AvantGarde Bk BT" w:hAnsi="AvantGarde Bk BT"/>
          <w:sz w:val="22"/>
          <w:szCs w:val="22"/>
        </w:rPr>
        <w:t xml:space="preserve"> de éste y de otros Centros Universitarios de la Universidad de Guadalajara y de otras institucion</w:t>
      </w:r>
      <w:r w:rsidR="009026B8">
        <w:rPr>
          <w:rFonts w:ascii="AvantGarde Bk BT" w:hAnsi="AvantGarde Bk BT"/>
          <w:sz w:val="22"/>
          <w:szCs w:val="22"/>
        </w:rPr>
        <w:t>es de educación s</w:t>
      </w:r>
      <w:r w:rsidR="009026B8" w:rsidRPr="00BD37F4">
        <w:rPr>
          <w:rFonts w:ascii="AvantGarde Bk BT" w:hAnsi="AvantGarde Bk BT"/>
          <w:sz w:val="22"/>
          <w:szCs w:val="22"/>
        </w:rPr>
        <w:t>upe</w:t>
      </w:r>
      <w:r w:rsidR="009026B8">
        <w:rPr>
          <w:rFonts w:ascii="AvantGarde Bk BT" w:hAnsi="AvantGarde Bk BT"/>
          <w:sz w:val="22"/>
          <w:szCs w:val="22"/>
        </w:rPr>
        <w:t>rior, nacionales y extranjeras.</w:t>
      </w:r>
    </w:p>
    <w:p w:rsidR="00BD37F4" w:rsidRPr="00BD37F4" w:rsidRDefault="00BD37F4" w:rsidP="00BD37F4">
      <w:pPr>
        <w:jc w:val="both"/>
        <w:rPr>
          <w:rFonts w:ascii="AvantGarde Bk BT" w:hAnsi="AvantGarde Bk BT"/>
          <w:sz w:val="22"/>
          <w:szCs w:val="22"/>
        </w:rPr>
      </w:pPr>
    </w:p>
    <w:p w:rsidR="00BD37F4" w:rsidRDefault="00BD37F4" w:rsidP="00BD37F4">
      <w:pPr>
        <w:jc w:val="both"/>
        <w:rPr>
          <w:rFonts w:ascii="AvantGarde Bk BT" w:hAnsi="AvantGarde Bk BT"/>
          <w:sz w:val="22"/>
          <w:szCs w:val="22"/>
        </w:rPr>
      </w:pPr>
      <w:r w:rsidRPr="00BD37F4">
        <w:rPr>
          <w:rFonts w:ascii="AvantGarde Bk BT" w:hAnsi="AvantGarde Bk BT"/>
          <w:b/>
          <w:sz w:val="22"/>
          <w:szCs w:val="22"/>
        </w:rPr>
        <w:t xml:space="preserve">DÉCIMO SEGUNDO. </w:t>
      </w:r>
      <w:r w:rsidR="009026B8" w:rsidRPr="00BD37F4">
        <w:rPr>
          <w:rFonts w:ascii="AvantGarde Bk BT" w:hAnsi="AvantGarde Bk BT"/>
          <w:sz w:val="22"/>
          <w:szCs w:val="22"/>
        </w:rPr>
        <w:t xml:space="preserve">El costo de operación e implementación de este programa educativo será con cargo al techo presupuestal que tiene autorizado el Centro Universitario de </w:t>
      </w:r>
      <w:r w:rsidR="009026B8">
        <w:rPr>
          <w:rFonts w:ascii="AvantGarde Bk BT" w:hAnsi="AvantGarde Bk BT"/>
          <w:sz w:val="22"/>
          <w:szCs w:val="22"/>
        </w:rPr>
        <w:t>Tonalá</w:t>
      </w:r>
      <w:r w:rsidR="009026B8" w:rsidRPr="00BD37F4">
        <w:rPr>
          <w:rFonts w:ascii="AvantGarde Bk BT" w:hAnsi="AvantGarde Bk BT"/>
          <w:sz w:val="22"/>
          <w:szCs w:val="22"/>
        </w:rPr>
        <w:t>. Los recursos generados por concepto de cuotas de inscripción y recuperación, más los que se gestionen con instancias financiadoras externas, serán canalizados al programa.</w:t>
      </w:r>
    </w:p>
    <w:p w:rsidR="00B14567" w:rsidRDefault="00B14567">
      <w:pPr>
        <w:rPr>
          <w:rFonts w:ascii="AvantGarde Bk BT" w:hAnsi="AvantGarde Bk BT"/>
          <w:sz w:val="22"/>
          <w:szCs w:val="22"/>
        </w:rPr>
      </w:pPr>
      <w:r>
        <w:rPr>
          <w:rFonts w:ascii="AvantGarde Bk BT" w:hAnsi="AvantGarde Bk BT"/>
          <w:sz w:val="22"/>
          <w:szCs w:val="22"/>
        </w:rPr>
        <w:br w:type="page"/>
      </w:r>
    </w:p>
    <w:p w:rsidR="002C72DE" w:rsidRPr="002C72DE" w:rsidRDefault="002C72DE" w:rsidP="00BD37F4">
      <w:pPr>
        <w:jc w:val="both"/>
        <w:rPr>
          <w:rFonts w:ascii="AvantGarde Bk BT" w:hAnsi="AvantGarde Bk BT"/>
          <w:sz w:val="22"/>
          <w:szCs w:val="22"/>
        </w:rPr>
      </w:pPr>
    </w:p>
    <w:p w:rsidR="0018205E" w:rsidRPr="0018205E" w:rsidRDefault="00BD37F4" w:rsidP="0018205E">
      <w:pPr>
        <w:tabs>
          <w:tab w:val="left" w:pos="-720"/>
        </w:tabs>
        <w:suppressAutoHyphens/>
        <w:jc w:val="both"/>
        <w:rPr>
          <w:rFonts w:ascii="AvantGarde Bk BT" w:hAnsi="AvantGarde Bk BT"/>
          <w:sz w:val="22"/>
          <w:szCs w:val="22"/>
          <w:lang w:val="es-ES_tradnl"/>
        </w:rPr>
      </w:pPr>
      <w:r w:rsidRPr="00BD37F4">
        <w:rPr>
          <w:rFonts w:ascii="AvantGarde Bk BT" w:hAnsi="AvantGarde Bk BT"/>
          <w:b/>
          <w:sz w:val="22"/>
          <w:szCs w:val="22"/>
        </w:rPr>
        <w:t>DÉCIMO TERCERO.</w:t>
      </w:r>
      <w:r w:rsidRPr="00BD37F4">
        <w:rPr>
          <w:rFonts w:ascii="AvantGarde Bk BT" w:hAnsi="AvantGarde Bk BT"/>
          <w:sz w:val="20"/>
          <w:szCs w:val="22"/>
          <w:lang w:val="es-ES_tradnl"/>
        </w:rPr>
        <w:t xml:space="preserve"> </w:t>
      </w:r>
      <w:r w:rsidR="00414E9D" w:rsidRPr="00B54F1B">
        <w:rPr>
          <w:rFonts w:ascii="AvantGarde Bk BT" w:hAnsi="AvantGarde Bk BT"/>
          <w:sz w:val="22"/>
          <w:szCs w:val="22"/>
          <w:lang w:eastAsia="es-MX"/>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 </w:t>
      </w:r>
    </w:p>
    <w:p w:rsidR="001872CC" w:rsidRPr="0018205E" w:rsidRDefault="001872CC" w:rsidP="00BD37F4">
      <w:pPr>
        <w:jc w:val="both"/>
        <w:rPr>
          <w:rFonts w:ascii="AvantGarde Bk BT" w:hAnsi="AvantGarde Bk BT"/>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BF279E" w:rsidRPr="004F5B3D" w:rsidRDefault="00BF279E" w:rsidP="0032460C">
      <w:pPr>
        <w:jc w:val="center"/>
        <w:rPr>
          <w:rFonts w:ascii="AvantGarde Bk BT" w:hAnsi="AvantGarde Bk BT" w:cs="Arial"/>
          <w:b/>
          <w:i/>
          <w:sz w:val="22"/>
          <w:szCs w:val="22"/>
        </w:rPr>
      </w:pPr>
      <w:r w:rsidRPr="004F5B3D">
        <w:rPr>
          <w:rFonts w:ascii="AvantGarde Bk BT" w:hAnsi="AvantGarde Bk BT" w:cs="Arial"/>
          <w:b/>
          <w:i/>
          <w:sz w:val="22"/>
          <w:szCs w:val="22"/>
        </w:rPr>
        <w:t>“Año del Centenario de la Escuela Preparatoria de Jalisco”</w:t>
      </w:r>
    </w:p>
    <w:p w:rsidR="0032460C" w:rsidRPr="0032460C" w:rsidRDefault="00B14567" w:rsidP="0032460C">
      <w:pPr>
        <w:jc w:val="center"/>
        <w:rPr>
          <w:rFonts w:ascii="AvantGarde Bk BT" w:hAnsi="AvantGarde Bk BT" w:cs="Arial"/>
          <w:sz w:val="22"/>
          <w:szCs w:val="22"/>
        </w:rPr>
      </w:pPr>
      <w:r>
        <w:rPr>
          <w:rFonts w:ascii="AvantGarde Bk BT" w:hAnsi="AvantGarde Bk BT" w:cs="Arial"/>
          <w:sz w:val="22"/>
          <w:szCs w:val="22"/>
        </w:rPr>
        <w:t>Guadalajara, Jal.,</w:t>
      </w:r>
      <w:r w:rsidR="0032460C" w:rsidRPr="0032460C">
        <w:rPr>
          <w:rFonts w:ascii="AvantGarde Bk BT" w:hAnsi="AvantGarde Bk BT" w:cs="Arial"/>
          <w:sz w:val="22"/>
          <w:szCs w:val="22"/>
        </w:rPr>
        <w:t xml:space="preserve"> </w:t>
      </w:r>
      <w:r>
        <w:rPr>
          <w:rFonts w:ascii="AvantGarde Bk BT" w:hAnsi="AvantGarde Bk BT" w:cs="Arial"/>
          <w:sz w:val="22"/>
          <w:szCs w:val="22"/>
        </w:rPr>
        <w:t>1</w:t>
      </w:r>
      <w:r w:rsidR="007969AF">
        <w:rPr>
          <w:rFonts w:ascii="AvantGarde Bk BT" w:hAnsi="AvantGarde Bk BT" w:cs="Arial"/>
          <w:sz w:val="22"/>
          <w:szCs w:val="22"/>
        </w:rPr>
        <w:t>9</w:t>
      </w:r>
      <w:r>
        <w:rPr>
          <w:rFonts w:ascii="AvantGarde Bk BT" w:hAnsi="AvantGarde Bk BT" w:cs="Arial"/>
          <w:sz w:val="22"/>
          <w:szCs w:val="22"/>
        </w:rPr>
        <w:t xml:space="preserve"> de mayo</w:t>
      </w:r>
      <w:r w:rsidR="002C3DA4">
        <w:rPr>
          <w:rFonts w:ascii="AvantGarde Bk BT" w:hAnsi="AvantGarde Bk BT" w:cs="Arial"/>
          <w:sz w:val="22"/>
          <w:szCs w:val="22"/>
        </w:rPr>
        <w:t xml:space="preserve"> de 2014</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Default="0032460C" w:rsidP="0032460C">
      <w:pPr>
        <w:jc w:val="center"/>
        <w:rPr>
          <w:rFonts w:ascii="AvantGarde Bk BT" w:hAnsi="AvantGarde Bk BT"/>
          <w:b/>
          <w:bCs/>
          <w:sz w:val="22"/>
          <w:szCs w:val="22"/>
        </w:rPr>
      </w:pPr>
    </w:p>
    <w:p w:rsidR="009E7583" w:rsidRDefault="009E7583" w:rsidP="0032460C">
      <w:pPr>
        <w:jc w:val="center"/>
        <w:rPr>
          <w:rFonts w:ascii="AvantGarde Bk BT" w:hAnsi="AvantGarde Bk BT"/>
          <w:b/>
          <w:bCs/>
          <w:sz w:val="22"/>
          <w:szCs w:val="22"/>
        </w:rPr>
      </w:pPr>
    </w:p>
    <w:p w:rsidR="00B14567" w:rsidRDefault="00B14567"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tbl>
      <w:tblPr>
        <w:tblW w:w="0" w:type="auto"/>
        <w:jc w:val="center"/>
        <w:tblInd w:w="-380" w:type="dxa"/>
        <w:tblCellMar>
          <w:left w:w="0" w:type="dxa"/>
          <w:right w:w="0" w:type="dxa"/>
        </w:tblCellMar>
        <w:tblLook w:val="04A0" w:firstRow="1" w:lastRow="0" w:firstColumn="1" w:lastColumn="0" w:noHBand="0" w:noVBand="1"/>
      </w:tblPr>
      <w:tblGrid>
        <w:gridCol w:w="4677"/>
        <w:gridCol w:w="4821"/>
      </w:tblGrid>
      <w:tr w:rsidR="00542EBD" w:rsidRPr="0032460C" w:rsidTr="006057F1">
        <w:trPr>
          <w:jc w:val="center"/>
        </w:trPr>
        <w:tc>
          <w:tcPr>
            <w:tcW w:w="4677" w:type="dxa"/>
            <w:tcMar>
              <w:top w:w="0" w:type="dxa"/>
              <w:left w:w="108" w:type="dxa"/>
              <w:bottom w:w="0" w:type="dxa"/>
              <w:right w:w="108" w:type="dxa"/>
            </w:tcMar>
            <w:vAlign w:val="center"/>
          </w:tcPr>
          <w:p w:rsidR="00D026DD" w:rsidRDefault="00D026DD" w:rsidP="00542EBD">
            <w:pPr>
              <w:tabs>
                <w:tab w:val="left" w:pos="426"/>
              </w:tabs>
              <w:spacing w:line="276" w:lineRule="auto"/>
              <w:jc w:val="center"/>
              <w:rPr>
                <w:rFonts w:ascii="AvantGarde Bk BT" w:hAnsi="AvantGarde Bk BT"/>
              </w:rPr>
            </w:pPr>
          </w:p>
          <w:p w:rsidR="00B14567" w:rsidRDefault="00B14567" w:rsidP="00542EBD">
            <w:pPr>
              <w:tabs>
                <w:tab w:val="left" w:pos="426"/>
              </w:tabs>
              <w:spacing w:line="276" w:lineRule="auto"/>
              <w:jc w:val="center"/>
              <w:rPr>
                <w:rFonts w:ascii="AvantGarde Bk BT" w:hAnsi="AvantGarde Bk BT"/>
              </w:rPr>
            </w:pPr>
          </w:p>
          <w:p w:rsidR="00B14567" w:rsidRDefault="00B14567" w:rsidP="00542EBD">
            <w:pPr>
              <w:tabs>
                <w:tab w:val="left" w:pos="426"/>
              </w:tabs>
              <w:spacing w:line="276" w:lineRule="auto"/>
              <w:jc w:val="center"/>
              <w:rPr>
                <w:rFonts w:ascii="AvantGarde Bk BT" w:hAnsi="AvantGarde Bk BT"/>
              </w:rPr>
            </w:pPr>
          </w:p>
          <w:p w:rsidR="00542EBD" w:rsidRDefault="00717CE7" w:rsidP="00542EBD">
            <w:pPr>
              <w:tabs>
                <w:tab w:val="left" w:pos="426"/>
              </w:tabs>
              <w:spacing w:line="276" w:lineRule="auto"/>
              <w:jc w:val="center"/>
              <w:rPr>
                <w:rFonts w:ascii="AvantGarde Bk BT" w:hAnsi="AvantGarde Bk BT"/>
              </w:rPr>
            </w:pPr>
            <w:r>
              <w:rPr>
                <w:rFonts w:ascii="AvantGarde Bk BT" w:hAnsi="AvantGarde Bk BT"/>
                <w:sz w:val="22"/>
                <w:szCs w:val="22"/>
              </w:rPr>
              <w:t>Dr. Héctor Raúl Solí</w:t>
            </w:r>
            <w:r w:rsidR="00542EBD">
              <w:rPr>
                <w:rFonts w:ascii="AvantGarde Bk BT" w:hAnsi="AvantGarde Bk BT"/>
                <w:sz w:val="22"/>
                <w:szCs w:val="22"/>
              </w:rPr>
              <w:t>s Gadea</w:t>
            </w:r>
          </w:p>
        </w:tc>
        <w:tc>
          <w:tcPr>
            <w:tcW w:w="4821" w:type="dxa"/>
            <w:tcMar>
              <w:top w:w="0" w:type="dxa"/>
              <w:left w:w="108" w:type="dxa"/>
              <w:bottom w:w="0" w:type="dxa"/>
              <w:right w:w="108" w:type="dxa"/>
            </w:tcMar>
            <w:vAlign w:val="center"/>
          </w:tcPr>
          <w:p w:rsidR="009E7583" w:rsidRDefault="009E7583" w:rsidP="00542EBD">
            <w:pPr>
              <w:spacing w:line="276" w:lineRule="auto"/>
              <w:jc w:val="center"/>
              <w:rPr>
                <w:rFonts w:ascii="AvantGarde Bk BT" w:hAnsi="AvantGarde Bk BT"/>
                <w:sz w:val="22"/>
                <w:szCs w:val="22"/>
              </w:rPr>
            </w:pPr>
          </w:p>
          <w:p w:rsidR="00B14567" w:rsidRDefault="00B14567" w:rsidP="00542EBD">
            <w:pPr>
              <w:spacing w:line="276" w:lineRule="auto"/>
              <w:jc w:val="center"/>
              <w:rPr>
                <w:rFonts w:ascii="AvantGarde Bk BT" w:hAnsi="AvantGarde Bk BT"/>
                <w:sz w:val="22"/>
                <w:szCs w:val="22"/>
              </w:rPr>
            </w:pPr>
          </w:p>
          <w:p w:rsidR="00B14567" w:rsidRDefault="00B14567" w:rsidP="00542EBD">
            <w:pPr>
              <w:spacing w:line="276" w:lineRule="auto"/>
              <w:jc w:val="center"/>
              <w:rPr>
                <w:rFonts w:ascii="AvantGarde Bk BT" w:hAnsi="AvantGarde Bk BT"/>
                <w:sz w:val="22"/>
                <w:szCs w:val="22"/>
              </w:rPr>
            </w:pPr>
          </w:p>
          <w:p w:rsidR="00542EBD" w:rsidRPr="0032460C" w:rsidRDefault="00542EBD" w:rsidP="00542EBD">
            <w:pPr>
              <w:spacing w:line="276" w:lineRule="auto"/>
              <w:jc w:val="center"/>
              <w:rPr>
                <w:rFonts w:ascii="AvantGarde Bk BT" w:hAnsi="AvantGarde Bk BT"/>
              </w:rPr>
            </w:pPr>
            <w:r w:rsidRPr="006057F1">
              <w:rPr>
                <w:rFonts w:ascii="AvantGarde Bk BT" w:hAnsi="AvantGarde Bk BT"/>
                <w:sz w:val="20"/>
                <w:szCs w:val="22"/>
              </w:rPr>
              <w:t>Mtro. Javier Espinoza de los Monteros Cárdenas</w:t>
            </w:r>
          </w:p>
        </w:tc>
      </w:tr>
      <w:tr w:rsidR="00542EBD" w:rsidRPr="00542EBD" w:rsidTr="006057F1">
        <w:trPr>
          <w:jc w:val="center"/>
        </w:trPr>
        <w:tc>
          <w:tcPr>
            <w:tcW w:w="467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821" w:type="dxa"/>
            <w:tcMar>
              <w:top w:w="0" w:type="dxa"/>
              <w:left w:w="108" w:type="dxa"/>
              <w:bottom w:w="0" w:type="dxa"/>
              <w:right w:w="108" w:type="dxa"/>
            </w:tcMar>
          </w:tcPr>
          <w:p w:rsidR="00542EBD" w:rsidRDefault="00542EBD" w:rsidP="006057F1">
            <w:pPr>
              <w:spacing w:line="276" w:lineRule="auto"/>
              <w:jc w:val="center"/>
              <w:rPr>
                <w:rFonts w:ascii="AvantGarde Bk BT" w:hAnsi="AvantGarde Bk BT"/>
              </w:rPr>
            </w:pPr>
          </w:p>
          <w:p w:rsidR="00B14567" w:rsidRDefault="00B14567" w:rsidP="006057F1">
            <w:pPr>
              <w:spacing w:line="276" w:lineRule="auto"/>
              <w:jc w:val="center"/>
              <w:rPr>
                <w:rFonts w:ascii="AvantGarde Bk BT" w:hAnsi="AvantGarde Bk BT"/>
              </w:rPr>
            </w:pPr>
          </w:p>
          <w:p w:rsidR="00B14567" w:rsidRDefault="00B14567" w:rsidP="006057F1">
            <w:pPr>
              <w:spacing w:line="276" w:lineRule="auto"/>
              <w:jc w:val="center"/>
              <w:rPr>
                <w:rFonts w:ascii="AvantGarde Bk BT" w:hAnsi="AvantGarde Bk BT"/>
              </w:rPr>
            </w:pPr>
          </w:p>
          <w:p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w:t>
            </w:r>
            <w:r w:rsidR="00717CE7">
              <w:rPr>
                <w:rFonts w:ascii="AvantGarde Bk BT" w:hAnsi="AvantGarde Bk BT"/>
                <w:sz w:val="22"/>
                <w:szCs w:val="22"/>
              </w:rPr>
              <w:t>. José Alberto Castellanos Gutié</w:t>
            </w:r>
            <w:r w:rsidRPr="0032460C">
              <w:rPr>
                <w:rFonts w:ascii="AvantGarde Bk BT" w:hAnsi="AvantGarde Bk BT"/>
                <w:sz w:val="22"/>
                <w:szCs w:val="22"/>
              </w:rPr>
              <w:t>rrez</w:t>
            </w:r>
          </w:p>
        </w:tc>
      </w:tr>
      <w:tr w:rsidR="00542EBD" w:rsidRPr="0032460C" w:rsidTr="006057F1">
        <w:trPr>
          <w:jc w:val="center"/>
        </w:trPr>
        <w:tc>
          <w:tcPr>
            <w:tcW w:w="467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821" w:type="dxa"/>
            <w:tcMar>
              <w:top w:w="0" w:type="dxa"/>
              <w:left w:w="108" w:type="dxa"/>
              <w:bottom w:w="0" w:type="dxa"/>
              <w:right w:w="108" w:type="dxa"/>
            </w:tcMar>
          </w:tcPr>
          <w:p w:rsidR="00542EBD" w:rsidRDefault="00542EBD" w:rsidP="00542EBD">
            <w:pPr>
              <w:spacing w:line="276" w:lineRule="auto"/>
              <w:jc w:val="center"/>
              <w:rPr>
                <w:rFonts w:ascii="AvantGarde Bk BT" w:hAnsi="AvantGarde Bk BT"/>
              </w:rPr>
            </w:pPr>
          </w:p>
          <w:p w:rsidR="00B14567" w:rsidRDefault="00B14567" w:rsidP="00542EBD">
            <w:pPr>
              <w:spacing w:line="276" w:lineRule="auto"/>
              <w:jc w:val="center"/>
              <w:rPr>
                <w:rFonts w:ascii="AvantGarde Bk BT" w:hAnsi="AvantGarde Bk BT"/>
              </w:rPr>
            </w:pPr>
          </w:p>
          <w:p w:rsidR="00B14567" w:rsidRDefault="00B14567"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rsidTr="006057F1">
        <w:trPr>
          <w:jc w:val="center"/>
        </w:trPr>
        <w:tc>
          <w:tcPr>
            <w:tcW w:w="467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B14567" w:rsidRDefault="00B14567"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821" w:type="dxa"/>
            <w:tcMar>
              <w:top w:w="0" w:type="dxa"/>
              <w:left w:w="108" w:type="dxa"/>
              <w:bottom w:w="0" w:type="dxa"/>
              <w:right w:w="108" w:type="dxa"/>
            </w:tcMar>
          </w:tcPr>
          <w:p w:rsidR="00542EBD" w:rsidRDefault="00542EBD" w:rsidP="00542EBD">
            <w:pPr>
              <w:spacing w:line="276" w:lineRule="auto"/>
              <w:jc w:val="center"/>
              <w:rPr>
                <w:rFonts w:ascii="AvantGarde Bk BT" w:hAnsi="AvantGarde Bk BT"/>
              </w:rPr>
            </w:pPr>
          </w:p>
          <w:p w:rsidR="00B14567" w:rsidRDefault="00B14567" w:rsidP="00542EBD">
            <w:pPr>
              <w:spacing w:line="276" w:lineRule="auto"/>
              <w:jc w:val="center"/>
              <w:rPr>
                <w:rFonts w:ascii="AvantGarde Bk BT" w:hAnsi="AvantGarde Bk BT"/>
              </w:rPr>
            </w:pPr>
          </w:p>
          <w:p w:rsidR="00B14567" w:rsidRDefault="00B14567" w:rsidP="00542EBD">
            <w:pPr>
              <w:spacing w:line="276" w:lineRule="auto"/>
              <w:jc w:val="center"/>
              <w:rPr>
                <w:rFonts w:ascii="AvantGarde Bk BT" w:hAnsi="AvantGarde Bk BT"/>
              </w:rPr>
            </w:pPr>
          </w:p>
          <w:p w:rsidR="00542EBD" w:rsidRPr="0032460C" w:rsidRDefault="009E4CD8" w:rsidP="00542EBD">
            <w:pPr>
              <w:spacing w:line="276" w:lineRule="auto"/>
              <w:jc w:val="center"/>
              <w:rPr>
                <w:rFonts w:ascii="AvantGarde Bk BT" w:hAnsi="AvantGarde Bk BT"/>
              </w:rPr>
            </w:pPr>
            <w:r>
              <w:rPr>
                <w:rFonts w:ascii="AvantGarde Bk BT" w:hAnsi="AvantGarde Bk BT"/>
              </w:rPr>
              <w:t xml:space="preserve">C. </w:t>
            </w:r>
            <w:r w:rsidR="00717CE7">
              <w:rPr>
                <w:rFonts w:ascii="AvantGarde Bk BT" w:hAnsi="AvantGarde Bk BT"/>
              </w:rPr>
              <w:t>José</w:t>
            </w:r>
            <w:r w:rsidR="00910A36">
              <w:rPr>
                <w:rFonts w:ascii="AvantGarde Bk BT" w:hAnsi="AvantGarde Bk BT"/>
              </w:rPr>
              <w:t xml:space="preserve"> Alberto Galarza Villaseñor</w:t>
            </w:r>
          </w:p>
        </w:tc>
      </w:tr>
    </w:tbl>
    <w:p w:rsidR="0032460C" w:rsidRPr="00713BA7" w:rsidRDefault="0032460C" w:rsidP="0032460C">
      <w:pPr>
        <w:jc w:val="center"/>
        <w:rPr>
          <w:rFonts w:ascii="AvantGarde Bk BT" w:eastAsia="Calibri" w:hAnsi="AvantGarde Bk BT"/>
          <w:sz w:val="22"/>
          <w:szCs w:val="22"/>
        </w:rPr>
      </w:pPr>
    </w:p>
    <w:p w:rsidR="0032460C" w:rsidRDefault="0032460C" w:rsidP="0032460C">
      <w:pPr>
        <w:jc w:val="center"/>
        <w:rPr>
          <w:rFonts w:ascii="AvantGarde Bk BT" w:hAnsi="AvantGarde Bk BT"/>
          <w:sz w:val="22"/>
          <w:szCs w:val="22"/>
        </w:rPr>
      </w:pPr>
    </w:p>
    <w:p w:rsidR="00B14567" w:rsidRPr="0032460C" w:rsidRDefault="00B14567" w:rsidP="0032460C">
      <w:pPr>
        <w:jc w:val="cente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B1456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8F" w:rsidRDefault="000E448F" w:rsidP="00C85DA2">
      <w:r>
        <w:separator/>
      </w:r>
    </w:p>
  </w:endnote>
  <w:endnote w:type="continuationSeparator" w:id="0">
    <w:p w:rsidR="000E448F" w:rsidRDefault="000E448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83" w:rsidRPr="00DC51E6" w:rsidRDefault="0089098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135D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135D9">
      <w:rPr>
        <w:rFonts w:ascii="AvantGarde Bk BT" w:hAnsi="AvantGarde Bk BT"/>
        <w:b/>
        <w:noProof/>
        <w:sz w:val="14"/>
        <w:szCs w:val="14"/>
      </w:rPr>
      <w:t>12</w:t>
    </w:r>
    <w:r w:rsidRPr="00DC51E6">
      <w:rPr>
        <w:rFonts w:ascii="AvantGarde Bk BT" w:hAnsi="AvantGarde Bk BT"/>
        <w:b/>
        <w:sz w:val="14"/>
        <w:szCs w:val="14"/>
      </w:rPr>
      <w:fldChar w:fldCharType="end"/>
    </w:r>
  </w:p>
  <w:p w:rsidR="00890983" w:rsidRDefault="00890983" w:rsidP="00DC51E6">
    <w:pPr>
      <w:pStyle w:val="Piedepgina"/>
      <w:spacing w:line="276" w:lineRule="auto"/>
      <w:jc w:val="center"/>
      <w:rPr>
        <w:sz w:val="17"/>
        <w:szCs w:val="17"/>
      </w:rPr>
    </w:pPr>
  </w:p>
  <w:p w:rsidR="00890983" w:rsidRPr="00C85DA2" w:rsidRDefault="00890983"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890983" w:rsidRPr="00C85DA2" w:rsidRDefault="00890983"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890983" w:rsidRPr="00C85DA2" w:rsidRDefault="00890983" w:rsidP="00DC51E6">
    <w:pPr>
      <w:pStyle w:val="Piedepgina"/>
      <w:spacing w:line="276" w:lineRule="auto"/>
      <w:jc w:val="center"/>
      <w:rPr>
        <w:b/>
        <w:sz w:val="17"/>
        <w:szCs w:val="17"/>
      </w:rPr>
    </w:pPr>
    <w:r>
      <w:rPr>
        <w:b/>
        <w:sz w:val="17"/>
        <w:szCs w:val="17"/>
      </w:rPr>
      <w:t>www.hcgu</w:t>
    </w:r>
    <w:r w:rsidRPr="00C85DA2">
      <w:rPr>
        <w:b/>
        <w:sz w:val="17"/>
        <w:szCs w:val="17"/>
      </w:rPr>
      <w:t>.udg.mx</w:t>
    </w:r>
  </w:p>
  <w:p w:rsidR="00890983" w:rsidRPr="00DC51E6" w:rsidRDefault="0089098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8F" w:rsidRDefault="000E448F" w:rsidP="00C85DA2">
      <w:r>
        <w:separator/>
      </w:r>
    </w:p>
  </w:footnote>
  <w:footnote w:type="continuationSeparator" w:id="0">
    <w:p w:rsidR="000E448F" w:rsidRDefault="000E448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83" w:rsidRDefault="00890983"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27E65D6F" wp14:editId="4B9B2086">
          <wp:simplePos x="0" y="0"/>
          <wp:positionH relativeFrom="column">
            <wp:posOffset>-1070610</wp:posOffset>
          </wp:positionH>
          <wp:positionV relativeFrom="paragraph">
            <wp:posOffset>-440690</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983" w:rsidRDefault="00890983" w:rsidP="007B1178">
    <w:pPr>
      <w:pStyle w:val="Encabezado"/>
      <w:jc w:val="right"/>
      <w:rPr>
        <w:noProof/>
        <w:lang w:val="es-ES" w:eastAsia="es-MX"/>
      </w:rPr>
    </w:pPr>
  </w:p>
  <w:p w:rsidR="00890983" w:rsidRDefault="00890983" w:rsidP="007B1178">
    <w:pPr>
      <w:pStyle w:val="Encabezado"/>
      <w:jc w:val="right"/>
      <w:rPr>
        <w:noProof/>
        <w:lang w:val="es-ES" w:eastAsia="es-MX"/>
      </w:rPr>
    </w:pPr>
  </w:p>
  <w:p w:rsidR="00890983" w:rsidRDefault="00890983" w:rsidP="007B1178">
    <w:pPr>
      <w:pStyle w:val="Encabezado"/>
      <w:jc w:val="right"/>
      <w:rPr>
        <w:rFonts w:ascii="AvantGarde Bk BT" w:hAnsi="AvantGarde Bk BT"/>
        <w:noProof/>
        <w:lang w:val="es-ES" w:eastAsia="es-MX"/>
      </w:rPr>
    </w:pPr>
  </w:p>
  <w:p w:rsidR="00890983" w:rsidRPr="007B1178" w:rsidRDefault="00890983"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890983" w:rsidRPr="007B1178" w:rsidRDefault="00890983" w:rsidP="007B1178">
    <w:pPr>
      <w:pStyle w:val="Encabezado"/>
      <w:jc w:val="right"/>
      <w:rPr>
        <w:rFonts w:ascii="AvantGarde Bk BT" w:hAnsi="AvantGarde Bk BT"/>
        <w:lang w:val="es-ES"/>
      </w:rPr>
    </w:pPr>
    <w:r>
      <w:rPr>
        <w:rFonts w:ascii="AvantGarde Bk BT" w:hAnsi="AvantGarde Bk BT"/>
        <w:noProof/>
        <w:lang w:val="es-ES" w:eastAsia="es-MX"/>
      </w:rPr>
      <w:t xml:space="preserve">Dictamen </w:t>
    </w:r>
    <w:r w:rsidR="00B14567">
      <w:rPr>
        <w:rFonts w:ascii="AvantGarde Bk BT" w:hAnsi="AvantGarde Bk BT"/>
        <w:noProof/>
        <w:lang w:val="es-ES" w:eastAsia="es-MX"/>
      </w:rPr>
      <w:t>Núm. I/2014/116</w:t>
    </w:r>
  </w:p>
  <w:p w:rsidR="00890983" w:rsidRDefault="00890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5A1"/>
    <w:multiLevelType w:val="hybridMultilevel"/>
    <w:tmpl w:val="284C4D12"/>
    <w:lvl w:ilvl="0" w:tplc="5628D8D4">
      <w:start w:val="1"/>
      <w:numFmt w:val="upperRoman"/>
      <w:lvlText w:val="%1."/>
      <w:lvlJc w:val="left"/>
      <w:pPr>
        <w:ind w:left="1146" w:hanging="720"/>
      </w:pPr>
      <w:rPr>
        <w:rFonts w:hint="default"/>
      </w:rPr>
    </w:lvl>
    <w:lvl w:ilvl="1" w:tplc="080A000F">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F14180"/>
    <w:multiLevelType w:val="hybridMultilevel"/>
    <w:tmpl w:val="0B984B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AA72EE"/>
    <w:multiLevelType w:val="hybridMultilevel"/>
    <w:tmpl w:val="B9DEF194"/>
    <w:lvl w:ilvl="0" w:tplc="080A0019">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983748D"/>
    <w:multiLevelType w:val="hybridMultilevel"/>
    <w:tmpl w:val="B952090A"/>
    <w:lvl w:ilvl="0" w:tplc="03E6FB34">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F937CB"/>
    <w:multiLevelType w:val="hybridMultilevel"/>
    <w:tmpl w:val="3432BA7A"/>
    <w:lvl w:ilvl="0" w:tplc="08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nsid w:val="322C7F42"/>
    <w:multiLevelType w:val="hybridMultilevel"/>
    <w:tmpl w:val="CB08A5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4B6809"/>
    <w:multiLevelType w:val="hybridMultilevel"/>
    <w:tmpl w:val="EAC676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AC10C4B"/>
    <w:multiLevelType w:val="hybridMultilevel"/>
    <w:tmpl w:val="7892F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C66341B"/>
    <w:multiLevelType w:val="hybridMultilevel"/>
    <w:tmpl w:val="811238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17376DC"/>
    <w:multiLevelType w:val="hybridMultilevel"/>
    <w:tmpl w:val="38B6E804"/>
    <w:lvl w:ilvl="0" w:tplc="080A0019">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2">
    <w:nsid w:val="58EC0E82"/>
    <w:multiLevelType w:val="hybridMultilevel"/>
    <w:tmpl w:val="5C32810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8F4D63"/>
    <w:multiLevelType w:val="hybridMultilevel"/>
    <w:tmpl w:val="0A6E83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BA5E74"/>
    <w:multiLevelType w:val="hybridMultilevel"/>
    <w:tmpl w:val="9914FAE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962C10"/>
    <w:multiLevelType w:val="hybridMultilevel"/>
    <w:tmpl w:val="3F2A89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422937"/>
    <w:multiLevelType w:val="hybridMultilevel"/>
    <w:tmpl w:val="04AEF1A2"/>
    <w:lvl w:ilvl="0" w:tplc="080A0019">
      <w:start w:val="1"/>
      <w:numFmt w:val="lowerLetter"/>
      <w:lvlText w:val="%1."/>
      <w:lvlJc w:val="left"/>
      <w:pPr>
        <w:tabs>
          <w:tab w:val="num" w:pos="720"/>
        </w:tabs>
        <w:ind w:left="720" w:hanging="360"/>
      </w:pPr>
      <w:rPr>
        <w:rFonts w:hint="default"/>
      </w:rPr>
    </w:lvl>
    <w:lvl w:ilvl="1" w:tplc="FFFFFFFF">
      <w:start w:val="4"/>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50054E5"/>
    <w:multiLevelType w:val="hybridMultilevel"/>
    <w:tmpl w:val="142406DC"/>
    <w:lvl w:ilvl="0" w:tplc="080A0017">
      <w:start w:val="1"/>
      <w:numFmt w:val="lowerLetter"/>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11"/>
  </w:num>
  <w:num w:numId="2">
    <w:abstractNumId w:val="7"/>
  </w:num>
  <w:num w:numId="3">
    <w:abstractNumId w:val="16"/>
  </w:num>
  <w:num w:numId="4">
    <w:abstractNumId w:val="1"/>
  </w:num>
  <w:num w:numId="5">
    <w:abstractNumId w:val="3"/>
  </w:num>
  <w:num w:numId="6">
    <w:abstractNumId w:val="2"/>
  </w:num>
  <w:num w:numId="7">
    <w:abstractNumId w:val="6"/>
  </w:num>
  <w:num w:numId="8">
    <w:abstractNumId w:val="9"/>
  </w:num>
  <w:num w:numId="9">
    <w:abstractNumId w:val="15"/>
  </w:num>
  <w:num w:numId="10">
    <w:abstractNumId w:val="13"/>
  </w:num>
  <w:num w:numId="11">
    <w:abstractNumId w:val="0"/>
  </w:num>
  <w:num w:numId="12">
    <w:abstractNumId w:val="12"/>
  </w:num>
  <w:num w:numId="13">
    <w:abstractNumId w:val="4"/>
  </w:num>
  <w:num w:numId="14">
    <w:abstractNumId w:val="18"/>
  </w:num>
  <w:num w:numId="15">
    <w:abstractNumId w:val="10"/>
  </w:num>
  <w:num w:numId="16">
    <w:abstractNumId w:val="5"/>
  </w:num>
  <w:num w:numId="17">
    <w:abstractNumId w:val="8"/>
  </w:num>
  <w:num w:numId="18">
    <w:abstractNumId w:val="14"/>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1E1C"/>
    <w:rsid w:val="00014682"/>
    <w:rsid w:val="00016DEF"/>
    <w:rsid w:val="0001726E"/>
    <w:rsid w:val="0002725B"/>
    <w:rsid w:val="00045F90"/>
    <w:rsid w:val="00046001"/>
    <w:rsid w:val="000462A0"/>
    <w:rsid w:val="000468EB"/>
    <w:rsid w:val="00050408"/>
    <w:rsid w:val="00057EAA"/>
    <w:rsid w:val="00065677"/>
    <w:rsid w:val="000825AA"/>
    <w:rsid w:val="000871EB"/>
    <w:rsid w:val="00092FEE"/>
    <w:rsid w:val="00094C31"/>
    <w:rsid w:val="00095CC7"/>
    <w:rsid w:val="000E170A"/>
    <w:rsid w:val="000E448F"/>
    <w:rsid w:val="000F04E0"/>
    <w:rsid w:val="00106F6A"/>
    <w:rsid w:val="001135D9"/>
    <w:rsid w:val="00122B64"/>
    <w:rsid w:val="00125FF0"/>
    <w:rsid w:val="00145404"/>
    <w:rsid w:val="001548F2"/>
    <w:rsid w:val="00155D77"/>
    <w:rsid w:val="001571AB"/>
    <w:rsid w:val="00157AF7"/>
    <w:rsid w:val="0018205E"/>
    <w:rsid w:val="00182A20"/>
    <w:rsid w:val="001872CC"/>
    <w:rsid w:val="00191B5C"/>
    <w:rsid w:val="00195801"/>
    <w:rsid w:val="00197D52"/>
    <w:rsid w:val="001A09E9"/>
    <w:rsid w:val="001A3057"/>
    <w:rsid w:val="001B09AC"/>
    <w:rsid w:val="001B2001"/>
    <w:rsid w:val="001B7963"/>
    <w:rsid w:val="001C3A29"/>
    <w:rsid w:val="001C6411"/>
    <w:rsid w:val="001D189D"/>
    <w:rsid w:val="001D1D55"/>
    <w:rsid w:val="001E56C5"/>
    <w:rsid w:val="001F7585"/>
    <w:rsid w:val="00217426"/>
    <w:rsid w:val="0021755B"/>
    <w:rsid w:val="00225DC4"/>
    <w:rsid w:val="002355D6"/>
    <w:rsid w:val="0023605C"/>
    <w:rsid w:val="00245C59"/>
    <w:rsid w:val="00250BDA"/>
    <w:rsid w:val="0025522C"/>
    <w:rsid w:val="002646C9"/>
    <w:rsid w:val="0026596F"/>
    <w:rsid w:val="00285773"/>
    <w:rsid w:val="00292087"/>
    <w:rsid w:val="00294B77"/>
    <w:rsid w:val="002A2505"/>
    <w:rsid w:val="002B5B58"/>
    <w:rsid w:val="002B63A2"/>
    <w:rsid w:val="002B7BF0"/>
    <w:rsid w:val="002C3DA4"/>
    <w:rsid w:val="002C72DE"/>
    <w:rsid w:val="002E2047"/>
    <w:rsid w:val="002E7356"/>
    <w:rsid w:val="002F3A97"/>
    <w:rsid w:val="002F45DA"/>
    <w:rsid w:val="002F5AA1"/>
    <w:rsid w:val="00301B13"/>
    <w:rsid w:val="00312F83"/>
    <w:rsid w:val="003148DA"/>
    <w:rsid w:val="0032460C"/>
    <w:rsid w:val="00344A89"/>
    <w:rsid w:val="003519CF"/>
    <w:rsid w:val="00355351"/>
    <w:rsid w:val="00363EAF"/>
    <w:rsid w:val="0036492C"/>
    <w:rsid w:val="003710FD"/>
    <w:rsid w:val="00372021"/>
    <w:rsid w:val="00381A36"/>
    <w:rsid w:val="0038431C"/>
    <w:rsid w:val="0039528C"/>
    <w:rsid w:val="003A2446"/>
    <w:rsid w:val="003A2C69"/>
    <w:rsid w:val="003B3720"/>
    <w:rsid w:val="003B479D"/>
    <w:rsid w:val="003C399A"/>
    <w:rsid w:val="003D22A6"/>
    <w:rsid w:val="003D259E"/>
    <w:rsid w:val="003D7A24"/>
    <w:rsid w:val="003E0E47"/>
    <w:rsid w:val="003E339E"/>
    <w:rsid w:val="003F4497"/>
    <w:rsid w:val="003F50BD"/>
    <w:rsid w:val="00401B5F"/>
    <w:rsid w:val="0040515D"/>
    <w:rsid w:val="00407D2A"/>
    <w:rsid w:val="00414E9D"/>
    <w:rsid w:val="00420519"/>
    <w:rsid w:val="004279F5"/>
    <w:rsid w:val="00430B14"/>
    <w:rsid w:val="00436660"/>
    <w:rsid w:val="004454DE"/>
    <w:rsid w:val="00450D55"/>
    <w:rsid w:val="00455A31"/>
    <w:rsid w:val="00456240"/>
    <w:rsid w:val="00466DED"/>
    <w:rsid w:val="00467F49"/>
    <w:rsid w:val="00473882"/>
    <w:rsid w:val="00473DF0"/>
    <w:rsid w:val="00474995"/>
    <w:rsid w:val="0049026A"/>
    <w:rsid w:val="004953CB"/>
    <w:rsid w:val="004A3D0B"/>
    <w:rsid w:val="004A4E27"/>
    <w:rsid w:val="004B2137"/>
    <w:rsid w:val="004D1CB2"/>
    <w:rsid w:val="004D347C"/>
    <w:rsid w:val="004D4C97"/>
    <w:rsid w:val="004D63A9"/>
    <w:rsid w:val="004E00E1"/>
    <w:rsid w:val="004E1056"/>
    <w:rsid w:val="004E3964"/>
    <w:rsid w:val="004E3E44"/>
    <w:rsid w:val="004E5BC3"/>
    <w:rsid w:val="004E670C"/>
    <w:rsid w:val="004F5B3D"/>
    <w:rsid w:val="004F608C"/>
    <w:rsid w:val="00500C80"/>
    <w:rsid w:val="00500D58"/>
    <w:rsid w:val="005121D0"/>
    <w:rsid w:val="00531EC9"/>
    <w:rsid w:val="00537D2F"/>
    <w:rsid w:val="00542EBD"/>
    <w:rsid w:val="00544C48"/>
    <w:rsid w:val="0055283C"/>
    <w:rsid w:val="00557FAC"/>
    <w:rsid w:val="00562724"/>
    <w:rsid w:val="00576971"/>
    <w:rsid w:val="00584266"/>
    <w:rsid w:val="00584833"/>
    <w:rsid w:val="00585D53"/>
    <w:rsid w:val="00585DE9"/>
    <w:rsid w:val="005861B1"/>
    <w:rsid w:val="00593B13"/>
    <w:rsid w:val="005966E2"/>
    <w:rsid w:val="005A3C91"/>
    <w:rsid w:val="005A4880"/>
    <w:rsid w:val="005B01FD"/>
    <w:rsid w:val="005C63F1"/>
    <w:rsid w:val="005D3D24"/>
    <w:rsid w:val="005D630E"/>
    <w:rsid w:val="005D7A57"/>
    <w:rsid w:val="005E1326"/>
    <w:rsid w:val="005E4059"/>
    <w:rsid w:val="005E676F"/>
    <w:rsid w:val="005F09D0"/>
    <w:rsid w:val="005F5F0D"/>
    <w:rsid w:val="006057F1"/>
    <w:rsid w:val="00605FAB"/>
    <w:rsid w:val="00610295"/>
    <w:rsid w:val="006220B9"/>
    <w:rsid w:val="00625406"/>
    <w:rsid w:val="0063183C"/>
    <w:rsid w:val="00634A36"/>
    <w:rsid w:val="00641177"/>
    <w:rsid w:val="00646269"/>
    <w:rsid w:val="0064700C"/>
    <w:rsid w:val="00652490"/>
    <w:rsid w:val="00652799"/>
    <w:rsid w:val="00667E5B"/>
    <w:rsid w:val="00686A8A"/>
    <w:rsid w:val="00686EDC"/>
    <w:rsid w:val="00687797"/>
    <w:rsid w:val="00692D35"/>
    <w:rsid w:val="006A3425"/>
    <w:rsid w:val="006A43AB"/>
    <w:rsid w:val="006A462F"/>
    <w:rsid w:val="006A4CDC"/>
    <w:rsid w:val="006B0AAE"/>
    <w:rsid w:val="006B145D"/>
    <w:rsid w:val="006B696C"/>
    <w:rsid w:val="006B7D02"/>
    <w:rsid w:val="006C4FCF"/>
    <w:rsid w:val="006D3007"/>
    <w:rsid w:val="006E05BA"/>
    <w:rsid w:val="006E1610"/>
    <w:rsid w:val="006E4227"/>
    <w:rsid w:val="006F4801"/>
    <w:rsid w:val="006F4E5D"/>
    <w:rsid w:val="00701B21"/>
    <w:rsid w:val="0070269B"/>
    <w:rsid w:val="00704E58"/>
    <w:rsid w:val="0070632D"/>
    <w:rsid w:val="00713BA7"/>
    <w:rsid w:val="00717CE7"/>
    <w:rsid w:val="00724D8A"/>
    <w:rsid w:val="00741F20"/>
    <w:rsid w:val="007603E2"/>
    <w:rsid w:val="00775C66"/>
    <w:rsid w:val="00780FE8"/>
    <w:rsid w:val="00785B9C"/>
    <w:rsid w:val="00793E3A"/>
    <w:rsid w:val="00794AD3"/>
    <w:rsid w:val="007969AF"/>
    <w:rsid w:val="007A6A7E"/>
    <w:rsid w:val="007B1178"/>
    <w:rsid w:val="007B1CC4"/>
    <w:rsid w:val="007B4C0B"/>
    <w:rsid w:val="007C4758"/>
    <w:rsid w:val="007D0215"/>
    <w:rsid w:val="007D14FF"/>
    <w:rsid w:val="007D1C90"/>
    <w:rsid w:val="007D3B81"/>
    <w:rsid w:val="007E24B0"/>
    <w:rsid w:val="007E28A3"/>
    <w:rsid w:val="007E4600"/>
    <w:rsid w:val="007E637A"/>
    <w:rsid w:val="007F3DC0"/>
    <w:rsid w:val="007F76F2"/>
    <w:rsid w:val="008030BB"/>
    <w:rsid w:val="00823E2C"/>
    <w:rsid w:val="0082662A"/>
    <w:rsid w:val="00830798"/>
    <w:rsid w:val="00841ECF"/>
    <w:rsid w:val="00844567"/>
    <w:rsid w:val="00847755"/>
    <w:rsid w:val="00854605"/>
    <w:rsid w:val="00854E68"/>
    <w:rsid w:val="00857CBB"/>
    <w:rsid w:val="008732F5"/>
    <w:rsid w:val="00890983"/>
    <w:rsid w:val="008955F6"/>
    <w:rsid w:val="008A06E2"/>
    <w:rsid w:val="008A41DF"/>
    <w:rsid w:val="008A7CD3"/>
    <w:rsid w:val="008B5803"/>
    <w:rsid w:val="008C4BFA"/>
    <w:rsid w:val="008D1B60"/>
    <w:rsid w:val="008D1CD3"/>
    <w:rsid w:val="008D5077"/>
    <w:rsid w:val="008D58C7"/>
    <w:rsid w:val="008D6A9B"/>
    <w:rsid w:val="008D6C8E"/>
    <w:rsid w:val="008E7DF2"/>
    <w:rsid w:val="008E7E51"/>
    <w:rsid w:val="008F086D"/>
    <w:rsid w:val="009026B8"/>
    <w:rsid w:val="00906563"/>
    <w:rsid w:val="00910A36"/>
    <w:rsid w:val="00913B2D"/>
    <w:rsid w:val="00916219"/>
    <w:rsid w:val="00920E48"/>
    <w:rsid w:val="00931302"/>
    <w:rsid w:val="009318F4"/>
    <w:rsid w:val="00932BBB"/>
    <w:rsid w:val="00932DD6"/>
    <w:rsid w:val="009347BD"/>
    <w:rsid w:val="0093786A"/>
    <w:rsid w:val="00954A96"/>
    <w:rsid w:val="009573B6"/>
    <w:rsid w:val="0096041B"/>
    <w:rsid w:val="009632BB"/>
    <w:rsid w:val="00971F16"/>
    <w:rsid w:val="009752D5"/>
    <w:rsid w:val="00977311"/>
    <w:rsid w:val="009773B8"/>
    <w:rsid w:val="00980DA3"/>
    <w:rsid w:val="0099383A"/>
    <w:rsid w:val="00996925"/>
    <w:rsid w:val="009A6AD9"/>
    <w:rsid w:val="009B4C47"/>
    <w:rsid w:val="009B59B3"/>
    <w:rsid w:val="009B6D92"/>
    <w:rsid w:val="009B6F59"/>
    <w:rsid w:val="009C1A63"/>
    <w:rsid w:val="009D01D9"/>
    <w:rsid w:val="009D02C2"/>
    <w:rsid w:val="009E4CD8"/>
    <w:rsid w:val="009E7583"/>
    <w:rsid w:val="009F254A"/>
    <w:rsid w:val="009F2CB6"/>
    <w:rsid w:val="009F34D3"/>
    <w:rsid w:val="009F5B1D"/>
    <w:rsid w:val="00A04CCA"/>
    <w:rsid w:val="00A05C8C"/>
    <w:rsid w:val="00A20D1E"/>
    <w:rsid w:val="00A27133"/>
    <w:rsid w:val="00A30776"/>
    <w:rsid w:val="00A34099"/>
    <w:rsid w:val="00A40B60"/>
    <w:rsid w:val="00A44BA7"/>
    <w:rsid w:val="00A47E44"/>
    <w:rsid w:val="00A538C1"/>
    <w:rsid w:val="00A57E0D"/>
    <w:rsid w:val="00A63B38"/>
    <w:rsid w:val="00A6426B"/>
    <w:rsid w:val="00A65907"/>
    <w:rsid w:val="00A825A3"/>
    <w:rsid w:val="00A828E3"/>
    <w:rsid w:val="00A8763A"/>
    <w:rsid w:val="00A9572A"/>
    <w:rsid w:val="00AA0435"/>
    <w:rsid w:val="00AA261E"/>
    <w:rsid w:val="00AA27C5"/>
    <w:rsid w:val="00AB029A"/>
    <w:rsid w:val="00AC00A3"/>
    <w:rsid w:val="00AC3B68"/>
    <w:rsid w:val="00AC528A"/>
    <w:rsid w:val="00AD392D"/>
    <w:rsid w:val="00AE0DAC"/>
    <w:rsid w:val="00AE19A7"/>
    <w:rsid w:val="00AF234F"/>
    <w:rsid w:val="00AF2DEB"/>
    <w:rsid w:val="00AF55B2"/>
    <w:rsid w:val="00B14567"/>
    <w:rsid w:val="00B2109C"/>
    <w:rsid w:val="00B41D37"/>
    <w:rsid w:val="00B546A0"/>
    <w:rsid w:val="00B6300F"/>
    <w:rsid w:val="00B71E5F"/>
    <w:rsid w:val="00B72E87"/>
    <w:rsid w:val="00B775C2"/>
    <w:rsid w:val="00B80BB1"/>
    <w:rsid w:val="00B80CB9"/>
    <w:rsid w:val="00B967F5"/>
    <w:rsid w:val="00BB0A8C"/>
    <w:rsid w:val="00BB2DC3"/>
    <w:rsid w:val="00BC1E3D"/>
    <w:rsid w:val="00BC28DB"/>
    <w:rsid w:val="00BC4E62"/>
    <w:rsid w:val="00BD0378"/>
    <w:rsid w:val="00BD37F4"/>
    <w:rsid w:val="00BD7300"/>
    <w:rsid w:val="00BE58F5"/>
    <w:rsid w:val="00BF0DF5"/>
    <w:rsid w:val="00BF279E"/>
    <w:rsid w:val="00BF3D0E"/>
    <w:rsid w:val="00C00DA9"/>
    <w:rsid w:val="00C07FDE"/>
    <w:rsid w:val="00C4480F"/>
    <w:rsid w:val="00C55E99"/>
    <w:rsid w:val="00C607DF"/>
    <w:rsid w:val="00C70EA7"/>
    <w:rsid w:val="00C776A1"/>
    <w:rsid w:val="00C77775"/>
    <w:rsid w:val="00C827C9"/>
    <w:rsid w:val="00C83B17"/>
    <w:rsid w:val="00C85DA2"/>
    <w:rsid w:val="00C85E51"/>
    <w:rsid w:val="00C92C6F"/>
    <w:rsid w:val="00CA6F97"/>
    <w:rsid w:val="00CA7CB9"/>
    <w:rsid w:val="00CB2B2E"/>
    <w:rsid w:val="00CB485D"/>
    <w:rsid w:val="00CB58BC"/>
    <w:rsid w:val="00CC0218"/>
    <w:rsid w:val="00CC68F5"/>
    <w:rsid w:val="00CD1868"/>
    <w:rsid w:val="00CD30DA"/>
    <w:rsid w:val="00CD4C08"/>
    <w:rsid w:val="00CD7001"/>
    <w:rsid w:val="00CE2303"/>
    <w:rsid w:val="00CF3CD4"/>
    <w:rsid w:val="00D026DD"/>
    <w:rsid w:val="00D207DE"/>
    <w:rsid w:val="00D20A74"/>
    <w:rsid w:val="00D21D62"/>
    <w:rsid w:val="00D308C3"/>
    <w:rsid w:val="00D32E5B"/>
    <w:rsid w:val="00D33254"/>
    <w:rsid w:val="00D52E60"/>
    <w:rsid w:val="00D560D6"/>
    <w:rsid w:val="00D61E88"/>
    <w:rsid w:val="00D639A8"/>
    <w:rsid w:val="00D67DED"/>
    <w:rsid w:val="00D67F13"/>
    <w:rsid w:val="00D81E59"/>
    <w:rsid w:val="00D93094"/>
    <w:rsid w:val="00DA4672"/>
    <w:rsid w:val="00DA74FD"/>
    <w:rsid w:val="00DB008E"/>
    <w:rsid w:val="00DB6D19"/>
    <w:rsid w:val="00DC51E6"/>
    <w:rsid w:val="00DD6858"/>
    <w:rsid w:val="00DE03B9"/>
    <w:rsid w:val="00E00F18"/>
    <w:rsid w:val="00E016F1"/>
    <w:rsid w:val="00E12B49"/>
    <w:rsid w:val="00E133A0"/>
    <w:rsid w:val="00E1546F"/>
    <w:rsid w:val="00E175C3"/>
    <w:rsid w:val="00E2479F"/>
    <w:rsid w:val="00E26B39"/>
    <w:rsid w:val="00E26E8C"/>
    <w:rsid w:val="00E319E3"/>
    <w:rsid w:val="00E3303F"/>
    <w:rsid w:val="00E371D4"/>
    <w:rsid w:val="00E55B1A"/>
    <w:rsid w:val="00E56E45"/>
    <w:rsid w:val="00E678A9"/>
    <w:rsid w:val="00E71890"/>
    <w:rsid w:val="00E71F81"/>
    <w:rsid w:val="00EA7968"/>
    <w:rsid w:val="00EC0116"/>
    <w:rsid w:val="00EE30DF"/>
    <w:rsid w:val="00EE3A06"/>
    <w:rsid w:val="00EF2C7F"/>
    <w:rsid w:val="00F047D4"/>
    <w:rsid w:val="00F15BDA"/>
    <w:rsid w:val="00F24B9F"/>
    <w:rsid w:val="00F30606"/>
    <w:rsid w:val="00F308D5"/>
    <w:rsid w:val="00F43294"/>
    <w:rsid w:val="00F44A5D"/>
    <w:rsid w:val="00F45823"/>
    <w:rsid w:val="00F51FBB"/>
    <w:rsid w:val="00F5503C"/>
    <w:rsid w:val="00F55AE0"/>
    <w:rsid w:val="00F60AD4"/>
    <w:rsid w:val="00F747E6"/>
    <w:rsid w:val="00F74805"/>
    <w:rsid w:val="00F80229"/>
    <w:rsid w:val="00F81D73"/>
    <w:rsid w:val="00F81D7A"/>
    <w:rsid w:val="00F82B51"/>
    <w:rsid w:val="00FA3DBA"/>
    <w:rsid w:val="00FA6C6B"/>
    <w:rsid w:val="00FA7B7F"/>
    <w:rsid w:val="00FB61FC"/>
    <w:rsid w:val="00FC2BD7"/>
    <w:rsid w:val="00FC3716"/>
    <w:rsid w:val="00FC4E8F"/>
    <w:rsid w:val="00FD2D0D"/>
    <w:rsid w:val="00FD6977"/>
    <w:rsid w:val="00FE32B2"/>
    <w:rsid w:val="00FE33F7"/>
    <w:rsid w:val="00FE4137"/>
    <w:rsid w:val="00FF2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rPr>
      <w:rFonts w:ascii="Times New Roman" w:eastAsia="Times New Roman" w:hAnsi="Times New Roman"/>
      <w:sz w:val="24"/>
      <w:szCs w:val="24"/>
      <w:lang w:eastAsia="es-ES"/>
    </w:rPr>
  </w:style>
  <w:style w:type="paragraph" w:styleId="Ttulo1">
    <w:name w:val="heading 1"/>
    <w:basedOn w:val="Normal"/>
    <w:next w:val="Normal"/>
    <w:link w:val="Ttulo1Car"/>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39528C"/>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rPr>
      <w:lang w:val="x-none"/>
    </w:rPr>
  </w:style>
  <w:style w:type="character" w:customStyle="1" w:styleId="TextoindependienteCar">
    <w:name w:val="Texto independiente Ca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rPr>
      <w:lang w:val="x-none"/>
    </w:rPr>
  </w:style>
  <w:style w:type="character" w:customStyle="1" w:styleId="Textoindependiente2Car">
    <w:name w:val="Texto independiente 2 Ca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lang w:val="x-none"/>
    </w:rPr>
  </w:style>
  <w:style w:type="character" w:customStyle="1" w:styleId="TextocomentarioCar">
    <w:name w:val="Texto comentario Ca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link w:val="Asuntodelcomentario"/>
    <w:uiPriority w:val="99"/>
    <w:semiHidden/>
    <w:rsid w:val="003710FD"/>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057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660"/>
    <w:rPr>
      <w:sz w:val="20"/>
      <w:szCs w:val="20"/>
    </w:rPr>
  </w:style>
  <w:style w:type="character" w:customStyle="1" w:styleId="TextonotapieCar">
    <w:name w:val="Texto nota pie Car"/>
    <w:link w:val="Textonotapie"/>
    <w:uiPriority w:val="99"/>
    <w:semiHidden/>
    <w:rsid w:val="00436660"/>
    <w:rPr>
      <w:rFonts w:ascii="Times New Roman" w:eastAsia="Times New Roman" w:hAnsi="Times New Roman"/>
      <w:lang w:eastAsia="es-ES"/>
    </w:rPr>
  </w:style>
  <w:style w:type="character" w:styleId="Refdenotaalpie">
    <w:name w:val="footnote reference"/>
    <w:uiPriority w:val="99"/>
    <w:semiHidden/>
    <w:unhideWhenUsed/>
    <w:rsid w:val="00436660"/>
    <w:rPr>
      <w:vertAlign w:val="superscript"/>
    </w:rPr>
  </w:style>
  <w:style w:type="paragraph" w:styleId="Bibliografa">
    <w:name w:val="Bibliography"/>
    <w:basedOn w:val="Normal"/>
    <w:next w:val="Normal"/>
    <w:uiPriority w:val="37"/>
    <w:unhideWhenUsed/>
    <w:rsid w:val="00436660"/>
    <w:pPr>
      <w:spacing w:after="200" w:line="276" w:lineRule="auto"/>
    </w:pPr>
    <w:rPr>
      <w:rFonts w:ascii="Arial" w:eastAsia="Calibri" w:hAnsi="Arial"/>
      <w:sz w:val="22"/>
      <w:szCs w:val="22"/>
      <w:lang w:val="en-US" w:eastAsia="en-US" w:bidi="en-US"/>
    </w:rPr>
  </w:style>
  <w:style w:type="paragraph" w:styleId="Textonotaalfinal">
    <w:name w:val="endnote text"/>
    <w:basedOn w:val="Normal"/>
    <w:link w:val="TextonotaalfinalCar"/>
    <w:uiPriority w:val="99"/>
    <w:semiHidden/>
    <w:unhideWhenUsed/>
    <w:rsid w:val="00C92C6F"/>
    <w:rPr>
      <w:sz w:val="20"/>
      <w:szCs w:val="20"/>
    </w:rPr>
  </w:style>
  <w:style w:type="character" w:customStyle="1" w:styleId="TextonotaalfinalCar">
    <w:name w:val="Texto nota al final Car"/>
    <w:link w:val="Textonotaalfinal"/>
    <w:uiPriority w:val="99"/>
    <w:semiHidden/>
    <w:rsid w:val="00C92C6F"/>
    <w:rPr>
      <w:rFonts w:ascii="Times New Roman" w:eastAsia="Times New Roman" w:hAnsi="Times New Roman"/>
      <w:lang w:eastAsia="es-ES"/>
    </w:rPr>
  </w:style>
  <w:style w:type="character" w:styleId="Refdenotaalfinal">
    <w:name w:val="endnote reference"/>
    <w:uiPriority w:val="99"/>
    <w:semiHidden/>
    <w:unhideWhenUsed/>
    <w:rsid w:val="00C92C6F"/>
    <w:rPr>
      <w:vertAlign w:val="superscript"/>
    </w:rPr>
  </w:style>
  <w:style w:type="character" w:customStyle="1" w:styleId="Ttulo3Car">
    <w:name w:val="Título 3 Car"/>
    <w:link w:val="Ttulo3"/>
    <w:uiPriority w:val="9"/>
    <w:semiHidden/>
    <w:rsid w:val="0039528C"/>
    <w:rPr>
      <w:rFonts w:ascii="Cambria" w:eastAsia="Times New Roman" w:hAnsi="Cambria" w:cs="Times New Roman"/>
      <w:b/>
      <w:bCs/>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rPr>
      <w:rFonts w:ascii="Times New Roman" w:eastAsia="Times New Roman" w:hAnsi="Times New Roman"/>
      <w:sz w:val="24"/>
      <w:szCs w:val="24"/>
      <w:lang w:eastAsia="es-ES"/>
    </w:rPr>
  </w:style>
  <w:style w:type="paragraph" w:styleId="Ttulo1">
    <w:name w:val="heading 1"/>
    <w:basedOn w:val="Normal"/>
    <w:next w:val="Normal"/>
    <w:link w:val="Ttulo1Car"/>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39528C"/>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rPr>
      <w:lang w:val="x-none"/>
    </w:rPr>
  </w:style>
  <w:style w:type="character" w:customStyle="1" w:styleId="TextoindependienteCar">
    <w:name w:val="Texto independiente Ca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rPr>
      <w:lang w:val="x-none"/>
    </w:rPr>
  </w:style>
  <w:style w:type="character" w:customStyle="1" w:styleId="Textoindependiente2Car">
    <w:name w:val="Texto independiente 2 Ca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lang w:val="x-none"/>
    </w:rPr>
  </w:style>
  <w:style w:type="character" w:customStyle="1" w:styleId="TextocomentarioCar">
    <w:name w:val="Texto comentario Ca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link w:val="Asuntodelcomentario"/>
    <w:uiPriority w:val="99"/>
    <w:semiHidden/>
    <w:rsid w:val="003710FD"/>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057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36660"/>
    <w:rPr>
      <w:sz w:val="20"/>
      <w:szCs w:val="20"/>
    </w:rPr>
  </w:style>
  <w:style w:type="character" w:customStyle="1" w:styleId="TextonotapieCar">
    <w:name w:val="Texto nota pie Car"/>
    <w:link w:val="Textonotapie"/>
    <w:uiPriority w:val="99"/>
    <w:semiHidden/>
    <w:rsid w:val="00436660"/>
    <w:rPr>
      <w:rFonts w:ascii="Times New Roman" w:eastAsia="Times New Roman" w:hAnsi="Times New Roman"/>
      <w:lang w:eastAsia="es-ES"/>
    </w:rPr>
  </w:style>
  <w:style w:type="character" w:styleId="Refdenotaalpie">
    <w:name w:val="footnote reference"/>
    <w:uiPriority w:val="99"/>
    <w:semiHidden/>
    <w:unhideWhenUsed/>
    <w:rsid w:val="00436660"/>
    <w:rPr>
      <w:vertAlign w:val="superscript"/>
    </w:rPr>
  </w:style>
  <w:style w:type="paragraph" w:styleId="Bibliografa">
    <w:name w:val="Bibliography"/>
    <w:basedOn w:val="Normal"/>
    <w:next w:val="Normal"/>
    <w:uiPriority w:val="37"/>
    <w:unhideWhenUsed/>
    <w:rsid w:val="00436660"/>
    <w:pPr>
      <w:spacing w:after="200" w:line="276" w:lineRule="auto"/>
    </w:pPr>
    <w:rPr>
      <w:rFonts w:ascii="Arial" w:eastAsia="Calibri" w:hAnsi="Arial"/>
      <w:sz w:val="22"/>
      <w:szCs w:val="22"/>
      <w:lang w:val="en-US" w:eastAsia="en-US" w:bidi="en-US"/>
    </w:rPr>
  </w:style>
  <w:style w:type="paragraph" w:styleId="Textonotaalfinal">
    <w:name w:val="endnote text"/>
    <w:basedOn w:val="Normal"/>
    <w:link w:val="TextonotaalfinalCar"/>
    <w:uiPriority w:val="99"/>
    <w:semiHidden/>
    <w:unhideWhenUsed/>
    <w:rsid w:val="00C92C6F"/>
    <w:rPr>
      <w:sz w:val="20"/>
      <w:szCs w:val="20"/>
    </w:rPr>
  </w:style>
  <w:style w:type="character" w:customStyle="1" w:styleId="TextonotaalfinalCar">
    <w:name w:val="Texto nota al final Car"/>
    <w:link w:val="Textonotaalfinal"/>
    <w:uiPriority w:val="99"/>
    <w:semiHidden/>
    <w:rsid w:val="00C92C6F"/>
    <w:rPr>
      <w:rFonts w:ascii="Times New Roman" w:eastAsia="Times New Roman" w:hAnsi="Times New Roman"/>
      <w:lang w:eastAsia="es-ES"/>
    </w:rPr>
  </w:style>
  <w:style w:type="character" w:styleId="Refdenotaalfinal">
    <w:name w:val="endnote reference"/>
    <w:uiPriority w:val="99"/>
    <w:semiHidden/>
    <w:unhideWhenUsed/>
    <w:rsid w:val="00C92C6F"/>
    <w:rPr>
      <w:vertAlign w:val="superscript"/>
    </w:rPr>
  </w:style>
  <w:style w:type="character" w:customStyle="1" w:styleId="Ttulo3Car">
    <w:name w:val="Título 3 Car"/>
    <w:link w:val="Ttulo3"/>
    <w:uiPriority w:val="9"/>
    <w:semiHidden/>
    <w:rsid w:val="0039528C"/>
    <w:rPr>
      <w:rFonts w:ascii="Cambria" w:eastAsia="Times New Roman" w:hAnsi="Cambria" w:cs="Times New Roman"/>
      <w:b/>
      <w:bCs/>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249B-B9B5-437F-9B6D-0CF896DC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3216</Words>
  <Characters>17692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2014-07-21T18:45:00Z</cp:lastPrinted>
  <dcterms:created xsi:type="dcterms:W3CDTF">2014-10-03T22:12:00Z</dcterms:created>
  <dcterms:modified xsi:type="dcterms:W3CDTF">2014-10-03T22:12:00Z</dcterms:modified>
</cp:coreProperties>
</file>