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2329D1"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2329D1">
        <w:rPr>
          <w:rFonts w:ascii="AvantGarde Bk BT" w:hAnsi="AvantGarde Bk BT" w:cs="Arial"/>
          <w:bCs/>
          <w:spacing w:val="-3"/>
          <w:sz w:val="22"/>
          <w:szCs w:val="22"/>
          <w:lang w:val="pt-BR"/>
        </w:rPr>
        <w:t xml:space="preserve">H. CONSEJO GENERAL </w:t>
      </w:r>
      <w:proofErr w:type="gramStart"/>
      <w:r w:rsidRPr="002329D1">
        <w:rPr>
          <w:rFonts w:ascii="AvantGarde Bk BT" w:hAnsi="AvantGarde Bk BT" w:cs="Arial"/>
          <w:bCs/>
          <w:spacing w:val="-3"/>
          <w:sz w:val="22"/>
          <w:szCs w:val="22"/>
          <w:lang w:val="pt-BR"/>
        </w:rPr>
        <w:t>UNIVERSITARIO</w:t>
      </w:r>
      <w:proofErr w:type="gramEnd"/>
    </w:p>
    <w:p w:rsidR="0032460C" w:rsidRPr="002329D1" w:rsidRDefault="0032460C" w:rsidP="0032460C">
      <w:pPr>
        <w:tabs>
          <w:tab w:val="left" w:pos="0"/>
        </w:tabs>
        <w:suppressAutoHyphens/>
        <w:jc w:val="both"/>
        <w:rPr>
          <w:rFonts w:ascii="AvantGarde Bk BT" w:hAnsi="AvantGarde Bk BT" w:cs="Arial"/>
          <w:bCs/>
          <w:spacing w:val="-3"/>
          <w:sz w:val="22"/>
          <w:szCs w:val="22"/>
          <w:lang w:val="pt-BR"/>
        </w:rPr>
      </w:pPr>
      <w:r w:rsidRPr="002329D1">
        <w:rPr>
          <w:rFonts w:ascii="AvantGarde Bk BT" w:hAnsi="AvantGarde Bk BT" w:cs="Arial"/>
          <w:bCs/>
          <w:spacing w:val="-3"/>
          <w:sz w:val="22"/>
          <w:szCs w:val="22"/>
          <w:lang w:val="pt-BR"/>
        </w:rPr>
        <w:t>P R E S E N T E</w:t>
      </w:r>
    </w:p>
    <w:p w:rsidR="0032460C" w:rsidRPr="002329D1" w:rsidRDefault="0032460C" w:rsidP="0032460C">
      <w:pPr>
        <w:tabs>
          <w:tab w:val="left" w:pos="0"/>
        </w:tabs>
        <w:suppressAutoHyphens/>
        <w:jc w:val="both"/>
        <w:rPr>
          <w:rFonts w:ascii="AvantGarde Bk BT" w:hAnsi="AvantGarde Bk BT" w:cs="Arial"/>
          <w:bCs/>
          <w:spacing w:val="-3"/>
          <w:sz w:val="22"/>
          <w:szCs w:val="22"/>
          <w:lang w:val="pt-BR"/>
        </w:rPr>
      </w:pPr>
    </w:p>
    <w:p w:rsidR="0032460C" w:rsidRPr="002329D1" w:rsidRDefault="0032460C" w:rsidP="0032460C">
      <w:pPr>
        <w:tabs>
          <w:tab w:val="left" w:pos="0"/>
        </w:tabs>
        <w:suppressAutoHyphens/>
        <w:jc w:val="both"/>
        <w:rPr>
          <w:rFonts w:ascii="AvantGarde Bk BT" w:hAnsi="AvantGarde Bk BT" w:cs="Arial"/>
          <w:sz w:val="22"/>
          <w:szCs w:val="22"/>
          <w:lang w:val="pt-BR"/>
        </w:rPr>
      </w:pPr>
    </w:p>
    <w:p w:rsidR="0032460C" w:rsidRPr="002329D1"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2329D1">
        <w:rPr>
          <w:rFonts w:ascii="AvantGarde Bk BT" w:hAnsi="AvantGarde Bk BT" w:cs="Arial"/>
          <w:b w:val="0"/>
          <w:bCs w:val="0"/>
          <w:sz w:val="22"/>
          <w:szCs w:val="22"/>
        </w:rPr>
        <w:t>A estas Comisiones Permanentes Conjuntas de Educación y de Hacienda ha</w:t>
      </w:r>
      <w:r w:rsidR="006312A8" w:rsidRPr="002329D1">
        <w:rPr>
          <w:rFonts w:ascii="AvantGarde Bk BT" w:hAnsi="AvantGarde Bk BT" w:cs="Arial"/>
          <w:b w:val="0"/>
          <w:bCs w:val="0"/>
          <w:sz w:val="22"/>
          <w:szCs w:val="22"/>
        </w:rPr>
        <w:t xml:space="preserve"> sido turnado el dictamen </w:t>
      </w:r>
      <w:r w:rsidR="007349C6" w:rsidRPr="002329D1">
        <w:rPr>
          <w:rFonts w:ascii="AvantGarde Bk BT" w:hAnsi="AvantGarde Bk BT" w:cs="Arial"/>
          <w:b w:val="0"/>
          <w:bCs w:val="0"/>
          <w:sz w:val="22"/>
          <w:szCs w:val="22"/>
        </w:rPr>
        <w:t>CC/</w:t>
      </w:r>
      <w:proofErr w:type="spellStart"/>
      <w:r w:rsidR="007349C6" w:rsidRPr="002329D1">
        <w:rPr>
          <w:rFonts w:ascii="AvantGarde Bk BT" w:hAnsi="AvantGarde Bk BT" w:cs="Arial"/>
          <w:b w:val="0"/>
          <w:bCs w:val="0"/>
          <w:sz w:val="22"/>
          <w:szCs w:val="22"/>
        </w:rPr>
        <w:t>EDyHAC</w:t>
      </w:r>
      <w:proofErr w:type="spellEnd"/>
      <w:r w:rsidR="007349C6" w:rsidRPr="002329D1">
        <w:rPr>
          <w:rFonts w:ascii="AvantGarde Bk BT" w:hAnsi="AvantGarde Bk BT" w:cs="Arial"/>
          <w:b w:val="0"/>
          <w:bCs w:val="0"/>
          <w:sz w:val="22"/>
          <w:szCs w:val="22"/>
        </w:rPr>
        <w:t>/DICT/03/1314/14</w:t>
      </w:r>
      <w:r w:rsidRPr="002329D1">
        <w:rPr>
          <w:rFonts w:ascii="AvantGarde Bk BT" w:hAnsi="AvantGarde Bk BT" w:cs="Arial"/>
          <w:b w:val="0"/>
          <w:bCs w:val="0"/>
          <w:sz w:val="22"/>
          <w:szCs w:val="22"/>
        </w:rPr>
        <w:t xml:space="preserve">, de fecha </w:t>
      </w:r>
      <w:r w:rsidR="007349C6" w:rsidRPr="002329D1">
        <w:rPr>
          <w:rFonts w:ascii="AvantGarde Bk BT" w:hAnsi="AvantGarde Bk BT" w:cs="Arial"/>
          <w:b w:val="0"/>
          <w:bCs w:val="0"/>
          <w:sz w:val="22"/>
          <w:szCs w:val="22"/>
        </w:rPr>
        <w:t>27</w:t>
      </w:r>
      <w:r w:rsidRPr="002329D1">
        <w:rPr>
          <w:rFonts w:ascii="AvantGarde Bk BT" w:hAnsi="AvantGarde Bk BT" w:cs="Arial"/>
          <w:b w:val="0"/>
          <w:bCs w:val="0"/>
          <w:sz w:val="22"/>
          <w:szCs w:val="22"/>
        </w:rPr>
        <w:t xml:space="preserve"> de </w:t>
      </w:r>
      <w:r w:rsidR="007349C6" w:rsidRPr="002329D1">
        <w:rPr>
          <w:rFonts w:ascii="AvantGarde Bk BT" w:hAnsi="AvantGarde Bk BT" w:cs="Arial"/>
          <w:b w:val="0"/>
          <w:bCs w:val="0"/>
          <w:sz w:val="22"/>
          <w:szCs w:val="22"/>
        </w:rPr>
        <w:t>marzo</w:t>
      </w:r>
      <w:r w:rsidRPr="002329D1">
        <w:rPr>
          <w:rFonts w:ascii="AvantGarde Bk BT" w:hAnsi="AvantGarde Bk BT" w:cs="Arial"/>
          <w:b w:val="0"/>
          <w:bCs w:val="0"/>
          <w:sz w:val="22"/>
          <w:szCs w:val="22"/>
        </w:rPr>
        <w:t xml:space="preserve"> de 201</w:t>
      </w:r>
      <w:r w:rsidR="00615A26" w:rsidRPr="002329D1">
        <w:rPr>
          <w:rFonts w:ascii="AvantGarde Bk BT" w:hAnsi="AvantGarde Bk BT" w:cs="Arial"/>
          <w:b w:val="0"/>
          <w:bCs w:val="0"/>
          <w:sz w:val="22"/>
          <w:szCs w:val="22"/>
        </w:rPr>
        <w:t>4</w:t>
      </w:r>
      <w:r w:rsidRPr="002329D1">
        <w:rPr>
          <w:rFonts w:ascii="AvantGarde Bk BT" w:hAnsi="AvantGarde Bk BT" w:cs="Arial"/>
          <w:b w:val="0"/>
          <w:bCs w:val="0"/>
          <w:sz w:val="22"/>
          <w:szCs w:val="22"/>
        </w:rPr>
        <w:t xml:space="preserve">, en donde el Consejo del Centro Universitario de </w:t>
      </w:r>
      <w:r w:rsidR="006312A8" w:rsidRPr="002329D1">
        <w:rPr>
          <w:rFonts w:ascii="AvantGarde Bk BT" w:hAnsi="AvantGarde Bk BT" w:cs="Arial"/>
          <w:b w:val="0"/>
          <w:bCs w:val="0"/>
          <w:sz w:val="22"/>
          <w:szCs w:val="22"/>
        </w:rPr>
        <w:t>l</w:t>
      </w:r>
      <w:r w:rsidR="007349C6" w:rsidRPr="002329D1">
        <w:rPr>
          <w:rFonts w:ascii="AvantGarde Bk BT" w:hAnsi="AvantGarde Bk BT" w:cs="Arial"/>
          <w:b w:val="0"/>
          <w:bCs w:val="0"/>
          <w:sz w:val="22"/>
          <w:szCs w:val="22"/>
        </w:rPr>
        <w:t>a Costa</w:t>
      </w:r>
      <w:r w:rsidR="006312A8" w:rsidRPr="002329D1">
        <w:rPr>
          <w:rFonts w:ascii="AvantGarde Bk BT" w:hAnsi="AvantGarde Bk BT" w:cs="Arial"/>
          <w:b w:val="0"/>
          <w:bCs w:val="0"/>
          <w:sz w:val="22"/>
          <w:szCs w:val="22"/>
        </w:rPr>
        <w:t>,</w:t>
      </w:r>
      <w:r w:rsidRPr="002329D1">
        <w:rPr>
          <w:rFonts w:ascii="AvantGarde Bk BT" w:hAnsi="AvantGarde Bk BT" w:cs="Arial"/>
          <w:b w:val="0"/>
          <w:bCs w:val="0"/>
          <w:sz w:val="22"/>
          <w:szCs w:val="22"/>
        </w:rPr>
        <w:t xml:space="preserve"> propone la </w:t>
      </w:r>
      <w:r w:rsidR="007349C6" w:rsidRPr="002329D1">
        <w:rPr>
          <w:rFonts w:ascii="AvantGarde Bk BT" w:hAnsi="AvantGarde Bk BT" w:cs="Arial"/>
          <w:b w:val="0"/>
          <w:bCs w:val="0"/>
          <w:sz w:val="22"/>
          <w:szCs w:val="22"/>
        </w:rPr>
        <w:t>modificación</w:t>
      </w:r>
      <w:r w:rsidR="00C52201">
        <w:rPr>
          <w:rFonts w:ascii="AvantGarde Bk BT" w:hAnsi="AvantGarde Bk BT" w:cs="Arial"/>
          <w:b w:val="0"/>
          <w:bCs w:val="0"/>
          <w:sz w:val="22"/>
          <w:szCs w:val="22"/>
        </w:rPr>
        <w:t xml:space="preserve"> curricular</w:t>
      </w:r>
      <w:r w:rsidR="007349C6" w:rsidRPr="002329D1">
        <w:rPr>
          <w:rFonts w:ascii="AvantGarde Bk BT" w:hAnsi="AvantGarde Bk BT" w:cs="Arial"/>
          <w:b w:val="0"/>
          <w:bCs w:val="0"/>
          <w:sz w:val="22"/>
          <w:szCs w:val="22"/>
        </w:rPr>
        <w:t xml:space="preserve"> y </w:t>
      </w:r>
      <w:r w:rsidR="00C52201">
        <w:rPr>
          <w:rFonts w:ascii="AvantGarde Bk BT" w:hAnsi="AvantGarde Bk BT" w:cs="Arial"/>
          <w:b w:val="0"/>
          <w:bCs w:val="0"/>
          <w:sz w:val="22"/>
          <w:szCs w:val="22"/>
        </w:rPr>
        <w:t xml:space="preserve">el </w:t>
      </w:r>
      <w:r w:rsidR="007349C6" w:rsidRPr="002329D1">
        <w:rPr>
          <w:rFonts w:ascii="AvantGarde Bk BT" w:hAnsi="AvantGarde Bk BT" w:cs="Arial"/>
          <w:b w:val="0"/>
          <w:bCs w:val="0"/>
          <w:sz w:val="22"/>
          <w:szCs w:val="22"/>
        </w:rPr>
        <w:t xml:space="preserve">cambio de nombre </w:t>
      </w:r>
      <w:r w:rsidRPr="002329D1">
        <w:rPr>
          <w:rFonts w:ascii="AvantGarde Bk BT" w:hAnsi="AvantGarde Bk BT" w:cs="Arial"/>
          <w:b w:val="0"/>
          <w:bCs w:val="0"/>
          <w:sz w:val="22"/>
          <w:szCs w:val="22"/>
        </w:rPr>
        <w:t xml:space="preserve">del programa académico de la </w:t>
      </w:r>
      <w:r w:rsidR="007349C6" w:rsidRPr="002329D1">
        <w:rPr>
          <w:rFonts w:ascii="AvantGarde Bk BT" w:hAnsi="AvantGarde Bk BT" w:cs="Arial"/>
          <w:bCs w:val="0"/>
          <w:sz w:val="22"/>
          <w:szCs w:val="22"/>
        </w:rPr>
        <w:t>Maestría y Doctorado en Ciencias para el Desarrollo</w:t>
      </w:r>
      <w:r w:rsidR="006312A8" w:rsidRPr="002329D1">
        <w:rPr>
          <w:rFonts w:ascii="AvantGarde Bk BT" w:hAnsi="AvantGarde Bk BT" w:cs="Arial"/>
          <w:b w:val="0"/>
          <w:bCs w:val="0"/>
          <w:sz w:val="22"/>
          <w:szCs w:val="22"/>
        </w:rPr>
        <w:t>, y</w:t>
      </w:r>
    </w:p>
    <w:p w:rsidR="002355D6" w:rsidRPr="002329D1" w:rsidRDefault="002355D6" w:rsidP="00C000C3">
      <w:pPr>
        <w:tabs>
          <w:tab w:val="left" w:pos="0"/>
        </w:tabs>
        <w:suppressAutoHyphens/>
        <w:jc w:val="both"/>
        <w:rPr>
          <w:rFonts w:ascii="AvantGarde Bk BT" w:hAnsi="AvantGarde Bk BT" w:cs="Arial"/>
          <w:bCs/>
          <w:spacing w:val="-3"/>
          <w:sz w:val="22"/>
          <w:szCs w:val="22"/>
          <w:lang w:val="pt-BR"/>
        </w:rPr>
      </w:pPr>
    </w:p>
    <w:p w:rsidR="0032460C" w:rsidRPr="002329D1" w:rsidRDefault="0032460C" w:rsidP="00400C99">
      <w:pPr>
        <w:pStyle w:val="Ttulo1"/>
        <w:jc w:val="center"/>
        <w:rPr>
          <w:rFonts w:ascii="AvantGarde Bk BT" w:hAnsi="AvantGarde Bk BT" w:cs="Arial"/>
          <w:b w:val="0"/>
          <w:sz w:val="22"/>
          <w:szCs w:val="22"/>
          <w:lang w:val="pt-BR"/>
        </w:rPr>
      </w:pPr>
      <w:r w:rsidRPr="002329D1">
        <w:rPr>
          <w:rFonts w:ascii="AvantGarde Bk BT" w:hAnsi="AvantGarde Bk BT" w:cs="Arial"/>
          <w:b w:val="0"/>
          <w:sz w:val="22"/>
          <w:szCs w:val="22"/>
          <w:lang w:val="pt-BR"/>
        </w:rPr>
        <w:t>R e s u l t a n d o:</w:t>
      </w:r>
    </w:p>
    <w:p w:rsidR="0032460C" w:rsidRPr="002329D1" w:rsidRDefault="0032460C" w:rsidP="00400C99">
      <w:pPr>
        <w:pStyle w:val="Piedepgina"/>
        <w:autoSpaceDE w:val="0"/>
        <w:autoSpaceDN w:val="0"/>
        <w:adjustRightInd w:val="0"/>
        <w:jc w:val="both"/>
        <w:rPr>
          <w:rFonts w:ascii="AvantGarde Bk BT" w:hAnsi="AvantGarde Bk BT"/>
          <w:sz w:val="22"/>
          <w:szCs w:val="22"/>
          <w:lang w:val="pt-BR"/>
        </w:rPr>
      </w:pPr>
    </w:p>
    <w:p w:rsidR="00CD6C17" w:rsidRPr="002329D1" w:rsidRDefault="00C000C3" w:rsidP="00CD6C17">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 xml:space="preserve">Que mediante el dictamen I/2011/026, de fecha 28 de febrero de 2012, el </w:t>
      </w:r>
      <w:r w:rsidR="00CD6C17" w:rsidRPr="002329D1">
        <w:rPr>
          <w:rFonts w:ascii="AvantGarde Bk BT" w:hAnsi="AvantGarde Bk BT" w:cs="Arial"/>
          <w:sz w:val="22"/>
          <w:szCs w:val="22"/>
          <w:lang w:eastAsia="en-US"/>
        </w:rPr>
        <w:t>H. Consejo General Universitari</w:t>
      </w:r>
      <w:r w:rsidRPr="002329D1">
        <w:rPr>
          <w:rFonts w:ascii="AvantGarde Bk BT" w:hAnsi="AvantGarde Bk BT" w:cs="Arial"/>
          <w:sz w:val="22"/>
          <w:szCs w:val="22"/>
          <w:lang w:eastAsia="en-US"/>
        </w:rPr>
        <w:t>o</w:t>
      </w:r>
      <w:r w:rsidR="00CD6C17" w:rsidRPr="002329D1">
        <w:rPr>
          <w:rFonts w:ascii="AvantGarde Bk BT" w:hAnsi="AvantGarde Bk BT" w:cs="Arial"/>
          <w:sz w:val="22"/>
          <w:szCs w:val="22"/>
          <w:lang w:eastAsia="en-US"/>
        </w:rPr>
        <w:t xml:space="preserve"> aprobó la creación del programa académico de la Maestría y Doctorado en Ciencias para el Desarrollo, de la Red Universitaria, teniendo como sede al Centro Universitario de la Costa, a partir del ciclo escolar 2012 “B”.</w:t>
      </w:r>
    </w:p>
    <w:p w:rsidR="00CD6C17" w:rsidRPr="002329D1" w:rsidRDefault="00CD6C17" w:rsidP="00C000C3">
      <w:pPr>
        <w:jc w:val="both"/>
        <w:rPr>
          <w:rFonts w:ascii="AvantGarde Bk BT" w:hAnsi="AvantGarde Bk BT" w:cs="Arial"/>
          <w:sz w:val="22"/>
          <w:szCs w:val="22"/>
          <w:lang w:eastAsia="en-US"/>
        </w:rPr>
      </w:pPr>
    </w:p>
    <w:p w:rsidR="007349C6" w:rsidRPr="002329D1" w:rsidRDefault="007349C6" w:rsidP="00CD6C17">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 xml:space="preserve">Que </w:t>
      </w:r>
      <w:r w:rsidR="00C000C3" w:rsidRPr="002329D1">
        <w:rPr>
          <w:rFonts w:ascii="AvantGarde Bk BT" w:hAnsi="AvantGarde Bk BT" w:cs="Arial"/>
          <w:sz w:val="22"/>
          <w:szCs w:val="22"/>
          <w:lang w:eastAsia="en-US"/>
        </w:rPr>
        <w:t xml:space="preserve">mediante el dictamen I/2012/242, de fecha 23 de julio de 2012, </w:t>
      </w:r>
      <w:r w:rsidRPr="002329D1">
        <w:rPr>
          <w:rFonts w:ascii="AvantGarde Bk BT" w:hAnsi="AvantGarde Bk BT" w:cs="Arial"/>
          <w:sz w:val="22"/>
          <w:szCs w:val="22"/>
          <w:lang w:eastAsia="en-US"/>
        </w:rPr>
        <w:t xml:space="preserve">el H. Consejo General Universitario, aprobó la modificación del resolutivo </w:t>
      </w:r>
      <w:r w:rsidR="00CD6C17" w:rsidRPr="002329D1">
        <w:rPr>
          <w:rFonts w:ascii="AvantGarde Bk BT" w:hAnsi="AvantGarde Bk BT" w:cs="Arial"/>
          <w:sz w:val="22"/>
          <w:szCs w:val="22"/>
          <w:lang w:eastAsia="en-US"/>
        </w:rPr>
        <w:t xml:space="preserve">décimo </w:t>
      </w:r>
      <w:r w:rsidRPr="002329D1">
        <w:rPr>
          <w:rFonts w:ascii="AvantGarde Bk BT" w:hAnsi="AvantGarde Bk BT" w:cs="Arial"/>
          <w:sz w:val="22"/>
          <w:szCs w:val="22"/>
          <w:lang w:eastAsia="en-US"/>
        </w:rPr>
        <w:t xml:space="preserve">quinto del dictamen de creación del </w:t>
      </w:r>
      <w:r w:rsidR="00CD6C17" w:rsidRPr="002329D1">
        <w:rPr>
          <w:rFonts w:ascii="AvantGarde Bk BT" w:hAnsi="AvantGarde Bk BT" w:cs="Arial"/>
          <w:sz w:val="22"/>
          <w:szCs w:val="22"/>
          <w:lang w:eastAsia="en-US"/>
        </w:rPr>
        <w:t xml:space="preserve">programa de Maestría y Doctorado </w:t>
      </w:r>
      <w:r w:rsidRPr="002329D1">
        <w:rPr>
          <w:rFonts w:ascii="AvantGarde Bk BT" w:hAnsi="AvantGarde Bk BT" w:cs="Arial"/>
          <w:sz w:val="22"/>
          <w:szCs w:val="22"/>
          <w:lang w:eastAsia="en-US"/>
        </w:rPr>
        <w:t xml:space="preserve">en Ciencias para el Desarrollo, la cual consistió en </w:t>
      </w:r>
      <w:r w:rsidR="00D829CB" w:rsidRPr="002329D1">
        <w:rPr>
          <w:rFonts w:ascii="AvantGarde Bk BT" w:hAnsi="AvantGarde Bk BT" w:cs="Arial"/>
          <w:sz w:val="22"/>
          <w:szCs w:val="22"/>
          <w:lang w:eastAsia="en-US"/>
        </w:rPr>
        <w:t xml:space="preserve">ajustar </w:t>
      </w:r>
      <w:r w:rsidRPr="002329D1">
        <w:rPr>
          <w:rFonts w:ascii="AvantGarde Bk BT" w:hAnsi="AvantGarde Bk BT" w:cs="Arial"/>
          <w:sz w:val="22"/>
          <w:szCs w:val="22"/>
          <w:lang w:eastAsia="en-US"/>
        </w:rPr>
        <w:t xml:space="preserve">el costo del </w:t>
      </w:r>
      <w:r w:rsidR="00CD6C17" w:rsidRPr="002329D1">
        <w:rPr>
          <w:rFonts w:ascii="AvantGarde Bk BT" w:hAnsi="AvantGarde Bk BT" w:cs="Arial"/>
          <w:sz w:val="22"/>
          <w:szCs w:val="22"/>
          <w:lang w:eastAsia="en-US"/>
        </w:rPr>
        <w:t>programa</w:t>
      </w:r>
      <w:r w:rsidR="008B181F" w:rsidRPr="002329D1">
        <w:rPr>
          <w:rFonts w:ascii="AvantGarde Bk BT" w:hAnsi="AvantGarde Bk BT" w:cs="Arial"/>
          <w:sz w:val="22"/>
          <w:szCs w:val="22"/>
          <w:lang w:eastAsia="en-US"/>
        </w:rPr>
        <w:t>,</w:t>
      </w:r>
      <w:r w:rsidR="00C000C3" w:rsidRPr="002329D1">
        <w:rPr>
          <w:rFonts w:ascii="AvantGarde Bk BT" w:hAnsi="AvantGarde Bk BT" w:cs="Arial"/>
          <w:sz w:val="22"/>
          <w:szCs w:val="22"/>
          <w:lang w:eastAsia="en-US"/>
        </w:rPr>
        <w:t xml:space="preserve"> </w:t>
      </w:r>
      <w:r w:rsidRPr="002329D1">
        <w:rPr>
          <w:rFonts w:ascii="AvantGarde Bk BT" w:hAnsi="AvantGarde Bk BT" w:cs="Arial"/>
          <w:sz w:val="22"/>
          <w:szCs w:val="22"/>
          <w:lang w:eastAsia="en-US"/>
        </w:rPr>
        <w:t>de cuatro a seis salarios mínimos mensuales por semestre.</w:t>
      </w:r>
    </w:p>
    <w:p w:rsidR="00747399" w:rsidRPr="002329D1" w:rsidRDefault="00747399" w:rsidP="00C000C3">
      <w:pPr>
        <w:rPr>
          <w:rFonts w:ascii="AvantGarde Bk BT" w:hAnsi="AvantGarde Bk BT" w:cs="Arial"/>
          <w:sz w:val="22"/>
          <w:szCs w:val="22"/>
          <w:lang w:eastAsia="en-US"/>
        </w:rPr>
      </w:pPr>
    </w:p>
    <w:p w:rsidR="00747399" w:rsidRPr="002329D1" w:rsidRDefault="00D829CB" w:rsidP="00747399">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Que el “d</w:t>
      </w:r>
      <w:r w:rsidR="00747399" w:rsidRPr="002329D1">
        <w:rPr>
          <w:rFonts w:ascii="AvantGarde Bk BT" w:hAnsi="AvantGarde Bk BT" w:cs="Arial"/>
          <w:sz w:val="22"/>
          <w:szCs w:val="22"/>
          <w:lang w:eastAsia="en-US"/>
        </w:rPr>
        <w:t xml:space="preserve">esarrollo”, tanto en su concepción teórica como en su aplicación práctica, ha </w:t>
      </w:r>
      <w:r w:rsidRPr="002329D1">
        <w:rPr>
          <w:rFonts w:ascii="AvantGarde Bk BT" w:hAnsi="AvantGarde Bk BT" w:cs="Arial"/>
          <w:sz w:val="22"/>
          <w:szCs w:val="22"/>
          <w:lang w:eastAsia="en-US"/>
        </w:rPr>
        <w:t>tomado</w:t>
      </w:r>
      <w:r w:rsidR="00397341" w:rsidRPr="002329D1">
        <w:rPr>
          <w:rFonts w:ascii="AvantGarde Bk BT" w:hAnsi="AvantGarde Bk BT" w:cs="Arial"/>
          <w:sz w:val="22"/>
          <w:szCs w:val="22"/>
          <w:lang w:eastAsia="en-US"/>
        </w:rPr>
        <w:t xml:space="preserve"> relevancia. E</w:t>
      </w:r>
      <w:r w:rsidR="00747399" w:rsidRPr="002329D1">
        <w:rPr>
          <w:rFonts w:ascii="AvantGarde Bk BT" w:hAnsi="AvantGarde Bk BT" w:cs="Arial"/>
          <w:sz w:val="22"/>
          <w:szCs w:val="22"/>
          <w:lang w:eastAsia="en-US"/>
        </w:rPr>
        <w:t xml:space="preserve">l impulso </w:t>
      </w:r>
      <w:r w:rsidR="00397341" w:rsidRPr="002329D1">
        <w:rPr>
          <w:rFonts w:ascii="AvantGarde Bk BT" w:hAnsi="AvantGarde Bk BT" w:cs="Arial"/>
          <w:sz w:val="22"/>
          <w:szCs w:val="22"/>
          <w:lang w:eastAsia="en-US"/>
        </w:rPr>
        <w:t>que ha tenido</w:t>
      </w:r>
      <w:r w:rsidR="00747399" w:rsidRPr="002329D1">
        <w:rPr>
          <w:rFonts w:ascii="AvantGarde Bk BT" w:hAnsi="AvantGarde Bk BT" w:cs="Arial"/>
          <w:sz w:val="22"/>
          <w:szCs w:val="22"/>
          <w:lang w:eastAsia="en-US"/>
        </w:rPr>
        <w:t xml:space="preserve"> la sustentabilidad</w:t>
      </w:r>
      <w:r w:rsidR="00397341" w:rsidRPr="002329D1">
        <w:rPr>
          <w:rFonts w:ascii="AvantGarde Bk BT" w:hAnsi="AvantGarde Bk BT" w:cs="Arial"/>
          <w:sz w:val="22"/>
          <w:szCs w:val="22"/>
          <w:lang w:eastAsia="en-US"/>
        </w:rPr>
        <w:t xml:space="preserve"> y su </w:t>
      </w:r>
      <w:r w:rsidR="008B181F" w:rsidRPr="002329D1">
        <w:rPr>
          <w:rFonts w:ascii="AvantGarde Bk BT" w:hAnsi="AvantGarde Bk BT" w:cs="Arial"/>
          <w:sz w:val="22"/>
          <w:szCs w:val="22"/>
          <w:lang w:eastAsia="en-US"/>
        </w:rPr>
        <w:t>concepción desde lo local-</w:t>
      </w:r>
      <w:r w:rsidR="00747399" w:rsidRPr="002329D1">
        <w:rPr>
          <w:rFonts w:ascii="AvantGarde Bk BT" w:hAnsi="AvantGarde Bk BT" w:cs="Arial"/>
          <w:sz w:val="22"/>
          <w:szCs w:val="22"/>
          <w:lang w:eastAsia="en-US"/>
        </w:rPr>
        <w:t xml:space="preserve"> entre otros abordajes</w:t>
      </w:r>
      <w:r w:rsidR="008B181F" w:rsidRPr="002329D1">
        <w:rPr>
          <w:rFonts w:ascii="AvantGarde Bk BT" w:hAnsi="AvantGarde Bk BT" w:cs="Arial"/>
          <w:sz w:val="22"/>
          <w:szCs w:val="22"/>
          <w:lang w:eastAsia="en-US"/>
        </w:rPr>
        <w:t>-</w:t>
      </w:r>
      <w:r w:rsidR="00747399" w:rsidRPr="002329D1">
        <w:rPr>
          <w:rFonts w:ascii="AvantGarde Bk BT" w:hAnsi="AvantGarde Bk BT" w:cs="Arial"/>
          <w:sz w:val="22"/>
          <w:szCs w:val="22"/>
          <w:lang w:eastAsia="en-US"/>
        </w:rPr>
        <w:t xml:space="preserve">, permiten que se procure estudiar estos procesos de una manera sistemática. El </w:t>
      </w:r>
      <w:r w:rsidR="008B181F" w:rsidRPr="002329D1">
        <w:rPr>
          <w:rFonts w:ascii="AvantGarde Bk BT" w:hAnsi="AvantGarde Bk BT" w:cs="Arial"/>
          <w:sz w:val="22"/>
          <w:szCs w:val="22"/>
          <w:lang w:eastAsia="en-US"/>
        </w:rPr>
        <w:t>d</w:t>
      </w:r>
      <w:r w:rsidR="00747399" w:rsidRPr="002329D1">
        <w:rPr>
          <w:rFonts w:ascii="AvantGarde Bk BT" w:hAnsi="AvantGarde Bk BT" w:cs="Arial"/>
          <w:sz w:val="22"/>
          <w:szCs w:val="22"/>
          <w:lang w:eastAsia="en-US"/>
        </w:rPr>
        <w:t xml:space="preserve">esarrollo </w:t>
      </w:r>
      <w:r w:rsidR="008B181F" w:rsidRPr="002329D1">
        <w:rPr>
          <w:rFonts w:ascii="AvantGarde Bk BT" w:hAnsi="AvantGarde Bk BT" w:cs="Arial"/>
          <w:sz w:val="22"/>
          <w:szCs w:val="22"/>
          <w:lang w:eastAsia="en-US"/>
        </w:rPr>
        <w:t>s</w:t>
      </w:r>
      <w:r w:rsidR="00747399" w:rsidRPr="002329D1">
        <w:rPr>
          <w:rFonts w:ascii="AvantGarde Bk BT" w:hAnsi="AvantGarde Bk BT" w:cs="Arial"/>
          <w:sz w:val="22"/>
          <w:szCs w:val="22"/>
          <w:lang w:eastAsia="en-US"/>
        </w:rPr>
        <w:t>ostenible se basa en la idea de que es posible conservar nuestro capital natural y cul</w:t>
      </w:r>
      <w:r w:rsidR="00397341" w:rsidRPr="002329D1">
        <w:rPr>
          <w:rFonts w:ascii="AvantGarde Bk BT" w:hAnsi="AvantGarde Bk BT" w:cs="Arial"/>
          <w:sz w:val="22"/>
          <w:szCs w:val="22"/>
          <w:lang w:eastAsia="en-US"/>
        </w:rPr>
        <w:t>tural sin comprometer el futuro</w:t>
      </w:r>
      <w:r w:rsidR="00747399" w:rsidRPr="002329D1">
        <w:rPr>
          <w:rFonts w:ascii="AvantGarde Bk BT" w:hAnsi="AvantGarde Bk BT" w:cs="Arial"/>
          <w:sz w:val="22"/>
          <w:szCs w:val="22"/>
          <w:lang w:eastAsia="en-US"/>
        </w:rPr>
        <w:t xml:space="preserve"> y que esta aspiración puede ser compatible con el derecho al desarrollo en el presente. </w:t>
      </w:r>
    </w:p>
    <w:p w:rsidR="002329D1" w:rsidRDefault="002329D1">
      <w:pPr>
        <w:spacing w:after="200" w:line="276" w:lineRule="auto"/>
        <w:rPr>
          <w:rFonts w:ascii="AvantGarde Bk BT" w:hAnsi="AvantGarde Bk BT" w:cs="Arial"/>
          <w:sz w:val="22"/>
          <w:szCs w:val="22"/>
          <w:lang w:eastAsia="en-US"/>
        </w:rPr>
      </w:pPr>
      <w:r>
        <w:rPr>
          <w:rFonts w:ascii="AvantGarde Bk BT" w:hAnsi="AvantGarde Bk BT" w:cs="Arial"/>
          <w:sz w:val="22"/>
          <w:szCs w:val="22"/>
          <w:lang w:eastAsia="en-US"/>
        </w:rPr>
        <w:br w:type="page"/>
      </w:r>
    </w:p>
    <w:p w:rsidR="00747399" w:rsidRPr="002329D1" w:rsidRDefault="00747399" w:rsidP="00C000C3">
      <w:pPr>
        <w:jc w:val="both"/>
        <w:rPr>
          <w:rFonts w:ascii="AvantGarde Bk BT" w:hAnsi="AvantGarde Bk BT" w:cs="Arial"/>
          <w:sz w:val="22"/>
          <w:szCs w:val="22"/>
          <w:lang w:eastAsia="en-US"/>
        </w:rPr>
      </w:pPr>
    </w:p>
    <w:p w:rsidR="00747399" w:rsidRPr="002329D1" w:rsidRDefault="00747399" w:rsidP="00747399">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 xml:space="preserve">Que el creciente peso específico del turismo en la economía mundial, como gran consumidor de recursos económicos, naturales y </w:t>
      </w:r>
      <w:r w:rsidRPr="002329D1">
        <w:rPr>
          <w:rFonts w:ascii="AvantGarde Bk BT" w:hAnsi="AvantGarde Bk BT" w:cs="Arial"/>
          <w:szCs w:val="22"/>
          <w:lang w:eastAsia="en-US"/>
        </w:rPr>
        <w:t>culturales</w:t>
      </w:r>
      <w:r w:rsidRPr="002329D1">
        <w:rPr>
          <w:rFonts w:ascii="AvantGarde Bk BT" w:hAnsi="AvantGarde Bk BT" w:cs="Arial"/>
          <w:sz w:val="22"/>
          <w:szCs w:val="22"/>
          <w:lang w:eastAsia="en-US"/>
        </w:rPr>
        <w:t xml:space="preserve">, es un hecho incuestionable. El turismo constituye actualmente un fenómeno de alcance global, siendo un vector de desarrollo socioeconómico de primer orden para muchas regiones del planeta. También representa una de las conquistas sociales más importantes de nuestro siglo, </w:t>
      </w:r>
      <w:r w:rsidR="00397341" w:rsidRPr="002329D1">
        <w:rPr>
          <w:rFonts w:ascii="AvantGarde Bk BT" w:hAnsi="AvantGarde Bk BT" w:cs="Arial"/>
          <w:sz w:val="22"/>
          <w:szCs w:val="22"/>
          <w:lang w:eastAsia="en-US"/>
        </w:rPr>
        <w:t xml:space="preserve">pues es </w:t>
      </w:r>
      <w:r w:rsidRPr="002329D1">
        <w:rPr>
          <w:rFonts w:ascii="AvantGarde Bk BT" w:hAnsi="AvantGarde Bk BT" w:cs="Arial"/>
          <w:sz w:val="22"/>
          <w:szCs w:val="22"/>
          <w:lang w:eastAsia="en-US"/>
        </w:rPr>
        <w:t xml:space="preserve">una actividad capaz de promover el acercamiento entre los pueblos y de crear una conciencia respetuosa sobre la diversidad de modos de vida. </w:t>
      </w:r>
    </w:p>
    <w:p w:rsidR="00747399" w:rsidRPr="002329D1" w:rsidRDefault="00747399" w:rsidP="00747399">
      <w:pPr>
        <w:ind w:left="360"/>
        <w:jc w:val="both"/>
        <w:rPr>
          <w:rFonts w:ascii="AvantGarde Bk BT" w:hAnsi="AvantGarde Bk BT" w:cs="Arial"/>
          <w:sz w:val="22"/>
          <w:szCs w:val="22"/>
          <w:lang w:eastAsia="en-US"/>
        </w:rPr>
      </w:pPr>
    </w:p>
    <w:p w:rsidR="00747399" w:rsidRPr="002329D1" w:rsidRDefault="00747399" w:rsidP="00747399">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Que la actividad turística actual expresa bien la contradicción existente entre una sociedad cada vez más interesada en la conservación de su patrimonio natural y cultural, y la degradación</w:t>
      </w:r>
      <w:r w:rsidR="0072082E" w:rsidRPr="002329D1">
        <w:rPr>
          <w:rFonts w:ascii="AvantGarde Bk BT" w:hAnsi="AvantGarde Bk BT" w:cs="Arial"/>
          <w:sz w:val="22"/>
          <w:szCs w:val="22"/>
          <w:lang w:eastAsia="en-US"/>
        </w:rPr>
        <w:t xml:space="preserve"> resultante del mismo cuando se carece de </w:t>
      </w:r>
      <w:r w:rsidRPr="002329D1">
        <w:rPr>
          <w:rFonts w:ascii="AvantGarde Bk BT" w:hAnsi="AvantGarde Bk BT" w:cs="Arial"/>
          <w:sz w:val="22"/>
          <w:szCs w:val="22"/>
          <w:lang w:eastAsia="en-US"/>
        </w:rPr>
        <w:t xml:space="preserve">una planificación adecuada o no se emplean soluciones sensatas. En respuesta a estas situaciones, la Agenda 21 promueve la concertación de todos los agentes implicados en los procesos de desarrollo, con la finalidad de contribuir con el esfuerzo común </w:t>
      </w:r>
      <w:r w:rsidR="008B181F" w:rsidRPr="002329D1">
        <w:rPr>
          <w:rFonts w:ascii="AvantGarde Bk BT" w:hAnsi="AvantGarde Bk BT" w:cs="Arial"/>
          <w:sz w:val="22"/>
          <w:szCs w:val="22"/>
          <w:lang w:eastAsia="en-US"/>
        </w:rPr>
        <w:t>por la</w:t>
      </w:r>
      <w:r w:rsidRPr="002329D1">
        <w:rPr>
          <w:rFonts w:ascii="AvantGarde Bk BT" w:hAnsi="AvantGarde Bk BT" w:cs="Arial"/>
          <w:sz w:val="22"/>
          <w:szCs w:val="22"/>
          <w:lang w:eastAsia="en-US"/>
        </w:rPr>
        <w:t xml:space="preserve"> sustentabilidad. </w:t>
      </w:r>
      <w:r w:rsidR="0072082E" w:rsidRPr="002329D1">
        <w:rPr>
          <w:rFonts w:ascii="AvantGarde Bk BT" w:hAnsi="AvantGarde Bk BT" w:cs="Arial"/>
          <w:sz w:val="22"/>
          <w:szCs w:val="22"/>
          <w:lang w:eastAsia="en-US"/>
        </w:rPr>
        <w:t>E</w:t>
      </w:r>
      <w:r w:rsidRPr="002329D1">
        <w:rPr>
          <w:rFonts w:ascii="AvantGarde Bk BT" w:hAnsi="AvantGarde Bk BT" w:cs="Arial"/>
          <w:sz w:val="22"/>
          <w:szCs w:val="22"/>
          <w:lang w:eastAsia="en-US"/>
        </w:rPr>
        <w:t xml:space="preserve">n </w:t>
      </w:r>
      <w:r w:rsidR="006D565D" w:rsidRPr="002329D1">
        <w:rPr>
          <w:rFonts w:ascii="AvantGarde Bk BT" w:hAnsi="AvantGarde Bk BT" w:cs="Arial"/>
          <w:sz w:val="22"/>
          <w:szCs w:val="22"/>
          <w:lang w:eastAsia="en-US"/>
        </w:rPr>
        <w:t>este</w:t>
      </w:r>
      <w:r w:rsidRPr="002329D1">
        <w:rPr>
          <w:rFonts w:ascii="AvantGarde Bk BT" w:hAnsi="AvantGarde Bk BT" w:cs="Arial"/>
          <w:sz w:val="22"/>
          <w:szCs w:val="22"/>
          <w:lang w:eastAsia="en-US"/>
        </w:rPr>
        <w:t xml:space="preserve"> caso </w:t>
      </w:r>
      <w:r w:rsidR="006D565D" w:rsidRPr="002329D1">
        <w:rPr>
          <w:rFonts w:ascii="AvantGarde Bk BT" w:hAnsi="AvantGarde Bk BT" w:cs="Arial"/>
          <w:sz w:val="22"/>
          <w:szCs w:val="22"/>
          <w:lang w:eastAsia="en-US"/>
        </w:rPr>
        <w:t>específico</w:t>
      </w:r>
      <w:r w:rsidR="008B181F"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w:t>
      </w:r>
      <w:r w:rsidR="0072082E" w:rsidRPr="002329D1">
        <w:rPr>
          <w:rFonts w:ascii="AvantGarde Bk BT" w:hAnsi="AvantGarde Bk BT" w:cs="Arial"/>
          <w:sz w:val="22"/>
          <w:szCs w:val="22"/>
          <w:lang w:eastAsia="en-US"/>
        </w:rPr>
        <w:t>el beneficio sería</w:t>
      </w:r>
      <w:r w:rsidRPr="002329D1">
        <w:rPr>
          <w:rFonts w:ascii="AvantGarde Bk BT" w:hAnsi="AvantGarde Bk BT" w:cs="Arial"/>
          <w:sz w:val="22"/>
          <w:szCs w:val="22"/>
          <w:lang w:eastAsia="en-US"/>
        </w:rPr>
        <w:t xml:space="preserve"> la formulación de programas de desarrollo turístico ecológicamente racionales y culturalmente sensibles. </w:t>
      </w:r>
    </w:p>
    <w:p w:rsidR="00747399" w:rsidRPr="002329D1" w:rsidRDefault="00747399" w:rsidP="00C000C3">
      <w:pPr>
        <w:ind w:left="360"/>
        <w:jc w:val="both"/>
        <w:rPr>
          <w:rFonts w:ascii="AvantGarde Bk BT" w:hAnsi="AvantGarde Bk BT" w:cs="Arial"/>
          <w:sz w:val="22"/>
          <w:szCs w:val="22"/>
          <w:lang w:eastAsia="en-US"/>
        </w:rPr>
      </w:pPr>
    </w:p>
    <w:p w:rsidR="00747399" w:rsidRPr="002329D1" w:rsidRDefault="00747399" w:rsidP="00747399">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Que para un gran número de países, el turi</w:t>
      </w:r>
      <w:r w:rsidR="004A487A" w:rsidRPr="002329D1">
        <w:rPr>
          <w:rFonts w:ascii="AvantGarde Bk BT" w:hAnsi="AvantGarde Bk BT" w:cs="Arial"/>
          <w:sz w:val="22"/>
          <w:szCs w:val="22"/>
          <w:lang w:eastAsia="en-US"/>
        </w:rPr>
        <w:t>smo constituye el corazón de la problemática</w:t>
      </w:r>
      <w:r w:rsidRPr="002329D1">
        <w:rPr>
          <w:rFonts w:ascii="AvantGarde Bk BT" w:hAnsi="AvantGarde Bk BT" w:cs="Arial"/>
          <w:sz w:val="22"/>
          <w:szCs w:val="22"/>
          <w:lang w:eastAsia="en-US"/>
        </w:rPr>
        <w:t xml:space="preserve"> entre la protección del medio ambiente y la necesidad de un desarrollo económico y social. Pero frente a la tradicional imagen del turismo como agente depredador de territorios y culturas, ha comenzado a desarrollarse una nueva sensibilidad internacional que apuesta por opciones sustentables. En definitiva, se trata de que el turismo, el medio ambiente y el patrimonio cultural puedan constituir los elementos de una gran fórmula de desarrollo equilibrado para muchas regiones del planeta</w:t>
      </w:r>
      <w:r w:rsidR="0072082E"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w:t>
      </w:r>
      <w:r w:rsidR="0072082E" w:rsidRPr="002329D1">
        <w:rPr>
          <w:rFonts w:ascii="AvantGarde Bk BT" w:hAnsi="AvantGarde Bk BT" w:cs="Arial"/>
          <w:sz w:val="22"/>
          <w:szCs w:val="22"/>
          <w:lang w:eastAsia="en-US"/>
        </w:rPr>
        <w:t>E</w:t>
      </w:r>
      <w:r w:rsidRPr="002329D1">
        <w:rPr>
          <w:rFonts w:ascii="AvantGarde Bk BT" w:hAnsi="AvantGarde Bk BT" w:cs="Arial"/>
          <w:sz w:val="22"/>
          <w:szCs w:val="22"/>
          <w:lang w:eastAsia="en-US"/>
        </w:rPr>
        <w:t xml:space="preserve">l modelo de desarrollo de las zonas </w:t>
      </w:r>
      <w:r w:rsidR="0072082E" w:rsidRPr="002329D1">
        <w:rPr>
          <w:rFonts w:ascii="AvantGarde Bk BT" w:hAnsi="AvantGarde Bk BT" w:cs="Arial"/>
          <w:sz w:val="22"/>
          <w:szCs w:val="22"/>
          <w:lang w:eastAsia="en-US"/>
        </w:rPr>
        <w:t>turísticas debe ser sustentable</w:t>
      </w:r>
      <w:r w:rsidRPr="002329D1">
        <w:rPr>
          <w:rFonts w:ascii="AvantGarde Bk BT" w:hAnsi="AvantGarde Bk BT" w:cs="Arial"/>
          <w:sz w:val="22"/>
          <w:szCs w:val="22"/>
          <w:lang w:eastAsia="en-US"/>
        </w:rPr>
        <w:t xml:space="preserve"> para ser viable en el mediano y largo plazo y no caer en las formas de anarquismo urbano y degradación social y ambiental.</w:t>
      </w:r>
    </w:p>
    <w:p w:rsidR="00747399" w:rsidRPr="002329D1" w:rsidRDefault="00747399" w:rsidP="00747399">
      <w:pPr>
        <w:pStyle w:val="Prrafodelista"/>
        <w:ind w:left="720"/>
        <w:jc w:val="both"/>
        <w:rPr>
          <w:rFonts w:ascii="AvantGarde Bk BT" w:hAnsi="AvantGarde Bk BT" w:cs="Arial"/>
          <w:sz w:val="22"/>
          <w:szCs w:val="22"/>
          <w:lang w:eastAsia="en-US"/>
        </w:rPr>
      </w:pPr>
    </w:p>
    <w:p w:rsidR="00747399" w:rsidRPr="002329D1" w:rsidRDefault="00747399" w:rsidP="00747399">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Que los proyectos de posgrado (maestría y doctorado)</w:t>
      </w:r>
      <w:r w:rsidR="004A487A"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asociados a líneas de investigación sobre estos temas</w:t>
      </w:r>
      <w:r w:rsidR="004A487A"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se convierten en necesarios en las universidades, además</w:t>
      </w:r>
      <w:r w:rsidR="004A487A" w:rsidRPr="002329D1">
        <w:rPr>
          <w:rFonts w:ascii="AvantGarde Bk BT" w:hAnsi="AvantGarde Bk BT" w:cs="Arial"/>
          <w:sz w:val="22"/>
          <w:szCs w:val="22"/>
          <w:lang w:eastAsia="en-US"/>
        </w:rPr>
        <w:t xml:space="preserve"> de</w:t>
      </w:r>
      <w:r w:rsidRPr="002329D1">
        <w:rPr>
          <w:rFonts w:ascii="AvantGarde Bk BT" w:hAnsi="AvantGarde Bk BT" w:cs="Arial"/>
          <w:sz w:val="22"/>
          <w:szCs w:val="22"/>
          <w:lang w:eastAsia="en-US"/>
        </w:rPr>
        <w:t xml:space="preserve"> que se requiere formar especialistas que trabajen en la investigación y en la implementación de políticas públicas a favor de la gestión del desarrollo, particularmente en las zonas donde </w:t>
      </w:r>
      <w:r w:rsidR="004A487A" w:rsidRPr="002329D1">
        <w:rPr>
          <w:rFonts w:ascii="AvantGarde Bk BT" w:hAnsi="AvantGarde Bk BT" w:cs="Arial"/>
          <w:sz w:val="22"/>
          <w:szCs w:val="22"/>
          <w:lang w:eastAsia="en-US"/>
        </w:rPr>
        <w:t>surgen estas preocupaciones.</w:t>
      </w:r>
      <w:r w:rsidRPr="002329D1">
        <w:rPr>
          <w:rFonts w:ascii="AvantGarde Bk BT" w:hAnsi="AvantGarde Bk BT" w:cs="Arial"/>
          <w:sz w:val="22"/>
          <w:szCs w:val="22"/>
          <w:lang w:eastAsia="en-US"/>
        </w:rPr>
        <w:t xml:space="preserve"> </w:t>
      </w:r>
      <w:r w:rsidR="004A487A" w:rsidRPr="002329D1">
        <w:rPr>
          <w:rFonts w:ascii="AvantGarde Bk BT" w:hAnsi="AvantGarde Bk BT" w:cs="Arial"/>
          <w:sz w:val="22"/>
          <w:szCs w:val="22"/>
          <w:lang w:eastAsia="en-US"/>
        </w:rPr>
        <w:t>L</w:t>
      </w:r>
      <w:r w:rsidRPr="002329D1">
        <w:rPr>
          <w:rFonts w:ascii="AvantGarde Bk BT" w:hAnsi="AvantGarde Bk BT" w:cs="Arial"/>
          <w:sz w:val="22"/>
          <w:szCs w:val="22"/>
          <w:lang w:eastAsia="en-US"/>
        </w:rPr>
        <w:t>a implementación de un posgrado en desarrollo, sustentabilidad y turismo está alineado a las necesidades de la región costera de Jalisco</w:t>
      </w:r>
      <w:r w:rsidR="004A487A"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en particular</w:t>
      </w:r>
      <w:r w:rsidR="004A487A"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y a las necesidades de todos los destinos turísticos consolidados o en proceso</w:t>
      </w:r>
      <w:r w:rsidR="004A487A" w:rsidRPr="002329D1">
        <w:rPr>
          <w:rFonts w:ascii="AvantGarde Bk BT" w:hAnsi="AvantGarde Bk BT" w:cs="Arial"/>
          <w:sz w:val="22"/>
          <w:szCs w:val="22"/>
          <w:lang w:eastAsia="en-US"/>
        </w:rPr>
        <w:t>, además</w:t>
      </w:r>
      <w:r w:rsidRPr="002329D1">
        <w:rPr>
          <w:rFonts w:ascii="AvantGarde Bk BT" w:hAnsi="AvantGarde Bk BT" w:cs="Arial"/>
          <w:sz w:val="22"/>
          <w:szCs w:val="22"/>
          <w:lang w:eastAsia="en-US"/>
        </w:rPr>
        <w:t xml:space="preserve"> de las regiones que </w:t>
      </w:r>
      <w:r w:rsidR="004A487A" w:rsidRPr="002329D1">
        <w:rPr>
          <w:rFonts w:ascii="AvantGarde Bk BT" w:hAnsi="AvantGarde Bk BT" w:cs="Arial"/>
          <w:sz w:val="22"/>
          <w:szCs w:val="22"/>
          <w:lang w:eastAsia="en-US"/>
        </w:rPr>
        <w:t>contemplan las posibilidades</w:t>
      </w:r>
      <w:r w:rsidRPr="002329D1">
        <w:rPr>
          <w:rFonts w:ascii="AvantGarde Bk BT" w:hAnsi="AvantGarde Bk BT" w:cs="Arial"/>
          <w:sz w:val="22"/>
          <w:szCs w:val="22"/>
          <w:lang w:eastAsia="en-US"/>
        </w:rPr>
        <w:t xml:space="preserve"> de generar bienestar a sus comunidades a través de </w:t>
      </w:r>
      <w:r w:rsidR="007D4FAA" w:rsidRPr="002329D1">
        <w:rPr>
          <w:rFonts w:ascii="AvantGarde Bk BT" w:hAnsi="AvantGarde Bk BT" w:cs="Arial"/>
          <w:sz w:val="22"/>
          <w:szCs w:val="22"/>
          <w:lang w:eastAsia="en-US"/>
        </w:rPr>
        <w:t>la</w:t>
      </w:r>
      <w:r w:rsidRPr="002329D1">
        <w:rPr>
          <w:rFonts w:ascii="AvantGarde Bk BT" w:hAnsi="AvantGarde Bk BT" w:cs="Arial"/>
          <w:sz w:val="22"/>
          <w:szCs w:val="22"/>
          <w:lang w:eastAsia="en-US"/>
        </w:rPr>
        <w:t xml:space="preserve"> implementación </w:t>
      </w:r>
      <w:r w:rsidR="007D4FAA" w:rsidRPr="002329D1">
        <w:rPr>
          <w:rFonts w:ascii="AvantGarde Bk BT" w:hAnsi="AvantGarde Bk BT" w:cs="Arial"/>
          <w:sz w:val="22"/>
          <w:szCs w:val="22"/>
          <w:lang w:eastAsia="en-US"/>
        </w:rPr>
        <w:t>de esta actividad.</w:t>
      </w:r>
    </w:p>
    <w:p w:rsidR="00ED372B" w:rsidRPr="002329D1" w:rsidRDefault="00ED372B" w:rsidP="00ED372B">
      <w:pPr>
        <w:jc w:val="both"/>
        <w:rPr>
          <w:rFonts w:ascii="AvantGarde Bk BT" w:hAnsi="AvantGarde Bk BT" w:cs="Arial"/>
          <w:sz w:val="22"/>
          <w:szCs w:val="22"/>
          <w:lang w:eastAsia="en-US"/>
        </w:rPr>
      </w:pPr>
    </w:p>
    <w:p w:rsidR="00ED372B" w:rsidRPr="002329D1" w:rsidRDefault="00ED372B" w:rsidP="00ED372B">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lastRenderedPageBreak/>
        <w:t xml:space="preserve">Que una estrategia </w:t>
      </w:r>
      <w:r w:rsidR="007D4FAA" w:rsidRPr="002329D1">
        <w:rPr>
          <w:rFonts w:ascii="AvantGarde Bk BT" w:hAnsi="AvantGarde Bk BT" w:cs="Arial"/>
          <w:sz w:val="22"/>
          <w:szCs w:val="22"/>
          <w:lang w:eastAsia="en-US"/>
        </w:rPr>
        <w:t>aplicada</w:t>
      </w:r>
      <w:r w:rsidRPr="002329D1">
        <w:rPr>
          <w:rFonts w:ascii="AvantGarde Bk BT" w:hAnsi="AvantGarde Bk BT" w:cs="Arial"/>
          <w:sz w:val="22"/>
          <w:szCs w:val="22"/>
          <w:lang w:eastAsia="en-US"/>
        </w:rPr>
        <w:t xml:space="preserve"> por la Universidad de Guadalajara para lograr la calidad en los procesos educativos, es que sus programas académicos logren ser evaluados de forma positiva a </w:t>
      </w:r>
      <w:r w:rsidR="007D4FAA" w:rsidRPr="002329D1">
        <w:rPr>
          <w:rFonts w:ascii="AvantGarde Bk BT" w:hAnsi="AvantGarde Bk BT" w:cs="Arial"/>
          <w:sz w:val="22"/>
          <w:szCs w:val="22"/>
          <w:lang w:eastAsia="en-US"/>
        </w:rPr>
        <w:t>través de organismos externos. Así bien,</w:t>
      </w:r>
      <w:r w:rsidRPr="002329D1">
        <w:rPr>
          <w:rFonts w:ascii="AvantGarde Bk BT" w:hAnsi="AvantGarde Bk BT" w:cs="Arial"/>
          <w:sz w:val="22"/>
          <w:szCs w:val="22"/>
          <w:lang w:eastAsia="en-US"/>
        </w:rPr>
        <w:t xml:space="preserve"> los posgrados deben lograr su incorporación al Programa Nacional de Posgrados de Calidad (PNPC) del </w:t>
      </w:r>
      <w:proofErr w:type="spellStart"/>
      <w:r w:rsidRPr="002329D1">
        <w:rPr>
          <w:rFonts w:ascii="AvantGarde Bk BT" w:hAnsi="AvantGarde Bk BT" w:cs="Arial"/>
          <w:sz w:val="22"/>
          <w:szCs w:val="22"/>
          <w:lang w:eastAsia="en-US"/>
        </w:rPr>
        <w:t>CONACyT</w:t>
      </w:r>
      <w:proofErr w:type="spellEnd"/>
      <w:r w:rsidRPr="002329D1">
        <w:rPr>
          <w:rFonts w:ascii="AvantGarde Bk BT" w:hAnsi="AvantGarde Bk BT" w:cs="Arial"/>
          <w:sz w:val="22"/>
          <w:szCs w:val="22"/>
          <w:lang w:eastAsia="en-US"/>
        </w:rPr>
        <w:t>.</w:t>
      </w:r>
    </w:p>
    <w:p w:rsidR="007349C6" w:rsidRPr="002329D1" w:rsidRDefault="007349C6" w:rsidP="00747399">
      <w:pPr>
        <w:jc w:val="both"/>
        <w:rPr>
          <w:rFonts w:ascii="AvantGarde Bk BT" w:hAnsi="AvantGarde Bk BT" w:cs="Arial"/>
          <w:sz w:val="22"/>
          <w:szCs w:val="22"/>
          <w:lang w:eastAsia="en-US"/>
        </w:rPr>
      </w:pPr>
    </w:p>
    <w:p w:rsidR="006A542A" w:rsidRPr="002329D1" w:rsidRDefault="00C000C3" w:rsidP="006A542A">
      <w:pPr>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 xml:space="preserve">Que </w:t>
      </w:r>
      <w:proofErr w:type="spellStart"/>
      <w:r w:rsidRPr="002329D1">
        <w:rPr>
          <w:rFonts w:ascii="AvantGarde Bk BT" w:hAnsi="AvantGarde Bk BT" w:cs="Arial"/>
          <w:sz w:val="22"/>
          <w:szCs w:val="22"/>
          <w:lang w:eastAsia="en-US"/>
        </w:rPr>
        <w:t>laU</w:t>
      </w:r>
      <w:r w:rsidR="006A542A" w:rsidRPr="002329D1">
        <w:rPr>
          <w:rFonts w:ascii="AvantGarde Bk BT" w:hAnsi="AvantGarde Bk BT" w:cs="Arial"/>
          <w:sz w:val="22"/>
          <w:szCs w:val="22"/>
          <w:lang w:eastAsia="en-US"/>
        </w:rPr>
        <w:t>junta</w:t>
      </w:r>
      <w:proofErr w:type="spellEnd"/>
      <w:r w:rsidR="006A542A" w:rsidRPr="002329D1">
        <w:rPr>
          <w:rFonts w:ascii="AvantGarde Bk BT" w:hAnsi="AvantGarde Bk BT" w:cs="Arial"/>
          <w:sz w:val="22"/>
          <w:szCs w:val="22"/>
          <w:lang w:eastAsia="en-US"/>
        </w:rPr>
        <w:t xml:space="preserve"> Académica del posgrado se reunió, según acta No</w:t>
      </w:r>
      <w:r w:rsidR="007D4FAA" w:rsidRPr="002329D1">
        <w:rPr>
          <w:rFonts w:ascii="AvantGarde Bk BT" w:hAnsi="AvantGarde Bk BT" w:cs="Arial"/>
          <w:sz w:val="22"/>
          <w:szCs w:val="22"/>
          <w:lang w:eastAsia="en-US"/>
        </w:rPr>
        <w:t>.</w:t>
      </w:r>
      <w:r w:rsidR="006A542A" w:rsidRPr="002329D1">
        <w:rPr>
          <w:rFonts w:ascii="AvantGarde Bk BT" w:hAnsi="AvantGarde Bk BT" w:cs="Arial"/>
          <w:sz w:val="22"/>
          <w:szCs w:val="22"/>
          <w:lang w:eastAsia="en-US"/>
        </w:rPr>
        <w:t xml:space="preserve"> 01/2014</w:t>
      </w:r>
      <w:r w:rsidR="007D4FAA" w:rsidRPr="002329D1">
        <w:rPr>
          <w:rFonts w:ascii="AvantGarde Bk BT" w:hAnsi="AvantGarde Bk BT" w:cs="Arial"/>
          <w:sz w:val="22"/>
          <w:szCs w:val="22"/>
          <w:lang w:eastAsia="en-US"/>
        </w:rPr>
        <w:t>,</w:t>
      </w:r>
      <w:r w:rsidR="006A542A" w:rsidRPr="002329D1">
        <w:rPr>
          <w:rFonts w:ascii="AvantGarde Bk BT" w:hAnsi="AvantGarde Bk BT" w:cs="Arial"/>
          <w:sz w:val="22"/>
          <w:szCs w:val="22"/>
          <w:lang w:eastAsia="en-US"/>
        </w:rPr>
        <w:t xml:space="preserve"> de fecha 6 de febrero de 2014, para analizar y discutir las recomendaciones recibidas en la últi</w:t>
      </w:r>
      <w:r w:rsidR="007D4FAA" w:rsidRPr="002329D1">
        <w:rPr>
          <w:rFonts w:ascii="AvantGarde Bk BT" w:hAnsi="AvantGarde Bk BT" w:cs="Arial"/>
          <w:sz w:val="22"/>
          <w:szCs w:val="22"/>
          <w:lang w:eastAsia="en-US"/>
        </w:rPr>
        <w:t>ma evaluación realizada por el Comité de P</w:t>
      </w:r>
      <w:r w:rsidR="006A542A" w:rsidRPr="002329D1">
        <w:rPr>
          <w:rFonts w:ascii="AvantGarde Bk BT" w:hAnsi="AvantGarde Bk BT" w:cs="Arial"/>
          <w:sz w:val="22"/>
          <w:szCs w:val="22"/>
          <w:lang w:eastAsia="en-US"/>
        </w:rPr>
        <w:t xml:space="preserve">ares del Programa Nacional de Posgrados de Calidad (PNPC) del </w:t>
      </w:r>
      <w:proofErr w:type="spellStart"/>
      <w:r w:rsidR="006A542A" w:rsidRPr="002329D1">
        <w:rPr>
          <w:rFonts w:ascii="AvantGarde Bk BT" w:hAnsi="AvantGarde Bk BT" w:cs="Arial"/>
          <w:sz w:val="22"/>
          <w:szCs w:val="22"/>
          <w:lang w:eastAsia="en-US"/>
        </w:rPr>
        <w:t>CONACyT</w:t>
      </w:r>
      <w:proofErr w:type="spellEnd"/>
      <w:r w:rsidR="006A542A" w:rsidRPr="002329D1">
        <w:rPr>
          <w:rFonts w:ascii="AvantGarde Bk BT" w:hAnsi="AvantGarde Bk BT" w:cs="Arial"/>
          <w:sz w:val="22"/>
          <w:szCs w:val="22"/>
          <w:lang w:eastAsia="en-US"/>
        </w:rPr>
        <w:t>, en el mes de octubre de 2012.</w:t>
      </w:r>
    </w:p>
    <w:p w:rsidR="007349C6" w:rsidRPr="002329D1" w:rsidRDefault="007349C6" w:rsidP="006A542A">
      <w:pPr>
        <w:jc w:val="both"/>
        <w:rPr>
          <w:rFonts w:ascii="AvantGarde Bk BT" w:hAnsi="AvantGarde Bk BT" w:cs="Arial"/>
          <w:sz w:val="22"/>
          <w:szCs w:val="22"/>
          <w:lang w:eastAsia="en-US"/>
        </w:rPr>
      </w:pPr>
    </w:p>
    <w:p w:rsidR="006A542A" w:rsidRPr="002329D1" w:rsidRDefault="006A542A" w:rsidP="006A542A">
      <w:pPr>
        <w:pStyle w:val="Prrafodelista"/>
        <w:numPr>
          <w:ilvl w:val="0"/>
          <w:numId w:val="12"/>
        </w:numPr>
        <w:jc w:val="both"/>
        <w:rPr>
          <w:rFonts w:ascii="AvantGarde Bk BT" w:hAnsi="AvantGarde Bk BT" w:cs="Arial"/>
          <w:b/>
          <w:sz w:val="22"/>
          <w:szCs w:val="22"/>
          <w:lang w:eastAsia="en-US"/>
        </w:rPr>
      </w:pPr>
      <w:r w:rsidRPr="002329D1">
        <w:rPr>
          <w:rFonts w:ascii="AvantGarde Bk BT" w:hAnsi="AvantGarde Bk BT" w:cs="Arial"/>
          <w:sz w:val="22"/>
          <w:szCs w:val="22"/>
          <w:lang w:eastAsia="en-US"/>
        </w:rPr>
        <w:t xml:space="preserve">Que las razones para modificar el programa de Maestría y  Doctorado en Ciencias para el Desarrollo y renombrarlo como Posgrado en Ciencias para el Desarrollo, la Sustentabilidad y el Turismo (Maestría y Doctorado), </w:t>
      </w:r>
      <w:r w:rsidRPr="002329D1">
        <w:rPr>
          <w:rFonts w:ascii="AvantGarde Bk BT" w:hAnsi="AvantGarde Bk BT" w:cs="Arial"/>
          <w:b/>
          <w:sz w:val="22"/>
          <w:szCs w:val="22"/>
          <w:lang w:eastAsia="en-US"/>
        </w:rPr>
        <w:t>son producto de las observaciones realizad</w:t>
      </w:r>
      <w:r w:rsidR="007D4FAA" w:rsidRPr="002329D1">
        <w:rPr>
          <w:rFonts w:ascii="AvantGarde Bk BT" w:hAnsi="AvantGarde Bk BT" w:cs="Arial"/>
          <w:b/>
          <w:sz w:val="22"/>
          <w:szCs w:val="22"/>
          <w:lang w:eastAsia="en-US"/>
        </w:rPr>
        <w:t>as en la evaluación de posgrado</w:t>
      </w:r>
      <w:r w:rsidRPr="002329D1">
        <w:rPr>
          <w:rFonts w:ascii="AvantGarde Bk BT" w:hAnsi="AvantGarde Bk BT" w:cs="Arial"/>
          <w:b/>
          <w:sz w:val="22"/>
          <w:szCs w:val="22"/>
          <w:lang w:eastAsia="en-US"/>
        </w:rPr>
        <w:t xml:space="preserve"> realiz</w:t>
      </w:r>
      <w:r w:rsidR="007D4FAA" w:rsidRPr="002329D1">
        <w:rPr>
          <w:rFonts w:ascii="AvantGarde Bk BT" w:hAnsi="AvantGarde Bk BT" w:cs="Arial"/>
          <w:b/>
          <w:sz w:val="22"/>
          <w:szCs w:val="22"/>
          <w:lang w:eastAsia="en-US"/>
        </w:rPr>
        <w:t>ada por el CONACYT</w:t>
      </w:r>
      <w:r w:rsidR="007D4FAA" w:rsidRPr="002329D1">
        <w:rPr>
          <w:rFonts w:ascii="AvantGarde Bk BT" w:hAnsi="AvantGarde Bk BT" w:cs="Arial"/>
          <w:sz w:val="22"/>
          <w:szCs w:val="22"/>
          <w:lang w:eastAsia="en-US"/>
        </w:rPr>
        <w:t xml:space="preserve"> en la fecha mencionada.</w:t>
      </w:r>
      <w:r w:rsidRPr="002329D1">
        <w:rPr>
          <w:rFonts w:ascii="AvantGarde Bk BT" w:hAnsi="AvantGarde Bk BT" w:cs="Arial"/>
          <w:sz w:val="22"/>
          <w:szCs w:val="22"/>
          <w:lang w:eastAsia="en-US"/>
        </w:rPr>
        <w:t xml:space="preserve"> </w:t>
      </w:r>
      <w:r w:rsidR="007D4FAA" w:rsidRPr="002329D1">
        <w:rPr>
          <w:rFonts w:ascii="AvantGarde Bk BT" w:hAnsi="AvantGarde Bk BT" w:cs="Arial"/>
          <w:sz w:val="22"/>
          <w:szCs w:val="22"/>
          <w:lang w:eastAsia="en-US"/>
        </w:rPr>
        <w:t>A</w:t>
      </w:r>
      <w:r w:rsidRPr="002329D1">
        <w:rPr>
          <w:rFonts w:ascii="AvantGarde Bk BT" w:hAnsi="AvantGarde Bk BT" w:cs="Arial"/>
          <w:sz w:val="22"/>
          <w:szCs w:val="22"/>
          <w:lang w:eastAsia="en-US"/>
        </w:rPr>
        <w:t>l ser analizada la estructura de los programas</w:t>
      </w:r>
      <w:r w:rsidR="00D27D53"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se observó que la productividad del núcleo académico se centra en temas de biodiversidad y turismo dentro del modelo de desarrollo, lo cual </w:t>
      </w:r>
      <w:r w:rsidR="007D4FAA" w:rsidRPr="002329D1">
        <w:rPr>
          <w:rFonts w:ascii="AvantGarde Bk BT" w:hAnsi="AvantGarde Bk BT" w:cs="Arial"/>
          <w:sz w:val="22"/>
          <w:szCs w:val="22"/>
          <w:lang w:eastAsia="en-US"/>
        </w:rPr>
        <w:t>corresponde a</w:t>
      </w:r>
      <w:r w:rsidRPr="002329D1">
        <w:rPr>
          <w:rFonts w:ascii="AvantGarde Bk BT" w:hAnsi="AvantGarde Bk BT" w:cs="Arial"/>
          <w:sz w:val="22"/>
          <w:szCs w:val="22"/>
          <w:lang w:eastAsia="en-US"/>
        </w:rPr>
        <w:t xml:space="preserve"> un programa de posgrado con carácter multidisciplinario y con</w:t>
      </w:r>
      <w:r w:rsidR="007D4FAA" w:rsidRPr="002329D1">
        <w:rPr>
          <w:rFonts w:ascii="AvantGarde Bk BT" w:hAnsi="AvantGarde Bk BT" w:cs="Arial"/>
          <w:sz w:val="22"/>
          <w:szCs w:val="22"/>
          <w:lang w:eastAsia="en-US"/>
        </w:rPr>
        <w:t xml:space="preserve"> orientación a la investigación. Así, pues,</w:t>
      </w:r>
      <w:r w:rsidRPr="002329D1">
        <w:rPr>
          <w:rFonts w:ascii="AvantGarde Bk BT" w:hAnsi="AvantGarde Bk BT" w:cs="Arial"/>
          <w:sz w:val="22"/>
          <w:szCs w:val="22"/>
          <w:lang w:eastAsia="en-US"/>
        </w:rPr>
        <w:t xml:space="preserve"> la recomendación se centra en </w:t>
      </w:r>
      <w:r w:rsidRPr="002329D1">
        <w:rPr>
          <w:rFonts w:ascii="AvantGarde Bk BT" w:hAnsi="AvantGarde Bk BT" w:cs="Arial"/>
          <w:b/>
          <w:sz w:val="22"/>
          <w:szCs w:val="22"/>
          <w:lang w:eastAsia="en-US"/>
        </w:rPr>
        <w:t>la reestructuración del programa</w:t>
      </w:r>
      <w:r w:rsidR="007D4FAA" w:rsidRPr="002329D1">
        <w:rPr>
          <w:rFonts w:ascii="AvantGarde Bk BT" w:hAnsi="AvantGarde Bk BT" w:cs="Arial"/>
          <w:b/>
          <w:sz w:val="22"/>
          <w:szCs w:val="22"/>
          <w:lang w:eastAsia="en-US"/>
        </w:rPr>
        <w:t>,</w:t>
      </w:r>
      <w:r w:rsidRPr="002329D1">
        <w:rPr>
          <w:rFonts w:ascii="AvantGarde Bk BT" w:hAnsi="AvantGarde Bk BT" w:cs="Arial"/>
          <w:b/>
          <w:sz w:val="22"/>
          <w:szCs w:val="22"/>
          <w:lang w:eastAsia="en-US"/>
        </w:rPr>
        <w:t xml:space="preserve"> de acuerdo a la especialización de la planta académica, de manera que al someterse al PNPC la propuesta presente congruencia entre la orientación del programa y el núcleo académico base.</w:t>
      </w:r>
    </w:p>
    <w:p w:rsidR="007349C6" w:rsidRPr="002329D1" w:rsidRDefault="007349C6" w:rsidP="006A542A">
      <w:pPr>
        <w:jc w:val="both"/>
        <w:rPr>
          <w:rFonts w:ascii="AvantGarde Bk BT" w:hAnsi="AvantGarde Bk BT" w:cs="Arial"/>
          <w:sz w:val="22"/>
          <w:szCs w:val="22"/>
          <w:lang w:eastAsia="en-US"/>
        </w:rPr>
      </w:pPr>
    </w:p>
    <w:p w:rsidR="00615A26" w:rsidRPr="002329D1" w:rsidRDefault="007349C6" w:rsidP="00615A26">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cs="Arial"/>
          <w:sz w:val="22"/>
          <w:szCs w:val="22"/>
          <w:lang w:eastAsia="en-US"/>
        </w:rPr>
        <w:t xml:space="preserve">Que el Posgrado en Ciencias para el Desarrollo, </w:t>
      </w:r>
      <w:r w:rsidR="00D31088" w:rsidRPr="002329D1">
        <w:rPr>
          <w:rFonts w:ascii="AvantGarde Bk BT" w:hAnsi="AvantGarde Bk BT" w:cs="Arial"/>
          <w:sz w:val="22"/>
          <w:szCs w:val="22"/>
          <w:lang w:eastAsia="en-US"/>
        </w:rPr>
        <w:t>Sustentabilidad</w:t>
      </w:r>
      <w:r w:rsidRPr="002329D1">
        <w:rPr>
          <w:rFonts w:ascii="AvantGarde Bk BT" w:hAnsi="AvantGarde Bk BT" w:cs="Arial"/>
          <w:sz w:val="22"/>
          <w:szCs w:val="22"/>
          <w:lang w:eastAsia="en-US"/>
        </w:rPr>
        <w:t xml:space="preserve"> y Turismo (Maestría y Doctorado) se propone abordar campos</w:t>
      </w:r>
      <w:r w:rsidR="00C249E7" w:rsidRPr="002329D1">
        <w:rPr>
          <w:rFonts w:ascii="AvantGarde Bk BT" w:hAnsi="AvantGarde Bk BT" w:cs="Arial"/>
          <w:sz w:val="22"/>
          <w:szCs w:val="22"/>
          <w:lang w:eastAsia="en-US"/>
        </w:rPr>
        <w:t xml:space="preserve"> de interés en los procesos de p</w:t>
      </w:r>
      <w:r w:rsidRPr="002329D1">
        <w:rPr>
          <w:rFonts w:ascii="AvantGarde Bk BT" w:hAnsi="AvantGarde Bk BT" w:cs="Arial"/>
          <w:sz w:val="22"/>
          <w:szCs w:val="22"/>
          <w:lang w:eastAsia="en-US"/>
        </w:rPr>
        <w:t>lan</w:t>
      </w:r>
      <w:r w:rsidR="00C249E7" w:rsidRPr="002329D1">
        <w:rPr>
          <w:rFonts w:ascii="AvantGarde Bk BT" w:hAnsi="AvantGarde Bk BT" w:cs="Arial"/>
          <w:sz w:val="22"/>
          <w:szCs w:val="22"/>
          <w:lang w:eastAsia="en-US"/>
        </w:rPr>
        <w:t>eación del d</w:t>
      </w:r>
      <w:r w:rsidRPr="002329D1">
        <w:rPr>
          <w:rFonts w:ascii="AvantGarde Bk BT" w:hAnsi="AvantGarde Bk BT" w:cs="Arial"/>
          <w:sz w:val="22"/>
          <w:szCs w:val="22"/>
          <w:lang w:eastAsia="en-US"/>
        </w:rPr>
        <w:t>esarrollo, a partir</w:t>
      </w:r>
      <w:r w:rsidR="00C249E7" w:rsidRPr="002329D1">
        <w:rPr>
          <w:rFonts w:ascii="AvantGarde Bk BT" w:hAnsi="AvantGarde Bk BT" w:cs="Arial"/>
          <w:sz w:val="22"/>
          <w:szCs w:val="22"/>
          <w:lang w:eastAsia="en-US"/>
        </w:rPr>
        <w:t xml:space="preserve"> de una visión multidisciplinar-</w:t>
      </w:r>
      <w:r w:rsidRPr="002329D1">
        <w:rPr>
          <w:rFonts w:ascii="AvantGarde Bk BT" w:hAnsi="AvantGarde Bk BT" w:cs="Arial"/>
          <w:sz w:val="22"/>
          <w:szCs w:val="22"/>
          <w:lang w:eastAsia="en-US"/>
        </w:rPr>
        <w:t xml:space="preserve"> particularmente a través del </w:t>
      </w:r>
      <w:r w:rsidR="00C249E7" w:rsidRPr="002329D1">
        <w:rPr>
          <w:rFonts w:ascii="AvantGarde Bk BT" w:hAnsi="AvantGarde Bk BT" w:cs="Arial"/>
          <w:sz w:val="22"/>
          <w:szCs w:val="22"/>
          <w:lang w:eastAsia="en-US"/>
        </w:rPr>
        <w:t>desarrollo s</w:t>
      </w:r>
      <w:r w:rsidRPr="002329D1">
        <w:rPr>
          <w:rFonts w:ascii="AvantGarde Bk BT" w:hAnsi="AvantGarde Bk BT" w:cs="Arial"/>
          <w:sz w:val="22"/>
          <w:szCs w:val="22"/>
          <w:lang w:eastAsia="en-US"/>
        </w:rPr>
        <w:t>ustentable</w:t>
      </w:r>
      <w:r w:rsidR="00C249E7" w:rsidRPr="002329D1">
        <w:rPr>
          <w:rFonts w:ascii="AvantGarde Bk BT" w:hAnsi="AvantGarde Bk BT" w:cs="Arial"/>
          <w:sz w:val="22"/>
          <w:szCs w:val="22"/>
          <w:lang w:eastAsia="en-US"/>
        </w:rPr>
        <w:t>-</w:t>
      </w:r>
      <w:r w:rsidRPr="002329D1">
        <w:rPr>
          <w:rFonts w:ascii="AvantGarde Bk BT" w:hAnsi="AvantGarde Bk BT" w:cs="Arial"/>
          <w:sz w:val="22"/>
          <w:szCs w:val="22"/>
          <w:lang w:eastAsia="en-US"/>
        </w:rPr>
        <w:t xml:space="preserve">, tomando como referencia particular los modelos basados en el </w:t>
      </w:r>
      <w:r w:rsidR="00C249E7" w:rsidRPr="002329D1">
        <w:rPr>
          <w:rFonts w:ascii="AvantGarde Bk BT" w:hAnsi="AvantGarde Bk BT" w:cs="Arial"/>
          <w:sz w:val="22"/>
          <w:szCs w:val="22"/>
          <w:lang w:eastAsia="en-US"/>
        </w:rPr>
        <w:t>t</w:t>
      </w:r>
      <w:r w:rsidRPr="002329D1">
        <w:rPr>
          <w:rFonts w:ascii="AvantGarde Bk BT" w:hAnsi="AvantGarde Bk BT" w:cs="Arial"/>
          <w:sz w:val="22"/>
          <w:szCs w:val="22"/>
          <w:lang w:eastAsia="en-US"/>
        </w:rPr>
        <w:t xml:space="preserve">urismo como actividad </w:t>
      </w:r>
      <w:r w:rsidR="00C249E7" w:rsidRPr="002329D1">
        <w:rPr>
          <w:rFonts w:ascii="AvantGarde Bk BT" w:hAnsi="AvantGarde Bk BT" w:cs="Arial"/>
          <w:sz w:val="22"/>
          <w:szCs w:val="22"/>
          <w:lang w:eastAsia="en-US"/>
        </w:rPr>
        <w:t>primordial</w:t>
      </w:r>
      <w:r w:rsidRPr="002329D1">
        <w:rPr>
          <w:rFonts w:ascii="AvantGarde Bk BT" w:hAnsi="AvantGarde Bk BT" w:cs="Arial"/>
          <w:sz w:val="22"/>
          <w:szCs w:val="22"/>
          <w:lang w:eastAsia="en-US"/>
        </w:rPr>
        <w:t>.</w:t>
      </w:r>
    </w:p>
    <w:p w:rsidR="00615A26" w:rsidRPr="002329D1" w:rsidRDefault="00615A26" w:rsidP="00C000C3">
      <w:pPr>
        <w:rPr>
          <w:rFonts w:ascii="AvantGarde Bk BT" w:hAnsi="AvantGarde Bk BT"/>
          <w:sz w:val="22"/>
          <w:szCs w:val="22"/>
          <w:u w:color="000000"/>
        </w:rPr>
      </w:pPr>
    </w:p>
    <w:p w:rsidR="00D31088" w:rsidRPr="002329D1" w:rsidRDefault="00652490" w:rsidP="00D31088">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sz w:val="22"/>
          <w:szCs w:val="22"/>
          <w:u w:color="000000"/>
        </w:rPr>
        <w:t xml:space="preserve">Que el Colegio del Departamento </w:t>
      </w:r>
      <w:r w:rsidR="000650C7" w:rsidRPr="002329D1">
        <w:rPr>
          <w:rFonts w:ascii="AvantGarde Bk BT" w:hAnsi="AvantGarde Bk BT"/>
          <w:sz w:val="22"/>
          <w:szCs w:val="36"/>
          <w:u w:color="000000"/>
        </w:rPr>
        <w:t xml:space="preserve">de </w:t>
      </w:r>
      <w:r w:rsidR="00615A26" w:rsidRPr="002329D1">
        <w:rPr>
          <w:rFonts w:ascii="AvantGarde Bk BT" w:hAnsi="AvantGarde Bk BT"/>
          <w:sz w:val="22"/>
          <w:szCs w:val="36"/>
          <w:u w:color="000000"/>
        </w:rPr>
        <w:t>Estudios Socioeconómicos</w:t>
      </w:r>
      <w:r w:rsidRPr="002329D1">
        <w:rPr>
          <w:rFonts w:ascii="AvantGarde Bk BT" w:hAnsi="AvantGarde Bk BT"/>
          <w:sz w:val="22"/>
          <w:szCs w:val="22"/>
          <w:u w:color="000000"/>
        </w:rPr>
        <w:t xml:space="preserve"> le extendió al Consejo de la </w:t>
      </w:r>
      <w:r w:rsidR="00D9219E" w:rsidRPr="002329D1">
        <w:rPr>
          <w:rFonts w:ascii="AvantGarde Bk BT" w:hAnsi="AvantGarde Bk BT" w:cs="Arial"/>
          <w:sz w:val="22"/>
          <w:u w:color="000000"/>
        </w:rPr>
        <w:t xml:space="preserve">División de Estudios </w:t>
      </w:r>
      <w:r w:rsidR="00615A26" w:rsidRPr="002329D1">
        <w:rPr>
          <w:rFonts w:ascii="AvantGarde Bk BT" w:hAnsi="AvantGarde Bk BT" w:cs="Arial"/>
          <w:sz w:val="22"/>
          <w:u w:color="000000"/>
        </w:rPr>
        <w:t>Sociales y Económicos</w:t>
      </w:r>
      <w:r w:rsidRPr="002329D1">
        <w:rPr>
          <w:rFonts w:ascii="AvantGarde Bk BT" w:hAnsi="AvantGarde Bk BT"/>
          <w:sz w:val="22"/>
          <w:szCs w:val="22"/>
          <w:u w:color="000000"/>
        </w:rPr>
        <w:t xml:space="preserve"> y éste, a su vez, al Consejo del Centro Universitario de </w:t>
      </w:r>
      <w:r w:rsidR="00615A26" w:rsidRPr="002329D1">
        <w:rPr>
          <w:rFonts w:ascii="AvantGarde Bk BT" w:hAnsi="AvantGarde Bk BT"/>
          <w:sz w:val="22"/>
          <w:szCs w:val="22"/>
          <w:u w:color="000000"/>
        </w:rPr>
        <w:t>la Costa</w:t>
      </w:r>
      <w:r w:rsidRPr="002329D1">
        <w:rPr>
          <w:rFonts w:ascii="AvantGarde Bk BT" w:hAnsi="AvantGarde Bk BT"/>
          <w:sz w:val="22"/>
          <w:szCs w:val="22"/>
          <w:u w:color="000000"/>
        </w:rPr>
        <w:t xml:space="preserve">, la propuesta </w:t>
      </w:r>
      <w:r w:rsidR="00544C48" w:rsidRPr="002329D1">
        <w:rPr>
          <w:rFonts w:ascii="AvantGarde Bk BT" w:hAnsi="AvantGarde Bk BT"/>
          <w:sz w:val="22"/>
          <w:szCs w:val="22"/>
          <w:u w:color="000000"/>
        </w:rPr>
        <w:t xml:space="preserve">de </w:t>
      </w:r>
      <w:r w:rsidR="00615A26" w:rsidRPr="002329D1">
        <w:rPr>
          <w:rFonts w:ascii="AvantGarde Bk BT" w:hAnsi="AvantGarde Bk BT"/>
          <w:sz w:val="22"/>
          <w:szCs w:val="22"/>
          <w:u w:color="000000"/>
        </w:rPr>
        <w:t>modificación y cambio de nombre</w:t>
      </w:r>
      <w:r w:rsidR="00A05C8C" w:rsidRPr="002329D1">
        <w:rPr>
          <w:rFonts w:ascii="AvantGarde Bk BT" w:hAnsi="AvantGarde Bk BT"/>
          <w:sz w:val="22"/>
          <w:szCs w:val="22"/>
          <w:u w:color="000000"/>
        </w:rPr>
        <w:t xml:space="preserve"> del programa académico de la </w:t>
      </w:r>
      <w:r w:rsidR="00615A26" w:rsidRPr="002329D1">
        <w:rPr>
          <w:rFonts w:ascii="AvantGarde Bk BT" w:hAnsi="AvantGarde Bk BT"/>
          <w:sz w:val="22"/>
          <w:szCs w:val="22"/>
          <w:u w:color="000000"/>
        </w:rPr>
        <w:t>Maestría y Doctorado en Ciencias para el Desarrollo</w:t>
      </w:r>
      <w:r w:rsidR="00BC6B82" w:rsidRPr="002329D1">
        <w:rPr>
          <w:rFonts w:ascii="AvantGarde Bk BT" w:hAnsi="AvantGarde Bk BT"/>
          <w:sz w:val="22"/>
          <w:szCs w:val="22"/>
          <w:u w:color="000000"/>
        </w:rPr>
        <w:t>,</w:t>
      </w:r>
      <w:r w:rsidR="00D9219E" w:rsidRPr="002329D1">
        <w:rPr>
          <w:rFonts w:ascii="AvantGarde Bk BT" w:hAnsi="AvantGarde Bk BT"/>
          <w:sz w:val="22"/>
          <w:szCs w:val="22"/>
          <w:u w:color="000000"/>
        </w:rPr>
        <w:t xml:space="preserve"> </w:t>
      </w:r>
      <w:r w:rsidR="00A05C8C" w:rsidRPr="002329D1">
        <w:rPr>
          <w:rFonts w:ascii="AvantGarde Bk BT" w:hAnsi="AvantGarde Bk BT"/>
          <w:sz w:val="22"/>
          <w:szCs w:val="22"/>
          <w:u w:color="000000"/>
        </w:rPr>
        <w:t>a través de</w:t>
      </w:r>
      <w:r w:rsidR="00D9219E" w:rsidRPr="002329D1">
        <w:rPr>
          <w:rFonts w:ascii="AvantGarde Bk BT" w:hAnsi="AvantGarde Bk BT"/>
          <w:sz w:val="22"/>
          <w:szCs w:val="22"/>
          <w:u w:color="000000"/>
        </w:rPr>
        <w:t xml:space="preserve">l </w:t>
      </w:r>
      <w:r w:rsidR="00A05C8C" w:rsidRPr="002329D1">
        <w:rPr>
          <w:rFonts w:ascii="AvantGarde Bk BT" w:hAnsi="AvantGarde Bk BT" w:cs="Arial"/>
          <w:sz w:val="22"/>
          <w:szCs w:val="22"/>
          <w:u w:color="000000"/>
        </w:rPr>
        <w:t>dict</w:t>
      </w:r>
      <w:r w:rsidR="00D9219E" w:rsidRPr="002329D1">
        <w:rPr>
          <w:rFonts w:ascii="AvantGarde Bk BT" w:hAnsi="AvantGarde Bk BT" w:cs="Arial"/>
          <w:sz w:val="22"/>
          <w:szCs w:val="22"/>
          <w:u w:color="000000"/>
        </w:rPr>
        <w:t>a</w:t>
      </w:r>
      <w:r w:rsidR="00A05C8C" w:rsidRPr="002329D1">
        <w:rPr>
          <w:rFonts w:ascii="AvantGarde Bk BT" w:hAnsi="AvantGarde Bk BT" w:cs="Arial"/>
          <w:sz w:val="22"/>
          <w:szCs w:val="22"/>
          <w:u w:color="000000"/>
        </w:rPr>
        <w:t xml:space="preserve">men </w:t>
      </w:r>
      <w:r w:rsidR="00615A26" w:rsidRPr="002329D1">
        <w:rPr>
          <w:rFonts w:ascii="AvantGarde Bk BT" w:hAnsi="AvantGarde Bk BT" w:cs="Arial"/>
          <w:sz w:val="22"/>
          <w:szCs w:val="22"/>
          <w:u w:color="000000"/>
        </w:rPr>
        <w:t>CC/</w:t>
      </w:r>
      <w:proofErr w:type="spellStart"/>
      <w:r w:rsidR="00615A26" w:rsidRPr="002329D1">
        <w:rPr>
          <w:rFonts w:ascii="AvantGarde Bk BT" w:hAnsi="AvantGarde Bk BT" w:cs="Arial"/>
          <w:sz w:val="22"/>
          <w:szCs w:val="22"/>
          <w:u w:color="000000"/>
        </w:rPr>
        <w:t>EDyHAC</w:t>
      </w:r>
      <w:proofErr w:type="spellEnd"/>
      <w:r w:rsidR="00615A26" w:rsidRPr="002329D1">
        <w:rPr>
          <w:rFonts w:ascii="AvantGarde Bk BT" w:hAnsi="AvantGarde Bk BT" w:cs="Arial"/>
          <w:sz w:val="22"/>
          <w:szCs w:val="22"/>
          <w:u w:color="000000"/>
        </w:rPr>
        <w:t>/DICT/03/1314/14, de fecha 27 de marzo de 2014</w:t>
      </w:r>
      <w:r w:rsidR="00A05C8C" w:rsidRPr="002329D1">
        <w:rPr>
          <w:rFonts w:ascii="AvantGarde Bk BT" w:hAnsi="AvantGarde Bk BT" w:cs="Arial"/>
          <w:sz w:val="22"/>
          <w:szCs w:val="22"/>
          <w:u w:color="000000"/>
        </w:rPr>
        <w:t>.</w:t>
      </w:r>
    </w:p>
    <w:p w:rsidR="002329D1" w:rsidRDefault="002329D1">
      <w:pPr>
        <w:spacing w:after="200" w:line="276" w:lineRule="auto"/>
        <w:rPr>
          <w:rFonts w:ascii="AvantGarde Bk BT" w:hAnsi="AvantGarde Bk BT"/>
          <w:sz w:val="22"/>
          <w:szCs w:val="22"/>
        </w:rPr>
      </w:pPr>
      <w:r>
        <w:rPr>
          <w:rFonts w:ascii="AvantGarde Bk BT" w:hAnsi="AvantGarde Bk BT"/>
          <w:sz w:val="22"/>
          <w:szCs w:val="22"/>
        </w:rPr>
        <w:br w:type="page"/>
      </w:r>
    </w:p>
    <w:p w:rsidR="00D31088" w:rsidRPr="002329D1" w:rsidRDefault="00D31088" w:rsidP="00C000C3">
      <w:pPr>
        <w:jc w:val="both"/>
        <w:rPr>
          <w:rFonts w:ascii="AvantGarde Bk BT" w:hAnsi="AvantGarde Bk BT"/>
          <w:sz w:val="22"/>
          <w:szCs w:val="22"/>
        </w:rPr>
      </w:pPr>
    </w:p>
    <w:p w:rsidR="00D31088" w:rsidRPr="002329D1" w:rsidRDefault="0032460C" w:rsidP="00D31088">
      <w:pPr>
        <w:pStyle w:val="Prrafodelista"/>
        <w:numPr>
          <w:ilvl w:val="0"/>
          <w:numId w:val="12"/>
        </w:numPr>
        <w:jc w:val="both"/>
        <w:rPr>
          <w:rFonts w:ascii="AvantGarde Bk BT" w:hAnsi="AvantGarde Bk BT"/>
          <w:sz w:val="22"/>
          <w:szCs w:val="22"/>
        </w:rPr>
      </w:pPr>
      <w:r w:rsidRPr="002329D1">
        <w:rPr>
          <w:rFonts w:ascii="AvantGarde Bk BT" w:hAnsi="AvantGarde Bk BT"/>
          <w:sz w:val="22"/>
          <w:szCs w:val="22"/>
        </w:rPr>
        <w:t xml:space="preserve">Que </w:t>
      </w:r>
      <w:r w:rsidR="00D31088" w:rsidRPr="002329D1">
        <w:rPr>
          <w:rFonts w:ascii="AvantGarde Bk BT" w:hAnsi="AvantGarde Bk BT"/>
          <w:sz w:val="22"/>
          <w:szCs w:val="22"/>
        </w:rPr>
        <w:t xml:space="preserve">la planta académica de </w:t>
      </w:r>
      <w:r w:rsidRPr="002329D1">
        <w:rPr>
          <w:rFonts w:ascii="AvantGarde Bk BT" w:hAnsi="AvantGarde Bk BT"/>
          <w:sz w:val="22"/>
          <w:szCs w:val="22"/>
        </w:rPr>
        <w:t xml:space="preserve">la </w:t>
      </w:r>
      <w:r w:rsidR="00D31088" w:rsidRPr="002329D1">
        <w:rPr>
          <w:rFonts w:ascii="AvantGarde Bk BT" w:hAnsi="AvantGarde Bk BT"/>
          <w:sz w:val="22"/>
          <w:szCs w:val="22"/>
          <w:u w:color="000000"/>
        </w:rPr>
        <w:t xml:space="preserve">Maestría y Doctorado en Ciencias para el Desarrollo, </w:t>
      </w:r>
      <w:r w:rsidR="00D31088" w:rsidRPr="002329D1">
        <w:rPr>
          <w:rFonts w:ascii="AvantGarde Bk BT" w:hAnsi="AvantGarde Bk BT" w:cs="Arial"/>
          <w:sz w:val="22"/>
          <w:szCs w:val="22"/>
          <w:lang w:eastAsia="en-US"/>
        </w:rPr>
        <w:t>Sustentabilidad y Turismo</w:t>
      </w:r>
      <w:r w:rsidR="00BC6B82" w:rsidRPr="002329D1">
        <w:rPr>
          <w:rFonts w:ascii="AvantGarde Bk BT" w:hAnsi="AvantGarde Bk BT" w:cs="Arial"/>
          <w:sz w:val="22"/>
          <w:szCs w:val="22"/>
          <w:lang w:eastAsia="en-US"/>
        </w:rPr>
        <w:t>,</w:t>
      </w:r>
      <w:r w:rsidR="00D31088" w:rsidRPr="002329D1">
        <w:rPr>
          <w:rFonts w:ascii="AvantGarde Bk BT" w:hAnsi="AvantGarde Bk BT"/>
          <w:sz w:val="22"/>
          <w:szCs w:val="22"/>
        </w:rPr>
        <w:t xml:space="preserve"> se integra por 12 profesores de tiempo completo, todos con el grado de doctor; 12 cuentan con el reconocimiento de Perfil Deseable del Programa de Mejoramiento del Profesorado (PROMEP) y 6 son miembros del Sistema Nacional de Investigadores.</w:t>
      </w:r>
    </w:p>
    <w:p w:rsidR="00D31088" w:rsidRPr="002329D1" w:rsidRDefault="00D31088" w:rsidP="00C000C3">
      <w:pPr>
        <w:jc w:val="both"/>
        <w:rPr>
          <w:rFonts w:ascii="AvantGarde Bk BT" w:hAnsi="AvantGarde Bk BT"/>
          <w:sz w:val="22"/>
          <w:szCs w:val="22"/>
        </w:rPr>
      </w:pPr>
    </w:p>
    <w:p w:rsidR="0032460C" w:rsidRPr="002329D1" w:rsidRDefault="0032460C" w:rsidP="00D31088">
      <w:pPr>
        <w:pStyle w:val="Prrafodelista"/>
        <w:numPr>
          <w:ilvl w:val="0"/>
          <w:numId w:val="12"/>
        </w:numPr>
        <w:jc w:val="both"/>
        <w:rPr>
          <w:rFonts w:ascii="AvantGarde Bk BT" w:hAnsi="AvantGarde Bk BT" w:cs="Arial"/>
          <w:sz w:val="22"/>
          <w:szCs w:val="22"/>
          <w:lang w:eastAsia="en-US"/>
        </w:rPr>
      </w:pPr>
      <w:r w:rsidRPr="002329D1">
        <w:rPr>
          <w:rFonts w:ascii="AvantGarde Bk BT" w:hAnsi="AvantGarde Bk BT"/>
          <w:sz w:val="22"/>
          <w:szCs w:val="22"/>
        </w:rPr>
        <w:t>Que las líneas de generación y aplicación del conocimiento, relacionadas con el desarrollo del programa educativo</w:t>
      </w:r>
      <w:r w:rsidR="009752D5" w:rsidRPr="002329D1">
        <w:rPr>
          <w:rFonts w:ascii="AvantGarde Bk BT" w:hAnsi="AvantGarde Bk BT"/>
          <w:sz w:val="22"/>
          <w:szCs w:val="22"/>
        </w:rPr>
        <w:t>,</w:t>
      </w:r>
      <w:r w:rsidRPr="002329D1">
        <w:rPr>
          <w:rFonts w:ascii="AvantGarde Bk BT" w:hAnsi="AvantGarde Bk BT"/>
          <w:sz w:val="22"/>
          <w:szCs w:val="22"/>
        </w:rPr>
        <w:t xml:space="preserve"> son las siguientes:</w:t>
      </w:r>
    </w:p>
    <w:p w:rsidR="0032460C" w:rsidRPr="002329D1" w:rsidRDefault="0032460C" w:rsidP="00BB2DC3">
      <w:pPr>
        <w:rPr>
          <w:rFonts w:ascii="AvantGarde Bk BT" w:hAnsi="AvantGarde Bk BT"/>
          <w:sz w:val="22"/>
          <w:szCs w:val="22"/>
        </w:rPr>
      </w:pPr>
    </w:p>
    <w:p w:rsidR="00D31088" w:rsidRPr="002329D1" w:rsidRDefault="00D27D53" w:rsidP="00D31088">
      <w:pPr>
        <w:pStyle w:val="Prrafodelista"/>
        <w:rPr>
          <w:rFonts w:ascii="AvantGarde Bk BT" w:hAnsi="AvantGarde Bk BT" w:cs="Arial"/>
          <w:sz w:val="22"/>
          <w:szCs w:val="20"/>
        </w:rPr>
      </w:pPr>
      <w:r w:rsidRPr="002329D1">
        <w:rPr>
          <w:rFonts w:ascii="AvantGarde Bk BT" w:hAnsi="AvantGarde Bk BT" w:cs="Arial"/>
          <w:sz w:val="22"/>
          <w:szCs w:val="20"/>
        </w:rPr>
        <w:t>a) Desarrollo s</w:t>
      </w:r>
      <w:r w:rsidR="00D31088" w:rsidRPr="002329D1">
        <w:rPr>
          <w:rFonts w:ascii="AvantGarde Bk BT" w:hAnsi="AvantGarde Bk BT" w:cs="Arial"/>
          <w:sz w:val="22"/>
          <w:szCs w:val="20"/>
        </w:rPr>
        <w:t xml:space="preserve">ostenible; </w:t>
      </w:r>
    </w:p>
    <w:p w:rsidR="00D31088" w:rsidRPr="002329D1" w:rsidRDefault="00D27D53" w:rsidP="00D31088">
      <w:pPr>
        <w:pStyle w:val="Prrafodelista"/>
        <w:rPr>
          <w:rFonts w:ascii="AvantGarde Bk BT" w:hAnsi="AvantGarde Bk BT" w:cs="Arial"/>
          <w:sz w:val="22"/>
          <w:szCs w:val="20"/>
        </w:rPr>
      </w:pPr>
      <w:r w:rsidRPr="002329D1">
        <w:rPr>
          <w:rFonts w:ascii="AvantGarde Bk BT" w:hAnsi="AvantGarde Bk BT" w:cs="Arial"/>
          <w:sz w:val="22"/>
          <w:szCs w:val="20"/>
        </w:rPr>
        <w:t>b) Desarrollo local y desarrollo r</w:t>
      </w:r>
      <w:r w:rsidR="00D31088" w:rsidRPr="002329D1">
        <w:rPr>
          <w:rFonts w:ascii="AvantGarde Bk BT" w:hAnsi="AvantGarde Bk BT" w:cs="Arial"/>
          <w:sz w:val="22"/>
          <w:szCs w:val="20"/>
        </w:rPr>
        <w:t xml:space="preserve">egional; </w:t>
      </w:r>
    </w:p>
    <w:p w:rsidR="00D31088" w:rsidRPr="002329D1" w:rsidRDefault="00D31088" w:rsidP="00D31088">
      <w:pPr>
        <w:pStyle w:val="Prrafodelista"/>
        <w:rPr>
          <w:rFonts w:ascii="AvantGarde Bk BT" w:hAnsi="AvantGarde Bk BT" w:cs="Arial"/>
          <w:sz w:val="22"/>
          <w:szCs w:val="20"/>
        </w:rPr>
      </w:pPr>
      <w:r w:rsidRPr="002329D1">
        <w:rPr>
          <w:rFonts w:ascii="AvantGarde Bk BT" w:hAnsi="AvantGarde Bk BT" w:cs="Arial"/>
          <w:sz w:val="22"/>
          <w:szCs w:val="20"/>
        </w:rPr>
        <w:t>c) Sociedades en transición.</w:t>
      </w:r>
    </w:p>
    <w:p w:rsidR="001D2AF0" w:rsidRPr="002329D1" w:rsidRDefault="001D2AF0" w:rsidP="00C000C3">
      <w:pPr>
        <w:rPr>
          <w:rFonts w:ascii="AvantGarde Bk BT" w:hAnsi="AvantGarde Bk BT" w:cs="Arial"/>
          <w:sz w:val="22"/>
          <w:szCs w:val="20"/>
        </w:rPr>
      </w:pPr>
    </w:p>
    <w:p w:rsidR="00D31088" w:rsidRPr="002329D1" w:rsidRDefault="00D31088"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Que los </w:t>
      </w:r>
      <w:r w:rsidRPr="002329D1">
        <w:rPr>
          <w:rFonts w:ascii="AvantGarde Bk BT" w:hAnsi="AvantGarde Bk BT"/>
          <w:b/>
          <w:color w:val="auto"/>
          <w:sz w:val="22"/>
          <w:szCs w:val="22"/>
        </w:rPr>
        <w:t>objetivos</w:t>
      </w:r>
      <w:r w:rsidRPr="002329D1">
        <w:rPr>
          <w:rFonts w:ascii="AvantGarde Bk BT" w:hAnsi="AvantGarde Bk BT"/>
          <w:color w:val="auto"/>
          <w:sz w:val="22"/>
          <w:szCs w:val="22"/>
        </w:rPr>
        <w:t xml:space="preserve"> del programa son: </w:t>
      </w:r>
    </w:p>
    <w:p w:rsidR="001D2AF0" w:rsidRPr="002329D1" w:rsidRDefault="001D2AF0"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 xml:space="preserve">A nivel Maestría: </w:t>
      </w:r>
    </w:p>
    <w:p w:rsidR="00D31088" w:rsidRPr="002329D1" w:rsidRDefault="00D31088" w:rsidP="001D2AF0">
      <w:pPr>
        <w:pStyle w:val="texto1"/>
        <w:spacing w:before="0" w:beforeAutospacing="0" w:after="0" w:afterAutospacing="0" w:line="240" w:lineRule="auto"/>
        <w:ind w:left="709"/>
        <w:rPr>
          <w:rFonts w:ascii="AvantGarde Bk BT" w:hAnsi="AvantGarde Bk BT"/>
          <w:color w:val="auto"/>
          <w:sz w:val="22"/>
          <w:szCs w:val="22"/>
        </w:rPr>
      </w:pPr>
      <w:r w:rsidRPr="002329D1">
        <w:rPr>
          <w:rFonts w:ascii="AvantGarde Bk BT" w:hAnsi="AvantGarde Bk BT"/>
          <w:color w:val="auto"/>
          <w:sz w:val="22"/>
          <w:szCs w:val="22"/>
        </w:rPr>
        <w:t>Formar profesionales en el ámbito del desarrollo, la sustentabilidad y el turismo, desde una perspectiva teórica y práctica, que desarrollen capacidades de investigación que les permitan emprender procesos de generación de nuevo conocimiento y propongan soluciones desde una perspectiva integral, además de que coadyuven a la formación de recursos humanos.</w:t>
      </w:r>
    </w:p>
    <w:p w:rsidR="001D2AF0" w:rsidRPr="002329D1" w:rsidRDefault="001D2AF0" w:rsidP="00C000C3">
      <w:pPr>
        <w:pStyle w:val="texto1"/>
        <w:spacing w:before="0" w:beforeAutospacing="0" w:after="0" w:afterAutospacing="0" w:line="240" w:lineRule="auto"/>
        <w:rPr>
          <w:rFonts w:ascii="AvantGarde Bk BT" w:hAnsi="AvantGarde Bk BT"/>
          <w:color w:val="auto"/>
          <w:sz w:val="22"/>
          <w:szCs w:val="22"/>
          <w:lang w:val="es-ES"/>
        </w:rPr>
      </w:pPr>
    </w:p>
    <w:p w:rsidR="00D31088" w:rsidRPr="002329D1" w:rsidRDefault="00D31088" w:rsidP="001D2AF0">
      <w:pPr>
        <w:pStyle w:val="texto1"/>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 xml:space="preserve">A nivel Doctorado: </w:t>
      </w:r>
    </w:p>
    <w:p w:rsidR="00D31088" w:rsidRPr="002329D1" w:rsidRDefault="00D31088" w:rsidP="001D2AF0">
      <w:pPr>
        <w:pStyle w:val="texto1"/>
        <w:spacing w:before="0" w:beforeAutospacing="0" w:after="0" w:afterAutospacing="0" w:line="240" w:lineRule="auto"/>
        <w:ind w:left="709"/>
        <w:rPr>
          <w:rFonts w:ascii="AvantGarde Bk BT" w:hAnsi="AvantGarde Bk BT"/>
          <w:color w:val="auto"/>
          <w:sz w:val="22"/>
          <w:szCs w:val="22"/>
        </w:rPr>
      </w:pPr>
      <w:r w:rsidRPr="002329D1">
        <w:rPr>
          <w:rFonts w:ascii="AvantGarde Bk BT" w:hAnsi="AvantGarde Bk BT"/>
          <w:color w:val="auto"/>
          <w:sz w:val="22"/>
          <w:szCs w:val="22"/>
        </w:rPr>
        <w:t>Formar investigadores de alto nivel académico, capaces de generar conocimientos científicos, con habilidades para analizar, interpretar y evaluar con rigor científico la problemática del desarrollo, la sustentabilidad y el turismo, considerando el contexto local, regional, nacional e internacional, con un alto sentido crítico, reflexivo y una formación integral.</w:t>
      </w:r>
    </w:p>
    <w:p w:rsidR="001D2AF0" w:rsidRPr="002329D1" w:rsidRDefault="001D2AF0" w:rsidP="00C000C3">
      <w:pPr>
        <w:pStyle w:val="texto1"/>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Que el </w:t>
      </w:r>
      <w:r w:rsidRPr="002329D1">
        <w:rPr>
          <w:rFonts w:ascii="AvantGarde Bk BT" w:hAnsi="AvantGarde Bk BT"/>
          <w:b/>
          <w:color w:val="auto"/>
          <w:sz w:val="22"/>
          <w:szCs w:val="22"/>
        </w:rPr>
        <w:t>perfil de ingreso a la Maestría</w:t>
      </w:r>
      <w:r w:rsidRPr="002329D1">
        <w:rPr>
          <w:rFonts w:ascii="AvantGarde Bk BT" w:hAnsi="AvantGarde Bk BT"/>
          <w:color w:val="auto"/>
          <w:sz w:val="22"/>
          <w:szCs w:val="22"/>
        </w:rPr>
        <w:t xml:space="preserve"> es: </w:t>
      </w:r>
    </w:p>
    <w:p w:rsidR="001D2AF0" w:rsidRPr="002329D1" w:rsidRDefault="001D2AF0"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993"/>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Conocimientos:</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El aspirante deberá contar con una formación afín a las LGAC del programa (ciencias sociales, económico administrativas y ambientales).</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993"/>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Capacidad de:</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b/>
          <w:color w:val="auto"/>
          <w:sz w:val="22"/>
          <w:szCs w:val="22"/>
        </w:rPr>
      </w:pPr>
    </w:p>
    <w:p w:rsidR="00D31088" w:rsidRPr="002329D1" w:rsidRDefault="00E158FF"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I</w:t>
      </w:r>
      <w:r w:rsidR="00D31088" w:rsidRPr="002329D1">
        <w:rPr>
          <w:rFonts w:ascii="AvantGarde Bk BT" w:hAnsi="AvantGarde Bk BT"/>
          <w:color w:val="auto"/>
          <w:sz w:val="22"/>
          <w:szCs w:val="22"/>
        </w:rPr>
        <w:t>nterpretación, anális</w:t>
      </w:r>
      <w:r w:rsidRPr="002329D1">
        <w:rPr>
          <w:rFonts w:ascii="AvantGarde Bk BT" w:hAnsi="AvantGarde Bk BT"/>
          <w:color w:val="auto"/>
          <w:sz w:val="22"/>
          <w:szCs w:val="22"/>
        </w:rPr>
        <w:t>is y síntesis de la información;</w:t>
      </w:r>
      <w:r w:rsidR="00D31088" w:rsidRPr="002329D1">
        <w:rPr>
          <w:rFonts w:ascii="AvantGarde Bk BT" w:hAnsi="AvantGarde Bk BT"/>
          <w:color w:val="auto"/>
          <w:sz w:val="22"/>
          <w:szCs w:val="22"/>
        </w:rPr>
        <w:t xml:space="preserve"> </w:t>
      </w:r>
    </w:p>
    <w:p w:rsidR="00D31088" w:rsidRPr="002329D1" w:rsidRDefault="00E158FF"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lastRenderedPageBreak/>
        <w:t>Reflexión</w:t>
      </w:r>
      <w:r w:rsidR="00D31088" w:rsidRPr="002329D1">
        <w:rPr>
          <w:rFonts w:ascii="AvantGarde Bk BT" w:hAnsi="AvantGarde Bk BT"/>
          <w:color w:val="auto"/>
          <w:sz w:val="22"/>
          <w:szCs w:val="22"/>
        </w:rPr>
        <w:t xml:space="preserve"> en torno a los procesos del desarrollo</w:t>
      </w:r>
      <w:r w:rsidRPr="002329D1">
        <w:rPr>
          <w:rFonts w:ascii="AvantGarde Bk BT" w:hAnsi="AvantGarde Bk BT"/>
          <w:color w:val="auto"/>
          <w:sz w:val="22"/>
          <w:szCs w:val="22"/>
        </w:rPr>
        <w:t>,</w:t>
      </w:r>
      <w:r w:rsidR="00D31088" w:rsidRPr="002329D1">
        <w:rPr>
          <w:rFonts w:ascii="AvantGarde Bk BT" w:hAnsi="AvantGarde Bk BT"/>
          <w:color w:val="auto"/>
          <w:sz w:val="22"/>
          <w:szCs w:val="22"/>
        </w:rPr>
        <w:t xml:space="preserve"> desde una perspectiva inter y </w:t>
      </w:r>
      <w:proofErr w:type="spellStart"/>
      <w:r w:rsidR="00D31088" w:rsidRPr="002329D1">
        <w:rPr>
          <w:rFonts w:ascii="AvantGarde Bk BT" w:hAnsi="AvantGarde Bk BT"/>
          <w:color w:val="auto"/>
          <w:sz w:val="22"/>
          <w:szCs w:val="22"/>
        </w:rPr>
        <w:t>transdisciplinar</w:t>
      </w:r>
      <w:proofErr w:type="spellEnd"/>
      <w:r w:rsidR="00D31088" w:rsidRPr="002329D1">
        <w:rPr>
          <w:rFonts w:ascii="AvantGarde Bk BT" w:hAnsi="AvantGarde Bk BT"/>
          <w:color w:val="auto"/>
          <w:sz w:val="22"/>
          <w:szCs w:val="22"/>
        </w:rPr>
        <w:t xml:space="preserve">, a partir de conocimientos teóricos y metodológicos, todo </w:t>
      </w:r>
      <w:r w:rsidRPr="002329D1">
        <w:rPr>
          <w:rFonts w:ascii="AvantGarde Bk BT" w:hAnsi="AvantGarde Bk BT"/>
          <w:color w:val="auto"/>
          <w:sz w:val="22"/>
          <w:szCs w:val="22"/>
        </w:rPr>
        <w:t>ello</w:t>
      </w:r>
      <w:r w:rsidR="00D31088" w:rsidRPr="002329D1">
        <w:rPr>
          <w:rFonts w:ascii="AvantGarde Bk BT" w:hAnsi="AvantGarde Bk BT"/>
          <w:color w:val="auto"/>
          <w:sz w:val="22"/>
          <w:szCs w:val="22"/>
        </w:rPr>
        <w:t xml:space="preserve"> a través del </w:t>
      </w:r>
      <w:r w:rsidRPr="002329D1">
        <w:rPr>
          <w:rFonts w:ascii="AvantGarde Bk BT" w:hAnsi="AvantGarde Bk BT"/>
          <w:color w:val="auto"/>
          <w:sz w:val="22"/>
          <w:szCs w:val="22"/>
        </w:rPr>
        <w:t>pensamiento crítico y reflexivo;</w:t>
      </w:r>
    </w:p>
    <w:p w:rsidR="00D31088" w:rsidRPr="002329D1" w:rsidRDefault="00E158FF"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Integración</w:t>
      </w:r>
      <w:r w:rsidR="00D31088" w:rsidRPr="002329D1">
        <w:rPr>
          <w:rFonts w:ascii="AvantGarde Bk BT" w:hAnsi="AvantGarde Bk BT"/>
          <w:color w:val="auto"/>
          <w:sz w:val="22"/>
          <w:szCs w:val="22"/>
        </w:rPr>
        <w:t xml:space="preserve"> con grupos de trabajo y </w:t>
      </w:r>
      <w:r w:rsidRPr="002329D1">
        <w:rPr>
          <w:rFonts w:ascii="AvantGarde Bk BT" w:hAnsi="AvantGarde Bk BT"/>
          <w:color w:val="auto"/>
          <w:sz w:val="22"/>
          <w:szCs w:val="22"/>
        </w:rPr>
        <w:t>dirección de los mismos;</w:t>
      </w:r>
    </w:p>
    <w:p w:rsidR="00D31088" w:rsidRPr="002329D1" w:rsidRDefault="00D31088"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Diseñar y emprender acciones de vinculación, asesoría, gestión, desarrollo y evaluación de proyectos de inversión.</w:t>
      </w:r>
    </w:p>
    <w:p w:rsidR="002329D1" w:rsidRDefault="002329D1" w:rsidP="001D2AF0">
      <w:pPr>
        <w:pStyle w:val="texto1"/>
        <w:tabs>
          <w:tab w:val="left" w:pos="993"/>
        </w:tabs>
        <w:spacing w:before="0" w:beforeAutospacing="0" w:after="0" w:afterAutospacing="0" w:line="240" w:lineRule="auto"/>
        <w:ind w:left="709"/>
        <w:rPr>
          <w:rFonts w:ascii="AvantGarde Bk BT" w:hAnsi="AvantGarde Bk BT"/>
          <w:b/>
          <w:color w:val="auto"/>
          <w:sz w:val="22"/>
          <w:szCs w:val="22"/>
        </w:rPr>
      </w:pPr>
    </w:p>
    <w:p w:rsidR="00D31088" w:rsidRPr="002329D1" w:rsidRDefault="00D31088" w:rsidP="001D2AF0">
      <w:pPr>
        <w:pStyle w:val="texto1"/>
        <w:tabs>
          <w:tab w:val="left" w:pos="993"/>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Habilidades académico-profesionales:</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Capacidad en la disertación de planteamientos ori</w:t>
      </w:r>
      <w:r w:rsidR="00E158FF" w:rsidRPr="002329D1">
        <w:rPr>
          <w:rFonts w:ascii="AvantGarde Bk BT" w:hAnsi="AvantGarde Bk BT"/>
          <w:color w:val="auto"/>
          <w:sz w:val="22"/>
          <w:szCs w:val="22"/>
        </w:rPr>
        <w:t>ginales</w:t>
      </w:r>
      <w:r w:rsidR="00D27D53" w:rsidRPr="002329D1">
        <w:rPr>
          <w:rFonts w:ascii="AvantGarde Bk BT" w:hAnsi="AvantGarde Bk BT"/>
          <w:color w:val="auto"/>
          <w:sz w:val="22"/>
          <w:szCs w:val="22"/>
        </w:rPr>
        <w:t>,</w:t>
      </w:r>
      <w:r w:rsidR="00E158FF" w:rsidRPr="002329D1">
        <w:rPr>
          <w:rFonts w:ascii="AvantGarde Bk BT" w:hAnsi="AvantGarde Bk BT"/>
          <w:color w:val="auto"/>
          <w:sz w:val="22"/>
          <w:szCs w:val="22"/>
        </w:rPr>
        <w:t xml:space="preserve"> de forma escrita y oral;</w:t>
      </w:r>
    </w:p>
    <w:p w:rsidR="00D31088" w:rsidRPr="002329D1" w:rsidRDefault="00D31088"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Es recomendable que cuente con experiencia en trabajos de investigación y desarrollo de proyectos.</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993"/>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Valores y actitudes del aspirante:</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Sensibilidad ante las problemáticas de la sociedad e interés en </w:t>
      </w:r>
      <w:r w:rsidR="00E158FF" w:rsidRPr="002329D1">
        <w:rPr>
          <w:rFonts w:ascii="AvantGarde Bk BT" w:hAnsi="AvantGarde Bk BT"/>
          <w:color w:val="auto"/>
          <w:sz w:val="22"/>
          <w:szCs w:val="22"/>
        </w:rPr>
        <w:t>su solución</w:t>
      </w:r>
      <w:r w:rsidRPr="002329D1">
        <w:rPr>
          <w:rFonts w:ascii="AvantGarde Bk BT" w:hAnsi="AvantGarde Bk BT"/>
          <w:color w:val="auto"/>
          <w:sz w:val="22"/>
          <w:szCs w:val="22"/>
        </w:rPr>
        <w:t xml:space="preserve"> con honestidad, responsabilidad social, vocación de servicio,</w:t>
      </w:r>
      <w:r w:rsidR="00E158FF" w:rsidRPr="002329D1">
        <w:rPr>
          <w:rFonts w:ascii="AvantGarde Bk BT" w:hAnsi="AvantGarde Bk BT"/>
          <w:color w:val="auto"/>
          <w:sz w:val="22"/>
          <w:szCs w:val="22"/>
        </w:rPr>
        <w:t xml:space="preserve"> ética profesional, disciplina y responsabilidad</w:t>
      </w:r>
      <w:r w:rsidRPr="002329D1">
        <w:rPr>
          <w:rFonts w:ascii="AvantGarde Bk BT" w:hAnsi="AvantGarde Bk BT"/>
          <w:color w:val="auto"/>
          <w:sz w:val="22"/>
          <w:szCs w:val="22"/>
        </w:rPr>
        <w:t>, así como tolerancia y respeto a la diversidad y las diferencias culturales.</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993"/>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Rasgos esenciales de personalidad:</w:t>
      </w:r>
    </w:p>
    <w:p w:rsidR="00C000C3" w:rsidRPr="002329D1" w:rsidRDefault="00C000C3"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1"/>
          <w:numId w:val="13"/>
        </w:numPr>
        <w:tabs>
          <w:tab w:val="left" w:pos="993"/>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Actitud de respeto y compromiso en el aspecto social, profesional y personal, espíritu de servicio para atender y resolver problemáticas complejas, además de compromiso </w:t>
      </w:r>
      <w:r w:rsidR="001F74DD" w:rsidRPr="002329D1">
        <w:rPr>
          <w:rFonts w:ascii="AvantGarde Bk BT" w:hAnsi="AvantGarde Bk BT"/>
          <w:color w:val="auto"/>
          <w:sz w:val="22"/>
          <w:szCs w:val="22"/>
        </w:rPr>
        <w:t>con el</w:t>
      </w:r>
      <w:r w:rsidRPr="002329D1">
        <w:rPr>
          <w:rFonts w:ascii="AvantGarde Bk BT" w:hAnsi="AvantGarde Bk BT"/>
          <w:color w:val="auto"/>
          <w:sz w:val="22"/>
          <w:szCs w:val="22"/>
        </w:rPr>
        <w:t xml:space="preserve"> trabajo interdisciplinario, tolerancia para desempeñarse en un marco de respeto </w:t>
      </w:r>
      <w:r w:rsidR="001F74DD" w:rsidRPr="002329D1">
        <w:rPr>
          <w:rFonts w:ascii="AvantGarde Bk BT" w:hAnsi="AvantGarde Bk BT"/>
          <w:color w:val="auto"/>
          <w:sz w:val="22"/>
          <w:szCs w:val="22"/>
        </w:rPr>
        <w:t>a</w:t>
      </w:r>
      <w:r w:rsidRPr="002329D1">
        <w:rPr>
          <w:rFonts w:ascii="AvantGarde Bk BT" w:hAnsi="AvantGarde Bk BT"/>
          <w:color w:val="auto"/>
          <w:sz w:val="22"/>
          <w:szCs w:val="22"/>
        </w:rPr>
        <w:t xml:space="preserve"> la opinión ajena e iniciativa y creatividad para plantear propuestas innovadoras, relevantes y pertinentes, con un sentido nacionalista y solidario.</w:t>
      </w:r>
    </w:p>
    <w:p w:rsidR="001D2AF0" w:rsidRPr="002329D1" w:rsidRDefault="001D2AF0" w:rsidP="00C000C3">
      <w:pPr>
        <w:pStyle w:val="texto1"/>
        <w:tabs>
          <w:tab w:val="left" w:pos="993"/>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Que el </w:t>
      </w:r>
      <w:r w:rsidRPr="002329D1">
        <w:rPr>
          <w:rFonts w:ascii="AvantGarde Bk BT" w:hAnsi="AvantGarde Bk BT"/>
          <w:b/>
          <w:color w:val="auto"/>
          <w:sz w:val="22"/>
          <w:szCs w:val="22"/>
        </w:rPr>
        <w:t>perfil de ingreso al</w:t>
      </w:r>
      <w:r w:rsidRPr="002329D1">
        <w:rPr>
          <w:rFonts w:ascii="AvantGarde Bk BT" w:hAnsi="AvantGarde Bk BT"/>
          <w:color w:val="auto"/>
          <w:sz w:val="22"/>
          <w:szCs w:val="22"/>
        </w:rPr>
        <w:t xml:space="preserve"> </w:t>
      </w:r>
      <w:r w:rsidRPr="002329D1">
        <w:rPr>
          <w:rFonts w:ascii="AvantGarde Bk BT" w:hAnsi="AvantGarde Bk BT"/>
          <w:b/>
          <w:color w:val="auto"/>
          <w:sz w:val="22"/>
          <w:szCs w:val="22"/>
        </w:rPr>
        <w:t>Doctorado</w:t>
      </w:r>
      <w:r w:rsidR="001D2AF0" w:rsidRPr="002329D1">
        <w:rPr>
          <w:rFonts w:ascii="AvantGarde Bk BT" w:hAnsi="AvantGarde Bk BT"/>
          <w:color w:val="auto"/>
          <w:sz w:val="22"/>
          <w:szCs w:val="22"/>
        </w:rPr>
        <w:t xml:space="preserve"> es:</w:t>
      </w:r>
    </w:p>
    <w:p w:rsidR="001D2AF0" w:rsidRPr="002329D1" w:rsidRDefault="001D2AF0"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CC7037">
      <w:pPr>
        <w:pStyle w:val="texto1"/>
        <w:tabs>
          <w:tab w:val="left" w:pos="709"/>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Conocimientos:</w:t>
      </w:r>
    </w:p>
    <w:p w:rsidR="00C000C3" w:rsidRPr="002329D1" w:rsidRDefault="00C000C3"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El aspirante deberá contar con una formación afín a las LGAC del programa (ciencias sociales, económico administrativas y ambientales).</w:t>
      </w:r>
    </w:p>
    <w:p w:rsidR="002329D1" w:rsidRDefault="002329D1">
      <w:pPr>
        <w:spacing w:after="200" w:line="276" w:lineRule="auto"/>
        <w:rPr>
          <w:rFonts w:ascii="AvantGarde Bk BT" w:hAnsi="AvantGarde Bk BT"/>
          <w:b/>
          <w:sz w:val="22"/>
          <w:szCs w:val="22"/>
          <w:lang w:eastAsia="es-MX"/>
        </w:rPr>
      </w:pPr>
      <w:r>
        <w:rPr>
          <w:rFonts w:ascii="AvantGarde Bk BT" w:hAnsi="AvantGarde Bk BT"/>
          <w:b/>
          <w:sz w:val="22"/>
          <w:szCs w:val="22"/>
        </w:rPr>
        <w:br w:type="page"/>
      </w:r>
    </w:p>
    <w:p w:rsidR="00C000C3" w:rsidRPr="002329D1" w:rsidRDefault="00C000C3" w:rsidP="00C000C3">
      <w:pPr>
        <w:pStyle w:val="texto1"/>
        <w:spacing w:before="0" w:beforeAutospacing="0" w:after="0" w:afterAutospacing="0" w:line="240" w:lineRule="auto"/>
        <w:rPr>
          <w:rFonts w:ascii="AvantGarde Bk BT" w:hAnsi="AvantGarde Bk BT"/>
          <w:b/>
          <w:color w:val="auto"/>
          <w:sz w:val="22"/>
          <w:szCs w:val="22"/>
        </w:rPr>
      </w:pPr>
    </w:p>
    <w:p w:rsidR="00D31088" w:rsidRPr="002329D1" w:rsidRDefault="00D31088" w:rsidP="00CC7037">
      <w:pPr>
        <w:pStyle w:val="texto1"/>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Capacidad de:</w:t>
      </w:r>
    </w:p>
    <w:p w:rsidR="00C000C3" w:rsidRPr="002329D1" w:rsidRDefault="00C000C3" w:rsidP="00C000C3">
      <w:pPr>
        <w:pStyle w:val="texto1"/>
        <w:spacing w:before="0" w:beforeAutospacing="0" w:after="0" w:afterAutospacing="0" w:line="240" w:lineRule="auto"/>
        <w:rPr>
          <w:rFonts w:ascii="AvantGarde Bk BT" w:hAnsi="AvantGarde Bk BT"/>
          <w:b/>
          <w:color w:val="auto"/>
          <w:sz w:val="22"/>
          <w:szCs w:val="22"/>
        </w:rPr>
      </w:pPr>
    </w:p>
    <w:p w:rsidR="00D31088" w:rsidRPr="002329D1" w:rsidRDefault="001F74DD"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I</w:t>
      </w:r>
      <w:r w:rsidR="00D31088" w:rsidRPr="002329D1">
        <w:rPr>
          <w:rFonts w:ascii="AvantGarde Bk BT" w:hAnsi="AvantGarde Bk BT"/>
          <w:color w:val="auto"/>
          <w:sz w:val="22"/>
          <w:szCs w:val="22"/>
        </w:rPr>
        <w:t>nterpretación, anális</w:t>
      </w:r>
      <w:r w:rsidRPr="002329D1">
        <w:rPr>
          <w:rFonts w:ascii="AvantGarde Bk BT" w:hAnsi="AvantGarde Bk BT"/>
          <w:color w:val="auto"/>
          <w:sz w:val="22"/>
          <w:szCs w:val="22"/>
        </w:rPr>
        <w:t>is y síntesis de la información;</w:t>
      </w:r>
      <w:r w:rsidR="00D31088" w:rsidRPr="002329D1">
        <w:rPr>
          <w:rFonts w:ascii="AvantGarde Bk BT" w:hAnsi="AvantGarde Bk BT"/>
          <w:color w:val="auto"/>
          <w:sz w:val="22"/>
          <w:szCs w:val="22"/>
        </w:rPr>
        <w:t xml:space="preserve"> </w:t>
      </w:r>
    </w:p>
    <w:p w:rsidR="00D31088" w:rsidRPr="002329D1" w:rsidRDefault="001F74DD"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Reflexión</w:t>
      </w:r>
      <w:r w:rsidR="00D31088" w:rsidRPr="002329D1">
        <w:rPr>
          <w:rFonts w:ascii="AvantGarde Bk BT" w:hAnsi="AvantGarde Bk BT"/>
          <w:color w:val="auto"/>
          <w:sz w:val="22"/>
          <w:szCs w:val="22"/>
        </w:rPr>
        <w:t xml:space="preserve"> en torno a los procesos del desarrollo</w:t>
      </w:r>
      <w:r w:rsidRPr="002329D1">
        <w:rPr>
          <w:rFonts w:ascii="AvantGarde Bk BT" w:hAnsi="AvantGarde Bk BT"/>
          <w:color w:val="auto"/>
          <w:sz w:val="22"/>
          <w:szCs w:val="22"/>
        </w:rPr>
        <w:t>,</w:t>
      </w:r>
      <w:r w:rsidR="00D31088" w:rsidRPr="002329D1">
        <w:rPr>
          <w:rFonts w:ascii="AvantGarde Bk BT" w:hAnsi="AvantGarde Bk BT"/>
          <w:color w:val="auto"/>
          <w:sz w:val="22"/>
          <w:szCs w:val="22"/>
        </w:rPr>
        <w:t xml:space="preserve"> desde una perspectiva inter y </w:t>
      </w:r>
      <w:proofErr w:type="spellStart"/>
      <w:r w:rsidR="00D31088" w:rsidRPr="002329D1">
        <w:rPr>
          <w:rFonts w:ascii="AvantGarde Bk BT" w:hAnsi="AvantGarde Bk BT"/>
          <w:color w:val="auto"/>
          <w:sz w:val="22"/>
          <w:szCs w:val="22"/>
        </w:rPr>
        <w:t>transdisciplinar</w:t>
      </w:r>
      <w:proofErr w:type="spellEnd"/>
      <w:r w:rsidR="00D31088" w:rsidRPr="002329D1">
        <w:rPr>
          <w:rFonts w:ascii="AvantGarde Bk BT" w:hAnsi="AvantGarde Bk BT"/>
          <w:color w:val="auto"/>
          <w:sz w:val="22"/>
          <w:szCs w:val="22"/>
        </w:rPr>
        <w:t>, a partir de conocimientos teóricos y metodológicos, todo esto a través del pensamiento</w:t>
      </w:r>
      <w:r w:rsidRPr="002329D1">
        <w:rPr>
          <w:rFonts w:ascii="AvantGarde Bk BT" w:hAnsi="AvantGarde Bk BT"/>
          <w:color w:val="auto"/>
          <w:sz w:val="22"/>
          <w:szCs w:val="22"/>
        </w:rPr>
        <w:t xml:space="preserve"> crítico y reflexivo;</w:t>
      </w: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Capacidad para integrarse con</w:t>
      </w:r>
      <w:r w:rsidR="001F74DD" w:rsidRPr="002329D1">
        <w:rPr>
          <w:rFonts w:ascii="AvantGarde Bk BT" w:hAnsi="AvantGarde Bk BT"/>
          <w:color w:val="auto"/>
          <w:sz w:val="22"/>
          <w:szCs w:val="22"/>
        </w:rPr>
        <w:t xml:space="preserve"> grupos de trabajo y dirigirlos;</w:t>
      </w: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Generar proyectos de investigación relacionados con la problemática social.</w:t>
      </w:r>
    </w:p>
    <w:p w:rsidR="00C000C3" w:rsidRPr="002329D1" w:rsidRDefault="00C000C3" w:rsidP="00C000C3">
      <w:pPr>
        <w:pStyle w:val="texto1"/>
        <w:spacing w:before="0" w:beforeAutospacing="0" w:after="0" w:afterAutospacing="0" w:line="240" w:lineRule="auto"/>
        <w:rPr>
          <w:rFonts w:ascii="AvantGarde Bk BT" w:hAnsi="AvantGarde Bk BT"/>
          <w:b/>
          <w:color w:val="auto"/>
          <w:sz w:val="22"/>
          <w:szCs w:val="22"/>
        </w:rPr>
      </w:pPr>
    </w:p>
    <w:p w:rsidR="00D31088" w:rsidRPr="002329D1" w:rsidRDefault="00D31088" w:rsidP="00CC7037">
      <w:pPr>
        <w:pStyle w:val="texto1"/>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Habilidades académico-profesionales:</w:t>
      </w:r>
    </w:p>
    <w:p w:rsidR="00C000C3" w:rsidRPr="002329D1" w:rsidRDefault="00C000C3" w:rsidP="00CC7037">
      <w:pPr>
        <w:pStyle w:val="texto1"/>
        <w:spacing w:before="0" w:beforeAutospacing="0" w:after="0" w:afterAutospacing="0" w:line="240" w:lineRule="auto"/>
        <w:ind w:left="709"/>
        <w:rPr>
          <w:rFonts w:ascii="AvantGarde Bk BT" w:hAnsi="AvantGarde Bk BT"/>
          <w:b/>
          <w:color w:val="auto"/>
          <w:sz w:val="22"/>
          <w:szCs w:val="22"/>
        </w:rPr>
      </w:pP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Capacidad en la disertación de planteamientos originales</w:t>
      </w:r>
      <w:r w:rsidR="001F74DD" w:rsidRPr="002329D1">
        <w:rPr>
          <w:rFonts w:ascii="AvantGarde Bk BT" w:hAnsi="AvantGarde Bk BT"/>
          <w:color w:val="auto"/>
          <w:sz w:val="22"/>
          <w:szCs w:val="22"/>
        </w:rPr>
        <w:t>,</w:t>
      </w:r>
      <w:r w:rsidRPr="002329D1">
        <w:rPr>
          <w:rFonts w:ascii="AvantGarde Bk BT" w:hAnsi="AvantGarde Bk BT"/>
          <w:color w:val="auto"/>
          <w:sz w:val="22"/>
          <w:szCs w:val="22"/>
        </w:rPr>
        <w:t xml:space="preserve"> de</w:t>
      </w:r>
      <w:r w:rsidR="001F74DD" w:rsidRPr="002329D1">
        <w:rPr>
          <w:rFonts w:ascii="AvantGarde Bk BT" w:hAnsi="AvantGarde Bk BT"/>
          <w:color w:val="auto"/>
          <w:sz w:val="22"/>
          <w:szCs w:val="22"/>
        </w:rPr>
        <w:t xml:space="preserve"> forma escrita y oral;</w:t>
      </w: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Experiencia en la realización de trabajos de investigación.</w:t>
      </w:r>
    </w:p>
    <w:p w:rsidR="00D31088" w:rsidRPr="002329D1" w:rsidRDefault="00D31088"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CC7037">
      <w:pPr>
        <w:pStyle w:val="texto1"/>
        <w:tabs>
          <w:tab w:val="left" w:pos="709"/>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Valores y actitudes del aspirante:</w:t>
      </w:r>
    </w:p>
    <w:p w:rsidR="00C000C3" w:rsidRPr="002329D1" w:rsidRDefault="00C000C3" w:rsidP="00C000C3">
      <w:pPr>
        <w:pStyle w:val="texto1"/>
        <w:tabs>
          <w:tab w:val="left" w:pos="709"/>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Sensibilidad ante las problemáticas de la sociedad e interés en </w:t>
      </w:r>
      <w:r w:rsidR="001F74DD" w:rsidRPr="002329D1">
        <w:rPr>
          <w:rFonts w:ascii="AvantGarde Bk BT" w:hAnsi="AvantGarde Bk BT"/>
          <w:color w:val="auto"/>
          <w:sz w:val="22"/>
          <w:szCs w:val="22"/>
        </w:rPr>
        <w:t>su</w:t>
      </w:r>
      <w:r w:rsidRPr="002329D1">
        <w:rPr>
          <w:rFonts w:ascii="AvantGarde Bk BT" w:hAnsi="AvantGarde Bk BT"/>
          <w:color w:val="auto"/>
          <w:sz w:val="22"/>
          <w:szCs w:val="22"/>
        </w:rPr>
        <w:t xml:space="preserve"> solución, con honestidad, responsabilidad social, vocación de servicio, ética profesional, </w:t>
      </w:r>
      <w:r w:rsidR="001F74DD" w:rsidRPr="002329D1">
        <w:rPr>
          <w:rFonts w:ascii="AvantGarde Bk BT" w:hAnsi="AvantGarde Bk BT"/>
          <w:color w:val="auto"/>
          <w:sz w:val="22"/>
          <w:szCs w:val="22"/>
        </w:rPr>
        <w:t>disciplina y responsabilidad</w:t>
      </w:r>
      <w:r w:rsidRPr="002329D1">
        <w:rPr>
          <w:rFonts w:ascii="AvantGarde Bk BT" w:hAnsi="AvantGarde Bk BT"/>
          <w:color w:val="auto"/>
          <w:sz w:val="22"/>
          <w:szCs w:val="22"/>
        </w:rPr>
        <w:t>, así como tolerancia y respeto a la diversidad y las diferencias culturales.</w:t>
      </w:r>
    </w:p>
    <w:p w:rsidR="00C000C3" w:rsidRPr="002329D1" w:rsidRDefault="00C000C3" w:rsidP="00C000C3">
      <w:pPr>
        <w:pStyle w:val="texto1"/>
        <w:tabs>
          <w:tab w:val="left" w:pos="709"/>
        </w:tabs>
        <w:spacing w:before="0" w:beforeAutospacing="0" w:after="0" w:afterAutospacing="0" w:line="240" w:lineRule="auto"/>
        <w:rPr>
          <w:rFonts w:ascii="AvantGarde Bk BT" w:hAnsi="AvantGarde Bk BT"/>
          <w:b/>
          <w:color w:val="auto"/>
          <w:sz w:val="22"/>
          <w:szCs w:val="22"/>
        </w:rPr>
      </w:pPr>
    </w:p>
    <w:p w:rsidR="00D31088" w:rsidRPr="002329D1" w:rsidRDefault="00D31088" w:rsidP="00CC7037">
      <w:pPr>
        <w:pStyle w:val="texto1"/>
        <w:tabs>
          <w:tab w:val="left" w:pos="709"/>
        </w:tabs>
        <w:spacing w:before="0" w:beforeAutospacing="0" w:after="0" w:afterAutospacing="0" w:line="240" w:lineRule="auto"/>
        <w:ind w:left="709"/>
        <w:rPr>
          <w:rFonts w:ascii="AvantGarde Bk BT" w:hAnsi="AvantGarde Bk BT"/>
          <w:b/>
          <w:color w:val="auto"/>
          <w:sz w:val="22"/>
          <w:szCs w:val="22"/>
        </w:rPr>
      </w:pPr>
      <w:r w:rsidRPr="002329D1">
        <w:rPr>
          <w:rFonts w:ascii="AvantGarde Bk BT" w:hAnsi="AvantGarde Bk BT"/>
          <w:b/>
          <w:color w:val="auto"/>
          <w:sz w:val="22"/>
          <w:szCs w:val="22"/>
        </w:rPr>
        <w:t>Rasgos esenciales de personalidad:</w:t>
      </w:r>
    </w:p>
    <w:p w:rsidR="00C000C3" w:rsidRPr="002329D1" w:rsidRDefault="00C000C3" w:rsidP="00C000C3">
      <w:pPr>
        <w:pStyle w:val="texto1"/>
        <w:tabs>
          <w:tab w:val="left" w:pos="709"/>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1"/>
          <w:numId w:val="13"/>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Actitud de respeto y compromiso en el aspecto social, profesional y personal, espíritu de servicio para atender y resolver problemáticas complejas, además de compromiso </w:t>
      </w:r>
      <w:r w:rsidR="001F74DD" w:rsidRPr="002329D1">
        <w:rPr>
          <w:rFonts w:ascii="AvantGarde Bk BT" w:hAnsi="AvantGarde Bk BT"/>
          <w:color w:val="auto"/>
          <w:sz w:val="22"/>
          <w:szCs w:val="22"/>
        </w:rPr>
        <w:t>con el</w:t>
      </w:r>
      <w:r w:rsidRPr="002329D1">
        <w:rPr>
          <w:rFonts w:ascii="AvantGarde Bk BT" w:hAnsi="AvantGarde Bk BT"/>
          <w:color w:val="auto"/>
          <w:sz w:val="22"/>
          <w:szCs w:val="22"/>
        </w:rPr>
        <w:t xml:space="preserve"> trabajo interdisciplinario, tolerancia para desempeñarse en un marco de respeto </w:t>
      </w:r>
      <w:r w:rsidR="001F74DD" w:rsidRPr="002329D1">
        <w:rPr>
          <w:rFonts w:ascii="AvantGarde Bk BT" w:hAnsi="AvantGarde Bk BT"/>
          <w:color w:val="auto"/>
          <w:sz w:val="22"/>
          <w:szCs w:val="22"/>
        </w:rPr>
        <w:t>a</w:t>
      </w:r>
      <w:r w:rsidRPr="002329D1">
        <w:rPr>
          <w:rFonts w:ascii="AvantGarde Bk BT" w:hAnsi="AvantGarde Bk BT"/>
          <w:color w:val="auto"/>
          <w:sz w:val="22"/>
          <w:szCs w:val="22"/>
        </w:rPr>
        <w:t xml:space="preserve"> la opinión ajena e iniciativa y creatividad para plantear propuestas innovadoras, relevantes y pertinentes, con un sentido nacionalista y solidario.</w:t>
      </w:r>
    </w:p>
    <w:p w:rsidR="00CC7037" w:rsidRPr="002329D1" w:rsidRDefault="00CC7037"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Que el </w:t>
      </w:r>
      <w:r w:rsidRPr="002329D1">
        <w:rPr>
          <w:rFonts w:ascii="AvantGarde Bk BT" w:hAnsi="AvantGarde Bk BT"/>
          <w:b/>
          <w:color w:val="auto"/>
          <w:sz w:val="22"/>
          <w:szCs w:val="22"/>
        </w:rPr>
        <w:t>perfil de egreso del nivel de Maestría</w:t>
      </w:r>
      <w:r w:rsidRPr="002329D1">
        <w:rPr>
          <w:rFonts w:ascii="AvantGarde Bk BT" w:hAnsi="AvantGarde Bk BT"/>
          <w:color w:val="auto"/>
          <w:sz w:val="22"/>
          <w:szCs w:val="22"/>
        </w:rPr>
        <w:t xml:space="preserve"> es: </w:t>
      </w:r>
    </w:p>
    <w:p w:rsidR="00CC7037" w:rsidRPr="002329D1" w:rsidRDefault="00CC7037"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r w:rsidRPr="002329D1">
        <w:rPr>
          <w:rFonts w:ascii="AvantGarde Bk BT" w:hAnsi="AvantGarde Bk BT"/>
          <w:b/>
          <w:color w:val="auto"/>
          <w:sz w:val="22"/>
          <w:szCs w:val="22"/>
        </w:rPr>
        <w:t>Conocimiento en:</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0"/>
          <w:numId w:val="14"/>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La problemática social, cultural y medioambiental en sus diferentes manifestaciones, particularmente en los procesos del desarrollo, la sustentabilidad y el turismo, en los diversos ámbitos  (local, regional, nacional e internacional),  desde una perspectiva inter y </w:t>
      </w:r>
      <w:proofErr w:type="spellStart"/>
      <w:r w:rsidRPr="002329D1">
        <w:rPr>
          <w:rFonts w:ascii="AvantGarde Bk BT" w:hAnsi="AvantGarde Bk BT"/>
          <w:color w:val="auto"/>
          <w:sz w:val="22"/>
          <w:szCs w:val="22"/>
        </w:rPr>
        <w:t>transdisciplinar</w:t>
      </w:r>
      <w:proofErr w:type="spellEnd"/>
      <w:r w:rsidRPr="002329D1">
        <w:rPr>
          <w:rFonts w:ascii="AvantGarde Bk BT" w:hAnsi="AvantGarde Bk BT"/>
          <w:color w:val="auto"/>
          <w:sz w:val="22"/>
          <w:szCs w:val="22"/>
        </w:rPr>
        <w:t>, a partir de conocimientos teóricos, metodológicos e instrumentales, con un pensamiento sistémico, crítico y reflexivo.</w:t>
      </w:r>
    </w:p>
    <w:p w:rsidR="00C000C3" w:rsidRPr="002329D1" w:rsidRDefault="00C000C3" w:rsidP="00C000C3">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r w:rsidRPr="002329D1">
        <w:rPr>
          <w:rFonts w:ascii="AvantGarde Bk BT" w:hAnsi="AvantGarde Bk BT"/>
          <w:b/>
          <w:color w:val="auto"/>
          <w:sz w:val="22"/>
          <w:szCs w:val="22"/>
        </w:rPr>
        <w:lastRenderedPageBreak/>
        <w:t>Capacidad para:</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0"/>
          <w:numId w:val="14"/>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Plantear y desarrollar proyectos de investigación, aplicando el método científico, enfocados a la resolución de la problemática del desarrollo, la sustentabilidad y el turismo en organismos, asociaciones y organizaciones locale</w:t>
      </w:r>
      <w:r w:rsidR="00A96873" w:rsidRPr="002329D1">
        <w:rPr>
          <w:rFonts w:ascii="AvantGarde Bk BT" w:hAnsi="AvantGarde Bk BT"/>
          <w:color w:val="auto"/>
          <w:sz w:val="22"/>
          <w:szCs w:val="22"/>
        </w:rPr>
        <w:t>s, nacionales e internacionales;</w:t>
      </w:r>
      <w:r w:rsidRPr="002329D1">
        <w:rPr>
          <w:rFonts w:ascii="AvantGarde Bk BT" w:hAnsi="AvantGarde Bk BT"/>
          <w:color w:val="auto"/>
          <w:sz w:val="22"/>
          <w:szCs w:val="22"/>
        </w:rPr>
        <w:t xml:space="preserve"> </w:t>
      </w:r>
    </w:p>
    <w:p w:rsidR="00D31088" w:rsidRPr="002329D1" w:rsidRDefault="00D31088" w:rsidP="001D2AF0">
      <w:pPr>
        <w:pStyle w:val="texto1"/>
        <w:numPr>
          <w:ilvl w:val="0"/>
          <w:numId w:val="14"/>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Diseñar y emprender acciones de vinculación, asesoría, gestión, desarrollo y evaluación de proyectos de inversión</w:t>
      </w:r>
      <w:r w:rsidR="00A96873" w:rsidRPr="002329D1">
        <w:rPr>
          <w:rFonts w:ascii="AvantGarde Bk BT" w:hAnsi="AvantGarde Bk BT"/>
          <w:color w:val="auto"/>
          <w:sz w:val="22"/>
          <w:szCs w:val="22"/>
        </w:rPr>
        <w:t>,</w:t>
      </w:r>
      <w:r w:rsidRPr="002329D1">
        <w:rPr>
          <w:rFonts w:ascii="AvantGarde Bk BT" w:hAnsi="AvantGarde Bk BT"/>
          <w:color w:val="auto"/>
          <w:sz w:val="22"/>
          <w:szCs w:val="22"/>
        </w:rPr>
        <w:t xml:space="preserve"> públicos o privados; además de diseñar y emprender acciones de vinculación, asesoría, gestión, desarrollo y evalu</w:t>
      </w:r>
      <w:r w:rsidR="00A96873" w:rsidRPr="002329D1">
        <w:rPr>
          <w:rFonts w:ascii="AvantGarde Bk BT" w:hAnsi="AvantGarde Bk BT"/>
          <w:color w:val="auto"/>
          <w:sz w:val="22"/>
          <w:szCs w:val="22"/>
        </w:rPr>
        <w:t>ación de proyectos de inversión;</w:t>
      </w:r>
    </w:p>
    <w:p w:rsidR="00D31088" w:rsidRPr="002329D1" w:rsidRDefault="00D31088" w:rsidP="001D2AF0">
      <w:pPr>
        <w:pStyle w:val="texto1"/>
        <w:numPr>
          <w:ilvl w:val="0"/>
          <w:numId w:val="14"/>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Contará además con los elementos académicos que le </w:t>
      </w:r>
      <w:r w:rsidR="00A96873" w:rsidRPr="002329D1">
        <w:rPr>
          <w:rFonts w:ascii="AvantGarde Bk BT" w:hAnsi="AvantGarde Bk BT"/>
          <w:color w:val="auto"/>
          <w:sz w:val="22"/>
          <w:szCs w:val="22"/>
        </w:rPr>
        <w:t>permitan</w:t>
      </w:r>
      <w:r w:rsidRPr="002329D1">
        <w:rPr>
          <w:rFonts w:ascii="AvantGarde Bk BT" w:hAnsi="AvantGarde Bk BT"/>
          <w:color w:val="auto"/>
          <w:sz w:val="22"/>
          <w:szCs w:val="22"/>
        </w:rPr>
        <w:t xml:space="preserve"> continuar su formación doctoral en programas de calidad</w:t>
      </w:r>
      <w:r w:rsidR="00A96873" w:rsidRPr="002329D1">
        <w:rPr>
          <w:rFonts w:ascii="AvantGarde Bk BT" w:hAnsi="AvantGarde Bk BT"/>
          <w:color w:val="auto"/>
          <w:sz w:val="22"/>
          <w:szCs w:val="22"/>
        </w:rPr>
        <w:t>,</w:t>
      </w:r>
      <w:r w:rsidRPr="002329D1">
        <w:rPr>
          <w:rFonts w:ascii="AvantGarde Bk BT" w:hAnsi="AvantGarde Bk BT"/>
          <w:color w:val="auto"/>
          <w:sz w:val="22"/>
          <w:szCs w:val="22"/>
        </w:rPr>
        <w:t xml:space="preserve"> que contemplen líneas de investigación similares</w:t>
      </w:r>
      <w:r w:rsidR="00A96873" w:rsidRPr="002329D1">
        <w:rPr>
          <w:rFonts w:ascii="AvantGarde Bk BT" w:hAnsi="AvantGarde Bk BT"/>
          <w:color w:val="auto"/>
          <w:sz w:val="22"/>
          <w:szCs w:val="22"/>
        </w:rPr>
        <w:t>,</w:t>
      </w:r>
      <w:r w:rsidRPr="002329D1">
        <w:rPr>
          <w:rFonts w:ascii="AvantGarde Bk BT" w:hAnsi="AvantGarde Bk BT"/>
          <w:color w:val="auto"/>
          <w:sz w:val="22"/>
          <w:szCs w:val="22"/>
        </w:rPr>
        <w:t xml:space="preserve"> o participar en instituciones de educación como docente investigador.</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r w:rsidRPr="002329D1">
        <w:rPr>
          <w:rFonts w:ascii="AvantGarde Bk BT" w:hAnsi="AvantGarde Bk BT"/>
          <w:b/>
          <w:color w:val="auto"/>
          <w:sz w:val="22"/>
          <w:szCs w:val="22"/>
        </w:rPr>
        <w:t>Valores y Actitudes:</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0"/>
          <w:numId w:val="14"/>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Compromiso con la rigurosidad, la ética, honestidad y responsabilidad social en la investigación y la difusión del conocimiento</w:t>
      </w:r>
      <w:r w:rsidR="00A96873" w:rsidRPr="002329D1">
        <w:rPr>
          <w:rFonts w:ascii="AvantGarde Bk BT" w:hAnsi="AvantGarde Bk BT"/>
          <w:color w:val="auto"/>
          <w:sz w:val="22"/>
          <w:szCs w:val="22"/>
        </w:rPr>
        <w:t>,</w:t>
      </w:r>
      <w:r w:rsidRPr="002329D1">
        <w:rPr>
          <w:rFonts w:ascii="AvantGarde Bk BT" w:hAnsi="AvantGarde Bk BT"/>
          <w:color w:val="auto"/>
          <w:sz w:val="22"/>
          <w:szCs w:val="22"/>
        </w:rPr>
        <w:t xml:space="preserve"> así c</w:t>
      </w:r>
      <w:r w:rsidR="00A96873" w:rsidRPr="002329D1">
        <w:rPr>
          <w:rFonts w:ascii="AvantGarde Bk BT" w:hAnsi="AvantGarde Bk BT"/>
          <w:color w:val="auto"/>
          <w:sz w:val="22"/>
          <w:szCs w:val="22"/>
        </w:rPr>
        <w:t>omo en el desempeño profesional;</w:t>
      </w:r>
    </w:p>
    <w:p w:rsidR="00D31088" w:rsidRPr="002329D1" w:rsidRDefault="00D31088" w:rsidP="001D2AF0">
      <w:pPr>
        <w:pStyle w:val="texto1"/>
        <w:numPr>
          <w:ilvl w:val="0"/>
          <w:numId w:val="14"/>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Contribución a la formación de una responsabilidad ciudadana, partiendo de la educación y sensibilización de las nuevas generaciones, ante los retos que enfrenta el hombre y la sociedad en el proceso global, con tolerancia y respeto a la diversidad y las diferencias culturales.</w:t>
      </w:r>
    </w:p>
    <w:p w:rsidR="00CC7037" w:rsidRPr="002329D1" w:rsidRDefault="00CC7037"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Que el </w:t>
      </w:r>
      <w:r w:rsidRPr="002329D1">
        <w:rPr>
          <w:rFonts w:ascii="AvantGarde Bk BT" w:hAnsi="AvantGarde Bk BT"/>
          <w:b/>
          <w:color w:val="auto"/>
          <w:sz w:val="22"/>
          <w:szCs w:val="22"/>
        </w:rPr>
        <w:t>perfil de egreso del nivel de Doctorado</w:t>
      </w:r>
      <w:r w:rsidRPr="002329D1">
        <w:rPr>
          <w:rFonts w:ascii="AvantGarde Bk BT" w:hAnsi="AvantGarde Bk BT"/>
          <w:color w:val="auto"/>
          <w:sz w:val="22"/>
          <w:szCs w:val="22"/>
        </w:rPr>
        <w:t xml:space="preserve"> es: </w:t>
      </w:r>
    </w:p>
    <w:p w:rsidR="00CC7037" w:rsidRPr="002329D1" w:rsidRDefault="00CC7037"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r w:rsidRPr="002329D1">
        <w:rPr>
          <w:rFonts w:ascii="AvantGarde Bk BT" w:hAnsi="AvantGarde Bk BT"/>
          <w:b/>
          <w:color w:val="auto"/>
          <w:sz w:val="22"/>
          <w:szCs w:val="22"/>
        </w:rPr>
        <w:t>Conocimiento en:</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La problemática social, cultural y medioambiental en sus diferentes manifestaciones, particularmente en los procesos del desarrollo, la sustentabilidad y el turismo, en los diversos ámbitos  (local, regional, nacional e internacional),  desde una perspectiva inter y </w:t>
      </w:r>
      <w:proofErr w:type="spellStart"/>
      <w:r w:rsidRPr="002329D1">
        <w:rPr>
          <w:rFonts w:ascii="AvantGarde Bk BT" w:hAnsi="AvantGarde Bk BT"/>
          <w:color w:val="auto"/>
          <w:sz w:val="22"/>
          <w:szCs w:val="22"/>
        </w:rPr>
        <w:t>transdisciplinar</w:t>
      </w:r>
      <w:proofErr w:type="spellEnd"/>
      <w:r w:rsidRPr="002329D1">
        <w:rPr>
          <w:rFonts w:ascii="AvantGarde Bk BT" w:hAnsi="AvantGarde Bk BT"/>
          <w:color w:val="auto"/>
          <w:sz w:val="22"/>
          <w:szCs w:val="22"/>
        </w:rPr>
        <w:t>, a partir de conocimientos teóricos, metodológicos e instrumentales, con un pensamiento sistémico, crítico y reflexivo.</w:t>
      </w:r>
    </w:p>
    <w:p w:rsidR="002329D1" w:rsidRDefault="002329D1">
      <w:pPr>
        <w:spacing w:after="200" w:line="276" w:lineRule="auto"/>
        <w:rPr>
          <w:rFonts w:ascii="AvantGarde Bk BT" w:hAnsi="AvantGarde Bk BT"/>
          <w:sz w:val="22"/>
          <w:szCs w:val="22"/>
          <w:lang w:eastAsia="es-MX"/>
        </w:rPr>
      </w:pPr>
      <w:r>
        <w:rPr>
          <w:rFonts w:ascii="AvantGarde Bk BT" w:hAnsi="AvantGarde Bk BT"/>
          <w:sz w:val="22"/>
          <w:szCs w:val="22"/>
        </w:rPr>
        <w:br w:type="page"/>
      </w:r>
    </w:p>
    <w:p w:rsidR="00CC7037" w:rsidRPr="002329D1" w:rsidRDefault="00CC7037" w:rsidP="00C000C3">
      <w:pPr>
        <w:pStyle w:val="texto1"/>
        <w:tabs>
          <w:tab w:val="left" w:pos="567"/>
        </w:tabs>
        <w:spacing w:before="0" w:beforeAutospacing="0" w:after="0" w:afterAutospacing="0" w:line="240" w:lineRule="auto"/>
        <w:rPr>
          <w:rFonts w:ascii="AvantGarde Bk BT" w:hAnsi="AvantGarde Bk BT"/>
          <w:color w:val="auto"/>
          <w:sz w:val="22"/>
          <w:szCs w:val="22"/>
        </w:rPr>
      </w:pPr>
    </w:p>
    <w:p w:rsidR="00D31088" w:rsidRPr="002329D1" w:rsidRDefault="00D31088"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r w:rsidRPr="002329D1">
        <w:rPr>
          <w:rFonts w:ascii="AvantGarde Bk BT" w:hAnsi="AvantGarde Bk BT"/>
          <w:b/>
          <w:color w:val="auto"/>
          <w:sz w:val="22"/>
          <w:szCs w:val="22"/>
        </w:rPr>
        <w:t>Capacidad para:</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Desarrollar propuestas de solución a la problemática planteada, así como formular proyectos de intervención social, a través de políticas públicas, de procesos comunitarios o loc</w:t>
      </w:r>
      <w:r w:rsidR="00A96873" w:rsidRPr="002329D1">
        <w:rPr>
          <w:rFonts w:ascii="AvantGarde Bk BT" w:hAnsi="AvantGarde Bk BT"/>
          <w:color w:val="auto"/>
          <w:sz w:val="22"/>
          <w:szCs w:val="22"/>
        </w:rPr>
        <w:t>ales o de proyectos productivos;</w:t>
      </w:r>
    </w:p>
    <w:p w:rsidR="00D31088" w:rsidRPr="002329D1" w:rsidRDefault="00D31088" w:rsidP="001D2AF0">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Generar, estimular, transmitir y difundir nuevo conocimiento mediante un análisis, product</w:t>
      </w:r>
      <w:r w:rsidR="00A96873" w:rsidRPr="002329D1">
        <w:rPr>
          <w:rFonts w:ascii="AvantGarde Bk BT" w:hAnsi="AvantGarde Bk BT"/>
          <w:color w:val="auto"/>
          <w:sz w:val="22"/>
          <w:szCs w:val="22"/>
        </w:rPr>
        <w:t>o de una investigación original;</w:t>
      </w:r>
    </w:p>
    <w:p w:rsidR="00D31088" w:rsidRPr="002329D1" w:rsidRDefault="00D31088" w:rsidP="001D2AF0">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Promover ambientes colaborativos de investigación para la gestión de recursos, la instrumentación de prácticas de campo que permitan la coordinación de actividades y acciones en instituciones públicas y org</w:t>
      </w:r>
      <w:r w:rsidR="00A96873" w:rsidRPr="002329D1">
        <w:rPr>
          <w:rFonts w:ascii="AvantGarde Bk BT" w:hAnsi="AvantGarde Bk BT"/>
          <w:color w:val="auto"/>
          <w:sz w:val="22"/>
          <w:szCs w:val="22"/>
        </w:rPr>
        <w:t>anismos internacionales;</w:t>
      </w:r>
    </w:p>
    <w:p w:rsidR="00D31088" w:rsidRPr="002329D1" w:rsidRDefault="00D31088" w:rsidP="00C000C3">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Diseñar y generar estrategias y proyectos de investigación relacionados con la problemática del desarrollo, la sustentabilidad y el turismo, que les permita la generación de conocimientos de frontera. </w:t>
      </w:r>
    </w:p>
    <w:p w:rsidR="002329D1" w:rsidRDefault="002329D1"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p>
    <w:p w:rsidR="00D31088" w:rsidRPr="002329D1" w:rsidRDefault="00D31088" w:rsidP="001D2AF0">
      <w:pPr>
        <w:pStyle w:val="texto1"/>
        <w:tabs>
          <w:tab w:val="left" w:pos="567"/>
        </w:tabs>
        <w:spacing w:before="0" w:beforeAutospacing="0" w:after="0" w:afterAutospacing="0" w:line="240" w:lineRule="auto"/>
        <w:ind w:left="567"/>
        <w:rPr>
          <w:rFonts w:ascii="AvantGarde Bk BT" w:hAnsi="AvantGarde Bk BT"/>
          <w:b/>
          <w:color w:val="auto"/>
          <w:sz w:val="22"/>
          <w:szCs w:val="22"/>
        </w:rPr>
      </w:pPr>
      <w:r w:rsidRPr="002329D1">
        <w:rPr>
          <w:rFonts w:ascii="AvantGarde Bk BT" w:hAnsi="AvantGarde Bk BT"/>
          <w:b/>
          <w:color w:val="auto"/>
          <w:sz w:val="22"/>
          <w:szCs w:val="22"/>
        </w:rPr>
        <w:t>Valores y Actitudes:</w:t>
      </w:r>
    </w:p>
    <w:p w:rsidR="001F6FBD" w:rsidRPr="002329D1" w:rsidRDefault="001F6FBD" w:rsidP="001F6FBD">
      <w:pPr>
        <w:pStyle w:val="texto1"/>
        <w:tabs>
          <w:tab w:val="left" w:pos="567"/>
        </w:tabs>
        <w:spacing w:before="0" w:beforeAutospacing="0" w:after="0" w:afterAutospacing="0" w:line="240" w:lineRule="auto"/>
        <w:rPr>
          <w:rFonts w:ascii="AvantGarde Bk BT" w:hAnsi="AvantGarde Bk BT"/>
          <w:b/>
          <w:color w:val="auto"/>
          <w:sz w:val="22"/>
          <w:szCs w:val="22"/>
        </w:rPr>
      </w:pPr>
    </w:p>
    <w:p w:rsidR="00D31088" w:rsidRPr="002329D1" w:rsidRDefault="00D31088" w:rsidP="001D2AF0">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Compromiso con la rigurosidad, la ética, honestidad y responsabilidad social en la investigación y la difusión del conocimiento</w:t>
      </w:r>
      <w:r w:rsidR="00034927" w:rsidRPr="002329D1">
        <w:rPr>
          <w:rFonts w:ascii="AvantGarde Bk BT" w:hAnsi="AvantGarde Bk BT"/>
          <w:color w:val="auto"/>
          <w:sz w:val="22"/>
          <w:szCs w:val="22"/>
        </w:rPr>
        <w:t>,</w:t>
      </w:r>
      <w:r w:rsidRPr="002329D1">
        <w:rPr>
          <w:rFonts w:ascii="AvantGarde Bk BT" w:hAnsi="AvantGarde Bk BT"/>
          <w:color w:val="auto"/>
          <w:sz w:val="22"/>
          <w:szCs w:val="22"/>
        </w:rPr>
        <w:t xml:space="preserve"> así c</w:t>
      </w:r>
      <w:r w:rsidR="00034927" w:rsidRPr="002329D1">
        <w:rPr>
          <w:rFonts w:ascii="AvantGarde Bk BT" w:hAnsi="AvantGarde Bk BT"/>
          <w:color w:val="auto"/>
          <w:sz w:val="22"/>
          <w:szCs w:val="22"/>
        </w:rPr>
        <w:t>omo en el desempeño profesional;</w:t>
      </w:r>
    </w:p>
    <w:p w:rsidR="00D31088" w:rsidRPr="002329D1" w:rsidRDefault="00D31088" w:rsidP="001D2AF0">
      <w:pPr>
        <w:pStyle w:val="texto1"/>
        <w:numPr>
          <w:ilvl w:val="0"/>
          <w:numId w:val="15"/>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Contribución a la formación de una responsabilidad ciudadana, partiendo de la educación y sensibiliza</w:t>
      </w:r>
      <w:r w:rsidR="008C602A" w:rsidRPr="002329D1">
        <w:rPr>
          <w:rFonts w:ascii="AvantGarde Bk BT" w:hAnsi="AvantGarde Bk BT"/>
          <w:color w:val="auto"/>
          <w:sz w:val="22"/>
          <w:szCs w:val="22"/>
        </w:rPr>
        <w:t>ción de las nuevas generaciones</w:t>
      </w:r>
      <w:r w:rsidRPr="002329D1">
        <w:rPr>
          <w:rFonts w:ascii="AvantGarde Bk BT" w:hAnsi="AvantGarde Bk BT"/>
          <w:color w:val="auto"/>
          <w:sz w:val="22"/>
          <w:szCs w:val="22"/>
        </w:rPr>
        <w:t xml:space="preserve"> ante los retos que enfrenta el hombre y la sociedad </w:t>
      </w:r>
      <w:r w:rsidR="008C602A" w:rsidRPr="002329D1">
        <w:rPr>
          <w:rFonts w:ascii="AvantGarde Bk BT" w:hAnsi="AvantGarde Bk BT"/>
          <w:color w:val="auto"/>
          <w:sz w:val="22"/>
          <w:szCs w:val="22"/>
        </w:rPr>
        <w:t>en el proceso global; c</w:t>
      </w:r>
      <w:r w:rsidRPr="002329D1">
        <w:rPr>
          <w:rFonts w:ascii="AvantGarde Bk BT" w:hAnsi="AvantGarde Bk BT"/>
          <w:color w:val="auto"/>
          <w:sz w:val="22"/>
          <w:szCs w:val="22"/>
        </w:rPr>
        <w:t>on tolerancia y respeto a la diversidad y las diferencias culturales.</w:t>
      </w:r>
    </w:p>
    <w:p w:rsidR="00CC7037" w:rsidRPr="002329D1" w:rsidRDefault="00CC7037" w:rsidP="001F6FBD">
      <w:pPr>
        <w:pStyle w:val="texto1"/>
        <w:tabs>
          <w:tab w:val="left" w:pos="567"/>
        </w:tabs>
        <w:spacing w:before="0" w:beforeAutospacing="0" w:after="0" w:afterAutospacing="0" w:line="240" w:lineRule="auto"/>
        <w:rPr>
          <w:rFonts w:ascii="AvantGarde Bk BT" w:hAnsi="AvantGarde Bk BT"/>
          <w:color w:val="auto"/>
          <w:sz w:val="22"/>
          <w:szCs w:val="22"/>
        </w:rPr>
      </w:pPr>
    </w:p>
    <w:p w:rsidR="001D2AF0" w:rsidRPr="002329D1" w:rsidRDefault="00AA267F"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 xml:space="preserve">Que la </w:t>
      </w:r>
      <w:r w:rsidR="001D2AF0" w:rsidRPr="002329D1">
        <w:rPr>
          <w:rFonts w:ascii="AvantGarde Bk BT" w:hAnsi="AvantGarde Bk BT" w:cs="Arial"/>
          <w:color w:val="auto"/>
          <w:sz w:val="22"/>
          <w:u w:color="000000"/>
        </w:rPr>
        <w:t xml:space="preserve">Maestría y Doctorado en Ciencias para el Desarrollo, Sustentabilidad y Turismo </w:t>
      </w:r>
      <w:r w:rsidRPr="002329D1">
        <w:rPr>
          <w:rFonts w:ascii="AvantGarde Bk BT" w:hAnsi="AvantGarde Bk BT"/>
          <w:color w:val="auto"/>
          <w:sz w:val="22"/>
          <w:szCs w:val="22"/>
        </w:rPr>
        <w:t xml:space="preserve">es un programa </w:t>
      </w:r>
      <w:r w:rsidR="001D2AF0" w:rsidRPr="002329D1">
        <w:rPr>
          <w:rFonts w:ascii="AvantGarde Bk BT" w:hAnsi="AvantGarde Bk BT"/>
          <w:color w:val="auto"/>
          <w:sz w:val="22"/>
          <w:szCs w:val="22"/>
        </w:rPr>
        <w:t>con orientación a la investigación</w:t>
      </w:r>
      <w:r w:rsidR="008C602A" w:rsidRPr="002329D1">
        <w:rPr>
          <w:rFonts w:ascii="AvantGarde Bk BT" w:hAnsi="AvantGarde Bk BT"/>
          <w:color w:val="auto"/>
          <w:sz w:val="22"/>
          <w:szCs w:val="22"/>
        </w:rPr>
        <w:t>,</w:t>
      </w:r>
      <w:r w:rsidR="001D2AF0" w:rsidRPr="002329D1">
        <w:rPr>
          <w:rFonts w:ascii="AvantGarde Bk BT" w:hAnsi="AvantGarde Bk BT"/>
          <w:color w:val="auto"/>
          <w:sz w:val="22"/>
          <w:szCs w:val="22"/>
        </w:rPr>
        <w:t xml:space="preserve"> </w:t>
      </w:r>
      <w:r w:rsidRPr="002329D1">
        <w:rPr>
          <w:rFonts w:ascii="AvantGarde Bk BT" w:hAnsi="AvantGarde Bk BT"/>
          <w:color w:val="auto"/>
          <w:sz w:val="22"/>
          <w:szCs w:val="22"/>
        </w:rPr>
        <w:t>d</w:t>
      </w:r>
      <w:r w:rsidR="001D2AF0" w:rsidRPr="002329D1">
        <w:rPr>
          <w:rFonts w:ascii="AvantGarde Bk BT" w:hAnsi="AvantGarde Bk BT"/>
          <w:color w:val="auto"/>
          <w:sz w:val="22"/>
          <w:szCs w:val="22"/>
        </w:rPr>
        <w:t>e modalidad escolarizada.</w:t>
      </w:r>
    </w:p>
    <w:p w:rsidR="001D2AF0" w:rsidRPr="002329D1" w:rsidRDefault="001D2AF0" w:rsidP="001F6FBD">
      <w:pPr>
        <w:pStyle w:val="texto1"/>
        <w:tabs>
          <w:tab w:val="left" w:pos="567"/>
        </w:tabs>
        <w:spacing w:before="0" w:beforeAutospacing="0" w:after="0" w:afterAutospacing="0" w:line="240" w:lineRule="auto"/>
        <w:rPr>
          <w:rFonts w:ascii="AvantGarde Bk BT" w:hAnsi="AvantGarde Bk BT"/>
          <w:color w:val="auto"/>
          <w:sz w:val="22"/>
          <w:szCs w:val="22"/>
        </w:rPr>
      </w:pPr>
    </w:p>
    <w:p w:rsidR="0032460C" w:rsidRPr="002329D1" w:rsidRDefault="0032460C" w:rsidP="001D2AF0">
      <w:pPr>
        <w:pStyle w:val="texto1"/>
        <w:numPr>
          <w:ilvl w:val="0"/>
          <w:numId w:val="12"/>
        </w:numPr>
        <w:tabs>
          <w:tab w:val="left" w:pos="567"/>
        </w:tabs>
        <w:spacing w:before="0" w:beforeAutospacing="0" w:after="0" w:afterAutospacing="0" w:line="240" w:lineRule="auto"/>
        <w:rPr>
          <w:rFonts w:ascii="AvantGarde Bk BT" w:hAnsi="AvantGarde Bk BT"/>
          <w:color w:val="auto"/>
          <w:sz w:val="22"/>
          <w:szCs w:val="22"/>
        </w:rPr>
      </w:pPr>
      <w:r w:rsidRPr="002329D1">
        <w:rPr>
          <w:rFonts w:ascii="AvantGarde Bk BT" w:hAnsi="AvantGarde Bk BT"/>
          <w:color w:val="auto"/>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32460C" w:rsidRPr="002329D1" w:rsidRDefault="0032460C" w:rsidP="0032460C">
      <w:pPr>
        <w:jc w:val="both"/>
        <w:rPr>
          <w:rFonts w:ascii="AvantGarde Bk BT" w:hAnsi="AvantGarde Bk BT"/>
          <w:spacing w:val="-2"/>
          <w:sz w:val="22"/>
          <w:szCs w:val="22"/>
          <w:lang w:val="es-ES_tradnl"/>
        </w:rPr>
      </w:pPr>
    </w:p>
    <w:p w:rsidR="0032460C" w:rsidRPr="002329D1" w:rsidRDefault="0032460C" w:rsidP="0032460C">
      <w:pPr>
        <w:jc w:val="both"/>
        <w:rPr>
          <w:rFonts w:ascii="AvantGarde Bk BT" w:hAnsi="AvantGarde Bk BT"/>
          <w:spacing w:val="-2"/>
          <w:sz w:val="22"/>
          <w:szCs w:val="22"/>
          <w:lang w:val="es-ES_tradnl"/>
        </w:rPr>
      </w:pPr>
      <w:r w:rsidRPr="002329D1">
        <w:rPr>
          <w:rFonts w:ascii="AvantGarde Bk BT" w:hAnsi="AvantGarde Bk BT"/>
          <w:spacing w:val="-2"/>
          <w:sz w:val="22"/>
          <w:szCs w:val="22"/>
          <w:lang w:val="es-ES_tradnl"/>
        </w:rPr>
        <w:t>En virtud de los resultandos antes expuestos y</w:t>
      </w:r>
    </w:p>
    <w:p w:rsidR="0032460C" w:rsidRPr="002329D1" w:rsidRDefault="0032460C" w:rsidP="0032460C">
      <w:pPr>
        <w:jc w:val="both"/>
        <w:rPr>
          <w:rFonts w:ascii="AvantGarde Bk BT" w:hAnsi="AvantGarde Bk BT" w:cs="Arial"/>
          <w:spacing w:val="-2"/>
          <w:sz w:val="22"/>
          <w:szCs w:val="22"/>
          <w:lang w:val="es-ES_tradnl"/>
        </w:rPr>
      </w:pPr>
    </w:p>
    <w:p w:rsidR="002329D1" w:rsidRDefault="002329D1">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rsidR="0032460C" w:rsidRPr="002329D1" w:rsidRDefault="0032460C" w:rsidP="0032460C">
      <w:pPr>
        <w:jc w:val="center"/>
        <w:rPr>
          <w:rFonts w:ascii="AvantGarde Bk BT" w:hAnsi="AvantGarde Bk BT" w:cs="Arial"/>
          <w:sz w:val="22"/>
          <w:szCs w:val="22"/>
          <w:lang w:val="pt-BR"/>
        </w:rPr>
      </w:pPr>
      <w:r w:rsidRPr="002329D1">
        <w:rPr>
          <w:rFonts w:ascii="AvantGarde Bk BT" w:hAnsi="AvantGarde Bk BT" w:cs="Arial"/>
          <w:sz w:val="22"/>
          <w:szCs w:val="22"/>
          <w:lang w:val="pt-BR"/>
        </w:rPr>
        <w:lastRenderedPageBreak/>
        <w:t xml:space="preserve">C o n s i d e r a n d o: </w:t>
      </w:r>
    </w:p>
    <w:p w:rsidR="0032460C" w:rsidRPr="002329D1" w:rsidRDefault="0032460C" w:rsidP="0032460C">
      <w:pPr>
        <w:jc w:val="both"/>
        <w:rPr>
          <w:rFonts w:ascii="AvantGarde Bk BT" w:hAnsi="AvantGarde Bk BT" w:cs="Arial"/>
          <w:sz w:val="22"/>
          <w:szCs w:val="22"/>
          <w:lang w:val="pt-BR"/>
        </w:rPr>
      </w:pPr>
    </w:p>
    <w:p w:rsidR="0032460C" w:rsidRPr="002329D1" w:rsidRDefault="0032460C" w:rsidP="0032460C">
      <w:pPr>
        <w:numPr>
          <w:ilvl w:val="0"/>
          <w:numId w:val="1"/>
        </w:numPr>
        <w:jc w:val="both"/>
        <w:rPr>
          <w:rFonts w:ascii="AvantGarde Bk BT" w:hAnsi="AvantGarde Bk BT" w:cs="Arial"/>
          <w:sz w:val="22"/>
          <w:szCs w:val="22"/>
        </w:rPr>
      </w:pPr>
      <w:r w:rsidRPr="002329D1">
        <w:rPr>
          <w:rFonts w:ascii="AvantGarde Bk BT" w:hAnsi="AvantGarde Bk BT" w:cs="Arial"/>
          <w:sz w:val="22"/>
          <w:szCs w:val="22"/>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2329D1">
        <w:rPr>
          <w:rFonts w:ascii="AvantGarde Bk BT" w:hAnsi="AvantGarde Bk BT" w:cs="Arial"/>
          <w:sz w:val="22"/>
          <w:szCs w:val="22"/>
        </w:rPr>
        <w:t>1994, en ejecución del decreto N</w:t>
      </w:r>
      <w:r w:rsidRPr="002329D1">
        <w:rPr>
          <w:rFonts w:ascii="AvantGarde Bk BT" w:hAnsi="AvantGarde Bk BT" w:cs="Arial"/>
          <w:sz w:val="22"/>
          <w:szCs w:val="22"/>
        </w:rPr>
        <w:t>o. 15319, del H. Congreso del Estado de Jalisco.</w:t>
      </w:r>
    </w:p>
    <w:p w:rsidR="0032460C" w:rsidRPr="002329D1" w:rsidRDefault="0032460C" w:rsidP="0032460C">
      <w:pPr>
        <w:jc w:val="both"/>
        <w:rPr>
          <w:rFonts w:ascii="AvantGarde Bk BT" w:hAnsi="AvantGarde Bk BT" w:cs="Arial"/>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Que como lo se</w:t>
      </w:r>
      <w:r w:rsidR="00C827C9" w:rsidRPr="002329D1">
        <w:rPr>
          <w:rFonts w:ascii="AvantGarde Bk BT" w:hAnsi="AvantGarde Bk BT" w:cs="Arial"/>
          <w:spacing w:val="-2"/>
          <w:sz w:val="22"/>
          <w:szCs w:val="22"/>
        </w:rPr>
        <w:t>ñalan las fracciones I, II y IV del</w:t>
      </w:r>
      <w:r w:rsidRPr="002329D1">
        <w:rPr>
          <w:rFonts w:ascii="AvantGarde Bk BT" w:hAnsi="AvantGarde Bk BT" w:cs="Arial"/>
          <w:spacing w:val="-2"/>
          <w:sz w:val="22"/>
          <w:szCs w:val="22"/>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32460C" w:rsidRPr="002329D1" w:rsidRDefault="0032460C" w:rsidP="0032460C">
      <w:pPr>
        <w:jc w:val="both"/>
        <w:rPr>
          <w:rFonts w:ascii="AvantGarde Bk BT" w:hAnsi="AvantGarde Bk BT" w:cs="Arial"/>
          <w:spacing w:val="-2"/>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w:t>
      </w:r>
      <w:r w:rsidR="008C602A" w:rsidRPr="002329D1">
        <w:rPr>
          <w:rFonts w:ascii="AvantGarde Bk BT" w:hAnsi="AvantGarde Bk BT" w:cs="Arial"/>
          <w:spacing w:val="-2"/>
          <w:sz w:val="22"/>
          <w:szCs w:val="22"/>
        </w:rPr>
        <w:t xml:space="preserve">la en las fracciones III y XII del </w:t>
      </w:r>
      <w:r w:rsidRPr="002329D1">
        <w:rPr>
          <w:rFonts w:ascii="AvantGarde Bk BT" w:hAnsi="AvantGarde Bk BT" w:cs="Arial"/>
          <w:spacing w:val="-2"/>
          <w:sz w:val="22"/>
          <w:szCs w:val="22"/>
        </w:rPr>
        <w:t>artículo 6 de la Ley Orgánica de la Universidad de Guadalajara.</w:t>
      </w:r>
    </w:p>
    <w:p w:rsidR="0032460C" w:rsidRPr="002329D1" w:rsidRDefault="0032460C" w:rsidP="0032460C">
      <w:pPr>
        <w:jc w:val="both"/>
        <w:rPr>
          <w:rFonts w:ascii="AvantGarde Bk BT" w:hAnsi="AvantGarde Bk BT" w:cs="Arial"/>
          <w:spacing w:val="-2"/>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 xml:space="preserve">Que de acuerdo con el artículo 22 de su Ley Orgánica, la Universidad de Guadalajara adoptará el modelo de Red para organizar sus actividades académicas y administrativas. </w:t>
      </w:r>
    </w:p>
    <w:p w:rsidR="0032460C" w:rsidRPr="002329D1" w:rsidRDefault="0032460C" w:rsidP="0032460C">
      <w:pPr>
        <w:jc w:val="both"/>
        <w:rPr>
          <w:rFonts w:ascii="AvantGarde Bk BT" w:hAnsi="AvantGarde Bk BT" w:cs="Arial"/>
          <w:spacing w:val="-2"/>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Que es atribución del Consejo General Universitario, conforme lo establece el artículo 31, fracción VI de la Ley Orgáni</w:t>
      </w:r>
      <w:r w:rsidR="006F4E5D" w:rsidRPr="002329D1">
        <w:rPr>
          <w:rFonts w:ascii="AvantGarde Bk BT" w:hAnsi="AvantGarde Bk BT" w:cs="Arial"/>
          <w:spacing w:val="-2"/>
          <w:sz w:val="22"/>
          <w:szCs w:val="22"/>
        </w:rPr>
        <w:t>ca y el artículo 39, fracción I</w:t>
      </w:r>
      <w:r w:rsidRPr="002329D1">
        <w:rPr>
          <w:rFonts w:ascii="AvantGarde Bk BT" w:hAnsi="AvantGarde Bk BT" w:cs="Arial"/>
          <w:spacing w:val="-2"/>
          <w:sz w:val="22"/>
          <w:szCs w:val="22"/>
        </w:rPr>
        <w:t xml:space="preserve"> del Estatuto General, crear, suprimir o modificar carreras y programas de posgrado y promover iniciativas y estrategias para poner en marcha nuevas carreras y posgrados.</w:t>
      </w:r>
    </w:p>
    <w:p w:rsidR="0032460C" w:rsidRPr="002329D1" w:rsidRDefault="0032460C" w:rsidP="0032460C">
      <w:pPr>
        <w:rPr>
          <w:rFonts w:ascii="AvantGarde Bk BT" w:hAnsi="AvantGarde Bk BT" w:cs="Arial"/>
          <w:spacing w:val="-2"/>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Que conforme lo previsto en el artículo 27 de la Ley Orgánica, el H. Consejo General Universitario funcionará en pleno o por comisiones.</w:t>
      </w:r>
    </w:p>
    <w:p w:rsidR="002329D1" w:rsidRDefault="002329D1">
      <w:pPr>
        <w:spacing w:after="200" w:line="276" w:lineRule="auto"/>
        <w:rPr>
          <w:rFonts w:ascii="AvantGarde Bk BT" w:hAnsi="AvantGarde Bk BT" w:cs="Arial"/>
          <w:spacing w:val="-2"/>
          <w:sz w:val="22"/>
          <w:szCs w:val="22"/>
        </w:rPr>
      </w:pPr>
      <w:r>
        <w:rPr>
          <w:rFonts w:ascii="AvantGarde Bk BT" w:hAnsi="AvantGarde Bk BT" w:cs="Arial"/>
          <w:spacing w:val="-2"/>
          <w:sz w:val="22"/>
          <w:szCs w:val="22"/>
        </w:rPr>
        <w:br w:type="page"/>
      </w:r>
    </w:p>
    <w:p w:rsidR="0032460C" w:rsidRPr="002329D1" w:rsidRDefault="0032460C" w:rsidP="0032460C">
      <w:pPr>
        <w:jc w:val="both"/>
        <w:rPr>
          <w:rFonts w:ascii="AvantGarde Bk BT" w:hAnsi="AvantGarde Bk BT" w:cs="Arial"/>
          <w:spacing w:val="-2"/>
          <w:sz w:val="22"/>
          <w:szCs w:val="22"/>
        </w:rPr>
      </w:pPr>
    </w:p>
    <w:p w:rsidR="000F3206" w:rsidRPr="002329D1" w:rsidRDefault="0032460C" w:rsidP="000F3206">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Que es atribución de la Comisión de Educación conocer y dictaminar acerca de las propuestas de los Consejer</w:t>
      </w:r>
      <w:r w:rsidR="006F4E5D" w:rsidRPr="002329D1">
        <w:rPr>
          <w:rFonts w:ascii="AvantGarde Bk BT" w:hAnsi="AvantGarde Bk BT" w:cs="Arial"/>
          <w:spacing w:val="-2"/>
          <w:sz w:val="22"/>
          <w:szCs w:val="22"/>
        </w:rPr>
        <w:t>os, el Rector General o de los t</w:t>
      </w:r>
      <w:r w:rsidRPr="002329D1">
        <w:rPr>
          <w:rFonts w:ascii="AvantGarde Bk BT" w:hAnsi="AvantGarde Bk BT" w:cs="Arial"/>
          <w:spacing w:val="-2"/>
          <w:sz w:val="22"/>
          <w:szCs w:val="22"/>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2329D1">
        <w:rPr>
          <w:rFonts w:ascii="AvantGarde Bk BT" w:hAnsi="AvantGarde Bk BT" w:cs="Arial"/>
          <w:spacing w:val="-2"/>
          <w:sz w:val="22"/>
          <w:szCs w:val="22"/>
        </w:rPr>
        <w:t xml:space="preserve"> artículo 85, fracciones I y IV</w:t>
      </w:r>
      <w:r w:rsidRPr="002329D1">
        <w:rPr>
          <w:rFonts w:ascii="AvantGarde Bk BT" w:hAnsi="AvantGarde Bk BT" w:cs="Arial"/>
          <w:spacing w:val="-2"/>
          <w:sz w:val="22"/>
          <w:szCs w:val="22"/>
        </w:rPr>
        <w:t xml:space="preserve"> del Estatuto General.</w:t>
      </w:r>
    </w:p>
    <w:p w:rsidR="000F3206" w:rsidRPr="002329D1" w:rsidRDefault="000F3206" w:rsidP="001F6FBD">
      <w:pPr>
        <w:rPr>
          <w:rFonts w:ascii="AvantGarde Bk BT" w:hAnsi="AvantGarde Bk BT" w:cs="Arial"/>
          <w:spacing w:val="-2"/>
          <w:sz w:val="22"/>
          <w:szCs w:val="22"/>
        </w:rPr>
      </w:pPr>
    </w:p>
    <w:p w:rsidR="0032460C" w:rsidRPr="002329D1" w:rsidRDefault="0032460C" w:rsidP="001F6FBD">
      <w:pPr>
        <w:ind w:left="720"/>
        <w:jc w:val="both"/>
        <w:rPr>
          <w:rFonts w:ascii="AvantGarde Bk BT" w:hAnsi="AvantGarde Bk BT" w:cs="Arial"/>
          <w:spacing w:val="-2"/>
          <w:sz w:val="22"/>
          <w:szCs w:val="22"/>
        </w:rPr>
      </w:pPr>
      <w:r w:rsidRPr="002329D1">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32460C" w:rsidRPr="002329D1" w:rsidRDefault="0032460C" w:rsidP="0032460C">
      <w:pPr>
        <w:jc w:val="both"/>
        <w:rPr>
          <w:rFonts w:ascii="AvantGarde Bk BT" w:hAnsi="AvantGarde Bk BT" w:cs="Arial"/>
          <w:spacing w:val="-2"/>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cs="Arial"/>
          <w:spacing w:val="-2"/>
          <w:sz w:val="22"/>
          <w:szCs w:val="22"/>
        </w:rPr>
        <w:t>Que de conformidad con el artículo 86, fracción IV del Estatuto General, es atribución de la Comisión de Hacienda proponer al Consejo General Universitario el proyecto de aranceles y contribuciones de la Universidad de Guadalajara.</w:t>
      </w:r>
    </w:p>
    <w:p w:rsidR="0032460C" w:rsidRPr="002329D1" w:rsidRDefault="0032460C" w:rsidP="0032460C">
      <w:pPr>
        <w:rPr>
          <w:rFonts w:ascii="AvantGarde Bk BT" w:hAnsi="AvantGarde Bk BT" w:cs="Arial"/>
          <w:spacing w:val="-2"/>
          <w:sz w:val="22"/>
          <w:szCs w:val="22"/>
        </w:rPr>
      </w:pPr>
    </w:p>
    <w:p w:rsidR="0032460C" w:rsidRPr="002329D1" w:rsidRDefault="00C95C9D" w:rsidP="0032460C">
      <w:pPr>
        <w:numPr>
          <w:ilvl w:val="0"/>
          <w:numId w:val="1"/>
        </w:numPr>
        <w:jc w:val="both"/>
        <w:rPr>
          <w:rFonts w:ascii="AvantGarde Bk BT" w:hAnsi="AvantGarde Bk BT"/>
          <w:spacing w:val="-2"/>
          <w:sz w:val="22"/>
          <w:szCs w:val="22"/>
        </w:rPr>
      </w:pPr>
      <w:r w:rsidRPr="002329D1">
        <w:rPr>
          <w:rFonts w:ascii="AvantGarde Bk BT" w:hAnsi="AvantGarde Bk BT"/>
          <w:spacing w:val="-2"/>
          <w:sz w:val="22"/>
          <w:szCs w:val="22"/>
        </w:rPr>
        <w:t>Que tal y como lo prevé el artículo 10, fracción I del Estatuto Orgánico del Ce</w:t>
      </w:r>
      <w:r w:rsidR="003F6F04" w:rsidRPr="002329D1">
        <w:rPr>
          <w:rFonts w:ascii="AvantGarde Bk BT" w:hAnsi="AvantGarde Bk BT"/>
          <w:spacing w:val="-2"/>
          <w:sz w:val="22"/>
          <w:szCs w:val="22"/>
        </w:rPr>
        <w:t>ntro Universitario de la Costa</w:t>
      </w:r>
      <w:r w:rsidR="0032460C" w:rsidRPr="002329D1">
        <w:rPr>
          <w:rFonts w:ascii="AvantGarde Bk BT" w:hAnsi="AvantGarde Bk BT"/>
          <w:spacing w:val="-2"/>
          <w:sz w:val="22"/>
          <w:szCs w:val="22"/>
        </w:rPr>
        <w:t>, es atribución de la</w:t>
      </w:r>
      <w:r w:rsidR="006F4E5D" w:rsidRPr="002329D1">
        <w:rPr>
          <w:rFonts w:ascii="AvantGarde Bk BT" w:hAnsi="AvantGarde Bk BT"/>
          <w:spacing w:val="-2"/>
          <w:sz w:val="22"/>
          <w:szCs w:val="22"/>
        </w:rPr>
        <w:t xml:space="preserve"> Comisión de Educación de este c</w:t>
      </w:r>
      <w:r w:rsidR="0032460C" w:rsidRPr="002329D1">
        <w:rPr>
          <w:rFonts w:ascii="AvantGarde Bk BT" w:hAnsi="AvantGarde Bk BT"/>
          <w:spacing w:val="-2"/>
          <w:sz w:val="22"/>
          <w:szCs w:val="22"/>
        </w:rPr>
        <w:t>entro dictaminar sobre la pertinencia y viabilidad de las propuestas para la creación, modificación o supresión de carreras y programas de posgrado a fin de remitirlas, en su caso, al H. Consejo General Universitario.</w:t>
      </w:r>
    </w:p>
    <w:p w:rsidR="0032460C" w:rsidRPr="002329D1" w:rsidRDefault="0032460C" w:rsidP="001F6FBD">
      <w:pPr>
        <w:rPr>
          <w:rFonts w:ascii="AvantGarde Bk BT" w:hAnsi="AvantGarde Bk BT"/>
          <w:spacing w:val="-2"/>
          <w:sz w:val="22"/>
          <w:szCs w:val="22"/>
        </w:rPr>
      </w:pPr>
    </w:p>
    <w:p w:rsidR="0032460C" w:rsidRPr="002329D1" w:rsidRDefault="0032460C" w:rsidP="0032460C">
      <w:pPr>
        <w:numPr>
          <w:ilvl w:val="0"/>
          <w:numId w:val="1"/>
        </w:numPr>
        <w:jc w:val="both"/>
        <w:rPr>
          <w:rFonts w:ascii="AvantGarde Bk BT" w:hAnsi="AvantGarde Bk BT" w:cs="Arial"/>
          <w:spacing w:val="-2"/>
          <w:sz w:val="22"/>
          <w:szCs w:val="22"/>
        </w:rPr>
      </w:pPr>
      <w:r w:rsidRPr="002329D1">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2329D1" w:rsidRDefault="0032460C" w:rsidP="00920E48">
      <w:pPr>
        <w:pStyle w:val="BodyText21"/>
        <w:rPr>
          <w:rFonts w:ascii="AvantGarde Bk BT" w:hAnsi="AvantGarde Bk BT" w:cs="Arial"/>
          <w:spacing w:val="-2"/>
          <w:sz w:val="22"/>
          <w:szCs w:val="22"/>
        </w:rPr>
      </w:pPr>
    </w:p>
    <w:p w:rsidR="0032460C" w:rsidRPr="002329D1" w:rsidRDefault="0032460C" w:rsidP="00920E48">
      <w:pPr>
        <w:jc w:val="both"/>
        <w:rPr>
          <w:rFonts w:ascii="AvantGarde Bk BT" w:hAnsi="AvantGarde Bk BT" w:cs="Arial"/>
          <w:sz w:val="22"/>
          <w:szCs w:val="22"/>
        </w:rPr>
      </w:pPr>
      <w:r w:rsidRPr="002329D1">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6B2DF4" w:rsidRPr="002329D1" w:rsidRDefault="006B2DF4" w:rsidP="001F6FBD">
      <w:pPr>
        <w:rPr>
          <w:rFonts w:ascii="AvantGarde Bk BT" w:hAnsi="AvantGarde Bk BT" w:cs="Arial"/>
          <w:sz w:val="22"/>
          <w:szCs w:val="22"/>
        </w:rPr>
      </w:pPr>
    </w:p>
    <w:p w:rsidR="002329D1" w:rsidRDefault="002329D1">
      <w:pPr>
        <w:spacing w:after="200" w:line="276" w:lineRule="auto"/>
        <w:rPr>
          <w:rFonts w:ascii="AvantGarde Bk BT" w:hAnsi="AvantGarde Bk BT" w:cs="Arial"/>
          <w:sz w:val="22"/>
          <w:szCs w:val="22"/>
          <w:lang w:val="pt-BR"/>
        </w:rPr>
      </w:pPr>
      <w:r>
        <w:rPr>
          <w:rFonts w:ascii="AvantGarde Bk BT" w:hAnsi="AvantGarde Bk BT" w:cs="Arial"/>
          <w:sz w:val="22"/>
          <w:szCs w:val="22"/>
          <w:lang w:val="pt-BR"/>
        </w:rPr>
        <w:br w:type="page"/>
      </w:r>
    </w:p>
    <w:p w:rsidR="0032460C" w:rsidRPr="002329D1" w:rsidRDefault="0032460C" w:rsidP="0032460C">
      <w:pPr>
        <w:jc w:val="center"/>
        <w:rPr>
          <w:rFonts w:ascii="AvantGarde Bk BT" w:hAnsi="AvantGarde Bk BT" w:cs="Arial"/>
          <w:sz w:val="22"/>
          <w:szCs w:val="22"/>
          <w:lang w:val="pt-BR"/>
        </w:rPr>
      </w:pPr>
      <w:r w:rsidRPr="002329D1">
        <w:rPr>
          <w:rFonts w:ascii="AvantGarde Bk BT" w:hAnsi="AvantGarde Bk BT" w:cs="Arial"/>
          <w:sz w:val="22"/>
          <w:szCs w:val="22"/>
          <w:lang w:val="pt-BR"/>
        </w:rPr>
        <w:lastRenderedPageBreak/>
        <w:t>R e s o l u t i v o s:</w:t>
      </w:r>
    </w:p>
    <w:p w:rsidR="0032460C" w:rsidRPr="002329D1" w:rsidRDefault="0032460C" w:rsidP="0032460C">
      <w:pPr>
        <w:rPr>
          <w:rFonts w:ascii="AvantGarde Bk BT" w:hAnsi="AvantGarde Bk BT" w:cs="Arial"/>
          <w:sz w:val="22"/>
          <w:szCs w:val="22"/>
          <w:lang w:val="pt-BR"/>
        </w:rPr>
      </w:pPr>
    </w:p>
    <w:p w:rsidR="00B67369" w:rsidRPr="002329D1" w:rsidRDefault="0032460C" w:rsidP="00B67369">
      <w:pPr>
        <w:jc w:val="both"/>
        <w:rPr>
          <w:rFonts w:ascii="AvantGarde Bk BT" w:hAnsi="AvantGarde Bk BT"/>
          <w:sz w:val="22"/>
          <w:szCs w:val="22"/>
          <w:lang w:val="es-ES_tradnl"/>
        </w:rPr>
      </w:pPr>
      <w:r w:rsidRPr="002329D1">
        <w:rPr>
          <w:rFonts w:ascii="AvantGarde Bk BT" w:hAnsi="AvantGarde Bk BT" w:cs="Arial"/>
          <w:b/>
          <w:sz w:val="22"/>
          <w:szCs w:val="22"/>
          <w:lang w:val="es-ES_tradnl"/>
        </w:rPr>
        <w:t>PRIMERO.</w:t>
      </w:r>
      <w:r w:rsidR="00CC642D" w:rsidRPr="002329D1">
        <w:rPr>
          <w:rFonts w:ascii="AvantGarde Bk BT" w:hAnsi="AvantGarde Bk BT" w:cs="Arial"/>
          <w:b/>
          <w:sz w:val="22"/>
          <w:szCs w:val="22"/>
          <w:lang w:val="es-ES_tradnl"/>
        </w:rPr>
        <w:t xml:space="preserve"> </w:t>
      </w:r>
      <w:r w:rsidR="00B67369" w:rsidRPr="002329D1">
        <w:rPr>
          <w:rFonts w:ascii="AvantGarde Bk BT" w:hAnsi="AvantGarde Bk BT"/>
          <w:bCs/>
          <w:spacing w:val="-2"/>
          <w:sz w:val="22"/>
          <w:szCs w:val="22"/>
        </w:rPr>
        <w:t xml:space="preserve">Se </w:t>
      </w:r>
      <w:r w:rsidR="00CC642D" w:rsidRPr="002329D1">
        <w:rPr>
          <w:rFonts w:ascii="AvantGarde Bk BT" w:hAnsi="AvantGarde Bk BT"/>
          <w:bCs/>
          <w:spacing w:val="-2"/>
          <w:sz w:val="22"/>
          <w:szCs w:val="22"/>
        </w:rPr>
        <w:t xml:space="preserve">modifica y cambia de nombre </w:t>
      </w:r>
      <w:r w:rsidR="002132E2" w:rsidRPr="002329D1">
        <w:rPr>
          <w:rFonts w:ascii="AvantGarde Bk BT" w:hAnsi="AvantGarde Bk BT"/>
          <w:bCs/>
          <w:spacing w:val="-2"/>
          <w:sz w:val="22"/>
          <w:szCs w:val="22"/>
        </w:rPr>
        <w:t xml:space="preserve">el </w:t>
      </w:r>
      <w:r w:rsidR="00B67369" w:rsidRPr="002329D1">
        <w:rPr>
          <w:rFonts w:ascii="AvantGarde Bk BT" w:hAnsi="AvantGarde Bk BT"/>
          <w:bCs/>
          <w:spacing w:val="-2"/>
          <w:sz w:val="22"/>
          <w:szCs w:val="22"/>
        </w:rPr>
        <w:t xml:space="preserve">programa académico </w:t>
      </w:r>
      <w:r w:rsidR="00B67369" w:rsidRPr="002329D1">
        <w:rPr>
          <w:rFonts w:ascii="AvantGarde Bk BT" w:hAnsi="AvantGarde Bk BT"/>
          <w:bCs/>
          <w:spacing w:val="-2"/>
          <w:sz w:val="22"/>
          <w:szCs w:val="22"/>
          <w:lang w:val="es-ES_tradnl"/>
        </w:rPr>
        <w:t xml:space="preserve">de la </w:t>
      </w:r>
      <w:r w:rsidR="00CC642D" w:rsidRPr="002329D1">
        <w:rPr>
          <w:rFonts w:ascii="AvantGarde Bk BT" w:hAnsi="AvantGarde Bk BT" w:cs="Arial"/>
          <w:b/>
          <w:sz w:val="22"/>
          <w:u w:color="000000"/>
        </w:rPr>
        <w:t>Maestría y Doctorado en Ciencias para el Desarrollo</w:t>
      </w:r>
      <w:r w:rsidR="002132E2" w:rsidRPr="002329D1">
        <w:rPr>
          <w:rFonts w:ascii="AvantGarde Bk BT" w:hAnsi="AvantGarde Bk BT" w:cs="Arial"/>
          <w:sz w:val="22"/>
          <w:u w:color="000000"/>
        </w:rPr>
        <w:t xml:space="preserve"> por </w:t>
      </w:r>
      <w:r w:rsidR="002132E2" w:rsidRPr="002329D1">
        <w:rPr>
          <w:rFonts w:ascii="AvantGarde Bk BT" w:hAnsi="AvantGarde Bk BT" w:cs="Arial"/>
          <w:b/>
          <w:sz w:val="22"/>
          <w:u w:color="000000"/>
        </w:rPr>
        <w:t>Maestría y Doctorado en Ciencias para el Desarrollo</w:t>
      </w:r>
      <w:r w:rsidR="00CC642D" w:rsidRPr="002329D1">
        <w:rPr>
          <w:rFonts w:ascii="AvantGarde Bk BT" w:hAnsi="AvantGarde Bk BT" w:cs="Arial"/>
          <w:b/>
          <w:sz w:val="22"/>
          <w:u w:color="000000"/>
        </w:rPr>
        <w:t xml:space="preserve">, </w:t>
      </w:r>
      <w:r w:rsidR="00C52201">
        <w:rPr>
          <w:rFonts w:ascii="AvantGarde Bk BT" w:hAnsi="AvantGarde Bk BT" w:cs="Arial"/>
          <w:b/>
          <w:sz w:val="22"/>
          <w:u w:color="000000"/>
        </w:rPr>
        <w:t xml:space="preserve">la </w:t>
      </w:r>
      <w:r w:rsidR="00CC642D" w:rsidRPr="002329D1">
        <w:rPr>
          <w:rFonts w:ascii="AvantGarde Bk BT" w:hAnsi="AvantGarde Bk BT" w:cs="Arial"/>
          <w:b/>
          <w:sz w:val="22"/>
          <w:u w:color="000000"/>
        </w:rPr>
        <w:t xml:space="preserve">Sustentabilidad y </w:t>
      </w:r>
      <w:r w:rsidR="00C52201">
        <w:rPr>
          <w:rFonts w:ascii="AvantGarde Bk BT" w:hAnsi="AvantGarde Bk BT" w:cs="Arial"/>
          <w:b/>
          <w:sz w:val="22"/>
          <w:u w:color="000000"/>
        </w:rPr>
        <w:t xml:space="preserve">el </w:t>
      </w:r>
      <w:r w:rsidR="00CC642D" w:rsidRPr="002329D1">
        <w:rPr>
          <w:rFonts w:ascii="AvantGarde Bk BT" w:hAnsi="AvantGarde Bk BT" w:cs="Arial"/>
          <w:b/>
          <w:sz w:val="22"/>
          <w:u w:color="000000"/>
        </w:rPr>
        <w:t>Turismo</w:t>
      </w:r>
      <w:r w:rsidR="00B67369" w:rsidRPr="002329D1">
        <w:rPr>
          <w:rFonts w:ascii="AvantGarde Bk BT" w:hAnsi="AvantGarde Bk BT"/>
          <w:spacing w:val="-2"/>
          <w:sz w:val="22"/>
          <w:szCs w:val="22"/>
        </w:rPr>
        <w:t>,</w:t>
      </w:r>
      <w:r w:rsidR="00B67369" w:rsidRPr="002329D1">
        <w:rPr>
          <w:rFonts w:ascii="AvantGarde Bk BT" w:hAnsi="AvantGarde Bk BT"/>
          <w:bCs/>
          <w:spacing w:val="-2"/>
          <w:sz w:val="22"/>
          <w:szCs w:val="22"/>
        </w:rPr>
        <w:t xml:space="preserve"> de la </w:t>
      </w:r>
      <w:r w:rsidR="00B67369" w:rsidRPr="002329D1">
        <w:rPr>
          <w:rFonts w:ascii="AvantGarde Bk BT" w:hAnsi="AvantGarde Bk BT"/>
          <w:sz w:val="22"/>
          <w:szCs w:val="22"/>
        </w:rPr>
        <w:t xml:space="preserve">Red Universitaria, teniendo como sede al </w:t>
      </w:r>
      <w:r w:rsidR="00B67369" w:rsidRPr="002329D1">
        <w:rPr>
          <w:rFonts w:ascii="AvantGarde Bk BT" w:hAnsi="AvantGarde Bk BT"/>
          <w:sz w:val="22"/>
          <w:szCs w:val="22"/>
          <w:lang w:val="es-ES_tradnl"/>
        </w:rPr>
        <w:t>Centro Universitario de l</w:t>
      </w:r>
      <w:r w:rsidR="002132E2" w:rsidRPr="002329D1">
        <w:rPr>
          <w:rFonts w:ascii="AvantGarde Bk BT" w:hAnsi="AvantGarde Bk BT"/>
          <w:sz w:val="22"/>
          <w:szCs w:val="22"/>
          <w:lang w:val="es-ES_tradnl"/>
        </w:rPr>
        <w:t>a</w:t>
      </w:r>
      <w:r w:rsidR="00B67369" w:rsidRPr="002329D1">
        <w:rPr>
          <w:rFonts w:ascii="AvantGarde Bk BT" w:hAnsi="AvantGarde Bk BT"/>
          <w:sz w:val="22"/>
          <w:szCs w:val="22"/>
          <w:lang w:val="es-ES_tradnl"/>
        </w:rPr>
        <w:t xml:space="preserve"> </w:t>
      </w:r>
      <w:r w:rsidR="002132E2" w:rsidRPr="002329D1">
        <w:rPr>
          <w:rFonts w:ascii="AvantGarde Bk BT" w:hAnsi="AvantGarde Bk BT"/>
          <w:sz w:val="22"/>
          <w:szCs w:val="22"/>
          <w:lang w:val="es-ES_tradnl"/>
        </w:rPr>
        <w:t>Costa</w:t>
      </w:r>
      <w:r w:rsidR="00B67369" w:rsidRPr="002329D1">
        <w:rPr>
          <w:rFonts w:ascii="AvantGarde Bk BT" w:hAnsi="AvantGarde Bk BT" w:cs="Verdana"/>
          <w:sz w:val="22"/>
          <w:szCs w:val="22"/>
        </w:rPr>
        <w:t>,</w:t>
      </w:r>
      <w:r w:rsidR="00B67369" w:rsidRPr="002329D1">
        <w:rPr>
          <w:rFonts w:ascii="AvantGarde Bk BT" w:hAnsi="AvantGarde Bk BT"/>
          <w:sz w:val="22"/>
          <w:szCs w:val="22"/>
          <w:lang w:val="es-ES_tradnl"/>
        </w:rPr>
        <w:t xml:space="preserve"> a partir del ciclo escolar 2014 “B”.</w:t>
      </w:r>
    </w:p>
    <w:p w:rsidR="00312F83" w:rsidRPr="002329D1" w:rsidRDefault="00312F83" w:rsidP="0032460C">
      <w:pPr>
        <w:jc w:val="both"/>
        <w:rPr>
          <w:rFonts w:ascii="AvantGarde Bk BT" w:hAnsi="AvantGarde Bk BT" w:cs="Arial"/>
          <w:sz w:val="22"/>
          <w:szCs w:val="22"/>
          <w:lang w:val="es-ES_tradnl"/>
        </w:rPr>
      </w:pPr>
    </w:p>
    <w:p w:rsidR="0032460C" w:rsidRPr="002329D1" w:rsidRDefault="00312F83" w:rsidP="0032460C">
      <w:pPr>
        <w:jc w:val="both"/>
        <w:rPr>
          <w:rFonts w:ascii="AvantGarde Bk BT" w:hAnsi="AvantGarde Bk BT"/>
          <w:sz w:val="22"/>
          <w:szCs w:val="22"/>
          <w:lang w:val="es-ES_tradnl"/>
        </w:rPr>
      </w:pPr>
      <w:r w:rsidRPr="002329D1">
        <w:rPr>
          <w:rFonts w:ascii="AvantGarde Bk BT" w:hAnsi="AvantGarde Bk BT"/>
          <w:b/>
          <w:bCs/>
          <w:spacing w:val="-2"/>
          <w:sz w:val="22"/>
          <w:szCs w:val="22"/>
        </w:rPr>
        <w:t>SEGUNDO.</w:t>
      </w:r>
      <w:r w:rsidR="002132E2" w:rsidRPr="002329D1">
        <w:rPr>
          <w:rFonts w:ascii="AvantGarde Bk BT" w:hAnsi="AvantGarde Bk BT"/>
          <w:b/>
          <w:bCs/>
          <w:spacing w:val="-2"/>
          <w:sz w:val="22"/>
          <w:szCs w:val="22"/>
        </w:rPr>
        <w:t xml:space="preserve"> </w:t>
      </w:r>
      <w:r w:rsidR="00B67369" w:rsidRPr="002329D1">
        <w:rPr>
          <w:rFonts w:ascii="AvantGarde Bk BT" w:hAnsi="AvantGarde Bk BT" w:cs="Arial"/>
          <w:sz w:val="22"/>
          <w:szCs w:val="22"/>
          <w:lang w:val="es-ES_tradnl"/>
        </w:rPr>
        <w:t xml:space="preserve">El programa académico </w:t>
      </w:r>
      <w:r w:rsidR="00B67369" w:rsidRPr="002329D1">
        <w:rPr>
          <w:rFonts w:ascii="AvantGarde Bk BT" w:hAnsi="AvantGarde Bk BT"/>
          <w:sz w:val="22"/>
          <w:szCs w:val="22"/>
          <w:lang w:val="es-ES_tradnl"/>
        </w:rPr>
        <w:t xml:space="preserve">de </w:t>
      </w:r>
      <w:r w:rsidR="002132E2" w:rsidRPr="002329D1">
        <w:rPr>
          <w:rFonts w:ascii="AvantGarde Bk BT" w:hAnsi="AvantGarde Bk BT" w:cs="Arial"/>
          <w:b/>
          <w:sz w:val="22"/>
          <w:u w:color="000000"/>
        </w:rPr>
        <w:t xml:space="preserve">Maestría en Ciencias para el Desarrollo, </w:t>
      </w:r>
      <w:r w:rsidR="00C52201">
        <w:rPr>
          <w:rFonts w:ascii="AvantGarde Bk BT" w:hAnsi="AvantGarde Bk BT" w:cs="Arial"/>
          <w:b/>
          <w:sz w:val="22"/>
          <w:u w:color="000000"/>
        </w:rPr>
        <w:t xml:space="preserve">la </w:t>
      </w:r>
      <w:r w:rsidR="002132E2" w:rsidRPr="002329D1">
        <w:rPr>
          <w:rFonts w:ascii="AvantGarde Bk BT" w:hAnsi="AvantGarde Bk BT" w:cs="Arial"/>
          <w:b/>
          <w:sz w:val="22"/>
          <w:u w:color="000000"/>
        </w:rPr>
        <w:t xml:space="preserve">Sustentabilidad y </w:t>
      </w:r>
      <w:r w:rsidR="00C52201">
        <w:rPr>
          <w:rFonts w:ascii="AvantGarde Bk BT" w:hAnsi="AvantGarde Bk BT" w:cs="Arial"/>
          <w:b/>
          <w:sz w:val="22"/>
          <w:u w:color="000000"/>
        </w:rPr>
        <w:t xml:space="preserve">el </w:t>
      </w:r>
      <w:r w:rsidR="002132E2" w:rsidRPr="002329D1">
        <w:rPr>
          <w:rFonts w:ascii="AvantGarde Bk BT" w:hAnsi="AvantGarde Bk BT" w:cs="Arial"/>
          <w:b/>
          <w:sz w:val="22"/>
          <w:u w:color="000000"/>
        </w:rPr>
        <w:t xml:space="preserve">Turismo </w:t>
      </w:r>
      <w:r w:rsidR="00B67369" w:rsidRPr="002329D1">
        <w:rPr>
          <w:rFonts w:ascii="AvantGarde Bk BT" w:hAnsi="AvantGarde Bk BT" w:cs="Arial"/>
          <w:spacing w:val="-2"/>
          <w:sz w:val="22"/>
          <w:szCs w:val="22"/>
        </w:rPr>
        <w:t xml:space="preserve">es un programa </w:t>
      </w:r>
      <w:r w:rsidR="00B67369" w:rsidRPr="002329D1">
        <w:rPr>
          <w:rFonts w:ascii="AvantGarde Bk BT" w:hAnsi="AvantGarde Bk BT"/>
          <w:sz w:val="22"/>
          <w:szCs w:val="22"/>
          <w:lang w:val="es-ES_tradnl"/>
        </w:rPr>
        <w:t>de modalidad escolarizada</w:t>
      </w:r>
      <w:r w:rsidR="002132E2" w:rsidRPr="002329D1">
        <w:rPr>
          <w:rFonts w:ascii="AvantGarde Bk BT" w:hAnsi="AvantGarde Bk BT"/>
          <w:sz w:val="22"/>
          <w:szCs w:val="22"/>
          <w:lang w:val="es-ES_tradnl"/>
        </w:rPr>
        <w:t>, con enfoque a la investigación</w:t>
      </w:r>
      <w:r w:rsidR="00B67369" w:rsidRPr="002329D1">
        <w:rPr>
          <w:rFonts w:ascii="AvantGarde Bk BT" w:hAnsi="AvantGarde Bk BT"/>
          <w:sz w:val="22"/>
          <w:szCs w:val="22"/>
          <w:lang w:val="es-ES_tradnl"/>
        </w:rPr>
        <w:t xml:space="preserve"> </w:t>
      </w:r>
      <w:r w:rsidR="00B67369" w:rsidRPr="002329D1">
        <w:rPr>
          <w:rFonts w:ascii="AvantGarde Bk BT" w:hAnsi="AvantGarde Bk BT" w:cs="Arial"/>
          <w:spacing w:val="-2"/>
          <w:sz w:val="22"/>
          <w:szCs w:val="22"/>
          <w:lang w:val="es-ES_tradnl"/>
        </w:rPr>
        <w:t>y comprende las siguientes áreas de formación y unidades de aprendizaje:</w:t>
      </w:r>
    </w:p>
    <w:p w:rsidR="0032460C" w:rsidRPr="002329D1" w:rsidRDefault="0032460C" w:rsidP="0032460C">
      <w:pPr>
        <w:jc w:val="both"/>
        <w:rPr>
          <w:rFonts w:ascii="AvantGarde Bk BT" w:hAnsi="AvantGarde Bk BT" w:cs="Arial"/>
          <w:sz w:val="22"/>
          <w:szCs w:val="22"/>
          <w:lang w:val="es-ES_tradnl"/>
        </w:rPr>
      </w:pPr>
    </w:p>
    <w:p w:rsidR="00C607DF" w:rsidRPr="002329D1" w:rsidRDefault="00C607DF" w:rsidP="00065677">
      <w:pPr>
        <w:spacing w:after="200" w:line="276" w:lineRule="auto"/>
        <w:jc w:val="center"/>
        <w:rPr>
          <w:rFonts w:ascii="AvantGarde Bk BT" w:hAnsi="AvantGarde Bk BT"/>
          <w:sz w:val="22"/>
          <w:szCs w:val="22"/>
        </w:rPr>
      </w:pPr>
      <w:r w:rsidRPr="002329D1">
        <w:rPr>
          <w:rFonts w:ascii="AvantGarde Bk BT" w:hAnsi="AvantGarde Bk BT"/>
          <w:sz w:val="22"/>
          <w:szCs w:val="22"/>
        </w:rPr>
        <w:t>Plan de Estudios</w:t>
      </w:r>
    </w:p>
    <w:tbl>
      <w:tblPr>
        <w:tblW w:w="8402" w:type="dxa"/>
        <w:jc w:val="center"/>
        <w:tblInd w:w="-1054" w:type="dxa"/>
        <w:tblCellMar>
          <w:left w:w="70" w:type="dxa"/>
          <w:right w:w="70" w:type="dxa"/>
        </w:tblCellMar>
        <w:tblLook w:val="04A0" w:firstRow="1" w:lastRow="0" w:firstColumn="1" w:lastColumn="0" w:noHBand="0" w:noVBand="1"/>
      </w:tblPr>
      <w:tblGrid>
        <w:gridCol w:w="5998"/>
        <w:gridCol w:w="1128"/>
        <w:gridCol w:w="1276"/>
      </w:tblGrid>
      <w:tr w:rsidR="002329D1" w:rsidRPr="002329D1" w:rsidTr="0004593B">
        <w:trPr>
          <w:trHeight w:val="255"/>
          <w:jc w:val="center"/>
        </w:trPr>
        <w:tc>
          <w:tcPr>
            <w:tcW w:w="5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w:t>
            </w:r>
          </w:p>
        </w:tc>
      </w:tr>
      <w:tr w:rsidR="002329D1" w:rsidRPr="002329D1" w:rsidTr="0004593B">
        <w:trPr>
          <w:trHeight w:val="255"/>
          <w:jc w:val="center"/>
        </w:trPr>
        <w:tc>
          <w:tcPr>
            <w:tcW w:w="5998" w:type="dxa"/>
            <w:tcBorders>
              <w:top w:val="nil"/>
              <w:left w:val="single" w:sz="4" w:space="0" w:color="auto"/>
              <w:bottom w:val="single" w:sz="4" w:space="0" w:color="auto"/>
              <w:right w:val="single" w:sz="4" w:space="0" w:color="auto"/>
            </w:tcBorders>
            <w:shd w:val="clear" w:color="auto" w:fill="auto"/>
            <w:noWrap/>
            <w:vAlign w:val="center"/>
            <w:hideMark/>
          </w:tcPr>
          <w:p w:rsidR="00065677" w:rsidRPr="002329D1" w:rsidRDefault="00065677" w:rsidP="002132E2">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Área de Formación Básica</w:t>
            </w:r>
            <w:r w:rsidR="002132E2" w:rsidRPr="002329D1">
              <w:rPr>
                <w:rFonts w:ascii="AvantGarde Bk BT" w:hAnsi="AvantGarde Bk BT" w:cs="Arial"/>
                <w:sz w:val="20"/>
                <w:szCs w:val="20"/>
                <w:lang w:eastAsia="es-MX"/>
              </w:rPr>
              <w:t xml:space="preserve"> Particular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2329D1" w:rsidRDefault="002132E2"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40</w:t>
            </w:r>
          </w:p>
        </w:tc>
        <w:tc>
          <w:tcPr>
            <w:tcW w:w="1276" w:type="dxa"/>
            <w:tcBorders>
              <w:top w:val="nil"/>
              <w:left w:val="nil"/>
              <w:bottom w:val="single" w:sz="4" w:space="0" w:color="auto"/>
              <w:right w:val="single" w:sz="4" w:space="0" w:color="auto"/>
            </w:tcBorders>
            <w:shd w:val="clear" w:color="auto" w:fill="auto"/>
            <w:noWrap/>
            <w:vAlign w:val="center"/>
          </w:tcPr>
          <w:p w:rsidR="00065677" w:rsidRPr="002329D1" w:rsidRDefault="002132E2"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35</w:t>
            </w:r>
          </w:p>
        </w:tc>
      </w:tr>
      <w:tr w:rsidR="002329D1" w:rsidRPr="002329D1" w:rsidTr="0004593B">
        <w:trPr>
          <w:trHeight w:val="255"/>
          <w:jc w:val="center"/>
        </w:trPr>
        <w:tc>
          <w:tcPr>
            <w:tcW w:w="5998" w:type="dxa"/>
            <w:tcBorders>
              <w:top w:val="nil"/>
              <w:left w:val="single" w:sz="4" w:space="0" w:color="auto"/>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Áre</w:t>
            </w:r>
            <w:r w:rsidR="000D1636" w:rsidRPr="002329D1">
              <w:rPr>
                <w:rFonts w:ascii="AvantGarde Bk BT" w:hAnsi="AvantGarde Bk BT" w:cs="Arial"/>
                <w:sz w:val="20"/>
                <w:szCs w:val="20"/>
                <w:lang w:eastAsia="es-MX"/>
              </w:rPr>
              <w:t xml:space="preserve">a de Formación </w:t>
            </w:r>
            <w:proofErr w:type="spellStart"/>
            <w:r w:rsidR="000D1636" w:rsidRPr="002329D1">
              <w:rPr>
                <w:rFonts w:ascii="AvantGarde Bk BT" w:hAnsi="AvantGarde Bk BT" w:cs="Arial"/>
                <w:sz w:val="20"/>
                <w:szCs w:val="20"/>
                <w:lang w:eastAsia="es-MX"/>
              </w:rPr>
              <w:t>Especializante</w:t>
            </w:r>
            <w:proofErr w:type="spellEnd"/>
            <w:r w:rsidR="000D1636" w:rsidRPr="002329D1">
              <w:rPr>
                <w:rFonts w:ascii="AvantGarde Bk BT" w:hAnsi="AvantGarde Bk BT" w:cs="Arial"/>
                <w:sz w:val="20"/>
                <w:szCs w:val="20"/>
                <w:lang w:eastAsia="es-MX"/>
              </w:rPr>
              <w:t xml:space="preserve">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2329D1" w:rsidRDefault="002132E2"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55</w:t>
            </w:r>
          </w:p>
        </w:tc>
        <w:tc>
          <w:tcPr>
            <w:tcW w:w="1276" w:type="dxa"/>
            <w:tcBorders>
              <w:top w:val="nil"/>
              <w:left w:val="nil"/>
              <w:bottom w:val="single" w:sz="4" w:space="0" w:color="auto"/>
              <w:right w:val="single" w:sz="4" w:space="0" w:color="auto"/>
            </w:tcBorders>
            <w:shd w:val="clear" w:color="auto" w:fill="auto"/>
            <w:noWrap/>
            <w:vAlign w:val="center"/>
          </w:tcPr>
          <w:p w:rsidR="00065677" w:rsidRPr="002329D1" w:rsidRDefault="002132E2"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48</w:t>
            </w:r>
          </w:p>
        </w:tc>
      </w:tr>
      <w:tr w:rsidR="002329D1" w:rsidRPr="002329D1" w:rsidTr="0004593B">
        <w:trPr>
          <w:trHeight w:val="255"/>
          <w:jc w:val="center"/>
        </w:trPr>
        <w:tc>
          <w:tcPr>
            <w:tcW w:w="5998" w:type="dxa"/>
            <w:tcBorders>
              <w:top w:val="nil"/>
              <w:left w:val="single" w:sz="4" w:space="0" w:color="auto"/>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Área de Formación Optativa Abierta</w:t>
            </w:r>
          </w:p>
        </w:tc>
        <w:tc>
          <w:tcPr>
            <w:tcW w:w="1128" w:type="dxa"/>
            <w:tcBorders>
              <w:top w:val="nil"/>
              <w:left w:val="nil"/>
              <w:bottom w:val="single" w:sz="4" w:space="0" w:color="auto"/>
              <w:right w:val="single" w:sz="4" w:space="0" w:color="auto"/>
            </w:tcBorders>
            <w:shd w:val="clear" w:color="auto" w:fill="auto"/>
            <w:noWrap/>
            <w:vAlign w:val="center"/>
            <w:hideMark/>
          </w:tcPr>
          <w:p w:rsidR="00065677" w:rsidRPr="002329D1" w:rsidRDefault="002132E2"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20</w:t>
            </w:r>
          </w:p>
        </w:tc>
        <w:tc>
          <w:tcPr>
            <w:tcW w:w="1276" w:type="dxa"/>
            <w:tcBorders>
              <w:top w:val="nil"/>
              <w:left w:val="nil"/>
              <w:bottom w:val="single" w:sz="4" w:space="0" w:color="auto"/>
              <w:right w:val="single" w:sz="4" w:space="0" w:color="auto"/>
            </w:tcBorders>
            <w:shd w:val="clear" w:color="auto" w:fill="auto"/>
            <w:noWrap/>
            <w:vAlign w:val="center"/>
          </w:tcPr>
          <w:p w:rsidR="00065677" w:rsidRPr="002329D1" w:rsidRDefault="002132E2" w:rsidP="00065677">
            <w:pPr>
              <w:jc w:val="center"/>
              <w:rPr>
                <w:rFonts w:ascii="AvantGarde Bk BT" w:hAnsi="AvantGarde Bk BT" w:cs="Arial"/>
                <w:sz w:val="20"/>
                <w:szCs w:val="20"/>
                <w:lang w:eastAsia="es-MX"/>
              </w:rPr>
            </w:pPr>
            <w:r w:rsidRPr="002329D1">
              <w:rPr>
                <w:rFonts w:ascii="AvantGarde Bk BT" w:hAnsi="AvantGarde Bk BT" w:cs="Arial"/>
                <w:sz w:val="20"/>
                <w:szCs w:val="20"/>
                <w:lang w:eastAsia="es-MX"/>
              </w:rPr>
              <w:t>17</w:t>
            </w:r>
          </w:p>
        </w:tc>
      </w:tr>
      <w:tr w:rsidR="002329D1" w:rsidRPr="002329D1" w:rsidTr="0004593B">
        <w:trPr>
          <w:trHeight w:val="255"/>
          <w:jc w:val="center"/>
        </w:trPr>
        <w:tc>
          <w:tcPr>
            <w:tcW w:w="5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Créditos requeridos para obtener el grado</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065677" w:rsidRPr="002329D1" w:rsidRDefault="002132E2" w:rsidP="00065677">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115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65677" w:rsidRPr="002329D1" w:rsidRDefault="00065677" w:rsidP="00065677">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100%</w:t>
            </w:r>
          </w:p>
        </w:tc>
      </w:tr>
    </w:tbl>
    <w:p w:rsidR="00065677" w:rsidRPr="002329D1" w:rsidRDefault="00065677" w:rsidP="00C607DF">
      <w:pPr>
        <w:spacing w:after="200" w:line="276" w:lineRule="auto"/>
        <w:rPr>
          <w:rFonts w:ascii="AvantGarde Bk BT" w:hAnsi="AvantGarde Bk BT"/>
          <w:sz w:val="22"/>
          <w:szCs w:val="22"/>
        </w:rPr>
      </w:pPr>
    </w:p>
    <w:p w:rsidR="00C607DF" w:rsidRPr="002329D1" w:rsidRDefault="00FE71A7" w:rsidP="00455A31">
      <w:pPr>
        <w:spacing w:after="200" w:line="276" w:lineRule="auto"/>
        <w:jc w:val="center"/>
        <w:rPr>
          <w:rFonts w:ascii="AvantGarde Bk BT" w:hAnsi="AvantGarde Bk BT"/>
          <w:sz w:val="22"/>
          <w:szCs w:val="22"/>
        </w:rPr>
      </w:pPr>
      <w:r w:rsidRPr="002329D1">
        <w:rPr>
          <w:rFonts w:ascii="AvantGarde Bk BT" w:hAnsi="AvantGarde Bk BT"/>
          <w:sz w:val="22"/>
          <w:szCs w:val="22"/>
        </w:rPr>
        <w:t>ÁREA DE FORMACIÓN BÁSICA PARTICULAR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2329D1" w:rsidRPr="002329D1" w:rsidTr="00547D6F">
        <w:trPr>
          <w:trHeight w:val="227"/>
          <w:jc w:val="center"/>
        </w:trPr>
        <w:tc>
          <w:tcPr>
            <w:tcW w:w="2468" w:type="dxa"/>
            <w:shd w:val="clear" w:color="auto" w:fill="auto"/>
            <w:noWrap/>
            <w:vAlign w:val="center"/>
            <w:hideMark/>
          </w:tcPr>
          <w:p w:rsidR="00455A31" w:rsidRPr="002329D1" w:rsidRDefault="00455A31" w:rsidP="0004593B">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UNIDAD DE APRENDIZAJE</w:t>
            </w:r>
          </w:p>
        </w:tc>
        <w:tc>
          <w:tcPr>
            <w:tcW w:w="709" w:type="dxa"/>
            <w:shd w:val="clear" w:color="auto" w:fill="auto"/>
            <w:noWrap/>
            <w:vAlign w:val="center"/>
            <w:hideMark/>
          </w:tcPr>
          <w:p w:rsidR="00455A31" w:rsidRPr="002329D1" w:rsidRDefault="00455A31" w:rsidP="00455A3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Tipo</w:t>
            </w:r>
          </w:p>
        </w:tc>
        <w:tc>
          <w:tcPr>
            <w:tcW w:w="961" w:type="dxa"/>
            <w:tcBorders>
              <w:bottom w:val="single" w:sz="4" w:space="0" w:color="auto"/>
            </w:tcBorders>
            <w:shd w:val="clear" w:color="auto" w:fill="auto"/>
            <w:noWrap/>
            <w:vAlign w:val="center"/>
            <w:hideMark/>
          </w:tcPr>
          <w:p w:rsidR="00455A31" w:rsidRPr="002329D1" w:rsidRDefault="00455A31" w:rsidP="00455A3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BCA*</w:t>
            </w:r>
          </w:p>
        </w:tc>
        <w:tc>
          <w:tcPr>
            <w:tcW w:w="850" w:type="dxa"/>
            <w:tcBorders>
              <w:bottom w:val="single" w:sz="4" w:space="0" w:color="auto"/>
            </w:tcBorders>
            <w:shd w:val="clear" w:color="auto" w:fill="auto"/>
            <w:noWrap/>
            <w:vAlign w:val="center"/>
            <w:hideMark/>
          </w:tcPr>
          <w:p w:rsidR="00455A31" w:rsidRPr="002329D1" w:rsidRDefault="00455A31" w:rsidP="00455A3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hideMark/>
          </w:tcPr>
          <w:p w:rsidR="00455A31" w:rsidRPr="002329D1" w:rsidRDefault="00455A31" w:rsidP="00455A3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totales</w:t>
            </w:r>
          </w:p>
        </w:tc>
        <w:tc>
          <w:tcPr>
            <w:tcW w:w="1025" w:type="dxa"/>
            <w:tcBorders>
              <w:bottom w:val="single" w:sz="4" w:space="0" w:color="auto"/>
            </w:tcBorders>
            <w:shd w:val="clear" w:color="auto" w:fill="auto"/>
            <w:noWrap/>
            <w:vAlign w:val="center"/>
            <w:hideMark/>
          </w:tcPr>
          <w:p w:rsidR="00455A31" w:rsidRPr="002329D1" w:rsidRDefault="00455A31" w:rsidP="00455A3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Créditos</w:t>
            </w:r>
          </w:p>
        </w:tc>
        <w:tc>
          <w:tcPr>
            <w:tcW w:w="1559" w:type="dxa"/>
            <w:tcBorders>
              <w:bottom w:val="single" w:sz="4" w:space="0" w:color="auto"/>
            </w:tcBorders>
            <w:shd w:val="clear" w:color="auto" w:fill="auto"/>
            <w:noWrap/>
            <w:vAlign w:val="center"/>
            <w:hideMark/>
          </w:tcPr>
          <w:p w:rsidR="00455A31" w:rsidRPr="002329D1" w:rsidRDefault="00455A31" w:rsidP="00455A3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Prerrequisitos</w:t>
            </w:r>
          </w:p>
        </w:tc>
      </w:tr>
      <w:tr w:rsidR="002329D1" w:rsidRPr="002329D1" w:rsidTr="0004593B">
        <w:trPr>
          <w:trHeight w:val="479"/>
          <w:jc w:val="center"/>
        </w:trPr>
        <w:tc>
          <w:tcPr>
            <w:tcW w:w="2468" w:type="dxa"/>
            <w:noWrap/>
          </w:tcPr>
          <w:p w:rsidR="00547D6F" w:rsidRPr="002329D1" w:rsidRDefault="000F3206" w:rsidP="0004593B">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Teoría del d</w:t>
            </w:r>
            <w:r w:rsidR="00547D6F" w:rsidRPr="002329D1">
              <w:rPr>
                <w:rFonts w:ascii="AvantGarde Bk BT" w:hAnsi="AvantGarde Bk BT" w:cs="Arial"/>
                <w:sz w:val="20"/>
                <w:szCs w:val="20"/>
              </w:rPr>
              <w:t>esarrollo</w:t>
            </w:r>
          </w:p>
        </w:tc>
        <w:tc>
          <w:tcPr>
            <w:tcW w:w="709" w:type="dxa"/>
            <w:shd w:val="clear" w:color="auto" w:fill="FFFFFF"/>
            <w:noWrap/>
            <w:vAlign w:val="center"/>
          </w:tcPr>
          <w:p w:rsidR="00547D6F" w:rsidRPr="002329D1" w:rsidRDefault="00547D6F" w:rsidP="00547D6F">
            <w:pPr>
              <w:jc w:val="center"/>
              <w:rPr>
                <w:rFonts w:ascii="AvantGarde Bk BT" w:hAnsi="AvantGarde Bk BT" w:cs="Arial"/>
                <w:sz w:val="20"/>
                <w:szCs w:val="20"/>
              </w:rPr>
            </w:pPr>
            <w:r w:rsidRPr="002329D1">
              <w:rPr>
                <w:rFonts w:ascii="AvantGarde Bk BT" w:hAnsi="AvantGarde Bk BT" w:cs="Arial"/>
                <w:sz w:val="20"/>
                <w:szCs w:val="20"/>
              </w:rPr>
              <w:t>CT</w:t>
            </w:r>
          </w:p>
        </w:tc>
        <w:tc>
          <w:tcPr>
            <w:tcW w:w="961" w:type="dxa"/>
            <w:tcBorders>
              <w:top w:val="single" w:sz="4" w:space="0" w:color="auto"/>
              <w:left w:val="nil"/>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128</w:t>
            </w:r>
          </w:p>
        </w:tc>
        <w:tc>
          <w:tcPr>
            <w:tcW w:w="1025"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w:t>
            </w:r>
          </w:p>
        </w:tc>
        <w:tc>
          <w:tcPr>
            <w:tcW w:w="1559"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p>
        </w:tc>
      </w:tr>
      <w:tr w:rsidR="002329D1" w:rsidRPr="002329D1" w:rsidTr="0004593B">
        <w:trPr>
          <w:trHeight w:val="479"/>
          <w:jc w:val="center"/>
        </w:trPr>
        <w:tc>
          <w:tcPr>
            <w:tcW w:w="2468" w:type="dxa"/>
            <w:noWrap/>
          </w:tcPr>
          <w:p w:rsidR="00547D6F" w:rsidRPr="002329D1" w:rsidRDefault="00547D6F" w:rsidP="0004593B">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Introducción a las ciencias sociales</w:t>
            </w:r>
          </w:p>
        </w:tc>
        <w:tc>
          <w:tcPr>
            <w:tcW w:w="709" w:type="dxa"/>
            <w:shd w:val="clear" w:color="auto" w:fill="FFFFFF"/>
            <w:noWrap/>
            <w:vAlign w:val="center"/>
          </w:tcPr>
          <w:p w:rsidR="00547D6F" w:rsidRPr="002329D1" w:rsidRDefault="00547D6F" w:rsidP="00547D6F">
            <w:pPr>
              <w:jc w:val="center"/>
              <w:rPr>
                <w:rFonts w:ascii="AvantGarde Bk BT" w:hAnsi="AvantGarde Bk BT" w:cs="Arial"/>
                <w:sz w:val="20"/>
                <w:szCs w:val="20"/>
                <w:lang w:val="en-US"/>
              </w:rPr>
            </w:pPr>
            <w:r w:rsidRPr="002329D1">
              <w:rPr>
                <w:rFonts w:ascii="AvantGarde Bk BT" w:hAnsi="AvantGarde Bk BT" w:cs="Arial"/>
                <w:sz w:val="20"/>
                <w:szCs w:val="20"/>
                <w:lang w:val="en-US"/>
              </w:rPr>
              <w:t>CT</w:t>
            </w:r>
          </w:p>
        </w:tc>
        <w:tc>
          <w:tcPr>
            <w:tcW w:w="961" w:type="dxa"/>
            <w:tcBorders>
              <w:top w:val="single" w:sz="4" w:space="0" w:color="auto"/>
              <w:left w:val="nil"/>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128</w:t>
            </w:r>
          </w:p>
        </w:tc>
        <w:tc>
          <w:tcPr>
            <w:tcW w:w="1025"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w:t>
            </w:r>
          </w:p>
        </w:tc>
        <w:tc>
          <w:tcPr>
            <w:tcW w:w="1559"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p>
        </w:tc>
      </w:tr>
      <w:tr w:rsidR="002329D1" w:rsidRPr="002329D1" w:rsidTr="0004593B">
        <w:trPr>
          <w:trHeight w:val="479"/>
          <w:jc w:val="center"/>
        </w:trPr>
        <w:tc>
          <w:tcPr>
            <w:tcW w:w="2468" w:type="dxa"/>
            <w:noWrap/>
          </w:tcPr>
          <w:p w:rsidR="00547D6F" w:rsidRPr="002329D1" w:rsidRDefault="00547D6F" w:rsidP="0004593B">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Recursos naturales y sustentabilidad</w:t>
            </w:r>
          </w:p>
        </w:tc>
        <w:tc>
          <w:tcPr>
            <w:tcW w:w="709" w:type="dxa"/>
            <w:shd w:val="clear" w:color="auto" w:fill="FFFFFF"/>
            <w:noWrap/>
            <w:vAlign w:val="center"/>
          </w:tcPr>
          <w:p w:rsidR="00547D6F" w:rsidRPr="002329D1" w:rsidRDefault="00547D6F" w:rsidP="00547D6F">
            <w:pPr>
              <w:jc w:val="center"/>
              <w:rPr>
                <w:rFonts w:ascii="AvantGarde Bk BT" w:hAnsi="AvantGarde Bk BT" w:cs="Arial"/>
                <w:sz w:val="20"/>
                <w:szCs w:val="20"/>
                <w:lang w:val="en-US"/>
              </w:rPr>
            </w:pPr>
            <w:r w:rsidRPr="002329D1">
              <w:rPr>
                <w:rFonts w:ascii="AvantGarde Bk BT" w:hAnsi="AvantGarde Bk BT" w:cs="Arial"/>
                <w:sz w:val="20"/>
                <w:szCs w:val="20"/>
                <w:lang w:val="en-US"/>
              </w:rPr>
              <w:t>CT</w:t>
            </w:r>
          </w:p>
        </w:tc>
        <w:tc>
          <w:tcPr>
            <w:tcW w:w="961" w:type="dxa"/>
            <w:tcBorders>
              <w:top w:val="single" w:sz="4" w:space="0" w:color="auto"/>
              <w:left w:val="nil"/>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128</w:t>
            </w:r>
          </w:p>
        </w:tc>
        <w:tc>
          <w:tcPr>
            <w:tcW w:w="1025"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w:t>
            </w:r>
          </w:p>
        </w:tc>
        <w:tc>
          <w:tcPr>
            <w:tcW w:w="1559"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p>
        </w:tc>
      </w:tr>
      <w:tr w:rsidR="002329D1" w:rsidRPr="002329D1" w:rsidTr="0004593B">
        <w:trPr>
          <w:trHeight w:val="479"/>
          <w:jc w:val="center"/>
        </w:trPr>
        <w:tc>
          <w:tcPr>
            <w:tcW w:w="2468" w:type="dxa"/>
            <w:noWrap/>
          </w:tcPr>
          <w:p w:rsidR="00547D6F" w:rsidRPr="002329D1" w:rsidRDefault="00547D6F" w:rsidP="0004593B">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Metodología de la investigación</w:t>
            </w:r>
          </w:p>
        </w:tc>
        <w:tc>
          <w:tcPr>
            <w:tcW w:w="709" w:type="dxa"/>
            <w:shd w:val="clear" w:color="auto" w:fill="FFFFFF"/>
            <w:noWrap/>
            <w:vAlign w:val="center"/>
          </w:tcPr>
          <w:p w:rsidR="00547D6F" w:rsidRPr="002329D1" w:rsidRDefault="00547D6F" w:rsidP="00547D6F">
            <w:pPr>
              <w:jc w:val="center"/>
              <w:rPr>
                <w:rFonts w:ascii="AvantGarde Bk BT" w:hAnsi="AvantGarde Bk BT" w:cs="Arial"/>
                <w:sz w:val="20"/>
                <w:szCs w:val="20"/>
                <w:lang w:val="en-US"/>
              </w:rPr>
            </w:pPr>
            <w:r w:rsidRPr="002329D1">
              <w:rPr>
                <w:rFonts w:ascii="AvantGarde Bk BT" w:hAnsi="AvantGarde Bk BT" w:cs="Arial"/>
                <w:sz w:val="20"/>
                <w:szCs w:val="20"/>
                <w:lang w:val="en-US"/>
              </w:rPr>
              <w:t>CT</w:t>
            </w:r>
          </w:p>
        </w:tc>
        <w:tc>
          <w:tcPr>
            <w:tcW w:w="961" w:type="dxa"/>
            <w:tcBorders>
              <w:top w:val="single" w:sz="4" w:space="0" w:color="auto"/>
              <w:left w:val="nil"/>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128</w:t>
            </w:r>
          </w:p>
        </w:tc>
        <w:tc>
          <w:tcPr>
            <w:tcW w:w="1025"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w:t>
            </w:r>
          </w:p>
        </w:tc>
        <w:tc>
          <w:tcPr>
            <w:tcW w:w="1559"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p>
        </w:tc>
      </w:tr>
      <w:tr w:rsidR="002329D1" w:rsidRPr="002329D1" w:rsidTr="0004593B">
        <w:trPr>
          <w:trHeight w:val="480"/>
          <w:jc w:val="center"/>
        </w:trPr>
        <w:tc>
          <w:tcPr>
            <w:tcW w:w="2468" w:type="dxa"/>
            <w:noWrap/>
          </w:tcPr>
          <w:p w:rsidR="00547D6F" w:rsidRPr="002329D1" w:rsidRDefault="00547D6F" w:rsidP="0004593B">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Estadísticas</w:t>
            </w:r>
          </w:p>
        </w:tc>
        <w:tc>
          <w:tcPr>
            <w:tcW w:w="709" w:type="dxa"/>
            <w:shd w:val="clear" w:color="auto" w:fill="FFFFFF"/>
            <w:noWrap/>
            <w:vAlign w:val="center"/>
          </w:tcPr>
          <w:p w:rsidR="00547D6F" w:rsidRPr="002329D1" w:rsidRDefault="00547D6F" w:rsidP="00547D6F">
            <w:pPr>
              <w:jc w:val="center"/>
              <w:rPr>
                <w:rFonts w:ascii="AvantGarde Bk BT" w:hAnsi="AvantGarde Bk BT" w:cs="Arial"/>
                <w:sz w:val="20"/>
                <w:szCs w:val="20"/>
              </w:rPr>
            </w:pPr>
            <w:r w:rsidRPr="002329D1">
              <w:rPr>
                <w:rFonts w:ascii="AvantGarde Bk BT" w:hAnsi="AvantGarde Bk BT" w:cs="Arial"/>
                <w:sz w:val="20"/>
                <w:szCs w:val="20"/>
              </w:rPr>
              <w:t>CT</w:t>
            </w:r>
          </w:p>
        </w:tc>
        <w:tc>
          <w:tcPr>
            <w:tcW w:w="961" w:type="dxa"/>
            <w:tcBorders>
              <w:top w:val="single" w:sz="4" w:space="0" w:color="auto"/>
              <w:left w:val="nil"/>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128</w:t>
            </w:r>
          </w:p>
        </w:tc>
        <w:tc>
          <w:tcPr>
            <w:tcW w:w="1025"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w:t>
            </w:r>
          </w:p>
        </w:tc>
        <w:tc>
          <w:tcPr>
            <w:tcW w:w="1559"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sz w:val="20"/>
                <w:szCs w:val="20"/>
              </w:rPr>
            </w:pPr>
          </w:p>
        </w:tc>
      </w:tr>
      <w:tr w:rsidR="002329D1" w:rsidRPr="002329D1" w:rsidTr="00547D6F">
        <w:trPr>
          <w:trHeight w:val="367"/>
          <w:jc w:val="center"/>
        </w:trPr>
        <w:tc>
          <w:tcPr>
            <w:tcW w:w="2468" w:type="dxa"/>
            <w:shd w:val="clear" w:color="auto" w:fill="auto"/>
            <w:noWrap/>
            <w:vAlign w:val="center"/>
            <w:hideMark/>
          </w:tcPr>
          <w:p w:rsidR="00547D6F" w:rsidRPr="002329D1" w:rsidRDefault="00547D6F" w:rsidP="0004593B">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Totales</w:t>
            </w:r>
          </w:p>
        </w:tc>
        <w:tc>
          <w:tcPr>
            <w:tcW w:w="709" w:type="dxa"/>
            <w:shd w:val="clear" w:color="auto" w:fill="FFFFFF"/>
            <w:noWrap/>
            <w:vAlign w:val="center"/>
            <w:hideMark/>
          </w:tcPr>
          <w:p w:rsidR="00547D6F" w:rsidRPr="002329D1" w:rsidRDefault="00547D6F" w:rsidP="00547D6F">
            <w:pPr>
              <w:jc w:val="center"/>
              <w:rPr>
                <w:rFonts w:ascii="AvantGarde Bk BT" w:hAnsi="AvantGarde Bk BT" w:cs="Arial"/>
                <w:b/>
                <w:sz w:val="20"/>
                <w:szCs w:val="20"/>
              </w:rPr>
            </w:pPr>
          </w:p>
        </w:tc>
        <w:tc>
          <w:tcPr>
            <w:tcW w:w="961" w:type="dxa"/>
            <w:tcBorders>
              <w:top w:val="single" w:sz="4" w:space="0" w:color="auto"/>
              <w:left w:val="nil"/>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300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340</w:t>
            </w:r>
          </w:p>
        </w:tc>
        <w:tc>
          <w:tcPr>
            <w:tcW w:w="850"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640</w:t>
            </w:r>
          </w:p>
        </w:tc>
        <w:tc>
          <w:tcPr>
            <w:tcW w:w="1025"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40</w:t>
            </w:r>
          </w:p>
        </w:tc>
        <w:tc>
          <w:tcPr>
            <w:tcW w:w="1559" w:type="dxa"/>
            <w:tcBorders>
              <w:top w:val="single" w:sz="4" w:space="0" w:color="auto"/>
              <w:left w:val="single" w:sz="4" w:space="0" w:color="auto"/>
              <w:bottom w:val="single" w:sz="4" w:space="0" w:color="auto"/>
              <w:right w:val="single" w:sz="4" w:space="0" w:color="auto"/>
            </w:tcBorders>
            <w:noWrap/>
            <w:vAlign w:val="center"/>
          </w:tcPr>
          <w:p w:rsidR="00547D6F" w:rsidRPr="002329D1" w:rsidRDefault="00547D6F" w:rsidP="00547D6F">
            <w:pPr>
              <w:widowControl w:val="0"/>
              <w:autoSpaceDE w:val="0"/>
              <w:autoSpaceDN w:val="0"/>
              <w:adjustRightInd w:val="0"/>
              <w:jc w:val="center"/>
              <w:rPr>
                <w:rFonts w:ascii="AvantGarde Bk BT" w:hAnsi="AvantGarde Bk BT" w:cs="Arial"/>
                <w:b/>
                <w:sz w:val="20"/>
                <w:szCs w:val="20"/>
              </w:rPr>
            </w:pPr>
          </w:p>
        </w:tc>
      </w:tr>
    </w:tbl>
    <w:p w:rsidR="001D1D55" w:rsidRPr="002329D1" w:rsidRDefault="001D1D55" w:rsidP="00455A31">
      <w:pPr>
        <w:spacing w:after="200" w:line="276" w:lineRule="auto"/>
        <w:jc w:val="center"/>
        <w:rPr>
          <w:rFonts w:ascii="AvantGarde Bk BT" w:hAnsi="AvantGarde Bk BT"/>
          <w:sz w:val="22"/>
          <w:szCs w:val="22"/>
        </w:rPr>
      </w:pPr>
    </w:p>
    <w:p w:rsidR="002329D1" w:rsidRDefault="002329D1">
      <w:pPr>
        <w:spacing w:after="200" w:line="276" w:lineRule="auto"/>
        <w:rPr>
          <w:rFonts w:ascii="AvantGarde Bk BT" w:hAnsi="AvantGarde Bk BT" w:cs="Arial"/>
          <w:sz w:val="22"/>
          <w:szCs w:val="22"/>
          <w:lang w:eastAsia="es-MX"/>
        </w:rPr>
      </w:pPr>
      <w:r>
        <w:rPr>
          <w:rFonts w:ascii="AvantGarde Bk BT" w:hAnsi="AvantGarde Bk BT" w:cs="Arial"/>
          <w:sz w:val="22"/>
          <w:szCs w:val="22"/>
          <w:lang w:eastAsia="es-MX"/>
        </w:rPr>
        <w:br w:type="page"/>
      </w:r>
    </w:p>
    <w:p w:rsidR="00C607DF" w:rsidRPr="002329D1" w:rsidRDefault="005D15B4" w:rsidP="001E3650">
      <w:pPr>
        <w:spacing w:after="200" w:line="276" w:lineRule="auto"/>
        <w:jc w:val="center"/>
        <w:rPr>
          <w:rFonts w:ascii="AvantGarde Bk BT" w:hAnsi="AvantGarde Bk BT"/>
          <w:sz w:val="22"/>
          <w:szCs w:val="22"/>
        </w:rPr>
      </w:pPr>
      <w:r w:rsidRPr="002329D1">
        <w:rPr>
          <w:rFonts w:ascii="AvantGarde Bk BT" w:hAnsi="AvantGarde Bk BT" w:cs="Arial"/>
          <w:sz w:val="22"/>
          <w:szCs w:val="22"/>
          <w:lang w:eastAsia="es-MX"/>
        </w:rPr>
        <w:lastRenderedPageBreak/>
        <w:t>ÁREA DE FORMACIÓN ESPECIALIZANTE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867"/>
        <w:gridCol w:w="850"/>
        <w:gridCol w:w="851"/>
        <w:gridCol w:w="992"/>
        <w:gridCol w:w="1685"/>
      </w:tblGrid>
      <w:tr w:rsidR="002329D1" w:rsidRPr="002329D1" w:rsidTr="004F0861">
        <w:trPr>
          <w:trHeight w:val="227"/>
          <w:jc w:val="center"/>
        </w:trPr>
        <w:tc>
          <w:tcPr>
            <w:tcW w:w="2468" w:type="dxa"/>
            <w:shd w:val="clear" w:color="auto" w:fill="auto"/>
            <w:noWrap/>
            <w:vAlign w:val="center"/>
            <w:hideMark/>
          </w:tcPr>
          <w:p w:rsidR="001D1D55" w:rsidRPr="002329D1" w:rsidRDefault="00C607DF" w:rsidP="006D1A7C">
            <w:pPr>
              <w:jc w:val="center"/>
              <w:rPr>
                <w:rFonts w:ascii="AvantGarde Bk BT" w:hAnsi="AvantGarde Bk BT" w:cs="Arial"/>
                <w:b/>
                <w:sz w:val="20"/>
                <w:szCs w:val="20"/>
                <w:lang w:eastAsia="es-MX"/>
              </w:rPr>
            </w:pPr>
            <w:r w:rsidRPr="002329D1">
              <w:rPr>
                <w:rFonts w:ascii="AvantGarde Bk BT" w:hAnsi="AvantGarde Bk BT"/>
                <w:sz w:val="22"/>
                <w:szCs w:val="22"/>
              </w:rPr>
              <w:br w:type="page"/>
            </w:r>
            <w:r w:rsidR="001D1D55" w:rsidRPr="002329D1">
              <w:rPr>
                <w:rFonts w:ascii="AvantGarde Bk BT" w:hAnsi="AvantGarde Bk BT" w:cs="Arial"/>
                <w:b/>
                <w:sz w:val="20"/>
                <w:szCs w:val="20"/>
                <w:lang w:eastAsia="es-MX"/>
              </w:rPr>
              <w:t>UNIDAD DE APRENDIZAJE</w:t>
            </w:r>
          </w:p>
        </w:tc>
        <w:tc>
          <w:tcPr>
            <w:tcW w:w="709" w:type="dxa"/>
            <w:shd w:val="clear" w:color="auto" w:fill="auto"/>
            <w:noWrap/>
            <w:vAlign w:val="center"/>
            <w:hideMark/>
          </w:tcPr>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Tipo</w:t>
            </w:r>
          </w:p>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w:t>
            </w:r>
          </w:p>
        </w:tc>
        <w:tc>
          <w:tcPr>
            <w:tcW w:w="867" w:type="dxa"/>
            <w:shd w:val="clear" w:color="auto" w:fill="auto"/>
            <w:noWrap/>
            <w:vAlign w:val="center"/>
            <w:hideMark/>
          </w:tcPr>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BCA*</w:t>
            </w:r>
          </w:p>
        </w:tc>
        <w:tc>
          <w:tcPr>
            <w:tcW w:w="850" w:type="dxa"/>
            <w:shd w:val="clear" w:color="auto" w:fill="auto"/>
            <w:noWrap/>
            <w:vAlign w:val="center"/>
            <w:hideMark/>
          </w:tcPr>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AMI**</w:t>
            </w:r>
          </w:p>
        </w:tc>
        <w:tc>
          <w:tcPr>
            <w:tcW w:w="851" w:type="dxa"/>
            <w:shd w:val="clear" w:color="auto" w:fill="auto"/>
            <w:noWrap/>
            <w:vAlign w:val="center"/>
            <w:hideMark/>
          </w:tcPr>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totales</w:t>
            </w:r>
          </w:p>
        </w:tc>
        <w:tc>
          <w:tcPr>
            <w:tcW w:w="992" w:type="dxa"/>
            <w:shd w:val="clear" w:color="auto" w:fill="auto"/>
            <w:noWrap/>
            <w:vAlign w:val="center"/>
            <w:hideMark/>
          </w:tcPr>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Créditos</w:t>
            </w:r>
          </w:p>
        </w:tc>
        <w:tc>
          <w:tcPr>
            <w:tcW w:w="1685" w:type="dxa"/>
            <w:shd w:val="clear" w:color="auto" w:fill="auto"/>
            <w:noWrap/>
            <w:vAlign w:val="center"/>
            <w:hideMark/>
          </w:tcPr>
          <w:p w:rsidR="001D1D55" w:rsidRPr="002329D1" w:rsidRDefault="001D1D55" w:rsidP="006D1A7C">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Prerrequisitos</w:t>
            </w:r>
          </w:p>
        </w:tc>
      </w:tr>
      <w:tr w:rsidR="002329D1" w:rsidRPr="002329D1" w:rsidTr="003350C9">
        <w:trPr>
          <w:trHeight w:val="432"/>
          <w:jc w:val="center"/>
        </w:trPr>
        <w:tc>
          <w:tcPr>
            <w:tcW w:w="2468" w:type="dxa"/>
            <w:noWrap/>
          </w:tcPr>
          <w:p w:rsidR="003350C9" w:rsidRPr="00C52201" w:rsidRDefault="003350C9" w:rsidP="006D1A7C">
            <w:pPr>
              <w:widowControl w:val="0"/>
              <w:autoSpaceDE w:val="0"/>
              <w:autoSpaceDN w:val="0"/>
              <w:adjustRightInd w:val="0"/>
              <w:jc w:val="center"/>
              <w:rPr>
                <w:rFonts w:ascii="AvantGarde Bk BT" w:hAnsi="AvantGarde Bk BT" w:cs="Arial"/>
                <w:sz w:val="16"/>
                <w:szCs w:val="20"/>
              </w:rPr>
            </w:pPr>
            <w:r w:rsidRPr="00C52201">
              <w:rPr>
                <w:rFonts w:ascii="AvantGarde Bk BT" w:hAnsi="AvantGarde Bk BT" w:cs="Arial"/>
                <w:sz w:val="16"/>
                <w:szCs w:val="20"/>
              </w:rPr>
              <w:t>Gestión pública, ciudadanía y participación social</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CT</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Impactos sociales y culturales</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CT</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Estudios de coyuntura (turismo)</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CT</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 xml:space="preserve">Planeación del </w:t>
            </w:r>
            <w:r w:rsidR="000F3206" w:rsidRPr="002329D1">
              <w:rPr>
                <w:rFonts w:ascii="AvantGarde Bk BT" w:hAnsi="AvantGarde Bk BT" w:cs="Arial"/>
                <w:sz w:val="20"/>
                <w:szCs w:val="20"/>
              </w:rPr>
              <w:t>d</w:t>
            </w:r>
            <w:r w:rsidRPr="002329D1">
              <w:rPr>
                <w:rFonts w:ascii="AvantGarde Bk BT" w:hAnsi="AvantGarde Bk BT" w:cs="Arial"/>
                <w:sz w:val="20"/>
                <w:szCs w:val="20"/>
              </w:rPr>
              <w:t>esarrollo</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CT</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Planeación estratégica y competitividad</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CT</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C52201" w:rsidRDefault="003350C9" w:rsidP="006D1A7C">
            <w:pPr>
              <w:widowControl w:val="0"/>
              <w:autoSpaceDE w:val="0"/>
              <w:autoSpaceDN w:val="0"/>
              <w:adjustRightInd w:val="0"/>
              <w:jc w:val="center"/>
              <w:rPr>
                <w:rFonts w:ascii="AvantGarde Bk BT" w:hAnsi="AvantGarde Bk BT" w:cs="Arial"/>
                <w:sz w:val="18"/>
                <w:szCs w:val="20"/>
              </w:rPr>
            </w:pPr>
            <w:r w:rsidRPr="00C52201">
              <w:rPr>
                <w:rFonts w:ascii="AvantGarde Bk BT" w:hAnsi="AvantGarde Bk BT" w:cs="Arial"/>
                <w:sz w:val="18"/>
                <w:szCs w:val="20"/>
              </w:rPr>
              <w:t>Evaluación de</w:t>
            </w:r>
            <w:r w:rsidR="000F3206" w:rsidRPr="00C52201">
              <w:rPr>
                <w:rFonts w:ascii="AvantGarde Bk BT" w:hAnsi="AvantGarde Bk BT" w:cs="Arial"/>
                <w:sz w:val="18"/>
                <w:szCs w:val="20"/>
              </w:rPr>
              <w:t xml:space="preserve"> p</w:t>
            </w:r>
            <w:r w:rsidRPr="00C52201">
              <w:rPr>
                <w:rFonts w:ascii="AvantGarde Bk BT" w:hAnsi="AvantGarde Bk BT" w:cs="Arial"/>
                <w:sz w:val="18"/>
                <w:szCs w:val="20"/>
              </w:rPr>
              <w:t>royectos sociales y de inversión</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CT</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 xml:space="preserve">Seminario de </w:t>
            </w:r>
            <w:r w:rsidR="000F3206" w:rsidRPr="002329D1">
              <w:rPr>
                <w:rFonts w:ascii="AvantGarde Bk BT" w:hAnsi="AvantGarde Bk BT" w:cs="Arial"/>
                <w:sz w:val="20"/>
                <w:szCs w:val="20"/>
              </w:rPr>
              <w:t>g</w:t>
            </w:r>
            <w:r w:rsidRPr="002329D1">
              <w:rPr>
                <w:rFonts w:ascii="AvantGarde Bk BT" w:hAnsi="AvantGarde Bk BT" w:cs="Arial"/>
                <w:sz w:val="20"/>
                <w:szCs w:val="20"/>
              </w:rPr>
              <w:t>lobalización</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S</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Sociedades en transición</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S</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Ordenamiento territorial</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S</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Tesis I</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S</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r w:rsidR="002329D1" w:rsidRPr="002329D1" w:rsidTr="003350C9">
        <w:trPr>
          <w:trHeight w:val="432"/>
          <w:jc w:val="center"/>
        </w:trPr>
        <w:tc>
          <w:tcPr>
            <w:tcW w:w="2468" w:type="dxa"/>
            <w:noWrap/>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Tesis II</w:t>
            </w:r>
          </w:p>
        </w:tc>
        <w:tc>
          <w:tcPr>
            <w:tcW w:w="709" w:type="dxa"/>
            <w:noWrap/>
            <w:vAlign w:val="center"/>
          </w:tcPr>
          <w:p w:rsidR="003350C9" w:rsidRPr="002329D1" w:rsidRDefault="003350C9" w:rsidP="006D1A7C">
            <w:pPr>
              <w:jc w:val="center"/>
              <w:rPr>
                <w:rFonts w:ascii="AvantGarde Bk BT" w:hAnsi="AvantGarde Bk BT" w:cs="Arial"/>
                <w:sz w:val="20"/>
                <w:szCs w:val="20"/>
              </w:rPr>
            </w:pPr>
            <w:r w:rsidRPr="002329D1">
              <w:rPr>
                <w:rFonts w:ascii="AvantGarde Bk BT" w:hAnsi="AvantGarde Bk BT" w:cs="Arial"/>
                <w:sz w:val="20"/>
                <w:szCs w:val="20"/>
              </w:rPr>
              <w:t>S</w:t>
            </w: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Tesis I</w:t>
            </w:r>
          </w:p>
        </w:tc>
      </w:tr>
      <w:tr w:rsidR="002329D1" w:rsidRPr="002329D1" w:rsidTr="003350C9">
        <w:trPr>
          <w:trHeight w:val="432"/>
          <w:jc w:val="center"/>
        </w:trPr>
        <w:tc>
          <w:tcPr>
            <w:tcW w:w="2468" w:type="dxa"/>
            <w:shd w:val="clear" w:color="auto" w:fill="auto"/>
            <w:noWrap/>
          </w:tcPr>
          <w:p w:rsidR="003350C9" w:rsidRPr="002329D1" w:rsidRDefault="003350C9" w:rsidP="006D1A7C">
            <w:pPr>
              <w:spacing w:before="60" w:after="60"/>
              <w:jc w:val="center"/>
              <w:rPr>
                <w:rFonts w:ascii="AvantGarde Bk BT" w:hAnsi="AvantGarde Bk BT" w:cs="Arial"/>
                <w:b/>
                <w:sz w:val="20"/>
                <w:szCs w:val="18"/>
              </w:rPr>
            </w:pPr>
            <w:r w:rsidRPr="002329D1">
              <w:rPr>
                <w:rFonts w:ascii="AvantGarde Bk BT" w:hAnsi="AvantGarde Bk BT" w:cs="Arial"/>
                <w:b/>
                <w:sz w:val="20"/>
                <w:szCs w:val="18"/>
              </w:rPr>
              <w:t>Totales</w:t>
            </w:r>
          </w:p>
        </w:tc>
        <w:tc>
          <w:tcPr>
            <w:tcW w:w="709" w:type="dxa"/>
            <w:shd w:val="clear" w:color="auto" w:fill="FFFFFF"/>
            <w:noWrap/>
            <w:vAlign w:val="center"/>
          </w:tcPr>
          <w:p w:rsidR="003350C9" w:rsidRPr="002329D1" w:rsidRDefault="003350C9" w:rsidP="006D1A7C">
            <w:pPr>
              <w:jc w:val="center"/>
              <w:rPr>
                <w:rFonts w:ascii="AvantGarde Bk BT" w:hAnsi="AvantGarde Bk BT" w:cs="Arial"/>
                <w:b/>
                <w:sz w:val="20"/>
                <w:szCs w:val="20"/>
              </w:rPr>
            </w:pPr>
          </w:p>
        </w:tc>
        <w:tc>
          <w:tcPr>
            <w:tcW w:w="867"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550</w:t>
            </w:r>
          </w:p>
        </w:tc>
        <w:tc>
          <w:tcPr>
            <w:tcW w:w="850"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330</w:t>
            </w:r>
          </w:p>
        </w:tc>
        <w:tc>
          <w:tcPr>
            <w:tcW w:w="851"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880</w:t>
            </w:r>
          </w:p>
        </w:tc>
        <w:tc>
          <w:tcPr>
            <w:tcW w:w="992"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55</w:t>
            </w:r>
          </w:p>
        </w:tc>
        <w:tc>
          <w:tcPr>
            <w:tcW w:w="1685" w:type="dxa"/>
            <w:noWrap/>
            <w:vAlign w:val="center"/>
          </w:tcPr>
          <w:p w:rsidR="003350C9" w:rsidRPr="002329D1" w:rsidRDefault="003350C9" w:rsidP="006D1A7C">
            <w:pPr>
              <w:widowControl w:val="0"/>
              <w:autoSpaceDE w:val="0"/>
              <w:autoSpaceDN w:val="0"/>
              <w:adjustRightInd w:val="0"/>
              <w:jc w:val="center"/>
              <w:rPr>
                <w:rFonts w:ascii="AvantGarde Bk BT" w:hAnsi="AvantGarde Bk BT" w:cs="Arial"/>
                <w:sz w:val="20"/>
                <w:szCs w:val="20"/>
              </w:rPr>
            </w:pPr>
          </w:p>
        </w:tc>
      </w:tr>
    </w:tbl>
    <w:p w:rsidR="006B2DF4" w:rsidRPr="002329D1" w:rsidRDefault="006B2DF4" w:rsidP="006B2DF4">
      <w:pPr>
        <w:jc w:val="center"/>
        <w:rPr>
          <w:rFonts w:ascii="AvantGarde Bk BT" w:hAnsi="AvantGarde Bk BT"/>
          <w:sz w:val="22"/>
          <w:szCs w:val="22"/>
        </w:rPr>
      </w:pPr>
    </w:p>
    <w:p w:rsidR="00C607DF" w:rsidRPr="002329D1" w:rsidRDefault="00C607DF" w:rsidP="006B2DF4">
      <w:pPr>
        <w:jc w:val="center"/>
        <w:rPr>
          <w:rFonts w:ascii="AvantGarde Bk BT" w:hAnsi="AvantGarde Bk BT"/>
          <w:sz w:val="22"/>
          <w:szCs w:val="22"/>
        </w:rPr>
      </w:pPr>
      <w:r w:rsidRPr="002329D1">
        <w:rPr>
          <w:rFonts w:ascii="AvantGarde Bk BT" w:hAnsi="AvantGarde Bk BT"/>
          <w:sz w:val="22"/>
          <w:szCs w:val="22"/>
        </w:rPr>
        <w:t>ÁREA DE FORMACIÓN OPTATIVA ABIERTA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2329D1" w:rsidRPr="002329D1" w:rsidTr="00352A78">
        <w:trPr>
          <w:trHeight w:val="227"/>
          <w:jc w:val="center"/>
        </w:trPr>
        <w:tc>
          <w:tcPr>
            <w:tcW w:w="2468" w:type="dxa"/>
            <w:tcBorders>
              <w:bottom w:val="single" w:sz="4" w:space="0" w:color="auto"/>
            </w:tcBorders>
            <w:shd w:val="clear" w:color="auto" w:fill="auto"/>
            <w:noWrap/>
            <w:vAlign w:val="center"/>
            <w:hideMark/>
          </w:tcPr>
          <w:p w:rsidR="00B967F5" w:rsidRPr="002329D1" w:rsidRDefault="00B967F5" w:rsidP="005E52B6">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UNIDAD DE APRENDIZAJE</w:t>
            </w:r>
          </w:p>
        </w:tc>
        <w:tc>
          <w:tcPr>
            <w:tcW w:w="709" w:type="dxa"/>
            <w:tcBorders>
              <w:bottom w:val="single" w:sz="4" w:space="0" w:color="auto"/>
            </w:tcBorders>
            <w:shd w:val="clear" w:color="auto" w:fill="auto"/>
            <w:noWrap/>
            <w:vAlign w:val="center"/>
            <w:hideMark/>
          </w:tcPr>
          <w:p w:rsidR="00B967F5" w:rsidRPr="002329D1" w:rsidRDefault="00B967F5" w:rsidP="004F086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Tipo</w:t>
            </w:r>
          </w:p>
        </w:tc>
        <w:tc>
          <w:tcPr>
            <w:tcW w:w="961" w:type="dxa"/>
            <w:tcBorders>
              <w:bottom w:val="single" w:sz="4" w:space="0" w:color="auto"/>
            </w:tcBorders>
            <w:shd w:val="clear" w:color="auto" w:fill="auto"/>
            <w:noWrap/>
            <w:vAlign w:val="center"/>
            <w:hideMark/>
          </w:tcPr>
          <w:p w:rsidR="00B967F5" w:rsidRPr="002329D1" w:rsidRDefault="00B967F5" w:rsidP="004F086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BCA*</w:t>
            </w:r>
          </w:p>
        </w:tc>
        <w:tc>
          <w:tcPr>
            <w:tcW w:w="850" w:type="dxa"/>
            <w:tcBorders>
              <w:bottom w:val="single" w:sz="4" w:space="0" w:color="auto"/>
            </w:tcBorders>
            <w:shd w:val="clear" w:color="auto" w:fill="auto"/>
            <w:noWrap/>
            <w:vAlign w:val="center"/>
            <w:hideMark/>
          </w:tcPr>
          <w:p w:rsidR="00B967F5" w:rsidRPr="002329D1" w:rsidRDefault="00B967F5" w:rsidP="004F086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hideMark/>
          </w:tcPr>
          <w:p w:rsidR="00B967F5" w:rsidRPr="002329D1" w:rsidRDefault="00B967F5" w:rsidP="004F086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totales</w:t>
            </w:r>
          </w:p>
        </w:tc>
        <w:tc>
          <w:tcPr>
            <w:tcW w:w="1025" w:type="dxa"/>
            <w:tcBorders>
              <w:bottom w:val="single" w:sz="4" w:space="0" w:color="auto"/>
            </w:tcBorders>
            <w:shd w:val="clear" w:color="auto" w:fill="auto"/>
            <w:noWrap/>
            <w:vAlign w:val="center"/>
            <w:hideMark/>
          </w:tcPr>
          <w:p w:rsidR="00B967F5" w:rsidRPr="002329D1" w:rsidRDefault="00B967F5" w:rsidP="004F086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Créditos</w:t>
            </w:r>
          </w:p>
        </w:tc>
        <w:tc>
          <w:tcPr>
            <w:tcW w:w="1559" w:type="dxa"/>
            <w:tcBorders>
              <w:bottom w:val="single" w:sz="4" w:space="0" w:color="auto"/>
            </w:tcBorders>
            <w:shd w:val="clear" w:color="auto" w:fill="auto"/>
            <w:noWrap/>
            <w:vAlign w:val="center"/>
            <w:hideMark/>
          </w:tcPr>
          <w:p w:rsidR="00B967F5" w:rsidRPr="002329D1" w:rsidRDefault="00B967F5" w:rsidP="004F0861">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Prerrequisitos</w:t>
            </w:r>
          </w:p>
        </w:tc>
      </w:tr>
      <w:tr w:rsidR="002329D1" w:rsidRPr="002329D1" w:rsidTr="00352A78">
        <w:trPr>
          <w:trHeight w:val="367"/>
          <w:jc w:val="center"/>
        </w:trPr>
        <w:tc>
          <w:tcPr>
            <w:tcW w:w="2468" w:type="dxa"/>
            <w:tcBorders>
              <w:top w:val="single" w:sz="4" w:space="0" w:color="auto"/>
              <w:left w:val="single" w:sz="4" w:space="0" w:color="auto"/>
              <w:bottom w:val="single" w:sz="4" w:space="0" w:color="auto"/>
              <w:right w:val="single" w:sz="4" w:space="0" w:color="auto"/>
            </w:tcBorders>
            <w:noWrap/>
          </w:tcPr>
          <w:p w:rsidR="00352A78" w:rsidRPr="002329D1" w:rsidRDefault="00352A78" w:rsidP="005E52B6">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Seminario optativo I</w:t>
            </w:r>
          </w:p>
        </w:tc>
        <w:tc>
          <w:tcPr>
            <w:tcW w:w="709"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D756F3" w:rsidP="00352A78">
            <w:pPr>
              <w:jc w:val="center"/>
              <w:rPr>
                <w:rFonts w:ascii="AvantGarde Bk BT" w:hAnsi="AvantGarde Bk BT" w:cs="Arial"/>
                <w:sz w:val="20"/>
                <w:szCs w:val="18"/>
              </w:rPr>
            </w:pPr>
            <w:r w:rsidRPr="002329D1">
              <w:rPr>
                <w:rFonts w:ascii="AvantGarde Bk BT" w:hAnsi="AvantGarde Bk BT" w:cs="Arial"/>
                <w:sz w:val="20"/>
                <w:szCs w:val="18"/>
              </w:rPr>
              <w:t>CT</w:t>
            </w:r>
          </w:p>
        </w:tc>
        <w:tc>
          <w:tcPr>
            <w:tcW w:w="961"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1025"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559" w:type="dxa"/>
            <w:tcBorders>
              <w:top w:val="single" w:sz="4" w:space="0" w:color="auto"/>
              <w:left w:val="single" w:sz="4" w:space="0" w:color="auto"/>
              <w:bottom w:val="single" w:sz="4" w:space="0" w:color="auto"/>
            </w:tcBorders>
            <w:noWrap/>
            <w:vAlign w:val="center"/>
          </w:tcPr>
          <w:p w:rsidR="00352A78" w:rsidRPr="002329D1" w:rsidRDefault="00352A78" w:rsidP="00352A78">
            <w:pPr>
              <w:jc w:val="center"/>
              <w:rPr>
                <w:rFonts w:ascii="AvantGarde Bk BT" w:hAnsi="AvantGarde Bk BT" w:cs="Arial"/>
                <w:sz w:val="20"/>
                <w:szCs w:val="18"/>
              </w:rPr>
            </w:pPr>
          </w:p>
        </w:tc>
      </w:tr>
      <w:tr w:rsidR="002329D1" w:rsidRPr="002329D1" w:rsidTr="00352A78">
        <w:trPr>
          <w:trHeight w:val="367"/>
          <w:jc w:val="center"/>
        </w:trPr>
        <w:tc>
          <w:tcPr>
            <w:tcW w:w="2468" w:type="dxa"/>
            <w:tcBorders>
              <w:top w:val="single" w:sz="4" w:space="0" w:color="auto"/>
              <w:left w:val="single" w:sz="4" w:space="0" w:color="auto"/>
              <w:bottom w:val="single" w:sz="4" w:space="0" w:color="auto"/>
              <w:right w:val="single" w:sz="4" w:space="0" w:color="auto"/>
            </w:tcBorders>
            <w:noWrap/>
          </w:tcPr>
          <w:p w:rsidR="00352A78" w:rsidRPr="002329D1" w:rsidRDefault="00352A78" w:rsidP="005E52B6">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Seminario optativo II</w:t>
            </w:r>
          </w:p>
        </w:tc>
        <w:tc>
          <w:tcPr>
            <w:tcW w:w="709"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D756F3" w:rsidP="00352A78">
            <w:pPr>
              <w:jc w:val="center"/>
              <w:rPr>
                <w:rFonts w:ascii="AvantGarde Bk BT" w:hAnsi="AvantGarde Bk BT" w:cs="Arial"/>
                <w:sz w:val="20"/>
                <w:szCs w:val="18"/>
              </w:rPr>
            </w:pPr>
            <w:r w:rsidRPr="002329D1">
              <w:rPr>
                <w:rFonts w:ascii="AvantGarde Bk BT" w:hAnsi="AvantGarde Bk BT" w:cs="Arial"/>
                <w:sz w:val="20"/>
                <w:szCs w:val="18"/>
              </w:rPr>
              <w:t>CT</w:t>
            </w:r>
          </w:p>
        </w:tc>
        <w:tc>
          <w:tcPr>
            <w:tcW w:w="961"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1025"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559" w:type="dxa"/>
            <w:tcBorders>
              <w:top w:val="single" w:sz="4" w:space="0" w:color="auto"/>
              <w:left w:val="single" w:sz="4" w:space="0" w:color="auto"/>
              <w:bottom w:val="single" w:sz="4" w:space="0" w:color="auto"/>
            </w:tcBorders>
            <w:noWrap/>
            <w:vAlign w:val="center"/>
          </w:tcPr>
          <w:p w:rsidR="00352A78" w:rsidRPr="002329D1" w:rsidRDefault="00352A78" w:rsidP="00352A78">
            <w:pPr>
              <w:jc w:val="center"/>
              <w:rPr>
                <w:rFonts w:ascii="AvantGarde Bk BT" w:hAnsi="AvantGarde Bk BT" w:cs="Arial"/>
                <w:sz w:val="20"/>
                <w:szCs w:val="18"/>
              </w:rPr>
            </w:pPr>
          </w:p>
        </w:tc>
      </w:tr>
      <w:tr w:rsidR="002329D1" w:rsidRPr="002329D1" w:rsidTr="00352A78">
        <w:trPr>
          <w:trHeight w:val="367"/>
          <w:jc w:val="center"/>
        </w:trPr>
        <w:tc>
          <w:tcPr>
            <w:tcW w:w="2468" w:type="dxa"/>
            <w:tcBorders>
              <w:top w:val="single" w:sz="4" w:space="0" w:color="auto"/>
              <w:left w:val="single" w:sz="4" w:space="0" w:color="auto"/>
              <w:bottom w:val="single" w:sz="4" w:space="0" w:color="auto"/>
              <w:right w:val="single" w:sz="4" w:space="0" w:color="auto"/>
            </w:tcBorders>
            <w:noWrap/>
          </w:tcPr>
          <w:p w:rsidR="00352A78" w:rsidRPr="002329D1" w:rsidRDefault="00352A78" w:rsidP="005E52B6">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Seminario optativo III</w:t>
            </w:r>
          </w:p>
        </w:tc>
        <w:tc>
          <w:tcPr>
            <w:tcW w:w="709"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D756F3" w:rsidP="00352A78">
            <w:pPr>
              <w:jc w:val="center"/>
              <w:rPr>
                <w:rFonts w:ascii="AvantGarde Bk BT" w:hAnsi="AvantGarde Bk BT" w:cs="Arial"/>
                <w:sz w:val="20"/>
                <w:szCs w:val="18"/>
                <w:lang w:val="en-US"/>
              </w:rPr>
            </w:pPr>
            <w:r w:rsidRPr="002329D1">
              <w:rPr>
                <w:rFonts w:ascii="AvantGarde Bk BT" w:hAnsi="AvantGarde Bk BT" w:cs="Arial"/>
                <w:sz w:val="20"/>
                <w:szCs w:val="18"/>
                <w:lang w:val="en-US"/>
              </w:rPr>
              <w:t>CT</w:t>
            </w:r>
          </w:p>
        </w:tc>
        <w:tc>
          <w:tcPr>
            <w:tcW w:w="961"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1025"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559" w:type="dxa"/>
            <w:tcBorders>
              <w:top w:val="single" w:sz="4" w:space="0" w:color="auto"/>
              <w:left w:val="single" w:sz="4" w:space="0" w:color="auto"/>
              <w:bottom w:val="single" w:sz="4" w:space="0" w:color="auto"/>
            </w:tcBorders>
            <w:noWrap/>
            <w:vAlign w:val="center"/>
          </w:tcPr>
          <w:p w:rsidR="00352A78" w:rsidRPr="002329D1" w:rsidRDefault="00352A78" w:rsidP="00352A78">
            <w:pPr>
              <w:jc w:val="center"/>
              <w:rPr>
                <w:rFonts w:ascii="AvantGarde Bk BT" w:hAnsi="AvantGarde Bk BT" w:cs="Arial"/>
                <w:sz w:val="20"/>
                <w:szCs w:val="18"/>
              </w:rPr>
            </w:pPr>
          </w:p>
        </w:tc>
      </w:tr>
      <w:tr w:rsidR="002329D1" w:rsidRPr="002329D1" w:rsidTr="00352A78">
        <w:trPr>
          <w:trHeight w:val="367"/>
          <w:jc w:val="center"/>
        </w:trPr>
        <w:tc>
          <w:tcPr>
            <w:tcW w:w="2468" w:type="dxa"/>
            <w:tcBorders>
              <w:top w:val="single" w:sz="4" w:space="0" w:color="auto"/>
              <w:left w:val="single" w:sz="4" w:space="0" w:color="auto"/>
              <w:bottom w:val="single" w:sz="4" w:space="0" w:color="auto"/>
              <w:right w:val="single" w:sz="4" w:space="0" w:color="auto"/>
            </w:tcBorders>
            <w:noWrap/>
          </w:tcPr>
          <w:p w:rsidR="00352A78" w:rsidRPr="002329D1" w:rsidRDefault="00352A78" w:rsidP="005E52B6">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Seminario optativo IV</w:t>
            </w:r>
          </w:p>
        </w:tc>
        <w:tc>
          <w:tcPr>
            <w:tcW w:w="709"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D756F3" w:rsidP="00352A78">
            <w:pPr>
              <w:jc w:val="center"/>
              <w:rPr>
                <w:rFonts w:ascii="AvantGarde Bk BT" w:hAnsi="AvantGarde Bk BT" w:cs="Arial"/>
                <w:sz w:val="20"/>
                <w:szCs w:val="18"/>
                <w:lang w:val="en-US"/>
              </w:rPr>
            </w:pPr>
            <w:r w:rsidRPr="002329D1">
              <w:rPr>
                <w:rFonts w:ascii="AvantGarde Bk BT" w:hAnsi="AvantGarde Bk BT" w:cs="Arial"/>
                <w:sz w:val="20"/>
                <w:szCs w:val="18"/>
                <w:lang w:val="en-US"/>
              </w:rPr>
              <w:t>CT</w:t>
            </w:r>
          </w:p>
        </w:tc>
        <w:tc>
          <w:tcPr>
            <w:tcW w:w="961"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80</w:t>
            </w:r>
          </w:p>
        </w:tc>
        <w:tc>
          <w:tcPr>
            <w:tcW w:w="1025"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sz w:val="20"/>
                <w:szCs w:val="20"/>
              </w:rPr>
            </w:pPr>
            <w:r w:rsidRPr="002329D1">
              <w:rPr>
                <w:rFonts w:ascii="AvantGarde Bk BT" w:hAnsi="AvantGarde Bk BT" w:cs="Arial"/>
                <w:sz w:val="20"/>
                <w:szCs w:val="20"/>
              </w:rPr>
              <w:t>5</w:t>
            </w:r>
          </w:p>
        </w:tc>
        <w:tc>
          <w:tcPr>
            <w:tcW w:w="1559" w:type="dxa"/>
            <w:tcBorders>
              <w:top w:val="single" w:sz="4" w:space="0" w:color="auto"/>
              <w:left w:val="single" w:sz="4" w:space="0" w:color="auto"/>
              <w:bottom w:val="single" w:sz="4" w:space="0" w:color="auto"/>
            </w:tcBorders>
            <w:noWrap/>
            <w:vAlign w:val="center"/>
          </w:tcPr>
          <w:p w:rsidR="00352A78" w:rsidRPr="002329D1" w:rsidRDefault="00352A78" w:rsidP="00352A78">
            <w:pPr>
              <w:jc w:val="center"/>
              <w:rPr>
                <w:rFonts w:ascii="AvantGarde Bk BT" w:hAnsi="AvantGarde Bk BT" w:cs="Arial"/>
                <w:sz w:val="20"/>
                <w:szCs w:val="18"/>
              </w:rPr>
            </w:pPr>
          </w:p>
        </w:tc>
      </w:tr>
      <w:tr w:rsidR="002329D1" w:rsidRPr="002329D1" w:rsidTr="00352A78">
        <w:trPr>
          <w:trHeight w:val="367"/>
          <w:jc w:val="center"/>
        </w:trPr>
        <w:tc>
          <w:tcPr>
            <w:tcW w:w="2468" w:type="dxa"/>
            <w:tcBorders>
              <w:top w:val="single" w:sz="4" w:space="0" w:color="auto"/>
              <w:left w:val="single" w:sz="4" w:space="0" w:color="auto"/>
              <w:bottom w:val="single" w:sz="4" w:space="0" w:color="auto"/>
              <w:right w:val="single" w:sz="4" w:space="0" w:color="auto"/>
            </w:tcBorders>
            <w:shd w:val="clear" w:color="auto" w:fill="auto"/>
            <w:noWrap/>
          </w:tcPr>
          <w:p w:rsidR="00352A78" w:rsidRPr="002329D1" w:rsidRDefault="00352A78" w:rsidP="005E52B6">
            <w:pPr>
              <w:spacing w:before="60" w:after="60"/>
              <w:jc w:val="center"/>
              <w:rPr>
                <w:rFonts w:ascii="AvantGarde Bk BT" w:hAnsi="AvantGarde Bk BT" w:cs="Arial"/>
                <w:b/>
                <w:sz w:val="20"/>
                <w:szCs w:val="18"/>
              </w:rPr>
            </w:pPr>
            <w:r w:rsidRPr="002329D1">
              <w:rPr>
                <w:rFonts w:ascii="AvantGarde Bk BT" w:hAnsi="AvantGarde Bk BT" w:cs="Arial"/>
                <w:b/>
                <w:sz w:val="20"/>
                <w:szCs w:val="18"/>
              </w:rPr>
              <w:t>Totales</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52A78" w:rsidRPr="002329D1" w:rsidRDefault="00352A78" w:rsidP="00352A78">
            <w:pPr>
              <w:jc w:val="center"/>
              <w:rPr>
                <w:rFonts w:ascii="AvantGarde Bk BT" w:hAnsi="AvantGarde Bk BT" w:cs="Arial"/>
                <w:b/>
                <w:sz w:val="20"/>
                <w:szCs w:val="18"/>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200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120</w:t>
            </w:r>
          </w:p>
        </w:tc>
        <w:tc>
          <w:tcPr>
            <w:tcW w:w="850"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320</w:t>
            </w:r>
          </w:p>
        </w:tc>
        <w:tc>
          <w:tcPr>
            <w:tcW w:w="1025" w:type="dxa"/>
            <w:tcBorders>
              <w:top w:val="single" w:sz="4" w:space="0" w:color="auto"/>
              <w:left w:val="single" w:sz="4" w:space="0" w:color="auto"/>
              <w:bottom w:val="single" w:sz="4" w:space="0" w:color="auto"/>
              <w:right w:val="single" w:sz="4" w:space="0" w:color="auto"/>
            </w:tcBorders>
            <w:noWrap/>
            <w:vAlign w:val="center"/>
          </w:tcPr>
          <w:p w:rsidR="00352A78" w:rsidRPr="002329D1" w:rsidRDefault="00352A78" w:rsidP="00352A78">
            <w:pPr>
              <w:widowControl w:val="0"/>
              <w:autoSpaceDE w:val="0"/>
              <w:autoSpaceDN w:val="0"/>
              <w:adjustRightInd w:val="0"/>
              <w:jc w:val="center"/>
              <w:rPr>
                <w:rFonts w:ascii="AvantGarde Bk BT" w:hAnsi="AvantGarde Bk BT" w:cs="Arial"/>
                <w:b/>
                <w:sz w:val="20"/>
                <w:szCs w:val="20"/>
              </w:rPr>
            </w:pPr>
            <w:r w:rsidRPr="002329D1">
              <w:rPr>
                <w:rFonts w:ascii="AvantGarde Bk BT" w:hAnsi="AvantGarde Bk BT" w:cs="Arial"/>
                <w:b/>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2A78" w:rsidRPr="002329D1" w:rsidRDefault="00352A78" w:rsidP="00352A78">
            <w:pPr>
              <w:jc w:val="center"/>
              <w:rPr>
                <w:rFonts w:ascii="AvantGarde Bk BT" w:hAnsi="AvantGarde Bk BT" w:cs="Arial"/>
                <w:b/>
                <w:sz w:val="20"/>
                <w:szCs w:val="18"/>
              </w:rPr>
            </w:pPr>
          </w:p>
        </w:tc>
      </w:tr>
    </w:tbl>
    <w:p w:rsidR="00CC68F5" w:rsidRPr="002329D1" w:rsidRDefault="00CC68F5" w:rsidP="00312F83">
      <w:pPr>
        <w:rPr>
          <w:rFonts w:ascii="AvantGarde Bk BT" w:hAnsi="AvantGarde Bk BT"/>
          <w:b/>
          <w:sz w:val="16"/>
          <w:szCs w:val="16"/>
          <w:vertAlign w:val="superscript"/>
          <w:lang w:val="es-ES_tradnl"/>
        </w:rPr>
      </w:pPr>
    </w:p>
    <w:p w:rsidR="006B2DF4" w:rsidRPr="002329D1" w:rsidRDefault="00D74E90" w:rsidP="00D74E90">
      <w:pPr>
        <w:pStyle w:val="Cuadrculamedia21"/>
        <w:jc w:val="center"/>
        <w:rPr>
          <w:rFonts w:ascii="AvantGarde Bk BT" w:hAnsi="AvantGarde Bk BT"/>
          <w:b/>
          <w:sz w:val="16"/>
          <w:szCs w:val="16"/>
          <w:vertAlign w:val="superscript"/>
          <w:lang w:val="es-ES_tradnl"/>
        </w:rPr>
      </w:pPr>
      <w:r w:rsidRPr="002329D1">
        <w:rPr>
          <w:rFonts w:ascii="AvantGarde Bk BT" w:hAnsi="AvantGarde Bk BT"/>
          <w:b/>
          <w:sz w:val="16"/>
          <w:szCs w:val="16"/>
          <w:vertAlign w:val="superscript"/>
          <w:lang w:val="es-ES_tradnl"/>
        </w:rPr>
        <w:tab/>
      </w:r>
    </w:p>
    <w:p w:rsidR="002329D1" w:rsidRDefault="002329D1">
      <w:pPr>
        <w:spacing w:after="200" w:line="276" w:lineRule="auto"/>
        <w:rPr>
          <w:rFonts w:ascii="AvantGarde Bk BT" w:eastAsia="Calibri" w:hAnsi="AvantGarde Bk BT" w:cs="Arial"/>
          <w:sz w:val="22"/>
          <w:szCs w:val="20"/>
          <w:u w:color="000000"/>
          <w:lang w:val="es-ES" w:eastAsia="en-US"/>
        </w:rPr>
      </w:pPr>
      <w:r>
        <w:rPr>
          <w:rFonts w:ascii="AvantGarde Bk BT" w:hAnsi="AvantGarde Bk BT" w:cs="Arial"/>
          <w:szCs w:val="20"/>
          <w:u w:color="000000"/>
        </w:rPr>
        <w:br w:type="page"/>
      </w:r>
    </w:p>
    <w:p w:rsidR="00D74E90" w:rsidRPr="002329D1" w:rsidRDefault="00D74E90" w:rsidP="00D74E90">
      <w:pPr>
        <w:pStyle w:val="Cuadrculamedia21"/>
        <w:jc w:val="center"/>
        <w:rPr>
          <w:rFonts w:ascii="AvantGarde Bk BT" w:hAnsi="AvantGarde Bk BT" w:cs="Arial"/>
          <w:szCs w:val="20"/>
          <w:u w:color="000000"/>
        </w:rPr>
      </w:pPr>
      <w:r w:rsidRPr="002329D1">
        <w:rPr>
          <w:rFonts w:ascii="AvantGarde Bk BT" w:hAnsi="AvantGarde Bk BT" w:cs="Arial"/>
          <w:szCs w:val="20"/>
          <w:u w:color="000000"/>
        </w:rPr>
        <w:lastRenderedPageBreak/>
        <w:t xml:space="preserve">CURSOS </w:t>
      </w:r>
      <w:r w:rsidR="007358F0" w:rsidRPr="002329D1">
        <w:rPr>
          <w:rFonts w:ascii="AvantGarde Bk BT" w:hAnsi="AvantGarde Bk BT" w:cs="Arial"/>
          <w:szCs w:val="20"/>
          <w:u w:color="000000"/>
        </w:rPr>
        <w:t xml:space="preserve">OPTATIVOS </w:t>
      </w:r>
      <w:r w:rsidRPr="002329D1">
        <w:rPr>
          <w:rFonts w:ascii="AvantGarde Bk BT" w:hAnsi="AvantGarde Bk BT" w:cs="Arial"/>
          <w:szCs w:val="20"/>
          <w:u w:color="000000"/>
        </w:rPr>
        <w:t xml:space="preserve">PROPUESTOS </w:t>
      </w:r>
    </w:p>
    <w:p w:rsidR="00D74E90" w:rsidRPr="002329D1" w:rsidRDefault="00D74E90" w:rsidP="00312F83">
      <w:pPr>
        <w:rPr>
          <w:rFonts w:ascii="AvantGarde Bk BT" w:hAnsi="AvantGarde Bk BT"/>
          <w:b/>
          <w:sz w:val="16"/>
          <w:szCs w:val="16"/>
          <w:vertAlign w:val="superscript"/>
          <w:lang w:val="es-ES_tradnl"/>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2329D1" w:rsidRPr="002329D1" w:rsidTr="00D74E90">
        <w:trPr>
          <w:trHeight w:val="227"/>
          <w:jc w:val="center"/>
        </w:trPr>
        <w:tc>
          <w:tcPr>
            <w:tcW w:w="2468" w:type="dxa"/>
            <w:tcBorders>
              <w:bottom w:val="single" w:sz="4" w:space="0" w:color="auto"/>
            </w:tcBorders>
            <w:shd w:val="clear" w:color="auto" w:fill="auto"/>
            <w:noWrap/>
            <w:vAlign w:val="center"/>
            <w:hideMark/>
          </w:tcPr>
          <w:p w:rsidR="00D74E90" w:rsidRPr="002329D1" w:rsidRDefault="00D74E90" w:rsidP="005E52B6">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UNIDAD DE APRENDIZAJE</w:t>
            </w:r>
          </w:p>
        </w:tc>
        <w:tc>
          <w:tcPr>
            <w:tcW w:w="709" w:type="dxa"/>
            <w:tcBorders>
              <w:bottom w:val="single" w:sz="4" w:space="0" w:color="auto"/>
            </w:tcBorders>
            <w:shd w:val="clear" w:color="auto" w:fill="auto"/>
            <w:noWrap/>
            <w:vAlign w:val="center"/>
          </w:tcPr>
          <w:p w:rsidR="00D74E90" w:rsidRPr="002329D1" w:rsidRDefault="00D74E90" w:rsidP="00D74E90">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Tipo</w:t>
            </w:r>
          </w:p>
        </w:tc>
        <w:tc>
          <w:tcPr>
            <w:tcW w:w="961" w:type="dxa"/>
            <w:tcBorders>
              <w:bottom w:val="single" w:sz="4" w:space="0" w:color="auto"/>
            </w:tcBorders>
            <w:shd w:val="clear" w:color="auto" w:fill="auto"/>
            <w:noWrap/>
            <w:vAlign w:val="center"/>
          </w:tcPr>
          <w:p w:rsidR="00D74E90" w:rsidRPr="002329D1" w:rsidRDefault="00D74E90" w:rsidP="00D74E90">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BCA*</w:t>
            </w:r>
          </w:p>
        </w:tc>
        <w:tc>
          <w:tcPr>
            <w:tcW w:w="850" w:type="dxa"/>
            <w:tcBorders>
              <w:bottom w:val="single" w:sz="4" w:space="0" w:color="auto"/>
            </w:tcBorders>
            <w:shd w:val="clear" w:color="auto" w:fill="auto"/>
            <w:noWrap/>
            <w:vAlign w:val="center"/>
          </w:tcPr>
          <w:p w:rsidR="00D74E90" w:rsidRPr="002329D1" w:rsidRDefault="00D74E90" w:rsidP="00D74E90">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AMI**</w:t>
            </w:r>
          </w:p>
        </w:tc>
        <w:tc>
          <w:tcPr>
            <w:tcW w:w="850" w:type="dxa"/>
            <w:tcBorders>
              <w:bottom w:val="single" w:sz="4" w:space="0" w:color="auto"/>
            </w:tcBorders>
            <w:shd w:val="clear" w:color="auto" w:fill="auto"/>
            <w:noWrap/>
            <w:vAlign w:val="center"/>
          </w:tcPr>
          <w:p w:rsidR="00D74E90" w:rsidRPr="002329D1" w:rsidRDefault="00D74E90" w:rsidP="00D74E90">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Horas totales</w:t>
            </w:r>
          </w:p>
        </w:tc>
        <w:tc>
          <w:tcPr>
            <w:tcW w:w="1025" w:type="dxa"/>
            <w:tcBorders>
              <w:bottom w:val="single" w:sz="4" w:space="0" w:color="auto"/>
            </w:tcBorders>
            <w:shd w:val="clear" w:color="auto" w:fill="auto"/>
            <w:noWrap/>
            <w:vAlign w:val="center"/>
          </w:tcPr>
          <w:p w:rsidR="00D74E90" w:rsidRPr="002329D1" w:rsidRDefault="00D74E90" w:rsidP="00D74E90">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Créditos</w:t>
            </w:r>
          </w:p>
        </w:tc>
        <w:tc>
          <w:tcPr>
            <w:tcW w:w="1559" w:type="dxa"/>
            <w:tcBorders>
              <w:bottom w:val="single" w:sz="4" w:space="0" w:color="auto"/>
            </w:tcBorders>
            <w:shd w:val="clear" w:color="auto" w:fill="auto"/>
            <w:noWrap/>
            <w:vAlign w:val="center"/>
          </w:tcPr>
          <w:p w:rsidR="00D74E90" w:rsidRPr="002329D1" w:rsidRDefault="00D74E90" w:rsidP="00D74E90">
            <w:pPr>
              <w:jc w:val="center"/>
              <w:rPr>
                <w:rFonts w:ascii="AvantGarde Bk BT" w:hAnsi="AvantGarde Bk BT" w:cs="Arial"/>
                <w:b/>
                <w:sz w:val="20"/>
                <w:szCs w:val="20"/>
                <w:lang w:eastAsia="es-MX"/>
              </w:rPr>
            </w:pPr>
            <w:r w:rsidRPr="002329D1">
              <w:rPr>
                <w:rFonts w:ascii="AvantGarde Bk BT" w:hAnsi="AvantGarde Bk BT" w:cs="Arial"/>
                <w:b/>
                <w:sz w:val="20"/>
                <w:szCs w:val="20"/>
                <w:lang w:eastAsia="es-MX"/>
              </w:rPr>
              <w:t>Prerrequisitos</w:t>
            </w:r>
          </w:p>
        </w:tc>
      </w:tr>
      <w:tr w:rsidR="002329D1" w:rsidRPr="002329D1" w:rsidTr="005E52B6">
        <w:trPr>
          <w:trHeight w:val="647"/>
          <w:jc w:val="center"/>
        </w:trPr>
        <w:tc>
          <w:tcPr>
            <w:tcW w:w="2468" w:type="dxa"/>
            <w:noWrap/>
            <w:vAlign w:val="center"/>
          </w:tcPr>
          <w:p w:rsidR="00D74E90" w:rsidRPr="002329D1" w:rsidRDefault="00D74E90" w:rsidP="005E52B6">
            <w:pPr>
              <w:pStyle w:val="Cuadrculamedia21"/>
              <w:jc w:val="center"/>
              <w:rPr>
                <w:rFonts w:ascii="AvantGarde Bk BT" w:hAnsi="AvantGarde Bk BT" w:cs="Arial"/>
                <w:sz w:val="20"/>
                <w:szCs w:val="20"/>
              </w:rPr>
            </w:pPr>
            <w:r w:rsidRPr="002329D1">
              <w:rPr>
                <w:rFonts w:ascii="AvantGarde Bk BT" w:hAnsi="AvantGarde Bk BT" w:cs="Arial"/>
                <w:sz w:val="20"/>
                <w:szCs w:val="20"/>
              </w:rPr>
              <w:t>Evaluación de los recursos turísticos</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20"/>
                <w:szCs w:val="20"/>
              </w:rPr>
            </w:pPr>
            <w:r w:rsidRPr="002329D1">
              <w:rPr>
                <w:rFonts w:ascii="AvantGarde Bk BT" w:hAnsi="AvantGarde Bk BT" w:cs="Arial"/>
                <w:sz w:val="20"/>
                <w:szCs w:val="20"/>
              </w:rPr>
              <w:t>Las nuevas tendencias del turismo</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20"/>
                <w:szCs w:val="20"/>
              </w:rPr>
            </w:pPr>
            <w:r w:rsidRPr="002329D1">
              <w:rPr>
                <w:rFonts w:ascii="AvantGarde Bk BT" w:hAnsi="AvantGarde Bk BT" w:cs="Arial"/>
                <w:sz w:val="20"/>
                <w:szCs w:val="20"/>
              </w:rPr>
              <w:t>Estudios de mercado</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18"/>
                <w:szCs w:val="20"/>
              </w:rPr>
            </w:pPr>
            <w:r w:rsidRPr="002329D1">
              <w:rPr>
                <w:rFonts w:ascii="AvantGarde Bk BT" w:hAnsi="AvantGarde Bk BT" w:cs="Arial"/>
                <w:sz w:val="18"/>
                <w:szCs w:val="20"/>
              </w:rPr>
              <w:t>Gestión pública, ciudadanía y participación social</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20"/>
                <w:szCs w:val="20"/>
              </w:rPr>
            </w:pPr>
            <w:r w:rsidRPr="002329D1">
              <w:rPr>
                <w:rFonts w:ascii="AvantGarde Bk BT" w:hAnsi="AvantGarde Bk BT" w:cs="Arial"/>
                <w:sz w:val="20"/>
                <w:szCs w:val="20"/>
              </w:rPr>
              <w:t>Impactos ambientales</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18"/>
                <w:szCs w:val="20"/>
              </w:rPr>
            </w:pPr>
            <w:r w:rsidRPr="002329D1">
              <w:rPr>
                <w:rFonts w:ascii="AvantGarde Bk BT" w:hAnsi="AvantGarde Bk BT" w:cs="Arial"/>
                <w:sz w:val="18"/>
                <w:szCs w:val="20"/>
              </w:rPr>
              <w:t>Procesos de certificación (empresarial, ambiental, gubernamental)</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20"/>
                <w:szCs w:val="20"/>
              </w:rPr>
            </w:pPr>
            <w:r w:rsidRPr="002329D1">
              <w:rPr>
                <w:rFonts w:ascii="AvantGarde Bk BT" w:hAnsi="AvantGarde Bk BT" w:cs="Arial"/>
                <w:sz w:val="20"/>
                <w:szCs w:val="20"/>
              </w:rPr>
              <w:t>Estadísticas avanzadas</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r w:rsidR="002329D1" w:rsidRPr="002329D1" w:rsidTr="005E52B6">
        <w:trPr>
          <w:trHeight w:val="647"/>
          <w:jc w:val="center"/>
        </w:trPr>
        <w:tc>
          <w:tcPr>
            <w:tcW w:w="2468" w:type="dxa"/>
            <w:noWrap/>
            <w:vAlign w:val="center"/>
          </w:tcPr>
          <w:p w:rsidR="00D74E90" w:rsidRPr="002329D1" w:rsidRDefault="00D74E90" w:rsidP="005E52B6">
            <w:pPr>
              <w:jc w:val="center"/>
              <w:rPr>
                <w:rFonts w:ascii="AvantGarde Bk BT" w:hAnsi="AvantGarde Bk BT" w:cs="Arial"/>
                <w:sz w:val="20"/>
                <w:szCs w:val="20"/>
              </w:rPr>
            </w:pPr>
            <w:r w:rsidRPr="002329D1">
              <w:rPr>
                <w:rFonts w:ascii="AvantGarde Bk BT" w:hAnsi="AvantGarde Bk BT" w:cs="Arial"/>
                <w:sz w:val="20"/>
                <w:szCs w:val="20"/>
              </w:rPr>
              <w:t>Sistemas de Información geográfica</w:t>
            </w:r>
          </w:p>
        </w:tc>
        <w:tc>
          <w:tcPr>
            <w:tcW w:w="709" w:type="dxa"/>
            <w:noWrap/>
            <w:vAlign w:val="center"/>
          </w:tcPr>
          <w:p w:rsidR="00D74E90" w:rsidRPr="002329D1" w:rsidRDefault="00D74E90" w:rsidP="00D74E90">
            <w:pPr>
              <w:jc w:val="center"/>
              <w:rPr>
                <w:rFonts w:ascii="AvantGarde Bk BT" w:hAnsi="AvantGarde Bk BT"/>
                <w:sz w:val="20"/>
              </w:rPr>
            </w:pPr>
            <w:r w:rsidRPr="002329D1">
              <w:rPr>
                <w:rFonts w:ascii="AvantGarde Bk BT" w:hAnsi="AvantGarde Bk BT" w:cs="Arial"/>
                <w:sz w:val="20"/>
                <w:szCs w:val="20"/>
              </w:rPr>
              <w:t>CT</w:t>
            </w:r>
          </w:p>
        </w:tc>
        <w:tc>
          <w:tcPr>
            <w:tcW w:w="961"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36</w:t>
            </w:r>
          </w:p>
        </w:tc>
        <w:tc>
          <w:tcPr>
            <w:tcW w:w="850"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96</w:t>
            </w:r>
          </w:p>
        </w:tc>
        <w:tc>
          <w:tcPr>
            <w:tcW w:w="1025" w:type="dxa"/>
            <w:noWrap/>
            <w:vAlign w:val="center"/>
          </w:tcPr>
          <w:p w:rsidR="00D74E90" w:rsidRPr="002329D1" w:rsidRDefault="00D74E90" w:rsidP="00D74E90">
            <w:pPr>
              <w:pStyle w:val="Cuadrculamedia21"/>
              <w:jc w:val="center"/>
              <w:rPr>
                <w:rFonts w:ascii="AvantGarde Bk BT" w:hAnsi="AvantGarde Bk BT" w:cs="Arial"/>
                <w:sz w:val="20"/>
                <w:szCs w:val="20"/>
              </w:rPr>
            </w:pPr>
            <w:r w:rsidRPr="002329D1">
              <w:rPr>
                <w:rFonts w:ascii="AvantGarde Bk BT" w:hAnsi="AvantGarde Bk BT" w:cs="Arial"/>
                <w:sz w:val="20"/>
                <w:szCs w:val="20"/>
              </w:rPr>
              <w:t>6</w:t>
            </w:r>
          </w:p>
        </w:tc>
        <w:tc>
          <w:tcPr>
            <w:tcW w:w="1559" w:type="dxa"/>
            <w:tcBorders>
              <w:top w:val="single" w:sz="4" w:space="0" w:color="auto"/>
              <w:left w:val="single" w:sz="4" w:space="0" w:color="auto"/>
              <w:bottom w:val="single" w:sz="4" w:space="0" w:color="auto"/>
            </w:tcBorders>
            <w:noWrap/>
            <w:vAlign w:val="center"/>
          </w:tcPr>
          <w:p w:rsidR="00D74E90" w:rsidRPr="002329D1" w:rsidRDefault="00D74E90" w:rsidP="00D74E90">
            <w:pPr>
              <w:jc w:val="center"/>
              <w:rPr>
                <w:rFonts w:ascii="AvantGarde Bk BT" w:hAnsi="AvantGarde Bk BT" w:cs="Arial"/>
                <w:sz w:val="20"/>
                <w:szCs w:val="18"/>
              </w:rPr>
            </w:pPr>
          </w:p>
        </w:tc>
      </w:tr>
    </w:tbl>
    <w:p w:rsidR="00B44060" w:rsidRPr="002329D1" w:rsidRDefault="00B44060" w:rsidP="00050408">
      <w:pPr>
        <w:jc w:val="both"/>
        <w:rPr>
          <w:rFonts w:ascii="AvantGarde Bk BT" w:hAnsi="AvantGarde Bk BT"/>
          <w:b/>
          <w:sz w:val="22"/>
          <w:szCs w:val="22"/>
          <w:vertAlign w:val="superscript"/>
          <w:lang w:val="es-ES_tradnl"/>
        </w:rPr>
      </w:pPr>
    </w:p>
    <w:p w:rsidR="00312F83" w:rsidRPr="002329D1" w:rsidRDefault="0032460C" w:rsidP="00312F83">
      <w:pPr>
        <w:rPr>
          <w:rFonts w:ascii="AvantGarde Bk BT" w:hAnsi="AvantGarde Bk BT"/>
          <w:sz w:val="16"/>
          <w:szCs w:val="16"/>
        </w:rPr>
      </w:pPr>
      <w:r w:rsidRPr="002329D1" w:rsidDel="008F690E">
        <w:rPr>
          <w:rFonts w:ascii="AvantGarde Bk BT" w:hAnsi="AvantGarde Bk BT"/>
          <w:b/>
          <w:sz w:val="16"/>
          <w:szCs w:val="16"/>
          <w:vertAlign w:val="superscript"/>
          <w:lang w:val="es-ES_tradnl"/>
        </w:rPr>
        <w:t>1</w:t>
      </w:r>
      <w:r w:rsidRPr="002329D1">
        <w:rPr>
          <w:rFonts w:ascii="AvantGarde Bk BT" w:hAnsi="AvantGarde Bk BT"/>
          <w:sz w:val="16"/>
          <w:szCs w:val="16"/>
        </w:rPr>
        <w:t>BCA = horas bajo la conducción de un académico</w:t>
      </w:r>
    </w:p>
    <w:p w:rsidR="0032460C" w:rsidRPr="002329D1" w:rsidRDefault="0032460C" w:rsidP="00312F83">
      <w:pPr>
        <w:rPr>
          <w:rFonts w:ascii="AvantGarde Bk BT" w:hAnsi="AvantGarde Bk BT"/>
          <w:sz w:val="16"/>
          <w:szCs w:val="16"/>
        </w:rPr>
      </w:pPr>
      <w:r w:rsidRPr="002329D1" w:rsidDel="008F690E">
        <w:rPr>
          <w:rFonts w:ascii="AvantGarde Bk BT" w:hAnsi="AvantGarde Bk BT"/>
          <w:b/>
          <w:sz w:val="16"/>
          <w:szCs w:val="16"/>
          <w:vertAlign w:val="superscript"/>
          <w:lang w:val="es-ES_tradnl"/>
        </w:rPr>
        <w:t>2</w:t>
      </w:r>
      <w:r w:rsidRPr="002329D1">
        <w:rPr>
          <w:rFonts w:ascii="AvantGarde Bk BT" w:hAnsi="AvantGarde Bk BT" w:cs="Arial"/>
          <w:sz w:val="16"/>
          <w:szCs w:val="16"/>
        </w:rPr>
        <w:t xml:space="preserve">AMI = horas de actividades de manera independiente </w:t>
      </w:r>
    </w:p>
    <w:p w:rsidR="0032460C" w:rsidRPr="002329D1" w:rsidRDefault="0032460C" w:rsidP="00312F83">
      <w:pPr>
        <w:jc w:val="both"/>
        <w:rPr>
          <w:rFonts w:ascii="AvantGarde Bk BT" w:hAnsi="AvantGarde Bk BT" w:cs="Arial"/>
          <w:sz w:val="16"/>
          <w:szCs w:val="16"/>
        </w:rPr>
      </w:pPr>
      <w:r w:rsidRPr="002329D1">
        <w:rPr>
          <w:rFonts w:ascii="AvantGarde Bk BT" w:hAnsi="AvantGarde Bk BT"/>
          <w:b/>
          <w:sz w:val="16"/>
          <w:szCs w:val="16"/>
          <w:vertAlign w:val="superscript"/>
          <w:lang w:val="es-ES_tradnl"/>
        </w:rPr>
        <w:t>3</w:t>
      </w:r>
      <w:r w:rsidRPr="002329D1">
        <w:rPr>
          <w:rFonts w:ascii="AvantGarde Bk BT" w:hAnsi="AvantGarde Bk BT" w:cs="Arial"/>
          <w:sz w:val="16"/>
          <w:szCs w:val="16"/>
        </w:rPr>
        <w:t>CT = Curso Taller</w:t>
      </w:r>
    </w:p>
    <w:p w:rsidR="0032460C" w:rsidRPr="002329D1" w:rsidRDefault="00B967F5" w:rsidP="00312F83">
      <w:pPr>
        <w:jc w:val="both"/>
        <w:rPr>
          <w:rFonts w:ascii="AvantGarde Bk BT" w:hAnsi="AvantGarde Bk BT" w:cs="Arial"/>
          <w:sz w:val="16"/>
          <w:szCs w:val="16"/>
          <w:lang w:val="es-ES_tradnl"/>
        </w:rPr>
      </w:pPr>
      <w:r w:rsidRPr="002329D1">
        <w:rPr>
          <w:rFonts w:ascii="AvantGarde Bk BT" w:hAnsi="AvantGarde Bk BT" w:cs="Arial"/>
          <w:sz w:val="16"/>
          <w:szCs w:val="16"/>
          <w:lang w:val="es-ES_tradnl"/>
        </w:rPr>
        <w:t>S= Seminario</w:t>
      </w:r>
    </w:p>
    <w:p w:rsidR="00B967F5" w:rsidRPr="002329D1" w:rsidRDefault="00B967F5" w:rsidP="00312F83">
      <w:pPr>
        <w:jc w:val="both"/>
        <w:rPr>
          <w:rFonts w:ascii="AvantGarde Bk BT" w:hAnsi="AvantGarde Bk BT" w:cs="Arial"/>
          <w:sz w:val="16"/>
          <w:szCs w:val="16"/>
          <w:lang w:val="es-ES_tradnl"/>
        </w:rPr>
      </w:pPr>
      <w:r w:rsidRPr="002329D1">
        <w:rPr>
          <w:rFonts w:ascii="AvantGarde Bk BT" w:hAnsi="AvantGarde Bk BT" w:cs="Arial"/>
          <w:sz w:val="16"/>
          <w:szCs w:val="16"/>
          <w:lang w:val="es-ES_tradnl"/>
        </w:rPr>
        <w:t>C=Curso</w:t>
      </w:r>
    </w:p>
    <w:p w:rsidR="00D9719B" w:rsidRPr="002329D1" w:rsidRDefault="00D9719B" w:rsidP="00586564">
      <w:pPr>
        <w:jc w:val="both"/>
        <w:rPr>
          <w:rFonts w:ascii="AvantGarde Bk BT" w:hAnsi="AvantGarde Bk BT" w:cs="Arial"/>
          <w:spacing w:val="-2"/>
          <w:sz w:val="22"/>
          <w:szCs w:val="22"/>
        </w:rPr>
      </w:pPr>
    </w:p>
    <w:p w:rsidR="00586564" w:rsidRPr="002329D1" w:rsidRDefault="00B67369" w:rsidP="00586564">
      <w:pPr>
        <w:jc w:val="both"/>
        <w:rPr>
          <w:rFonts w:ascii="AvantGarde Bk BT" w:hAnsi="AvantGarde Bk BT" w:cs="Arial"/>
          <w:sz w:val="22"/>
          <w:u w:color="000000"/>
          <w:lang w:val="es-ES_tradnl"/>
        </w:rPr>
      </w:pPr>
      <w:r w:rsidRPr="002329D1">
        <w:rPr>
          <w:rFonts w:ascii="AvantGarde Bk BT" w:hAnsi="AvantGarde Bk BT" w:cs="Arial"/>
          <w:b/>
          <w:spacing w:val="-2"/>
          <w:sz w:val="22"/>
          <w:szCs w:val="22"/>
        </w:rPr>
        <w:t>TERCERO</w:t>
      </w:r>
      <w:r w:rsidRPr="002329D1">
        <w:rPr>
          <w:rFonts w:ascii="AvantGarde Bk BT" w:hAnsi="AvantGarde Bk BT" w:cs="Arial"/>
          <w:sz w:val="22"/>
          <w:szCs w:val="22"/>
          <w:u w:color="000000"/>
        </w:rPr>
        <w:t>.</w:t>
      </w:r>
      <w:r w:rsidR="00586564" w:rsidRPr="002329D1">
        <w:rPr>
          <w:rFonts w:ascii="AvantGarde Bk BT" w:hAnsi="AvantGarde Bk BT" w:cs="Arial"/>
          <w:sz w:val="22"/>
          <w:szCs w:val="22"/>
          <w:u w:color="000000"/>
        </w:rPr>
        <w:t xml:space="preserve"> </w:t>
      </w:r>
      <w:r w:rsidR="00586564" w:rsidRPr="002329D1">
        <w:rPr>
          <w:rFonts w:ascii="AvantGarde Bk BT" w:hAnsi="AvantGarde Bk BT" w:cs="Arial"/>
          <w:sz w:val="22"/>
          <w:u w:color="000000"/>
          <w:lang w:val="es-ES_tradnl"/>
        </w:rPr>
        <w:t xml:space="preserve">El programa académico de </w:t>
      </w:r>
      <w:r w:rsidR="00586564" w:rsidRPr="002329D1">
        <w:rPr>
          <w:rFonts w:ascii="AvantGarde Bk BT" w:hAnsi="AvantGarde Bk BT" w:cs="Arial"/>
          <w:b/>
          <w:sz w:val="22"/>
          <w:u w:color="000000"/>
        </w:rPr>
        <w:t xml:space="preserve">Doctorado en Ciencias para el Desarrollo, </w:t>
      </w:r>
      <w:r w:rsidR="00C52201">
        <w:rPr>
          <w:rFonts w:ascii="AvantGarde Bk BT" w:hAnsi="AvantGarde Bk BT" w:cs="Arial"/>
          <w:b/>
          <w:sz w:val="22"/>
          <w:u w:color="000000"/>
        </w:rPr>
        <w:t xml:space="preserve">la </w:t>
      </w:r>
      <w:r w:rsidR="00586564" w:rsidRPr="002329D1">
        <w:rPr>
          <w:rFonts w:ascii="AvantGarde Bk BT" w:hAnsi="AvantGarde Bk BT" w:cs="Arial"/>
          <w:b/>
          <w:sz w:val="22"/>
          <w:u w:color="000000"/>
        </w:rPr>
        <w:t xml:space="preserve">Sustentabilidad y </w:t>
      </w:r>
      <w:r w:rsidR="00C52201">
        <w:rPr>
          <w:rFonts w:ascii="AvantGarde Bk BT" w:hAnsi="AvantGarde Bk BT" w:cs="Arial"/>
          <w:b/>
          <w:sz w:val="22"/>
          <w:u w:color="000000"/>
        </w:rPr>
        <w:t xml:space="preserve">el </w:t>
      </w:r>
      <w:r w:rsidR="00586564" w:rsidRPr="002329D1">
        <w:rPr>
          <w:rFonts w:ascii="AvantGarde Bk BT" w:hAnsi="AvantGarde Bk BT" w:cs="Arial"/>
          <w:b/>
          <w:sz w:val="22"/>
          <w:u w:color="000000"/>
        </w:rPr>
        <w:t xml:space="preserve">Turismo </w:t>
      </w:r>
      <w:r w:rsidR="00586564" w:rsidRPr="002329D1">
        <w:rPr>
          <w:rFonts w:ascii="AvantGarde Bk BT" w:hAnsi="AvantGarde Bk BT" w:cs="Arial"/>
          <w:sz w:val="22"/>
          <w:u w:color="000000"/>
        </w:rPr>
        <w:t xml:space="preserve">es un programa </w:t>
      </w:r>
      <w:r w:rsidR="00586564" w:rsidRPr="002329D1">
        <w:rPr>
          <w:rFonts w:ascii="AvantGarde Bk BT" w:hAnsi="AvantGarde Bk BT" w:cs="Arial"/>
          <w:sz w:val="22"/>
          <w:u w:color="000000"/>
          <w:lang w:val="es-ES_tradnl"/>
        </w:rPr>
        <w:t>de modalidad escolarizada, con enfoque a la investigación y comprende las siguientes áreas de formación y unidades de aprendizaje:</w:t>
      </w:r>
    </w:p>
    <w:p w:rsidR="00586564" w:rsidRPr="002329D1" w:rsidRDefault="00586564" w:rsidP="00586564">
      <w:pPr>
        <w:jc w:val="both"/>
        <w:rPr>
          <w:rFonts w:ascii="AvantGarde Bk BT" w:hAnsi="AvantGarde Bk BT" w:cs="Arial"/>
          <w:sz w:val="22"/>
          <w:u w:color="000000"/>
          <w:lang w:val="es-ES_tradnl"/>
        </w:rPr>
      </w:pPr>
    </w:p>
    <w:p w:rsidR="00586564" w:rsidRPr="002329D1" w:rsidRDefault="00586564" w:rsidP="00586564">
      <w:pPr>
        <w:jc w:val="center"/>
        <w:rPr>
          <w:rFonts w:ascii="AvantGarde Bk BT" w:hAnsi="AvantGarde Bk BT" w:cs="Arial"/>
          <w:sz w:val="22"/>
          <w:szCs w:val="22"/>
          <w:u w:color="000000"/>
        </w:rPr>
      </w:pPr>
      <w:r w:rsidRPr="002329D1">
        <w:rPr>
          <w:rFonts w:ascii="AvantGarde Bk BT" w:hAnsi="AvantGarde Bk BT" w:cs="Arial"/>
          <w:sz w:val="22"/>
          <w:szCs w:val="22"/>
          <w:u w:color="000000"/>
        </w:rPr>
        <w:t>Plan de Estudios</w:t>
      </w:r>
    </w:p>
    <w:tbl>
      <w:tblPr>
        <w:tblW w:w="7348" w:type="dxa"/>
        <w:jc w:val="center"/>
        <w:tblCellMar>
          <w:left w:w="70" w:type="dxa"/>
          <w:right w:w="70" w:type="dxa"/>
        </w:tblCellMar>
        <w:tblLook w:val="04A0" w:firstRow="1" w:lastRow="0" w:firstColumn="1" w:lastColumn="0" w:noHBand="0" w:noVBand="1"/>
      </w:tblPr>
      <w:tblGrid>
        <w:gridCol w:w="4944"/>
        <w:gridCol w:w="1128"/>
        <w:gridCol w:w="1276"/>
      </w:tblGrid>
      <w:tr w:rsidR="002329D1" w:rsidRPr="002329D1" w:rsidTr="00BD0568">
        <w:trPr>
          <w:trHeight w:val="255"/>
          <w:jc w:val="center"/>
        </w:trPr>
        <w:tc>
          <w:tcPr>
            <w:tcW w:w="4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564" w:rsidRPr="002329D1" w:rsidRDefault="00586564" w:rsidP="005E52B6">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Áreas de Formación</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586564" w:rsidRPr="002329D1" w:rsidRDefault="00586564" w:rsidP="00586564">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Créditos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6564" w:rsidRPr="002329D1" w:rsidRDefault="00586564" w:rsidP="00586564">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w:t>
            </w:r>
          </w:p>
        </w:tc>
      </w:tr>
      <w:tr w:rsidR="002329D1" w:rsidRPr="002329D1" w:rsidTr="00BD0568">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586564" w:rsidRPr="002329D1" w:rsidRDefault="00586564" w:rsidP="005E52B6">
            <w:pPr>
              <w:jc w:val="center"/>
              <w:rPr>
                <w:rFonts w:ascii="AvantGarde Bk BT" w:hAnsi="AvantGarde Bk BT" w:cs="Arial"/>
                <w:sz w:val="20"/>
                <w:szCs w:val="20"/>
                <w:u w:color="000000"/>
              </w:rPr>
            </w:pPr>
            <w:r w:rsidRPr="002329D1">
              <w:rPr>
                <w:rFonts w:ascii="AvantGarde Bk BT" w:hAnsi="AvantGarde Bk BT" w:cs="Arial"/>
                <w:sz w:val="20"/>
                <w:szCs w:val="20"/>
                <w:u w:color="000000"/>
              </w:rPr>
              <w:t>Área de Formación Básica Particular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586564" w:rsidRPr="002329D1" w:rsidRDefault="00586564" w:rsidP="00586564">
            <w:pPr>
              <w:jc w:val="center"/>
              <w:rPr>
                <w:rFonts w:ascii="AvantGarde Bk BT" w:hAnsi="AvantGarde Bk BT" w:cs="Arial"/>
                <w:sz w:val="20"/>
                <w:szCs w:val="20"/>
                <w:u w:color="000000"/>
              </w:rPr>
            </w:pPr>
            <w:r w:rsidRPr="002329D1">
              <w:rPr>
                <w:rFonts w:ascii="AvantGarde Bk BT" w:hAnsi="AvantGarde Bk BT" w:cs="Arial"/>
                <w:sz w:val="20"/>
                <w:szCs w:val="20"/>
                <w:u w:color="000000"/>
              </w:rPr>
              <w:t>60</w:t>
            </w:r>
          </w:p>
        </w:tc>
        <w:tc>
          <w:tcPr>
            <w:tcW w:w="1276" w:type="dxa"/>
            <w:tcBorders>
              <w:top w:val="nil"/>
              <w:left w:val="nil"/>
              <w:bottom w:val="single" w:sz="4" w:space="0" w:color="auto"/>
              <w:right w:val="single" w:sz="4" w:space="0" w:color="auto"/>
            </w:tcBorders>
            <w:shd w:val="clear" w:color="auto" w:fill="auto"/>
            <w:noWrap/>
            <w:vAlign w:val="center"/>
          </w:tcPr>
          <w:p w:rsidR="00586564" w:rsidRPr="002329D1" w:rsidRDefault="00586564" w:rsidP="00586564">
            <w:pPr>
              <w:jc w:val="center"/>
              <w:rPr>
                <w:rFonts w:ascii="AvantGarde Bk BT" w:hAnsi="AvantGarde Bk BT" w:cs="Arial"/>
                <w:sz w:val="20"/>
                <w:szCs w:val="20"/>
                <w:u w:color="000000"/>
              </w:rPr>
            </w:pPr>
            <w:r w:rsidRPr="002329D1">
              <w:rPr>
                <w:rFonts w:ascii="AvantGarde Bk BT" w:hAnsi="AvantGarde Bk BT" w:cs="Arial"/>
                <w:sz w:val="20"/>
                <w:szCs w:val="20"/>
                <w:u w:color="000000"/>
              </w:rPr>
              <w:t>40</w:t>
            </w:r>
          </w:p>
        </w:tc>
      </w:tr>
      <w:tr w:rsidR="002329D1" w:rsidRPr="002329D1" w:rsidTr="00BD0568">
        <w:trPr>
          <w:trHeight w:val="255"/>
          <w:jc w:val="center"/>
        </w:trPr>
        <w:tc>
          <w:tcPr>
            <w:tcW w:w="4944" w:type="dxa"/>
            <w:tcBorders>
              <w:top w:val="nil"/>
              <w:left w:val="single" w:sz="4" w:space="0" w:color="auto"/>
              <w:bottom w:val="single" w:sz="4" w:space="0" w:color="auto"/>
              <w:right w:val="single" w:sz="4" w:space="0" w:color="auto"/>
            </w:tcBorders>
            <w:shd w:val="clear" w:color="auto" w:fill="auto"/>
            <w:noWrap/>
            <w:vAlign w:val="center"/>
            <w:hideMark/>
          </w:tcPr>
          <w:p w:rsidR="00586564" w:rsidRPr="002329D1" w:rsidRDefault="00586564" w:rsidP="005E52B6">
            <w:pPr>
              <w:jc w:val="center"/>
              <w:rPr>
                <w:rFonts w:ascii="AvantGarde Bk BT" w:hAnsi="AvantGarde Bk BT" w:cs="Arial"/>
                <w:sz w:val="20"/>
                <w:szCs w:val="20"/>
                <w:u w:color="000000"/>
              </w:rPr>
            </w:pPr>
            <w:r w:rsidRPr="002329D1">
              <w:rPr>
                <w:rFonts w:ascii="AvantGarde Bk BT" w:hAnsi="AvantGarde Bk BT" w:cs="Arial"/>
                <w:sz w:val="20"/>
                <w:szCs w:val="20"/>
                <w:u w:color="000000"/>
              </w:rPr>
              <w:t xml:space="preserve">Área de Formación </w:t>
            </w:r>
            <w:proofErr w:type="spellStart"/>
            <w:r w:rsidRPr="002329D1">
              <w:rPr>
                <w:rFonts w:ascii="AvantGarde Bk BT" w:hAnsi="AvantGarde Bk BT" w:cs="Arial"/>
                <w:sz w:val="20"/>
                <w:szCs w:val="20"/>
                <w:u w:color="000000"/>
              </w:rPr>
              <w:t>Especializante</w:t>
            </w:r>
            <w:proofErr w:type="spellEnd"/>
            <w:r w:rsidRPr="002329D1">
              <w:rPr>
                <w:rFonts w:ascii="AvantGarde Bk BT" w:hAnsi="AvantGarde Bk BT" w:cs="Arial"/>
                <w:sz w:val="20"/>
                <w:szCs w:val="20"/>
                <w:u w:color="000000"/>
              </w:rPr>
              <w:t xml:space="preserve"> Obligatoria</w:t>
            </w:r>
          </w:p>
        </w:tc>
        <w:tc>
          <w:tcPr>
            <w:tcW w:w="1128" w:type="dxa"/>
            <w:tcBorders>
              <w:top w:val="nil"/>
              <w:left w:val="nil"/>
              <w:bottom w:val="single" w:sz="4" w:space="0" w:color="auto"/>
              <w:right w:val="single" w:sz="4" w:space="0" w:color="auto"/>
            </w:tcBorders>
            <w:shd w:val="clear" w:color="auto" w:fill="auto"/>
            <w:noWrap/>
            <w:vAlign w:val="center"/>
            <w:hideMark/>
          </w:tcPr>
          <w:p w:rsidR="00586564" w:rsidRPr="002329D1" w:rsidRDefault="00586564" w:rsidP="00586564">
            <w:pPr>
              <w:jc w:val="center"/>
              <w:rPr>
                <w:rFonts w:ascii="AvantGarde Bk BT" w:hAnsi="AvantGarde Bk BT" w:cs="Arial"/>
                <w:sz w:val="20"/>
                <w:szCs w:val="20"/>
                <w:u w:color="000000"/>
              </w:rPr>
            </w:pPr>
            <w:r w:rsidRPr="002329D1">
              <w:rPr>
                <w:rFonts w:ascii="AvantGarde Bk BT" w:hAnsi="AvantGarde Bk BT" w:cs="Arial"/>
                <w:sz w:val="20"/>
                <w:szCs w:val="20"/>
                <w:u w:color="000000"/>
              </w:rPr>
              <w:t>90</w:t>
            </w:r>
          </w:p>
        </w:tc>
        <w:tc>
          <w:tcPr>
            <w:tcW w:w="1276" w:type="dxa"/>
            <w:tcBorders>
              <w:top w:val="nil"/>
              <w:left w:val="nil"/>
              <w:bottom w:val="single" w:sz="4" w:space="0" w:color="auto"/>
              <w:right w:val="single" w:sz="4" w:space="0" w:color="auto"/>
            </w:tcBorders>
            <w:shd w:val="clear" w:color="auto" w:fill="auto"/>
            <w:noWrap/>
            <w:vAlign w:val="center"/>
          </w:tcPr>
          <w:p w:rsidR="00586564" w:rsidRPr="002329D1" w:rsidRDefault="00586564" w:rsidP="00586564">
            <w:pPr>
              <w:jc w:val="center"/>
              <w:rPr>
                <w:rFonts w:ascii="AvantGarde Bk BT" w:hAnsi="AvantGarde Bk BT" w:cs="Arial"/>
                <w:sz w:val="20"/>
                <w:szCs w:val="20"/>
                <w:u w:color="000000"/>
              </w:rPr>
            </w:pPr>
            <w:r w:rsidRPr="002329D1">
              <w:rPr>
                <w:rFonts w:ascii="AvantGarde Bk BT" w:hAnsi="AvantGarde Bk BT" w:cs="Arial"/>
                <w:sz w:val="20"/>
                <w:szCs w:val="20"/>
                <w:u w:color="000000"/>
              </w:rPr>
              <w:t>60</w:t>
            </w:r>
          </w:p>
        </w:tc>
      </w:tr>
      <w:tr w:rsidR="002329D1" w:rsidRPr="002329D1" w:rsidTr="00BD0568">
        <w:trPr>
          <w:trHeight w:val="255"/>
          <w:jc w:val="center"/>
        </w:trPr>
        <w:tc>
          <w:tcPr>
            <w:tcW w:w="4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564" w:rsidRPr="002329D1" w:rsidRDefault="00586564" w:rsidP="005E52B6">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Créditos requeridos para obtener el grado</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586564" w:rsidRPr="002329D1" w:rsidRDefault="00586564" w:rsidP="00586564">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6564" w:rsidRPr="002329D1" w:rsidRDefault="00586564" w:rsidP="00586564">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100%</w:t>
            </w:r>
          </w:p>
        </w:tc>
      </w:tr>
    </w:tbl>
    <w:p w:rsidR="00586564" w:rsidRPr="002329D1" w:rsidRDefault="00586564" w:rsidP="00586564">
      <w:pPr>
        <w:jc w:val="both"/>
        <w:rPr>
          <w:rFonts w:ascii="AvantGarde Bk BT" w:hAnsi="AvantGarde Bk BT" w:cs="Arial"/>
          <w:sz w:val="20"/>
          <w:szCs w:val="20"/>
          <w:u w:color="000000"/>
        </w:rPr>
      </w:pPr>
    </w:p>
    <w:p w:rsidR="002329D1" w:rsidRDefault="002329D1">
      <w:pPr>
        <w:spacing w:after="200" w:line="276" w:lineRule="auto"/>
        <w:rPr>
          <w:rFonts w:ascii="AvantGarde Bk BT" w:hAnsi="AvantGarde Bk BT" w:cs="Arial"/>
          <w:sz w:val="22"/>
          <w:szCs w:val="22"/>
          <w:u w:color="000000"/>
        </w:rPr>
      </w:pPr>
      <w:r>
        <w:rPr>
          <w:rFonts w:ascii="AvantGarde Bk BT" w:hAnsi="AvantGarde Bk BT" w:cs="Arial"/>
          <w:sz w:val="22"/>
          <w:szCs w:val="22"/>
          <w:u w:color="000000"/>
        </w:rPr>
        <w:br w:type="page"/>
      </w:r>
    </w:p>
    <w:p w:rsidR="00586564" w:rsidRPr="002329D1" w:rsidRDefault="00586564" w:rsidP="00586564">
      <w:pPr>
        <w:jc w:val="center"/>
        <w:rPr>
          <w:rFonts w:ascii="AvantGarde Bk BT" w:hAnsi="AvantGarde Bk BT" w:cs="Arial"/>
          <w:sz w:val="22"/>
          <w:szCs w:val="22"/>
          <w:u w:color="000000"/>
        </w:rPr>
      </w:pPr>
      <w:r w:rsidRPr="002329D1">
        <w:rPr>
          <w:rFonts w:ascii="AvantGarde Bk BT" w:hAnsi="AvantGarde Bk BT" w:cs="Arial"/>
          <w:sz w:val="22"/>
          <w:szCs w:val="22"/>
          <w:u w:color="000000"/>
        </w:rPr>
        <w:lastRenderedPageBreak/>
        <w:t>ÁREA DE FORMACIÓN BÁSICA PARTICULAR OBLIGATORIA</w:t>
      </w:r>
    </w:p>
    <w:p w:rsidR="00E1133D" w:rsidRPr="002329D1" w:rsidRDefault="00E1133D" w:rsidP="00586564">
      <w:pPr>
        <w:jc w:val="center"/>
        <w:rPr>
          <w:rFonts w:ascii="AvantGarde Bk BT" w:hAnsi="AvantGarde Bk BT" w:cs="Arial"/>
          <w:sz w:val="22"/>
          <w:szCs w:val="22"/>
          <w:u w:color="000000"/>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8"/>
        <w:gridCol w:w="709"/>
        <w:gridCol w:w="961"/>
        <w:gridCol w:w="850"/>
        <w:gridCol w:w="850"/>
        <w:gridCol w:w="1025"/>
        <w:gridCol w:w="1559"/>
      </w:tblGrid>
      <w:tr w:rsidR="002329D1" w:rsidRPr="002329D1" w:rsidTr="00BD0568">
        <w:trPr>
          <w:trHeight w:val="227"/>
          <w:jc w:val="center"/>
        </w:trPr>
        <w:tc>
          <w:tcPr>
            <w:tcW w:w="2468" w:type="dxa"/>
            <w:shd w:val="clear" w:color="auto" w:fill="auto"/>
            <w:noWrap/>
            <w:vAlign w:val="center"/>
            <w:hideMark/>
          </w:tcPr>
          <w:p w:rsidR="00586564" w:rsidRPr="002329D1" w:rsidRDefault="00586564" w:rsidP="005E52B6">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UNIDAD DE APRENDIZAJE</w:t>
            </w:r>
          </w:p>
        </w:tc>
        <w:tc>
          <w:tcPr>
            <w:tcW w:w="709"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Tipo</w:t>
            </w:r>
          </w:p>
        </w:tc>
        <w:tc>
          <w:tcPr>
            <w:tcW w:w="961" w:type="dxa"/>
            <w:tcBorders>
              <w:bottom w:val="single" w:sz="4" w:space="0" w:color="auto"/>
            </w:tcBorders>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Horas BCA*</w:t>
            </w:r>
          </w:p>
        </w:tc>
        <w:tc>
          <w:tcPr>
            <w:tcW w:w="850" w:type="dxa"/>
            <w:tcBorders>
              <w:bottom w:val="single" w:sz="4" w:space="0" w:color="auto"/>
            </w:tcBorders>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Horas AMI**</w:t>
            </w:r>
          </w:p>
        </w:tc>
        <w:tc>
          <w:tcPr>
            <w:tcW w:w="850" w:type="dxa"/>
            <w:tcBorders>
              <w:bottom w:val="single" w:sz="4" w:space="0" w:color="auto"/>
            </w:tcBorders>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Horas totales</w:t>
            </w:r>
          </w:p>
        </w:tc>
        <w:tc>
          <w:tcPr>
            <w:tcW w:w="1025" w:type="dxa"/>
            <w:tcBorders>
              <w:bottom w:val="single" w:sz="4" w:space="0" w:color="auto"/>
            </w:tcBorders>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Créditos</w:t>
            </w:r>
          </w:p>
        </w:tc>
        <w:tc>
          <w:tcPr>
            <w:tcW w:w="1559" w:type="dxa"/>
            <w:tcBorders>
              <w:bottom w:val="single" w:sz="4" w:space="0" w:color="auto"/>
            </w:tcBorders>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Prerrequisitos</w:t>
            </w:r>
          </w:p>
        </w:tc>
      </w:tr>
      <w:tr w:rsidR="002329D1" w:rsidRPr="002329D1" w:rsidTr="005E52B6">
        <w:trPr>
          <w:trHeight w:val="479"/>
          <w:jc w:val="center"/>
        </w:trPr>
        <w:tc>
          <w:tcPr>
            <w:tcW w:w="2468" w:type="dxa"/>
            <w:noWrap/>
          </w:tcPr>
          <w:p w:rsidR="009A4963" w:rsidRPr="002329D1" w:rsidRDefault="009A4963" w:rsidP="005E52B6">
            <w:pPr>
              <w:jc w:val="center"/>
              <w:rPr>
                <w:rFonts w:ascii="AvantGarde Bk BT" w:hAnsi="AvantGarde Bk BT" w:cs="Arial"/>
                <w:sz w:val="20"/>
                <w:szCs w:val="20"/>
              </w:rPr>
            </w:pPr>
            <w:r w:rsidRPr="002329D1">
              <w:rPr>
                <w:rFonts w:ascii="AvantGarde Bk BT" w:hAnsi="AvantGarde Bk BT" w:cs="Arial"/>
                <w:sz w:val="20"/>
                <w:szCs w:val="20"/>
              </w:rPr>
              <w:t>Filosofía y Epistemología</w:t>
            </w:r>
          </w:p>
        </w:tc>
        <w:tc>
          <w:tcPr>
            <w:tcW w:w="709" w:type="dxa"/>
            <w:shd w:val="clear" w:color="auto" w:fill="FFFFFF"/>
            <w:noWrap/>
            <w:vAlign w:val="center"/>
          </w:tcPr>
          <w:p w:rsidR="009A4963" w:rsidRPr="002329D1" w:rsidRDefault="009A4963" w:rsidP="00E21813">
            <w:pPr>
              <w:jc w:val="center"/>
              <w:rPr>
                <w:rFonts w:ascii="AvantGarde Bk BT" w:hAnsi="AvantGarde Bk BT" w:cs="Arial"/>
                <w:sz w:val="20"/>
                <w:szCs w:val="20"/>
                <w:u w:color="000000"/>
              </w:rPr>
            </w:pPr>
            <w:r w:rsidRPr="002329D1">
              <w:rPr>
                <w:rFonts w:ascii="AvantGarde Bk BT" w:hAnsi="AvantGarde Bk BT" w:cs="Arial"/>
                <w:sz w:val="20"/>
                <w:szCs w:val="20"/>
                <w:u w:color="000000"/>
              </w:rPr>
              <w:t>CT</w:t>
            </w:r>
          </w:p>
        </w:tc>
        <w:tc>
          <w:tcPr>
            <w:tcW w:w="961" w:type="dxa"/>
            <w:tcBorders>
              <w:top w:val="single" w:sz="4" w:space="0" w:color="auto"/>
              <w:left w:val="nil"/>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260</w:t>
            </w:r>
          </w:p>
        </w:tc>
        <w:tc>
          <w:tcPr>
            <w:tcW w:w="850"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320</w:t>
            </w:r>
          </w:p>
        </w:tc>
        <w:tc>
          <w:tcPr>
            <w:tcW w:w="1025"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20</w:t>
            </w:r>
          </w:p>
        </w:tc>
        <w:tc>
          <w:tcPr>
            <w:tcW w:w="1559"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9A4963">
            <w:pPr>
              <w:jc w:val="both"/>
              <w:rPr>
                <w:rFonts w:ascii="AvantGarde Bk BT" w:hAnsi="AvantGarde Bk BT" w:cs="Arial"/>
                <w:sz w:val="20"/>
                <w:szCs w:val="20"/>
                <w:u w:color="000000"/>
              </w:rPr>
            </w:pPr>
          </w:p>
        </w:tc>
      </w:tr>
      <w:tr w:rsidR="002329D1" w:rsidRPr="002329D1" w:rsidTr="005E52B6">
        <w:trPr>
          <w:trHeight w:val="479"/>
          <w:jc w:val="center"/>
        </w:trPr>
        <w:tc>
          <w:tcPr>
            <w:tcW w:w="2468" w:type="dxa"/>
            <w:noWrap/>
          </w:tcPr>
          <w:p w:rsidR="009A4963" w:rsidRPr="002329D1" w:rsidRDefault="009A4963" w:rsidP="005E52B6">
            <w:pPr>
              <w:jc w:val="center"/>
              <w:rPr>
                <w:rFonts w:ascii="AvantGarde Bk BT" w:hAnsi="AvantGarde Bk BT" w:cs="Arial"/>
                <w:sz w:val="20"/>
                <w:szCs w:val="20"/>
              </w:rPr>
            </w:pPr>
            <w:r w:rsidRPr="002329D1">
              <w:rPr>
                <w:rFonts w:ascii="AvantGarde Bk BT" w:hAnsi="AvantGarde Bk BT" w:cs="Arial"/>
                <w:sz w:val="20"/>
                <w:szCs w:val="20"/>
              </w:rPr>
              <w:t>Teoría del Desarrollo</w:t>
            </w:r>
          </w:p>
        </w:tc>
        <w:tc>
          <w:tcPr>
            <w:tcW w:w="709" w:type="dxa"/>
            <w:shd w:val="clear" w:color="auto" w:fill="FFFFFF"/>
            <w:noWrap/>
            <w:vAlign w:val="center"/>
          </w:tcPr>
          <w:p w:rsidR="009A4963" w:rsidRPr="002329D1" w:rsidRDefault="009A4963" w:rsidP="00E21813">
            <w:pPr>
              <w:jc w:val="center"/>
              <w:rPr>
                <w:rFonts w:ascii="AvantGarde Bk BT" w:hAnsi="AvantGarde Bk BT" w:cs="Arial"/>
                <w:sz w:val="20"/>
                <w:szCs w:val="20"/>
                <w:u w:color="000000"/>
                <w:lang w:val="en-US"/>
              </w:rPr>
            </w:pPr>
            <w:r w:rsidRPr="002329D1">
              <w:rPr>
                <w:rFonts w:ascii="AvantGarde Bk BT" w:hAnsi="AvantGarde Bk BT" w:cs="Arial"/>
                <w:sz w:val="20"/>
                <w:szCs w:val="20"/>
                <w:u w:color="000000"/>
                <w:lang w:val="en-US"/>
              </w:rPr>
              <w:t>S</w:t>
            </w:r>
          </w:p>
        </w:tc>
        <w:tc>
          <w:tcPr>
            <w:tcW w:w="961" w:type="dxa"/>
            <w:tcBorders>
              <w:top w:val="single" w:sz="4" w:space="0" w:color="auto"/>
              <w:left w:val="nil"/>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260</w:t>
            </w:r>
          </w:p>
        </w:tc>
        <w:tc>
          <w:tcPr>
            <w:tcW w:w="850"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320</w:t>
            </w:r>
          </w:p>
        </w:tc>
        <w:tc>
          <w:tcPr>
            <w:tcW w:w="1025"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20</w:t>
            </w:r>
          </w:p>
        </w:tc>
        <w:tc>
          <w:tcPr>
            <w:tcW w:w="1559"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9A4963">
            <w:pPr>
              <w:jc w:val="both"/>
              <w:rPr>
                <w:rFonts w:ascii="AvantGarde Bk BT" w:hAnsi="AvantGarde Bk BT" w:cs="Arial"/>
                <w:sz w:val="20"/>
                <w:szCs w:val="20"/>
                <w:u w:color="000000"/>
              </w:rPr>
            </w:pPr>
          </w:p>
        </w:tc>
      </w:tr>
      <w:tr w:rsidR="002329D1" w:rsidRPr="002329D1" w:rsidTr="005E52B6">
        <w:trPr>
          <w:trHeight w:val="479"/>
          <w:jc w:val="center"/>
        </w:trPr>
        <w:tc>
          <w:tcPr>
            <w:tcW w:w="2468" w:type="dxa"/>
            <w:noWrap/>
          </w:tcPr>
          <w:p w:rsidR="009A4963" w:rsidRPr="002329D1" w:rsidRDefault="009A4963" w:rsidP="005E52B6">
            <w:pPr>
              <w:jc w:val="center"/>
              <w:rPr>
                <w:rFonts w:ascii="AvantGarde Bk BT" w:hAnsi="AvantGarde Bk BT" w:cs="Arial"/>
                <w:sz w:val="20"/>
                <w:szCs w:val="20"/>
              </w:rPr>
            </w:pPr>
            <w:r w:rsidRPr="002329D1">
              <w:rPr>
                <w:rFonts w:ascii="AvantGarde Bk BT" w:hAnsi="AvantGarde Bk BT" w:cs="Arial"/>
                <w:sz w:val="20"/>
                <w:szCs w:val="20"/>
              </w:rPr>
              <w:t>Metodología de la Investigación</w:t>
            </w:r>
          </w:p>
        </w:tc>
        <w:tc>
          <w:tcPr>
            <w:tcW w:w="709" w:type="dxa"/>
            <w:shd w:val="clear" w:color="auto" w:fill="FFFFFF"/>
            <w:noWrap/>
            <w:vAlign w:val="center"/>
          </w:tcPr>
          <w:p w:rsidR="009A4963" w:rsidRPr="002329D1" w:rsidRDefault="009A4963" w:rsidP="00E21813">
            <w:pPr>
              <w:jc w:val="center"/>
              <w:rPr>
                <w:rFonts w:ascii="AvantGarde Bk BT" w:hAnsi="AvantGarde Bk BT" w:cs="Arial"/>
                <w:sz w:val="20"/>
                <w:szCs w:val="20"/>
                <w:u w:color="000000"/>
                <w:lang w:val="en-US"/>
              </w:rPr>
            </w:pPr>
            <w:r w:rsidRPr="002329D1">
              <w:rPr>
                <w:rFonts w:ascii="AvantGarde Bk BT" w:hAnsi="AvantGarde Bk BT" w:cs="Arial"/>
                <w:sz w:val="20"/>
                <w:szCs w:val="20"/>
                <w:u w:color="000000"/>
                <w:lang w:val="en-US"/>
              </w:rPr>
              <w:t>S</w:t>
            </w:r>
          </w:p>
        </w:tc>
        <w:tc>
          <w:tcPr>
            <w:tcW w:w="961" w:type="dxa"/>
            <w:tcBorders>
              <w:top w:val="single" w:sz="4" w:space="0" w:color="auto"/>
              <w:left w:val="nil"/>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260</w:t>
            </w:r>
          </w:p>
        </w:tc>
        <w:tc>
          <w:tcPr>
            <w:tcW w:w="850"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320</w:t>
            </w:r>
          </w:p>
        </w:tc>
        <w:tc>
          <w:tcPr>
            <w:tcW w:w="1025"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E21813">
            <w:pPr>
              <w:pStyle w:val="Sinespaciado"/>
              <w:jc w:val="center"/>
              <w:rPr>
                <w:rFonts w:ascii="AvantGarde Bk BT" w:hAnsi="AvantGarde Bk BT" w:cs="Arial"/>
                <w:sz w:val="20"/>
                <w:szCs w:val="20"/>
              </w:rPr>
            </w:pPr>
            <w:r w:rsidRPr="002329D1">
              <w:rPr>
                <w:rFonts w:ascii="AvantGarde Bk BT" w:hAnsi="AvantGarde Bk BT" w:cs="Arial"/>
                <w:sz w:val="20"/>
                <w:szCs w:val="20"/>
              </w:rPr>
              <w:t>20</w:t>
            </w:r>
          </w:p>
        </w:tc>
        <w:tc>
          <w:tcPr>
            <w:tcW w:w="1559" w:type="dxa"/>
            <w:tcBorders>
              <w:top w:val="single" w:sz="4" w:space="0" w:color="auto"/>
              <w:left w:val="single" w:sz="4" w:space="0" w:color="auto"/>
              <w:bottom w:val="single" w:sz="4" w:space="0" w:color="auto"/>
              <w:right w:val="single" w:sz="4" w:space="0" w:color="auto"/>
            </w:tcBorders>
            <w:noWrap/>
            <w:vAlign w:val="center"/>
          </w:tcPr>
          <w:p w:rsidR="009A4963" w:rsidRPr="002329D1" w:rsidRDefault="009A4963" w:rsidP="009A4963">
            <w:pPr>
              <w:jc w:val="both"/>
              <w:rPr>
                <w:rFonts w:ascii="AvantGarde Bk BT" w:hAnsi="AvantGarde Bk BT" w:cs="Arial"/>
                <w:sz w:val="20"/>
                <w:szCs w:val="20"/>
                <w:u w:color="000000"/>
              </w:rPr>
            </w:pPr>
          </w:p>
        </w:tc>
      </w:tr>
      <w:tr w:rsidR="002329D1" w:rsidRPr="002329D1" w:rsidTr="00E21813">
        <w:trPr>
          <w:trHeight w:val="367"/>
          <w:jc w:val="center"/>
        </w:trPr>
        <w:tc>
          <w:tcPr>
            <w:tcW w:w="2468" w:type="dxa"/>
            <w:shd w:val="clear" w:color="auto" w:fill="auto"/>
            <w:noWrap/>
            <w:vAlign w:val="center"/>
            <w:hideMark/>
          </w:tcPr>
          <w:p w:rsidR="00E21813" w:rsidRPr="002329D1" w:rsidRDefault="00E21813" w:rsidP="005E52B6">
            <w:pPr>
              <w:jc w:val="center"/>
              <w:rPr>
                <w:rFonts w:ascii="AvantGarde Bk BT" w:hAnsi="AvantGarde Bk BT" w:cs="Arial"/>
                <w:b/>
                <w:sz w:val="20"/>
                <w:szCs w:val="20"/>
                <w:u w:color="000000"/>
              </w:rPr>
            </w:pPr>
            <w:r w:rsidRPr="002329D1">
              <w:rPr>
                <w:rFonts w:ascii="AvantGarde Bk BT" w:hAnsi="AvantGarde Bk BT" w:cs="Arial"/>
                <w:b/>
                <w:sz w:val="20"/>
                <w:szCs w:val="20"/>
                <w:u w:color="000000"/>
              </w:rPr>
              <w:t>Totales</w:t>
            </w:r>
          </w:p>
        </w:tc>
        <w:tc>
          <w:tcPr>
            <w:tcW w:w="709" w:type="dxa"/>
            <w:shd w:val="clear" w:color="auto" w:fill="FFFFFF"/>
            <w:noWrap/>
            <w:vAlign w:val="center"/>
            <w:hideMark/>
          </w:tcPr>
          <w:p w:rsidR="00E21813" w:rsidRPr="002329D1" w:rsidRDefault="00E21813" w:rsidP="00E21813">
            <w:pPr>
              <w:jc w:val="center"/>
              <w:rPr>
                <w:rFonts w:ascii="AvantGarde Bk BT" w:hAnsi="AvantGarde Bk BT" w:cs="Arial"/>
                <w:b/>
                <w:sz w:val="20"/>
                <w:szCs w:val="20"/>
                <w:u w:color="000000"/>
              </w:rPr>
            </w:pPr>
          </w:p>
        </w:tc>
        <w:tc>
          <w:tcPr>
            <w:tcW w:w="961" w:type="dxa"/>
            <w:tcBorders>
              <w:top w:val="single" w:sz="4" w:space="0" w:color="auto"/>
              <w:left w:val="nil"/>
              <w:bottom w:val="single" w:sz="4" w:space="0" w:color="auto"/>
              <w:right w:val="single" w:sz="4" w:space="0" w:color="auto"/>
            </w:tcBorders>
            <w:noWrap/>
            <w:vAlign w:val="center"/>
          </w:tcPr>
          <w:p w:rsidR="00E21813" w:rsidRPr="002329D1" w:rsidRDefault="00E21813" w:rsidP="00E21813">
            <w:pPr>
              <w:pStyle w:val="Sinespaciado"/>
              <w:jc w:val="center"/>
              <w:rPr>
                <w:rFonts w:ascii="AvantGarde Bk BT" w:hAnsi="AvantGarde Bk BT" w:cs="Arial"/>
                <w:b/>
                <w:sz w:val="20"/>
                <w:szCs w:val="20"/>
              </w:rPr>
            </w:pPr>
            <w:r w:rsidRPr="002329D1">
              <w:rPr>
                <w:rFonts w:ascii="AvantGarde Bk BT" w:hAnsi="AvantGarde Bk BT" w:cs="Arial"/>
                <w:b/>
                <w:sz w:val="20"/>
                <w:szCs w:val="20"/>
              </w:rPr>
              <w:t>180</w:t>
            </w:r>
          </w:p>
        </w:tc>
        <w:tc>
          <w:tcPr>
            <w:tcW w:w="850" w:type="dxa"/>
            <w:tcBorders>
              <w:top w:val="single" w:sz="4" w:space="0" w:color="auto"/>
              <w:left w:val="single" w:sz="4" w:space="0" w:color="auto"/>
              <w:bottom w:val="single" w:sz="4" w:space="0" w:color="auto"/>
              <w:right w:val="single" w:sz="4" w:space="0" w:color="auto"/>
            </w:tcBorders>
            <w:noWrap/>
            <w:vAlign w:val="center"/>
          </w:tcPr>
          <w:p w:rsidR="00E21813" w:rsidRPr="002329D1" w:rsidRDefault="00E21813" w:rsidP="00E21813">
            <w:pPr>
              <w:pStyle w:val="Sinespaciado"/>
              <w:jc w:val="center"/>
              <w:rPr>
                <w:rFonts w:ascii="AvantGarde Bk BT" w:hAnsi="AvantGarde Bk BT" w:cs="Arial"/>
                <w:b/>
                <w:sz w:val="20"/>
                <w:szCs w:val="20"/>
              </w:rPr>
            </w:pPr>
            <w:r w:rsidRPr="002329D1">
              <w:rPr>
                <w:rFonts w:ascii="AvantGarde Bk BT" w:hAnsi="AvantGarde Bk BT" w:cs="Arial"/>
                <w:b/>
                <w:sz w:val="20"/>
                <w:szCs w:val="20"/>
              </w:rPr>
              <w:t>780</w:t>
            </w:r>
          </w:p>
        </w:tc>
        <w:tc>
          <w:tcPr>
            <w:tcW w:w="850" w:type="dxa"/>
            <w:tcBorders>
              <w:top w:val="single" w:sz="4" w:space="0" w:color="auto"/>
              <w:left w:val="single" w:sz="4" w:space="0" w:color="auto"/>
              <w:bottom w:val="single" w:sz="4" w:space="0" w:color="auto"/>
              <w:right w:val="single" w:sz="4" w:space="0" w:color="auto"/>
            </w:tcBorders>
            <w:noWrap/>
            <w:vAlign w:val="center"/>
          </w:tcPr>
          <w:p w:rsidR="00E21813" w:rsidRPr="002329D1" w:rsidRDefault="00E21813" w:rsidP="00E21813">
            <w:pPr>
              <w:pStyle w:val="Sinespaciado"/>
              <w:jc w:val="center"/>
              <w:rPr>
                <w:rFonts w:ascii="AvantGarde Bk BT" w:hAnsi="AvantGarde Bk BT" w:cs="Arial"/>
                <w:b/>
                <w:sz w:val="20"/>
                <w:szCs w:val="20"/>
              </w:rPr>
            </w:pPr>
            <w:r w:rsidRPr="002329D1">
              <w:rPr>
                <w:rFonts w:ascii="AvantGarde Bk BT" w:hAnsi="AvantGarde Bk BT" w:cs="Arial"/>
                <w:b/>
                <w:sz w:val="20"/>
                <w:szCs w:val="20"/>
              </w:rPr>
              <w:t>960</w:t>
            </w:r>
          </w:p>
        </w:tc>
        <w:tc>
          <w:tcPr>
            <w:tcW w:w="1025" w:type="dxa"/>
            <w:tcBorders>
              <w:top w:val="single" w:sz="4" w:space="0" w:color="auto"/>
              <w:left w:val="single" w:sz="4" w:space="0" w:color="auto"/>
              <w:bottom w:val="single" w:sz="4" w:space="0" w:color="auto"/>
              <w:right w:val="single" w:sz="4" w:space="0" w:color="auto"/>
            </w:tcBorders>
            <w:noWrap/>
            <w:vAlign w:val="center"/>
          </w:tcPr>
          <w:p w:rsidR="00E21813" w:rsidRPr="002329D1" w:rsidRDefault="00E21813" w:rsidP="00E21813">
            <w:pPr>
              <w:pStyle w:val="Sinespaciado"/>
              <w:jc w:val="center"/>
              <w:rPr>
                <w:rFonts w:ascii="AvantGarde Bk BT" w:hAnsi="AvantGarde Bk BT" w:cs="Arial"/>
                <w:b/>
                <w:sz w:val="20"/>
                <w:szCs w:val="20"/>
              </w:rPr>
            </w:pPr>
            <w:r w:rsidRPr="002329D1">
              <w:rPr>
                <w:rFonts w:ascii="AvantGarde Bk BT" w:hAnsi="AvantGarde Bk BT" w:cs="Arial"/>
                <w:b/>
                <w:sz w:val="20"/>
                <w:szCs w:val="20"/>
              </w:rPr>
              <w:t>60</w:t>
            </w:r>
          </w:p>
        </w:tc>
        <w:tc>
          <w:tcPr>
            <w:tcW w:w="1559" w:type="dxa"/>
            <w:tcBorders>
              <w:top w:val="single" w:sz="4" w:space="0" w:color="auto"/>
              <w:left w:val="single" w:sz="4" w:space="0" w:color="auto"/>
              <w:bottom w:val="single" w:sz="4" w:space="0" w:color="auto"/>
              <w:right w:val="single" w:sz="4" w:space="0" w:color="auto"/>
            </w:tcBorders>
            <w:noWrap/>
            <w:vAlign w:val="center"/>
          </w:tcPr>
          <w:p w:rsidR="00E21813" w:rsidRPr="002329D1" w:rsidRDefault="00E21813" w:rsidP="00E21813">
            <w:pPr>
              <w:jc w:val="both"/>
              <w:rPr>
                <w:rFonts w:ascii="AvantGarde Bk BT" w:hAnsi="AvantGarde Bk BT" w:cs="Arial"/>
                <w:b/>
                <w:sz w:val="20"/>
                <w:szCs w:val="20"/>
                <w:u w:color="000000"/>
              </w:rPr>
            </w:pPr>
          </w:p>
        </w:tc>
      </w:tr>
    </w:tbl>
    <w:p w:rsidR="00586564" w:rsidRPr="002329D1" w:rsidRDefault="00586564" w:rsidP="00586564">
      <w:pPr>
        <w:jc w:val="both"/>
        <w:rPr>
          <w:rFonts w:ascii="AvantGarde Bk BT" w:hAnsi="AvantGarde Bk BT" w:cs="Arial"/>
          <w:sz w:val="20"/>
          <w:szCs w:val="20"/>
          <w:u w:color="000000"/>
        </w:rPr>
      </w:pPr>
    </w:p>
    <w:p w:rsidR="00586564" w:rsidRPr="002329D1" w:rsidRDefault="00586564" w:rsidP="009A4963">
      <w:pPr>
        <w:jc w:val="center"/>
        <w:rPr>
          <w:rFonts w:ascii="AvantGarde Bk BT" w:hAnsi="AvantGarde Bk BT" w:cs="Arial"/>
          <w:sz w:val="20"/>
          <w:szCs w:val="20"/>
          <w:u w:color="000000"/>
        </w:rPr>
      </w:pPr>
      <w:r w:rsidRPr="002329D1">
        <w:rPr>
          <w:rFonts w:ascii="AvantGarde Bk BT" w:hAnsi="AvantGarde Bk BT" w:cs="Arial"/>
          <w:sz w:val="20"/>
          <w:szCs w:val="20"/>
          <w:u w:color="000000"/>
        </w:rPr>
        <w:t>ÁREA DE FORMACIÓN ESPECIALIZANTE OBLIGATORIA</w:t>
      </w:r>
    </w:p>
    <w:p w:rsidR="009A4963" w:rsidRPr="002329D1" w:rsidRDefault="009A4963" w:rsidP="009A4963">
      <w:pPr>
        <w:jc w:val="center"/>
        <w:rPr>
          <w:rFonts w:ascii="AvantGarde Bk BT" w:hAnsi="AvantGarde Bk BT" w:cs="Arial"/>
          <w:sz w:val="20"/>
          <w:szCs w:val="20"/>
          <w:u w:color="000000"/>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81"/>
        <w:gridCol w:w="689"/>
        <w:gridCol w:w="841"/>
        <w:gridCol w:w="961"/>
        <w:gridCol w:w="961"/>
        <w:gridCol w:w="961"/>
        <w:gridCol w:w="1628"/>
      </w:tblGrid>
      <w:tr w:rsidR="002329D1" w:rsidRPr="002329D1" w:rsidTr="00B44060">
        <w:trPr>
          <w:trHeight w:val="227"/>
          <w:jc w:val="center"/>
        </w:trPr>
        <w:tc>
          <w:tcPr>
            <w:tcW w:w="2381"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sz w:val="20"/>
                <w:szCs w:val="20"/>
                <w:u w:color="000000"/>
              </w:rPr>
              <w:br w:type="page"/>
            </w:r>
            <w:r w:rsidRPr="002329D1">
              <w:rPr>
                <w:rFonts w:ascii="AvantGarde Bk BT" w:hAnsi="AvantGarde Bk BT" w:cs="Arial"/>
                <w:b/>
                <w:sz w:val="20"/>
                <w:szCs w:val="20"/>
                <w:u w:color="000000"/>
              </w:rPr>
              <w:t>UNIDAD DE APRENDIZAJE</w:t>
            </w:r>
          </w:p>
        </w:tc>
        <w:tc>
          <w:tcPr>
            <w:tcW w:w="689"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Tipo</w:t>
            </w:r>
          </w:p>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w:t>
            </w:r>
          </w:p>
        </w:tc>
        <w:tc>
          <w:tcPr>
            <w:tcW w:w="841"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Horas BCA*</w:t>
            </w:r>
          </w:p>
        </w:tc>
        <w:tc>
          <w:tcPr>
            <w:tcW w:w="961"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Horas AMI**</w:t>
            </w:r>
          </w:p>
        </w:tc>
        <w:tc>
          <w:tcPr>
            <w:tcW w:w="961"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Horas totales</w:t>
            </w:r>
          </w:p>
        </w:tc>
        <w:tc>
          <w:tcPr>
            <w:tcW w:w="961"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Créditos</w:t>
            </w:r>
          </w:p>
        </w:tc>
        <w:tc>
          <w:tcPr>
            <w:tcW w:w="1628" w:type="dxa"/>
            <w:shd w:val="clear" w:color="auto" w:fill="auto"/>
            <w:noWrap/>
            <w:vAlign w:val="center"/>
            <w:hideMark/>
          </w:tcPr>
          <w:p w:rsidR="00586564" w:rsidRPr="002329D1" w:rsidRDefault="00586564" w:rsidP="00586564">
            <w:pPr>
              <w:jc w:val="both"/>
              <w:rPr>
                <w:rFonts w:ascii="AvantGarde Bk BT" w:hAnsi="AvantGarde Bk BT" w:cs="Arial"/>
                <w:b/>
                <w:sz w:val="20"/>
                <w:szCs w:val="20"/>
                <w:u w:color="000000"/>
              </w:rPr>
            </w:pPr>
            <w:r w:rsidRPr="002329D1">
              <w:rPr>
                <w:rFonts w:ascii="AvantGarde Bk BT" w:hAnsi="AvantGarde Bk BT" w:cs="Arial"/>
                <w:b/>
                <w:sz w:val="20"/>
                <w:szCs w:val="20"/>
                <w:u w:color="000000"/>
              </w:rPr>
              <w:t>Prerrequisitos</w:t>
            </w:r>
          </w:p>
        </w:tc>
      </w:tr>
      <w:tr w:rsidR="002329D1" w:rsidRPr="002329D1" w:rsidTr="00B44060">
        <w:trPr>
          <w:trHeight w:val="432"/>
          <w:jc w:val="center"/>
        </w:trPr>
        <w:tc>
          <w:tcPr>
            <w:tcW w:w="2381" w:type="dxa"/>
            <w:tcBorders>
              <w:top w:val="single" w:sz="4" w:space="0" w:color="000000"/>
              <w:left w:val="single" w:sz="4" w:space="0" w:color="000000"/>
              <w:bottom w:val="single" w:sz="4" w:space="0" w:color="000000"/>
              <w:right w:val="single" w:sz="4" w:space="0" w:color="000000"/>
            </w:tcBorders>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 xml:space="preserve">Seminario </w:t>
            </w:r>
            <w:proofErr w:type="spellStart"/>
            <w:r w:rsidRPr="002329D1">
              <w:rPr>
                <w:rFonts w:ascii="AvantGarde Bk BT" w:hAnsi="AvantGarde Bk BT" w:cs="Arial"/>
                <w:sz w:val="20"/>
                <w:szCs w:val="20"/>
              </w:rPr>
              <w:t>Especializante</w:t>
            </w:r>
            <w:proofErr w:type="spellEnd"/>
            <w:r w:rsidRPr="002329D1">
              <w:rPr>
                <w:rFonts w:ascii="AvantGarde Bk BT" w:hAnsi="AvantGarde Bk BT" w:cs="Arial"/>
                <w:sz w:val="20"/>
                <w:szCs w:val="20"/>
              </w:rPr>
              <w:t xml:space="preserve"> I</w:t>
            </w:r>
          </w:p>
        </w:tc>
        <w:tc>
          <w:tcPr>
            <w:tcW w:w="689" w:type="dxa"/>
            <w:noWrap/>
            <w:vAlign w:val="center"/>
          </w:tcPr>
          <w:p w:rsidR="00E21813" w:rsidRPr="002329D1" w:rsidRDefault="00B44060" w:rsidP="00B44060">
            <w:pPr>
              <w:jc w:val="center"/>
              <w:rPr>
                <w:rFonts w:ascii="AvantGarde Bk BT" w:hAnsi="AvantGarde Bk BT" w:cs="Arial"/>
                <w:sz w:val="20"/>
                <w:szCs w:val="20"/>
              </w:rPr>
            </w:pPr>
            <w:r w:rsidRPr="002329D1">
              <w:rPr>
                <w:rFonts w:ascii="AvantGarde Bk BT" w:hAnsi="AvantGarde Bk BT" w:cs="Arial"/>
                <w:sz w:val="20"/>
                <w:szCs w:val="20"/>
              </w:rPr>
              <w:t>S</w:t>
            </w:r>
          </w:p>
        </w:tc>
        <w:tc>
          <w:tcPr>
            <w:tcW w:w="841" w:type="dxa"/>
            <w:tcBorders>
              <w:top w:val="single" w:sz="4" w:space="0" w:color="000000"/>
              <w:left w:val="single" w:sz="4" w:space="0" w:color="000000"/>
              <w:bottom w:val="single" w:sz="4" w:space="0" w:color="000000"/>
              <w:right w:val="single" w:sz="4" w:space="0" w:color="000000"/>
            </w:tcBorders>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60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180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240</w:t>
            </w:r>
          </w:p>
        </w:tc>
        <w:tc>
          <w:tcPr>
            <w:tcW w:w="961" w:type="dxa"/>
            <w:tcBorders>
              <w:top w:val="single" w:sz="4" w:space="0" w:color="000000"/>
              <w:left w:val="single" w:sz="4" w:space="0" w:color="000000"/>
              <w:bottom w:val="single" w:sz="4" w:space="0" w:color="000000"/>
              <w:right w:val="single" w:sz="4" w:space="0" w:color="000000"/>
            </w:tcBorders>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15</w:t>
            </w:r>
          </w:p>
          <w:p w:rsidR="00E21813" w:rsidRPr="002329D1" w:rsidRDefault="00E21813" w:rsidP="005E52B6">
            <w:pPr>
              <w:jc w:val="center"/>
              <w:rPr>
                <w:rFonts w:ascii="AvantGarde Bk BT" w:hAnsi="AvantGarde Bk BT" w:cs="Arial"/>
                <w:sz w:val="20"/>
                <w:szCs w:val="20"/>
              </w:rPr>
            </w:pPr>
          </w:p>
        </w:tc>
        <w:tc>
          <w:tcPr>
            <w:tcW w:w="1628" w:type="dxa"/>
            <w:tcBorders>
              <w:top w:val="single" w:sz="4" w:space="0" w:color="000000"/>
              <w:left w:val="single" w:sz="4" w:space="0" w:color="000000"/>
              <w:bottom w:val="single" w:sz="4" w:space="0" w:color="000000"/>
              <w:right w:val="single" w:sz="4" w:space="0" w:color="000000"/>
            </w:tcBorders>
            <w:noWrap/>
            <w:vAlign w:val="center"/>
          </w:tcPr>
          <w:p w:rsidR="00E21813" w:rsidRPr="002329D1" w:rsidRDefault="00E21813" w:rsidP="005E52B6">
            <w:pPr>
              <w:jc w:val="center"/>
              <w:rPr>
                <w:rFonts w:ascii="AvantGarde Bk BT" w:hAnsi="AvantGarde Bk BT" w:cs="Arial"/>
                <w:sz w:val="20"/>
                <w:szCs w:val="20"/>
              </w:rPr>
            </w:pPr>
          </w:p>
        </w:tc>
      </w:tr>
      <w:tr w:rsidR="002329D1" w:rsidRPr="002329D1" w:rsidTr="00B44060">
        <w:trPr>
          <w:trHeight w:val="432"/>
          <w:jc w:val="center"/>
        </w:trPr>
        <w:tc>
          <w:tcPr>
            <w:tcW w:w="238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 xml:space="preserve">Seminario </w:t>
            </w:r>
            <w:proofErr w:type="spellStart"/>
            <w:r w:rsidRPr="002329D1">
              <w:rPr>
                <w:rFonts w:ascii="AvantGarde Bk BT" w:hAnsi="AvantGarde Bk BT" w:cs="Arial"/>
                <w:sz w:val="20"/>
                <w:szCs w:val="20"/>
              </w:rPr>
              <w:t>Especializante</w:t>
            </w:r>
            <w:proofErr w:type="spellEnd"/>
            <w:r w:rsidRPr="002329D1">
              <w:rPr>
                <w:rFonts w:ascii="AvantGarde Bk BT" w:hAnsi="AvantGarde Bk BT" w:cs="Arial"/>
                <w:sz w:val="20"/>
                <w:szCs w:val="20"/>
              </w:rPr>
              <w:t xml:space="preserve"> II</w:t>
            </w:r>
          </w:p>
        </w:tc>
        <w:tc>
          <w:tcPr>
            <w:tcW w:w="689" w:type="dxa"/>
            <w:noWrap/>
            <w:vAlign w:val="center"/>
          </w:tcPr>
          <w:p w:rsidR="00E21813" w:rsidRPr="002329D1" w:rsidRDefault="00B44060" w:rsidP="00B44060">
            <w:pPr>
              <w:jc w:val="center"/>
              <w:rPr>
                <w:rFonts w:ascii="AvantGarde Bk BT" w:hAnsi="AvantGarde Bk BT" w:cs="Arial"/>
                <w:sz w:val="20"/>
                <w:szCs w:val="20"/>
              </w:rPr>
            </w:pPr>
            <w:r w:rsidRPr="002329D1">
              <w:rPr>
                <w:rFonts w:ascii="AvantGarde Bk BT" w:hAnsi="AvantGarde Bk BT" w:cs="Arial"/>
                <w:sz w:val="20"/>
                <w:szCs w:val="20"/>
              </w:rPr>
              <w:t>S</w:t>
            </w:r>
          </w:p>
        </w:tc>
        <w:tc>
          <w:tcPr>
            <w:tcW w:w="84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60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180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240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15</w:t>
            </w:r>
          </w:p>
          <w:p w:rsidR="00E21813" w:rsidRPr="002329D1" w:rsidRDefault="00E21813" w:rsidP="005E52B6">
            <w:pPr>
              <w:jc w:val="center"/>
              <w:rPr>
                <w:rFonts w:ascii="AvantGarde Bk BT" w:hAnsi="AvantGarde Bk BT" w:cs="Arial"/>
                <w:sz w:val="20"/>
                <w:szCs w:val="20"/>
              </w:rPr>
            </w:pPr>
          </w:p>
        </w:tc>
        <w:tc>
          <w:tcPr>
            <w:tcW w:w="1628"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 xml:space="preserve">Seminario </w:t>
            </w:r>
            <w:proofErr w:type="spellStart"/>
            <w:r w:rsidRPr="002329D1">
              <w:rPr>
                <w:rFonts w:ascii="AvantGarde Bk BT" w:hAnsi="AvantGarde Bk BT" w:cs="Arial"/>
                <w:sz w:val="20"/>
                <w:szCs w:val="20"/>
              </w:rPr>
              <w:t>Especializante</w:t>
            </w:r>
            <w:proofErr w:type="spellEnd"/>
            <w:r w:rsidRPr="002329D1">
              <w:rPr>
                <w:rFonts w:ascii="AvantGarde Bk BT" w:hAnsi="AvantGarde Bk BT" w:cs="Arial"/>
                <w:sz w:val="20"/>
                <w:szCs w:val="20"/>
              </w:rPr>
              <w:t xml:space="preserve"> I</w:t>
            </w:r>
          </w:p>
        </w:tc>
      </w:tr>
      <w:tr w:rsidR="002329D1" w:rsidRPr="002329D1" w:rsidTr="00B44060">
        <w:trPr>
          <w:trHeight w:val="432"/>
          <w:jc w:val="center"/>
        </w:trPr>
        <w:tc>
          <w:tcPr>
            <w:tcW w:w="238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Seminario de Tesis I</w:t>
            </w:r>
          </w:p>
        </w:tc>
        <w:tc>
          <w:tcPr>
            <w:tcW w:w="689" w:type="dxa"/>
            <w:noWrap/>
            <w:vAlign w:val="center"/>
          </w:tcPr>
          <w:p w:rsidR="00E21813" w:rsidRPr="002329D1" w:rsidRDefault="00B44060" w:rsidP="00B44060">
            <w:pPr>
              <w:jc w:val="center"/>
              <w:rPr>
                <w:rFonts w:ascii="AvantGarde Bk BT" w:hAnsi="AvantGarde Bk BT" w:cs="Arial"/>
                <w:sz w:val="20"/>
                <w:szCs w:val="20"/>
              </w:rPr>
            </w:pPr>
            <w:r w:rsidRPr="002329D1">
              <w:rPr>
                <w:rFonts w:ascii="AvantGarde Bk BT" w:hAnsi="AvantGarde Bk BT" w:cs="Arial"/>
                <w:sz w:val="20"/>
                <w:szCs w:val="20"/>
              </w:rPr>
              <w:t>S</w:t>
            </w:r>
          </w:p>
        </w:tc>
        <w:tc>
          <w:tcPr>
            <w:tcW w:w="84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60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180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240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15</w:t>
            </w:r>
          </w:p>
          <w:p w:rsidR="00E21813" w:rsidRPr="002329D1" w:rsidRDefault="00E21813" w:rsidP="005E52B6">
            <w:pPr>
              <w:jc w:val="center"/>
              <w:rPr>
                <w:rFonts w:ascii="AvantGarde Bk BT" w:hAnsi="AvantGarde Bk BT" w:cs="Arial"/>
                <w:sz w:val="20"/>
                <w:szCs w:val="20"/>
              </w:rPr>
            </w:pPr>
          </w:p>
        </w:tc>
        <w:tc>
          <w:tcPr>
            <w:tcW w:w="1628" w:type="dxa"/>
            <w:noWrap/>
            <w:vAlign w:val="center"/>
          </w:tcPr>
          <w:p w:rsidR="00E21813" w:rsidRPr="002329D1" w:rsidRDefault="00E21813" w:rsidP="005E52B6">
            <w:pPr>
              <w:jc w:val="center"/>
              <w:rPr>
                <w:rFonts w:ascii="AvantGarde Bk BT" w:hAnsi="AvantGarde Bk BT" w:cs="Arial"/>
                <w:sz w:val="20"/>
                <w:szCs w:val="20"/>
              </w:rPr>
            </w:pPr>
          </w:p>
        </w:tc>
      </w:tr>
      <w:tr w:rsidR="002329D1" w:rsidRPr="002329D1" w:rsidTr="00B44060">
        <w:trPr>
          <w:trHeight w:val="432"/>
          <w:jc w:val="center"/>
        </w:trPr>
        <w:tc>
          <w:tcPr>
            <w:tcW w:w="238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Seminario de Tesis II</w:t>
            </w:r>
          </w:p>
        </w:tc>
        <w:tc>
          <w:tcPr>
            <w:tcW w:w="689" w:type="dxa"/>
            <w:noWrap/>
            <w:vAlign w:val="center"/>
          </w:tcPr>
          <w:p w:rsidR="00E21813" w:rsidRPr="002329D1" w:rsidRDefault="00B44060" w:rsidP="00B44060">
            <w:pPr>
              <w:jc w:val="center"/>
              <w:rPr>
                <w:rFonts w:ascii="AvantGarde Bk BT" w:hAnsi="AvantGarde Bk BT" w:cs="Arial"/>
                <w:sz w:val="20"/>
                <w:szCs w:val="20"/>
              </w:rPr>
            </w:pPr>
            <w:r w:rsidRPr="002329D1">
              <w:rPr>
                <w:rFonts w:ascii="AvantGarde Bk BT" w:hAnsi="AvantGarde Bk BT" w:cs="Arial"/>
                <w:sz w:val="20"/>
                <w:szCs w:val="20"/>
              </w:rPr>
              <w:t>S</w:t>
            </w:r>
          </w:p>
        </w:tc>
        <w:tc>
          <w:tcPr>
            <w:tcW w:w="84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60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180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240</w:t>
            </w:r>
          </w:p>
        </w:tc>
        <w:tc>
          <w:tcPr>
            <w:tcW w:w="961"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15</w:t>
            </w:r>
          </w:p>
          <w:p w:rsidR="00E21813" w:rsidRPr="002329D1" w:rsidRDefault="00E21813" w:rsidP="005E52B6">
            <w:pPr>
              <w:jc w:val="center"/>
              <w:rPr>
                <w:rFonts w:ascii="AvantGarde Bk BT" w:hAnsi="AvantGarde Bk BT" w:cs="Arial"/>
                <w:sz w:val="20"/>
                <w:szCs w:val="20"/>
              </w:rPr>
            </w:pPr>
          </w:p>
        </w:tc>
        <w:tc>
          <w:tcPr>
            <w:tcW w:w="1628" w:type="dxa"/>
            <w:noWrap/>
            <w:vAlign w:val="center"/>
          </w:tcPr>
          <w:p w:rsidR="00E21813" w:rsidRPr="002329D1" w:rsidRDefault="00E21813" w:rsidP="005E52B6">
            <w:pPr>
              <w:jc w:val="center"/>
              <w:rPr>
                <w:rFonts w:ascii="AvantGarde Bk BT" w:hAnsi="AvantGarde Bk BT" w:cs="Arial"/>
                <w:sz w:val="20"/>
                <w:szCs w:val="20"/>
              </w:rPr>
            </w:pPr>
            <w:r w:rsidRPr="002329D1">
              <w:rPr>
                <w:rFonts w:ascii="AvantGarde Bk BT" w:hAnsi="AvantGarde Bk BT" w:cs="Arial"/>
                <w:sz w:val="20"/>
                <w:szCs w:val="20"/>
              </w:rPr>
              <w:t>Seminario de Tesis I</w:t>
            </w:r>
          </w:p>
        </w:tc>
      </w:tr>
      <w:tr w:rsidR="002329D1" w:rsidRPr="002329D1" w:rsidTr="00B44060">
        <w:trPr>
          <w:trHeight w:val="432"/>
          <w:jc w:val="center"/>
        </w:trPr>
        <w:tc>
          <w:tcPr>
            <w:tcW w:w="2381" w:type="dxa"/>
            <w:noWrap/>
            <w:vAlign w:val="center"/>
          </w:tcPr>
          <w:p w:rsidR="00B44060" w:rsidRPr="002329D1" w:rsidRDefault="00B44060" w:rsidP="00E21813">
            <w:pPr>
              <w:rPr>
                <w:rFonts w:ascii="Arial" w:hAnsi="Arial" w:cs="Arial"/>
                <w:sz w:val="20"/>
                <w:szCs w:val="20"/>
              </w:rPr>
            </w:pPr>
            <w:r w:rsidRPr="002329D1">
              <w:rPr>
                <w:rFonts w:ascii="AvantGarde Bk BT" w:hAnsi="AvantGarde Bk BT" w:cs="Arial"/>
                <w:b/>
                <w:sz w:val="20"/>
                <w:szCs w:val="20"/>
                <w:u w:color="000000"/>
              </w:rPr>
              <w:t>Totales</w:t>
            </w:r>
          </w:p>
        </w:tc>
        <w:tc>
          <w:tcPr>
            <w:tcW w:w="689" w:type="dxa"/>
            <w:noWrap/>
            <w:vAlign w:val="center"/>
          </w:tcPr>
          <w:p w:rsidR="00B44060" w:rsidRPr="002329D1" w:rsidRDefault="00B44060" w:rsidP="00B44060">
            <w:pPr>
              <w:jc w:val="center"/>
              <w:rPr>
                <w:rFonts w:ascii="AvantGarde Bk BT" w:hAnsi="AvantGarde Bk BT" w:cs="Arial"/>
                <w:sz w:val="20"/>
                <w:szCs w:val="20"/>
                <w:u w:color="000000"/>
              </w:rPr>
            </w:pPr>
          </w:p>
        </w:tc>
        <w:tc>
          <w:tcPr>
            <w:tcW w:w="841" w:type="dxa"/>
            <w:noWrap/>
            <w:vAlign w:val="center"/>
          </w:tcPr>
          <w:p w:rsidR="00B44060" w:rsidRPr="002329D1" w:rsidRDefault="00B44060" w:rsidP="00B44060">
            <w:pPr>
              <w:pStyle w:val="Sinespaciado"/>
              <w:jc w:val="center"/>
              <w:rPr>
                <w:rFonts w:ascii="Arial" w:hAnsi="Arial" w:cs="Arial"/>
                <w:b/>
                <w:sz w:val="20"/>
                <w:szCs w:val="20"/>
              </w:rPr>
            </w:pPr>
            <w:r w:rsidRPr="002329D1">
              <w:rPr>
                <w:rFonts w:ascii="Arial" w:hAnsi="Arial" w:cs="Arial"/>
                <w:b/>
                <w:sz w:val="20"/>
                <w:szCs w:val="20"/>
              </w:rPr>
              <w:t>240</w:t>
            </w:r>
          </w:p>
        </w:tc>
        <w:tc>
          <w:tcPr>
            <w:tcW w:w="961" w:type="dxa"/>
            <w:noWrap/>
            <w:vAlign w:val="center"/>
          </w:tcPr>
          <w:p w:rsidR="00B44060" w:rsidRPr="002329D1" w:rsidRDefault="00B44060" w:rsidP="00B44060">
            <w:pPr>
              <w:pStyle w:val="Sinespaciado"/>
              <w:jc w:val="center"/>
              <w:rPr>
                <w:rFonts w:ascii="Arial" w:hAnsi="Arial" w:cs="Arial"/>
                <w:b/>
                <w:sz w:val="20"/>
                <w:szCs w:val="20"/>
              </w:rPr>
            </w:pPr>
            <w:r w:rsidRPr="002329D1">
              <w:rPr>
                <w:rFonts w:ascii="Arial" w:hAnsi="Arial" w:cs="Arial"/>
                <w:b/>
                <w:sz w:val="20"/>
                <w:szCs w:val="20"/>
              </w:rPr>
              <w:t>720</w:t>
            </w:r>
          </w:p>
        </w:tc>
        <w:tc>
          <w:tcPr>
            <w:tcW w:w="961" w:type="dxa"/>
            <w:noWrap/>
            <w:vAlign w:val="center"/>
          </w:tcPr>
          <w:p w:rsidR="00B44060" w:rsidRPr="002329D1" w:rsidRDefault="00B44060" w:rsidP="00B44060">
            <w:pPr>
              <w:pStyle w:val="Sinespaciado"/>
              <w:jc w:val="center"/>
              <w:rPr>
                <w:rFonts w:ascii="Arial" w:hAnsi="Arial" w:cs="Arial"/>
                <w:b/>
                <w:sz w:val="20"/>
                <w:szCs w:val="20"/>
              </w:rPr>
            </w:pPr>
            <w:r w:rsidRPr="002329D1">
              <w:rPr>
                <w:rFonts w:ascii="Arial" w:hAnsi="Arial" w:cs="Arial"/>
                <w:b/>
                <w:sz w:val="20"/>
                <w:szCs w:val="20"/>
              </w:rPr>
              <w:t>960</w:t>
            </w:r>
          </w:p>
        </w:tc>
        <w:tc>
          <w:tcPr>
            <w:tcW w:w="961" w:type="dxa"/>
            <w:noWrap/>
            <w:vAlign w:val="center"/>
          </w:tcPr>
          <w:p w:rsidR="00B44060" w:rsidRPr="002329D1" w:rsidRDefault="00B44060" w:rsidP="00B44060">
            <w:pPr>
              <w:pStyle w:val="Sinespaciado"/>
              <w:jc w:val="center"/>
              <w:rPr>
                <w:rFonts w:ascii="Arial" w:hAnsi="Arial" w:cs="Arial"/>
                <w:b/>
                <w:sz w:val="20"/>
                <w:szCs w:val="20"/>
              </w:rPr>
            </w:pPr>
            <w:r w:rsidRPr="002329D1">
              <w:rPr>
                <w:rFonts w:ascii="Arial" w:hAnsi="Arial" w:cs="Arial"/>
                <w:b/>
                <w:sz w:val="20"/>
                <w:szCs w:val="20"/>
              </w:rPr>
              <w:t>60</w:t>
            </w:r>
          </w:p>
        </w:tc>
        <w:tc>
          <w:tcPr>
            <w:tcW w:w="1628" w:type="dxa"/>
            <w:noWrap/>
            <w:vAlign w:val="center"/>
          </w:tcPr>
          <w:p w:rsidR="00B44060" w:rsidRPr="002329D1" w:rsidRDefault="00B44060" w:rsidP="00B44060">
            <w:pPr>
              <w:pStyle w:val="Sinespaciado"/>
              <w:jc w:val="center"/>
              <w:rPr>
                <w:rFonts w:ascii="Arial" w:hAnsi="Arial" w:cs="Arial"/>
                <w:sz w:val="20"/>
                <w:szCs w:val="20"/>
              </w:rPr>
            </w:pPr>
          </w:p>
        </w:tc>
      </w:tr>
    </w:tbl>
    <w:p w:rsidR="00586564" w:rsidRPr="002329D1" w:rsidRDefault="00586564" w:rsidP="00586564">
      <w:pPr>
        <w:jc w:val="both"/>
        <w:rPr>
          <w:rFonts w:ascii="AvantGarde Bk BT" w:hAnsi="AvantGarde Bk BT" w:cs="Arial"/>
          <w:sz w:val="20"/>
          <w:szCs w:val="20"/>
          <w:u w:color="000000"/>
        </w:rPr>
      </w:pPr>
    </w:p>
    <w:tbl>
      <w:tblPr>
        <w:tblStyle w:val="Tablaconcuadrcula"/>
        <w:tblW w:w="0" w:type="auto"/>
        <w:jc w:val="center"/>
        <w:tblLook w:val="04A0" w:firstRow="1" w:lastRow="0" w:firstColumn="1" w:lastColumn="0" w:noHBand="0" w:noVBand="1"/>
      </w:tblPr>
      <w:tblGrid>
        <w:gridCol w:w="3857"/>
        <w:gridCol w:w="1638"/>
      </w:tblGrid>
      <w:tr w:rsidR="002329D1" w:rsidRPr="002329D1" w:rsidTr="00C52201">
        <w:trPr>
          <w:jc w:val="center"/>
        </w:trPr>
        <w:tc>
          <w:tcPr>
            <w:tcW w:w="3857" w:type="dxa"/>
          </w:tcPr>
          <w:p w:rsidR="00B44060" w:rsidRPr="002329D1" w:rsidRDefault="00B44060" w:rsidP="005E52B6">
            <w:pPr>
              <w:jc w:val="center"/>
              <w:rPr>
                <w:rFonts w:ascii="AvantGarde Bk BT" w:hAnsi="AvantGarde Bk BT" w:cs="Arial"/>
                <w:b/>
                <w:sz w:val="20"/>
                <w:szCs w:val="20"/>
                <w:u w:color="000000"/>
                <w:lang w:val="es-MX"/>
              </w:rPr>
            </w:pPr>
            <w:r w:rsidRPr="002329D1">
              <w:rPr>
                <w:rFonts w:ascii="AvantGarde Bk BT" w:hAnsi="AvantGarde Bk BT" w:cs="Arial"/>
                <w:b/>
                <w:sz w:val="20"/>
                <w:szCs w:val="20"/>
                <w:u w:color="000000"/>
                <w:lang w:val="es-MX"/>
              </w:rPr>
              <w:t>Unidad de Aprendizaje</w:t>
            </w:r>
          </w:p>
        </w:tc>
        <w:tc>
          <w:tcPr>
            <w:tcW w:w="1638" w:type="dxa"/>
          </w:tcPr>
          <w:p w:rsidR="00B44060" w:rsidRPr="002329D1" w:rsidRDefault="00B44060" w:rsidP="005E52B6">
            <w:pPr>
              <w:jc w:val="center"/>
              <w:rPr>
                <w:rFonts w:ascii="AvantGarde Bk BT" w:hAnsi="AvantGarde Bk BT" w:cs="Arial"/>
                <w:b/>
                <w:sz w:val="20"/>
                <w:szCs w:val="20"/>
                <w:u w:color="000000"/>
                <w:lang w:val="es-MX"/>
              </w:rPr>
            </w:pPr>
            <w:r w:rsidRPr="002329D1">
              <w:rPr>
                <w:rFonts w:ascii="AvantGarde Bk BT" w:hAnsi="AvantGarde Bk BT" w:cs="Arial"/>
                <w:b/>
                <w:sz w:val="20"/>
                <w:szCs w:val="20"/>
                <w:u w:color="000000"/>
                <w:lang w:val="es-MX"/>
              </w:rPr>
              <w:t>Créditos</w:t>
            </w:r>
          </w:p>
        </w:tc>
      </w:tr>
      <w:tr w:rsidR="002329D1" w:rsidRPr="002329D1" w:rsidTr="00C52201">
        <w:trPr>
          <w:jc w:val="center"/>
        </w:trPr>
        <w:tc>
          <w:tcPr>
            <w:tcW w:w="3857" w:type="dxa"/>
          </w:tcPr>
          <w:p w:rsidR="00B44060" w:rsidRPr="002329D1" w:rsidRDefault="00B44060" w:rsidP="005E52B6">
            <w:pPr>
              <w:jc w:val="center"/>
              <w:rPr>
                <w:rFonts w:ascii="AvantGarde Bk BT" w:hAnsi="AvantGarde Bk BT" w:cs="Arial"/>
                <w:sz w:val="20"/>
                <w:szCs w:val="20"/>
                <w:lang w:val="es-MX"/>
              </w:rPr>
            </w:pPr>
            <w:r w:rsidRPr="002329D1">
              <w:rPr>
                <w:rFonts w:ascii="AvantGarde Bk BT" w:hAnsi="AvantGarde Bk BT" w:cs="Arial"/>
                <w:sz w:val="20"/>
                <w:szCs w:val="20"/>
                <w:lang w:val="es-MX"/>
              </w:rPr>
              <w:t>Examen de candidatura de grado</w:t>
            </w:r>
          </w:p>
        </w:tc>
        <w:tc>
          <w:tcPr>
            <w:tcW w:w="1638" w:type="dxa"/>
          </w:tcPr>
          <w:p w:rsidR="00B44060" w:rsidRPr="002329D1" w:rsidRDefault="00B44060" w:rsidP="005E52B6">
            <w:pPr>
              <w:jc w:val="center"/>
              <w:rPr>
                <w:rFonts w:ascii="AvantGarde Bk BT" w:hAnsi="AvantGarde Bk BT" w:cs="Arial"/>
                <w:sz w:val="20"/>
                <w:szCs w:val="20"/>
                <w:lang w:val="es-MX"/>
              </w:rPr>
            </w:pPr>
            <w:r w:rsidRPr="002329D1">
              <w:rPr>
                <w:rFonts w:ascii="AvantGarde Bk BT" w:hAnsi="AvantGarde Bk BT" w:cs="Arial"/>
                <w:sz w:val="20"/>
                <w:szCs w:val="20"/>
                <w:lang w:val="es-MX"/>
              </w:rPr>
              <w:t>10</w:t>
            </w:r>
          </w:p>
        </w:tc>
      </w:tr>
      <w:tr w:rsidR="002329D1" w:rsidRPr="002329D1" w:rsidTr="00C52201">
        <w:trPr>
          <w:jc w:val="center"/>
        </w:trPr>
        <w:tc>
          <w:tcPr>
            <w:tcW w:w="3857" w:type="dxa"/>
          </w:tcPr>
          <w:p w:rsidR="00B44060" w:rsidRPr="002329D1" w:rsidRDefault="00B44060" w:rsidP="005E52B6">
            <w:pPr>
              <w:jc w:val="center"/>
              <w:rPr>
                <w:rFonts w:ascii="AvantGarde Bk BT" w:hAnsi="AvantGarde Bk BT" w:cs="Arial"/>
                <w:sz w:val="20"/>
                <w:szCs w:val="20"/>
                <w:lang w:val="es-MX"/>
              </w:rPr>
            </w:pPr>
            <w:r w:rsidRPr="002329D1">
              <w:rPr>
                <w:rFonts w:ascii="AvantGarde Bk BT" w:hAnsi="AvantGarde Bk BT" w:cs="Arial"/>
                <w:sz w:val="20"/>
                <w:szCs w:val="20"/>
                <w:lang w:val="es-MX"/>
              </w:rPr>
              <w:t>Trabajo de Tesis</w:t>
            </w:r>
          </w:p>
        </w:tc>
        <w:tc>
          <w:tcPr>
            <w:tcW w:w="1638" w:type="dxa"/>
          </w:tcPr>
          <w:p w:rsidR="00B44060" w:rsidRPr="002329D1" w:rsidRDefault="00B44060" w:rsidP="005E52B6">
            <w:pPr>
              <w:jc w:val="center"/>
              <w:rPr>
                <w:rFonts w:ascii="AvantGarde Bk BT" w:hAnsi="AvantGarde Bk BT" w:cs="Arial"/>
                <w:sz w:val="20"/>
                <w:szCs w:val="20"/>
                <w:lang w:val="es-MX"/>
              </w:rPr>
            </w:pPr>
            <w:r w:rsidRPr="002329D1">
              <w:rPr>
                <w:rFonts w:ascii="AvantGarde Bk BT" w:hAnsi="AvantGarde Bk BT" w:cs="Arial"/>
                <w:sz w:val="20"/>
                <w:szCs w:val="20"/>
                <w:lang w:val="es-MX"/>
              </w:rPr>
              <w:t>20</w:t>
            </w:r>
          </w:p>
        </w:tc>
      </w:tr>
      <w:tr w:rsidR="002329D1" w:rsidRPr="002329D1" w:rsidTr="00C52201">
        <w:trPr>
          <w:jc w:val="center"/>
        </w:trPr>
        <w:tc>
          <w:tcPr>
            <w:tcW w:w="3857" w:type="dxa"/>
          </w:tcPr>
          <w:p w:rsidR="00B44060" w:rsidRPr="002329D1" w:rsidRDefault="00B44060" w:rsidP="005E52B6">
            <w:pPr>
              <w:jc w:val="center"/>
              <w:rPr>
                <w:rFonts w:ascii="AvantGarde Bk BT" w:hAnsi="AvantGarde Bk BT" w:cs="Arial"/>
                <w:b/>
                <w:sz w:val="20"/>
                <w:szCs w:val="20"/>
                <w:lang w:val="es-MX"/>
              </w:rPr>
            </w:pPr>
            <w:r w:rsidRPr="002329D1">
              <w:rPr>
                <w:rFonts w:ascii="AvantGarde Bk BT" w:hAnsi="AvantGarde Bk BT" w:cs="Arial"/>
                <w:b/>
                <w:sz w:val="20"/>
                <w:szCs w:val="20"/>
                <w:lang w:val="es-MX"/>
              </w:rPr>
              <w:t>Total</w:t>
            </w:r>
          </w:p>
        </w:tc>
        <w:tc>
          <w:tcPr>
            <w:tcW w:w="1638" w:type="dxa"/>
          </w:tcPr>
          <w:p w:rsidR="00B44060" w:rsidRPr="002329D1" w:rsidRDefault="00B44060" w:rsidP="005E52B6">
            <w:pPr>
              <w:jc w:val="center"/>
              <w:rPr>
                <w:rFonts w:ascii="AvantGarde Bk BT" w:hAnsi="AvantGarde Bk BT" w:cs="Arial"/>
                <w:b/>
                <w:sz w:val="20"/>
                <w:szCs w:val="20"/>
                <w:lang w:val="es-MX"/>
              </w:rPr>
            </w:pPr>
            <w:r w:rsidRPr="002329D1">
              <w:rPr>
                <w:rFonts w:ascii="AvantGarde Bk BT" w:hAnsi="AvantGarde Bk BT" w:cs="Arial"/>
                <w:b/>
                <w:sz w:val="20"/>
                <w:szCs w:val="20"/>
                <w:lang w:val="es-MX"/>
              </w:rPr>
              <w:t>30</w:t>
            </w:r>
          </w:p>
        </w:tc>
      </w:tr>
    </w:tbl>
    <w:p w:rsidR="00B44060" w:rsidRPr="002329D1" w:rsidRDefault="00B44060" w:rsidP="00B44060">
      <w:pPr>
        <w:pStyle w:val="Sinespaciado"/>
        <w:spacing w:line="360" w:lineRule="auto"/>
        <w:jc w:val="both"/>
        <w:rPr>
          <w:rFonts w:ascii="Arial" w:hAnsi="Arial" w:cs="Arial"/>
        </w:rPr>
      </w:pPr>
    </w:p>
    <w:p w:rsidR="00586564" w:rsidRPr="002329D1" w:rsidRDefault="00586564" w:rsidP="00D9719B">
      <w:pPr>
        <w:rPr>
          <w:rFonts w:ascii="AvantGarde Bk BT" w:hAnsi="AvantGarde Bk BT" w:cs="Arial"/>
          <w:sz w:val="16"/>
          <w:szCs w:val="16"/>
          <w:u w:color="000000"/>
        </w:rPr>
      </w:pPr>
      <w:r w:rsidRPr="002329D1" w:rsidDel="008F690E">
        <w:rPr>
          <w:rFonts w:ascii="AvantGarde Bk BT" w:hAnsi="AvantGarde Bk BT" w:cs="Arial"/>
          <w:b/>
          <w:sz w:val="16"/>
          <w:szCs w:val="16"/>
          <w:u w:color="000000"/>
          <w:vertAlign w:val="superscript"/>
          <w:lang w:val="es-ES_tradnl"/>
        </w:rPr>
        <w:t>1</w:t>
      </w:r>
      <w:r w:rsidRPr="002329D1">
        <w:rPr>
          <w:rFonts w:ascii="AvantGarde Bk BT" w:hAnsi="AvantGarde Bk BT" w:cs="Arial"/>
          <w:sz w:val="16"/>
          <w:szCs w:val="16"/>
          <w:u w:color="000000"/>
        </w:rPr>
        <w:t>BCA = horas bajo la conducción de un académico</w:t>
      </w:r>
    </w:p>
    <w:p w:rsidR="00586564" w:rsidRPr="002329D1" w:rsidRDefault="00586564" w:rsidP="00D9719B">
      <w:pPr>
        <w:rPr>
          <w:rFonts w:ascii="AvantGarde Bk BT" w:hAnsi="AvantGarde Bk BT" w:cs="Arial"/>
          <w:sz w:val="16"/>
          <w:szCs w:val="16"/>
          <w:u w:color="000000"/>
        </w:rPr>
      </w:pPr>
      <w:r w:rsidRPr="002329D1" w:rsidDel="008F690E">
        <w:rPr>
          <w:rFonts w:ascii="AvantGarde Bk BT" w:hAnsi="AvantGarde Bk BT" w:cs="Arial"/>
          <w:b/>
          <w:sz w:val="16"/>
          <w:szCs w:val="16"/>
          <w:u w:color="000000"/>
          <w:vertAlign w:val="superscript"/>
          <w:lang w:val="es-ES_tradnl"/>
        </w:rPr>
        <w:t>2</w:t>
      </w:r>
      <w:r w:rsidRPr="002329D1">
        <w:rPr>
          <w:rFonts w:ascii="AvantGarde Bk BT" w:hAnsi="AvantGarde Bk BT" w:cs="Arial"/>
          <w:sz w:val="16"/>
          <w:szCs w:val="16"/>
          <w:u w:color="000000"/>
        </w:rPr>
        <w:t xml:space="preserve">AMI = horas de actividades de manera independiente </w:t>
      </w:r>
    </w:p>
    <w:p w:rsidR="00586564" w:rsidRPr="002329D1" w:rsidRDefault="00586564" w:rsidP="00D9719B">
      <w:pPr>
        <w:rPr>
          <w:rFonts w:ascii="AvantGarde Bk BT" w:hAnsi="AvantGarde Bk BT" w:cs="Arial"/>
          <w:sz w:val="16"/>
          <w:szCs w:val="16"/>
          <w:u w:color="000000"/>
        </w:rPr>
      </w:pPr>
      <w:r w:rsidRPr="002329D1">
        <w:rPr>
          <w:rFonts w:ascii="AvantGarde Bk BT" w:hAnsi="AvantGarde Bk BT" w:cs="Arial"/>
          <w:b/>
          <w:sz w:val="16"/>
          <w:szCs w:val="16"/>
          <w:u w:color="000000"/>
          <w:vertAlign w:val="superscript"/>
          <w:lang w:val="es-ES_tradnl"/>
        </w:rPr>
        <w:t>3</w:t>
      </w:r>
      <w:r w:rsidRPr="002329D1">
        <w:rPr>
          <w:rFonts w:ascii="AvantGarde Bk BT" w:hAnsi="AvantGarde Bk BT" w:cs="Arial"/>
          <w:sz w:val="16"/>
          <w:szCs w:val="16"/>
          <w:u w:color="000000"/>
        </w:rPr>
        <w:t>CT = Curso Taller</w:t>
      </w:r>
    </w:p>
    <w:p w:rsidR="00586564" w:rsidRPr="002329D1" w:rsidRDefault="00586564" w:rsidP="00D9719B">
      <w:pPr>
        <w:rPr>
          <w:rFonts w:ascii="AvantGarde Bk BT" w:hAnsi="AvantGarde Bk BT" w:cs="Arial"/>
          <w:sz w:val="16"/>
          <w:szCs w:val="16"/>
          <w:u w:color="000000"/>
          <w:lang w:val="es-ES_tradnl"/>
        </w:rPr>
      </w:pPr>
      <w:r w:rsidRPr="002329D1">
        <w:rPr>
          <w:rFonts w:ascii="AvantGarde Bk BT" w:hAnsi="AvantGarde Bk BT" w:cs="Arial"/>
          <w:sz w:val="16"/>
          <w:szCs w:val="16"/>
          <w:u w:color="000000"/>
          <w:lang w:val="es-ES_tradnl"/>
        </w:rPr>
        <w:t>S= Seminario</w:t>
      </w:r>
    </w:p>
    <w:p w:rsidR="00586564" w:rsidRPr="002329D1" w:rsidRDefault="00586564" w:rsidP="00D9719B">
      <w:pPr>
        <w:rPr>
          <w:rFonts w:ascii="AvantGarde Bk BT" w:hAnsi="AvantGarde Bk BT" w:cs="Arial"/>
          <w:sz w:val="18"/>
          <w:szCs w:val="18"/>
          <w:u w:color="000000"/>
          <w:lang w:val="es-ES_tradnl"/>
        </w:rPr>
      </w:pPr>
      <w:r w:rsidRPr="002329D1">
        <w:rPr>
          <w:rFonts w:ascii="AvantGarde Bk BT" w:hAnsi="AvantGarde Bk BT" w:cs="Arial"/>
          <w:sz w:val="16"/>
          <w:szCs w:val="16"/>
          <w:u w:color="000000"/>
          <w:lang w:val="es-ES_tradnl"/>
        </w:rPr>
        <w:t>C=Curso</w:t>
      </w:r>
    </w:p>
    <w:p w:rsidR="002329D1" w:rsidRDefault="002329D1">
      <w:pPr>
        <w:spacing w:after="200" w:line="276" w:lineRule="auto"/>
        <w:rPr>
          <w:rFonts w:ascii="AvantGarde Bk BT" w:hAnsi="AvantGarde Bk BT" w:cs="Arial"/>
          <w:b/>
          <w:sz w:val="22"/>
          <w:u w:color="000000"/>
          <w:lang w:val="es-ES_tradnl"/>
        </w:rPr>
      </w:pPr>
      <w:r>
        <w:rPr>
          <w:rFonts w:ascii="AvantGarde Bk BT" w:hAnsi="AvantGarde Bk BT" w:cs="Arial"/>
          <w:b/>
          <w:sz w:val="22"/>
          <w:u w:color="000000"/>
          <w:lang w:val="es-ES_tradnl"/>
        </w:rPr>
        <w:br w:type="page"/>
      </w:r>
    </w:p>
    <w:p w:rsidR="00586564" w:rsidRDefault="00586564" w:rsidP="00586564">
      <w:pPr>
        <w:jc w:val="both"/>
        <w:rPr>
          <w:rFonts w:ascii="AvantGarde Bk BT" w:hAnsi="AvantGarde Bk BT" w:cs="Arial"/>
          <w:b/>
          <w:sz w:val="22"/>
          <w:u w:color="000000"/>
          <w:lang w:val="es-ES_tradnl"/>
        </w:rPr>
      </w:pPr>
    </w:p>
    <w:p w:rsidR="005077E0" w:rsidRPr="002329D1" w:rsidRDefault="00A6426B" w:rsidP="00BD37F4">
      <w:pPr>
        <w:ind w:right="51"/>
        <w:jc w:val="both"/>
        <w:rPr>
          <w:rFonts w:ascii="AvantGarde Bk BT" w:hAnsi="AvantGarde Bk BT" w:cs="Arial"/>
          <w:b/>
          <w:spacing w:val="-2"/>
          <w:sz w:val="22"/>
          <w:szCs w:val="22"/>
          <w:lang w:val="es-ES_tradnl"/>
        </w:rPr>
      </w:pPr>
      <w:r w:rsidRPr="002329D1">
        <w:rPr>
          <w:rFonts w:ascii="AvantGarde Bk BT" w:hAnsi="AvantGarde Bk BT" w:cs="Arial"/>
          <w:b/>
          <w:spacing w:val="-2"/>
          <w:sz w:val="22"/>
          <w:szCs w:val="22"/>
          <w:lang w:val="es-ES_tradnl"/>
        </w:rPr>
        <w:t>CUARTO.</w:t>
      </w:r>
      <w:r w:rsidR="000D2E03" w:rsidRPr="002329D1">
        <w:rPr>
          <w:rFonts w:ascii="AvantGarde Bk BT" w:hAnsi="AvantGarde Bk BT" w:cs="Arial"/>
          <w:b/>
          <w:spacing w:val="-2"/>
          <w:sz w:val="22"/>
          <w:szCs w:val="22"/>
          <w:lang w:val="es-ES_tradnl"/>
        </w:rPr>
        <w:t xml:space="preserve"> </w:t>
      </w:r>
      <w:r w:rsidR="005077E0" w:rsidRPr="002329D1">
        <w:rPr>
          <w:rFonts w:ascii="AvantGarde Bk BT" w:hAnsi="AvantGarde Bk BT" w:cs="Arial"/>
          <w:sz w:val="22"/>
          <w:szCs w:val="22"/>
        </w:rPr>
        <w:t>Las unidades de aprendizaje “Examen de candidatura de grado” y “Trabajo de Tesis” consisten</w:t>
      </w:r>
      <w:r w:rsidR="000F3206" w:rsidRPr="002329D1">
        <w:rPr>
          <w:rFonts w:ascii="AvantGarde Bk BT" w:hAnsi="AvantGarde Bk BT" w:cs="Arial"/>
          <w:sz w:val="22"/>
          <w:szCs w:val="22"/>
        </w:rPr>
        <w:t xml:space="preserve"> en:</w:t>
      </w:r>
      <w:r w:rsidR="005077E0" w:rsidRPr="002329D1">
        <w:rPr>
          <w:rFonts w:ascii="AvantGarde Bk BT" w:hAnsi="AvantGarde Bk BT" w:cs="Arial"/>
          <w:sz w:val="22"/>
          <w:szCs w:val="22"/>
        </w:rPr>
        <w:t xml:space="preserve"> </w:t>
      </w:r>
      <w:r w:rsidR="000F3206" w:rsidRPr="002329D1">
        <w:rPr>
          <w:rFonts w:ascii="AvantGarde Bk BT" w:hAnsi="AvantGarde Bk BT" w:cs="Arial"/>
          <w:sz w:val="22"/>
          <w:szCs w:val="22"/>
        </w:rPr>
        <w:t>el primero, es</w:t>
      </w:r>
      <w:r w:rsidR="005077E0" w:rsidRPr="002329D1">
        <w:rPr>
          <w:rFonts w:ascii="AvantGarde Bk BT" w:hAnsi="AvantGarde Bk BT" w:cs="Arial"/>
          <w:sz w:val="22"/>
          <w:szCs w:val="22"/>
        </w:rPr>
        <w:t xml:space="preserve"> un examen de conocimientos sobre la temática del posgrado, el cual será acreditado por un jurado de tres profesores del </w:t>
      </w:r>
      <w:r w:rsidR="000F3206" w:rsidRPr="002329D1">
        <w:rPr>
          <w:rFonts w:ascii="AvantGarde Bk BT" w:hAnsi="AvantGarde Bk BT" w:cs="Arial"/>
          <w:sz w:val="22"/>
          <w:szCs w:val="22"/>
        </w:rPr>
        <w:t>programa</w:t>
      </w:r>
      <w:r w:rsidR="005077E0" w:rsidRPr="002329D1">
        <w:rPr>
          <w:rFonts w:ascii="AvantGarde Bk BT" w:hAnsi="AvantGarde Bk BT" w:cs="Arial"/>
          <w:sz w:val="22"/>
          <w:szCs w:val="22"/>
        </w:rPr>
        <w:t>, designados por la Junta Académica</w:t>
      </w:r>
      <w:r w:rsidR="00863167" w:rsidRPr="002329D1">
        <w:rPr>
          <w:rFonts w:ascii="AvantGarde Bk BT" w:hAnsi="AvantGarde Bk BT" w:cs="Arial"/>
          <w:sz w:val="22"/>
          <w:szCs w:val="22"/>
        </w:rPr>
        <w:t>,</w:t>
      </w:r>
      <w:r w:rsidR="005077E0" w:rsidRPr="002329D1">
        <w:rPr>
          <w:rFonts w:ascii="AvantGarde Bk BT" w:hAnsi="AvantGarde Bk BT" w:cs="Arial"/>
          <w:sz w:val="22"/>
          <w:szCs w:val="22"/>
        </w:rPr>
        <w:t xml:space="preserve"> y será calificado para su registro con los créditos respectivos; </w:t>
      </w:r>
      <w:r w:rsidR="000F3206" w:rsidRPr="002329D1">
        <w:rPr>
          <w:rFonts w:ascii="AvantGarde Bk BT" w:hAnsi="AvantGarde Bk BT" w:cs="Arial"/>
          <w:sz w:val="22"/>
          <w:szCs w:val="22"/>
        </w:rPr>
        <w:t>en cuanto al trabajo de tesis, é</w:t>
      </w:r>
      <w:r w:rsidR="005077E0" w:rsidRPr="002329D1">
        <w:rPr>
          <w:rFonts w:ascii="AvantGarde Bk BT" w:hAnsi="AvantGarde Bk BT" w:cs="Arial"/>
          <w:sz w:val="22"/>
          <w:szCs w:val="22"/>
        </w:rPr>
        <w:t xml:space="preserve">ste será aprobado una vez que los lectores designados por la </w:t>
      </w:r>
      <w:r w:rsidR="000F3206" w:rsidRPr="002329D1">
        <w:rPr>
          <w:rFonts w:ascii="AvantGarde Bk BT" w:hAnsi="AvantGarde Bk BT" w:cs="Arial"/>
          <w:sz w:val="22"/>
          <w:szCs w:val="22"/>
        </w:rPr>
        <w:t>Junta Académica</w:t>
      </w:r>
      <w:r w:rsidR="005077E0" w:rsidRPr="002329D1">
        <w:rPr>
          <w:rFonts w:ascii="AvantGarde Bk BT" w:hAnsi="AvantGarde Bk BT" w:cs="Arial"/>
          <w:sz w:val="22"/>
          <w:szCs w:val="22"/>
        </w:rPr>
        <w:t xml:space="preserve"> den una carta de idoneidad </w:t>
      </w:r>
      <w:r w:rsidR="000F3206" w:rsidRPr="002329D1">
        <w:rPr>
          <w:rFonts w:ascii="AvantGarde Bk BT" w:hAnsi="AvantGarde Bk BT" w:cs="Arial"/>
          <w:sz w:val="22"/>
          <w:szCs w:val="22"/>
        </w:rPr>
        <w:t>del trabajo a</w:t>
      </w:r>
      <w:r w:rsidR="005077E0" w:rsidRPr="002329D1">
        <w:rPr>
          <w:rFonts w:ascii="AvantGarde Bk BT" w:hAnsi="AvantGarde Bk BT" w:cs="Arial"/>
          <w:sz w:val="22"/>
          <w:szCs w:val="22"/>
        </w:rPr>
        <w:t xml:space="preserve"> la </w:t>
      </w:r>
      <w:r w:rsidR="000F3206" w:rsidRPr="002329D1">
        <w:rPr>
          <w:rFonts w:ascii="AvantGarde Bk BT" w:hAnsi="AvantGarde Bk BT" w:cs="Arial"/>
          <w:sz w:val="22"/>
          <w:szCs w:val="22"/>
        </w:rPr>
        <w:t>misma y ésta</w:t>
      </w:r>
      <w:r w:rsidR="005077E0" w:rsidRPr="002329D1">
        <w:rPr>
          <w:rFonts w:ascii="AvantGarde Bk BT" w:hAnsi="AvantGarde Bk BT" w:cs="Arial"/>
          <w:sz w:val="22"/>
          <w:szCs w:val="22"/>
        </w:rPr>
        <w:t xml:space="preserve"> </w:t>
      </w:r>
      <w:r w:rsidR="000F3206" w:rsidRPr="002329D1">
        <w:rPr>
          <w:rFonts w:ascii="AvantGarde Bk BT" w:hAnsi="AvantGarde Bk BT" w:cs="Arial"/>
          <w:sz w:val="22"/>
          <w:szCs w:val="22"/>
        </w:rPr>
        <w:t>reconozca el</w:t>
      </w:r>
      <w:r w:rsidR="005077E0" w:rsidRPr="002329D1">
        <w:rPr>
          <w:rFonts w:ascii="AvantGarde Bk BT" w:hAnsi="AvantGarde Bk BT" w:cs="Arial"/>
          <w:sz w:val="22"/>
          <w:szCs w:val="22"/>
        </w:rPr>
        <w:t xml:space="preserve"> documento para que sean registrados los créditos respectivos. El registro de los créditos correspondientes será realizado por el Coordinador del Programa, con la aprobación de la Junta Académica.</w:t>
      </w:r>
    </w:p>
    <w:p w:rsidR="005077E0" w:rsidRPr="002329D1" w:rsidRDefault="005077E0" w:rsidP="00BD37F4">
      <w:pPr>
        <w:ind w:right="51"/>
        <w:jc w:val="both"/>
        <w:rPr>
          <w:rFonts w:ascii="AvantGarde Bk BT" w:hAnsi="AvantGarde Bk BT" w:cs="Arial"/>
          <w:b/>
          <w:spacing w:val="-2"/>
          <w:sz w:val="22"/>
          <w:szCs w:val="22"/>
          <w:lang w:val="es-ES_tradnl"/>
        </w:rPr>
      </w:pPr>
    </w:p>
    <w:p w:rsidR="00BD37F4" w:rsidRPr="002329D1" w:rsidRDefault="005077E0" w:rsidP="00BD37F4">
      <w:pPr>
        <w:ind w:right="51"/>
        <w:jc w:val="both"/>
        <w:rPr>
          <w:rFonts w:ascii="AvantGarde Bk BT" w:hAnsi="AvantGarde Bk BT"/>
          <w:sz w:val="22"/>
          <w:szCs w:val="22"/>
        </w:rPr>
      </w:pPr>
      <w:r w:rsidRPr="002329D1">
        <w:rPr>
          <w:rFonts w:ascii="AvantGarde Bk BT" w:hAnsi="AvantGarde Bk BT" w:cs="Arial"/>
          <w:b/>
          <w:sz w:val="22"/>
          <w:szCs w:val="22"/>
          <w:lang w:val="es-ES_tradnl"/>
        </w:rPr>
        <w:t xml:space="preserve">QUINTO. </w:t>
      </w:r>
      <w:r w:rsidR="00BD37F4" w:rsidRPr="002329D1">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rsidR="00BD37F4" w:rsidRPr="002329D1" w:rsidRDefault="00BD37F4" w:rsidP="00BD37F4">
      <w:pPr>
        <w:ind w:right="-20"/>
        <w:jc w:val="both"/>
        <w:rPr>
          <w:rFonts w:ascii="AvantGarde Bk BT" w:hAnsi="AvantGarde Bk BT" w:cs="Calibri"/>
          <w:sz w:val="22"/>
          <w:szCs w:val="22"/>
        </w:rPr>
      </w:pPr>
    </w:p>
    <w:p w:rsidR="005077E0" w:rsidRPr="002329D1" w:rsidRDefault="005077E0" w:rsidP="005077E0">
      <w:pPr>
        <w:jc w:val="both"/>
        <w:rPr>
          <w:rFonts w:ascii="AvantGarde Bk BT" w:hAnsi="AvantGarde Bk BT" w:cs="Arial"/>
          <w:sz w:val="22"/>
          <w:szCs w:val="22"/>
          <w:lang w:val="es-ES"/>
        </w:rPr>
      </w:pPr>
      <w:r w:rsidRPr="002329D1">
        <w:rPr>
          <w:rFonts w:ascii="AvantGarde Bk BT" w:hAnsi="AvantGarde Bk BT"/>
          <w:b/>
          <w:sz w:val="22"/>
          <w:szCs w:val="22"/>
        </w:rPr>
        <w:t xml:space="preserve">SEXTO. </w:t>
      </w:r>
      <w:r w:rsidRPr="002329D1">
        <w:rPr>
          <w:rFonts w:ascii="AvantGarde Bk BT" w:hAnsi="AvantGarde Bk BT" w:cs="Arial"/>
          <w:sz w:val="22"/>
          <w:szCs w:val="22"/>
          <w:lang w:val="es-ES"/>
        </w:rPr>
        <w:t xml:space="preserve">Los requisitos de ingreso en el nivel de </w:t>
      </w:r>
      <w:r w:rsidRPr="002329D1">
        <w:rPr>
          <w:rFonts w:ascii="AvantGarde Bk BT" w:hAnsi="AvantGarde Bk BT" w:cs="Arial"/>
          <w:b/>
          <w:sz w:val="22"/>
          <w:szCs w:val="22"/>
          <w:lang w:val="es-ES"/>
        </w:rPr>
        <w:t>Maestría</w:t>
      </w:r>
      <w:r w:rsidRPr="002329D1">
        <w:rPr>
          <w:rFonts w:ascii="AvantGarde Bk BT" w:hAnsi="AvantGarde Bk BT" w:cs="Arial"/>
          <w:sz w:val="22"/>
          <w:szCs w:val="22"/>
          <w:lang w:val="es-ES"/>
        </w:rPr>
        <w:t>, además de los establecidos en la normatividad universitaria, son los siguientes:</w:t>
      </w:r>
    </w:p>
    <w:p w:rsidR="005077E0" w:rsidRPr="002329D1" w:rsidRDefault="005077E0" w:rsidP="005077E0">
      <w:pPr>
        <w:jc w:val="both"/>
        <w:rPr>
          <w:rFonts w:ascii="AvantGarde Bk BT" w:hAnsi="AvantGarde Bk BT" w:cs="Arial"/>
          <w:sz w:val="22"/>
          <w:szCs w:val="22"/>
          <w:lang w:val="es-ES"/>
        </w:rPr>
      </w:pP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Título de licenciatura o acta de e</w:t>
      </w:r>
      <w:r w:rsidR="00441A4D" w:rsidRPr="002329D1">
        <w:rPr>
          <w:rFonts w:ascii="AvantGarde Bk BT" w:hAnsi="AvantGarde Bk BT" w:cs="Arial"/>
          <w:sz w:val="22"/>
          <w:szCs w:val="22"/>
          <w:lang w:val="es-ES"/>
        </w:rPr>
        <w:t>xamen de grado en las áreas de ciencias sociales, económico administrativas y a</w:t>
      </w:r>
      <w:r w:rsidRPr="002329D1">
        <w:rPr>
          <w:rFonts w:ascii="AvantGarde Bk BT" w:hAnsi="AvantGarde Bk BT" w:cs="Arial"/>
          <w:sz w:val="22"/>
          <w:szCs w:val="22"/>
          <w:lang w:val="es-ES"/>
        </w:rPr>
        <w:t>mbientales;</w:t>
      </w: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 xml:space="preserve">Acreditar el dominio de por lo menos una lengua extranjera, de acuerdo a un examen de </w:t>
      </w:r>
      <w:proofErr w:type="spellStart"/>
      <w:r w:rsidRPr="002329D1">
        <w:rPr>
          <w:rFonts w:ascii="AvantGarde Bk BT" w:hAnsi="AvantGarde Bk BT" w:cs="Arial"/>
          <w:sz w:val="22"/>
          <w:szCs w:val="22"/>
          <w:lang w:val="es-ES"/>
        </w:rPr>
        <w:t>lectocomprensión</w:t>
      </w:r>
      <w:proofErr w:type="spellEnd"/>
      <w:r w:rsidRPr="002329D1">
        <w:rPr>
          <w:rFonts w:ascii="AvantGarde Bk BT" w:hAnsi="AvantGarde Bk BT" w:cs="Arial"/>
          <w:sz w:val="22"/>
          <w:szCs w:val="22"/>
          <w:lang w:val="es-ES"/>
        </w:rPr>
        <w:t xml:space="preserve"> aplicado por el Departamento de Estudios Internacionales y</w:t>
      </w:r>
      <w:r w:rsidR="00441A4D" w:rsidRPr="002329D1">
        <w:rPr>
          <w:rFonts w:ascii="AvantGarde Bk BT" w:hAnsi="AvantGarde Bk BT" w:cs="Arial"/>
          <w:sz w:val="22"/>
          <w:szCs w:val="22"/>
          <w:lang w:val="es-ES"/>
        </w:rPr>
        <w:t xml:space="preserve"> Lenguas E</w:t>
      </w:r>
      <w:r w:rsidRPr="002329D1">
        <w:rPr>
          <w:rFonts w:ascii="AvantGarde Bk BT" w:hAnsi="AvantGarde Bk BT" w:cs="Arial"/>
          <w:sz w:val="22"/>
          <w:szCs w:val="22"/>
          <w:lang w:val="es-ES"/>
        </w:rPr>
        <w:t>xtranjeras de Cu Costa;</w:t>
      </w: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 xml:space="preserve">Aprobar el examen </w:t>
      </w:r>
      <w:proofErr w:type="spellStart"/>
      <w:r w:rsidRPr="002329D1">
        <w:rPr>
          <w:rFonts w:ascii="AvantGarde Bk BT" w:hAnsi="AvantGarde Bk BT" w:cs="Arial"/>
          <w:sz w:val="22"/>
          <w:szCs w:val="22"/>
          <w:lang w:val="es-ES"/>
        </w:rPr>
        <w:t>Exani</w:t>
      </w:r>
      <w:proofErr w:type="spellEnd"/>
      <w:r w:rsidRPr="002329D1">
        <w:rPr>
          <w:rFonts w:ascii="AvantGarde Bk BT" w:hAnsi="AvantGarde Bk BT" w:cs="Arial"/>
          <w:sz w:val="22"/>
          <w:szCs w:val="22"/>
          <w:lang w:val="es-ES"/>
        </w:rPr>
        <w:t xml:space="preserve"> III aplicado por el CENEVAL;</w:t>
      </w: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Aprobar un curso propedéutico propuesto por la Junta Académica;</w:t>
      </w:r>
    </w:p>
    <w:p w:rsid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Presentar una entr</w:t>
      </w:r>
      <w:r w:rsidR="00441A4D" w:rsidRPr="002329D1">
        <w:rPr>
          <w:rFonts w:ascii="AvantGarde Bk BT" w:hAnsi="AvantGarde Bk BT" w:cs="Arial"/>
          <w:sz w:val="22"/>
          <w:szCs w:val="22"/>
          <w:lang w:val="es-ES"/>
        </w:rPr>
        <w:t>evista con los miembros de la Junta A</w:t>
      </w:r>
      <w:r w:rsidRPr="002329D1">
        <w:rPr>
          <w:rFonts w:ascii="AvantGarde Bk BT" w:hAnsi="AvantGarde Bk BT" w:cs="Arial"/>
          <w:sz w:val="22"/>
          <w:szCs w:val="22"/>
          <w:lang w:val="es-ES"/>
        </w:rPr>
        <w:t xml:space="preserve">cadémica, que valore su interés, su perfil y las condiciones que faciliten su buen </w:t>
      </w:r>
      <w:r w:rsidR="00863167" w:rsidRPr="002329D1">
        <w:rPr>
          <w:rFonts w:ascii="AvantGarde Bk BT" w:hAnsi="AvantGarde Bk BT" w:cs="Arial"/>
          <w:sz w:val="22"/>
          <w:szCs w:val="22"/>
          <w:lang w:val="es-ES"/>
        </w:rPr>
        <w:t>desempeño</w:t>
      </w:r>
      <w:r w:rsidRPr="002329D1">
        <w:rPr>
          <w:rFonts w:ascii="AvantGarde Bk BT" w:hAnsi="AvantGarde Bk BT" w:cs="Arial"/>
          <w:sz w:val="22"/>
          <w:szCs w:val="22"/>
          <w:lang w:val="es-ES"/>
        </w:rPr>
        <w:t xml:space="preserve"> en el programa y posible obtención del grado;</w:t>
      </w: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Presenta</w:t>
      </w:r>
      <w:r w:rsidR="00441A4D" w:rsidRPr="002329D1">
        <w:rPr>
          <w:rFonts w:ascii="AvantGarde Bk BT" w:hAnsi="AvantGarde Bk BT" w:cs="Arial"/>
          <w:sz w:val="22"/>
          <w:szCs w:val="22"/>
          <w:lang w:val="es-ES"/>
        </w:rPr>
        <w:t>r un protocolo de investigación</w:t>
      </w:r>
      <w:r w:rsidRPr="002329D1">
        <w:rPr>
          <w:rFonts w:ascii="AvantGarde Bk BT" w:hAnsi="AvantGarde Bk BT" w:cs="Arial"/>
          <w:sz w:val="22"/>
          <w:szCs w:val="22"/>
          <w:lang w:val="es-ES"/>
        </w:rPr>
        <w:t xml:space="preserve"> que se</w:t>
      </w:r>
      <w:r w:rsidR="00441A4D" w:rsidRPr="002329D1">
        <w:rPr>
          <w:rFonts w:ascii="AvantGarde Bk BT" w:hAnsi="AvantGarde Bk BT" w:cs="Arial"/>
          <w:sz w:val="22"/>
          <w:szCs w:val="22"/>
          <w:lang w:val="es-ES"/>
        </w:rPr>
        <w:t>a base para el trabajo de tesis,</w:t>
      </w:r>
      <w:r w:rsidRPr="002329D1">
        <w:rPr>
          <w:rFonts w:ascii="AvantGarde Bk BT" w:hAnsi="AvantGarde Bk BT" w:cs="Arial"/>
          <w:sz w:val="22"/>
          <w:szCs w:val="22"/>
          <w:lang w:val="es-ES"/>
        </w:rPr>
        <w:t xml:space="preserve"> acorde con las líneas de investigación y generación del conocimiento del programa, avalado por uno de los profesores del programa de </w:t>
      </w:r>
      <w:r w:rsidR="00B155C9" w:rsidRPr="002329D1">
        <w:rPr>
          <w:rFonts w:ascii="AvantGarde Bk BT" w:hAnsi="AvantGarde Bk BT" w:cs="Arial"/>
          <w:sz w:val="22"/>
          <w:szCs w:val="22"/>
          <w:lang w:val="es-ES"/>
        </w:rPr>
        <w:t>Maestría</w:t>
      </w:r>
      <w:r w:rsidRPr="002329D1">
        <w:rPr>
          <w:rFonts w:ascii="AvantGarde Bk BT" w:hAnsi="AvantGarde Bk BT" w:cs="Arial"/>
          <w:sz w:val="22"/>
          <w:szCs w:val="22"/>
          <w:lang w:val="es-ES"/>
        </w:rPr>
        <w:t xml:space="preserve"> y </w:t>
      </w:r>
      <w:r w:rsidR="00441A4D" w:rsidRPr="002329D1">
        <w:rPr>
          <w:rFonts w:ascii="AvantGarde Bk BT" w:hAnsi="AvantGarde Bk BT" w:cs="Arial"/>
          <w:sz w:val="22"/>
          <w:szCs w:val="22"/>
          <w:lang w:val="es-ES"/>
        </w:rPr>
        <w:t xml:space="preserve">que </w:t>
      </w:r>
      <w:r w:rsidRPr="002329D1">
        <w:rPr>
          <w:rFonts w:ascii="AvantGarde Bk BT" w:hAnsi="AvantGarde Bk BT" w:cs="Arial"/>
          <w:sz w:val="22"/>
          <w:szCs w:val="22"/>
          <w:lang w:val="es-ES"/>
        </w:rPr>
        <w:t>deberá contar con el visto bueno de la Junta Académica;</w:t>
      </w: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Dedicación de tiempo completo, y</w:t>
      </w:r>
    </w:p>
    <w:p w:rsidR="005077E0" w:rsidRPr="002329D1" w:rsidRDefault="005077E0" w:rsidP="005077E0">
      <w:pPr>
        <w:numPr>
          <w:ilvl w:val="0"/>
          <w:numId w:val="16"/>
        </w:numPr>
        <w:jc w:val="both"/>
        <w:rPr>
          <w:rFonts w:ascii="AvantGarde Bk BT" w:hAnsi="AvantGarde Bk BT" w:cs="Arial"/>
          <w:sz w:val="22"/>
          <w:szCs w:val="22"/>
          <w:lang w:val="es-ES"/>
        </w:rPr>
      </w:pPr>
      <w:r w:rsidRPr="002329D1">
        <w:rPr>
          <w:rFonts w:ascii="AvantGarde Bk BT" w:hAnsi="AvantGarde Bk BT" w:cs="Arial"/>
          <w:sz w:val="22"/>
          <w:szCs w:val="22"/>
          <w:lang w:val="es-ES"/>
        </w:rPr>
        <w:t xml:space="preserve">Aquellos adicionales que establezca la convocatoria. </w:t>
      </w:r>
    </w:p>
    <w:p w:rsidR="00144BFA" w:rsidRDefault="00144BFA">
      <w:pPr>
        <w:spacing w:after="200" w:line="276" w:lineRule="auto"/>
        <w:rPr>
          <w:rFonts w:ascii="AvantGarde Bk BT" w:hAnsi="AvantGarde Bk BT" w:cs="Arial"/>
          <w:sz w:val="22"/>
          <w:szCs w:val="22"/>
          <w:lang w:val="es-ES_tradnl"/>
        </w:rPr>
      </w:pPr>
      <w:r>
        <w:rPr>
          <w:rFonts w:ascii="AvantGarde Bk BT" w:hAnsi="AvantGarde Bk BT" w:cs="Arial"/>
          <w:sz w:val="22"/>
          <w:szCs w:val="22"/>
          <w:lang w:val="es-ES_tradnl"/>
        </w:rPr>
        <w:br w:type="page"/>
      </w:r>
    </w:p>
    <w:p w:rsidR="0032460C" w:rsidRPr="002329D1" w:rsidRDefault="0032460C" w:rsidP="005077E0">
      <w:pPr>
        <w:jc w:val="both"/>
        <w:rPr>
          <w:rFonts w:ascii="AvantGarde Bk BT" w:hAnsi="AvantGarde Bk BT" w:cs="Arial"/>
          <w:sz w:val="22"/>
          <w:szCs w:val="22"/>
          <w:lang w:val="es-ES_tradnl"/>
        </w:rPr>
      </w:pPr>
    </w:p>
    <w:p w:rsidR="00F6192B" w:rsidRPr="002329D1" w:rsidRDefault="00F6192B" w:rsidP="00F6192B">
      <w:pPr>
        <w:jc w:val="both"/>
        <w:rPr>
          <w:rFonts w:ascii="AvantGarde Bk BT" w:hAnsi="AvantGarde Bk BT"/>
          <w:sz w:val="22"/>
          <w:szCs w:val="22"/>
        </w:rPr>
      </w:pPr>
      <w:r w:rsidRPr="002329D1">
        <w:rPr>
          <w:rFonts w:ascii="AvantGarde Bk BT" w:hAnsi="AvantGarde Bk BT"/>
          <w:b/>
          <w:sz w:val="22"/>
          <w:szCs w:val="22"/>
        </w:rPr>
        <w:t xml:space="preserve">SÉPTIMO. </w:t>
      </w:r>
      <w:r w:rsidRPr="002329D1">
        <w:rPr>
          <w:rFonts w:ascii="AvantGarde Bk BT" w:hAnsi="AvantGarde Bk BT"/>
          <w:sz w:val="22"/>
          <w:szCs w:val="22"/>
        </w:rPr>
        <w:t xml:space="preserve">Los requisitos de ingreso en el nivel de </w:t>
      </w:r>
      <w:r w:rsidRPr="002329D1">
        <w:rPr>
          <w:rFonts w:ascii="AvantGarde Bk BT" w:hAnsi="AvantGarde Bk BT"/>
          <w:b/>
          <w:sz w:val="22"/>
          <w:szCs w:val="22"/>
        </w:rPr>
        <w:t>Doctorado</w:t>
      </w:r>
      <w:r w:rsidRPr="002329D1">
        <w:rPr>
          <w:rFonts w:ascii="AvantGarde Bk BT" w:hAnsi="AvantGarde Bk BT"/>
          <w:sz w:val="22"/>
          <w:szCs w:val="22"/>
        </w:rPr>
        <w:t xml:space="preserve">, además de los establecidos en la normatividad universitaria, son los siguientes: </w:t>
      </w:r>
    </w:p>
    <w:p w:rsidR="00F6192B" w:rsidRPr="002329D1" w:rsidRDefault="00F6192B" w:rsidP="00F6192B">
      <w:pPr>
        <w:jc w:val="both"/>
        <w:rPr>
          <w:rFonts w:ascii="AvantGarde Bk BT" w:hAnsi="AvantGarde Bk BT"/>
          <w:sz w:val="22"/>
          <w:szCs w:val="22"/>
        </w:rPr>
      </w:pPr>
    </w:p>
    <w:p w:rsidR="006B2DF4" w:rsidRPr="002329D1" w:rsidRDefault="00F6192B"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 xml:space="preserve">Grado de maestría o acta de examen de grado en las áreas de </w:t>
      </w:r>
      <w:r w:rsidR="00441A4D" w:rsidRPr="002329D1">
        <w:rPr>
          <w:rFonts w:ascii="AvantGarde Bk BT" w:hAnsi="AvantGarde Bk BT"/>
          <w:sz w:val="22"/>
          <w:szCs w:val="22"/>
        </w:rPr>
        <w:t>ciencias sociales, económico administrativas y a</w:t>
      </w:r>
      <w:r w:rsidRPr="002329D1">
        <w:rPr>
          <w:rFonts w:ascii="AvantGarde Bk BT" w:hAnsi="AvantGarde Bk BT"/>
          <w:sz w:val="22"/>
          <w:szCs w:val="22"/>
        </w:rPr>
        <w:t xml:space="preserve">mbientales; </w:t>
      </w:r>
    </w:p>
    <w:p w:rsidR="00F6192B" w:rsidRPr="002329D1" w:rsidRDefault="00F6192B"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 xml:space="preserve">Acreditar el dominio de por lo menos una lengua extranjera, de acuerdo a un examen de </w:t>
      </w:r>
      <w:proofErr w:type="spellStart"/>
      <w:r w:rsidRPr="002329D1">
        <w:rPr>
          <w:rFonts w:ascii="AvantGarde Bk BT" w:hAnsi="AvantGarde Bk BT"/>
          <w:sz w:val="22"/>
          <w:szCs w:val="22"/>
        </w:rPr>
        <w:t>lectocompresión</w:t>
      </w:r>
      <w:proofErr w:type="spellEnd"/>
      <w:r w:rsidRPr="002329D1">
        <w:rPr>
          <w:rFonts w:ascii="AvantGarde Bk BT" w:hAnsi="AvantGarde Bk BT"/>
          <w:sz w:val="22"/>
          <w:szCs w:val="22"/>
        </w:rPr>
        <w:t xml:space="preserve"> aplicado por el Departamento de Estudios Internacionales y Lenguas Extranjeras del CU Costa;</w:t>
      </w:r>
    </w:p>
    <w:p w:rsidR="00F6192B" w:rsidRPr="002329D1" w:rsidRDefault="00F6192B"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 xml:space="preserve">Aprobar el examen EXANI III aplicado por el CENEVAL; </w:t>
      </w:r>
    </w:p>
    <w:p w:rsidR="00F6192B" w:rsidRPr="002329D1" w:rsidRDefault="00F6192B"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Aprobar un curso propedéutico p</w:t>
      </w:r>
      <w:r w:rsidR="00441A4D" w:rsidRPr="002329D1">
        <w:rPr>
          <w:rFonts w:ascii="AvantGarde Bk BT" w:hAnsi="AvantGarde Bk BT"/>
          <w:sz w:val="22"/>
          <w:szCs w:val="22"/>
        </w:rPr>
        <w:t>ropuesto por la Junta Académica;</w:t>
      </w:r>
    </w:p>
    <w:p w:rsidR="00F6192B" w:rsidRPr="002329D1" w:rsidRDefault="00441A4D"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Presentar una entrevista con los miembros de la J</w:t>
      </w:r>
      <w:r w:rsidR="00F6192B" w:rsidRPr="002329D1">
        <w:rPr>
          <w:rFonts w:ascii="AvantGarde Bk BT" w:hAnsi="AvantGarde Bk BT"/>
          <w:sz w:val="22"/>
          <w:szCs w:val="22"/>
        </w:rPr>
        <w:t xml:space="preserve">unta </w:t>
      </w:r>
      <w:r w:rsidRPr="002329D1">
        <w:rPr>
          <w:rFonts w:ascii="AvantGarde Bk BT" w:hAnsi="AvantGarde Bk BT"/>
          <w:sz w:val="22"/>
          <w:szCs w:val="22"/>
        </w:rPr>
        <w:t>A</w:t>
      </w:r>
      <w:r w:rsidR="00F6192B" w:rsidRPr="002329D1">
        <w:rPr>
          <w:rFonts w:ascii="AvantGarde Bk BT" w:hAnsi="AvantGarde Bk BT"/>
          <w:sz w:val="22"/>
          <w:szCs w:val="22"/>
        </w:rPr>
        <w:t>cadémica, que valore su interés, su perfil y las condiciones que faciliten su buen desarrollo en el program</w:t>
      </w:r>
      <w:r w:rsidRPr="002329D1">
        <w:rPr>
          <w:rFonts w:ascii="AvantGarde Bk BT" w:hAnsi="AvantGarde Bk BT"/>
          <w:sz w:val="22"/>
          <w:szCs w:val="22"/>
        </w:rPr>
        <w:t>a y posible obtención del grado;</w:t>
      </w:r>
    </w:p>
    <w:p w:rsidR="00F6192B" w:rsidRPr="002329D1" w:rsidRDefault="00F6192B"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 xml:space="preserve">Presentar un protocolo de investigación, que sea base para el trabajo de tesis, acorde con las líneas de investigación y generación del conocimiento del programa, avalado por uno de los profesores del programa de Doctorado y </w:t>
      </w:r>
      <w:r w:rsidR="00441A4D" w:rsidRPr="002329D1">
        <w:rPr>
          <w:rFonts w:ascii="AvantGarde Bk BT" w:hAnsi="AvantGarde Bk BT"/>
          <w:sz w:val="22"/>
          <w:szCs w:val="22"/>
        </w:rPr>
        <w:t xml:space="preserve">que </w:t>
      </w:r>
      <w:r w:rsidRPr="002329D1">
        <w:rPr>
          <w:rFonts w:ascii="AvantGarde Bk BT" w:hAnsi="AvantGarde Bk BT"/>
          <w:sz w:val="22"/>
          <w:szCs w:val="22"/>
        </w:rPr>
        <w:t>deberá contar con el vi</w:t>
      </w:r>
      <w:r w:rsidR="00441A4D" w:rsidRPr="002329D1">
        <w:rPr>
          <w:rFonts w:ascii="AvantGarde Bk BT" w:hAnsi="AvantGarde Bk BT"/>
          <w:sz w:val="22"/>
          <w:szCs w:val="22"/>
        </w:rPr>
        <w:t>sto bueno de la Junta Académica;</w:t>
      </w:r>
    </w:p>
    <w:p w:rsidR="00F6192B" w:rsidRPr="002329D1" w:rsidRDefault="00F6192B" w:rsidP="00F6192B">
      <w:pPr>
        <w:numPr>
          <w:ilvl w:val="0"/>
          <w:numId w:val="17"/>
        </w:numPr>
        <w:jc w:val="both"/>
        <w:rPr>
          <w:rFonts w:ascii="AvantGarde Bk BT" w:hAnsi="AvantGarde Bk BT" w:cs="Arial"/>
          <w:sz w:val="22"/>
          <w:szCs w:val="22"/>
          <w:lang w:val="es-ES"/>
        </w:rPr>
      </w:pPr>
      <w:r w:rsidRPr="002329D1">
        <w:rPr>
          <w:rFonts w:ascii="AvantGarde Bk BT" w:hAnsi="AvantGarde Bk BT" w:cs="Arial"/>
          <w:sz w:val="22"/>
          <w:szCs w:val="22"/>
          <w:lang w:val="es-ES"/>
        </w:rPr>
        <w:t>Dedicación de tiempo completo, y</w:t>
      </w:r>
    </w:p>
    <w:p w:rsidR="00F6192B" w:rsidRPr="002329D1" w:rsidRDefault="00F6192B" w:rsidP="00F6192B">
      <w:pPr>
        <w:pStyle w:val="Prrafodelista"/>
        <w:numPr>
          <w:ilvl w:val="0"/>
          <w:numId w:val="17"/>
        </w:numPr>
        <w:jc w:val="both"/>
        <w:rPr>
          <w:rFonts w:ascii="AvantGarde Bk BT" w:hAnsi="AvantGarde Bk BT"/>
          <w:sz w:val="22"/>
          <w:szCs w:val="22"/>
        </w:rPr>
      </w:pPr>
      <w:r w:rsidRPr="002329D1">
        <w:rPr>
          <w:rFonts w:ascii="AvantGarde Bk BT" w:hAnsi="AvantGarde Bk BT"/>
          <w:sz w:val="22"/>
          <w:szCs w:val="22"/>
        </w:rPr>
        <w:t>Aquellos adicionales que establezca lo convocatoria.</w:t>
      </w:r>
    </w:p>
    <w:p w:rsidR="00F6192B" w:rsidRPr="002329D1" w:rsidRDefault="00F6192B" w:rsidP="00BD37F4">
      <w:pPr>
        <w:jc w:val="both"/>
        <w:rPr>
          <w:rFonts w:ascii="AvantGarde Bk BT" w:hAnsi="AvantGarde Bk BT"/>
          <w:sz w:val="22"/>
          <w:szCs w:val="22"/>
        </w:rPr>
      </w:pPr>
    </w:p>
    <w:p w:rsidR="00CA7D62" w:rsidRPr="002329D1" w:rsidRDefault="00CA7D62" w:rsidP="00CA7D62">
      <w:pPr>
        <w:jc w:val="both"/>
        <w:rPr>
          <w:rFonts w:ascii="AvantGarde Bk BT" w:hAnsi="AvantGarde Bk BT"/>
          <w:sz w:val="22"/>
          <w:szCs w:val="22"/>
        </w:rPr>
      </w:pPr>
      <w:r w:rsidRPr="002329D1">
        <w:rPr>
          <w:rFonts w:ascii="AvantGarde Bk BT" w:hAnsi="AvantGarde Bk BT"/>
          <w:b/>
          <w:sz w:val="22"/>
          <w:szCs w:val="22"/>
        </w:rPr>
        <w:t xml:space="preserve">OCTAVO. </w:t>
      </w:r>
      <w:r w:rsidRPr="002329D1">
        <w:rPr>
          <w:rFonts w:ascii="AvantGarde Bk BT" w:hAnsi="AvantGarde Bk BT"/>
          <w:sz w:val="22"/>
          <w:szCs w:val="22"/>
        </w:rPr>
        <w:t xml:space="preserve">Los requisitos de permanencia para la </w:t>
      </w:r>
      <w:r w:rsidRPr="002329D1">
        <w:rPr>
          <w:rFonts w:ascii="AvantGarde Bk BT" w:hAnsi="AvantGarde Bk BT" w:cs="Arial"/>
          <w:b/>
          <w:sz w:val="22"/>
          <w:u w:color="000000"/>
        </w:rPr>
        <w:t>Maestría y Doctorado</w:t>
      </w:r>
      <w:r w:rsidRPr="002329D1">
        <w:rPr>
          <w:rFonts w:ascii="AvantGarde Bk BT" w:hAnsi="AvantGarde Bk BT" w:cs="Arial"/>
          <w:sz w:val="22"/>
          <w:u w:color="000000"/>
        </w:rPr>
        <w:t xml:space="preserve"> en Ciencias para el Desarrollo, </w:t>
      </w:r>
      <w:r w:rsidR="00C52201">
        <w:rPr>
          <w:rFonts w:ascii="AvantGarde Bk BT" w:hAnsi="AvantGarde Bk BT" w:cs="Arial"/>
          <w:sz w:val="22"/>
          <w:u w:color="000000"/>
        </w:rPr>
        <w:t xml:space="preserve">la </w:t>
      </w:r>
      <w:r w:rsidRPr="002329D1">
        <w:rPr>
          <w:rFonts w:ascii="AvantGarde Bk BT" w:hAnsi="AvantGarde Bk BT" w:cs="Arial"/>
          <w:sz w:val="22"/>
          <w:u w:color="000000"/>
        </w:rPr>
        <w:t xml:space="preserve">Sustentabilidad y </w:t>
      </w:r>
      <w:r w:rsidR="00C52201">
        <w:rPr>
          <w:rFonts w:ascii="AvantGarde Bk BT" w:hAnsi="AvantGarde Bk BT" w:cs="Arial"/>
          <w:sz w:val="22"/>
          <w:u w:color="000000"/>
        </w:rPr>
        <w:t xml:space="preserve">el </w:t>
      </w:r>
      <w:r w:rsidRPr="002329D1">
        <w:rPr>
          <w:rFonts w:ascii="AvantGarde Bk BT" w:hAnsi="AvantGarde Bk BT" w:cs="Arial"/>
          <w:sz w:val="22"/>
          <w:u w:color="000000"/>
        </w:rPr>
        <w:t>Turismo</w:t>
      </w:r>
      <w:r w:rsidRPr="002329D1">
        <w:rPr>
          <w:rFonts w:ascii="AvantGarde Bk BT" w:hAnsi="AvantGarde Bk BT"/>
          <w:spacing w:val="-2"/>
          <w:sz w:val="22"/>
          <w:szCs w:val="22"/>
        </w:rPr>
        <w:t>,</w:t>
      </w:r>
      <w:r w:rsidRPr="002329D1">
        <w:rPr>
          <w:rFonts w:ascii="AvantGarde Bk BT" w:hAnsi="AvantGarde Bk BT"/>
          <w:sz w:val="22"/>
          <w:szCs w:val="22"/>
        </w:rPr>
        <w:t xml:space="preserve"> además de los establecidos por la normatividad universitaria, son los siguientes:</w:t>
      </w:r>
    </w:p>
    <w:p w:rsidR="00CA7D62" w:rsidRPr="002329D1" w:rsidRDefault="00CA7D62" w:rsidP="00CA7D62">
      <w:pPr>
        <w:jc w:val="both"/>
        <w:rPr>
          <w:rFonts w:ascii="AvantGarde Bk BT" w:hAnsi="AvantGarde Bk BT"/>
          <w:sz w:val="22"/>
          <w:szCs w:val="22"/>
        </w:rPr>
      </w:pPr>
    </w:p>
    <w:p w:rsidR="00CA7D62" w:rsidRPr="002329D1" w:rsidRDefault="00CA7D62" w:rsidP="00CA7D62">
      <w:pPr>
        <w:pStyle w:val="Prrafodelista"/>
        <w:numPr>
          <w:ilvl w:val="0"/>
          <w:numId w:val="18"/>
        </w:numPr>
        <w:jc w:val="both"/>
        <w:rPr>
          <w:rFonts w:ascii="AvantGarde Bk BT" w:hAnsi="AvantGarde Bk BT"/>
          <w:sz w:val="22"/>
          <w:szCs w:val="22"/>
        </w:rPr>
      </w:pPr>
      <w:r w:rsidRPr="002329D1">
        <w:rPr>
          <w:rFonts w:ascii="AvantGarde Bk BT" w:hAnsi="AvantGarde Bk BT"/>
          <w:sz w:val="22"/>
          <w:szCs w:val="22"/>
        </w:rPr>
        <w:t xml:space="preserve">Contar con un plan de trabajo antes del inicio de cada ciclo escolar, mismo que deberá </w:t>
      </w:r>
      <w:r w:rsidR="00441A4D" w:rsidRPr="002329D1">
        <w:rPr>
          <w:rFonts w:ascii="AvantGarde Bk BT" w:hAnsi="AvantGarde Bk BT"/>
          <w:sz w:val="22"/>
          <w:szCs w:val="22"/>
        </w:rPr>
        <w:t>llevar el aval del director de t</w:t>
      </w:r>
      <w:r w:rsidRPr="002329D1">
        <w:rPr>
          <w:rFonts w:ascii="AvantGarde Bk BT" w:hAnsi="AvantGarde Bk BT"/>
          <w:sz w:val="22"/>
          <w:szCs w:val="22"/>
        </w:rPr>
        <w:t>esis. Para los alumnos de nuevo Ingreso</w:t>
      </w:r>
      <w:r w:rsidR="00441A4D" w:rsidRPr="002329D1">
        <w:rPr>
          <w:rFonts w:ascii="AvantGarde Bk BT" w:hAnsi="AvantGarde Bk BT"/>
          <w:sz w:val="22"/>
          <w:szCs w:val="22"/>
        </w:rPr>
        <w:t>,</w:t>
      </w:r>
      <w:r w:rsidRPr="002329D1">
        <w:rPr>
          <w:rFonts w:ascii="AvantGarde Bk BT" w:hAnsi="AvantGarde Bk BT"/>
          <w:sz w:val="22"/>
          <w:szCs w:val="22"/>
        </w:rPr>
        <w:t xml:space="preserve"> éste se presentará en 10 días hábiles, a partir de que se les ha asignado el director de tesis;</w:t>
      </w:r>
    </w:p>
    <w:p w:rsidR="00CA7D62" w:rsidRPr="002329D1" w:rsidRDefault="00CA7D62" w:rsidP="00CA7D62">
      <w:pPr>
        <w:pStyle w:val="Prrafodelista"/>
        <w:numPr>
          <w:ilvl w:val="0"/>
          <w:numId w:val="18"/>
        </w:numPr>
        <w:jc w:val="both"/>
        <w:rPr>
          <w:rFonts w:ascii="AvantGarde Bk BT" w:hAnsi="AvantGarde Bk BT"/>
          <w:sz w:val="22"/>
          <w:szCs w:val="22"/>
        </w:rPr>
      </w:pPr>
      <w:r w:rsidRPr="002329D1">
        <w:rPr>
          <w:rFonts w:ascii="AvantGarde Bk BT" w:hAnsi="AvantGarde Bk BT"/>
          <w:sz w:val="22"/>
          <w:szCs w:val="22"/>
        </w:rPr>
        <w:t>Cumplir</w:t>
      </w:r>
      <w:r w:rsidR="00441A4D" w:rsidRPr="002329D1">
        <w:rPr>
          <w:rFonts w:ascii="AvantGarde Bk BT" w:hAnsi="AvantGarde Bk BT"/>
          <w:sz w:val="22"/>
          <w:szCs w:val="22"/>
        </w:rPr>
        <w:t>,</w:t>
      </w:r>
      <w:r w:rsidRPr="002329D1">
        <w:rPr>
          <w:rFonts w:ascii="AvantGarde Bk BT" w:hAnsi="AvantGarde Bk BT"/>
          <w:sz w:val="22"/>
          <w:szCs w:val="22"/>
        </w:rPr>
        <w:t xml:space="preserve"> al finalizar el ciclo escolar, a </w:t>
      </w:r>
      <w:r w:rsidR="00441A4D" w:rsidRPr="002329D1">
        <w:rPr>
          <w:rFonts w:ascii="AvantGarde Bk BT" w:hAnsi="AvantGarde Bk BT"/>
          <w:sz w:val="22"/>
          <w:szCs w:val="22"/>
        </w:rPr>
        <w:t>j</w:t>
      </w:r>
      <w:r w:rsidRPr="002329D1">
        <w:rPr>
          <w:rFonts w:ascii="AvantGarde Bk BT" w:hAnsi="AvantGarde Bk BT"/>
          <w:sz w:val="22"/>
          <w:szCs w:val="22"/>
        </w:rPr>
        <w:t xml:space="preserve">uicio de la Junta Académica, al menos con el 90% del plan de trabajo presentado al inicio del ciclo y </w:t>
      </w:r>
      <w:r w:rsidR="00441A4D" w:rsidRPr="002329D1">
        <w:rPr>
          <w:rFonts w:ascii="AvantGarde Bk BT" w:hAnsi="AvantGarde Bk BT"/>
          <w:sz w:val="22"/>
          <w:szCs w:val="22"/>
        </w:rPr>
        <w:t>presentar el</w:t>
      </w:r>
      <w:r w:rsidRPr="002329D1">
        <w:rPr>
          <w:rFonts w:ascii="AvantGarde Bk BT" w:hAnsi="AvantGarde Bk BT"/>
          <w:sz w:val="22"/>
          <w:szCs w:val="22"/>
        </w:rPr>
        <w:t xml:space="preserve"> nuevo plan del ciclo inmediato siguiente, y</w:t>
      </w:r>
    </w:p>
    <w:p w:rsidR="00CA7D62" w:rsidRPr="002329D1" w:rsidRDefault="00CA7D62" w:rsidP="00CA7D62">
      <w:pPr>
        <w:pStyle w:val="Prrafodelista"/>
        <w:numPr>
          <w:ilvl w:val="0"/>
          <w:numId w:val="18"/>
        </w:numPr>
        <w:jc w:val="both"/>
        <w:rPr>
          <w:rFonts w:ascii="AvantGarde Bk BT" w:hAnsi="AvantGarde Bk BT"/>
          <w:sz w:val="22"/>
          <w:szCs w:val="22"/>
        </w:rPr>
      </w:pPr>
      <w:r w:rsidRPr="002329D1">
        <w:rPr>
          <w:rFonts w:ascii="AvantGarde Bk BT" w:hAnsi="AvantGarde Bk BT"/>
          <w:sz w:val="22"/>
          <w:szCs w:val="22"/>
        </w:rPr>
        <w:t xml:space="preserve">Presentar y aprobar los avances de su trabajo de manera semestral, con el aval de su director. </w:t>
      </w:r>
    </w:p>
    <w:p w:rsidR="00144BFA" w:rsidRDefault="00144BFA">
      <w:pPr>
        <w:spacing w:after="200" w:line="276" w:lineRule="auto"/>
        <w:rPr>
          <w:rFonts w:ascii="AvantGarde Bk BT" w:hAnsi="AvantGarde Bk BT"/>
          <w:sz w:val="22"/>
          <w:szCs w:val="22"/>
        </w:rPr>
      </w:pPr>
      <w:r>
        <w:rPr>
          <w:rFonts w:ascii="AvantGarde Bk BT" w:hAnsi="AvantGarde Bk BT"/>
          <w:sz w:val="22"/>
          <w:szCs w:val="22"/>
        </w:rPr>
        <w:br w:type="page"/>
      </w:r>
    </w:p>
    <w:p w:rsidR="00CA7D62" w:rsidRPr="002329D1" w:rsidRDefault="00CA7D62" w:rsidP="00CA7D62">
      <w:pPr>
        <w:jc w:val="both"/>
        <w:rPr>
          <w:rFonts w:ascii="AvantGarde Bk BT" w:hAnsi="AvantGarde Bk BT"/>
          <w:sz w:val="22"/>
          <w:szCs w:val="22"/>
        </w:rPr>
      </w:pPr>
    </w:p>
    <w:p w:rsidR="00C82321" w:rsidRPr="002329D1" w:rsidRDefault="00240B4A" w:rsidP="00C82321">
      <w:pPr>
        <w:jc w:val="both"/>
        <w:rPr>
          <w:rFonts w:ascii="AvantGarde Bk BT" w:hAnsi="AvantGarde Bk BT"/>
          <w:sz w:val="22"/>
          <w:szCs w:val="22"/>
        </w:rPr>
      </w:pPr>
      <w:r w:rsidRPr="002329D1">
        <w:rPr>
          <w:rFonts w:ascii="AvantGarde Bk BT" w:hAnsi="AvantGarde Bk BT"/>
          <w:b/>
          <w:sz w:val="22"/>
          <w:szCs w:val="22"/>
        </w:rPr>
        <w:t xml:space="preserve">NOVENO. </w:t>
      </w:r>
      <w:r w:rsidR="00BD37F4" w:rsidRPr="002329D1">
        <w:rPr>
          <w:rFonts w:ascii="AvantGarde Bk BT" w:hAnsi="AvantGarde Bk BT"/>
          <w:sz w:val="22"/>
          <w:szCs w:val="22"/>
          <w:u w:color="000000"/>
        </w:rPr>
        <w:t xml:space="preserve">Los </w:t>
      </w:r>
      <w:r w:rsidR="001E01A6" w:rsidRPr="002329D1">
        <w:rPr>
          <w:rFonts w:ascii="AvantGarde Bk BT" w:hAnsi="AvantGarde Bk BT" w:cs="Arial"/>
          <w:sz w:val="22"/>
          <w:u w:color="000000"/>
        </w:rPr>
        <w:t xml:space="preserve">requisitos para obtener el grado </w:t>
      </w:r>
      <w:r w:rsidR="00C82321" w:rsidRPr="002329D1">
        <w:rPr>
          <w:rFonts w:ascii="AvantGarde Bk BT" w:hAnsi="AvantGarde Bk BT" w:cs="Arial"/>
          <w:sz w:val="22"/>
          <w:u w:color="000000"/>
        </w:rPr>
        <w:t xml:space="preserve">de </w:t>
      </w:r>
      <w:r w:rsidR="00C82321" w:rsidRPr="002329D1">
        <w:rPr>
          <w:rFonts w:ascii="AvantGarde Bk BT" w:hAnsi="AvantGarde Bk BT"/>
          <w:sz w:val="22"/>
          <w:szCs w:val="22"/>
        </w:rPr>
        <w:t xml:space="preserve">la </w:t>
      </w:r>
      <w:r w:rsidR="00C82321" w:rsidRPr="002329D1">
        <w:rPr>
          <w:rFonts w:ascii="AvantGarde Bk BT" w:hAnsi="AvantGarde Bk BT" w:cs="Arial"/>
          <w:b/>
          <w:sz w:val="22"/>
          <w:u w:color="000000"/>
        </w:rPr>
        <w:t>Maestría y Doctorado</w:t>
      </w:r>
      <w:r w:rsidR="00C82321" w:rsidRPr="002329D1">
        <w:rPr>
          <w:rFonts w:ascii="AvantGarde Bk BT" w:hAnsi="AvantGarde Bk BT" w:cs="Arial"/>
          <w:sz w:val="22"/>
          <w:u w:color="000000"/>
        </w:rPr>
        <w:t xml:space="preserve"> en Ciencias para el Desarrollo, </w:t>
      </w:r>
      <w:r w:rsidR="00C52201">
        <w:rPr>
          <w:rFonts w:ascii="AvantGarde Bk BT" w:hAnsi="AvantGarde Bk BT" w:cs="Arial"/>
          <w:sz w:val="22"/>
          <w:u w:color="000000"/>
        </w:rPr>
        <w:t xml:space="preserve">la </w:t>
      </w:r>
      <w:r w:rsidR="00C82321" w:rsidRPr="002329D1">
        <w:rPr>
          <w:rFonts w:ascii="AvantGarde Bk BT" w:hAnsi="AvantGarde Bk BT" w:cs="Arial"/>
          <w:sz w:val="22"/>
          <w:u w:color="000000"/>
        </w:rPr>
        <w:t xml:space="preserve">Sustentabilidad y </w:t>
      </w:r>
      <w:r w:rsidR="00C52201">
        <w:rPr>
          <w:rFonts w:ascii="AvantGarde Bk BT" w:hAnsi="AvantGarde Bk BT" w:cs="Arial"/>
          <w:sz w:val="22"/>
          <w:u w:color="000000"/>
        </w:rPr>
        <w:t xml:space="preserve">el </w:t>
      </w:r>
      <w:r w:rsidR="00C82321" w:rsidRPr="002329D1">
        <w:rPr>
          <w:rFonts w:ascii="AvantGarde Bk BT" w:hAnsi="AvantGarde Bk BT" w:cs="Arial"/>
          <w:sz w:val="22"/>
          <w:u w:color="000000"/>
        </w:rPr>
        <w:t>Turismo</w:t>
      </w:r>
      <w:r w:rsidR="00C82321" w:rsidRPr="002329D1">
        <w:rPr>
          <w:rFonts w:ascii="AvantGarde Bk BT" w:hAnsi="AvantGarde Bk BT"/>
          <w:spacing w:val="-2"/>
          <w:sz w:val="22"/>
          <w:szCs w:val="22"/>
        </w:rPr>
        <w:t>,</w:t>
      </w:r>
      <w:r w:rsidR="00C82321" w:rsidRPr="002329D1">
        <w:rPr>
          <w:rFonts w:ascii="AvantGarde Bk BT" w:hAnsi="AvantGarde Bk BT"/>
          <w:sz w:val="22"/>
          <w:szCs w:val="22"/>
        </w:rPr>
        <w:t xml:space="preserve"> además de los establecidos por la normatividad universitaria, son los siguientes:</w:t>
      </w:r>
    </w:p>
    <w:p w:rsidR="00C82321" w:rsidRPr="002329D1" w:rsidRDefault="00C82321" w:rsidP="00C82321">
      <w:pPr>
        <w:jc w:val="both"/>
        <w:rPr>
          <w:rFonts w:ascii="AvantGarde Bk BT" w:hAnsi="AvantGarde Bk BT"/>
          <w:sz w:val="22"/>
          <w:szCs w:val="22"/>
        </w:rPr>
      </w:pPr>
    </w:p>
    <w:p w:rsidR="00C82321" w:rsidRPr="002329D1" w:rsidRDefault="00C82321" w:rsidP="00C82321">
      <w:pPr>
        <w:ind w:left="284"/>
        <w:jc w:val="both"/>
        <w:rPr>
          <w:rFonts w:ascii="AvantGarde Bk BT" w:hAnsi="AvantGarde Bk BT"/>
          <w:b/>
          <w:sz w:val="22"/>
          <w:szCs w:val="22"/>
          <w:u w:color="000000"/>
        </w:rPr>
      </w:pPr>
      <w:r w:rsidRPr="002329D1">
        <w:rPr>
          <w:rFonts w:ascii="AvantGarde Bk BT" w:hAnsi="AvantGarde Bk BT"/>
          <w:b/>
          <w:sz w:val="22"/>
          <w:szCs w:val="22"/>
          <w:u w:color="000000"/>
        </w:rPr>
        <w:t>Maestría</w:t>
      </w:r>
    </w:p>
    <w:p w:rsidR="005E52B6" w:rsidRPr="002329D1" w:rsidRDefault="005E52B6" w:rsidP="005E52B6">
      <w:pPr>
        <w:jc w:val="both"/>
        <w:rPr>
          <w:rFonts w:ascii="AvantGarde Bk BT" w:hAnsi="AvantGarde Bk BT"/>
          <w:b/>
          <w:sz w:val="22"/>
          <w:szCs w:val="22"/>
          <w:u w:color="000000"/>
        </w:rPr>
      </w:pPr>
    </w:p>
    <w:p w:rsidR="00C82321" w:rsidRPr="002329D1" w:rsidRDefault="00C82321" w:rsidP="00C82321">
      <w:pPr>
        <w:pStyle w:val="Prrafodelista"/>
        <w:numPr>
          <w:ilvl w:val="0"/>
          <w:numId w:val="20"/>
        </w:numPr>
        <w:jc w:val="both"/>
        <w:rPr>
          <w:rFonts w:ascii="AvantGarde Bk BT" w:hAnsi="AvantGarde Bk BT"/>
          <w:sz w:val="22"/>
          <w:szCs w:val="22"/>
          <w:u w:color="000000"/>
        </w:rPr>
      </w:pPr>
      <w:r w:rsidRPr="002329D1">
        <w:rPr>
          <w:rFonts w:ascii="AvantGarde Bk BT" w:hAnsi="AvantGarde Bk BT"/>
          <w:sz w:val="22"/>
          <w:szCs w:val="22"/>
          <w:u w:color="000000"/>
        </w:rPr>
        <w:t>Haber cubierto el total de créditos de las unida</w:t>
      </w:r>
      <w:r w:rsidR="00190DA5" w:rsidRPr="002329D1">
        <w:rPr>
          <w:rFonts w:ascii="AvantGarde Bk BT" w:hAnsi="AvantGarde Bk BT"/>
          <w:sz w:val="22"/>
          <w:szCs w:val="22"/>
          <w:u w:color="000000"/>
        </w:rPr>
        <w:t>des de aprendizaje del programa, y</w:t>
      </w:r>
    </w:p>
    <w:p w:rsidR="00C82321" w:rsidRPr="002329D1" w:rsidRDefault="00C82321" w:rsidP="00C82321">
      <w:pPr>
        <w:pStyle w:val="Prrafodelista"/>
        <w:numPr>
          <w:ilvl w:val="0"/>
          <w:numId w:val="20"/>
        </w:numPr>
        <w:jc w:val="both"/>
        <w:rPr>
          <w:rFonts w:ascii="AvantGarde Bk BT" w:hAnsi="AvantGarde Bk BT"/>
          <w:sz w:val="22"/>
          <w:szCs w:val="22"/>
          <w:u w:color="000000"/>
        </w:rPr>
      </w:pPr>
      <w:r w:rsidRPr="002329D1">
        <w:rPr>
          <w:rFonts w:ascii="AvantGarde Bk BT" w:hAnsi="AvantGarde Bk BT"/>
          <w:sz w:val="22"/>
          <w:szCs w:val="22"/>
          <w:u w:color="000000"/>
        </w:rPr>
        <w:t>Haber presentado</w:t>
      </w:r>
      <w:r w:rsidR="00322B50" w:rsidRPr="002329D1">
        <w:rPr>
          <w:rFonts w:ascii="AvantGarde Bk BT" w:hAnsi="AvantGarde Bk BT"/>
          <w:sz w:val="22"/>
          <w:szCs w:val="22"/>
          <w:u w:color="000000"/>
        </w:rPr>
        <w:t>,</w:t>
      </w:r>
      <w:r w:rsidRPr="002329D1">
        <w:rPr>
          <w:rFonts w:ascii="AvantGarde Bk BT" w:hAnsi="AvantGarde Bk BT"/>
          <w:sz w:val="22"/>
          <w:szCs w:val="22"/>
          <w:u w:color="000000"/>
        </w:rPr>
        <w:t xml:space="preserve"> al menos</w:t>
      </w:r>
      <w:r w:rsidR="00322B50" w:rsidRPr="002329D1">
        <w:rPr>
          <w:rFonts w:ascii="AvantGarde Bk BT" w:hAnsi="AvantGarde Bk BT"/>
          <w:sz w:val="22"/>
          <w:szCs w:val="22"/>
          <w:u w:color="000000"/>
        </w:rPr>
        <w:t>,</w:t>
      </w:r>
      <w:r w:rsidRPr="002329D1">
        <w:rPr>
          <w:rFonts w:ascii="AvantGarde Bk BT" w:hAnsi="AvantGarde Bk BT"/>
          <w:sz w:val="22"/>
          <w:szCs w:val="22"/>
          <w:u w:color="000000"/>
        </w:rPr>
        <w:t xml:space="preserve"> una ponencia nacional o internacional después del 50% de avance en sus créditos académicos y </w:t>
      </w:r>
      <w:r w:rsidR="00322B50" w:rsidRPr="002329D1">
        <w:rPr>
          <w:rFonts w:ascii="AvantGarde Bk BT" w:hAnsi="AvantGarde Bk BT"/>
          <w:sz w:val="22"/>
          <w:szCs w:val="22"/>
          <w:u w:color="000000"/>
        </w:rPr>
        <w:t>en</w:t>
      </w:r>
      <w:r w:rsidRPr="002329D1">
        <w:rPr>
          <w:rFonts w:ascii="AvantGarde Bk BT" w:hAnsi="AvantGarde Bk BT"/>
          <w:sz w:val="22"/>
          <w:szCs w:val="22"/>
          <w:u w:color="000000"/>
        </w:rPr>
        <w:t xml:space="preserve"> un tema afín al trabajo de tesis que desarrolla.</w:t>
      </w:r>
    </w:p>
    <w:p w:rsidR="001E01A6" w:rsidRPr="002329D1" w:rsidRDefault="001E01A6" w:rsidP="001E01A6">
      <w:pPr>
        <w:jc w:val="both"/>
        <w:rPr>
          <w:rFonts w:ascii="AvantGarde Bk BT" w:hAnsi="AvantGarde Bk BT"/>
          <w:sz w:val="22"/>
          <w:szCs w:val="22"/>
          <w:u w:color="000000"/>
        </w:rPr>
      </w:pPr>
    </w:p>
    <w:p w:rsidR="00C82321" w:rsidRPr="002329D1" w:rsidRDefault="00C82321" w:rsidP="00C82321">
      <w:pPr>
        <w:ind w:left="284"/>
        <w:jc w:val="both"/>
        <w:rPr>
          <w:rFonts w:ascii="AvantGarde Bk BT" w:hAnsi="AvantGarde Bk BT"/>
          <w:b/>
          <w:sz w:val="22"/>
          <w:szCs w:val="22"/>
          <w:u w:color="000000"/>
        </w:rPr>
      </w:pPr>
      <w:r w:rsidRPr="002329D1">
        <w:rPr>
          <w:rFonts w:ascii="AvantGarde Bk BT" w:hAnsi="AvantGarde Bk BT"/>
          <w:b/>
          <w:sz w:val="22"/>
          <w:szCs w:val="22"/>
          <w:u w:color="000000"/>
        </w:rPr>
        <w:t>Doctorado</w:t>
      </w:r>
    </w:p>
    <w:p w:rsidR="005E52B6" w:rsidRPr="002329D1" w:rsidRDefault="005E52B6" w:rsidP="005E52B6">
      <w:pPr>
        <w:jc w:val="both"/>
        <w:rPr>
          <w:rFonts w:ascii="AvantGarde Bk BT" w:hAnsi="AvantGarde Bk BT"/>
          <w:b/>
          <w:sz w:val="22"/>
          <w:szCs w:val="22"/>
          <w:u w:color="000000"/>
        </w:rPr>
      </w:pPr>
    </w:p>
    <w:p w:rsidR="00C82321" w:rsidRPr="002329D1" w:rsidRDefault="00C82321" w:rsidP="00C82321">
      <w:pPr>
        <w:pStyle w:val="Prrafodelista"/>
        <w:numPr>
          <w:ilvl w:val="0"/>
          <w:numId w:val="21"/>
        </w:numPr>
        <w:jc w:val="both"/>
        <w:rPr>
          <w:rFonts w:ascii="AvantGarde Bk BT" w:hAnsi="AvantGarde Bk BT"/>
          <w:sz w:val="22"/>
          <w:szCs w:val="22"/>
          <w:u w:color="000000"/>
        </w:rPr>
      </w:pPr>
      <w:r w:rsidRPr="002329D1">
        <w:rPr>
          <w:rFonts w:ascii="AvantGarde Bk BT" w:hAnsi="AvantGarde Bk BT"/>
          <w:sz w:val="22"/>
          <w:szCs w:val="22"/>
          <w:u w:color="000000"/>
        </w:rPr>
        <w:t>Haber cubierto el total de créditos de las unidades de aprendizaje del programa;</w:t>
      </w:r>
    </w:p>
    <w:p w:rsidR="00C82321" w:rsidRPr="002329D1" w:rsidRDefault="00C82321" w:rsidP="00C82321">
      <w:pPr>
        <w:pStyle w:val="Prrafodelista"/>
        <w:numPr>
          <w:ilvl w:val="0"/>
          <w:numId w:val="21"/>
        </w:numPr>
        <w:jc w:val="both"/>
        <w:rPr>
          <w:rFonts w:ascii="AvantGarde Bk BT" w:hAnsi="AvantGarde Bk BT"/>
          <w:sz w:val="22"/>
          <w:szCs w:val="22"/>
          <w:u w:color="000000"/>
        </w:rPr>
      </w:pPr>
      <w:r w:rsidRPr="002329D1">
        <w:rPr>
          <w:rFonts w:ascii="AvantGarde Bk BT" w:hAnsi="AvantGarde Bk BT"/>
          <w:sz w:val="22"/>
          <w:szCs w:val="22"/>
          <w:u w:color="000000"/>
        </w:rPr>
        <w:t>Haber presentado</w:t>
      </w:r>
      <w:r w:rsidR="00322B50" w:rsidRPr="002329D1">
        <w:rPr>
          <w:rFonts w:ascii="AvantGarde Bk BT" w:hAnsi="AvantGarde Bk BT"/>
          <w:sz w:val="22"/>
          <w:szCs w:val="22"/>
          <w:u w:color="000000"/>
        </w:rPr>
        <w:t>,</w:t>
      </w:r>
      <w:r w:rsidRPr="002329D1">
        <w:rPr>
          <w:rFonts w:ascii="AvantGarde Bk BT" w:hAnsi="AvantGarde Bk BT"/>
          <w:sz w:val="22"/>
          <w:szCs w:val="22"/>
          <w:u w:color="000000"/>
        </w:rPr>
        <w:t xml:space="preserve"> al menos</w:t>
      </w:r>
      <w:r w:rsidR="00322B50" w:rsidRPr="002329D1">
        <w:rPr>
          <w:rFonts w:ascii="AvantGarde Bk BT" w:hAnsi="AvantGarde Bk BT"/>
          <w:sz w:val="22"/>
          <w:szCs w:val="22"/>
          <w:u w:color="000000"/>
        </w:rPr>
        <w:t>,</w:t>
      </w:r>
      <w:r w:rsidRPr="002329D1">
        <w:rPr>
          <w:rFonts w:ascii="AvantGarde Bk BT" w:hAnsi="AvantGarde Bk BT"/>
          <w:sz w:val="22"/>
          <w:szCs w:val="22"/>
          <w:u w:color="000000"/>
        </w:rPr>
        <w:t xml:space="preserve"> una ponencia nacional o internacional después del 50% de avance en sus créditos académicos y con un tema afín al trabajo de tesis que desarrolla;</w:t>
      </w:r>
    </w:p>
    <w:p w:rsidR="00C82321" w:rsidRPr="002329D1" w:rsidRDefault="00C82321" w:rsidP="00C82321">
      <w:pPr>
        <w:pStyle w:val="Prrafodelista"/>
        <w:numPr>
          <w:ilvl w:val="0"/>
          <w:numId w:val="21"/>
        </w:numPr>
        <w:jc w:val="both"/>
        <w:rPr>
          <w:rFonts w:ascii="AvantGarde Bk BT" w:hAnsi="AvantGarde Bk BT"/>
          <w:sz w:val="22"/>
          <w:szCs w:val="22"/>
          <w:u w:color="000000"/>
        </w:rPr>
      </w:pPr>
      <w:r w:rsidRPr="002329D1">
        <w:rPr>
          <w:rFonts w:ascii="AvantGarde Bk BT" w:hAnsi="AvantGarde Bk BT"/>
          <w:sz w:val="22"/>
          <w:szCs w:val="22"/>
          <w:u w:color="000000"/>
        </w:rPr>
        <w:t xml:space="preserve">Tener publicado un artículo en revista con arbitraje, de reconocido prestigio, </w:t>
      </w:r>
      <w:r w:rsidR="00322B50" w:rsidRPr="002329D1">
        <w:rPr>
          <w:rFonts w:ascii="AvantGarde Bk BT" w:hAnsi="AvantGarde Bk BT"/>
          <w:sz w:val="22"/>
          <w:szCs w:val="22"/>
          <w:u w:color="000000"/>
        </w:rPr>
        <w:t xml:space="preserve">en </w:t>
      </w:r>
      <w:r w:rsidRPr="002329D1">
        <w:rPr>
          <w:rFonts w:ascii="AvantGarde Bk BT" w:hAnsi="AvantGarde Bk BT"/>
          <w:sz w:val="22"/>
          <w:szCs w:val="22"/>
          <w:u w:color="000000"/>
        </w:rPr>
        <w:t xml:space="preserve">el cual deberá presentarse como autor único </w:t>
      </w:r>
      <w:r w:rsidR="00322B50" w:rsidRPr="002329D1">
        <w:rPr>
          <w:rFonts w:ascii="AvantGarde Bk BT" w:hAnsi="AvantGarde Bk BT"/>
          <w:sz w:val="22"/>
          <w:szCs w:val="22"/>
          <w:u w:color="000000"/>
        </w:rPr>
        <w:t>-</w:t>
      </w:r>
      <w:r w:rsidRPr="002329D1">
        <w:rPr>
          <w:rFonts w:ascii="AvantGarde Bk BT" w:hAnsi="AvantGarde Bk BT"/>
          <w:sz w:val="22"/>
          <w:szCs w:val="22"/>
          <w:u w:color="000000"/>
        </w:rPr>
        <w:t>o en coautoría de su director de tesis</w:t>
      </w:r>
      <w:r w:rsidR="00322B50" w:rsidRPr="002329D1">
        <w:rPr>
          <w:rFonts w:ascii="AvantGarde Bk BT" w:hAnsi="AvantGarde Bk BT"/>
          <w:sz w:val="22"/>
          <w:szCs w:val="22"/>
          <w:u w:color="000000"/>
        </w:rPr>
        <w:t>-</w:t>
      </w:r>
      <w:r w:rsidRPr="002329D1">
        <w:rPr>
          <w:rFonts w:ascii="AvantGarde Bk BT" w:hAnsi="AvantGarde Bk BT"/>
          <w:sz w:val="22"/>
          <w:szCs w:val="22"/>
          <w:u w:color="000000"/>
        </w:rPr>
        <w:t xml:space="preserve">, </w:t>
      </w:r>
      <w:r w:rsidR="00322B50" w:rsidRPr="002329D1">
        <w:rPr>
          <w:rFonts w:ascii="AvantGarde Bk BT" w:hAnsi="AvantGarde Bk BT"/>
          <w:sz w:val="22"/>
          <w:szCs w:val="22"/>
          <w:u w:color="000000"/>
        </w:rPr>
        <w:t>en</w:t>
      </w:r>
      <w:r w:rsidRPr="002329D1">
        <w:rPr>
          <w:rFonts w:ascii="AvantGarde Bk BT" w:hAnsi="AvantGarde Bk BT"/>
          <w:sz w:val="22"/>
          <w:szCs w:val="22"/>
          <w:u w:color="000000"/>
        </w:rPr>
        <w:t xml:space="preserve"> un tema afín al trabajo de tesis que desarrolla</w:t>
      </w:r>
      <w:r w:rsidR="00F97C80" w:rsidRPr="002329D1">
        <w:rPr>
          <w:rFonts w:ascii="AvantGarde Bk BT" w:hAnsi="AvantGarde Bk BT"/>
          <w:sz w:val="22"/>
          <w:szCs w:val="22"/>
          <w:u w:color="000000"/>
        </w:rPr>
        <w:t>, y</w:t>
      </w:r>
    </w:p>
    <w:p w:rsidR="00C82321" w:rsidRPr="002329D1" w:rsidRDefault="00C82321" w:rsidP="00C82321">
      <w:pPr>
        <w:pStyle w:val="Prrafodelista"/>
        <w:numPr>
          <w:ilvl w:val="0"/>
          <w:numId w:val="21"/>
        </w:numPr>
        <w:jc w:val="both"/>
        <w:rPr>
          <w:rFonts w:ascii="AvantGarde Bk BT" w:hAnsi="AvantGarde Bk BT"/>
          <w:sz w:val="22"/>
          <w:szCs w:val="22"/>
          <w:u w:color="000000"/>
        </w:rPr>
      </w:pPr>
      <w:r w:rsidRPr="002329D1">
        <w:rPr>
          <w:rFonts w:ascii="AvantGarde Bk BT" w:hAnsi="AvantGarde Bk BT"/>
          <w:sz w:val="22"/>
          <w:szCs w:val="22"/>
          <w:u w:color="000000"/>
        </w:rPr>
        <w:t>Presentar un examen de candidatura de grado, donde tres profeso</w:t>
      </w:r>
      <w:r w:rsidR="00322B50" w:rsidRPr="002329D1">
        <w:rPr>
          <w:rFonts w:ascii="AvantGarde Bk BT" w:hAnsi="AvantGarde Bk BT"/>
          <w:sz w:val="22"/>
          <w:szCs w:val="22"/>
          <w:u w:color="000000"/>
        </w:rPr>
        <w:t>res evaluará</w:t>
      </w:r>
      <w:r w:rsidRPr="002329D1">
        <w:rPr>
          <w:rFonts w:ascii="AvantGarde Bk BT" w:hAnsi="AvantGarde Bk BT"/>
          <w:sz w:val="22"/>
          <w:szCs w:val="22"/>
          <w:u w:color="000000"/>
        </w:rPr>
        <w:t>n los conocimientos generales sobre la temática del posgrado.</w:t>
      </w:r>
    </w:p>
    <w:p w:rsidR="00C82321" w:rsidRPr="002329D1" w:rsidRDefault="00C82321" w:rsidP="00C82321">
      <w:pPr>
        <w:jc w:val="both"/>
        <w:rPr>
          <w:rFonts w:ascii="AvantGarde Bk BT" w:hAnsi="AvantGarde Bk BT"/>
          <w:sz w:val="22"/>
          <w:szCs w:val="22"/>
          <w:u w:color="000000"/>
        </w:rPr>
      </w:pPr>
    </w:p>
    <w:p w:rsidR="00982C53" w:rsidRPr="002329D1" w:rsidRDefault="00C82321" w:rsidP="005E52B6">
      <w:pPr>
        <w:autoSpaceDE w:val="0"/>
        <w:autoSpaceDN w:val="0"/>
        <w:adjustRightInd w:val="0"/>
        <w:jc w:val="both"/>
        <w:rPr>
          <w:rFonts w:ascii="AvantGarde Bk BT" w:hAnsi="AvantGarde Bk BT" w:cs="Arial"/>
          <w:sz w:val="22"/>
          <w:szCs w:val="22"/>
        </w:rPr>
      </w:pPr>
      <w:r w:rsidRPr="002329D1">
        <w:rPr>
          <w:rFonts w:ascii="AvantGarde Bk BT" w:hAnsi="AvantGarde Bk BT"/>
          <w:b/>
          <w:sz w:val="22"/>
          <w:szCs w:val="22"/>
        </w:rPr>
        <w:t>DÉCIMO.</w:t>
      </w:r>
      <w:r w:rsidRPr="002329D1">
        <w:rPr>
          <w:rFonts w:ascii="AvantGarde Bk BT" w:hAnsi="AvantGarde Bk BT"/>
          <w:sz w:val="22"/>
          <w:szCs w:val="22"/>
        </w:rPr>
        <w:t xml:space="preserve"> </w:t>
      </w:r>
      <w:r w:rsidR="00695350" w:rsidRPr="002329D1">
        <w:rPr>
          <w:rFonts w:ascii="AvantGarde Bk BT" w:hAnsi="AvantGarde Bk BT" w:cs="Arial"/>
          <w:sz w:val="22"/>
          <w:szCs w:val="22"/>
        </w:rPr>
        <w:t xml:space="preserve">La modalidad del trabajo </w:t>
      </w:r>
      <w:proofErr w:type="spellStart"/>
      <w:r w:rsidR="00695350" w:rsidRPr="002329D1">
        <w:rPr>
          <w:rFonts w:ascii="AvantGarde Bk BT" w:hAnsi="AvantGarde Bk BT" w:cs="Arial"/>
          <w:sz w:val="22"/>
          <w:szCs w:val="22"/>
        </w:rPr>
        <w:t>recepcional</w:t>
      </w:r>
      <w:proofErr w:type="spellEnd"/>
      <w:r w:rsidR="00695350" w:rsidRPr="002329D1">
        <w:rPr>
          <w:rFonts w:ascii="AvantGarde Bk BT" w:hAnsi="AvantGarde Bk BT" w:cs="Arial"/>
          <w:sz w:val="22"/>
          <w:szCs w:val="22"/>
        </w:rPr>
        <w:t xml:space="preserve"> para la obtención del grado de maestría o de doctorado será tesis.</w:t>
      </w:r>
    </w:p>
    <w:p w:rsidR="00695350" w:rsidRPr="002329D1" w:rsidRDefault="00695350" w:rsidP="00695350">
      <w:pPr>
        <w:autoSpaceDE w:val="0"/>
        <w:autoSpaceDN w:val="0"/>
        <w:adjustRightInd w:val="0"/>
        <w:rPr>
          <w:rFonts w:ascii="AvantGarde Bk BT" w:hAnsi="AvantGarde Bk BT"/>
          <w:sz w:val="22"/>
          <w:szCs w:val="22"/>
        </w:rPr>
      </w:pPr>
    </w:p>
    <w:p w:rsidR="00695350" w:rsidRPr="002329D1" w:rsidRDefault="00C82321" w:rsidP="00695350">
      <w:pPr>
        <w:jc w:val="both"/>
        <w:rPr>
          <w:rFonts w:ascii="AvantGarde Bk BT" w:hAnsi="AvantGarde Bk BT"/>
          <w:sz w:val="22"/>
          <w:szCs w:val="20"/>
        </w:rPr>
      </w:pPr>
      <w:r w:rsidRPr="002329D1">
        <w:rPr>
          <w:rFonts w:ascii="AvantGarde Bk BT" w:hAnsi="AvantGarde Bk BT"/>
          <w:b/>
          <w:sz w:val="22"/>
          <w:szCs w:val="22"/>
        </w:rPr>
        <w:t xml:space="preserve">DÉCIMO PRIMERO. </w:t>
      </w:r>
      <w:r w:rsidR="00695350" w:rsidRPr="002329D1">
        <w:rPr>
          <w:rFonts w:ascii="AvantGarde Bk BT" w:hAnsi="AvantGarde Bk BT"/>
          <w:sz w:val="22"/>
          <w:szCs w:val="20"/>
        </w:rPr>
        <w:t>La duración del programa será:</w:t>
      </w:r>
    </w:p>
    <w:p w:rsidR="00695350" w:rsidRPr="002329D1" w:rsidRDefault="00695350" w:rsidP="00695350">
      <w:pPr>
        <w:jc w:val="both"/>
        <w:rPr>
          <w:rFonts w:ascii="AvantGarde Bk BT" w:hAnsi="AvantGarde Bk BT"/>
          <w:sz w:val="22"/>
          <w:szCs w:val="20"/>
        </w:rPr>
      </w:pPr>
    </w:p>
    <w:p w:rsidR="00695350" w:rsidRPr="002329D1" w:rsidRDefault="00695350" w:rsidP="00695350">
      <w:pPr>
        <w:pStyle w:val="Prrafodelista"/>
        <w:numPr>
          <w:ilvl w:val="0"/>
          <w:numId w:val="22"/>
        </w:numPr>
        <w:jc w:val="both"/>
        <w:rPr>
          <w:rFonts w:ascii="AvantGarde Bk BT" w:hAnsi="AvantGarde Bk BT"/>
          <w:sz w:val="22"/>
          <w:szCs w:val="20"/>
        </w:rPr>
      </w:pPr>
      <w:r w:rsidRPr="002329D1">
        <w:rPr>
          <w:rFonts w:ascii="AvantGarde Bk BT" w:hAnsi="AvantGarde Bk BT"/>
          <w:sz w:val="22"/>
          <w:szCs w:val="20"/>
        </w:rPr>
        <w:t>En el nivel de Maestría tendrá una duración de 4 (cuatro) semestres, contados a partir del momento de la inscripción;</w:t>
      </w:r>
    </w:p>
    <w:p w:rsidR="00BD37F4" w:rsidRPr="002329D1" w:rsidRDefault="00695350" w:rsidP="00695350">
      <w:pPr>
        <w:pStyle w:val="Prrafodelista"/>
        <w:numPr>
          <w:ilvl w:val="0"/>
          <w:numId w:val="22"/>
        </w:numPr>
        <w:jc w:val="both"/>
        <w:rPr>
          <w:rFonts w:ascii="AvantGarde Bk BT" w:hAnsi="AvantGarde Bk BT"/>
          <w:sz w:val="22"/>
          <w:szCs w:val="22"/>
        </w:rPr>
      </w:pPr>
      <w:r w:rsidRPr="002329D1">
        <w:rPr>
          <w:rFonts w:ascii="AvantGarde Bk BT" w:hAnsi="AvantGarde Bk BT"/>
          <w:sz w:val="22"/>
          <w:szCs w:val="20"/>
        </w:rPr>
        <w:t>En el nivel de Doctorado tendrá una duración de 6 (seis) semestres, contados a partir del momento de la inscripción</w:t>
      </w:r>
    </w:p>
    <w:p w:rsidR="00144BFA" w:rsidRDefault="00144BFA">
      <w:pPr>
        <w:spacing w:after="200" w:line="276" w:lineRule="auto"/>
        <w:rPr>
          <w:rFonts w:ascii="AvantGarde Bk BT" w:hAnsi="AvantGarde Bk BT"/>
          <w:sz w:val="22"/>
          <w:szCs w:val="22"/>
        </w:rPr>
      </w:pPr>
      <w:r>
        <w:rPr>
          <w:rFonts w:ascii="AvantGarde Bk BT" w:hAnsi="AvantGarde Bk BT"/>
          <w:sz w:val="22"/>
          <w:szCs w:val="22"/>
        </w:rPr>
        <w:br w:type="page"/>
      </w:r>
    </w:p>
    <w:p w:rsidR="00695350" w:rsidRPr="002329D1" w:rsidRDefault="00695350" w:rsidP="00BD37F4">
      <w:pPr>
        <w:jc w:val="both"/>
        <w:rPr>
          <w:rFonts w:ascii="AvantGarde Bk BT" w:hAnsi="AvantGarde Bk BT"/>
          <w:sz w:val="22"/>
          <w:szCs w:val="22"/>
        </w:rPr>
      </w:pPr>
    </w:p>
    <w:p w:rsidR="00695350" w:rsidRPr="002329D1" w:rsidRDefault="00695350" w:rsidP="00695350">
      <w:pPr>
        <w:jc w:val="both"/>
        <w:rPr>
          <w:rFonts w:ascii="AvantGarde Bk BT" w:hAnsi="AvantGarde Bk BT"/>
          <w:sz w:val="22"/>
          <w:szCs w:val="22"/>
        </w:rPr>
      </w:pPr>
      <w:r w:rsidRPr="002329D1">
        <w:rPr>
          <w:rFonts w:ascii="AvantGarde Bk BT" w:hAnsi="AvantGarde Bk BT"/>
          <w:b/>
          <w:sz w:val="22"/>
          <w:szCs w:val="22"/>
        </w:rPr>
        <w:t xml:space="preserve">DÉCIMO SEGUNDO. </w:t>
      </w:r>
      <w:r w:rsidRPr="002329D1">
        <w:rPr>
          <w:rFonts w:ascii="AvantGarde Bk BT" w:hAnsi="AvantGarde Bk BT"/>
          <w:sz w:val="22"/>
          <w:szCs w:val="22"/>
        </w:rPr>
        <w:t xml:space="preserve">Los </w:t>
      </w:r>
      <w:r w:rsidRPr="002329D1">
        <w:rPr>
          <w:rFonts w:ascii="AvantGarde Bk BT" w:hAnsi="AvantGarde Bk BT"/>
          <w:b/>
          <w:sz w:val="22"/>
          <w:szCs w:val="22"/>
        </w:rPr>
        <w:t>certificados</w:t>
      </w:r>
      <w:r w:rsidRPr="002329D1">
        <w:rPr>
          <w:rFonts w:ascii="AvantGarde Bk BT" w:hAnsi="AvantGarde Bk BT"/>
          <w:sz w:val="22"/>
          <w:szCs w:val="22"/>
        </w:rPr>
        <w:t xml:space="preserve"> se expedirán como:</w:t>
      </w:r>
    </w:p>
    <w:p w:rsidR="00695350" w:rsidRPr="002329D1" w:rsidRDefault="00695350" w:rsidP="00695350">
      <w:pPr>
        <w:jc w:val="both"/>
        <w:rPr>
          <w:rFonts w:ascii="AvantGarde Bk BT" w:hAnsi="AvantGarde Bk BT"/>
          <w:sz w:val="22"/>
          <w:szCs w:val="22"/>
        </w:rPr>
      </w:pPr>
    </w:p>
    <w:p w:rsidR="00695350" w:rsidRPr="002329D1" w:rsidRDefault="00695350" w:rsidP="00695350">
      <w:pPr>
        <w:jc w:val="both"/>
        <w:rPr>
          <w:rFonts w:ascii="AvantGarde Bk BT" w:hAnsi="AvantGarde Bk BT"/>
          <w:sz w:val="22"/>
          <w:szCs w:val="22"/>
        </w:rPr>
      </w:pPr>
      <w:r w:rsidRPr="002329D1">
        <w:rPr>
          <w:rFonts w:ascii="AvantGarde Bk BT" w:hAnsi="AvantGarde Bk BT"/>
          <w:sz w:val="22"/>
          <w:szCs w:val="22"/>
        </w:rPr>
        <w:t>a)</w:t>
      </w:r>
      <w:r w:rsidRPr="002329D1">
        <w:rPr>
          <w:rFonts w:ascii="AvantGarde Bk BT" w:hAnsi="AvantGarde Bk BT"/>
          <w:sz w:val="22"/>
          <w:szCs w:val="22"/>
        </w:rPr>
        <w:tab/>
        <w:t xml:space="preserve">Maestría en Ciencias para el Desarrollo, </w:t>
      </w:r>
      <w:r w:rsidR="00C52201">
        <w:rPr>
          <w:rFonts w:ascii="AvantGarde Bk BT" w:hAnsi="AvantGarde Bk BT"/>
          <w:sz w:val="22"/>
          <w:szCs w:val="22"/>
        </w:rPr>
        <w:t xml:space="preserve">la </w:t>
      </w:r>
      <w:r w:rsidRPr="002329D1">
        <w:rPr>
          <w:rFonts w:ascii="AvantGarde Bk BT" w:hAnsi="AvantGarde Bk BT"/>
          <w:sz w:val="22"/>
          <w:szCs w:val="22"/>
        </w:rPr>
        <w:t xml:space="preserve">Sustentabilidad y </w:t>
      </w:r>
      <w:r w:rsidR="00C52201">
        <w:rPr>
          <w:rFonts w:ascii="AvantGarde Bk BT" w:hAnsi="AvantGarde Bk BT"/>
          <w:sz w:val="22"/>
          <w:szCs w:val="22"/>
        </w:rPr>
        <w:t xml:space="preserve">el </w:t>
      </w:r>
      <w:r w:rsidRPr="002329D1">
        <w:rPr>
          <w:rFonts w:ascii="AvantGarde Bk BT" w:hAnsi="AvantGarde Bk BT"/>
          <w:sz w:val="22"/>
          <w:szCs w:val="22"/>
        </w:rPr>
        <w:t>Turismo;</w:t>
      </w:r>
    </w:p>
    <w:p w:rsidR="00695350" w:rsidRPr="002329D1" w:rsidRDefault="00695350" w:rsidP="00695350">
      <w:pPr>
        <w:jc w:val="both"/>
        <w:rPr>
          <w:rFonts w:ascii="AvantGarde Bk BT" w:hAnsi="AvantGarde Bk BT"/>
          <w:sz w:val="22"/>
          <w:szCs w:val="22"/>
        </w:rPr>
      </w:pPr>
      <w:r w:rsidRPr="002329D1">
        <w:rPr>
          <w:rFonts w:ascii="AvantGarde Bk BT" w:hAnsi="AvantGarde Bk BT"/>
          <w:sz w:val="22"/>
          <w:szCs w:val="22"/>
        </w:rPr>
        <w:t>b)</w:t>
      </w:r>
      <w:r w:rsidRPr="002329D1">
        <w:rPr>
          <w:rFonts w:ascii="AvantGarde Bk BT" w:hAnsi="AvantGarde Bk BT"/>
          <w:sz w:val="22"/>
          <w:szCs w:val="22"/>
        </w:rPr>
        <w:tab/>
        <w:t xml:space="preserve">Doctorado en Ciencias para el Desarrollo, </w:t>
      </w:r>
      <w:r w:rsidR="00C52201">
        <w:rPr>
          <w:rFonts w:ascii="AvantGarde Bk BT" w:hAnsi="AvantGarde Bk BT"/>
          <w:sz w:val="22"/>
          <w:szCs w:val="22"/>
        </w:rPr>
        <w:t xml:space="preserve">la </w:t>
      </w:r>
      <w:r w:rsidRPr="002329D1">
        <w:rPr>
          <w:rFonts w:ascii="AvantGarde Bk BT" w:hAnsi="AvantGarde Bk BT"/>
          <w:sz w:val="22"/>
          <w:szCs w:val="22"/>
        </w:rPr>
        <w:t xml:space="preserve">Sustentabilidad y </w:t>
      </w:r>
      <w:r w:rsidR="00C52201">
        <w:rPr>
          <w:rFonts w:ascii="AvantGarde Bk BT" w:hAnsi="AvantGarde Bk BT"/>
          <w:sz w:val="22"/>
          <w:szCs w:val="22"/>
        </w:rPr>
        <w:t xml:space="preserve">el </w:t>
      </w:r>
      <w:r w:rsidRPr="002329D1">
        <w:rPr>
          <w:rFonts w:ascii="AvantGarde Bk BT" w:hAnsi="AvantGarde Bk BT"/>
          <w:sz w:val="22"/>
          <w:szCs w:val="22"/>
        </w:rPr>
        <w:t>Turismo.</w:t>
      </w:r>
    </w:p>
    <w:p w:rsidR="00695350" w:rsidRPr="002329D1" w:rsidRDefault="00695350" w:rsidP="00695350">
      <w:pPr>
        <w:jc w:val="both"/>
        <w:rPr>
          <w:rFonts w:ascii="AvantGarde Bk BT" w:hAnsi="AvantGarde Bk BT"/>
          <w:sz w:val="22"/>
          <w:szCs w:val="22"/>
        </w:rPr>
      </w:pPr>
    </w:p>
    <w:p w:rsidR="00695350" w:rsidRPr="002329D1" w:rsidRDefault="005E52B6" w:rsidP="00695350">
      <w:pPr>
        <w:jc w:val="both"/>
        <w:rPr>
          <w:rFonts w:ascii="AvantGarde Bk BT" w:hAnsi="AvantGarde Bk BT"/>
          <w:sz w:val="22"/>
          <w:szCs w:val="22"/>
        </w:rPr>
      </w:pPr>
      <w:r w:rsidRPr="002329D1">
        <w:rPr>
          <w:rFonts w:ascii="AvantGarde Bk BT" w:hAnsi="AvantGarde Bk BT"/>
          <w:sz w:val="22"/>
          <w:szCs w:val="22"/>
        </w:rPr>
        <w:t xml:space="preserve">Los </w:t>
      </w:r>
      <w:r w:rsidRPr="002329D1">
        <w:rPr>
          <w:rFonts w:ascii="AvantGarde Bk BT" w:hAnsi="AvantGarde Bk BT"/>
          <w:b/>
          <w:sz w:val="22"/>
          <w:szCs w:val="22"/>
        </w:rPr>
        <w:t>grados</w:t>
      </w:r>
      <w:r w:rsidRPr="002329D1">
        <w:rPr>
          <w:rFonts w:ascii="AvantGarde Bk BT" w:hAnsi="AvantGarde Bk BT"/>
          <w:sz w:val="22"/>
          <w:szCs w:val="22"/>
        </w:rPr>
        <w:t xml:space="preserve"> se expedirán como:</w:t>
      </w:r>
    </w:p>
    <w:p w:rsidR="005E52B6" w:rsidRPr="002329D1" w:rsidRDefault="005E52B6" w:rsidP="00695350">
      <w:pPr>
        <w:jc w:val="both"/>
        <w:rPr>
          <w:rFonts w:ascii="AvantGarde Bk BT" w:hAnsi="AvantGarde Bk BT"/>
          <w:sz w:val="22"/>
          <w:szCs w:val="22"/>
        </w:rPr>
      </w:pPr>
    </w:p>
    <w:p w:rsidR="00695350" w:rsidRPr="002329D1" w:rsidRDefault="00695350" w:rsidP="00695350">
      <w:pPr>
        <w:jc w:val="both"/>
        <w:rPr>
          <w:rFonts w:ascii="AvantGarde Bk BT" w:hAnsi="AvantGarde Bk BT"/>
          <w:sz w:val="22"/>
          <w:szCs w:val="22"/>
        </w:rPr>
      </w:pPr>
      <w:r w:rsidRPr="002329D1">
        <w:rPr>
          <w:rFonts w:ascii="AvantGarde Bk BT" w:hAnsi="AvantGarde Bk BT"/>
          <w:sz w:val="22"/>
          <w:szCs w:val="22"/>
        </w:rPr>
        <w:t>a)</w:t>
      </w:r>
      <w:r w:rsidRPr="002329D1">
        <w:rPr>
          <w:rFonts w:ascii="AvantGarde Bk BT" w:hAnsi="AvantGarde Bk BT"/>
          <w:sz w:val="22"/>
          <w:szCs w:val="22"/>
        </w:rPr>
        <w:tab/>
        <w:t xml:space="preserve">Maestro(a) en Ciencias para el Desarrollo, </w:t>
      </w:r>
      <w:r w:rsidR="00C52201">
        <w:rPr>
          <w:rFonts w:ascii="AvantGarde Bk BT" w:hAnsi="AvantGarde Bk BT"/>
          <w:sz w:val="22"/>
          <w:szCs w:val="22"/>
        </w:rPr>
        <w:t xml:space="preserve">la </w:t>
      </w:r>
      <w:r w:rsidRPr="002329D1">
        <w:rPr>
          <w:rFonts w:ascii="AvantGarde Bk BT" w:hAnsi="AvantGarde Bk BT"/>
          <w:sz w:val="22"/>
          <w:szCs w:val="22"/>
        </w:rPr>
        <w:t xml:space="preserve">Sustentabilidad y </w:t>
      </w:r>
      <w:r w:rsidR="00C52201">
        <w:rPr>
          <w:rFonts w:ascii="AvantGarde Bk BT" w:hAnsi="AvantGarde Bk BT"/>
          <w:sz w:val="22"/>
          <w:szCs w:val="22"/>
        </w:rPr>
        <w:t xml:space="preserve">el </w:t>
      </w:r>
      <w:r w:rsidRPr="002329D1">
        <w:rPr>
          <w:rFonts w:ascii="AvantGarde Bk BT" w:hAnsi="AvantGarde Bk BT"/>
          <w:sz w:val="22"/>
          <w:szCs w:val="22"/>
        </w:rPr>
        <w:t>Turismo;</w:t>
      </w:r>
    </w:p>
    <w:p w:rsidR="00695350" w:rsidRPr="002329D1" w:rsidRDefault="00695350" w:rsidP="00695350">
      <w:pPr>
        <w:jc w:val="both"/>
        <w:rPr>
          <w:rFonts w:ascii="AvantGarde Bk BT" w:hAnsi="AvantGarde Bk BT"/>
          <w:sz w:val="22"/>
          <w:szCs w:val="22"/>
        </w:rPr>
      </w:pPr>
      <w:r w:rsidRPr="002329D1">
        <w:rPr>
          <w:rFonts w:ascii="AvantGarde Bk BT" w:hAnsi="AvantGarde Bk BT"/>
          <w:sz w:val="22"/>
          <w:szCs w:val="22"/>
        </w:rPr>
        <w:t>b)</w:t>
      </w:r>
      <w:r w:rsidRPr="002329D1">
        <w:rPr>
          <w:rFonts w:ascii="AvantGarde Bk BT" w:hAnsi="AvantGarde Bk BT"/>
          <w:sz w:val="22"/>
          <w:szCs w:val="22"/>
        </w:rPr>
        <w:tab/>
        <w:t xml:space="preserve">Doctor(a) en Ciencias para el Desarrollo, </w:t>
      </w:r>
      <w:r w:rsidR="00C52201">
        <w:rPr>
          <w:rFonts w:ascii="AvantGarde Bk BT" w:hAnsi="AvantGarde Bk BT"/>
          <w:sz w:val="22"/>
          <w:szCs w:val="22"/>
        </w:rPr>
        <w:t xml:space="preserve">la </w:t>
      </w:r>
      <w:r w:rsidRPr="002329D1">
        <w:rPr>
          <w:rFonts w:ascii="AvantGarde Bk BT" w:hAnsi="AvantGarde Bk BT"/>
          <w:sz w:val="22"/>
          <w:szCs w:val="22"/>
        </w:rPr>
        <w:t xml:space="preserve">Sustentabilidad y </w:t>
      </w:r>
      <w:r w:rsidR="00C52201">
        <w:rPr>
          <w:rFonts w:ascii="AvantGarde Bk BT" w:hAnsi="AvantGarde Bk BT"/>
          <w:sz w:val="22"/>
          <w:szCs w:val="22"/>
        </w:rPr>
        <w:t xml:space="preserve">el </w:t>
      </w:r>
      <w:r w:rsidRPr="002329D1">
        <w:rPr>
          <w:rFonts w:ascii="AvantGarde Bk BT" w:hAnsi="AvantGarde Bk BT"/>
          <w:sz w:val="22"/>
          <w:szCs w:val="22"/>
        </w:rPr>
        <w:t>Turismo.</w:t>
      </w:r>
    </w:p>
    <w:p w:rsidR="00BD37F4" w:rsidRPr="002329D1" w:rsidRDefault="00BD37F4" w:rsidP="00BD37F4">
      <w:pPr>
        <w:jc w:val="both"/>
        <w:rPr>
          <w:rFonts w:ascii="AvantGarde Bk BT" w:hAnsi="AvantGarde Bk BT"/>
          <w:sz w:val="22"/>
          <w:szCs w:val="22"/>
        </w:rPr>
      </w:pPr>
    </w:p>
    <w:p w:rsidR="00982C53" w:rsidRPr="002329D1" w:rsidRDefault="00695350" w:rsidP="00BD37F4">
      <w:pPr>
        <w:jc w:val="both"/>
        <w:rPr>
          <w:rFonts w:ascii="AvantGarde Bk BT" w:hAnsi="AvantGarde Bk BT" w:cs="Arial"/>
          <w:sz w:val="22"/>
          <w:szCs w:val="22"/>
        </w:rPr>
      </w:pPr>
      <w:r w:rsidRPr="002329D1">
        <w:rPr>
          <w:rFonts w:ascii="AvantGarde Bk BT" w:hAnsi="AvantGarde Bk BT"/>
          <w:b/>
          <w:sz w:val="22"/>
          <w:szCs w:val="22"/>
        </w:rPr>
        <w:t xml:space="preserve">DÉCIMO TERCERO. </w:t>
      </w:r>
      <w:r w:rsidRPr="002329D1">
        <w:rPr>
          <w:rFonts w:ascii="AvantGarde Bk BT" w:hAnsi="AvantGarde Bk BT" w:cs="Arial"/>
          <w:sz w:val="22"/>
          <w:szCs w:val="22"/>
        </w:rPr>
        <w:t>El costo del programa académico de la Maestría y Doctorado en Ciencias para el Desarrollo</w:t>
      </w:r>
      <w:r w:rsidR="00C52201">
        <w:rPr>
          <w:rFonts w:ascii="AvantGarde Bk BT" w:hAnsi="AvantGarde Bk BT" w:cs="Arial"/>
          <w:sz w:val="22"/>
          <w:szCs w:val="22"/>
        </w:rPr>
        <w:t>, la Sustentabilidad y el Turismo</w:t>
      </w:r>
      <w:r w:rsidRPr="002329D1">
        <w:rPr>
          <w:rFonts w:ascii="AvantGarde Bk BT" w:hAnsi="AvantGarde Bk BT" w:cs="Arial"/>
          <w:sz w:val="22"/>
          <w:szCs w:val="22"/>
        </w:rPr>
        <w:t xml:space="preserve"> será el equivalente a 6 (seis) salarios mínimos generales mensuales</w:t>
      </w:r>
      <w:r w:rsidR="002513F3" w:rsidRPr="002329D1">
        <w:rPr>
          <w:rFonts w:ascii="AvantGarde Bk BT" w:hAnsi="AvantGarde Bk BT" w:cs="Arial"/>
          <w:sz w:val="22"/>
          <w:szCs w:val="22"/>
        </w:rPr>
        <w:t>,</w:t>
      </w:r>
      <w:r w:rsidRPr="002329D1">
        <w:rPr>
          <w:rFonts w:ascii="AvantGarde Bk BT" w:hAnsi="AvantGarde Bk BT" w:cs="Arial"/>
          <w:sz w:val="22"/>
          <w:szCs w:val="22"/>
        </w:rPr>
        <w:t xml:space="preserve"> por s</w:t>
      </w:r>
      <w:r w:rsidR="00C5347B" w:rsidRPr="002329D1">
        <w:rPr>
          <w:rFonts w:ascii="AvantGarde Bk BT" w:hAnsi="AvantGarde Bk BT" w:cs="Arial"/>
          <w:sz w:val="22"/>
          <w:szCs w:val="22"/>
        </w:rPr>
        <w:t>emestre, vigentes en la z</w:t>
      </w:r>
      <w:r w:rsidRPr="002329D1">
        <w:rPr>
          <w:rFonts w:ascii="AvantGarde Bk BT" w:hAnsi="AvantGarde Bk BT" w:cs="Arial"/>
          <w:sz w:val="22"/>
          <w:szCs w:val="22"/>
        </w:rPr>
        <w:t>ona metropolitana de Guadalajara.</w:t>
      </w:r>
    </w:p>
    <w:p w:rsidR="00695350" w:rsidRPr="002329D1" w:rsidRDefault="00695350" w:rsidP="00BD37F4">
      <w:pPr>
        <w:jc w:val="both"/>
        <w:rPr>
          <w:rFonts w:ascii="AvantGarde Bk BT" w:hAnsi="AvantGarde Bk BT"/>
          <w:sz w:val="22"/>
          <w:szCs w:val="22"/>
        </w:rPr>
      </w:pPr>
    </w:p>
    <w:p w:rsidR="00BD37F4" w:rsidRPr="002329D1" w:rsidRDefault="00695350" w:rsidP="00BD37F4">
      <w:pPr>
        <w:jc w:val="both"/>
        <w:rPr>
          <w:rFonts w:ascii="AvantGarde Bk BT" w:hAnsi="AvantGarde Bk BT"/>
          <w:sz w:val="22"/>
          <w:szCs w:val="22"/>
        </w:rPr>
      </w:pPr>
      <w:r w:rsidRPr="002329D1">
        <w:rPr>
          <w:rFonts w:ascii="AvantGarde Bk BT" w:hAnsi="AvantGarde Bk BT"/>
          <w:b/>
          <w:sz w:val="22"/>
          <w:szCs w:val="22"/>
        </w:rPr>
        <w:t xml:space="preserve">DÉCIMO CUARTO. </w:t>
      </w:r>
      <w:r w:rsidR="00BD37F4" w:rsidRPr="002329D1">
        <w:rPr>
          <w:rFonts w:ascii="AvantGarde Bk BT" w:hAnsi="AvantGarde Bk BT"/>
          <w:sz w:val="22"/>
          <w:szCs w:val="22"/>
        </w:rPr>
        <w:t>P</w:t>
      </w:r>
      <w:r w:rsidR="00C5347B" w:rsidRPr="002329D1">
        <w:rPr>
          <w:rFonts w:ascii="AvantGarde Bk BT" w:hAnsi="AvantGarde Bk BT"/>
          <w:sz w:val="22"/>
          <w:szCs w:val="22"/>
        </w:rPr>
        <w:t>ara favorecer la movilidad estudiantil y la internacionalización de los planes de estudio, p</w:t>
      </w:r>
      <w:r w:rsidR="00BD37F4" w:rsidRPr="002329D1">
        <w:rPr>
          <w:rFonts w:ascii="AvantGarde Bk BT" w:hAnsi="AvantGarde Bk BT"/>
          <w:sz w:val="22"/>
          <w:szCs w:val="22"/>
        </w:rPr>
        <w:t>odrán ser válidos en este programa, en equivalencia a cualquiera de las áreas de formación, cursos que a juicio y con aprobación de la Junta Académica tomen los estudiantes</w:t>
      </w:r>
      <w:r w:rsidR="00C5347B" w:rsidRPr="002329D1">
        <w:rPr>
          <w:rFonts w:ascii="AvantGarde Bk BT" w:hAnsi="AvantGarde Bk BT"/>
          <w:sz w:val="22"/>
          <w:szCs w:val="22"/>
        </w:rPr>
        <w:t>,</w:t>
      </w:r>
      <w:r w:rsidR="00BD37F4" w:rsidRPr="002329D1">
        <w:rPr>
          <w:rFonts w:ascii="AvantGarde Bk BT" w:hAnsi="AvantGarde Bk BT"/>
          <w:sz w:val="22"/>
          <w:szCs w:val="22"/>
        </w:rPr>
        <w:t xml:space="preserve"> en otros programas del mismo nivel de estudios y de diversas modalidades educativas, de éste y de otros Centros Universitarios de la Universidad de Guadalajara y de otras instituciones de Educación Superior, nacionales y extranjeras</w:t>
      </w:r>
      <w:r w:rsidR="00C5347B" w:rsidRPr="002329D1">
        <w:rPr>
          <w:rFonts w:ascii="AvantGarde Bk BT" w:hAnsi="AvantGarde Bk BT"/>
          <w:sz w:val="22"/>
          <w:szCs w:val="22"/>
        </w:rPr>
        <w:t>.</w:t>
      </w:r>
    </w:p>
    <w:p w:rsidR="005E52B6" w:rsidRPr="002329D1" w:rsidRDefault="005E52B6" w:rsidP="00BD37F4">
      <w:pPr>
        <w:jc w:val="both"/>
        <w:rPr>
          <w:rFonts w:ascii="AvantGarde Bk BT" w:hAnsi="AvantGarde Bk BT"/>
          <w:b/>
          <w:sz w:val="22"/>
          <w:szCs w:val="22"/>
        </w:rPr>
      </w:pPr>
    </w:p>
    <w:p w:rsidR="00BD37F4" w:rsidRPr="002329D1" w:rsidRDefault="00695350" w:rsidP="00BD37F4">
      <w:pPr>
        <w:jc w:val="both"/>
        <w:rPr>
          <w:rFonts w:ascii="AvantGarde Bk BT" w:hAnsi="AvantGarde Bk BT"/>
          <w:sz w:val="22"/>
          <w:szCs w:val="22"/>
        </w:rPr>
      </w:pPr>
      <w:r w:rsidRPr="002329D1">
        <w:rPr>
          <w:rFonts w:ascii="AvantGarde Bk BT" w:hAnsi="AvantGarde Bk BT"/>
          <w:b/>
          <w:sz w:val="22"/>
          <w:szCs w:val="22"/>
        </w:rPr>
        <w:t xml:space="preserve">DÉCIMO QUINTO. </w:t>
      </w:r>
      <w:r w:rsidR="00BD37F4" w:rsidRPr="002329D1">
        <w:rPr>
          <w:rFonts w:ascii="AvantGarde Bk BT" w:hAnsi="AvantGarde Bk BT"/>
          <w:sz w:val="22"/>
          <w:szCs w:val="22"/>
        </w:rPr>
        <w:t xml:space="preserve">El costo de operación e implementación de este programa educativo será con cargo al techo presupuestal que tiene autorizado el Centro Universitario de </w:t>
      </w:r>
      <w:r w:rsidRPr="002329D1">
        <w:rPr>
          <w:rFonts w:ascii="AvantGarde Bk BT" w:hAnsi="AvantGarde Bk BT"/>
          <w:sz w:val="22"/>
          <w:szCs w:val="22"/>
        </w:rPr>
        <w:t>la Costa</w:t>
      </w:r>
      <w:r w:rsidR="00BD37F4" w:rsidRPr="002329D1">
        <w:rPr>
          <w:rFonts w:ascii="AvantGarde Bk BT" w:hAnsi="AvantGarde Bk BT"/>
          <w:sz w:val="22"/>
          <w:szCs w:val="22"/>
        </w:rPr>
        <w:t>. Los recursos generados por concepto de las cuotas de inscripción y recuperación, más los que se gestionen con instancias financiadoras externas, serán canalizados al programa.</w:t>
      </w:r>
    </w:p>
    <w:p w:rsidR="00144BFA" w:rsidRDefault="00144BFA">
      <w:pPr>
        <w:spacing w:after="200" w:line="276" w:lineRule="auto"/>
        <w:rPr>
          <w:rFonts w:ascii="AvantGarde Bk BT" w:hAnsi="AvantGarde Bk BT"/>
          <w:sz w:val="22"/>
          <w:szCs w:val="22"/>
        </w:rPr>
      </w:pPr>
      <w:r>
        <w:rPr>
          <w:rFonts w:ascii="AvantGarde Bk BT" w:hAnsi="AvantGarde Bk BT"/>
          <w:sz w:val="22"/>
          <w:szCs w:val="22"/>
        </w:rPr>
        <w:br w:type="page"/>
      </w:r>
    </w:p>
    <w:p w:rsidR="00BD37F4" w:rsidRPr="002329D1" w:rsidRDefault="00BD37F4" w:rsidP="00BD37F4">
      <w:pPr>
        <w:jc w:val="both"/>
        <w:rPr>
          <w:rFonts w:ascii="AvantGarde Bk BT" w:hAnsi="AvantGarde Bk BT"/>
          <w:sz w:val="22"/>
          <w:szCs w:val="22"/>
        </w:rPr>
      </w:pPr>
    </w:p>
    <w:p w:rsidR="00B416C0" w:rsidRPr="000C5D8E" w:rsidRDefault="00BD37F4" w:rsidP="00B416C0">
      <w:pPr>
        <w:tabs>
          <w:tab w:val="left" w:pos="2268"/>
        </w:tabs>
        <w:jc w:val="both"/>
        <w:rPr>
          <w:rFonts w:ascii="AvantGarde Bk BT" w:hAnsi="AvantGarde Bk BT"/>
          <w:sz w:val="22"/>
          <w:szCs w:val="22"/>
          <w:lang w:val="es-ES_tradnl"/>
        </w:rPr>
      </w:pPr>
      <w:r w:rsidRPr="002329D1">
        <w:rPr>
          <w:rFonts w:ascii="AvantGarde Bk BT" w:hAnsi="AvantGarde Bk BT"/>
          <w:b/>
          <w:sz w:val="22"/>
          <w:szCs w:val="22"/>
        </w:rPr>
        <w:t xml:space="preserve">DÉCIMO CUARTO. </w:t>
      </w:r>
      <w:r w:rsidR="00B416C0" w:rsidRPr="000C5D8E">
        <w:rPr>
          <w:rFonts w:ascii="AvantGarde Bk BT" w:hAnsi="AvantGarde Bk BT"/>
          <w:sz w:val="22"/>
          <w:szCs w:val="22"/>
          <w:lang w:val="es-ES_tradnl"/>
        </w:rPr>
        <w:t xml:space="preserve">De conformidad a lo dispuesto en el </w:t>
      </w:r>
      <w:r w:rsidR="00B416C0" w:rsidRPr="00761273">
        <w:rPr>
          <w:rFonts w:ascii="AvantGarde Bk BT" w:hAnsi="AvantGarde Bk BT"/>
          <w:sz w:val="22"/>
          <w:szCs w:val="22"/>
          <w:lang w:val="es-ES_tradnl"/>
        </w:rPr>
        <w:t>último párrafo</w:t>
      </w:r>
      <w:r w:rsidR="00B416C0" w:rsidRPr="000C5D8E">
        <w:rPr>
          <w:rFonts w:ascii="AvantGarde Bk BT" w:hAnsi="AvantGarde Bk BT"/>
          <w:sz w:val="22"/>
          <w:szCs w:val="22"/>
          <w:lang w:val="es-ES_tradnl"/>
        </w:rPr>
        <w:t xml:space="preserve"> del artículo 35 de la Ley Orgánica</w:t>
      </w:r>
      <w:r w:rsidR="00B416C0">
        <w:rPr>
          <w:rFonts w:ascii="AvantGarde Bk BT" w:hAnsi="AvantGarde Bk BT"/>
          <w:sz w:val="22"/>
          <w:szCs w:val="22"/>
          <w:lang w:val="es-ES_tradnl"/>
        </w:rPr>
        <w:t xml:space="preserve"> y en razón de su participación en la próxima convocatoria de CONACYT para el PNPC,</w:t>
      </w:r>
      <w:r w:rsidR="00B416C0" w:rsidRPr="000C5D8E">
        <w:rPr>
          <w:rFonts w:ascii="AvantGarde Bk BT" w:hAnsi="AvantGarde Bk BT"/>
          <w:sz w:val="22"/>
          <w:szCs w:val="22"/>
          <w:lang w:val="es-ES_tradnl"/>
        </w:rPr>
        <w:t xml:space="preserve"> solicítese al C. Rector General resuelva provisionalmente el presente dictamen, en tanto el mismo es aprobado por el pleno del H. Consejo General Universitario.</w:t>
      </w:r>
    </w:p>
    <w:p w:rsidR="00B416C0" w:rsidRPr="000C5D8E" w:rsidRDefault="00B416C0" w:rsidP="00B416C0">
      <w:pPr>
        <w:jc w:val="center"/>
        <w:rPr>
          <w:rFonts w:ascii="AvantGarde Bk BT" w:hAnsi="AvantGarde Bk BT"/>
          <w:b/>
          <w:bCs/>
          <w:sz w:val="22"/>
          <w:szCs w:val="22"/>
        </w:rPr>
      </w:pPr>
    </w:p>
    <w:p w:rsidR="0032460C" w:rsidRPr="002329D1" w:rsidRDefault="0032460C" w:rsidP="0032460C">
      <w:pPr>
        <w:jc w:val="center"/>
        <w:rPr>
          <w:rFonts w:ascii="AvantGarde Bk BT" w:hAnsi="AvantGarde Bk BT"/>
          <w:b/>
          <w:bCs/>
          <w:sz w:val="22"/>
          <w:szCs w:val="22"/>
        </w:rPr>
      </w:pPr>
    </w:p>
    <w:p w:rsidR="0032460C" w:rsidRPr="002329D1" w:rsidRDefault="0032460C" w:rsidP="0032460C">
      <w:pPr>
        <w:jc w:val="center"/>
        <w:rPr>
          <w:rFonts w:ascii="AvantGarde Bk BT" w:hAnsi="AvantGarde Bk BT" w:cs="Arial"/>
          <w:sz w:val="22"/>
          <w:szCs w:val="22"/>
          <w:lang w:val="pt-BR"/>
        </w:rPr>
      </w:pPr>
      <w:r w:rsidRPr="002329D1">
        <w:rPr>
          <w:rFonts w:ascii="AvantGarde Bk BT" w:hAnsi="AvantGarde Bk BT" w:cs="Arial"/>
          <w:sz w:val="22"/>
          <w:szCs w:val="22"/>
          <w:lang w:val="pt-BR"/>
        </w:rPr>
        <w:t>A t e n t a m e n t e</w:t>
      </w:r>
    </w:p>
    <w:p w:rsidR="0032460C" w:rsidRPr="002329D1" w:rsidRDefault="0032460C" w:rsidP="0032460C">
      <w:pPr>
        <w:jc w:val="center"/>
        <w:rPr>
          <w:rFonts w:ascii="AvantGarde Bk BT" w:hAnsi="AvantGarde Bk BT" w:cs="Arial"/>
          <w:sz w:val="22"/>
          <w:szCs w:val="22"/>
        </w:rPr>
      </w:pPr>
      <w:r w:rsidRPr="002329D1">
        <w:rPr>
          <w:rFonts w:ascii="AvantGarde Bk BT" w:hAnsi="AvantGarde Bk BT" w:cs="Arial"/>
          <w:sz w:val="22"/>
          <w:szCs w:val="22"/>
        </w:rPr>
        <w:t>"PIENSA Y TRABAJA"</w:t>
      </w:r>
    </w:p>
    <w:p w:rsidR="00BF279E" w:rsidRPr="00D83BD3" w:rsidRDefault="00BF279E" w:rsidP="0032460C">
      <w:pPr>
        <w:jc w:val="center"/>
        <w:rPr>
          <w:rFonts w:ascii="AvantGarde Bk BT" w:hAnsi="AvantGarde Bk BT" w:cs="Arial"/>
          <w:b/>
          <w:i/>
          <w:sz w:val="22"/>
          <w:szCs w:val="22"/>
        </w:rPr>
      </w:pPr>
      <w:r w:rsidRPr="00D83BD3">
        <w:rPr>
          <w:rFonts w:ascii="AvantGarde Bk BT" w:hAnsi="AvantGarde Bk BT" w:cs="Arial"/>
          <w:b/>
          <w:i/>
          <w:sz w:val="22"/>
          <w:szCs w:val="22"/>
        </w:rPr>
        <w:t>“Año del Centenario de la Escuela Preparatoria de Jalisco”</w:t>
      </w:r>
    </w:p>
    <w:p w:rsidR="0032460C" w:rsidRPr="002329D1" w:rsidRDefault="00D20A74" w:rsidP="0032460C">
      <w:pPr>
        <w:jc w:val="center"/>
        <w:rPr>
          <w:rFonts w:ascii="AvantGarde Bk BT" w:hAnsi="AvantGarde Bk BT" w:cs="Arial"/>
          <w:sz w:val="22"/>
          <w:szCs w:val="22"/>
        </w:rPr>
      </w:pPr>
      <w:r w:rsidRPr="002329D1">
        <w:rPr>
          <w:rFonts w:ascii="AvantGarde Bk BT" w:hAnsi="AvantGarde Bk BT" w:cs="Arial"/>
          <w:sz w:val="22"/>
          <w:szCs w:val="22"/>
        </w:rPr>
        <w:t>Guadalajara, Jal</w:t>
      </w:r>
      <w:r w:rsidR="00542EBD" w:rsidRPr="002329D1">
        <w:rPr>
          <w:rFonts w:ascii="AvantGarde Bk BT" w:hAnsi="AvantGarde Bk BT" w:cs="Arial"/>
          <w:sz w:val="22"/>
          <w:szCs w:val="22"/>
        </w:rPr>
        <w:t>.</w:t>
      </w:r>
      <w:r w:rsidR="00C5347B" w:rsidRPr="002329D1">
        <w:rPr>
          <w:rFonts w:ascii="AvantGarde Bk BT" w:hAnsi="AvantGarde Bk BT" w:cs="Arial"/>
          <w:sz w:val="22"/>
          <w:szCs w:val="22"/>
        </w:rPr>
        <w:t>,</w:t>
      </w:r>
      <w:r w:rsidR="00695350" w:rsidRPr="002329D1">
        <w:rPr>
          <w:rFonts w:ascii="AvantGarde Bk BT" w:hAnsi="AvantGarde Bk BT" w:cs="Arial"/>
          <w:sz w:val="22"/>
          <w:szCs w:val="22"/>
        </w:rPr>
        <w:t xml:space="preserve"> </w:t>
      </w:r>
      <w:r w:rsidR="006B2DF4" w:rsidRPr="002329D1">
        <w:rPr>
          <w:rFonts w:ascii="AvantGarde Bk BT" w:hAnsi="AvantGarde Bk BT" w:cs="Arial"/>
          <w:sz w:val="22"/>
          <w:szCs w:val="22"/>
        </w:rPr>
        <w:t>04 de junio</w:t>
      </w:r>
      <w:r w:rsidR="00695350" w:rsidRPr="002329D1">
        <w:rPr>
          <w:rFonts w:ascii="AvantGarde Bk BT" w:hAnsi="AvantGarde Bk BT" w:cs="Arial"/>
          <w:sz w:val="22"/>
          <w:szCs w:val="22"/>
        </w:rPr>
        <w:t xml:space="preserve"> de 2014</w:t>
      </w:r>
    </w:p>
    <w:p w:rsidR="0032460C" w:rsidRPr="002329D1" w:rsidRDefault="0032460C" w:rsidP="0032460C">
      <w:pPr>
        <w:jc w:val="center"/>
        <w:rPr>
          <w:rFonts w:ascii="AvantGarde Bk BT" w:hAnsi="AvantGarde Bk BT" w:cs="Arial"/>
          <w:sz w:val="22"/>
          <w:szCs w:val="22"/>
        </w:rPr>
      </w:pPr>
      <w:r w:rsidRPr="002329D1">
        <w:rPr>
          <w:rFonts w:ascii="AvantGarde Bk BT" w:hAnsi="AvantGarde Bk BT" w:cs="Arial"/>
          <w:sz w:val="22"/>
          <w:szCs w:val="22"/>
        </w:rPr>
        <w:t>Comisiones Permanentes Conjuntas de Educación y de Hacienda</w:t>
      </w:r>
    </w:p>
    <w:p w:rsidR="0032460C" w:rsidRPr="002329D1" w:rsidRDefault="0032460C" w:rsidP="0032460C">
      <w:pPr>
        <w:jc w:val="center"/>
        <w:rPr>
          <w:rFonts w:ascii="AvantGarde Bk BT" w:hAnsi="AvantGarde Bk BT"/>
          <w:b/>
          <w:bCs/>
          <w:sz w:val="22"/>
          <w:szCs w:val="22"/>
        </w:rPr>
      </w:pPr>
    </w:p>
    <w:p w:rsidR="0032460C" w:rsidRDefault="0032460C" w:rsidP="0032460C">
      <w:pPr>
        <w:jc w:val="center"/>
        <w:rPr>
          <w:rFonts w:ascii="AvantGarde Bk BT" w:hAnsi="AvantGarde Bk BT"/>
          <w:b/>
          <w:bCs/>
          <w:sz w:val="22"/>
          <w:szCs w:val="22"/>
        </w:rPr>
      </w:pPr>
    </w:p>
    <w:p w:rsidR="00144BFA" w:rsidRPr="002329D1" w:rsidRDefault="00144BFA" w:rsidP="0032460C">
      <w:pPr>
        <w:jc w:val="center"/>
        <w:rPr>
          <w:rFonts w:ascii="AvantGarde Bk BT" w:hAnsi="AvantGarde Bk BT"/>
          <w:b/>
          <w:bCs/>
          <w:sz w:val="22"/>
          <w:szCs w:val="22"/>
        </w:rPr>
      </w:pPr>
    </w:p>
    <w:p w:rsidR="0032460C" w:rsidRPr="002329D1" w:rsidRDefault="0032460C" w:rsidP="0032460C">
      <w:pPr>
        <w:jc w:val="center"/>
        <w:rPr>
          <w:rFonts w:ascii="AvantGarde Bk BT" w:hAnsi="AvantGarde Bk BT"/>
          <w:b/>
          <w:bCs/>
          <w:sz w:val="22"/>
          <w:szCs w:val="22"/>
          <w:lang w:eastAsia="es-MX"/>
        </w:rPr>
      </w:pPr>
      <w:r w:rsidRPr="002329D1">
        <w:rPr>
          <w:rFonts w:ascii="AvantGarde Bk BT" w:hAnsi="AvantGarde Bk BT"/>
          <w:b/>
          <w:bCs/>
          <w:sz w:val="22"/>
          <w:szCs w:val="22"/>
        </w:rPr>
        <w:t xml:space="preserve">Mtro. </w:t>
      </w:r>
      <w:proofErr w:type="spellStart"/>
      <w:r w:rsidRPr="002329D1">
        <w:rPr>
          <w:rFonts w:ascii="AvantGarde Bk BT" w:hAnsi="AvantGarde Bk BT"/>
          <w:b/>
          <w:bCs/>
          <w:sz w:val="22"/>
          <w:szCs w:val="22"/>
        </w:rPr>
        <w:t>Itzcóatl</w:t>
      </w:r>
      <w:proofErr w:type="spellEnd"/>
      <w:r w:rsidRPr="002329D1">
        <w:rPr>
          <w:rFonts w:ascii="AvantGarde Bk BT" w:hAnsi="AvantGarde Bk BT"/>
          <w:b/>
          <w:bCs/>
          <w:sz w:val="22"/>
          <w:szCs w:val="22"/>
        </w:rPr>
        <w:t xml:space="preserve"> Tonatiuh Bravo Padilla</w:t>
      </w:r>
    </w:p>
    <w:p w:rsidR="0032460C" w:rsidRPr="002329D1" w:rsidRDefault="0032460C" w:rsidP="0032460C">
      <w:pPr>
        <w:jc w:val="center"/>
        <w:rPr>
          <w:rFonts w:ascii="AvantGarde Bk BT" w:hAnsi="AvantGarde Bk BT"/>
          <w:sz w:val="22"/>
          <w:szCs w:val="22"/>
        </w:rPr>
      </w:pPr>
      <w:r w:rsidRPr="002329D1">
        <w:rPr>
          <w:rFonts w:ascii="AvantGarde Bk BT" w:hAnsi="AvantGarde Bk BT"/>
          <w:sz w:val="22"/>
          <w:szCs w:val="22"/>
        </w:rPr>
        <w:t>Presidente</w:t>
      </w:r>
    </w:p>
    <w:tbl>
      <w:tblPr>
        <w:tblW w:w="0" w:type="auto"/>
        <w:jc w:val="center"/>
        <w:tblInd w:w="-380" w:type="dxa"/>
        <w:tblCellMar>
          <w:left w:w="0" w:type="dxa"/>
          <w:right w:w="0" w:type="dxa"/>
        </w:tblCellMar>
        <w:tblLook w:val="04A0" w:firstRow="1" w:lastRow="0" w:firstColumn="1" w:lastColumn="0" w:noHBand="0" w:noVBand="1"/>
      </w:tblPr>
      <w:tblGrid>
        <w:gridCol w:w="4747"/>
        <w:gridCol w:w="4962"/>
      </w:tblGrid>
      <w:tr w:rsidR="002329D1" w:rsidRPr="002329D1" w:rsidTr="005E52B6">
        <w:trPr>
          <w:jc w:val="center"/>
        </w:trPr>
        <w:tc>
          <w:tcPr>
            <w:tcW w:w="4747" w:type="dxa"/>
            <w:tcMar>
              <w:top w:w="0" w:type="dxa"/>
              <w:left w:w="108" w:type="dxa"/>
              <w:bottom w:w="0" w:type="dxa"/>
              <w:right w:w="108" w:type="dxa"/>
            </w:tcMar>
            <w:vAlign w:val="center"/>
          </w:tcPr>
          <w:p w:rsidR="005E52B6" w:rsidRDefault="005E52B6" w:rsidP="00542EBD">
            <w:pPr>
              <w:tabs>
                <w:tab w:val="left" w:pos="426"/>
              </w:tabs>
              <w:spacing w:line="276" w:lineRule="auto"/>
              <w:ind w:left="426"/>
              <w:jc w:val="center"/>
              <w:rPr>
                <w:rFonts w:ascii="AvantGarde Bk BT" w:hAnsi="AvantGarde Bk BT"/>
              </w:rPr>
            </w:pPr>
          </w:p>
          <w:p w:rsidR="00144BFA" w:rsidRDefault="00144BFA" w:rsidP="00542EBD">
            <w:pPr>
              <w:tabs>
                <w:tab w:val="left" w:pos="426"/>
              </w:tabs>
              <w:spacing w:line="276" w:lineRule="auto"/>
              <w:ind w:left="426"/>
              <w:jc w:val="center"/>
              <w:rPr>
                <w:rFonts w:ascii="AvantGarde Bk BT" w:hAnsi="AvantGarde Bk BT"/>
              </w:rPr>
            </w:pPr>
          </w:p>
          <w:p w:rsidR="00144BFA" w:rsidRPr="002329D1" w:rsidRDefault="00144BFA" w:rsidP="00542EBD">
            <w:pPr>
              <w:tabs>
                <w:tab w:val="left" w:pos="426"/>
              </w:tabs>
              <w:spacing w:line="276" w:lineRule="auto"/>
              <w:ind w:left="426"/>
              <w:jc w:val="center"/>
              <w:rPr>
                <w:rFonts w:ascii="AvantGarde Bk BT" w:hAnsi="AvantGarde Bk BT"/>
              </w:rPr>
            </w:pPr>
          </w:p>
          <w:p w:rsidR="00542EBD" w:rsidRPr="002329D1" w:rsidRDefault="00C5347B" w:rsidP="00542EBD">
            <w:pPr>
              <w:tabs>
                <w:tab w:val="left" w:pos="426"/>
              </w:tabs>
              <w:spacing w:line="276" w:lineRule="auto"/>
              <w:jc w:val="center"/>
              <w:rPr>
                <w:rFonts w:ascii="AvantGarde Bk BT" w:hAnsi="AvantGarde Bk BT"/>
              </w:rPr>
            </w:pPr>
            <w:r w:rsidRPr="002329D1">
              <w:rPr>
                <w:rFonts w:ascii="AvantGarde Bk BT" w:hAnsi="AvantGarde Bk BT"/>
                <w:sz w:val="22"/>
                <w:szCs w:val="22"/>
              </w:rPr>
              <w:t>Dr. Héctor Raúl Solí</w:t>
            </w:r>
            <w:r w:rsidR="00542EBD" w:rsidRPr="002329D1">
              <w:rPr>
                <w:rFonts w:ascii="AvantGarde Bk BT" w:hAnsi="AvantGarde Bk BT"/>
                <w:sz w:val="22"/>
                <w:szCs w:val="22"/>
              </w:rPr>
              <w:t>s Gadea</w:t>
            </w:r>
          </w:p>
        </w:tc>
        <w:tc>
          <w:tcPr>
            <w:tcW w:w="4962" w:type="dxa"/>
            <w:tcMar>
              <w:top w:w="0" w:type="dxa"/>
              <w:left w:w="108" w:type="dxa"/>
              <w:bottom w:w="0" w:type="dxa"/>
              <w:right w:w="108" w:type="dxa"/>
            </w:tcMar>
            <w:vAlign w:val="center"/>
          </w:tcPr>
          <w:p w:rsidR="005E52B6" w:rsidRDefault="005E52B6" w:rsidP="00542EBD">
            <w:pPr>
              <w:spacing w:line="276" w:lineRule="auto"/>
              <w:jc w:val="center"/>
              <w:rPr>
                <w:rFonts w:ascii="AvantGarde Bk BT" w:hAnsi="AvantGarde Bk BT"/>
                <w:sz w:val="22"/>
                <w:szCs w:val="22"/>
              </w:rPr>
            </w:pPr>
          </w:p>
          <w:p w:rsidR="00144BFA" w:rsidRDefault="00144BFA" w:rsidP="00542EBD">
            <w:pPr>
              <w:spacing w:line="276" w:lineRule="auto"/>
              <w:jc w:val="center"/>
              <w:rPr>
                <w:rFonts w:ascii="AvantGarde Bk BT" w:hAnsi="AvantGarde Bk BT"/>
                <w:sz w:val="22"/>
                <w:szCs w:val="22"/>
              </w:rPr>
            </w:pPr>
          </w:p>
          <w:p w:rsidR="00144BFA" w:rsidRPr="002329D1" w:rsidRDefault="00144BFA" w:rsidP="00542EBD">
            <w:pPr>
              <w:spacing w:line="276" w:lineRule="auto"/>
              <w:jc w:val="center"/>
              <w:rPr>
                <w:rFonts w:ascii="AvantGarde Bk BT" w:hAnsi="AvantGarde Bk BT"/>
                <w:sz w:val="22"/>
                <w:szCs w:val="22"/>
              </w:rPr>
            </w:pPr>
          </w:p>
          <w:p w:rsidR="00542EBD" w:rsidRPr="002329D1" w:rsidRDefault="00542EBD" w:rsidP="00542EBD">
            <w:pPr>
              <w:spacing w:line="276" w:lineRule="auto"/>
              <w:jc w:val="center"/>
              <w:rPr>
                <w:rFonts w:ascii="AvantGarde Bk BT" w:hAnsi="AvantGarde Bk BT"/>
              </w:rPr>
            </w:pPr>
            <w:r w:rsidRPr="002329D1">
              <w:rPr>
                <w:rFonts w:ascii="AvantGarde Bk BT" w:hAnsi="AvantGarde Bk BT"/>
                <w:sz w:val="22"/>
                <w:szCs w:val="22"/>
              </w:rPr>
              <w:t>Mtro. Javier Espinoza de los Monteros Cárdenas</w:t>
            </w:r>
          </w:p>
        </w:tc>
      </w:tr>
      <w:tr w:rsidR="002329D1" w:rsidRPr="002329D1" w:rsidTr="005E52B6">
        <w:trPr>
          <w:jc w:val="center"/>
        </w:trPr>
        <w:tc>
          <w:tcPr>
            <w:tcW w:w="4747" w:type="dxa"/>
            <w:tcMar>
              <w:top w:w="0" w:type="dxa"/>
              <w:left w:w="108" w:type="dxa"/>
              <w:bottom w:w="0" w:type="dxa"/>
              <w:right w:w="108" w:type="dxa"/>
            </w:tcMar>
          </w:tcPr>
          <w:p w:rsidR="005E52B6" w:rsidRDefault="005E52B6" w:rsidP="00542EBD">
            <w:pPr>
              <w:tabs>
                <w:tab w:val="left" w:pos="426"/>
              </w:tabs>
              <w:spacing w:line="276" w:lineRule="auto"/>
              <w:ind w:left="426"/>
              <w:jc w:val="center"/>
              <w:rPr>
                <w:rFonts w:ascii="AvantGarde Bk BT" w:hAnsi="AvantGarde Bk BT"/>
              </w:rPr>
            </w:pPr>
          </w:p>
          <w:p w:rsidR="00144BFA" w:rsidRDefault="00144BFA" w:rsidP="00542EBD">
            <w:pPr>
              <w:tabs>
                <w:tab w:val="left" w:pos="426"/>
              </w:tabs>
              <w:spacing w:line="276" w:lineRule="auto"/>
              <w:ind w:left="426"/>
              <w:jc w:val="center"/>
              <w:rPr>
                <w:rFonts w:ascii="AvantGarde Bk BT" w:hAnsi="AvantGarde Bk BT"/>
              </w:rPr>
            </w:pPr>
          </w:p>
          <w:p w:rsidR="00144BFA" w:rsidRPr="002329D1" w:rsidRDefault="00144BFA" w:rsidP="00542EBD">
            <w:pPr>
              <w:tabs>
                <w:tab w:val="left" w:pos="426"/>
              </w:tabs>
              <w:spacing w:line="276" w:lineRule="auto"/>
              <w:ind w:left="426"/>
              <w:jc w:val="center"/>
              <w:rPr>
                <w:rFonts w:ascii="AvantGarde Bk BT" w:hAnsi="AvantGarde Bk BT"/>
              </w:rPr>
            </w:pPr>
          </w:p>
          <w:p w:rsidR="00542EBD" w:rsidRPr="002329D1" w:rsidRDefault="00542EBD" w:rsidP="00542EBD">
            <w:pPr>
              <w:tabs>
                <w:tab w:val="left" w:pos="426"/>
              </w:tabs>
              <w:spacing w:line="276" w:lineRule="auto"/>
              <w:ind w:left="426"/>
              <w:jc w:val="center"/>
              <w:rPr>
                <w:rFonts w:ascii="AvantGarde Bk BT" w:hAnsi="AvantGarde Bk BT"/>
              </w:rPr>
            </w:pPr>
            <w:r w:rsidRPr="002329D1">
              <w:rPr>
                <w:rFonts w:ascii="AvantGarde Bk BT" w:hAnsi="AvantGarde Bk BT"/>
                <w:sz w:val="22"/>
                <w:szCs w:val="22"/>
              </w:rPr>
              <w:t>Dra. Leticia Leal Moya</w:t>
            </w:r>
          </w:p>
        </w:tc>
        <w:tc>
          <w:tcPr>
            <w:tcW w:w="4962" w:type="dxa"/>
            <w:tcMar>
              <w:top w:w="0" w:type="dxa"/>
              <w:left w:w="108" w:type="dxa"/>
              <w:bottom w:w="0" w:type="dxa"/>
              <w:right w:w="108" w:type="dxa"/>
            </w:tcMar>
          </w:tcPr>
          <w:p w:rsidR="00542EBD" w:rsidRDefault="00542EBD" w:rsidP="00542EBD">
            <w:pPr>
              <w:tabs>
                <w:tab w:val="left" w:pos="426"/>
              </w:tabs>
              <w:spacing w:line="276" w:lineRule="auto"/>
              <w:ind w:left="426"/>
              <w:jc w:val="center"/>
              <w:rPr>
                <w:rFonts w:ascii="AvantGarde Bk BT" w:hAnsi="AvantGarde Bk BT"/>
              </w:rPr>
            </w:pPr>
          </w:p>
          <w:p w:rsidR="00144BFA" w:rsidRDefault="00144BFA" w:rsidP="00542EBD">
            <w:pPr>
              <w:tabs>
                <w:tab w:val="left" w:pos="426"/>
              </w:tabs>
              <w:spacing w:line="276" w:lineRule="auto"/>
              <w:ind w:left="426"/>
              <w:jc w:val="center"/>
              <w:rPr>
                <w:rFonts w:ascii="AvantGarde Bk BT" w:hAnsi="AvantGarde Bk BT"/>
              </w:rPr>
            </w:pPr>
          </w:p>
          <w:p w:rsidR="00144BFA" w:rsidRPr="002329D1" w:rsidRDefault="00144BFA" w:rsidP="00542EBD">
            <w:pPr>
              <w:tabs>
                <w:tab w:val="left" w:pos="426"/>
              </w:tabs>
              <w:spacing w:line="276" w:lineRule="auto"/>
              <w:ind w:left="426"/>
              <w:jc w:val="center"/>
              <w:rPr>
                <w:rFonts w:ascii="AvantGarde Bk BT" w:hAnsi="AvantGarde Bk BT"/>
              </w:rPr>
            </w:pPr>
          </w:p>
          <w:p w:rsidR="00542EBD" w:rsidRPr="002329D1" w:rsidRDefault="00542EBD" w:rsidP="00542EBD">
            <w:pPr>
              <w:tabs>
                <w:tab w:val="left" w:pos="426"/>
              </w:tabs>
              <w:spacing w:line="276" w:lineRule="auto"/>
              <w:ind w:left="426"/>
              <w:jc w:val="center"/>
              <w:rPr>
                <w:rFonts w:ascii="AvantGarde Bk BT" w:hAnsi="AvantGarde Bk BT"/>
              </w:rPr>
            </w:pPr>
            <w:r w:rsidRPr="002329D1">
              <w:rPr>
                <w:rFonts w:ascii="AvantGarde Bk BT" w:hAnsi="AvantGarde Bk BT"/>
                <w:sz w:val="22"/>
                <w:szCs w:val="22"/>
              </w:rPr>
              <w:t>Mtro</w:t>
            </w:r>
            <w:r w:rsidR="00C5347B" w:rsidRPr="002329D1">
              <w:rPr>
                <w:rFonts w:ascii="AvantGarde Bk BT" w:hAnsi="AvantGarde Bk BT"/>
                <w:sz w:val="22"/>
                <w:szCs w:val="22"/>
              </w:rPr>
              <w:t>. José Alberto Castellanos Gutié</w:t>
            </w:r>
            <w:r w:rsidRPr="002329D1">
              <w:rPr>
                <w:rFonts w:ascii="AvantGarde Bk BT" w:hAnsi="AvantGarde Bk BT"/>
                <w:sz w:val="22"/>
                <w:szCs w:val="22"/>
              </w:rPr>
              <w:t>rrez</w:t>
            </w:r>
          </w:p>
        </w:tc>
      </w:tr>
      <w:tr w:rsidR="002329D1" w:rsidRPr="002329D1" w:rsidTr="005E52B6">
        <w:trPr>
          <w:jc w:val="center"/>
        </w:trPr>
        <w:tc>
          <w:tcPr>
            <w:tcW w:w="4747" w:type="dxa"/>
            <w:tcMar>
              <w:top w:w="0" w:type="dxa"/>
              <w:left w:w="108" w:type="dxa"/>
              <w:bottom w:w="0" w:type="dxa"/>
              <w:right w:w="108" w:type="dxa"/>
            </w:tcMar>
          </w:tcPr>
          <w:p w:rsidR="005E52B6" w:rsidRDefault="005E52B6" w:rsidP="00542EBD">
            <w:pPr>
              <w:tabs>
                <w:tab w:val="left" w:pos="426"/>
              </w:tabs>
              <w:spacing w:line="276" w:lineRule="auto"/>
              <w:ind w:left="426"/>
              <w:jc w:val="center"/>
              <w:rPr>
                <w:rFonts w:ascii="AvantGarde Bk BT" w:hAnsi="AvantGarde Bk BT"/>
              </w:rPr>
            </w:pPr>
          </w:p>
          <w:p w:rsidR="00144BFA" w:rsidRDefault="00144BFA" w:rsidP="00542EBD">
            <w:pPr>
              <w:tabs>
                <w:tab w:val="left" w:pos="426"/>
              </w:tabs>
              <w:spacing w:line="276" w:lineRule="auto"/>
              <w:ind w:left="426"/>
              <w:jc w:val="center"/>
              <w:rPr>
                <w:rFonts w:ascii="AvantGarde Bk BT" w:hAnsi="AvantGarde Bk BT"/>
              </w:rPr>
            </w:pPr>
          </w:p>
          <w:p w:rsidR="00144BFA" w:rsidRPr="002329D1" w:rsidRDefault="00144BFA" w:rsidP="00542EBD">
            <w:pPr>
              <w:tabs>
                <w:tab w:val="left" w:pos="426"/>
              </w:tabs>
              <w:spacing w:line="276" w:lineRule="auto"/>
              <w:ind w:left="426"/>
              <w:jc w:val="center"/>
              <w:rPr>
                <w:rFonts w:ascii="AvantGarde Bk BT" w:hAnsi="AvantGarde Bk BT"/>
              </w:rPr>
            </w:pPr>
          </w:p>
          <w:p w:rsidR="00542EBD" w:rsidRPr="002329D1" w:rsidRDefault="00542EBD" w:rsidP="00542EBD">
            <w:pPr>
              <w:tabs>
                <w:tab w:val="left" w:pos="426"/>
              </w:tabs>
              <w:spacing w:line="276" w:lineRule="auto"/>
              <w:ind w:left="426"/>
              <w:jc w:val="center"/>
              <w:rPr>
                <w:rFonts w:ascii="AvantGarde Bk BT" w:hAnsi="AvantGarde Bk BT"/>
              </w:rPr>
            </w:pPr>
            <w:r w:rsidRPr="002329D1">
              <w:rPr>
                <w:rFonts w:ascii="AvantGarde Bk BT" w:hAnsi="AvantGarde Bk BT"/>
                <w:sz w:val="22"/>
                <w:szCs w:val="22"/>
              </w:rPr>
              <w:t>Dr. Héctor Raúl Pérez Gómez</w:t>
            </w:r>
          </w:p>
        </w:tc>
        <w:tc>
          <w:tcPr>
            <w:tcW w:w="4962" w:type="dxa"/>
            <w:tcMar>
              <w:top w:w="0" w:type="dxa"/>
              <w:left w:w="108" w:type="dxa"/>
              <w:bottom w:w="0" w:type="dxa"/>
              <w:right w:w="108" w:type="dxa"/>
            </w:tcMar>
          </w:tcPr>
          <w:p w:rsidR="00542EBD" w:rsidRDefault="00542EBD" w:rsidP="00542EBD">
            <w:pPr>
              <w:spacing w:line="276" w:lineRule="auto"/>
              <w:jc w:val="center"/>
              <w:rPr>
                <w:rFonts w:ascii="AvantGarde Bk BT" w:hAnsi="AvantGarde Bk BT"/>
              </w:rPr>
            </w:pPr>
          </w:p>
          <w:p w:rsidR="00144BFA" w:rsidRDefault="00144BFA" w:rsidP="00542EBD">
            <w:pPr>
              <w:spacing w:line="276" w:lineRule="auto"/>
              <w:jc w:val="center"/>
              <w:rPr>
                <w:rFonts w:ascii="AvantGarde Bk BT" w:hAnsi="AvantGarde Bk BT"/>
              </w:rPr>
            </w:pPr>
          </w:p>
          <w:p w:rsidR="00144BFA" w:rsidRPr="002329D1" w:rsidRDefault="00144BFA" w:rsidP="00542EBD">
            <w:pPr>
              <w:spacing w:line="276" w:lineRule="auto"/>
              <w:jc w:val="center"/>
              <w:rPr>
                <w:rFonts w:ascii="AvantGarde Bk BT" w:hAnsi="AvantGarde Bk BT"/>
              </w:rPr>
            </w:pPr>
          </w:p>
          <w:p w:rsidR="00542EBD" w:rsidRPr="002329D1" w:rsidRDefault="00542EBD" w:rsidP="00542EBD">
            <w:pPr>
              <w:spacing w:line="276" w:lineRule="auto"/>
              <w:jc w:val="center"/>
              <w:rPr>
                <w:rFonts w:ascii="AvantGarde Bk BT" w:hAnsi="AvantGarde Bk BT"/>
              </w:rPr>
            </w:pPr>
            <w:r w:rsidRPr="002329D1">
              <w:rPr>
                <w:rFonts w:ascii="AvantGarde Bk BT" w:hAnsi="AvantGarde Bk BT"/>
                <w:sz w:val="22"/>
                <w:szCs w:val="22"/>
              </w:rPr>
              <w:t>Dr. Martín Vargas Magaña</w:t>
            </w:r>
          </w:p>
        </w:tc>
      </w:tr>
      <w:tr w:rsidR="002329D1" w:rsidRPr="002329D1" w:rsidTr="005E52B6">
        <w:trPr>
          <w:jc w:val="center"/>
        </w:trPr>
        <w:tc>
          <w:tcPr>
            <w:tcW w:w="4747" w:type="dxa"/>
            <w:tcMar>
              <w:top w:w="0" w:type="dxa"/>
              <w:left w:w="108" w:type="dxa"/>
              <w:bottom w:w="0" w:type="dxa"/>
              <w:right w:w="108" w:type="dxa"/>
            </w:tcMar>
          </w:tcPr>
          <w:p w:rsidR="005E52B6" w:rsidRDefault="005E52B6" w:rsidP="00542EBD">
            <w:pPr>
              <w:tabs>
                <w:tab w:val="left" w:pos="426"/>
              </w:tabs>
              <w:spacing w:line="276" w:lineRule="auto"/>
              <w:ind w:left="426"/>
              <w:jc w:val="center"/>
              <w:rPr>
                <w:rFonts w:ascii="AvantGarde Bk BT" w:hAnsi="AvantGarde Bk BT"/>
                <w:sz w:val="22"/>
                <w:szCs w:val="22"/>
              </w:rPr>
            </w:pPr>
          </w:p>
          <w:p w:rsidR="00144BFA" w:rsidRDefault="00144BFA" w:rsidP="00542EBD">
            <w:pPr>
              <w:tabs>
                <w:tab w:val="left" w:pos="426"/>
              </w:tabs>
              <w:spacing w:line="276" w:lineRule="auto"/>
              <w:ind w:left="426"/>
              <w:jc w:val="center"/>
              <w:rPr>
                <w:rFonts w:ascii="AvantGarde Bk BT" w:hAnsi="AvantGarde Bk BT"/>
                <w:sz w:val="22"/>
                <w:szCs w:val="22"/>
              </w:rPr>
            </w:pPr>
          </w:p>
          <w:p w:rsidR="00144BFA" w:rsidRPr="002329D1" w:rsidRDefault="00144BFA" w:rsidP="00542EBD">
            <w:pPr>
              <w:tabs>
                <w:tab w:val="left" w:pos="426"/>
              </w:tabs>
              <w:spacing w:line="276" w:lineRule="auto"/>
              <w:ind w:left="426"/>
              <w:jc w:val="center"/>
              <w:rPr>
                <w:rFonts w:ascii="AvantGarde Bk BT" w:hAnsi="AvantGarde Bk BT"/>
                <w:sz w:val="22"/>
                <w:szCs w:val="22"/>
              </w:rPr>
            </w:pPr>
          </w:p>
          <w:p w:rsidR="00542EBD" w:rsidRPr="002329D1" w:rsidRDefault="00542EBD" w:rsidP="00542EBD">
            <w:pPr>
              <w:tabs>
                <w:tab w:val="left" w:pos="426"/>
              </w:tabs>
              <w:spacing w:line="276" w:lineRule="auto"/>
              <w:ind w:left="426"/>
              <w:jc w:val="center"/>
              <w:rPr>
                <w:rFonts w:ascii="AvantGarde Bk BT" w:hAnsi="AvantGarde Bk BT"/>
              </w:rPr>
            </w:pPr>
            <w:r w:rsidRPr="002329D1">
              <w:rPr>
                <w:rFonts w:ascii="AvantGarde Bk BT" w:hAnsi="AvantGarde Bk BT"/>
                <w:sz w:val="22"/>
                <w:szCs w:val="22"/>
              </w:rPr>
              <w:t xml:space="preserve">C. </w:t>
            </w:r>
            <w:proofErr w:type="spellStart"/>
            <w:r w:rsidRPr="002329D1">
              <w:rPr>
                <w:rFonts w:ascii="AvantGarde Bk BT" w:hAnsi="AvantGarde Bk BT"/>
                <w:sz w:val="22"/>
                <w:szCs w:val="22"/>
              </w:rPr>
              <w:t>Dejanira</w:t>
            </w:r>
            <w:proofErr w:type="spellEnd"/>
            <w:r w:rsidRPr="002329D1">
              <w:rPr>
                <w:rFonts w:ascii="AvantGarde Bk BT" w:hAnsi="AvantGarde Bk BT"/>
                <w:sz w:val="22"/>
                <w:szCs w:val="22"/>
              </w:rPr>
              <w:t xml:space="preserve"> </w:t>
            </w:r>
            <w:proofErr w:type="spellStart"/>
            <w:r w:rsidRPr="002329D1">
              <w:rPr>
                <w:rFonts w:ascii="AvantGarde Bk BT" w:hAnsi="AvantGarde Bk BT"/>
                <w:sz w:val="22"/>
                <w:szCs w:val="22"/>
              </w:rPr>
              <w:t>Zirahuen</w:t>
            </w:r>
            <w:proofErr w:type="spellEnd"/>
            <w:r w:rsidRPr="002329D1">
              <w:rPr>
                <w:rFonts w:ascii="AvantGarde Bk BT" w:hAnsi="AvantGarde Bk BT"/>
                <w:sz w:val="22"/>
                <w:szCs w:val="22"/>
              </w:rPr>
              <w:t xml:space="preserve"> Romero </w:t>
            </w:r>
            <w:proofErr w:type="spellStart"/>
            <w:r w:rsidRPr="002329D1">
              <w:rPr>
                <w:rFonts w:ascii="AvantGarde Bk BT" w:hAnsi="AvantGarde Bk BT"/>
                <w:sz w:val="22"/>
                <w:szCs w:val="22"/>
              </w:rPr>
              <w:t>Lupercio</w:t>
            </w:r>
            <w:proofErr w:type="spellEnd"/>
          </w:p>
        </w:tc>
        <w:tc>
          <w:tcPr>
            <w:tcW w:w="4962" w:type="dxa"/>
            <w:tcMar>
              <w:top w:w="0" w:type="dxa"/>
              <w:left w:w="108" w:type="dxa"/>
              <w:bottom w:w="0" w:type="dxa"/>
              <w:right w:w="108" w:type="dxa"/>
            </w:tcMar>
          </w:tcPr>
          <w:p w:rsidR="00542EBD" w:rsidRDefault="00542EBD" w:rsidP="00542EBD">
            <w:pPr>
              <w:spacing w:line="276" w:lineRule="auto"/>
              <w:jc w:val="center"/>
              <w:rPr>
                <w:rFonts w:ascii="AvantGarde Bk BT" w:hAnsi="AvantGarde Bk BT"/>
              </w:rPr>
            </w:pPr>
          </w:p>
          <w:p w:rsidR="00144BFA" w:rsidRDefault="00144BFA" w:rsidP="00542EBD">
            <w:pPr>
              <w:spacing w:line="276" w:lineRule="auto"/>
              <w:jc w:val="center"/>
              <w:rPr>
                <w:rFonts w:ascii="AvantGarde Bk BT" w:hAnsi="AvantGarde Bk BT"/>
              </w:rPr>
            </w:pPr>
          </w:p>
          <w:p w:rsidR="00144BFA" w:rsidRPr="002329D1" w:rsidRDefault="00144BFA" w:rsidP="00542EBD">
            <w:pPr>
              <w:spacing w:line="276" w:lineRule="auto"/>
              <w:jc w:val="center"/>
              <w:rPr>
                <w:rFonts w:ascii="AvantGarde Bk BT" w:hAnsi="AvantGarde Bk BT"/>
              </w:rPr>
            </w:pPr>
          </w:p>
          <w:p w:rsidR="00542EBD" w:rsidRPr="002329D1" w:rsidRDefault="009E4CD8" w:rsidP="00542EBD">
            <w:pPr>
              <w:spacing w:line="276" w:lineRule="auto"/>
              <w:jc w:val="center"/>
              <w:rPr>
                <w:rFonts w:ascii="AvantGarde Bk BT" w:hAnsi="AvantGarde Bk BT"/>
              </w:rPr>
            </w:pPr>
            <w:r w:rsidRPr="002329D1">
              <w:rPr>
                <w:rFonts w:ascii="AvantGarde Bk BT" w:hAnsi="AvantGarde Bk BT"/>
              </w:rPr>
              <w:t xml:space="preserve">C. </w:t>
            </w:r>
            <w:r w:rsidR="00C5347B" w:rsidRPr="002329D1">
              <w:rPr>
                <w:rFonts w:ascii="AvantGarde Bk BT" w:hAnsi="AvantGarde Bk BT"/>
              </w:rPr>
              <w:t>José</w:t>
            </w:r>
            <w:r w:rsidR="00910A36" w:rsidRPr="002329D1">
              <w:rPr>
                <w:rFonts w:ascii="AvantGarde Bk BT" w:hAnsi="AvantGarde Bk BT"/>
              </w:rPr>
              <w:t xml:space="preserve"> Alberto Galarza Villaseñor</w:t>
            </w:r>
          </w:p>
        </w:tc>
      </w:tr>
    </w:tbl>
    <w:p w:rsidR="0032460C" w:rsidRPr="002329D1" w:rsidRDefault="0032460C" w:rsidP="0032460C">
      <w:pPr>
        <w:jc w:val="center"/>
        <w:rPr>
          <w:rFonts w:ascii="AvantGarde Bk BT" w:eastAsiaTheme="minorHAnsi" w:hAnsi="AvantGarde Bk BT"/>
          <w:sz w:val="22"/>
          <w:szCs w:val="22"/>
        </w:rPr>
      </w:pPr>
    </w:p>
    <w:p w:rsidR="0032460C" w:rsidRDefault="0032460C" w:rsidP="0032460C">
      <w:pPr>
        <w:jc w:val="center"/>
        <w:rPr>
          <w:rFonts w:ascii="AvantGarde Bk BT" w:hAnsi="AvantGarde Bk BT"/>
          <w:sz w:val="22"/>
          <w:szCs w:val="22"/>
        </w:rPr>
      </w:pPr>
    </w:p>
    <w:p w:rsidR="00144BFA" w:rsidRPr="002329D1" w:rsidRDefault="00144BFA" w:rsidP="0032460C">
      <w:pPr>
        <w:jc w:val="center"/>
        <w:rPr>
          <w:rFonts w:ascii="AvantGarde Bk BT" w:hAnsi="AvantGarde Bk BT"/>
          <w:sz w:val="22"/>
          <w:szCs w:val="22"/>
        </w:rPr>
      </w:pPr>
    </w:p>
    <w:p w:rsidR="0032460C" w:rsidRPr="002329D1" w:rsidRDefault="0032460C" w:rsidP="0032460C">
      <w:pPr>
        <w:jc w:val="center"/>
        <w:rPr>
          <w:rFonts w:ascii="AvantGarde Bk BT" w:hAnsi="AvantGarde Bk BT"/>
          <w:b/>
          <w:bCs/>
          <w:sz w:val="22"/>
          <w:szCs w:val="22"/>
        </w:rPr>
      </w:pPr>
      <w:r w:rsidRPr="002329D1">
        <w:rPr>
          <w:rFonts w:ascii="AvantGarde Bk BT" w:hAnsi="AvantGarde Bk BT"/>
          <w:b/>
          <w:bCs/>
          <w:sz w:val="22"/>
          <w:szCs w:val="22"/>
        </w:rPr>
        <w:t>Mtro. José Alfredo Peña Ramos</w:t>
      </w:r>
    </w:p>
    <w:p w:rsidR="00A63B38" w:rsidRPr="002329D1" w:rsidRDefault="0032460C" w:rsidP="00542EBD">
      <w:pPr>
        <w:jc w:val="center"/>
        <w:rPr>
          <w:sz w:val="22"/>
          <w:szCs w:val="22"/>
        </w:rPr>
      </w:pPr>
      <w:r w:rsidRPr="002329D1">
        <w:rPr>
          <w:rFonts w:ascii="AvantGarde Bk BT" w:hAnsi="AvantGarde Bk BT"/>
          <w:sz w:val="22"/>
          <w:szCs w:val="22"/>
        </w:rPr>
        <w:t>Secretario de Actas y Acuerdos</w:t>
      </w:r>
    </w:p>
    <w:sectPr w:rsidR="00A63B38" w:rsidRPr="002329D1" w:rsidSect="002329D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10" w:rsidRDefault="00CA1710" w:rsidP="00C85DA2">
      <w:r>
        <w:separator/>
      </w:r>
    </w:p>
  </w:endnote>
  <w:endnote w:type="continuationSeparator" w:id="0">
    <w:p w:rsidR="00CA1710" w:rsidRDefault="00CA171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52201" w:rsidRPr="00DC51E6" w:rsidRDefault="00C5220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E6DB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E6DB8">
              <w:rPr>
                <w:rFonts w:ascii="AvantGarde Bk BT" w:hAnsi="AvantGarde Bk BT"/>
                <w:b/>
                <w:noProof/>
                <w:sz w:val="14"/>
                <w:szCs w:val="14"/>
              </w:rPr>
              <w:t>19</w:t>
            </w:r>
            <w:r w:rsidRPr="00DC51E6">
              <w:rPr>
                <w:rFonts w:ascii="AvantGarde Bk BT" w:hAnsi="AvantGarde Bk BT"/>
                <w:b/>
                <w:sz w:val="14"/>
                <w:szCs w:val="14"/>
              </w:rPr>
              <w:fldChar w:fldCharType="end"/>
            </w:r>
          </w:p>
        </w:sdtContent>
      </w:sdt>
    </w:sdtContent>
  </w:sdt>
  <w:p w:rsidR="00C52201" w:rsidRDefault="00C52201" w:rsidP="00DC51E6">
    <w:pPr>
      <w:pStyle w:val="Piedepgina"/>
      <w:spacing w:line="276" w:lineRule="auto"/>
      <w:jc w:val="center"/>
      <w:rPr>
        <w:sz w:val="17"/>
        <w:szCs w:val="17"/>
      </w:rPr>
    </w:pPr>
  </w:p>
  <w:p w:rsidR="00C52201" w:rsidRPr="00C85DA2" w:rsidRDefault="00C52201"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C52201" w:rsidRPr="00C85DA2" w:rsidRDefault="00C52201"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52201" w:rsidRPr="00C85DA2" w:rsidRDefault="00C52201" w:rsidP="00DC51E6">
    <w:pPr>
      <w:pStyle w:val="Piedepgina"/>
      <w:spacing w:line="276" w:lineRule="auto"/>
      <w:jc w:val="center"/>
      <w:rPr>
        <w:b/>
        <w:sz w:val="17"/>
        <w:szCs w:val="17"/>
      </w:rPr>
    </w:pPr>
    <w:r>
      <w:rPr>
        <w:b/>
        <w:sz w:val="17"/>
        <w:szCs w:val="17"/>
      </w:rPr>
      <w:t>www.hcgu</w:t>
    </w:r>
    <w:r w:rsidRPr="00C85DA2">
      <w:rPr>
        <w:b/>
        <w:sz w:val="17"/>
        <w:szCs w:val="17"/>
      </w:rPr>
      <w:t>.udg.mx</w:t>
    </w:r>
  </w:p>
  <w:p w:rsidR="00C52201" w:rsidRPr="00DC51E6" w:rsidRDefault="00C52201"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10" w:rsidRDefault="00CA1710" w:rsidP="00C85DA2">
      <w:r>
        <w:separator/>
      </w:r>
    </w:p>
  </w:footnote>
  <w:footnote w:type="continuationSeparator" w:id="0">
    <w:p w:rsidR="00CA1710" w:rsidRDefault="00CA171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01" w:rsidRDefault="00C52201"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3132C846" wp14:editId="0439F14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52201" w:rsidRDefault="00C52201" w:rsidP="007B1178">
    <w:pPr>
      <w:pStyle w:val="Encabezado"/>
      <w:jc w:val="right"/>
      <w:rPr>
        <w:noProof/>
        <w:lang w:val="es-ES" w:eastAsia="es-MX"/>
      </w:rPr>
    </w:pPr>
  </w:p>
  <w:p w:rsidR="00C52201" w:rsidRDefault="00C52201" w:rsidP="007B1178">
    <w:pPr>
      <w:pStyle w:val="Encabezado"/>
      <w:jc w:val="right"/>
      <w:rPr>
        <w:noProof/>
        <w:lang w:val="es-ES" w:eastAsia="es-MX"/>
      </w:rPr>
    </w:pPr>
  </w:p>
  <w:p w:rsidR="00C52201" w:rsidRDefault="00C52201" w:rsidP="007B1178">
    <w:pPr>
      <w:pStyle w:val="Encabezado"/>
      <w:jc w:val="right"/>
      <w:rPr>
        <w:rFonts w:ascii="AvantGarde Bk BT" w:hAnsi="AvantGarde Bk BT"/>
        <w:noProof/>
        <w:lang w:val="es-ES" w:eastAsia="es-MX"/>
      </w:rPr>
    </w:pPr>
  </w:p>
  <w:p w:rsidR="00C52201" w:rsidRPr="007B1178" w:rsidRDefault="00C52201"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C52201" w:rsidRPr="007B1178" w:rsidRDefault="00C52201" w:rsidP="007B1178">
    <w:pPr>
      <w:pStyle w:val="Encabezado"/>
      <w:jc w:val="right"/>
      <w:rPr>
        <w:rFonts w:ascii="AvantGarde Bk BT" w:hAnsi="AvantGarde Bk BT"/>
        <w:lang w:val="es-ES"/>
      </w:rPr>
    </w:pPr>
    <w:r>
      <w:rPr>
        <w:rFonts w:ascii="AvantGarde Bk BT" w:hAnsi="AvantGarde Bk BT"/>
        <w:noProof/>
        <w:lang w:val="es-ES" w:eastAsia="es-MX"/>
      </w:rPr>
      <w:t>Dictamen Núm. I/2014/149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6C3"/>
    <w:multiLevelType w:val="hybridMultilevel"/>
    <w:tmpl w:val="FB2AFE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6935BCE"/>
    <w:multiLevelType w:val="hybridMultilevel"/>
    <w:tmpl w:val="809C6AF2"/>
    <w:lvl w:ilvl="0" w:tplc="41C22BE0">
      <w:start w:val="1"/>
      <w:numFmt w:val="bullet"/>
      <w:lvlText w:val=""/>
      <w:lvlJc w:val="left"/>
      <w:pPr>
        <w:ind w:left="720" w:hanging="360"/>
      </w:pPr>
      <w:rPr>
        <w:rFonts w:ascii="Symbol" w:hAnsi="Symbol" w:hint="default"/>
        <w:color w:val="auto"/>
      </w:rPr>
    </w:lvl>
    <w:lvl w:ilvl="1" w:tplc="080A0001">
      <w:start w:val="1"/>
      <w:numFmt w:val="bullet"/>
      <w:lvlText w:val=""/>
      <w:lvlJc w:val="left"/>
      <w:pPr>
        <w:tabs>
          <w:tab w:val="num" w:pos="1440"/>
        </w:tabs>
        <w:ind w:left="1440" w:hanging="360"/>
      </w:pPr>
      <w:rPr>
        <w:rFonts w:ascii="Symbol" w:hAnsi="Symbol" w:hint="default"/>
      </w:r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080C7413"/>
    <w:multiLevelType w:val="hybridMultilevel"/>
    <w:tmpl w:val="35B25852"/>
    <w:lvl w:ilvl="0" w:tplc="AE46528C">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0A867619"/>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164E57"/>
    <w:multiLevelType w:val="hybridMultilevel"/>
    <w:tmpl w:val="66D45D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2311A8"/>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695EEA"/>
    <w:multiLevelType w:val="hybridMultilevel"/>
    <w:tmpl w:val="754ED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2CB49CB"/>
    <w:multiLevelType w:val="hybridMultilevel"/>
    <w:tmpl w:val="5D58600C"/>
    <w:lvl w:ilvl="0" w:tplc="08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38804286"/>
    <w:multiLevelType w:val="hybridMultilevel"/>
    <w:tmpl w:val="DCECD510"/>
    <w:lvl w:ilvl="0" w:tplc="0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7312B3"/>
    <w:multiLevelType w:val="hybridMultilevel"/>
    <w:tmpl w:val="112C4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D61EE6"/>
    <w:multiLevelType w:val="multilevel"/>
    <w:tmpl w:val="E6888FC2"/>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A80603"/>
    <w:multiLevelType w:val="hybridMultilevel"/>
    <w:tmpl w:val="AB80B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561C1C"/>
    <w:multiLevelType w:val="hybridMultilevel"/>
    <w:tmpl w:val="767AB23C"/>
    <w:lvl w:ilvl="0" w:tplc="080A0019">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AC3659C"/>
    <w:multiLevelType w:val="hybridMultilevel"/>
    <w:tmpl w:val="C4EE9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5">
    <w:nsid w:val="57B87275"/>
    <w:multiLevelType w:val="hybridMultilevel"/>
    <w:tmpl w:val="8B2E0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D05582A"/>
    <w:multiLevelType w:val="hybridMultilevel"/>
    <w:tmpl w:val="151EA2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722ECF"/>
    <w:multiLevelType w:val="hybridMultilevel"/>
    <w:tmpl w:val="EE665C0A"/>
    <w:lvl w:ilvl="0" w:tplc="E53CD91C">
      <w:start w:val="1"/>
      <w:numFmt w:val="decimal"/>
      <w:lvlText w:val="%1."/>
      <w:lvlJc w:val="left"/>
      <w:pPr>
        <w:tabs>
          <w:tab w:val="num" w:pos="735"/>
        </w:tabs>
        <w:ind w:left="735" w:hanging="375"/>
      </w:pPr>
      <w:rPr>
        <w:rFonts w:hint="default"/>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A52475"/>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4731B7"/>
    <w:multiLevelType w:val="hybridMultilevel"/>
    <w:tmpl w:val="120A7F3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3549E4"/>
    <w:multiLevelType w:val="hybridMultilevel"/>
    <w:tmpl w:val="ABC063CC"/>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DD682C"/>
    <w:multiLevelType w:val="hybridMultilevel"/>
    <w:tmpl w:val="34C4C3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9"/>
  </w:num>
  <w:num w:numId="5">
    <w:abstractNumId w:val="17"/>
  </w:num>
  <w:num w:numId="6">
    <w:abstractNumId w:val="8"/>
  </w:num>
  <w:num w:numId="7">
    <w:abstractNumId w:val="18"/>
  </w:num>
  <w:num w:numId="8">
    <w:abstractNumId w:val="20"/>
  </w:num>
  <w:num w:numId="9">
    <w:abstractNumId w:val="5"/>
  </w:num>
  <w:num w:numId="10">
    <w:abstractNumId w:val="3"/>
  </w:num>
  <w:num w:numId="11">
    <w:abstractNumId w:val="7"/>
  </w:num>
  <w:num w:numId="12">
    <w:abstractNumId w:val="21"/>
  </w:num>
  <w:num w:numId="13">
    <w:abstractNumId w:val="1"/>
  </w:num>
  <w:num w:numId="14">
    <w:abstractNumId w:val="6"/>
  </w:num>
  <w:num w:numId="15">
    <w:abstractNumId w:val="2"/>
  </w:num>
  <w:num w:numId="16">
    <w:abstractNumId w:val="10"/>
  </w:num>
  <w:num w:numId="17">
    <w:abstractNumId w:val="15"/>
  </w:num>
  <w:num w:numId="18">
    <w:abstractNumId w:val="13"/>
  </w:num>
  <w:num w:numId="19">
    <w:abstractNumId w:val="4"/>
  </w:num>
  <w:num w:numId="20">
    <w:abstractNumId w:val="11"/>
  </w:num>
  <w:num w:numId="21">
    <w:abstractNumId w:val="9"/>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3EE6"/>
    <w:rsid w:val="000140EC"/>
    <w:rsid w:val="00030CAF"/>
    <w:rsid w:val="00034927"/>
    <w:rsid w:val="0004593B"/>
    <w:rsid w:val="00045F90"/>
    <w:rsid w:val="000462A0"/>
    <w:rsid w:val="000468EB"/>
    <w:rsid w:val="00050408"/>
    <w:rsid w:val="00054668"/>
    <w:rsid w:val="000650C7"/>
    <w:rsid w:val="00065677"/>
    <w:rsid w:val="0008688E"/>
    <w:rsid w:val="000871EB"/>
    <w:rsid w:val="00092FEE"/>
    <w:rsid w:val="000D1636"/>
    <w:rsid w:val="000D2E03"/>
    <w:rsid w:val="000D752E"/>
    <w:rsid w:val="000F3206"/>
    <w:rsid w:val="00106BF4"/>
    <w:rsid w:val="00122B64"/>
    <w:rsid w:val="00125FF0"/>
    <w:rsid w:val="00144BFA"/>
    <w:rsid w:val="00145CD4"/>
    <w:rsid w:val="001571AB"/>
    <w:rsid w:val="00157AF7"/>
    <w:rsid w:val="00174506"/>
    <w:rsid w:val="00183FDE"/>
    <w:rsid w:val="00190DA5"/>
    <w:rsid w:val="00191B5C"/>
    <w:rsid w:val="001B2001"/>
    <w:rsid w:val="001C3A29"/>
    <w:rsid w:val="001C6411"/>
    <w:rsid w:val="001D189D"/>
    <w:rsid w:val="001D1D55"/>
    <w:rsid w:val="001D2AF0"/>
    <w:rsid w:val="001E01A6"/>
    <w:rsid w:val="001E3650"/>
    <w:rsid w:val="001F6FBD"/>
    <w:rsid w:val="001F72D2"/>
    <w:rsid w:val="001F74DD"/>
    <w:rsid w:val="001F7585"/>
    <w:rsid w:val="002132E2"/>
    <w:rsid w:val="0021755B"/>
    <w:rsid w:val="002329D1"/>
    <w:rsid w:val="002355D6"/>
    <w:rsid w:val="0023605C"/>
    <w:rsid w:val="00240B4A"/>
    <w:rsid w:val="00245C59"/>
    <w:rsid w:val="002513F3"/>
    <w:rsid w:val="002646C9"/>
    <w:rsid w:val="0026596F"/>
    <w:rsid w:val="00292087"/>
    <w:rsid w:val="0029257C"/>
    <w:rsid w:val="002A2505"/>
    <w:rsid w:val="002B5B58"/>
    <w:rsid w:val="002B63A2"/>
    <w:rsid w:val="002D0177"/>
    <w:rsid w:val="002D03DF"/>
    <w:rsid w:val="002E2047"/>
    <w:rsid w:val="002E655C"/>
    <w:rsid w:val="002E6DB8"/>
    <w:rsid w:val="002E7356"/>
    <w:rsid w:val="002F41E7"/>
    <w:rsid w:val="00301B13"/>
    <w:rsid w:val="00304160"/>
    <w:rsid w:val="00312F83"/>
    <w:rsid w:val="003148DA"/>
    <w:rsid w:val="00322B50"/>
    <w:rsid w:val="0032460C"/>
    <w:rsid w:val="003350C9"/>
    <w:rsid w:val="00344A89"/>
    <w:rsid w:val="003519CF"/>
    <w:rsid w:val="00352615"/>
    <w:rsid w:val="00352A78"/>
    <w:rsid w:val="0036492C"/>
    <w:rsid w:val="003710FD"/>
    <w:rsid w:val="00371CF7"/>
    <w:rsid w:val="00372021"/>
    <w:rsid w:val="0038431C"/>
    <w:rsid w:val="0039397C"/>
    <w:rsid w:val="00397341"/>
    <w:rsid w:val="003B3720"/>
    <w:rsid w:val="003B479D"/>
    <w:rsid w:val="003E06FE"/>
    <w:rsid w:val="003E339E"/>
    <w:rsid w:val="003F4497"/>
    <w:rsid w:val="003F6F04"/>
    <w:rsid w:val="00400C99"/>
    <w:rsid w:val="00407D2A"/>
    <w:rsid w:val="004271BD"/>
    <w:rsid w:val="00441A4D"/>
    <w:rsid w:val="004454DE"/>
    <w:rsid w:val="00455A31"/>
    <w:rsid w:val="00456240"/>
    <w:rsid w:val="00467F49"/>
    <w:rsid w:val="00473882"/>
    <w:rsid w:val="004953CB"/>
    <w:rsid w:val="004A487A"/>
    <w:rsid w:val="004D347C"/>
    <w:rsid w:val="004D4C97"/>
    <w:rsid w:val="004E00E1"/>
    <w:rsid w:val="004E3964"/>
    <w:rsid w:val="004E3E44"/>
    <w:rsid w:val="004E4DDC"/>
    <w:rsid w:val="004E5BC3"/>
    <w:rsid w:val="004E670C"/>
    <w:rsid w:val="004F0861"/>
    <w:rsid w:val="004F608C"/>
    <w:rsid w:val="005077E0"/>
    <w:rsid w:val="005121D0"/>
    <w:rsid w:val="00531EC9"/>
    <w:rsid w:val="00542EBD"/>
    <w:rsid w:val="00544C48"/>
    <w:rsid w:val="00547D6F"/>
    <w:rsid w:val="0055283C"/>
    <w:rsid w:val="00557FAC"/>
    <w:rsid w:val="00562724"/>
    <w:rsid w:val="00567F65"/>
    <w:rsid w:val="00584266"/>
    <w:rsid w:val="005861B1"/>
    <w:rsid w:val="00586564"/>
    <w:rsid w:val="00593B13"/>
    <w:rsid w:val="005966E2"/>
    <w:rsid w:val="005A04CF"/>
    <w:rsid w:val="005C63F1"/>
    <w:rsid w:val="005D15B4"/>
    <w:rsid w:val="005E1326"/>
    <w:rsid w:val="005E4059"/>
    <w:rsid w:val="005E52B6"/>
    <w:rsid w:val="005E676F"/>
    <w:rsid w:val="005F1FC4"/>
    <w:rsid w:val="006062E2"/>
    <w:rsid w:val="00610295"/>
    <w:rsid w:val="00615A26"/>
    <w:rsid w:val="006220B9"/>
    <w:rsid w:val="00626863"/>
    <w:rsid w:val="00630EAA"/>
    <w:rsid w:val="006312A8"/>
    <w:rsid w:val="0064700C"/>
    <w:rsid w:val="00652490"/>
    <w:rsid w:val="00667E5B"/>
    <w:rsid w:val="0067378F"/>
    <w:rsid w:val="00686EDC"/>
    <w:rsid w:val="00687797"/>
    <w:rsid w:val="00695350"/>
    <w:rsid w:val="006A462F"/>
    <w:rsid w:val="006A542A"/>
    <w:rsid w:val="006B0AAE"/>
    <w:rsid w:val="006B2DF4"/>
    <w:rsid w:val="006B5CE6"/>
    <w:rsid w:val="006B667C"/>
    <w:rsid w:val="006B7D02"/>
    <w:rsid w:val="006D1A7C"/>
    <w:rsid w:val="006D565D"/>
    <w:rsid w:val="006E05BA"/>
    <w:rsid w:val="006E64C5"/>
    <w:rsid w:val="006E7DD6"/>
    <w:rsid w:val="006F4801"/>
    <w:rsid w:val="006F4E5D"/>
    <w:rsid w:val="0070269B"/>
    <w:rsid w:val="0072082E"/>
    <w:rsid w:val="00724D8A"/>
    <w:rsid w:val="007349C6"/>
    <w:rsid w:val="007358F0"/>
    <w:rsid w:val="00741F20"/>
    <w:rsid w:val="00747399"/>
    <w:rsid w:val="007603E2"/>
    <w:rsid w:val="00775C66"/>
    <w:rsid w:val="00780FE8"/>
    <w:rsid w:val="00785B9C"/>
    <w:rsid w:val="00793E3A"/>
    <w:rsid w:val="00794AD3"/>
    <w:rsid w:val="007B1178"/>
    <w:rsid w:val="007B1CC4"/>
    <w:rsid w:val="007B4C0B"/>
    <w:rsid w:val="007B6C0F"/>
    <w:rsid w:val="007C4758"/>
    <w:rsid w:val="007D4FAA"/>
    <w:rsid w:val="007E3C8D"/>
    <w:rsid w:val="007E4600"/>
    <w:rsid w:val="007E637A"/>
    <w:rsid w:val="008030BB"/>
    <w:rsid w:val="00823E2C"/>
    <w:rsid w:val="00830798"/>
    <w:rsid w:val="00830A38"/>
    <w:rsid w:val="00841ECF"/>
    <w:rsid w:val="00854E68"/>
    <w:rsid w:val="00857CBB"/>
    <w:rsid w:val="00863167"/>
    <w:rsid w:val="008732F5"/>
    <w:rsid w:val="0087438E"/>
    <w:rsid w:val="008A0496"/>
    <w:rsid w:val="008A7CD3"/>
    <w:rsid w:val="008B181F"/>
    <w:rsid w:val="008C4BFA"/>
    <w:rsid w:val="008C602A"/>
    <w:rsid w:val="008D090E"/>
    <w:rsid w:val="008D1CD3"/>
    <w:rsid w:val="008D5077"/>
    <w:rsid w:val="008D6A9B"/>
    <w:rsid w:val="008D6C8E"/>
    <w:rsid w:val="008E2023"/>
    <w:rsid w:val="008E334F"/>
    <w:rsid w:val="008F086D"/>
    <w:rsid w:val="00910A36"/>
    <w:rsid w:val="00913B2D"/>
    <w:rsid w:val="00920E48"/>
    <w:rsid w:val="00932DD6"/>
    <w:rsid w:val="00942B44"/>
    <w:rsid w:val="00954A96"/>
    <w:rsid w:val="009632BB"/>
    <w:rsid w:val="00971F16"/>
    <w:rsid w:val="009752D5"/>
    <w:rsid w:val="00982C53"/>
    <w:rsid w:val="00996925"/>
    <w:rsid w:val="009A4963"/>
    <w:rsid w:val="009A6AD9"/>
    <w:rsid w:val="009B4C47"/>
    <w:rsid w:val="009B59B3"/>
    <w:rsid w:val="009B6D92"/>
    <w:rsid w:val="009C1A63"/>
    <w:rsid w:val="009E4CD8"/>
    <w:rsid w:val="009F254A"/>
    <w:rsid w:val="009F2CB6"/>
    <w:rsid w:val="009F5B1D"/>
    <w:rsid w:val="00A05C8C"/>
    <w:rsid w:val="00A20D1E"/>
    <w:rsid w:val="00A424A7"/>
    <w:rsid w:val="00A538C1"/>
    <w:rsid w:val="00A57E0D"/>
    <w:rsid w:val="00A63B38"/>
    <w:rsid w:val="00A6426B"/>
    <w:rsid w:val="00A91A39"/>
    <w:rsid w:val="00A9572A"/>
    <w:rsid w:val="00A96873"/>
    <w:rsid w:val="00AA0435"/>
    <w:rsid w:val="00AA261E"/>
    <w:rsid w:val="00AA267F"/>
    <w:rsid w:val="00AA3CBB"/>
    <w:rsid w:val="00AC00A3"/>
    <w:rsid w:val="00AC528A"/>
    <w:rsid w:val="00AD392D"/>
    <w:rsid w:val="00AD5CB6"/>
    <w:rsid w:val="00AE0DAC"/>
    <w:rsid w:val="00AF17EC"/>
    <w:rsid w:val="00AF55B2"/>
    <w:rsid w:val="00B155C9"/>
    <w:rsid w:val="00B2109C"/>
    <w:rsid w:val="00B416C0"/>
    <w:rsid w:val="00B44060"/>
    <w:rsid w:val="00B6300F"/>
    <w:rsid w:val="00B66080"/>
    <w:rsid w:val="00B67369"/>
    <w:rsid w:val="00B72E87"/>
    <w:rsid w:val="00B80BB1"/>
    <w:rsid w:val="00B80CB9"/>
    <w:rsid w:val="00B967F5"/>
    <w:rsid w:val="00BB0833"/>
    <w:rsid w:val="00BB2DC3"/>
    <w:rsid w:val="00BC6B82"/>
    <w:rsid w:val="00BD0568"/>
    <w:rsid w:val="00BD37F4"/>
    <w:rsid w:val="00BF279E"/>
    <w:rsid w:val="00C000C3"/>
    <w:rsid w:val="00C06235"/>
    <w:rsid w:val="00C249E7"/>
    <w:rsid w:val="00C52201"/>
    <w:rsid w:val="00C5347B"/>
    <w:rsid w:val="00C607DF"/>
    <w:rsid w:val="00C776A1"/>
    <w:rsid w:val="00C82321"/>
    <w:rsid w:val="00C827C9"/>
    <w:rsid w:val="00C85DA2"/>
    <w:rsid w:val="00C95C9D"/>
    <w:rsid w:val="00CA1710"/>
    <w:rsid w:val="00CA7D62"/>
    <w:rsid w:val="00CC642D"/>
    <w:rsid w:val="00CC68F5"/>
    <w:rsid w:val="00CC7037"/>
    <w:rsid w:val="00CD1868"/>
    <w:rsid w:val="00CD30DA"/>
    <w:rsid w:val="00CD6C17"/>
    <w:rsid w:val="00CE2303"/>
    <w:rsid w:val="00CF6EA2"/>
    <w:rsid w:val="00D026DD"/>
    <w:rsid w:val="00D207DE"/>
    <w:rsid w:val="00D20A74"/>
    <w:rsid w:val="00D21D62"/>
    <w:rsid w:val="00D27D53"/>
    <w:rsid w:val="00D308C3"/>
    <w:rsid w:val="00D31088"/>
    <w:rsid w:val="00D32E5B"/>
    <w:rsid w:val="00D33254"/>
    <w:rsid w:val="00D42C08"/>
    <w:rsid w:val="00D52E60"/>
    <w:rsid w:val="00D560D6"/>
    <w:rsid w:val="00D6065D"/>
    <w:rsid w:val="00D67F13"/>
    <w:rsid w:val="00D74E90"/>
    <w:rsid w:val="00D756F3"/>
    <w:rsid w:val="00D829CB"/>
    <w:rsid w:val="00D83BD3"/>
    <w:rsid w:val="00D9219E"/>
    <w:rsid w:val="00D93094"/>
    <w:rsid w:val="00D9719B"/>
    <w:rsid w:val="00DA103F"/>
    <w:rsid w:val="00DA294F"/>
    <w:rsid w:val="00DB008E"/>
    <w:rsid w:val="00DC51E6"/>
    <w:rsid w:val="00DD6858"/>
    <w:rsid w:val="00E016F1"/>
    <w:rsid w:val="00E1133D"/>
    <w:rsid w:val="00E12B49"/>
    <w:rsid w:val="00E133A0"/>
    <w:rsid w:val="00E158FF"/>
    <w:rsid w:val="00E15DE1"/>
    <w:rsid w:val="00E175C3"/>
    <w:rsid w:val="00E21813"/>
    <w:rsid w:val="00E2479F"/>
    <w:rsid w:val="00E26890"/>
    <w:rsid w:val="00E26E8C"/>
    <w:rsid w:val="00E319E3"/>
    <w:rsid w:val="00E45814"/>
    <w:rsid w:val="00E56E45"/>
    <w:rsid w:val="00E84B2F"/>
    <w:rsid w:val="00EA7968"/>
    <w:rsid w:val="00ED372B"/>
    <w:rsid w:val="00EE729C"/>
    <w:rsid w:val="00F24B9F"/>
    <w:rsid w:val="00F308D5"/>
    <w:rsid w:val="00F44A5D"/>
    <w:rsid w:val="00F51FBB"/>
    <w:rsid w:val="00F5503C"/>
    <w:rsid w:val="00F6192B"/>
    <w:rsid w:val="00F72587"/>
    <w:rsid w:val="00F80229"/>
    <w:rsid w:val="00F869FA"/>
    <w:rsid w:val="00F97C80"/>
    <w:rsid w:val="00FA3DBA"/>
    <w:rsid w:val="00FA5603"/>
    <w:rsid w:val="00FA6C6B"/>
    <w:rsid w:val="00FA7B7F"/>
    <w:rsid w:val="00FB61FC"/>
    <w:rsid w:val="00FC2BD7"/>
    <w:rsid w:val="00FC3716"/>
    <w:rsid w:val="00FC4E8F"/>
    <w:rsid w:val="00FC636B"/>
    <w:rsid w:val="00FD2D0D"/>
    <w:rsid w:val="00FD6977"/>
    <w:rsid w:val="00FE32B2"/>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semiHidden/>
    <w:unhideWhenUsed/>
    <w:rsid w:val="0032460C"/>
    <w:pPr>
      <w:spacing w:after="120"/>
    </w:pPr>
  </w:style>
  <w:style w:type="character" w:customStyle="1" w:styleId="TextoindependienteCar">
    <w:name w:val="Texto independiente Car"/>
    <w:basedOn w:val="Fuentedeprrafopredeter"/>
    <w:link w:val="Textoindependiente"/>
    <w:uiPriority w:val="99"/>
    <w:semiHidden/>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5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4831-059A-4DD7-B3FC-620D947D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4861</Words>
  <Characters>26740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2014-07-09T17:33:00Z</cp:lastPrinted>
  <dcterms:created xsi:type="dcterms:W3CDTF">2014-10-03T22:48:00Z</dcterms:created>
  <dcterms:modified xsi:type="dcterms:W3CDTF">2014-10-03T22:48:00Z</dcterms:modified>
</cp:coreProperties>
</file>