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7E" w:rsidRPr="00832068" w:rsidRDefault="0057007E" w:rsidP="0057007E">
      <w:pPr>
        <w:jc w:val="both"/>
        <w:rPr>
          <w:rFonts w:ascii="AvantGarde Bk BT" w:hAnsi="AvantGarde Bk BT"/>
          <w:bCs/>
          <w:sz w:val="22"/>
          <w:szCs w:val="22"/>
        </w:rPr>
      </w:pPr>
      <w:bookmarkStart w:id="0" w:name="_GoBack"/>
      <w:bookmarkEnd w:id="0"/>
      <w:r w:rsidRPr="00832068">
        <w:rPr>
          <w:rFonts w:ascii="AvantGarde Bk BT" w:hAnsi="AvantGarde Bk BT"/>
          <w:bCs/>
          <w:sz w:val="22"/>
          <w:szCs w:val="22"/>
        </w:rPr>
        <w:t>H. CONSEJO GENERAL UNIVERSITARIO</w:t>
      </w:r>
    </w:p>
    <w:p w:rsidR="0057007E" w:rsidRPr="00832068" w:rsidRDefault="0057007E" w:rsidP="0057007E">
      <w:pPr>
        <w:jc w:val="both"/>
        <w:rPr>
          <w:rFonts w:ascii="AvantGarde Bk BT" w:hAnsi="AvantGarde Bk BT"/>
          <w:bCs/>
          <w:spacing w:val="120"/>
          <w:sz w:val="22"/>
          <w:szCs w:val="22"/>
        </w:rPr>
      </w:pPr>
      <w:r w:rsidRPr="00832068">
        <w:rPr>
          <w:rFonts w:ascii="AvantGarde Bk BT" w:hAnsi="AvantGarde Bk BT"/>
          <w:bCs/>
          <w:spacing w:val="120"/>
          <w:sz w:val="22"/>
          <w:szCs w:val="22"/>
        </w:rPr>
        <w:t>PRESENTE</w:t>
      </w:r>
    </w:p>
    <w:p w:rsidR="0057007E" w:rsidRPr="00832068" w:rsidRDefault="0057007E" w:rsidP="0057007E">
      <w:pPr>
        <w:jc w:val="both"/>
        <w:rPr>
          <w:rFonts w:ascii="AvantGarde Bk BT" w:hAnsi="AvantGarde Bk BT"/>
          <w:sz w:val="22"/>
          <w:szCs w:val="22"/>
        </w:rPr>
      </w:pPr>
    </w:p>
    <w:p w:rsidR="00F75A80" w:rsidRPr="00832068" w:rsidRDefault="00F75A80" w:rsidP="0057007E">
      <w:pPr>
        <w:jc w:val="both"/>
        <w:rPr>
          <w:rFonts w:ascii="AvantGarde Bk BT" w:hAnsi="AvantGarde Bk BT"/>
          <w:sz w:val="22"/>
          <w:szCs w:val="22"/>
        </w:rPr>
      </w:pPr>
    </w:p>
    <w:p w:rsidR="0057007E" w:rsidRPr="00832068" w:rsidRDefault="0057007E" w:rsidP="00F75A80">
      <w:pPr>
        <w:jc w:val="both"/>
        <w:rPr>
          <w:rFonts w:ascii="AvantGarde Bk BT" w:hAnsi="AvantGarde Bk BT"/>
          <w:sz w:val="22"/>
        </w:rPr>
      </w:pPr>
      <w:r w:rsidRPr="00832068">
        <w:rPr>
          <w:rFonts w:ascii="AvantGarde Bk BT" w:hAnsi="AvantGarde Bk BT"/>
          <w:sz w:val="22"/>
        </w:rPr>
        <w:t>A estas Comisiones Permanentes Conjuntas de Educa</w:t>
      </w:r>
      <w:r w:rsidR="00D05C68">
        <w:rPr>
          <w:rFonts w:ascii="AvantGarde Bk BT" w:hAnsi="AvantGarde Bk BT"/>
          <w:sz w:val="22"/>
        </w:rPr>
        <w:t>ción y Hacienda ha sido turnado</w:t>
      </w:r>
      <w:r w:rsidRPr="00832068">
        <w:rPr>
          <w:rFonts w:ascii="AvantGarde Bk BT" w:hAnsi="AvantGarde Bk BT"/>
          <w:sz w:val="22"/>
        </w:rPr>
        <w:t xml:space="preserve"> </w:t>
      </w:r>
      <w:r w:rsidR="008D33B0" w:rsidRPr="00832068">
        <w:rPr>
          <w:rFonts w:ascii="AvantGarde Bk BT" w:hAnsi="AvantGarde Bk BT"/>
          <w:sz w:val="22"/>
        </w:rPr>
        <w:t>el dictamen CUA/CCU/</w:t>
      </w:r>
      <w:proofErr w:type="spellStart"/>
      <w:r w:rsidR="008D33B0" w:rsidRPr="00832068">
        <w:rPr>
          <w:rFonts w:ascii="AvantGarde Bk BT" w:hAnsi="AvantGarde Bk BT"/>
          <w:sz w:val="22"/>
        </w:rPr>
        <w:t>CEDUyHDA</w:t>
      </w:r>
      <w:proofErr w:type="spellEnd"/>
      <w:r w:rsidR="008D33B0" w:rsidRPr="00832068">
        <w:rPr>
          <w:rFonts w:ascii="AvantGarde Bk BT" w:hAnsi="AvantGarde Bk BT"/>
          <w:sz w:val="22"/>
        </w:rPr>
        <w:t>/002/2014</w:t>
      </w:r>
      <w:r w:rsidR="00B157D4" w:rsidRPr="00832068">
        <w:rPr>
          <w:rFonts w:ascii="AvantGarde Bk BT" w:hAnsi="AvantGarde Bk BT"/>
          <w:sz w:val="22"/>
        </w:rPr>
        <w:t>, del 2</w:t>
      </w:r>
      <w:r w:rsidR="008D33B0" w:rsidRPr="00832068">
        <w:rPr>
          <w:rFonts w:ascii="AvantGarde Bk BT" w:hAnsi="AvantGarde Bk BT"/>
          <w:sz w:val="22"/>
        </w:rPr>
        <w:t>9</w:t>
      </w:r>
      <w:r w:rsidR="00B157D4" w:rsidRPr="00832068">
        <w:rPr>
          <w:rFonts w:ascii="AvantGarde Bk BT" w:hAnsi="AvantGarde Bk BT"/>
          <w:sz w:val="22"/>
        </w:rPr>
        <w:t xml:space="preserve"> de enero de 2014, en el que </w:t>
      </w:r>
      <w:r w:rsidRPr="00832068">
        <w:rPr>
          <w:rFonts w:ascii="AvantGarde Bk BT" w:hAnsi="AvantGarde Bk BT"/>
          <w:sz w:val="22"/>
        </w:rPr>
        <w:t xml:space="preserve">el Consejo del Centro Universitario </w:t>
      </w:r>
      <w:r w:rsidR="00C95336" w:rsidRPr="00832068">
        <w:rPr>
          <w:rFonts w:ascii="AvantGarde Bk BT" w:hAnsi="AvantGarde Bk BT"/>
          <w:sz w:val="22"/>
        </w:rPr>
        <w:t>de</w:t>
      </w:r>
      <w:r w:rsidR="008D33B0" w:rsidRPr="00832068">
        <w:rPr>
          <w:rFonts w:ascii="AvantGarde Bk BT" w:hAnsi="AvantGarde Bk BT"/>
          <w:sz w:val="22"/>
        </w:rPr>
        <w:t xml:space="preserve"> los Altos</w:t>
      </w:r>
      <w:r w:rsidR="00B157D4" w:rsidRPr="00832068">
        <w:rPr>
          <w:rFonts w:ascii="AvantGarde Bk BT" w:hAnsi="AvantGarde Bk BT"/>
          <w:sz w:val="22"/>
        </w:rPr>
        <w:t xml:space="preserve"> </w:t>
      </w:r>
      <w:r w:rsidRPr="00832068">
        <w:rPr>
          <w:rFonts w:ascii="AvantGarde Bk BT" w:hAnsi="AvantGarde Bk BT"/>
          <w:sz w:val="22"/>
        </w:rPr>
        <w:t xml:space="preserve">propone </w:t>
      </w:r>
      <w:r w:rsidR="008B7175">
        <w:rPr>
          <w:rFonts w:ascii="AvantGarde Bk BT" w:hAnsi="AvantGarde Bk BT"/>
          <w:b/>
          <w:sz w:val="22"/>
        </w:rPr>
        <w:t>ser sede</w:t>
      </w:r>
      <w:r w:rsidRPr="00832068">
        <w:rPr>
          <w:rFonts w:ascii="AvantGarde Bk BT" w:hAnsi="AvantGarde Bk BT"/>
          <w:b/>
          <w:sz w:val="22"/>
        </w:rPr>
        <w:t xml:space="preserve"> </w:t>
      </w:r>
      <w:r w:rsidR="001A0227" w:rsidRPr="00832068">
        <w:rPr>
          <w:rFonts w:ascii="AvantGarde Bk BT" w:hAnsi="AvantGarde Bk BT"/>
          <w:b/>
          <w:sz w:val="22"/>
        </w:rPr>
        <w:t>de</w:t>
      </w:r>
      <w:r w:rsidR="008B7175">
        <w:rPr>
          <w:rFonts w:ascii="AvantGarde Bk BT" w:hAnsi="AvantGarde Bk BT"/>
          <w:b/>
          <w:sz w:val="22"/>
        </w:rPr>
        <w:t>l plan de</w:t>
      </w:r>
      <w:r w:rsidR="001A0227" w:rsidRPr="00832068">
        <w:rPr>
          <w:rFonts w:ascii="AvantGarde Bk BT" w:hAnsi="AvantGarde Bk BT"/>
          <w:b/>
          <w:sz w:val="22"/>
        </w:rPr>
        <w:t xml:space="preserve"> estudios </w:t>
      </w:r>
      <w:r w:rsidRPr="00832068">
        <w:rPr>
          <w:rFonts w:ascii="AvantGarde Bk BT" w:hAnsi="AvantGarde Bk BT"/>
          <w:b/>
          <w:sz w:val="22"/>
        </w:rPr>
        <w:t>de</w:t>
      </w:r>
      <w:r w:rsidR="008D33B0" w:rsidRPr="00832068">
        <w:rPr>
          <w:rFonts w:ascii="AvantGarde Bk BT" w:hAnsi="AvantGarde Bk BT"/>
          <w:b/>
          <w:sz w:val="22"/>
        </w:rPr>
        <w:t xml:space="preserve">l Curso </w:t>
      </w:r>
      <w:proofErr w:type="spellStart"/>
      <w:r w:rsidR="008D33B0" w:rsidRPr="00832068">
        <w:rPr>
          <w:rFonts w:ascii="AvantGarde Bk BT" w:hAnsi="AvantGarde Bk BT"/>
          <w:b/>
          <w:sz w:val="22"/>
        </w:rPr>
        <w:t>Posbásico</w:t>
      </w:r>
      <w:proofErr w:type="spellEnd"/>
      <w:r w:rsidR="008D33B0" w:rsidRPr="00832068">
        <w:rPr>
          <w:rFonts w:ascii="AvantGarde Bk BT" w:hAnsi="AvantGarde Bk BT"/>
          <w:b/>
          <w:sz w:val="22"/>
        </w:rPr>
        <w:t xml:space="preserve"> de Administración y Docencia en Enfermería</w:t>
      </w:r>
      <w:r w:rsidRPr="00832068">
        <w:rPr>
          <w:rFonts w:ascii="AvantGarde Bk BT" w:hAnsi="AvantGarde Bk BT"/>
          <w:sz w:val="22"/>
        </w:rPr>
        <w:t xml:space="preserve">, </w:t>
      </w:r>
      <w:bookmarkStart w:id="1" w:name="OLE_LINK3"/>
      <w:bookmarkStart w:id="2" w:name="OLE_LINK4"/>
      <w:r w:rsidRPr="00832068">
        <w:rPr>
          <w:rFonts w:ascii="AvantGarde Bk BT" w:hAnsi="AvantGarde Bk BT"/>
          <w:sz w:val="22"/>
        </w:rPr>
        <w:t xml:space="preserve">en la modalidad escolarizada y bajo el sistema de créditos, </w:t>
      </w:r>
      <w:bookmarkEnd w:id="1"/>
      <w:bookmarkEnd w:id="2"/>
      <w:r w:rsidRPr="00832068">
        <w:rPr>
          <w:rFonts w:ascii="AvantGarde Bk BT" w:hAnsi="AvantGarde Bk BT"/>
          <w:sz w:val="22"/>
        </w:rPr>
        <w:t>a partir del ciclo escolar 201</w:t>
      </w:r>
      <w:r w:rsidR="00640AF1" w:rsidRPr="00832068">
        <w:rPr>
          <w:rFonts w:ascii="AvantGarde Bk BT" w:hAnsi="AvantGarde Bk BT"/>
          <w:sz w:val="22"/>
        </w:rPr>
        <w:t>4</w:t>
      </w:r>
      <w:r w:rsidRPr="00832068">
        <w:rPr>
          <w:rFonts w:ascii="AvantGarde Bk BT" w:hAnsi="AvantGarde Bk BT"/>
          <w:sz w:val="22"/>
        </w:rPr>
        <w:t xml:space="preserve"> “B”, y</w:t>
      </w:r>
    </w:p>
    <w:p w:rsidR="00F75A80" w:rsidRPr="00832068" w:rsidRDefault="00F75A80" w:rsidP="00F75A80">
      <w:pPr>
        <w:jc w:val="both"/>
        <w:rPr>
          <w:rFonts w:ascii="AvantGarde Bk BT" w:hAnsi="AvantGarde Bk BT"/>
        </w:rPr>
      </w:pPr>
    </w:p>
    <w:p w:rsidR="0057007E" w:rsidRPr="00832068" w:rsidRDefault="0057007E" w:rsidP="0057007E">
      <w:pPr>
        <w:jc w:val="center"/>
        <w:rPr>
          <w:rFonts w:ascii="AvantGarde Bk BT" w:hAnsi="AvantGarde Bk BT"/>
          <w:sz w:val="22"/>
          <w:szCs w:val="22"/>
        </w:rPr>
      </w:pPr>
      <w:r w:rsidRPr="00832068">
        <w:rPr>
          <w:rFonts w:ascii="AvantGarde Bk BT" w:hAnsi="AvantGarde Bk BT"/>
          <w:sz w:val="22"/>
          <w:szCs w:val="22"/>
        </w:rPr>
        <w:t>R e s u l t a n d o:</w:t>
      </w:r>
    </w:p>
    <w:p w:rsidR="0057007E" w:rsidRPr="00832068" w:rsidRDefault="0057007E" w:rsidP="0057007E">
      <w:pPr>
        <w:jc w:val="both"/>
        <w:rPr>
          <w:rFonts w:ascii="AvantGarde Bk BT" w:hAnsi="AvantGarde Bk BT"/>
          <w:sz w:val="22"/>
          <w:szCs w:val="22"/>
        </w:rPr>
      </w:pPr>
    </w:p>
    <w:p w:rsidR="003B2802" w:rsidRPr="00832068" w:rsidRDefault="003B2802" w:rsidP="00AE6F95">
      <w:pPr>
        <w:pStyle w:val="Prrafodelista"/>
        <w:numPr>
          <w:ilvl w:val="0"/>
          <w:numId w:val="6"/>
        </w:numPr>
        <w:spacing w:after="0" w:line="240" w:lineRule="auto"/>
        <w:ind w:left="425"/>
        <w:jc w:val="both"/>
        <w:rPr>
          <w:rFonts w:ascii="AvantGarde Bk BT" w:hAnsi="AvantGarde Bk BT"/>
        </w:rPr>
      </w:pPr>
      <w:r w:rsidRPr="00832068">
        <w:rPr>
          <w:rFonts w:ascii="AvantGarde Bk BT" w:hAnsi="AvantGarde Bk BT"/>
        </w:rPr>
        <w:t>Que la Universidad de Guadalajara es un organismo público descentralizado del</w:t>
      </w:r>
      <w:r w:rsidR="00D05C68">
        <w:rPr>
          <w:rFonts w:ascii="AvantGarde Bk BT" w:hAnsi="AvantGarde Bk BT"/>
        </w:rPr>
        <w:t xml:space="preserve"> Gobierno del Estado de Jalisco</w:t>
      </w:r>
      <w:r w:rsidRPr="00832068">
        <w:rPr>
          <w:rFonts w:ascii="AvantGarde Bk BT" w:hAnsi="AvantGarde Bk BT"/>
        </w:rPr>
        <w:t xml:space="preserve"> con autonomía, personalidad jurídica y patrimonio propio, cuyo fin es impartir educación media superior y superior, así como coadyuvar al </w:t>
      </w:r>
      <w:r w:rsidR="00257F38">
        <w:rPr>
          <w:rFonts w:ascii="AvantGarde Bk BT" w:hAnsi="AvantGarde Bk BT"/>
        </w:rPr>
        <w:t>desarrollo de la cultura en la e</w:t>
      </w:r>
      <w:r w:rsidRPr="00832068">
        <w:rPr>
          <w:rFonts w:ascii="AvantGarde Bk BT" w:hAnsi="AvantGarde Bk BT"/>
        </w:rPr>
        <w:t>ntidad.</w:t>
      </w:r>
    </w:p>
    <w:p w:rsidR="003B2802" w:rsidRPr="00E27A9B" w:rsidRDefault="003B2802" w:rsidP="00E27A9B">
      <w:pPr>
        <w:ind w:left="65"/>
        <w:jc w:val="both"/>
        <w:rPr>
          <w:rFonts w:ascii="AvantGarde Bk BT" w:hAnsi="AvantGarde Bk BT"/>
        </w:rPr>
      </w:pPr>
    </w:p>
    <w:p w:rsidR="003B2802" w:rsidRPr="00832068" w:rsidRDefault="003B2802" w:rsidP="00AE6F95">
      <w:pPr>
        <w:pStyle w:val="Prrafodelista"/>
        <w:numPr>
          <w:ilvl w:val="0"/>
          <w:numId w:val="6"/>
        </w:numPr>
        <w:spacing w:after="0" w:line="240" w:lineRule="auto"/>
        <w:ind w:left="425"/>
        <w:jc w:val="both"/>
        <w:rPr>
          <w:rFonts w:ascii="AvantGarde Bk BT" w:hAnsi="AvantGarde Bk BT"/>
        </w:rPr>
      </w:pPr>
      <w:r w:rsidRPr="00832068">
        <w:rPr>
          <w:rFonts w:ascii="AvantGarde Bk BT" w:hAnsi="AvantGarde Bk BT"/>
        </w:rPr>
        <w:t>Que la Universidad tiene como uno de sus fines el formar y actualizar</w:t>
      </w:r>
      <w:r w:rsidR="00257F38">
        <w:rPr>
          <w:rFonts w:ascii="AvantGarde Bk BT" w:hAnsi="AvantGarde Bk BT"/>
        </w:rPr>
        <w:t xml:space="preserve"> a</w:t>
      </w:r>
      <w:r w:rsidRPr="00832068">
        <w:rPr>
          <w:rFonts w:ascii="AvantGarde Bk BT" w:hAnsi="AvantGarde Bk BT"/>
        </w:rPr>
        <w:t xml:space="preserve"> los técnicos, bachilleres, técnicos profesionales, profesionistas, graduados y demás recursos humanos que requiera el desarrollo socioeconómico del Estado.</w:t>
      </w:r>
    </w:p>
    <w:p w:rsidR="003B2802" w:rsidRPr="00E27A9B" w:rsidRDefault="003B2802" w:rsidP="00E27A9B">
      <w:pPr>
        <w:ind w:left="65"/>
        <w:jc w:val="both"/>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832068">
        <w:rPr>
          <w:rFonts w:ascii="AvantGarde Bk BT" w:hAnsi="AvantGarde Bk BT"/>
        </w:rPr>
        <w:t>Que en la realización de sus funciones y el cumplimiento de sus fines, la Universidad se orientará por un principio de solidaridad social, anteponiéndolo a cualquier interés individual.</w:t>
      </w:r>
    </w:p>
    <w:p w:rsidR="00E27A9B" w:rsidRPr="00E27A9B" w:rsidRDefault="00E27A9B" w:rsidP="00E27A9B">
      <w:pPr>
        <w:rPr>
          <w:rFonts w:ascii="AvantGarde Bk BT" w:hAnsi="AvantGarde Bk BT"/>
        </w:rPr>
      </w:pPr>
    </w:p>
    <w:p w:rsidR="00E27A9B" w:rsidRDefault="00E27A9B" w:rsidP="00AE6F95">
      <w:pPr>
        <w:pStyle w:val="Prrafodelista"/>
        <w:numPr>
          <w:ilvl w:val="0"/>
          <w:numId w:val="6"/>
        </w:numPr>
        <w:spacing w:after="0" w:line="240" w:lineRule="auto"/>
        <w:ind w:left="425"/>
        <w:jc w:val="both"/>
        <w:rPr>
          <w:rFonts w:ascii="AvantGarde Bk BT" w:hAnsi="AvantGarde Bk BT"/>
        </w:rPr>
      </w:pPr>
      <w:r w:rsidRPr="00E27A9B">
        <w:rPr>
          <w:rFonts w:ascii="AvantGarde Bk BT" w:hAnsi="AvantGarde Bk BT"/>
        </w:rPr>
        <w:t xml:space="preserve">Que </w:t>
      </w:r>
      <w:r>
        <w:rPr>
          <w:rFonts w:ascii="AvantGarde Bk BT" w:hAnsi="AvantGarde Bk BT"/>
        </w:rPr>
        <w:t xml:space="preserve">el </w:t>
      </w:r>
      <w:r w:rsidRPr="00E27A9B">
        <w:rPr>
          <w:rFonts w:ascii="AvantGarde Bk BT" w:hAnsi="AvantGarde Bk BT"/>
        </w:rPr>
        <w:t>30 de mayo de 1994</w:t>
      </w:r>
      <w:r>
        <w:rPr>
          <w:rFonts w:ascii="AvantGarde Bk BT" w:hAnsi="AvantGarde Bk BT"/>
        </w:rPr>
        <w:t xml:space="preserve">, el Consejo General Universitario aprobó el dictamen </w:t>
      </w:r>
      <w:r w:rsidRPr="00E27A9B">
        <w:rPr>
          <w:rFonts w:ascii="AvantGarde Bk BT" w:hAnsi="AvantGarde Bk BT"/>
        </w:rPr>
        <w:t>No. 21099</w:t>
      </w:r>
      <w:r>
        <w:rPr>
          <w:rFonts w:ascii="AvantGarde Bk BT" w:hAnsi="AvantGarde Bk BT"/>
        </w:rPr>
        <w:t xml:space="preserve">, en el que le propusieron la </w:t>
      </w:r>
      <w:r w:rsidRPr="00E27A9B">
        <w:rPr>
          <w:rFonts w:ascii="AvantGarde Bk BT" w:hAnsi="AvantGarde Bk BT"/>
        </w:rPr>
        <w:t>creación del Post Básico de Administración y Docencia en Enfermería, a partir del ciclo escolar 1994 "B".</w:t>
      </w:r>
    </w:p>
    <w:p w:rsidR="00E27A9B" w:rsidRPr="00E27A9B" w:rsidRDefault="00E27A9B" w:rsidP="00E27A9B">
      <w:pPr>
        <w:rPr>
          <w:rFonts w:ascii="AvantGarde Bk BT" w:hAnsi="AvantGarde Bk BT"/>
        </w:rPr>
      </w:pPr>
    </w:p>
    <w:p w:rsidR="00E27A9B" w:rsidRPr="00E27A9B" w:rsidRDefault="00E27A9B" w:rsidP="00AE6F95">
      <w:pPr>
        <w:pStyle w:val="Prrafodelista"/>
        <w:numPr>
          <w:ilvl w:val="0"/>
          <w:numId w:val="6"/>
        </w:numPr>
        <w:spacing w:after="0" w:line="240" w:lineRule="auto"/>
        <w:ind w:left="425"/>
        <w:jc w:val="both"/>
        <w:rPr>
          <w:rFonts w:ascii="AvantGarde Bk BT" w:hAnsi="AvantGarde Bk BT"/>
        </w:rPr>
      </w:pPr>
      <w:r w:rsidRPr="00E27A9B">
        <w:rPr>
          <w:rFonts w:ascii="AvantGarde Bk BT" w:hAnsi="AvantGarde Bk BT"/>
        </w:rPr>
        <w:t>Que a través de estos años, los avances tecnológicos y científicos han mostrado la necesidad de modernizar los conceptos que sobre la educación se han venido instrumentando. Es así que este programa educativo se modificó con autorización del H. Consejo General Universitario, el 17 de septiembre del 2001, bajo el dictamen I/2001/593, con un plan de estudios semiflexible, para impartirse en el Centro Universitario del Sur y el Sistema de Educación Media Superior. Además, se añadió una posterior modificación en sus requisitos de ingreso, el 10 de junio de 2013, bajo el dictamen I/2013/388, para impartirse en el Centro Universitario de Ciencias de la Salud, el Sistema de Educación Media Superior y el Centro Universitario del Sur.</w:t>
      </w:r>
    </w:p>
    <w:p w:rsidR="00E27A9B" w:rsidRDefault="00E27A9B">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rsidR="00E27A9B" w:rsidRDefault="00E27A9B" w:rsidP="00AE6F95">
      <w:pPr>
        <w:pStyle w:val="Prrafodelista"/>
        <w:numPr>
          <w:ilvl w:val="0"/>
          <w:numId w:val="6"/>
        </w:numPr>
        <w:spacing w:after="0" w:line="240" w:lineRule="auto"/>
        <w:ind w:left="425"/>
        <w:jc w:val="both"/>
        <w:rPr>
          <w:rFonts w:ascii="AvantGarde Bk BT" w:hAnsi="AvantGarde Bk BT"/>
        </w:rPr>
      </w:pPr>
      <w:r w:rsidRPr="00E27A9B">
        <w:rPr>
          <w:rFonts w:ascii="AvantGarde Bk BT" w:hAnsi="AvantGarde Bk BT"/>
        </w:rPr>
        <w:lastRenderedPageBreak/>
        <w:t xml:space="preserve">Que el </w:t>
      </w:r>
      <w:r w:rsidR="001F3BB0" w:rsidRPr="00E27A9B">
        <w:rPr>
          <w:rFonts w:ascii="AvantGarde Bk BT" w:hAnsi="AvantGarde Bk BT"/>
        </w:rPr>
        <w:t>21 de julio de 2006</w:t>
      </w:r>
      <w:r w:rsidR="001F3BB0">
        <w:rPr>
          <w:rFonts w:ascii="AvantGarde Bk BT" w:hAnsi="AvantGarde Bk BT"/>
        </w:rPr>
        <w:t xml:space="preserve">, el </w:t>
      </w:r>
      <w:r w:rsidRPr="00E27A9B">
        <w:rPr>
          <w:rFonts w:ascii="AvantGarde Bk BT" w:hAnsi="AvantGarde Bk BT"/>
        </w:rPr>
        <w:t>Consejo General Universitario</w:t>
      </w:r>
      <w:r w:rsidR="001F3BB0">
        <w:rPr>
          <w:rFonts w:ascii="AvantGarde Bk BT" w:hAnsi="AvantGarde Bk BT"/>
        </w:rPr>
        <w:t xml:space="preserve"> </w:t>
      </w:r>
      <w:r w:rsidRPr="00E27A9B">
        <w:rPr>
          <w:rFonts w:ascii="AvantGarde Bk BT" w:hAnsi="AvantGarde Bk BT"/>
        </w:rPr>
        <w:t xml:space="preserve">aprobó </w:t>
      </w:r>
      <w:r w:rsidR="001F3BB0" w:rsidRPr="00E27A9B">
        <w:rPr>
          <w:rFonts w:ascii="AvantGarde Bk BT" w:hAnsi="AvantGarde Bk BT"/>
        </w:rPr>
        <w:t>el dictamen I/2006/246</w:t>
      </w:r>
      <w:r w:rsidR="001F3BB0">
        <w:rPr>
          <w:rFonts w:ascii="AvantGarde Bk BT" w:hAnsi="AvantGarde Bk BT"/>
        </w:rPr>
        <w:t xml:space="preserve">, relacionado con </w:t>
      </w:r>
      <w:r w:rsidRPr="00E27A9B">
        <w:rPr>
          <w:rFonts w:ascii="AvantGarde Bk BT" w:hAnsi="AvantGarde Bk BT"/>
        </w:rPr>
        <w:t xml:space="preserve">la apertura del Curso </w:t>
      </w:r>
      <w:proofErr w:type="spellStart"/>
      <w:r w:rsidRPr="00E27A9B">
        <w:rPr>
          <w:rFonts w:ascii="AvantGarde Bk BT" w:hAnsi="AvantGarde Bk BT"/>
        </w:rPr>
        <w:t>Posbásico</w:t>
      </w:r>
      <w:proofErr w:type="spellEnd"/>
      <w:r w:rsidRPr="00E27A9B">
        <w:rPr>
          <w:rFonts w:ascii="AvantGarde Bk BT" w:hAnsi="AvantGarde Bk BT"/>
        </w:rPr>
        <w:t xml:space="preserve"> en Administración y Docencia de la Enfermería, bajo, para impartirse en el Centro Universitario del Sur. Este Centro Universitario, además, ofrece el programa en la modalidad </w:t>
      </w:r>
      <w:proofErr w:type="spellStart"/>
      <w:r w:rsidRPr="00E27A9B">
        <w:rPr>
          <w:rFonts w:ascii="AvantGarde Bk BT" w:hAnsi="AvantGarde Bk BT"/>
        </w:rPr>
        <w:t>semiescolarizada</w:t>
      </w:r>
      <w:proofErr w:type="spellEnd"/>
      <w:r w:rsidRPr="00E27A9B">
        <w:rPr>
          <w:rFonts w:ascii="AvantGarde Bk BT" w:hAnsi="AvantGarde Bk BT"/>
        </w:rPr>
        <w:t>, autorizada por el H. Consejo General Universitario el 28 de octubre de 1996, bajo el dictamen número 1559.</w:t>
      </w:r>
    </w:p>
    <w:p w:rsidR="00E14E48" w:rsidRPr="00E14E48" w:rsidRDefault="00E14E48" w:rsidP="00E14E48">
      <w:pPr>
        <w:ind w:left="65"/>
        <w:jc w:val="both"/>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E14E48">
        <w:rPr>
          <w:rFonts w:ascii="AvantGarde Bk BT" w:hAnsi="AvantGarde Bk BT"/>
        </w:rPr>
        <w:t>Que la Universi</w:t>
      </w:r>
      <w:r w:rsidR="00D20634" w:rsidRPr="00E14E48">
        <w:rPr>
          <w:rFonts w:ascii="AvantGarde Bk BT" w:hAnsi="AvantGarde Bk BT"/>
        </w:rPr>
        <w:t>dad adoptará el modelo de R</w:t>
      </w:r>
      <w:r w:rsidRPr="00E14E48">
        <w:rPr>
          <w:rFonts w:ascii="AvantGarde Bk BT" w:hAnsi="AvantGarde Bk BT"/>
        </w:rPr>
        <w:t xml:space="preserve">ed para organizar sus actividades académicas y administrativas, </w:t>
      </w:r>
      <w:r w:rsidR="00257F38" w:rsidRPr="00E14E48">
        <w:rPr>
          <w:rFonts w:ascii="AvantGarde Bk BT" w:hAnsi="AvantGarde Bk BT"/>
        </w:rPr>
        <w:t>y se sustentará</w:t>
      </w:r>
      <w:r w:rsidRPr="00E14E48">
        <w:rPr>
          <w:rFonts w:ascii="AvantGarde Bk BT" w:hAnsi="AvantGarde Bk BT"/>
        </w:rPr>
        <w:t xml:space="preserve"> en u</w:t>
      </w:r>
      <w:r w:rsidR="00257F38" w:rsidRPr="00E14E48">
        <w:rPr>
          <w:rFonts w:ascii="AvantGarde Bk BT" w:hAnsi="AvantGarde Bk BT"/>
        </w:rPr>
        <w:t>nidades académicas denominadas E</w:t>
      </w:r>
      <w:r w:rsidRPr="00E14E48">
        <w:rPr>
          <w:rFonts w:ascii="AvantGarde Bk BT" w:hAnsi="AvantGarde Bk BT"/>
        </w:rPr>
        <w:t>scuelas, para el nivel medio superior, y Departamentos agrupados en Divis</w:t>
      </w:r>
      <w:r w:rsidR="00257F38" w:rsidRPr="00E14E48">
        <w:rPr>
          <w:rFonts w:ascii="AvantGarde Bk BT" w:hAnsi="AvantGarde Bk BT"/>
        </w:rPr>
        <w:t>iones, para el nivel superior</w:t>
      </w:r>
      <w:r w:rsidR="00D20634" w:rsidRPr="00E14E48">
        <w:rPr>
          <w:rFonts w:ascii="AvantGarde Bk BT" w:hAnsi="AvantGarde Bk BT"/>
        </w:rPr>
        <w:t>;</w:t>
      </w:r>
      <w:r w:rsidR="00257F38" w:rsidRPr="00E14E48">
        <w:rPr>
          <w:rFonts w:ascii="AvantGarde Bk BT" w:hAnsi="AvantGarde Bk BT"/>
        </w:rPr>
        <w:t xml:space="preserve"> y estará</w:t>
      </w:r>
      <w:r w:rsidRPr="00E14E48">
        <w:rPr>
          <w:rFonts w:ascii="AvantGarde Bk BT" w:hAnsi="AvantGarde Bk BT"/>
        </w:rPr>
        <w:t xml:space="preserve"> integrada por los Centros Universitarios, el Sistema de Educación Media Superior y la Administración General.</w:t>
      </w:r>
    </w:p>
    <w:p w:rsidR="00E14E48" w:rsidRPr="00E14E48" w:rsidRDefault="00E14E48" w:rsidP="00E14E48">
      <w:pPr>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E14E48">
        <w:rPr>
          <w:rFonts w:ascii="AvantGarde Bk BT" w:hAnsi="AvantGarde Bk BT"/>
        </w:rPr>
        <w:t>Que la organización en Red tiende a lograr una distribución racional y equilibrada de la matrícula y de los servicios educativos en Jalisco, a fin de contribuir a la previsión y satisfacción de los requerimientos educativos, culturales, científicos y profesionales de la sociedad.</w:t>
      </w:r>
    </w:p>
    <w:p w:rsidR="00E14E48" w:rsidRPr="00E14E48" w:rsidRDefault="00E14E48" w:rsidP="00E14E48">
      <w:pPr>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E14E48">
        <w:rPr>
          <w:rFonts w:ascii="AvantGarde Bk BT" w:hAnsi="AvantGarde Bk BT"/>
        </w:rPr>
        <w:t>Que el Ce</w:t>
      </w:r>
      <w:r w:rsidR="00257F38" w:rsidRPr="00E14E48">
        <w:rPr>
          <w:rFonts w:ascii="AvantGarde Bk BT" w:hAnsi="AvantGarde Bk BT"/>
        </w:rPr>
        <w:t>ntro Universitario de los Altos</w:t>
      </w:r>
      <w:r w:rsidR="00E14E48">
        <w:rPr>
          <w:rFonts w:ascii="AvantGarde Bk BT" w:hAnsi="AvantGarde Bk BT"/>
        </w:rPr>
        <w:t>,</w:t>
      </w:r>
      <w:r w:rsidRPr="00E14E48">
        <w:rPr>
          <w:rFonts w:ascii="AvantGarde Bk BT" w:hAnsi="AvantGarde Bk BT"/>
        </w:rPr>
        <w:t xml:space="preserve"> es </w:t>
      </w:r>
      <w:r w:rsidR="00257F38" w:rsidRPr="00E14E48">
        <w:rPr>
          <w:rFonts w:ascii="AvantGarde Bk BT" w:hAnsi="AvantGarde Bk BT"/>
        </w:rPr>
        <w:t xml:space="preserve">un </w:t>
      </w:r>
      <w:r w:rsidR="00490D40" w:rsidRPr="00E14E48">
        <w:rPr>
          <w:rFonts w:ascii="AvantGarde Bk BT" w:hAnsi="AvantGarde Bk BT"/>
        </w:rPr>
        <w:t>órgan</w:t>
      </w:r>
      <w:r w:rsidR="00490D40">
        <w:rPr>
          <w:rFonts w:ascii="AvantGarde Bk BT" w:hAnsi="AvantGarde Bk BT"/>
        </w:rPr>
        <w:t>o</w:t>
      </w:r>
      <w:r w:rsidRPr="00E14E48">
        <w:rPr>
          <w:rFonts w:ascii="AvantGarde Bk BT" w:hAnsi="AvantGarde Bk BT"/>
        </w:rPr>
        <w:t xml:space="preserve"> desconcentrado encargado de cumplir</w:t>
      </w:r>
      <w:r w:rsidR="00257F38" w:rsidRPr="00E14E48">
        <w:rPr>
          <w:rFonts w:ascii="AvantGarde Bk BT" w:hAnsi="AvantGarde Bk BT"/>
        </w:rPr>
        <w:t xml:space="preserve">, </w:t>
      </w:r>
      <w:r w:rsidR="00490D40">
        <w:rPr>
          <w:rFonts w:ascii="AvantGarde Bk BT" w:hAnsi="AvantGarde Bk BT"/>
        </w:rPr>
        <w:t xml:space="preserve">en la zona territorial denominada “Los Altos de Jalisco”, </w:t>
      </w:r>
      <w:r w:rsidRPr="00E14E48">
        <w:rPr>
          <w:rFonts w:ascii="AvantGarde Bk BT" w:hAnsi="AvantGarde Bk BT"/>
        </w:rPr>
        <w:t>los fines que en el orden de la cultura y la educación superio</w:t>
      </w:r>
      <w:r w:rsidR="00257F38" w:rsidRPr="00E14E48">
        <w:rPr>
          <w:rFonts w:ascii="AvantGarde Bk BT" w:hAnsi="AvantGarde Bk BT"/>
        </w:rPr>
        <w:t>r corresponden a la Universidad. T</w:t>
      </w:r>
      <w:r w:rsidRPr="00E14E48">
        <w:rPr>
          <w:rFonts w:ascii="AvantGarde Bk BT" w:hAnsi="AvantGarde Bk BT"/>
        </w:rPr>
        <w:t>iene responsabilidad de formar profesionales, técnicos</w:t>
      </w:r>
      <w:r w:rsidR="00257F38" w:rsidRPr="00E14E48">
        <w:rPr>
          <w:rFonts w:ascii="AvantGarde Bk BT" w:hAnsi="AvantGarde Bk BT"/>
        </w:rPr>
        <w:t xml:space="preserve"> y especialistas que mediante el</w:t>
      </w:r>
      <w:r w:rsidRPr="00E14E48">
        <w:rPr>
          <w:rFonts w:ascii="AvantGarde Bk BT" w:hAnsi="AvantGarde Bk BT"/>
        </w:rPr>
        <w:t xml:space="preserve"> trabajo cotidiano respondan a las urgentes necesidades de prevención y preservación de la salud en la entidad.</w:t>
      </w:r>
    </w:p>
    <w:p w:rsidR="00490D40" w:rsidRPr="00490D40" w:rsidRDefault="00490D40" w:rsidP="00490D40">
      <w:pPr>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 xml:space="preserve">Que </w:t>
      </w:r>
      <w:r w:rsidR="001C0559" w:rsidRPr="00490D40">
        <w:rPr>
          <w:rFonts w:ascii="AvantGarde Bk BT" w:hAnsi="AvantGarde Bk BT"/>
        </w:rPr>
        <w:t xml:space="preserve">entre su estructura Divisional y Departamental, </w:t>
      </w:r>
      <w:r w:rsidRPr="00490D40">
        <w:rPr>
          <w:rFonts w:ascii="AvantGarde Bk BT" w:hAnsi="AvantGarde Bk BT"/>
        </w:rPr>
        <w:t xml:space="preserve">este Centro Universitario cuenta </w:t>
      </w:r>
      <w:r w:rsidR="001C0559" w:rsidRPr="00490D40">
        <w:rPr>
          <w:rFonts w:ascii="AvantGarde Bk BT" w:hAnsi="AvantGarde Bk BT"/>
        </w:rPr>
        <w:t>con</w:t>
      </w:r>
      <w:r w:rsidRPr="00490D40">
        <w:rPr>
          <w:rFonts w:ascii="AvantGarde Bk BT" w:hAnsi="AvantGarde Bk BT"/>
        </w:rPr>
        <w:t xml:space="preserve"> la División de Ciencias Biomédicas e Ingenierías</w:t>
      </w:r>
      <w:r w:rsidR="001C0559" w:rsidRPr="00490D40">
        <w:rPr>
          <w:rFonts w:ascii="AvantGarde Bk BT" w:hAnsi="AvantGarde Bk BT"/>
        </w:rPr>
        <w:t>, integrada por</w:t>
      </w:r>
      <w:r w:rsidRPr="00490D40">
        <w:rPr>
          <w:rFonts w:ascii="AvantGarde Bk BT" w:hAnsi="AvantGarde Bk BT"/>
        </w:rPr>
        <w:t xml:space="preserve"> los Departamentos de Clínicas, Ciencias de la Salud y Ciencias Biológicas.</w:t>
      </w:r>
    </w:p>
    <w:p w:rsidR="00490D40" w:rsidRPr="00490D40" w:rsidRDefault="00490D40" w:rsidP="00490D40">
      <w:pPr>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Que la salud es un deber y un derecho de toda persona, familia y colectividad, por lo tanto</w:t>
      </w:r>
      <w:r w:rsidR="00E27A9B" w:rsidRPr="00490D40">
        <w:rPr>
          <w:rFonts w:ascii="AvantGarde Bk BT" w:hAnsi="AvantGarde Bk BT"/>
        </w:rPr>
        <w:t>,</w:t>
      </w:r>
      <w:r w:rsidRPr="00490D40">
        <w:rPr>
          <w:rFonts w:ascii="AvantGarde Bk BT" w:hAnsi="AvantGarde Bk BT"/>
        </w:rPr>
        <w:t xml:space="preserve"> deben asumirse responsabilidades para alcanzar mayores niveles de bienestar. La enfermera</w:t>
      </w:r>
      <w:r w:rsidR="00E27A9B" w:rsidRPr="00490D40">
        <w:rPr>
          <w:rFonts w:ascii="AvantGarde Bk BT" w:hAnsi="AvantGarde Bk BT"/>
        </w:rPr>
        <w:t>,</w:t>
      </w:r>
      <w:r w:rsidRPr="00490D40">
        <w:rPr>
          <w:rFonts w:ascii="AvantGarde Bk BT" w:hAnsi="AvantGarde Bk BT"/>
        </w:rPr>
        <w:t xml:space="preserve"> debe promover la part</w:t>
      </w:r>
      <w:r w:rsidR="00D5194D" w:rsidRPr="00490D40">
        <w:rPr>
          <w:rFonts w:ascii="AvantGarde Bk BT" w:hAnsi="AvantGarde Bk BT"/>
        </w:rPr>
        <w:t xml:space="preserve">icipación activa del usuario; ésta </w:t>
      </w:r>
      <w:r w:rsidRPr="00490D40">
        <w:rPr>
          <w:rFonts w:ascii="AvantGarde Bk BT" w:hAnsi="AvantGarde Bk BT"/>
        </w:rPr>
        <w:t>debe fomentarse y permitirse desde la valoración de necesidades y continuarse a través de todo un proceso.</w:t>
      </w:r>
    </w:p>
    <w:p w:rsidR="00490D40" w:rsidRPr="00490D40" w:rsidRDefault="00490D40" w:rsidP="00490D40">
      <w:pPr>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Que la administración</w:t>
      </w:r>
      <w:r w:rsidR="00E27A9B" w:rsidRPr="00490D40">
        <w:rPr>
          <w:rFonts w:ascii="AvantGarde Bk BT" w:hAnsi="AvantGarde Bk BT"/>
        </w:rPr>
        <w:t>,</w:t>
      </w:r>
      <w:r w:rsidRPr="00490D40">
        <w:rPr>
          <w:rFonts w:ascii="AvantGarde Bk BT" w:hAnsi="AvantGarde Bk BT"/>
        </w:rPr>
        <w:t xml:space="preserve"> forma parte del ser</w:t>
      </w:r>
      <w:r w:rsidR="00D20634" w:rsidRPr="00490D40">
        <w:rPr>
          <w:rFonts w:ascii="AvantGarde Bk BT" w:hAnsi="AvantGarde Bk BT"/>
        </w:rPr>
        <w:t xml:space="preserve"> y el quehacer de la enfermería;</w:t>
      </w:r>
      <w:r w:rsidRPr="00490D40">
        <w:rPr>
          <w:rFonts w:ascii="AvantGarde Bk BT" w:hAnsi="AvantGarde Bk BT"/>
        </w:rPr>
        <w:t xml:space="preserve"> constituye un medio para lograr los fines primarios de la atención dentro de un contexto integrador hospital-comunidad</w:t>
      </w:r>
      <w:r w:rsidR="001C0559" w:rsidRPr="00490D40">
        <w:rPr>
          <w:rFonts w:ascii="AvantGarde Bk BT" w:hAnsi="AvantGarde Bk BT"/>
        </w:rPr>
        <w:t>,</w:t>
      </w:r>
      <w:r w:rsidRPr="00490D40">
        <w:rPr>
          <w:rFonts w:ascii="AvantGarde Bk BT" w:hAnsi="AvantGarde Bk BT"/>
        </w:rPr>
        <w:t xml:space="preserve"> buscando </w:t>
      </w:r>
      <w:r w:rsidR="00D20634" w:rsidRPr="00490D40">
        <w:rPr>
          <w:rFonts w:ascii="AvantGarde Bk BT" w:hAnsi="AvantGarde Bk BT"/>
        </w:rPr>
        <w:t>un alto</w:t>
      </w:r>
      <w:r w:rsidRPr="00490D40">
        <w:rPr>
          <w:rFonts w:ascii="AvantGarde Bk BT" w:hAnsi="AvantGarde Bk BT"/>
        </w:rPr>
        <w:t xml:space="preserve"> impacto de calidad </w:t>
      </w:r>
      <w:r w:rsidR="00D20634" w:rsidRPr="00490D40">
        <w:rPr>
          <w:rFonts w:ascii="AvantGarde Bk BT" w:hAnsi="AvantGarde Bk BT"/>
        </w:rPr>
        <w:t>en</w:t>
      </w:r>
      <w:r w:rsidRPr="00490D40">
        <w:rPr>
          <w:rFonts w:ascii="AvantGarde Bk BT" w:hAnsi="AvantGarde Bk BT"/>
        </w:rPr>
        <w:t xml:space="preserve"> la atención.</w:t>
      </w:r>
    </w:p>
    <w:p w:rsidR="00490D40" w:rsidRPr="00490D40" w:rsidRDefault="00490D40" w:rsidP="00490D40">
      <w:pPr>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Que la enfermería ejerce liderazgo cuando logra integrar la práctica, la enseñanza y la investigación en el campo de la administración de los cuidados y de los</w:t>
      </w:r>
      <w:r w:rsidR="001C0559" w:rsidRPr="00490D40">
        <w:rPr>
          <w:rFonts w:ascii="AvantGarde Bk BT" w:hAnsi="AvantGarde Bk BT"/>
        </w:rPr>
        <w:t xml:space="preserve"> recursos</w:t>
      </w:r>
      <w:r w:rsidRPr="00490D40">
        <w:rPr>
          <w:rFonts w:ascii="AvantGarde Bk BT" w:hAnsi="AvantGarde Bk BT"/>
        </w:rPr>
        <w:t>.</w:t>
      </w:r>
    </w:p>
    <w:p w:rsidR="00490D40" w:rsidRPr="00490D40" w:rsidRDefault="00490D40" w:rsidP="00490D40">
      <w:pPr>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lastRenderedPageBreak/>
        <w:t xml:space="preserve">Que como parte de las profesiones de salud, </w:t>
      </w:r>
      <w:r w:rsidR="004F0DF3" w:rsidRPr="00490D40">
        <w:rPr>
          <w:rFonts w:ascii="AvantGarde Bk BT" w:hAnsi="AvantGarde Bk BT"/>
        </w:rPr>
        <w:t xml:space="preserve">la </w:t>
      </w:r>
      <w:r w:rsidRPr="00490D40">
        <w:rPr>
          <w:rFonts w:ascii="AvantGarde Bk BT" w:hAnsi="AvantGarde Bk BT"/>
        </w:rPr>
        <w:t>enfermería tiene la responsabilidad de participar en la definición de políticas de salud y en la distribución de recursos para la prestación de servicios.</w:t>
      </w:r>
    </w:p>
    <w:p w:rsidR="00490D40" w:rsidRPr="00490D40" w:rsidRDefault="00490D40" w:rsidP="00490D40">
      <w:pPr>
        <w:rPr>
          <w:rFonts w:ascii="AvantGarde Bk BT" w:hAnsi="AvantGarde Bk BT"/>
        </w:rPr>
      </w:pPr>
    </w:p>
    <w:p w:rsidR="00FB5893" w:rsidRDefault="00FB5893"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 xml:space="preserve">Que </w:t>
      </w:r>
      <w:r w:rsidR="0042192F" w:rsidRPr="00490D40">
        <w:rPr>
          <w:rFonts w:ascii="AvantGarde Bk BT" w:hAnsi="AvantGarde Bk BT"/>
        </w:rPr>
        <w:t>de acuerdo al</w:t>
      </w:r>
      <w:r w:rsidRPr="00490D40">
        <w:rPr>
          <w:rFonts w:ascii="AvantGarde Bk BT" w:hAnsi="AvantGarde Bk BT"/>
        </w:rPr>
        <w:t xml:space="preserve"> estudio de empleadores realizado por la Licenciatura en Enfermería del Centro Universitario de los Altos en el 2010</w:t>
      </w:r>
      <w:r w:rsidR="00DF0AE8" w:rsidRPr="00490D40">
        <w:rPr>
          <w:rFonts w:ascii="AvantGarde Bk BT" w:hAnsi="AvantGarde Bk BT"/>
        </w:rPr>
        <w:t>,</w:t>
      </w:r>
      <w:r w:rsidR="00C42E6D" w:rsidRPr="00490D40">
        <w:rPr>
          <w:rFonts w:ascii="AvantGarde Bk BT" w:hAnsi="AvantGarde Bk BT"/>
        </w:rPr>
        <w:t xml:space="preserve"> </w:t>
      </w:r>
      <w:r w:rsidRPr="00490D40">
        <w:rPr>
          <w:rFonts w:ascii="AvantGarde Bk BT" w:hAnsi="AvantGarde Bk BT"/>
        </w:rPr>
        <w:t>el mayor empleador de profesionales de enfermería</w:t>
      </w:r>
      <w:r w:rsidR="0042192F" w:rsidRPr="00490D40">
        <w:rPr>
          <w:rFonts w:ascii="AvantGarde Bk BT" w:hAnsi="AvantGarde Bk BT"/>
        </w:rPr>
        <w:t xml:space="preserve"> en el área</w:t>
      </w:r>
      <w:r w:rsidRPr="00490D40">
        <w:rPr>
          <w:rFonts w:ascii="AvantGarde Bk BT" w:hAnsi="AvantGarde Bk BT"/>
        </w:rPr>
        <w:t xml:space="preserve"> </w:t>
      </w:r>
      <w:r w:rsidR="0042192F" w:rsidRPr="00490D40">
        <w:rPr>
          <w:rFonts w:ascii="AvantGarde Bk BT" w:hAnsi="AvantGarde Bk BT"/>
        </w:rPr>
        <w:t>es el sector público:</w:t>
      </w:r>
      <w:r w:rsidRPr="00490D40">
        <w:rPr>
          <w:rFonts w:ascii="AvantGarde Bk BT" w:hAnsi="AvantGarde Bk BT"/>
        </w:rPr>
        <w:t xml:space="preserve"> la Secretaría de Salud, </w:t>
      </w:r>
      <w:r w:rsidR="00BA159E" w:rsidRPr="00490D40">
        <w:rPr>
          <w:rFonts w:ascii="AvantGarde Bk BT" w:hAnsi="AvantGarde Bk BT"/>
        </w:rPr>
        <w:t xml:space="preserve">el </w:t>
      </w:r>
      <w:r w:rsidRPr="00490D40">
        <w:rPr>
          <w:rFonts w:ascii="AvantGarde Bk BT" w:hAnsi="AvantGarde Bk BT"/>
        </w:rPr>
        <w:t>Insti</w:t>
      </w:r>
      <w:r w:rsidR="0042192F" w:rsidRPr="00490D40">
        <w:rPr>
          <w:rFonts w:ascii="AvantGarde Bk BT" w:hAnsi="AvantGarde Bk BT"/>
        </w:rPr>
        <w:t>tuto Mexicano del Seguro Social y</w:t>
      </w:r>
      <w:r w:rsidRPr="00490D40">
        <w:rPr>
          <w:rFonts w:ascii="AvantGarde Bk BT" w:hAnsi="AvantGarde Bk BT"/>
        </w:rPr>
        <w:t xml:space="preserve"> </w:t>
      </w:r>
      <w:r w:rsidR="00BA159E" w:rsidRPr="00490D40">
        <w:rPr>
          <w:rFonts w:ascii="AvantGarde Bk BT" w:hAnsi="AvantGarde Bk BT"/>
        </w:rPr>
        <w:t xml:space="preserve">el </w:t>
      </w:r>
      <w:r w:rsidRPr="00490D40">
        <w:rPr>
          <w:rFonts w:ascii="AvantGarde Bk BT" w:hAnsi="AvantGarde Bk BT"/>
        </w:rPr>
        <w:t>Instituto de Seguridad Social al Servicio de los Trabajadores del Estado. Con las recientes reformas sectoria</w:t>
      </w:r>
      <w:r w:rsidR="0042192F" w:rsidRPr="00490D40">
        <w:rPr>
          <w:rFonts w:ascii="AvantGarde Bk BT" w:hAnsi="AvantGarde Bk BT"/>
        </w:rPr>
        <w:t xml:space="preserve">les se observa un movimiento del </w:t>
      </w:r>
      <w:r w:rsidRPr="00490D40">
        <w:rPr>
          <w:rFonts w:ascii="AvantGarde Bk BT" w:hAnsi="AvantGarde Bk BT"/>
        </w:rPr>
        <w:t xml:space="preserve">profesional </w:t>
      </w:r>
      <w:r w:rsidR="0042192F" w:rsidRPr="00490D40">
        <w:rPr>
          <w:rFonts w:ascii="AvantGarde Bk BT" w:hAnsi="AvantGarde Bk BT"/>
        </w:rPr>
        <w:t xml:space="preserve">de este tipo </w:t>
      </w:r>
      <w:r w:rsidRPr="00490D40">
        <w:rPr>
          <w:rFonts w:ascii="AvantGarde Bk BT" w:hAnsi="AvantGarde Bk BT"/>
        </w:rPr>
        <w:t>a instituciones privadas primordialmente del área clínico asistencial y un pequeño porcentaje hacia otras áreas como instituciones educativas.</w:t>
      </w:r>
    </w:p>
    <w:p w:rsidR="00490D40" w:rsidRPr="00490D40" w:rsidRDefault="00490D40" w:rsidP="00490D40">
      <w:pPr>
        <w:rPr>
          <w:rFonts w:ascii="AvantGarde Bk BT" w:hAnsi="AvantGarde Bk BT"/>
        </w:rPr>
      </w:pPr>
    </w:p>
    <w:p w:rsidR="00CD1D54" w:rsidRDefault="00CD1D54"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Que el análisis de la práctica profesional de enfermería</w:t>
      </w:r>
      <w:r w:rsidR="0042192F" w:rsidRPr="00490D40">
        <w:rPr>
          <w:rFonts w:ascii="AvantGarde Bk BT" w:hAnsi="AvantGarde Bk BT"/>
        </w:rPr>
        <w:t>,</w:t>
      </w:r>
      <w:r w:rsidRPr="00490D40">
        <w:rPr>
          <w:rFonts w:ascii="AvantGarde Bk BT" w:hAnsi="AvantGarde Bk BT"/>
        </w:rPr>
        <w:t xml:space="preserve"> en el contexto global y </w:t>
      </w:r>
      <w:r w:rsidR="0042192F" w:rsidRPr="00490D40">
        <w:rPr>
          <w:rFonts w:ascii="AvantGarde Bk BT" w:hAnsi="AvantGarde Bk BT"/>
        </w:rPr>
        <w:t xml:space="preserve">del país, considera fundamental </w:t>
      </w:r>
      <w:r w:rsidR="00BA3029" w:rsidRPr="00490D40">
        <w:rPr>
          <w:rFonts w:ascii="AvantGarde Bk BT" w:hAnsi="AvantGarde Bk BT"/>
        </w:rPr>
        <w:t>la universalización</w:t>
      </w:r>
      <w:r w:rsidRPr="00490D40">
        <w:rPr>
          <w:rFonts w:ascii="AvantGarde Bk BT" w:hAnsi="AvantGarde Bk BT"/>
        </w:rPr>
        <w:t xml:space="preserve"> del proceso de enfermería como metodología del cuidado</w:t>
      </w:r>
      <w:r w:rsidR="00BA3029" w:rsidRPr="00490D40">
        <w:rPr>
          <w:rFonts w:ascii="AvantGarde Bk BT" w:hAnsi="AvantGarde Bk BT"/>
        </w:rPr>
        <w:t>,</w:t>
      </w:r>
      <w:r w:rsidRPr="00490D40">
        <w:rPr>
          <w:rFonts w:ascii="AvantGarde Bk BT" w:hAnsi="AvantGarde Bk BT"/>
        </w:rPr>
        <w:t xml:space="preserve"> que haga posible “evidenciar la atención integral, la limitación de riesgos, la educación y capacitación, para generar conductas de autocuidado de la salud enfermedad y tener estándares que permitan evaluar la calidad de la atenció</w:t>
      </w:r>
      <w:r w:rsidR="00E27A9B" w:rsidRPr="00490D40">
        <w:rPr>
          <w:rFonts w:ascii="AvantGarde Bk BT" w:hAnsi="AvantGarde Bk BT"/>
        </w:rPr>
        <w:t xml:space="preserve">n”. </w:t>
      </w:r>
      <w:r w:rsidR="00BA3029" w:rsidRPr="00490D40">
        <w:rPr>
          <w:rFonts w:ascii="AvantGarde Bk BT" w:hAnsi="AvantGarde Bk BT"/>
        </w:rPr>
        <w:t>Se considera impostergable</w:t>
      </w:r>
      <w:r w:rsidRPr="00490D40">
        <w:rPr>
          <w:rFonts w:ascii="AvantGarde Bk BT" w:hAnsi="AvantGarde Bk BT"/>
        </w:rPr>
        <w:t xml:space="preserve"> orientar el desarrollo del profesional de enfermería hacia una cultural de prevención de riesgos y empleo de medidas univers</w:t>
      </w:r>
      <w:r w:rsidR="009B3425" w:rsidRPr="00490D40">
        <w:rPr>
          <w:rFonts w:ascii="AvantGarde Bk BT" w:hAnsi="AvantGarde Bk BT"/>
        </w:rPr>
        <w:t xml:space="preserve">ales, </w:t>
      </w:r>
      <w:r w:rsidR="00D20634" w:rsidRPr="00490D40">
        <w:rPr>
          <w:rFonts w:ascii="AvantGarde Bk BT" w:hAnsi="AvantGarde Bk BT"/>
        </w:rPr>
        <w:t>con capacidad para</w:t>
      </w:r>
      <w:r w:rsidRPr="00490D40">
        <w:rPr>
          <w:rFonts w:ascii="AvantGarde Bk BT" w:hAnsi="AvantGarde Bk BT"/>
        </w:rPr>
        <w:t xml:space="preserve"> actuar inter y multidisciplinaria</w:t>
      </w:r>
      <w:r w:rsidR="00945451" w:rsidRPr="00490D40">
        <w:rPr>
          <w:rFonts w:ascii="AvantGarde Bk BT" w:hAnsi="AvantGarde Bk BT"/>
        </w:rPr>
        <w:t>mente</w:t>
      </w:r>
      <w:r w:rsidRPr="00490D40">
        <w:rPr>
          <w:rFonts w:ascii="AvantGarde Bk BT" w:hAnsi="AvantGarde Bk BT"/>
        </w:rPr>
        <w:t xml:space="preserve"> en emergencias y desastres.</w:t>
      </w:r>
    </w:p>
    <w:p w:rsidR="00490D40" w:rsidRPr="00490D40" w:rsidRDefault="00490D40" w:rsidP="00490D40">
      <w:pPr>
        <w:rPr>
          <w:rFonts w:ascii="AvantGarde Bk BT" w:hAnsi="AvantGarde Bk BT"/>
        </w:rPr>
      </w:pPr>
    </w:p>
    <w:p w:rsidR="00155337" w:rsidRDefault="00155337"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Que existe una tendencia a profesionalizar</w:t>
      </w:r>
      <w:r w:rsidR="00BA3029" w:rsidRPr="00490D40">
        <w:rPr>
          <w:rFonts w:ascii="AvantGarde Bk BT" w:hAnsi="AvantGarde Bk BT"/>
        </w:rPr>
        <w:t xml:space="preserve"> el campo laboral de la enfermería. E</w:t>
      </w:r>
      <w:r w:rsidRPr="00490D40">
        <w:rPr>
          <w:rFonts w:ascii="AvantGarde Bk BT" w:hAnsi="AvantGarde Bk BT"/>
        </w:rPr>
        <w:t>xisten propuestas sólidas de grupos colegiados</w:t>
      </w:r>
      <w:r w:rsidR="00BA3029" w:rsidRPr="00490D40">
        <w:rPr>
          <w:rFonts w:ascii="AvantGarde Bk BT" w:hAnsi="AvantGarde Bk BT"/>
        </w:rPr>
        <w:t>,</w:t>
      </w:r>
      <w:r w:rsidRPr="00490D40">
        <w:rPr>
          <w:rFonts w:ascii="AvantGarde Bk BT" w:hAnsi="AvantGarde Bk BT"/>
        </w:rPr>
        <w:t xml:space="preserve"> nacionales e internacionales</w:t>
      </w:r>
      <w:r w:rsidR="00BA3029" w:rsidRPr="00490D40">
        <w:rPr>
          <w:rFonts w:ascii="AvantGarde Bk BT" w:hAnsi="AvantGarde Bk BT"/>
        </w:rPr>
        <w:t>,</w:t>
      </w:r>
      <w:r w:rsidRPr="00490D40">
        <w:rPr>
          <w:rFonts w:ascii="AvantGarde Bk BT" w:hAnsi="AvantGarde Bk BT"/>
        </w:rPr>
        <w:t xml:space="preserve"> para elevar a normas las especificaciones formativas necesarias para el desem</w:t>
      </w:r>
      <w:r w:rsidR="00BA3029" w:rsidRPr="00490D40">
        <w:rPr>
          <w:rFonts w:ascii="AvantGarde Bk BT" w:hAnsi="AvantGarde Bk BT"/>
        </w:rPr>
        <w:t>peño de funciones de enfermería.</w:t>
      </w:r>
      <w:r w:rsidRPr="00490D40">
        <w:rPr>
          <w:rFonts w:ascii="AvantGarde Bk BT" w:hAnsi="AvantGarde Bk BT"/>
        </w:rPr>
        <w:t xml:space="preserve"> </w:t>
      </w:r>
      <w:r w:rsidR="00BA3029" w:rsidRPr="00490D40">
        <w:rPr>
          <w:rFonts w:ascii="AvantGarde Bk BT" w:hAnsi="AvantGarde Bk BT"/>
        </w:rPr>
        <w:t>Es innegable</w:t>
      </w:r>
      <w:r w:rsidRPr="00490D40">
        <w:rPr>
          <w:rFonts w:ascii="AvantGarde Bk BT" w:hAnsi="AvantGarde Bk BT"/>
        </w:rPr>
        <w:t xml:space="preserve"> que la formación de licenciatura </w:t>
      </w:r>
      <w:r w:rsidR="00BA3029" w:rsidRPr="00490D40">
        <w:rPr>
          <w:rFonts w:ascii="AvantGarde Bk BT" w:hAnsi="AvantGarde Bk BT"/>
        </w:rPr>
        <w:t xml:space="preserve">es </w:t>
      </w:r>
      <w:r w:rsidRPr="00490D40">
        <w:rPr>
          <w:rFonts w:ascii="AvantGarde Bk BT" w:hAnsi="AvantGarde Bk BT"/>
        </w:rPr>
        <w:t>la que reúne el perfil deseable para el cuidado de la salud</w:t>
      </w:r>
      <w:r w:rsidR="00D20634" w:rsidRPr="00490D40">
        <w:rPr>
          <w:rFonts w:ascii="AvantGarde Bk BT" w:hAnsi="AvantGarde Bk BT"/>
        </w:rPr>
        <w:t xml:space="preserve">.  Esta </w:t>
      </w:r>
      <w:r w:rsidRPr="00490D40">
        <w:rPr>
          <w:rFonts w:ascii="AvantGarde Bk BT" w:hAnsi="AvantGarde Bk BT"/>
        </w:rPr>
        <w:t>profesión actualmente responde a cuatro grandes rubros laborales: el asistencial, el administrativo, docente y de investigación; con intervenciones independientes e interdependientes por delegación o en colaboración con otros profesionales del equipo de salud.</w:t>
      </w:r>
    </w:p>
    <w:p w:rsidR="00490D40" w:rsidRPr="00490D40" w:rsidRDefault="00490D40" w:rsidP="00490D40">
      <w:pPr>
        <w:rPr>
          <w:rFonts w:ascii="AvantGarde Bk BT" w:hAnsi="AvantGarde Bk BT"/>
        </w:rPr>
      </w:pPr>
    </w:p>
    <w:p w:rsidR="00490D40" w:rsidRPr="00490D40" w:rsidRDefault="009B3425"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Que por lo tanto, se asume que se requiere un profesional de enfermería que haga suyo el método de intervención del proceso de enfermería en su ejercicio cotidiano; el modelo de gestión de la atención de calidad, para atender el cuidado clínico asistencial, los daños a la salud en los grupos poblacionales</w:t>
      </w:r>
      <w:r w:rsidR="00B55118" w:rsidRPr="00490D40">
        <w:rPr>
          <w:rFonts w:ascii="AvantGarde Bk BT" w:hAnsi="AvantGarde Bk BT"/>
        </w:rPr>
        <w:t>,</w:t>
      </w:r>
      <w:r w:rsidRPr="00490D40">
        <w:rPr>
          <w:rFonts w:ascii="AvantGarde Bk BT" w:hAnsi="AvantGarde Bk BT"/>
        </w:rPr>
        <w:t xml:space="preserve"> con una visión </w:t>
      </w:r>
      <w:proofErr w:type="spellStart"/>
      <w:r w:rsidRPr="00490D40">
        <w:rPr>
          <w:rFonts w:ascii="AvantGarde Bk BT" w:hAnsi="AvantGarde Bk BT"/>
        </w:rPr>
        <w:t>multi</w:t>
      </w:r>
      <w:proofErr w:type="spellEnd"/>
      <w:r w:rsidRPr="00490D40">
        <w:rPr>
          <w:rFonts w:ascii="AvantGarde Bk BT" w:hAnsi="AvantGarde Bk BT"/>
        </w:rPr>
        <w:t xml:space="preserve">-inter y </w:t>
      </w:r>
      <w:proofErr w:type="spellStart"/>
      <w:r w:rsidRPr="00490D40">
        <w:rPr>
          <w:rFonts w:ascii="AvantGarde Bk BT" w:hAnsi="AvantGarde Bk BT"/>
        </w:rPr>
        <w:t>transdisciplinar</w:t>
      </w:r>
      <w:proofErr w:type="spellEnd"/>
      <w:r w:rsidRPr="00490D40">
        <w:rPr>
          <w:rFonts w:ascii="AvantGarde Bk BT" w:hAnsi="AvantGarde Bk BT"/>
        </w:rPr>
        <w:t xml:space="preserve"> y para atender las necesidades relacionadas con el medio ambiente</w:t>
      </w:r>
      <w:r w:rsidR="00B55118" w:rsidRPr="00490D40">
        <w:rPr>
          <w:rFonts w:ascii="AvantGarde Bk BT" w:hAnsi="AvantGarde Bk BT"/>
        </w:rPr>
        <w:t>,</w:t>
      </w:r>
      <w:r w:rsidRPr="00490D40">
        <w:rPr>
          <w:rFonts w:ascii="AvantGarde Bk BT" w:hAnsi="AvantGarde Bk BT"/>
        </w:rPr>
        <w:t xml:space="preserve"> con enfoque de prevención y promoción, mediante la ejecución de programas educativos para el autocuidado de la persona,</w:t>
      </w:r>
      <w:r w:rsidR="00B55118" w:rsidRPr="00490D40">
        <w:rPr>
          <w:rFonts w:ascii="AvantGarde Bk BT" w:hAnsi="AvantGarde Bk BT"/>
        </w:rPr>
        <w:t xml:space="preserve"> la</w:t>
      </w:r>
      <w:r w:rsidRPr="00490D40">
        <w:rPr>
          <w:rFonts w:ascii="AvantGarde Bk BT" w:hAnsi="AvantGarde Bk BT"/>
        </w:rPr>
        <w:t xml:space="preserve"> familia y comunidad.</w:t>
      </w:r>
    </w:p>
    <w:p w:rsidR="00490D40" w:rsidRDefault="00490D40">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rsidR="003B2802" w:rsidRDefault="003B2802"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lastRenderedPageBreak/>
        <w:t xml:space="preserve">Que </w:t>
      </w:r>
      <w:r w:rsidR="00BF73BD" w:rsidRPr="00490D40">
        <w:rPr>
          <w:rFonts w:ascii="AvantGarde Bk BT" w:hAnsi="AvantGarde Bk BT"/>
        </w:rPr>
        <w:t xml:space="preserve">en </w:t>
      </w:r>
      <w:r w:rsidRPr="00490D40">
        <w:rPr>
          <w:rFonts w:ascii="AvantGarde Bk BT" w:hAnsi="AvantGarde Bk BT"/>
        </w:rPr>
        <w:t>la administración y docencia</w:t>
      </w:r>
      <w:r w:rsidR="00E27A9B" w:rsidRPr="00490D40">
        <w:rPr>
          <w:rFonts w:ascii="AvantGarde Bk BT" w:hAnsi="AvantGarde Bk BT"/>
        </w:rPr>
        <w:t>,</w:t>
      </w:r>
      <w:r w:rsidRPr="00490D40">
        <w:rPr>
          <w:rFonts w:ascii="AvantGarde Bk BT" w:hAnsi="AvantGarde Bk BT"/>
        </w:rPr>
        <w:t xml:space="preserve"> </w:t>
      </w:r>
      <w:r w:rsidR="00B55118" w:rsidRPr="00490D40">
        <w:rPr>
          <w:rFonts w:ascii="AvantGarde Bk BT" w:hAnsi="AvantGarde Bk BT"/>
        </w:rPr>
        <w:t>como</w:t>
      </w:r>
      <w:r w:rsidRPr="00490D40">
        <w:rPr>
          <w:rFonts w:ascii="AvantGarde Bk BT" w:hAnsi="AvantGarde Bk BT"/>
        </w:rPr>
        <w:t xml:space="preserve"> práctica</w:t>
      </w:r>
      <w:r w:rsidR="00BF73BD" w:rsidRPr="00490D40">
        <w:rPr>
          <w:rFonts w:ascii="AvantGarde Bk BT" w:hAnsi="AvantGarde Bk BT"/>
        </w:rPr>
        <w:t>s</w:t>
      </w:r>
      <w:r w:rsidR="00E27A9B" w:rsidRPr="00490D40">
        <w:rPr>
          <w:rFonts w:ascii="AvantGarde Bk BT" w:hAnsi="AvantGarde Bk BT"/>
        </w:rPr>
        <w:t xml:space="preserve"> de la enfermería especializada,</w:t>
      </w:r>
      <w:r w:rsidRPr="00490D40">
        <w:rPr>
          <w:rFonts w:ascii="AvantGarde Bk BT" w:hAnsi="AvantGarde Bk BT"/>
        </w:rPr>
        <w:t xml:space="preserve"> </w:t>
      </w:r>
      <w:r w:rsidR="00BF73BD" w:rsidRPr="00490D40">
        <w:rPr>
          <w:rFonts w:ascii="AvantGarde Bk BT" w:hAnsi="AvantGarde Bk BT"/>
        </w:rPr>
        <w:t xml:space="preserve">se </w:t>
      </w:r>
      <w:r w:rsidR="00B55118" w:rsidRPr="00490D40">
        <w:rPr>
          <w:rFonts w:ascii="AvantGarde Bk BT" w:hAnsi="AvantGarde Bk BT"/>
        </w:rPr>
        <w:t>debe</w:t>
      </w:r>
      <w:r w:rsidR="00BF73BD" w:rsidRPr="00490D40">
        <w:rPr>
          <w:rFonts w:ascii="AvantGarde Bk BT" w:hAnsi="AvantGarde Bk BT"/>
        </w:rPr>
        <w:t>n</w:t>
      </w:r>
      <w:r w:rsidR="00B55118" w:rsidRPr="00490D40">
        <w:rPr>
          <w:rFonts w:ascii="AvantGarde Bk BT" w:hAnsi="AvantGarde Bk BT"/>
        </w:rPr>
        <w:t xml:space="preserve"> tomar</w:t>
      </w:r>
      <w:r w:rsidRPr="00490D40">
        <w:rPr>
          <w:rFonts w:ascii="AvantGarde Bk BT" w:hAnsi="AvantGarde Bk BT"/>
        </w:rPr>
        <w:t xml:space="preserve"> decisiones técnico-administrativas en la planeación, ejecución y programación de la atenc</w:t>
      </w:r>
      <w:r w:rsidR="00BF73BD" w:rsidRPr="00490D40">
        <w:rPr>
          <w:rFonts w:ascii="AvantGarde Bk BT" w:hAnsi="AvantGarde Bk BT"/>
        </w:rPr>
        <w:t>ión de enfermería y de la salud, ya que e</w:t>
      </w:r>
      <w:r w:rsidRPr="00490D40">
        <w:rPr>
          <w:rFonts w:ascii="AvantGarde Bk BT" w:hAnsi="AvantGarde Bk BT"/>
        </w:rPr>
        <w:t xml:space="preserve">n los últimos años han recibido importante impulso los nuevos roles y espacios para las enfermeras con esta formación. Por otra parte, la velocidad de los avances tecnológicos y de investigación exigen </w:t>
      </w:r>
      <w:r w:rsidR="00B55118" w:rsidRPr="00490D40">
        <w:rPr>
          <w:rFonts w:ascii="AvantGarde Bk BT" w:hAnsi="AvantGarde Bk BT"/>
        </w:rPr>
        <w:t>de</w:t>
      </w:r>
      <w:r w:rsidRPr="00490D40">
        <w:rPr>
          <w:rFonts w:ascii="AvantGarde Bk BT" w:hAnsi="AvantGarde Bk BT"/>
        </w:rPr>
        <w:t xml:space="preserve"> las enfermeras conocimientos, experiencias y flexibilidad ante la necesidad de revalorar frecuentemente sus funciones y responsabilidades.</w:t>
      </w:r>
    </w:p>
    <w:p w:rsidR="00490D40" w:rsidRPr="00490D40" w:rsidRDefault="00490D40" w:rsidP="00490D40">
      <w:pPr>
        <w:ind w:left="65"/>
        <w:jc w:val="both"/>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Que para cumplir las expectativas de tales requerimientos, es necesario contar con personal de enfermería altamente calificado para que proporcione</w:t>
      </w:r>
      <w:r w:rsidR="00BF73BD" w:rsidRPr="00490D40">
        <w:rPr>
          <w:rFonts w:ascii="AvantGarde Bk BT" w:hAnsi="AvantGarde Bk BT"/>
        </w:rPr>
        <w:t>,</w:t>
      </w:r>
      <w:r w:rsidRPr="00490D40">
        <w:rPr>
          <w:rFonts w:ascii="AvantGarde Bk BT" w:hAnsi="AvantGarde Bk BT"/>
        </w:rPr>
        <w:t xml:space="preserve"> conjuntamente con los otros miembros del equipo de salud</w:t>
      </w:r>
      <w:r w:rsidR="00B55118" w:rsidRPr="00490D40">
        <w:rPr>
          <w:rFonts w:ascii="AvantGarde Bk BT" w:hAnsi="AvantGarde Bk BT"/>
        </w:rPr>
        <w:t>,</w:t>
      </w:r>
      <w:r w:rsidR="00BF73BD" w:rsidRPr="00490D40">
        <w:rPr>
          <w:rFonts w:ascii="AvantGarde Bk BT" w:hAnsi="AvantGarde Bk BT"/>
        </w:rPr>
        <w:t xml:space="preserve"> atención y cuidados</w:t>
      </w:r>
      <w:r w:rsidRPr="00490D40">
        <w:rPr>
          <w:rFonts w:ascii="AvantGarde Bk BT" w:hAnsi="AvantGarde Bk BT"/>
        </w:rPr>
        <w:t xml:space="preserve">, </w:t>
      </w:r>
      <w:r w:rsidR="00B55118" w:rsidRPr="00490D40">
        <w:rPr>
          <w:rFonts w:ascii="AvantGarde Bk BT" w:hAnsi="AvantGarde Bk BT"/>
        </w:rPr>
        <w:t>organización y promoción de</w:t>
      </w:r>
      <w:r w:rsidRPr="00490D40">
        <w:rPr>
          <w:rFonts w:ascii="AvantGarde Bk BT" w:hAnsi="AvantGarde Bk BT"/>
        </w:rPr>
        <w:t xml:space="preserve"> programas de enseñanza continua e investigación, así como adiestramiento en servicio a profesionales y no profesionales de la salud.</w:t>
      </w:r>
    </w:p>
    <w:p w:rsidR="00490D40" w:rsidRPr="00490D40" w:rsidRDefault="00490D40" w:rsidP="00490D40">
      <w:pPr>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 xml:space="preserve">Que </w:t>
      </w:r>
      <w:r w:rsidR="006E6985" w:rsidRPr="00490D40">
        <w:rPr>
          <w:rFonts w:ascii="AvantGarde Bk BT" w:hAnsi="AvantGarde Bk BT"/>
        </w:rPr>
        <w:t>u</w:t>
      </w:r>
      <w:r w:rsidRPr="00490D40">
        <w:rPr>
          <w:rFonts w:ascii="AvantGarde Bk BT" w:hAnsi="AvantGarde Bk BT"/>
        </w:rPr>
        <w:t>na de las preocupaciones centrales que obligan a explorar nuevas estrategias para el desarrollo profesional</w:t>
      </w:r>
      <w:r w:rsidR="00B55118" w:rsidRPr="00490D40">
        <w:rPr>
          <w:rFonts w:ascii="AvantGarde Bk BT" w:hAnsi="AvantGarde Bk BT"/>
        </w:rPr>
        <w:t>,</w:t>
      </w:r>
      <w:r w:rsidRPr="00490D40">
        <w:rPr>
          <w:rFonts w:ascii="AvantGarde Bk BT" w:hAnsi="AvantGarde Bk BT"/>
        </w:rPr>
        <w:t xml:space="preserve"> es la velocidad con la que se han venido generando las innovaciones tecnológicas y su aplicación en el desarrollo de la enfermer</w:t>
      </w:r>
      <w:r w:rsidR="00BF73BD" w:rsidRPr="00490D40">
        <w:rPr>
          <w:rFonts w:ascii="AvantGarde Bk BT" w:hAnsi="AvantGarde Bk BT"/>
        </w:rPr>
        <w:t>í</w:t>
      </w:r>
      <w:r w:rsidRPr="00490D40">
        <w:rPr>
          <w:rFonts w:ascii="AvantGarde Bk BT" w:hAnsi="AvantGarde Bk BT"/>
        </w:rPr>
        <w:t>a en cualquier área de su profesión.</w:t>
      </w:r>
    </w:p>
    <w:p w:rsidR="00490D40" w:rsidRPr="00490D40" w:rsidRDefault="00490D40" w:rsidP="00490D40">
      <w:pPr>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 xml:space="preserve">Que de acuerdo </w:t>
      </w:r>
      <w:r w:rsidR="00BA35D8" w:rsidRPr="00490D40">
        <w:rPr>
          <w:rFonts w:ascii="AvantGarde Bk BT" w:hAnsi="AvantGarde Bk BT"/>
        </w:rPr>
        <w:t>con</w:t>
      </w:r>
      <w:r w:rsidRPr="00490D40">
        <w:rPr>
          <w:rFonts w:ascii="AvantGarde Bk BT" w:hAnsi="AvantGarde Bk BT"/>
        </w:rPr>
        <w:t xml:space="preserve"> la Organización Mundial de la Salud (OMS</w:t>
      </w:r>
      <w:r w:rsidR="006A186A" w:rsidRPr="00490D40">
        <w:rPr>
          <w:rFonts w:ascii="AvantGarde Bk BT" w:hAnsi="AvantGarde Bk BT"/>
        </w:rPr>
        <w:t>, 2006</w:t>
      </w:r>
      <w:r w:rsidRPr="00490D40">
        <w:rPr>
          <w:rFonts w:ascii="AvantGarde Bk BT" w:hAnsi="AvantGarde Bk BT"/>
        </w:rPr>
        <w:t>), los objetivos a cumplir son:</w:t>
      </w:r>
    </w:p>
    <w:p w:rsidR="00490D40" w:rsidRPr="00490D40" w:rsidRDefault="00490D40" w:rsidP="00490D40">
      <w:pPr>
        <w:rPr>
          <w:rFonts w:ascii="AvantGarde Bk BT" w:hAnsi="AvantGarde Bk BT"/>
        </w:rPr>
      </w:pPr>
    </w:p>
    <w:p w:rsidR="003B2802" w:rsidRDefault="003B2802" w:rsidP="00AE6F95">
      <w:pPr>
        <w:pStyle w:val="Prrafodelista"/>
        <w:numPr>
          <w:ilvl w:val="0"/>
          <w:numId w:val="7"/>
        </w:numPr>
        <w:spacing w:after="0" w:line="240" w:lineRule="auto"/>
        <w:jc w:val="both"/>
        <w:rPr>
          <w:rFonts w:ascii="AvantGarde Bk BT" w:hAnsi="AvantGarde Bk BT"/>
        </w:rPr>
      </w:pPr>
      <w:r w:rsidRPr="00490D40">
        <w:rPr>
          <w:rFonts w:ascii="AvantGarde Bk BT" w:hAnsi="AvantGarde Bk BT"/>
        </w:rPr>
        <w:t>Dirigir el equipo de enfermería o el grupo de salud, con miras a ofrecer atención integral a l</w:t>
      </w:r>
      <w:r w:rsidR="00BA35D8" w:rsidRPr="00490D40">
        <w:rPr>
          <w:rFonts w:ascii="AvantGarde Bk BT" w:hAnsi="AvantGarde Bk BT"/>
        </w:rPr>
        <w:t>as personas y el medio ambiente;</w:t>
      </w:r>
    </w:p>
    <w:p w:rsidR="003B2802" w:rsidRDefault="003B2802" w:rsidP="00AE6F95">
      <w:pPr>
        <w:pStyle w:val="Prrafodelista"/>
        <w:numPr>
          <w:ilvl w:val="0"/>
          <w:numId w:val="7"/>
        </w:numPr>
        <w:spacing w:after="0" w:line="240" w:lineRule="auto"/>
        <w:jc w:val="both"/>
        <w:rPr>
          <w:rFonts w:ascii="AvantGarde Bk BT" w:hAnsi="AvantGarde Bk BT"/>
        </w:rPr>
      </w:pPr>
      <w:r w:rsidRPr="00490D40">
        <w:rPr>
          <w:rFonts w:ascii="AvantGarde Bk BT" w:hAnsi="AvantGarde Bk BT"/>
        </w:rPr>
        <w:t>Promover y ejecutar programas de desarrollo de personal para mantener la motivación y la excelencia en el desempeño, y asegurar las metas de atención de enfer</w:t>
      </w:r>
      <w:r w:rsidR="00E27A9B" w:rsidRPr="00490D40">
        <w:rPr>
          <w:rFonts w:ascii="AvantGarde Bk BT" w:hAnsi="AvantGarde Bk BT"/>
        </w:rPr>
        <w:t>mería y de la atención en salud, y</w:t>
      </w:r>
    </w:p>
    <w:p w:rsidR="003B2802" w:rsidRPr="00490D40" w:rsidRDefault="003B2802" w:rsidP="00AE6F95">
      <w:pPr>
        <w:pStyle w:val="Prrafodelista"/>
        <w:numPr>
          <w:ilvl w:val="0"/>
          <w:numId w:val="7"/>
        </w:numPr>
        <w:spacing w:after="0" w:line="240" w:lineRule="auto"/>
        <w:jc w:val="both"/>
        <w:rPr>
          <w:rFonts w:ascii="AvantGarde Bk BT" w:hAnsi="AvantGarde Bk BT"/>
        </w:rPr>
      </w:pPr>
      <w:r w:rsidRPr="00490D40">
        <w:rPr>
          <w:rFonts w:ascii="AvantGarde Bk BT" w:hAnsi="AvantGarde Bk BT"/>
        </w:rPr>
        <w:t>Participar y realizar investigaciones operativas en el campo de la administración</w:t>
      </w:r>
      <w:r w:rsidR="00BA35D8" w:rsidRPr="00490D40">
        <w:rPr>
          <w:rFonts w:ascii="AvantGarde Bk BT" w:hAnsi="AvantGarde Bk BT"/>
        </w:rPr>
        <w:t>,</w:t>
      </w:r>
      <w:r w:rsidRPr="00490D40">
        <w:rPr>
          <w:rFonts w:ascii="AvantGarde Bk BT" w:hAnsi="AvantGarde Bk BT"/>
        </w:rPr>
        <w:t xml:space="preserve"> con el fin de promover el mejoramiento de los servicios de enfermería y su adecuación a los adelantos científicos y tecnológicos.</w:t>
      </w:r>
    </w:p>
    <w:p w:rsidR="003B2802" w:rsidRPr="00490D40" w:rsidRDefault="003B2802" w:rsidP="00490D40">
      <w:pPr>
        <w:jc w:val="both"/>
        <w:rPr>
          <w:rFonts w:ascii="AvantGarde Bk BT" w:hAnsi="AvantGarde Bk BT"/>
        </w:rPr>
      </w:pPr>
    </w:p>
    <w:p w:rsidR="003B2802" w:rsidRDefault="003B2802" w:rsidP="00AE6F95">
      <w:pPr>
        <w:pStyle w:val="Prrafodelista"/>
        <w:numPr>
          <w:ilvl w:val="0"/>
          <w:numId w:val="6"/>
        </w:numPr>
        <w:spacing w:after="0" w:line="240" w:lineRule="auto"/>
        <w:ind w:left="425"/>
        <w:jc w:val="both"/>
        <w:rPr>
          <w:rFonts w:ascii="AvantGarde Bk BT" w:hAnsi="AvantGarde Bk BT"/>
        </w:rPr>
      </w:pPr>
      <w:r w:rsidRPr="00832068">
        <w:rPr>
          <w:rFonts w:ascii="AvantGarde Bk BT" w:hAnsi="AvantGarde Bk BT"/>
        </w:rPr>
        <w:t>Que ante estas características se considera necesario formar y capacitar enfermeras (os) por medio del Curso Post básico de Administración y Docencia en Enfermería que ha sido diseñado para lograr la enseñanza en las áreas</w:t>
      </w:r>
      <w:r w:rsidR="00F44960" w:rsidRPr="00832068">
        <w:rPr>
          <w:rFonts w:ascii="AvantGarde Bk BT" w:hAnsi="AvantGarde Bk BT"/>
        </w:rPr>
        <w:t xml:space="preserve"> c</w:t>
      </w:r>
      <w:r w:rsidRPr="00832068">
        <w:rPr>
          <w:rFonts w:ascii="AvantGarde Bk BT" w:hAnsi="AvantGarde Bk BT"/>
        </w:rPr>
        <w:t xml:space="preserve">ognoscitiva, </w:t>
      </w:r>
      <w:r w:rsidR="00F44960" w:rsidRPr="00832068">
        <w:rPr>
          <w:rFonts w:ascii="AvantGarde Bk BT" w:hAnsi="AvantGarde Bk BT"/>
        </w:rPr>
        <w:t>a</w:t>
      </w:r>
      <w:r w:rsidRPr="00832068">
        <w:rPr>
          <w:rFonts w:ascii="AvantGarde Bk BT" w:hAnsi="AvantGarde Bk BT"/>
        </w:rPr>
        <w:t xml:space="preserve">fectiva y </w:t>
      </w:r>
      <w:r w:rsidR="00F44960" w:rsidRPr="00832068">
        <w:rPr>
          <w:rFonts w:ascii="AvantGarde Bk BT" w:hAnsi="AvantGarde Bk BT"/>
        </w:rPr>
        <w:t>p</w:t>
      </w:r>
      <w:r w:rsidRPr="00832068">
        <w:rPr>
          <w:rFonts w:ascii="AvantGarde Bk BT" w:hAnsi="AvantGarde Bk BT"/>
        </w:rPr>
        <w:t>sicomotriz.</w:t>
      </w:r>
    </w:p>
    <w:p w:rsidR="00490D40" w:rsidRPr="00490D40" w:rsidRDefault="00490D40" w:rsidP="00490D40">
      <w:pPr>
        <w:ind w:left="65"/>
        <w:jc w:val="both"/>
        <w:rPr>
          <w:rFonts w:ascii="AvantGarde Bk BT" w:hAnsi="AvantGarde Bk BT"/>
        </w:rPr>
      </w:pPr>
    </w:p>
    <w:p w:rsidR="00490D40" w:rsidRPr="00490D40" w:rsidRDefault="00490D40" w:rsidP="00AE6F95">
      <w:pPr>
        <w:pStyle w:val="Prrafodelista"/>
        <w:numPr>
          <w:ilvl w:val="0"/>
          <w:numId w:val="6"/>
        </w:numPr>
        <w:spacing w:after="0" w:line="240" w:lineRule="auto"/>
        <w:ind w:left="425"/>
        <w:jc w:val="both"/>
        <w:rPr>
          <w:rFonts w:ascii="AvantGarde Bk BT" w:hAnsi="AvantGarde Bk BT"/>
        </w:rPr>
      </w:pPr>
      <w:r w:rsidRPr="00490D40">
        <w:rPr>
          <w:rFonts w:ascii="AvantGarde Bk BT" w:hAnsi="AvantGarde Bk BT"/>
        </w:rPr>
        <w:t xml:space="preserve">Que el Centro Universitario de los Altos concluyó su proceso con la integración del expediente correspondiente, la formulación del dictamen </w:t>
      </w:r>
      <w:r w:rsidR="000F14BA" w:rsidRPr="00832068">
        <w:rPr>
          <w:rFonts w:ascii="AvantGarde Bk BT" w:hAnsi="AvantGarde Bk BT"/>
        </w:rPr>
        <w:t>CUA/CCU/</w:t>
      </w:r>
      <w:proofErr w:type="spellStart"/>
      <w:r w:rsidR="000F14BA" w:rsidRPr="00832068">
        <w:rPr>
          <w:rFonts w:ascii="AvantGarde Bk BT" w:hAnsi="AvantGarde Bk BT"/>
        </w:rPr>
        <w:t>CEDUyHDA</w:t>
      </w:r>
      <w:proofErr w:type="spellEnd"/>
      <w:r w:rsidR="000F14BA" w:rsidRPr="00832068">
        <w:rPr>
          <w:rFonts w:ascii="AvantGarde Bk BT" w:hAnsi="AvantGarde Bk BT"/>
        </w:rPr>
        <w:t>/002/2014, del 29 de enero de 2014</w:t>
      </w:r>
      <w:r w:rsidR="000F14BA">
        <w:rPr>
          <w:rFonts w:ascii="AvantGarde Bk BT" w:hAnsi="AvantGarde Bk BT"/>
        </w:rPr>
        <w:t xml:space="preserve"> </w:t>
      </w:r>
      <w:r w:rsidRPr="00490D40">
        <w:rPr>
          <w:rFonts w:ascii="AvantGarde Bk BT" w:hAnsi="AvantGarde Bk BT"/>
        </w:rPr>
        <w:t xml:space="preserve">y la </w:t>
      </w:r>
      <w:r w:rsidR="000F14BA">
        <w:rPr>
          <w:rFonts w:ascii="AvantGarde Bk BT" w:hAnsi="AvantGarde Bk BT"/>
        </w:rPr>
        <w:t xml:space="preserve">propuesta, por parte del Consejo de Centro en sesión extraordinaria, para </w:t>
      </w:r>
      <w:proofErr w:type="spellStart"/>
      <w:r w:rsidR="000F14BA">
        <w:rPr>
          <w:rFonts w:ascii="AvantGarde Bk BT" w:hAnsi="AvantGarde Bk BT"/>
        </w:rPr>
        <w:t>aperturar</w:t>
      </w:r>
      <w:proofErr w:type="spellEnd"/>
      <w:r w:rsidR="000F14BA">
        <w:rPr>
          <w:rFonts w:ascii="AvantGarde Bk BT" w:hAnsi="AvantGarde Bk BT"/>
        </w:rPr>
        <w:t xml:space="preserve"> </w:t>
      </w:r>
      <w:r w:rsidRPr="00490D40">
        <w:rPr>
          <w:rFonts w:ascii="AvantGarde Bk BT" w:hAnsi="AvantGarde Bk BT"/>
        </w:rPr>
        <w:t xml:space="preserve">el plan de estudios del Curso </w:t>
      </w:r>
      <w:proofErr w:type="spellStart"/>
      <w:r w:rsidRPr="00490D40">
        <w:rPr>
          <w:rFonts w:ascii="AvantGarde Bk BT" w:hAnsi="AvantGarde Bk BT"/>
        </w:rPr>
        <w:t>Posbásico</w:t>
      </w:r>
      <w:proofErr w:type="spellEnd"/>
      <w:r w:rsidRPr="00490D40">
        <w:rPr>
          <w:rFonts w:ascii="AvantGarde Bk BT" w:hAnsi="AvantGarde Bk BT"/>
        </w:rPr>
        <w:t xml:space="preserve"> </w:t>
      </w:r>
      <w:r>
        <w:rPr>
          <w:rFonts w:ascii="AvantGarde Bk BT" w:hAnsi="AvantGarde Bk BT"/>
        </w:rPr>
        <w:t xml:space="preserve">de Administración y Docencia </w:t>
      </w:r>
      <w:r w:rsidRPr="00490D40">
        <w:rPr>
          <w:rFonts w:ascii="AvantGarde Bk BT" w:hAnsi="AvantGarde Bk BT"/>
        </w:rPr>
        <w:t>en Enfermería.</w:t>
      </w:r>
    </w:p>
    <w:p w:rsidR="00490D40" w:rsidRDefault="00490D40" w:rsidP="00AE6F95">
      <w:pPr>
        <w:pStyle w:val="Prrafodelista"/>
        <w:numPr>
          <w:ilvl w:val="0"/>
          <w:numId w:val="6"/>
        </w:numPr>
        <w:spacing w:after="0" w:line="240" w:lineRule="auto"/>
        <w:ind w:left="425"/>
        <w:jc w:val="both"/>
        <w:rPr>
          <w:rFonts w:ascii="AvantGarde Bk BT" w:hAnsi="AvantGarde Bk BT"/>
        </w:rPr>
      </w:pPr>
      <w:r w:rsidRPr="000F14BA">
        <w:rPr>
          <w:rFonts w:ascii="AvantGarde Bk BT" w:hAnsi="AvantGarde Bk BT"/>
        </w:rPr>
        <w:lastRenderedPageBreak/>
        <w:t>Que en el curso post-básico se busca aplicar e innovar programas administrativos enfocados a la atención en salud, así como proyectos de docencia e investigación en los diferentes ámbitos del sector salud y en instituciones educativas.</w:t>
      </w:r>
    </w:p>
    <w:p w:rsidR="000F14BA" w:rsidRPr="000F14BA" w:rsidRDefault="000F14BA" w:rsidP="000F14BA">
      <w:pPr>
        <w:ind w:left="65"/>
        <w:jc w:val="both"/>
        <w:rPr>
          <w:rFonts w:ascii="AvantGarde Bk BT" w:hAnsi="AvantGarde Bk BT"/>
        </w:rPr>
      </w:pPr>
    </w:p>
    <w:p w:rsidR="003B2802" w:rsidRPr="000F14BA" w:rsidRDefault="003B2802" w:rsidP="00AE6F95">
      <w:pPr>
        <w:pStyle w:val="Prrafodelista"/>
        <w:numPr>
          <w:ilvl w:val="0"/>
          <w:numId w:val="6"/>
        </w:numPr>
        <w:spacing w:after="0" w:line="240" w:lineRule="auto"/>
        <w:ind w:left="425"/>
        <w:jc w:val="both"/>
        <w:rPr>
          <w:rFonts w:ascii="AvantGarde Bk BT" w:hAnsi="AvantGarde Bk BT"/>
        </w:rPr>
      </w:pPr>
      <w:r w:rsidRPr="000F14BA">
        <w:rPr>
          <w:rFonts w:ascii="AvantGarde Bk BT" w:hAnsi="AvantGarde Bk BT"/>
        </w:rPr>
        <w:t xml:space="preserve">Que el objetivo general del programa es formar enfermeras especializadas en el área de </w:t>
      </w:r>
      <w:r w:rsidR="00BA35D8" w:rsidRPr="000F14BA">
        <w:rPr>
          <w:rFonts w:ascii="AvantGarde Bk BT" w:hAnsi="AvantGarde Bk BT"/>
        </w:rPr>
        <w:t xml:space="preserve">la </w:t>
      </w:r>
      <w:r w:rsidRPr="000F14BA">
        <w:rPr>
          <w:rFonts w:ascii="AvantGarde Bk BT" w:hAnsi="AvantGarde Bk BT"/>
        </w:rPr>
        <w:t>administración y docencia en enfermería</w:t>
      </w:r>
      <w:r w:rsidR="00BA35D8" w:rsidRPr="000F14BA">
        <w:rPr>
          <w:rFonts w:ascii="AvantGarde Bk BT" w:hAnsi="AvantGarde Bk BT"/>
        </w:rPr>
        <w:t>, con un alto sentido ético y</w:t>
      </w:r>
      <w:r w:rsidRPr="000F14BA">
        <w:rPr>
          <w:rFonts w:ascii="AvantGarde Bk BT" w:hAnsi="AvantGarde Bk BT"/>
        </w:rPr>
        <w:t xml:space="preserve"> humanístico</w:t>
      </w:r>
      <w:r w:rsidR="00BA35D8" w:rsidRPr="000F14BA">
        <w:rPr>
          <w:rFonts w:ascii="AvantGarde Bk BT" w:hAnsi="AvantGarde Bk BT"/>
        </w:rPr>
        <w:t>,</w:t>
      </w:r>
      <w:r w:rsidRPr="000F14BA">
        <w:rPr>
          <w:rFonts w:ascii="AvantGarde Bk BT" w:hAnsi="AvantGarde Bk BT"/>
        </w:rPr>
        <w:t xml:space="preserve"> que respondan a las expectativas de </w:t>
      </w:r>
      <w:r w:rsidR="005D2872" w:rsidRPr="000F14BA">
        <w:rPr>
          <w:rFonts w:ascii="AvantGarde Bk BT" w:hAnsi="AvantGarde Bk BT"/>
        </w:rPr>
        <w:t>su profesión</w:t>
      </w:r>
      <w:r w:rsidRPr="000F14BA">
        <w:rPr>
          <w:rFonts w:ascii="AvantGarde Bk BT" w:hAnsi="AvantGarde Bk BT"/>
        </w:rPr>
        <w:t xml:space="preserve">, con sentido crítico en su desarrollo personal y </w:t>
      </w:r>
      <w:r w:rsidR="005D2872" w:rsidRPr="000F14BA">
        <w:rPr>
          <w:rFonts w:ascii="AvantGarde Bk BT" w:hAnsi="AvantGarde Bk BT"/>
        </w:rPr>
        <w:t>laboral</w:t>
      </w:r>
      <w:r w:rsidR="00BF73BD" w:rsidRPr="000F14BA">
        <w:rPr>
          <w:rFonts w:ascii="AvantGarde Bk BT" w:hAnsi="AvantGarde Bk BT"/>
        </w:rPr>
        <w:t>, sustentando</w:t>
      </w:r>
      <w:r w:rsidRPr="000F14BA">
        <w:rPr>
          <w:rFonts w:ascii="AvantGarde Bk BT" w:hAnsi="AvantGarde Bk BT"/>
        </w:rPr>
        <w:t xml:space="preserve"> la conducción de los grupos hacia un trabajo eficiente, humano y creativo.</w:t>
      </w:r>
    </w:p>
    <w:p w:rsidR="003B2802" w:rsidRPr="00490D40" w:rsidRDefault="003B2802" w:rsidP="00490D40">
      <w:pPr>
        <w:jc w:val="both"/>
        <w:rPr>
          <w:rFonts w:ascii="AvantGarde Bk BT" w:hAnsi="AvantGarde Bk BT"/>
        </w:rPr>
      </w:pPr>
    </w:p>
    <w:p w:rsidR="003B2802" w:rsidRPr="00832068" w:rsidRDefault="003B2802" w:rsidP="000F14BA">
      <w:pPr>
        <w:pStyle w:val="Prrafodelista"/>
        <w:spacing w:after="0" w:line="240" w:lineRule="auto"/>
        <w:ind w:left="425"/>
        <w:jc w:val="both"/>
        <w:rPr>
          <w:rFonts w:ascii="AvantGarde Bk BT" w:hAnsi="AvantGarde Bk BT"/>
        </w:rPr>
      </w:pPr>
      <w:r w:rsidRPr="00832068">
        <w:rPr>
          <w:rFonts w:ascii="AvantGarde Bk BT" w:hAnsi="AvantGarde Bk BT"/>
        </w:rPr>
        <w:t>Que sus objetivos intermedios son los siguientes:</w:t>
      </w:r>
    </w:p>
    <w:p w:rsidR="003B2802" w:rsidRPr="00490D40" w:rsidRDefault="003B2802" w:rsidP="00490D40">
      <w:pPr>
        <w:jc w:val="both"/>
        <w:rPr>
          <w:rFonts w:ascii="AvantGarde Bk BT" w:hAnsi="AvantGarde Bk BT"/>
        </w:rPr>
      </w:pPr>
    </w:p>
    <w:p w:rsidR="003B2802" w:rsidRPr="00832068" w:rsidRDefault="003B2802" w:rsidP="00AE6F95">
      <w:pPr>
        <w:pStyle w:val="Prrafodelista"/>
        <w:numPr>
          <w:ilvl w:val="0"/>
          <w:numId w:val="8"/>
        </w:numPr>
        <w:spacing w:after="0" w:line="240" w:lineRule="auto"/>
        <w:jc w:val="both"/>
        <w:rPr>
          <w:rFonts w:ascii="AvantGarde Bk BT" w:hAnsi="AvantGarde Bk BT"/>
        </w:rPr>
      </w:pPr>
      <w:r w:rsidRPr="00832068">
        <w:rPr>
          <w:rFonts w:ascii="AvantGarde Bk BT" w:hAnsi="AvantGarde Bk BT"/>
        </w:rPr>
        <w:t>Difundir y acrecentar los conocimientos hacia la investigación científica</w:t>
      </w:r>
      <w:r w:rsidR="00B31ABC">
        <w:rPr>
          <w:rFonts w:ascii="AvantGarde Bk BT" w:hAnsi="AvantGarde Bk BT"/>
        </w:rPr>
        <w:t>,</w:t>
      </w:r>
      <w:r w:rsidRPr="00832068">
        <w:rPr>
          <w:rFonts w:ascii="AvantGarde Bk BT" w:hAnsi="AvantGarde Bk BT"/>
        </w:rPr>
        <w:t xml:space="preserve"> operativa y de campo</w:t>
      </w:r>
      <w:r w:rsidR="00B31ABC">
        <w:rPr>
          <w:rFonts w:ascii="AvantGarde Bk BT" w:hAnsi="AvantGarde Bk BT"/>
        </w:rPr>
        <w:t>,</w:t>
      </w:r>
      <w:r w:rsidRPr="00832068">
        <w:rPr>
          <w:rFonts w:ascii="AvantGarde Bk BT" w:hAnsi="AvantGarde Bk BT"/>
        </w:rPr>
        <w:t xml:space="preserve"> en beneficio </w:t>
      </w:r>
      <w:r w:rsidR="00B31ABC">
        <w:rPr>
          <w:rFonts w:ascii="AvantGarde Bk BT" w:hAnsi="AvantGarde Bk BT"/>
        </w:rPr>
        <w:t>de</w:t>
      </w:r>
      <w:r w:rsidRPr="00832068">
        <w:rPr>
          <w:rFonts w:ascii="AvantGarde Bk BT" w:hAnsi="AvantGarde Bk BT"/>
        </w:rPr>
        <w:t xml:space="preserve"> los servicios de enfermería, así </w:t>
      </w:r>
      <w:r w:rsidR="00714B49" w:rsidRPr="00832068">
        <w:rPr>
          <w:rFonts w:ascii="AvantGarde Bk BT" w:hAnsi="AvantGarde Bk BT"/>
        </w:rPr>
        <w:t>como de la educación en general;</w:t>
      </w:r>
    </w:p>
    <w:p w:rsidR="006368A7" w:rsidRDefault="003B2802" w:rsidP="00AE6F95">
      <w:pPr>
        <w:pStyle w:val="Prrafodelista"/>
        <w:numPr>
          <w:ilvl w:val="0"/>
          <w:numId w:val="8"/>
        </w:numPr>
        <w:spacing w:after="0" w:line="240" w:lineRule="auto"/>
        <w:jc w:val="both"/>
        <w:rPr>
          <w:rFonts w:ascii="AvantGarde Bk BT" w:hAnsi="AvantGarde Bk BT"/>
        </w:rPr>
      </w:pPr>
      <w:r w:rsidRPr="00832068">
        <w:rPr>
          <w:rFonts w:ascii="AvantGarde Bk BT" w:hAnsi="AvantGarde Bk BT"/>
        </w:rPr>
        <w:t>Formar recursos de enfermería para actividades asistencial</w:t>
      </w:r>
      <w:r w:rsidR="00714B49" w:rsidRPr="00832068">
        <w:rPr>
          <w:rFonts w:ascii="AvantGarde Bk BT" w:hAnsi="AvantGarde Bk BT"/>
        </w:rPr>
        <w:t>es, docentes y de investigación;</w:t>
      </w:r>
    </w:p>
    <w:p w:rsidR="003B2802" w:rsidRPr="00832068" w:rsidRDefault="003B2802" w:rsidP="00AE6F95">
      <w:pPr>
        <w:pStyle w:val="Prrafodelista"/>
        <w:numPr>
          <w:ilvl w:val="0"/>
          <w:numId w:val="8"/>
        </w:numPr>
        <w:spacing w:after="0" w:line="240" w:lineRule="auto"/>
        <w:jc w:val="both"/>
        <w:rPr>
          <w:rFonts w:ascii="AvantGarde Bk BT" w:hAnsi="AvantGarde Bk BT"/>
        </w:rPr>
      </w:pPr>
      <w:r w:rsidRPr="00832068">
        <w:rPr>
          <w:rFonts w:ascii="AvantGarde Bk BT" w:hAnsi="AvantGarde Bk BT"/>
        </w:rPr>
        <w:t>Proporcionar capacitación docente y de atención de enfermería</w:t>
      </w:r>
      <w:r w:rsidR="00B31ABC">
        <w:rPr>
          <w:rFonts w:ascii="AvantGarde Bk BT" w:hAnsi="AvantGarde Bk BT"/>
        </w:rPr>
        <w:t>,</w:t>
      </w:r>
      <w:r w:rsidRPr="00832068">
        <w:rPr>
          <w:rFonts w:ascii="AvantGarde Bk BT" w:hAnsi="AvantGarde Bk BT"/>
        </w:rPr>
        <w:t xml:space="preserve"> con base en conocimientos científicos, habilidades, destrezas y val</w:t>
      </w:r>
      <w:r w:rsidR="00714B49" w:rsidRPr="00832068">
        <w:rPr>
          <w:rFonts w:ascii="AvantGarde Bk BT" w:hAnsi="AvantGarde Bk BT"/>
        </w:rPr>
        <w:t xml:space="preserve">ores </w:t>
      </w:r>
      <w:r w:rsidR="00B31ABC">
        <w:rPr>
          <w:rFonts w:ascii="AvantGarde Bk BT" w:hAnsi="AvantGarde Bk BT"/>
        </w:rPr>
        <w:t>hacia</w:t>
      </w:r>
      <w:r w:rsidR="00714B49" w:rsidRPr="00832068">
        <w:rPr>
          <w:rFonts w:ascii="AvantGarde Bk BT" w:hAnsi="AvantGarde Bk BT"/>
        </w:rPr>
        <w:t xml:space="preserve"> los usuarios de la salud;</w:t>
      </w:r>
    </w:p>
    <w:p w:rsidR="003B2802" w:rsidRPr="00832068" w:rsidRDefault="003B2802" w:rsidP="00AE6F95">
      <w:pPr>
        <w:pStyle w:val="Prrafodelista"/>
        <w:numPr>
          <w:ilvl w:val="0"/>
          <w:numId w:val="8"/>
        </w:numPr>
        <w:spacing w:after="0" w:line="240" w:lineRule="auto"/>
        <w:jc w:val="both"/>
        <w:rPr>
          <w:rFonts w:ascii="AvantGarde Bk BT" w:hAnsi="AvantGarde Bk BT"/>
        </w:rPr>
      </w:pPr>
      <w:r w:rsidRPr="00832068">
        <w:rPr>
          <w:rFonts w:ascii="AvantGarde Bk BT" w:hAnsi="AvantGarde Bk BT"/>
        </w:rPr>
        <w:t xml:space="preserve">Controlar y evaluar la calidad de </w:t>
      </w:r>
      <w:r w:rsidR="00B31ABC">
        <w:rPr>
          <w:rFonts w:ascii="AvantGarde Bk BT" w:hAnsi="AvantGarde Bk BT"/>
        </w:rPr>
        <w:t xml:space="preserve">la </w:t>
      </w:r>
      <w:r w:rsidRPr="00832068">
        <w:rPr>
          <w:rFonts w:ascii="AvantGarde Bk BT" w:hAnsi="AvantGarde Bk BT"/>
        </w:rPr>
        <w:t>atención del paciente, así como supervisar el aprovechamiento óptimo de lo</w:t>
      </w:r>
      <w:r w:rsidR="00714B49" w:rsidRPr="00832068">
        <w:rPr>
          <w:rFonts w:ascii="AvantGarde Bk BT" w:hAnsi="AvantGarde Bk BT"/>
        </w:rPr>
        <w:t>s recursos materiales y humanos;</w:t>
      </w:r>
    </w:p>
    <w:p w:rsidR="003B2802" w:rsidRPr="00832068" w:rsidRDefault="003B2802" w:rsidP="00AE6F95">
      <w:pPr>
        <w:pStyle w:val="Prrafodelista"/>
        <w:numPr>
          <w:ilvl w:val="0"/>
          <w:numId w:val="8"/>
        </w:numPr>
        <w:spacing w:after="0" w:line="240" w:lineRule="auto"/>
        <w:jc w:val="both"/>
        <w:rPr>
          <w:rFonts w:ascii="AvantGarde Bk BT" w:hAnsi="AvantGarde Bk BT"/>
        </w:rPr>
      </w:pPr>
      <w:r w:rsidRPr="00832068">
        <w:rPr>
          <w:rFonts w:ascii="AvantGarde Bk BT" w:hAnsi="AvantGarde Bk BT"/>
        </w:rPr>
        <w:t xml:space="preserve">Valorar los conocimientos técnico-científicos y sus actitudes éticas aplicadas a la educación y al desarrollo </w:t>
      </w:r>
      <w:r w:rsidR="00BF73BD">
        <w:rPr>
          <w:rFonts w:ascii="AvantGarde Bk BT" w:hAnsi="AvantGarde Bk BT"/>
        </w:rPr>
        <w:t>de procedimientos administrativo</w:t>
      </w:r>
      <w:r w:rsidRPr="00832068">
        <w:rPr>
          <w:rFonts w:ascii="AvantGarde Bk BT" w:hAnsi="AvantGarde Bk BT"/>
        </w:rPr>
        <w:t>s</w:t>
      </w:r>
      <w:r w:rsidR="00BF73BD">
        <w:rPr>
          <w:rFonts w:ascii="AvantGarde Bk BT" w:hAnsi="AvantGarde Bk BT"/>
        </w:rPr>
        <w:t>,</w:t>
      </w:r>
      <w:r w:rsidRPr="00832068">
        <w:rPr>
          <w:rFonts w:ascii="AvantGarde Bk BT" w:hAnsi="AvantGarde Bk BT"/>
        </w:rPr>
        <w:t xml:space="preserve"> en cualquier enti</w:t>
      </w:r>
      <w:r w:rsidR="00714B49" w:rsidRPr="00832068">
        <w:rPr>
          <w:rFonts w:ascii="AvantGarde Bk BT" w:hAnsi="AvantGarde Bk BT"/>
        </w:rPr>
        <w:t>dad nosológica y/o de educación;</w:t>
      </w:r>
    </w:p>
    <w:p w:rsidR="003B2802" w:rsidRPr="00832068" w:rsidRDefault="003B2802" w:rsidP="00AE6F95">
      <w:pPr>
        <w:pStyle w:val="Prrafodelista"/>
        <w:numPr>
          <w:ilvl w:val="0"/>
          <w:numId w:val="8"/>
        </w:numPr>
        <w:spacing w:after="0" w:line="240" w:lineRule="auto"/>
        <w:jc w:val="both"/>
        <w:rPr>
          <w:rFonts w:ascii="AvantGarde Bk BT" w:hAnsi="AvantGarde Bk BT"/>
        </w:rPr>
      </w:pPr>
      <w:r w:rsidRPr="00832068">
        <w:rPr>
          <w:rFonts w:ascii="AvantGarde Bk BT" w:hAnsi="AvantGarde Bk BT"/>
        </w:rPr>
        <w:t>Realizar estudios de investigación de los problemas relevantes del área de la salud inherentes a la enfermería y su campo p</w:t>
      </w:r>
      <w:r w:rsidR="00B31ABC">
        <w:rPr>
          <w:rFonts w:ascii="AvantGarde Bk BT" w:hAnsi="AvantGarde Bk BT"/>
        </w:rPr>
        <w:t>rofesional, educativo y laboral;</w:t>
      </w:r>
    </w:p>
    <w:p w:rsidR="003B2802" w:rsidRPr="00832068" w:rsidRDefault="003B2802" w:rsidP="00AE6F95">
      <w:pPr>
        <w:pStyle w:val="Prrafodelista"/>
        <w:numPr>
          <w:ilvl w:val="0"/>
          <w:numId w:val="8"/>
        </w:numPr>
        <w:spacing w:after="0" w:line="240" w:lineRule="auto"/>
        <w:jc w:val="both"/>
        <w:rPr>
          <w:rFonts w:ascii="AvantGarde Bk BT" w:hAnsi="AvantGarde Bk BT"/>
        </w:rPr>
      </w:pPr>
      <w:r w:rsidRPr="00832068">
        <w:rPr>
          <w:rFonts w:ascii="AvantGarde Bk BT" w:hAnsi="AvantGarde Bk BT"/>
        </w:rPr>
        <w:t xml:space="preserve">Administrar y </w:t>
      </w:r>
      <w:r w:rsidR="00B31ABC">
        <w:rPr>
          <w:rFonts w:ascii="AvantGarde Bk BT" w:hAnsi="AvantGarde Bk BT"/>
        </w:rPr>
        <w:t>hacer más eficientes</w:t>
      </w:r>
      <w:r w:rsidRPr="00832068">
        <w:rPr>
          <w:rFonts w:ascii="AvantGarde Bk BT" w:hAnsi="AvantGarde Bk BT"/>
        </w:rPr>
        <w:t xml:space="preserve"> los recursos para la atenci</w:t>
      </w:r>
      <w:r w:rsidR="00714B49" w:rsidRPr="00832068">
        <w:rPr>
          <w:rFonts w:ascii="AvantGarde Bk BT" w:hAnsi="AvantGarde Bk BT"/>
        </w:rPr>
        <w:t>ón del enfermo y demás usuarios;</w:t>
      </w:r>
    </w:p>
    <w:p w:rsidR="003B2802" w:rsidRPr="00832068" w:rsidRDefault="003B2802" w:rsidP="00AE6F95">
      <w:pPr>
        <w:pStyle w:val="Prrafodelista"/>
        <w:numPr>
          <w:ilvl w:val="0"/>
          <w:numId w:val="8"/>
        </w:numPr>
        <w:spacing w:after="0" w:line="240" w:lineRule="auto"/>
        <w:jc w:val="both"/>
        <w:rPr>
          <w:rFonts w:ascii="AvantGarde Bk BT" w:hAnsi="AvantGarde Bk BT"/>
        </w:rPr>
      </w:pPr>
      <w:r w:rsidRPr="00832068">
        <w:rPr>
          <w:rFonts w:ascii="AvantGarde Bk BT" w:hAnsi="AvantGarde Bk BT"/>
        </w:rPr>
        <w:t>Participar en la planeación y desarrollo de programas de enseñanza continua, adiestramiento y capacitación del personal en ejercicio, de estudia</w:t>
      </w:r>
      <w:r w:rsidR="00714B49" w:rsidRPr="00832068">
        <w:rPr>
          <w:rFonts w:ascii="AvantGarde Bk BT" w:hAnsi="AvantGarde Bk BT"/>
        </w:rPr>
        <w:t>ntes de enfermería y familiares;</w:t>
      </w:r>
    </w:p>
    <w:p w:rsidR="003B2802" w:rsidRPr="00832068" w:rsidRDefault="003B2802" w:rsidP="00AE6F95">
      <w:pPr>
        <w:pStyle w:val="Prrafodelista"/>
        <w:numPr>
          <w:ilvl w:val="0"/>
          <w:numId w:val="8"/>
        </w:numPr>
        <w:spacing w:after="0" w:line="240" w:lineRule="auto"/>
        <w:jc w:val="both"/>
        <w:rPr>
          <w:rFonts w:ascii="AvantGarde Bk BT" w:hAnsi="AvantGarde Bk BT"/>
        </w:rPr>
      </w:pPr>
      <w:r w:rsidRPr="00832068">
        <w:rPr>
          <w:rFonts w:ascii="AvantGarde Bk BT" w:hAnsi="AvantGarde Bk BT"/>
        </w:rPr>
        <w:t>Ponderar la importancia del proceso administrativo en las áreas que conforman el sector salud, así como en inst</w:t>
      </w:r>
      <w:r w:rsidR="00714B49" w:rsidRPr="00832068">
        <w:rPr>
          <w:rFonts w:ascii="AvantGarde Bk BT" w:hAnsi="AvantGarde Bk BT"/>
        </w:rPr>
        <w:t>ituciones de educación en salud;</w:t>
      </w:r>
    </w:p>
    <w:p w:rsidR="003B2802" w:rsidRPr="00832068" w:rsidRDefault="003B2802" w:rsidP="00AE6F95">
      <w:pPr>
        <w:pStyle w:val="Prrafodelista"/>
        <w:numPr>
          <w:ilvl w:val="0"/>
          <w:numId w:val="8"/>
        </w:numPr>
        <w:spacing w:after="0" w:line="240" w:lineRule="auto"/>
        <w:jc w:val="both"/>
        <w:rPr>
          <w:rFonts w:ascii="AvantGarde Bk BT" w:hAnsi="AvantGarde Bk BT"/>
        </w:rPr>
      </w:pPr>
      <w:r w:rsidRPr="00832068">
        <w:rPr>
          <w:rFonts w:ascii="AvantGarde Bk BT" w:hAnsi="AvantGarde Bk BT"/>
        </w:rPr>
        <w:t>Participar</w:t>
      </w:r>
      <w:r w:rsidR="00B31ABC">
        <w:rPr>
          <w:rFonts w:ascii="AvantGarde Bk BT" w:hAnsi="AvantGarde Bk BT"/>
        </w:rPr>
        <w:t xml:space="preserve"> en los comités institucionales</w:t>
      </w:r>
      <w:r w:rsidRPr="00832068">
        <w:rPr>
          <w:rFonts w:ascii="AvantGarde Bk BT" w:hAnsi="AvantGarde Bk BT"/>
        </w:rPr>
        <w:t xml:space="preserve"> enfocados a la administración y docencia en enfermería.</w:t>
      </w:r>
    </w:p>
    <w:p w:rsidR="00D934D1" w:rsidRDefault="00D934D1">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rsidR="003B2802" w:rsidRPr="00490D40" w:rsidRDefault="003B2802" w:rsidP="00490D40">
      <w:pPr>
        <w:jc w:val="both"/>
        <w:rPr>
          <w:rFonts w:ascii="AvantGarde Bk BT" w:hAnsi="AvantGarde Bk BT"/>
        </w:rPr>
      </w:pPr>
    </w:p>
    <w:p w:rsidR="000F14BA" w:rsidRDefault="00714B49" w:rsidP="00AE6F95">
      <w:pPr>
        <w:pStyle w:val="Prrafodelista"/>
        <w:numPr>
          <w:ilvl w:val="0"/>
          <w:numId w:val="6"/>
        </w:numPr>
        <w:spacing w:after="0" w:line="240" w:lineRule="auto"/>
        <w:ind w:left="425"/>
        <w:jc w:val="both"/>
        <w:rPr>
          <w:rFonts w:ascii="AvantGarde Bk BT" w:hAnsi="AvantGarde Bk BT"/>
        </w:rPr>
      </w:pPr>
      <w:r w:rsidRPr="00832068">
        <w:rPr>
          <w:rFonts w:ascii="AvantGarde Bk BT" w:hAnsi="AvantGarde Bk BT"/>
        </w:rPr>
        <w:t>Que e</w:t>
      </w:r>
      <w:r w:rsidR="00DD6724">
        <w:rPr>
          <w:rFonts w:ascii="AvantGarde Bk BT" w:hAnsi="AvantGarde Bk BT"/>
        </w:rPr>
        <w:t>l p</w:t>
      </w:r>
      <w:r w:rsidR="003B2802" w:rsidRPr="00832068">
        <w:rPr>
          <w:rFonts w:ascii="AvantGarde Bk BT" w:hAnsi="AvantGarde Bk BT"/>
        </w:rPr>
        <w:t>rograma será evaluado permanente y sistemáticamente, fundamentado en rubros de carácter nacional aplicables al plan de estudios, al plan de desarrollo del personal académico, a estudiantes, a la infraestructura técnica y a las investigaciones que se produzcan. Que el proceso de evaluación comprenderá los siguientes elementos:</w:t>
      </w:r>
    </w:p>
    <w:p w:rsidR="000F14BA" w:rsidRPr="000F14BA" w:rsidRDefault="000F14BA" w:rsidP="000F14BA">
      <w:pPr>
        <w:jc w:val="both"/>
        <w:rPr>
          <w:rFonts w:ascii="AvantGarde Bk BT" w:hAnsi="AvantGarde Bk BT"/>
        </w:rPr>
      </w:pPr>
    </w:p>
    <w:p w:rsidR="000F14BA" w:rsidRDefault="003B2802" w:rsidP="00AE6F95">
      <w:pPr>
        <w:pStyle w:val="Prrafodelista"/>
        <w:numPr>
          <w:ilvl w:val="0"/>
          <w:numId w:val="9"/>
        </w:numPr>
        <w:spacing w:after="0" w:line="240" w:lineRule="auto"/>
        <w:jc w:val="both"/>
        <w:rPr>
          <w:rFonts w:ascii="AvantGarde Bk BT" w:hAnsi="AvantGarde Bk BT"/>
        </w:rPr>
      </w:pPr>
      <w:r w:rsidRPr="00832068">
        <w:rPr>
          <w:rFonts w:ascii="AvantGarde Bk BT" w:hAnsi="AvantGarde Bk BT"/>
        </w:rPr>
        <w:t>análisis de los criterios de ingreso, permanencia y egreso;</w:t>
      </w:r>
    </w:p>
    <w:p w:rsidR="000F14BA" w:rsidRDefault="003B2802" w:rsidP="00AE6F95">
      <w:pPr>
        <w:pStyle w:val="Prrafodelista"/>
        <w:numPr>
          <w:ilvl w:val="0"/>
          <w:numId w:val="9"/>
        </w:numPr>
        <w:spacing w:after="0" w:line="240" w:lineRule="auto"/>
        <w:jc w:val="both"/>
        <w:rPr>
          <w:rFonts w:ascii="AvantGarde Bk BT" w:hAnsi="AvantGarde Bk BT"/>
        </w:rPr>
      </w:pPr>
      <w:r w:rsidRPr="00832068">
        <w:rPr>
          <w:rFonts w:ascii="AvantGarde Bk BT" w:hAnsi="AvantGarde Bk BT"/>
        </w:rPr>
        <w:t>análisis de los criterios de acreditación;</w:t>
      </w:r>
    </w:p>
    <w:p w:rsidR="000F14BA" w:rsidRDefault="003B2802" w:rsidP="00AE6F95">
      <w:pPr>
        <w:pStyle w:val="Prrafodelista"/>
        <w:numPr>
          <w:ilvl w:val="0"/>
          <w:numId w:val="9"/>
        </w:numPr>
        <w:spacing w:after="0" w:line="240" w:lineRule="auto"/>
        <w:jc w:val="both"/>
        <w:rPr>
          <w:rFonts w:ascii="AvantGarde Bk BT" w:hAnsi="AvantGarde Bk BT"/>
        </w:rPr>
      </w:pPr>
      <w:r w:rsidRPr="00832068">
        <w:rPr>
          <w:rFonts w:ascii="AvantGarde Bk BT" w:hAnsi="AvantGarde Bk BT"/>
        </w:rPr>
        <w:t>análisis de actividades docentes realizadas en el proceso de enseñanza y aprendizaje;</w:t>
      </w:r>
    </w:p>
    <w:p w:rsidR="000F14BA" w:rsidRDefault="003B2802" w:rsidP="00AE6F95">
      <w:pPr>
        <w:pStyle w:val="Prrafodelista"/>
        <w:numPr>
          <w:ilvl w:val="0"/>
          <w:numId w:val="9"/>
        </w:numPr>
        <w:spacing w:after="0" w:line="240" w:lineRule="auto"/>
        <w:jc w:val="both"/>
        <w:rPr>
          <w:rFonts w:ascii="AvantGarde Bk BT" w:hAnsi="AvantGarde Bk BT"/>
        </w:rPr>
      </w:pPr>
      <w:r w:rsidRPr="00832068">
        <w:rPr>
          <w:rFonts w:ascii="AvantGarde Bk BT" w:hAnsi="AvantGarde Bk BT"/>
        </w:rPr>
        <w:t>análisis estructural y de vigencia del plan de estudios y</w:t>
      </w:r>
    </w:p>
    <w:p w:rsidR="003B2802" w:rsidRPr="00832068" w:rsidRDefault="003B2802" w:rsidP="00AE6F95">
      <w:pPr>
        <w:pStyle w:val="Prrafodelista"/>
        <w:numPr>
          <w:ilvl w:val="0"/>
          <w:numId w:val="9"/>
        </w:numPr>
        <w:spacing w:after="0" w:line="240" w:lineRule="auto"/>
        <w:jc w:val="both"/>
        <w:rPr>
          <w:rFonts w:ascii="AvantGarde Bk BT" w:hAnsi="AvantGarde Bk BT"/>
        </w:rPr>
      </w:pPr>
      <w:r w:rsidRPr="00832068">
        <w:rPr>
          <w:rFonts w:ascii="AvantGarde Bk BT" w:hAnsi="AvantGarde Bk BT"/>
        </w:rPr>
        <w:t>análisis de necesidades sociales. La evaluación del programa se realizará cada dos años.</w:t>
      </w:r>
    </w:p>
    <w:p w:rsidR="003B2802" w:rsidRPr="000F14BA" w:rsidRDefault="003B2802" w:rsidP="000F14BA">
      <w:pPr>
        <w:jc w:val="both"/>
        <w:rPr>
          <w:rFonts w:ascii="AvantGarde Bk BT" w:hAnsi="AvantGarde Bk BT"/>
        </w:rPr>
      </w:pPr>
    </w:p>
    <w:p w:rsidR="003B2802" w:rsidRPr="00832068" w:rsidRDefault="003B2802" w:rsidP="00AE6F95">
      <w:pPr>
        <w:pStyle w:val="Prrafodelista"/>
        <w:numPr>
          <w:ilvl w:val="0"/>
          <w:numId w:val="6"/>
        </w:numPr>
        <w:spacing w:after="0" w:line="240" w:lineRule="auto"/>
        <w:ind w:left="425"/>
        <w:jc w:val="both"/>
        <w:rPr>
          <w:rFonts w:ascii="AvantGarde Bk BT" w:hAnsi="AvantGarde Bk BT"/>
        </w:rPr>
      </w:pPr>
      <w:r w:rsidRPr="00832068">
        <w:rPr>
          <w:rFonts w:ascii="AvantGarde Bk BT" w:hAnsi="AvantGarde Bk BT"/>
        </w:rPr>
        <w:t>La evaluación del funcionamiento del plan se inscribe en dos vertientes: la validez interna y la externa. En el primer caso, se refiere a la valoración de los diversos componentes que se integran</w:t>
      </w:r>
      <w:r w:rsidR="00DD6724">
        <w:rPr>
          <w:rFonts w:ascii="AvantGarde Bk BT" w:hAnsi="AvantGarde Bk BT"/>
        </w:rPr>
        <w:t>,</w:t>
      </w:r>
      <w:r w:rsidRPr="00832068">
        <w:rPr>
          <w:rFonts w:ascii="AvantGarde Bk BT" w:hAnsi="AvantGarde Bk BT"/>
        </w:rPr>
        <w:t xml:space="preserve"> tales como objetivos educativos, experiencias y aprendizaje, organización de las experiencias, método de asimilación de las experiencias, relaciones profesor-alumno, materiales y medios didácticos, </w:t>
      </w:r>
      <w:r w:rsidR="00DD6724">
        <w:rPr>
          <w:rFonts w:ascii="AvantGarde Bk BT" w:hAnsi="AvantGarde Bk BT"/>
        </w:rPr>
        <w:t xml:space="preserve">entre </w:t>
      </w:r>
      <w:r w:rsidRPr="00832068">
        <w:rPr>
          <w:rFonts w:ascii="AvantGarde Bk BT" w:hAnsi="AvantGarde Bk BT"/>
        </w:rPr>
        <w:t>otros. El segundo comprende la revisión de las transformaciones que se irán operando en los estudiantes</w:t>
      </w:r>
      <w:r w:rsidR="00DD6724">
        <w:rPr>
          <w:rFonts w:ascii="AvantGarde Bk BT" w:hAnsi="AvantGarde Bk BT"/>
        </w:rPr>
        <w:t>,</w:t>
      </w:r>
      <w:r w:rsidRPr="00832068">
        <w:rPr>
          <w:rFonts w:ascii="AvantGarde Bk BT" w:hAnsi="AvantGarde Bk BT"/>
        </w:rPr>
        <w:t xml:space="preserve"> conforme a las metas educativas </w:t>
      </w:r>
      <w:r w:rsidR="0073147D" w:rsidRPr="00832068">
        <w:rPr>
          <w:rFonts w:ascii="AvantGarde Bk BT" w:hAnsi="AvantGarde Bk BT"/>
        </w:rPr>
        <w:t>previamente</w:t>
      </w:r>
      <w:r w:rsidRPr="00832068">
        <w:rPr>
          <w:rFonts w:ascii="AvantGarde Bk BT" w:hAnsi="AvantGarde Bk BT"/>
        </w:rPr>
        <w:t xml:space="preserve"> establecidas, y su desenvolvimiento ulterior como egresados.</w:t>
      </w:r>
    </w:p>
    <w:p w:rsidR="003B2802" w:rsidRPr="000F14BA" w:rsidRDefault="003B2802" w:rsidP="000F14BA">
      <w:pPr>
        <w:ind w:left="65"/>
        <w:jc w:val="both"/>
        <w:rPr>
          <w:rFonts w:ascii="AvantGarde Bk BT" w:hAnsi="AvantGarde Bk BT"/>
        </w:rPr>
      </w:pPr>
    </w:p>
    <w:p w:rsidR="007B50B8" w:rsidRPr="00832068" w:rsidRDefault="007B50B8" w:rsidP="00AE6F95">
      <w:pPr>
        <w:pStyle w:val="Prrafodelista"/>
        <w:numPr>
          <w:ilvl w:val="0"/>
          <w:numId w:val="6"/>
        </w:numPr>
        <w:spacing w:after="0" w:line="240" w:lineRule="auto"/>
        <w:ind w:left="425"/>
        <w:jc w:val="both"/>
        <w:rPr>
          <w:rFonts w:ascii="AvantGarde Bk BT" w:hAnsi="AvantGarde Bk BT"/>
        </w:rPr>
      </w:pPr>
      <w:r w:rsidRPr="00832068">
        <w:rPr>
          <w:rFonts w:ascii="AvantGarde Bk BT" w:hAnsi="AvantGarde Bk BT"/>
        </w:rPr>
        <w:t xml:space="preserve">Que el Centro Universitario </w:t>
      </w:r>
      <w:r w:rsidR="00862624" w:rsidRPr="00832068">
        <w:rPr>
          <w:rFonts w:ascii="AvantGarde Bk BT" w:hAnsi="AvantGarde Bk BT"/>
        </w:rPr>
        <w:t>de</w:t>
      </w:r>
      <w:r w:rsidR="009C2160" w:rsidRPr="00832068">
        <w:rPr>
          <w:rFonts w:ascii="AvantGarde Bk BT" w:hAnsi="AvantGarde Bk BT"/>
        </w:rPr>
        <w:t xml:space="preserve"> los Altos</w:t>
      </w:r>
      <w:r w:rsidRPr="00832068">
        <w:rPr>
          <w:rFonts w:ascii="AvantGarde Bk BT" w:hAnsi="AvantGarde Bk BT"/>
        </w:rPr>
        <w:t xml:space="preserve"> cuenta con los apoyos d</w:t>
      </w:r>
      <w:r w:rsidR="00107441">
        <w:rPr>
          <w:rFonts w:ascii="AvantGarde Bk BT" w:hAnsi="AvantGarde Bk BT"/>
        </w:rPr>
        <w:t>e infraestructura y</w:t>
      </w:r>
      <w:r w:rsidR="001A171E" w:rsidRPr="00832068">
        <w:rPr>
          <w:rFonts w:ascii="AvantGarde Bk BT" w:hAnsi="AvantGarde Bk BT"/>
        </w:rPr>
        <w:t xml:space="preserve"> equipamiento, así como </w:t>
      </w:r>
      <w:r w:rsidR="00107441">
        <w:rPr>
          <w:rFonts w:ascii="AvantGarde Bk BT" w:hAnsi="AvantGarde Bk BT"/>
        </w:rPr>
        <w:t xml:space="preserve">con  </w:t>
      </w:r>
      <w:r w:rsidR="001A171E" w:rsidRPr="00832068">
        <w:rPr>
          <w:rFonts w:ascii="AvantGarde Bk BT" w:hAnsi="AvantGarde Bk BT"/>
        </w:rPr>
        <w:t>los recursos humanos</w:t>
      </w:r>
      <w:r w:rsidRPr="00832068">
        <w:rPr>
          <w:rFonts w:ascii="AvantGarde Bk BT" w:hAnsi="AvantGarde Bk BT"/>
        </w:rPr>
        <w:t xml:space="preserve"> necesarios para </w:t>
      </w:r>
      <w:r w:rsidR="001A171E" w:rsidRPr="00832068">
        <w:rPr>
          <w:rFonts w:ascii="AvantGarde Bk BT" w:hAnsi="AvantGarde Bk BT"/>
        </w:rPr>
        <w:t xml:space="preserve">la implementación del </w:t>
      </w:r>
      <w:r w:rsidRPr="00832068">
        <w:rPr>
          <w:rFonts w:ascii="AvantGarde Bk BT" w:hAnsi="AvantGarde Bk BT"/>
        </w:rPr>
        <w:t xml:space="preserve">proyecto curricular. </w:t>
      </w:r>
    </w:p>
    <w:p w:rsidR="00804B66" w:rsidRPr="000F14BA" w:rsidRDefault="00804B66" w:rsidP="000F14BA">
      <w:pPr>
        <w:ind w:left="65"/>
        <w:jc w:val="both"/>
        <w:rPr>
          <w:rFonts w:ascii="AvantGarde Bk BT" w:hAnsi="AvantGarde Bk BT"/>
        </w:rPr>
      </w:pPr>
    </w:p>
    <w:p w:rsidR="0057007E" w:rsidRPr="00832068" w:rsidRDefault="0057007E" w:rsidP="006368A7">
      <w:pPr>
        <w:jc w:val="both"/>
        <w:rPr>
          <w:rFonts w:ascii="AvantGarde Bk BT" w:hAnsi="AvantGarde Bk BT"/>
          <w:color w:val="000000"/>
          <w:sz w:val="22"/>
          <w:szCs w:val="22"/>
        </w:rPr>
      </w:pPr>
      <w:r w:rsidRPr="00832068">
        <w:rPr>
          <w:rFonts w:ascii="AvantGarde Bk BT" w:hAnsi="AvantGarde Bk BT"/>
          <w:color w:val="000000"/>
          <w:sz w:val="22"/>
          <w:szCs w:val="22"/>
        </w:rPr>
        <w:t>En virtud de los resultandos antes expuestos, y</w:t>
      </w:r>
    </w:p>
    <w:p w:rsidR="0057007E" w:rsidRPr="00832068" w:rsidRDefault="0057007E" w:rsidP="006368A7">
      <w:pPr>
        <w:rPr>
          <w:rFonts w:ascii="AvantGarde Bk BT" w:hAnsi="AvantGarde Bk BT"/>
          <w:color w:val="000000"/>
          <w:sz w:val="22"/>
          <w:szCs w:val="22"/>
        </w:rPr>
      </w:pPr>
    </w:p>
    <w:p w:rsidR="0057007E" w:rsidRPr="00832068" w:rsidRDefault="0057007E" w:rsidP="006368A7">
      <w:pPr>
        <w:jc w:val="center"/>
        <w:rPr>
          <w:rFonts w:ascii="AvantGarde Bk BT" w:hAnsi="AvantGarde Bk BT"/>
          <w:color w:val="000000"/>
          <w:sz w:val="22"/>
          <w:szCs w:val="22"/>
        </w:rPr>
      </w:pPr>
      <w:r w:rsidRPr="00832068">
        <w:rPr>
          <w:rFonts w:ascii="AvantGarde Bk BT" w:hAnsi="AvantGarde Bk BT"/>
          <w:color w:val="000000"/>
          <w:sz w:val="22"/>
          <w:szCs w:val="22"/>
        </w:rPr>
        <w:t xml:space="preserve">C o n s i </w:t>
      </w:r>
      <w:proofErr w:type="spellStart"/>
      <w:r w:rsidRPr="00832068">
        <w:rPr>
          <w:rFonts w:ascii="AvantGarde Bk BT" w:hAnsi="AvantGarde Bk BT"/>
          <w:color w:val="000000"/>
          <w:sz w:val="22"/>
          <w:szCs w:val="22"/>
        </w:rPr>
        <w:t>d e</w:t>
      </w:r>
      <w:proofErr w:type="spellEnd"/>
      <w:r w:rsidRPr="00832068">
        <w:rPr>
          <w:rFonts w:ascii="AvantGarde Bk BT" w:hAnsi="AvantGarde Bk BT"/>
          <w:color w:val="000000"/>
          <w:sz w:val="22"/>
          <w:szCs w:val="22"/>
        </w:rPr>
        <w:t xml:space="preserve"> r a n d o:</w:t>
      </w:r>
    </w:p>
    <w:p w:rsidR="0057007E" w:rsidRPr="00832068" w:rsidRDefault="0057007E" w:rsidP="006368A7">
      <w:pPr>
        <w:rPr>
          <w:rFonts w:ascii="AvantGarde Bk BT" w:hAnsi="AvantGarde Bk BT"/>
          <w:color w:val="000000"/>
          <w:sz w:val="22"/>
          <w:szCs w:val="22"/>
        </w:rPr>
      </w:pPr>
    </w:p>
    <w:p w:rsidR="00E84455" w:rsidRPr="000F14BA" w:rsidRDefault="0057007E" w:rsidP="000F14BA">
      <w:pPr>
        <w:numPr>
          <w:ilvl w:val="0"/>
          <w:numId w:val="1"/>
        </w:numPr>
        <w:jc w:val="both"/>
        <w:rPr>
          <w:rFonts w:ascii="AvantGarde Bk BT" w:hAnsi="AvantGarde Bk BT"/>
          <w:color w:val="000000"/>
          <w:sz w:val="22"/>
          <w:szCs w:val="22"/>
        </w:rPr>
      </w:pPr>
      <w:r w:rsidRPr="00832068">
        <w:rPr>
          <w:rFonts w:ascii="AvantGarde Bk BT" w:hAnsi="AvantGarde Bk BT"/>
          <w:color w:val="000000"/>
          <w:sz w:val="22"/>
          <w:szCs w:val="22"/>
        </w:rPr>
        <w:t>Que la Universidad de Guadalajara es un organismo público descentralizado del</w:t>
      </w:r>
      <w:r w:rsidR="007267C4" w:rsidRPr="00832068">
        <w:rPr>
          <w:rFonts w:ascii="AvantGarde Bk BT" w:hAnsi="AvantGarde Bk BT"/>
          <w:color w:val="000000"/>
          <w:sz w:val="22"/>
          <w:szCs w:val="22"/>
        </w:rPr>
        <w:t xml:space="preserve"> Gobierno del Estado de Jalisco</w:t>
      </w:r>
      <w:r w:rsidRPr="00832068">
        <w:rPr>
          <w:rFonts w:ascii="AvantGarde Bk BT" w:hAnsi="AvantGarde Bk BT"/>
          <w:color w:val="000000"/>
          <w:sz w:val="22"/>
          <w:szCs w:val="22"/>
        </w:rPr>
        <w:t xml:space="preserve"> con autonomía, personalidad jurídica y patrimonio propio, de conformidad con lo dispuesto en el artículo 1 de su Ley Orgánica, pro</w:t>
      </w:r>
      <w:r w:rsidR="007267C4" w:rsidRPr="00832068">
        <w:rPr>
          <w:rFonts w:ascii="AvantGarde Bk BT" w:hAnsi="AvantGarde Bk BT"/>
          <w:color w:val="000000"/>
          <w:sz w:val="22"/>
          <w:szCs w:val="22"/>
        </w:rPr>
        <w:t xml:space="preserve">mulgada por el Ejecutivo local </w:t>
      </w:r>
      <w:r w:rsidRPr="00832068">
        <w:rPr>
          <w:rFonts w:ascii="AvantGarde Bk BT" w:hAnsi="AvantGarde Bk BT"/>
          <w:color w:val="000000"/>
          <w:sz w:val="22"/>
          <w:szCs w:val="22"/>
        </w:rPr>
        <w:t>el día 15 de enero de 1994, en ejecución del decreto número 15319 del H. Congreso del Estado de Jalisco.</w:t>
      </w:r>
    </w:p>
    <w:p w:rsidR="000F14BA" w:rsidRDefault="000F14BA">
      <w:pPr>
        <w:spacing w:after="200" w:line="276" w:lineRule="auto"/>
        <w:rPr>
          <w:rFonts w:ascii="AvantGarde Bk BT" w:hAnsi="AvantGarde Bk BT"/>
          <w:color w:val="000000"/>
          <w:sz w:val="22"/>
          <w:szCs w:val="22"/>
        </w:rPr>
      </w:pPr>
      <w:r>
        <w:rPr>
          <w:rFonts w:ascii="AvantGarde Bk BT" w:hAnsi="AvantGarde Bk BT"/>
          <w:color w:val="000000"/>
          <w:sz w:val="22"/>
          <w:szCs w:val="22"/>
        </w:rPr>
        <w:br w:type="page"/>
      </w:r>
    </w:p>
    <w:p w:rsidR="0057007E" w:rsidRPr="00832068" w:rsidRDefault="0057007E" w:rsidP="006368A7">
      <w:pPr>
        <w:numPr>
          <w:ilvl w:val="0"/>
          <w:numId w:val="1"/>
        </w:numPr>
        <w:jc w:val="both"/>
        <w:rPr>
          <w:rFonts w:ascii="AvantGarde Bk BT" w:hAnsi="AvantGarde Bk BT"/>
          <w:color w:val="000000"/>
          <w:sz w:val="22"/>
          <w:szCs w:val="22"/>
        </w:rPr>
      </w:pPr>
      <w:r w:rsidRPr="00832068">
        <w:rPr>
          <w:rFonts w:ascii="AvantGarde Bk BT" w:hAnsi="AvantGarde Bk BT"/>
          <w:color w:val="000000"/>
          <w:sz w:val="22"/>
          <w:szCs w:val="22"/>
        </w:rPr>
        <w:lastRenderedPageBreak/>
        <w:t>Que como lo señalan las fr</w:t>
      </w:r>
      <w:r w:rsidR="007267C4" w:rsidRPr="00832068">
        <w:rPr>
          <w:rFonts w:ascii="AvantGarde Bk BT" w:hAnsi="AvantGarde Bk BT"/>
          <w:color w:val="000000"/>
          <w:sz w:val="22"/>
          <w:szCs w:val="22"/>
        </w:rPr>
        <w:t>acciones I, II y IV, artículo 5</w:t>
      </w:r>
      <w:r w:rsidRPr="00832068">
        <w:rPr>
          <w:rFonts w:ascii="AvantGarde Bk BT" w:hAnsi="AvantGarde Bk BT"/>
          <w:color w:val="000000"/>
          <w:sz w:val="22"/>
          <w:szCs w:val="22"/>
        </w:rPr>
        <w:t xml:space="preserve">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57007E" w:rsidRPr="00832068" w:rsidRDefault="0057007E" w:rsidP="006368A7">
      <w:pPr>
        <w:jc w:val="both"/>
        <w:rPr>
          <w:rFonts w:ascii="AvantGarde Bk BT" w:hAnsi="AvantGarde Bk BT"/>
          <w:color w:val="000000"/>
          <w:sz w:val="22"/>
          <w:szCs w:val="22"/>
        </w:rPr>
      </w:pPr>
    </w:p>
    <w:p w:rsidR="0057007E" w:rsidRPr="00832068" w:rsidRDefault="0057007E" w:rsidP="006368A7">
      <w:pPr>
        <w:numPr>
          <w:ilvl w:val="0"/>
          <w:numId w:val="1"/>
        </w:numPr>
        <w:jc w:val="both"/>
        <w:rPr>
          <w:rFonts w:ascii="AvantGarde Bk BT" w:hAnsi="AvantGarde Bk BT"/>
          <w:color w:val="000000"/>
          <w:sz w:val="22"/>
          <w:szCs w:val="22"/>
        </w:rPr>
      </w:pPr>
      <w:r w:rsidRPr="00832068">
        <w:rPr>
          <w:rFonts w:ascii="AvantGarde Bk BT" w:hAnsi="AvantGarde Bk BT"/>
          <w:color w:val="000000"/>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rsidR="0057007E" w:rsidRPr="00832068" w:rsidRDefault="0057007E" w:rsidP="006368A7">
      <w:pPr>
        <w:jc w:val="both"/>
        <w:rPr>
          <w:rFonts w:ascii="AvantGarde Bk BT" w:hAnsi="AvantGarde Bk BT"/>
          <w:color w:val="000000"/>
          <w:sz w:val="22"/>
          <w:szCs w:val="22"/>
        </w:rPr>
      </w:pPr>
    </w:p>
    <w:p w:rsidR="0057007E" w:rsidRPr="00832068" w:rsidRDefault="0057007E" w:rsidP="006368A7">
      <w:pPr>
        <w:numPr>
          <w:ilvl w:val="0"/>
          <w:numId w:val="1"/>
        </w:numPr>
        <w:jc w:val="both"/>
        <w:rPr>
          <w:rFonts w:ascii="AvantGarde Bk BT" w:hAnsi="AvantGarde Bk BT"/>
          <w:sz w:val="22"/>
          <w:szCs w:val="22"/>
        </w:rPr>
      </w:pPr>
      <w:r w:rsidRPr="00832068">
        <w:rPr>
          <w:rFonts w:ascii="AvantGarde Bk BT" w:hAnsi="AvantGarde Bk BT"/>
          <w:sz w:val="22"/>
          <w:szCs w:val="22"/>
        </w:rPr>
        <w:t>Que es atribución del H. Consejo General Universitario, de acuerdo a lo que indica el último párrafo del artículo 21 de la Ley Orgánica de esta Casa de Estudios, fijar las aportaciones respectivas a que se refiere la fracción VII del numeral antes citado.</w:t>
      </w:r>
    </w:p>
    <w:p w:rsidR="0057007E" w:rsidRPr="00832068" w:rsidRDefault="0057007E" w:rsidP="006368A7">
      <w:pPr>
        <w:jc w:val="both"/>
        <w:rPr>
          <w:rFonts w:ascii="AvantGarde Bk BT" w:hAnsi="AvantGarde Bk BT"/>
          <w:sz w:val="22"/>
          <w:szCs w:val="22"/>
        </w:rPr>
      </w:pPr>
    </w:p>
    <w:p w:rsidR="0057007E" w:rsidRPr="00832068" w:rsidRDefault="0057007E" w:rsidP="006368A7">
      <w:pPr>
        <w:numPr>
          <w:ilvl w:val="0"/>
          <w:numId w:val="1"/>
        </w:numPr>
        <w:jc w:val="both"/>
        <w:rPr>
          <w:rFonts w:ascii="AvantGarde Bk BT" w:hAnsi="AvantGarde Bk BT"/>
          <w:sz w:val="22"/>
          <w:szCs w:val="22"/>
        </w:rPr>
      </w:pPr>
      <w:r w:rsidRPr="00832068">
        <w:rPr>
          <w:rFonts w:ascii="AvantGarde Bk BT" w:hAnsi="AvantGarde Bk BT"/>
          <w:sz w:val="22"/>
          <w:szCs w:val="22"/>
        </w:rPr>
        <w:t xml:space="preserve">Que el H. Consejo General Universitario funciona en pleno o por comisiones, las que pueden ser permanentes o especiales, </w:t>
      </w:r>
      <w:r w:rsidR="00AA6614">
        <w:rPr>
          <w:rFonts w:ascii="AvantGarde Bk BT" w:hAnsi="AvantGarde Bk BT"/>
          <w:sz w:val="22"/>
          <w:szCs w:val="22"/>
        </w:rPr>
        <w:t xml:space="preserve">tal </w:t>
      </w:r>
      <w:r w:rsidRPr="00832068">
        <w:rPr>
          <w:rFonts w:ascii="AvantGarde Bk BT" w:hAnsi="AvantGarde Bk BT"/>
          <w:sz w:val="22"/>
          <w:szCs w:val="22"/>
        </w:rPr>
        <w:t>como lo señala el artículo 27 de la Ley Orgánica.</w:t>
      </w:r>
    </w:p>
    <w:p w:rsidR="0057007E" w:rsidRPr="00832068" w:rsidRDefault="0057007E" w:rsidP="006368A7">
      <w:pPr>
        <w:jc w:val="both"/>
        <w:rPr>
          <w:rFonts w:ascii="AvantGarde Bk BT" w:hAnsi="AvantGarde Bk BT"/>
          <w:sz w:val="22"/>
          <w:szCs w:val="22"/>
        </w:rPr>
      </w:pPr>
    </w:p>
    <w:p w:rsidR="0057007E" w:rsidRPr="00832068" w:rsidRDefault="0057007E" w:rsidP="006368A7">
      <w:pPr>
        <w:numPr>
          <w:ilvl w:val="0"/>
          <w:numId w:val="1"/>
        </w:numPr>
        <w:jc w:val="both"/>
        <w:rPr>
          <w:rFonts w:ascii="AvantGarde Bk BT" w:hAnsi="AvantGarde Bk BT"/>
          <w:spacing w:val="-2"/>
          <w:sz w:val="22"/>
          <w:szCs w:val="22"/>
        </w:rPr>
      </w:pPr>
      <w:r w:rsidRPr="00832068">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57007E" w:rsidRPr="00832068" w:rsidRDefault="0057007E" w:rsidP="006368A7">
      <w:pPr>
        <w:jc w:val="both"/>
        <w:rPr>
          <w:rFonts w:ascii="AvantGarde Bk BT" w:hAnsi="AvantGarde Bk BT"/>
          <w:sz w:val="22"/>
          <w:szCs w:val="22"/>
        </w:rPr>
      </w:pPr>
    </w:p>
    <w:p w:rsidR="00AA6614" w:rsidRDefault="0057007E" w:rsidP="006368A7">
      <w:pPr>
        <w:numPr>
          <w:ilvl w:val="0"/>
          <w:numId w:val="1"/>
        </w:numPr>
        <w:jc w:val="both"/>
        <w:rPr>
          <w:rFonts w:ascii="AvantGarde Bk BT" w:hAnsi="AvantGarde Bk BT"/>
          <w:spacing w:val="-2"/>
          <w:sz w:val="22"/>
          <w:szCs w:val="22"/>
        </w:rPr>
      </w:pPr>
      <w:r w:rsidRPr="00832068">
        <w:rPr>
          <w:rFonts w:ascii="AvantGarde Bk BT" w:hAnsi="AvantGarde Bk BT"/>
          <w:spacing w:val="-2"/>
          <w:sz w:val="22"/>
          <w:szCs w:val="22"/>
        </w:rPr>
        <w:t>Que es atribución de la Comisión de Educación conocer y dictaminar acerca de las propuestas de los Consejer</w:t>
      </w:r>
      <w:r w:rsidR="007267C4" w:rsidRPr="00832068">
        <w:rPr>
          <w:rFonts w:ascii="AvantGarde Bk BT" w:hAnsi="AvantGarde Bk BT"/>
          <w:spacing w:val="-2"/>
          <w:sz w:val="22"/>
          <w:szCs w:val="22"/>
        </w:rPr>
        <w:t>os, el Rector General o de los t</w:t>
      </w:r>
      <w:r w:rsidRPr="00832068">
        <w:rPr>
          <w:rFonts w:ascii="AvantGarde Bk BT" w:hAnsi="AvantGarde Bk BT"/>
          <w:spacing w:val="-2"/>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AA6614" w:rsidRPr="000F14BA" w:rsidRDefault="00AA6614" w:rsidP="006368A7">
      <w:pPr>
        <w:rPr>
          <w:rFonts w:ascii="AvantGarde Bk BT" w:hAnsi="AvantGarde Bk BT"/>
          <w:spacing w:val="-2"/>
        </w:rPr>
      </w:pPr>
    </w:p>
    <w:p w:rsidR="0057007E" w:rsidRPr="00AA6614" w:rsidRDefault="0057007E" w:rsidP="000F14BA">
      <w:pPr>
        <w:ind w:left="720"/>
        <w:jc w:val="both"/>
        <w:rPr>
          <w:rFonts w:ascii="AvantGarde Bk BT" w:hAnsi="AvantGarde Bk BT"/>
          <w:spacing w:val="-2"/>
          <w:sz w:val="22"/>
          <w:szCs w:val="22"/>
        </w:rPr>
      </w:pPr>
      <w:r w:rsidRPr="000F14BA">
        <w:rPr>
          <w:rFonts w:ascii="AvantGarde Bk BT" w:hAnsi="AvantGarde Bk BT"/>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57007E" w:rsidRPr="00832068" w:rsidRDefault="0057007E" w:rsidP="0057007E">
      <w:pPr>
        <w:ind w:left="720"/>
        <w:jc w:val="both"/>
        <w:rPr>
          <w:rFonts w:ascii="AvantGarde Bk BT" w:hAnsi="AvantGarde Bk BT"/>
          <w:spacing w:val="-2"/>
          <w:sz w:val="22"/>
          <w:szCs w:val="22"/>
        </w:rPr>
      </w:pPr>
    </w:p>
    <w:p w:rsidR="0057007E" w:rsidRPr="00832068" w:rsidRDefault="0057007E" w:rsidP="0057007E">
      <w:pPr>
        <w:pStyle w:val="Prrafodelista"/>
        <w:numPr>
          <w:ilvl w:val="0"/>
          <w:numId w:val="1"/>
        </w:numPr>
        <w:spacing w:after="0" w:line="240" w:lineRule="auto"/>
        <w:jc w:val="both"/>
        <w:rPr>
          <w:rFonts w:ascii="AvantGarde Bk BT" w:hAnsi="AvantGarde Bk BT"/>
          <w:spacing w:val="-2"/>
        </w:rPr>
      </w:pPr>
      <w:r w:rsidRPr="00832068">
        <w:rPr>
          <w:rFonts w:ascii="AvantGarde Bk BT" w:hAnsi="AvantGarde Bk BT"/>
          <w:spacing w:val="-2"/>
        </w:rPr>
        <w:lastRenderedPageBreak/>
        <w:t>Que de conformi</w:t>
      </w:r>
      <w:r w:rsidR="00F13712" w:rsidRPr="00832068">
        <w:rPr>
          <w:rFonts w:ascii="AvantGarde Bk BT" w:hAnsi="AvantGarde Bk BT"/>
          <w:spacing w:val="-2"/>
        </w:rPr>
        <w:t>dad al artículo 86, fracción IV</w:t>
      </w:r>
      <w:r w:rsidRPr="00832068">
        <w:rPr>
          <w:rFonts w:ascii="AvantGarde Bk BT" w:hAnsi="AvantGarde Bk BT"/>
          <w:spacing w:val="-2"/>
        </w:rPr>
        <w:t xml:space="preserve"> del Estatuto General, es atribución de la Comisión de Hacienda proponer al Consejo General Universitario el proyecto de aranceles y contribuciones de la Universidad de Guadalajara.</w:t>
      </w:r>
    </w:p>
    <w:p w:rsidR="0057007E" w:rsidRPr="00832068" w:rsidRDefault="0057007E" w:rsidP="0057007E">
      <w:pPr>
        <w:jc w:val="both"/>
        <w:rPr>
          <w:rFonts w:ascii="AvantGarde Bk BT" w:hAnsi="AvantGarde Bk BT"/>
          <w:spacing w:val="-2"/>
        </w:rPr>
      </w:pPr>
    </w:p>
    <w:p w:rsidR="0057007E" w:rsidRPr="00832068" w:rsidRDefault="0057007E" w:rsidP="0057007E">
      <w:pPr>
        <w:pStyle w:val="Prrafodelista"/>
        <w:numPr>
          <w:ilvl w:val="0"/>
          <w:numId w:val="1"/>
        </w:numPr>
        <w:spacing w:after="0" w:line="240" w:lineRule="auto"/>
        <w:jc w:val="both"/>
        <w:rPr>
          <w:rFonts w:ascii="AvantGarde Bk BT" w:hAnsi="AvantGarde Bk BT"/>
          <w:spacing w:val="-2"/>
        </w:rPr>
      </w:pPr>
      <w:r w:rsidRPr="00832068">
        <w:rPr>
          <w:rFonts w:ascii="AvantGarde Bk BT" w:hAnsi="AvantGarde Bk BT"/>
          <w:spacing w:val="-2"/>
        </w:rPr>
        <w:t>Que como lo establece el Estatuto General en su artículo 138</w:t>
      </w:r>
      <w:r w:rsidR="00F13712" w:rsidRPr="00832068">
        <w:rPr>
          <w:rFonts w:ascii="AvantGarde Bk BT" w:hAnsi="AvantGarde Bk BT"/>
          <w:spacing w:val="-2"/>
        </w:rPr>
        <w:t>,</w:t>
      </w:r>
      <w:r w:rsidRPr="00832068">
        <w:rPr>
          <w:rFonts w:ascii="AvantGarde Bk BT" w:hAnsi="AvantGarde Bk BT"/>
          <w:spacing w:val="-2"/>
        </w:rPr>
        <w:t xml:space="preserve"> fracción I,  </w:t>
      </w:r>
      <w:r w:rsidR="00F13712" w:rsidRPr="00832068">
        <w:rPr>
          <w:rFonts w:ascii="AvantGarde Bk BT" w:hAnsi="AvantGarde Bk BT"/>
          <w:spacing w:val="-2"/>
        </w:rPr>
        <w:t>es</w:t>
      </w:r>
      <w:r w:rsidRPr="00832068">
        <w:rPr>
          <w:rFonts w:ascii="AvantGarde Bk BT" w:hAnsi="AvantGarde Bk BT"/>
          <w:spacing w:val="-2"/>
        </w:rPr>
        <w:t xml:space="preserve"> atribuci</w:t>
      </w:r>
      <w:r w:rsidR="00F13712" w:rsidRPr="00832068">
        <w:rPr>
          <w:rFonts w:ascii="AvantGarde Bk BT" w:hAnsi="AvantGarde Bk BT"/>
          <w:spacing w:val="-2"/>
        </w:rPr>
        <w:t>ón de los Consejos Divisionales</w:t>
      </w:r>
      <w:r w:rsidRPr="00832068">
        <w:rPr>
          <w:rFonts w:ascii="AvantGarde Bk BT" w:hAnsi="AvantGarde Bk BT"/>
          <w:spacing w:val="-2"/>
        </w:rPr>
        <w:t xml:space="preserve"> sancionar y remitir a la autoridad competente </w:t>
      </w:r>
      <w:r w:rsidR="00F13712" w:rsidRPr="00832068">
        <w:rPr>
          <w:rFonts w:ascii="AvantGarde Bk BT" w:hAnsi="AvantGarde Bk BT"/>
          <w:spacing w:val="-2"/>
        </w:rPr>
        <w:t xml:space="preserve">las </w:t>
      </w:r>
      <w:r w:rsidRPr="00832068">
        <w:rPr>
          <w:rFonts w:ascii="AvantGarde Bk BT" w:hAnsi="AvantGarde Bk BT"/>
          <w:spacing w:val="-2"/>
        </w:rPr>
        <w:t>propuestas de los Departamentos para la creación, transformación y supresión de planes y programas de estudio en licenciatura y posgrado.</w:t>
      </w:r>
    </w:p>
    <w:p w:rsidR="0057007E" w:rsidRPr="00832068" w:rsidRDefault="0057007E" w:rsidP="0057007E">
      <w:pPr>
        <w:jc w:val="both"/>
        <w:rPr>
          <w:rFonts w:ascii="AvantGarde Bk BT" w:hAnsi="AvantGarde Bk BT"/>
          <w:spacing w:val="-2"/>
        </w:rPr>
      </w:pPr>
    </w:p>
    <w:p w:rsidR="0057007E" w:rsidRPr="00832068" w:rsidRDefault="0057007E" w:rsidP="0057007E">
      <w:pPr>
        <w:pStyle w:val="Prrafodelista"/>
        <w:numPr>
          <w:ilvl w:val="0"/>
          <w:numId w:val="1"/>
        </w:numPr>
        <w:spacing w:after="0" w:line="240" w:lineRule="auto"/>
        <w:jc w:val="both"/>
        <w:rPr>
          <w:rFonts w:ascii="AvantGarde Bk BT" w:hAnsi="AvantGarde Bk BT"/>
        </w:rPr>
      </w:pPr>
      <w:r w:rsidRPr="00832068">
        <w:rPr>
          <w:rFonts w:ascii="AvantGarde Bk BT" w:hAnsi="AvantGarde Bk BT"/>
          <w:spacing w:val="-2"/>
        </w:rPr>
        <w:t>Que</w:t>
      </w:r>
      <w:r w:rsidRPr="00832068">
        <w:rPr>
          <w:rFonts w:ascii="AvantGarde Bk BT" w:hAnsi="AvantGarde Bk BT"/>
        </w:rPr>
        <w:t xml:space="preserve"> tal y como lo prevé la fracción I, artículo 10 del Estatuto Orgánico del Centro Universitario </w:t>
      </w:r>
      <w:r w:rsidR="0063067B" w:rsidRPr="00832068">
        <w:rPr>
          <w:rFonts w:ascii="AvantGarde Bk BT" w:hAnsi="AvantGarde Bk BT"/>
        </w:rPr>
        <w:t>de los Altos</w:t>
      </w:r>
      <w:r w:rsidRPr="00832068">
        <w:rPr>
          <w:rFonts w:ascii="AvantGarde Bk BT" w:hAnsi="AvantGarde Bk BT"/>
        </w:rPr>
        <w:t>, es atribución de la Comisión de Educación dictaminar sobre la pertinencia y viabilidad de las propuestas para la creación, modificación o supresión de carreras y programas de posgrado, a fin de remitirlas, en su caso, al Consejo General Universitario.</w:t>
      </w:r>
    </w:p>
    <w:p w:rsidR="0057007E" w:rsidRPr="00832068" w:rsidRDefault="0057007E" w:rsidP="0057007E">
      <w:pPr>
        <w:jc w:val="both"/>
        <w:rPr>
          <w:rFonts w:ascii="AvantGarde Bk BT" w:hAnsi="AvantGarde Bk BT"/>
          <w:sz w:val="22"/>
          <w:szCs w:val="22"/>
        </w:rPr>
      </w:pPr>
    </w:p>
    <w:p w:rsidR="0057007E" w:rsidRPr="00832068" w:rsidRDefault="0057007E" w:rsidP="0057007E">
      <w:pPr>
        <w:jc w:val="both"/>
        <w:rPr>
          <w:rFonts w:ascii="AvantGarde Bk BT" w:hAnsi="AvantGarde Bk BT"/>
          <w:sz w:val="22"/>
          <w:szCs w:val="22"/>
        </w:rPr>
      </w:pPr>
      <w:r w:rsidRPr="00832068">
        <w:rPr>
          <w:rFonts w:ascii="AvantGarde Bk BT" w:hAnsi="AvantGarde Bk BT"/>
          <w:sz w:val="22"/>
          <w:szCs w:val="22"/>
        </w:rPr>
        <w:t>Por lo anteriormente expuesto y fundado, estas Comisiones Permanentes Conjuntas nos permitimos proponer al pleno del H. Consejo General Universitario los siguientes</w:t>
      </w:r>
    </w:p>
    <w:p w:rsidR="001A171E" w:rsidRPr="00832068" w:rsidRDefault="001A171E" w:rsidP="009570DC">
      <w:pPr>
        <w:rPr>
          <w:rFonts w:ascii="AvantGarde Bk BT" w:hAnsi="AvantGarde Bk BT"/>
          <w:sz w:val="22"/>
          <w:szCs w:val="22"/>
        </w:rPr>
      </w:pPr>
    </w:p>
    <w:p w:rsidR="0057007E" w:rsidRPr="00832068" w:rsidRDefault="0057007E" w:rsidP="0057007E">
      <w:pPr>
        <w:jc w:val="center"/>
        <w:rPr>
          <w:rFonts w:ascii="AvantGarde Bk BT" w:hAnsi="AvantGarde Bk BT"/>
          <w:sz w:val="22"/>
          <w:szCs w:val="22"/>
        </w:rPr>
      </w:pPr>
      <w:r w:rsidRPr="00832068">
        <w:rPr>
          <w:rFonts w:ascii="AvantGarde Bk BT" w:hAnsi="AvantGarde Bk BT"/>
          <w:sz w:val="22"/>
          <w:szCs w:val="22"/>
        </w:rPr>
        <w:t>R e s o l u t i v o s:</w:t>
      </w:r>
    </w:p>
    <w:p w:rsidR="0057007E" w:rsidRPr="00832068" w:rsidRDefault="0057007E" w:rsidP="0057007E">
      <w:pPr>
        <w:jc w:val="both"/>
        <w:rPr>
          <w:rFonts w:ascii="AvantGarde Bk BT" w:hAnsi="AvantGarde Bk BT"/>
          <w:sz w:val="22"/>
          <w:szCs w:val="22"/>
        </w:rPr>
      </w:pPr>
    </w:p>
    <w:p w:rsidR="0057007E" w:rsidRPr="00832068" w:rsidRDefault="0057007E" w:rsidP="0057007E">
      <w:pPr>
        <w:tabs>
          <w:tab w:val="left" w:pos="0"/>
          <w:tab w:val="left" w:pos="708"/>
          <w:tab w:val="left" w:pos="1600"/>
        </w:tabs>
        <w:suppressAutoHyphens/>
        <w:jc w:val="both"/>
        <w:rPr>
          <w:rFonts w:ascii="AvantGarde Bk BT" w:hAnsi="AvantGarde Bk BT"/>
          <w:sz w:val="22"/>
          <w:szCs w:val="22"/>
        </w:rPr>
      </w:pPr>
      <w:r w:rsidRPr="000F14BA">
        <w:rPr>
          <w:rFonts w:ascii="AvantGarde Bk BT" w:hAnsi="AvantGarde Bk BT"/>
          <w:b/>
          <w:spacing w:val="-2"/>
          <w:sz w:val="22"/>
          <w:szCs w:val="22"/>
        </w:rPr>
        <w:t>PRIMERO</w:t>
      </w:r>
      <w:r w:rsidRPr="00832068">
        <w:rPr>
          <w:rFonts w:ascii="AvantGarde Bk BT" w:hAnsi="AvantGarde Bk BT"/>
          <w:spacing w:val="-2"/>
          <w:sz w:val="22"/>
          <w:szCs w:val="22"/>
        </w:rPr>
        <w:t xml:space="preserve">. </w:t>
      </w:r>
      <w:r w:rsidRPr="00832068">
        <w:rPr>
          <w:rFonts w:ascii="AvantGarde Bk BT" w:hAnsi="AvantGarde Bk BT"/>
          <w:sz w:val="22"/>
          <w:szCs w:val="22"/>
        </w:rPr>
        <w:t xml:space="preserve">Se </w:t>
      </w:r>
      <w:r w:rsidR="008B7175">
        <w:rPr>
          <w:rFonts w:ascii="AvantGarde Bk BT" w:hAnsi="AvantGarde Bk BT"/>
          <w:b/>
          <w:bCs/>
          <w:color w:val="000000"/>
          <w:sz w:val="22"/>
          <w:szCs w:val="22"/>
        </w:rPr>
        <w:t>abre</w:t>
      </w:r>
      <w:r w:rsidR="000F14BA">
        <w:rPr>
          <w:rFonts w:ascii="AvantGarde Bk BT" w:hAnsi="AvantGarde Bk BT"/>
          <w:b/>
          <w:bCs/>
          <w:color w:val="000000"/>
          <w:sz w:val="22"/>
          <w:szCs w:val="22"/>
        </w:rPr>
        <w:t xml:space="preserve"> </w:t>
      </w:r>
      <w:r w:rsidRPr="00832068">
        <w:rPr>
          <w:rFonts w:ascii="AvantGarde Bk BT" w:hAnsi="AvantGarde Bk BT"/>
          <w:b/>
          <w:bCs/>
          <w:color w:val="000000"/>
          <w:sz w:val="22"/>
          <w:szCs w:val="22"/>
        </w:rPr>
        <w:t>el plan de estudios de</w:t>
      </w:r>
      <w:r w:rsidR="0063067B" w:rsidRPr="00832068">
        <w:rPr>
          <w:rFonts w:ascii="AvantGarde Bk BT" w:hAnsi="AvantGarde Bk BT"/>
          <w:b/>
          <w:bCs/>
          <w:color w:val="000000"/>
          <w:sz w:val="22"/>
          <w:szCs w:val="22"/>
        </w:rPr>
        <w:t xml:space="preserve">l Curso </w:t>
      </w:r>
      <w:proofErr w:type="spellStart"/>
      <w:r w:rsidR="0063067B" w:rsidRPr="00832068">
        <w:rPr>
          <w:rFonts w:ascii="AvantGarde Bk BT" w:hAnsi="AvantGarde Bk BT"/>
          <w:b/>
          <w:bCs/>
          <w:color w:val="000000"/>
          <w:sz w:val="22"/>
          <w:szCs w:val="22"/>
        </w:rPr>
        <w:t>Posbásico</w:t>
      </w:r>
      <w:proofErr w:type="spellEnd"/>
      <w:r w:rsidR="0063067B" w:rsidRPr="00832068">
        <w:rPr>
          <w:rFonts w:ascii="AvantGarde Bk BT" w:hAnsi="AvantGarde Bk BT"/>
          <w:b/>
          <w:bCs/>
          <w:color w:val="000000"/>
          <w:sz w:val="22"/>
          <w:szCs w:val="22"/>
        </w:rPr>
        <w:t xml:space="preserve"> de Administración y Docencia en Enfermería</w:t>
      </w:r>
      <w:r w:rsidRPr="00832068">
        <w:rPr>
          <w:rFonts w:ascii="AvantGarde Bk BT" w:hAnsi="AvantGarde Bk BT"/>
          <w:sz w:val="22"/>
          <w:szCs w:val="22"/>
        </w:rPr>
        <w:t xml:space="preserve">, </w:t>
      </w:r>
      <w:r w:rsidR="000F14BA">
        <w:rPr>
          <w:rFonts w:ascii="AvantGarde Bk BT" w:hAnsi="AvantGarde Bk BT"/>
          <w:sz w:val="22"/>
          <w:szCs w:val="22"/>
        </w:rPr>
        <w:t xml:space="preserve">de la Red Universitaria, </w:t>
      </w:r>
      <w:r w:rsidRPr="00832068">
        <w:rPr>
          <w:rFonts w:ascii="AvantGarde Bk BT" w:hAnsi="AvantGarde Bk BT"/>
          <w:sz w:val="22"/>
          <w:szCs w:val="22"/>
        </w:rPr>
        <w:t xml:space="preserve">en la modalidad escolarizada y bajo el sistema de créditos, para impartirse en el Centro Universitario </w:t>
      </w:r>
      <w:r w:rsidR="00862624" w:rsidRPr="00832068">
        <w:rPr>
          <w:rFonts w:ascii="AvantGarde Bk BT" w:hAnsi="AvantGarde Bk BT"/>
          <w:sz w:val="22"/>
          <w:szCs w:val="22"/>
        </w:rPr>
        <w:t>de</w:t>
      </w:r>
      <w:r w:rsidR="0063067B" w:rsidRPr="00832068">
        <w:rPr>
          <w:rFonts w:ascii="AvantGarde Bk BT" w:hAnsi="AvantGarde Bk BT"/>
          <w:sz w:val="22"/>
          <w:szCs w:val="22"/>
        </w:rPr>
        <w:t xml:space="preserve"> los Altos</w:t>
      </w:r>
      <w:r w:rsidRPr="00832068">
        <w:rPr>
          <w:rFonts w:ascii="AvantGarde Bk BT" w:hAnsi="AvantGarde Bk BT"/>
          <w:sz w:val="22"/>
          <w:szCs w:val="22"/>
        </w:rPr>
        <w:t>, a partir del ciclo escolar 201</w:t>
      </w:r>
      <w:r w:rsidR="00441A0B" w:rsidRPr="00832068">
        <w:rPr>
          <w:rFonts w:ascii="AvantGarde Bk BT" w:hAnsi="AvantGarde Bk BT"/>
          <w:sz w:val="22"/>
          <w:szCs w:val="22"/>
        </w:rPr>
        <w:t>4</w:t>
      </w:r>
      <w:r w:rsidRPr="00832068">
        <w:rPr>
          <w:rFonts w:ascii="AvantGarde Bk BT" w:hAnsi="AvantGarde Bk BT"/>
          <w:sz w:val="22"/>
          <w:szCs w:val="22"/>
        </w:rPr>
        <w:t xml:space="preserve"> “</w:t>
      </w:r>
      <w:r w:rsidR="00441A0B" w:rsidRPr="00832068">
        <w:rPr>
          <w:rFonts w:ascii="AvantGarde Bk BT" w:hAnsi="AvantGarde Bk BT"/>
          <w:sz w:val="22"/>
          <w:szCs w:val="22"/>
        </w:rPr>
        <w:t>B</w:t>
      </w:r>
      <w:r w:rsidRPr="00832068">
        <w:rPr>
          <w:rFonts w:ascii="AvantGarde Bk BT" w:hAnsi="AvantGarde Bk BT"/>
          <w:sz w:val="22"/>
          <w:szCs w:val="22"/>
        </w:rPr>
        <w:t>”.</w:t>
      </w:r>
    </w:p>
    <w:p w:rsidR="0057007E" w:rsidRPr="00832068" w:rsidRDefault="0057007E" w:rsidP="0057007E">
      <w:pPr>
        <w:tabs>
          <w:tab w:val="left" w:pos="0"/>
          <w:tab w:val="left" w:pos="708"/>
          <w:tab w:val="left" w:pos="1600"/>
        </w:tabs>
        <w:suppressAutoHyphens/>
        <w:jc w:val="both"/>
        <w:rPr>
          <w:rFonts w:ascii="AvantGarde Bk BT" w:hAnsi="AvantGarde Bk BT"/>
          <w:sz w:val="22"/>
          <w:szCs w:val="22"/>
        </w:rPr>
      </w:pPr>
    </w:p>
    <w:p w:rsidR="0057007E" w:rsidRPr="00832068" w:rsidRDefault="0057007E" w:rsidP="0057007E">
      <w:pPr>
        <w:jc w:val="both"/>
        <w:rPr>
          <w:rFonts w:ascii="AvantGarde Bk BT" w:hAnsi="AvantGarde Bk BT"/>
          <w:sz w:val="22"/>
          <w:szCs w:val="22"/>
        </w:rPr>
      </w:pPr>
      <w:r w:rsidRPr="000F14BA">
        <w:rPr>
          <w:rFonts w:ascii="AvantGarde Bk BT" w:hAnsi="AvantGarde Bk BT"/>
          <w:b/>
          <w:sz w:val="22"/>
          <w:szCs w:val="22"/>
        </w:rPr>
        <w:t>SEGUNDO</w:t>
      </w:r>
      <w:r w:rsidRPr="00832068">
        <w:rPr>
          <w:rFonts w:ascii="AvantGarde Bk BT" w:hAnsi="AvantGarde Bk BT"/>
          <w:sz w:val="22"/>
          <w:szCs w:val="22"/>
        </w:rPr>
        <w:t xml:space="preserve">. El Centro Universitario </w:t>
      </w:r>
      <w:r w:rsidR="0063067B" w:rsidRPr="00832068">
        <w:rPr>
          <w:rFonts w:ascii="AvantGarde Bk BT" w:hAnsi="AvantGarde Bk BT"/>
          <w:sz w:val="22"/>
          <w:szCs w:val="22"/>
        </w:rPr>
        <w:t>de los Altos</w:t>
      </w:r>
      <w:r w:rsidRPr="00832068">
        <w:rPr>
          <w:rFonts w:ascii="AvantGarde Bk BT" w:hAnsi="AvantGarde Bk BT"/>
          <w:sz w:val="22"/>
          <w:szCs w:val="22"/>
        </w:rPr>
        <w:t xml:space="preserve"> se ajustará al plan de estudios de</w:t>
      </w:r>
      <w:r w:rsidR="0063067B" w:rsidRPr="00832068">
        <w:rPr>
          <w:rFonts w:ascii="AvantGarde Bk BT" w:hAnsi="AvantGarde Bk BT"/>
          <w:sz w:val="22"/>
          <w:szCs w:val="22"/>
        </w:rPr>
        <w:t xml:space="preserve">l Curso </w:t>
      </w:r>
      <w:proofErr w:type="spellStart"/>
      <w:r w:rsidR="0063067B" w:rsidRPr="00832068">
        <w:rPr>
          <w:rFonts w:ascii="AvantGarde Bk BT" w:hAnsi="AvantGarde Bk BT"/>
          <w:sz w:val="22"/>
          <w:szCs w:val="22"/>
        </w:rPr>
        <w:t>Posbásico</w:t>
      </w:r>
      <w:proofErr w:type="spellEnd"/>
      <w:r w:rsidR="0063067B" w:rsidRPr="00832068">
        <w:rPr>
          <w:rFonts w:ascii="AvantGarde Bk BT" w:hAnsi="AvantGarde Bk BT"/>
          <w:sz w:val="22"/>
          <w:szCs w:val="22"/>
        </w:rPr>
        <w:t xml:space="preserve"> de Administr</w:t>
      </w:r>
      <w:r w:rsidR="00047F0C" w:rsidRPr="00832068">
        <w:rPr>
          <w:rFonts w:ascii="AvantGarde Bk BT" w:hAnsi="AvantGarde Bk BT"/>
          <w:sz w:val="22"/>
          <w:szCs w:val="22"/>
        </w:rPr>
        <w:t>a</w:t>
      </w:r>
      <w:r w:rsidR="0063067B" w:rsidRPr="00832068">
        <w:rPr>
          <w:rFonts w:ascii="AvantGarde Bk BT" w:hAnsi="AvantGarde Bk BT"/>
          <w:sz w:val="22"/>
          <w:szCs w:val="22"/>
        </w:rPr>
        <w:t>ción y Docencia en Enfermería</w:t>
      </w:r>
      <w:r w:rsidRPr="00832068">
        <w:rPr>
          <w:rFonts w:ascii="AvantGarde Bk BT" w:hAnsi="AvantGarde Bk BT"/>
          <w:sz w:val="22"/>
          <w:szCs w:val="22"/>
        </w:rPr>
        <w:t xml:space="preserve">, que opera en el Centro Universitario de Ciencias </w:t>
      </w:r>
      <w:r w:rsidR="0063067B" w:rsidRPr="00832068">
        <w:rPr>
          <w:rFonts w:ascii="AvantGarde Bk BT" w:hAnsi="AvantGarde Bk BT"/>
          <w:sz w:val="22"/>
          <w:szCs w:val="22"/>
        </w:rPr>
        <w:t>de la Salud</w:t>
      </w:r>
      <w:r w:rsidRPr="00832068">
        <w:rPr>
          <w:rFonts w:ascii="AvantGarde Bk BT" w:hAnsi="AvantGarde Bk BT"/>
          <w:sz w:val="22"/>
          <w:szCs w:val="22"/>
        </w:rPr>
        <w:t>, de conformidad al dictamen número I/20</w:t>
      </w:r>
      <w:r w:rsidR="0063067B" w:rsidRPr="00832068">
        <w:rPr>
          <w:rFonts w:ascii="AvantGarde Bk BT" w:hAnsi="AvantGarde Bk BT"/>
          <w:sz w:val="22"/>
          <w:szCs w:val="22"/>
        </w:rPr>
        <w:t>01</w:t>
      </w:r>
      <w:r w:rsidRPr="00832068">
        <w:rPr>
          <w:rFonts w:ascii="AvantGarde Bk BT" w:hAnsi="AvantGarde Bk BT"/>
          <w:sz w:val="22"/>
          <w:szCs w:val="22"/>
        </w:rPr>
        <w:t>/</w:t>
      </w:r>
      <w:r w:rsidR="0063067B" w:rsidRPr="00832068">
        <w:rPr>
          <w:rFonts w:ascii="AvantGarde Bk BT" w:hAnsi="AvantGarde Bk BT"/>
          <w:sz w:val="22"/>
          <w:szCs w:val="22"/>
        </w:rPr>
        <w:t>593</w:t>
      </w:r>
      <w:r w:rsidRPr="00832068">
        <w:rPr>
          <w:rFonts w:ascii="AvantGarde Bk BT" w:hAnsi="AvantGarde Bk BT"/>
          <w:sz w:val="22"/>
          <w:szCs w:val="22"/>
        </w:rPr>
        <w:t xml:space="preserve">, aprobado por el H. Consejo General Universitario el </w:t>
      </w:r>
      <w:r w:rsidR="0063067B" w:rsidRPr="00832068">
        <w:rPr>
          <w:rFonts w:ascii="AvantGarde Bk BT" w:hAnsi="AvantGarde Bk BT"/>
          <w:sz w:val="22"/>
          <w:szCs w:val="22"/>
        </w:rPr>
        <w:t>17</w:t>
      </w:r>
      <w:r w:rsidR="00F13712" w:rsidRPr="00832068">
        <w:rPr>
          <w:rFonts w:ascii="AvantGarde Bk BT" w:hAnsi="AvantGarde Bk BT"/>
          <w:sz w:val="22"/>
          <w:szCs w:val="22"/>
        </w:rPr>
        <w:t xml:space="preserve"> de </w:t>
      </w:r>
      <w:r w:rsidR="0063067B" w:rsidRPr="00832068">
        <w:rPr>
          <w:rFonts w:ascii="AvantGarde Bk BT" w:hAnsi="AvantGarde Bk BT"/>
          <w:sz w:val="22"/>
          <w:szCs w:val="22"/>
        </w:rPr>
        <w:t>septiembre</w:t>
      </w:r>
      <w:r w:rsidR="00F13712" w:rsidRPr="00832068">
        <w:rPr>
          <w:rFonts w:ascii="AvantGarde Bk BT" w:hAnsi="AvantGarde Bk BT"/>
          <w:sz w:val="22"/>
          <w:szCs w:val="22"/>
        </w:rPr>
        <w:t xml:space="preserve"> de</w:t>
      </w:r>
      <w:r w:rsidR="0063067B" w:rsidRPr="00832068">
        <w:rPr>
          <w:rFonts w:ascii="AvantGarde Bk BT" w:hAnsi="AvantGarde Bk BT"/>
          <w:sz w:val="22"/>
          <w:szCs w:val="22"/>
        </w:rPr>
        <w:t>l</w:t>
      </w:r>
      <w:r w:rsidRPr="00832068">
        <w:rPr>
          <w:rFonts w:ascii="AvantGarde Bk BT" w:hAnsi="AvantGarde Bk BT"/>
          <w:sz w:val="22"/>
          <w:szCs w:val="22"/>
        </w:rPr>
        <w:t xml:space="preserve"> 20</w:t>
      </w:r>
      <w:r w:rsidR="0063067B" w:rsidRPr="00832068">
        <w:rPr>
          <w:rFonts w:ascii="AvantGarde Bk BT" w:hAnsi="AvantGarde Bk BT"/>
          <w:sz w:val="22"/>
          <w:szCs w:val="22"/>
        </w:rPr>
        <w:t>01</w:t>
      </w:r>
      <w:r w:rsidRPr="00832068">
        <w:rPr>
          <w:rFonts w:ascii="AvantGarde Bk BT" w:hAnsi="AvantGarde Bk BT"/>
          <w:sz w:val="22"/>
          <w:szCs w:val="22"/>
        </w:rPr>
        <w:t xml:space="preserve">, </w:t>
      </w:r>
      <w:r w:rsidR="0063067B" w:rsidRPr="00832068">
        <w:rPr>
          <w:rFonts w:ascii="AvantGarde Bk BT" w:hAnsi="AvantGarde Bk BT"/>
          <w:sz w:val="22"/>
          <w:szCs w:val="22"/>
        </w:rPr>
        <w:t>y el dictamen I/2013/388, aprobado por el H. Consejo General Universitario el 10 de junio del 2013, anexos</w:t>
      </w:r>
      <w:r w:rsidRPr="00832068">
        <w:rPr>
          <w:rFonts w:ascii="AvantGarde Bk BT" w:hAnsi="AvantGarde Bk BT"/>
          <w:sz w:val="22"/>
          <w:szCs w:val="22"/>
        </w:rPr>
        <w:t xml:space="preserve"> al presente dictamen.</w:t>
      </w:r>
    </w:p>
    <w:p w:rsidR="0057007E" w:rsidRPr="00832068" w:rsidRDefault="0057007E" w:rsidP="0057007E">
      <w:pPr>
        <w:jc w:val="both"/>
        <w:rPr>
          <w:rFonts w:ascii="AvantGarde Bk BT" w:hAnsi="AvantGarde Bk BT"/>
          <w:sz w:val="22"/>
          <w:szCs w:val="22"/>
        </w:rPr>
      </w:pPr>
    </w:p>
    <w:p w:rsidR="00F9661D" w:rsidRPr="00832068" w:rsidRDefault="00F9661D" w:rsidP="00F9661D">
      <w:pPr>
        <w:pStyle w:val="Sangra2detindependiente"/>
        <w:spacing w:after="0" w:line="240" w:lineRule="auto"/>
        <w:ind w:left="0"/>
        <w:jc w:val="both"/>
        <w:rPr>
          <w:rFonts w:ascii="AvantGarde Bk BT" w:eastAsia="Times New Roman" w:hAnsi="AvantGarde Bk BT" w:cs="Arial"/>
          <w:lang w:eastAsia="es-MX"/>
        </w:rPr>
      </w:pPr>
      <w:r w:rsidRPr="000F14BA">
        <w:rPr>
          <w:rFonts w:ascii="AvantGarde Bk BT" w:eastAsia="Times New Roman" w:hAnsi="AvantGarde Bk BT" w:cs="Arial"/>
          <w:b/>
          <w:lang w:eastAsia="es-MX"/>
        </w:rPr>
        <w:t>TERCERO</w:t>
      </w:r>
      <w:r w:rsidRPr="00832068">
        <w:rPr>
          <w:rFonts w:ascii="AvantGarde Bk BT" w:eastAsia="Times New Roman" w:hAnsi="AvantGarde Bk BT" w:cs="Arial"/>
          <w:b/>
          <w:lang w:eastAsia="es-MX"/>
        </w:rPr>
        <w:t>.</w:t>
      </w:r>
      <w:r w:rsidRPr="00832068">
        <w:rPr>
          <w:rFonts w:ascii="AvantGarde Bk BT" w:eastAsia="Times New Roman" w:hAnsi="AvantGarde Bk BT" w:cs="Arial"/>
          <w:lang w:eastAsia="es-MX"/>
        </w:rPr>
        <w:t xml:space="preserve"> El costo de operación e implementa</w:t>
      </w:r>
      <w:r w:rsidR="00AA6614">
        <w:rPr>
          <w:rFonts w:ascii="AvantGarde Bk BT" w:eastAsia="Times New Roman" w:hAnsi="AvantGarde Bk BT" w:cs="Arial"/>
          <w:lang w:eastAsia="es-MX"/>
        </w:rPr>
        <w:t>ción de este programa educativo</w:t>
      </w:r>
      <w:r w:rsidRPr="00832068">
        <w:rPr>
          <w:rFonts w:ascii="AvantGarde Bk BT" w:eastAsia="Times New Roman" w:hAnsi="AvantGarde Bk BT" w:cs="Arial"/>
          <w:lang w:eastAsia="es-MX"/>
        </w:rPr>
        <w:t xml:space="preserve"> </w:t>
      </w:r>
      <w:r w:rsidR="000F14BA">
        <w:rPr>
          <w:rFonts w:ascii="AvantGarde Bk BT" w:eastAsia="Times New Roman" w:hAnsi="AvantGarde Bk BT" w:cs="Arial"/>
          <w:lang w:eastAsia="es-MX"/>
        </w:rPr>
        <w:softHyphen/>
      </w:r>
      <w:r w:rsidRPr="00832068">
        <w:rPr>
          <w:rFonts w:ascii="AvantGarde Bk BT" w:eastAsia="Times New Roman" w:hAnsi="AvantGarde Bk BT" w:cs="Arial"/>
          <w:lang w:eastAsia="es-MX"/>
        </w:rPr>
        <w:t xml:space="preserve">incluyendo los eventuales </w:t>
      </w:r>
      <w:r w:rsidR="00AA6614">
        <w:rPr>
          <w:rFonts w:ascii="AvantGarde Bk BT" w:eastAsia="Times New Roman" w:hAnsi="AvantGarde Bk BT" w:cs="Arial"/>
          <w:lang w:eastAsia="es-MX"/>
        </w:rPr>
        <w:t>nom</w:t>
      </w:r>
      <w:r w:rsidR="000F14BA">
        <w:rPr>
          <w:rFonts w:ascii="AvantGarde Bk BT" w:eastAsia="Times New Roman" w:hAnsi="AvantGarde Bk BT" w:cs="Arial"/>
          <w:lang w:eastAsia="es-MX"/>
        </w:rPr>
        <w:t>bramientos de cualquier tipo</w:t>
      </w:r>
      <w:r w:rsidR="000F14BA">
        <w:rPr>
          <w:rFonts w:ascii="AvantGarde Bk BT" w:eastAsia="Times New Roman" w:hAnsi="AvantGarde Bk BT" w:cs="Arial"/>
          <w:lang w:eastAsia="es-MX"/>
        </w:rPr>
        <w:softHyphen/>
      </w:r>
      <w:r w:rsidRPr="00832068">
        <w:rPr>
          <w:rFonts w:ascii="AvantGarde Bk BT" w:eastAsia="Times New Roman" w:hAnsi="AvantGarde Bk BT" w:cs="Arial"/>
          <w:lang w:eastAsia="es-MX"/>
        </w:rPr>
        <w:t xml:space="preserve"> no implicará incremento al techo presupuestal actual del Centro Universitario de los Altos; por lo que</w:t>
      </w:r>
      <w:r w:rsidR="00AA6614">
        <w:rPr>
          <w:rFonts w:ascii="AvantGarde Bk BT" w:eastAsia="Times New Roman" w:hAnsi="AvantGarde Bk BT" w:cs="Arial"/>
          <w:lang w:eastAsia="es-MX"/>
        </w:rPr>
        <w:t>,</w:t>
      </w:r>
      <w:r w:rsidRPr="00832068">
        <w:rPr>
          <w:rFonts w:ascii="AvantGarde Bk BT" w:eastAsia="Times New Roman" w:hAnsi="AvantGarde Bk BT" w:cs="Arial"/>
          <w:lang w:eastAsia="es-MX"/>
        </w:rPr>
        <w:t xml:space="preserve"> en todo caso</w:t>
      </w:r>
      <w:r w:rsidR="00AA6614">
        <w:rPr>
          <w:rFonts w:ascii="AvantGarde Bk BT" w:eastAsia="Times New Roman" w:hAnsi="AvantGarde Bk BT" w:cs="Arial"/>
          <w:lang w:eastAsia="es-MX"/>
        </w:rPr>
        <w:t>,</w:t>
      </w:r>
      <w:r w:rsidRPr="00832068">
        <w:rPr>
          <w:rFonts w:ascii="AvantGarde Bk BT" w:eastAsia="Times New Roman" w:hAnsi="AvantGarde Bk BT" w:cs="Arial"/>
          <w:lang w:eastAsia="es-MX"/>
        </w:rPr>
        <w:t xml:space="preserve"> deberán ser sufragados con ingresos propios que el Centro obtenga.</w:t>
      </w:r>
    </w:p>
    <w:p w:rsidR="00F9661D" w:rsidRPr="00832068" w:rsidRDefault="00F9661D" w:rsidP="00F9661D">
      <w:pPr>
        <w:pStyle w:val="Sangra2detindependiente"/>
        <w:spacing w:after="0" w:line="240" w:lineRule="auto"/>
        <w:ind w:left="0"/>
        <w:jc w:val="both"/>
        <w:rPr>
          <w:rFonts w:ascii="AvantGarde Bk BT" w:eastAsia="Times New Roman" w:hAnsi="AvantGarde Bk BT" w:cs="Arial"/>
          <w:lang w:eastAsia="es-MX"/>
        </w:rPr>
      </w:pPr>
    </w:p>
    <w:p w:rsidR="000F14BA" w:rsidRDefault="000F14BA">
      <w:pPr>
        <w:spacing w:after="200" w:line="276" w:lineRule="auto"/>
        <w:rPr>
          <w:rFonts w:ascii="AvantGarde Bk BT" w:eastAsia="Calibri" w:hAnsi="AvantGarde Bk BT" w:cs="Times New Roman"/>
          <w:b/>
          <w:sz w:val="22"/>
          <w:szCs w:val="22"/>
          <w:lang w:eastAsia="en-US"/>
        </w:rPr>
      </w:pPr>
      <w:r>
        <w:rPr>
          <w:rFonts w:ascii="AvantGarde Bk BT" w:hAnsi="AvantGarde Bk BT"/>
          <w:b/>
        </w:rPr>
        <w:br w:type="page"/>
      </w:r>
    </w:p>
    <w:p w:rsidR="00F9661D" w:rsidRPr="00832068" w:rsidRDefault="00F9661D" w:rsidP="00F9661D">
      <w:pPr>
        <w:pStyle w:val="Sangra2detindependiente"/>
        <w:spacing w:after="0" w:line="240" w:lineRule="auto"/>
        <w:ind w:left="0"/>
        <w:jc w:val="both"/>
        <w:rPr>
          <w:rFonts w:ascii="AvantGarde Bk BT" w:hAnsi="AvantGarde Bk BT"/>
        </w:rPr>
      </w:pPr>
      <w:r w:rsidRPr="000F14BA">
        <w:rPr>
          <w:rFonts w:ascii="AvantGarde Bk BT" w:hAnsi="AvantGarde Bk BT"/>
          <w:b/>
        </w:rPr>
        <w:lastRenderedPageBreak/>
        <w:t>CUARTO</w:t>
      </w:r>
      <w:r w:rsidRPr="00832068">
        <w:rPr>
          <w:rFonts w:ascii="AvantGarde Bk BT" w:hAnsi="AvantGarde Bk BT"/>
          <w:b/>
        </w:rPr>
        <w:t>.</w:t>
      </w:r>
      <w:r w:rsidRPr="00832068">
        <w:rPr>
          <w:rFonts w:ascii="AvantGarde Bk BT" w:hAnsi="AvantGarde Bk BT"/>
        </w:rPr>
        <w:t xml:space="preserve"> Los </w:t>
      </w:r>
      <w:r w:rsidRPr="00832068">
        <w:rPr>
          <w:rFonts w:ascii="AvantGarde Bk BT" w:eastAsia="Times New Roman" w:hAnsi="AvantGarde Bk BT" w:cs="Arial"/>
          <w:lang w:eastAsia="es-MX"/>
        </w:rPr>
        <w:t xml:space="preserve">alumnos aportarán, por concepto de inscripción al curso propedéutico, el equivalente a </w:t>
      </w:r>
      <w:r w:rsidR="00C02D10">
        <w:rPr>
          <w:rFonts w:ascii="AvantGarde Bk BT" w:eastAsia="Times New Roman" w:hAnsi="AvantGarde Bk BT" w:cs="Arial"/>
          <w:lang w:eastAsia="es-MX"/>
        </w:rPr>
        <w:t>1</w:t>
      </w:r>
      <w:r w:rsidRPr="00832068">
        <w:rPr>
          <w:rFonts w:ascii="AvantGarde Bk BT" w:eastAsia="Times New Roman" w:hAnsi="AvantGarde Bk BT" w:cs="Arial"/>
          <w:lang w:eastAsia="es-MX"/>
        </w:rPr>
        <w:t xml:space="preserve"> </w:t>
      </w:r>
      <w:r w:rsidR="00832068" w:rsidRPr="00832068">
        <w:rPr>
          <w:rFonts w:ascii="AvantGarde Bk BT" w:eastAsia="Times New Roman" w:hAnsi="AvantGarde Bk BT" w:cs="Arial"/>
          <w:lang w:eastAsia="es-MX"/>
        </w:rPr>
        <w:t>s</w:t>
      </w:r>
      <w:r w:rsidRPr="00832068">
        <w:rPr>
          <w:rFonts w:ascii="AvantGarde Bk BT" w:eastAsia="Times New Roman" w:hAnsi="AvantGarde Bk BT" w:cs="Arial"/>
          <w:lang w:eastAsia="es-MX"/>
        </w:rPr>
        <w:t>alario mínimo</w:t>
      </w:r>
      <w:r w:rsidR="00C02D10">
        <w:rPr>
          <w:rFonts w:ascii="AvantGarde Bk BT" w:eastAsia="Times New Roman" w:hAnsi="AvantGarde Bk BT" w:cs="Arial"/>
          <w:lang w:eastAsia="es-MX"/>
        </w:rPr>
        <w:t xml:space="preserve"> mensual</w:t>
      </w:r>
      <w:r w:rsidR="00AA6614">
        <w:rPr>
          <w:rFonts w:ascii="AvantGarde Bk BT" w:eastAsia="Times New Roman" w:hAnsi="AvantGarde Bk BT" w:cs="Arial"/>
          <w:lang w:eastAsia="es-MX"/>
        </w:rPr>
        <w:t xml:space="preserve">, </w:t>
      </w:r>
      <w:r w:rsidR="00107441">
        <w:rPr>
          <w:rFonts w:ascii="AvantGarde Bk BT" w:eastAsia="Times New Roman" w:hAnsi="AvantGarde Bk BT" w:cs="Arial"/>
          <w:lang w:eastAsia="es-MX"/>
        </w:rPr>
        <w:t>con vigencia</w:t>
      </w:r>
      <w:r w:rsidR="00AA6614">
        <w:rPr>
          <w:rFonts w:ascii="AvantGarde Bk BT" w:eastAsia="Times New Roman" w:hAnsi="AvantGarde Bk BT" w:cs="Arial"/>
          <w:lang w:eastAsia="es-MX"/>
        </w:rPr>
        <w:t xml:space="preserve"> </w:t>
      </w:r>
      <w:r w:rsidRPr="00832068">
        <w:rPr>
          <w:rFonts w:ascii="AvantGarde Bk BT" w:eastAsia="Times New Roman" w:hAnsi="AvantGarde Bk BT" w:cs="Arial"/>
          <w:lang w:eastAsia="es-MX"/>
        </w:rPr>
        <w:t>en la Zo</w:t>
      </w:r>
      <w:r w:rsidR="00AA6614">
        <w:rPr>
          <w:rFonts w:ascii="AvantGarde Bk BT" w:eastAsia="Times New Roman" w:hAnsi="AvantGarde Bk BT" w:cs="Arial"/>
          <w:lang w:eastAsia="es-MX"/>
        </w:rPr>
        <w:t>na Metropolitana de Guadalajara. P</w:t>
      </w:r>
      <w:r w:rsidRPr="00832068">
        <w:rPr>
          <w:rFonts w:ascii="AvantGarde Bk BT" w:eastAsia="Times New Roman" w:hAnsi="AvantGarde Bk BT" w:cs="Arial"/>
          <w:lang w:eastAsia="es-MX"/>
        </w:rPr>
        <w:t xml:space="preserve">or cada una de los módulos se aportará el equivalente a </w:t>
      </w:r>
      <w:r w:rsidR="00C02D10">
        <w:rPr>
          <w:rFonts w:ascii="AvantGarde Bk BT" w:eastAsia="Times New Roman" w:hAnsi="AvantGarde Bk BT" w:cs="Arial"/>
          <w:lang w:eastAsia="es-MX"/>
        </w:rPr>
        <w:t xml:space="preserve">2 </w:t>
      </w:r>
      <w:r w:rsidR="00832068" w:rsidRPr="00832068">
        <w:rPr>
          <w:rFonts w:ascii="AvantGarde Bk BT" w:eastAsia="Times New Roman" w:hAnsi="AvantGarde Bk BT" w:cs="Arial"/>
          <w:lang w:eastAsia="es-MX"/>
        </w:rPr>
        <w:t>salarios mínimos mensuales</w:t>
      </w:r>
      <w:r w:rsidR="00AA6614">
        <w:rPr>
          <w:rFonts w:ascii="AvantGarde Bk BT" w:eastAsia="Times New Roman" w:hAnsi="AvantGarde Bk BT" w:cs="Arial"/>
          <w:lang w:eastAsia="es-MX"/>
        </w:rPr>
        <w:t>, con vigencia en</w:t>
      </w:r>
      <w:r w:rsidRPr="00832068">
        <w:rPr>
          <w:rFonts w:ascii="AvantGarde Bk BT" w:eastAsia="Times New Roman" w:hAnsi="AvantGarde Bk BT" w:cs="Arial"/>
          <w:lang w:eastAsia="es-MX"/>
        </w:rPr>
        <w:t xml:space="preserve"> la Z</w:t>
      </w:r>
      <w:r w:rsidR="00AA6614">
        <w:rPr>
          <w:rFonts w:ascii="AvantGarde Bk BT" w:eastAsia="Times New Roman" w:hAnsi="AvantGarde Bk BT" w:cs="Arial"/>
          <w:lang w:eastAsia="es-MX"/>
        </w:rPr>
        <w:t>MG. P</w:t>
      </w:r>
      <w:r w:rsidRPr="00832068">
        <w:rPr>
          <w:rFonts w:ascii="AvantGarde Bk BT" w:eastAsia="Times New Roman" w:hAnsi="AvantGarde Bk BT" w:cs="Arial"/>
          <w:lang w:eastAsia="es-MX"/>
        </w:rPr>
        <w:t xml:space="preserve">or los conceptos de matrícula </w:t>
      </w:r>
      <w:r w:rsidR="00AA6614">
        <w:rPr>
          <w:rFonts w:ascii="AvantGarde Bk BT" w:eastAsia="Times New Roman" w:hAnsi="AvantGarde Bk BT" w:cs="Arial"/>
          <w:lang w:eastAsia="es-MX"/>
        </w:rPr>
        <w:t>por credencial</w:t>
      </w:r>
      <w:r w:rsidRPr="00832068">
        <w:rPr>
          <w:rFonts w:ascii="AvantGarde Bk BT" w:eastAsia="Times New Roman" w:hAnsi="AvantGarde Bk BT" w:cs="Arial"/>
          <w:lang w:eastAsia="es-MX"/>
        </w:rPr>
        <w:t xml:space="preserve"> y por concepto de holograma,</w:t>
      </w:r>
      <w:r w:rsidR="00AA6614">
        <w:rPr>
          <w:rFonts w:ascii="AvantGarde Bk BT" w:eastAsia="Times New Roman" w:hAnsi="AvantGarde Bk BT" w:cs="Arial"/>
          <w:lang w:eastAsia="es-MX"/>
        </w:rPr>
        <w:t xml:space="preserve"> se aportarán</w:t>
      </w:r>
      <w:r w:rsidRPr="00832068">
        <w:rPr>
          <w:rFonts w:ascii="AvantGarde Bk BT" w:eastAsia="Times New Roman" w:hAnsi="AvantGarde Bk BT" w:cs="Arial"/>
          <w:lang w:eastAsia="es-MX"/>
        </w:rPr>
        <w:t xml:space="preserve"> las cantidades que resulten vigentes en el calendario que se cursa, de acuerdo a la normatividad universitaria</w:t>
      </w:r>
      <w:r w:rsidRPr="00832068">
        <w:rPr>
          <w:rFonts w:ascii="AvantGarde Bk BT" w:hAnsi="AvantGarde Bk BT"/>
        </w:rPr>
        <w:t xml:space="preserve">. </w:t>
      </w:r>
    </w:p>
    <w:p w:rsidR="00832068" w:rsidRPr="00832068" w:rsidRDefault="00832068" w:rsidP="00F9661D">
      <w:pPr>
        <w:pStyle w:val="Sangra2detindependiente"/>
        <w:spacing w:after="0" w:line="240" w:lineRule="auto"/>
        <w:ind w:left="0"/>
        <w:jc w:val="both"/>
        <w:rPr>
          <w:rFonts w:ascii="AvantGarde Bk BT" w:hAnsi="AvantGarde Bk BT"/>
        </w:rPr>
      </w:pPr>
    </w:p>
    <w:p w:rsidR="00F9661D" w:rsidRPr="00832068" w:rsidRDefault="00F9661D" w:rsidP="00F9661D">
      <w:pPr>
        <w:pStyle w:val="Sangra2detindependiente"/>
        <w:spacing w:after="0" w:line="240" w:lineRule="auto"/>
        <w:ind w:left="0"/>
        <w:jc w:val="both"/>
        <w:rPr>
          <w:rFonts w:ascii="AvantGarde Bk BT" w:hAnsi="AvantGarde Bk BT"/>
        </w:rPr>
      </w:pPr>
      <w:r w:rsidRPr="000F14BA">
        <w:rPr>
          <w:rFonts w:ascii="AvantGarde Bk BT" w:hAnsi="AvantGarde Bk BT"/>
          <w:b/>
        </w:rPr>
        <w:t>QUINTO</w:t>
      </w:r>
      <w:r w:rsidRPr="00832068">
        <w:rPr>
          <w:rFonts w:ascii="AvantGarde Bk BT" w:hAnsi="AvantGarde Bk BT"/>
        </w:rPr>
        <w:t>. El cupo mínimo de alumnos será el necesario</w:t>
      </w:r>
      <w:r w:rsidR="00D20634">
        <w:rPr>
          <w:rFonts w:ascii="AvantGarde Bk BT" w:hAnsi="AvantGarde Bk BT"/>
        </w:rPr>
        <w:t xml:space="preserve"> para garantizar</w:t>
      </w:r>
      <w:r w:rsidRPr="00832068">
        <w:rPr>
          <w:rFonts w:ascii="AvantGarde Bk BT" w:hAnsi="AvantGarde Bk BT"/>
        </w:rPr>
        <w:t xml:space="preserve"> el autofinanciamiento del programa.</w:t>
      </w:r>
    </w:p>
    <w:p w:rsidR="00F9661D" w:rsidRPr="00832068" w:rsidRDefault="00F9661D" w:rsidP="00F9661D">
      <w:pPr>
        <w:pStyle w:val="Sangra2detindependiente"/>
        <w:spacing w:after="0" w:line="240" w:lineRule="auto"/>
        <w:ind w:left="0"/>
        <w:jc w:val="both"/>
        <w:rPr>
          <w:rFonts w:ascii="AvantGarde Bk BT" w:hAnsi="AvantGarde Bk BT"/>
        </w:rPr>
      </w:pPr>
    </w:p>
    <w:p w:rsidR="00640AF1" w:rsidRPr="00832068" w:rsidRDefault="00F9661D" w:rsidP="00640AF1">
      <w:pPr>
        <w:tabs>
          <w:tab w:val="left" w:pos="-720"/>
        </w:tabs>
        <w:suppressAutoHyphens/>
        <w:jc w:val="both"/>
        <w:rPr>
          <w:rFonts w:ascii="AvantGarde Bk BT" w:hAnsi="AvantGarde Bk BT"/>
          <w:sz w:val="22"/>
          <w:szCs w:val="22"/>
        </w:rPr>
      </w:pPr>
      <w:r w:rsidRPr="000F14BA">
        <w:rPr>
          <w:rFonts w:ascii="AvantGarde Bk BT" w:hAnsi="AvantGarde Bk BT"/>
          <w:b/>
          <w:sz w:val="22"/>
          <w:szCs w:val="22"/>
        </w:rPr>
        <w:t>SEXTO</w:t>
      </w:r>
      <w:r w:rsidR="000F14BA">
        <w:rPr>
          <w:rFonts w:ascii="AvantGarde Bk BT" w:hAnsi="AvantGarde Bk BT"/>
          <w:b/>
          <w:sz w:val="22"/>
          <w:szCs w:val="22"/>
        </w:rPr>
        <w:t xml:space="preserve">. </w:t>
      </w:r>
      <w:r w:rsidR="00B0225E" w:rsidRPr="0065015B">
        <w:rPr>
          <w:rFonts w:ascii="AvantGarde Bk BT" w:hAnsi="AvantGarde Bk BT"/>
          <w:sz w:val="22"/>
          <w:szCs w:val="22"/>
        </w:rPr>
        <w:t>De conformidad a lo dispuesto en el último párrafo del artículo 35 de la Ley Orgánica, y debido a la necesidad de lanzar la convocatoria para que los estudiantes inicien en agosto próximo, solicítese al C. Rector General resuelva provisionalmente el presente dictamen, en tanto el mismo es aprobado por el pleno del H. Consejo General Universitario</w:t>
      </w:r>
      <w:r w:rsidR="00B0225E" w:rsidRPr="00E03E4F">
        <w:rPr>
          <w:rFonts w:ascii="AvantGarde Bk BT" w:hAnsi="AvantGarde Bk BT"/>
          <w:sz w:val="22"/>
          <w:szCs w:val="22"/>
        </w:rPr>
        <w:t>.</w:t>
      </w:r>
    </w:p>
    <w:p w:rsidR="00640AF1" w:rsidRPr="00832068" w:rsidRDefault="00640AF1" w:rsidP="00640AF1">
      <w:pPr>
        <w:jc w:val="center"/>
        <w:rPr>
          <w:rFonts w:ascii="AvantGarde Bk BT" w:hAnsi="AvantGarde Bk BT"/>
          <w:sz w:val="22"/>
          <w:szCs w:val="22"/>
          <w:lang w:val="pt-PT"/>
        </w:rPr>
      </w:pPr>
      <w:bookmarkStart w:id="3" w:name="OLE_LINK2"/>
      <w:bookmarkStart w:id="4" w:name="OLE_LINK1"/>
      <w:r w:rsidRPr="00832068">
        <w:rPr>
          <w:rFonts w:ascii="AvantGarde Bk BT" w:hAnsi="AvantGarde Bk BT"/>
          <w:sz w:val="22"/>
          <w:szCs w:val="22"/>
          <w:lang w:val="pt-PT"/>
        </w:rPr>
        <w:t>A t e n t a m e n t e</w:t>
      </w:r>
    </w:p>
    <w:p w:rsidR="00640AF1" w:rsidRPr="00832068" w:rsidRDefault="00640AF1" w:rsidP="00640AF1">
      <w:pPr>
        <w:jc w:val="center"/>
        <w:rPr>
          <w:rFonts w:ascii="AvantGarde Bk BT" w:hAnsi="AvantGarde Bk BT"/>
          <w:sz w:val="22"/>
          <w:szCs w:val="22"/>
        </w:rPr>
      </w:pPr>
      <w:r w:rsidRPr="00832068">
        <w:rPr>
          <w:rFonts w:ascii="AvantGarde Bk BT" w:hAnsi="AvantGarde Bk BT"/>
          <w:sz w:val="22"/>
          <w:szCs w:val="22"/>
        </w:rPr>
        <w:t>"PIENSA Y TRABAJA"</w:t>
      </w:r>
    </w:p>
    <w:p w:rsidR="00640AF1" w:rsidRPr="00832068" w:rsidRDefault="00640AF1" w:rsidP="00640AF1">
      <w:pPr>
        <w:jc w:val="center"/>
        <w:rPr>
          <w:rFonts w:ascii="AvantGarde Bk BT" w:hAnsi="AvantGarde Bk BT"/>
          <w:b/>
          <w:i/>
          <w:sz w:val="22"/>
          <w:szCs w:val="22"/>
        </w:rPr>
      </w:pPr>
      <w:r w:rsidRPr="00832068">
        <w:rPr>
          <w:rFonts w:ascii="AvantGarde Bk BT" w:hAnsi="AvantGarde Bk BT"/>
          <w:b/>
          <w:i/>
          <w:sz w:val="22"/>
          <w:szCs w:val="22"/>
        </w:rPr>
        <w:t>“Año del Centenario de la Escuela Preparatoria de Jalisco</w:t>
      </w:r>
      <w:r w:rsidR="00F13712" w:rsidRPr="00832068">
        <w:rPr>
          <w:rFonts w:ascii="AvantGarde Bk BT" w:hAnsi="AvantGarde Bk BT"/>
          <w:b/>
          <w:i/>
          <w:sz w:val="22"/>
          <w:szCs w:val="22"/>
        </w:rPr>
        <w:t>”</w:t>
      </w:r>
    </w:p>
    <w:p w:rsidR="00640AF1" w:rsidRPr="00832068" w:rsidRDefault="005C0D85" w:rsidP="00640AF1">
      <w:pPr>
        <w:jc w:val="center"/>
        <w:rPr>
          <w:rFonts w:ascii="AvantGarde Bk BT" w:hAnsi="AvantGarde Bk BT"/>
          <w:sz w:val="22"/>
          <w:szCs w:val="22"/>
        </w:rPr>
      </w:pPr>
      <w:r w:rsidRPr="00832068">
        <w:rPr>
          <w:rFonts w:ascii="AvantGarde Bk BT" w:hAnsi="AvantGarde Bk BT"/>
          <w:sz w:val="22"/>
          <w:szCs w:val="22"/>
        </w:rPr>
        <w:t xml:space="preserve">Guadalajara, </w:t>
      </w:r>
      <w:r w:rsidRPr="000D6A22">
        <w:rPr>
          <w:rFonts w:ascii="AvantGarde Bk BT" w:hAnsi="AvantGarde Bk BT"/>
          <w:sz w:val="22"/>
          <w:szCs w:val="22"/>
        </w:rPr>
        <w:t xml:space="preserve">Jal., </w:t>
      </w:r>
      <w:r w:rsidR="00F77E2D">
        <w:rPr>
          <w:rFonts w:ascii="AvantGarde Bk BT" w:hAnsi="AvantGarde Bk BT"/>
          <w:sz w:val="22"/>
          <w:szCs w:val="22"/>
        </w:rPr>
        <w:t>25</w:t>
      </w:r>
      <w:r w:rsidR="00047F0C" w:rsidRPr="000D6A22">
        <w:rPr>
          <w:rFonts w:ascii="AvantGarde Bk BT" w:hAnsi="AvantGarde Bk BT"/>
          <w:sz w:val="22"/>
          <w:szCs w:val="22"/>
        </w:rPr>
        <w:t xml:space="preserve"> de </w:t>
      </w:r>
      <w:r w:rsidR="00D934D1" w:rsidRPr="000D6A22">
        <w:rPr>
          <w:rFonts w:ascii="AvantGarde Bk BT" w:hAnsi="AvantGarde Bk BT"/>
          <w:sz w:val="22"/>
          <w:szCs w:val="22"/>
        </w:rPr>
        <w:t>julio</w:t>
      </w:r>
      <w:r w:rsidR="00640AF1" w:rsidRPr="000D6A22">
        <w:rPr>
          <w:rFonts w:ascii="AvantGarde Bk BT" w:hAnsi="AvantGarde Bk BT"/>
          <w:sz w:val="22"/>
          <w:szCs w:val="22"/>
        </w:rPr>
        <w:t xml:space="preserve"> de 2014</w:t>
      </w:r>
    </w:p>
    <w:p w:rsidR="00640AF1" w:rsidRPr="00832068" w:rsidRDefault="00640AF1" w:rsidP="00640AF1">
      <w:pPr>
        <w:jc w:val="center"/>
        <w:rPr>
          <w:rFonts w:ascii="AvantGarde Bk BT" w:hAnsi="AvantGarde Bk BT"/>
          <w:sz w:val="22"/>
          <w:szCs w:val="22"/>
        </w:rPr>
      </w:pPr>
      <w:r w:rsidRPr="00832068">
        <w:rPr>
          <w:rFonts w:ascii="AvantGarde Bk BT" w:hAnsi="AvantGarde Bk BT"/>
          <w:sz w:val="22"/>
          <w:szCs w:val="22"/>
        </w:rPr>
        <w:t>Comisiones</w:t>
      </w:r>
      <w:r w:rsidR="00074592" w:rsidRPr="00832068">
        <w:rPr>
          <w:rFonts w:ascii="AvantGarde Bk BT" w:hAnsi="AvantGarde Bk BT"/>
          <w:sz w:val="22"/>
          <w:szCs w:val="22"/>
        </w:rPr>
        <w:t xml:space="preserve"> Permanentes</w:t>
      </w:r>
      <w:r w:rsidRPr="00832068">
        <w:rPr>
          <w:rFonts w:ascii="AvantGarde Bk BT" w:hAnsi="AvantGarde Bk BT"/>
          <w:sz w:val="22"/>
          <w:szCs w:val="22"/>
        </w:rPr>
        <w:t xml:space="preserve"> Conjuntas de Educación y </w:t>
      </w:r>
      <w:r w:rsidR="005C0D85" w:rsidRPr="00832068">
        <w:rPr>
          <w:rFonts w:ascii="AvantGarde Bk BT" w:hAnsi="AvantGarde Bk BT"/>
          <w:sz w:val="22"/>
          <w:szCs w:val="22"/>
        </w:rPr>
        <w:t xml:space="preserve">de </w:t>
      </w:r>
      <w:r w:rsidRPr="00832068">
        <w:rPr>
          <w:rFonts w:ascii="AvantGarde Bk BT" w:hAnsi="AvantGarde Bk BT"/>
          <w:sz w:val="22"/>
          <w:szCs w:val="22"/>
        </w:rPr>
        <w:t>Hacienda</w:t>
      </w:r>
    </w:p>
    <w:p w:rsidR="00640AF1" w:rsidRPr="00832068" w:rsidRDefault="00640AF1" w:rsidP="00640AF1">
      <w:pPr>
        <w:jc w:val="center"/>
        <w:rPr>
          <w:rFonts w:ascii="AvantGarde Bk BT" w:hAnsi="AvantGarde Bk BT"/>
          <w:bCs/>
          <w:sz w:val="22"/>
          <w:szCs w:val="22"/>
        </w:rPr>
      </w:pPr>
    </w:p>
    <w:p w:rsidR="002F3484" w:rsidRPr="00832068" w:rsidRDefault="002F3484" w:rsidP="00640AF1">
      <w:pPr>
        <w:jc w:val="center"/>
        <w:rPr>
          <w:rFonts w:ascii="AvantGarde Bk BT" w:hAnsi="AvantGarde Bk BT"/>
          <w:bCs/>
          <w:sz w:val="22"/>
          <w:szCs w:val="22"/>
        </w:rPr>
      </w:pPr>
    </w:p>
    <w:bookmarkEnd w:id="3"/>
    <w:bookmarkEnd w:id="4"/>
    <w:p w:rsidR="00640AF1" w:rsidRPr="00832068" w:rsidRDefault="00640AF1" w:rsidP="00640AF1">
      <w:pPr>
        <w:jc w:val="center"/>
        <w:rPr>
          <w:rFonts w:ascii="AvantGarde Bk BT" w:hAnsi="AvantGarde Bk BT"/>
          <w:b/>
          <w:spacing w:val="-3"/>
          <w:sz w:val="22"/>
          <w:szCs w:val="22"/>
        </w:rPr>
      </w:pPr>
      <w:r w:rsidRPr="00832068">
        <w:rPr>
          <w:rFonts w:ascii="AvantGarde Bk BT" w:hAnsi="AvantGarde Bk BT"/>
          <w:b/>
          <w:spacing w:val="-3"/>
          <w:sz w:val="22"/>
          <w:szCs w:val="22"/>
        </w:rPr>
        <w:t>Mtro. Itzcóatl Tonatiuh Bravo Padilla</w:t>
      </w:r>
    </w:p>
    <w:p w:rsidR="00640AF1" w:rsidRPr="00832068" w:rsidRDefault="00640AF1" w:rsidP="00640AF1">
      <w:pPr>
        <w:jc w:val="center"/>
        <w:rPr>
          <w:rFonts w:ascii="AvantGarde Bk BT" w:hAnsi="AvantGarde Bk BT"/>
          <w:spacing w:val="-3"/>
          <w:sz w:val="22"/>
          <w:szCs w:val="22"/>
        </w:rPr>
      </w:pPr>
      <w:r w:rsidRPr="00832068">
        <w:rPr>
          <w:rFonts w:ascii="AvantGarde Bk BT" w:hAnsi="AvantGarde Bk BT"/>
          <w:spacing w:val="-3"/>
          <w:sz w:val="22"/>
          <w:szCs w:val="22"/>
        </w:rPr>
        <w:t>Presidente</w:t>
      </w:r>
    </w:p>
    <w:p w:rsidR="000B1D78" w:rsidRDefault="000B1D78" w:rsidP="00640AF1">
      <w:pPr>
        <w:jc w:val="center"/>
        <w:rPr>
          <w:rFonts w:ascii="AvantGarde Bk BT" w:hAnsi="AvantGarde Bk BT"/>
          <w:spacing w:val="-3"/>
          <w:sz w:val="22"/>
          <w:szCs w:val="22"/>
        </w:rPr>
      </w:pPr>
    </w:p>
    <w:p w:rsidR="00D934D1" w:rsidRPr="00832068" w:rsidRDefault="00D934D1" w:rsidP="00640AF1">
      <w:pPr>
        <w:jc w:val="center"/>
        <w:rPr>
          <w:rFonts w:ascii="AvantGarde Bk BT" w:hAnsi="AvantGarde Bk BT"/>
          <w:spacing w:val="-3"/>
          <w:sz w:val="22"/>
          <w:szCs w:val="22"/>
        </w:rPr>
      </w:pPr>
    </w:p>
    <w:tbl>
      <w:tblPr>
        <w:tblW w:w="0" w:type="auto"/>
        <w:jc w:val="center"/>
        <w:tblInd w:w="-543" w:type="dxa"/>
        <w:tblLayout w:type="fixed"/>
        <w:tblCellMar>
          <w:left w:w="0" w:type="dxa"/>
          <w:right w:w="0" w:type="dxa"/>
        </w:tblCellMar>
        <w:tblLook w:val="04A0" w:firstRow="1" w:lastRow="0" w:firstColumn="1" w:lastColumn="0" w:noHBand="0" w:noVBand="1"/>
      </w:tblPr>
      <w:tblGrid>
        <w:gridCol w:w="4277"/>
        <w:gridCol w:w="4955"/>
      </w:tblGrid>
      <w:tr w:rsidR="00AA7EB7" w:rsidRPr="00832068" w:rsidTr="000F14BA">
        <w:trPr>
          <w:jc w:val="center"/>
        </w:trPr>
        <w:tc>
          <w:tcPr>
            <w:tcW w:w="4277" w:type="dxa"/>
            <w:tcMar>
              <w:top w:w="0" w:type="dxa"/>
              <w:left w:w="108" w:type="dxa"/>
              <w:bottom w:w="0" w:type="dxa"/>
              <w:right w:w="108" w:type="dxa"/>
            </w:tcMar>
          </w:tcPr>
          <w:p w:rsidR="00AA7EB7" w:rsidRPr="00832068" w:rsidRDefault="00AA7EB7" w:rsidP="00591E52">
            <w:pPr>
              <w:jc w:val="center"/>
              <w:rPr>
                <w:rFonts w:ascii="AvantGarde Bk BT" w:eastAsia="Calibri" w:hAnsi="AvantGarde Bk BT"/>
              </w:rPr>
            </w:pPr>
            <w:r w:rsidRPr="00832068">
              <w:rPr>
                <w:rFonts w:ascii="AvantGarde Bk BT" w:eastAsia="Calibri" w:hAnsi="AvantGarde Bk BT"/>
                <w:sz w:val="22"/>
                <w:szCs w:val="22"/>
              </w:rPr>
              <w:t>Dr. Héctor Raúl Solis Gadea</w:t>
            </w:r>
          </w:p>
        </w:tc>
        <w:tc>
          <w:tcPr>
            <w:tcW w:w="4955" w:type="dxa"/>
            <w:tcMar>
              <w:top w:w="0" w:type="dxa"/>
              <w:left w:w="108" w:type="dxa"/>
              <w:bottom w:w="0" w:type="dxa"/>
              <w:right w:w="108" w:type="dxa"/>
            </w:tcMar>
          </w:tcPr>
          <w:p w:rsidR="00AA7EB7" w:rsidRPr="00B0225E" w:rsidRDefault="00AA7EB7" w:rsidP="00591E52">
            <w:pPr>
              <w:jc w:val="center"/>
              <w:rPr>
                <w:rFonts w:ascii="AvantGarde Bk BT" w:eastAsia="Calibri" w:hAnsi="AvantGarde Bk BT"/>
                <w:sz w:val="20"/>
                <w:szCs w:val="22"/>
              </w:rPr>
            </w:pPr>
            <w:r w:rsidRPr="00B0225E">
              <w:rPr>
                <w:rFonts w:ascii="AvantGarde Bk BT" w:eastAsia="Calibri" w:hAnsi="AvantGarde Bk BT"/>
                <w:sz w:val="20"/>
                <w:szCs w:val="22"/>
              </w:rPr>
              <w:t>Mtro. Javier Espinoza de los Monteros Cárdenas</w:t>
            </w:r>
          </w:p>
          <w:p w:rsidR="00AA7EB7" w:rsidRPr="00B0225E" w:rsidRDefault="00AA7EB7" w:rsidP="00591E52">
            <w:pPr>
              <w:jc w:val="center"/>
              <w:rPr>
                <w:rFonts w:ascii="AvantGarde Bk BT" w:eastAsia="Calibri" w:hAnsi="AvantGarde Bk BT"/>
                <w:sz w:val="20"/>
                <w:szCs w:val="22"/>
              </w:rPr>
            </w:pPr>
          </w:p>
          <w:p w:rsidR="00AA7EB7" w:rsidRPr="00B0225E" w:rsidRDefault="00AA7EB7" w:rsidP="00591E52">
            <w:pPr>
              <w:jc w:val="center"/>
              <w:rPr>
                <w:rFonts w:ascii="AvantGarde Bk BT" w:eastAsia="Calibri" w:hAnsi="AvantGarde Bk BT"/>
                <w:sz w:val="20"/>
              </w:rPr>
            </w:pPr>
          </w:p>
        </w:tc>
      </w:tr>
      <w:tr w:rsidR="00AA7EB7" w:rsidRPr="00832068" w:rsidTr="000F14BA">
        <w:trPr>
          <w:jc w:val="center"/>
        </w:trPr>
        <w:tc>
          <w:tcPr>
            <w:tcW w:w="4277" w:type="dxa"/>
            <w:tcMar>
              <w:top w:w="0" w:type="dxa"/>
              <w:left w:w="108" w:type="dxa"/>
              <w:bottom w:w="0" w:type="dxa"/>
              <w:right w:w="108" w:type="dxa"/>
            </w:tcMar>
          </w:tcPr>
          <w:p w:rsidR="00AA7EB7" w:rsidRPr="00832068" w:rsidRDefault="00AA7EB7" w:rsidP="00591E52">
            <w:pPr>
              <w:jc w:val="center"/>
              <w:rPr>
                <w:rFonts w:ascii="AvantGarde Bk BT" w:eastAsia="Calibri" w:hAnsi="AvantGarde Bk BT"/>
              </w:rPr>
            </w:pPr>
            <w:r w:rsidRPr="00832068">
              <w:rPr>
                <w:rFonts w:ascii="AvantGarde Bk BT" w:eastAsia="Calibri" w:hAnsi="AvantGarde Bk BT"/>
              </w:rPr>
              <w:t>Dra. Leticia Leal Moya</w:t>
            </w:r>
          </w:p>
        </w:tc>
        <w:tc>
          <w:tcPr>
            <w:tcW w:w="4955" w:type="dxa"/>
            <w:tcMar>
              <w:top w:w="0" w:type="dxa"/>
              <w:left w:w="108" w:type="dxa"/>
              <w:bottom w:w="0" w:type="dxa"/>
              <w:right w:w="108" w:type="dxa"/>
            </w:tcMar>
          </w:tcPr>
          <w:p w:rsidR="00AA7EB7" w:rsidRPr="00832068" w:rsidRDefault="00AA7EB7" w:rsidP="00591E52">
            <w:pPr>
              <w:jc w:val="center"/>
              <w:rPr>
                <w:rFonts w:ascii="AvantGarde Bk BT" w:eastAsia="Calibri" w:hAnsi="AvantGarde Bk BT"/>
                <w:sz w:val="22"/>
                <w:szCs w:val="22"/>
              </w:rPr>
            </w:pPr>
            <w:r w:rsidRPr="00832068">
              <w:rPr>
                <w:rFonts w:ascii="AvantGarde Bk BT" w:eastAsia="Calibri" w:hAnsi="AvantGarde Bk BT"/>
                <w:sz w:val="22"/>
                <w:szCs w:val="22"/>
              </w:rPr>
              <w:t>Mtro. José Alberto Castellanos Gutiérrez</w:t>
            </w:r>
          </w:p>
          <w:p w:rsidR="00AA7EB7" w:rsidRPr="00832068" w:rsidRDefault="00AA7EB7" w:rsidP="00591E52">
            <w:pPr>
              <w:jc w:val="center"/>
              <w:rPr>
                <w:rFonts w:ascii="AvantGarde Bk BT" w:eastAsia="Calibri" w:hAnsi="AvantGarde Bk BT"/>
              </w:rPr>
            </w:pPr>
          </w:p>
          <w:p w:rsidR="00AA7EB7" w:rsidRPr="00832068" w:rsidRDefault="00AA7EB7" w:rsidP="00591E52">
            <w:pPr>
              <w:jc w:val="center"/>
              <w:rPr>
                <w:rFonts w:ascii="AvantGarde Bk BT" w:eastAsia="Calibri" w:hAnsi="AvantGarde Bk BT"/>
              </w:rPr>
            </w:pPr>
          </w:p>
        </w:tc>
      </w:tr>
      <w:tr w:rsidR="00AA7EB7" w:rsidRPr="00832068" w:rsidTr="000F14BA">
        <w:trPr>
          <w:jc w:val="center"/>
        </w:trPr>
        <w:tc>
          <w:tcPr>
            <w:tcW w:w="4277" w:type="dxa"/>
            <w:tcMar>
              <w:top w:w="0" w:type="dxa"/>
              <w:left w:w="108" w:type="dxa"/>
              <w:bottom w:w="0" w:type="dxa"/>
              <w:right w:w="108" w:type="dxa"/>
            </w:tcMar>
          </w:tcPr>
          <w:p w:rsidR="00AA7EB7" w:rsidRPr="00832068" w:rsidRDefault="00AA7EB7" w:rsidP="00591E52">
            <w:pPr>
              <w:jc w:val="center"/>
              <w:rPr>
                <w:rFonts w:ascii="AvantGarde Bk BT" w:eastAsia="Calibri" w:hAnsi="AvantGarde Bk BT"/>
              </w:rPr>
            </w:pPr>
            <w:r w:rsidRPr="00832068">
              <w:rPr>
                <w:rFonts w:ascii="AvantGarde Bk BT" w:eastAsia="Calibri" w:hAnsi="AvantGarde Bk BT"/>
                <w:sz w:val="22"/>
                <w:szCs w:val="22"/>
              </w:rPr>
              <w:t>Dr. Héctor Raúl Pérez Gómez</w:t>
            </w:r>
          </w:p>
        </w:tc>
        <w:tc>
          <w:tcPr>
            <w:tcW w:w="4955" w:type="dxa"/>
            <w:tcMar>
              <w:top w:w="0" w:type="dxa"/>
              <w:left w:w="108" w:type="dxa"/>
              <w:bottom w:w="0" w:type="dxa"/>
              <w:right w:w="108" w:type="dxa"/>
            </w:tcMar>
          </w:tcPr>
          <w:p w:rsidR="00AA7EB7" w:rsidRPr="00832068" w:rsidRDefault="00AA7EB7" w:rsidP="00591E52">
            <w:pPr>
              <w:jc w:val="center"/>
              <w:rPr>
                <w:rFonts w:ascii="AvantGarde Bk BT" w:eastAsia="Calibri" w:hAnsi="AvantGarde Bk BT"/>
                <w:sz w:val="22"/>
                <w:szCs w:val="22"/>
              </w:rPr>
            </w:pPr>
            <w:r w:rsidRPr="00832068">
              <w:rPr>
                <w:rFonts w:ascii="AvantGarde Bk BT" w:eastAsia="Calibri" w:hAnsi="AvantGarde Bk BT"/>
                <w:sz w:val="22"/>
                <w:szCs w:val="22"/>
              </w:rPr>
              <w:t>Dr. Martín Vargas Magaña</w:t>
            </w:r>
          </w:p>
          <w:p w:rsidR="00AA7EB7" w:rsidRPr="00832068" w:rsidRDefault="00AA7EB7" w:rsidP="00591E52">
            <w:pPr>
              <w:jc w:val="center"/>
              <w:rPr>
                <w:rFonts w:ascii="AvantGarde Bk BT" w:eastAsia="Calibri" w:hAnsi="AvantGarde Bk BT"/>
              </w:rPr>
            </w:pPr>
          </w:p>
          <w:p w:rsidR="00AA7EB7" w:rsidRPr="00832068" w:rsidRDefault="00AA7EB7" w:rsidP="00591E52">
            <w:pPr>
              <w:jc w:val="center"/>
              <w:rPr>
                <w:rFonts w:ascii="AvantGarde Bk BT" w:eastAsia="Calibri" w:hAnsi="AvantGarde Bk BT"/>
              </w:rPr>
            </w:pPr>
          </w:p>
        </w:tc>
      </w:tr>
      <w:tr w:rsidR="00AA7EB7" w:rsidRPr="00832068" w:rsidTr="000F14BA">
        <w:trPr>
          <w:jc w:val="center"/>
        </w:trPr>
        <w:tc>
          <w:tcPr>
            <w:tcW w:w="4277" w:type="dxa"/>
            <w:tcMar>
              <w:top w:w="0" w:type="dxa"/>
              <w:left w:w="108" w:type="dxa"/>
              <w:bottom w:w="0" w:type="dxa"/>
              <w:right w:w="108" w:type="dxa"/>
            </w:tcMar>
          </w:tcPr>
          <w:p w:rsidR="00AA7EB7" w:rsidRPr="00832068" w:rsidRDefault="00AA7EB7" w:rsidP="00591E52">
            <w:pPr>
              <w:jc w:val="center"/>
              <w:rPr>
                <w:rFonts w:ascii="AvantGarde Bk BT" w:hAnsi="AvantGarde Bk BT"/>
                <w:spacing w:val="-3"/>
              </w:rPr>
            </w:pPr>
            <w:r w:rsidRPr="00832068">
              <w:rPr>
                <w:rFonts w:ascii="AvantGarde Bk BT" w:hAnsi="AvantGarde Bk BT"/>
                <w:spacing w:val="-3"/>
                <w:sz w:val="22"/>
                <w:szCs w:val="22"/>
              </w:rPr>
              <w:t xml:space="preserve">C. </w:t>
            </w:r>
            <w:proofErr w:type="spellStart"/>
            <w:r w:rsidRPr="00832068">
              <w:rPr>
                <w:rFonts w:ascii="AvantGarde Bk BT" w:hAnsi="AvantGarde Bk BT"/>
                <w:spacing w:val="-3"/>
                <w:sz w:val="22"/>
                <w:szCs w:val="22"/>
              </w:rPr>
              <w:t>Dejanira</w:t>
            </w:r>
            <w:proofErr w:type="spellEnd"/>
            <w:r w:rsidRPr="00832068">
              <w:rPr>
                <w:rFonts w:ascii="AvantGarde Bk BT" w:hAnsi="AvantGarde Bk BT"/>
                <w:spacing w:val="-3"/>
                <w:sz w:val="22"/>
                <w:szCs w:val="22"/>
              </w:rPr>
              <w:t xml:space="preserve"> </w:t>
            </w:r>
            <w:proofErr w:type="spellStart"/>
            <w:r w:rsidRPr="00832068">
              <w:rPr>
                <w:rFonts w:ascii="AvantGarde Bk BT" w:hAnsi="AvantGarde Bk BT"/>
                <w:spacing w:val="-3"/>
                <w:sz w:val="22"/>
                <w:szCs w:val="22"/>
              </w:rPr>
              <w:t>Zirahuen</w:t>
            </w:r>
            <w:proofErr w:type="spellEnd"/>
            <w:r w:rsidRPr="00832068">
              <w:rPr>
                <w:rFonts w:ascii="AvantGarde Bk BT" w:hAnsi="AvantGarde Bk BT"/>
                <w:spacing w:val="-3"/>
                <w:sz w:val="22"/>
                <w:szCs w:val="22"/>
              </w:rPr>
              <w:t xml:space="preserve"> Romero </w:t>
            </w:r>
            <w:proofErr w:type="spellStart"/>
            <w:r w:rsidRPr="00832068">
              <w:rPr>
                <w:rFonts w:ascii="AvantGarde Bk BT" w:hAnsi="AvantGarde Bk BT"/>
                <w:spacing w:val="-3"/>
                <w:sz w:val="22"/>
                <w:szCs w:val="22"/>
              </w:rPr>
              <w:t>Lupercio</w:t>
            </w:r>
            <w:proofErr w:type="spellEnd"/>
          </w:p>
          <w:p w:rsidR="00AA7EB7" w:rsidRPr="00832068" w:rsidRDefault="00AA7EB7" w:rsidP="00591E52">
            <w:pPr>
              <w:jc w:val="center"/>
              <w:rPr>
                <w:rFonts w:ascii="AvantGarde Bk BT" w:eastAsia="Calibri" w:hAnsi="AvantGarde Bk BT"/>
              </w:rPr>
            </w:pPr>
          </w:p>
        </w:tc>
        <w:tc>
          <w:tcPr>
            <w:tcW w:w="4955" w:type="dxa"/>
            <w:tcMar>
              <w:top w:w="0" w:type="dxa"/>
              <w:left w:w="108" w:type="dxa"/>
              <w:bottom w:w="0" w:type="dxa"/>
              <w:right w:w="108" w:type="dxa"/>
            </w:tcMar>
          </w:tcPr>
          <w:p w:rsidR="00AA7EB7" w:rsidRPr="00832068" w:rsidRDefault="00AA7EB7" w:rsidP="00591E52">
            <w:pPr>
              <w:jc w:val="center"/>
              <w:rPr>
                <w:rFonts w:ascii="AvantGarde Bk BT" w:hAnsi="AvantGarde Bk BT"/>
                <w:spacing w:val="-3"/>
                <w:sz w:val="22"/>
                <w:szCs w:val="22"/>
              </w:rPr>
            </w:pPr>
            <w:r w:rsidRPr="00832068">
              <w:rPr>
                <w:rFonts w:ascii="AvantGarde Bk BT" w:hAnsi="AvantGarde Bk BT"/>
                <w:spacing w:val="-3"/>
                <w:sz w:val="22"/>
                <w:szCs w:val="22"/>
              </w:rPr>
              <w:t>C. José Alberto Galarza Villaseñor</w:t>
            </w:r>
          </w:p>
          <w:p w:rsidR="00D934D1" w:rsidRPr="00832068" w:rsidRDefault="00D934D1" w:rsidP="00591E52">
            <w:pPr>
              <w:jc w:val="center"/>
              <w:rPr>
                <w:rFonts w:ascii="AvantGarde Bk BT" w:hAnsi="AvantGarde Bk BT"/>
                <w:spacing w:val="-3"/>
                <w:sz w:val="22"/>
                <w:szCs w:val="22"/>
              </w:rPr>
            </w:pPr>
          </w:p>
          <w:p w:rsidR="00AA7EB7" w:rsidRPr="00832068" w:rsidRDefault="00AA7EB7" w:rsidP="00591E52">
            <w:pPr>
              <w:jc w:val="center"/>
              <w:rPr>
                <w:rFonts w:ascii="AvantGarde Bk BT" w:eastAsia="Calibri" w:hAnsi="AvantGarde Bk BT"/>
              </w:rPr>
            </w:pPr>
          </w:p>
        </w:tc>
      </w:tr>
    </w:tbl>
    <w:p w:rsidR="00AA7EB7" w:rsidRPr="00832068" w:rsidRDefault="00AA7EB7" w:rsidP="00AA7EB7">
      <w:pPr>
        <w:tabs>
          <w:tab w:val="left" w:pos="180"/>
          <w:tab w:val="left" w:pos="360"/>
        </w:tabs>
        <w:autoSpaceDE w:val="0"/>
        <w:autoSpaceDN w:val="0"/>
        <w:adjustRightInd w:val="0"/>
        <w:jc w:val="center"/>
        <w:rPr>
          <w:rFonts w:ascii="AvantGarde Bk BT" w:hAnsi="AvantGarde Bk BT"/>
          <w:b/>
          <w:sz w:val="22"/>
          <w:szCs w:val="22"/>
        </w:rPr>
      </w:pPr>
      <w:r w:rsidRPr="00832068">
        <w:rPr>
          <w:rFonts w:ascii="AvantGarde Bk BT" w:hAnsi="AvantGarde Bk BT"/>
          <w:b/>
          <w:sz w:val="22"/>
          <w:szCs w:val="22"/>
        </w:rPr>
        <w:t>Mtro. José Alfredo Peña Ramos</w:t>
      </w:r>
    </w:p>
    <w:p w:rsidR="00AA7EB7" w:rsidRPr="00832068" w:rsidRDefault="00AA7EB7" w:rsidP="00AA7EB7">
      <w:pPr>
        <w:tabs>
          <w:tab w:val="left" w:pos="180"/>
          <w:tab w:val="left" w:pos="360"/>
        </w:tabs>
        <w:autoSpaceDE w:val="0"/>
        <w:autoSpaceDN w:val="0"/>
        <w:adjustRightInd w:val="0"/>
        <w:jc w:val="center"/>
        <w:rPr>
          <w:rFonts w:ascii="AvantGarde Bk BT" w:hAnsi="AvantGarde Bk BT"/>
          <w:sz w:val="22"/>
          <w:szCs w:val="22"/>
        </w:rPr>
      </w:pPr>
      <w:r w:rsidRPr="00832068">
        <w:rPr>
          <w:rFonts w:ascii="AvantGarde Bk BT" w:hAnsi="AvantGarde Bk BT"/>
          <w:sz w:val="22"/>
          <w:szCs w:val="22"/>
        </w:rPr>
        <w:t>Secretario de Actas y Acuerdos</w:t>
      </w:r>
    </w:p>
    <w:sectPr w:rsidR="00AA7EB7" w:rsidRPr="00832068" w:rsidSect="006368A7">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29" w:rsidRDefault="00486029" w:rsidP="00C85DA2">
      <w:r>
        <w:separator/>
      </w:r>
    </w:p>
  </w:endnote>
  <w:endnote w:type="continuationSeparator" w:id="0">
    <w:p w:rsidR="00486029" w:rsidRDefault="0048602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A5F7A" w:rsidRPr="00DC51E6" w:rsidRDefault="00BA5F7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0302BE"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0302BE" w:rsidRPr="00DC51E6">
              <w:rPr>
                <w:rFonts w:ascii="AvantGarde Bk BT" w:hAnsi="AvantGarde Bk BT"/>
                <w:b/>
                <w:sz w:val="14"/>
                <w:szCs w:val="14"/>
              </w:rPr>
              <w:fldChar w:fldCharType="separate"/>
            </w:r>
            <w:r w:rsidR="0022455D">
              <w:rPr>
                <w:rFonts w:ascii="AvantGarde Bk BT" w:hAnsi="AvantGarde Bk BT"/>
                <w:b/>
                <w:noProof/>
                <w:sz w:val="14"/>
                <w:szCs w:val="14"/>
              </w:rPr>
              <w:t>1</w:t>
            </w:r>
            <w:r w:rsidR="000302BE"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0302BE"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0302BE" w:rsidRPr="00DC51E6">
              <w:rPr>
                <w:rFonts w:ascii="AvantGarde Bk BT" w:hAnsi="AvantGarde Bk BT"/>
                <w:b/>
                <w:sz w:val="14"/>
                <w:szCs w:val="14"/>
              </w:rPr>
              <w:fldChar w:fldCharType="separate"/>
            </w:r>
            <w:r w:rsidR="0022455D">
              <w:rPr>
                <w:rFonts w:ascii="AvantGarde Bk BT" w:hAnsi="AvantGarde Bk BT"/>
                <w:b/>
                <w:noProof/>
                <w:sz w:val="14"/>
                <w:szCs w:val="14"/>
              </w:rPr>
              <w:t>9</w:t>
            </w:r>
            <w:r w:rsidR="000302BE" w:rsidRPr="00DC51E6">
              <w:rPr>
                <w:rFonts w:ascii="AvantGarde Bk BT" w:hAnsi="AvantGarde Bk BT"/>
                <w:b/>
                <w:sz w:val="14"/>
                <w:szCs w:val="14"/>
              </w:rPr>
              <w:fldChar w:fldCharType="end"/>
            </w:r>
          </w:p>
        </w:sdtContent>
      </w:sdt>
    </w:sdtContent>
  </w:sdt>
  <w:p w:rsidR="00BA5F7A" w:rsidRDefault="00BA5F7A" w:rsidP="00DC51E6">
    <w:pPr>
      <w:pStyle w:val="Piedepgina"/>
      <w:spacing w:line="276" w:lineRule="auto"/>
      <w:jc w:val="center"/>
      <w:rPr>
        <w:rFonts w:ascii="Times New Roman" w:hAnsi="Times New Roman" w:cs="Times New Roman"/>
        <w:sz w:val="17"/>
        <w:szCs w:val="17"/>
      </w:rPr>
    </w:pPr>
  </w:p>
  <w:p w:rsidR="00BA5F7A" w:rsidRPr="00C85DA2" w:rsidRDefault="00BA5F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A5F7A" w:rsidRPr="00C85DA2" w:rsidRDefault="00BA5F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A5F7A" w:rsidRPr="00C85DA2" w:rsidRDefault="00BA5F7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A5F7A" w:rsidRPr="00DC51E6" w:rsidRDefault="00BA5F7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29" w:rsidRDefault="00486029" w:rsidP="00C85DA2">
      <w:r>
        <w:separator/>
      </w:r>
    </w:p>
  </w:footnote>
  <w:footnote w:type="continuationSeparator" w:id="0">
    <w:p w:rsidR="00486029" w:rsidRDefault="0048602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7A" w:rsidRDefault="00BA5F7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7C3CDC6" wp14:editId="5DBA0D3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A5F7A" w:rsidRDefault="00BA5F7A" w:rsidP="007B1178">
    <w:pPr>
      <w:pStyle w:val="Encabezado"/>
      <w:jc w:val="right"/>
      <w:rPr>
        <w:noProof/>
        <w:lang w:val="es-ES"/>
      </w:rPr>
    </w:pPr>
  </w:p>
  <w:p w:rsidR="00BA5F7A" w:rsidRDefault="00BA5F7A" w:rsidP="007B1178">
    <w:pPr>
      <w:pStyle w:val="Encabezado"/>
      <w:jc w:val="right"/>
      <w:rPr>
        <w:noProof/>
        <w:lang w:val="es-ES"/>
      </w:rPr>
    </w:pPr>
  </w:p>
  <w:p w:rsidR="00BA5F7A" w:rsidRDefault="00BA5F7A" w:rsidP="007B1178">
    <w:pPr>
      <w:pStyle w:val="Encabezado"/>
      <w:jc w:val="right"/>
      <w:rPr>
        <w:rFonts w:ascii="AvantGarde Bk BT" w:hAnsi="AvantGarde Bk BT"/>
        <w:noProof/>
        <w:lang w:val="es-ES"/>
      </w:rPr>
    </w:pPr>
  </w:p>
  <w:p w:rsidR="00BA5F7A" w:rsidRPr="007B1178" w:rsidRDefault="00BA5F7A"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BA5F7A" w:rsidRPr="007B1178" w:rsidRDefault="0088158C" w:rsidP="007B1178">
    <w:pPr>
      <w:pStyle w:val="Encabezado"/>
      <w:jc w:val="right"/>
      <w:rPr>
        <w:rFonts w:ascii="AvantGarde Bk BT" w:hAnsi="AvantGarde Bk BT"/>
        <w:lang w:val="es-ES"/>
      </w:rPr>
    </w:pPr>
    <w:r>
      <w:rPr>
        <w:rFonts w:ascii="AvantGarde Bk BT" w:hAnsi="AvantGarde Bk BT"/>
        <w:noProof/>
        <w:lang w:val="es-ES"/>
      </w:rPr>
      <w:t>Dictamen Núm. I/201</w:t>
    </w:r>
    <w:r w:rsidR="005C0D85">
      <w:rPr>
        <w:rFonts w:ascii="AvantGarde Bk BT" w:hAnsi="AvantGarde Bk BT"/>
        <w:noProof/>
        <w:lang w:val="es-ES"/>
      </w:rPr>
      <w:t>4</w:t>
    </w:r>
    <w:r>
      <w:rPr>
        <w:rFonts w:ascii="AvantGarde Bk BT" w:hAnsi="AvantGarde Bk BT"/>
        <w:noProof/>
        <w:lang w:val="es-ES"/>
      </w:rPr>
      <w:t>/</w:t>
    </w:r>
    <w:r w:rsidR="001C18A0">
      <w:rPr>
        <w:rFonts w:ascii="AvantGarde Bk BT" w:hAnsi="AvantGarde Bk BT"/>
        <w:noProof/>
        <w:lang w:val="es-ES"/>
      </w:rPr>
      <w:t>156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
    <w:nsid w:val="3B8E77E4"/>
    <w:multiLevelType w:val="hybridMultilevel"/>
    <w:tmpl w:val="D44A930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5">
    <w:nsid w:val="60B37EC4"/>
    <w:multiLevelType w:val="hybridMultilevel"/>
    <w:tmpl w:val="D44A930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6C819B5"/>
    <w:multiLevelType w:val="hybridMultilevel"/>
    <w:tmpl w:val="D44A930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8BF7D4A"/>
    <w:multiLevelType w:val="hybridMultilevel"/>
    <w:tmpl w:val="A344FB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0"/>
  </w:num>
  <w:num w:numId="6">
    <w:abstractNumId w:val="7"/>
  </w:num>
  <w:num w:numId="7">
    <w:abstractNumId w:val="6"/>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3DB5"/>
    <w:rsid w:val="000302BE"/>
    <w:rsid w:val="00047F0C"/>
    <w:rsid w:val="0006175A"/>
    <w:rsid w:val="00065EFC"/>
    <w:rsid w:val="00074592"/>
    <w:rsid w:val="000764DA"/>
    <w:rsid w:val="00083A40"/>
    <w:rsid w:val="0009310F"/>
    <w:rsid w:val="000B1D78"/>
    <w:rsid w:val="000D26EB"/>
    <w:rsid w:val="000D595E"/>
    <w:rsid w:val="000D68F2"/>
    <w:rsid w:val="000D6A22"/>
    <w:rsid w:val="000F0EFD"/>
    <w:rsid w:val="000F14BA"/>
    <w:rsid w:val="00107441"/>
    <w:rsid w:val="00122B64"/>
    <w:rsid w:val="0012698F"/>
    <w:rsid w:val="001438FA"/>
    <w:rsid w:val="00155337"/>
    <w:rsid w:val="00194859"/>
    <w:rsid w:val="001A0227"/>
    <w:rsid w:val="001A171E"/>
    <w:rsid w:val="001B5F0F"/>
    <w:rsid w:val="001C0559"/>
    <w:rsid w:val="001C18A0"/>
    <w:rsid w:val="001E02D1"/>
    <w:rsid w:val="001F3BB0"/>
    <w:rsid w:val="00200836"/>
    <w:rsid w:val="0022455D"/>
    <w:rsid w:val="00241ADA"/>
    <w:rsid w:val="00257F38"/>
    <w:rsid w:val="00261BDE"/>
    <w:rsid w:val="00274C9A"/>
    <w:rsid w:val="00295098"/>
    <w:rsid w:val="002A2505"/>
    <w:rsid w:val="002F3484"/>
    <w:rsid w:val="0031527F"/>
    <w:rsid w:val="00333A95"/>
    <w:rsid w:val="00342586"/>
    <w:rsid w:val="003519CF"/>
    <w:rsid w:val="00362021"/>
    <w:rsid w:val="003749A5"/>
    <w:rsid w:val="00377A64"/>
    <w:rsid w:val="00383353"/>
    <w:rsid w:val="0038431C"/>
    <w:rsid w:val="00394228"/>
    <w:rsid w:val="00395DBF"/>
    <w:rsid w:val="003A5DE7"/>
    <w:rsid w:val="003A792D"/>
    <w:rsid w:val="003B2802"/>
    <w:rsid w:val="003C657B"/>
    <w:rsid w:val="003E2FC7"/>
    <w:rsid w:val="003E3AF9"/>
    <w:rsid w:val="003F7494"/>
    <w:rsid w:val="004113EE"/>
    <w:rsid w:val="0042192F"/>
    <w:rsid w:val="00441A0B"/>
    <w:rsid w:val="00447319"/>
    <w:rsid w:val="00464124"/>
    <w:rsid w:val="00486029"/>
    <w:rsid w:val="00490D40"/>
    <w:rsid w:val="004F0DF3"/>
    <w:rsid w:val="004F608C"/>
    <w:rsid w:val="005076B4"/>
    <w:rsid w:val="005102A8"/>
    <w:rsid w:val="005137D5"/>
    <w:rsid w:val="00554319"/>
    <w:rsid w:val="005631AF"/>
    <w:rsid w:val="0056616C"/>
    <w:rsid w:val="005661B7"/>
    <w:rsid w:val="0057007E"/>
    <w:rsid w:val="00581157"/>
    <w:rsid w:val="005C0C50"/>
    <w:rsid w:val="005C0D85"/>
    <w:rsid w:val="005C50C4"/>
    <w:rsid w:val="005C6A90"/>
    <w:rsid w:val="005D2872"/>
    <w:rsid w:val="005E0CC0"/>
    <w:rsid w:val="005E42CE"/>
    <w:rsid w:val="005F6904"/>
    <w:rsid w:val="0063067B"/>
    <w:rsid w:val="006368A7"/>
    <w:rsid w:val="00636ADA"/>
    <w:rsid w:val="00640AF1"/>
    <w:rsid w:val="00672BF0"/>
    <w:rsid w:val="00696113"/>
    <w:rsid w:val="006A186A"/>
    <w:rsid w:val="006B1D68"/>
    <w:rsid w:val="006D01BC"/>
    <w:rsid w:val="006E583B"/>
    <w:rsid w:val="006E6985"/>
    <w:rsid w:val="00714B49"/>
    <w:rsid w:val="007267C4"/>
    <w:rsid w:val="00726D54"/>
    <w:rsid w:val="0073123E"/>
    <w:rsid w:val="0073147D"/>
    <w:rsid w:val="00746847"/>
    <w:rsid w:val="007507ED"/>
    <w:rsid w:val="007757AE"/>
    <w:rsid w:val="0078119F"/>
    <w:rsid w:val="0079064A"/>
    <w:rsid w:val="00793E3A"/>
    <w:rsid w:val="00794572"/>
    <w:rsid w:val="00795ACA"/>
    <w:rsid w:val="007B0770"/>
    <w:rsid w:val="007B1178"/>
    <w:rsid w:val="007B1CC4"/>
    <w:rsid w:val="007B50B8"/>
    <w:rsid w:val="007B74CC"/>
    <w:rsid w:val="007C7176"/>
    <w:rsid w:val="007E16F0"/>
    <w:rsid w:val="007E6114"/>
    <w:rsid w:val="0080266E"/>
    <w:rsid w:val="00804B66"/>
    <w:rsid w:val="00830798"/>
    <w:rsid w:val="00832068"/>
    <w:rsid w:val="00835146"/>
    <w:rsid w:val="00841FE5"/>
    <w:rsid w:val="00846540"/>
    <w:rsid w:val="00854285"/>
    <w:rsid w:val="00862624"/>
    <w:rsid w:val="008755B2"/>
    <w:rsid w:val="0088158C"/>
    <w:rsid w:val="00883B70"/>
    <w:rsid w:val="008A57AE"/>
    <w:rsid w:val="008B5C5A"/>
    <w:rsid w:val="008B7175"/>
    <w:rsid w:val="008D2C28"/>
    <w:rsid w:val="008D33B0"/>
    <w:rsid w:val="008D6A9B"/>
    <w:rsid w:val="008E6D8E"/>
    <w:rsid w:val="00915ECF"/>
    <w:rsid w:val="009279C2"/>
    <w:rsid w:val="009337E0"/>
    <w:rsid w:val="009354B6"/>
    <w:rsid w:val="00945451"/>
    <w:rsid w:val="009570DC"/>
    <w:rsid w:val="00964689"/>
    <w:rsid w:val="00985E50"/>
    <w:rsid w:val="009B3425"/>
    <w:rsid w:val="009B73B7"/>
    <w:rsid w:val="009C2160"/>
    <w:rsid w:val="009F2458"/>
    <w:rsid w:val="009F4B31"/>
    <w:rsid w:val="00A0559E"/>
    <w:rsid w:val="00A17E44"/>
    <w:rsid w:val="00A20D1E"/>
    <w:rsid w:val="00A35211"/>
    <w:rsid w:val="00A538C1"/>
    <w:rsid w:val="00A63B38"/>
    <w:rsid w:val="00A842F6"/>
    <w:rsid w:val="00A95E15"/>
    <w:rsid w:val="00AA0435"/>
    <w:rsid w:val="00AA2EC7"/>
    <w:rsid w:val="00AA6614"/>
    <w:rsid w:val="00AA7EB7"/>
    <w:rsid w:val="00AB10B4"/>
    <w:rsid w:val="00AD1855"/>
    <w:rsid w:val="00AE0DAC"/>
    <w:rsid w:val="00AE6F95"/>
    <w:rsid w:val="00B0225E"/>
    <w:rsid w:val="00B157D4"/>
    <w:rsid w:val="00B27DA4"/>
    <w:rsid w:val="00B31ABC"/>
    <w:rsid w:val="00B438CB"/>
    <w:rsid w:val="00B45481"/>
    <w:rsid w:val="00B46151"/>
    <w:rsid w:val="00B54F26"/>
    <w:rsid w:val="00B55118"/>
    <w:rsid w:val="00B7184A"/>
    <w:rsid w:val="00BA159E"/>
    <w:rsid w:val="00BA3029"/>
    <w:rsid w:val="00BA35D8"/>
    <w:rsid w:val="00BA5F7A"/>
    <w:rsid w:val="00BA7789"/>
    <w:rsid w:val="00BC5A2B"/>
    <w:rsid w:val="00BE2FE6"/>
    <w:rsid w:val="00BE2FF8"/>
    <w:rsid w:val="00BE5A68"/>
    <w:rsid w:val="00BF0A17"/>
    <w:rsid w:val="00BF73BD"/>
    <w:rsid w:val="00C02D10"/>
    <w:rsid w:val="00C11CB6"/>
    <w:rsid w:val="00C42E6D"/>
    <w:rsid w:val="00C443D9"/>
    <w:rsid w:val="00C62D26"/>
    <w:rsid w:val="00C72617"/>
    <w:rsid w:val="00C73981"/>
    <w:rsid w:val="00C80C7B"/>
    <w:rsid w:val="00C85DA2"/>
    <w:rsid w:val="00C93403"/>
    <w:rsid w:val="00C95336"/>
    <w:rsid w:val="00C96918"/>
    <w:rsid w:val="00CA1A06"/>
    <w:rsid w:val="00CB788C"/>
    <w:rsid w:val="00CD1D54"/>
    <w:rsid w:val="00CD30DA"/>
    <w:rsid w:val="00CE3DBE"/>
    <w:rsid w:val="00CF3582"/>
    <w:rsid w:val="00D05C68"/>
    <w:rsid w:val="00D20634"/>
    <w:rsid w:val="00D207DE"/>
    <w:rsid w:val="00D404EF"/>
    <w:rsid w:val="00D50A26"/>
    <w:rsid w:val="00D5194D"/>
    <w:rsid w:val="00D63CBF"/>
    <w:rsid w:val="00D67F13"/>
    <w:rsid w:val="00D8059F"/>
    <w:rsid w:val="00D934D1"/>
    <w:rsid w:val="00D96C8F"/>
    <w:rsid w:val="00DA2FB6"/>
    <w:rsid w:val="00DB3919"/>
    <w:rsid w:val="00DC352B"/>
    <w:rsid w:val="00DC51E6"/>
    <w:rsid w:val="00DD6724"/>
    <w:rsid w:val="00DE72F3"/>
    <w:rsid w:val="00DF0AE8"/>
    <w:rsid w:val="00E016F1"/>
    <w:rsid w:val="00E14E48"/>
    <w:rsid w:val="00E27A9B"/>
    <w:rsid w:val="00E84455"/>
    <w:rsid w:val="00E935B8"/>
    <w:rsid w:val="00EB6E42"/>
    <w:rsid w:val="00EE1D04"/>
    <w:rsid w:val="00EE75D6"/>
    <w:rsid w:val="00F04392"/>
    <w:rsid w:val="00F13712"/>
    <w:rsid w:val="00F13BAC"/>
    <w:rsid w:val="00F30186"/>
    <w:rsid w:val="00F31050"/>
    <w:rsid w:val="00F44960"/>
    <w:rsid w:val="00F51FBB"/>
    <w:rsid w:val="00F61819"/>
    <w:rsid w:val="00F63F43"/>
    <w:rsid w:val="00F75A80"/>
    <w:rsid w:val="00F77E2D"/>
    <w:rsid w:val="00F9661D"/>
    <w:rsid w:val="00FB5893"/>
    <w:rsid w:val="00FB596B"/>
    <w:rsid w:val="00FC3672"/>
    <w:rsid w:val="00FD10E7"/>
    <w:rsid w:val="00FD6977"/>
    <w:rsid w:val="00FE0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99"/>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99"/>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7191">
      <w:bodyDiv w:val="1"/>
      <w:marLeft w:val="0"/>
      <w:marRight w:val="0"/>
      <w:marTop w:val="0"/>
      <w:marBottom w:val="0"/>
      <w:divBdr>
        <w:top w:val="none" w:sz="0" w:space="0" w:color="auto"/>
        <w:left w:val="none" w:sz="0" w:space="0" w:color="auto"/>
        <w:bottom w:val="none" w:sz="0" w:space="0" w:color="auto"/>
        <w:right w:val="none" w:sz="0" w:space="0" w:color="auto"/>
      </w:divBdr>
    </w:div>
    <w:div w:id="850221975">
      <w:bodyDiv w:val="1"/>
      <w:marLeft w:val="0"/>
      <w:marRight w:val="0"/>
      <w:marTop w:val="0"/>
      <w:marBottom w:val="0"/>
      <w:divBdr>
        <w:top w:val="none" w:sz="0" w:space="0" w:color="auto"/>
        <w:left w:val="none" w:sz="0" w:space="0" w:color="auto"/>
        <w:bottom w:val="none" w:sz="0" w:space="0" w:color="auto"/>
        <w:right w:val="none" w:sz="0" w:space="0" w:color="auto"/>
      </w:divBdr>
    </w:div>
    <w:div w:id="1133137491">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FA3BF-D5B0-4FB7-BA98-CAEF20DE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3112</Words>
  <Characters>17122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2014-07-29T16:56:00Z</cp:lastPrinted>
  <dcterms:created xsi:type="dcterms:W3CDTF">2014-10-03T22:43:00Z</dcterms:created>
  <dcterms:modified xsi:type="dcterms:W3CDTF">2014-10-03T22:43:00Z</dcterms:modified>
</cp:coreProperties>
</file>