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0E" w:rsidRPr="0007192E" w:rsidRDefault="00D40F0E" w:rsidP="00D40F0E">
      <w:pPr>
        <w:keepNext/>
        <w:jc w:val="both"/>
        <w:outlineLvl w:val="1"/>
        <w:rPr>
          <w:rFonts w:ascii="AvantGarde Bk BT" w:hAnsi="AvantGarde Bk BT" w:cs="Arial"/>
          <w:b/>
          <w:sz w:val="18"/>
          <w:szCs w:val="18"/>
          <w:lang w:val="es-ES_tradnl"/>
        </w:rPr>
      </w:pPr>
      <w:r w:rsidRPr="0007192E">
        <w:rPr>
          <w:rFonts w:ascii="AvantGarde Bk BT" w:hAnsi="AvantGarde Bk BT" w:cs="Arial"/>
          <w:b/>
          <w:sz w:val="18"/>
          <w:szCs w:val="18"/>
          <w:lang w:val="es-ES_tradnl"/>
        </w:rPr>
        <w:t>H. CONSEJO GENERAL UNIVERSITARIO</w:t>
      </w:r>
    </w:p>
    <w:p w:rsidR="00D40F0E" w:rsidRPr="0007192E" w:rsidRDefault="00D40F0E" w:rsidP="00D40F0E">
      <w:pPr>
        <w:tabs>
          <w:tab w:val="left" w:pos="-720"/>
        </w:tabs>
        <w:suppressAutoHyphens/>
        <w:jc w:val="both"/>
        <w:rPr>
          <w:rFonts w:ascii="AvantGarde Bk BT" w:hAnsi="AvantGarde Bk BT" w:cs="Arial"/>
          <w:sz w:val="18"/>
          <w:szCs w:val="18"/>
          <w:lang w:val="es-MX" w:eastAsia="es-MX"/>
        </w:rPr>
      </w:pPr>
      <w:r w:rsidRPr="0007192E">
        <w:rPr>
          <w:rFonts w:ascii="AvantGarde Bk BT" w:hAnsi="AvantGarde Bk BT" w:cs="Arial"/>
          <w:sz w:val="18"/>
          <w:szCs w:val="18"/>
          <w:lang w:val="es-MX" w:eastAsia="es-MX"/>
        </w:rPr>
        <w:t>P R E S E N T E</w:t>
      </w:r>
    </w:p>
    <w:p w:rsidR="00D40F0E" w:rsidRPr="0007192E" w:rsidRDefault="00D40F0E" w:rsidP="00D40F0E">
      <w:pPr>
        <w:jc w:val="both"/>
        <w:rPr>
          <w:rFonts w:ascii="AvantGarde Bk BT" w:hAnsi="AvantGarde Bk BT" w:cs="Arial"/>
          <w:sz w:val="18"/>
          <w:szCs w:val="18"/>
          <w:lang w:val="es-MX" w:eastAsia="es-MX"/>
        </w:rPr>
      </w:pPr>
    </w:p>
    <w:p w:rsidR="006E6286" w:rsidRPr="0007192E" w:rsidRDefault="006E6286" w:rsidP="00D40F0E">
      <w:pPr>
        <w:jc w:val="both"/>
        <w:rPr>
          <w:rFonts w:ascii="AvantGarde Bk BT" w:hAnsi="AvantGarde Bk BT" w:cs="Arial"/>
          <w:sz w:val="18"/>
          <w:szCs w:val="18"/>
          <w:lang w:val="es-MX" w:eastAsia="es-MX"/>
        </w:rPr>
      </w:pPr>
    </w:p>
    <w:p w:rsidR="00D40F0E" w:rsidRPr="0007192E" w:rsidRDefault="00D40F0E" w:rsidP="00D40F0E">
      <w:pPr>
        <w:jc w:val="both"/>
        <w:rPr>
          <w:rFonts w:ascii="AvantGarde Bk BT" w:hAnsi="AvantGarde Bk BT" w:cs="Arial"/>
          <w:bCs/>
          <w:sz w:val="18"/>
          <w:szCs w:val="18"/>
          <w:lang w:val="es-MX" w:eastAsia="es-MX"/>
        </w:rPr>
      </w:pPr>
      <w:r w:rsidRPr="0007192E">
        <w:rPr>
          <w:rFonts w:ascii="AvantGarde Bk BT" w:hAnsi="AvantGarde Bk BT" w:cs="Arial"/>
          <w:bCs/>
          <w:sz w:val="18"/>
          <w:szCs w:val="18"/>
          <w:lang w:val="es-MX" w:eastAsia="es-MX"/>
        </w:rPr>
        <w:t>A esta Comisión Permanente de Condonaciones y Becas del H. Consejo General Universitario, ha sido turnado por l</w:t>
      </w:r>
      <w:r w:rsidR="0038121F" w:rsidRPr="0007192E">
        <w:rPr>
          <w:rFonts w:ascii="AvantGarde Bk BT" w:hAnsi="AvantGarde Bk BT" w:cs="Arial"/>
          <w:bCs/>
          <w:sz w:val="18"/>
          <w:szCs w:val="18"/>
          <w:lang w:val="es-MX" w:eastAsia="es-MX"/>
        </w:rPr>
        <w:t>a Coordinación General Académica</w:t>
      </w:r>
      <w:r w:rsidR="0038121F" w:rsidRPr="0007192E">
        <w:rPr>
          <w:rFonts w:ascii="AvantGarde Bk BT" w:hAnsi="AvantGarde Bk BT" w:cs="Arial"/>
          <w:bCs/>
          <w:color w:val="E36C0A" w:themeColor="accent6" w:themeShade="BF"/>
          <w:sz w:val="18"/>
          <w:szCs w:val="18"/>
          <w:lang w:val="es-MX" w:eastAsia="es-MX"/>
        </w:rPr>
        <w:t xml:space="preserve"> </w:t>
      </w:r>
      <w:r w:rsidRPr="0007192E">
        <w:rPr>
          <w:rFonts w:ascii="AvantGarde Bk BT" w:hAnsi="AvantGarde Bk BT" w:cs="Arial"/>
          <w:bCs/>
          <w:sz w:val="18"/>
          <w:szCs w:val="18"/>
          <w:lang w:val="es-MX" w:eastAsia="es-MX"/>
        </w:rPr>
        <w:t xml:space="preserve">el proyecto de </w:t>
      </w:r>
      <w:r w:rsidR="004A312F" w:rsidRPr="0007192E">
        <w:rPr>
          <w:rFonts w:ascii="AvantGarde Bk BT" w:hAnsi="AvantGarde Bk BT" w:cs="Arial"/>
          <w:bCs/>
          <w:sz w:val="18"/>
          <w:szCs w:val="18"/>
          <w:lang w:val="es-MX" w:eastAsia="es-MX"/>
        </w:rPr>
        <w:t xml:space="preserve">modificación de </w:t>
      </w:r>
      <w:r w:rsidRPr="0007192E">
        <w:rPr>
          <w:rFonts w:ascii="AvantGarde Bk BT" w:hAnsi="AvantGarde Bk BT" w:cs="Arial"/>
          <w:bCs/>
          <w:sz w:val="18"/>
          <w:szCs w:val="18"/>
          <w:lang w:val="es-MX" w:eastAsia="es-MX"/>
        </w:rPr>
        <w:t>dictamen para resolve</w:t>
      </w:r>
      <w:r w:rsidR="00C64E75" w:rsidRPr="0007192E">
        <w:rPr>
          <w:rFonts w:ascii="AvantGarde Bk BT" w:hAnsi="AvantGarde Bk BT" w:cs="Arial"/>
          <w:bCs/>
          <w:sz w:val="18"/>
          <w:szCs w:val="18"/>
          <w:lang w:val="es-MX" w:eastAsia="es-MX"/>
        </w:rPr>
        <w:t>r la solitud</w:t>
      </w:r>
      <w:r w:rsidR="004A312F" w:rsidRPr="0007192E">
        <w:rPr>
          <w:rFonts w:ascii="AvantGarde Bk BT" w:hAnsi="AvantGarde Bk BT" w:cs="Arial"/>
          <w:bCs/>
          <w:sz w:val="18"/>
          <w:szCs w:val="18"/>
          <w:lang w:val="es-MX" w:eastAsia="es-MX"/>
        </w:rPr>
        <w:t xml:space="preserve"> presentada por el </w:t>
      </w:r>
      <w:r w:rsidRPr="0007192E">
        <w:rPr>
          <w:rFonts w:ascii="AvantGarde Bk BT" w:hAnsi="AvantGarde Bk BT" w:cs="Arial"/>
          <w:bCs/>
          <w:sz w:val="18"/>
          <w:szCs w:val="18"/>
          <w:lang w:val="es-MX" w:eastAsia="es-MX"/>
        </w:rPr>
        <w:t xml:space="preserve">C. </w:t>
      </w:r>
      <w:r w:rsidR="00AD257A" w:rsidRPr="0007192E">
        <w:rPr>
          <w:rFonts w:ascii="AvantGarde Bk BT" w:hAnsi="AvantGarde Bk BT" w:cs="Arial"/>
          <w:sz w:val="18"/>
          <w:szCs w:val="18"/>
          <w:lang w:eastAsia="es-MX"/>
        </w:rPr>
        <w:t>JOSÉ ADRIÁN BAYARDO NÚÑEZ</w:t>
      </w:r>
      <w:r w:rsidRPr="0007192E">
        <w:rPr>
          <w:rFonts w:ascii="AvantGarde Bk BT" w:hAnsi="AvantGarde Bk BT" w:cs="Arial"/>
          <w:bCs/>
          <w:sz w:val="18"/>
          <w:szCs w:val="18"/>
          <w:lang w:val="es-MX" w:eastAsia="es-MX"/>
        </w:rPr>
        <w:t>, y;</w:t>
      </w:r>
    </w:p>
    <w:p w:rsidR="006E6286" w:rsidRDefault="006E6286" w:rsidP="00D40F0E">
      <w:pPr>
        <w:jc w:val="both"/>
        <w:rPr>
          <w:rFonts w:ascii="AvantGarde Bk BT" w:hAnsi="AvantGarde Bk BT" w:cs="Arial"/>
          <w:bCs/>
          <w:sz w:val="18"/>
          <w:szCs w:val="18"/>
          <w:lang w:val="es-MX" w:eastAsia="es-MX"/>
        </w:rPr>
      </w:pPr>
    </w:p>
    <w:p w:rsidR="0007192E" w:rsidRPr="0007192E" w:rsidRDefault="0007192E" w:rsidP="00D40F0E">
      <w:pPr>
        <w:jc w:val="both"/>
        <w:rPr>
          <w:rFonts w:ascii="AvantGarde Bk BT" w:hAnsi="AvantGarde Bk BT" w:cs="Arial"/>
          <w:bCs/>
          <w:sz w:val="18"/>
          <w:szCs w:val="18"/>
          <w:lang w:val="es-MX" w:eastAsia="es-MX"/>
        </w:rPr>
      </w:pPr>
    </w:p>
    <w:p w:rsidR="00D40F0E" w:rsidRPr="0007192E" w:rsidRDefault="00D40F0E" w:rsidP="00D40F0E">
      <w:pPr>
        <w:jc w:val="center"/>
        <w:rPr>
          <w:rFonts w:ascii="AvantGarde Bk BT" w:hAnsi="AvantGarde Bk BT" w:cs="Arial"/>
          <w:b/>
          <w:sz w:val="18"/>
          <w:szCs w:val="18"/>
          <w:lang w:val="es-MX" w:eastAsia="es-MX"/>
        </w:rPr>
      </w:pPr>
      <w:r w:rsidRPr="0007192E">
        <w:rPr>
          <w:rFonts w:ascii="AvantGarde Bk BT" w:hAnsi="AvantGarde Bk BT" w:cs="Arial"/>
          <w:b/>
          <w:sz w:val="18"/>
          <w:szCs w:val="18"/>
          <w:lang w:val="es-MX" w:eastAsia="es-MX"/>
        </w:rPr>
        <w:t>R E S U L T A N D O:</w:t>
      </w:r>
    </w:p>
    <w:p w:rsidR="00D40F0E" w:rsidRDefault="00D40F0E" w:rsidP="00D40F0E">
      <w:pPr>
        <w:jc w:val="center"/>
        <w:rPr>
          <w:rFonts w:ascii="AvantGarde Bk BT" w:hAnsi="AvantGarde Bk BT" w:cs="Arial"/>
          <w:b/>
          <w:sz w:val="18"/>
          <w:szCs w:val="18"/>
          <w:lang w:val="es-MX" w:eastAsia="es-MX"/>
        </w:rPr>
      </w:pPr>
    </w:p>
    <w:p w:rsidR="0007192E" w:rsidRPr="0007192E" w:rsidRDefault="0007192E" w:rsidP="00D40F0E">
      <w:pPr>
        <w:jc w:val="center"/>
        <w:rPr>
          <w:rFonts w:ascii="AvantGarde Bk BT" w:hAnsi="AvantGarde Bk BT" w:cs="Arial"/>
          <w:b/>
          <w:sz w:val="18"/>
          <w:szCs w:val="18"/>
          <w:lang w:val="es-MX" w:eastAsia="es-MX"/>
        </w:rPr>
      </w:pPr>
    </w:p>
    <w:p w:rsidR="00450F0B" w:rsidRPr="0007192E" w:rsidRDefault="00317B69" w:rsidP="00D40F0E">
      <w:pPr>
        <w:numPr>
          <w:ilvl w:val="0"/>
          <w:numId w:val="13"/>
        </w:numPr>
        <w:tabs>
          <w:tab w:val="num" w:pos="540"/>
        </w:tabs>
        <w:ind w:left="540" w:hanging="540"/>
        <w:jc w:val="both"/>
        <w:rPr>
          <w:rFonts w:ascii="AvantGarde Bk BT" w:hAnsi="AvantGarde Bk BT" w:cs="Arial"/>
          <w:sz w:val="18"/>
          <w:szCs w:val="18"/>
          <w:lang w:val="es-MX" w:eastAsia="es-MX"/>
        </w:rPr>
      </w:pPr>
      <w:r w:rsidRPr="0007192E">
        <w:rPr>
          <w:rFonts w:ascii="AvantGarde Bk BT" w:hAnsi="AvantGarde Bk BT" w:cs="Arial"/>
          <w:sz w:val="18"/>
          <w:szCs w:val="18"/>
          <w:lang w:val="es-MX" w:eastAsia="es-MX"/>
        </w:rPr>
        <w:t xml:space="preserve">Que </w:t>
      </w:r>
      <w:r w:rsidR="004A312F" w:rsidRPr="0007192E">
        <w:rPr>
          <w:rFonts w:ascii="AvantGarde Bk BT" w:hAnsi="AvantGarde Bk BT" w:cs="Arial"/>
          <w:sz w:val="18"/>
          <w:szCs w:val="18"/>
          <w:lang w:val="es-MX" w:eastAsia="es-MX"/>
        </w:rPr>
        <w:t xml:space="preserve">mediante dictamen V/2014/175 de fecha 25 de julio de 2014, esta </w:t>
      </w:r>
      <w:r w:rsidR="006E6286" w:rsidRPr="0007192E">
        <w:rPr>
          <w:rFonts w:ascii="AvantGarde Bk BT" w:hAnsi="AvantGarde Bk BT" w:cs="Arial"/>
          <w:sz w:val="18"/>
          <w:szCs w:val="18"/>
          <w:lang w:val="es-MX" w:eastAsia="es-MX"/>
        </w:rPr>
        <w:t>C</w:t>
      </w:r>
      <w:r w:rsidR="004A312F" w:rsidRPr="0007192E">
        <w:rPr>
          <w:rFonts w:ascii="AvantGarde Bk BT" w:hAnsi="AvantGarde Bk BT" w:cs="Arial"/>
          <w:sz w:val="18"/>
          <w:szCs w:val="18"/>
          <w:lang w:val="es-MX" w:eastAsia="es-MX"/>
        </w:rPr>
        <w:t xml:space="preserve">omisión Permanente de Condonaciones y Becas, resolvió dictaminar como beneficiario de beca-crédito complementaria, a favor del C. </w:t>
      </w:r>
      <w:r w:rsidR="00AD257A" w:rsidRPr="0007192E">
        <w:rPr>
          <w:rFonts w:ascii="AvantGarde Bk BT" w:hAnsi="AvantGarde Bk BT" w:cs="Arial"/>
          <w:sz w:val="18"/>
          <w:szCs w:val="18"/>
          <w:lang w:eastAsia="es-MX"/>
        </w:rPr>
        <w:t>J</w:t>
      </w:r>
      <w:r w:rsidR="004A312F" w:rsidRPr="0007192E">
        <w:rPr>
          <w:rFonts w:ascii="AvantGarde Bk BT" w:hAnsi="AvantGarde Bk BT" w:cs="Arial"/>
          <w:sz w:val="18"/>
          <w:szCs w:val="18"/>
          <w:lang w:eastAsia="es-MX"/>
        </w:rPr>
        <w:t>osé Adrián Bayardo Núñez, con el objetivo de cursar estudios de</w:t>
      </w:r>
      <w:r w:rsidR="00450F0B" w:rsidRPr="0007192E">
        <w:rPr>
          <w:rFonts w:ascii="AvantGarde Bk BT" w:hAnsi="AvantGarde Bk BT" w:cs="Arial"/>
          <w:sz w:val="18"/>
          <w:szCs w:val="18"/>
          <w:lang w:eastAsia="es-MX"/>
        </w:rPr>
        <w:t xml:space="preserve"> Doctorado en Derecho en la Universidad </w:t>
      </w:r>
      <w:proofErr w:type="spellStart"/>
      <w:r w:rsidR="00450F0B" w:rsidRPr="0007192E">
        <w:rPr>
          <w:rFonts w:ascii="AvantGarde Bk BT" w:hAnsi="AvantGarde Bk BT" w:cs="Arial"/>
          <w:sz w:val="18"/>
          <w:szCs w:val="18"/>
          <w:lang w:eastAsia="es-MX"/>
        </w:rPr>
        <w:t>Pompeu</w:t>
      </w:r>
      <w:proofErr w:type="spellEnd"/>
      <w:r w:rsidR="00450F0B" w:rsidRPr="0007192E">
        <w:rPr>
          <w:rFonts w:ascii="AvantGarde Bk BT" w:hAnsi="AvantGarde Bk BT" w:cs="Arial"/>
          <w:sz w:val="18"/>
          <w:szCs w:val="18"/>
          <w:lang w:eastAsia="es-MX"/>
        </w:rPr>
        <w:t xml:space="preserve"> </w:t>
      </w:r>
      <w:proofErr w:type="spellStart"/>
      <w:r w:rsidR="00450F0B" w:rsidRPr="0007192E">
        <w:rPr>
          <w:rFonts w:ascii="AvantGarde Bk BT" w:hAnsi="AvantGarde Bk BT" w:cs="Arial"/>
          <w:sz w:val="18"/>
          <w:szCs w:val="18"/>
          <w:lang w:eastAsia="es-MX"/>
        </w:rPr>
        <w:t>Fabra</w:t>
      </w:r>
      <w:proofErr w:type="spellEnd"/>
      <w:r w:rsidR="00450F0B" w:rsidRPr="0007192E">
        <w:rPr>
          <w:rFonts w:ascii="AvantGarde Bk BT" w:hAnsi="AvantGarde Bk BT" w:cs="Arial"/>
          <w:sz w:val="18"/>
          <w:szCs w:val="18"/>
          <w:lang w:eastAsia="es-MX"/>
        </w:rPr>
        <w:t>, Barcelona, España, a partir del 16 de septiembre de 2014 y hasta el 30 de septiembre de 2017.</w:t>
      </w:r>
    </w:p>
    <w:p w:rsidR="00450F0B" w:rsidRPr="0007192E" w:rsidRDefault="00450F0B" w:rsidP="00450F0B">
      <w:pPr>
        <w:ind w:left="540"/>
        <w:jc w:val="both"/>
        <w:rPr>
          <w:rFonts w:ascii="AvantGarde Bk BT" w:hAnsi="AvantGarde Bk BT" w:cs="Arial"/>
          <w:sz w:val="18"/>
          <w:szCs w:val="18"/>
          <w:lang w:val="es-MX" w:eastAsia="es-MX"/>
        </w:rPr>
      </w:pPr>
    </w:p>
    <w:p w:rsidR="00450F0B" w:rsidRPr="0007192E" w:rsidRDefault="00450F0B" w:rsidP="00D40F0E">
      <w:pPr>
        <w:numPr>
          <w:ilvl w:val="0"/>
          <w:numId w:val="13"/>
        </w:numPr>
        <w:tabs>
          <w:tab w:val="num" w:pos="540"/>
        </w:tabs>
        <w:ind w:left="540" w:hanging="540"/>
        <w:jc w:val="both"/>
        <w:rPr>
          <w:rFonts w:ascii="AvantGarde Bk BT" w:hAnsi="AvantGarde Bk BT" w:cs="Arial"/>
          <w:sz w:val="18"/>
          <w:szCs w:val="18"/>
          <w:lang w:val="es-MX" w:eastAsia="es-MX"/>
        </w:rPr>
      </w:pPr>
      <w:r w:rsidRPr="0007192E">
        <w:rPr>
          <w:rFonts w:ascii="AvantGarde Bk BT" w:hAnsi="AvantGarde Bk BT" w:cs="Arial"/>
          <w:sz w:val="18"/>
          <w:szCs w:val="18"/>
          <w:lang w:eastAsia="es-MX"/>
        </w:rPr>
        <w:t>Que la beca-crédito complementaria otorgada, incluye los siguientes conceptos, de conformidad con el tabulador vigente de la Universidad de Guadalajara:</w:t>
      </w:r>
    </w:p>
    <w:p w:rsidR="00450F0B" w:rsidRPr="0007192E" w:rsidRDefault="00450F0B" w:rsidP="00450F0B">
      <w:pPr>
        <w:pStyle w:val="Prrafodelista"/>
        <w:rPr>
          <w:rFonts w:ascii="AvantGarde Bk BT" w:hAnsi="AvantGarde Bk BT" w:cs="Arial"/>
          <w:sz w:val="18"/>
          <w:szCs w:val="18"/>
          <w:lang w:eastAsia="es-MX"/>
        </w:rPr>
      </w:pPr>
    </w:p>
    <w:p w:rsidR="00450F0B" w:rsidRPr="0007192E" w:rsidRDefault="00450F0B" w:rsidP="00450F0B">
      <w:pPr>
        <w:pStyle w:val="Prrafodelista"/>
        <w:numPr>
          <w:ilvl w:val="0"/>
          <w:numId w:val="17"/>
        </w:numPr>
        <w:jc w:val="both"/>
        <w:rPr>
          <w:rFonts w:ascii="AvantGarde Bk BT" w:hAnsi="AvantGarde Bk BT" w:cs="Arial"/>
          <w:sz w:val="18"/>
          <w:szCs w:val="18"/>
          <w:lang w:val="es-MX" w:eastAsia="es-MX"/>
        </w:rPr>
      </w:pPr>
      <w:r w:rsidRPr="0007192E">
        <w:rPr>
          <w:rFonts w:ascii="AvantGarde Bk BT" w:hAnsi="AvantGarde Bk BT" w:cs="Arial"/>
          <w:sz w:val="18"/>
          <w:szCs w:val="18"/>
          <w:lang w:eastAsia="es-MX"/>
        </w:rPr>
        <w:t>Manutención mensual equivalente en moneda nacional hasta 1,600 euros;</w:t>
      </w:r>
    </w:p>
    <w:p w:rsidR="00C70BDC" w:rsidRPr="0007192E" w:rsidRDefault="00C70BDC" w:rsidP="00450F0B">
      <w:pPr>
        <w:pStyle w:val="Prrafodelista"/>
        <w:numPr>
          <w:ilvl w:val="0"/>
          <w:numId w:val="17"/>
        </w:numPr>
        <w:jc w:val="both"/>
        <w:rPr>
          <w:rFonts w:ascii="AvantGarde Bk BT" w:hAnsi="AvantGarde Bk BT" w:cs="Arial"/>
          <w:sz w:val="18"/>
          <w:szCs w:val="18"/>
          <w:lang w:val="es-MX" w:eastAsia="es-MX"/>
        </w:rPr>
      </w:pPr>
      <w:r w:rsidRPr="0007192E">
        <w:rPr>
          <w:rFonts w:ascii="AvantGarde Bk BT" w:hAnsi="AvantGarde Bk BT" w:cs="Arial"/>
          <w:sz w:val="18"/>
          <w:szCs w:val="18"/>
          <w:lang w:eastAsia="es-MX"/>
        </w:rPr>
        <w:t>Material bibliográfico anual $10,000.00;</w:t>
      </w:r>
    </w:p>
    <w:p w:rsidR="00C70BDC" w:rsidRPr="0007192E" w:rsidRDefault="00C70BDC" w:rsidP="00450F0B">
      <w:pPr>
        <w:pStyle w:val="Prrafodelista"/>
        <w:numPr>
          <w:ilvl w:val="0"/>
          <w:numId w:val="17"/>
        </w:numPr>
        <w:jc w:val="both"/>
        <w:rPr>
          <w:rFonts w:ascii="AvantGarde Bk BT" w:hAnsi="AvantGarde Bk BT" w:cs="Arial"/>
          <w:sz w:val="18"/>
          <w:szCs w:val="18"/>
          <w:lang w:val="es-MX" w:eastAsia="es-MX"/>
        </w:rPr>
      </w:pPr>
      <w:r w:rsidRPr="0007192E">
        <w:rPr>
          <w:rFonts w:ascii="AvantGarde Bk BT" w:hAnsi="AvantGarde Bk BT" w:cs="Arial"/>
          <w:sz w:val="18"/>
          <w:szCs w:val="18"/>
          <w:lang w:eastAsia="es-MX"/>
        </w:rPr>
        <w:t>Seguro médico anual $9,000.00;</w:t>
      </w:r>
    </w:p>
    <w:p w:rsidR="00C70BDC" w:rsidRPr="0007192E" w:rsidRDefault="00C70BDC" w:rsidP="00450F0B">
      <w:pPr>
        <w:pStyle w:val="Prrafodelista"/>
        <w:numPr>
          <w:ilvl w:val="0"/>
          <w:numId w:val="17"/>
        </w:numPr>
        <w:jc w:val="both"/>
        <w:rPr>
          <w:rFonts w:ascii="AvantGarde Bk BT" w:hAnsi="AvantGarde Bk BT" w:cs="Arial"/>
          <w:sz w:val="18"/>
          <w:szCs w:val="18"/>
          <w:lang w:val="es-MX" w:eastAsia="es-MX"/>
        </w:rPr>
      </w:pPr>
      <w:r w:rsidRPr="0007192E">
        <w:rPr>
          <w:rFonts w:ascii="AvantGarde Bk BT" w:hAnsi="AvantGarde Bk BT" w:cs="Arial"/>
          <w:sz w:val="18"/>
          <w:szCs w:val="18"/>
          <w:lang w:eastAsia="es-MX"/>
        </w:rPr>
        <w:t>Matrícula anual equivalente en moneda nacional a 470 euros;</w:t>
      </w:r>
    </w:p>
    <w:p w:rsidR="00C70BDC" w:rsidRPr="0007192E" w:rsidRDefault="00C70BDC" w:rsidP="00450F0B">
      <w:pPr>
        <w:pStyle w:val="Prrafodelista"/>
        <w:numPr>
          <w:ilvl w:val="0"/>
          <w:numId w:val="17"/>
        </w:numPr>
        <w:jc w:val="both"/>
        <w:rPr>
          <w:rFonts w:ascii="AvantGarde Bk BT" w:hAnsi="AvantGarde Bk BT" w:cs="Arial"/>
          <w:sz w:val="18"/>
          <w:szCs w:val="18"/>
          <w:lang w:val="es-MX" w:eastAsia="es-MX"/>
        </w:rPr>
      </w:pPr>
      <w:r w:rsidRPr="0007192E">
        <w:rPr>
          <w:rFonts w:ascii="AvantGarde Bk BT" w:hAnsi="AvantGarde Bk BT" w:cs="Arial"/>
          <w:sz w:val="18"/>
          <w:szCs w:val="18"/>
          <w:lang w:eastAsia="es-MX"/>
        </w:rPr>
        <w:t>Gastos de instalación por única vez $10,000.00 y</w:t>
      </w:r>
    </w:p>
    <w:p w:rsidR="00C70BDC" w:rsidRPr="0007192E" w:rsidRDefault="00C70BDC" w:rsidP="00450F0B">
      <w:pPr>
        <w:pStyle w:val="Prrafodelista"/>
        <w:numPr>
          <w:ilvl w:val="0"/>
          <w:numId w:val="17"/>
        </w:numPr>
        <w:jc w:val="both"/>
        <w:rPr>
          <w:rFonts w:ascii="AvantGarde Bk BT" w:hAnsi="AvantGarde Bk BT" w:cs="Arial"/>
          <w:sz w:val="18"/>
          <w:szCs w:val="18"/>
          <w:lang w:val="es-MX" w:eastAsia="es-MX"/>
        </w:rPr>
      </w:pPr>
      <w:r w:rsidRPr="0007192E">
        <w:rPr>
          <w:rFonts w:ascii="AvantGarde Bk BT" w:hAnsi="AvantGarde Bk BT" w:cs="Arial"/>
          <w:sz w:val="18"/>
          <w:szCs w:val="18"/>
          <w:lang w:eastAsia="es-MX"/>
        </w:rPr>
        <w:t>Transporte aéreo de ida por $22,000.00 y de regreso al obtener el grado académico correspondiente.</w:t>
      </w:r>
    </w:p>
    <w:p w:rsidR="00C70BDC" w:rsidRPr="0007192E" w:rsidRDefault="00C70BDC" w:rsidP="00C70BDC">
      <w:pPr>
        <w:jc w:val="both"/>
        <w:rPr>
          <w:rFonts w:ascii="AvantGarde Bk BT" w:hAnsi="AvantGarde Bk BT" w:cs="Arial"/>
          <w:sz w:val="18"/>
          <w:szCs w:val="18"/>
          <w:lang w:eastAsia="es-MX"/>
        </w:rPr>
      </w:pPr>
    </w:p>
    <w:p w:rsidR="00C70BDC" w:rsidRPr="0007192E" w:rsidRDefault="00D40F0E" w:rsidP="00D40F0E">
      <w:pPr>
        <w:numPr>
          <w:ilvl w:val="0"/>
          <w:numId w:val="13"/>
        </w:numPr>
        <w:tabs>
          <w:tab w:val="num" w:pos="540"/>
        </w:tabs>
        <w:ind w:left="540" w:hanging="540"/>
        <w:jc w:val="both"/>
        <w:rPr>
          <w:rFonts w:ascii="AvantGarde Bk BT" w:hAnsi="AvantGarde Bk BT" w:cs="Arial"/>
          <w:sz w:val="18"/>
          <w:szCs w:val="18"/>
          <w:lang w:val="es-MX" w:eastAsia="es-MX"/>
        </w:rPr>
      </w:pPr>
      <w:r w:rsidRPr="0007192E">
        <w:rPr>
          <w:rFonts w:ascii="AvantGarde Bk BT" w:hAnsi="AvantGarde Bk BT" w:cs="Arial"/>
          <w:sz w:val="18"/>
          <w:szCs w:val="18"/>
          <w:lang w:val="es-MX" w:eastAsia="es-MX"/>
        </w:rPr>
        <w:t xml:space="preserve">Que </w:t>
      </w:r>
      <w:r w:rsidR="00C70BDC" w:rsidRPr="0007192E">
        <w:rPr>
          <w:rFonts w:ascii="AvantGarde Bk BT" w:hAnsi="AvantGarde Bk BT" w:cs="Arial"/>
          <w:sz w:val="18"/>
          <w:szCs w:val="18"/>
          <w:lang w:val="es-MX" w:eastAsia="es-MX"/>
        </w:rPr>
        <w:t>el C. José Adrián Bayardo Núñez, participó en la convocatoria de becas emitida el 23 de junio de 201</w:t>
      </w:r>
      <w:r w:rsidR="00E54B3F" w:rsidRPr="0007192E">
        <w:rPr>
          <w:rFonts w:ascii="AvantGarde Bk BT" w:hAnsi="AvantGarde Bk BT" w:cs="Arial"/>
          <w:sz w:val="18"/>
          <w:szCs w:val="18"/>
          <w:lang w:val="es-MX" w:eastAsia="es-MX"/>
        </w:rPr>
        <w:t>4</w:t>
      </w:r>
      <w:r w:rsidR="00C70BDC" w:rsidRPr="0007192E">
        <w:rPr>
          <w:rFonts w:ascii="AvantGarde Bk BT" w:hAnsi="AvantGarde Bk BT" w:cs="Arial"/>
          <w:sz w:val="18"/>
          <w:szCs w:val="18"/>
          <w:lang w:val="es-MX" w:eastAsia="es-MX"/>
        </w:rPr>
        <w:t xml:space="preserve">, presentando  carta de aceptación para realizar el programa de Doctorado en Derecho en la Universidad </w:t>
      </w:r>
      <w:proofErr w:type="spellStart"/>
      <w:r w:rsidR="00C70BDC" w:rsidRPr="0007192E">
        <w:rPr>
          <w:rFonts w:ascii="AvantGarde Bk BT" w:hAnsi="AvantGarde Bk BT" w:cs="Arial"/>
          <w:sz w:val="18"/>
          <w:szCs w:val="18"/>
          <w:lang w:val="es-MX" w:eastAsia="es-MX"/>
        </w:rPr>
        <w:t>Pompeu</w:t>
      </w:r>
      <w:proofErr w:type="spellEnd"/>
      <w:r w:rsidR="00C70BDC" w:rsidRPr="0007192E">
        <w:rPr>
          <w:rFonts w:ascii="AvantGarde Bk BT" w:hAnsi="AvantGarde Bk BT" w:cs="Arial"/>
          <w:sz w:val="18"/>
          <w:szCs w:val="18"/>
          <w:lang w:val="es-MX" w:eastAsia="es-MX"/>
        </w:rPr>
        <w:t xml:space="preserve">, </w:t>
      </w:r>
      <w:proofErr w:type="spellStart"/>
      <w:r w:rsidR="00C70BDC" w:rsidRPr="0007192E">
        <w:rPr>
          <w:rFonts w:ascii="AvantGarde Bk BT" w:hAnsi="AvantGarde Bk BT" w:cs="Arial"/>
          <w:sz w:val="18"/>
          <w:szCs w:val="18"/>
          <w:lang w:val="es-MX" w:eastAsia="es-MX"/>
        </w:rPr>
        <w:t>Fabra</w:t>
      </w:r>
      <w:proofErr w:type="spellEnd"/>
      <w:r w:rsidR="00C70BDC" w:rsidRPr="0007192E">
        <w:rPr>
          <w:rFonts w:ascii="AvantGarde Bk BT" w:hAnsi="AvantGarde Bk BT" w:cs="Arial"/>
          <w:sz w:val="18"/>
          <w:szCs w:val="18"/>
          <w:lang w:val="es-MX" w:eastAsia="es-MX"/>
        </w:rPr>
        <w:t>, Barcelona</w:t>
      </w:r>
      <w:r w:rsidR="006E6286" w:rsidRPr="0007192E">
        <w:rPr>
          <w:rFonts w:ascii="AvantGarde Bk BT" w:hAnsi="AvantGarde Bk BT" w:cs="Arial"/>
          <w:sz w:val="18"/>
          <w:szCs w:val="18"/>
          <w:lang w:val="es-MX" w:eastAsia="es-MX"/>
        </w:rPr>
        <w:t>;</w:t>
      </w:r>
      <w:r w:rsidR="00C70BDC" w:rsidRPr="0007192E">
        <w:rPr>
          <w:rFonts w:ascii="AvantGarde Bk BT" w:hAnsi="AvantGarde Bk BT" w:cs="Arial"/>
          <w:sz w:val="18"/>
          <w:szCs w:val="18"/>
          <w:lang w:val="es-MX" w:eastAsia="es-MX"/>
        </w:rPr>
        <w:t xml:space="preserve"> sin embargo, considerando el perfil académico en conjunto</w:t>
      </w:r>
      <w:r w:rsidR="006E6286" w:rsidRPr="0007192E">
        <w:rPr>
          <w:rFonts w:ascii="AvantGarde Bk BT" w:hAnsi="AvantGarde Bk BT" w:cs="Arial"/>
          <w:sz w:val="18"/>
          <w:szCs w:val="18"/>
          <w:lang w:val="es-MX" w:eastAsia="es-MX"/>
        </w:rPr>
        <w:t>,</w:t>
      </w:r>
      <w:r w:rsidR="00C70BDC" w:rsidRPr="0007192E">
        <w:rPr>
          <w:rFonts w:ascii="AvantGarde Bk BT" w:hAnsi="AvantGarde Bk BT" w:cs="Arial"/>
          <w:sz w:val="18"/>
          <w:szCs w:val="18"/>
          <w:lang w:val="es-MX" w:eastAsia="es-MX"/>
        </w:rPr>
        <w:t xml:space="preserve"> con la proyección institucional del Centro Universitario de Ciencias Sociales y Humanidades, acepta la oferta recibida por la Universidad Carlos III de Madrid, España, para realizar el Doctorado en Estudios Avanzados en Derechos Humanos, programa que cuenta con mención de calidad </w:t>
      </w:r>
      <w:r w:rsidR="00EE7689" w:rsidRPr="0007192E">
        <w:rPr>
          <w:rFonts w:ascii="AvantGarde Bk BT" w:hAnsi="AvantGarde Bk BT" w:cs="Arial"/>
          <w:sz w:val="18"/>
          <w:szCs w:val="18"/>
          <w:lang w:val="es-MX" w:eastAsia="es-MX"/>
        </w:rPr>
        <w:t xml:space="preserve">por la Agencia Nacional de Evaluación de la Calidad y Acreditación </w:t>
      </w:r>
      <w:r w:rsidR="006E6286" w:rsidRPr="0007192E">
        <w:rPr>
          <w:rFonts w:ascii="AvantGarde Bk BT" w:hAnsi="AvantGarde Bk BT" w:cs="Arial"/>
          <w:sz w:val="18"/>
          <w:szCs w:val="18"/>
          <w:lang w:val="es-MX" w:eastAsia="es-MX"/>
        </w:rPr>
        <w:t>(</w:t>
      </w:r>
      <w:r w:rsidR="00EE7689" w:rsidRPr="0007192E">
        <w:rPr>
          <w:rFonts w:ascii="AvantGarde Bk BT" w:hAnsi="AvantGarde Bk BT" w:cs="Arial"/>
          <w:sz w:val="18"/>
          <w:szCs w:val="18"/>
          <w:lang w:val="es-MX" w:eastAsia="es-MX"/>
        </w:rPr>
        <w:t>ANECA</w:t>
      </w:r>
      <w:r w:rsidR="006E6286" w:rsidRPr="0007192E">
        <w:rPr>
          <w:rFonts w:ascii="AvantGarde Bk BT" w:hAnsi="AvantGarde Bk BT" w:cs="Arial"/>
          <w:sz w:val="18"/>
          <w:szCs w:val="18"/>
          <w:lang w:val="es-MX" w:eastAsia="es-MX"/>
        </w:rPr>
        <w:t>)</w:t>
      </w:r>
      <w:r w:rsidR="00EE7689" w:rsidRPr="0007192E">
        <w:rPr>
          <w:rFonts w:ascii="AvantGarde Bk BT" w:hAnsi="AvantGarde Bk BT" w:cs="Arial"/>
          <w:sz w:val="18"/>
          <w:szCs w:val="18"/>
          <w:lang w:val="es-MX" w:eastAsia="es-MX"/>
        </w:rPr>
        <w:t>.</w:t>
      </w:r>
      <w:r w:rsidR="00C70BDC" w:rsidRPr="0007192E">
        <w:rPr>
          <w:rFonts w:ascii="AvantGarde Bk BT" w:hAnsi="AvantGarde Bk BT" w:cs="Arial"/>
          <w:sz w:val="18"/>
          <w:szCs w:val="18"/>
          <w:lang w:val="es-MX" w:eastAsia="es-MX"/>
        </w:rPr>
        <w:t xml:space="preserve"> </w:t>
      </w:r>
    </w:p>
    <w:p w:rsidR="00C70BDC" w:rsidRPr="0007192E" w:rsidRDefault="00C70BDC" w:rsidP="00C70BDC">
      <w:pPr>
        <w:ind w:left="540"/>
        <w:jc w:val="both"/>
        <w:rPr>
          <w:rFonts w:ascii="AvantGarde Bk BT" w:hAnsi="AvantGarde Bk BT" w:cs="Arial"/>
          <w:sz w:val="18"/>
          <w:szCs w:val="18"/>
          <w:lang w:val="es-MX" w:eastAsia="es-MX"/>
        </w:rPr>
      </w:pPr>
    </w:p>
    <w:p w:rsidR="00EE7689" w:rsidRPr="0007192E" w:rsidRDefault="00C70BDC" w:rsidP="009C7EFF">
      <w:pPr>
        <w:numPr>
          <w:ilvl w:val="0"/>
          <w:numId w:val="13"/>
        </w:numPr>
        <w:tabs>
          <w:tab w:val="num" w:pos="540"/>
        </w:tabs>
        <w:ind w:left="540" w:hanging="540"/>
        <w:jc w:val="both"/>
        <w:rPr>
          <w:rFonts w:ascii="AvantGarde Bk BT" w:hAnsi="AvantGarde Bk BT" w:cs="Arial"/>
          <w:sz w:val="18"/>
          <w:szCs w:val="18"/>
          <w:lang w:val="es-MX" w:eastAsia="es-MX"/>
        </w:rPr>
      </w:pPr>
      <w:r w:rsidRPr="0007192E">
        <w:rPr>
          <w:rFonts w:ascii="AvantGarde Bk BT" w:hAnsi="AvantGarde Bk BT" w:cs="Arial"/>
          <w:sz w:val="18"/>
          <w:szCs w:val="18"/>
          <w:lang w:val="es-MX" w:eastAsia="es-MX"/>
        </w:rPr>
        <w:t>Que con base a los puntos anteriores</w:t>
      </w:r>
      <w:r w:rsidR="006E6286" w:rsidRPr="0007192E">
        <w:rPr>
          <w:rFonts w:ascii="AvantGarde Bk BT" w:hAnsi="AvantGarde Bk BT" w:cs="Arial"/>
          <w:sz w:val="18"/>
          <w:szCs w:val="18"/>
          <w:lang w:val="es-MX" w:eastAsia="es-MX"/>
        </w:rPr>
        <w:t>,</w:t>
      </w:r>
      <w:r w:rsidR="00EE7689" w:rsidRPr="0007192E">
        <w:rPr>
          <w:rFonts w:ascii="AvantGarde Bk BT" w:hAnsi="AvantGarde Bk BT" w:cs="Arial"/>
          <w:sz w:val="18"/>
          <w:szCs w:val="18"/>
          <w:lang w:val="es-MX" w:eastAsia="es-MX"/>
        </w:rPr>
        <w:t xml:space="preserve"> el C. José Adrián Bayardo Núñez presentó a la Comisión de Condonaciones y Becas del H. Consejo General Universitario, a través de la Coordinación General Académica, solicitud de modificación al dictamen que le otorga beca-crédito complementaria, en lo relativo al programa</w:t>
      </w:r>
      <w:r w:rsidR="00A508A9" w:rsidRPr="0007192E">
        <w:rPr>
          <w:rFonts w:ascii="AvantGarde Bk BT" w:hAnsi="AvantGarde Bk BT" w:cs="Arial"/>
          <w:sz w:val="18"/>
          <w:szCs w:val="18"/>
          <w:lang w:val="es-MX" w:eastAsia="es-MX"/>
        </w:rPr>
        <w:t xml:space="preserve"> sede de estudios y </w:t>
      </w:r>
      <w:r w:rsidR="006E6286" w:rsidRPr="0007192E">
        <w:rPr>
          <w:rFonts w:ascii="AvantGarde Bk BT" w:hAnsi="AvantGarde Bk BT" w:cs="Arial"/>
          <w:sz w:val="18"/>
          <w:szCs w:val="18"/>
          <w:lang w:val="es-MX" w:eastAsia="es-MX"/>
        </w:rPr>
        <w:t>al inicio de la beca correspondiente</w:t>
      </w:r>
      <w:r w:rsidR="00A508A9" w:rsidRPr="0007192E">
        <w:rPr>
          <w:rFonts w:ascii="AvantGarde Bk BT" w:hAnsi="AvantGarde Bk BT" w:cs="Arial"/>
          <w:sz w:val="18"/>
          <w:szCs w:val="18"/>
          <w:lang w:val="es-MX" w:eastAsia="es-MX"/>
        </w:rPr>
        <w:t>.</w:t>
      </w:r>
    </w:p>
    <w:p w:rsidR="00EE7689" w:rsidRPr="0007192E" w:rsidRDefault="00EE7689" w:rsidP="00EE7689">
      <w:pPr>
        <w:pStyle w:val="Prrafodelista"/>
        <w:rPr>
          <w:rFonts w:ascii="AvantGarde Bk BT" w:hAnsi="AvantGarde Bk BT" w:cs="Arial"/>
          <w:sz w:val="18"/>
          <w:szCs w:val="18"/>
          <w:lang w:val="es-MX" w:eastAsia="es-MX"/>
        </w:rPr>
      </w:pPr>
    </w:p>
    <w:p w:rsidR="007B29E1" w:rsidRPr="0007192E" w:rsidRDefault="007B29E1" w:rsidP="009C7EFF">
      <w:pPr>
        <w:numPr>
          <w:ilvl w:val="0"/>
          <w:numId w:val="13"/>
        </w:numPr>
        <w:tabs>
          <w:tab w:val="num" w:pos="540"/>
        </w:tabs>
        <w:ind w:left="540" w:hanging="540"/>
        <w:jc w:val="both"/>
        <w:rPr>
          <w:rFonts w:ascii="AvantGarde Bk BT" w:hAnsi="AvantGarde Bk BT" w:cs="Arial"/>
          <w:sz w:val="18"/>
          <w:szCs w:val="18"/>
          <w:lang w:val="es-MX" w:eastAsia="es-MX"/>
        </w:rPr>
      </w:pPr>
      <w:r w:rsidRPr="0007192E">
        <w:rPr>
          <w:rFonts w:ascii="AvantGarde Bk BT" w:hAnsi="AvantGarde Bk BT" w:cs="Arial"/>
          <w:sz w:val="18"/>
          <w:szCs w:val="18"/>
          <w:lang w:val="es-MX" w:eastAsia="es-MX"/>
        </w:rPr>
        <w:t>Por lo anteriormente expuesto, y;</w:t>
      </w:r>
    </w:p>
    <w:p w:rsidR="007B29E1" w:rsidRPr="0007192E" w:rsidRDefault="007B29E1" w:rsidP="007B29E1">
      <w:pPr>
        <w:pStyle w:val="Prrafodelista"/>
        <w:rPr>
          <w:rFonts w:ascii="AvantGarde Bk BT" w:hAnsi="AvantGarde Bk BT" w:cs="Arial"/>
          <w:sz w:val="18"/>
          <w:szCs w:val="18"/>
          <w:lang w:val="es-MX" w:eastAsia="es-MX"/>
        </w:rPr>
      </w:pPr>
    </w:p>
    <w:p w:rsidR="006E6286" w:rsidRPr="0007192E" w:rsidRDefault="006E6286">
      <w:pPr>
        <w:rPr>
          <w:rFonts w:ascii="AvantGarde Bk BT" w:hAnsi="AvantGarde Bk BT" w:cs="Arial"/>
          <w:b/>
          <w:sz w:val="18"/>
          <w:szCs w:val="18"/>
          <w:lang w:val="es-MX" w:eastAsia="es-MX"/>
        </w:rPr>
      </w:pPr>
      <w:r w:rsidRPr="0007192E">
        <w:rPr>
          <w:rFonts w:ascii="AvantGarde Bk BT" w:hAnsi="AvantGarde Bk BT" w:cs="Arial"/>
          <w:b/>
          <w:sz w:val="18"/>
          <w:szCs w:val="18"/>
          <w:lang w:val="es-MX" w:eastAsia="es-MX"/>
        </w:rPr>
        <w:br w:type="page"/>
      </w:r>
    </w:p>
    <w:p w:rsidR="00D40F0E" w:rsidRPr="0007192E" w:rsidRDefault="00D40F0E" w:rsidP="00D40F0E">
      <w:pPr>
        <w:spacing w:after="120"/>
        <w:jc w:val="center"/>
        <w:rPr>
          <w:rFonts w:ascii="AvantGarde Bk BT" w:hAnsi="AvantGarde Bk BT" w:cs="Arial"/>
          <w:b/>
          <w:sz w:val="18"/>
          <w:szCs w:val="18"/>
          <w:lang w:val="es-MX" w:eastAsia="es-MX"/>
        </w:rPr>
      </w:pPr>
      <w:r w:rsidRPr="0007192E">
        <w:rPr>
          <w:rFonts w:ascii="AvantGarde Bk BT" w:hAnsi="AvantGarde Bk BT" w:cs="Arial"/>
          <w:b/>
          <w:sz w:val="18"/>
          <w:szCs w:val="18"/>
          <w:lang w:val="es-MX" w:eastAsia="es-MX"/>
        </w:rPr>
        <w:lastRenderedPageBreak/>
        <w:t>C O N S I D E R A N D O</w:t>
      </w:r>
    </w:p>
    <w:p w:rsidR="00D40F0E" w:rsidRPr="0007192E" w:rsidRDefault="00D40F0E" w:rsidP="00D40F0E">
      <w:pPr>
        <w:spacing w:after="120"/>
        <w:jc w:val="center"/>
        <w:rPr>
          <w:rFonts w:ascii="AvantGarde Bk BT" w:hAnsi="AvantGarde Bk BT" w:cs="Arial"/>
          <w:b/>
          <w:sz w:val="18"/>
          <w:szCs w:val="18"/>
          <w:lang w:val="es-MX" w:eastAsia="es-MX"/>
        </w:rPr>
      </w:pPr>
    </w:p>
    <w:p w:rsidR="00D40F0E" w:rsidRPr="0007192E" w:rsidRDefault="00D40F0E" w:rsidP="00D40F0E">
      <w:pPr>
        <w:numPr>
          <w:ilvl w:val="0"/>
          <w:numId w:val="15"/>
        </w:numPr>
        <w:tabs>
          <w:tab w:val="left" w:pos="-720"/>
        </w:tabs>
        <w:suppressAutoHyphens/>
        <w:ind w:hanging="240"/>
        <w:jc w:val="both"/>
        <w:rPr>
          <w:rFonts w:ascii="AvantGarde Bk BT" w:hAnsi="AvantGarde Bk BT"/>
          <w:spacing w:val="-2"/>
          <w:sz w:val="18"/>
          <w:szCs w:val="18"/>
          <w:lang w:val="es-MX" w:eastAsia="es-MX"/>
        </w:rPr>
      </w:pPr>
      <w:r w:rsidRPr="0007192E">
        <w:rPr>
          <w:rFonts w:ascii="AvantGarde Bk BT" w:hAnsi="AvantGarde Bk BT"/>
          <w:spacing w:val="-2"/>
          <w:sz w:val="18"/>
          <w:szCs w:val="18"/>
          <w:lang w:val="es-MX" w:eastAsia="es-MX"/>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D40F0E" w:rsidRPr="0007192E" w:rsidRDefault="00D40F0E" w:rsidP="00D40F0E">
      <w:pPr>
        <w:tabs>
          <w:tab w:val="left" w:pos="-720"/>
        </w:tabs>
        <w:suppressAutoHyphens/>
        <w:ind w:left="737"/>
        <w:jc w:val="both"/>
        <w:rPr>
          <w:rFonts w:ascii="AvantGarde Bk BT" w:hAnsi="AvantGarde Bk BT"/>
          <w:spacing w:val="-2"/>
          <w:sz w:val="18"/>
          <w:szCs w:val="18"/>
          <w:lang w:val="es-MX" w:eastAsia="es-MX"/>
        </w:rPr>
      </w:pPr>
    </w:p>
    <w:p w:rsidR="00D40F0E" w:rsidRPr="0007192E" w:rsidRDefault="00D40F0E" w:rsidP="00D40F0E">
      <w:pPr>
        <w:numPr>
          <w:ilvl w:val="0"/>
          <w:numId w:val="15"/>
        </w:numPr>
        <w:tabs>
          <w:tab w:val="left" w:pos="-720"/>
        </w:tabs>
        <w:suppressAutoHyphens/>
        <w:ind w:hanging="240"/>
        <w:jc w:val="both"/>
        <w:rPr>
          <w:rFonts w:ascii="AvantGarde Bk BT" w:hAnsi="AvantGarde Bk BT"/>
          <w:spacing w:val="-2"/>
          <w:sz w:val="18"/>
          <w:szCs w:val="18"/>
          <w:lang w:val="es-MX" w:eastAsia="es-MX"/>
        </w:rPr>
      </w:pPr>
      <w:r w:rsidRPr="0007192E">
        <w:rPr>
          <w:rFonts w:ascii="AvantGarde Bk BT" w:hAnsi="AvantGarde Bk BT"/>
          <w:spacing w:val="-2"/>
          <w:sz w:val="18"/>
          <w:szCs w:val="18"/>
          <w:lang w:val="es-MX" w:eastAsia="es-MX"/>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D40F0E" w:rsidRPr="0007192E" w:rsidRDefault="00D40F0E" w:rsidP="00D40F0E">
      <w:pPr>
        <w:tabs>
          <w:tab w:val="left" w:pos="-720"/>
        </w:tabs>
        <w:suppressAutoHyphens/>
        <w:ind w:left="737"/>
        <w:jc w:val="both"/>
        <w:rPr>
          <w:rFonts w:ascii="AvantGarde Bk BT" w:hAnsi="AvantGarde Bk BT"/>
          <w:spacing w:val="-2"/>
          <w:sz w:val="18"/>
          <w:szCs w:val="18"/>
          <w:lang w:val="es-MX" w:eastAsia="es-MX"/>
        </w:rPr>
      </w:pPr>
    </w:p>
    <w:p w:rsidR="00D40F0E" w:rsidRPr="0007192E" w:rsidRDefault="00D40F0E" w:rsidP="00D40F0E">
      <w:pPr>
        <w:numPr>
          <w:ilvl w:val="0"/>
          <w:numId w:val="15"/>
        </w:numPr>
        <w:ind w:left="709" w:hanging="240"/>
        <w:jc w:val="both"/>
        <w:rPr>
          <w:rFonts w:ascii="AvantGarde Bk BT" w:hAnsi="AvantGarde Bk BT"/>
          <w:spacing w:val="-3"/>
          <w:sz w:val="18"/>
          <w:szCs w:val="18"/>
          <w:lang w:eastAsia="es-MX"/>
        </w:rPr>
      </w:pPr>
      <w:r w:rsidRPr="0007192E">
        <w:rPr>
          <w:rFonts w:ascii="AvantGarde Bk BT" w:hAnsi="AvantGarde Bk BT"/>
          <w:spacing w:val="-3"/>
          <w:sz w:val="18"/>
          <w:szCs w:val="18"/>
          <w:lang w:eastAsia="es-MX"/>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D40F0E" w:rsidRPr="0007192E" w:rsidRDefault="00D40F0E" w:rsidP="00D40F0E">
      <w:pPr>
        <w:ind w:hanging="240"/>
        <w:jc w:val="both"/>
        <w:rPr>
          <w:rFonts w:ascii="AvantGarde Bk BT" w:hAnsi="AvantGarde Bk BT"/>
          <w:spacing w:val="-3"/>
          <w:sz w:val="18"/>
          <w:szCs w:val="18"/>
          <w:lang w:eastAsia="es-MX"/>
        </w:rPr>
      </w:pPr>
    </w:p>
    <w:p w:rsidR="00D40F0E" w:rsidRPr="0007192E" w:rsidRDefault="00D40F0E" w:rsidP="00D40F0E">
      <w:pPr>
        <w:numPr>
          <w:ilvl w:val="0"/>
          <w:numId w:val="15"/>
        </w:numPr>
        <w:ind w:left="709" w:hanging="240"/>
        <w:jc w:val="both"/>
        <w:rPr>
          <w:rFonts w:ascii="AvantGarde Bk BT" w:hAnsi="AvantGarde Bk BT"/>
          <w:spacing w:val="-3"/>
          <w:sz w:val="18"/>
          <w:szCs w:val="18"/>
          <w:lang w:eastAsia="es-MX"/>
        </w:rPr>
      </w:pPr>
      <w:r w:rsidRPr="0007192E">
        <w:rPr>
          <w:rFonts w:ascii="AvantGarde Bk BT" w:hAnsi="AvantGarde Bk BT"/>
          <w:spacing w:val="-3"/>
          <w:sz w:val="18"/>
          <w:szCs w:val="18"/>
          <w:lang w:eastAsia="es-MX"/>
        </w:rPr>
        <w:t>Que conforme lo señala la fracción XIV del artículo 95 de Estatuto General, es atribución del Rector General el proponer al H. Consejo General Universitario políticas para la formación y actualización del personal académico y administrativo.</w:t>
      </w:r>
    </w:p>
    <w:p w:rsidR="00D40F0E" w:rsidRPr="0007192E" w:rsidRDefault="00D40F0E" w:rsidP="00D40F0E">
      <w:pPr>
        <w:ind w:hanging="240"/>
        <w:rPr>
          <w:rFonts w:ascii="AvantGarde Bk BT" w:hAnsi="AvantGarde Bk BT"/>
          <w:spacing w:val="-3"/>
          <w:sz w:val="18"/>
          <w:szCs w:val="18"/>
          <w:lang w:eastAsia="es-MX"/>
        </w:rPr>
      </w:pPr>
    </w:p>
    <w:p w:rsidR="00D40F0E" w:rsidRPr="0007192E" w:rsidRDefault="00D40F0E" w:rsidP="00D40F0E">
      <w:pPr>
        <w:numPr>
          <w:ilvl w:val="0"/>
          <w:numId w:val="15"/>
        </w:numPr>
        <w:ind w:left="709" w:hanging="240"/>
        <w:jc w:val="both"/>
        <w:rPr>
          <w:rFonts w:ascii="AvantGarde Bk BT" w:hAnsi="AvantGarde Bk BT"/>
          <w:spacing w:val="-3"/>
          <w:sz w:val="18"/>
          <w:szCs w:val="18"/>
          <w:lang w:eastAsia="es-MX"/>
        </w:rPr>
      </w:pPr>
      <w:r w:rsidRPr="0007192E">
        <w:rPr>
          <w:rFonts w:ascii="AvantGarde Bk BT" w:hAnsi="AvantGarde Bk BT"/>
          <w:spacing w:val="-3"/>
          <w:sz w:val="18"/>
          <w:szCs w:val="18"/>
          <w:lang w:val="es-MX" w:eastAsia="es-MX"/>
        </w:rPr>
        <w:t>Que conforme lo previsto en el artículo 27 de la Ley Orgánica el H. Consejo General Universitario, funcionará en pleno o por comisiones.</w:t>
      </w:r>
    </w:p>
    <w:p w:rsidR="00D40F0E" w:rsidRPr="0007192E" w:rsidRDefault="00D40F0E" w:rsidP="00D40F0E">
      <w:pPr>
        <w:ind w:left="708"/>
        <w:rPr>
          <w:rFonts w:ascii="AvantGarde Bk BT" w:hAnsi="AvantGarde Bk BT"/>
          <w:spacing w:val="-3"/>
          <w:sz w:val="18"/>
          <w:szCs w:val="18"/>
          <w:lang w:eastAsia="es-MX"/>
        </w:rPr>
      </w:pPr>
    </w:p>
    <w:p w:rsidR="00D40F0E" w:rsidRPr="0007192E" w:rsidRDefault="00D40F0E" w:rsidP="00D40F0E">
      <w:pPr>
        <w:numPr>
          <w:ilvl w:val="0"/>
          <w:numId w:val="15"/>
        </w:numPr>
        <w:ind w:left="709" w:hanging="240"/>
        <w:jc w:val="both"/>
        <w:rPr>
          <w:rFonts w:ascii="AvantGarde Bk BT" w:hAnsi="AvantGarde Bk BT"/>
          <w:spacing w:val="-3"/>
          <w:sz w:val="18"/>
          <w:szCs w:val="18"/>
          <w:lang w:eastAsia="es-MX"/>
        </w:rPr>
      </w:pPr>
      <w:r w:rsidRPr="0007192E">
        <w:rPr>
          <w:rFonts w:ascii="AvantGarde Bk BT" w:hAnsi="AvantGarde Bk BT"/>
          <w:spacing w:val="-3"/>
          <w:sz w:val="18"/>
          <w:szCs w:val="18"/>
          <w:lang w:eastAsia="es-MX"/>
        </w:rPr>
        <w:t xml:space="preserve">Que el artículo 89, fracción I </w:t>
      </w:r>
      <w:r w:rsidR="006E6286" w:rsidRPr="0007192E">
        <w:rPr>
          <w:rFonts w:ascii="AvantGarde Bk BT" w:hAnsi="AvantGarde Bk BT"/>
          <w:spacing w:val="-3"/>
          <w:sz w:val="18"/>
          <w:szCs w:val="18"/>
          <w:lang w:eastAsia="es-MX"/>
        </w:rPr>
        <w:t xml:space="preserve">y VI </w:t>
      </w:r>
      <w:r w:rsidRPr="0007192E">
        <w:rPr>
          <w:rFonts w:ascii="AvantGarde Bk BT" w:hAnsi="AvantGarde Bk BT"/>
          <w:spacing w:val="-3"/>
          <w:sz w:val="18"/>
          <w:szCs w:val="18"/>
          <w:lang w:eastAsia="es-MX"/>
        </w:rPr>
        <w:t>del Estatuto General, establece</w:t>
      </w:r>
      <w:r w:rsidR="006E6286" w:rsidRPr="0007192E">
        <w:rPr>
          <w:rFonts w:ascii="AvantGarde Bk BT" w:hAnsi="AvantGarde Bk BT"/>
          <w:spacing w:val="-3"/>
          <w:sz w:val="18"/>
          <w:szCs w:val="18"/>
          <w:lang w:eastAsia="es-MX"/>
        </w:rPr>
        <w:t>n</w:t>
      </w:r>
      <w:r w:rsidRPr="0007192E">
        <w:rPr>
          <w:rFonts w:ascii="AvantGarde Bk BT" w:hAnsi="AvantGarde Bk BT"/>
          <w:spacing w:val="-3"/>
          <w:sz w:val="18"/>
          <w:szCs w:val="18"/>
          <w:lang w:eastAsia="es-MX"/>
        </w:rPr>
        <w:t xml:space="preserve"> que es atribución de la Comisión de Condonaciones y Becas</w:t>
      </w:r>
      <w:r w:rsidR="006E6286" w:rsidRPr="0007192E">
        <w:rPr>
          <w:rFonts w:ascii="AvantGarde Bk BT" w:hAnsi="AvantGarde Bk BT"/>
          <w:spacing w:val="-3"/>
          <w:sz w:val="18"/>
          <w:szCs w:val="18"/>
          <w:lang w:eastAsia="es-MX"/>
        </w:rPr>
        <w:t>,</w:t>
      </w:r>
      <w:r w:rsidRPr="0007192E">
        <w:rPr>
          <w:rFonts w:ascii="AvantGarde Bk BT" w:hAnsi="AvantGarde Bk BT"/>
          <w:spacing w:val="-3"/>
          <w:sz w:val="18"/>
          <w:szCs w:val="18"/>
          <w:lang w:eastAsia="es-MX"/>
        </w:rPr>
        <w:t xml:space="preserve"> el proponer principios generales que regula</w:t>
      </w:r>
      <w:r w:rsidR="006E6286" w:rsidRPr="0007192E">
        <w:rPr>
          <w:rFonts w:ascii="AvantGarde Bk BT" w:hAnsi="AvantGarde Bk BT"/>
          <w:spacing w:val="-3"/>
          <w:sz w:val="18"/>
          <w:szCs w:val="18"/>
          <w:lang w:eastAsia="es-MX"/>
        </w:rPr>
        <w:t>n</w:t>
      </w:r>
      <w:r w:rsidRPr="0007192E">
        <w:rPr>
          <w:rFonts w:ascii="AvantGarde Bk BT" w:hAnsi="AvantGarde Bk BT"/>
          <w:spacing w:val="-3"/>
          <w:sz w:val="18"/>
          <w:szCs w:val="18"/>
          <w:lang w:eastAsia="es-MX"/>
        </w:rPr>
        <w:t xml:space="preserve"> el otorgamiento de becas y demás medios de apoyo para el estudio que la Universidad otorgue</w:t>
      </w:r>
      <w:r w:rsidR="006E6286" w:rsidRPr="0007192E">
        <w:rPr>
          <w:rFonts w:ascii="AvantGarde Bk BT" w:hAnsi="AvantGarde Bk BT"/>
          <w:spacing w:val="-3"/>
          <w:sz w:val="18"/>
          <w:szCs w:val="18"/>
          <w:lang w:eastAsia="es-MX"/>
        </w:rPr>
        <w:t xml:space="preserve"> y las demás que le establezca la normatividad aplicable</w:t>
      </w:r>
      <w:r w:rsidRPr="0007192E">
        <w:rPr>
          <w:rFonts w:ascii="AvantGarde Bk BT" w:hAnsi="AvantGarde Bk BT"/>
          <w:spacing w:val="-3"/>
          <w:sz w:val="18"/>
          <w:szCs w:val="18"/>
          <w:lang w:eastAsia="es-MX"/>
        </w:rPr>
        <w:t xml:space="preserve"> y la fracción III del artículo 25 del Reglamento de Becas de la Universidad de Guadalajara le atribuye </w:t>
      </w:r>
      <w:r w:rsidR="006E6286" w:rsidRPr="0007192E">
        <w:rPr>
          <w:rFonts w:ascii="AvantGarde Bk BT" w:hAnsi="AvantGarde Bk BT"/>
          <w:spacing w:val="-3"/>
          <w:sz w:val="18"/>
          <w:szCs w:val="18"/>
          <w:lang w:eastAsia="es-MX"/>
        </w:rPr>
        <w:t>resolver sobre las solicitudes de beca</w:t>
      </w:r>
      <w:r w:rsidR="00AE5980">
        <w:rPr>
          <w:rFonts w:ascii="AvantGarde Bk BT" w:hAnsi="AvantGarde Bk BT"/>
          <w:spacing w:val="-3"/>
          <w:sz w:val="18"/>
          <w:szCs w:val="18"/>
          <w:lang w:eastAsia="es-MX"/>
        </w:rPr>
        <w:t>…</w:t>
      </w:r>
      <w:r w:rsidR="006E6286" w:rsidRPr="0007192E">
        <w:rPr>
          <w:rFonts w:ascii="AvantGarde Bk BT" w:hAnsi="AvantGarde Bk BT"/>
          <w:spacing w:val="-3"/>
          <w:sz w:val="18"/>
          <w:szCs w:val="18"/>
          <w:lang w:eastAsia="es-MX"/>
        </w:rPr>
        <w:t xml:space="preserve"> que se deriv</w:t>
      </w:r>
      <w:r w:rsidR="00AE5980">
        <w:rPr>
          <w:rFonts w:ascii="AvantGarde Bk BT" w:hAnsi="AvantGarde Bk BT"/>
          <w:spacing w:val="-3"/>
          <w:sz w:val="18"/>
          <w:szCs w:val="18"/>
          <w:lang w:eastAsia="es-MX"/>
        </w:rPr>
        <w:t>e</w:t>
      </w:r>
      <w:r w:rsidR="006E6286" w:rsidRPr="0007192E">
        <w:rPr>
          <w:rFonts w:ascii="AvantGarde Bk BT" w:hAnsi="AvantGarde Bk BT"/>
          <w:spacing w:val="-3"/>
          <w:sz w:val="18"/>
          <w:szCs w:val="18"/>
          <w:lang w:eastAsia="es-MX"/>
        </w:rPr>
        <w:t xml:space="preserve">n de programas especiales y </w:t>
      </w:r>
      <w:proofErr w:type="spellStart"/>
      <w:r w:rsidR="006E6286" w:rsidRPr="0007192E">
        <w:rPr>
          <w:rFonts w:ascii="AvantGarde Bk BT" w:hAnsi="AvantGarde Bk BT"/>
          <w:spacing w:val="-3"/>
          <w:sz w:val="18"/>
          <w:szCs w:val="18"/>
          <w:lang w:eastAsia="es-MX"/>
        </w:rPr>
        <w:t>evalúa</w:t>
      </w:r>
      <w:r w:rsidR="00AE5980">
        <w:rPr>
          <w:rFonts w:ascii="AvantGarde Bk BT" w:hAnsi="AvantGarde Bk BT"/>
          <w:spacing w:val="-3"/>
          <w:sz w:val="18"/>
          <w:szCs w:val="18"/>
          <w:lang w:eastAsia="es-MX"/>
        </w:rPr>
        <w:t>r</w:t>
      </w:r>
      <w:proofErr w:type="spellEnd"/>
      <w:r w:rsidR="006E6286" w:rsidRPr="0007192E">
        <w:rPr>
          <w:rFonts w:ascii="AvantGarde Bk BT" w:hAnsi="AvantGarde Bk BT"/>
          <w:spacing w:val="-3"/>
          <w:sz w:val="18"/>
          <w:szCs w:val="18"/>
          <w:lang w:eastAsia="es-MX"/>
        </w:rPr>
        <w:t xml:space="preserve"> las solicitudes y de dictaminarlas</w:t>
      </w:r>
      <w:r w:rsidRPr="0007192E">
        <w:rPr>
          <w:rFonts w:ascii="AvantGarde Bk BT" w:hAnsi="AvantGarde Bk BT"/>
          <w:spacing w:val="-3"/>
          <w:sz w:val="18"/>
          <w:szCs w:val="18"/>
          <w:lang w:eastAsia="es-MX"/>
        </w:rPr>
        <w:t>.</w:t>
      </w:r>
    </w:p>
    <w:p w:rsidR="00D40F0E" w:rsidRPr="0007192E" w:rsidRDefault="00D40F0E" w:rsidP="00D40F0E">
      <w:pPr>
        <w:ind w:left="708"/>
        <w:rPr>
          <w:rFonts w:ascii="AvantGarde Bk BT" w:hAnsi="AvantGarde Bk BT"/>
          <w:spacing w:val="-3"/>
          <w:sz w:val="18"/>
          <w:szCs w:val="18"/>
          <w:lang w:eastAsia="es-MX"/>
        </w:rPr>
      </w:pPr>
    </w:p>
    <w:p w:rsidR="00D40F0E" w:rsidRPr="0007192E" w:rsidRDefault="00D40F0E" w:rsidP="00D40F0E">
      <w:pPr>
        <w:numPr>
          <w:ilvl w:val="0"/>
          <w:numId w:val="15"/>
        </w:numPr>
        <w:ind w:left="709" w:hanging="240"/>
        <w:jc w:val="both"/>
        <w:rPr>
          <w:rFonts w:ascii="AvantGarde Bk BT" w:hAnsi="AvantGarde Bk BT"/>
          <w:spacing w:val="-3"/>
          <w:sz w:val="18"/>
          <w:szCs w:val="18"/>
          <w:lang w:eastAsia="es-MX"/>
        </w:rPr>
      </w:pPr>
      <w:r w:rsidRPr="0007192E">
        <w:rPr>
          <w:rFonts w:ascii="AvantGarde Bk BT" w:hAnsi="AvantGarde Bk BT"/>
          <w:spacing w:val="-3"/>
          <w:sz w:val="18"/>
          <w:szCs w:val="18"/>
          <w:lang w:eastAsia="es-MX"/>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D40F0E" w:rsidRPr="0007192E" w:rsidRDefault="00D40F0E" w:rsidP="00D40F0E">
      <w:pPr>
        <w:jc w:val="both"/>
        <w:rPr>
          <w:rFonts w:ascii="AvantGarde Bk BT" w:hAnsi="AvantGarde Bk BT"/>
          <w:spacing w:val="-3"/>
          <w:sz w:val="18"/>
          <w:szCs w:val="18"/>
          <w:lang w:eastAsia="es-MX"/>
        </w:rPr>
      </w:pPr>
    </w:p>
    <w:p w:rsidR="00D40F0E" w:rsidRPr="0007192E" w:rsidRDefault="00D40F0E" w:rsidP="00D40F0E">
      <w:pPr>
        <w:jc w:val="both"/>
        <w:rPr>
          <w:rFonts w:ascii="AvantGarde Bk BT" w:hAnsi="AvantGarde Bk BT"/>
          <w:spacing w:val="-3"/>
          <w:sz w:val="18"/>
          <w:szCs w:val="18"/>
          <w:lang w:eastAsia="es-MX"/>
        </w:rPr>
      </w:pPr>
      <w:r w:rsidRPr="0007192E">
        <w:rPr>
          <w:rFonts w:ascii="AvantGarde Bk BT" w:hAnsi="AvantGarde Bk BT"/>
          <w:spacing w:val="-3"/>
          <w:sz w:val="18"/>
          <w:szCs w:val="18"/>
          <w:lang w:eastAsia="es-MX"/>
        </w:rPr>
        <w:t xml:space="preserve">Por lo anteriormente expuesto y fundado, </w:t>
      </w:r>
      <w:r w:rsidR="007B29E1" w:rsidRPr="0007192E">
        <w:rPr>
          <w:rFonts w:ascii="AvantGarde Bk BT" w:hAnsi="AvantGarde Bk BT"/>
          <w:spacing w:val="-3"/>
          <w:sz w:val="18"/>
          <w:szCs w:val="18"/>
          <w:lang w:eastAsia="es-MX"/>
        </w:rPr>
        <w:t xml:space="preserve">esta Comisión Permanente de Condonaciones y Becas </w:t>
      </w:r>
      <w:r w:rsidRPr="0007192E">
        <w:rPr>
          <w:rFonts w:ascii="AvantGarde Bk BT" w:hAnsi="AvantGarde Bk BT"/>
          <w:spacing w:val="-3"/>
          <w:sz w:val="18"/>
          <w:szCs w:val="18"/>
          <w:lang w:eastAsia="es-MX"/>
        </w:rPr>
        <w:t>propone al pleno del H. Consejo General Universitario los siguientes:</w:t>
      </w:r>
    </w:p>
    <w:p w:rsidR="00D40F0E" w:rsidRPr="0007192E" w:rsidRDefault="00D40F0E" w:rsidP="00D40F0E">
      <w:pPr>
        <w:ind w:hanging="720"/>
        <w:jc w:val="both"/>
        <w:rPr>
          <w:rFonts w:ascii="AvantGarde Bk BT" w:hAnsi="AvantGarde Bk BT"/>
          <w:spacing w:val="-3"/>
          <w:sz w:val="18"/>
          <w:szCs w:val="18"/>
          <w:lang w:eastAsia="es-MX"/>
        </w:rPr>
      </w:pPr>
    </w:p>
    <w:p w:rsidR="00D40F0E" w:rsidRPr="0007192E" w:rsidRDefault="00D40F0E" w:rsidP="00D40F0E">
      <w:pPr>
        <w:spacing w:after="120"/>
        <w:jc w:val="center"/>
        <w:rPr>
          <w:rFonts w:ascii="AvantGarde Bk BT" w:hAnsi="AvantGarde Bk BT" w:cs="Arial"/>
          <w:b/>
          <w:sz w:val="18"/>
          <w:szCs w:val="18"/>
          <w:lang w:val="es-MX" w:eastAsia="es-MX"/>
        </w:rPr>
      </w:pPr>
      <w:r w:rsidRPr="0007192E">
        <w:rPr>
          <w:rFonts w:ascii="AvantGarde Bk BT" w:hAnsi="AvantGarde Bk BT" w:cs="Arial"/>
          <w:b/>
          <w:sz w:val="18"/>
          <w:szCs w:val="18"/>
          <w:lang w:val="es-MX" w:eastAsia="es-MX"/>
        </w:rPr>
        <w:t>R E S O L U T I V O S:</w:t>
      </w:r>
    </w:p>
    <w:p w:rsidR="00D40F0E" w:rsidRPr="0007192E" w:rsidRDefault="00D40F0E" w:rsidP="00D40F0E">
      <w:pPr>
        <w:spacing w:after="120"/>
        <w:jc w:val="center"/>
        <w:rPr>
          <w:rFonts w:ascii="AvantGarde Bk BT" w:hAnsi="AvantGarde Bk BT" w:cs="Arial"/>
          <w:b/>
          <w:sz w:val="18"/>
          <w:szCs w:val="18"/>
          <w:lang w:val="es-MX" w:eastAsia="es-MX"/>
        </w:rPr>
      </w:pPr>
    </w:p>
    <w:p w:rsidR="00ED6C71" w:rsidRPr="0007192E" w:rsidRDefault="00D40F0E" w:rsidP="00D40F0E">
      <w:pPr>
        <w:jc w:val="both"/>
        <w:rPr>
          <w:rFonts w:ascii="AvantGarde Bk BT" w:hAnsi="AvantGarde Bk BT"/>
          <w:spacing w:val="-3"/>
          <w:sz w:val="18"/>
          <w:szCs w:val="18"/>
          <w:lang w:val="es-ES_tradnl" w:eastAsia="es-MX"/>
        </w:rPr>
      </w:pPr>
      <w:r w:rsidRPr="0007192E">
        <w:rPr>
          <w:rFonts w:ascii="AvantGarde Bk BT" w:hAnsi="AvantGarde Bk BT"/>
          <w:b/>
          <w:spacing w:val="-3"/>
          <w:sz w:val="18"/>
          <w:szCs w:val="18"/>
          <w:lang w:val="es-ES_tradnl" w:eastAsia="es-MX"/>
        </w:rPr>
        <w:t>PRIMERO.</w:t>
      </w:r>
      <w:r w:rsidRPr="0007192E">
        <w:rPr>
          <w:rFonts w:ascii="AvantGarde Bk BT" w:hAnsi="AvantGarde Bk BT"/>
          <w:spacing w:val="-3"/>
          <w:sz w:val="18"/>
          <w:szCs w:val="18"/>
          <w:lang w:val="es-ES_tradnl" w:eastAsia="es-MX"/>
        </w:rPr>
        <w:t xml:space="preserve">- </w:t>
      </w:r>
      <w:r w:rsidR="00ED6C71" w:rsidRPr="0007192E">
        <w:rPr>
          <w:rFonts w:ascii="AvantGarde Bk BT" w:hAnsi="AvantGarde Bk BT"/>
          <w:spacing w:val="-3"/>
          <w:sz w:val="18"/>
          <w:szCs w:val="18"/>
          <w:lang w:val="es-ES_tradnl" w:eastAsia="es-MX"/>
        </w:rPr>
        <w:t xml:space="preserve">Se </w:t>
      </w:r>
      <w:r w:rsidR="006E6286" w:rsidRPr="0007192E">
        <w:rPr>
          <w:rFonts w:ascii="AvantGarde Bk BT" w:hAnsi="AvantGarde Bk BT"/>
          <w:spacing w:val="-3"/>
          <w:sz w:val="18"/>
          <w:szCs w:val="18"/>
          <w:lang w:val="es-ES_tradnl" w:eastAsia="es-MX"/>
        </w:rPr>
        <w:t>modifican</w:t>
      </w:r>
      <w:r w:rsidR="00A508A9" w:rsidRPr="0007192E">
        <w:rPr>
          <w:rFonts w:ascii="AvantGarde Bk BT" w:hAnsi="AvantGarde Bk BT"/>
          <w:spacing w:val="-3"/>
          <w:sz w:val="18"/>
          <w:szCs w:val="18"/>
          <w:lang w:val="es-ES_tradnl" w:eastAsia="es-MX"/>
        </w:rPr>
        <w:t xml:space="preserve"> los</w:t>
      </w:r>
      <w:r w:rsidR="00ED6C71" w:rsidRPr="0007192E">
        <w:rPr>
          <w:rFonts w:ascii="AvantGarde Bk BT" w:hAnsi="AvantGarde Bk BT"/>
          <w:spacing w:val="-3"/>
          <w:sz w:val="18"/>
          <w:szCs w:val="18"/>
          <w:lang w:val="es-ES_tradnl" w:eastAsia="es-MX"/>
        </w:rPr>
        <w:t xml:space="preserve"> resolutivo</w:t>
      </w:r>
      <w:r w:rsidR="00A508A9" w:rsidRPr="0007192E">
        <w:rPr>
          <w:rFonts w:ascii="AvantGarde Bk BT" w:hAnsi="AvantGarde Bk BT"/>
          <w:spacing w:val="-3"/>
          <w:sz w:val="18"/>
          <w:szCs w:val="18"/>
          <w:lang w:val="es-ES_tradnl" w:eastAsia="es-MX"/>
        </w:rPr>
        <w:t>s</w:t>
      </w:r>
      <w:r w:rsidR="00ED6C71" w:rsidRPr="0007192E">
        <w:rPr>
          <w:rFonts w:ascii="AvantGarde Bk BT" w:hAnsi="AvantGarde Bk BT"/>
          <w:spacing w:val="-3"/>
          <w:sz w:val="18"/>
          <w:szCs w:val="18"/>
          <w:lang w:val="es-ES_tradnl" w:eastAsia="es-MX"/>
        </w:rPr>
        <w:t xml:space="preserve"> primero </w:t>
      </w:r>
      <w:r w:rsidR="00A508A9" w:rsidRPr="0007192E">
        <w:rPr>
          <w:rFonts w:ascii="AvantGarde Bk BT" w:hAnsi="AvantGarde Bk BT"/>
          <w:spacing w:val="-3"/>
          <w:sz w:val="18"/>
          <w:szCs w:val="18"/>
          <w:lang w:val="es-ES_tradnl" w:eastAsia="es-MX"/>
        </w:rPr>
        <w:t xml:space="preserve">y segundo </w:t>
      </w:r>
      <w:r w:rsidR="00ED6C71" w:rsidRPr="0007192E">
        <w:rPr>
          <w:rFonts w:ascii="AvantGarde Bk BT" w:hAnsi="AvantGarde Bk BT"/>
          <w:spacing w:val="-3"/>
          <w:sz w:val="18"/>
          <w:szCs w:val="18"/>
          <w:lang w:val="es-ES_tradnl" w:eastAsia="es-MX"/>
        </w:rPr>
        <w:t xml:space="preserve">del dictamen V/2014/175, de fecha 25 de julio de 2014, mediante el cual se otorga beca-crédito complementaria al C. José </w:t>
      </w:r>
      <w:proofErr w:type="spellStart"/>
      <w:r w:rsidR="00ED6C71" w:rsidRPr="0007192E">
        <w:rPr>
          <w:rFonts w:ascii="AvantGarde Bk BT" w:hAnsi="AvantGarde Bk BT"/>
          <w:spacing w:val="-3"/>
          <w:sz w:val="18"/>
          <w:szCs w:val="18"/>
          <w:lang w:val="es-ES_tradnl" w:eastAsia="es-MX"/>
        </w:rPr>
        <w:t>Adrian</w:t>
      </w:r>
      <w:proofErr w:type="spellEnd"/>
      <w:r w:rsidR="00ED6C71" w:rsidRPr="0007192E">
        <w:rPr>
          <w:rFonts w:ascii="AvantGarde Bk BT" w:hAnsi="AvantGarde Bk BT"/>
          <w:spacing w:val="-3"/>
          <w:sz w:val="18"/>
          <w:szCs w:val="18"/>
          <w:lang w:val="es-ES_tradnl" w:eastAsia="es-MX"/>
        </w:rPr>
        <w:t xml:space="preserve"> Bayardo Núñez, para iniciar el Doctorado en Derecho en la Universidad </w:t>
      </w:r>
      <w:proofErr w:type="spellStart"/>
      <w:r w:rsidR="00ED6C71" w:rsidRPr="0007192E">
        <w:rPr>
          <w:rFonts w:ascii="AvantGarde Bk BT" w:hAnsi="AvantGarde Bk BT"/>
          <w:spacing w:val="-3"/>
          <w:sz w:val="18"/>
          <w:szCs w:val="18"/>
          <w:lang w:val="es-ES_tradnl" w:eastAsia="es-MX"/>
        </w:rPr>
        <w:t>Pompeu</w:t>
      </w:r>
      <w:proofErr w:type="spellEnd"/>
      <w:r w:rsidR="00ED6C71" w:rsidRPr="0007192E">
        <w:rPr>
          <w:rFonts w:ascii="AvantGarde Bk BT" w:hAnsi="AvantGarde Bk BT"/>
          <w:spacing w:val="-3"/>
          <w:sz w:val="18"/>
          <w:szCs w:val="18"/>
          <w:lang w:val="es-ES_tradnl" w:eastAsia="es-MX"/>
        </w:rPr>
        <w:t xml:space="preserve"> </w:t>
      </w:r>
      <w:proofErr w:type="spellStart"/>
      <w:r w:rsidR="00ED6C71" w:rsidRPr="0007192E">
        <w:rPr>
          <w:rFonts w:ascii="AvantGarde Bk BT" w:hAnsi="AvantGarde Bk BT"/>
          <w:spacing w:val="-3"/>
          <w:sz w:val="18"/>
          <w:szCs w:val="18"/>
          <w:lang w:val="es-ES_tradnl" w:eastAsia="es-MX"/>
        </w:rPr>
        <w:t>Fabra</w:t>
      </w:r>
      <w:proofErr w:type="spellEnd"/>
      <w:r w:rsidR="00ED6C71" w:rsidRPr="0007192E">
        <w:rPr>
          <w:rFonts w:ascii="AvantGarde Bk BT" w:hAnsi="AvantGarde Bk BT"/>
          <w:spacing w:val="-3"/>
          <w:sz w:val="18"/>
          <w:szCs w:val="18"/>
          <w:lang w:val="es-ES_tradnl" w:eastAsia="es-MX"/>
        </w:rPr>
        <w:t>, Barcelona, España, a partir del 25 de septiembre de 2014 y hasta el 30 de septiembre de 2017, para quedar de la siguiente manera:</w:t>
      </w:r>
    </w:p>
    <w:p w:rsidR="00ED6C71" w:rsidRPr="0007192E" w:rsidRDefault="00ED6C71" w:rsidP="00D40F0E">
      <w:pPr>
        <w:jc w:val="both"/>
        <w:rPr>
          <w:rFonts w:ascii="AvantGarde Bk BT" w:hAnsi="AvantGarde Bk BT"/>
          <w:spacing w:val="-3"/>
          <w:sz w:val="18"/>
          <w:szCs w:val="18"/>
          <w:lang w:val="es-ES_tradnl" w:eastAsia="es-MX"/>
        </w:rPr>
      </w:pPr>
    </w:p>
    <w:p w:rsidR="00ED6C71" w:rsidRPr="0007192E" w:rsidRDefault="00ED6C71" w:rsidP="0007192E">
      <w:pPr>
        <w:ind w:left="708" w:right="476"/>
        <w:jc w:val="both"/>
        <w:rPr>
          <w:rFonts w:ascii="AvantGarde Bk BT" w:hAnsi="AvantGarde Bk BT"/>
          <w:spacing w:val="-3"/>
          <w:sz w:val="18"/>
          <w:szCs w:val="18"/>
          <w:lang w:val="es-ES_tradnl" w:eastAsia="es-MX"/>
        </w:rPr>
      </w:pPr>
      <w:r w:rsidRPr="0007192E">
        <w:rPr>
          <w:rFonts w:ascii="AvantGarde Bk BT" w:hAnsi="AvantGarde Bk BT"/>
          <w:spacing w:val="-3"/>
          <w:sz w:val="18"/>
          <w:szCs w:val="18"/>
          <w:lang w:val="es-ES_tradnl" w:eastAsia="es-MX"/>
        </w:rPr>
        <w:lastRenderedPageBreak/>
        <w:t>PRIMERO.- Se dictamina al C. JOSÉ ADRIÁN BAYARDO NÚÑEZ como BENEFICIARIO de la BECA-CRÉDITO COMPLEMENTARIA, con el objetivo de iniciar el Doctorado en Estudios Avanzados en Derechos Humanos</w:t>
      </w:r>
      <w:r w:rsidR="0007192E" w:rsidRPr="0007192E">
        <w:rPr>
          <w:rFonts w:ascii="AvantGarde Bk BT" w:hAnsi="AvantGarde Bk BT"/>
          <w:spacing w:val="-3"/>
          <w:sz w:val="18"/>
          <w:szCs w:val="18"/>
          <w:lang w:val="es-ES_tradnl" w:eastAsia="es-MX"/>
        </w:rPr>
        <w:t>,</w:t>
      </w:r>
      <w:r w:rsidRPr="0007192E">
        <w:rPr>
          <w:rFonts w:ascii="AvantGarde Bk BT" w:hAnsi="AvantGarde Bk BT"/>
          <w:spacing w:val="-3"/>
          <w:sz w:val="18"/>
          <w:szCs w:val="18"/>
          <w:lang w:val="es-ES_tradnl" w:eastAsia="es-MX"/>
        </w:rPr>
        <w:t xml:space="preserve"> en la Universidad Carlos III de Madrid, Madrid, España.</w:t>
      </w:r>
    </w:p>
    <w:p w:rsidR="00A508A9" w:rsidRPr="0007192E" w:rsidRDefault="00A508A9" w:rsidP="0007192E">
      <w:pPr>
        <w:ind w:left="708" w:right="476"/>
        <w:jc w:val="both"/>
        <w:rPr>
          <w:rFonts w:ascii="AvantGarde Bk BT" w:hAnsi="AvantGarde Bk BT"/>
          <w:spacing w:val="-3"/>
          <w:sz w:val="18"/>
          <w:szCs w:val="18"/>
          <w:lang w:val="es-ES_tradnl" w:eastAsia="es-MX"/>
        </w:rPr>
      </w:pPr>
    </w:p>
    <w:p w:rsidR="00A508A9" w:rsidRPr="0007192E" w:rsidRDefault="00A508A9" w:rsidP="0007192E">
      <w:pPr>
        <w:ind w:left="708" w:right="476"/>
        <w:jc w:val="both"/>
        <w:rPr>
          <w:rFonts w:ascii="AvantGarde Bk BT" w:hAnsi="AvantGarde Bk BT"/>
          <w:spacing w:val="-3"/>
          <w:sz w:val="18"/>
          <w:szCs w:val="18"/>
          <w:lang w:val="es-ES_tradnl" w:eastAsia="es-MX"/>
        </w:rPr>
      </w:pPr>
      <w:r w:rsidRPr="0007192E">
        <w:rPr>
          <w:rFonts w:ascii="AvantGarde Bk BT" w:hAnsi="AvantGarde Bk BT"/>
          <w:spacing w:val="-3"/>
          <w:sz w:val="18"/>
          <w:szCs w:val="18"/>
          <w:lang w:val="es-ES_tradnl" w:eastAsia="es-MX"/>
        </w:rPr>
        <w:t>SEGUNDO.- La BECA-CRÉDITO COMPLEMENTARIA, con dedicación de tiempo completo al programa de estudios, será a partir del 1º de octubre de 2014 y hasta el 30 de septiembre de 2017, la cual comprende los siguientes conceptos, de conformidad con el tabulador vigente en la Universidad de Guadalajara:</w:t>
      </w:r>
    </w:p>
    <w:p w:rsidR="00ED6C71" w:rsidRPr="0007192E" w:rsidRDefault="00ED6C71" w:rsidP="0007192E">
      <w:pPr>
        <w:ind w:right="476" w:firstLine="708"/>
        <w:jc w:val="both"/>
        <w:rPr>
          <w:rFonts w:ascii="AvantGarde Bk BT" w:hAnsi="AvantGarde Bk BT"/>
          <w:spacing w:val="-3"/>
          <w:sz w:val="18"/>
          <w:szCs w:val="18"/>
          <w:lang w:val="es-ES_tradnl" w:eastAsia="es-MX"/>
        </w:rPr>
      </w:pPr>
    </w:p>
    <w:p w:rsidR="008738D1" w:rsidRPr="0007192E" w:rsidRDefault="008738D1" w:rsidP="0007192E">
      <w:pPr>
        <w:numPr>
          <w:ilvl w:val="0"/>
          <w:numId w:val="16"/>
        </w:numPr>
        <w:ind w:right="476"/>
        <w:jc w:val="both"/>
        <w:rPr>
          <w:rFonts w:ascii="Arial Narrow" w:hAnsi="Arial Narrow" w:cs="Arial"/>
          <w:sz w:val="18"/>
          <w:szCs w:val="18"/>
          <w:lang w:val="es-MX" w:eastAsia="es-MX"/>
        </w:rPr>
      </w:pPr>
      <w:r w:rsidRPr="0007192E">
        <w:rPr>
          <w:rFonts w:ascii="AvantGarde Bk BT" w:hAnsi="AvantGarde Bk BT" w:cs="Arial"/>
          <w:spacing w:val="-3"/>
          <w:sz w:val="18"/>
          <w:szCs w:val="18"/>
          <w:lang w:val="es-ES_tradnl" w:eastAsia="es-MX"/>
        </w:rPr>
        <w:t>Manutención mensual equivalente en moneda nacional hasta 1,600 euros</w:t>
      </w:r>
      <w:r w:rsidRPr="0007192E">
        <w:rPr>
          <w:rFonts w:ascii="Arial Narrow" w:hAnsi="Arial Narrow" w:cs="Arial"/>
          <w:sz w:val="18"/>
          <w:szCs w:val="18"/>
          <w:lang w:val="es-MX" w:eastAsia="es-MX"/>
        </w:rPr>
        <w:t>;</w:t>
      </w:r>
    </w:p>
    <w:p w:rsidR="00D40F0E" w:rsidRPr="0007192E" w:rsidRDefault="00D40F0E" w:rsidP="0007192E">
      <w:pPr>
        <w:numPr>
          <w:ilvl w:val="0"/>
          <w:numId w:val="16"/>
        </w:numPr>
        <w:ind w:right="476"/>
        <w:jc w:val="both"/>
        <w:rPr>
          <w:rFonts w:ascii="Arial Narrow" w:hAnsi="Arial Narrow" w:cs="Arial"/>
          <w:sz w:val="18"/>
          <w:szCs w:val="18"/>
          <w:lang w:val="es-MX" w:eastAsia="es-MX"/>
        </w:rPr>
      </w:pPr>
      <w:r w:rsidRPr="0007192E">
        <w:rPr>
          <w:rFonts w:ascii="AvantGarde Bk BT" w:hAnsi="AvantGarde Bk BT" w:cs="Arial"/>
          <w:spacing w:val="-3"/>
          <w:sz w:val="18"/>
          <w:szCs w:val="18"/>
          <w:lang w:val="es-ES_tradnl" w:eastAsia="es-MX"/>
        </w:rPr>
        <w:t xml:space="preserve">Material bibliográfico </w:t>
      </w:r>
      <w:r w:rsidR="008F7B2C" w:rsidRPr="0007192E">
        <w:rPr>
          <w:rFonts w:ascii="AvantGarde Bk BT" w:hAnsi="AvantGarde Bk BT" w:cs="Arial"/>
          <w:spacing w:val="-3"/>
          <w:sz w:val="18"/>
          <w:szCs w:val="18"/>
          <w:lang w:val="es-ES_tradnl" w:eastAsia="es-MX"/>
        </w:rPr>
        <w:t xml:space="preserve">anual </w:t>
      </w:r>
      <w:r w:rsidRPr="0007192E">
        <w:rPr>
          <w:rFonts w:ascii="AvantGarde Bk BT" w:hAnsi="AvantGarde Bk BT" w:cs="Arial"/>
          <w:spacing w:val="-3"/>
          <w:sz w:val="18"/>
          <w:szCs w:val="18"/>
          <w:lang w:val="es-ES_tradnl" w:eastAsia="es-MX"/>
        </w:rPr>
        <w:t xml:space="preserve">$ </w:t>
      </w:r>
      <w:r w:rsidR="008738D1" w:rsidRPr="0007192E">
        <w:rPr>
          <w:rFonts w:ascii="AvantGarde Bk BT" w:hAnsi="AvantGarde Bk BT" w:cs="Arial"/>
          <w:spacing w:val="-3"/>
          <w:sz w:val="18"/>
          <w:szCs w:val="18"/>
          <w:lang w:val="es-ES_tradnl" w:eastAsia="es-MX"/>
        </w:rPr>
        <w:t>10</w:t>
      </w:r>
      <w:r w:rsidRPr="0007192E">
        <w:rPr>
          <w:rFonts w:ascii="AvantGarde Bk BT" w:hAnsi="AvantGarde Bk BT" w:cs="Arial"/>
          <w:spacing w:val="-3"/>
          <w:sz w:val="18"/>
          <w:szCs w:val="18"/>
          <w:lang w:val="es-ES_tradnl" w:eastAsia="es-MX"/>
        </w:rPr>
        <w:t>,000.00;</w:t>
      </w:r>
    </w:p>
    <w:p w:rsidR="008738D1" w:rsidRPr="0007192E" w:rsidRDefault="008738D1" w:rsidP="0007192E">
      <w:pPr>
        <w:numPr>
          <w:ilvl w:val="0"/>
          <w:numId w:val="16"/>
        </w:numPr>
        <w:ind w:right="476"/>
        <w:jc w:val="both"/>
        <w:rPr>
          <w:rFonts w:ascii="Arial Narrow" w:hAnsi="Arial Narrow" w:cs="Arial"/>
          <w:sz w:val="18"/>
          <w:szCs w:val="18"/>
          <w:lang w:val="es-MX" w:eastAsia="es-MX"/>
        </w:rPr>
      </w:pPr>
      <w:r w:rsidRPr="0007192E">
        <w:rPr>
          <w:rFonts w:ascii="AvantGarde Bk BT" w:hAnsi="AvantGarde Bk BT" w:cs="Arial"/>
          <w:spacing w:val="-3"/>
          <w:sz w:val="18"/>
          <w:szCs w:val="18"/>
          <w:lang w:val="es-ES_tradnl" w:eastAsia="es-MX"/>
        </w:rPr>
        <w:t xml:space="preserve">Seguro médico </w:t>
      </w:r>
      <w:r w:rsidR="008F7B2C" w:rsidRPr="0007192E">
        <w:rPr>
          <w:rFonts w:ascii="AvantGarde Bk BT" w:hAnsi="AvantGarde Bk BT" w:cs="Arial"/>
          <w:spacing w:val="-3"/>
          <w:sz w:val="18"/>
          <w:szCs w:val="18"/>
          <w:lang w:val="es-ES_tradnl" w:eastAsia="es-MX"/>
        </w:rPr>
        <w:t xml:space="preserve">anual </w:t>
      </w:r>
      <w:r w:rsidRPr="0007192E">
        <w:rPr>
          <w:rFonts w:ascii="AvantGarde Bk BT" w:hAnsi="AvantGarde Bk BT" w:cs="Arial"/>
          <w:spacing w:val="-3"/>
          <w:sz w:val="18"/>
          <w:szCs w:val="18"/>
          <w:lang w:val="es-ES_tradnl" w:eastAsia="es-MX"/>
        </w:rPr>
        <w:t>$9,000.00;</w:t>
      </w:r>
    </w:p>
    <w:p w:rsidR="008738D1" w:rsidRPr="0007192E" w:rsidRDefault="008738D1" w:rsidP="0007192E">
      <w:pPr>
        <w:numPr>
          <w:ilvl w:val="0"/>
          <w:numId w:val="16"/>
        </w:numPr>
        <w:ind w:right="476"/>
        <w:jc w:val="both"/>
        <w:rPr>
          <w:rFonts w:ascii="Arial Narrow" w:hAnsi="Arial Narrow" w:cs="Arial"/>
          <w:sz w:val="18"/>
          <w:szCs w:val="18"/>
          <w:lang w:val="es-MX" w:eastAsia="es-MX"/>
        </w:rPr>
      </w:pPr>
      <w:r w:rsidRPr="0007192E">
        <w:rPr>
          <w:rFonts w:ascii="AvantGarde Bk BT" w:hAnsi="AvantGarde Bk BT" w:cs="Arial"/>
          <w:spacing w:val="-3"/>
          <w:sz w:val="18"/>
          <w:szCs w:val="18"/>
          <w:lang w:val="es-ES_tradnl" w:eastAsia="es-MX"/>
        </w:rPr>
        <w:t xml:space="preserve">Matrícula </w:t>
      </w:r>
      <w:r w:rsidR="00A70C5E" w:rsidRPr="0007192E">
        <w:rPr>
          <w:rFonts w:ascii="AvantGarde Bk BT" w:hAnsi="AvantGarde Bk BT" w:cs="Arial"/>
          <w:spacing w:val="-3"/>
          <w:sz w:val="18"/>
          <w:szCs w:val="18"/>
          <w:lang w:val="es-ES_tradnl" w:eastAsia="es-MX"/>
        </w:rPr>
        <w:t xml:space="preserve">anual </w:t>
      </w:r>
      <w:r w:rsidRPr="0007192E">
        <w:rPr>
          <w:rFonts w:ascii="AvantGarde Bk BT" w:hAnsi="AvantGarde Bk BT" w:cs="Arial"/>
          <w:spacing w:val="-3"/>
          <w:sz w:val="18"/>
          <w:szCs w:val="18"/>
          <w:lang w:val="es-ES_tradnl" w:eastAsia="es-MX"/>
        </w:rPr>
        <w:t xml:space="preserve">equivalente en moneda nacional a </w:t>
      </w:r>
      <w:r w:rsidR="00A70C5E" w:rsidRPr="0007192E">
        <w:rPr>
          <w:rFonts w:ascii="AvantGarde Bk BT" w:hAnsi="AvantGarde Bk BT" w:cs="Arial"/>
          <w:spacing w:val="-3"/>
          <w:sz w:val="18"/>
          <w:szCs w:val="18"/>
          <w:lang w:val="es-ES_tradnl" w:eastAsia="es-MX"/>
        </w:rPr>
        <w:t>470</w:t>
      </w:r>
      <w:r w:rsidRPr="0007192E">
        <w:rPr>
          <w:rFonts w:ascii="AvantGarde Bk BT" w:hAnsi="AvantGarde Bk BT" w:cs="Arial"/>
          <w:spacing w:val="-3"/>
          <w:sz w:val="18"/>
          <w:szCs w:val="18"/>
          <w:lang w:val="es-ES_tradnl" w:eastAsia="es-MX"/>
        </w:rPr>
        <w:t xml:space="preserve"> euros;</w:t>
      </w:r>
    </w:p>
    <w:p w:rsidR="008738D1" w:rsidRPr="0007192E" w:rsidRDefault="008738D1" w:rsidP="0007192E">
      <w:pPr>
        <w:numPr>
          <w:ilvl w:val="0"/>
          <w:numId w:val="16"/>
        </w:numPr>
        <w:ind w:right="476"/>
        <w:jc w:val="both"/>
        <w:rPr>
          <w:rFonts w:ascii="Arial Narrow" w:hAnsi="Arial Narrow" w:cs="Arial"/>
          <w:sz w:val="18"/>
          <w:szCs w:val="18"/>
          <w:lang w:val="es-MX" w:eastAsia="es-MX"/>
        </w:rPr>
      </w:pPr>
      <w:r w:rsidRPr="0007192E">
        <w:rPr>
          <w:rFonts w:ascii="AvantGarde Bk BT" w:hAnsi="AvantGarde Bk BT" w:cs="Arial"/>
          <w:spacing w:val="-3"/>
          <w:sz w:val="18"/>
          <w:szCs w:val="18"/>
          <w:lang w:val="es-ES_tradnl" w:eastAsia="es-MX"/>
        </w:rPr>
        <w:t>Gastos de instalación por única vez $10,000.00;</w:t>
      </w:r>
    </w:p>
    <w:p w:rsidR="008738D1" w:rsidRPr="0007192E" w:rsidRDefault="008738D1" w:rsidP="0007192E">
      <w:pPr>
        <w:numPr>
          <w:ilvl w:val="0"/>
          <w:numId w:val="16"/>
        </w:numPr>
        <w:ind w:right="476"/>
        <w:jc w:val="both"/>
        <w:rPr>
          <w:rFonts w:ascii="Arial Narrow" w:hAnsi="Arial Narrow" w:cs="Arial"/>
          <w:sz w:val="18"/>
          <w:szCs w:val="18"/>
          <w:lang w:val="es-MX" w:eastAsia="es-MX"/>
        </w:rPr>
      </w:pPr>
      <w:r w:rsidRPr="0007192E">
        <w:rPr>
          <w:rFonts w:ascii="AvantGarde Bk BT" w:hAnsi="AvantGarde Bk BT" w:cs="Arial"/>
          <w:spacing w:val="-3"/>
          <w:sz w:val="18"/>
          <w:szCs w:val="18"/>
          <w:lang w:val="es-ES_tradnl" w:eastAsia="es-MX"/>
        </w:rPr>
        <w:t>Transporte aéreo de ida por $2</w:t>
      </w:r>
      <w:r w:rsidR="008F7B2C" w:rsidRPr="0007192E">
        <w:rPr>
          <w:rFonts w:ascii="AvantGarde Bk BT" w:hAnsi="AvantGarde Bk BT" w:cs="Arial"/>
          <w:spacing w:val="-3"/>
          <w:sz w:val="18"/>
          <w:szCs w:val="18"/>
          <w:lang w:val="es-ES_tradnl" w:eastAsia="es-MX"/>
        </w:rPr>
        <w:t>2</w:t>
      </w:r>
      <w:r w:rsidRPr="0007192E">
        <w:rPr>
          <w:rFonts w:ascii="AvantGarde Bk BT" w:hAnsi="AvantGarde Bk BT" w:cs="Arial"/>
          <w:spacing w:val="-3"/>
          <w:sz w:val="18"/>
          <w:szCs w:val="18"/>
          <w:lang w:val="es-ES_tradnl" w:eastAsia="es-MX"/>
        </w:rPr>
        <w:t>,000.00 y de regreso al obtener el grado académico correspondiente.</w:t>
      </w:r>
    </w:p>
    <w:p w:rsidR="00A508A9" w:rsidRPr="0007192E" w:rsidRDefault="00A508A9" w:rsidP="00D40F0E">
      <w:pPr>
        <w:spacing w:before="240"/>
        <w:jc w:val="both"/>
        <w:rPr>
          <w:rFonts w:ascii="AvantGarde Bk BT" w:hAnsi="AvantGarde Bk BT" w:cs="Arial"/>
          <w:sz w:val="18"/>
          <w:szCs w:val="18"/>
          <w:lang w:val="es-MX" w:eastAsia="es-MX"/>
        </w:rPr>
      </w:pPr>
      <w:r w:rsidRPr="0007192E">
        <w:rPr>
          <w:rFonts w:ascii="AvantGarde Bk BT" w:hAnsi="AvantGarde Bk BT" w:cs="Arial"/>
          <w:b/>
          <w:sz w:val="18"/>
          <w:szCs w:val="18"/>
          <w:lang w:val="es-MX" w:eastAsia="es-MX"/>
        </w:rPr>
        <w:t xml:space="preserve">SEGUNDO.- </w:t>
      </w:r>
      <w:r w:rsidRPr="0007192E">
        <w:rPr>
          <w:rFonts w:ascii="AvantGarde Bk BT" w:hAnsi="AvantGarde Bk BT" w:cs="Arial"/>
          <w:sz w:val="18"/>
          <w:szCs w:val="18"/>
          <w:lang w:val="es-MX" w:eastAsia="es-MX"/>
        </w:rPr>
        <w:t>Notifíquese al C. José Adrián Bayardo Núñez, el presente dictamen a efecto de que se suscriba el convenio (contrato de mutuo) entre la Universidad de Guadalajara y el BENEFICIARIO, de conformidad con lo que establecen los artículos 26, 35 y 36 del Reglamento de Becas de esta Casa de Estudios, lo anterior en razón de que las becas otorgadas por la Universidad de Guadalajara, tienen la naturaleza de ser Becas-crédito.</w:t>
      </w:r>
    </w:p>
    <w:p w:rsidR="00D40F0E" w:rsidRPr="0007192E" w:rsidRDefault="00D40F0E" w:rsidP="00D40F0E">
      <w:pPr>
        <w:jc w:val="both"/>
        <w:rPr>
          <w:rFonts w:ascii="AvantGarde Bk BT" w:hAnsi="AvantGarde Bk BT" w:cs="Arial"/>
          <w:b/>
          <w:sz w:val="18"/>
          <w:szCs w:val="18"/>
          <w:lang w:val="es-MX" w:eastAsia="es-MX"/>
        </w:rPr>
      </w:pPr>
    </w:p>
    <w:p w:rsidR="00A508A9" w:rsidRPr="0007192E" w:rsidRDefault="00A508A9" w:rsidP="00D40F0E">
      <w:pPr>
        <w:jc w:val="both"/>
        <w:rPr>
          <w:rFonts w:ascii="AvantGarde Bk BT" w:hAnsi="AvantGarde Bk BT" w:cs="Arial"/>
          <w:sz w:val="18"/>
          <w:szCs w:val="18"/>
          <w:lang w:val="es-MX" w:eastAsia="es-MX"/>
        </w:rPr>
      </w:pPr>
      <w:r w:rsidRPr="0007192E">
        <w:rPr>
          <w:rFonts w:ascii="AvantGarde Bk BT" w:hAnsi="AvantGarde Bk BT" w:cs="Arial"/>
          <w:b/>
          <w:sz w:val="18"/>
          <w:szCs w:val="18"/>
          <w:lang w:val="es-MX" w:eastAsia="es-MX"/>
        </w:rPr>
        <w:t>TERCERO</w:t>
      </w:r>
      <w:r w:rsidR="008738D1" w:rsidRPr="0007192E">
        <w:rPr>
          <w:rFonts w:ascii="AvantGarde Bk BT" w:hAnsi="AvantGarde Bk BT" w:cs="Arial"/>
          <w:b/>
          <w:sz w:val="18"/>
          <w:szCs w:val="18"/>
          <w:lang w:val="es-MX" w:eastAsia="es-MX"/>
        </w:rPr>
        <w:t xml:space="preserve">.- </w:t>
      </w:r>
      <w:r w:rsidR="0007192E" w:rsidRPr="0007192E">
        <w:rPr>
          <w:rFonts w:ascii="AvantGarde Bk BT" w:hAnsi="AvantGarde Bk BT"/>
          <w:spacing w:val="-3"/>
          <w:sz w:val="18"/>
          <w:szCs w:val="18"/>
          <w:lang w:val="es-ES_tradnl" w:eastAsia="en-US"/>
        </w:rPr>
        <w:t xml:space="preserve">De conformidad a lo dispuesto en el último párrafo del artículo 35 de la Ley Orgánica, y en virtud del otorgamiento de la BECA-CREDITO COMPLEMENTARIA al C. </w:t>
      </w:r>
      <w:r w:rsidR="0007192E" w:rsidRPr="0007192E">
        <w:rPr>
          <w:rFonts w:ascii="AvantGarde Bk BT" w:hAnsi="AvantGarde Bk BT" w:cs="Arial"/>
          <w:sz w:val="18"/>
          <w:szCs w:val="18"/>
          <w:lang w:eastAsia="es-MX"/>
        </w:rPr>
        <w:t>JOSÉ ADRIÁN BAYARDO NÚÑEZ</w:t>
      </w:r>
      <w:r w:rsidR="0007192E" w:rsidRPr="0007192E">
        <w:rPr>
          <w:rFonts w:ascii="AvantGarde Bk BT" w:hAnsi="AvantGarde Bk BT" w:cs="Arial"/>
          <w:bCs/>
          <w:sz w:val="18"/>
          <w:szCs w:val="18"/>
          <w:lang w:val="es-MX" w:eastAsia="es-MX"/>
        </w:rPr>
        <w:t xml:space="preserve">, para </w:t>
      </w:r>
      <w:r w:rsidR="0007192E" w:rsidRPr="0007192E">
        <w:rPr>
          <w:rFonts w:ascii="AvantGarde Bk BT" w:hAnsi="AvantGarde Bk BT"/>
          <w:spacing w:val="-3"/>
          <w:sz w:val="18"/>
          <w:szCs w:val="18"/>
          <w:lang w:val="es-ES_tradnl" w:eastAsia="es-MX"/>
        </w:rPr>
        <w:t xml:space="preserve">iniciar el Doctorado en Derecho en la </w:t>
      </w:r>
      <w:r w:rsidR="00AE5980" w:rsidRPr="0007192E">
        <w:rPr>
          <w:rFonts w:ascii="AvantGarde Bk BT" w:hAnsi="AvantGarde Bk BT"/>
          <w:spacing w:val="-3"/>
          <w:sz w:val="18"/>
          <w:szCs w:val="18"/>
          <w:lang w:val="es-ES_tradnl" w:eastAsia="es-MX"/>
        </w:rPr>
        <w:t>Universidad Carlos III de Madrid, Madrid, España</w:t>
      </w:r>
      <w:bookmarkStart w:id="0" w:name="_GoBack"/>
      <w:bookmarkEnd w:id="0"/>
      <w:r w:rsidR="0007192E" w:rsidRPr="0007192E">
        <w:rPr>
          <w:rFonts w:ascii="AvantGarde Bk BT" w:hAnsi="AvantGarde Bk BT" w:cs="Arial"/>
          <w:bCs/>
          <w:sz w:val="18"/>
          <w:szCs w:val="18"/>
          <w:lang w:val="es-MX" w:eastAsia="es-MX"/>
        </w:rPr>
        <w:t>,</w:t>
      </w:r>
      <w:r w:rsidR="0007192E" w:rsidRPr="0007192E">
        <w:rPr>
          <w:rFonts w:ascii="AvantGarde Bk BT" w:hAnsi="AvantGarde Bk BT"/>
          <w:spacing w:val="-3"/>
          <w:sz w:val="18"/>
          <w:szCs w:val="18"/>
          <w:lang w:val="es-ES_tradnl" w:eastAsia="en-US"/>
        </w:rPr>
        <w:t xml:space="preserve"> solicítese al Rector General resuelva provisionalmente la presente propuesta, en tanto la misma es aprobada por el pleno del H. Consejo General</w:t>
      </w:r>
      <w:r w:rsidRPr="0007192E">
        <w:rPr>
          <w:rFonts w:ascii="AvantGarde Bk BT" w:hAnsi="AvantGarde Bk BT" w:cs="Arial"/>
          <w:sz w:val="18"/>
          <w:szCs w:val="18"/>
          <w:lang w:val="es-MX" w:eastAsia="es-MX"/>
        </w:rPr>
        <w:t>.</w:t>
      </w:r>
    </w:p>
    <w:p w:rsidR="00A508A9" w:rsidRPr="0007192E" w:rsidRDefault="00A508A9" w:rsidP="00D40F0E">
      <w:pPr>
        <w:tabs>
          <w:tab w:val="center" w:pos="4393"/>
        </w:tabs>
        <w:suppressAutoHyphens/>
        <w:jc w:val="center"/>
        <w:rPr>
          <w:rFonts w:ascii="AvantGarde Bk BT" w:hAnsi="AvantGarde Bk BT" w:cs="Arial"/>
          <w:spacing w:val="-3"/>
          <w:sz w:val="18"/>
          <w:szCs w:val="18"/>
          <w:lang w:val="es-ES_tradnl" w:eastAsia="es-MX"/>
        </w:rPr>
      </w:pPr>
    </w:p>
    <w:p w:rsidR="00A508A9" w:rsidRPr="0007192E" w:rsidRDefault="00A508A9" w:rsidP="00D40F0E">
      <w:pPr>
        <w:tabs>
          <w:tab w:val="center" w:pos="4393"/>
        </w:tabs>
        <w:suppressAutoHyphens/>
        <w:jc w:val="center"/>
        <w:rPr>
          <w:rFonts w:ascii="AvantGarde Bk BT" w:hAnsi="AvantGarde Bk BT" w:cs="Arial"/>
          <w:spacing w:val="-3"/>
          <w:sz w:val="18"/>
          <w:szCs w:val="18"/>
          <w:lang w:val="es-ES_tradnl" w:eastAsia="es-MX"/>
        </w:rPr>
      </w:pPr>
      <w:r w:rsidRPr="0007192E">
        <w:rPr>
          <w:rFonts w:ascii="AvantGarde Bk BT" w:hAnsi="AvantGarde Bk BT" w:cs="Arial"/>
          <w:spacing w:val="-3"/>
          <w:sz w:val="18"/>
          <w:szCs w:val="18"/>
          <w:lang w:val="es-ES_tradnl" w:eastAsia="es-MX"/>
        </w:rPr>
        <w:t>A t e n t a m e n t e</w:t>
      </w:r>
    </w:p>
    <w:p w:rsidR="00D40F0E" w:rsidRPr="0007192E" w:rsidRDefault="00A508A9" w:rsidP="00D40F0E">
      <w:pPr>
        <w:tabs>
          <w:tab w:val="center" w:pos="4393"/>
        </w:tabs>
        <w:suppressAutoHyphens/>
        <w:jc w:val="center"/>
        <w:rPr>
          <w:rFonts w:ascii="AvantGarde Bk BT" w:hAnsi="AvantGarde Bk BT" w:cs="Arial"/>
          <w:spacing w:val="-3"/>
          <w:sz w:val="18"/>
          <w:szCs w:val="18"/>
          <w:lang w:val="es-ES_tradnl" w:eastAsia="es-MX"/>
        </w:rPr>
      </w:pPr>
      <w:r w:rsidRPr="0007192E">
        <w:rPr>
          <w:rFonts w:ascii="AvantGarde Bk BT" w:hAnsi="AvantGarde Bk BT" w:cs="Arial"/>
          <w:spacing w:val="-3"/>
          <w:sz w:val="18"/>
          <w:szCs w:val="18"/>
          <w:lang w:val="es-ES_tradnl" w:eastAsia="es-MX"/>
        </w:rPr>
        <w:t xml:space="preserve"> </w:t>
      </w:r>
      <w:r w:rsidR="00D40F0E" w:rsidRPr="0007192E">
        <w:rPr>
          <w:rFonts w:ascii="AvantGarde Bk BT" w:hAnsi="AvantGarde Bk BT" w:cs="Arial"/>
          <w:spacing w:val="-3"/>
          <w:sz w:val="18"/>
          <w:szCs w:val="18"/>
          <w:lang w:val="es-ES_tradnl" w:eastAsia="es-MX"/>
        </w:rPr>
        <w:t>“Piensa y Trabaja”</w:t>
      </w:r>
    </w:p>
    <w:p w:rsidR="00D40F0E" w:rsidRPr="0007192E" w:rsidRDefault="00D40F0E" w:rsidP="00D40F0E">
      <w:pPr>
        <w:jc w:val="center"/>
        <w:rPr>
          <w:rFonts w:ascii="AvantGarde Bk BT" w:hAnsi="AvantGarde Bk BT" w:cs="Arial"/>
          <w:sz w:val="18"/>
          <w:szCs w:val="18"/>
          <w:lang w:eastAsia="es-MX"/>
        </w:rPr>
      </w:pPr>
      <w:r w:rsidRPr="0007192E">
        <w:rPr>
          <w:rFonts w:ascii="AvantGarde Bk BT" w:hAnsi="AvantGarde Bk BT" w:cs="Arial"/>
          <w:sz w:val="18"/>
          <w:szCs w:val="18"/>
          <w:lang w:eastAsia="es-MX"/>
        </w:rPr>
        <w:t>Guadalaj</w:t>
      </w:r>
      <w:r w:rsidR="009C7EFF" w:rsidRPr="0007192E">
        <w:rPr>
          <w:rFonts w:ascii="AvantGarde Bk BT" w:hAnsi="AvantGarde Bk BT" w:cs="Arial"/>
          <w:sz w:val="18"/>
          <w:szCs w:val="18"/>
          <w:lang w:eastAsia="es-MX"/>
        </w:rPr>
        <w:t xml:space="preserve">ara, Jalisco, </w:t>
      </w:r>
      <w:r w:rsidR="00A508A9" w:rsidRPr="0007192E">
        <w:rPr>
          <w:rFonts w:ascii="AvantGarde Bk BT" w:hAnsi="AvantGarde Bk BT" w:cs="Arial"/>
          <w:sz w:val="18"/>
          <w:szCs w:val="18"/>
          <w:lang w:eastAsia="es-MX"/>
        </w:rPr>
        <w:t xml:space="preserve">05 </w:t>
      </w:r>
      <w:r w:rsidR="00A70C5E" w:rsidRPr="0007192E">
        <w:rPr>
          <w:rFonts w:ascii="AvantGarde Bk BT" w:hAnsi="AvantGarde Bk BT" w:cs="Arial"/>
          <w:sz w:val="18"/>
          <w:szCs w:val="18"/>
          <w:lang w:eastAsia="es-MX"/>
        </w:rPr>
        <w:t xml:space="preserve">de </w:t>
      </w:r>
      <w:r w:rsidR="00A508A9" w:rsidRPr="0007192E">
        <w:rPr>
          <w:rFonts w:ascii="AvantGarde Bk BT" w:hAnsi="AvantGarde Bk BT" w:cs="Arial"/>
          <w:sz w:val="18"/>
          <w:szCs w:val="18"/>
          <w:lang w:eastAsia="es-MX"/>
        </w:rPr>
        <w:t>septiembre</w:t>
      </w:r>
      <w:r w:rsidR="00A70C5E" w:rsidRPr="0007192E">
        <w:rPr>
          <w:rFonts w:ascii="AvantGarde Bk BT" w:hAnsi="AvantGarde Bk BT" w:cs="Arial"/>
          <w:sz w:val="18"/>
          <w:szCs w:val="18"/>
          <w:lang w:eastAsia="es-MX"/>
        </w:rPr>
        <w:t xml:space="preserve"> de 2014</w:t>
      </w:r>
    </w:p>
    <w:p w:rsidR="00D40F0E" w:rsidRPr="0007192E" w:rsidRDefault="00D40F0E" w:rsidP="00D40F0E">
      <w:pPr>
        <w:jc w:val="center"/>
        <w:rPr>
          <w:rFonts w:ascii="AvantGarde Bk BT" w:hAnsi="AvantGarde Bk BT" w:cs="Arial"/>
          <w:sz w:val="18"/>
          <w:szCs w:val="18"/>
          <w:lang w:eastAsia="es-MX"/>
        </w:rPr>
      </w:pPr>
    </w:p>
    <w:p w:rsidR="00D40F0E" w:rsidRPr="0007192E" w:rsidRDefault="00D40F0E" w:rsidP="00D40F0E">
      <w:pPr>
        <w:jc w:val="center"/>
        <w:rPr>
          <w:rFonts w:ascii="AvantGarde Bk BT" w:hAnsi="AvantGarde Bk BT" w:cs="Arial"/>
          <w:sz w:val="18"/>
          <w:szCs w:val="18"/>
          <w:lang w:eastAsia="es-MX"/>
        </w:rPr>
      </w:pPr>
    </w:p>
    <w:p w:rsidR="00D40F0E" w:rsidRPr="0007192E" w:rsidRDefault="009C7EFF" w:rsidP="00D40F0E">
      <w:pPr>
        <w:tabs>
          <w:tab w:val="center" w:pos="4393"/>
          <w:tab w:val="left" w:pos="7200"/>
        </w:tabs>
        <w:suppressAutoHyphens/>
        <w:jc w:val="center"/>
        <w:rPr>
          <w:rFonts w:ascii="AvantGarde Bk BT" w:hAnsi="AvantGarde Bk BT" w:cs="Arial"/>
          <w:b/>
          <w:spacing w:val="-3"/>
          <w:sz w:val="18"/>
          <w:szCs w:val="18"/>
          <w:lang w:val="es-MX" w:eastAsia="es-MX"/>
        </w:rPr>
      </w:pPr>
      <w:r w:rsidRPr="0007192E">
        <w:rPr>
          <w:rFonts w:ascii="AvantGarde Bk BT" w:hAnsi="AvantGarde Bk BT" w:cs="Arial"/>
          <w:b/>
          <w:spacing w:val="-3"/>
          <w:sz w:val="18"/>
          <w:szCs w:val="18"/>
          <w:lang w:val="es-MX" w:eastAsia="es-MX"/>
        </w:rPr>
        <w:t xml:space="preserve">Mtro. Izcoátl Tonatiuh Bravo Padilla </w:t>
      </w:r>
    </w:p>
    <w:p w:rsidR="00D40F0E" w:rsidRPr="0007192E" w:rsidRDefault="00D40F0E" w:rsidP="00D40F0E">
      <w:pPr>
        <w:tabs>
          <w:tab w:val="left" w:pos="-720"/>
        </w:tabs>
        <w:suppressAutoHyphens/>
        <w:jc w:val="center"/>
        <w:rPr>
          <w:rFonts w:ascii="AvantGarde Bk BT" w:hAnsi="AvantGarde Bk BT" w:cs="Arial"/>
          <w:spacing w:val="-3"/>
          <w:sz w:val="18"/>
          <w:szCs w:val="18"/>
          <w:lang w:val="es-MX" w:eastAsia="es-MX"/>
        </w:rPr>
      </w:pPr>
      <w:r w:rsidRPr="0007192E">
        <w:rPr>
          <w:rFonts w:ascii="AvantGarde Bk BT" w:hAnsi="AvantGarde Bk BT" w:cs="Arial"/>
          <w:spacing w:val="-3"/>
          <w:sz w:val="18"/>
          <w:szCs w:val="18"/>
          <w:lang w:val="es-MX" w:eastAsia="es-MX"/>
        </w:rPr>
        <w:t xml:space="preserve">Presidente </w:t>
      </w:r>
    </w:p>
    <w:p w:rsidR="00D40F0E" w:rsidRPr="0007192E" w:rsidRDefault="00D40F0E" w:rsidP="00D40F0E">
      <w:pPr>
        <w:rPr>
          <w:rFonts w:ascii="AvantGarde Bk BT" w:hAnsi="AvantGarde Bk BT" w:cs="Arial"/>
          <w:sz w:val="18"/>
          <w:szCs w:val="18"/>
          <w:lang w:val="es-MX" w:eastAsia="es-MX"/>
        </w:rPr>
      </w:pPr>
    </w:p>
    <w:p w:rsidR="00924B44" w:rsidRPr="0007192E" w:rsidRDefault="00924B44" w:rsidP="00924B44">
      <w:pPr>
        <w:rPr>
          <w:rFonts w:ascii="AvantGarde Bk BT" w:hAnsi="AvantGarde Bk BT" w:cs="Arial"/>
          <w:sz w:val="18"/>
          <w:szCs w:val="18"/>
          <w:lang w:val="es-MX" w:eastAsia="es-MX"/>
        </w:rPr>
      </w:pPr>
    </w:p>
    <w:p w:rsidR="00924B44" w:rsidRPr="0007192E" w:rsidRDefault="00924B44" w:rsidP="00924B44">
      <w:pPr>
        <w:rPr>
          <w:rFonts w:ascii="AvantGarde Bk BT" w:hAnsi="AvantGarde Bk BT" w:cs="Arial"/>
          <w:sz w:val="18"/>
          <w:szCs w:val="18"/>
          <w:lang w:val="es-MX" w:eastAsia="es-MX"/>
        </w:rPr>
      </w:pPr>
    </w:p>
    <w:tbl>
      <w:tblPr>
        <w:tblW w:w="9240" w:type="dxa"/>
        <w:tblInd w:w="108" w:type="dxa"/>
        <w:tblLook w:val="01E0" w:firstRow="1" w:lastRow="1" w:firstColumn="1" w:lastColumn="1" w:noHBand="0" w:noVBand="0"/>
      </w:tblPr>
      <w:tblGrid>
        <w:gridCol w:w="4560"/>
        <w:gridCol w:w="4680"/>
      </w:tblGrid>
      <w:tr w:rsidR="00924B44" w:rsidRPr="0007192E" w:rsidTr="00BE2FA8">
        <w:tc>
          <w:tcPr>
            <w:tcW w:w="4560" w:type="dxa"/>
          </w:tcPr>
          <w:p w:rsidR="00924B44" w:rsidRPr="0007192E" w:rsidRDefault="00924B44" w:rsidP="00BE2FA8">
            <w:pPr>
              <w:jc w:val="center"/>
              <w:rPr>
                <w:rFonts w:ascii="AvantGarde Bk BT" w:hAnsi="AvantGarde Bk BT" w:cs="Arial"/>
                <w:spacing w:val="-3"/>
                <w:sz w:val="18"/>
                <w:szCs w:val="18"/>
                <w:lang w:val="es-ES_tradnl" w:eastAsia="es-MX"/>
              </w:rPr>
            </w:pPr>
            <w:r w:rsidRPr="0007192E">
              <w:rPr>
                <w:rFonts w:ascii="AvantGarde Bk BT" w:hAnsi="AvantGarde Bk BT" w:cs="Arial"/>
                <w:spacing w:val="-3"/>
                <w:sz w:val="18"/>
                <w:szCs w:val="18"/>
                <w:lang w:val="es-ES_tradnl" w:eastAsia="es-MX"/>
              </w:rPr>
              <w:t>Mtro. Ernesto Flores Gallo</w:t>
            </w:r>
          </w:p>
        </w:tc>
        <w:tc>
          <w:tcPr>
            <w:tcW w:w="4680" w:type="dxa"/>
          </w:tcPr>
          <w:p w:rsidR="00924B44" w:rsidRPr="0007192E" w:rsidRDefault="00924B44" w:rsidP="00BE2FA8">
            <w:pPr>
              <w:jc w:val="center"/>
              <w:rPr>
                <w:rFonts w:ascii="AvantGarde Bk BT" w:hAnsi="AvantGarde Bk BT" w:cs="Arial"/>
                <w:spacing w:val="-3"/>
                <w:sz w:val="18"/>
                <w:szCs w:val="18"/>
                <w:lang w:val="es-ES_tradnl" w:eastAsia="es-MX"/>
              </w:rPr>
            </w:pPr>
            <w:r w:rsidRPr="0007192E">
              <w:rPr>
                <w:rFonts w:ascii="AvantGarde Bk BT" w:hAnsi="AvantGarde Bk BT" w:cs="Arial"/>
                <w:sz w:val="18"/>
                <w:szCs w:val="18"/>
                <w:lang w:val="es-MX" w:eastAsia="es-MX"/>
              </w:rPr>
              <w:t xml:space="preserve">Dra. Bertha </w:t>
            </w:r>
            <w:proofErr w:type="spellStart"/>
            <w:r w:rsidRPr="0007192E">
              <w:rPr>
                <w:rFonts w:ascii="AvantGarde Bk BT" w:hAnsi="AvantGarde Bk BT" w:cs="Arial"/>
                <w:sz w:val="18"/>
                <w:szCs w:val="18"/>
                <w:lang w:val="es-MX" w:eastAsia="es-MX"/>
              </w:rPr>
              <w:t>Ermila</w:t>
            </w:r>
            <w:proofErr w:type="spellEnd"/>
            <w:r w:rsidRPr="0007192E">
              <w:rPr>
                <w:rFonts w:ascii="AvantGarde Bk BT" w:hAnsi="AvantGarde Bk BT" w:cs="Arial"/>
                <w:sz w:val="18"/>
                <w:szCs w:val="18"/>
                <w:lang w:val="es-MX" w:eastAsia="es-MX"/>
              </w:rPr>
              <w:t xml:space="preserve"> Madrigal Torres</w:t>
            </w:r>
          </w:p>
        </w:tc>
      </w:tr>
      <w:tr w:rsidR="00924B44" w:rsidRPr="0007192E" w:rsidTr="00BE2FA8">
        <w:tc>
          <w:tcPr>
            <w:tcW w:w="4560" w:type="dxa"/>
          </w:tcPr>
          <w:p w:rsidR="00924B44" w:rsidRPr="0007192E" w:rsidRDefault="00924B44" w:rsidP="00BE2FA8">
            <w:pPr>
              <w:jc w:val="center"/>
              <w:rPr>
                <w:rFonts w:ascii="AvantGarde Bk BT" w:hAnsi="AvantGarde Bk BT" w:cs="Arial"/>
                <w:spacing w:val="-3"/>
                <w:sz w:val="18"/>
                <w:szCs w:val="18"/>
                <w:lang w:val="es-ES_tradnl" w:eastAsia="es-MX"/>
              </w:rPr>
            </w:pPr>
          </w:p>
          <w:p w:rsidR="00924B44" w:rsidRPr="0007192E" w:rsidRDefault="00924B44" w:rsidP="00BE2FA8">
            <w:pPr>
              <w:jc w:val="center"/>
              <w:rPr>
                <w:rFonts w:ascii="AvantGarde Bk BT" w:hAnsi="AvantGarde Bk BT" w:cs="Arial"/>
                <w:spacing w:val="-3"/>
                <w:sz w:val="18"/>
                <w:szCs w:val="18"/>
                <w:lang w:val="es-ES_tradnl" w:eastAsia="es-MX"/>
              </w:rPr>
            </w:pPr>
          </w:p>
          <w:p w:rsidR="00924B44" w:rsidRPr="0007192E" w:rsidRDefault="00924B44" w:rsidP="00BE2FA8">
            <w:pPr>
              <w:jc w:val="center"/>
              <w:rPr>
                <w:rFonts w:ascii="AvantGarde Bk BT" w:hAnsi="AvantGarde Bk BT" w:cs="Arial"/>
                <w:spacing w:val="-3"/>
                <w:sz w:val="18"/>
                <w:szCs w:val="18"/>
                <w:lang w:val="es-ES_tradnl" w:eastAsia="es-MX"/>
              </w:rPr>
            </w:pPr>
          </w:p>
        </w:tc>
        <w:tc>
          <w:tcPr>
            <w:tcW w:w="4680" w:type="dxa"/>
          </w:tcPr>
          <w:p w:rsidR="00924B44" w:rsidRPr="0007192E" w:rsidRDefault="00924B44" w:rsidP="00BE2FA8">
            <w:pPr>
              <w:jc w:val="center"/>
              <w:rPr>
                <w:rFonts w:ascii="AvantGarde Bk BT" w:hAnsi="AvantGarde Bk BT" w:cs="Arial"/>
                <w:spacing w:val="-3"/>
                <w:sz w:val="18"/>
                <w:szCs w:val="18"/>
                <w:lang w:val="es-ES_tradnl" w:eastAsia="es-MX"/>
              </w:rPr>
            </w:pPr>
          </w:p>
          <w:p w:rsidR="00924B44" w:rsidRPr="0007192E" w:rsidRDefault="00924B44" w:rsidP="00BE2FA8">
            <w:pPr>
              <w:jc w:val="center"/>
              <w:rPr>
                <w:rFonts w:ascii="AvantGarde Bk BT" w:hAnsi="AvantGarde Bk BT" w:cs="Arial"/>
                <w:spacing w:val="-3"/>
                <w:sz w:val="18"/>
                <w:szCs w:val="18"/>
                <w:lang w:val="es-ES_tradnl" w:eastAsia="es-MX"/>
              </w:rPr>
            </w:pPr>
          </w:p>
        </w:tc>
      </w:tr>
      <w:tr w:rsidR="00924B44" w:rsidRPr="0007192E" w:rsidTr="00BE2FA8">
        <w:tc>
          <w:tcPr>
            <w:tcW w:w="4560" w:type="dxa"/>
          </w:tcPr>
          <w:p w:rsidR="00924B44" w:rsidRPr="0007192E" w:rsidRDefault="00924B44" w:rsidP="00BE2FA8">
            <w:pPr>
              <w:jc w:val="center"/>
              <w:rPr>
                <w:rFonts w:ascii="AvantGarde Bk BT" w:hAnsi="AvantGarde Bk BT" w:cs="Arial"/>
                <w:spacing w:val="-3"/>
                <w:sz w:val="18"/>
                <w:szCs w:val="18"/>
                <w:lang w:val="es-ES_tradnl" w:eastAsia="es-MX"/>
              </w:rPr>
            </w:pPr>
            <w:r w:rsidRPr="0007192E">
              <w:rPr>
                <w:rFonts w:ascii="AvantGarde Bk BT" w:hAnsi="AvantGarde Bk BT" w:cs="Arial"/>
                <w:sz w:val="18"/>
                <w:szCs w:val="18"/>
                <w:lang w:val="es-MX" w:eastAsia="es-MX"/>
              </w:rPr>
              <w:t>Mtro. Reynaldo Gómez Jiménez</w:t>
            </w:r>
          </w:p>
        </w:tc>
        <w:tc>
          <w:tcPr>
            <w:tcW w:w="4680" w:type="dxa"/>
          </w:tcPr>
          <w:p w:rsidR="00924B44" w:rsidRPr="0007192E" w:rsidRDefault="00924B44" w:rsidP="00BE2FA8">
            <w:pPr>
              <w:jc w:val="center"/>
              <w:rPr>
                <w:rFonts w:ascii="AvantGarde Bk BT" w:hAnsi="AvantGarde Bk BT" w:cs="Arial"/>
                <w:spacing w:val="-3"/>
                <w:sz w:val="18"/>
                <w:szCs w:val="18"/>
                <w:lang w:val="es-ES_tradnl" w:eastAsia="es-MX"/>
              </w:rPr>
            </w:pPr>
            <w:r w:rsidRPr="0007192E">
              <w:rPr>
                <w:rFonts w:ascii="AvantGarde Bk BT" w:hAnsi="AvantGarde Bk BT" w:cs="Arial"/>
                <w:spacing w:val="-3"/>
                <w:sz w:val="18"/>
                <w:szCs w:val="18"/>
                <w:lang w:val="es-ES_tradnl" w:eastAsia="es-MX"/>
              </w:rPr>
              <w:t>C. Daniel Alejandro Martínez Gómez</w:t>
            </w:r>
          </w:p>
        </w:tc>
      </w:tr>
    </w:tbl>
    <w:p w:rsidR="00D40F0E" w:rsidRPr="0007192E" w:rsidRDefault="00D40F0E" w:rsidP="00D40F0E">
      <w:pPr>
        <w:rPr>
          <w:rFonts w:ascii="AvantGarde Bk BT" w:hAnsi="AvantGarde Bk BT" w:cs="Arial"/>
          <w:sz w:val="18"/>
          <w:szCs w:val="18"/>
          <w:lang w:val="es-MX" w:eastAsia="es-MX"/>
        </w:rPr>
      </w:pPr>
    </w:p>
    <w:p w:rsidR="00D40F0E" w:rsidRPr="0007192E" w:rsidRDefault="00D40F0E" w:rsidP="00D40F0E">
      <w:pPr>
        <w:keepNext/>
        <w:jc w:val="center"/>
        <w:outlineLvl w:val="0"/>
        <w:rPr>
          <w:rFonts w:ascii="AvantGarde Bk BT" w:hAnsi="AvantGarde Bk BT" w:cs="Arial"/>
          <w:b/>
          <w:bCs/>
          <w:kern w:val="32"/>
          <w:sz w:val="18"/>
          <w:szCs w:val="18"/>
          <w:lang w:val="es-MX" w:eastAsia="es-MX"/>
        </w:rPr>
      </w:pPr>
      <w:r w:rsidRPr="0007192E">
        <w:rPr>
          <w:rFonts w:ascii="AvantGarde Bk BT" w:hAnsi="AvantGarde Bk BT" w:cs="Arial"/>
          <w:b/>
          <w:bCs/>
          <w:kern w:val="32"/>
          <w:sz w:val="18"/>
          <w:szCs w:val="18"/>
          <w:lang w:val="es-MX" w:eastAsia="es-MX"/>
        </w:rPr>
        <w:t>Lic. José Alfredo Peña Ramos</w:t>
      </w:r>
    </w:p>
    <w:p w:rsidR="00D40F0E" w:rsidRPr="0007192E" w:rsidRDefault="00D40F0E" w:rsidP="00D40F0E">
      <w:pPr>
        <w:tabs>
          <w:tab w:val="center" w:pos="4393"/>
        </w:tabs>
        <w:suppressAutoHyphens/>
        <w:jc w:val="center"/>
        <w:rPr>
          <w:rFonts w:ascii="AvantGarde Bk BT" w:hAnsi="AvantGarde Bk BT"/>
          <w:sz w:val="18"/>
          <w:szCs w:val="18"/>
          <w:lang w:val="es-MX" w:eastAsia="es-MX"/>
        </w:rPr>
      </w:pPr>
      <w:r w:rsidRPr="0007192E">
        <w:rPr>
          <w:rFonts w:ascii="AvantGarde Bk BT" w:hAnsi="AvantGarde Bk BT"/>
          <w:sz w:val="18"/>
          <w:szCs w:val="18"/>
          <w:lang w:val="es-MX" w:eastAsia="es-MX"/>
        </w:rPr>
        <w:t>Secretario de Actas y Acuerdo</w:t>
      </w:r>
    </w:p>
    <w:p w:rsidR="00D40F0E" w:rsidRPr="0007192E" w:rsidRDefault="00D40F0E" w:rsidP="00D40F0E">
      <w:pPr>
        <w:rPr>
          <w:rFonts w:ascii="AvantGarde Bk BT" w:hAnsi="AvantGarde Bk BT"/>
          <w:sz w:val="18"/>
          <w:szCs w:val="18"/>
          <w:lang w:val="es-MX" w:eastAsia="es-MX"/>
        </w:rPr>
      </w:pPr>
    </w:p>
    <w:p w:rsidR="006C2A6F" w:rsidRPr="005559E8" w:rsidRDefault="006C2A6F" w:rsidP="00555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2"/>
          <w:szCs w:val="12"/>
          <w:lang w:val="es-MX"/>
        </w:rPr>
      </w:pPr>
    </w:p>
    <w:sectPr w:rsidR="006C2A6F" w:rsidRPr="005559E8" w:rsidSect="00572B33">
      <w:headerReference w:type="default" r:id="rId9"/>
      <w:footerReference w:type="even" r:id="rId10"/>
      <w:footerReference w:type="default" r:id="rId11"/>
      <w:pgSz w:w="12242" w:h="15842" w:code="1"/>
      <w:pgMar w:top="1985" w:right="1134" w:bottom="1134" w:left="2268" w:header="709" w:footer="1021"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A12" w:rsidRDefault="00692A12" w:rsidP="00BA1E99">
      <w:r>
        <w:separator/>
      </w:r>
    </w:p>
  </w:endnote>
  <w:endnote w:type="continuationSeparator" w:id="0">
    <w:p w:rsidR="00692A12" w:rsidRDefault="00692A12" w:rsidP="00BA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57" w:rsidRDefault="00137AB6" w:rsidP="00572B33">
    <w:pPr>
      <w:pStyle w:val="Piedepgina"/>
      <w:framePr w:wrap="around" w:vAnchor="text" w:hAnchor="margin" w:xAlign="center" w:y="1"/>
      <w:rPr>
        <w:rStyle w:val="Nmerodepgina"/>
      </w:rPr>
    </w:pPr>
    <w:r>
      <w:rPr>
        <w:rStyle w:val="Nmerodepgina"/>
      </w:rPr>
      <w:fldChar w:fldCharType="begin"/>
    </w:r>
    <w:r w:rsidR="00C53B57">
      <w:rPr>
        <w:rStyle w:val="Nmerodepgina"/>
      </w:rPr>
      <w:instrText xml:space="preserve">PAGE  </w:instrText>
    </w:r>
    <w:r>
      <w:rPr>
        <w:rStyle w:val="Nmerodepgina"/>
      </w:rPr>
      <w:fldChar w:fldCharType="end"/>
    </w:r>
  </w:p>
  <w:p w:rsidR="00C53B57" w:rsidRDefault="00C53B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57" w:rsidRPr="00E902B8" w:rsidRDefault="00137AB6">
    <w:pPr>
      <w:pStyle w:val="Piedepgina"/>
      <w:jc w:val="center"/>
      <w:rPr>
        <w:rFonts w:ascii="AvantGarde Bk BT" w:hAnsi="AvantGarde Bk BT"/>
        <w:sz w:val="18"/>
        <w:szCs w:val="18"/>
      </w:rPr>
    </w:pPr>
    <w:r w:rsidRPr="00E902B8">
      <w:rPr>
        <w:rFonts w:ascii="AvantGarde Bk BT" w:hAnsi="AvantGarde Bk BT"/>
        <w:sz w:val="18"/>
        <w:szCs w:val="18"/>
      </w:rPr>
      <w:fldChar w:fldCharType="begin"/>
    </w:r>
    <w:r w:rsidR="00C53B57" w:rsidRPr="00E902B8">
      <w:rPr>
        <w:rFonts w:ascii="AvantGarde Bk BT" w:hAnsi="AvantGarde Bk BT"/>
        <w:sz w:val="18"/>
        <w:szCs w:val="18"/>
      </w:rPr>
      <w:instrText xml:space="preserve"> PAGE   \* MERGEFORMAT </w:instrText>
    </w:r>
    <w:r w:rsidRPr="00E902B8">
      <w:rPr>
        <w:rFonts w:ascii="AvantGarde Bk BT" w:hAnsi="AvantGarde Bk BT"/>
        <w:sz w:val="18"/>
        <w:szCs w:val="18"/>
      </w:rPr>
      <w:fldChar w:fldCharType="separate"/>
    </w:r>
    <w:r w:rsidR="00AE5980">
      <w:rPr>
        <w:rFonts w:ascii="AvantGarde Bk BT" w:hAnsi="AvantGarde Bk BT"/>
        <w:noProof/>
        <w:sz w:val="18"/>
        <w:szCs w:val="18"/>
      </w:rPr>
      <w:t>3</w:t>
    </w:r>
    <w:r w:rsidRPr="00E902B8">
      <w:rPr>
        <w:rFonts w:ascii="AvantGarde Bk BT" w:hAnsi="AvantGarde Bk BT"/>
        <w:sz w:val="18"/>
        <w:szCs w:val="18"/>
      </w:rPr>
      <w:fldChar w:fldCharType="end"/>
    </w:r>
  </w:p>
  <w:p w:rsidR="00C53B57" w:rsidRPr="00765357" w:rsidRDefault="00C53B57" w:rsidP="008711E9">
    <w:pPr>
      <w:pStyle w:val="Piedepgina"/>
      <w:jc w:val="center"/>
      <w:rPr>
        <w:rFonts w:ascii="Arial" w:hAnsi="Arial" w:cs="Arial"/>
        <w:sz w:val="20"/>
        <w:szCs w:val="20"/>
      </w:rPr>
    </w:pPr>
    <w:r>
      <w:rPr>
        <w:rFonts w:ascii="Arial" w:hAnsi="Arial" w:cs="Arial"/>
        <w:noProof/>
        <w:sz w:val="20"/>
        <w:szCs w:val="20"/>
        <w:lang w:val="es-MX" w:eastAsia="es-MX"/>
      </w:rPr>
      <w:drawing>
        <wp:anchor distT="0" distB="0" distL="114300" distR="114300" simplePos="0" relativeHeight="251659264" behindDoc="1" locked="0" layoutInCell="1" allowOverlap="1">
          <wp:simplePos x="0" y="0"/>
          <wp:positionH relativeFrom="column">
            <wp:posOffset>-1455089</wp:posOffset>
          </wp:positionH>
          <wp:positionV relativeFrom="paragraph">
            <wp:posOffset>116840</wp:posOffset>
          </wp:positionV>
          <wp:extent cx="7785906" cy="667910"/>
          <wp:effectExtent l="0" t="0" r="0" b="0"/>
          <wp:wrapNone/>
          <wp:docPr id="3" name="Imagen 3" descr="C:\Users\Diseño\Desktop\Membrete cgu pie de 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seño\Desktop\Membrete cgu pie de pagin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5906" cy="66791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A12" w:rsidRDefault="00692A12" w:rsidP="00BA1E99">
      <w:r>
        <w:separator/>
      </w:r>
    </w:p>
  </w:footnote>
  <w:footnote w:type="continuationSeparator" w:id="0">
    <w:p w:rsidR="00692A12" w:rsidRDefault="00692A12" w:rsidP="00BA1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57" w:rsidRDefault="00C53B57">
    <w:pPr>
      <w:pStyle w:val="Encabezado"/>
    </w:pPr>
    <w:r>
      <w:rPr>
        <w:noProof/>
        <w:lang w:val="es-MX" w:eastAsia="es-MX"/>
      </w:rPr>
      <w:drawing>
        <wp:anchor distT="0" distB="0" distL="114300" distR="114300" simplePos="0" relativeHeight="251658240" behindDoc="1" locked="0" layoutInCell="1" allowOverlap="1" wp14:anchorId="6184F17D" wp14:editId="443145FD">
          <wp:simplePos x="0" y="0"/>
          <wp:positionH relativeFrom="column">
            <wp:posOffset>-1440180</wp:posOffset>
          </wp:positionH>
          <wp:positionV relativeFrom="paragraph">
            <wp:posOffset>-584835</wp:posOffset>
          </wp:positionV>
          <wp:extent cx="7776210" cy="1454785"/>
          <wp:effectExtent l="0" t="0" r="0" b="0"/>
          <wp:wrapNone/>
          <wp:docPr id="2" name="Imagen 2" descr="C:\Users\Diseño\Desktop\Membrete cgu 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 encabeza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6210" cy="1454785"/>
                  </a:xfrm>
                  <a:prstGeom prst="rect">
                    <a:avLst/>
                  </a:prstGeom>
                  <a:noFill/>
                  <a:ln>
                    <a:noFill/>
                  </a:ln>
                </pic:spPr>
              </pic:pic>
            </a:graphicData>
          </a:graphic>
        </wp:anchor>
      </w:drawing>
    </w:r>
  </w:p>
  <w:p w:rsidR="00C53B57" w:rsidRDefault="00C53B57" w:rsidP="000E1F60">
    <w:pPr>
      <w:jc w:val="right"/>
      <w:rPr>
        <w:rFonts w:ascii="AvantGarde Bk BT" w:hAnsi="AvantGarde Bk BT"/>
        <w:sz w:val="20"/>
        <w:szCs w:val="20"/>
      </w:rPr>
    </w:pPr>
  </w:p>
  <w:p w:rsidR="00C53B57" w:rsidRDefault="00C53B57" w:rsidP="000E1F60">
    <w:pPr>
      <w:jc w:val="right"/>
      <w:rPr>
        <w:rFonts w:ascii="AvantGarde Bk BT" w:hAnsi="AvantGarde Bk BT"/>
        <w:sz w:val="20"/>
        <w:szCs w:val="20"/>
      </w:rPr>
    </w:pPr>
  </w:p>
  <w:p w:rsidR="00C53B57" w:rsidRDefault="00C53B57" w:rsidP="000E1F60">
    <w:pPr>
      <w:jc w:val="right"/>
      <w:rPr>
        <w:rFonts w:ascii="AvantGarde Bk BT" w:hAnsi="AvantGarde Bk BT"/>
        <w:sz w:val="20"/>
        <w:szCs w:val="20"/>
      </w:rPr>
    </w:pPr>
  </w:p>
  <w:p w:rsidR="00C53B57" w:rsidRDefault="00C53B57" w:rsidP="000E1F60">
    <w:pPr>
      <w:jc w:val="right"/>
      <w:rPr>
        <w:rFonts w:ascii="AvantGarde Bk BT" w:hAnsi="AvantGarde Bk BT"/>
        <w:sz w:val="20"/>
        <w:szCs w:val="20"/>
      </w:rPr>
    </w:pPr>
  </w:p>
  <w:p w:rsidR="00C53B57" w:rsidRDefault="00C53B57" w:rsidP="000E1F60">
    <w:pPr>
      <w:jc w:val="right"/>
      <w:rPr>
        <w:rFonts w:ascii="AvantGarde Bk BT" w:hAnsi="AvantGarde Bk BT"/>
        <w:sz w:val="20"/>
        <w:szCs w:val="20"/>
      </w:rPr>
    </w:pPr>
    <w:r w:rsidRPr="000E1F60">
      <w:rPr>
        <w:rFonts w:ascii="AvantGarde Bk BT" w:hAnsi="AvantGarde Bk BT"/>
        <w:sz w:val="20"/>
        <w:szCs w:val="20"/>
      </w:rPr>
      <w:t>Exp. 021</w:t>
    </w:r>
  </w:p>
  <w:p w:rsidR="00C53B57" w:rsidRPr="000E1F60" w:rsidRDefault="00317B69" w:rsidP="000E1F60">
    <w:pPr>
      <w:jc w:val="right"/>
      <w:rPr>
        <w:rFonts w:ascii="AvantGarde Bk BT" w:hAnsi="AvantGarde Bk BT"/>
        <w:b/>
        <w:sz w:val="20"/>
        <w:szCs w:val="20"/>
      </w:rPr>
    </w:pPr>
    <w:r>
      <w:rPr>
        <w:rFonts w:ascii="AvantGarde Bk BT" w:hAnsi="AvantGarde Bk BT"/>
        <w:b/>
        <w:sz w:val="20"/>
        <w:szCs w:val="20"/>
      </w:rPr>
      <w:t>Núm. V</w:t>
    </w:r>
    <w:r w:rsidR="00C53B57" w:rsidRPr="000E1F60">
      <w:rPr>
        <w:rFonts w:ascii="AvantGarde Bk BT" w:hAnsi="AvantGarde Bk BT"/>
        <w:b/>
        <w:sz w:val="20"/>
        <w:szCs w:val="20"/>
      </w:rPr>
      <w:t>/201</w:t>
    </w:r>
    <w:r>
      <w:rPr>
        <w:rFonts w:ascii="AvantGarde Bk BT" w:hAnsi="AvantGarde Bk BT"/>
        <w:b/>
        <w:sz w:val="20"/>
        <w:szCs w:val="20"/>
      </w:rPr>
      <w:t>4</w:t>
    </w:r>
    <w:r w:rsidR="00C53B57" w:rsidRPr="000E1F60">
      <w:rPr>
        <w:rFonts w:ascii="AvantGarde Bk BT" w:hAnsi="AvantGarde Bk BT"/>
        <w:b/>
        <w:sz w:val="20"/>
        <w:szCs w:val="20"/>
      </w:rPr>
      <w:t>/</w:t>
    </w:r>
    <w:r w:rsidR="006E6286">
      <w:rPr>
        <w:rFonts w:ascii="AvantGarde Bk BT" w:hAnsi="AvantGarde Bk BT"/>
        <w:b/>
        <w:sz w:val="20"/>
        <w:szCs w:val="20"/>
      </w:rPr>
      <w:t>177</w:t>
    </w:r>
  </w:p>
  <w:p w:rsidR="00C53B57" w:rsidRDefault="00C53B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128813C6"/>
    <w:multiLevelType w:val="hybridMultilevel"/>
    <w:tmpl w:val="6034423A"/>
    <w:lvl w:ilvl="0" w:tplc="0254CA10">
      <w:start w:val="1"/>
      <w:numFmt w:val="decimal"/>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DC772E"/>
    <w:multiLevelType w:val="hybridMultilevel"/>
    <w:tmpl w:val="EB08128A"/>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2FB1598"/>
    <w:multiLevelType w:val="hybridMultilevel"/>
    <w:tmpl w:val="5F42E6AE"/>
    <w:lvl w:ilvl="0" w:tplc="646CEFEC">
      <w:start w:val="1"/>
      <w:numFmt w:val="lowerLetter"/>
      <w:lvlText w:val="%1."/>
      <w:lvlJc w:val="left"/>
      <w:pPr>
        <w:tabs>
          <w:tab w:val="num" w:pos="1428"/>
        </w:tabs>
        <w:ind w:left="1428" w:hanging="360"/>
      </w:pPr>
      <w:rPr>
        <w:rFonts w:ascii="AvantGarde Bk BT" w:eastAsia="Times New Roman" w:hAnsi="AvantGarde Bk BT" w:cs="Times New Roman"/>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9D260C"/>
    <w:multiLevelType w:val="hybridMultilevel"/>
    <w:tmpl w:val="AA2C07CE"/>
    <w:lvl w:ilvl="0" w:tplc="59266BF8">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7">
    <w:nsid w:val="47EB49A9"/>
    <w:multiLevelType w:val="hybridMultilevel"/>
    <w:tmpl w:val="EB08128A"/>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56AE1166"/>
    <w:multiLevelType w:val="hybridMultilevel"/>
    <w:tmpl w:val="CC742D94"/>
    <w:lvl w:ilvl="0" w:tplc="0936AC94">
      <w:start w:val="1"/>
      <w:numFmt w:val="upperRoman"/>
      <w:lvlText w:val="%1."/>
      <w:lvlJc w:val="left"/>
      <w:pPr>
        <w:tabs>
          <w:tab w:val="num" w:pos="1080"/>
        </w:tabs>
        <w:ind w:left="1080" w:hanging="720"/>
      </w:pPr>
      <w:rPr>
        <w:i w:val="0"/>
      </w:rPr>
    </w:lvl>
    <w:lvl w:ilvl="1" w:tplc="0C0A0001">
      <w:start w:val="1"/>
      <w:numFmt w:val="bullet"/>
      <w:lvlText w:val=""/>
      <w:lvlJc w:val="left"/>
      <w:pPr>
        <w:tabs>
          <w:tab w:val="num" w:pos="6597"/>
        </w:tabs>
        <w:ind w:left="6597"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91D7A08"/>
    <w:multiLevelType w:val="hybridMultilevel"/>
    <w:tmpl w:val="B15242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FFE58A0"/>
    <w:multiLevelType w:val="singleLevel"/>
    <w:tmpl w:val="8BCEFDFA"/>
    <w:lvl w:ilvl="0">
      <w:start w:val="1"/>
      <w:numFmt w:val="decimal"/>
      <w:lvlText w:val="%1."/>
      <w:legacy w:legacy="1" w:legacySpace="0" w:legacyIndent="283"/>
      <w:lvlJc w:val="left"/>
      <w:pPr>
        <w:ind w:left="283" w:hanging="283"/>
      </w:pPr>
    </w:lvl>
  </w:abstractNum>
  <w:abstractNum w:abstractNumId="13">
    <w:nsid w:val="761547AC"/>
    <w:multiLevelType w:val="hybridMultilevel"/>
    <w:tmpl w:val="C1C43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2"/>
  </w:num>
  <w:num w:numId="3">
    <w:abstractNumId w:val="7"/>
  </w:num>
  <w:num w:numId="4">
    <w:abstractNumId w:val="13"/>
  </w:num>
  <w:num w:numId="5">
    <w:abstractNumId w:val="12"/>
    <w:lvlOverride w:ilvl="0">
      <w:startOverride w:val="1"/>
    </w:lvlOverride>
  </w:num>
  <w:num w:numId="6">
    <w:abstractNumId w:val="12"/>
    <w:lvlOverride w:ilvl="0">
      <w:lvl w:ilvl="0">
        <w:start w:val="1"/>
        <w:numFmt w:val="decimal"/>
        <w:lvlText w:val="%1."/>
        <w:legacy w:legacy="1" w:legacySpace="0" w:legacyIndent="283"/>
        <w:lvlJc w:val="left"/>
        <w:pPr>
          <w:ind w:left="283" w:hanging="283"/>
        </w:pPr>
      </w:lvl>
    </w:lvlOverride>
  </w:num>
  <w:num w:numId="7">
    <w:abstractNumId w:val="0"/>
    <w:lvlOverride w:ilvl="0">
      <w:startOverride w:val="1"/>
    </w:lvlOverride>
  </w:num>
  <w:num w:numId="8">
    <w:abstractNumId w:val="8"/>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14"/>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6F"/>
    <w:rsid w:val="00015F65"/>
    <w:rsid w:val="000246F8"/>
    <w:rsid w:val="000272BC"/>
    <w:rsid w:val="000322CA"/>
    <w:rsid w:val="00032ACC"/>
    <w:rsid w:val="00033A73"/>
    <w:rsid w:val="00035D12"/>
    <w:rsid w:val="0007192E"/>
    <w:rsid w:val="00074883"/>
    <w:rsid w:val="000B155A"/>
    <w:rsid w:val="000C7B44"/>
    <w:rsid w:val="000E1F60"/>
    <w:rsid w:val="000E4CFF"/>
    <w:rsid w:val="001340DB"/>
    <w:rsid w:val="00137AB6"/>
    <w:rsid w:val="001428F4"/>
    <w:rsid w:val="00146F35"/>
    <w:rsid w:val="0016509F"/>
    <w:rsid w:val="00195A47"/>
    <w:rsid w:val="00197900"/>
    <w:rsid w:val="001C4E9B"/>
    <w:rsid w:val="001C51B2"/>
    <w:rsid w:val="001C6B4A"/>
    <w:rsid w:val="001D445B"/>
    <w:rsid w:val="001F0444"/>
    <w:rsid w:val="001F6C9B"/>
    <w:rsid w:val="00203CCB"/>
    <w:rsid w:val="0023727D"/>
    <w:rsid w:val="002469D9"/>
    <w:rsid w:val="00250BBE"/>
    <w:rsid w:val="00276D2E"/>
    <w:rsid w:val="00280684"/>
    <w:rsid w:val="00293A67"/>
    <w:rsid w:val="002D06A7"/>
    <w:rsid w:val="002D29C0"/>
    <w:rsid w:val="002E2FC8"/>
    <w:rsid w:val="00317B69"/>
    <w:rsid w:val="00323C6C"/>
    <w:rsid w:val="00330335"/>
    <w:rsid w:val="00364D63"/>
    <w:rsid w:val="0037191E"/>
    <w:rsid w:val="00380059"/>
    <w:rsid w:val="0038032B"/>
    <w:rsid w:val="0038121F"/>
    <w:rsid w:val="00395334"/>
    <w:rsid w:val="0039657B"/>
    <w:rsid w:val="003A7F82"/>
    <w:rsid w:val="003F560E"/>
    <w:rsid w:val="003F77CD"/>
    <w:rsid w:val="003F7896"/>
    <w:rsid w:val="004012C7"/>
    <w:rsid w:val="00421C22"/>
    <w:rsid w:val="004220E7"/>
    <w:rsid w:val="00432164"/>
    <w:rsid w:val="00433D78"/>
    <w:rsid w:val="00436038"/>
    <w:rsid w:val="00450F0B"/>
    <w:rsid w:val="004519B8"/>
    <w:rsid w:val="004524F2"/>
    <w:rsid w:val="00477AD4"/>
    <w:rsid w:val="004A312F"/>
    <w:rsid w:val="004B06F9"/>
    <w:rsid w:val="004C33DE"/>
    <w:rsid w:val="004E3338"/>
    <w:rsid w:val="005035A3"/>
    <w:rsid w:val="005035D4"/>
    <w:rsid w:val="00514271"/>
    <w:rsid w:val="00530406"/>
    <w:rsid w:val="005549D4"/>
    <w:rsid w:val="005559E8"/>
    <w:rsid w:val="00572B33"/>
    <w:rsid w:val="0058526F"/>
    <w:rsid w:val="00587AB3"/>
    <w:rsid w:val="005929DE"/>
    <w:rsid w:val="005A3A22"/>
    <w:rsid w:val="005B2DC9"/>
    <w:rsid w:val="005B3AA3"/>
    <w:rsid w:val="005D5BF4"/>
    <w:rsid w:val="005E49D6"/>
    <w:rsid w:val="00620FD0"/>
    <w:rsid w:val="00624DC0"/>
    <w:rsid w:val="00634274"/>
    <w:rsid w:val="00680A00"/>
    <w:rsid w:val="0068521C"/>
    <w:rsid w:val="00692A12"/>
    <w:rsid w:val="006B169D"/>
    <w:rsid w:val="006B59C2"/>
    <w:rsid w:val="006C2A6F"/>
    <w:rsid w:val="006E0334"/>
    <w:rsid w:val="006E6286"/>
    <w:rsid w:val="006F25AB"/>
    <w:rsid w:val="006F4BBF"/>
    <w:rsid w:val="00714452"/>
    <w:rsid w:val="00722ABB"/>
    <w:rsid w:val="00736DB5"/>
    <w:rsid w:val="007405F9"/>
    <w:rsid w:val="00761DFA"/>
    <w:rsid w:val="007A5ACF"/>
    <w:rsid w:val="007A695E"/>
    <w:rsid w:val="007B29E1"/>
    <w:rsid w:val="007B5731"/>
    <w:rsid w:val="007B67A7"/>
    <w:rsid w:val="007B6C8D"/>
    <w:rsid w:val="007E32D1"/>
    <w:rsid w:val="007E71EE"/>
    <w:rsid w:val="00834DE6"/>
    <w:rsid w:val="008363FA"/>
    <w:rsid w:val="00841714"/>
    <w:rsid w:val="008711E9"/>
    <w:rsid w:val="008738D1"/>
    <w:rsid w:val="00882CCF"/>
    <w:rsid w:val="00887B7D"/>
    <w:rsid w:val="008A070E"/>
    <w:rsid w:val="008D2CB8"/>
    <w:rsid w:val="008F349D"/>
    <w:rsid w:val="008F7B2C"/>
    <w:rsid w:val="00910B56"/>
    <w:rsid w:val="00924B44"/>
    <w:rsid w:val="009366A9"/>
    <w:rsid w:val="0094450D"/>
    <w:rsid w:val="0096263C"/>
    <w:rsid w:val="00966F58"/>
    <w:rsid w:val="00975294"/>
    <w:rsid w:val="0098129B"/>
    <w:rsid w:val="009961A0"/>
    <w:rsid w:val="009A722E"/>
    <w:rsid w:val="009B59E6"/>
    <w:rsid w:val="009C7EFF"/>
    <w:rsid w:val="009D5FE9"/>
    <w:rsid w:val="00A04E1F"/>
    <w:rsid w:val="00A508A9"/>
    <w:rsid w:val="00A70C5E"/>
    <w:rsid w:val="00A77BD3"/>
    <w:rsid w:val="00A831EE"/>
    <w:rsid w:val="00A90071"/>
    <w:rsid w:val="00AD257A"/>
    <w:rsid w:val="00AE5980"/>
    <w:rsid w:val="00AF15E0"/>
    <w:rsid w:val="00B22B5D"/>
    <w:rsid w:val="00B32314"/>
    <w:rsid w:val="00B41D69"/>
    <w:rsid w:val="00B627E4"/>
    <w:rsid w:val="00B6745D"/>
    <w:rsid w:val="00BA1E99"/>
    <w:rsid w:val="00BA2109"/>
    <w:rsid w:val="00BA5CAA"/>
    <w:rsid w:val="00BB2CAF"/>
    <w:rsid w:val="00BC321C"/>
    <w:rsid w:val="00C02A1F"/>
    <w:rsid w:val="00C062B1"/>
    <w:rsid w:val="00C202F5"/>
    <w:rsid w:val="00C2192E"/>
    <w:rsid w:val="00C300A8"/>
    <w:rsid w:val="00C53B57"/>
    <w:rsid w:val="00C64E75"/>
    <w:rsid w:val="00C70BDC"/>
    <w:rsid w:val="00C717E2"/>
    <w:rsid w:val="00CA314A"/>
    <w:rsid w:val="00CB24F7"/>
    <w:rsid w:val="00CD7529"/>
    <w:rsid w:val="00D11C2E"/>
    <w:rsid w:val="00D17A57"/>
    <w:rsid w:val="00D34580"/>
    <w:rsid w:val="00D40F0E"/>
    <w:rsid w:val="00D4458D"/>
    <w:rsid w:val="00D62CDE"/>
    <w:rsid w:val="00D63BA5"/>
    <w:rsid w:val="00D857B6"/>
    <w:rsid w:val="00D942D5"/>
    <w:rsid w:val="00DD5843"/>
    <w:rsid w:val="00DD6D0B"/>
    <w:rsid w:val="00DE7ACA"/>
    <w:rsid w:val="00E15DCB"/>
    <w:rsid w:val="00E41AB5"/>
    <w:rsid w:val="00E450B8"/>
    <w:rsid w:val="00E54B3F"/>
    <w:rsid w:val="00E55434"/>
    <w:rsid w:val="00E6068F"/>
    <w:rsid w:val="00E73650"/>
    <w:rsid w:val="00E73878"/>
    <w:rsid w:val="00E81D12"/>
    <w:rsid w:val="00EA1765"/>
    <w:rsid w:val="00EA43E9"/>
    <w:rsid w:val="00EB3B91"/>
    <w:rsid w:val="00EB58AC"/>
    <w:rsid w:val="00EB5ABC"/>
    <w:rsid w:val="00EC0FBE"/>
    <w:rsid w:val="00ED6C71"/>
    <w:rsid w:val="00EE6127"/>
    <w:rsid w:val="00EE7689"/>
    <w:rsid w:val="00EF4AB2"/>
    <w:rsid w:val="00F07B30"/>
    <w:rsid w:val="00F17BAD"/>
    <w:rsid w:val="00F242BC"/>
    <w:rsid w:val="00F31742"/>
    <w:rsid w:val="00F33FEC"/>
    <w:rsid w:val="00F428B3"/>
    <w:rsid w:val="00F64EFE"/>
    <w:rsid w:val="00F71140"/>
    <w:rsid w:val="00FA264D"/>
    <w:rsid w:val="00FA3965"/>
    <w:rsid w:val="00FA3EA9"/>
    <w:rsid w:val="00FB072A"/>
    <w:rsid w:val="00FB72BF"/>
    <w:rsid w:val="00FE4B80"/>
    <w:rsid w:val="00FF46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6F"/>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C2A6F"/>
    <w:pPr>
      <w:keepNext/>
      <w:jc w:val="right"/>
      <w:outlineLvl w:val="0"/>
    </w:pPr>
    <w:rPr>
      <w:rFonts w:ascii="Arial" w:hAnsi="Arial"/>
      <w:b/>
      <w:sz w:val="22"/>
      <w:szCs w:val="20"/>
      <w:lang w:val="es-ES_tradnl"/>
    </w:rPr>
  </w:style>
  <w:style w:type="paragraph" w:styleId="Ttulo2">
    <w:name w:val="heading 2"/>
    <w:basedOn w:val="Normal"/>
    <w:next w:val="Normal"/>
    <w:link w:val="Ttulo2Car"/>
    <w:qFormat/>
    <w:rsid w:val="006C2A6F"/>
    <w:pPr>
      <w:keepNext/>
      <w:jc w:val="both"/>
      <w:outlineLvl w:val="1"/>
    </w:pPr>
    <w:rPr>
      <w:rFonts w:ascii="Arial" w:hAnsi="Arial"/>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2A6F"/>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6C2A6F"/>
    <w:rPr>
      <w:rFonts w:ascii="Arial" w:eastAsia="Times New Roman" w:hAnsi="Arial" w:cs="Times New Roman"/>
      <w:b/>
      <w:szCs w:val="20"/>
      <w:lang w:val="es-ES_tradnl" w:eastAsia="es-ES"/>
    </w:rPr>
  </w:style>
  <w:style w:type="paragraph" w:styleId="Encabezado">
    <w:name w:val="header"/>
    <w:basedOn w:val="Normal"/>
    <w:link w:val="EncabezadoCar"/>
    <w:rsid w:val="006C2A6F"/>
    <w:pPr>
      <w:tabs>
        <w:tab w:val="center" w:pos="4252"/>
        <w:tab w:val="right" w:pos="8504"/>
      </w:tabs>
    </w:pPr>
  </w:style>
  <w:style w:type="character" w:customStyle="1" w:styleId="EncabezadoCar">
    <w:name w:val="Encabezado Car"/>
    <w:basedOn w:val="Fuentedeprrafopredeter"/>
    <w:link w:val="Encabezado"/>
    <w:rsid w:val="006C2A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6C2A6F"/>
    <w:pPr>
      <w:tabs>
        <w:tab w:val="center" w:pos="4252"/>
        <w:tab w:val="right" w:pos="8504"/>
      </w:tabs>
    </w:pPr>
  </w:style>
  <w:style w:type="character" w:customStyle="1" w:styleId="PiedepginaCar">
    <w:name w:val="Pie de página Car"/>
    <w:basedOn w:val="Fuentedeprrafopredeter"/>
    <w:link w:val="Piedepgina"/>
    <w:uiPriority w:val="99"/>
    <w:rsid w:val="006C2A6F"/>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6C2A6F"/>
    <w:pPr>
      <w:jc w:val="both"/>
    </w:pPr>
    <w:rPr>
      <w:rFonts w:ascii="Arial" w:hAnsi="Arial"/>
      <w:sz w:val="22"/>
      <w:szCs w:val="20"/>
    </w:rPr>
  </w:style>
  <w:style w:type="character" w:customStyle="1" w:styleId="TextoindependienteCar">
    <w:name w:val="Texto independiente Car"/>
    <w:basedOn w:val="Fuentedeprrafopredeter"/>
    <w:link w:val="Textoindependiente"/>
    <w:rsid w:val="006C2A6F"/>
    <w:rPr>
      <w:rFonts w:ascii="Arial" w:eastAsia="Times New Roman" w:hAnsi="Arial" w:cs="Times New Roman"/>
      <w:szCs w:val="20"/>
      <w:lang w:val="es-ES" w:eastAsia="es-ES"/>
    </w:rPr>
  </w:style>
  <w:style w:type="character" w:styleId="Nmerodepgina">
    <w:name w:val="page number"/>
    <w:basedOn w:val="Fuentedeprrafopredeter"/>
    <w:rsid w:val="006C2A6F"/>
  </w:style>
  <w:style w:type="paragraph" w:styleId="Prrafodelista">
    <w:name w:val="List Paragraph"/>
    <w:basedOn w:val="Normal"/>
    <w:uiPriority w:val="34"/>
    <w:qFormat/>
    <w:rsid w:val="00FB072A"/>
    <w:pPr>
      <w:ind w:left="720"/>
      <w:contextualSpacing/>
    </w:pPr>
  </w:style>
  <w:style w:type="paragraph" w:styleId="Textodeglobo">
    <w:name w:val="Balloon Text"/>
    <w:basedOn w:val="Normal"/>
    <w:link w:val="TextodegloboCar"/>
    <w:uiPriority w:val="99"/>
    <w:semiHidden/>
    <w:unhideWhenUsed/>
    <w:rsid w:val="00E6068F"/>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68F"/>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6F"/>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C2A6F"/>
    <w:pPr>
      <w:keepNext/>
      <w:jc w:val="right"/>
      <w:outlineLvl w:val="0"/>
    </w:pPr>
    <w:rPr>
      <w:rFonts w:ascii="Arial" w:hAnsi="Arial"/>
      <w:b/>
      <w:sz w:val="22"/>
      <w:szCs w:val="20"/>
      <w:lang w:val="es-ES_tradnl"/>
    </w:rPr>
  </w:style>
  <w:style w:type="paragraph" w:styleId="Ttulo2">
    <w:name w:val="heading 2"/>
    <w:basedOn w:val="Normal"/>
    <w:next w:val="Normal"/>
    <w:link w:val="Ttulo2Car"/>
    <w:qFormat/>
    <w:rsid w:val="006C2A6F"/>
    <w:pPr>
      <w:keepNext/>
      <w:jc w:val="both"/>
      <w:outlineLvl w:val="1"/>
    </w:pPr>
    <w:rPr>
      <w:rFonts w:ascii="Arial" w:hAnsi="Arial"/>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2A6F"/>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6C2A6F"/>
    <w:rPr>
      <w:rFonts w:ascii="Arial" w:eastAsia="Times New Roman" w:hAnsi="Arial" w:cs="Times New Roman"/>
      <w:b/>
      <w:szCs w:val="20"/>
      <w:lang w:val="es-ES_tradnl" w:eastAsia="es-ES"/>
    </w:rPr>
  </w:style>
  <w:style w:type="paragraph" w:styleId="Encabezado">
    <w:name w:val="header"/>
    <w:basedOn w:val="Normal"/>
    <w:link w:val="EncabezadoCar"/>
    <w:rsid w:val="006C2A6F"/>
    <w:pPr>
      <w:tabs>
        <w:tab w:val="center" w:pos="4252"/>
        <w:tab w:val="right" w:pos="8504"/>
      </w:tabs>
    </w:pPr>
  </w:style>
  <w:style w:type="character" w:customStyle="1" w:styleId="EncabezadoCar">
    <w:name w:val="Encabezado Car"/>
    <w:basedOn w:val="Fuentedeprrafopredeter"/>
    <w:link w:val="Encabezado"/>
    <w:rsid w:val="006C2A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6C2A6F"/>
    <w:pPr>
      <w:tabs>
        <w:tab w:val="center" w:pos="4252"/>
        <w:tab w:val="right" w:pos="8504"/>
      </w:tabs>
    </w:pPr>
  </w:style>
  <w:style w:type="character" w:customStyle="1" w:styleId="PiedepginaCar">
    <w:name w:val="Pie de página Car"/>
    <w:basedOn w:val="Fuentedeprrafopredeter"/>
    <w:link w:val="Piedepgina"/>
    <w:uiPriority w:val="99"/>
    <w:rsid w:val="006C2A6F"/>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6C2A6F"/>
    <w:pPr>
      <w:jc w:val="both"/>
    </w:pPr>
    <w:rPr>
      <w:rFonts w:ascii="Arial" w:hAnsi="Arial"/>
      <w:sz w:val="22"/>
      <w:szCs w:val="20"/>
    </w:rPr>
  </w:style>
  <w:style w:type="character" w:customStyle="1" w:styleId="TextoindependienteCar">
    <w:name w:val="Texto independiente Car"/>
    <w:basedOn w:val="Fuentedeprrafopredeter"/>
    <w:link w:val="Textoindependiente"/>
    <w:rsid w:val="006C2A6F"/>
    <w:rPr>
      <w:rFonts w:ascii="Arial" w:eastAsia="Times New Roman" w:hAnsi="Arial" w:cs="Times New Roman"/>
      <w:szCs w:val="20"/>
      <w:lang w:val="es-ES" w:eastAsia="es-ES"/>
    </w:rPr>
  </w:style>
  <w:style w:type="character" w:styleId="Nmerodepgina">
    <w:name w:val="page number"/>
    <w:basedOn w:val="Fuentedeprrafopredeter"/>
    <w:rsid w:val="006C2A6F"/>
  </w:style>
  <w:style w:type="paragraph" w:styleId="Prrafodelista">
    <w:name w:val="List Paragraph"/>
    <w:basedOn w:val="Normal"/>
    <w:uiPriority w:val="34"/>
    <w:qFormat/>
    <w:rsid w:val="00FB072A"/>
    <w:pPr>
      <w:ind w:left="720"/>
      <w:contextualSpacing/>
    </w:pPr>
  </w:style>
  <w:style w:type="paragraph" w:styleId="Textodeglobo">
    <w:name w:val="Balloon Text"/>
    <w:basedOn w:val="Normal"/>
    <w:link w:val="TextodegloboCar"/>
    <w:uiPriority w:val="99"/>
    <w:semiHidden/>
    <w:unhideWhenUsed/>
    <w:rsid w:val="00E6068F"/>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68F"/>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2882">
      <w:bodyDiv w:val="1"/>
      <w:marLeft w:val="0"/>
      <w:marRight w:val="0"/>
      <w:marTop w:val="0"/>
      <w:marBottom w:val="0"/>
      <w:divBdr>
        <w:top w:val="none" w:sz="0" w:space="0" w:color="auto"/>
        <w:left w:val="none" w:sz="0" w:space="0" w:color="auto"/>
        <w:bottom w:val="none" w:sz="0" w:space="0" w:color="auto"/>
        <w:right w:val="none" w:sz="0" w:space="0" w:color="auto"/>
      </w:divBdr>
    </w:div>
    <w:div w:id="749236910">
      <w:bodyDiv w:val="1"/>
      <w:marLeft w:val="0"/>
      <w:marRight w:val="0"/>
      <w:marTop w:val="0"/>
      <w:marBottom w:val="0"/>
      <w:divBdr>
        <w:top w:val="none" w:sz="0" w:space="0" w:color="auto"/>
        <w:left w:val="none" w:sz="0" w:space="0" w:color="auto"/>
        <w:bottom w:val="none" w:sz="0" w:space="0" w:color="auto"/>
        <w:right w:val="none" w:sz="0" w:space="0" w:color="auto"/>
      </w:divBdr>
    </w:div>
    <w:div w:id="914783193">
      <w:bodyDiv w:val="1"/>
      <w:marLeft w:val="0"/>
      <w:marRight w:val="0"/>
      <w:marTop w:val="0"/>
      <w:marBottom w:val="0"/>
      <w:divBdr>
        <w:top w:val="none" w:sz="0" w:space="0" w:color="auto"/>
        <w:left w:val="none" w:sz="0" w:space="0" w:color="auto"/>
        <w:bottom w:val="none" w:sz="0" w:space="0" w:color="auto"/>
        <w:right w:val="none" w:sz="0" w:space="0" w:color="auto"/>
      </w:divBdr>
    </w:div>
    <w:div w:id="11260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479D3-B8F2-49E6-99EF-BC15F898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1167</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BlancaG</dc:creator>
  <cp:lastModifiedBy>coquis</cp:lastModifiedBy>
  <cp:revision>9</cp:revision>
  <cp:lastPrinted>2014-09-05T14:59:00Z</cp:lastPrinted>
  <dcterms:created xsi:type="dcterms:W3CDTF">2014-09-05T14:48:00Z</dcterms:created>
  <dcterms:modified xsi:type="dcterms:W3CDTF">2014-09-05T15:13:00Z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-1117077751</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