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85" w:rsidRPr="002C2585" w:rsidRDefault="002C2585" w:rsidP="00661C90">
      <w:pPr>
        <w:spacing w:after="0" w:line="240" w:lineRule="auto"/>
        <w:ind w:left="708" w:hanging="708"/>
        <w:jc w:val="both"/>
        <w:rPr>
          <w:rFonts w:ascii="AvantGarde Bk BT" w:eastAsia="Times New Roman" w:hAnsi="AvantGarde Bk BT"/>
          <w:b/>
        </w:rPr>
      </w:pPr>
      <w:bookmarkStart w:id="0" w:name="_GoBack"/>
      <w:bookmarkEnd w:id="0"/>
      <w:r w:rsidRPr="002C2585">
        <w:rPr>
          <w:rFonts w:ascii="AvantGarde Bk BT" w:eastAsia="Times New Roman" w:hAnsi="AvantGarde Bk BT"/>
          <w:b/>
        </w:rPr>
        <w:t>H. CONSEJO GENERAL UNIVERSITARIO</w:t>
      </w:r>
    </w:p>
    <w:p w:rsidR="002C2585" w:rsidRPr="002C2585" w:rsidRDefault="002C2585" w:rsidP="00661C90">
      <w:pPr>
        <w:spacing w:after="0" w:line="240" w:lineRule="auto"/>
        <w:ind w:left="708" w:hanging="708"/>
        <w:jc w:val="both"/>
        <w:rPr>
          <w:rFonts w:ascii="AvantGarde Bk BT" w:eastAsia="Times New Roman" w:hAnsi="AvantGarde Bk BT"/>
          <w:b/>
        </w:rPr>
      </w:pPr>
      <w:r w:rsidRPr="002C2585">
        <w:rPr>
          <w:rFonts w:ascii="AvantGarde Bk BT" w:eastAsia="Times New Roman" w:hAnsi="AvantGarde Bk BT"/>
          <w:b/>
        </w:rPr>
        <w:t>PRESENTE</w:t>
      </w:r>
    </w:p>
    <w:p w:rsidR="002C2585" w:rsidRDefault="002C2585" w:rsidP="00661C90">
      <w:pPr>
        <w:spacing w:after="0" w:line="240" w:lineRule="auto"/>
        <w:ind w:left="708" w:hanging="708"/>
        <w:jc w:val="both"/>
        <w:rPr>
          <w:rFonts w:ascii="AvantGarde Bk BT" w:eastAsia="Times New Roman" w:hAnsi="AvantGarde Bk BT"/>
          <w:b/>
        </w:rPr>
      </w:pPr>
    </w:p>
    <w:p w:rsidR="00626160" w:rsidRPr="002C2585" w:rsidRDefault="00626160" w:rsidP="00661C90">
      <w:pPr>
        <w:spacing w:after="0" w:line="240" w:lineRule="auto"/>
        <w:ind w:left="708" w:hanging="708"/>
        <w:jc w:val="both"/>
        <w:rPr>
          <w:rFonts w:ascii="AvantGarde Bk BT" w:eastAsia="Times New Roman" w:hAnsi="AvantGarde Bk BT"/>
          <w:b/>
        </w:rPr>
      </w:pPr>
    </w:p>
    <w:p w:rsidR="002C2585" w:rsidRDefault="00B610F0" w:rsidP="00661C90">
      <w:pPr>
        <w:adjustRightInd w:val="0"/>
        <w:spacing w:after="0" w:line="240" w:lineRule="auto"/>
        <w:jc w:val="both"/>
        <w:rPr>
          <w:rFonts w:ascii="AvantGarde Bk BT" w:eastAsia="Times New Roman" w:hAnsi="AvantGarde Bk BT"/>
        </w:rPr>
      </w:pPr>
      <w:r>
        <w:rPr>
          <w:rFonts w:ascii="AvantGarde Bk BT" w:eastAsia="Times New Roman" w:hAnsi="AvantGarde Bk BT"/>
        </w:rPr>
        <w:t xml:space="preserve">A la Comisión Permanente </w:t>
      </w:r>
      <w:r w:rsidR="002C2585" w:rsidRPr="002C2585">
        <w:rPr>
          <w:rFonts w:ascii="AvantGarde Bk BT" w:eastAsia="Times New Roman" w:hAnsi="AvantGarde Bk BT"/>
        </w:rPr>
        <w:t xml:space="preserve">de Normatividad ha sido turnado el dictamen número </w:t>
      </w:r>
      <w:r w:rsidRPr="00B610F0">
        <w:rPr>
          <w:rFonts w:ascii="AvantGarde Bk BT" w:hAnsi="AvantGarde Bk BT"/>
        </w:rPr>
        <w:t>DICT/</w:t>
      </w:r>
      <w:proofErr w:type="spellStart"/>
      <w:r w:rsidRPr="00B610F0">
        <w:rPr>
          <w:rFonts w:ascii="AvantGarde Bk BT" w:hAnsi="AvantGarde Bk BT"/>
        </w:rPr>
        <w:t>ED</w:t>
      </w:r>
      <w:proofErr w:type="gramStart"/>
      <w:r w:rsidRPr="00B610F0">
        <w:rPr>
          <w:rFonts w:ascii="AvantGarde Bk BT" w:hAnsi="AvantGarde Bk BT"/>
        </w:rPr>
        <w:t>,</w:t>
      </w:r>
      <w:r w:rsidR="00E4514D" w:rsidRPr="00B610F0">
        <w:rPr>
          <w:rFonts w:ascii="AvantGarde Bk BT" w:hAnsi="AvantGarde Bk BT"/>
        </w:rPr>
        <w:t>HADyNOR</w:t>
      </w:r>
      <w:proofErr w:type="spellEnd"/>
      <w:proofErr w:type="gramEnd"/>
      <w:r w:rsidR="00E4514D" w:rsidRPr="00B610F0">
        <w:rPr>
          <w:rFonts w:ascii="AvantGarde Bk BT" w:hAnsi="AvantGarde Bk BT"/>
        </w:rPr>
        <w:t>/01/1213/13</w:t>
      </w:r>
      <w:r w:rsidR="002C2585" w:rsidRPr="002C2585">
        <w:rPr>
          <w:rFonts w:ascii="AvantGarde Bk BT" w:eastAsia="Times New Roman" w:hAnsi="AvantGarde Bk BT"/>
        </w:rPr>
        <w:t xml:space="preserve">, </w:t>
      </w:r>
      <w:r w:rsidR="00626160" w:rsidRPr="008B764D">
        <w:rPr>
          <w:rFonts w:ascii="AvantGarde Bk BT" w:eastAsia="Times New Roman" w:hAnsi="AvantGarde Bk BT"/>
        </w:rPr>
        <w:t>del</w:t>
      </w:r>
      <w:r w:rsidR="000F09C9" w:rsidRPr="008B764D">
        <w:rPr>
          <w:rFonts w:ascii="AvantGarde Bk BT" w:eastAsia="Times New Roman" w:hAnsi="AvantGarde Bk BT"/>
        </w:rPr>
        <w:t xml:space="preserve"> 07 de marzo de 2013, </w:t>
      </w:r>
      <w:r w:rsidR="002C2585" w:rsidRPr="008B764D">
        <w:rPr>
          <w:rFonts w:ascii="AvantGarde Bk BT" w:eastAsia="Times New Roman" w:hAnsi="AvantGarde Bk BT"/>
        </w:rPr>
        <w:t>en</w:t>
      </w:r>
      <w:r w:rsidR="002C2585" w:rsidRPr="002C2585">
        <w:rPr>
          <w:rFonts w:ascii="AvantGarde Bk BT" w:eastAsia="Times New Roman" w:hAnsi="AvantGarde Bk BT"/>
        </w:rPr>
        <w:t xml:space="preserve"> el que el H. Consejo del Centro Universitario de la Costa propone la modificación del Estatuto Orgánico del Centro, de conformidad con los siguientes:</w:t>
      </w:r>
    </w:p>
    <w:p w:rsidR="002C2585" w:rsidRPr="002C2585" w:rsidRDefault="002C2585" w:rsidP="00661C90">
      <w:pPr>
        <w:adjustRightInd w:val="0"/>
        <w:spacing w:after="0" w:line="240" w:lineRule="auto"/>
        <w:ind w:left="708" w:hanging="708"/>
        <w:jc w:val="both"/>
        <w:rPr>
          <w:rFonts w:ascii="AvantGarde Bk BT" w:eastAsia="Times New Roman" w:hAnsi="AvantGarde Bk BT"/>
        </w:rPr>
      </w:pPr>
    </w:p>
    <w:p w:rsidR="002C2585" w:rsidRPr="002C2585" w:rsidRDefault="002C2585" w:rsidP="00661C90">
      <w:pPr>
        <w:pStyle w:val="Ttulo1"/>
        <w:ind w:left="708" w:hanging="708"/>
        <w:jc w:val="center"/>
        <w:rPr>
          <w:rFonts w:ascii="AvantGarde Bk BT" w:hAnsi="AvantGarde Bk BT"/>
          <w:sz w:val="22"/>
          <w:szCs w:val="22"/>
          <w:lang w:val="es-MX" w:eastAsia="en-US"/>
        </w:rPr>
      </w:pPr>
      <w:r w:rsidRPr="002C2585">
        <w:rPr>
          <w:rFonts w:ascii="AvantGarde Bk BT" w:hAnsi="AvantGarde Bk BT"/>
          <w:sz w:val="22"/>
          <w:szCs w:val="22"/>
          <w:lang w:val="es-MX" w:eastAsia="en-US"/>
        </w:rPr>
        <w:t>A N T E C E D E N T E S:</w:t>
      </w:r>
    </w:p>
    <w:p w:rsidR="002C2585" w:rsidRPr="00E831A2" w:rsidRDefault="002C2585" w:rsidP="00E831A2">
      <w:pPr>
        <w:spacing w:after="0" w:line="240" w:lineRule="auto"/>
        <w:ind w:left="708" w:hanging="708"/>
        <w:jc w:val="both"/>
        <w:rPr>
          <w:rFonts w:ascii="AvantGarde Bk BT" w:eastAsia="Times New Roman" w:hAnsi="AvantGarde Bk BT"/>
        </w:rPr>
      </w:pPr>
    </w:p>
    <w:p w:rsidR="008158AD" w:rsidRDefault="00E20A38" w:rsidP="00661C90">
      <w:pPr>
        <w:pStyle w:val="Textoindependiente"/>
        <w:numPr>
          <w:ilvl w:val="0"/>
          <w:numId w:val="1"/>
        </w:numPr>
        <w:autoSpaceDE/>
        <w:autoSpaceDN/>
        <w:ind w:left="708" w:hanging="708"/>
        <w:jc w:val="both"/>
        <w:rPr>
          <w:rFonts w:ascii="AvantGarde Bk BT" w:hAnsi="AvantGarde Bk BT"/>
          <w:sz w:val="22"/>
          <w:szCs w:val="22"/>
          <w:lang w:val="es-MX" w:eastAsia="en-US"/>
        </w:rPr>
      </w:pPr>
      <w:r>
        <w:rPr>
          <w:rFonts w:ascii="AvantGarde Bk BT" w:hAnsi="AvantGarde Bk BT"/>
          <w:sz w:val="22"/>
          <w:szCs w:val="22"/>
          <w:lang w:val="es-MX" w:eastAsia="en-US"/>
        </w:rPr>
        <w:t>L</w:t>
      </w:r>
      <w:r w:rsidR="008158AD" w:rsidRPr="007E715F">
        <w:rPr>
          <w:rFonts w:ascii="AvantGarde Bk BT" w:hAnsi="AvantGarde Bk BT"/>
          <w:sz w:val="22"/>
          <w:szCs w:val="22"/>
          <w:lang w:val="es-MX" w:eastAsia="en-US"/>
        </w:rPr>
        <w:t xml:space="preserve">a Universidad de Guadalajara está organizada en Red, </w:t>
      </w:r>
      <w:r>
        <w:rPr>
          <w:rFonts w:ascii="AvantGarde Bk BT" w:hAnsi="AvantGarde Bk BT"/>
          <w:sz w:val="22"/>
          <w:szCs w:val="22"/>
          <w:lang w:val="es-MX" w:eastAsia="en-US"/>
        </w:rPr>
        <w:t>se integra por</w:t>
      </w:r>
      <w:r w:rsidR="008158AD" w:rsidRPr="007E715F">
        <w:rPr>
          <w:rFonts w:ascii="AvantGarde Bk BT" w:hAnsi="AvantGarde Bk BT"/>
          <w:sz w:val="22"/>
          <w:szCs w:val="22"/>
          <w:lang w:val="es-MX" w:eastAsia="en-US"/>
        </w:rPr>
        <w:t xml:space="preserve"> Centros Universitarios Temáticos</w:t>
      </w:r>
      <w:r>
        <w:rPr>
          <w:rFonts w:ascii="AvantGarde Bk BT" w:hAnsi="AvantGarde Bk BT"/>
          <w:sz w:val="22"/>
          <w:szCs w:val="22"/>
          <w:lang w:val="es-MX" w:eastAsia="en-US"/>
        </w:rPr>
        <w:t>,</w:t>
      </w:r>
      <w:r w:rsidR="008158AD" w:rsidRPr="007E715F">
        <w:rPr>
          <w:rFonts w:ascii="AvantGarde Bk BT" w:hAnsi="AvantGarde Bk BT"/>
          <w:sz w:val="22"/>
          <w:szCs w:val="22"/>
          <w:lang w:val="es-MX" w:eastAsia="en-US"/>
        </w:rPr>
        <w:t xml:space="preserve"> Centros Universitarios Regionales</w:t>
      </w:r>
      <w:r>
        <w:rPr>
          <w:rFonts w:ascii="AvantGarde Bk BT" w:hAnsi="AvantGarde Bk BT"/>
          <w:sz w:val="22"/>
          <w:szCs w:val="22"/>
          <w:lang w:val="es-MX" w:eastAsia="en-US"/>
        </w:rPr>
        <w:t>, el Sistema de Educación Media Superior y la Administración General de la Universidad,</w:t>
      </w:r>
      <w:r w:rsidR="008158AD" w:rsidRPr="007E715F">
        <w:rPr>
          <w:rFonts w:ascii="AvantGarde Bk BT" w:hAnsi="AvantGarde Bk BT"/>
          <w:sz w:val="22"/>
          <w:szCs w:val="22"/>
          <w:lang w:val="es-MX" w:eastAsia="en-US"/>
        </w:rPr>
        <w:t xml:space="preserve"> de conformidad con lo dispuesto en el</w:t>
      </w:r>
      <w:r>
        <w:rPr>
          <w:rFonts w:ascii="AvantGarde Bk BT" w:hAnsi="AvantGarde Bk BT"/>
          <w:sz w:val="22"/>
          <w:szCs w:val="22"/>
          <w:lang w:val="es-MX" w:eastAsia="en-US"/>
        </w:rPr>
        <w:t xml:space="preserve"> artículo 23 de la Ley Orgánica de la Universidad de Guadalajara (Ley Orgánica) y el </w:t>
      </w:r>
      <w:r w:rsidR="008158AD" w:rsidRPr="007E715F">
        <w:rPr>
          <w:rFonts w:ascii="AvantGarde Bk BT" w:hAnsi="AvantGarde Bk BT"/>
          <w:sz w:val="22"/>
          <w:szCs w:val="22"/>
          <w:lang w:val="es-MX" w:eastAsia="en-US"/>
        </w:rPr>
        <w:t>segundo párrafo del artículo 4 del Estatuto General de la Universidad de Guadalajara</w:t>
      </w:r>
      <w:r w:rsidR="008158AD">
        <w:rPr>
          <w:rFonts w:ascii="AvantGarde Bk BT" w:hAnsi="AvantGarde Bk BT"/>
          <w:sz w:val="22"/>
          <w:szCs w:val="22"/>
          <w:lang w:val="es-MX" w:eastAsia="en-US"/>
        </w:rPr>
        <w:t xml:space="preserve"> (Estatuto General)</w:t>
      </w:r>
      <w:r w:rsidR="008158AD" w:rsidRPr="007E715F">
        <w:rPr>
          <w:rFonts w:ascii="AvantGarde Bk BT" w:hAnsi="AvantGarde Bk BT"/>
          <w:sz w:val="22"/>
          <w:szCs w:val="22"/>
          <w:lang w:val="es-MX" w:eastAsia="en-US"/>
        </w:rPr>
        <w:t>.</w:t>
      </w:r>
    </w:p>
    <w:p w:rsidR="008158AD" w:rsidRPr="007E715F" w:rsidRDefault="008158AD" w:rsidP="00661C90">
      <w:pPr>
        <w:pStyle w:val="Textoindependiente"/>
        <w:autoSpaceDE/>
        <w:autoSpaceDN/>
        <w:jc w:val="both"/>
        <w:rPr>
          <w:rFonts w:ascii="AvantGarde Bk BT" w:hAnsi="AvantGarde Bk BT"/>
          <w:sz w:val="22"/>
          <w:szCs w:val="22"/>
          <w:lang w:val="es-MX" w:eastAsia="en-US"/>
        </w:rPr>
      </w:pPr>
    </w:p>
    <w:p w:rsidR="002C2585" w:rsidRPr="008158AD" w:rsidRDefault="002C2585" w:rsidP="00661C90">
      <w:pPr>
        <w:pStyle w:val="Textoindependiente"/>
        <w:numPr>
          <w:ilvl w:val="0"/>
          <w:numId w:val="1"/>
        </w:numPr>
        <w:autoSpaceDE/>
        <w:autoSpaceDN/>
        <w:ind w:left="708" w:hanging="708"/>
        <w:jc w:val="both"/>
        <w:rPr>
          <w:rFonts w:ascii="AvantGarde Bk BT" w:hAnsi="AvantGarde Bk BT"/>
          <w:sz w:val="22"/>
          <w:szCs w:val="22"/>
          <w:lang w:val="es-MX" w:eastAsia="en-US"/>
        </w:rPr>
      </w:pPr>
      <w:r w:rsidRPr="008158AD">
        <w:rPr>
          <w:rFonts w:ascii="AvantGarde Bk BT" w:hAnsi="AvantGarde Bk BT"/>
          <w:sz w:val="22"/>
          <w:szCs w:val="22"/>
          <w:lang w:val="es-MX" w:eastAsia="en-US"/>
        </w:rPr>
        <w:t xml:space="preserve">Que la constitución </w:t>
      </w:r>
      <w:r w:rsidR="00843BED" w:rsidRPr="008158AD">
        <w:rPr>
          <w:rFonts w:ascii="AvantGarde Bk BT" w:hAnsi="AvantGarde Bk BT"/>
          <w:sz w:val="22"/>
          <w:szCs w:val="22"/>
          <w:lang w:val="es-MX" w:eastAsia="en-US"/>
        </w:rPr>
        <w:t xml:space="preserve">del </w:t>
      </w:r>
      <w:r w:rsidR="00E20A38">
        <w:rPr>
          <w:rFonts w:ascii="AvantGarde Bk BT" w:hAnsi="AvantGarde Bk BT"/>
          <w:sz w:val="22"/>
          <w:szCs w:val="22"/>
          <w:lang w:val="es-MX" w:eastAsia="en-US"/>
        </w:rPr>
        <w:t>Centro</w:t>
      </w:r>
      <w:r w:rsidRPr="008158AD">
        <w:rPr>
          <w:rFonts w:ascii="AvantGarde Bk BT" w:hAnsi="AvantGarde Bk BT"/>
          <w:sz w:val="22"/>
          <w:szCs w:val="22"/>
          <w:lang w:val="es-MX" w:eastAsia="en-US"/>
        </w:rPr>
        <w:t xml:space="preserve"> Universitario</w:t>
      </w:r>
      <w:r w:rsidR="00996CCF">
        <w:rPr>
          <w:rFonts w:ascii="AvantGarde Bk BT" w:hAnsi="AvantGarde Bk BT"/>
          <w:sz w:val="22"/>
          <w:szCs w:val="22"/>
          <w:lang w:val="es-MX" w:eastAsia="en-US"/>
        </w:rPr>
        <w:t xml:space="preserve"> de L</w:t>
      </w:r>
      <w:r w:rsidR="00843BED" w:rsidRPr="008158AD">
        <w:rPr>
          <w:rFonts w:ascii="AvantGarde Bk BT" w:hAnsi="AvantGarde Bk BT"/>
          <w:sz w:val="22"/>
          <w:szCs w:val="22"/>
          <w:lang w:val="es-MX" w:eastAsia="en-US"/>
        </w:rPr>
        <w:t>a Costa</w:t>
      </w:r>
      <w:r w:rsidRPr="008158AD">
        <w:rPr>
          <w:rFonts w:ascii="AvantGarde Bk BT" w:hAnsi="AvantGarde Bk BT"/>
          <w:sz w:val="22"/>
          <w:szCs w:val="22"/>
          <w:lang w:val="es-MX" w:eastAsia="en-US"/>
        </w:rPr>
        <w:t xml:space="preserve">, fue aprobada por el Consejo General Universitario mediante dictamen 21105, </w:t>
      </w:r>
      <w:r w:rsidR="008158AD" w:rsidRPr="008158AD">
        <w:rPr>
          <w:rFonts w:ascii="AvantGarde Bk BT" w:hAnsi="AvantGarde Bk BT"/>
          <w:sz w:val="22"/>
          <w:szCs w:val="22"/>
          <w:lang w:val="es-MX" w:eastAsia="en-US"/>
        </w:rPr>
        <w:t>formando parte de la Red en</w:t>
      </w:r>
      <w:r w:rsidRPr="008158AD">
        <w:rPr>
          <w:rFonts w:ascii="AvantGarde Bk BT" w:hAnsi="AvantGarde Bk BT"/>
          <w:sz w:val="22"/>
          <w:szCs w:val="22"/>
          <w:lang w:val="es-MX" w:eastAsia="en-US"/>
        </w:rPr>
        <w:t xml:space="preserve"> los términos de la fracción I del artículo 23 y del Título Quinto de la Ley Orgánica de la Universidad de Guadalajara, con la infraestructura, organización y funcionamiento que ahí se establecen, y de conformidad con </w:t>
      </w:r>
      <w:r w:rsidR="00E20A38">
        <w:rPr>
          <w:rFonts w:ascii="AvantGarde Bk BT" w:hAnsi="AvantGarde Bk BT"/>
          <w:sz w:val="22"/>
          <w:szCs w:val="22"/>
          <w:lang w:val="es-MX" w:eastAsia="en-US"/>
        </w:rPr>
        <w:t xml:space="preserve">el </w:t>
      </w:r>
      <w:r w:rsidRPr="008158AD">
        <w:rPr>
          <w:rFonts w:ascii="AvantGarde Bk BT" w:hAnsi="AvantGarde Bk BT"/>
          <w:sz w:val="22"/>
          <w:szCs w:val="22"/>
          <w:lang w:val="es-MX" w:eastAsia="en-US"/>
        </w:rPr>
        <w:t>modelo académico presentado por el Consejo de Planeación del Sistema.</w:t>
      </w:r>
    </w:p>
    <w:p w:rsidR="007E715F" w:rsidRDefault="007E715F" w:rsidP="00661C90">
      <w:pPr>
        <w:pStyle w:val="Textoindependiente"/>
        <w:autoSpaceDE/>
        <w:autoSpaceDN/>
        <w:ind w:left="708" w:hanging="708"/>
        <w:jc w:val="both"/>
        <w:rPr>
          <w:rFonts w:ascii="AvantGarde Bk BT" w:hAnsi="AvantGarde Bk BT"/>
          <w:sz w:val="22"/>
          <w:szCs w:val="22"/>
          <w:lang w:val="es-MX" w:eastAsia="en-US"/>
        </w:rPr>
      </w:pPr>
    </w:p>
    <w:p w:rsidR="007E715F" w:rsidRPr="007E715F" w:rsidRDefault="007E715F" w:rsidP="00661C90">
      <w:pPr>
        <w:pStyle w:val="Textoindependiente"/>
        <w:numPr>
          <w:ilvl w:val="0"/>
          <w:numId w:val="1"/>
        </w:numPr>
        <w:autoSpaceDE/>
        <w:autoSpaceDN/>
        <w:ind w:left="708" w:hanging="708"/>
        <w:jc w:val="both"/>
        <w:rPr>
          <w:rFonts w:ascii="AvantGarde Bk BT" w:hAnsi="AvantGarde Bk BT"/>
          <w:sz w:val="22"/>
          <w:szCs w:val="22"/>
          <w:lang w:val="es-MX" w:eastAsia="en-US"/>
        </w:rPr>
      </w:pPr>
      <w:r w:rsidRPr="007E715F">
        <w:rPr>
          <w:rFonts w:ascii="AvantGarde Bk BT" w:hAnsi="AvantGarde Bk BT"/>
          <w:sz w:val="22"/>
          <w:szCs w:val="22"/>
          <w:lang w:val="es-MX" w:eastAsia="en-US"/>
        </w:rPr>
        <w:t xml:space="preserve">Que el Centro Universitario de La Costa </w:t>
      </w:r>
      <w:r>
        <w:rPr>
          <w:rFonts w:ascii="AvantGarde Bk BT" w:hAnsi="AvantGarde Bk BT"/>
          <w:sz w:val="22"/>
          <w:szCs w:val="22"/>
          <w:lang w:val="es-MX" w:eastAsia="en-US"/>
        </w:rPr>
        <w:t xml:space="preserve">es uno de </w:t>
      </w:r>
      <w:r w:rsidRPr="007E715F">
        <w:rPr>
          <w:rFonts w:ascii="AvantGarde Bk BT" w:hAnsi="AvantGarde Bk BT"/>
          <w:sz w:val="22"/>
          <w:szCs w:val="22"/>
          <w:lang w:val="es-MX" w:eastAsia="en-US"/>
        </w:rPr>
        <w:t>los centros regionales constituyentes de la Red Universitaria</w:t>
      </w:r>
      <w:r>
        <w:rPr>
          <w:rFonts w:ascii="AvantGarde Bk BT" w:hAnsi="AvantGarde Bk BT"/>
          <w:sz w:val="22"/>
          <w:szCs w:val="22"/>
          <w:lang w:val="es-MX" w:eastAsia="en-US"/>
        </w:rPr>
        <w:t>,</w:t>
      </w:r>
      <w:r w:rsidRPr="007E715F">
        <w:rPr>
          <w:rFonts w:ascii="AvantGarde Bk BT" w:hAnsi="AvantGarde Bk BT"/>
          <w:sz w:val="22"/>
          <w:szCs w:val="22"/>
          <w:lang w:val="es-MX" w:eastAsia="en-US"/>
        </w:rPr>
        <w:t xml:space="preserve"> de conformidad con lo establecido en la fracción IV del artículo 7 del Estatuto General</w:t>
      </w:r>
      <w:r>
        <w:rPr>
          <w:rFonts w:ascii="AvantGarde Bk BT" w:hAnsi="AvantGarde Bk BT"/>
          <w:sz w:val="22"/>
          <w:szCs w:val="22"/>
          <w:lang w:val="es-MX" w:eastAsia="en-US"/>
        </w:rPr>
        <w:t>, a saber:</w:t>
      </w:r>
    </w:p>
    <w:p w:rsidR="007E715F" w:rsidRPr="00E831A2" w:rsidRDefault="007E715F" w:rsidP="00E831A2">
      <w:pPr>
        <w:spacing w:after="0" w:line="240" w:lineRule="auto"/>
        <w:ind w:left="708" w:hanging="708"/>
        <w:jc w:val="both"/>
        <w:rPr>
          <w:rFonts w:ascii="AvantGarde Bk BT" w:eastAsia="Times New Roman" w:hAnsi="AvantGarde Bk BT"/>
        </w:rPr>
      </w:pPr>
    </w:p>
    <w:p w:rsidR="007E715F" w:rsidRPr="007E715F" w:rsidRDefault="007E715F" w:rsidP="00661C90">
      <w:pPr>
        <w:pStyle w:val="Prrafodelista"/>
        <w:spacing w:after="0" w:line="240" w:lineRule="auto"/>
        <w:ind w:left="2124" w:right="848" w:hanging="708"/>
        <w:jc w:val="both"/>
        <w:rPr>
          <w:rFonts w:cs="Arial"/>
          <w:i/>
          <w:color w:val="000000"/>
          <w:sz w:val="20"/>
        </w:rPr>
      </w:pPr>
      <w:r w:rsidRPr="007E715F">
        <w:rPr>
          <w:rFonts w:ascii="AvantGarde Bk BT" w:eastAsia="Times New Roman" w:hAnsi="AvantGarde Bk BT"/>
          <w:b/>
          <w:i/>
          <w:sz w:val="20"/>
        </w:rPr>
        <w:t>Artículo 7.</w:t>
      </w:r>
      <w:r w:rsidRPr="007E715F">
        <w:rPr>
          <w:rFonts w:cs="Arial"/>
          <w:i/>
          <w:color w:val="000000"/>
          <w:sz w:val="20"/>
        </w:rPr>
        <w:t xml:space="preserve"> </w:t>
      </w:r>
      <w:r w:rsidRPr="007E715F">
        <w:rPr>
          <w:rFonts w:ascii="AvantGarde Bk BT" w:eastAsia="Times New Roman" w:hAnsi="AvantGarde Bk BT"/>
          <w:i/>
          <w:sz w:val="20"/>
        </w:rPr>
        <w:t>Los centros regionales constituyentes de la Red Universitaria, son los siguientes:</w:t>
      </w:r>
    </w:p>
    <w:p w:rsidR="007E715F" w:rsidRPr="007E715F" w:rsidRDefault="007E715F" w:rsidP="00661C90">
      <w:pPr>
        <w:pStyle w:val="Prrafodelista"/>
        <w:spacing w:after="0" w:line="240" w:lineRule="auto"/>
        <w:ind w:left="2124" w:right="848" w:hanging="708"/>
        <w:jc w:val="both"/>
        <w:rPr>
          <w:rFonts w:cs="Arial"/>
          <w:i/>
          <w:color w:val="000000"/>
          <w:sz w:val="20"/>
        </w:rPr>
      </w:pPr>
    </w:p>
    <w:p w:rsidR="007E715F" w:rsidRPr="007E715F" w:rsidRDefault="007E715F" w:rsidP="00661C90">
      <w:pPr>
        <w:pStyle w:val="Prrafodelista"/>
        <w:spacing w:after="0" w:line="240" w:lineRule="auto"/>
        <w:ind w:left="2124" w:right="848" w:hanging="708"/>
        <w:jc w:val="both"/>
        <w:rPr>
          <w:rFonts w:ascii="AvantGarde Bk BT" w:eastAsia="Times New Roman" w:hAnsi="AvantGarde Bk BT"/>
          <w:i/>
          <w:sz w:val="20"/>
        </w:rPr>
      </w:pPr>
      <w:r w:rsidRPr="007E715F">
        <w:rPr>
          <w:rFonts w:ascii="AvantGarde Bk BT" w:eastAsia="Times New Roman" w:hAnsi="AvantGarde Bk BT"/>
          <w:b/>
          <w:i/>
          <w:sz w:val="20"/>
        </w:rPr>
        <w:t>I.</w:t>
      </w:r>
      <w:r w:rsidRPr="007E715F">
        <w:rPr>
          <w:rFonts w:cs="Arial"/>
          <w:b/>
          <w:bCs/>
          <w:i/>
          <w:color w:val="000000"/>
          <w:sz w:val="20"/>
        </w:rPr>
        <w:tab/>
      </w:r>
      <w:r w:rsidRPr="007E715F">
        <w:rPr>
          <w:rFonts w:ascii="AvantGarde Bk BT" w:eastAsia="Times New Roman" w:hAnsi="AvantGarde Bk BT"/>
          <w:i/>
          <w:sz w:val="20"/>
        </w:rPr>
        <w:t>Centros Universitario de Los Altos, con sedes en Tepatitlán de Morelos y Lagos de Moreno;</w:t>
      </w:r>
    </w:p>
    <w:p w:rsidR="007E715F" w:rsidRPr="007E715F" w:rsidRDefault="007E715F" w:rsidP="00661C90">
      <w:pPr>
        <w:pStyle w:val="Prrafodelista"/>
        <w:spacing w:after="0" w:line="240" w:lineRule="auto"/>
        <w:ind w:left="2124" w:right="848" w:hanging="708"/>
        <w:jc w:val="both"/>
        <w:rPr>
          <w:rFonts w:ascii="AvantGarde Bk BT" w:eastAsia="Times New Roman" w:hAnsi="AvantGarde Bk BT"/>
          <w:i/>
          <w:sz w:val="20"/>
        </w:rPr>
      </w:pPr>
      <w:r w:rsidRPr="007E715F">
        <w:rPr>
          <w:rFonts w:ascii="AvantGarde Bk BT" w:eastAsia="Times New Roman" w:hAnsi="AvantGarde Bk BT"/>
          <w:b/>
          <w:i/>
          <w:sz w:val="20"/>
        </w:rPr>
        <w:t>II.</w:t>
      </w:r>
      <w:r w:rsidRPr="007E715F">
        <w:rPr>
          <w:rFonts w:ascii="AvantGarde Bk BT" w:eastAsia="Times New Roman" w:hAnsi="AvantGarde Bk BT"/>
          <w:i/>
          <w:sz w:val="20"/>
        </w:rPr>
        <w:tab/>
        <w:t>Centro Universitario de La Ciénega, con sedes en Ocotlán, La Barca y Atotonilco;</w:t>
      </w:r>
    </w:p>
    <w:p w:rsidR="007E715F" w:rsidRPr="007E715F" w:rsidRDefault="007E715F" w:rsidP="00661C90">
      <w:pPr>
        <w:pStyle w:val="Prrafodelista"/>
        <w:spacing w:after="0" w:line="240" w:lineRule="auto"/>
        <w:ind w:left="2124" w:right="848" w:hanging="708"/>
        <w:jc w:val="both"/>
        <w:rPr>
          <w:rFonts w:ascii="AvantGarde Bk BT" w:eastAsia="Times New Roman" w:hAnsi="AvantGarde Bk BT"/>
          <w:i/>
          <w:sz w:val="20"/>
        </w:rPr>
      </w:pPr>
      <w:r w:rsidRPr="007E715F">
        <w:rPr>
          <w:rFonts w:ascii="AvantGarde Bk BT" w:eastAsia="Times New Roman" w:hAnsi="AvantGarde Bk BT"/>
          <w:b/>
          <w:i/>
          <w:sz w:val="20"/>
        </w:rPr>
        <w:t>III.</w:t>
      </w:r>
      <w:r w:rsidRPr="007E715F">
        <w:rPr>
          <w:rFonts w:ascii="AvantGarde Bk BT" w:eastAsia="Times New Roman" w:hAnsi="AvantGarde Bk BT"/>
          <w:i/>
          <w:sz w:val="20"/>
        </w:rPr>
        <w:tab/>
        <w:t>Centro Universitario del Sur, con sede en Ciudad Guzmán;</w:t>
      </w:r>
    </w:p>
    <w:p w:rsidR="007E715F" w:rsidRPr="007E715F" w:rsidRDefault="007E715F" w:rsidP="00661C90">
      <w:pPr>
        <w:pStyle w:val="Prrafodelista"/>
        <w:spacing w:after="0" w:line="240" w:lineRule="auto"/>
        <w:ind w:left="2124" w:right="848" w:hanging="708"/>
        <w:jc w:val="both"/>
        <w:rPr>
          <w:rFonts w:ascii="AvantGarde Bk BT" w:eastAsia="Times New Roman" w:hAnsi="AvantGarde Bk BT"/>
          <w:i/>
          <w:sz w:val="20"/>
        </w:rPr>
      </w:pPr>
      <w:r w:rsidRPr="007E715F">
        <w:rPr>
          <w:rFonts w:ascii="AvantGarde Bk BT" w:eastAsia="Times New Roman" w:hAnsi="AvantGarde Bk BT"/>
          <w:b/>
          <w:i/>
          <w:sz w:val="20"/>
        </w:rPr>
        <w:t>IV.</w:t>
      </w:r>
      <w:r w:rsidRPr="007E715F">
        <w:rPr>
          <w:rFonts w:ascii="AvantGarde Bk BT" w:eastAsia="Times New Roman" w:hAnsi="AvantGarde Bk BT"/>
          <w:i/>
          <w:sz w:val="20"/>
        </w:rPr>
        <w:tab/>
      </w:r>
      <w:r w:rsidRPr="00046393">
        <w:rPr>
          <w:rFonts w:ascii="AvantGarde Bk BT" w:eastAsia="Times New Roman" w:hAnsi="AvantGarde Bk BT"/>
          <w:i/>
          <w:sz w:val="20"/>
        </w:rPr>
        <w:t>Centro Universitario de La Costa, con sede en Puerto Vallarta;</w:t>
      </w:r>
    </w:p>
    <w:p w:rsidR="007E715F" w:rsidRPr="007E715F" w:rsidRDefault="007E715F" w:rsidP="00661C90">
      <w:pPr>
        <w:pStyle w:val="Prrafodelista"/>
        <w:spacing w:after="0" w:line="240" w:lineRule="auto"/>
        <w:ind w:left="2124" w:right="848" w:hanging="708"/>
        <w:jc w:val="both"/>
        <w:rPr>
          <w:rFonts w:ascii="AvantGarde Bk BT" w:eastAsia="Times New Roman" w:hAnsi="AvantGarde Bk BT"/>
          <w:i/>
          <w:sz w:val="20"/>
        </w:rPr>
      </w:pPr>
      <w:r w:rsidRPr="007E715F">
        <w:rPr>
          <w:rFonts w:ascii="AvantGarde Bk BT" w:eastAsia="Times New Roman" w:hAnsi="AvantGarde Bk BT"/>
          <w:b/>
          <w:i/>
          <w:sz w:val="20"/>
        </w:rPr>
        <w:t>V.</w:t>
      </w:r>
      <w:r w:rsidRPr="007E715F">
        <w:rPr>
          <w:rFonts w:ascii="AvantGarde Bk BT" w:eastAsia="Times New Roman" w:hAnsi="AvantGarde Bk BT"/>
          <w:i/>
          <w:sz w:val="20"/>
        </w:rPr>
        <w:tab/>
        <w:t>Centro Universitario de La Costa Sur, con sede en Autlán de Navarro;</w:t>
      </w:r>
    </w:p>
    <w:p w:rsidR="007E715F" w:rsidRPr="007E715F" w:rsidRDefault="007E715F" w:rsidP="00661C90">
      <w:pPr>
        <w:pStyle w:val="Prrafodelista"/>
        <w:spacing w:after="0" w:line="240" w:lineRule="auto"/>
        <w:ind w:left="1416" w:right="848"/>
        <w:jc w:val="both"/>
        <w:rPr>
          <w:rFonts w:ascii="AvantGarde Bk BT" w:eastAsia="Times New Roman" w:hAnsi="AvantGarde Bk BT"/>
          <w:i/>
          <w:sz w:val="20"/>
        </w:rPr>
      </w:pPr>
      <w:r w:rsidRPr="007E715F">
        <w:rPr>
          <w:rFonts w:ascii="AvantGarde Bk BT" w:eastAsia="Times New Roman" w:hAnsi="AvantGarde Bk BT"/>
          <w:b/>
          <w:i/>
          <w:sz w:val="20"/>
        </w:rPr>
        <w:t>VI.</w:t>
      </w:r>
      <w:r w:rsidRPr="007E715F">
        <w:rPr>
          <w:rFonts w:ascii="AvantGarde Bk BT" w:eastAsia="Times New Roman" w:hAnsi="AvantGarde Bk BT"/>
          <w:i/>
          <w:sz w:val="20"/>
        </w:rPr>
        <w:tab/>
        <w:t>Centro Universitario de los Valles con sede en Ameca;</w:t>
      </w:r>
    </w:p>
    <w:p w:rsidR="007E715F" w:rsidRPr="007E715F" w:rsidRDefault="007E715F" w:rsidP="00661C90">
      <w:pPr>
        <w:pStyle w:val="Prrafodelista"/>
        <w:spacing w:after="0" w:line="240" w:lineRule="auto"/>
        <w:ind w:left="2124" w:right="848" w:hanging="708"/>
        <w:jc w:val="both"/>
        <w:rPr>
          <w:rFonts w:ascii="AvantGarde Bk BT" w:eastAsia="Times New Roman" w:hAnsi="AvantGarde Bk BT"/>
          <w:i/>
          <w:sz w:val="20"/>
        </w:rPr>
      </w:pPr>
      <w:r w:rsidRPr="007E715F">
        <w:rPr>
          <w:rFonts w:ascii="AvantGarde Bk BT" w:eastAsia="Times New Roman" w:hAnsi="AvantGarde Bk BT"/>
          <w:b/>
          <w:i/>
          <w:sz w:val="20"/>
        </w:rPr>
        <w:t>VII.</w:t>
      </w:r>
      <w:r w:rsidRPr="007E715F">
        <w:rPr>
          <w:rFonts w:ascii="AvantGarde Bk BT" w:eastAsia="Times New Roman" w:hAnsi="AvantGarde Bk BT"/>
          <w:i/>
          <w:sz w:val="20"/>
        </w:rPr>
        <w:tab/>
        <w:t>Centro Universitario del Norte con sede en Colotlán, y</w:t>
      </w:r>
    </w:p>
    <w:p w:rsidR="007E715F" w:rsidRPr="007E715F" w:rsidRDefault="007E715F" w:rsidP="00661C90">
      <w:pPr>
        <w:pStyle w:val="Prrafodelista"/>
        <w:spacing w:after="0" w:line="240" w:lineRule="auto"/>
        <w:ind w:left="2124" w:right="848" w:hanging="708"/>
        <w:jc w:val="both"/>
        <w:rPr>
          <w:rFonts w:ascii="AvantGarde Bk BT" w:eastAsia="Times New Roman" w:hAnsi="AvantGarde Bk BT"/>
          <w:i/>
          <w:sz w:val="20"/>
        </w:rPr>
      </w:pPr>
      <w:r w:rsidRPr="007E715F">
        <w:rPr>
          <w:rFonts w:ascii="AvantGarde Bk BT" w:eastAsia="Times New Roman" w:hAnsi="AvantGarde Bk BT"/>
          <w:b/>
          <w:i/>
          <w:sz w:val="18"/>
        </w:rPr>
        <w:lastRenderedPageBreak/>
        <w:t>VIII.</w:t>
      </w:r>
      <w:r w:rsidRPr="007E715F">
        <w:rPr>
          <w:rFonts w:ascii="AvantGarde Bk BT" w:eastAsia="Times New Roman" w:hAnsi="AvantGarde Bk BT"/>
          <w:i/>
          <w:sz w:val="20"/>
        </w:rPr>
        <w:tab/>
        <w:t>Centro Universitario de Los Lagos con sedes en Lagos de Moreno y en San Juan de los Lagos, Jalisco.</w:t>
      </w:r>
    </w:p>
    <w:p w:rsidR="007E715F" w:rsidRPr="007E715F" w:rsidRDefault="007E715F" w:rsidP="00661C90">
      <w:pPr>
        <w:pStyle w:val="Prrafodelista"/>
        <w:spacing w:after="0" w:line="240" w:lineRule="auto"/>
        <w:ind w:left="2124" w:right="848" w:hanging="708"/>
        <w:jc w:val="both"/>
        <w:rPr>
          <w:rFonts w:ascii="AvantGarde Bk BT" w:eastAsia="Times New Roman" w:hAnsi="AvantGarde Bk BT"/>
          <w:i/>
          <w:sz w:val="20"/>
        </w:rPr>
      </w:pPr>
      <w:r w:rsidRPr="007E715F">
        <w:rPr>
          <w:rFonts w:ascii="AvantGarde Bk BT" w:eastAsia="Times New Roman" w:hAnsi="AvantGarde Bk BT"/>
          <w:b/>
          <w:i/>
          <w:sz w:val="20"/>
        </w:rPr>
        <w:t>IX.</w:t>
      </w:r>
      <w:r w:rsidRPr="007E715F">
        <w:rPr>
          <w:rFonts w:ascii="AvantGarde Bk BT" w:eastAsia="Times New Roman" w:hAnsi="AvantGarde Bk BT"/>
          <w:i/>
          <w:sz w:val="20"/>
        </w:rPr>
        <w:tab/>
        <w:t>Centro Universitario de Tonalá, con sede en Tonalá Jalisco.</w:t>
      </w:r>
    </w:p>
    <w:p w:rsidR="007E715F" w:rsidRPr="007E715F" w:rsidRDefault="007E715F" w:rsidP="00661C90">
      <w:pPr>
        <w:pStyle w:val="Textoindependiente"/>
        <w:autoSpaceDE/>
        <w:autoSpaceDN/>
        <w:ind w:left="708" w:hanging="708"/>
        <w:jc w:val="both"/>
        <w:rPr>
          <w:rFonts w:ascii="AvantGarde Bk BT" w:hAnsi="AvantGarde Bk BT"/>
          <w:sz w:val="22"/>
          <w:szCs w:val="22"/>
          <w:lang w:val="es-MX" w:eastAsia="en-US"/>
        </w:rPr>
      </w:pPr>
    </w:p>
    <w:p w:rsidR="002C2585" w:rsidRPr="007E715F" w:rsidRDefault="002C2585" w:rsidP="00661C90">
      <w:pPr>
        <w:pStyle w:val="Textoindependiente"/>
        <w:numPr>
          <w:ilvl w:val="0"/>
          <w:numId w:val="1"/>
        </w:numPr>
        <w:autoSpaceDE/>
        <w:autoSpaceDN/>
        <w:ind w:left="708" w:hanging="708"/>
        <w:jc w:val="both"/>
        <w:rPr>
          <w:rFonts w:ascii="AvantGarde Bk BT" w:hAnsi="AvantGarde Bk BT"/>
          <w:sz w:val="22"/>
          <w:szCs w:val="22"/>
          <w:lang w:val="es-MX" w:eastAsia="en-US"/>
        </w:rPr>
      </w:pPr>
      <w:r w:rsidRPr="007E715F">
        <w:rPr>
          <w:rFonts w:ascii="AvantGarde Bk BT" w:hAnsi="AvantGarde Bk BT"/>
          <w:sz w:val="22"/>
          <w:szCs w:val="22"/>
          <w:lang w:val="es-MX" w:eastAsia="en-US"/>
        </w:rPr>
        <w:t>Que el Consejo General Universitario</w:t>
      </w:r>
      <w:r w:rsidR="005428CC">
        <w:rPr>
          <w:rFonts w:ascii="AvantGarde Bk BT" w:hAnsi="AvantGarde Bk BT"/>
          <w:sz w:val="22"/>
          <w:szCs w:val="22"/>
          <w:lang w:val="es-MX" w:eastAsia="en-US"/>
        </w:rPr>
        <w:t>,</w:t>
      </w:r>
      <w:r w:rsidRPr="007E715F">
        <w:rPr>
          <w:rFonts w:ascii="AvantGarde Bk BT" w:hAnsi="AvantGarde Bk BT"/>
          <w:sz w:val="22"/>
          <w:szCs w:val="22"/>
          <w:lang w:val="es-MX" w:eastAsia="en-US"/>
        </w:rPr>
        <w:t xml:space="preserve"> en sesión de fech</w:t>
      </w:r>
      <w:r w:rsidR="00CA7508">
        <w:rPr>
          <w:rFonts w:ascii="AvantGarde Bk BT" w:hAnsi="AvantGarde Bk BT"/>
          <w:sz w:val="22"/>
          <w:szCs w:val="22"/>
          <w:lang w:val="es-MX" w:eastAsia="en-US"/>
        </w:rPr>
        <w:t>a 07 de octubre de 1994, aprobó</w:t>
      </w:r>
      <w:r w:rsidRPr="007E715F">
        <w:rPr>
          <w:rFonts w:ascii="AvantGarde Bk BT" w:hAnsi="AvantGarde Bk BT"/>
          <w:sz w:val="22"/>
          <w:szCs w:val="22"/>
          <w:lang w:val="es-MX" w:eastAsia="en-US"/>
        </w:rPr>
        <w:t xml:space="preserve"> mediante el dictamen número 45950, el Estatuto Orgáni</w:t>
      </w:r>
      <w:r w:rsidR="00996CCF">
        <w:rPr>
          <w:rFonts w:ascii="AvantGarde Bk BT" w:hAnsi="AvantGarde Bk BT"/>
          <w:sz w:val="22"/>
          <w:szCs w:val="22"/>
          <w:lang w:val="es-MX" w:eastAsia="en-US"/>
        </w:rPr>
        <w:t>co del Centro Universitario de L</w:t>
      </w:r>
      <w:r w:rsidRPr="007E715F">
        <w:rPr>
          <w:rFonts w:ascii="AvantGarde Bk BT" w:hAnsi="AvantGarde Bk BT"/>
          <w:sz w:val="22"/>
          <w:szCs w:val="22"/>
          <w:lang w:val="es-MX" w:eastAsia="en-US"/>
        </w:rPr>
        <w:t>a Costa (</w:t>
      </w:r>
      <w:r w:rsidR="00CA7508">
        <w:rPr>
          <w:rFonts w:ascii="AvantGarde Bk BT" w:hAnsi="AvantGarde Bk BT"/>
          <w:sz w:val="22"/>
          <w:szCs w:val="22"/>
          <w:lang w:val="es-MX" w:eastAsia="en-US"/>
        </w:rPr>
        <w:t>EO</w:t>
      </w:r>
      <w:r w:rsidRPr="007E715F">
        <w:rPr>
          <w:rFonts w:ascii="AvantGarde Bk BT" w:hAnsi="AvantGarde Bk BT"/>
          <w:sz w:val="22"/>
          <w:szCs w:val="22"/>
          <w:lang w:val="es-MX" w:eastAsia="en-US"/>
        </w:rPr>
        <w:t xml:space="preserve">CUCosta), mismo que </w:t>
      </w:r>
      <w:r w:rsidR="00CA7508">
        <w:rPr>
          <w:rFonts w:ascii="AvantGarde Bk BT" w:hAnsi="AvantGarde Bk BT"/>
          <w:sz w:val="22"/>
          <w:szCs w:val="22"/>
          <w:lang w:val="es-MX" w:eastAsia="en-US"/>
        </w:rPr>
        <w:t xml:space="preserve">regula </w:t>
      </w:r>
      <w:r w:rsidR="005428CC">
        <w:rPr>
          <w:rFonts w:ascii="AvantGarde Bk BT" w:hAnsi="AvantGarde Bk BT"/>
          <w:sz w:val="22"/>
          <w:szCs w:val="22"/>
          <w:lang w:val="es-MX" w:eastAsia="en-US"/>
        </w:rPr>
        <w:t>su</w:t>
      </w:r>
      <w:r w:rsidR="00CA7508">
        <w:rPr>
          <w:rFonts w:ascii="AvantGarde Bk BT" w:hAnsi="AvantGarde Bk BT"/>
          <w:sz w:val="22"/>
          <w:szCs w:val="22"/>
          <w:lang w:val="es-MX" w:eastAsia="en-US"/>
        </w:rPr>
        <w:t xml:space="preserve"> estructura</w:t>
      </w:r>
      <w:r w:rsidRPr="007E715F">
        <w:rPr>
          <w:rFonts w:ascii="AvantGarde Bk BT" w:hAnsi="AvantGarde Bk BT"/>
          <w:sz w:val="22"/>
          <w:szCs w:val="22"/>
          <w:lang w:val="es-MX" w:eastAsia="en-US"/>
        </w:rPr>
        <w:t xml:space="preserve"> y funcionamiento</w:t>
      </w:r>
      <w:r w:rsidR="00CA7508">
        <w:rPr>
          <w:rFonts w:ascii="AvantGarde Bk BT" w:hAnsi="AvantGarde Bk BT"/>
          <w:sz w:val="22"/>
          <w:szCs w:val="22"/>
          <w:lang w:val="es-MX" w:eastAsia="en-US"/>
        </w:rPr>
        <w:t>,</w:t>
      </w:r>
      <w:r w:rsidRPr="007E715F">
        <w:rPr>
          <w:rFonts w:ascii="AvantGarde Bk BT" w:hAnsi="AvantGarde Bk BT"/>
          <w:sz w:val="22"/>
          <w:szCs w:val="22"/>
          <w:lang w:val="es-MX" w:eastAsia="en-US"/>
        </w:rPr>
        <w:t xml:space="preserve"> de conformidad con lo establecido por la Ley Orgánica de la Universidad de Guadalajara, su Estatuto General y las demás disposiciones emitidas por el Consejo General Universitario</w:t>
      </w:r>
      <w:r w:rsidR="00E4514D">
        <w:rPr>
          <w:rFonts w:ascii="AvantGarde Bk BT" w:hAnsi="AvantGarde Bk BT"/>
          <w:sz w:val="22"/>
          <w:szCs w:val="22"/>
          <w:lang w:val="es-MX" w:eastAsia="en-US"/>
        </w:rPr>
        <w:t>, de acuerdo a lo que señala el artículo 1 de</w:t>
      </w:r>
      <w:r w:rsidR="00046393">
        <w:rPr>
          <w:rFonts w:ascii="AvantGarde Bk BT" w:hAnsi="AvantGarde Bk BT"/>
          <w:sz w:val="22"/>
          <w:szCs w:val="22"/>
          <w:lang w:val="es-MX" w:eastAsia="en-US"/>
        </w:rPr>
        <w:t>l</w:t>
      </w:r>
      <w:r w:rsidR="00E4514D">
        <w:rPr>
          <w:rFonts w:ascii="AvantGarde Bk BT" w:hAnsi="AvantGarde Bk BT"/>
          <w:sz w:val="22"/>
          <w:szCs w:val="22"/>
          <w:lang w:val="es-MX" w:eastAsia="en-US"/>
        </w:rPr>
        <w:t xml:space="preserve"> </w:t>
      </w:r>
      <w:r w:rsidR="00046393">
        <w:rPr>
          <w:rFonts w:ascii="AvantGarde Bk BT" w:hAnsi="AvantGarde Bk BT"/>
          <w:sz w:val="22"/>
          <w:szCs w:val="22"/>
          <w:lang w:val="es-MX" w:eastAsia="en-US"/>
        </w:rPr>
        <w:t>EO</w:t>
      </w:r>
      <w:r w:rsidR="00046393" w:rsidRPr="007E715F">
        <w:rPr>
          <w:rFonts w:ascii="AvantGarde Bk BT" w:hAnsi="AvantGarde Bk BT"/>
          <w:sz w:val="22"/>
          <w:szCs w:val="22"/>
          <w:lang w:val="es-MX" w:eastAsia="en-US"/>
        </w:rPr>
        <w:t>CUCosta</w:t>
      </w:r>
      <w:r w:rsidRPr="007E715F">
        <w:rPr>
          <w:rFonts w:ascii="AvantGarde Bk BT" w:hAnsi="AvantGarde Bk BT"/>
          <w:sz w:val="22"/>
          <w:szCs w:val="22"/>
          <w:lang w:val="es-MX" w:eastAsia="en-US"/>
        </w:rPr>
        <w:t>.</w:t>
      </w:r>
    </w:p>
    <w:p w:rsidR="00CA7508" w:rsidRPr="00E831A2" w:rsidRDefault="00CA7508" w:rsidP="00E831A2">
      <w:pPr>
        <w:spacing w:after="0" w:line="240" w:lineRule="auto"/>
        <w:ind w:left="708" w:hanging="708"/>
        <w:jc w:val="both"/>
        <w:rPr>
          <w:rFonts w:ascii="AvantGarde Bk BT" w:eastAsia="Times New Roman" w:hAnsi="AvantGarde Bk BT"/>
        </w:rPr>
      </w:pPr>
    </w:p>
    <w:p w:rsidR="002C2585" w:rsidRPr="00CA7508" w:rsidRDefault="002C2585" w:rsidP="00661C90">
      <w:pPr>
        <w:pStyle w:val="Textoindependiente"/>
        <w:numPr>
          <w:ilvl w:val="0"/>
          <w:numId w:val="1"/>
        </w:numPr>
        <w:autoSpaceDE/>
        <w:autoSpaceDN/>
        <w:ind w:left="708" w:hanging="708"/>
        <w:jc w:val="both"/>
        <w:rPr>
          <w:rFonts w:ascii="AvantGarde Bk BT" w:hAnsi="AvantGarde Bk BT"/>
          <w:sz w:val="22"/>
          <w:szCs w:val="22"/>
          <w:lang w:val="es-MX" w:eastAsia="en-US"/>
        </w:rPr>
      </w:pPr>
      <w:r w:rsidRPr="00CA7508">
        <w:rPr>
          <w:rFonts w:ascii="AvantGarde Bk BT" w:hAnsi="AvantGarde Bk BT"/>
          <w:sz w:val="22"/>
          <w:szCs w:val="22"/>
          <w:lang w:val="es-MX" w:eastAsia="en-US"/>
        </w:rPr>
        <w:t xml:space="preserve">Que </w:t>
      </w:r>
      <w:r w:rsidR="00996CCF">
        <w:rPr>
          <w:rFonts w:ascii="AvantGarde Bk BT" w:hAnsi="AvantGarde Bk BT"/>
          <w:sz w:val="22"/>
          <w:szCs w:val="22"/>
          <w:lang w:val="es-MX" w:eastAsia="en-US"/>
        </w:rPr>
        <w:t>el Centro Universitario de L</w:t>
      </w:r>
      <w:r w:rsidR="00CA7508" w:rsidRPr="00CA7508">
        <w:rPr>
          <w:rFonts w:ascii="AvantGarde Bk BT" w:hAnsi="AvantGarde Bk BT"/>
          <w:sz w:val="22"/>
          <w:szCs w:val="22"/>
          <w:lang w:val="es-MX" w:eastAsia="en-US"/>
        </w:rPr>
        <w:t xml:space="preserve">a Costa es un </w:t>
      </w:r>
      <w:r w:rsidRPr="00CA7508">
        <w:rPr>
          <w:rFonts w:ascii="AvantGarde Bk BT" w:hAnsi="AvantGarde Bk BT"/>
          <w:sz w:val="22"/>
          <w:szCs w:val="22"/>
          <w:lang w:val="es-MX" w:eastAsia="en-US"/>
        </w:rPr>
        <w:t>órgano desconcentrado de la Universidad de Guadalajara encargado de cumplir, en la zona territorial denominada “La Costa”, los fines que en el orden de la cultura y la educación superior corresponde</w:t>
      </w:r>
      <w:r w:rsidR="00CA7508" w:rsidRPr="00CA7508">
        <w:rPr>
          <w:rFonts w:ascii="AvantGarde Bk BT" w:hAnsi="AvantGarde Bk BT"/>
          <w:sz w:val="22"/>
          <w:szCs w:val="22"/>
          <w:lang w:val="es-MX" w:eastAsia="en-US"/>
        </w:rPr>
        <w:t>n</w:t>
      </w:r>
      <w:r w:rsidRPr="00CA7508">
        <w:rPr>
          <w:rFonts w:ascii="AvantGarde Bk BT" w:hAnsi="AvantGarde Bk BT"/>
          <w:sz w:val="22"/>
          <w:szCs w:val="22"/>
          <w:lang w:val="es-MX" w:eastAsia="en-US"/>
        </w:rPr>
        <w:t xml:space="preserve"> a esta Casa de Estudios, de conformidad con lo establecido en </w:t>
      </w:r>
      <w:r w:rsidR="00CA7508" w:rsidRPr="00CA7508">
        <w:rPr>
          <w:rFonts w:ascii="AvantGarde Bk BT" w:hAnsi="AvantGarde Bk BT"/>
          <w:sz w:val="22"/>
          <w:szCs w:val="22"/>
          <w:lang w:val="es-MX" w:eastAsia="en-US"/>
        </w:rPr>
        <w:t xml:space="preserve">el artículo 5 de </w:t>
      </w:r>
      <w:r w:rsidRPr="00CA7508">
        <w:rPr>
          <w:rFonts w:ascii="AvantGarde Bk BT" w:hAnsi="AvantGarde Bk BT"/>
          <w:sz w:val="22"/>
          <w:szCs w:val="22"/>
          <w:lang w:val="es-MX" w:eastAsia="en-US"/>
        </w:rPr>
        <w:t>su Ley Orgánica</w:t>
      </w:r>
      <w:r w:rsidR="00CA7508" w:rsidRPr="00CA7508">
        <w:rPr>
          <w:rFonts w:ascii="AvantGarde Bk BT" w:hAnsi="AvantGarde Bk BT"/>
          <w:sz w:val="22"/>
          <w:szCs w:val="22"/>
          <w:lang w:val="es-MX" w:eastAsia="en-US"/>
        </w:rPr>
        <w:t>, de acuerdo al artículo 2 del EOCUCosta</w:t>
      </w:r>
      <w:r w:rsidRPr="00CA7508">
        <w:rPr>
          <w:rFonts w:ascii="AvantGarde Bk BT" w:hAnsi="AvantGarde Bk BT"/>
          <w:sz w:val="22"/>
          <w:szCs w:val="22"/>
          <w:lang w:val="es-MX" w:eastAsia="en-US"/>
        </w:rPr>
        <w:t>.</w:t>
      </w:r>
    </w:p>
    <w:p w:rsidR="00CA7508" w:rsidRPr="00E831A2" w:rsidRDefault="00CA7508" w:rsidP="00E831A2">
      <w:pPr>
        <w:spacing w:after="0" w:line="240" w:lineRule="auto"/>
        <w:ind w:left="708" w:hanging="708"/>
        <w:jc w:val="both"/>
        <w:rPr>
          <w:rFonts w:ascii="AvantGarde Bk BT" w:eastAsia="Times New Roman" w:hAnsi="AvantGarde Bk BT"/>
        </w:rPr>
      </w:pPr>
    </w:p>
    <w:p w:rsidR="002C2585" w:rsidRDefault="002C2585" w:rsidP="00661C90">
      <w:pPr>
        <w:pStyle w:val="Textoindependiente"/>
        <w:numPr>
          <w:ilvl w:val="0"/>
          <w:numId w:val="1"/>
        </w:numPr>
        <w:autoSpaceDE/>
        <w:autoSpaceDN/>
        <w:ind w:left="708" w:hanging="708"/>
        <w:jc w:val="both"/>
        <w:rPr>
          <w:rFonts w:ascii="AvantGarde Bk BT" w:hAnsi="AvantGarde Bk BT"/>
          <w:sz w:val="22"/>
          <w:szCs w:val="22"/>
          <w:lang w:val="es-MX" w:eastAsia="en-US"/>
        </w:rPr>
      </w:pPr>
      <w:r w:rsidRPr="00EA5835">
        <w:rPr>
          <w:rFonts w:ascii="AvantGarde Bk BT" w:hAnsi="AvantGarde Bk BT"/>
          <w:sz w:val="22"/>
          <w:szCs w:val="22"/>
          <w:lang w:val="es-MX" w:eastAsia="en-US"/>
        </w:rPr>
        <w:t xml:space="preserve">Que </w:t>
      </w:r>
      <w:r w:rsidR="00EA5835">
        <w:rPr>
          <w:rFonts w:ascii="AvantGarde Bk BT" w:hAnsi="AvantGarde Bk BT"/>
          <w:sz w:val="22"/>
          <w:szCs w:val="22"/>
          <w:lang w:val="es-MX" w:eastAsia="en-US"/>
        </w:rPr>
        <w:t>mediante</w:t>
      </w:r>
      <w:r w:rsidRPr="00EA5835">
        <w:rPr>
          <w:rFonts w:ascii="AvantGarde Bk BT" w:hAnsi="AvantGarde Bk BT"/>
          <w:sz w:val="22"/>
          <w:szCs w:val="22"/>
          <w:lang w:val="es-MX" w:eastAsia="en-US"/>
        </w:rPr>
        <w:t xml:space="preserve"> oficio IV/04/2013/1502/IV</w:t>
      </w:r>
      <w:r w:rsidR="00EA5835" w:rsidRPr="00EA5835">
        <w:rPr>
          <w:rFonts w:ascii="AvantGarde Bk BT" w:hAnsi="AvantGarde Bk BT"/>
          <w:sz w:val="22"/>
          <w:szCs w:val="22"/>
          <w:lang w:val="es-MX" w:eastAsia="en-US"/>
        </w:rPr>
        <w:t>,</w:t>
      </w:r>
      <w:r w:rsidR="002E277F">
        <w:rPr>
          <w:rFonts w:ascii="AvantGarde Bk BT" w:hAnsi="AvantGarde Bk BT"/>
          <w:sz w:val="22"/>
          <w:szCs w:val="22"/>
          <w:lang w:val="es-MX" w:eastAsia="en-US"/>
        </w:rPr>
        <w:t xml:space="preserve"> </w:t>
      </w:r>
      <w:r w:rsidRPr="00EA5835">
        <w:rPr>
          <w:rFonts w:ascii="AvantGarde Bk BT" w:hAnsi="AvantGarde Bk BT"/>
          <w:sz w:val="22"/>
          <w:szCs w:val="22"/>
          <w:lang w:val="es-MX" w:eastAsia="en-US"/>
        </w:rPr>
        <w:t xml:space="preserve">el </w:t>
      </w:r>
      <w:r w:rsidR="00EA5835" w:rsidRPr="00EA5835">
        <w:rPr>
          <w:rFonts w:ascii="AvantGarde Bk BT" w:hAnsi="AvantGarde Bk BT"/>
          <w:sz w:val="22"/>
          <w:szCs w:val="22"/>
          <w:lang w:val="es-MX" w:eastAsia="en-US"/>
        </w:rPr>
        <w:t xml:space="preserve">Secretario General </w:t>
      </w:r>
      <w:r w:rsidR="00EA5835" w:rsidRPr="001A7730">
        <w:rPr>
          <w:rFonts w:ascii="AvantGarde Bk BT" w:hAnsi="AvantGarde Bk BT"/>
          <w:sz w:val="22"/>
          <w:szCs w:val="22"/>
          <w:lang w:val="es-MX" w:eastAsia="en-US"/>
        </w:rPr>
        <w:t>de la Universidad de Guadalajara</w:t>
      </w:r>
      <w:r w:rsidR="00EA5835" w:rsidRPr="002E277F">
        <w:rPr>
          <w:rFonts w:ascii="AvantGarde Bk BT" w:hAnsi="AvantGarde Bk BT"/>
          <w:color w:val="FF0000"/>
          <w:sz w:val="22"/>
          <w:szCs w:val="22"/>
          <w:lang w:val="es-MX" w:eastAsia="en-US"/>
        </w:rPr>
        <w:t xml:space="preserve"> </w:t>
      </w:r>
      <w:r w:rsidR="00EA5835" w:rsidRPr="00EA5835">
        <w:rPr>
          <w:rFonts w:ascii="AvantGarde Bk BT" w:hAnsi="AvantGarde Bk BT"/>
          <w:sz w:val="22"/>
          <w:szCs w:val="22"/>
          <w:lang w:val="es-MX" w:eastAsia="en-US"/>
        </w:rPr>
        <w:t xml:space="preserve">y </w:t>
      </w:r>
      <w:r w:rsidR="001A7730">
        <w:rPr>
          <w:rFonts w:ascii="AvantGarde Bk BT" w:hAnsi="AvantGarde Bk BT"/>
          <w:sz w:val="22"/>
          <w:szCs w:val="22"/>
          <w:lang w:val="es-MX" w:eastAsia="en-US"/>
        </w:rPr>
        <w:t xml:space="preserve">Secretario </w:t>
      </w:r>
      <w:r w:rsidR="00EA5835" w:rsidRPr="00EA5835">
        <w:rPr>
          <w:rFonts w:ascii="AvantGarde Bk BT" w:hAnsi="AvantGarde Bk BT"/>
          <w:sz w:val="22"/>
          <w:szCs w:val="22"/>
          <w:lang w:val="es-MX" w:eastAsia="en-US"/>
        </w:rPr>
        <w:t>de Actas y Acuerdos de la Comisión de Normatividad</w:t>
      </w:r>
      <w:r w:rsidR="002E277F">
        <w:rPr>
          <w:rFonts w:ascii="AvantGarde Bk BT" w:hAnsi="AvantGarde Bk BT"/>
          <w:color w:val="0000FF"/>
          <w:sz w:val="22"/>
          <w:szCs w:val="22"/>
          <w:lang w:val="es-MX" w:eastAsia="en-US"/>
        </w:rPr>
        <w:t>,</w:t>
      </w:r>
      <w:r w:rsidRPr="00EA5835">
        <w:rPr>
          <w:rFonts w:ascii="AvantGarde Bk BT" w:hAnsi="AvantGarde Bk BT"/>
          <w:sz w:val="22"/>
          <w:szCs w:val="22"/>
          <w:lang w:val="es-MX" w:eastAsia="en-US"/>
        </w:rPr>
        <w:t xml:space="preserve"> remitió a </w:t>
      </w:r>
      <w:r w:rsidR="001A7730">
        <w:rPr>
          <w:rFonts w:ascii="AvantGarde Bk BT" w:hAnsi="AvantGarde Bk BT"/>
          <w:sz w:val="22"/>
          <w:szCs w:val="22"/>
          <w:lang w:val="es-MX" w:eastAsia="en-US"/>
        </w:rPr>
        <w:t xml:space="preserve">la Oficina del Abogado General, </w:t>
      </w:r>
      <w:r w:rsidR="002E277F">
        <w:rPr>
          <w:rFonts w:ascii="AvantGarde Bk BT" w:hAnsi="AvantGarde Bk BT"/>
          <w:sz w:val="22"/>
          <w:szCs w:val="22"/>
          <w:lang w:val="es-MX" w:eastAsia="en-US"/>
        </w:rPr>
        <w:t>el dictamen número DICT/ED,</w:t>
      </w:r>
      <w:r w:rsidRPr="00EA5835">
        <w:rPr>
          <w:rFonts w:ascii="AvantGarde Bk BT" w:hAnsi="AvantGarde Bk BT"/>
          <w:sz w:val="22"/>
          <w:szCs w:val="22"/>
          <w:lang w:val="es-MX" w:eastAsia="en-US"/>
        </w:rPr>
        <w:t>HADyNOR/01/1213/13, correspondiente a la propuesta de modificación del Estatuto Orgáni</w:t>
      </w:r>
      <w:r w:rsidR="00554FCD">
        <w:rPr>
          <w:rFonts w:ascii="AvantGarde Bk BT" w:hAnsi="AvantGarde Bk BT"/>
          <w:sz w:val="22"/>
          <w:szCs w:val="22"/>
          <w:lang w:val="es-MX" w:eastAsia="en-US"/>
        </w:rPr>
        <w:t>co del Centro Universitario de L</w:t>
      </w:r>
      <w:r w:rsidRPr="00EA5835">
        <w:rPr>
          <w:rFonts w:ascii="AvantGarde Bk BT" w:hAnsi="AvantGarde Bk BT"/>
          <w:sz w:val="22"/>
          <w:szCs w:val="22"/>
          <w:lang w:val="es-MX" w:eastAsia="en-US"/>
        </w:rPr>
        <w:t xml:space="preserve">a Costa, aprobado en sesión extraordinaria número cinco del Consejo </w:t>
      </w:r>
      <w:r w:rsidR="00EA5835" w:rsidRPr="00EA5835">
        <w:rPr>
          <w:rFonts w:ascii="AvantGarde Bk BT" w:hAnsi="AvantGarde Bk BT"/>
          <w:sz w:val="22"/>
          <w:szCs w:val="22"/>
          <w:lang w:val="es-MX" w:eastAsia="en-US"/>
        </w:rPr>
        <w:t>de Centro</w:t>
      </w:r>
      <w:r w:rsidR="00554FCD">
        <w:rPr>
          <w:rFonts w:ascii="AvantGarde Bk BT" w:hAnsi="AvantGarde Bk BT"/>
          <w:sz w:val="22"/>
          <w:szCs w:val="22"/>
          <w:lang w:val="es-MX" w:eastAsia="en-US"/>
        </w:rPr>
        <w:t xml:space="preserve"> Universitario de L</w:t>
      </w:r>
      <w:r w:rsidRPr="00EA5835">
        <w:rPr>
          <w:rFonts w:ascii="AvantGarde Bk BT" w:hAnsi="AvantGarde Bk BT"/>
          <w:sz w:val="22"/>
          <w:szCs w:val="22"/>
          <w:lang w:val="es-MX" w:eastAsia="en-US"/>
        </w:rPr>
        <w:t>a C</w:t>
      </w:r>
      <w:r w:rsidR="00EA5835" w:rsidRPr="00EA5835">
        <w:rPr>
          <w:rFonts w:ascii="AvantGarde Bk BT" w:hAnsi="AvantGarde Bk BT"/>
          <w:sz w:val="22"/>
          <w:szCs w:val="22"/>
          <w:lang w:val="es-MX" w:eastAsia="en-US"/>
        </w:rPr>
        <w:t xml:space="preserve">osta, de fecha 10 de abril 2013, para </w:t>
      </w:r>
      <w:r w:rsidR="00554FCD">
        <w:rPr>
          <w:rFonts w:ascii="AvantGarde Bk BT" w:hAnsi="AvantGarde Bk BT"/>
          <w:sz w:val="22"/>
          <w:szCs w:val="22"/>
          <w:lang w:val="es-MX" w:eastAsia="en-US"/>
        </w:rPr>
        <w:t xml:space="preserve">que se realice </w:t>
      </w:r>
      <w:r w:rsidR="00EA5835" w:rsidRPr="00EA5835">
        <w:rPr>
          <w:rFonts w:ascii="AvantGarde Bk BT" w:hAnsi="AvantGarde Bk BT"/>
          <w:sz w:val="22"/>
          <w:szCs w:val="22"/>
          <w:lang w:val="es-MX" w:eastAsia="en-US"/>
        </w:rPr>
        <w:t xml:space="preserve">el análisis respectivo y </w:t>
      </w:r>
      <w:r w:rsidR="00554FCD">
        <w:rPr>
          <w:rFonts w:ascii="AvantGarde Bk BT" w:hAnsi="AvantGarde Bk BT"/>
          <w:sz w:val="22"/>
          <w:szCs w:val="22"/>
          <w:lang w:val="es-MX" w:eastAsia="en-US"/>
        </w:rPr>
        <w:t xml:space="preserve">se considere </w:t>
      </w:r>
      <w:r w:rsidR="00EA5835" w:rsidRPr="00EA5835">
        <w:rPr>
          <w:rFonts w:ascii="AvantGarde Bk BT" w:hAnsi="AvantGarde Bk BT"/>
          <w:sz w:val="22"/>
          <w:szCs w:val="22"/>
          <w:lang w:val="es-MX" w:eastAsia="en-US"/>
        </w:rPr>
        <w:t xml:space="preserve">su incorporación </w:t>
      </w:r>
      <w:r w:rsidR="00554FCD">
        <w:rPr>
          <w:rFonts w:ascii="AvantGarde Bk BT" w:hAnsi="AvantGarde Bk BT"/>
          <w:sz w:val="22"/>
          <w:szCs w:val="22"/>
          <w:lang w:val="es-MX" w:eastAsia="en-US"/>
        </w:rPr>
        <w:t>en</w:t>
      </w:r>
      <w:r w:rsidR="00EA5835" w:rsidRPr="00EA5835">
        <w:rPr>
          <w:rFonts w:ascii="AvantGarde Bk BT" w:hAnsi="AvantGarde Bk BT"/>
          <w:sz w:val="22"/>
          <w:szCs w:val="22"/>
          <w:lang w:val="es-MX" w:eastAsia="en-US"/>
        </w:rPr>
        <w:t xml:space="preserve"> la legislación universitaria.</w:t>
      </w:r>
    </w:p>
    <w:p w:rsidR="00EA5835" w:rsidRDefault="00EA5835" w:rsidP="00661C90">
      <w:pPr>
        <w:pStyle w:val="Prrafodelista"/>
        <w:spacing w:after="0" w:line="240" w:lineRule="auto"/>
        <w:ind w:hanging="708"/>
        <w:rPr>
          <w:rFonts w:ascii="AvantGarde Bk BT" w:hAnsi="AvantGarde Bk BT"/>
        </w:rPr>
      </w:pPr>
    </w:p>
    <w:p w:rsidR="002C2585" w:rsidRPr="00EF2300" w:rsidRDefault="002C2585" w:rsidP="00661C90">
      <w:pPr>
        <w:pStyle w:val="Textoindependiente"/>
        <w:numPr>
          <w:ilvl w:val="0"/>
          <w:numId w:val="1"/>
        </w:numPr>
        <w:autoSpaceDE/>
        <w:autoSpaceDN/>
        <w:ind w:left="708" w:hanging="708"/>
        <w:jc w:val="both"/>
        <w:rPr>
          <w:rFonts w:ascii="AvantGarde Bk BT" w:hAnsi="AvantGarde Bk BT"/>
          <w:sz w:val="22"/>
          <w:szCs w:val="22"/>
          <w:lang w:val="es-MX" w:eastAsia="en-US"/>
        </w:rPr>
      </w:pPr>
      <w:r w:rsidRPr="00EF2300">
        <w:rPr>
          <w:rFonts w:ascii="AvantGarde Bk BT" w:hAnsi="AvantGarde Bk BT"/>
          <w:sz w:val="22"/>
          <w:szCs w:val="22"/>
          <w:lang w:val="es-MX" w:eastAsia="en-US"/>
        </w:rPr>
        <w:t xml:space="preserve">Que </w:t>
      </w:r>
      <w:r w:rsidR="00EF2300" w:rsidRPr="00EF2300">
        <w:rPr>
          <w:rFonts w:ascii="AvantGarde Bk BT" w:hAnsi="AvantGarde Bk BT"/>
          <w:sz w:val="22"/>
          <w:szCs w:val="22"/>
          <w:lang w:val="es-MX" w:eastAsia="en-US"/>
        </w:rPr>
        <w:t xml:space="preserve">derivado de la revisión </w:t>
      </w:r>
      <w:r w:rsidRPr="00EF2300">
        <w:rPr>
          <w:rFonts w:ascii="AvantGarde Bk BT" w:hAnsi="AvantGarde Bk BT"/>
          <w:sz w:val="22"/>
          <w:szCs w:val="22"/>
          <w:lang w:val="es-MX" w:eastAsia="en-US"/>
        </w:rPr>
        <w:t>de la propuesta de modificación antes referida</w:t>
      </w:r>
      <w:r w:rsidR="00F92EAD" w:rsidRPr="00EF2300">
        <w:rPr>
          <w:rFonts w:ascii="AvantGarde Bk BT" w:hAnsi="AvantGarde Bk BT"/>
          <w:sz w:val="22"/>
          <w:szCs w:val="22"/>
          <w:lang w:val="es-MX" w:eastAsia="en-US"/>
        </w:rPr>
        <w:t xml:space="preserve">, </w:t>
      </w:r>
      <w:r w:rsidRPr="00EF2300">
        <w:rPr>
          <w:rFonts w:ascii="AvantGarde Bk BT" w:hAnsi="AvantGarde Bk BT"/>
          <w:sz w:val="22"/>
          <w:szCs w:val="22"/>
          <w:lang w:val="es-MX" w:eastAsia="en-US"/>
        </w:rPr>
        <w:t xml:space="preserve">la Oficina del Abogado General, mediante oficio A.G./1205/2015, remitió </w:t>
      </w:r>
      <w:r w:rsidR="00250065">
        <w:rPr>
          <w:rFonts w:ascii="AvantGarde Bk BT" w:hAnsi="AvantGarde Bk BT"/>
          <w:sz w:val="22"/>
          <w:szCs w:val="22"/>
          <w:lang w:val="es-MX" w:eastAsia="en-US"/>
        </w:rPr>
        <w:t xml:space="preserve">al Mtro. José Alfredo Peña Ramos, Secretario General </w:t>
      </w:r>
      <w:r w:rsidR="00250065" w:rsidRPr="00EA5835">
        <w:rPr>
          <w:rFonts w:ascii="AvantGarde Bk BT" w:hAnsi="AvantGarde Bk BT"/>
          <w:sz w:val="22"/>
          <w:szCs w:val="22"/>
          <w:lang w:val="es-MX" w:eastAsia="en-US"/>
        </w:rPr>
        <w:t>de la Universidad de Guadalajara y</w:t>
      </w:r>
      <w:r w:rsidR="009C198F">
        <w:rPr>
          <w:rFonts w:ascii="AvantGarde Bk BT" w:hAnsi="AvantGarde Bk BT"/>
          <w:sz w:val="22"/>
          <w:szCs w:val="22"/>
          <w:lang w:val="es-MX" w:eastAsia="en-US"/>
        </w:rPr>
        <w:t xml:space="preserve"> Secretario</w:t>
      </w:r>
      <w:r w:rsidR="00250065" w:rsidRPr="00EA5835">
        <w:rPr>
          <w:rFonts w:ascii="AvantGarde Bk BT" w:hAnsi="AvantGarde Bk BT"/>
          <w:sz w:val="22"/>
          <w:szCs w:val="22"/>
          <w:lang w:val="es-MX" w:eastAsia="en-US"/>
        </w:rPr>
        <w:t xml:space="preserve"> de Actas y Acuerdos de la Comisión de Normatividad</w:t>
      </w:r>
      <w:r w:rsidRPr="00EF2300">
        <w:rPr>
          <w:rFonts w:ascii="AvantGarde Bk BT" w:hAnsi="AvantGarde Bk BT"/>
          <w:sz w:val="22"/>
          <w:szCs w:val="22"/>
          <w:lang w:val="es-MX" w:eastAsia="en-US"/>
        </w:rPr>
        <w:t>, el análisis correspondiente a</w:t>
      </w:r>
      <w:r w:rsidR="009C198F">
        <w:rPr>
          <w:rFonts w:ascii="AvantGarde Bk BT" w:hAnsi="AvantGarde Bk BT"/>
          <w:sz w:val="22"/>
          <w:szCs w:val="22"/>
          <w:lang w:val="es-MX" w:eastAsia="en-US"/>
        </w:rPr>
        <w:t>l dictamen número DICT/ED,</w:t>
      </w:r>
      <w:r w:rsidR="009C198F" w:rsidRPr="00EA5835">
        <w:rPr>
          <w:rFonts w:ascii="AvantGarde Bk BT" w:hAnsi="AvantGarde Bk BT"/>
          <w:sz w:val="22"/>
          <w:szCs w:val="22"/>
          <w:lang w:val="es-MX" w:eastAsia="en-US"/>
        </w:rPr>
        <w:t>HADyNOR/01/1213/13,</w:t>
      </w:r>
      <w:r w:rsidR="00130771">
        <w:rPr>
          <w:rFonts w:ascii="AvantGarde Bk BT" w:hAnsi="AvantGarde Bk BT"/>
          <w:sz w:val="22"/>
          <w:szCs w:val="22"/>
          <w:lang w:val="es-MX" w:eastAsia="en-US"/>
        </w:rPr>
        <w:t xml:space="preserve"> </w:t>
      </w:r>
      <w:r w:rsidR="00CB62C5">
        <w:rPr>
          <w:rFonts w:ascii="AvantGarde Bk BT" w:hAnsi="AvantGarde Bk BT"/>
          <w:sz w:val="22"/>
          <w:szCs w:val="22"/>
          <w:lang w:val="es-MX" w:eastAsia="en-US"/>
        </w:rPr>
        <w:t xml:space="preserve">del que se desprenden, entre otras cuestiones, la procedencia de </w:t>
      </w:r>
      <w:r w:rsidRPr="00EF2300">
        <w:rPr>
          <w:rFonts w:ascii="AvantGarde Bk BT" w:hAnsi="AvantGarde Bk BT"/>
          <w:sz w:val="22"/>
          <w:szCs w:val="22"/>
          <w:lang w:val="es-MX" w:eastAsia="en-US"/>
        </w:rPr>
        <w:t xml:space="preserve">las </w:t>
      </w:r>
      <w:r w:rsidR="00CB62C5">
        <w:rPr>
          <w:rFonts w:ascii="AvantGarde Bk BT" w:hAnsi="AvantGarde Bk BT"/>
          <w:sz w:val="22"/>
          <w:szCs w:val="22"/>
          <w:lang w:val="es-MX" w:eastAsia="en-US"/>
        </w:rPr>
        <w:t>propuestas que se describen a continuación</w:t>
      </w:r>
      <w:r w:rsidRPr="00EF2300">
        <w:rPr>
          <w:rFonts w:ascii="AvantGarde Bk BT" w:hAnsi="AvantGarde Bk BT"/>
          <w:sz w:val="22"/>
          <w:szCs w:val="22"/>
          <w:lang w:val="es-MX" w:eastAsia="en-US"/>
        </w:rPr>
        <w:t>:</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EF2300" w:rsidRDefault="002C2585" w:rsidP="005428CC">
      <w:pPr>
        <w:pStyle w:val="Textoindependiente"/>
        <w:numPr>
          <w:ilvl w:val="0"/>
          <w:numId w:val="15"/>
        </w:numPr>
        <w:autoSpaceDE/>
        <w:autoSpaceDN/>
        <w:jc w:val="both"/>
        <w:rPr>
          <w:rFonts w:ascii="AvantGarde Bk BT" w:hAnsi="AvantGarde Bk BT"/>
          <w:sz w:val="22"/>
          <w:szCs w:val="22"/>
          <w:lang w:val="es-MX" w:eastAsia="en-US"/>
        </w:rPr>
      </w:pPr>
      <w:r w:rsidRPr="00EF2300">
        <w:rPr>
          <w:rFonts w:ascii="AvantGarde Bk BT" w:hAnsi="AvantGarde Bk BT"/>
          <w:sz w:val="22"/>
          <w:szCs w:val="22"/>
          <w:lang w:val="es-MX" w:eastAsia="en-US"/>
        </w:rPr>
        <w:t xml:space="preserve">La </w:t>
      </w:r>
      <w:r w:rsidR="00EC0829">
        <w:rPr>
          <w:rFonts w:ascii="AvantGarde Bk BT" w:hAnsi="AvantGarde Bk BT"/>
          <w:sz w:val="22"/>
          <w:szCs w:val="22"/>
          <w:lang w:val="es-MX" w:eastAsia="en-US"/>
        </w:rPr>
        <w:t>incorporación en el Estatuto General y en el EO</w:t>
      </w:r>
      <w:r w:rsidR="00EC0829" w:rsidRPr="007E715F">
        <w:rPr>
          <w:rFonts w:ascii="AvantGarde Bk BT" w:hAnsi="AvantGarde Bk BT"/>
          <w:sz w:val="22"/>
          <w:szCs w:val="22"/>
          <w:lang w:val="es-MX" w:eastAsia="en-US"/>
        </w:rPr>
        <w:t>CUCosta</w:t>
      </w:r>
      <w:r w:rsidR="00EC0829">
        <w:rPr>
          <w:rFonts w:ascii="AvantGarde Bk BT" w:hAnsi="AvantGarde Bk BT"/>
          <w:sz w:val="22"/>
          <w:szCs w:val="22"/>
          <w:lang w:val="es-MX" w:eastAsia="en-US"/>
        </w:rPr>
        <w:t xml:space="preserve"> de </w:t>
      </w:r>
      <w:r w:rsidRPr="00EF2300">
        <w:rPr>
          <w:rFonts w:ascii="AvantGarde Bk BT" w:hAnsi="AvantGarde Bk BT"/>
          <w:sz w:val="22"/>
          <w:szCs w:val="22"/>
          <w:lang w:val="es-MX" w:eastAsia="en-US"/>
        </w:rPr>
        <w:t>una nueva sede del Centro Universitario, en el</w:t>
      </w:r>
      <w:r w:rsidR="0050056C">
        <w:rPr>
          <w:rFonts w:ascii="AvantGarde Bk BT" w:hAnsi="AvantGarde Bk BT"/>
          <w:sz w:val="22"/>
          <w:szCs w:val="22"/>
          <w:lang w:val="es-MX" w:eastAsia="en-US"/>
        </w:rPr>
        <w:t xml:space="preserve"> municipio de Tomatlán, Jalisco, y</w:t>
      </w:r>
    </w:p>
    <w:p w:rsidR="00661C90" w:rsidRPr="005428CC" w:rsidRDefault="002C2585" w:rsidP="005428CC">
      <w:pPr>
        <w:pStyle w:val="Textoindependiente"/>
        <w:numPr>
          <w:ilvl w:val="0"/>
          <w:numId w:val="15"/>
        </w:numPr>
        <w:autoSpaceDE/>
        <w:autoSpaceDN/>
        <w:jc w:val="both"/>
        <w:rPr>
          <w:rFonts w:ascii="AvantGarde Bk BT" w:hAnsi="AvantGarde Bk BT"/>
          <w:sz w:val="22"/>
          <w:szCs w:val="22"/>
          <w:lang w:val="es-MX" w:eastAsia="en-US"/>
        </w:rPr>
      </w:pPr>
      <w:r w:rsidRPr="00EF2300">
        <w:rPr>
          <w:rFonts w:ascii="AvantGarde Bk BT" w:hAnsi="AvantGarde Bk BT"/>
          <w:sz w:val="22"/>
          <w:szCs w:val="22"/>
          <w:lang w:val="es-MX" w:eastAsia="en-US"/>
        </w:rPr>
        <w:t>La actualización de la oferta educativa del Centro Universitario.</w:t>
      </w:r>
    </w:p>
    <w:p w:rsidR="005428CC" w:rsidRDefault="005428CC">
      <w:pPr>
        <w:spacing w:after="0" w:line="240" w:lineRule="auto"/>
        <w:rPr>
          <w:rFonts w:ascii="AvantGarde Bk BT" w:eastAsia="Times New Roman" w:hAnsi="AvantGarde Bk BT"/>
        </w:rPr>
      </w:pPr>
      <w:r>
        <w:rPr>
          <w:rFonts w:ascii="AvantGarde Bk BT" w:hAnsi="AvantGarde Bk BT"/>
        </w:rPr>
        <w:br w:type="page"/>
      </w:r>
    </w:p>
    <w:p w:rsidR="002C2585" w:rsidRPr="00250065" w:rsidRDefault="00C76FD0" w:rsidP="00661C90">
      <w:pPr>
        <w:pStyle w:val="Textoindependiente"/>
        <w:numPr>
          <w:ilvl w:val="0"/>
          <w:numId w:val="1"/>
        </w:numPr>
        <w:autoSpaceDE/>
        <w:autoSpaceDN/>
        <w:ind w:left="708" w:hanging="708"/>
        <w:jc w:val="both"/>
        <w:rPr>
          <w:rFonts w:ascii="AvantGarde Bk BT" w:hAnsi="AvantGarde Bk BT"/>
          <w:sz w:val="22"/>
          <w:szCs w:val="22"/>
          <w:lang w:val="es-MX" w:eastAsia="en-US"/>
        </w:rPr>
      </w:pPr>
      <w:r>
        <w:rPr>
          <w:rFonts w:ascii="AvantGarde Bk BT" w:hAnsi="AvantGarde Bk BT"/>
          <w:sz w:val="22"/>
          <w:szCs w:val="22"/>
          <w:lang w:val="es-MX" w:eastAsia="en-US"/>
        </w:rPr>
        <w:lastRenderedPageBreak/>
        <w:t xml:space="preserve">Que el </w:t>
      </w:r>
      <w:r w:rsidR="00CB7818">
        <w:rPr>
          <w:rFonts w:ascii="AvantGarde Bk BT" w:hAnsi="AvantGarde Bk BT"/>
          <w:sz w:val="22"/>
          <w:szCs w:val="22"/>
          <w:lang w:val="es-MX" w:eastAsia="en-US"/>
        </w:rPr>
        <w:t xml:space="preserve">Rector del </w:t>
      </w:r>
      <w:r>
        <w:rPr>
          <w:rFonts w:ascii="AvantGarde Bk BT" w:hAnsi="AvantGarde Bk BT"/>
          <w:sz w:val="22"/>
          <w:szCs w:val="22"/>
          <w:lang w:val="es-MX" w:eastAsia="en-US"/>
        </w:rPr>
        <w:t>Centro Universitario de L</w:t>
      </w:r>
      <w:r w:rsidR="002C2585" w:rsidRPr="00250065">
        <w:rPr>
          <w:rFonts w:ascii="AvantGarde Bk BT" w:hAnsi="AvantGarde Bk BT"/>
          <w:sz w:val="22"/>
          <w:szCs w:val="22"/>
          <w:lang w:val="es-MX" w:eastAsia="en-US"/>
        </w:rPr>
        <w:t xml:space="preserve">a Costa </w:t>
      </w:r>
      <w:r w:rsidR="00250065" w:rsidRPr="00250065">
        <w:rPr>
          <w:rFonts w:ascii="AvantGarde Bk BT" w:hAnsi="AvantGarde Bk BT"/>
          <w:sz w:val="22"/>
          <w:szCs w:val="22"/>
          <w:lang w:val="es-MX" w:eastAsia="en-US"/>
        </w:rPr>
        <w:t>mediante oficio CUCPV/R/147/2015</w:t>
      </w:r>
      <w:r w:rsidR="005428CC">
        <w:rPr>
          <w:rFonts w:ascii="AvantGarde Bk BT" w:hAnsi="AvantGarde Bk BT"/>
          <w:sz w:val="22"/>
          <w:szCs w:val="22"/>
          <w:lang w:val="es-MX" w:eastAsia="en-US"/>
        </w:rPr>
        <w:t xml:space="preserve">, </w:t>
      </w:r>
      <w:r w:rsidR="005428CC" w:rsidRPr="008B764D">
        <w:rPr>
          <w:rFonts w:ascii="AvantGarde Bk BT" w:hAnsi="AvantGarde Bk BT"/>
          <w:sz w:val="22"/>
          <w:szCs w:val="22"/>
          <w:lang w:val="es-MX" w:eastAsia="en-US"/>
        </w:rPr>
        <w:t>del</w:t>
      </w:r>
      <w:r w:rsidR="000F09C9" w:rsidRPr="008B764D">
        <w:rPr>
          <w:rFonts w:ascii="AvantGarde Bk BT" w:hAnsi="AvantGarde Bk BT"/>
          <w:sz w:val="22"/>
          <w:szCs w:val="22"/>
          <w:lang w:val="es-MX" w:eastAsia="en-US"/>
        </w:rPr>
        <w:t xml:space="preserve"> 26 de marzo de 2015, </w:t>
      </w:r>
      <w:r w:rsidR="00250065" w:rsidRPr="00250065">
        <w:rPr>
          <w:rFonts w:ascii="AvantGarde Bk BT" w:hAnsi="AvantGarde Bk BT"/>
          <w:sz w:val="22"/>
          <w:szCs w:val="22"/>
          <w:lang w:val="es-MX" w:eastAsia="en-US"/>
        </w:rPr>
        <w:t xml:space="preserve">dirigido al Mtro. Itzcóatl Tonatiuh Bravo Padilla, Rector General y Presidente de la Comisión de Normatividad del Consejo General Universitario, </w:t>
      </w:r>
      <w:r w:rsidR="002C2585" w:rsidRPr="00250065">
        <w:rPr>
          <w:rFonts w:ascii="AvantGarde Bk BT" w:hAnsi="AvantGarde Bk BT"/>
          <w:sz w:val="22"/>
          <w:szCs w:val="22"/>
          <w:lang w:val="es-MX" w:eastAsia="en-US"/>
        </w:rPr>
        <w:t xml:space="preserve">manifestó su conformidad con el análisis realizado por la Oficina del Abogado General, solicitando </w:t>
      </w:r>
      <w:r w:rsidR="00250065" w:rsidRPr="00250065">
        <w:rPr>
          <w:rFonts w:ascii="AvantGarde Bk BT" w:hAnsi="AvantGarde Bk BT"/>
          <w:sz w:val="22"/>
          <w:szCs w:val="22"/>
          <w:lang w:val="es-MX" w:eastAsia="en-US"/>
        </w:rPr>
        <w:t xml:space="preserve">el </w:t>
      </w:r>
      <w:r w:rsidR="00F92EAD" w:rsidRPr="00250065">
        <w:rPr>
          <w:rFonts w:ascii="AvantGarde Bk BT" w:hAnsi="AvantGarde Bk BT"/>
          <w:sz w:val="22"/>
          <w:szCs w:val="22"/>
          <w:lang w:val="es-MX" w:eastAsia="en-US"/>
        </w:rPr>
        <w:t xml:space="preserve">apoyo para </w:t>
      </w:r>
      <w:r w:rsidR="002C2585" w:rsidRPr="00250065">
        <w:rPr>
          <w:rFonts w:ascii="AvantGarde Bk BT" w:hAnsi="AvantGarde Bk BT"/>
          <w:sz w:val="22"/>
          <w:szCs w:val="22"/>
          <w:lang w:val="es-MX" w:eastAsia="en-US"/>
        </w:rPr>
        <w:t xml:space="preserve">que se realicen </w:t>
      </w:r>
      <w:r w:rsidR="00F92EAD" w:rsidRPr="00250065">
        <w:rPr>
          <w:rFonts w:ascii="AvantGarde Bk BT" w:hAnsi="AvantGarde Bk BT"/>
          <w:sz w:val="22"/>
          <w:szCs w:val="22"/>
          <w:lang w:val="es-MX" w:eastAsia="en-US"/>
        </w:rPr>
        <w:t xml:space="preserve">las </w:t>
      </w:r>
      <w:r w:rsidR="00F92EAD" w:rsidRPr="005920EE">
        <w:rPr>
          <w:rFonts w:ascii="AvantGarde Bk BT" w:hAnsi="AvantGarde Bk BT"/>
          <w:sz w:val="22"/>
          <w:szCs w:val="22"/>
          <w:lang w:val="es-MX" w:eastAsia="en-US"/>
        </w:rPr>
        <w:t xml:space="preserve">gestiones necesarias a efecto de que se elabore la propuesta de dictamen con las </w:t>
      </w:r>
      <w:r w:rsidR="005920EE" w:rsidRPr="005920EE">
        <w:rPr>
          <w:rFonts w:ascii="AvantGarde Bk BT" w:hAnsi="AvantGarde Bk BT"/>
          <w:sz w:val="22"/>
          <w:szCs w:val="22"/>
          <w:lang w:val="es-MX" w:eastAsia="en-US"/>
        </w:rPr>
        <w:t>modificaciones</w:t>
      </w:r>
      <w:r w:rsidR="00CB7818" w:rsidRPr="005920EE">
        <w:rPr>
          <w:rFonts w:ascii="AvantGarde Bk BT" w:hAnsi="AvantGarde Bk BT"/>
          <w:sz w:val="22"/>
          <w:szCs w:val="22"/>
          <w:lang w:val="es-MX" w:eastAsia="en-US"/>
        </w:rPr>
        <w:t xml:space="preserve"> que se consideraron procedentes</w:t>
      </w:r>
      <w:r w:rsidR="002C2585" w:rsidRPr="005920EE">
        <w:rPr>
          <w:rFonts w:ascii="AvantGarde Bk BT" w:hAnsi="AvantGarde Bk BT"/>
          <w:sz w:val="22"/>
          <w:szCs w:val="22"/>
          <w:lang w:val="es-MX" w:eastAsia="en-US"/>
        </w:rPr>
        <w:t>.</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2F727F" w:rsidRDefault="002C2585" w:rsidP="00661C90">
      <w:pPr>
        <w:pStyle w:val="Textoindependiente"/>
        <w:numPr>
          <w:ilvl w:val="0"/>
          <w:numId w:val="1"/>
        </w:numPr>
        <w:autoSpaceDE/>
        <w:autoSpaceDN/>
        <w:ind w:left="708" w:hanging="708"/>
        <w:jc w:val="both"/>
        <w:rPr>
          <w:rFonts w:ascii="AvantGarde Bk BT" w:hAnsi="AvantGarde Bk BT"/>
          <w:sz w:val="22"/>
          <w:szCs w:val="22"/>
          <w:lang w:val="es-MX" w:eastAsia="en-US"/>
        </w:rPr>
      </w:pPr>
      <w:r w:rsidRPr="002F727F">
        <w:rPr>
          <w:rFonts w:ascii="AvantGarde Bk BT" w:hAnsi="AvantGarde Bk BT"/>
          <w:sz w:val="22"/>
          <w:szCs w:val="22"/>
          <w:lang w:val="es-MX" w:eastAsia="en-US"/>
        </w:rPr>
        <w:t xml:space="preserve">Que con oficio IV/04/2015/710/IV, </w:t>
      </w:r>
      <w:r w:rsidR="005428CC" w:rsidRPr="008B764D">
        <w:rPr>
          <w:rFonts w:ascii="AvantGarde Bk BT" w:hAnsi="AvantGarde Bk BT"/>
          <w:sz w:val="22"/>
          <w:szCs w:val="22"/>
          <w:lang w:val="es-MX" w:eastAsia="en-US"/>
        </w:rPr>
        <w:t>del</w:t>
      </w:r>
      <w:r w:rsidR="000F09C9" w:rsidRPr="008B764D">
        <w:rPr>
          <w:rFonts w:ascii="AvantGarde Bk BT" w:hAnsi="AvantGarde Bk BT"/>
          <w:sz w:val="22"/>
          <w:szCs w:val="22"/>
          <w:lang w:val="es-MX" w:eastAsia="en-US"/>
        </w:rPr>
        <w:t xml:space="preserve"> 23 de abril de 2015, </w:t>
      </w:r>
      <w:r w:rsidRPr="008B764D">
        <w:rPr>
          <w:rFonts w:ascii="AvantGarde Bk BT" w:hAnsi="AvantGarde Bk BT"/>
          <w:sz w:val="22"/>
          <w:szCs w:val="22"/>
          <w:lang w:val="es-MX" w:eastAsia="en-US"/>
        </w:rPr>
        <w:t>signado por el Mtro. José Alfredo Peña Ramos, Secretario General de la Universidad</w:t>
      </w:r>
      <w:r w:rsidRPr="002F727F">
        <w:rPr>
          <w:rFonts w:ascii="AvantGarde Bk BT" w:hAnsi="AvantGarde Bk BT"/>
          <w:sz w:val="22"/>
          <w:szCs w:val="22"/>
          <w:lang w:val="es-MX" w:eastAsia="en-US"/>
        </w:rPr>
        <w:t xml:space="preserve"> de Guadalajara</w:t>
      </w:r>
      <w:r w:rsidR="002F727F">
        <w:rPr>
          <w:rFonts w:ascii="AvantGarde Bk BT" w:hAnsi="AvantGarde Bk BT"/>
          <w:sz w:val="22"/>
          <w:szCs w:val="22"/>
          <w:lang w:val="es-MX" w:eastAsia="en-US"/>
        </w:rPr>
        <w:t xml:space="preserve"> </w:t>
      </w:r>
      <w:r w:rsidR="002F727F" w:rsidRPr="00EA5835">
        <w:rPr>
          <w:rFonts w:ascii="AvantGarde Bk BT" w:hAnsi="AvantGarde Bk BT"/>
          <w:sz w:val="22"/>
          <w:szCs w:val="22"/>
          <w:lang w:val="es-MX" w:eastAsia="en-US"/>
        </w:rPr>
        <w:t xml:space="preserve">y </w:t>
      </w:r>
      <w:r w:rsidR="002F727F">
        <w:rPr>
          <w:rFonts w:ascii="AvantGarde Bk BT" w:hAnsi="AvantGarde Bk BT"/>
          <w:sz w:val="22"/>
          <w:szCs w:val="22"/>
          <w:lang w:val="es-MX" w:eastAsia="en-US"/>
        </w:rPr>
        <w:t xml:space="preserve">Secretario </w:t>
      </w:r>
      <w:r w:rsidR="002F727F" w:rsidRPr="00EA5835">
        <w:rPr>
          <w:rFonts w:ascii="AvantGarde Bk BT" w:hAnsi="AvantGarde Bk BT"/>
          <w:sz w:val="22"/>
          <w:szCs w:val="22"/>
          <w:lang w:val="es-MX" w:eastAsia="en-US"/>
        </w:rPr>
        <w:t>de Actas y Acuerdos de la Comisión de Normatividad</w:t>
      </w:r>
      <w:r w:rsidR="002F727F">
        <w:rPr>
          <w:rFonts w:ascii="AvantGarde Bk BT" w:hAnsi="AvantGarde Bk BT"/>
          <w:sz w:val="22"/>
          <w:szCs w:val="22"/>
          <w:lang w:val="es-MX" w:eastAsia="en-US"/>
        </w:rPr>
        <w:t xml:space="preserve"> </w:t>
      </w:r>
      <w:r w:rsidR="002F727F" w:rsidRPr="00250065">
        <w:rPr>
          <w:rFonts w:ascii="AvantGarde Bk BT" w:hAnsi="AvantGarde Bk BT"/>
          <w:sz w:val="22"/>
          <w:szCs w:val="22"/>
          <w:lang w:val="es-MX" w:eastAsia="en-US"/>
        </w:rPr>
        <w:t>del Consejo General Universitario</w:t>
      </w:r>
      <w:r w:rsidRPr="002F727F">
        <w:rPr>
          <w:rFonts w:ascii="AvantGarde Bk BT" w:hAnsi="AvantGarde Bk BT"/>
          <w:sz w:val="22"/>
          <w:szCs w:val="22"/>
          <w:lang w:val="es-MX" w:eastAsia="en-US"/>
        </w:rPr>
        <w:t xml:space="preserve">, </w:t>
      </w:r>
      <w:r w:rsidR="002F727F">
        <w:rPr>
          <w:rFonts w:ascii="AvantGarde Bk BT" w:hAnsi="AvantGarde Bk BT"/>
          <w:sz w:val="22"/>
          <w:szCs w:val="22"/>
          <w:lang w:val="es-MX" w:eastAsia="en-US"/>
        </w:rPr>
        <w:t>se</w:t>
      </w:r>
      <w:r w:rsidRPr="002F727F">
        <w:rPr>
          <w:rFonts w:ascii="AvantGarde Bk BT" w:hAnsi="AvantGarde Bk BT"/>
          <w:sz w:val="22"/>
          <w:szCs w:val="22"/>
          <w:lang w:val="es-MX" w:eastAsia="en-US"/>
        </w:rPr>
        <w:t xml:space="preserve"> solicita a la Oficina del Abogado General, en su calidad de integrante del Comité de Apoyo Técnico de la Comisión Permanente de Normatividad del Consejo General Universitario, elabore de inmediato la propuesta de dictamen </w:t>
      </w:r>
      <w:r w:rsidR="002F727F" w:rsidRPr="002F727F">
        <w:rPr>
          <w:rFonts w:ascii="AvantGarde Bk BT" w:hAnsi="AvantGarde Bk BT"/>
          <w:sz w:val="22"/>
          <w:szCs w:val="22"/>
          <w:lang w:val="es-MX" w:eastAsia="en-US"/>
        </w:rPr>
        <w:t>d</w:t>
      </w:r>
      <w:r w:rsidRPr="002F727F">
        <w:rPr>
          <w:rFonts w:ascii="AvantGarde Bk BT" w:hAnsi="AvantGarde Bk BT"/>
          <w:sz w:val="22"/>
          <w:szCs w:val="22"/>
          <w:lang w:val="es-MX" w:eastAsia="en-US"/>
        </w:rPr>
        <w:t>e modificación al Estatuto Orgáni</w:t>
      </w:r>
      <w:r w:rsidR="005920EE">
        <w:rPr>
          <w:rFonts w:ascii="AvantGarde Bk BT" w:hAnsi="AvantGarde Bk BT"/>
          <w:sz w:val="22"/>
          <w:szCs w:val="22"/>
          <w:lang w:val="es-MX" w:eastAsia="en-US"/>
        </w:rPr>
        <w:t>co del Centro Universitario de L</w:t>
      </w:r>
      <w:r w:rsidRPr="002F727F">
        <w:rPr>
          <w:rFonts w:ascii="AvantGarde Bk BT" w:hAnsi="AvantGarde Bk BT"/>
          <w:sz w:val="22"/>
          <w:szCs w:val="22"/>
          <w:lang w:val="es-MX" w:eastAsia="en-US"/>
        </w:rPr>
        <w:t xml:space="preserve">a Costa en </w:t>
      </w:r>
      <w:r w:rsidR="002F727F">
        <w:rPr>
          <w:rFonts w:ascii="AvantGarde Bk BT" w:hAnsi="AvantGarde Bk BT"/>
          <w:sz w:val="22"/>
          <w:szCs w:val="22"/>
          <w:lang w:val="es-MX" w:eastAsia="en-US"/>
        </w:rPr>
        <w:t>los términos planteados en el</w:t>
      </w:r>
      <w:r w:rsidRPr="002F727F">
        <w:rPr>
          <w:rFonts w:ascii="AvantGarde Bk BT" w:hAnsi="AvantGarde Bk BT"/>
          <w:sz w:val="22"/>
          <w:szCs w:val="22"/>
          <w:lang w:val="es-MX" w:eastAsia="en-US"/>
        </w:rPr>
        <w:t xml:space="preserve"> Oficio A.G./1205/2015, a fin de someterlo a consideración de </w:t>
      </w:r>
      <w:r w:rsidR="002F727F">
        <w:rPr>
          <w:rFonts w:ascii="AvantGarde Bk BT" w:hAnsi="AvantGarde Bk BT"/>
          <w:sz w:val="22"/>
          <w:szCs w:val="22"/>
          <w:lang w:val="es-MX" w:eastAsia="en-US"/>
        </w:rPr>
        <w:t>dicha</w:t>
      </w:r>
      <w:r w:rsidRPr="002F727F">
        <w:rPr>
          <w:rFonts w:ascii="AvantGarde Bk BT" w:hAnsi="AvantGarde Bk BT"/>
          <w:sz w:val="22"/>
          <w:szCs w:val="22"/>
          <w:lang w:val="es-MX" w:eastAsia="en-US"/>
        </w:rPr>
        <w:t xml:space="preserve"> Comisión. </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2F727F" w:rsidRDefault="002C2585" w:rsidP="00661C90">
      <w:pPr>
        <w:pStyle w:val="Textoindependiente"/>
        <w:numPr>
          <w:ilvl w:val="0"/>
          <w:numId w:val="1"/>
        </w:numPr>
        <w:autoSpaceDE/>
        <w:autoSpaceDN/>
        <w:ind w:left="708" w:hanging="708"/>
        <w:jc w:val="both"/>
        <w:rPr>
          <w:rFonts w:ascii="AvantGarde Bk BT" w:hAnsi="AvantGarde Bk BT"/>
          <w:sz w:val="22"/>
          <w:szCs w:val="22"/>
          <w:lang w:val="es-MX" w:eastAsia="en-US"/>
        </w:rPr>
      </w:pPr>
      <w:r w:rsidRPr="002F727F">
        <w:rPr>
          <w:rFonts w:ascii="AvantGarde Bk BT" w:hAnsi="AvantGarde Bk BT"/>
          <w:sz w:val="22"/>
          <w:szCs w:val="22"/>
          <w:lang w:val="es-MX" w:eastAsia="en-US"/>
        </w:rPr>
        <w:t xml:space="preserve">Que </w:t>
      </w:r>
      <w:r w:rsidR="00C13F76">
        <w:rPr>
          <w:rFonts w:ascii="AvantGarde Bk BT" w:hAnsi="AvantGarde Bk BT"/>
          <w:sz w:val="22"/>
          <w:szCs w:val="22"/>
          <w:lang w:val="es-MX" w:eastAsia="en-US"/>
        </w:rPr>
        <w:t>para efectos de abor</w:t>
      </w:r>
      <w:r w:rsidR="005920EE">
        <w:rPr>
          <w:rFonts w:ascii="AvantGarde Bk BT" w:hAnsi="AvantGarde Bk BT"/>
          <w:sz w:val="22"/>
          <w:szCs w:val="22"/>
          <w:lang w:val="es-MX" w:eastAsia="en-US"/>
        </w:rPr>
        <w:t>d</w:t>
      </w:r>
      <w:r w:rsidR="00C13F76">
        <w:rPr>
          <w:rFonts w:ascii="AvantGarde Bk BT" w:hAnsi="AvantGarde Bk BT"/>
          <w:sz w:val="22"/>
          <w:szCs w:val="22"/>
          <w:lang w:val="es-MX" w:eastAsia="en-US"/>
        </w:rPr>
        <w:t>ar cada una de las modificaciones</w:t>
      </w:r>
      <w:r w:rsidR="005428CC">
        <w:rPr>
          <w:rFonts w:ascii="AvantGarde Bk BT" w:hAnsi="AvantGarde Bk BT"/>
          <w:sz w:val="22"/>
          <w:szCs w:val="22"/>
          <w:lang w:val="es-MX" w:eastAsia="en-US"/>
        </w:rPr>
        <w:t>,</w:t>
      </w:r>
      <w:r w:rsidR="00C13F76">
        <w:rPr>
          <w:rFonts w:ascii="AvantGarde Bk BT" w:hAnsi="AvantGarde Bk BT"/>
          <w:sz w:val="22"/>
          <w:szCs w:val="22"/>
          <w:lang w:val="es-MX" w:eastAsia="en-US"/>
        </w:rPr>
        <w:t xml:space="preserve"> </w:t>
      </w:r>
      <w:r w:rsidRPr="002F727F">
        <w:rPr>
          <w:rFonts w:ascii="AvantGarde Bk BT" w:hAnsi="AvantGarde Bk BT"/>
          <w:sz w:val="22"/>
          <w:szCs w:val="22"/>
          <w:lang w:val="es-MX" w:eastAsia="en-US"/>
        </w:rPr>
        <w:t xml:space="preserve">el presente dictamen </w:t>
      </w:r>
      <w:r w:rsidR="00AB4A6D">
        <w:rPr>
          <w:rFonts w:ascii="AvantGarde Bk BT" w:hAnsi="AvantGarde Bk BT"/>
          <w:sz w:val="22"/>
          <w:szCs w:val="22"/>
          <w:lang w:val="es-MX" w:eastAsia="en-US"/>
        </w:rPr>
        <w:t>atenderá a lo</w:t>
      </w:r>
      <w:r w:rsidR="00C13F76">
        <w:rPr>
          <w:rFonts w:ascii="AvantGarde Bk BT" w:hAnsi="AvantGarde Bk BT"/>
          <w:sz w:val="22"/>
          <w:szCs w:val="22"/>
          <w:lang w:val="es-MX" w:eastAsia="en-US"/>
        </w:rPr>
        <w:t xml:space="preserve"> siguie</w:t>
      </w:r>
      <w:r w:rsidR="00AB4A6D">
        <w:rPr>
          <w:rFonts w:ascii="AvantGarde Bk BT" w:hAnsi="AvantGarde Bk BT"/>
          <w:sz w:val="22"/>
          <w:szCs w:val="22"/>
          <w:lang w:val="es-MX" w:eastAsia="en-US"/>
        </w:rPr>
        <w:t>nte</w:t>
      </w:r>
      <w:r w:rsidRPr="002F727F">
        <w:rPr>
          <w:rFonts w:ascii="AvantGarde Bk BT" w:hAnsi="AvantGarde Bk BT"/>
          <w:sz w:val="22"/>
          <w:szCs w:val="22"/>
          <w:lang w:val="es-MX" w:eastAsia="en-US"/>
        </w:rPr>
        <w:t>:</w:t>
      </w:r>
    </w:p>
    <w:p w:rsidR="002F727F" w:rsidRPr="00E831A2" w:rsidRDefault="002F727F" w:rsidP="00E831A2">
      <w:pPr>
        <w:spacing w:after="0" w:line="240" w:lineRule="auto"/>
        <w:ind w:left="708" w:hanging="708"/>
        <w:jc w:val="both"/>
        <w:rPr>
          <w:rFonts w:ascii="AvantGarde Bk BT" w:eastAsia="Times New Roman" w:hAnsi="AvantGarde Bk BT"/>
        </w:rPr>
      </w:pPr>
    </w:p>
    <w:p w:rsidR="002F727F" w:rsidRPr="00EF2300" w:rsidRDefault="00AB4A6D" w:rsidP="005428CC">
      <w:pPr>
        <w:pStyle w:val="Textoindependiente"/>
        <w:numPr>
          <w:ilvl w:val="0"/>
          <w:numId w:val="16"/>
        </w:numPr>
        <w:autoSpaceDE/>
        <w:autoSpaceDN/>
        <w:jc w:val="both"/>
        <w:rPr>
          <w:rFonts w:ascii="AvantGarde Bk BT" w:hAnsi="AvantGarde Bk BT"/>
          <w:sz w:val="22"/>
          <w:szCs w:val="22"/>
          <w:lang w:val="es-MX" w:eastAsia="en-US"/>
        </w:rPr>
      </w:pPr>
      <w:r w:rsidRPr="00EF2300">
        <w:rPr>
          <w:rFonts w:ascii="AvantGarde Bk BT" w:hAnsi="AvantGarde Bk BT"/>
          <w:sz w:val="22"/>
          <w:szCs w:val="22"/>
          <w:lang w:val="es-MX" w:eastAsia="en-US"/>
        </w:rPr>
        <w:t xml:space="preserve">La </w:t>
      </w:r>
      <w:r>
        <w:rPr>
          <w:rFonts w:ascii="AvantGarde Bk BT" w:hAnsi="AvantGarde Bk BT"/>
          <w:sz w:val="22"/>
          <w:szCs w:val="22"/>
          <w:lang w:val="es-MX" w:eastAsia="en-US"/>
        </w:rPr>
        <w:t xml:space="preserve">incorporación en el Estatuto General y en el </w:t>
      </w:r>
      <w:proofErr w:type="spellStart"/>
      <w:r>
        <w:rPr>
          <w:rFonts w:ascii="AvantGarde Bk BT" w:hAnsi="AvantGarde Bk BT"/>
          <w:sz w:val="22"/>
          <w:szCs w:val="22"/>
          <w:lang w:val="es-MX" w:eastAsia="en-US"/>
        </w:rPr>
        <w:t>EO</w:t>
      </w:r>
      <w:r w:rsidRPr="007E715F">
        <w:rPr>
          <w:rFonts w:ascii="AvantGarde Bk BT" w:hAnsi="AvantGarde Bk BT"/>
          <w:sz w:val="22"/>
          <w:szCs w:val="22"/>
          <w:lang w:val="es-MX" w:eastAsia="en-US"/>
        </w:rPr>
        <w:t>CUCosta</w:t>
      </w:r>
      <w:proofErr w:type="spellEnd"/>
      <w:r>
        <w:rPr>
          <w:rFonts w:ascii="AvantGarde Bk BT" w:hAnsi="AvantGarde Bk BT"/>
          <w:sz w:val="22"/>
          <w:szCs w:val="22"/>
          <w:lang w:val="es-MX" w:eastAsia="en-US"/>
        </w:rPr>
        <w:t xml:space="preserve"> de </w:t>
      </w:r>
      <w:r w:rsidRPr="00EF2300">
        <w:rPr>
          <w:rFonts w:ascii="AvantGarde Bk BT" w:hAnsi="AvantGarde Bk BT"/>
          <w:sz w:val="22"/>
          <w:szCs w:val="22"/>
          <w:lang w:val="es-MX" w:eastAsia="en-US"/>
        </w:rPr>
        <w:t>una nueva sede del Centro Universitario, en el</w:t>
      </w:r>
      <w:r>
        <w:rPr>
          <w:rFonts w:ascii="AvantGarde Bk BT" w:hAnsi="AvantGarde Bk BT"/>
          <w:sz w:val="22"/>
          <w:szCs w:val="22"/>
          <w:lang w:val="es-MX" w:eastAsia="en-US"/>
        </w:rPr>
        <w:t xml:space="preserve"> municipio de Tomatlán, Jalisco</w:t>
      </w:r>
      <w:r w:rsidR="005920EE">
        <w:rPr>
          <w:rFonts w:ascii="AvantGarde Bk BT" w:hAnsi="AvantGarde Bk BT"/>
          <w:sz w:val="22"/>
          <w:szCs w:val="22"/>
          <w:lang w:val="es-MX" w:eastAsia="en-US"/>
        </w:rPr>
        <w:t>, y</w:t>
      </w:r>
    </w:p>
    <w:p w:rsidR="002F727F" w:rsidRPr="00EF2300" w:rsidRDefault="002F727F" w:rsidP="005428CC">
      <w:pPr>
        <w:pStyle w:val="Textoindependiente"/>
        <w:numPr>
          <w:ilvl w:val="0"/>
          <w:numId w:val="16"/>
        </w:numPr>
        <w:autoSpaceDE/>
        <w:autoSpaceDN/>
        <w:jc w:val="both"/>
        <w:rPr>
          <w:rFonts w:ascii="AvantGarde Bk BT" w:hAnsi="AvantGarde Bk BT"/>
          <w:sz w:val="22"/>
          <w:szCs w:val="22"/>
          <w:lang w:val="es-MX" w:eastAsia="en-US"/>
        </w:rPr>
      </w:pPr>
      <w:r w:rsidRPr="00EF2300">
        <w:rPr>
          <w:rFonts w:ascii="AvantGarde Bk BT" w:hAnsi="AvantGarde Bk BT"/>
          <w:sz w:val="22"/>
          <w:szCs w:val="22"/>
          <w:lang w:val="es-MX" w:eastAsia="en-US"/>
        </w:rPr>
        <w:t>La actualización de la oferta educativa del Centro Universitario.</w:t>
      </w:r>
    </w:p>
    <w:p w:rsidR="002C2585" w:rsidRPr="00E831A2" w:rsidRDefault="002C2585" w:rsidP="00E831A2">
      <w:pPr>
        <w:spacing w:after="0" w:line="240" w:lineRule="auto"/>
        <w:ind w:left="708" w:hanging="708"/>
        <w:jc w:val="both"/>
        <w:rPr>
          <w:rFonts w:ascii="AvantGarde Bk BT" w:eastAsia="Times New Roman" w:hAnsi="AvantGarde Bk BT"/>
        </w:rPr>
      </w:pPr>
    </w:p>
    <w:p w:rsidR="00B61F1A" w:rsidRPr="00AB4A6D" w:rsidRDefault="00AB4A6D" w:rsidP="00661C90">
      <w:pPr>
        <w:pStyle w:val="Textoindependiente"/>
        <w:autoSpaceDE/>
        <w:autoSpaceDN/>
        <w:jc w:val="both"/>
        <w:rPr>
          <w:rFonts w:ascii="AvantGarde Bk BT" w:hAnsi="AvantGarde Bk BT"/>
          <w:b/>
          <w:sz w:val="22"/>
          <w:szCs w:val="22"/>
          <w:lang w:val="es-MX" w:eastAsia="en-US"/>
        </w:rPr>
      </w:pPr>
      <w:r w:rsidRPr="00AB4A6D">
        <w:rPr>
          <w:rFonts w:ascii="AvantGarde Bk BT" w:hAnsi="AvantGarde Bk BT"/>
          <w:b/>
          <w:sz w:val="22"/>
          <w:szCs w:val="22"/>
          <w:lang w:val="es-MX" w:eastAsia="en-US"/>
        </w:rPr>
        <w:t xml:space="preserve">A. </w:t>
      </w:r>
      <w:r>
        <w:rPr>
          <w:rFonts w:ascii="AvantGarde Bk BT" w:hAnsi="AvantGarde Bk BT"/>
          <w:b/>
          <w:sz w:val="22"/>
          <w:szCs w:val="22"/>
          <w:lang w:val="es-MX" w:eastAsia="en-US"/>
        </w:rPr>
        <w:t xml:space="preserve">RESPECTO DE </w:t>
      </w:r>
      <w:r w:rsidRPr="00AB4A6D">
        <w:rPr>
          <w:rFonts w:ascii="AvantGarde Bk BT" w:hAnsi="AvantGarde Bk BT"/>
          <w:b/>
          <w:sz w:val="22"/>
          <w:szCs w:val="22"/>
          <w:lang w:val="es-MX" w:eastAsia="en-US"/>
        </w:rPr>
        <w:t>LA INCORPORACI</w:t>
      </w:r>
      <w:r w:rsidRPr="00AB4A6D">
        <w:rPr>
          <w:rFonts w:ascii="AvantGarde Bk BT" w:hAnsi="AvantGarde Bk BT" w:hint="eastAsia"/>
          <w:b/>
          <w:sz w:val="22"/>
          <w:szCs w:val="22"/>
          <w:lang w:val="es-MX" w:eastAsia="en-US"/>
        </w:rPr>
        <w:t>Ó</w:t>
      </w:r>
      <w:r w:rsidRPr="00AB4A6D">
        <w:rPr>
          <w:rFonts w:ascii="AvantGarde Bk BT" w:hAnsi="AvantGarde Bk BT"/>
          <w:b/>
          <w:sz w:val="22"/>
          <w:szCs w:val="22"/>
          <w:lang w:val="es-MX" w:eastAsia="en-US"/>
        </w:rPr>
        <w:t>N EN EL ESTATUTO GENERAL Y EN EL EOCUCOSTA DE UNA NUEVA SEDE DEL CENTRO UNIVERSITARIO, EN EL MUNICIPIO DE TOMATL</w:t>
      </w:r>
      <w:r w:rsidRPr="00AB4A6D">
        <w:rPr>
          <w:rFonts w:ascii="AvantGarde Bk BT" w:hAnsi="AvantGarde Bk BT" w:hint="eastAsia"/>
          <w:b/>
          <w:sz w:val="22"/>
          <w:szCs w:val="22"/>
          <w:lang w:val="es-MX" w:eastAsia="en-US"/>
        </w:rPr>
        <w:t>Á</w:t>
      </w:r>
      <w:r w:rsidRPr="00AB4A6D">
        <w:rPr>
          <w:rFonts w:ascii="AvantGarde Bk BT" w:hAnsi="AvantGarde Bk BT"/>
          <w:b/>
          <w:sz w:val="22"/>
          <w:szCs w:val="22"/>
          <w:lang w:val="es-MX" w:eastAsia="en-US"/>
        </w:rPr>
        <w:t>N, JALISCO.</w:t>
      </w:r>
    </w:p>
    <w:p w:rsidR="00B61F1A" w:rsidRPr="00E831A2" w:rsidRDefault="00B61F1A" w:rsidP="00E831A2">
      <w:pPr>
        <w:spacing w:after="0" w:line="240" w:lineRule="auto"/>
        <w:ind w:left="708" w:hanging="708"/>
        <w:jc w:val="both"/>
        <w:rPr>
          <w:rFonts w:ascii="AvantGarde Bk BT" w:eastAsia="Times New Roman" w:hAnsi="AvantGarde Bk BT"/>
        </w:rPr>
      </w:pPr>
    </w:p>
    <w:p w:rsidR="002C2585" w:rsidRPr="00B61F1A" w:rsidRDefault="002C2585" w:rsidP="00661C90">
      <w:pPr>
        <w:pStyle w:val="Textoindependiente"/>
        <w:numPr>
          <w:ilvl w:val="0"/>
          <w:numId w:val="4"/>
        </w:numPr>
        <w:ind w:left="708" w:hanging="708"/>
        <w:jc w:val="both"/>
        <w:rPr>
          <w:rFonts w:ascii="AvantGarde Bk BT" w:hAnsi="AvantGarde Bk BT"/>
          <w:sz w:val="22"/>
          <w:szCs w:val="22"/>
          <w:lang w:val="es-MX" w:eastAsia="en-US"/>
        </w:rPr>
      </w:pPr>
      <w:r w:rsidRPr="00B61F1A">
        <w:rPr>
          <w:rFonts w:ascii="AvantGarde Bk BT" w:hAnsi="AvantGarde Bk BT"/>
          <w:sz w:val="22"/>
          <w:szCs w:val="22"/>
          <w:lang w:val="es-MX" w:eastAsia="en-US"/>
        </w:rPr>
        <w:t>Que para efectos de incorporar la sede Tomatlán, es necesario considerar lo siguiente:</w:t>
      </w:r>
    </w:p>
    <w:p w:rsidR="002C2585" w:rsidRPr="00B61F1A" w:rsidRDefault="002C2585" w:rsidP="00661C90">
      <w:pPr>
        <w:pStyle w:val="Textoindependiente"/>
        <w:ind w:left="708" w:hanging="708"/>
        <w:jc w:val="both"/>
        <w:rPr>
          <w:rFonts w:ascii="AvantGarde Bk BT" w:hAnsi="AvantGarde Bk BT"/>
          <w:sz w:val="22"/>
          <w:szCs w:val="22"/>
          <w:lang w:val="es-MX" w:eastAsia="en-US"/>
        </w:rPr>
      </w:pPr>
    </w:p>
    <w:p w:rsidR="002C2585" w:rsidRPr="00B61F1A" w:rsidRDefault="00B61F1A" w:rsidP="00661C90">
      <w:pPr>
        <w:pStyle w:val="Textoindependiente"/>
        <w:numPr>
          <w:ilvl w:val="0"/>
          <w:numId w:val="8"/>
        </w:numPr>
        <w:ind w:left="1416" w:hanging="708"/>
        <w:jc w:val="both"/>
        <w:rPr>
          <w:rFonts w:ascii="AvantGarde Bk BT" w:hAnsi="AvantGarde Bk BT"/>
          <w:sz w:val="22"/>
          <w:szCs w:val="22"/>
          <w:lang w:val="es-MX" w:eastAsia="en-US"/>
        </w:rPr>
      </w:pPr>
      <w:r w:rsidRPr="00B61F1A">
        <w:rPr>
          <w:rFonts w:ascii="AvantGarde Bk BT" w:hAnsi="AvantGarde Bk BT"/>
          <w:sz w:val="22"/>
          <w:szCs w:val="22"/>
          <w:lang w:val="es-MX" w:eastAsia="en-US"/>
        </w:rPr>
        <w:t>L</w:t>
      </w:r>
      <w:r w:rsidR="002C2585" w:rsidRPr="00B61F1A">
        <w:rPr>
          <w:rFonts w:ascii="AvantGarde Bk BT" w:hAnsi="AvantGarde Bk BT"/>
          <w:sz w:val="22"/>
          <w:szCs w:val="22"/>
          <w:lang w:val="es-MX" w:eastAsia="en-US"/>
        </w:rPr>
        <w:t xml:space="preserve">a zona territorial denominada “La Costa” comprende los </w:t>
      </w:r>
      <w:r w:rsidRPr="00B61F1A">
        <w:rPr>
          <w:rFonts w:ascii="AvantGarde Bk BT" w:hAnsi="AvantGarde Bk BT"/>
          <w:sz w:val="22"/>
          <w:szCs w:val="22"/>
          <w:lang w:val="es-MX" w:eastAsia="en-US"/>
        </w:rPr>
        <w:t xml:space="preserve">siguientes </w:t>
      </w:r>
      <w:r w:rsidR="002C2585" w:rsidRPr="00B61F1A">
        <w:rPr>
          <w:rFonts w:ascii="AvantGarde Bk BT" w:hAnsi="AvantGarde Bk BT"/>
          <w:sz w:val="22"/>
          <w:szCs w:val="22"/>
          <w:lang w:val="es-MX" w:eastAsia="en-US"/>
        </w:rPr>
        <w:t>municipios: Cabo Corrientes, Casimiro Castillo, Cihuatlán, La Huerta, Mascota, Puerto Vallarta, Purificación, San Sebastián del Oeste, Talpa de Allende y Tomatlán</w:t>
      </w:r>
      <w:r w:rsidRPr="00B61F1A">
        <w:rPr>
          <w:rFonts w:ascii="AvantGarde Bk BT" w:hAnsi="AvantGarde Bk BT"/>
          <w:sz w:val="22"/>
          <w:szCs w:val="22"/>
          <w:lang w:val="es-MX" w:eastAsia="en-US"/>
        </w:rPr>
        <w:t>, de acuerdo con el artículo 3 del EOCUCosta</w:t>
      </w:r>
      <w:r w:rsidR="002C2585" w:rsidRPr="00B61F1A">
        <w:rPr>
          <w:rFonts w:ascii="AvantGarde Bk BT" w:hAnsi="AvantGarde Bk BT"/>
          <w:sz w:val="22"/>
          <w:szCs w:val="22"/>
          <w:lang w:val="es-MX" w:eastAsia="en-US"/>
        </w:rPr>
        <w:t>.</w:t>
      </w:r>
    </w:p>
    <w:p w:rsidR="00A25E19" w:rsidRDefault="00A25E19" w:rsidP="005428CC">
      <w:pPr>
        <w:pStyle w:val="Textoindependiente"/>
        <w:jc w:val="both"/>
        <w:rPr>
          <w:rFonts w:ascii="AvantGarde Bk BT" w:hAnsi="AvantGarde Bk BT"/>
          <w:sz w:val="22"/>
          <w:szCs w:val="22"/>
          <w:lang w:val="es-MX" w:eastAsia="en-US"/>
        </w:rPr>
      </w:pPr>
    </w:p>
    <w:p w:rsidR="005A6504" w:rsidRDefault="002C2585" w:rsidP="00661C90">
      <w:pPr>
        <w:pStyle w:val="Textoindependiente"/>
        <w:numPr>
          <w:ilvl w:val="0"/>
          <w:numId w:val="8"/>
        </w:numPr>
        <w:ind w:left="1416" w:hanging="708"/>
        <w:jc w:val="both"/>
        <w:rPr>
          <w:rFonts w:ascii="AvantGarde Bk BT" w:hAnsi="AvantGarde Bk BT"/>
          <w:sz w:val="22"/>
          <w:szCs w:val="22"/>
          <w:lang w:val="es-MX" w:eastAsia="en-US"/>
        </w:rPr>
      </w:pPr>
      <w:r w:rsidRPr="00B61F1A">
        <w:rPr>
          <w:rFonts w:ascii="AvantGarde Bk BT" w:hAnsi="AvantGarde Bk BT"/>
          <w:sz w:val="22"/>
          <w:szCs w:val="22"/>
          <w:lang w:val="es-MX" w:eastAsia="en-US"/>
        </w:rPr>
        <w:t xml:space="preserve">El Consejo General Universitario, en sesión extraordinaria de fecha 08 de octubre de 2014, mediante dictamen I/2014/199, </w:t>
      </w:r>
      <w:r w:rsidR="002473CB">
        <w:rPr>
          <w:rFonts w:ascii="AvantGarde Bk BT" w:hAnsi="AvantGarde Bk BT"/>
          <w:sz w:val="22"/>
          <w:szCs w:val="22"/>
          <w:lang w:val="es-MX" w:eastAsia="en-US"/>
        </w:rPr>
        <w:t xml:space="preserve">y según se desprende de su resolutivo Primero, </w:t>
      </w:r>
      <w:r w:rsidRPr="002473CB">
        <w:rPr>
          <w:rFonts w:ascii="AvantGarde Bk BT" w:hAnsi="AvantGarde Bk BT"/>
          <w:sz w:val="22"/>
          <w:szCs w:val="22"/>
          <w:lang w:val="es-MX" w:eastAsia="en-US"/>
        </w:rPr>
        <w:t xml:space="preserve">aprobó la creación de la sede del Centro </w:t>
      </w:r>
      <w:r w:rsidR="00107362" w:rsidRPr="002473CB">
        <w:rPr>
          <w:rFonts w:ascii="AvantGarde Bk BT" w:hAnsi="AvantGarde Bk BT"/>
          <w:sz w:val="22"/>
          <w:szCs w:val="22"/>
          <w:lang w:val="es-MX" w:eastAsia="en-US"/>
        </w:rPr>
        <w:t>Universitario de L</w:t>
      </w:r>
      <w:r w:rsidRPr="002473CB">
        <w:rPr>
          <w:rFonts w:ascii="AvantGarde Bk BT" w:hAnsi="AvantGarde Bk BT"/>
          <w:sz w:val="22"/>
          <w:szCs w:val="22"/>
          <w:lang w:val="es-MX" w:eastAsia="en-US"/>
        </w:rPr>
        <w:t xml:space="preserve">a Costa, en Tomatlán, Jalisco, a partir de la aprobación del dictamen referido. </w:t>
      </w:r>
    </w:p>
    <w:p w:rsidR="004A70BD" w:rsidRPr="004A3A86" w:rsidRDefault="005A6504" w:rsidP="00661C90">
      <w:pPr>
        <w:pStyle w:val="Textoindependiente"/>
        <w:numPr>
          <w:ilvl w:val="0"/>
          <w:numId w:val="8"/>
        </w:numPr>
        <w:ind w:left="1416" w:hanging="708"/>
        <w:jc w:val="both"/>
        <w:rPr>
          <w:rFonts w:ascii="AvantGarde Bk BT" w:hAnsi="AvantGarde Bk BT"/>
          <w:sz w:val="22"/>
          <w:szCs w:val="22"/>
          <w:lang w:val="es-MX" w:eastAsia="en-US"/>
        </w:rPr>
      </w:pPr>
      <w:r w:rsidRPr="004A3A86">
        <w:rPr>
          <w:rFonts w:ascii="AvantGarde Bk BT" w:hAnsi="AvantGarde Bk BT"/>
          <w:sz w:val="22"/>
          <w:szCs w:val="22"/>
          <w:lang w:val="es-MX" w:eastAsia="en-US"/>
        </w:rPr>
        <w:lastRenderedPageBreak/>
        <w:t xml:space="preserve">Cabe señalar que si bien es cierto, como regla general, cada que se apruebe que un Centro Universitario ofrezca un plan de estudios debe entenderse que puede llevarlo a cabo en cualquiera de las sedes que integran dicho Centro Universitario, es importante señalar que para </w:t>
      </w:r>
      <w:r w:rsidR="004A3A86" w:rsidRPr="004A3A86">
        <w:rPr>
          <w:rFonts w:ascii="AvantGarde Bk BT" w:hAnsi="AvantGarde Bk BT"/>
          <w:sz w:val="22"/>
          <w:szCs w:val="22"/>
          <w:lang w:val="es-MX" w:eastAsia="en-US"/>
        </w:rPr>
        <w:t>el caso concreto</w:t>
      </w:r>
      <w:r w:rsidRPr="004A3A86">
        <w:rPr>
          <w:rFonts w:ascii="AvantGarde Bk BT" w:hAnsi="AvantGarde Bk BT"/>
          <w:sz w:val="22"/>
          <w:szCs w:val="22"/>
          <w:lang w:val="es-MX" w:eastAsia="en-US"/>
        </w:rPr>
        <w:t xml:space="preserve"> </w:t>
      </w:r>
      <w:r w:rsidR="004A3A86" w:rsidRPr="004A3A86">
        <w:rPr>
          <w:rFonts w:ascii="AvantGarde Bk BT" w:hAnsi="AvantGarde Bk BT"/>
          <w:sz w:val="22"/>
          <w:szCs w:val="22"/>
          <w:lang w:val="es-MX" w:eastAsia="en-US"/>
        </w:rPr>
        <w:t xml:space="preserve">de </w:t>
      </w:r>
      <w:r w:rsidRPr="004A3A86">
        <w:rPr>
          <w:rFonts w:ascii="AvantGarde Bk BT" w:hAnsi="AvantGarde Bk BT"/>
          <w:sz w:val="22"/>
          <w:szCs w:val="22"/>
          <w:lang w:val="es-MX" w:eastAsia="en-US"/>
        </w:rPr>
        <w:t xml:space="preserve">la sede de Tomatlán, </w:t>
      </w:r>
      <w:r w:rsidR="004A3A86" w:rsidRPr="004A3A86">
        <w:rPr>
          <w:rFonts w:ascii="AvantGarde Bk BT" w:hAnsi="AvantGarde Bk BT"/>
          <w:sz w:val="22"/>
          <w:szCs w:val="22"/>
          <w:lang w:val="es-MX" w:eastAsia="en-US"/>
        </w:rPr>
        <w:t xml:space="preserve">su oferta se encuentra establecida de forma limitativa, ya que </w:t>
      </w:r>
      <w:r w:rsidR="002C2585" w:rsidRPr="004A3A86">
        <w:rPr>
          <w:rFonts w:ascii="AvantGarde Bk BT" w:hAnsi="AvantGarde Bk BT"/>
          <w:sz w:val="22"/>
          <w:szCs w:val="22"/>
          <w:lang w:val="es-MX" w:eastAsia="en-US"/>
        </w:rPr>
        <w:t xml:space="preserve">el resolutivo tercero del dictamen antes referido, estableció que </w:t>
      </w:r>
      <w:r w:rsidR="00B61F1A" w:rsidRPr="004A3A86">
        <w:rPr>
          <w:rFonts w:ascii="AvantGarde Bk BT" w:hAnsi="AvantGarde Bk BT"/>
          <w:sz w:val="22"/>
          <w:szCs w:val="22"/>
          <w:lang w:val="es-MX" w:eastAsia="en-US"/>
        </w:rPr>
        <w:t xml:space="preserve">de inicio, </w:t>
      </w:r>
      <w:r w:rsidR="002C2585" w:rsidRPr="004A3A86">
        <w:rPr>
          <w:rFonts w:ascii="AvantGarde Bk BT" w:hAnsi="AvantGarde Bk BT"/>
          <w:sz w:val="22"/>
          <w:szCs w:val="22"/>
          <w:lang w:val="es-MX" w:eastAsia="en-US"/>
        </w:rPr>
        <w:t xml:space="preserve">la sede </w:t>
      </w:r>
      <w:r w:rsidR="00B61F1A" w:rsidRPr="004A3A86">
        <w:rPr>
          <w:rFonts w:ascii="AvantGarde Bk BT" w:hAnsi="AvantGarde Bk BT"/>
          <w:sz w:val="22"/>
          <w:szCs w:val="22"/>
          <w:lang w:val="es-MX" w:eastAsia="en-US"/>
        </w:rPr>
        <w:t xml:space="preserve">en </w:t>
      </w:r>
      <w:r w:rsidR="002C2585" w:rsidRPr="004A3A86">
        <w:rPr>
          <w:rFonts w:ascii="AvantGarde Bk BT" w:hAnsi="AvantGarde Bk BT"/>
          <w:sz w:val="22"/>
          <w:szCs w:val="22"/>
          <w:lang w:val="es-MX" w:eastAsia="en-US"/>
        </w:rPr>
        <w:t xml:space="preserve">Tomatlán impartiría la Licenciatura en Administración y la Licenciatura en Turismo, </w:t>
      </w:r>
      <w:r w:rsidR="00B61F1A" w:rsidRPr="004A3A86">
        <w:rPr>
          <w:rFonts w:ascii="AvantGarde Bk BT" w:hAnsi="AvantGarde Bk BT"/>
          <w:sz w:val="22"/>
          <w:szCs w:val="22"/>
          <w:lang w:val="es-MX" w:eastAsia="en-US"/>
        </w:rPr>
        <w:t xml:space="preserve">a partir del ciclo escolar 2015 “A”. </w:t>
      </w:r>
    </w:p>
    <w:p w:rsidR="004A70BD" w:rsidRPr="00E831A2" w:rsidRDefault="004A70BD" w:rsidP="00E831A2">
      <w:pPr>
        <w:spacing w:after="0" w:line="240" w:lineRule="auto"/>
        <w:ind w:left="708" w:hanging="708"/>
        <w:jc w:val="both"/>
        <w:rPr>
          <w:rFonts w:ascii="AvantGarde Bk BT" w:eastAsia="Times New Roman" w:hAnsi="AvantGarde Bk BT"/>
        </w:rPr>
      </w:pPr>
    </w:p>
    <w:p w:rsidR="002C2585" w:rsidRPr="004A70BD" w:rsidRDefault="0042198D" w:rsidP="00661C90">
      <w:pPr>
        <w:pStyle w:val="Textoindependiente"/>
        <w:ind w:left="1418"/>
        <w:jc w:val="both"/>
        <w:rPr>
          <w:rFonts w:ascii="AvantGarde Bk BT" w:hAnsi="AvantGarde Bk BT"/>
          <w:sz w:val="22"/>
          <w:szCs w:val="22"/>
          <w:lang w:val="es-MX" w:eastAsia="en-US"/>
        </w:rPr>
      </w:pPr>
      <w:r>
        <w:rPr>
          <w:rFonts w:ascii="AvantGarde Bk BT" w:hAnsi="AvantGarde Bk BT"/>
          <w:sz w:val="22"/>
          <w:szCs w:val="22"/>
          <w:lang w:val="es-MX" w:eastAsia="en-US"/>
        </w:rPr>
        <w:t xml:space="preserve">En este sentido, y toda vez </w:t>
      </w:r>
      <w:r>
        <w:rPr>
          <w:rFonts w:ascii="AvantGarde Bk BT" w:hAnsi="AvantGarde Bk BT" w:hint="eastAsia"/>
          <w:sz w:val="22"/>
          <w:szCs w:val="22"/>
          <w:lang w:val="es-MX" w:eastAsia="en-US"/>
        </w:rPr>
        <w:t>que</w:t>
      </w:r>
      <w:r>
        <w:rPr>
          <w:rFonts w:ascii="AvantGarde Bk BT" w:hAnsi="AvantGarde Bk BT"/>
          <w:sz w:val="22"/>
          <w:szCs w:val="22"/>
          <w:lang w:val="es-MX" w:eastAsia="en-US"/>
        </w:rPr>
        <w:t xml:space="preserve"> las condiciones actuales del Centro Universitario de La Costa, le podrían permitir </w:t>
      </w:r>
      <w:r w:rsidR="0017420F">
        <w:rPr>
          <w:rFonts w:ascii="AvantGarde Bk BT" w:hAnsi="AvantGarde Bk BT"/>
          <w:sz w:val="22"/>
          <w:szCs w:val="22"/>
          <w:lang w:val="es-MX" w:eastAsia="en-US"/>
        </w:rPr>
        <w:t xml:space="preserve">que </w:t>
      </w:r>
      <w:r w:rsidR="002C2585" w:rsidRPr="004A70BD">
        <w:rPr>
          <w:rFonts w:ascii="AvantGarde Bk BT" w:hAnsi="AvantGarde Bk BT"/>
          <w:sz w:val="22"/>
          <w:szCs w:val="22"/>
          <w:lang w:val="es-MX" w:eastAsia="en-US"/>
        </w:rPr>
        <w:t xml:space="preserve">cualquiera de los </w:t>
      </w:r>
      <w:r w:rsidR="0017420F">
        <w:rPr>
          <w:rFonts w:ascii="AvantGarde Bk BT" w:hAnsi="AvantGarde Bk BT"/>
          <w:sz w:val="22"/>
          <w:szCs w:val="22"/>
          <w:lang w:val="es-MX" w:eastAsia="en-US"/>
        </w:rPr>
        <w:t>planes de estudios que actualmente ofrece, sean ofertados en la sede en Tomatlán, es que se considera necesario eliminar la restricción que se había aprobado en su momento por e</w:t>
      </w:r>
      <w:r w:rsidR="001B2FEF">
        <w:rPr>
          <w:rFonts w:ascii="AvantGarde Bk BT" w:hAnsi="AvantGarde Bk BT"/>
          <w:sz w:val="22"/>
          <w:szCs w:val="22"/>
          <w:lang w:val="es-MX" w:eastAsia="en-US"/>
        </w:rPr>
        <w:t xml:space="preserve">l Consejo General Universitario. Por lo que la oferta de planes de estudios en la sede Tomatlán estará sujeta </w:t>
      </w:r>
      <w:r w:rsidR="00926C85" w:rsidRPr="004A70BD">
        <w:rPr>
          <w:rFonts w:ascii="AvantGarde Bk BT" w:hAnsi="AvantGarde Bk BT"/>
          <w:sz w:val="22"/>
          <w:szCs w:val="22"/>
          <w:lang w:val="es-MX" w:eastAsia="en-US"/>
        </w:rPr>
        <w:t>a</w:t>
      </w:r>
      <w:r w:rsidR="002C2585" w:rsidRPr="004A70BD">
        <w:rPr>
          <w:rFonts w:ascii="AvantGarde Bk BT" w:hAnsi="AvantGarde Bk BT"/>
          <w:sz w:val="22"/>
          <w:szCs w:val="22"/>
          <w:lang w:val="es-MX" w:eastAsia="en-US"/>
        </w:rPr>
        <w:t xml:space="preserve"> los recursos </w:t>
      </w:r>
      <w:r w:rsidR="00B61F1A" w:rsidRPr="004A70BD">
        <w:rPr>
          <w:rFonts w:ascii="AvantGarde Bk BT" w:hAnsi="AvantGarde Bk BT"/>
          <w:sz w:val="22"/>
          <w:szCs w:val="22"/>
          <w:lang w:val="es-MX" w:eastAsia="en-US"/>
        </w:rPr>
        <w:t>humanos, materiales y financieros</w:t>
      </w:r>
      <w:r w:rsidR="002C2585" w:rsidRPr="004A70BD">
        <w:rPr>
          <w:rFonts w:ascii="AvantGarde Bk BT" w:hAnsi="AvantGarde Bk BT"/>
          <w:sz w:val="22"/>
          <w:szCs w:val="22"/>
          <w:lang w:val="es-MX" w:eastAsia="en-US"/>
        </w:rPr>
        <w:t xml:space="preserve"> </w:t>
      </w:r>
      <w:r w:rsidR="001B2FEF">
        <w:rPr>
          <w:rFonts w:ascii="AvantGarde Bk BT" w:hAnsi="AvantGarde Bk BT"/>
          <w:sz w:val="22"/>
          <w:szCs w:val="22"/>
          <w:lang w:val="es-MX" w:eastAsia="en-US"/>
        </w:rPr>
        <w:t>con que cuente el Centro Universitario de la Costa</w:t>
      </w:r>
      <w:r w:rsidR="002C2585" w:rsidRPr="004A70BD">
        <w:rPr>
          <w:rFonts w:ascii="AvantGarde Bk BT" w:hAnsi="AvantGarde Bk BT"/>
          <w:sz w:val="22"/>
          <w:szCs w:val="22"/>
          <w:lang w:val="es-MX" w:eastAsia="en-US"/>
        </w:rPr>
        <w:t>.</w:t>
      </w:r>
    </w:p>
    <w:p w:rsidR="001251C4" w:rsidRDefault="001251C4" w:rsidP="00661C90">
      <w:pPr>
        <w:pStyle w:val="Textoindependiente"/>
        <w:ind w:left="708" w:hanging="708"/>
        <w:jc w:val="both"/>
        <w:rPr>
          <w:rFonts w:ascii="AvantGarde Bk BT" w:hAnsi="AvantGarde Bk BT"/>
          <w:sz w:val="22"/>
          <w:szCs w:val="22"/>
          <w:lang w:val="es-MX" w:eastAsia="en-US"/>
        </w:rPr>
      </w:pPr>
    </w:p>
    <w:p w:rsidR="002C2585" w:rsidRPr="001251C4" w:rsidRDefault="00AB4A6D" w:rsidP="00661C90">
      <w:pPr>
        <w:pStyle w:val="Textoindependiente"/>
        <w:ind w:left="708" w:hanging="708"/>
        <w:jc w:val="both"/>
        <w:rPr>
          <w:rFonts w:ascii="AvantGarde Bk BT" w:hAnsi="AvantGarde Bk BT"/>
          <w:b/>
          <w:sz w:val="22"/>
          <w:szCs w:val="22"/>
          <w:lang w:val="es-MX" w:eastAsia="en-US"/>
        </w:rPr>
      </w:pPr>
      <w:r w:rsidRPr="001251C4">
        <w:rPr>
          <w:rFonts w:ascii="AvantGarde Bk BT" w:hAnsi="AvantGarde Bk BT"/>
          <w:b/>
          <w:sz w:val="22"/>
          <w:szCs w:val="22"/>
          <w:lang w:val="es-MX" w:eastAsia="en-US"/>
        </w:rPr>
        <w:t>B. LA ACTUALIZACI</w:t>
      </w:r>
      <w:r w:rsidRPr="001251C4">
        <w:rPr>
          <w:rFonts w:ascii="AvantGarde Bk BT" w:hAnsi="AvantGarde Bk BT" w:hint="eastAsia"/>
          <w:b/>
          <w:sz w:val="22"/>
          <w:szCs w:val="22"/>
          <w:lang w:val="es-MX" w:eastAsia="en-US"/>
        </w:rPr>
        <w:t>Ó</w:t>
      </w:r>
      <w:r w:rsidRPr="001251C4">
        <w:rPr>
          <w:rFonts w:ascii="AvantGarde Bk BT" w:hAnsi="AvantGarde Bk BT"/>
          <w:b/>
          <w:sz w:val="22"/>
          <w:szCs w:val="22"/>
          <w:lang w:val="es-MX" w:eastAsia="en-US"/>
        </w:rPr>
        <w:t>N DE LA OFERTA EDUCATIVA DEL CENTRO UNIVERSITARIO.</w:t>
      </w:r>
    </w:p>
    <w:p w:rsidR="001251C4" w:rsidRPr="00E831A2" w:rsidRDefault="001251C4" w:rsidP="00E831A2">
      <w:pPr>
        <w:spacing w:after="0" w:line="240" w:lineRule="auto"/>
        <w:ind w:left="708" w:hanging="708"/>
        <w:jc w:val="both"/>
        <w:rPr>
          <w:rFonts w:ascii="AvantGarde Bk BT" w:eastAsia="Times New Roman" w:hAnsi="AvantGarde Bk BT"/>
        </w:rPr>
      </w:pPr>
    </w:p>
    <w:p w:rsidR="00817336" w:rsidRDefault="00817336" w:rsidP="00661C90">
      <w:pPr>
        <w:pStyle w:val="Textoindependiente"/>
        <w:numPr>
          <w:ilvl w:val="0"/>
          <w:numId w:val="4"/>
        </w:numPr>
        <w:ind w:left="708" w:hanging="708"/>
        <w:jc w:val="both"/>
        <w:rPr>
          <w:rFonts w:ascii="AvantGarde Bk BT" w:hAnsi="AvantGarde Bk BT"/>
          <w:sz w:val="22"/>
          <w:szCs w:val="22"/>
          <w:lang w:val="es-MX" w:eastAsia="en-US"/>
        </w:rPr>
      </w:pPr>
      <w:r>
        <w:rPr>
          <w:rFonts w:ascii="AvantGarde Bk BT" w:hAnsi="AvantGarde Bk BT"/>
          <w:sz w:val="22"/>
          <w:szCs w:val="22"/>
          <w:lang w:val="es-MX" w:eastAsia="en-US"/>
        </w:rPr>
        <w:t xml:space="preserve">Que </w:t>
      </w:r>
      <w:r w:rsidR="00E831A2">
        <w:rPr>
          <w:rFonts w:ascii="AvantGarde Bk BT" w:hAnsi="AvantGarde Bk BT"/>
          <w:sz w:val="22"/>
          <w:szCs w:val="22"/>
          <w:lang w:val="es-MX" w:eastAsia="en-US"/>
        </w:rPr>
        <w:t xml:space="preserve">el 07 de octubre de 1994, </w:t>
      </w:r>
      <w:r w:rsidR="00E831A2" w:rsidRPr="007E715F">
        <w:rPr>
          <w:rFonts w:ascii="AvantGarde Bk BT" w:hAnsi="AvantGarde Bk BT"/>
          <w:sz w:val="22"/>
          <w:szCs w:val="22"/>
          <w:lang w:val="es-MX" w:eastAsia="en-US"/>
        </w:rPr>
        <w:t>el Consejo General Universitario</w:t>
      </w:r>
      <w:r w:rsidR="00E831A2">
        <w:rPr>
          <w:rFonts w:ascii="AvantGarde Bk BT" w:hAnsi="AvantGarde Bk BT"/>
          <w:sz w:val="22"/>
          <w:szCs w:val="22"/>
          <w:lang w:val="es-MX" w:eastAsia="en-US"/>
        </w:rPr>
        <w:t xml:space="preserve">, aprobó el </w:t>
      </w:r>
      <w:r>
        <w:rPr>
          <w:rFonts w:ascii="AvantGarde Bk BT" w:hAnsi="AvantGarde Bk BT"/>
          <w:sz w:val="22"/>
          <w:szCs w:val="22"/>
          <w:lang w:val="es-MX" w:eastAsia="en-US"/>
        </w:rPr>
        <w:t>dictamen No. 45950</w:t>
      </w:r>
      <w:r w:rsidR="00E831A2">
        <w:rPr>
          <w:rFonts w:ascii="AvantGarde Bk BT" w:hAnsi="AvantGarde Bk BT"/>
          <w:sz w:val="22"/>
          <w:szCs w:val="22"/>
          <w:lang w:val="es-MX" w:eastAsia="en-US"/>
        </w:rPr>
        <w:t>,</w:t>
      </w:r>
      <w:r>
        <w:rPr>
          <w:rFonts w:ascii="AvantGarde Bk BT" w:hAnsi="AvantGarde Bk BT"/>
          <w:sz w:val="22"/>
          <w:szCs w:val="22"/>
          <w:lang w:val="es-MX" w:eastAsia="en-US"/>
        </w:rPr>
        <w:t xml:space="preserve"> </w:t>
      </w:r>
      <w:r w:rsidR="00E831A2">
        <w:rPr>
          <w:rFonts w:ascii="AvantGarde Bk BT" w:hAnsi="AvantGarde Bk BT"/>
          <w:sz w:val="22"/>
          <w:szCs w:val="22"/>
          <w:lang w:val="es-MX" w:eastAsia="en-US"/>
        </w:rPr>
        <w:t xml:space="preserve">relacionado con </w:t>
      </w:r>
      <w:r w:rsidRPr="007E715F">
        <w:rPr>
          <w:rFonts w:ascii="AvantGarde Bk BT" w:hAnsi="AvantGarde Bk BT"/>
          <w:sz w:val="22"/>
          <w:szCs w:val="22"/>
          <w:lang w:val="es-MX" w:eastAsia="en-US"/>
        </w:rPr>
        <w:t xml:space="preserve">el </w:t>
      </w:r>
      <w:proofErr w:type="spellStart"/>
      <w:r>
        <w:rPr>
          <w:rFonts w:ascii="AvantGarde Bk BT" w:hAnsi="AvantGarde Bk BT"/>
          <w:sz w:val="22"/>
          <w:szCs w:val="22"/>
          <w:lang w:val="es-MX" w:eastAsia="en-US"/>
        </w:rPr>
        <w:t>EO</w:t>
      </w:r>
      <w:r w:rsidR="00EA0C59">
        <w:rPr>
          <w:rFonts w:ascii="AvantGarde Bk BT" w:hAnsi="AvantGarde Bk BT"/>
          <w:sz w:val="22"/>
          <w:szCs w:val="22"/>
          <w:lang w:val="es-MX" w:eastAsia="en-US"/>
        </w:rPr>
        <w:t>CUCosta</w:t>
      </w:r>
      <w:proofErr w:type="spellEnd"/>
      <w:r w:rsidRPr="007E715F">
        <w:rPr>
          <w:rFonts w:ascii="AvantGarde Bk BT" w:hAnsi="AvantGarde Bk BT"/>
          <w:sz w:val="22"/>
          <w:szCs w:val="22"/>
          <w:lang w:val="es-MX" w:eastAsia="en-US"/>
        </w:rPr>
        <w:t xml:space="preserve">, </w:t>
      </w:r>
      <w:r>
        <w:rPr>
          <w:rFonts w:ascii="AvantGarde Bk BT" w:hAnsi="AvantGarde Bk BT"/>
          <w:sz w:val="22"/>
          <w:szCs w:val="22"/>
          <w:lang w:val="es-MX" w:eastAsia="en-US"/>
        </w:rPr>
        <w:t>en el que se estableció en su artículo 5, que la oferta académica de dicho Centro sería la siguiente:</w:t>
      </w:r>
    </w:p>
    <w:p w:rsidR="00817336" w:rsidRPr="00E831A2" w:rsidRDefault="00817336" w:rsidP="00E831A2">
      <w:pPr>
        <w:spacing w:after="0" w:line="240" w:lineRule="auto"/>
        <w:ind w:left="708" w:hanging="708"/>
        <w:jc w:val="both"/>
        <w:rPr>
          <w:rFonts w:ascii="AvantGarde Bk BT" w:eastAsia="Times New Roman" w:hAnsi="AvantGarde Bk BT"/>
        </w:rPr>
      </w:pPr>
    </w:p>
    <w:p w:rsidR="00817336" w:rsidRPr="009C46A4" w:rsidRDefault="00817336" w:rsidP="00661C90">
      <w:pPr>
        <w:tabs>
          <w:tab w:val="left" w:pos="-720"/>
          <w:tab w:val="left" w:pos="0"/>
        </w:tabs>
        <w:suppressAutoHyphens/>
        <w:spacing w:after="0" w:line="240" w:lineRule="auto"/>
        <w:ind w:left="1416" w:right="565" w:firstLine="1"/>
        <w:jc w:val="both"/>
        <w:rPr>
          <w:i/>
          <w:spacing w:val="-2"/>
          <w:sz w:val="20"/>
        </w:rPr>
      </w:pPr>
      <w:r>
        <w:rPr>
          <w:rFonts w:ascii="AvantGarde Bk BT" w:hAnsi="AvantGarde Bk BT"/>
        </w:rPr>
        <w:t xml:space="preserve"> </w:t>
      </w:r>
      <w:r w:rsidRPr="009C46A4">
        <w:rPr>
          <w:rFonts w:ascii="AvantGarde Bk BT" w:eastAsia="Times New Roman" w:hAnsi="AvantGarde Bk BT"/>
          <w:b/>
          <w:i/>
          <w:sz w:val="20"/>
        </w:rPr>
        <w:t>Artículo 5.</w:t>
      </w:r>
      <w:r w:rsidRPr="009C46A4">
        <w:rPr>
          <w:i/>
          <w:spacing w:val="-2"/>
          <w:sz w:val="20"/>
        </w:rPr>
        <w:t xml:space="preserve"> </w:t>
      </w:r>
      <w:r w:rsidRPr="009C46A4">
        <w:rPr>
          <w:rFonts w:ascii="AvantGarde Bk BT" w:eastAsia="Times New Roman" w:hAnsi="AvantGarde Bk BT"/>
          <w:i/>
          <w:sz w:val="18"/>
        </w:rPr>
        <w:t>El Centro Universitario de La Costa</w:t>
      </w:r>
      <w:r>
        <w:rPr>
          <w:rFonts w:ascii="AvantGarde Bk BT" w:eastAsia="Times New Roman" w:hAnsi="AvantGarde Bk BT"/>
          <w:i/>
          <w:sz w:val="18"/>
        </w:rPr>
        <w:t xml:space="preserve"> ofrecerá la</w:t>
      </w:r>
      <w:r w:rsidRPr="009C46A4">
        <w:rPr>
          <w:rFonts w:ascii="AvantGarde Bk BT" w:eastAsia="Times New Roman" w:hAnsi="AvantGarde Bk BT"/>
          <w:i/>
          <w:sz w:val="18"/>
        </w:rPr>
        <w:t xml:space="preserve">s siguientes </w:t>
      </w:r>
      <w:r>
        <w:rPr>
          <w:rFonts w:ascii="AvantGarde Bk BT" w:eastAsia="Times New Roman" w:hAnsi="AvantGarde Bk BT"/>
          <w:i/>
          <w:sz w:val="18"/>
        </w:rPr>
        <w:t>carreras</w:t>
      </w:r>
      <w:r w:rsidRPr="009C46A4">
        <w:rPr>
          <w:rFonts w:ascii="AvantGarde Bk BT" w:eastAsia="Times New Roman" w:hAnsi="AvantGarde Bk BT"/>
          <w:i/>
          <w:sz w:val="18"/>
        </w:rPr>
        <w:t>:</w:t>
      </w:r>
      <w:r w:rsidRPr="009C46A4">
        <w:rPr>
          <w:i/>
          <w:spacing w:val="-2"/>
          <w:sz w:val="18"/>
        </w:rPr>
        <w:t xml:space="preserve"> </w:t>
      </w:r>
    </w:p>
    <w:p w:rsidR="00817336" w:rsidRPr="009C46A4" w:rsidRDefault="00817336" w:rsidP="00661C90">
      <w:pPr>
        <w:tabs>
          <w:tab w:val="left" w:pos="-720"/>
          <w:tab w:val="left" w:pos="0"/>
        </w:tabs>
        <w:suppressAutoHyphens/>
        <w:spacing w:after="0" w:line="240" w:lineRule="auto"/>
        <w:ind w:left="2125" w:right="565" w:hanging="708"/>
        <w:jc w:val="both"/>
        <w:rPr>
          <w:i/>
          <w:spacing w:val="-2"/>
          <w:sz w:val="20"/>
        </w:rPr>
      </w:pPr>
    </w:p>
    <w:p w:rsidR="00817336" w:rsidRPr="009C46A4" w:rsidRDefault="00817336" w:rsidP="00661C90">
      <w:pPr>
        <w:tabs>
          <w:tab w:val="left" w:pos="-720"/>
          <w:tab w:val="left" w:pos="851"/>
        </w:tabs>
        <w:suppressAutoHyphens/>
        <w:spacing w:after="0" w:line="240" w:lineRule="auto"/>
        <w:ind w:left="2125" w:right="565" w:hanging="424"/>
        <w:jc w:val="both"/>
        <w:rPr>
          <w:rFonts w:ascii="AvantGarde Bk BT" w:eastAsia="Times New Roman" w:hAnsi="AvantGarde Bk BT"/>
          <w:i/>
          <w:sz w:val="18"/>
        </w:rPr>
      </w:pPr>
      <w:r w:rsidRPr="009C46A4">
        <w:rPr>
          <w:rFonts w:ascii="AvantGarde Bk BT" w:eastAsia="Times New Roman" w:hAnsi="AvantGarde Bk BT"/>
          <w:b/>
          <w:i/>
          <w:sz w:val="18"/>
        </w:rPr>
        <w:t>I.</w:t>
      </w:r>
      <w:r>
        <w:rPr>
          <w:rFonts w:ascii="AvantGarde Bk BT" w:eastAsia="Times New Roman" w:hAnsi="AvantGarde Bk BT"/>
          <w:i/>
          <w:sz w:val="18"/>
        </w:rPr>
        <w:tab/>
        <w:t>Licenciado</w:t>
      </w:r>
      <w:r w:rsidRPr="009C46A4">
        <w:rPr>
          <w:rFonts w:ascii="AvantGarde Bk BT" w:eastAsia="Times New Roman" w:hAnsi="AvantGarde Bk BT"/>
          <w:i/>
          <w:sz w:val="18"/>
        </w:rPr>
        <w:t xml:space="preserve"> en Administración</w:t>
      </w:r>
      <w:r>
        <w:rPr>
          <w:rFonts w:ascii="AvantGarde Bk BT" w:eastAsia="Times New Roman" w:hAnsi="AvantGarde Bk BT"/>
          <w:i/>
          <w:sz w:val="18"/>
        </w:rPr>
        <w:t xml:space="preserve"> de empresas</w:t>
      </w:r>
      <w:r w:rsidRPr="009C46A4">
        <w:rPr>
          <w:rFonts w:ascii="AvantGarde Bk BT" w:eastAsia="Times New Roman" w:hAnsi="AvantGarde Bk BT"/>
          <w:i/>
          <w:sz w:val="18"/>
        </w:rPr>
        <w:t>;</w:t>
      </w:r>
    </w:p>
    <w:p w:rsidR="00817336" w:rsidRPr="009C46A4" w:rsidRDefault="00817336" w:rsidP="00661C90">
      <w:pPr>
        <w:tabs>
          <w:tab w:val="left" w:pos="-720"/>
          <w:tab w:val="left" w:pos="851"/>
        </w:tabs>
        <w:suppressAutoHyphens/>
        <w:spacing w:after="0" w:line="240" w:lineRule="auto"/>
        <w:ind w:left="2125" w:right="565" w:hanging="424"/>
        <w:jc w:val="both"/>
        <w:rPr>
          <w:rFonts w:ascii="AvantGarde Bk BT" w:eastAsia="Times New Roman" w:hAnsi="AvantGarde Bk BT"/>
          <w:i/>
          <w:sz w:val="18"/>
        </w:rPr>
      </w:pPr>
      <w:r>
        <w:rPr>
          <w:rFonts w:ascii="AvantGarde Bk BT" w:eastAsia="Times New Roman" w:hAnsi="AvantGarde Bk BT"/>
          <w:b/>
          <w:i/>
          <w:sz w:val="18"/>
        </w:rPr>
        <w:t>I</w:t>
      </w:r>
      <w:r w:rsidRPr="009C46A4">
        <w:rPr>
          <w:rFonts w:ascii="AvantGarde Bk BT" w:eastAsia="Times New Roman" w:hAnsi="AvantGarde Bk BT"/>
          <w:b/>
          <w:i/>
          <w:sz w:val="18"/>
        </w:rPr>
        <w:t>I.</w:t>
      </w:r>
      <w:r>
        <w:rPr>
          <w:rFonts w:ascii="AvantGarde Bk BT" w:eastAsia="Times New Roman" w:hAnsi="AvantGarde Bk BT"/>
          <w:i/>
          <w:sz w:val="18"/>
        </w:rPr>
        <w:tab/>
        <w:t>Licenciado</w:t>
      </w:r>
      <w:r w:rsidRPr="009C46A4">
        <w:rPr>
          <w:rFonts w:ascii="AvantGarde Bk BT" w:eastAsia="Times New Roman" w:hAnsi="AvantGarde Bk BT"/>
          <w:i/>
          <w:sz w:val="18"/>
        </w:rPr>
        <w:t xml:space="preserve"> en </w:t>
      </w:r>
      <w:r>
        <w:rPr>
          <w:rFonts w:ascii="AvantGarde Bk BT" w:eastAsia="Times New Roman" w:hAnsi="AvantGarde Bk BT"/>
          <w:i/>
          <w:sz w:val="18"/>
        </w:rPr>
        <w:t>Contaduría Pública</w:t>
      </w:r>
      <w:r w:rsidRPr="009C46A4">
        <w:rPr>
          <w:rFonts w:ascii="AvantGarde Bk BT" w:eastAsia="Times New Roman" w:hAnsi="AvantGarde Bk BT"/>
          <w:i/>
          <w:sz w:val="18"/>
        </w:rPr>
        <w:t>;</w:t>
      </w:r>
    </w:p>
    <w:p w:rsidR="00817336" w:rsidRPr="009C46A4" w:rsidRDefault="00817336" w:rsidP="00661C90">
      <w:pPr>
        <w:tabs>
          <w:tab w:val="left" w:pos="-720"/>
          <w:tab w:val="left" w:pos="851"/>
        </w:tabs>
        <w:suppressAutoHyphens/>
        <w:spacing w:after="0" w:line="240" w:lineRule="auto"/>
        <w:ind w:left="2125" w:right="565" w:hanging="424"/>
        <w:jc w:val="both"/>
        <w:rPr>
          <w:rFonts w:ascii="AvantGarde Bk BT" w:eastAsia="Times New Roman" w:hAnsi="AvantGarde Bk BT"/>
          <w:i/>
          <w:sz w:val="18"/>
        </w:rPr>
      </w:pPr>
      <w:r>
        <w:rPr>
          <w:rFonts w:ascii="AvantGarde Bk BT" w:eastAsia="Times New Roman" w:hAnsi="AvantGarde Bk BT"/>
          <w:b/>
          <w:i/>
          <w:sz w:val="18"/>
        </w:rPr>
        <w:t>III</w:t>
      </w:r>
      <w:r w:rsidRPr="009C46A4">
        <w:rPr>
          <w:rFonts w:ascii="AvantGarde Bk BT" w:eastAsia="Times New Roman" w:hAnsi="AvantGarde Bk BT"/>
          <w:b/>
          <w:i/>
          <w:sz w:val="18"/>
        </w:rPr>
        <w:t>.</w:t>
      </w:r>
      <w:r>
        <w:rPr>
          <w:rFonts w:ascii="AvantGarde Bk BT" w:eastAsia="Times New Roman" w:hAnsi="AvantGarde Bk BT"/>
          <w:i/>
          <w:sz w:val="18"/>
        </w:rPr>
        <w:tab/>
        <w:t>Licenciado</w:t>
      </w:r>
      <w:r w:rsidRPr="009C46A4">
        <w:rPr>
          <w:rFonts w:ascii="AvantGarde Bk BT" w:eastAsia="Times New Roman" w:hAnsi="AvantGarde Bk BT"/>
          <w:i/>
          <w:sz w:val="18"/>
        </w:rPr>
        <w:t xml:space="preserve"> en </w:t>
      </w:r>
      <w:r>
        <w:rPr>
          <w:rFonts w:ascii="AvantGarde Bk BT" w:eastAsia="Times New Roman" w:hAnsi="AvantGarde Bk BT"/>
          <w:i/>
          <w:sz w:val="18"/>
        </w:rPr>
        <w:t>Turismo con Orientaci</w:t>
      </w:r>
      <w:r>
        <w:rPr>
          <w:rFonts w:ascii="AvantGarde Bk BT" w:eastAsia="Times New Roman" w:hAnsi="AvantGarde Bk BT" w:hint="eastAsia"/>
          <w:i/>
          <w:sz w:val="18"/>
        </w:rPr>
        <w:t>ó</w:t>
      </w:r>
      <w:r>
        <w:rPr>
          <w:rFonts w:ascii="AvantGarde Bk BT" w:eastAsia="Times New Roman" w:hAnsi="AvantGarde Bk BT"/>
          <w:i/>
          <w:sz w:val="18"/>
        </w:rPr>
        <w:t>n en Administración de los Servicios Turísticos</w:t>
      </w:r>
      <w:r w:rsidRPr="009C46A4">
        <w:rPr>
          <w:rFonts w:ascii="AvantGarde Bk BT" w:eastAsia="Times New Roman" w:hAnsi="AvantGarde Bk BT"/>
          <w:i/>
          <w:sz w:val="18"/>
        </w:rPr>
        <w:t>;</w:t>
      </w:r>
    </w:p>
    <w:p w:rsidR="00817336" w:rsidRPr="009C46A4" w:rsidRDefault="00817336" w:rsidP="00661C90">
      <w:pPr>
        <w:tabs>
          <w:tab w:val="left" w:pos="-720"/>
          <w:tab w:val="left" w:pos="851"/>
        </w:tabs>
        <w:suppressAutoHyphens/>
        <w:spacing w:after="0" w:line="240" w:lineRule="auto"/>
        <w:ind w:left="2125" w:right="565" w:hanging="424"/>
        <w:jc w:val="both"/>
        <w:rPr>
          <w:rFonts w:ascii="AvantGarde Bk BT" w:eastAsia="Times New Roman" w:hAnsi="AvantGarde Bk BT"/>
          <w:i/>
          <w:sz w:val="18"/>
        </w:rPr>
      </w:pPr>
      <w:r>
        <w:rPr>
          <w:rFonts w:ascii="AvantGarde Bk BT" w:eastAsia="Times New Roman" w:hAnsi="AvantGarde Bk BT"/>
          <w:b/>
          <w:i/>
          <w:sz w:val="18"/>
        </w:rPr>
        <w:t>I</w:t>
      </w:r>
      <w:r w:rsidRPr="009C46A4">
        <w:rPr>
          <w:rFonts w:ascii="AvantGarde Bk BT" w:eastAsia="Times New Roman" w:hAnsi="AvantGarde Bk BT"/>
          <w:b/>
          <w:i/>
          <w:sz w:val="18"/>
        </w:rPr>
        <w:t>V.</w:t>
      </w:r>
      <w:r w:rsidRPr="009C46A4">
        <w:rPr>
          <w:rFonts w:ascii="AvantGarde Bk BT" w:eastAsia="Times New Roman" w:hAnsi="AvantGarde Bk BT"/>
          <w:i/>
          <w:sz w:val="18"/>
        </w:rPr>
        <w:tab/>
      </w:r>
      <w:r>
        <w:rPr>
          <w:rFonts w:ascii="AvantGarde Bk BT" w:eastAsia="Times New Roman" w:hAnsi="AvantGarde Bk BT"/>
          <w:i/>
          <w:sz w:val="18"/>
        </w:rPr>
        <w:t>Abogado</w:t>
      </w:r>
      <w:r w:rsidRPr="009C46A4">
        <w:rPr>
          <w:rFonts w:ascii="AvantGarde Bk BT" w:eastAsia="Times New Roman" w:hAnsi="AvantGarde Bk BT"/>
          <w:i/>
          <w:sz w:val="18"/>
        </w:rPr>
        <w:t>;</w:t>
      </w:r>
      <w:r>
        <w:rPr>
          <w:rFonts w:ascii="AvantGarde Bk BT" w:eastAsia="Times New Roman" w:hAnsi="AvantGarde Bk BT"/>
          <w:i/>
          <w:sz w:val="18"/>
        </w:rPr>
        <w:t xml:space="preserve"> y</w:t>
      </w:r>
    </w:p>
    <w:p w:rsidR="00817336" w:rsidRPr="009C46A4" w:rsidRDefault="00817336" w:rsidP="00661C90">
      <w:pPr>
        <w:tabs>
          <w:tab w:val="left" w:pos="-720"/>
          <w:tab w:val="left" w:pos="851"/>
        </w:tabs>
        <w:suppressAutoHyphens/>
        <w:spacing w:after="0" w:line="240" w:lineRule="auto"/>
        <w:ind w:left="2125" w:right="565" w:hanging="424"/>
        <w:jc w:val="both"/>
        <w:rPr>
          <w:rFonts w:ascii="AvantGarde Bk BT" w:eastAsia="Times New Roman" w:hAnsi="AvantGarde Bk BT"/>
          <w:i/>
          <w:sz w:val="18"/>
        </w:rPr>
      </w:pPr>
      <w:r>
        <w:rPr>
          <w:rFonts w:ascii="AvantGarde Bk BT" w:eastAsia="Times New Roman" w:hAnsi="AvantGarde Bk BT"/>
          <w:b/>
          <w:i/>
          <w:sz w:val="18"/>
        </w:rPr>
        <w:t>V</w:t>
      </w:r>
      <w:r w:rsidRPr="009C46A4">
        <w:rPr>
          <w:rFonts w:ascii="AvantGarde Bk BT" w:eastAsia="Times New Roman" w:hAnsi="AvantGarde Bk BT"/>
          <w:b/>
          <w:i/>
          <w:sz w:val="18"/>
        </w:rPr>
        <w:t>.</w:t>
      </w:r>
      <w:r w:rsidRPr="009C46A4">
        <w:rPr>
          <w:rFonts w:ascii="AvantGarde Bk BT" w:eastAsia="Times New Roman" w:hAnsi="AvantGarde Bk BT"/>
          <w:i/>
          <w:sz w:val="18"/>
        </w:rPr>
        <w:tab/>
        <w:t xml:space="preserve">Las demás carreras </w:t>
      </w:r>
      <w:r>
        <w:rPr>
          <w:rFonts w:ascii="AvantGarde Bk BT" w:eastAsia="Times New Roman" w:hAnsi="AvantGarde Bk BT"/>
          <w:i/>
          <w:sz w:val="18"/>
        </w:rPr>
        <w:t xml:space="preserve">que en su </w:t>
      </w:r>
      <w:r>
        <w:rPr>
          <w:rFonts w:ascii="AvantGarde Bk BT" w:eastAsia="Times New Roman" w:hAnsi="AvantGarde Bk BT" w:hint="eastAsia"/>
          <w:i/>
          <w:sz w:val="18"/>
        </w:rPr>
        <w:t>oportunidad</w:t>
      </w:r>
      <w:r>
        <w:rPr>
          <w:rFonts w:ascii="AvantGarde Bk BT" w:eastAsia="Times New Roman" w:hAnsi="AvantGarde Bk BT"/>
          <w:i/>
          <w:sz w:val="18"/>
        </w:rPr>
        <w:t xml:space="preserve"> </w:t>
      </w:r>
      <w:r w:rsidRPr="009C46A4">
        <w:rPr>
          <w:rFonts w:ascii="AvantGarde Bk BT" w:eastAsia="Times New Roman" w:hAnsi="AvantGarde Bk BT"/>
          <w:i/>
          <w:sz w:val="18"/>
        </w:rPr>
        <w:t xml:space="preserve">apruebe el </w:t>
      </w:r>
      <w:r w:rsidR="00DC59FC">
        <w:rPr>
          <w:rFonts w:ascii="AvantGarde Bk BT" w:eastAsia="Times New Roman" w:hAnsi="AvantGarde Bk BT"/>
          <w:i/>
          <w:sz w:val="18"/>
        </w:rPr>
        <w:t xml:space="preserve">Consejo de Centro y los programas de posgrado que apruebe el </w:t>
      </w:r>
      <w:r w:rsidRPr="009C46A4">
        <w:rPr>
          <w:rFonts w:ascii="AvantGarde Bk BT" w:eastAsia="Times New Roman" w:hAnsi="AvantGarde Bk BT"/>
          <w:i/>
          <w:sz w:val="18"/>
        </w:rPr>
        <w:t>Consejo General Universitario.</w:t>
      </w:r>
    </w:p>
    <w:p w:rsidR="00A83A62" w:rsidRDefault="00A83A62">
      <w:pPr>
        <w:spacing w:after="0" w:line="240" w:lineRule="auto"/>
        <w:rPr>
          <w:rFonts w:ascii="AvantGarde Bk BT" w:eastAsia="Times New Roman" w:hAnsi="AvantGarde Bk BT"/>
        </w:rPr>
      </w:pPr>
      <w:r>
        <w:rPr>
          <w:rFonts w:ascii="AvantGarde Bk BT" w:hAnsi="AvantGarde Bk BT"/>
        </w:rPr>
        <w:br w:type="page"/>
      </w:r>
    </w:p>
    <w:p w:rsidR="00817336" w:rsidRPr="000F2085" w:rsidRDefault="00817336" w:rsidP="000F2085">
      <w:pPr>
        <w:spacing w:after="0" w:line="240" w:lineRule="auto"/>
        <w:ind w:left="708" w:hanging="708"/>
        <w:jc w:val="both"/>
        <w:rPr>
          <w:rFonts w:ascii="AvantGarde Bk BT" w:eastAsia="Times New Roman" w:hAnsi="AvantGarde Bk BT"/>
        </w:rPr>
      </w:pPr>
    </w:p>
    <w:p w:rsidR="002C2585" w:rsidRPr="00F74A0B" w:rsidRDefault="002C2585" w:rsidP="00661C90">
      <w:pPr>
        <w:pStyle w:val="Textoindependiente"/>
        <w:numPr>
          <w:ilvl w:val="0"/>
          <w:numId w:val="4"/>
        </w:numPr>
        <w:ind w:left="708" w:hanging="708"/>
        <w:jc w:val="both"/>
        <w:rPr>
          <w:rFonts w:ascii="AvantGarde Bk BT" w:hAnsi="AvantGarde Bk BT"/>
          <w:sz w:val="22"/>
          <w:szCs w:val="22"/>
          <w:lang w:val="es-MX" w:eastAsia="en-US"/>
        </w:rPr>
      </w:pPr>
      <w:r w:rsidRPr="00F74A0B">
        <w:rPr>
          <w:rFonts w:ascii="AvantGarde Bk BT" w:hAnsi="AvantGarde Bk BT"/>
          <w:sz w:val="22"/>
          <w:szCs w:val="22"/>
          <w:lang w:val="es-MX" w:eastAsia="en-US"/>
        </w:rPr>
        <w:t xml:space="preserve">Que el artículo 5 del </w:t>
      </w:r>
      <w:r w:rsidR="00817336" w:rsidRPr="00CA7508">
        <w:rPr>
          <w:rFonts w:ascii="AvantGarde Bk BT" w:hAnsi="AvantGarde Bk BT"/>
          <w:sz w:val="22"/>
          <w:szCs w:val="22"/>
          <w:lang w:val="es-MX" w:eastAsia="en-US"/>
        </w:rPr>
        <w:t>EOCUCosta</w:t>
      </w:r>
      <w:r w:rsidR="00817336" w:rsidRPr="00F74A0B">
        <w:rPr>
          <w:rFonts w:ascii="AvantGarde Bk BT" w:hAnsi="AvantGarde Bk BT"/>
          <w:sz w:val="22"/>
          <w:szCs w:val="22"/>
          <w:lang w:val="es-MX" w:eastAsia="en-US"/>
        </w:rPr>
        <w:t xml:space="preserve"> </w:t>
      </w:r>
      <w:r w:rsidR="001251C4" w:rsidRPr="00F74A0B">
        <w:rPr>
          <w:rFonts w:ascii="AvantGarde Bk BT" w:hAnsi="AvantGarde Bk BT"/>
          <w:sz w:val="22"/>
          <w:szCs w:val="22"/>
          <w:lang w:val="es-MX" w:eastAsia="en-US"/>
        </w:rPr>
        <w:t>únicamente ha sufrido una modificación mediante dictamen I/2006/251</w:t>
      </w:r>
      <w:r w:rsidR="00E831A2">
        <w:rPr>
          <w:rFonts w:ascii="AvantGarde Bk BT" w:hAnsi="AvantGarde Bk BT"/>
          <w:sz w:val="22"/>
          <w:szCs w:val="22"/>
          <w:lang w:val="es-MX" w:eastAsia="en-US"/>
        </w:rPr>
        <w:t>,</w:t>
      </w:r>
      <w:r w:rsidR="001251C4" w:rsidRPr="00F74A0B">
        <w:rPr>
          <w:rFonts w:ascii="AvantGarde Bk BT" w:hAnsi="AvantGarde Bk BT"/>
          <w:sz w:val="22"/>
          <w:szCs w:val="22"/>
          <w:lang w:val="es-MX" w:eastAsia="en-US"/>
        </w:rPr>
        <w:t xml:space="preserve"> aprobado por el Consejo General Universitario </w:t>
      </w:r>
      <w:r w:rsidR="00C13F76">
        <w:rPr>
          <w:rFonts w:ascii="AvantGarde Bk BT" w:hAnsi="AvantGarde Bk BT"/>
          <w:sz w:val="22"/>
          <w:szCs w:val="22"/>
          <w:lang w:val="es-MX" w:eastAsia="en-US"/>
        </w:rPr>
        <w:t>en sesión del</w:t>
      </w:r>
      <w:r w:rsidR="001251C4" w:rsidRPr="00F74A0B">
        <w:rPr>
          <w:rFonts w:ascii="AvantGarde Bk BT" w:hAnsi="AvantGarde Bk BT"/>
          <w:sz w:val="22"/>
          <w:szCs w:val="22"/>
          <w:lang w:val="es-MX" w:eastAsia="en-US"/>
        </w:rPr>
        <w:t xml:space="preserve"> </w:t>
      </w:r>
      <w:r w:rsidRPr="00F74A0B">
        <w:rPr>
          <w:rFonts w:ascii="AvantGarde Bk BT" w:hAnsi="AvantGarde Bk BT"/>
          <w:sz w:val="22"/>
          <w:szCs w:val="22"/>
          <w:lang w:val="es-MX" w:eastAsia="en-US"/>
        </w:rPr>
        <w:t xml:space="preserve">21 de julio de 2006, </w:t>
      </w:r>
      <w:r w:rsidR="00C13F76">
        <w:rPr>
          <w:rFonts w:ascii="AvantGarde Bk BT" w:hAnsi="AvantGarde Bk BT"/>
          <w:sz w:val="22"/>
          <w:szCs w:val="22"/>
          <w:lang w:val="es-MX" w:eastAsia="en-US"/>
        </w:rPr>
        <w:t xml:space="preserve">para quedar en </w:t>
      </w:r>
      <w:r w:rsidRPr="00F74A0B">
        <w:rPr>
          <w:rFonts w:ascii="AvantGarde Bk BT" w:hAnsi="AvantGarde Bk BT"/>
          <w:sz w:val="22"/>
          <w:szCs w:val="22"/>
          <w:lang w:val="es-MX" w:eastAsia="en-US"/>
        </w:rPr>
        <w:t>los términos siguientes:</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9C46A4" w:rsidRDefault="002C2585" w:rsidP="00661C90">
      <w:pPr>
        <w:tabs>
          <w:tab w:val="left" w:pos="-720"/>
          <w:tab w:val="left" w:pos="0"/>
        </w:tabs>
        <w:suppressAutoHyphens/>
        <w:spacing w:after="0" w:line="240" w:lineRule="auto"/>
        <w:ind w:left="1416" w:right="565" w:firstLine="1"/>
        <w:jc w:val="both"/>
        <w:rPr>
          <w:i/>
          <w:spacing w:val="-2"/>
          <w:sz w:val="20"/>
        </w:rPr>
      </w:pPr>
      <w:r w:rsidRPr="009C46A4">
        <w:rPr>
          <w:rFonts w:ascii="AvantGarde Bk BT" w:eastAsia="Times New Roman" w:hAnsi="AvantGarde Bk BT"/>
          <w:b/>
          <w:i/>
          <w:sz w:val="20"/>
        </w:rPr>
        <w:t>Artículo 5.</w:t>
      </w:r>
      <w:r w:rsidRPr="009C46A4">
        <w:rPr>
          <w:i/>
          <w:spacing w:val="-2"/>
          <w:sz w:val="20"/>
        </w:rPr>
        <w:t xml:space="preserve"> </w:t>
      </w:r>
      <w:r w:rsidRPr="009C46A4">
        <w:rPr>
          <w:rFonts w:ascii="AvantGarde Bk BT" w:eastAsia="Times New Roman" w:hAnsi="AvantGarde Bk BT"/>
          <w:i/>
          <w:sz w:val="18"/>
        </w:rPr>
        <w:t xml:space="preserve">El Centro Universitario de </w:t>
      </w:r>
      <w:smartTag w:uri="urn:schemas-microsoft-com:office:smarttags" w:element="PersonName">
        <w:smartTagPr>
          <w:attr w:name="ProductID" w:val="LA COSTA"/>
        </w:smartTagPr>
        <w:r w:rsidRPr="009C46A4">
          <w:rPr>
            <w:rFonts w:ascii="AvantGarde Bk BT" w:eastAsia="Times New Roman" w:hAnsi="AvantGarde Bk BT"/>
            <w:i/>
            <w:sz w:val="18"/>
          </w:rPr>
          <w:t>La Costa</w:t>
        </w:r>
      </w:smartTag>
      <w:r w:rsidRPr="009C46A4">
        <w:rPr>
          <w:rFonts w:ascii="AvantGarde Bk BT" w:eastAsia="Times New Roman" w:hAnsi="AvantGarde Bk BT"/>
          <w:i/>
          <w:sz w:val="18"/>
        </w:rPr>
        <w:t xml:space="preserve"> ofrecerá los siguientes programas educativos:</w:t>
      </w:r>
      <w:r w:rsidRPr="009C46A4">
        <w:rPr>
          <w:i/>
          <w:spacing w:val="-2"/>
          <w:sz w:val="18"/>
        </w:rPr>
        <w:t xml:space="preserve"> </w:t>
      </w:r>
    </w:p>
    <w:p w:rsidR="00926C85" w:rsidRPr="009C46A4" w:rsidRDefault="00926C85" w:rsidP="00661C90">
      <w:pPr>
        <w:tabs>
          <w:tab w:val="left" w:pos="-720"/>
          <w:tab w:val="left" w:pos="0"/>
        </w:tabs>
        <w:suppressAutoHyphens/>
        <w:spacing w:after="0" w:line="240" w:lineRule="auto"/>
        <w:ind w:left="2125" w:right="565" w:hanging="708"/>
        <w:jc w:val="both"/>
        <w:rPr>
          <w:i/>
          <w:spacing w:val="-2"/>
          <w:sz w:val="20"/>
        </w:rPr>
      </w:pPr>
    </w:p>
    <w:p w:rsidR="002C2585" w:rsidRPr="009C46A4" w:rsidRDefault="002C2585" w:rsidP="00661C90">
      <w:pPr>
        <w:pStyle w:val="Prrafodelista"/>
        <w:numPr>
          <w:ilvl w:val="0"/>
          <w:numId w:val="10"/>
        </w:numPr>
        <w:tabs>
          <w:tab w:val="left" w:pos="-720"/>
          <w:tab w:val="left" w:pos="1418"/>
        </w:tabs>
        <w:suppressAutoHyphens/>
        <w:spacing w:after="0" w:line="240" w:lineRule="auto"/>
        <w:ind w:left="2125" w:right="565" w:hanging="709"/>
        <w:jc w:val="both"/>
        <w:rPr>
          <w:rFonts w:ascii="AvantGarde Bk BT" w:eastAsia="Times New Roman" w:hAnsi="AvantGarde Bk BT"/>
          <w:i/>
          <w:sz w:val="18"/>
        </w:rPr>
      </w:pPr>
      <w:r w:rsidRPr="009C46A4">
        <w:rPr>
          <w:rFonts w:ascii="AvantGarde Bk BT" w:eastAsia="Times New Roman" w:hAnsi="AvantGarde Bk BT"/>
          <w:i/>
          <w:sz w:val="18"/>
        </w:rPr>
        <w:t>Licenciatura en Derecho o Abogado;</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II.</w:t>
      </w:r>
      <w:r w:rsidRPr="009C46A4">
        <w:rPr>
          <w:rFonts w:ascii="AvantGarde Bk BT" w:eastAsia="Times New Roman" w:hAnsi="AvantGarde Bk BT"/>
          <w:i/>
          <w:sz w:val="18"/>
        </w:rPr>
        <w:tab/>
        <w:t>Lic</w:t>
      </w:r>
      <w:r w:rsidR="0071553A">
        <w:rPr>
          <w:rFonts w:ascii="AvantGarde Bk BT" w:eastAsia="Times New Roman" w:hAnsi="AvantGarde Bk BT"/>
          <w:i/>
          <w:sz w:val="18"/>
        </w:rPr>
        <w:t>enciatura en Contaduría Pública;</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III.</w:t>
      </w:r>
      <w:r w:rsidRPr="009C46A4">
        <w:rPr>
          <w:rFonts w:ascii="AvantGarde Bk BT" w:eastAsia="Times New Roman" w:hAnsi="AvantGarde Bk BT"/>
          <w:i/>
          <w:sz w:val="18"/>
        </w:rPr>
        <w:tab/>
        <w:t>Licenciatura en Administración;</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IV.</w:t>
      </w:r>
      <w:r w:rsidRPr="009C46A4">
        <w:rPr>
          <w:rFonts w:ascii="AvantGarde Bk BT" w:eastAsia="Times New Roman" w:hAnsi="AvantGarde Bk BT"/>
          <w:i/>
          <w:sz w:val="18"/>
        </w:rPr>
        <w:tab/>
        <w:t>Licenciatura en Turismo;</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V.</w:t>
      </w:r>
      <w:r w:rsidRPr="009C46A4">
        <w:rPr>
          <w:rFonts w:ascii="AvantGarde Bk BT" w:eastAsia="Times New Roman" w:hAnsi="AvantGarde Bk BT"/>
          <w:i/>
          <w:sz w:val="18"/>
        </w:rPr>
        <w:tab/>
        <w:t>Licenciatura en Psicología;</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VI.</w:t>
      </w:r>
      <w:r w:rsidRPr="009C46A4">
        <w:rPr>
          <w:rFonts w:ascii="AvantGarde Bk BT" w:eastAsia="Times New Roman" w:hAnsi="AvantGarde Bk BT"/>
          <w:i/>
          <w:sz w:val="18"/>
        </w:rPr>
        <w:tab/>
        <w:t>Licenciatura en Arquitectura;</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VII.</w:t>
      </w:r>
      <w:r w:rsidRPr="009C46A4">
        <w:rPr>
          <w:rFonts w:ascii="AvantGarde Bk BT" w:eastAsia="Times New Roman" w:hAnsi="AvantGarde Bk BT"/>
          <w:i/>
          <w:sz w:val="18"/>
        </w:rPr>
        <w:tab/>
        <w:t xml:space="preserve">Licenciatura en Diseño para </w:t>
      </w:r>
      <w:smartTag w:uri="urn:schemas-microsoft-com:office:smarttags" w:element="PersonName">
        <w:smartTagPr>
          <w:attr w:name="ProductID" w:val="la Comunicaci￳n Gr￡fica"/>
        </w:smartTagPr>
        <w:smartTag w:uri="urn:schemas-microsoft-com:office:smarttags" w:element="PersonName">
          <w:smartTagPr>
            <w:attr w:name="ProductID" w:val="la Comunicaci￳n"/>
          </w:smartTagPr>
          <w:r w:rsidRPr="009C46A4">
            <w:rPr>
              <w:rFonts w:ascii="AvantGarde Bk BT" w:eastAsia="Times New Roman" w:hAnsi="AvantGarde Bk BT"/>
              <w:i/>
              <w:sz w:val="18"/>
            </w:rPr>
            <w:t>la Comunicación</w:t>
          </w:r>
        </w:smartTag>
        <w:r w:rsidRPr="009C46A4">
          <w:rPr>
            <w:rFonts w:ascii="AvantGarde Bk BT" w:eastAsia="Times New Roman" w:hAnsi="AvantGarde Bk BT"/>
            <w:i/>
            <w:sz w:val="18"/>
          </w:rPr>
          <w:t xml:space="preserve"> Gráfica</w:t>
        </w:r>
      </w:smartTag>
      <w:r w:rsidRPr="009C46A4">
        <w:rPr>
          <w:rFonts w:ascii="AvantGarde Bk BT" w:eastAsia="Times New Roman" w:hAnsi="AvantGarde Bk BT"/>
          <w:i/>
          <w:sz w:val="18"/>
        </w:rPr>
        <w:t>;</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VIII.</w:t>
      </w:r>
      <w:r w:rsidRPr="009C46A4">
        <w:rPr>
          <w:rFonts w:ascii="AvantGarde Bk BT" w:eastAsia="Times New Roman" w:hAnsi="AvantGarde Bk BT"/>
          <w:i/>
          <w:sz w:val="18"/>
        </w:rPr>
        <w:tab/>
        <w:t>Licenciatura en Ingeniería en Telemática;</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IX.</w:t>
      </w:r>
      <w:r w:rsidRPr="009C46A4">
        <w:rPr>
          <w:rFonts w:ascii="AvantGarde Bk BT" w:eastAsia="Times New Roman" w:hAnsi="AvantGarde Bk BT"/>
          <w:i/>
          <w:sz w:val="18"/>
        </w:rPr>
        <w:tab/>
        <w:t>Licenciatura en Ingeniería Civil</w:t>
      </w:r>
      <w:r w:rsidR="0071553A">
        <w:rPr>
          <w:rFonts w:ascii="AvantGarde Bk BT" w:eastAsia="Times New Roman" w:hAnsi="AvantGarde Bk BT"/>
          <w:i/>
          <w:sz w:val="18"/>
        </w:rPr>
        <w:t>;</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X.</w:t>
      </w:r>
      <w:r w:rsidRPr="009C46A4">
        <w:rPr>
          <w:rFonts w:ascii="AvantGarde Bk BT" w:eastAsia="Times New Roman" w:hAnsi="AvantGarde Bk BT"/>
          <w:i/>
          <w:sz w:val="18"/>
        </w:rPr>
        <w:tab/>
        <w:t>Licenciatura en Ingeniería en Comunicación Multimedia;</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XI.</w:t>
      </w:r>
      <w:r w:rsidRPr="009C46A4">
        <w:rPr>
          <w:rFonts w:ascii="AvantGarde Bk BT" w:eastAsia="Times New Roman" w:hAnsi="AvantGarde Bk BT"/>
          <w:i/>
          <w:sz w:val="18"/>
        </w:rPr>
        <w:tab/>
        <w:t>Licenciatura en Ingeniería en Computación;</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XII.</w:t>
      </w:r>
      <w:r w:rsidRPr="009C46A4">
        <w:rPr>
          <w:rFonts w:ascii="AvantGarde Bk BT" w:eastAsia="Times New Roman" w:hAnsi="AvantGarde Bk BT"/>
          <w:i/>
          <w:sz w:val="18"/>
        </w:rPr>
        <w:tab/>
        <w:t>Técnico Superior Universitario en Comunicación Multimedia;</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XIII.</w:t>
      </w:r>
      <w:r w:rsidRPr="009C46A4">
        <w:rPr>
          <w:rFonts w:ascii="AvantGarde Bk BT" w:eastAsia="Times New Roman" w:hAnsi="AvantGarde Bk BT"/>
          <w:i/>
          <w:sz w:val="18"/>
        </w:rPr>
        <w:tab/>
        <w:t>Técnico Superior Universitario en Hotelería;</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XIV.</w:t>
      </w:r>
      <w:r w:rsidRPr="009C46A4">
        <w:rPr>
          <w:rFonts w:ascii="AvantGarde Bk BT" w:eastAsia="Times New Roman" w:hAnsi="AvantGarde Bk BT"/>
          <w:i/>
          <w:sz w:val="18"/>
        </w:rPr>
        <w:tab/>
        <w:t>Técnico Superior en Telemática;</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XV.</w:t>
      </w:r>
      <w:r w:rsidRPr="009C46A4">
        <w:rPr>
          <w:rFonts w:ascii="AvantGarde Bk BT" w:eastAsia="Times New Roman" w:hAnsi="AvantGarde Bk BT"/>
          <w:i/>
          <w:sz w:val="18"/>
        </w:rPr>
        <w:tab/>
        <w:t>Técnico Superior Universitario en Diseño Gráfico;</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XVI.</w:t>
      </w:r>
      <w:r w:rsidRPr="009C46A4">
        <w:rPr>
          <w:rFonts w:ascii="AvantGarde Bk BT" w:eastAsia="Times New Roman" w:hAnsi="AvantGarde Bk BT"/>
          <w:i/>
          <w:sz w:val="18"/>
        </w:rPr>
        <w:tab/>
        <w:t>Maestría en Geofísica;</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XVII.</w:t>
      </w:r>
      <w:r w:rsidRPr="009C46A4">
        <w:rPr>
          <w:rFonts w:ascii="AvantGarde Bk BT" w:eastAsia="Times New Roman" w:hAnsi="AvantGarde Bk BT"/>
          <w:i/>
          <w:sz w:val="18"/>
        </w:rPr>
        <w:tab/>
        <w:t>Maestría en Tecnologías para el Aprendizaje;</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XVIII.</w:t>
      </w:r>
      <w:r w:rsidRPr="009C46A4">
        <w:rPr>
          <w:rFonts w:ascii="AvantGarde Bk BT" w:eastAsia="Times New Roman" w:hAnsi="AvantGarde Bk BT"/>
          <w:i/>
          <w:sz w:val="18"/>
        </w:rPr>
        <w:tab/>
        <w:t>Maestría en Desarrollo Sustentable y Turismo;</w:t>
      </w:r>
    </w:p>
    <w:p w:rsidR="002C2585" w:rsidRPr="009C46A4"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XIX.</w:t>
      </w:r>
      <w:r w:rsidRPr="009C46A4">
        <w:rPr>
          <w:rFonts w:ascii="AvantGarde Bk BT" w:eastAsia="Times New Roman" w:hAnsi="AvantGarde Bk BT"/>
          <w:i/>
          <w:sz w:val="18"/>
        </w:rPr>
        <w:tab/>
        <w:t>Doctorado en Ciencias</w:t>
      </w:r>
      <w:r w:rsidR="002B2F06">
        <w:rPr>
          <w:rFonts w:ascii="AvantGarde Bk BT" w:eastAsia="Times New Roman" w:hAnsi="AvantGarde Bk BT"/>
          <w:i/>
          <w:sz w:val="18"/>
        </w:rPr>
        <w:t xml:space="preserve"> para el Desarrollo Sustentable</w:t>
      </w:r>
    </w:p>
    <w:p w:rsidR="002C2585" w:rsidRDefault="002C2585" w:rsidP="00661C90">
      <w:pPr>
        <w:tabs>
          <w:tab w:val="left" w:pos="-720"/>
          <w:tab w:val="left" w:pos="851"/>
        </w:tabs>
        <w:suppressAutoHyphens/>
        <w:spacing w:after="0" w:line="240" w:lineRule="auto"/>
        <w:ind w:left="2125" w:right="565" w:hanging="708"/>
        <w:jc w:val="both"/>
        <w:rPr>
          <w:rFonts w:ascii="AvantGarde Bk BT" w:eastAsia="Times New Roman" w:hAnsi="AvantGarde Bk BT"/>
          <w:i/>
          <w:sz w:val="18"/>
        </w:rPr>
      </w:pPr>
      <w:r w:rsidRPr="009C46A4">
        <w:rPr>
          <w:rFonts w:ascii="AvantGarde Bk BT" w:eastAsia="Times New Roman" w:hAnsi="AvantGarde Bk BT"/>
          <w:b/>
          <w:i/>
          <w:sz w:val="18"/>
        </w:rPr>
        <w:t>XX.</w:t>
      </w:r>
      <w:r w:rsidRPr="009C46A4">
        <w:rPr>
          <w:rFonts w:ascii="AvantGarde Bk BT" w:eastAsia="Times New Roman" w:hAnsi="AvantGarde Bk BT"/>
          <w:i/>
          <w:sz w:val="18"/>
        </w:rPr>
        <w:tab/>
        <w:t>Las demás carreras y programas de posgrado que apruebe el Consejo General Universitario.</w:t>
      </w:r>
    </w:p>
    <w:p w:rsidR="00AE1915" w:rsidRPr="00E831A2" w:rsidRDefault="00AE1915" w:rsidP="00E831A2">
      <w:pPr>
        <w:spacing w:after="0" w:line="240" w:lineRule="auto"/>
        <w:ind w:left="708" w:hanging="708"/>
        <w:jc w:val="both"/>
        <w:rPr>
          <w:rFonts w:ascii="AvantGarde Bk BT" w:eastAsia="Times New Roman" w:hAnsi="AvantGarde Bk BT"/>
        </w:rPr>
      </w:pPr>
    </w:p>
    <w:p w:rsidR="002C2585" w:rsidRPr="008F1BA8" w:rsidRDefault="00C13F76" w:rsidP="00661C90">
      <w:pPr>
        <w:pStyle w:val="Textoindependiente"/>
        <w:numPr>
          <w:ilvl w:val="0"/>
          <w:numId w:val="4"/>
        </w:numPr>
        <w:ind w:left="708" w:hanging="708"/>
        <w:jc w:val="both"/>
        <w:rPr>
          <w:rFonts w:ascii="AvantGarde Bk BT" w:hAnsi="AvantGarde Bk BT"/>
          <w:sz w:val="22"/>
          <w:szCs w:val="22"/>
          <w:lang w:val="es-MX" w:eastAsia="en-US"/>
        </w:rPr>
      </w:pPr>
      <w:r w:rsidRPr="008F1BA8">
        <w:rPr>
          <w:rFonts w:ascii="AvantGarde Bk BT" w:hAnsi="AvantGarde Bk BT"/>
          <w:sz w:val="22"/>
          <w:szCs w:val="22"/>
          <w:lang w:val="es-MX" w:eastAsia="en-US"/>
        </w:rPr>
        <w:t xml:space="preserve">Que </w:t>
      </w:r>
      <w:r w:rsidR="00AE1915" w:rsidRPr="008F1BA8">
        <w:rPr>
          <w:rFonts w:ascii="AvantGarde Bk BT" w:hAnsi="AvantGarde Bk BT"/>
          <w:sz w:val="22"/>
          <w:szCs w:val="22"/>
          <w:lang w:val="es-MX" w:eastAsia="en-US"/>
        </w:rPr>
        <w:t xml:space="preserve">a partir de la modificación al artículo 5 del EOCUCosta antes referida, </w:t>
      </w:r>
      <w:r w:rsidR="003C346A" w:rsidRPr="008F1BA8">
        <w:rPr>
          <w:rFonts w:ascii="AvantGarde Bk BT" w:hAnsi="AvantGarde Bk BT"/>
          <w:sz w:val="22"/>
          <w:szCs w:val="22"/>
          <w:lang w:val="es-MX" w:eastAsia="en-US"/>
        </w:rPr>
        <w:t xml:space="preserve">el Consejo General Universitario </w:t>
      </w:r>
      <w:r w:rsidRPr="008F1BA8">
        <w:rPr>
          <w:rFonts w:ascii="AvantGarde Bk BT" w:hAnsi="AvantGarde Bk BT"/>
          <w:sz w:val="22"/>
          <w:szCs w:val="22"/>
          <w:lang w:val="es-MX" w:eastAsia="en-US"/>
        </w:rPr>
        <w:t xml:space="preserve">ha aprobado la creación y </w:t>
      </w:r>
      <w:r w:rsidR="003C346A" w:rsidRPr="008F1BA8">
        <w:rPr>
          <w:rFonts w:ascii="AvantGarde Bk BT" w:hAnsi="AvantGarde Bk BT"/>
          <w:sz w:val="22"/>
          <w:szCs w:val="22"/>
          <w:lang w:val="es-MX" w:eastAsia="en-US"/>
        </w:rPr>
        <w:t>modificación</w:t>
      </w:r>
      <w:r w:rsidRPr="008F1BA8">
        <w:rPr>
          <w:rFonts w:ascii="AvantGarde Bk BT" w:hAnsi="AvantGarde Bk BT"/>
          <w:sz w:val="22"/>
          <w:szCs w:val="22"/>
          <w:lang w:val="es-MX" w:eastAsia="en-US"/>
        </w:rPr>
        <w:t xml:space="preserve"> de diversos planes de estudio para impartirse en el Centro Universitario de </w:t>
      </w:r>
      <w:r w:rsidR="00C92B1A" w:rsidRPr="008F1BA8">
        <w:rPr>
          <w:rFonts w:ascii="AvantGarde Bk BT" w:hAnsi="AvantGarde Bk BT"/>
          <w:sz w:val="22"/>
          <w:szCs w:val="22"/>
          <w:lang w:val="es-MX" w:eastAsia="en-US"/>
        </w:rPr>
        <w:t xml:space="preserve">La </w:t>
      </w:r>
      <w:r w:rsidR="003C346A" w:rsidRPr="008F1BA8">
        <w:rPr>
          <w:rFonts w:ascii="AvantGarde Bk BT" w:hAnsi="AvantGarde Bk BT"/>
          <w:sz w:val="22"/>
          <w:szCs w:val="22"/>
          <w:lang w:val="es-MX" w:eastAsia="en-US"/>
        </w:rPr>
        <w:t xml:space="preserve">Costa y que no se han impactado en el artículo 5 de su Estatuto Orgánico. </w:t>
      </w:r>
      <w:r w:rsidR="008C000D" w:rsidRPr="008F1BA8">
        <w:rPr>
          <w:rFonts w:ascii="AvantGarde Bk BT" w:hAnsi="AvantGarde Bk BT"/>
          <w:sz w:val="22"/>
          <w:szCs w:val="22"/>
          <w:lang w:val="es-MX" w:eastAsia="en-US"/>
        </w:rPr>
        <w:t xml:space="preserve">Los planes de estudio </w:t>
      </w:r>
      <w:r w:rsidR="003C346A" w:rsidRPr="008F1BA8">
        <w:rPr>
          <w:rFonts w:ascii="AvantGarde Bk BT" w:hAnsi="AvantGarde Bk BT"/>
          <w:sz w:val="22"/>
          <w:szCs w:val="22"/>
          <w:lang w:val="es-MX" w:eastAsia="en-US"/>
        </w:rPr>
        <w:t xml:space="preserve">que hace falta incorporar </w:t>
      </w:r>
      <w:r w:rsidR="008C000D" w:rsidRPr="008F1BA8">
        <w:rPr>
          <w:rFonts w:ascii="AvantGarde Bk BT" w:hAnsi="AvantGarde Bk BT"/>
          <w:sz w:val="22"/>
          <w:szCs w:val="22"/>
          <w:lang w:val="es-MX" w:eastAsia="en-US"/>
        </w:rPr>
        <w:t xml:space="preserve">como parte de la oferta académica del Centro Universitario de la Costa </w:t>
      </w:r>
      <w:r w:rsidRPr="008F1BA8">
        <w:rPr>
          <w:rFonts w:ascii="AvantGarde Bk BT" w:hAnsi="AvantGarde Bk BT"/>
          <w:sz w:val="22"/>
          <w:szCs w:val="22"/>
          <w:lang w:val="es-MX" w:eastAsia="en-US"/>
        </w:rPr>
        <w:t>se enuncian a continuación:</w:t>
      </w:r>
      <w:r w:rsidR="00AE1915" w:rsidRPr="008F1BA8">
        <w:rPr>
          <w:rFonts w:ascii="AvantGarde Bk BT" w:hAnsi="AvantGarde Bk BT"/>
          <w:sz w:val="22"/>
          <w:szCs w:val="22"/>
          <w:lang w:val="es-MX" w:eastAsia="en-US"/>
        </w:rPr>
        <w:t xml:space="preserve"> </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8F1BA8"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8F1BA8">
        <w:rPr>
          <w:rFonts w:ascii="AvantGarde Bk BT" w:hAnsi="AvantGarde Bk BT"/>
          <w:sz w:val="22"/>
          <w:szCs w:val="22"/>
          <w:lang w:val="es-MX" w:eastAsia="en-US"/>
        </w:rPr>
        <w:t xml:space="preserve">En sesión extraordinaria de fecha 05 de </w:t>
      </w:r>
      <w:r w:rsidR="008C000D" w:rsidRPr="008F1BA8">
        <w:rPr>
          <w:rFonts w:ascii="AvantGarde Bk BT" w:hAnsi="AvantGarde Bk BT"/>
          <w:sz w:val="22"/>
          <w:szCs w:val="22"/>
          <w:lang w:val="es-MX" w:eastAsia="en-US"/>
        </w:rPr>
        <w:t xml:space="preserve">junio </w:t>
      </w:r>
      <w:r w:rsidRPr="008F1BA8">
        <w:rPr>
          <w:rFonts w:ascii="AvantGarde Bk BT" w:hAnsi="AvantGarde Bk BT"/>
          <w:sz w:val="22"/>
          <w:szCs w:val="22"/>
          <w:lang w:val="es-MX" w:eastAsia="en-US"/>
        </w:rPr>
        <w:t xml:space="preserve">de 1999, mediante dictamen 491 </w:t>
      </w:r>
      <w:r w:rsidR="008847A2" w:rsidRPr="008F1BA8">
        <w:rPr>
          <w:rFonts w:ascii="AvantGarde Bk BT" w:hAnsi="AvantGarde Bk BT"/>
          <w:sz w:val="22"/>
          <w:szCs w:val="22"/>
          <w:lang w:val="es-MX" w:eastAsia="en-US"/>
        </w:rPr>
        <w:t xml:space="preserve">se </w:t>
      </w:r>
      <w:r w:rsidRPr="008F1BA8">
        <w:rPr>
          <w:rFonts w:ascii="AvantGarde Bk BT" w:hAnsi="AvantGarde Bk BT"/>
          <w:sz w:val="22"/>
          <w:szCs w:val="22"/>
          <w:lang w:val="es-MX" w:eastAsia="en-US"/>
        </w:rPr>
        <w:t xml:space="preserve">aprobó la apertura del programa de la </w:t>
      </w:r>
      <w:r w:rsidRPr="008F1BA8">
        <w:rPr>
          <w:rFonts w:ascii="AvantGarde Bk BT" w:hAnsi="AvantGarde Bk BT"/>
          <w:b/>
          <w:sz w:val="22"/>
          <w:szCs w:val="22"/>
          <w:lang w:val="es-MX" w:eastAsia="en-US"/>
        </w:rPr>
        <w:t>Licenciatura en Ingeniería en Obras y Servicios</w:t>
      </w:r>
      <w:r w:rsidRPr="008F1BA8">
        <w:rPr>
          <w:rFonts w:ascii="AvantGarde Bk BT" w:hAnsi="AvantGarde Bk BT"/>
          <w:sz w:val="22"/>
          <w:szCs w:val="22"/>
          <w:lang w:val="es-MX" w:eastAsia="en-US"/>
        </w:rPr>
        <w:t xml:space="preserve">, bajo el sistema de créditos conforme al plan de estudios aprobado mediante dictamen No. 345/96 en el Centro Universitario de la Costa Sur, con adscripción a la División de Ingenierías del Centro Universitario de </w:t>
      </w:r>
      <w:r w:rsidR="00C92B1A" w:rsidRPr="008F1BA8">
        <w:rPr>
          <w:rFonts w:ascii="AvantGarde Bk BT" w:hAnsi="AvantGarde Bk BT"/>
          <w:sz w:val="22"/>
          <w:szCs w:val="22"/>
          <w:lang w:val="es-MX" w:eastAsia="en-US"/>
        </w:rPr>
        <w:t xml:space="preserve">La </w:t>
      </w:r>
      <w:r w:rsidRPr="008F1BA8">
        <w:rPr>
          <w:rFonts w:ascii="AvantGarde Bk BT" w:hAnsi="AvantGarde Bk BT"/>
          <w:sz w:val="22"/>
          <w:szCs w:val="22"/>
          <w:lang w:val="es-MX" w:eastAsia="en-US"/>
        </w:rPr>
        <w:t xml:space="preserve">Costa, a partir del calendario escolar </w:t>
      </w:r>
      <w:r w:rsidR="00E831A2">
        <w:rPr>
          <w:rFonts w:ascii="AvantGarde Bk BT" w:hAnsi="AvantGarde Bk BT"/>
          <w:sz w:val="22"/>
          <w:szCs w:val="22"/>
          <w:lang w:val="es-MX" w:eastAsia="en-US"/>
        </w:rPr>
        <w:t>1999 “B”;</w:t>
      </w:r>
    </w:p>
    <w:p w:rsidR="002C2585" w:rsidRPr="00E831A2" w:rsidRDefault="002C2585" w:rsidP="00E831A2">
      <w:pPr>
        <w:spacing w:after="0" w:line="240" w:lineRule="auto"/>
        <w:ind w:left="708" w:hanging="708"/>
        <w:jc w:val="both"/>
        <w:rPr>
          <w:rFonts w:ascii="AvantGarde Bk BT" w:eastAsia="Times New Roman" w:hAnsi="AvantGarde Bk BT"/>
        </w:rPr>
      </w:pPr>
    </w:p>
    <w:p w:rsidR="008E2E0A" w:rsidRPr="00D07365"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D07365">
        <w:rPr>
          <w:rFonts w:ascii="AvantGarde Bk BT" w:hAnsi="AvantGarde Bk BT"/>
          <w:sz w:val="22"/>
          <w:szCs w:val="22"/>
          <w:lang w:val="es-MX" w:eastAsia="en-US"/>
        </w:rPr>
        <w:lastRenderedPageBreak/>
        <w:t xml:space="preserve">En sesión extraordinaria de fecha 10 de junio de 2000, mediante dictamen I/2000/742b se aprobó la creación del Plan de estudios de la </w:t>
      </w:r>
      <w:r w:rsidRPr="00D07365">
        <w:rPr>
          <w:rFonts w:ascii="AvantGarde Bk BT" w:hAnsi="AvantGarde Bk BT"/>
          <w:b/>
          <w:sz w:val="22"/>
          <w:szCs w:val="22"/>
          <w:lang w:val="es-MX" w:eastAsia="en-US"/>
        </w:rPr>
        <w:t>Carrera de Técnico Superior Universitario en Multimedia</w:t>
      </w:r>
      <w:r w:rsidRPr="00D07365">
        <w:rPr>
          <w:rFonts w:ascii="AvantGarde Bk BT" w:hAnsi="AvantGarde Bk BT"/>
          <w:sz w:val="22"/>
          <w:szCs w:val="22"/>
          <w:lang w:val="es-MX" w:eastAsia="en-US"/>
        </w:rPr>
        <w:t xml:space="preserve">, para operar bajo el sistema de créditos, adscrita </w:t>
      </w:r>
      <w:r w:rsidR="00F00BA8" w:rsidRPr="00D07365">
        <w:rPr>
          <w:rFonts w:ascii="AvantGarde Bk BT" w:hAnsi="AvantGarde Bk BT"/>
          <w:sz w:val="22"/>
          <w:szCs w:val="22"/>
          <w:lang w:val="es-MX" w:eastAsia="en-US"/>
        </w:rPr>
        <w:t xml:space="preserve">al </w:t>
      </w:r>
      <w:r w:rsidRPr="00D07365">
        <w:rPr>
          <w:rFonts w:ascii="AvantGarde Bk BT" w:hAnsi="AvantGarde Bk BT"/>
          <w:sz w:val="22"/>
          <w:szCs w:val="22"/>
          <w:lang w:val="es-MX" w:eastAsia="en-US"/>
        </w:rPr>
        <w:t xml:space="preserve">Departamento de Informática de la División de Ingenierías del Centro Universitario de </w:t>
      </w:r>
      <w:r w:rsidR="00C92B1A" w:rsidRPr="00D07365">
        <w:rPr>
          <w:rFonts w:ascii="AvantGarde Bk BT" w:hAnsi="AvantGarde Bk BT"/>
          <w:sz w:val="22"/>
          <w:szCs w:val="22"/>
          <w:lang w:val="es-MX" w:eastAsia="en-US"/>
        </w:rPr>
        <w:t xml:space="preserve">La </w:t>
      </w:r>
      <w:r w:rsidRPr="00D07365">
        <w:rPr>
          <w:rFonts w:ascii="AvantGarde Bk BT" w:hAnsi="AvantGarde Bk BT"/>
          <w:sz w:val="22"/>
          <w:szCs w:val="22"/>
          <w:lang w:val="es-MX" w:eastAsia="en-US"/>
        </w:rPr>
        <w:t>Costa, a partir d</w:t>
      </w:r>
      <w:r w:rsidR="00E831A2">
        <w:rPr>
          <w:rFonts w:ascii="AvantGarde Bk BT" w:hAnsi="AvantGarde Bk BT"/>
          <w:sz w:val="22"/>
          <w:szCs w:val="22"/>
          <w:lang w:val="es-MX" w:eastAsia="en-US"/>
        </w:rPr>
        <w:t>el calendario escolar 2000 “B”;</w:t>
      </w:r>
    </w:p>
    <w:p w:rsidR="008E2E0A" w:rsidRPr="00E831A2" w:rsidRDefault="008E2E0A" w:rsidP="00E831A2">
      <w:pPr>
        <w:spacing w:after="0" w:line="240" w:lineRule="auto"/>
        <w:ind w:left="708" w:hanging="708"/>
        <w:jc w:val="both"/>
        <w:rPr>
          <w:rFonts w:ascii="AvantGarde Bk BT" w:eastAsia="Times New Roman" w:hAnsi="AvantGarde Bk BT"/>
        </w:rPr>
      </w:pPr>
    </w:p>
    <w:p w:rsidR="002C2585" w:rsidRPr="00D07365"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D07365">
        <w:rPr>
          <w:rFonts w:ascii="AvantGarde Bk BT" w:hAnsi="AvantGarde Bk BT"/>
          <w:sz w:val="22"/>
          <w:szCs w:val="22"/>
          <w:lang w:val="es-MX" w:eastAsia="en-US"/>
        </w:rPr>
        <w:t xml:space="preserve">En sesión extraordinaria de fecha 23 de junio de 2001, mediante dictamen I/2001/512 se aprobó la creación del programa de Posgrado en Geofísica, con salida a </w:t>
      </w:r>
      <w:r w:rsidRPr="00D07365">
        <w:rPr>
          <w:rFonts w:ascii="AvantGarde Bk BT" w:hAnsi="AvantGarde Bk BT"/>
          <w:b/>
          <w:sz w:val="22"/>
          <w:szCs w:val="22"/>
          <w:lang w:val="es-MX" w:eastAsia="en-US"/>
        </w:rPr>
        <w:t>Maestría en Ciencias en Geofísica</w:t>
      </w:r>
      <w:r w:rsidRPr="00D07365">
        <w:rPr>
          <w:rFonts w:ascii="AvantGarde Bk BT" w:hAnsi="AvantGarde Bk BT"/>
          <w:sz w:val="22"/>
          <w:szCs w:val="22"/>
          <w:lang w:val="es-MX" w:eastAsia="en-US"/>
        </w:rPr>
        <w:t xml:space="preserve">, para operar bajo el sistema de créditos, adscrita al Departamento de Ciencias de la División de Ingeniería del Centro Universitario de </w:t>
      </w:r>
      <w:r w:rsidR="00C92B1A" w:rsidRPr="00D07365">
        <w:rPr>
          <w:rFonts w:ascii="AvantGarde Bk BT" w:hAnsi="AvantGarde Bk BT"/>
          <w:sz w:val="22"/>
          <w:szCs w:val="22"/>
          <w:lang w:val="es-MX" w:eastAsia="en-US"/>
        </w:rPr>
        <w:t xml:space="preserve">La </w:t>
      </w:r>
      <w:r w:rsidRPr="00D07365">
        <w:rPr>
          <w:rFonts w:ascii="AvantGarde Bk BT" w:hAnsi="AvantGarde Bk BT"/>
          <w:sz w:val="22"/>
          <w:szCs w:val="22"/>
          <w:lang w:val="es-MX" w:eastAsia="en-US"/>
        </w:rPr>
        <w:t>Costa y con la participación del Centro Universitario de Ciencias Sociales</w:t>
      </w:r>
      <w:r w:rsidR="008E2E0A" w:rsidRPr="00D07365">
        <w:rPr>
          <w:rFonts w:ascii="AvantGarde Bk BT" w:hAnsi="AvantGarde Bk BT"/>
          <w:sz w:val="22"/>
          <w:szCs w:val="22"/>
          <w:lang w:val="es-MX" w:eastAsia="en-US"/>
        </w:rPr>
        <w:t xml:space="preserve"> y Humanidades</w:t>
      </w:r>
      <w:r w:rsidRPr="00D07365">
        <w:rPr>
          <w:rFonts w:ascii="AvantGarde Bk BT" w:hAnsi="AvantGarde Bk BT"/>
          <w:sz w:val="22"/>
          <w:szCs w:val="22"/>
          <w:lang w:val="es-MX" w:eastAsia="en-US"/>
        </w:rPr>
        <w:t xml:space="preserve"> y del Centro Universitario de Ciencias Exactas e Ingeniería</w:t>
      </w:r>
      <w:r w:rsidR="008E2E0A" w:rsidRPr="00D07365">
        <w:rPr>
          <w:rFonts w:ascii="AvantGarde Bk BT" w:hAnsi="AvantGarde Bk BT"/>
          <w:sz w:val="22"/>
          <w:szCs w:val="22"/>
          <w:lang w:val="es-MX" w:eastAsia="en-US"/>
        </w:rPr>
        <w:t>s</w:t>
      </w:r>
      <w:r w:rsidRPr="00D07365">
        <w:rPr>
          <w:rFonts w:ascii="AvantGarde Bk BT" w:hAnsi="AvantGarde Bk BT"/>
          <w:sz w:val="22"/>
          <w:szCs w:val="22"/>
          <w:lang w:val="es-MX" w:eastAsia="en-US"/>
        </w:rPr>
        <w:t>, a partir del calendario escolar 2001 “B”</w:t>
      </w:r>
      <w:r w:rsidR="00E831A2">
        <w:rPr>
          <w:rFonts w:ascii="AvantGarde Bk BT" w:hAnsi="AvantGarde Bk BT"/>
          <w:sz w:val="22"/>
          <w:szCs w:val="22"/>
          <w:lang w:val="es-MX" w:eastAsia="en-US"/>
        </w:rPr>
        <w:t>;</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8E2E0A"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8E2E0A">
        <w:rPr>
          <w:rFonts w:ascii="AvantGarde Bk BT" w:hAnsi="AvantGarde Bk BT"/>
          <w:sz w:val="22"/>
          <w:szCs w:val="22"/>
          <w:lang w:val="es-MX" w:eastAsia="en-US"/>
        </w:rPr>
        <w:t xml:space="preserve">En sesión extraordinaria de fecha 21 de julio de 2006, mediante dictamen I/2006/294 se aprobó la apertura del plan de estudios de la </w:t>
      </w:r>
      <w:r w:rsidRPr="008E2E0A">
        <w:rPr>
          <w:rFonts w:ascii="AvantGarde Bk BT" w:hAnsi="AvantGarde Bk BT"/>
          <w:b/>
          <w:sz w:val="22"/>
          <w:szCs w:val="22"/>
          <w:lang w:val="es-MX" w:eastAsia="en-US"/>
        </w:rPr>
        <w:t>Carrera de Médico, Cirujano y Partero</w:t>
      </w:r>
      <w:r w:rsidRPr="008E2E0A">
        <w:rPr>
          <w:rFonts w:ascii="AvantGarde Bk BT" w:hAnsi="AvantGarde Bk BT"/>
          <w:sz w:val="22"/>
          <w:szCs w:val="22"/>
          <w:lang w:val="es-MX" w:eastAsia="en-US"/>
        </w:rPr>
        <w:t>, en la modalidad escolarizada y bajo e</w:t>
      </w:r>
      <w:r w:rsidR="008E2E0A">
        <w:rPr>
          <w:rFonts w:ascii="AvantGarde Bk BT" w:hAnsi="AvantGarde Bk BT"/>
          <w:sz w:val="22"/>
          <w:szCs w:val="22"/>
          <w:lang w:val="es-MX" w:eastAsia="en-US"/>
        </w:rPr>
        <w:t>l sistema de créditos, adscrito</w:t>
      </w:r>
      <w:r w:rsidRPr="008E2E0A">
        <w:rPr>
          <w:rFonts w:ascii="AvantGarde Bk BT" w:hAnsi="AvantGarde Bk BT"/>
          <w:sz w:val="22"/>
          <w:szCs w:val="22"/>
          <w:lang w:val="es-MX" w:eastAsia="en-US"/>
        </w:rPr>
        <w:t xml:space="preserve"> al Departamento de Ciencias Médicas y Biológicas de la División de Ciencias Biológicas y de la Salud del Centro Universitario de </w:t>
      </w:r>
      <w:r w:rsidR="00C92B1A" w:rsidRPr="008E2E0A">
        <w:rPr>
          <w:rFonts w:ascii="AvantGarde Bk BT" w:hAnsi="AvantGarde Bk BT"/>
          <w:sz w:val="22"/>
          <w:szCs w:val="22"/>
          <w:lang w:val="es-MX" w:eastAsia="en-US"/>
        </w:rPr>
        <w:t xml:space="preserve">La </w:t>
      </w:r>
      <w:r w:rsidRPr="008E2E0A">
        <w:rPr>
          <w:rFonts w:ascii="AvantGarde Bk BT" w:hAnsi="AvantGarde Bk BT"/>
          <w:sz w:val="22"/>
          <w:szCs w:val="22"/>
          <w:lang w:val="es-MX" w:eastAsia="en-US"/>
        </w:rPr>
        <w:t>Costa, a pa</w:t>
      </w:r>
      <w:r w:rsidR="00E831A2">
        <w:rPr>
          <w:rFonts w:ascii="AvantGarde Bk BT" w:hAnsi="AvantGarde Bk BT"/>
          <w:sz w:val="22"/>
          <w:szCs w:val="22"/>
          <w:lang w:val="es-MX" w:eastAsia="en-US"/>
        </w:rPr>
        <w:t>rtir del ciclo escolar 2007 “A”;</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8E2E0A"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8E2E0A">
        <w:rPr>
          <w:rFonts w:ascii="AvantGarde Bk BT" w:hAnsi="AvantGarde Bk BT"/>
          <w:sz w:val="22"/>
          <w:szCs w:val="22"/>
          <w:lang w:val="es-MX" w:eastAsia="en-US"/>
        </w:rPr>
        <w:t xml:space="preserve">En sesión extraordinaria de fecha 21 de julio de 2006, mediante dictamen I/2006/295 se aprobó la apertura del plan de estudios de la </w:t>
      </w:r>
      <w:r w:rsidRPr="008E2E0A">
        <w:rPr>
          <w:rFonts w:ascii="AvantGarde Bk BT" w:hAnsi="AvantGarde Bk BT"/>
          <w:b/>
          <w:sz w:val="22"/>
          <w:szCs w:val="22"/>
          <w:lang w:val="es-MX" w:eastAsia="en-US"/>
        </w:rPr>
        <w:t>Licenciatura en Biología</w:t>
      </w:r>
      <w:r w:rsidRPr="008E2E0A">
        <w:rPr>
          <w:rFonts w:ascii="AvantGarde Bk BT" w:hAnsi="AvantGarde Bk BT"/>
          <w:sz w:val="22"/>
          <w:szCs w:val="22"/>
          <w:lang w:val="es-MX" w:eastAsia="en-US"/>
        </w:rPr>
        <w:t xml:space="preserve">, en la modalidad escolarizada y bajo el sistema de créditos, adscrito al Departamento de Ciencias Médicas y Biológicas de la División de Ciencias Biológicas y de la Salud del Centro Universitario de </w:t>
      </w:r>
      <w:r w:rsidR="00C92B1A">
        <w:rPr>
          <w:rFonts w:ascii="AvantGarde Bk BT" w:hAnsi="AvantGarde Bk BT"/>
          <w:sz w:val="22"/>
          <w:szCs w:val="22"/>
          <w:lang w:val="es-MX" w:eastAsia="en-US"/>
        </w:rPr>
        <w:t>L</w:t>
      </w:r>
      <w:r w:rsidRPr="008E2E0A">
        <w:rPr>
          <w:rFonts w:ascii="AvantGarde Bk BT" w:hAnsi="AvantGarde Bk BT"/>
          <w:sz w:val="22"/>
          <w:szCs w:val="22"/>
          <w:lang w:val="es-MX" w:eastAsia="en-US"/>
        </w:rPr>
        <w:t>a Costa, a pa</w:t>
      </w:r>
      <w:r w:rsidR="00E831A2">
        <w:rPr>
          <w:rFonts w:ascii="AvantGarde Bk BT" w:hAnsi="AvantGarde Bk BT"/>
          <w:sz w:val="22"/>
          <w:szCs w:val="22"/>
          <w:lang w:val="es-MX" w:eastAsia="en-US"/>
        </w:rPr>
        <w:t>rtir del ciclo escolar 2007 “A”,</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8E2E0A"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8E2E0A">
        <w:rPr>
          <w:rFonts w:ascii="AvantGarde Bk BT" w:hAnsi="AvantGarde Bk BT"/>
          <w:sz w:val="22"/>
          <w:szCs w:val="22"/>
          <w:lang w:val="es-MX" w:eastAsia="en-US"/>
        </w:rPr>
        <w:t xml:space="preserve">En sesión extraordinaria de fecha 21 de julio de 2006, mediante dictamen I/2006/296 se aprobó la apertura del plan de estudios de la </w:t>
      </w:r>
      <w:r w:rsidR="00821FFA">
        <w:rPr>
          <w:rFonts w:ascii="AvantGarde Bk BT" w:hAnsi="AvantGarde Bk BT"/>
          <w:b/>
          <w:sz w:val="22"/>
          <w:szCs w:val="22"/>
          <w:lang w:val="es-MX" w:eastAsia="en-US"/>
        </w:rPr>
        <w:t>Licenciatura en E</w:t>
      </w:r>
      <w:r w:rsidRPr="008E2E0A">
        <w:rPr>
          <w:rFonts w:ascii="AvantGarde Bk BT" w:hAnsi="AvantGarde Bk BT"/>
          <w:b/>
          <w:sz w:val="22"/>
          <w:szCs w:val="22"/>
          <w:lang w:val="es-MX" w:eastAsia="en-US"/>
        </w:rPr>
        <w:t>nfermería</w:t>
      </w:r>
      <w:r w:rsidRPr="008E2E0A">
        <w:rPr>
          <w:rFonts w:ascii="AvantGarde Bk BT" w:hAnsi="AvantGarde Bk BT"/>
          <w:sz w:val="22"/>
          <w:szCs w:val="22"/>
          <w:lang w:val="es-MX" w:eastAsia="en-US"/>
        </w:rPr>
        <w:t xml:space="preserve"> en la modalidad escolarizada y bajo el sistema de créditos, adscrito al departamento de Ciencias Médicas y Biológicas de la División de Ciencias Biológicas y de la Salu</w:t>
      </w:r>
      <w:r w:rsidR="00C92B1A">
        <w:rPr>
          <w:rFonts w:ascii="AvantGarde Bk BT" w:hAnsi="AvantGarde Bk BT"/>
          <w:sz w:val="22"/>
          <w:szCs w:val="22"/>
          <w:lang w:val="es-MX" w:eastAsia="en-US"/>
        </w:rPr>
        <w:t>d, del Centro Universitario de L</w:t>
      </w:r>
      <w:r w:rsidRPr="008E2E0A">
        <w:rPr>
          <w:rFonts w:ascii="AvantGarde Bk BT" w:hAnsi="AvantGarde Bk BT"/>
          <w:sz w:val="22"/>
          <w:szCs w:val="22"/>
          <w:lang w:val="es-MX" w:eastAsia="en-US"/>
        </w:rPr>
        <w:t>a Costa, a pa</w:t>
      </w:r>
      <w:r w:rsidR="00E831A2">
        <w:rPr>
          <w:rFonts w:ascii="AvantGarde Bk BT" w:hAnsi="AvantGarde Bk BT"/>
          <w:sz w:val="22"/>
          <w:szCs w:val="22"/>
          <w:lang w:val="es-MX" w:eastAsia="en-US"/>
        </w:rPr>
        <w:t>rtir del ciclo escolar 2007 “A”,</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8E2E0A"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8E2E0A">
        <w:rPr>
          <w:rFonts w:ascii="AvantGarde Bk BT" w:hAnsi="AvantGarde Bk BT"/>
          <w:sz w:val="22"/>
          <w:szCs w:val="22"/>
          <w:lang w:val="es-MX" w:eastAsia="en-US"/>
        </w:rPr>
        <w:t xml:space="preserve">En sesión extraordinaria de fecha 19 de diciembre de 2006, mediante dictamen I/2006/481 se </w:t>
      </w:r>
      <w:r w:rsidRPr="00821FFA">
        <w:rPr>
          <w:rFonts w:ascii="AvantGarde Bk BT" w:hAnsi="AvantGarde Bk BT"/>
          <w:sz w:val="22"/>
          <w:szCs w:val="22"/>
          <w:lang w:val="es-MX" w:eastAsia="en-US"/>
        </w:rPr>
        <w:t xml:space="preserve">aprobó la creación del Programa Académico intercentros: </w:t>
      </w:r>
      <w:r w:rsidRPr="00821FFA">
        <w:rPr>
          <w:rFonts w:ascii="AvantGarde Bk BT" w:hAnsi="AvantGarde Bk BT"/>
          <w:b/>
          <w:sz w:val="22"/>
          <w:szCs w:val="22"/>
          <w:lang w:val="es-MX" w:eastAsia="en-US"/>
        </w:rPr>
        <w:t xml:space="preserve">Doctorado en Ciencias </w:t>
      </w:r>
      <w:r w:rsidR="00821FFA" w:rsidRPr="00821FFA">
        <w:rPr>
          <w:rFonts w:ascii="AvantGarde Bk BT" w:hAnsi="AvantGarde Bk BT"/>
          <w:b/>
          <w:sz w:val="22"/>
          <w:szCs w:val="22"/>
          <w:lang w:val="es-MX" w:eastAsia="en-US"/>
        </w:rPr>
        <w:t xml:space="preserve">en </w:t>
      </w:r>
      <w:r w:rsidRPr="00821FFA">
        <w:rPr>
          <w:rFonts w:ascii="AvantGarde Bk BT" w:hAnsi="AvantGarde Bk BT"/>
          <w:b/>
          <w:sz w:val="22"/>
          <w:szCs w:val="22"/>
          <w:lang w:val="es-MX" w:eastAsia="en-US"/>
        </w:rPr>
        <w:t>Biosistemática, Ecología y Manejo de Recursos Naturales y Agrícolas</w:t>
      </w:r>
      <w:r w:rsidR="00303508">
        <w:rPr>
          <w:rFonts w:ascii="AvantGarde Bk BT" w:hAnsi="AvantGarde Bk BT"/>
          <w:sz w:val="22"/>
          <w:szCs w:val="22"/>
          <w:lang w:val="es-MX" w:eastAsia="en-US"/>
        </w:rPr>
        <w:t>,</w:t>
      </w:r>
      <w:r w:rsidRPr="00821FFA">
        <w:rPr>
          <w:rFonts w:ascii="AvantGarde Bk BT" w:hAnsi="AvantGarde Bk BT"/>
          <w:sz w:val="22"/>
          <w:szCs w:val="22"/>
          <w:lang w:val="es-MX" w:eastAsia="en-US"/>
        </w:rPr>
        <w:t xml:space="preserve"> de la Red Universitaria con </w:t>
      </w:r>
      <w:r w:rsidR="00303508">
        <w:rPr>
          <w:rFonts w:ascii="AvantGarde Bk BT" w:hAnsi="AvantGarde Bk BT"/>
          <w:sz w:val="22"/>
          <w:szCs w:val="22"/>
          <w:lang w:val="es-MX" w:eastAsia="en-US"/>
        </w:rPr>
        <w:t>sede</w:t>
      </w:r>
      <w:r w:rsidR="00B20CFD" w:rsidRPr="00821FFA">
        <w:rPr>
          <w:rFonts w:ascii="AvantGarde Bk BT" w:hAnsi="AvantGarde Bk BT"/>
          <w:sz w:val="22"/>
          <w:szCs w:val="22"/>
          <w:lang w:val="es-MX" w:eastAsia="en-US"/>
        </w:rPr>
        <w:t xml:space="preserve">, entre otros, </w:t>
      </w:r>
      <w:r w:rsidR="00821FFA" w:rsidRPr="00821FFA">
        <w:rPr>
          <w:rFonts w:ascii="AvantGarde Bk BT" w:hAnsi="AvantGarde Bk BT"/>
          <w:sz w:val="22"/>
          <w:szCs w:val="22"/>
          <w:lang w:val="es-MX" w:eastAsia="en-US"/>
        </w:rPr>
        <w:t xml:space="preserve">en </w:t>
      </w:r>
      <w:r w:rsidR="00C92B1A" w:rsidRPr="00821FFA">
        <w:rPr>
          <w:rFonts w:ascii="AvantGarde Bk BT" w:hAnsi="AvantGarde Bk BT"/>
          <w:sz w:val="22"/>
          <w:szCs w:val="22"/>
          <w:lang w:val="es-MX" w:eastAsia="en-US"/>
        </w:rPr>
        <w:t>el Centro Universitario de L</w:t>
      </w:r>
      <w:r w:rsidRPr="00821FFA">
        <w:rPr>
          <w:rFonts w:ascii="AvantGarde Bk BT" w:hAnsi="AvantGarde Bk BT"/>
          <w:sz w:val="22"/>
          <w:szCs w:val="22"/>
          <w:lang w:val="es-MX" w:eastAsia="en-US"/>
        </w:rPr>
        <w:t>a Costa a pa</w:t>
      </w:r>
      <w:r w:rsidR="00E831A2">
        <w:rPr>
          <w:rFonts w:ascii="AvantGarde Bk BT" w:hAnsi="AvantGarde Bk BT"/>
          <w:sz w:val="22"/>
          <w:szCs w:val="22"/>
          <w:lang w:val="es-MX" w:eastAsia="en-US"/>
        </w:rPr>
        <w:t>rtir del ciclo escolar 2007 “B”,</w:t>
      </w:r>
    </w:p>
    <w:p w:rsidR="002C2585" w:rsidRDefault="00661C90" w:rsidP="00661C90">
      <w:pPr>
        <w:pStyle w:val="Prrafodelista"/>
        <w:spacing w:after="0" w:line="240" w:lineRule="auto"/>
        <w:ind w:hanging="708"/>
        <w:rPr>
          <w:rFonts w:cs="Arial"/>
        </w:rPr>
      </w:pPr>
      <w:r>
        <w:rPr>
          <w:rFonts w:cs="Arial"/>
        </w:rPr>
        <w:br w:type="page"/>
      </w:r>
    </w:p>
    <w:p w:rsidR="002C2585"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8E2E0A">
        <w:rPr>
          <w:rFonts w:ascii="AvantGarde Bk BT" w:hAnsi="AvantGarde Bk BT"/>
          <w:sz w:val="22"/>
          <w:szCs w:val="22"/>
          <w:lang w:val="es-MX" w:eastAsia="en-US"/>
        </w:rPr>
        <w:lastRenderedPageBreak/>
        <w:t xml:space="preserve">En sesión extraordinaria de fecha 18 de diciembre de 2008, mediante dictamen I/2008/258 se aprobó la apertura del Plan de Estudios de la </w:t>
      </w:r>
      <w:r w:rsidRPr="008E2E0A">
        <w:rPr>
          <w:rFonts w:ascii="AvantGarde Bk BT" w:hAnsi="AvantGarde Bk BT"/>
          <w:b/>
          <w:sz w:val="22"/>
          <w:szCs w:val="22"/>
          <w:lang w:val="es-MX" w:eastAsia="en-US"/>
        </w:rPr>
        <w:t>Maestría en Administración de Negocios</w:t>
      </w:r>
      <w:r w:rsidRPr="008E2E0A">
        <w:rPr>
          <w:rFonts w:ascii="AvantGarde Bk BT" w:hAnsi="AvantGarde Bk BT"/>
          <w:sz w:val="22"/>
          <w:szCs w:val="22"/>
          <w:lang w:val="es-MX" w:eastAsia="en-US"/>
        </w:rPr>
        <w:t xml:space="preserve"> de </w:t>
      </w:r>
      <w:r w:rsidRPr="00BC2970">
        <w:rPr>
          <w:rFonts w:ascii="AvantGarde Bk BT" w:hAnsi="AvantGarde Bk BT"/>
          <w:sz w:val="22"/>
          <w:szCs w:val="22"/>
          <w:lang w:val="es-MX" w:eastAsia="en-US"/>
        </w:rPr>
        <w:t>la Red Universitaria, con sede</w:t>
      </w:r>
      <w:r w:rsidR="00C92B1A" w:rsidRPr="00BC2970">
        <w:rPr>
          <w:rFonts w:ascii="AvantGarde Bk BT" w:hAnsi="AvantGarde Bk BT"/>
          <w:sz w:val="22"/>
          <w:szCs w:val="22"/>
          <w:lang w:val="es-MX" w:eastAsia="en-US"/>
        </w:rPr>
        <w:t xml:space="preserve"> en el Centro Universitario de L</w:t>
      </w:r>
      <w:r w:rsidRPr="00BC2970">
        <w:rPr>
          <w:rFonts w:ascii="AvantGarde Bk BT" w:hAnsi="AvantGarde Bk BT"/>
          <w:sz w:val="22"/>
          <w:szCs w:val="22"/>
          <w:lang w:val="es-MX" w:eastAsia="en-US"/>
        </w:rPr>
        <w:t>a Costa</w:t>
      </w:r>
      <w:r w:rsidR="008E2E0A" w:rsidRPr="00BC2970">
        <w:rPr>
          <w:rFonts w:ascii="AvantGarde Bk BT" w:hAnsi="AvantGarde Bk BT"/>
          <w:sz w:val="22"/>
          <w:szCs w:val="22"/>
          <w:lang w:val="es-MX" w:eastAsia="en-US"/>
        </w:rPr>
        <w:t>,</w:t>
      </w:r>
      <w:r w:rsidRPr="00BC2970">
        <w:rPr>
          <w:rFonts w:ascii="AvantGarde Bk BT" w:hAnsi="AvantGarde Bk BT"/>
          <w:sz w:val="22"/>
          <w:szCs w:val="22"/>
          <w:lang w:val="es-MX" w:eastAsia="en-US"/>
        </w:rPr>
        <w:t xml:space="preserve"> a partir del ciclo escolar 2008 </w:t>
      </w:r>
      <w:r w:rsidR="00D77CF4" w:rsidRPr="00BC2970">
        <w:rPr>
          <w:rFonts w:ascii="AvantGarde Bk BT" w:hAnsi="AvantGarde Bk BT" w:hint="eastAsia"/>
          <w:sz w:val="22"/>
          <w:szCs w:val="22"/>
          <w:lang w:val="es-MX" w:eastAsia="en-US"/>
        </w:rPr>
        <w:t>“</w:t>
      </w:r>
      <w:r w:rsidRPr="00BC2970">
        <w:rPr>
          <w:rFonts w:ascii="AvantGarde Bk BT" w:hAnsi="AvantGarde Bk BT"/>
          <w:sz w:val="22"/>
          <w:szCs w:val="22"/>
          <w:lang w:val="es-MX" w:eastAsia="en-US"/>
        </w:rPr>
        <w:t>B</w:t>
      </w:r>
      <w:r w:rsidR="00D77CF4" w:rsidRPr="00BC2970">
        <w:rPr>
          <w:rFonts w:ascii="AvantGarde Bk BT" w:hAnsi="AvantGarde Bk BT" w:hint="eastAsia"/>
          <w:sz w:val="22"/>
          <w:szCs w:val="22"/>
          <w:lang w:val="es-MX" w:eastAsia="en-US"/>
        </w:rPr>
        <w:t>”</w:t>
      </w:r>
      <w:r w:rsidR="00821FFA" w:rsidRPr="00BC2970">
        <w:rPr>
          <w:rFonts w:ascii="AvantGarde Bk BT" w:hAnsi="AvantGarde Bk BT"/>
          <w:sz w:val="22"/>
          <w:szCs w:val="22"/>
          <w:lang w:val="es-MX" w:eastAsia="en-US"/>
        </w:rPr>
        <w:t>, mismo que fue aprobado por</w:t>
      </w:r>
      <w:r w:rsidR="006E6CEC" w:rsidRPr="00BC2970">
        <w:rPr>
          <w:rFonts w:ascii="AvantGarde Bk BT" w:hAnsi="AvantGarde Bk BT"/>
          <w:sz w:val="22"/>
          <w:szCs w:val="22"/>
          <w:lang w:val="es-MX" w:eastAsia="en-US"/>
        </w:rPr>
        <w:t xml:space="preserve"> las Comisiones Permanentes del H. Consejo General Universitario y ejecutado provisionalmente por</w:t>
      </w:r>
      <w:r w:rsidR="00821FFA" w:rsidRPr="00BC2970">
        <w:rPr>
          <w:rFonts w:ascii="AvantGarde Bk BT" w:hAnsi="AvantGarde Bk BT"/>
          <w:sz w:val="22"/>
          <w:szCs w:val="22"/>
          <w:lang w:val="es-MX" w:eastAsia="en-US"/>
        </w:rPr>
        <w:t xml:space="preserve"> el Rector General </w:t>
      </w:r>
      <w:r w:rsidR="006E6CEC" w:rsidRPr="00BC2970">
        <w:rPr>
          <w:rFonts w:ascii="AvantGarde Bk BT" w:hAnsi="AvantGarde Bk BT"/>
          <w:sz w:val="22"/>
          <w:szCs w:val="22"/>
          <w:lang w:val="es-MX" w:eastAsia="en-US"/>
        </w:rPr>
        <w:t>el 27 de noviembre de 2008</w:t>
      </w:r>
      <w:r w:rsidR="00E831A2">
        <w:rPr>
          <w:rFonts w:ascii="AvantGarde Bk BT" w:hAnsi="AvantGarde Bk BT"/>
          <w:sz w:val="22"/>
          <w:szCs w:val="22"/>
          <w:lang w:val="es-MX" w:eastAsia="en-US"/>
        </w:rPr>
        <w:t>;</w:t>
      </w:r>
    </w:p>
    <w:p w:rsidR="00303508" w:rsidRPr="008E2E0A" w:rsidRDefault="00303508" w:rsidP="00E831A2">
      <w:pPr>
        <w:pStyle w:val="Textoindependiente"/>
        <w:autoSpaceDE/>
        <w:autoSpaceDN/>
        <w:jc w:val="both"/>
        <w:rPr>
          <w:rFonts w:ascii="AvantGarde Bk BT" w:hAnsi="AvantGarde Bk BT"/>
          <w:sz w:val="22"/>
          <w:szCs w:val="22"/>
          <w:lang w:val="es-MX" w:eastAsia="en-US"/>
        </w:rPr>
      </w:pPr>
    </w:p>
    <w:p w:rsidR="002C2585" w:rsidRPr="008E2E0A"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8E2E0A">
        <w:rPr>
          <w:rFonts w:ascii="AvantGarde Bk BT" w:hAnsi="AvantGarde Bk BT"/>
          <w:sz w:val="22"/>
          <w:szCs w:val="22"/>
          <w:lang w:val="es-MX" w:eastAsia="en-US"/>
        </w:rPr>
        <w:t xml:space="preserve">En sesión extraordinaria de fecha 18 de diciembre de 2008, mediante dictamen I/2008/259 se aprobó la apertura del plan de estudios de la </w:t>
      </w:r>
      <w:r w:rsidRPr="008E2E0A">
        <w:rPr>
          <w:rFonts w:ascii="AvantGarde Bk BT" w:hAnsi="AvantGarde Bk BT"/>
          <w:b/>
          <w:sz w:val="22"/>
          <w:szCs w:val="22"/>
          <w:lang w:val="es-MX" w:eastAsia="en-US"/>
        </w:rPr>
        <w:t>Maestría en Dirección de Mercadotecnia</w:t>
      </w:r>
      <w:r w:rsidRPr="008E2E0A">
        <w:rPr>
          <w:rFonts w:ascii="AvantGarde Bk BT" w:hAnsi="AvantGarde Bk BT"/>
          <w:sz w:val="22"/>
          <w:szCs w:val="22"/>
          <w:lang w:val="es-MX" w:eastAsia="en-US"/>
        </w:rPr>
        <w:t xml:space="preserve"> de la Red Universitaria, con sede</w:t>
      </w:r>
      <w:r w:rsidR="00C92B1A">
        <w:rPr>
          <w:rFonts w:ascii="AvantGarde Bk BT" w:hAnsi="AvantGarde Bk BT"/>
          <w:sz w:val="22"/>
          <w:szCs w:val="22"/>
          <w:lang w:val="es-MX" w:eastAsia="en-US"/>
        </w:rPr>
        <w:t xml:space="preserve"> en el Centro Universitario de L</w:t>
      </w:r>
      <w:r w:rsidRPr="008E2E0A">
        <w:rPr>
          <w:rFonts w:ascii="AvantGarde Bk BT" w:hAnsi="AvantGarde Bk BT"/>
          <w:sz w:val="22"/>
          <w:szCs w:val="22"/>
          <w:lang w:val="es-MX" w:eastAsia="en-US"/>
        </w:rPr>
        <w:t xml:space="preserve">a Costa a partir del ciclo escolar 2008 </w:t>
      </w:r>
      <w:r w:rsidR="00D77CF4">
        <w:rPr>
          <w:rFonts w:ascii="AvantGarde Bk BT" w:hAnsi="AvantGarde Bk BT" w:hint="eastAsia"/>
          <w:sz w:val="22"/>
          <w:szCs w:val="22"/>
          <w:lang w:val="es-MX" w:eastAsia="en-US"/>
        </w:rPr>
        <w:t>“</w:t>
      </w:r>
      <w:r w:rsidRPr="008E2E0A">
        <w:rPr>
          <w:rFonts w:ascii="AvantGarde Bk BT" w:hAnsi="AvantGarde Bk BT"/>
          <w:sz w:val="22"/>
          <w:szCs w:val="22"/>
          <w:lang w:val="es-MX" w:eastAsia="en-US"/>
        </w:rPr>
        <w:t>B</w:t>
      </w:r>
      <w:r w:rsidR="00D77CF4">
        <w:rPr>
          <w:rFonts w:ascii="AvantGarde Bk BT" w:hAnsi="AvantGarde Bk BT" w:hint="eastAsia"/>
          <w:sz w:val="22"/>
          <w:szCs w:val="22"/>
          <w:lang w:val="es-MX" w:eastAsia="en-US"/>
        </w:rPr>
        <w:t>”</w:t>
      </w:r>
      <w:r w:rsidR="00BC2970">
        <w:rPr>
          <w:rFonts w:ascii="AvantGarde Bk BT" w:hAnsi="AvantGarde Bk BT"/>
          <w:sz w:val="22"/>
          <w:szCs w:val="22"/>
          <w:lang w:val="es-MX" w:eastAsia="en-US"/>
        </w:rPr>
        <w:t xml:space="preserve">, </w:t>
      </w:r>
      <w:r w:rsidR="00BC2970" w:rsidRPr="00BC2970">
        <w:rPr>
          <w:rFonts w:ascii="AvantGarde Bk BT" w:hAnsi="AvantGarde Bk BT"/>
          <w:sz w:val="22"/>
          <w:szCs w:val="22"/>
          <w:lang w:val="es-MX" w:eastAsia="en-US"/>
        </w:rPr>
        <w:t>mismo que fue aprobado por las Comisiones Permanentes del H. Consejo General Universitario y ejecutado provisionalmente por el Rector General el 27 de noviembre de 2008</w:t>
      </w:r>
      <w:r w:rsidR="00E831A2">
        <w:rPr>
          <w:rFonts w:ascii="AvantGarde Bk BT" w:hAnsi="AvantGarde Bk BT"/>
          <w:sz w:val="22"/>
          <w:szCs w:val="22"/>
          <w:lang w:val="es-MX" w:eastAsia="en-US"/>
        </w:rPr>
        <w:t>;</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8E2E0A"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8E2E0A">
        <w:rPr>
          <w:rFonts w:ascii="AvantGarde Bk BT" w:hAnsi="AvantGarde Bk BT"/>
          <w:sz w:val="22"/>
          <w:szCs w:val="22"/>
          <w:lang w:val="es-MX" w:eastAsia="en-US"/>
        </w:rPr>
        <w:t xml:space="preserve">En sesión extraordinaria de fecha 18 de diciembre de 2008, mediante dictamen I/2008/260 se aprobó la apertura del plan de estudios de la </w:t>
      </w:r>
      <w:r w:rsidRPr="008E2E0A">
        <w:rPr>
          <w:rFonts w:ascii="AvantGarde Bk BT" w:hAnsi="AvantGarde Bk BT"/>
          <w:b/>
          <w:sz w:val="22"/>
          <w:szCs w:val="22"/>
          <w:lang w:val="es-MX" w:eastAsia="en-US"/>
        </w:rPr>
        <w:t>Maestría en Análisis Tributario</w:t>
      </w:r>
      <w:r w:rsidRPr="008E2E0A">
        <w:rPr>
          <w:rFonts w:ascii="AvantGarde Bk BT" w:hAnsi="AvantGarde Bk BT"/>
          <w:sz w:val="22"/>
          <w:szCs w:val="22"/>
          <w:lang w:val="es-MX" w:eastAsia="en-US"/>
        </w:rPr>
        <w:t xml:space="preserve"> de la Red Universitaria, con sede</w:t>
      </w:r>
      <w:r w:rsidR="00C92B1A">
        <w:rPr>
          <w:rFonts w:ascii="AvantGarde Bk BT" w:hAnsi="AvantGarde Bk BT"/>
          <w:sz w:val="22"/>
          <w:szCs w:val="22"/>
          <w:lang w:val="es-MX" w:eastAsia="en-US"/>
        </w:rPr>
        <w:t xml:space="preserve"> en el Centro Universitario de L</w:t>
      </w:r>
      <w:r w:rsidRPr="008E2E0A">
        <w:rPr>
          <w:rFonts w:ascii="AvantGarde Bk BT" w:hAnsi="AvantGarde Bk BT"/>
          <w:sz w:val="22"/>
          <w:szCs w:val="22"/>
          <w:lang w:val="es-MX" w:eastAsia="en-US"/>
        </w:rPr>
        <w:t xml:space="preserve">a Costa a partir del ciclo escolar 2008 </w:t>
      </w:r>
      <w:r w:rsidR="00D77CF4">
        <w:rPr>
          <w:rFonts w:ascii="AvantGarde Bk BT" w:hAnsi="AvantGarde Bk BT" w:hint="eastAsia"/>
          <w:sz w:val="22"/>
          <w:szCs w:val="22"/>
          <w:lang w:val="es-MX" w:eastAsia="en-US"/>
        </w:rPr>
        <w:t>“</w:t>
      </w:r>
      <w:r w:rsidRPr="008E2E0A">
        <w:rPr>
          <w:rFonts w:ascii="AvantGarde Bk BT" w:hAnsi="AvantGarde Bk BT"/>
          <w:sz w:val="22"/>
          <w:szCs w:val="22"/>
          <w:lang w:val="es-MX" w:eastAsia="en-US"/>
        </w:rPr>
        <w:t>B</w:t>
      </w:r>
      <w:r w:rsidR="00D77CF4">
        <w:rPr>
          <w:rFonts w:ascii="AvantGarde Bk BT" w:hAnsi="AvantGarde Bk BT" w:hint="eastAsia"/>
          <w:sz w:val="22"/>
          <w:szCs w:val="22"/>
          <w:lang w:val="es-MX" w:eastAsia="en-US"/>
        </w:rPr>
        <w:t>”</w:t>
      </w:r>
      <w:r w:rsidR="00BC2970">
        <w:rPr>
          <w:rFonts w:ascii="AvantGarde Bk BT" w:hAnsi="AvantGarde Bk BT"/>
          <w:sz w:val="22"/>
          <w:szCs w:val="22"/>
          <w:lang w:val="es-MX" w:eastAsia="en-US"/>
        </w:rPr>
        <w:t xml:space="preserve">, </w:t>
      </w:r>
      <w:r w:rsidR="00BC2970" w:rsidRPr="00BC2970">
        <w:rPr>
          <w:rFonts w:ascii="AvantGarde Bk BT" w:hAnsi="AvantGarde Bk BT"/>
          <w:sz w:val="22"/>
          <w:szCs w:val="22"/>
          <w:lang w:val="es-MX" w:eastAsia="en-US"/>
        </w:rPr>
        <w:t>mismo que fue aprobado por las Comisiones Permanentes del H. Consejo General Universitario y ejecutado provisionalmente por el Rector General el 27 de noviembre de 2008</w:t>
      </w:r>
      <w:r w:rsidR="00E831A2">
        <w:rPr>
          <w:rFonts w:ascii="AvantGarde Bk BT" w:hAnsi="AvantGarde Bk BT"/>
          <w:sz w:val="22"/>
          <w:szCs w:val="22"/>
          <w:lang w:val="es-MX" w:eastAsia="en-US"/>
        </w:rPr>
        <w:t>;</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8E2E0A"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8E2E0A">
        <w:rPr>
          <w:rFonts w:ascii="AvantGarde Bk BT" w:hAnsi="AvantGarde Bk BT"/>
          <w:sz w:val="22"/>
          <w:szCs w:val="22"/>
          <w:lang w:val="es-MX" w:eastAsia="en-US"/>
        </w:rPr>
        <w:t xml:space="preserve">En sesión extraordinaria de fecha 28 de octubre de 2011, mediante dictamen I/2011/301 se aprobó la apertura del programa académico de la </w:t>
      </w:r>
      <w:r w:rsidRPr="008E2E0A">
        <w:rPr>
          <w:rFonts w:ascii="AvantGarde Bk BT" w:hAnsi="AvantGarde Bk BT"/>
          <w:b/>
          <w:sz w:val="22"/>
          <w:szCs w:val="22"/>
          <w:lang w:val="es-MX" w:eastAsia="en-US"/>
        </w:rPr>
        <w:t>Maestría en Terapia Familiar</w:t>
      </w:r>
      <w:r w:rsidRPr="008E2E0A">
        <w:rPr>
          <w:rFonts w:ascii="AvantGarde Bk BT" w:hAnsi="AvantGarde Bk BT"/>
          <w:sz w:val="22"/>
          <w:szCs w:val="22"/>
          <w:lang w:val="es-MX" w:eastAsia="en-US"/>
        </w:rPr>
        <w:t xml:space="preserve"> de la Red Universitaria, para </w:t>
      </w:r>
      <w:r w:rsidR="008E2E0A" w:rsidRPr="008E2E0A">
        <w:rPr>
          <w:rFonts w:ascii="AvantGarde Bk BT" w:hAnsi="AvantGarde Bk BT"/>
          <w:sz w:val="22"/>
          <w:szCs w:val="22"/>
          <w:lang w:val="es-MX" w:eastAsia="en-US"/>
        </w:rPr>
        <w:t>impartirse</w:t>
      </w:r>
      <w:r w:rsidR="00C92B1A">
        <w:rPr>
          <w:rFonts w:ascii="AvantGarde Bk BT" w:hAnsi="AvantGarde Bk BT"/>
          <w:sz w:val="22"/>
          <w:szCs w:val="22"/>
          <w:lang w:val="es-MX" w:eastAsia="en-US"/>
        </w:rPr>
        <w:t xml:space="preserve"> en el Centro Universitario de L</w:t>
      </w:r>
      <w:r w:rsidRPr="008E2E0A">
        <w:rPr>
          <w:rFonts w:ascii="AvantGarde Bk BT" w:hAnsi="AvantGarde Bk BT"/>
          <w:sz w:val="22"/>
          <w:szCs w:val="22"/>
          <w:lang w:val="es-MX" w:eastAsia="en-US"/>
        </w:rPr>
        <w:t>a Costa, a p</w:t>
      </w:r>
      <w:r w:rsidR="0009288A">
        <w:rPr>
          <w:rFonts w:ascii="AvantGarde Bk BT" w:hAnsi="AvantGarde Bk BT"/>
          <w:sz w:val="22"/>
          <w:szCs w:val="22"/>
          <w:lang w:val="es-MX" w:eastAsia="en-US"/>
        </w:rPr>
        <w:t>artir del ciclo escolar 2011-</w:t>
      </w:r>
      <w:r w:rsidR="00D77CF4">
        <w:rPr>
          <w:rFonts w:ascii="AvantGarde Bk BT" w:hAnsi="AvantGarde Bk BT" w:hint="eastAsia"/>
          <w:sz w:val="22"/>
          <w:szCs w:val="22"/>
          <w:lang w:val="es-MX" w:eastAsia="en-US"/>
        </w:rPr>
        <w:t>“</w:t>
      </w:r>
      <w:r w:rsidR="0009288A">
        <w:rPr>
          <w:rFonts w:ascii="AvantGarde Bk BT" w:hAnsi="AvantGarde Bk BT"/>
          <w:sz w:val="22"/>
          <w:szCs w:val="22"/>
          <w:lang w:val="es-MX" w:eastAsia="en-US"/>
        </w:rPr>
        <w:t>B</w:t>
      </w:r>
      <w:r w:rsidR="00D77CF4">
        <w:rPr>
          <w:rFonts w:ascii="AvantGarde Bk BT" w:hAnsi="AvantGarde Bk BT" w:hint="eastAsia"/>
          <w:sz w:val="22"/>
          <w:szCs w:val="22"/>
          <w:lang w:val="es-MX" w:eastAsia="en-US"/>
        </w:rPr>
        <w:t>”</w:t>
      </w:r>
      <w:r w:rsidR="00E831A2">
        <w:rPr>
          <w:rFonts w:ascii="AvantGarde Bk BT" w:hAnsi="AvantGarde Bk BT"/>
          <w:sz w:val="22"/>
          <w:szCs w:val="22"/>
          <w:lang w:val="es-MX" w:eastAsia="en-US"/>
        </w:rPr>
        <w:t>,</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1C3360"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1C3360">
        <w:rPr>
          <w:rFonts w:ascii="AvantGarde Bk BT" w:hAnsi="AvantGarde Bk BT"/>
          <w:sz w:val="22"/>
          <w:szCs w:val="22"/>
          <w:lang w:val="es-MX" w:eastAsia="en-US"/>
        </w:rPr>
        <w:t xml:space="preserve">En sesión ordinaria de fecha 26 de marzo de 2012, mediante dictamen I/2012/026 se suprimió el programa académico de la </w:t>
      </w:r>
      <w:r w:rsidRPr="001C3360">
        <w:rPr>
          <w:rFonts w:ascii="AvantGarde Bk BT" w:hAnsi="AvantGarde Bk BT"/>
          <w:b/>
          <w:sz w:val="22"/>
          <w:szCs w:val="22"/>
          <w:lang w:val="es-MX" w:eastAsia="en-US"/>
        </w:rPr>
        <w:t>Maestría en Desarrollo Sustentable y Turismo y Doctorado en Ciencias para el Desar</w:t>
      </w:r>
      <w:r w:rsidR="008E2E0A" w:rsidRPr="001C3360">
        <w:rPr>
          <w:rFonts w:ascii="AvantGarde Bk BT" w:hAnsi="AvantGarde Bk BT"/>
          <w:b/>
          <w:sz w:val="22"/>
          <w:szCs w:val="22"/>
          <w:lang w:val="es-MX" w:eastAsia="en-US"/>
        </w:rPr>
        <w:t>rollo Sustentable</w:t>
      </w:r>
      <w:r w:rsidR="008E2E0A" w:rsidRPr="001C3360">
        <w:rPr>
          <w:rFonts w:ascii="AvantGarde Bk BT" w:hAnsi="AvantGarde Bk BT"/>
          <w:sz w:val="22"/>
          <w:szCs w:val="22"/>
          <w:lang w:val="es-MX" w:eastAsia="en-US"/>
        </w:rPr>
        <w:t>, contenido en el dictamen I/2006/086 de 21 de febrero de 2006, que se impartía</w:t>
      </w:r>
      <w:r w:rsidRPr="001C3360">
        <w:rPr>
          <w:rFonts w:ascii="AvantGarde Bk BT" w:hAnsi="AvantGarde Bk BT"/>
          <w:sz w:val="22"/>
          <w:szCs w:val="22"/>
          <w:lang w:val="es-MX" w:eastAsia="en-US"/>
        </w:rPr>
        <w:t xml:space="preserve"> en el Centro Universitario de </w:t>
      </w:r>
      <w:r w:rsidR="003868A1" w:rsidRPr="001C3360">
        <w:rPr>
          <w:rFonts w:ascii="AvantGarde Bk BT" w:hAnsi="AvantGarde Bk BT"/>
          <w:sz w:val="22"/>
          <w:szCs w:val="22"/>
          <w:lang w:val="es-MX" w:eastAsia="en-US"/>
        </w:rPr>
        <w:t xml:space="preserve">La </w:t>
      </w:r>
      <w:r w:rsidRPr="001C3360">
        <w:rPr>
          <w:rFonts w:ascii="AvantGarde Bk BT" w:hAnsi="AvantGarde Bk BT"/>
          <w:sz w:val="22"/>
          <w:szCs w:val="22"/>
          <w:lang w:val="es-MX" w:eastAsia="en-US"/>
        </w:rPr>
        <w:t>Costa</w:t>
      </w:r>
      <w:r w:rsidR="001C3360" w:rsidRPr="001C3360">
        <w:rPr>
          <w:rFonts w:ascii="AvantGarde Bk BT" w:hAnsi="AvantGarde Bk BT"/>
          <w:sz w:val="22"/>
          <w:szCs w:val="22"/>
          <w:lang w:val="es-MX" w:eastAsia="en-US"/>
        </w:rPr>
        <w:t>, a partir del ciclo escolar 2012</w:t>
      </w:r>
      <w:r w:rsidR="00D77CF4">
        <w:rPr>
          <w:rFonts w:ascii="AvantGarde Bk BT" w:hAnsi="AvantGarde Bk BT"/>
          <w:sz w:val="22"/>
          <w:szCs w:val="22"/>
          <w:lang w:val="es-MX" w:eastAsia="en-US"/>
        </w:rPr>
        <w:t xml:space="preserve"> </w:t>
      </w:r>
      <w:r w:rsidR="00D77CF4">
        <w:rPr>
          <w:rFonts w:ascii="AvantGarde Bk BT" w:hAnsi="AvantGarde Bk BT" w:hint="eastAsia"/>
          <w:sz w:val="22"/>
          <w:szCs w:val="22"/>
          <w:lang w:val="es-MX" w:eastAsia="en-US"/>
        </w:rPr>
        <w:t>“</w:t>
      </w:r>
      <w:r w:rsidR="001C3360" w:rsidRPr="001C3360">
        <w:rPr>
          <w:rFonts w:ascii="AvantGarde Bk BT" w:hAnsi="AvantGarde Bk BT"/>
          <w:sz w:val="22"/>
          <w:szCs w:val="22"/>
          <w:lang w:val="es-MX" w:eastAsia="en-US"/>
        </w:rPr>
        <w:t>B</w:t>
      </w:r>
      <w:r w:rsidR="00D77CF4">
        <w:rPr>
          <w:rFonts w:ascii="AvantGarde Bk BT" w:hAnsi="AvantGarde Bk BT" w:hint="eastAsia"/>
          <w:sz w:val="22"/>
          <w:szCs w:val="22"/>
          <w:lang w:val="es-MX" w:eastAsia="en-US"/>
        </w:rPr>
        <w:t>”</w:t>
      </w:r>
      <w:r w:rsidR="005705C7">
        <w:rPr>
          <w:rFonts w:ascii="AvantGarde Bk BT" w:hAnsi="AvantGarde Bk BT"/>
          <w:sz w:val="22"/>
          <w:szCs w:val="22"/>
          <w:lang w:val="es-MX" w:eastAsia="en-US"/>
        </w:rPr>
        <w:t xml:space="preserve">, </w:t>
      </w:r>
      <w:r w:rsidR="005705C7" w:rsidRPr="00BC2970">
        <w:rPr>
          <w:rFonts w:ascii="AvantGarde Bk BT" w:hAnsi="AvantGarde Bk BT"/>
          <w:sz w:val="22"/>
          <w:szCs w:val="22"/>
          <w:lang w:val="es-MX" w:eastAsia="en-US"/>
        </w:rPr>
        <w:t xml:space="preserve">mismo que fue aprobado por las Comisiones Permanentes del H. Consejo General Universitario y ejecutado provisionalmente por el Rector General el </w:t>
      </w:r>
      <w:r w:rsidR="005705C7">
        <w:rPr>
          <w:rFonts w:ascii="AvantGarde Bk BT" w:hAnsi="AvantGarde Bk BT"/>
          <w:sz w:val="22"/>
          <w:szCs w:val="22"/>
          <w:lang w:val="es-MX" w:eastAsia="en-US"/>
        </w:rPr>
        <w:t xml:space="preserve">29 </w:t>
      </w:r>
      <w:r w:rsidR="005705C7" w:rsidRPr="00BC2970">
        <w:rPr>
          <w:rFonts w:ascii="AvantGarde Bk BT" w:hAnsi="AvantGarde Bk BT"/>
          <w:sz w:val="22"/>
          <w:szCs w:val="22"/>
          <w:lang w:val="es-MX" w:eastAsia="en-US"/>
        </w:rPr>
        <w:t xml:space="preserve">de </w:t>
      </w:r>
      <w:r w:rsidR="005705C7">
        <w:rPr>
          <w:rFonts w:ascii="AvantGarde Bk BT" w:hAnsi="AvantGarde Bk BT"/>
          <w:sz w:val="22"/>
          <w:szCs w:val="22"/>
          <w:lang w:val="es-MX" w:eastAsia="en-US"/>
        </w:rPr>
        <w:t>febrero de 2012</w:t>
      </w:r>
      <w:r w:rsidR="00E831A2">
        <w:rPr>
          <w:rFonts w:ascii="AvantGarde Bk BT" w:hAnsi="AvantGarde Bk BT"/>
          <w:sz w:val="22"/>
          <w:szCs w:val="22"/>
          <w:lang w:val="es-MX" w:eastAsia="en-US"/>
        </w:rPr>
        <w:t>;</w:t>
      </w:r>
    </w:p>
    <w:p w:rsidR="002C2585" w:rsidRPr="001C3360" w:rsidRDefault="00661C90" w:rsidP="00661C90">
      <w:pPr>
        <w:pStyle w:val="Prrafodelista"/>
        <w:spacing w:after="0" w:line="240" w:lineRule="auto"/>
        <w:ind w:hanging="708"/>
        <w:rPr>
          <w:rFonts w:ascii="AvantGarde Bk BT" w:eastAsia="Times New Roman" w:hAnsi="AvantGarde Bk BT"/>
        </w:rPr>
      </w:pPr>
      <w:r>
        <w:rPr>
          <w:rFonts w:ascii="AvantGarde Bk BT" w:eastAsia="Times New Roman" w:hAnsi="AvantGarde Bk BT"/>
        </w:rPr>
        <w:br w:type="page"/>
      </w:r>
    </w:p>
    <w:p w:rsidR="002C2585" w:rsidRPr="001C3360"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1C3360">
        <w:rPr>
          <w:rFonts w:ascii="AvantGarde Bk BT" w:hAnsi="AvantGarde Bk BT"/>
          <w:sz w:val="22"/>
          <w:szCs w:val="22"/>
          <w:lang w:val="es-MX" w:eastAsia="en-US"/>
        </w:rPr>
        <w:lastRenderedPageBreak/>
        <w:t xml:space="preserve">En sesión ordinaria de fecha 26 de marzo de 2012, mediante dictamen I/2012/026 se crea el programa académico de la </w:t>
      </w:r>
      <w:r w:rsidRPr="001C3360">
        <w:rPr>
          <w:rFonts w:ascii="AvantGarde Bk BT" w:hAnsi="AvantGarde Bk BT"/>
          <w:b/>
          <w:sz w:val="22"/>
          <w:szCs w:val="22"/>
          <w:lang w:val="es-MX" w:eastAsia="en-US"/>
        </w:rPr>
        <w:t>Maestría y Doctorado en Ciencias para el Desarrollo</w:t>
      </w:r>
      <w:r w:rsidRPr="001C3360">
        <w:rPr>
          <w:rFonts w:ascii="AvantGarde Bk BT" w:hAnsi="AvantGarde Bk BT"/>
          <w:sz w:val="22"/>
          <w:szCs w:val="22"/>
          <w:lang w:val="es-MX" w:eastAsia="en-US"/>
        </w:rPr>
        <w:t xml:space="preserve">, de la Red Universitaria, teniendo como sede al Centro Universitario de </w:t>
      </w:r>
      <w:r w:rsidR="003868A1" w:rsidRPr="001C3360">
        <w:rPr>
          <w:rFonts w:ascii="AvantGarde Bk BT" w:hAnsi="AvantGarde Bk BT"/>
          <w:sz w:val="22"/>
          <w:szCs w:val="22"/>
          <w:lang w:val="es-MX" w:eastAsia="en-US"/>
        </w:rPr>
        <w:t xml:space="preserve">La </w:t>
      </w:r>
      <w:r w:rsidRPr="001C3360">
        <w:rPr>
          <w:rFonts w:ascii="AvantGarde Bk BT" w:hAnsi="AvantGarde Bk BT"/>
          <w:sz w:val="22"/>
          <w:szCs w:val="22"/>
          <w:lang w:val="es-MX" w:eastAsia="en-US"/>
        </w:rPr>
        <w:t>Costa, a partir del ciclo escolar 2012 “B”</w:t>
      </w:r>
      <w:r w:rsidR="005705C7">
        <w:rPr>
          <w:rFonts w:ascii="AvantGarde Bk BT" w:hAnsi="AvantGarde Bk BT"/>
          <w:sz w:val="22"/>
          <w:szCs w:val="22"/>
          <w:lang w:val="es-MX" w:eastAsia="en-US"/>
        </w:rPr>
        <w:t xml:space="preserve">, </w:t>
      </w:r>
      <w:r w:rsidR="005705C7" w:rsidRPr="00BC2970">
        <w:rPr>
          <w:rFonts w:ascii="AvantGarde Bk BT" w:hAnsi="AvantGarde Bk BT"/>
          <w:sz w:val="22"/>
          <w:szCs w:val="22"/>
          <w:lang w:val="es-MX" w:eastAsia="en-US"/>
        </w:rPr>
        <w:t xml:space="preserve">mismo que fue aprobado por las Comisiones Permanentes del H. Consejo General Universitario y ejecutado provisionalmente por el Rector General el </w:t>
      </w:r>
      <w:r w:rsidR="005705C7">
        <w:rPr>
          <w:rFonts w:ascii="AvantGarde Bk BT" w:hAnsi="AvantGarde Bk BT"/>
          <w:sz w:val="22"/>
          <w:szCs w:val="22"/>
          <w:lang w:val="es-MX" w:eastAsia="en-US"/>
        </w:rPr>
        <w:t xml:space="preserve">29 </w:t>
      </w:r>
      <w:r w:rsidR="005705C7" w:rsidRPr="00BC2970">
        <w:rPr>
          <w:rFonts w:ascii="AvantGarde Bk BT" w:hAnsi="AvantGarde Bk BT"/>
          <w:sz w:val="22"/>
          <w:szCs w:val="22"/>
          <w:lang w:val="es-MX" w:eastAsia="en-US"/>
        </w:rPr>
        <w:t xml:space="preserve">de </w:t>
      </w:r>
      <w:r w:rsidR="005705C7">
        <w:rPr>
          <w:rFonts w:ascii="AvantGarde Bk BT" w:hAnsi="AvantGarde Bk BT"/>
          <w:sz w:val="22"/>
          <w:szCs w:val="22"/>
          <w:lang w:val="es-MX" w:eastAsia="en-US"/>
        </w:rPr>
        <w:t>febrero de 2012</w:t>
      </w:r>
      <w:r w:rsidR="00E831A2">
        <w:rPr>
          <w:rFonts w:ascii="AvantGarde Bk BT" w:hAnsi="AvantGarde Bk BT"/>
          <w:sz w:val="22"/>
          <w:szCs w:val="22"/>
          <w:lang w:val="es-MX" w:eastAsia="en-US"/>
        </w:rPr>
        <w:t>;</w:t>
      </w:r>
    </w:p>
    <w:p w:rsidR="00661C90" w:rsidRPr="00E831A2" w:rsidRDefault="00661C90" w:rsidP="00E831A2">
      <w:pPr>
        <w:spacing w:after="0" w:line="240" w:lineRule="auto"/>
        <w:ind w:left="708" w:hanging="708"/>
        <w:jc w:val="both"/>
        <w:rPr>
          <w:rFonts w:ascii="AvantGarde Bk BT" w:eastAsia="Times New Roman" w:hAnsi="AvantGarde Bk BT"/>
        </w:rPr>
      </w:pPr>
    </w:p>
    <w:p w:rsidR="002C2585" w:rsidRPr="001C3360"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1C3360">
        <w:rPr>
          <w:rFonts w:ascii="AvantGarde Bk BT" w:hAnsi="AvantGarde Bk BT"/>
          <w:sz w:val="22"/>
          <w:szCs w:val="22"/>
          <w:lang w:val="es-MX" w:eastAsia="en-US"/>
        </w:rPr>
        <w:t xml:space="preserve">En sesión extraordinaria de fecha 26 de Octubre de 2012, mediante Dictamen No. I/2012/236 se aprobó la modificación de la denominación de la Licenciatura en Derecho o </w:t>
      </w:r>
      <w:r w:rsidRPr="0009288A">
        <w:rPr>
          <w:rFonts w:ascii="AvantGarde Bk BT" w:hAnsi="AvantGarde Bk BT"/>
          <w:sz w:val="22"/>
          <w:szCs w:val="22"/>
          <w:lang w:val="es-MX" w:eastAsia="en-US"/>
        </w:rPr>
        <w:t>Carrera de Abogado</w:t>
      </w:r>
      <w:r w:rsidRPr="001C3360">
        <w:rPr>
          <w:rFonts w:ascii="AvantGarde Bk BT" w:hAnsi="AvantGarde Bk BT"/>
          <w:sz w:val="22"/>
          <w:szCs w:val="22"/>
          <w:lang w:val="es-MX" w:eastAsia="en-US"/>
        </w:rPr>
        <w:t xml:space="preserve">, para quedar como </w:t>
      </w:r>
      <w:r w:rsidRPr="0009288A">
        <w:rPr>
          <w:rFonts w:ascii="AvantGarde Bk BT" w:hAnsi="AvantGarde Bk BT"/>
          <w:b/>
          <w:sz w:val="22"/>
          <w:szCs w:val="22"/>
          <w:lang w:val="es-MX" w:eastAsia="en-US"/>
        </w:rPr>
        <w:t>Abogado</w:t>
      </w:r>
      <w:r w:rsidR="001C3360" w:rsidRPr="001C3360">
        <w:rPr>
          <w:rFonts w:ascii="AvantGarde Bk BT" w:hAnsi="AvantGarde Bk BT"/>
          <w:sz w:val="22"/>
          <w:szCs w:val="22"/>
          <w:lang w:val="es-MX" w:eastAsia="en-US"/>
        </w:rPr>
        <w:t>, a partir de la aprobación del dictamen en mención</w:t>
      </w:r>
      <w:r w:rsidR="00E831A2">
        <w:rPr>
          <w:rFonts w:ascii="AvantGarde Bk BT" w:hAnsi="AvantGarde Bk BT"/>
          <w:sz w:val="22"/>
          <w:szCs w:val="22"/>
          <w:lang w:val="es-MX" w:eastAsia="en-US"/>
        </w:rPr>
        <w:t>;</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1C3360"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1C3360">
        <w:rPr>
          <w:rFonts w:ascii="AvantGarde Bk BT" w:hAnsi="AvantGarde Bk BT"/>
          <w:sz w:val="22"/>
          <w:szCs w:val="22"/>
          <w:lang w:val="es-MX" w:eastAsia="en-US"/>
        </w:rPr>
        <w:t xml:space="preserve">En sesión extraordinaria de fecha 26 de octubre de 2012, mediante dictamen I/2012/250 se aprobó la apertura del plan de estudios de la </w:t>
      </w:r>
      <w:r w:rsidRPr="001C3360">
        <w:rPr>
          <w:rFonts w:ascii="AvantGarde Bk BT" w:hAnsi="AvantGarde Bk BT"/>
          <w:b/>
          <w:sz w:val="22"/>
          <w:szCs w:val="22"/>
          <w:lang w:val="es-MX" w:eastAsia="en-US"/>
        </w:rPr>
        <w:t>Licenciatura en Cultura Física y Deportes</w:t>
      </w:r>
      <w:r w:rsidRPr="001C3360">
        <w:rPr>
          <w:rFonts w:ascii="AvantGarde Bk BT" w:hAnsi="AvantGarde Bk BT"/>
          <w:sz w:val="22"/>
          <w:szCs w:val="22"/>
          <w:lang w:val="es-MX" w:eastAsia="en-US"/>
        </w:rPr>
        <w:t xml:space="preserve">, </w:t>
      </w:r>
      <w:r w:rsidR="001C3360" w:rsidRPr="001C3360">
        <w:rPr>
          <w:rFonts w:ascii="AvantGarde Bk BT" w:hAnsi="AvantGarde Bk BT"/>
          <w:sz w:val="22"/>
          <w:szCs w:val="22"/>
          <w:lang w:val="es-MX" w:eastAsia="en-US"/>
        </w:rPr>
        <w:t xml:space="preserve">en </w:t>
      </w:r>
      <w:r w:rsidRPr="001C3360">
        <w:rPr>
          <w:rFonts w:ascii="AvantGarde Bk BT" w:hAnsi="AvantGarde Bk BT"/>
          <w:sz w:val="22"/>
          <w:szCs w:val="22"/>
          <w:lang w:val="es-MX" w:eastAsia="en-US"/>
        </w:rPr>
        <w:t xml:space="preserve">la modalidad escolarizada y bajo el sistema de créditos, para operar en el </w:t>
      </w:r>
      <w:r w:rsidR="00C92B1A">
        <w:rPr>
          <w:rFonts w:ascii="AvantGarde Bk BT" w:hAnsi="AvantGarde Bk BT"/>
          <w:sz w:val="22"/>
          <w:szCs w:val="22"/>
          <w:lang w:val="es-MX" w:eastAsia="en-US"/>
        </w:rPr>
        <w:t>Centro Universitario de L</w:t>
      </w:r>
      <w:r w:rsidRPr="001C3360">
        <w:rPr>
          <w:rFonts w:ascii="AvantGarde Bk BT" w:hAnsi="AvantGarde Bk BT"/>
          <w:sz w:val="22"/>
          <w:szCs w:val="22"/>
          <w:lang w:val="es-MX" w:eastAsia="en-US"/>
        </w:rPr>
        <w:t>a Costa, a partir del calendario escolar 2013</w:t>
      </w:r>
      <w:r w:rsidR="001C3360">
        <w:rPr>
          <w:rFonts w:ascii="AvantGarde Bk BT" w:hAnsi="AvantGarde Bk BT"/>
          <w:sz w:val="22"/>
          <w:szCs w:val="22"/>
          <w:lang w:val="es-MX" w:eastAsia="en-US"/>
        </w:rPr>
        <w:t xml:space="preserve"> </w:t>
      </w:r>
      <w:r w:rsidR="00D77CF4">
        <w:rPr>
          <w:rFonts w:ascii="AvantGarde Bk BT" w:hAnsi="AvantGarde Bk BT" w:hint="eastAsia"/>
          <w:sz w:val="22"/>
          <w:szCs w:val="22"/>
          <w:lang w:val="es-MX" w:eastAsia="en-US"/>
        </w:rPr>
        <w:t>“</w:t>
      </w:r>
      <w:r w:rsidR="001C3360">
        <w:rPr>
          <w:rFonts w:ascii="AvantGarde Bk BT" w:hAnsi="AvantGarde Bk BT"/>
          <w:sz w:val="22"/>
          <w:szCs w:val="22"/>
          <w:lang w:val="es-MX" w:eastAsia="en-US"/>
        </w:rPr>
        <w:t>A</w:t>
      </w:r>
      <w:r w:rsidR="00D77CF4">
        <w:rPr>
          <w:rFonts w:ascii="AvantGarde Bk BT" w:hAnsi="AvantGarde Bk BT" w:hint="eastAsia"/>
          <w:sz w:val="22"/>
          <w:szCs w:val="22"/>
          <w:lang w:val="es-MX" w:eastAsia="en-US"/>
        </w:rPr>
        <w:t>”</w:t>
      </w:r>
      <w:r w:rsidR="00E831A2">
        <w:rPr>
          <w:rFonts w:ascii="AvantGarde Bk BT" w:hAnsi="AvantGarde Bk BT"/>
          <w:sz w:val="22"/>
          <w:szCs w:val="22"/>
          <w:lang w:val="es-MX" w:eastAsia="en-US"/>
        </w:rPr>
        <w:t>;</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Pr="001C3360"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1C3360">
        <w:rPr>
          <w:rFonts w:ascii="AvantGarde Bk BT" w:hAnsi="AvantGarde Bk BT"/>
          <w:sz w:val="22"/>
          <w:szCs w:val="22"/>
          <w:lang w:val="es-MX" w:eastAsia="en-US"/>
        </w:rPr>
        <w:t xml:space="preserve">En sesión extraordinaria de fecha 28 de febrero de 2013, mediante dictamen I/2013/125 se aprobó la apertura del plan de estudios de la </w:t>
      </w:r>
      <w:r w:rsidRPr="001C3360">
        <w:rPr>
          <w:rFonts w:ascii="AvantGarde Bk BT" w:hAnsi="AvantGarde Bk BT"/>
          <w:b/>
          <w:sz w:val="22"/>
          <w:szCs w:val="22"/>
          <w:lang w:val="es-MX" w:eastAsia="en-US"/>
        </w:rPr>
        <w:t>Licenciatura en Artes Visuales para la Expresión Plástica</w:t>
      </w:r>
      <w:r w:rsidRPr="001C3360">
        <w:rPr>
          <w:rFonts w:ascii="AvantGarde Bk BT" w:hAnsi="AvantGarde Bk BT"/>
          <w:sz w:val="22"/>
          <w:szCs w:val="22"/>
          <w:lang w:val="es-MX" w:eastAsia="en-US"/>
        </w:rPr>
        <w:t xml:space="preserve">, </w:t>
      </w:r>
      <w:r w:rsidRPr="00C51D7B">
        <w:rPr>
          <w:rFonts w:ascii="AvantGarde Bk BT" w:hAnsi="AvantGarde Bk BT"/>
          <w:b/>
          <w:sz w:val="22"/>
          <w:szCs w:val="22"/>
          <w:lang w:val="es-MX" w:eastAsia="en-US"/>
        </w:rPr>
        <w:t>con salida a Técnico Superior Universitario en artes visuales para la Expresión Plástica</w:t>
      </w:r>
      <w:r w:rsidR="00C51D7B">
        <w:rPr>
          <w:rFonts w:ascii="AvantGarde Bk BT" w:hAnsi="AvantGarde Bk BT"/>
          <w:sz w:val="22"/>
          <w:szCs w:val="22"/>
          <w:lang w:val="es-MX" w:eastAsia="en-US"/>
        </w:rPr>
        <w:t>,</w:t>
      </w:r>
      <w:r w:rsidRPr="001C3360">
        <w:rPr>
          <w:rFonts w:ascii="AvantGarde Bk BT" w:hAnsi="AvantGarde Bk BT"/>
          <w:sz w:val="22"/>
          <w:szCs w:val="22"/>
          <w:lang w:val="es-MX" w:eastAsia="en-US"/>
        </w:rPr>
        <w:t xml:space="preserve"> en la modalidad escolarizada y bajo el sistema de créditos, para operar</w:t>
      </w:r>
      <w:r w:rsidR="00D16812">
        <w:rPr>
          <w:rFonts w:ascii="AvantGarde Bk BT" w:hAnsi="AvantGarde Bk BT"/>
          <w:sz w:val="22"/>
          <w:szCs w:val="22"/>
          <w:lang w:val="es-MX" w:eastAsia="en-US"/>
        </w:rPr>
        <w:t xml:space="preserve"> en el Centro Universitario de L</w:t>
      </w:r>
      <w:r w:rsidRPr="001C3360">
        <w:rPr>
          <w:rFonts w:ascii="AvantGarde Bk BT" w:hAnsi="AvantGarde Bk BT"/>
          <w:sz w:val="22"/>
          <w:szCs w:val="22"/>
          <w:lang w:val="es-MX" w:eastAsia="en-US"/>
        </w:rPr>
        <w:t xml:space="preserve">a Costa, a partir del ciclo escolar 2013 </w:t>
      </w:r>
      <w:r w:rsidR="00D77CF4">
        <w:rPr>
          <w:rFonts w:ascii="AvantGarde Bk BT" w:hAnsi="AvantGarde Bk BT" w:hint="eastAsia"/>
          <w:sz w:val="22"/>
          <w:szCs w:val="22"/>
          <w:lang w:val="es-MX" w:eastAsia="en-US"/>
        </w:rPr>
        <w:t>“</w:t>
      </w:r>
      <w:r w:rsidRPr="001C3360">
        <w:rPr>
          <w:rFonts w:ascii="AvantGarde Bk BT" w:hAnsi="AvantGarde Bk BT"/>
          <w:sz w:val="22"/>
          <w:szCs w:val="22"/>
          <w:lang w:val="es-MX" w:eastAsia="en-US"/>
        </w:rPr>
        <w:t>B</w:t>
      </w:r>
      <w:r w:rsidR="00D77CF4">
        <w:rPr>
          <w:rFonts w:ascii="AvantGarde Bk BT" w:hAnsi="AvantGarde Bk BT" w:hint="eastAsia"/>
          <w:sz w:val="22"/>
          <w:szCs w:val="22"/>
          <w:lang w:val="es-MX" w:eastAsia="en-US"/>
        </w:rPr>
        <w:t>”</w:t>
      </w:r>
      <w:r w:rsidR="00E831A2">
        <w:rPr>
          <w:rFonts w:ascii="AvantGarde Bk BT" w:hAnsi="AvantGarde Bk BT"/>
          <w:sz w:val="22"/>
          <w:szCs w:val="22"/>
          <w:lang w:val="es-MX" w:eastAsia="en-US"/>
        </w:rPr>
        <w:t>;</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1C3360">
        <w:rPr>
          <w:rFonts w:ascii="AvantGarde Bk BT" w:hAnsi="AvantGarde Bk BT"/>
          <w:sz w:val="22"/>
          <w:szCs w:val="22"/>
          <w:lang w:val="es-MX" w:eastAsia="en-US"/>
        </w:rPr>
        <w:t xml:space="preserve">En sesión extraordinaria de fecha 28 de febrero de 2013, mediante dictamen I/2013/125 se aprobó la apertura del plan de estudios de la </w:t>
      </w:r>
      <w:r w:rsidRPr="001C3360">
        <w:rPr>
          <w:rFonts w:ascii="AvantGarde Bk BT" w:hAnsi="AvantGarde Bk BT"/>
          <w:b/>
          <w:sz w:val="22"/>
          <w:szCs w:val="22"/>
          <w:lang w:val="es-MX" w:eastAsia="en-US"/>
        </w:rPr>
        <w:t>Licenciatura en Artes Visuales para la Expresión Fotográfica</w:t>
      </w:r>
      <w:r w:rsidRPr="001C3360">
        <w:rPr>
          <w:rFonts w:ascii="AvantGarde Bk BT" w:hAnsi="AvantGarde Bk BT"/>
          <w:sz w:val="22"/>
          <w:szCs w:val="22"/>
          <w:lang w:val="es-MX" w:eastAsia="en-US"/>
        </w:rPr>
        <w:t xml:space="preserve">, </w:t>
      </w:r>
      <w:r w:rsidRPr="00C51D7B">
        <w:rPr>
          <w:rFonts w:ascii="AvantGarde Bk BT" w:hAnsi="AvantGarde Bk BT"/>
          <w:b/>
          <w:sz w:val="22"/>
          <w:szCs w:val="22"/>
          <w:lang w:val="es-MX" w:eastAsia="en-US"/>
        </w:rPr>
        <w:t>con salida a Técnico Superior Universitario en Artes Visuales para la expresión fotográfica,</w:t>
      </w:r>
      <w:r w:rsidRPr="001C3360">
        <w:rPr>
          <w:rFonts w:ascii="AvantGarde Bk BT" w:hAnsi="AvantGarde Bk BT"/>
          <w:sz w:val="22"/>
          <w:szCs w:val="22"/>
          <w:lang w:val="es-MX" w:eastAsia="en-US"/>
        </w:rPr>
        <w:t xml:space="preserve"> en la modalidad escolarizada y bajo el sistema de créditos, para operar</w:t>
      </w:r>
      <w:r w:rsidR="00D16812">
        <w:rPr>
          <w:rFonts w:ascii="AvantGarde Bk BT" w:hAnsi="AvantGarde Bk BT"/>
          <w:sz w:val="22"/>
          <w:szCs w:val="22"/>
          <w:lang w:val="es-MX" w:eastAsia="en-US"/>
        </w:rPr>
        <w:t xml:space="preserve"> en el Centro Universitario de L</w:t>
      </w:r>
      <w:r w:rsidRPr="001C3360">
        <w:rPr>
          <w:rFonts w:ascii="AvantGarde Bk BT" w:hAnsi="AvantGarde Bk BT"/>
          <w:sz w:val="22"/>
          <w:szCs w:val="22"/>
          <w:lang w:val="es-MX" w:eastAsia="en-US"/>
        </w:rPr>
        <w:t xml:space="preserve">a Costa, a partir del ciclo escolar 2013 </w:t>
      </w:r>
      <w:r w:rsidR="009C46A4">
        <w:rPr>
          <w:rFonts w:ascii="AvantGarde Bk BT" w:hAnsi="AvantGarde Bk BT" w:hint="eastAsia"/>
          <w:sz w:val="22"/>
          <w:szCs w:val="22"/>
          <w:lang w:val="es-MX" w:eastAsia="en-US"/>
        </w:rPr>
        <w:t>“</w:t>
      </w:r>
      <w:r w:rsidRPr="001C3360">
        <w:rPr>
          <w:rFonts w:ascii="AvantGarde Bk BT" w:hAnsi="AvantGarde Bk BT"/>
          <w:sz w:val="22"/>
          <w:szCs w:val="22"/>
          <w:lang w:val="es-MX" w:eastAsia="en-US"/>
        </w:rPr>
        <w:t>B</w:t>
      </w:r>
      <w:r w:rsidR="009C46A4">
        <w:rPr>
          <w:rFonts w:ascii="AvantGarde Bk BT" w:hAnsi="AvantGarde Bk BT" w:hint="eastAsia"/>
          <w:sz w:val="22"/>
          <w:szCs w:val="22"/>
          <w:lang w:val="es-MX" w:eastAsia="en-US"/>
        </w:rPr>
        <w:t>”</w:t>
      </w:r>
      <w:r w:rsidR="00E831A2">
        <w:rPr>
          <w:rFonts w:ascii="AvantGarde Bk BT" w:hAnsi="AvantGarde Bk BT"/>
          <w:sz w:val="22"/>
          <w:szCs w:val="22"/>
          <w:lang w:val="es-MX" w:eastAsia="en-US"/>
        </w:rPr>
        <w:t>;</w:t>
      </w:r>
    </w:p>
    <w:p w:rsidR="00BC553F" w:rsidRDefault="00BC553F" w:rsidP="00661C90">
      <w:pPr>
        <w:pStyle w:val="Prrafodelista"/>
        <w:spacing w:after="0" w:line="240" w:lineRule="auto"/>
        <w:ind w:left="0"/>
        <w:rPr>
          <w:rFonts w:ascii="AvantGarde Bk BT" w:hAnsi="AvantGarde Bk BT"/>
        </w:rPr>
      </w:pPr>
    </w:p>
    <w:p w:rsidR="002C2585" w:rsidRPr="001C3360"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1C3360">
        <w:rPr>
          <w:rFonts w:ascii="AvantGarde Bk BT" w:hAnsi="AvantGarde Bk BT"/>
          <w:sz w:val="22"/>
          <w:szCs w:val="22"/>
          <w:lang w:val="es-MX" w:eastAsia="en-US"/>
        </w:rPr>
        <w:t xml:space="preserve">En sesión extraordinaria de fecha 08 de octubre de 2014, mediante dictamen I/2014/118 se abrió el plan de estudios de la </w:t>
      </w:r>
      <w:r w:rsidRPr="001C3360">
        <w:rPr>
          <w:rFonts w:ascii="AvantGarde Bk BT" w:hAnsi="AvantGarde Bk BT"/>
          <w:b/>
          <w:sz w:val="22"/>
          <w:szCs w:val="22"/>
          <w:lang w:val="es-MX" w:eastAsia="en-US"/>
        </w:rPr>
        <w:t>Licenciatura en Nutrición</w:t>
      </w:r>
      <w:r w:rsidRPr="001C3360">
        <w:rPr>
          <w:rFonts w:ascii="AvantGarde Bk BT" w:hAnsi="AvantGarde Bk BT"/>
          <w:sz w:val="22"/>
          <w:szCs w:val="22"/>
          <w:lang w:val="es-MX" w:eastAsia="en-US"/>
        </w:rPr>
        <w:t>, en la modalidad escolarizada y bajo el sistema de créditos, para impartirse</w:t>
      </w:r>
      <w:r w:rsidR="00D16812">
        <w:rPr>
          <w:rFonts w:ascii="AvantGarde Bk BT" w:hAnsi="AvantGarde Bk BT"/>
          <w:sz w:val="22"/>
          <w:szCs w:val="22"/>
          <w:lang w:val="es-MX" w:eastAsia="en-US"/>
        </w:rPr>
        <w:t xml:space="preserve"> en el Centro Universitario de L</w:t>
      </w:r>
      <w:r w:rsidRPr="001C3360">
        <w:rPr>
          <w:rFonts w:ascii="AvantGarde Bk BT" w:hAnsi="AvantGarde Bk BT"/>
          <w:sz w:val="22"/>
          <w:szCs w:val="22"/>
          <w:lang w:val="es-MX" w:eastAsia="en-US"/>
        </w:rPr>
        <w:t>a Costa, a pa</w:t>
      </w:r>
      <w:r w:rsidR="00E831A2">
        <w:rPr>
          <w:rFonts w:ascii="AvantGarde Bk BT" w:hAnsi="AvantGarde Bk BT"/>
          <w:sz w:val="22"/>
          <w:szCs w:val="22"/>
          <w:lang w:val="es-MX" w:eastAsia="en-US"/>
        </w:rPr>
        <w:t>rtir del ciclo escolar 2014 “B”, y</w:t>
      </w:r>
    </w:p>
    <w:p w:rsidR="00A83A62" w:rsidRDefault="00A83A62">
      <w:pPr>
        <w:spacing w:after="0" w:line="240" w:lineRule="auto"/>
        <w:rPr>
          <w:rFonts w:cs="Arial"/>
        </w:rPr>
      </w:pPr>
      <w:r>
        <w:rPr>
          <w:rFonts w:cs="Arial"/>
        </w:rPr>
        <w:br w:type="page"/>
      </w:r>
    </w:p>
    <w:p w:rsidR="002C2585" w:rsidRPr="000F2085" w:rsidRDefault="002C2585" w:rsidP="000F2085">
      <w:pPr>
        <w:spacing w:after="0" w:line="240" w:lineRule="auto"/>
        <w:ind w:left="708" w:hanging="708"/>
        <w:jc w:val="both"/>
        <w:rPr>
          <w:rFonts w:ascii="AvantGarde Bk BT" w:eastAsia="Times New Roman" w:hAnsi="AvantGarde Bk BT"/>
        </w:rPr>
      </w:pPr>
    </w:p>
    <w:p w:rsidR="002C2585" w:rsidRPr="001C3360" w:rsidRDefault="002C2585" w:rsidP="00661C90">
      <w:pPr>
        <w:pStyle w:val="Textoindependiente"/>
        <w:numPr>
          <w:ilvl w:val="0"/>
          <w:numId w:val="11"/>
        </w:numPr>
        <w:autoSpaceDE/>
        <w:autoSpaceDN/>
        <w:jc w:val="both"/>
        <w:rPr>
          <w:rFonts w:ascii="AvantGarde Bk BT" w:hAnsi="AvantGarde Bk BT"/>
          <w:sz w:val="22"/>
          <w:szCs w:val="22"/>
          <w:lang w:val="es-MX" w:eastAsia="en-US"/>
        </w:rPr>
      </w:pPr>
      <w:r w:rsidRPr="001C3360">
        <w:rPr>
          <w:rFonts w:ascii="AvantGarde Bk BT" w:hAnsi="AvantGarde Bk BT"/>
          <w:sz w:val="22"/>
          <w:szCs w:val="22"/>
          <w:lang w:val="es-MX" w:eastAsia="en-US"/>
        </w:rPr>
        <w:t xml:space="preserve">En sesión extraordinaria de fecha 08 de octubre de 2014, mediante dictamen I/2014/149 se modifico y cambio de nombre el programa académico de la Maestría y Doctorado en Ciencias para el Desarrollo por </w:t>
      </w:r>
      <w:r w:rsidRPr="001C3360">
        <w:rPr>
          <w:rFonts w:ascii="AvantGarde Bk BT" w:hAnsi="AvantGarde Bk BT"/>
          <w:b/>
          <w:sz w:val="22"/>
          <w:szCs w:val="22"/>
          <w:lang w:val="es-MX" w:eastAsia="en-US"/>
        </w:rPr>
        <w:t>Maestría y Doctorado en Ciencias para el Desarrollo, la Sustentabilidad y el Turismo</w:t>
      </w:r>
      <w:r w:rsidRPr="001C3360">
        <w:rPr>
          <w:rFonts w:ascii="AvantGarde Bk BT" w:hAnsi="AvantGarde Bk BT"/>
          <w:sz w:val="22"/>
          <w:szCs w:val="22"/>
          <w:lang w:val="es-MX" w:eastAsia="en-US"/>
        </w:rPr>
        <w:t>, de la Red Universitaria, teniendo como s</w:t>
      </w:r>
      <w:r w:rsidR="00D16812">
        <w:rPr>
          <w:rFonts w:ascii="AvantGarde Bk BT" w:hAnsi="AvantGarde Bk BT"/>
          <w:sz w:val="22"/>
          <w:szCs w:val="22"/>
          <w:lang w:val="es-MX" w:eastAsia="en-US"/>
        </w:rPr>
        <w:t>ede al Centro Universitario de L</w:t>
      </w:r>
      <w:r w:rsidRPr="001C3360">
        <w:rPr>
          <w:rFonts w:ascii="AvantGarde Bk BT" w:hAnsi="AvantGarde Bk BT"/>
          <w:sz w:val="22"/>
          <w:szCs w:val="22"/>
          <w:lang w:val="es-MX" w:eastAsia="en-US"/>
        </w:rPr>
        <w:t>a Costa a partir del ciclo escolar 2014 “B”.</w:t>
      </w:r>
    </w:p>
    <w:p w:rsidR="002C2585" w:rsidRPr="00E831A2" w:rsidRDefault="002C2585" w:rsidP="00E831A2">
      <w:pPr>
        <w:spacing w:after="0" w:line="240" w:lineRule="auto"/>
        <w:ind w:left="708" w:hanging="708"/>
        <w:jc w:val="both"/>
        <w:rPr>
          <w:rFonts w:ascii="AvantGarde Bk BT" w:eastAsia="Times New Roman" w:hAnsi="AvantGarde Bk BT"/>
        </w:rPr>
      </w:pPr>
    </w:p>
    <w:p w:rsidR="002C2585" w:rsidRDefault="002C2585" w:rsidP="00661C90">
      <w:pPr>
        <w:pStyle w:val="Textoindependiente"/>
        <w:numPr>
          <w:ilvl w:val="0"/>
          <w:numId w:val="3"/>
        </w:numPr>
        <w:autoSpaceDE/>
        <w:autoSpaceDN/>
        <w:ind w:left="708" w:hanging="708"/>
        <w:jc w:val="both"/>
        <w:rPr>
          <w:rFonts w:ascii="AvantGarde Bk BT" w:hAnsi="AvantGarde Bk BT"/>
          <w:sz w:val="22"/>
          <w:szCs w:val="22"/>
          <w:lang w:val="es-MX" w:eastAsia="en-US"/>
        </w:rPr>
      </w:pPr>
      <w:r w:rsidRPr="002D4787">
        <w:rPr>
          <w:rFonts w:ascii="AvantGarde Bk BT" w:hAnsi="AvantGarde Bk BT"/>
          <w:sz w:val="22"/>
          <w:szCs w:val="22"/>
          <w:lang w:val="es-MX" w:eastAsia="en-US"/>
        </w:rPr>
        <w:t xml:space="preserve">Que es por lo anterior, que se propone modificar el artículo 5 del </w:t>
      </w:r>
      <w:r w:rsidR="00C13F76">
        <w:rPr>
          <w:rFonts w:ascii="AvantGarde Bk BT" w:hAnsi="AvantGarde Bk BT"/>
          <w:sz w:val="22"/>
          <w:szCs w:val="22"/>
          <w:lang w:val="es-MX" w:eastAsia="en-US"/>
        </w:rPr>
        <w:t>EO</w:t>
      </w:r>
      <w:r w:rsidRPr="002D4787">
        <w:rPr>
          <w:rFonts w:ascii="AvantGarde Bk BT" w:hAnsi="AvantGarde Bk BT"/>
          <w:sz w:val="22"/>
          <w:szCs w:val="22"/>
          <w:lang w:val="es-MX" w:eastAsia="en-US"/>
        </w:rPr>
        <w:t xml:space="preserve">CUCosta para actualizar e incorporar la oferta de los </w:t>
      </w:r>
      <w:r w:rsidR="00C13F76">
        <w:rPr>
          <w:rFonts w:ascii="AvantGarde Bk BT" w:hAnsi="AvantGarde Bk BT"/>
          <w:sz w:val="22"/>
          <w:szCs w:val="22"/>
          <w:lang w:val="es-MX" w:eastAsia="en-US"/>
        </w:rPr>
        <w:t>planes de estudio</w:t>
      </w:r>
      <w:r w:rsidRPr="002D4787">
        <w:rPr>
          <w:rFonts w:ascii="AvantGarde Bk BT" w:hAnsi="AvantGarde Bk BT"/>
          <w:sz w:val="22"/>
          <w:szCs w:val="22"/>
          <w:lang w:val="es-MX" w:eastAsia="en-US"/>
        </w:rPr>
        <w:t xml:space="preserve"> que ya están aprobadas y ofertándose en </w:t>
      </w:r>
      <w:r w:rsidR="00D16812">
        <w:rPr>
          <w:rFonts w:ascii="AvantGarde Bk BT" w:hAnsi="AvantGarde Bk BT"/>
          <w:sz w:val="22"/>
          <w:szCs w:val="22"/>
          <w:lang w:val="es-MX" w:eastAsia="en-US"/>
        </w:rPr>
        <w:t>el Centro Universitario de L</w:t>
      </w:r>
      <w:r w:rsidR="00C13F76">
        <w:rPr>
          <w:rFonts w:ascii="AvantGarde Bk BT" w:hAnsi="AvantGarde Bk BT"/>
          <w:sz w:val="22"/>
          <w:szCs w:val="22"/>
          <w:lang w:val="es-MX" w:eastAsia="en-US"/>
        </w:rPr>
        <w:t>a Costa</w:t>
      </w:r>
      <w:r w:rsidRPr="002D4787">
        <w:rPr>
          <w:rFonts w:ascii="AvantGarde Bk BT" w:hAnsi="AvantGarde Bk BT"/>
          <w:sz w:val="22"/>
          <w:szCs w:val="22"/>
          <w:lang w:val="es-MX" w:eastAsia="en-US"/>
        </w:rPr>
        <w:t>,</w:t>
      </w:r>
      <w:r w:rsidR="00DE46A1">
        <w:rPr>
          <w:rFonts w:ascii="AvantGarde Bk BT" w:hAnsi="AvantGarde Bk BT"/>
          <w:sz w:val="22"/>
          <w:szCs w:val="22"/>
          <w:lang w:val="es-MX" w:eastAsia="en-US"/>
        </w:rPr>
        <w:t xml:space="preserve"> actualizar las denominaciones de algunos de ellos y </w:t>
      </w:r>
      <w:r w:rsidRPr="002D4787">
        <w:rPr>
          <w:rFonts w:ascii="AvantGarde Bk BT" w:hAnsi="AvantGarde Bk BT"/>
          <w:sz w:val="22"/>
          <w:szCs w:val="22"/>
          <w:lang w:val="es-MX" w:eastAsia="en-US"/>
        </w:rPr>
        <w:t xml:space="preserve"> </w:t>
      </w:r>
      <w:r w:rsidR="00DE46A1">
        <w:rPr>
          <w:rFonts w:ascii="AvantGarde Bk BT" w:hAnsi="AvantGarde Bk BT"/>
          <w:sz w:val="22"/>
          <w:szCs w:val="22"/>
          <w:lang w:val="es-MX" w:eastAsia="en-US"/>
        </w:rPr>
        <w:t>reorganizarlos a efecto de facilitar la incorporación de los nuevos planes de estudio que apruebe el Consejo General Univers</w:t>
      </w:r>
      <w:r w:rsidR="00D52DC5">
        <w:rPr>
          <w:rFonts w:ascii="AvantGarde Bk BT" w:hAnsi="AvantGarde Bk BT"/>
          <w:sz w:val="22"/>
          <w:szCs w:val="22"/>
          <w:lang w:val="es-MX" w:eastAsia="en-US"/>
        </w:rPr>
        <w:t>i</w:t>
      </w:r>
      <w:r w:rsidR="00DE46A1">
        <w:rPr>
          <w:rFonts w:ascii="AvantGarde Bk BT" w:hAnsi="AvantGarde Bk BT"/>
          <w:sz w:val="22"/>
          <w:szCs w:val="22"/>
          <w:lang w:val="es-MX" w:eastAsia="en-US"/>
        </w:rPr>
        <w:t>tario</w:t>
      </w:r>
      <w:r w:rsidRPr="002D4787">
        <w:rPr>
          <w:rFonts w:ascii="AvantGarde Bk BT" w:hAnsi="AvantGarde Bk BT"/>
          <w:sz w:val="22"/>
          <w:szCs w:val="22"/>
          <w:lang w:val="es-MX" w:eastAsia="en-US"/>
        </w:rPr>
        <w:t xml:space="preserve">. </w:t>
      </w:r>
    </w:p>
    <w:p w:rsidR="0063066F" w:rsidRPr="00E831A2" w:rsidRDefault="0063066F" w:rsidP="00E831A2">
      <w:pPr>
        <w:spacing w:after="0" w:line="240" w:lineRule="auto"/>
        <w:ind w:left="708" w:hanging="708"/>
        <w:jc w:val="both"/>
        <w:rPr>
          <w:rFonts w:ascii="AvantGarde Bk BT" w:eastAsia="Times New Roman" w:hAnsi="AvantGarde Bk BT"/>
        </w:rPr>
      </w:pPr>
    </w:p>
    <w:p w:rsidR="002C2585" w:rsidRDefault="002C2585" w:rsidP="00661C90">
      <w:pPr>
        <w:pStyle w:val="Textoindependiente"/>
        <w:numPr>
          <w:ilvl w:val="0"/>
          <w:numId w:val="3"/>
        </w:numPr>
        <w:autoSpaceDE/>
        <w:autoSpaceDN/>
        <w:ind w:left="708" w:hanging="708"/>
        <w:jc w:val="both"/>
        <w:rPr>
          <w:rFonts w:ascii="AvantGarde Bk BT" w:hAnsi="AvantGarde Bk BT"/>
          <w:sz w:val="22"/>
          <w:szCs w:val="22"/>
          <w:lang w:val="es-MX" w:eastAsia="en-US"/>
        </w:rPr>
      </w:pPr>
      <w:r w:rsidRPr="00BC553F">
        <w:rPr>
          <w:rFonts w:ascii="AvantGarde Bk BT" w:hAnsi="AvantGarde Bk BT"/>
          <w:sz w:val="22"/>
          <w:szCs w:val="22"/>
          <w:lang w:val="es-MX" w:eastAsia="en-US"/>
        </w:rPr>
        <w:t xml:space="preserve">Que </w:t>
      </w:r>
      <w:r w:rsidR="00DB0A57" w:rsidRPr="00BC553F">
        <w:rPr>
          <w:rFonts w:ascii="AvantGarde Bk BT" w:hAnsi="AvantGarde Bk BT"/>
          <w:sz w:val="22"/>
          <w:szCs w:val="22"/>
          <w:lang w:val="es-MX" w:eastAsia="en-US"/>
        </w:rPr>
        <w:t xml:space="preserve">es necesario llevar a cabo </w:t>
      </w:r>
      <w:r w:rsidRPr="00BC553F">
        <w:rPr>
          <w:rFonts w:ascii="AvantGarde Bk BT" w:hAnsi="AvantGarde Bk BT"/>
          <w:sz w:val="22"/>
          <w:szCs w:val="22"/>
          <w:lang w:val="es-MX" w:eastAsia="en-US"/>
        </w:rPr>
        <w:t xml:space="preserve">las modificaciones de los artículos antes referidos </w:t>
      </w:r>
      <w:r w:rsidR="00DB0A57" w:rsidRPr="00BC553F">
        <w:rPr>
          <w:rFonts w:ascii="AvantGarde Bk BT" w:hAnsi="AvantGarde Bk BT"/>
          <w:sz w:val="22"/>
          <w:szCs w:val="22"/>
          <w:lang w:val="es-MX" w:eastAsia="en-US"/>
        </w:rPr>
        <w:t xml:space="preserve">a efecto de </w:t>
      </w:r>
      <w:r w:rsidRPr="00BC553F">
        <w:rPr>
          <w:rFonts w:ascii="AvantGarde Bk BT" w:hAnsi="AvantGarde Bk BT"/>
          <w:sz w:val="22"/>
          <w:szCs w:val="22"/>
          <w:lang w:val="es-MX" w:eastAsia="en-US"/>
        </w:rPr>
        <w:t xml:space="preserve">reconocer en </w:t>
      </w:r>
      <w:r w:rsidR="00DB0A57" w:rsidRPr="00BC553F">
        <w:rPr>
          <w:rFonts w:ascii="AvantGarde Bk BT" w:hAnsi="AvantGarde Bk BT"/>
          <w:sz w:val="22"/>
          <w:szCs w:val="22"/>
          <w:lang w:val="es-MX" w:eastAsia="en-US"/>
        </w:rPr>
        <w:t>el Estatuto Orgáni</w:t>
      </w:r>
      <w:r w:rsidR="00D16812">
        <w:rPr>
          <w:rFonts w:ascii="AvantGarde Bk BT" w:hAnsi="AvantGarde Bk BT"/>
          <w:sz w:val="22"/>
          <w:szCs w:val="22"/>
          <w:lang w:val="es-MX" w:eastAsia="en-US"/>
        </w:rPr>
        <w:t>co del Centro Universitario de L</w:t>
      </w:r>
      <w:r w:rsidR="00DB0A57" w:rsidRPr="00BC553F">
        <w:rPr>
          <w:rFonts w:ascii="AvantGarde Bk BT" w:hAnsi="AvantGarde Bk BT"/>
          <w:sz w:val="22"/>
          <w:szCs w:val="22"/>
          <w:lang w:val="es-MX" w:eastAsia="en-US"/>
        </w:rPr>
        <w:t xml:space="preserve">a Costa, </w:t>
      </w:r>
      <w:r w:rsidRPr="00BC553F">
        <w:rPr>
          <w:rFonts w:ascii="AvantGarde Bk BT" w:hAnsi="AvantGarde Bk BT"/>
          <w:sz w:val="22"/>
          <w:szCs w:val="22"/>
          <w:lang w:val="es-MX" w:eastAsia="en-US"/>
        </w:rPr>
        <w:t xml:space="preserve">los cambios que han sido aprobados por el Consejo General Universitario y que no habían </w:t>
      </w:r>
      <w:r w:rsidR="00DB0A57" w:rsidRPr="00BC553F">
        <w:rPr>
          <w:rFonts w:ascii="AvantGarde Bk BT" w:hAnsi="AvantGarde Bk BT"/>
          <w:sz w:val="22"/>
          <w:szCs w:val="22"/>
          <w:lang w:val="es-MX" w:eastAsia="en-US"/>
        </w:rPr>
        <w:t xml:space="preserve">sido </w:t>
      </w:r>
      <w:r w:rsidRPr="00BC553F">
        <w:rPr>
          <w:rFonts w:ascii="AvantGarde Bk BT" w:hAnsi="AvantGarde Bk BT"/>
          <w:sz w:val="22"/>
          <w:szCs w:val="22"/>
          <w:lang w:val="es-MX" w:eastAsia="en-US"/>
        </w:rPr>
        <w:t>reflejado</w:t>
      </w:r>
      <w:r w:rsidR="00DB0A57" w:rsidRPr="00BC553F">
        <w:rPr>
          <w:rFonts w:ascii="AvantGarde Bk BT" w:hAnsi="AvantGarde Bk BT"/>
          <w:sz w:val="22"/>
          <w:szCs w:val="22"/>
          <w:lang w:val="es-MX" w:eastAsia="en-US"/>
        </w:rPr>
        <w:t>s</w:t>
      </w:r>
      <w:r w:rsidR="001F74CE">
        <w:rPr>
          <w:rFonts w:ascii="AvantGarde Bk BT" w:hAnsi="AvantGarde Bk BT"/>
          <w:sz w:val="22"/>
          <w:szCs w:val="22"/>
          <w:lang w:val="es-MX" w:eastAsia="en-US"/>
        </w:rPr>
        <w:t xml:space="preserve"> normativamente.</w:t>
      </w:r>
    </w:p>
    <w:p w:rsidR="001F74CE" w:rsidRPr="00BC553F" w:rsidRDefault="001F74CE" w:rsidP="00661C90">
      <w:pPr>
        <w:pStyle w:val="Textoindependiente"/>
        <w:autoSpaceDE/>
        <w:autoSpaceDN/>
        <w:jc w:val="both"/>
        <w:rPr>
          <w:rFonts w:ascii="AvantGarde Bk BT" w:hAnsi="AvantGarde Bk BT"/>
          <w:sz w:val="22"/>
          <w:szCs w:val="22"/>
          <w:lang w:val="es-MX" w:eastAsia="en-US"/>
        </w:rPr>
      </w:pPr>
    </w:p>
    <w:p w:rsidR="002C2585" w:rsidRDefault="002C2585" w:rsidP="00661C90">
      <w:pPr>
        <w:spacing w:after="0" w:line="240" w:lineRule="auto"/>
        <w:ind w:left="708" w:hanging="708"/>
        <w:jc w:val="both"/>
        <w:rPr>
          <w:rFonts w:ascii="AvantGarde Bk BT" w:eastAsia="Times New Roman" w:hAnsi="AvantGarde Bk BT"/>
        </w:rPr>
      </w:pPr>
      <w:r w:rsidRPr="00E44FBC">
        <w:rPr>
          <w:rFonts w:ascii="AvantGarde Bk BT" w:eastAsia="Times New Roman" w:hAnsi="AvantGarde Bk BT"/>
        </w:rPr>
        <w:t xml:space="preserve">Que por todo lo anteriormente expuesto, y de acuerdo con los siguientes: </w:t>
      </w:r>
    </w:p>
    <w:p w:rsidR="00E44FBC" w:rsidRDefault="00E44FBC" w:rsidP="00661C90">
      <w:pPr>
        <w:spacing w:after="0" w:line="240" w:lineRule="auto"/>
        <w:ind w:left="708" w:hanging="708"/>
        <w:jc w:val="both"/>
        <w:rPr>
          <w:rFonts w:ascii="AvantGarde Bk BT" w:eastAsia="Times New Roman" w:hAnsi="AvantGarde Bk BT"/>
        </w:rPr>
      </w:pPr>
    </w:p>
    <w:p w:rsidR="002C2585" w:rsidRPr="00E44FBC" w:rsidRDefault="002C2585" w:rsidP="00661C90">
      <w:pPr>
        <w:spacing w:after="0" w:line="240" w:lineRule="auto"/>
        <w:ind w:left="708" w:hanging="708"/>
        <w:jc w:val="center"/>
        <w:rPr>
          <w:rFonts w:ascii="AvantGarde Bk BT" w:eastAsia="Times New Roman" w:hAnsi="AvantGarde Bk BT"/>
          <w:b/>
        </w:rPr>
      </w:pPr>
      <w:r w:rsidRPr="00E44FBC">
        <w:rPr>
          <w:rFonts w:ascii="AvantGarde Bk BT" w:eastAsia="Times New Roman" w:hAnsi="AvantGarde Bk BT"/>
          <w:b/>
        </w:rPr>
        <w:t>F</w:t>
      </w:r>
      <w:r w:rsidR="0049183D">
        <w:rPr>
          <w:rFonts w:ascii="AvantGarde Bk BT" w:eastAsia="Times New Roman" w:hAnsi="AvantGarde Bk BT"/>
          <w:b/>
        </w:rPr>
        <w:t xml:space="preserve"> </w:t>
      </w:r>
      <w:r w:rsidRPr="00E44FBC">
        <w:rPr>
          <w:rFonts w:ascii="AvantGarde Bk BT" w:eastAsia="Times New Roman" w:hAnsi="AvantGarde Bk BT"/>
          <w:b/>
        </w:rPr>
        <w:t>U</w:t>
      </w:r>
      <w:r w:rsidR="0049183D">
        <w:rPr>
          <w:rFonts w:ascii="AvantGarde Bk BT" w:eastAsia="Times New Roman" w:hAnsi="AvantGarde Bk BT"/>
          <w:b/>
        </w:rPr>
        <w:t xml:space="preserve"> </w:t>
      </w:r>
      <w:r w:rsidRPr="00E44FBC">
        <w:rPr>
          <w:rFonts w:ascii="AvantGarde Bk BT" w:eastAsia="Times New Roman" w:hAnsi="AvantGarde Bk BT"/>
          <w:b/>
        </w:rPr>
        <w:t>N</w:t>
      </w:r>
      <w:r w:rsidR="0049183D">
        <w:rPr>
          <w:rFonts w:ascii="AvantGarde Bk BT" w:eastAsia="Times New Roman" w:hAnsi="AvantGarde Bk BT"/>
          <w:b/>
        </w:rPr>
        <w:t xml:space="preserve"> </w:t>
      </w:r>
      <w:r w:rsidRPr="00E44FBC">
        <w:rPr>
          <w:rFonts w:ascii="AvantGarde Bk BT" w:eastAsia="Times New Roman" w:hAnsi="AvantGarde Bk BT"/>
          <w:b/>
        </w:rPr>
        <w:t>D</w:t>
      </w:r>
      <w:r w:rsidR="0049183D">
        <w:rPr>
          <w:rFonts w:ascii="AvantGarde Bk BT" w:eastAsia="Times New Roman" w:hAnsi="AvantGarde Bk BT"/>
          <w:b/>
        </w:rPr>
        <w:t xml:space="preserve"> </w:t>
      </w:r>
      <w:r w:rsidRPr="00E44FBC">
        <w:rPr>
          <w:rFonts w:ascii="AvantGarde Bk BT" w:eastAsia="Times New Roman" w:hAnsi="AvantGarde Bk BT"/>
          <w:b/>
        </w:rPr>
        <w:t>A</w:t>
      </w:r>
      <w:r w:rsidR="0049183D">
        <w:rPr>
          <w:rFonts w:ascii="AvantGarde Bk BT" w:eastAsia="Times New Roman" w:hAnsi="AvantGarde Bk BT"/>
          <w:b/>
        </w:rPr>
        <w:t xml:space="preserve"> </w:t>
      </w:r>
      <w:r w:rsidRPr="00E44FBC">
        <w:rPr>
          <w:rFonts w:ascii="AvantGarde Bk BT" w:eastAsia="Times New Roman" w:hAnsi="AvantGarde Bk BT"/>
          <w:b/>
        </w:rPr>
        <w:t>M</w:t>
      </w:r>
      <w:r w:rsidR="0049183D">
        <w:rPr>
          <w:rFonts w:ascii="AvantGarde Bk BT" w:eastAsia="Times New Roman" w:hAnsi="AvantGarde Bk BT"/>
          <w:b/>
        </w:rPr>
        <w:t xml:space="preserve"> </w:t>
      </w:r>
      <w:r w:rsidRPr="00E44FBC">
        <w:rPr>
          <w:rFonts w:ascii="AvantGarde Bk BT" w:eastAsia="Times New Roman" w:hAnsi="AvantGarde Bk BT"/>
          <w:b/>
        </w:rPr>
        <w:t>E</w:t>
      </w:r>
      <w:r w:rsidR="0049183D">
        <w:rPr>
          <w:rFonts w:ascii="AvantGarde Bk BT" w:eastAsia="Times New Roman" w:hAnsi="AvantGarde Bk BT"/>
          <w:b/>
        </w:rPr>
        <w:t xml:space="preserve"> </w:t>
      </w:r>
      <w:r w:rsidRPr="00E44FBC">
        <w:rPr>
          <w:rFonts w:ascii="AvantGarde Bk BT" w:eastAsia="Times New Roman" w:hAnsi="AvantGarde Bk BT"/>
          <w:b/>
        </w:rPr>
        <w:t>N</w:t>
      </w:r>
      <w:r w:rsidR="0049183D">
        <w:rPr>
          <w:rFonts w:ascii="AvantGarde Bk BT" w:eastAsia="Times New Roman" w:hAnsi="AvantGarde Bk BT"/>
          <w:b/>
        </w:rPr>
        <w:t xml:space="preserve"> </w:t>
      </w:r>
      <w:r w:rsidRPr="00E44FBC">
        <w:rPr>
          <w:rFonts w:ascii="AvantGarde Bk BT" w:eastAsia="Times New Roman" w:hAnsi="AvantGarde Bk BT"/>
          <w:b/>
        </w:rPr>
        <w:t>T</w:t>
      </w:r>
      <w:r w:rsidR="0049183D">
        <w:rPr>
          <w:rFonts w:ascii="AvantGarde Bk BT" w:eastAsia="Times New Roman" w:hAnsi="AvantGarde Bk BT"/>
          <w:b/>
        </w:rPr>
        <w:t xml:space="preserve"> </w:t>
      </w:r>
      <w:r w:rsidRPr="00E44FBC">
        <w:rPr>
          <w:rFonts w:ascii="AvantGarde Bk BT" w:eastAsia="Times New Roman" w:hAnsi="AvantGarde Bk BT"/>
          <w:b/>
        </w:rPr>
        <w:t>O</w:t>
      </w:r>
      <w:r w:rsidR="0049183D">
        <w:rPr>
          <w:rFonts w:ascii="AvantGarde Bk BT" w:eastAsia="Times New Roman" w:hAnsi="AvantGarde Bk BT"/>
          <w:b/>
        </w:rPr>
        <w:t xml:space="preserve"> </w:t>
      </w:r>
      <w:r w:rsidRPr="00E44FBC">
        <w:rPr>
          <w:rFonts w:ascii="AvantGarde Bk BT" w:eastAsia="Times New Roman" w:hAnsi="AvantGarde Bk BT"/>
          <w:b/>
        </w:rPr>
        <w:t>S J</w:t>
      </w:r>
      <w:r w:rsidR="0049183D">
        <w:rPr>
          <w:rFonts w:ascii="AvantGarde Bk BT" w:eastAsia="Times New Roman" w:hAnsi="AvantGarde Bk BT"/>
          <w:b/>
        </w:rPr>
        <w:t xml:space="preserve"> </w:t>
      </w:r>
      <w:r w:rsidRPr="00E44FBC">
        <w:rPr>
          <w:rFonts w:ascii="AvantGarde Bk BT" w:eastAsia="Times New Roman" w:hAnsi="AvantGarde Bk BT"/>
          <w:b/>
        </w:rPr>
        <w:t>U</w:t>
      </w:r>
      <w:r w:rsidR="0049183D">
        <w:rPr>
          <w:rFonts w:ascii="AvantGarde Bk BT" w:eastAsia="Times New Roman" w:hAnsi="AvantGarde Bk BT"/>
          <w:b/>
        </w:rPr>
        <w:t xml:space="preserve"> </w:t>
      </w:r>
      <w:r w:rsidRPr="00E44FBC">
        <w:rPr>
          <w:rFonts w:ascii="AvantGarde Bk BT" w:eastAsia="Times New Roman" w:hAnsi="AvantGarde Bk BT"/>
          <w:b/>
        </w:rPr>
        <w:t>R</w:t>
      </w:r>
      <w:r w:rsidR="0049183D">
        <w:rPr>
          <w:rFonts w:ascii="AvantGarde Bk BT" w:eastAsia="Times New Roman" w:hAnsi="AvantGarde Bk BT"/>
          <w:b/>
        </w:rPr>
        <w:t xml:space="preserve"> </w:t>
      </w:r>
      <w:r w:rsidRPr="00E44FBC">
        <w:rPr>
          <w:rFonts w:ascii="AvantGarde Bk BT" w:eastAsia="Times New Roman" w:hAnsi="AvantGarde Bk BT"/>
          <w:b/>
        </w:rPr>
        <w:t>Í</w:t>
      </w:r>
      <w:r w:rsidR="0049183D">
        <w:rPr>
          <w:rFonts w:ascii="AvantGarde Bk BT" w:eastAsia="Times New Roman" w:hAnsi="AvantGarde Bk BT"/>
          <w:b/>
        </w:rPr>
        <w:t xml:space="preserve"> </w:t>
      </w:r>
      <w:r w:rsidRPr="00E44FBC">
        <w:rPr>
          <w:rFonts w:ascii="AvantGarde Bk BT" w:eastAsia="Times New Roman" w:hAnsi="AvantGarde Bk BT"/>
          <w:b/>
        </w:rPr>
        <w:t>D</w:t>
      </w:r>
      <w:r w:rsidR="0049183D">
        <w:rPr>
          <w:rFonts w:ascii="AvantGarde Bk BT" w:eastAsia="Times New Roman" w:hAnsi="AvantGarde Bk BT"/>
          <w:b/>
        </w:rPr>
        <w:t xml:space="preserve"> </w:t>
      </w:r>
      <w:r w:rsidRPr="00E44FBC">
        <w:rPr>
          <w:rFonts w:ascii="AvantGarde Bk BT" w:eastAsia="Times New Roman" w:hAnsi="AvantGarde Bk BT"/>
          <w:b/>
        </w:rPr>
        <w:t>I</w:t>
      </w:r>
      <w:r w:rsidR="0049183D">
        <w:rPr>
          <w:rFonts w:ascii="AvantGarde Bk BT" w:eastAsia="Times New Roman" w:hAnsi="AvantGarde Bk BT"/>
          <w:b/>
        </w:rPr>
        <w:t xml:space="preserve"> </w:t>
      </w:r>
      <w:r w:rsidRPr="00E44FBC">
        <w:rPr>
          <w:rFonts w:ascii="AvantGarde Bk BT" w:eastAsia="Times New Roman" w:hAnsi="AvantGarde Bk BT"/>
          <w:b/>
        </w:rPr>
        <w:t>C</w:t>
      </w:r>
      <w:r w:rsidR="0049183D">
        <w:rPr>
          <w:rFonts w:ascii="AvantGarde Bk BT" w:eastAsia="Times New Roman" w:hAnsi="AvantGarde Bk BT"/>
          <w:b/>
        </w:rPr>
        <w:t xml:space="preserve"> </w:t>
      </w:r>
      <w:r w:rsidRPr="00E44FBC">
        <w:rPr>
          <w:rFonts w:ascii="AvantGarde Bk BT" w:eastAsia="Times New Roman" w:hAnsi="AvantGarde Bk BT"/>
          <w:b/>
        </w:rPr>
        <w:t>O</w:t>
      </w:r>
      <w:r w:rsidR="0049183D">
        <w:rPr>
          <w:rFonts w:ascii="AvantGarde Bk BT" w:eastAsia="Times New Roman" w:hAnsi="AvantGarde Bk BT"/>
          <w:b/>
        </w:rPr>
        <w:t xml:space="preserve"> </w:t>
      </w:r>
      <w:r w:rsidRPr="00E44FBC">
        <w:rPr>
          <w:rFonts w:ascii="AvantGarde Bk BT" w:eastAsia="Times New Roman" w:hAnsi="AvantGarde Bk BT"/>
          <w:b/>
        </w:rPr>
        <w:t>S</w:t>
      </w:r>
      <w:r w:rsidR="0049183D">
        <w:rPr>
          <w:rFonts w:ascii="AvantGarde Bk BT" w:eastAsia="Times New Roman" w:hAnsi="AvantGarde Bk BT"/>
          <w:b/>
        </w:rPr>
        <w:t>:</w:t>
      </w:r>
    </w:p>
    <w:p w:rsidR="00CA7508" w:rsidRPr="00E831A2" w:rsidRDefault="00CA7508" w:rsidP="00E831A2">
      <w:pPr>
        <w:spacing w:after="0" w:line="240" w:lineRule="auto"/>
        <w:ind w:left="708" w:hanging="708"/>
        <w:jc w:val="both"/>
        <w:rPr>
          <w:rFonts w:ascii="AvantGarde Bk BT" w:eastAsia="Times New Roman" w:hAnsi="AvantGarde Bk BT"/>
        </w:rPr>
      </w:pPr>
    </w:p>
    <w:p w:rsidR="002C2585" w:rsidRPr="00302D35" w:rsidRDefault="002C2585" w:rsidP="00661C90">
      <w:pPr>
        <w:numPr>
          <w:ilvl w:val="0"/>
          <w:numId w:val="2"/>
        </w:numPr>
        <w:spacing w:after="0" w:line="240" w:lineRule="auto"/>
        <w:ind w:left="708" w:hanging="708"/>
        <w:jc w:val="both"/>
        <w:rPr>
          <w:rFonts w:ascii="AvantGarde Bk BT" w:eastAsia="Times New Roman" w:hAnsi="AvantGarde Bk BT"/>
        </w:rPr>
      </w:pPr>
      <w:r w:rsidRPr="00302D35">
        <w:rPr>
          <w:rFonts w:ascii="AvantGarde Bk BT" w:eastAsia="Times New Roman" w:hAnsi="AvantGarde Bk BT"/>
        </w:rPr>
        <w:t>Que la Universidad de Guadalajara es un organismo público descentralizado</w:t>
      </w:r>
      <w:r w:rsidR="00EE201F">
        <w:rPr>
          <w:rFonts w:ascii="AvantGarde Bk BT" w:eastAsia="Times New Roman" w:hAnsi="AvantGarde Bk BT"/>
        </w:rPr>
        <w:t xml:space="preserve"> </w:t>
      </w:r>
      <w:r w:rsidRPr="00302D35">
        <w:rPr>
          <w:rFonts w:ascii="AvantGarde Bk BT" w:eastAsia="Times New Roman" w:hAnsi="AvantGarde Bk BT"/>
        </w:rPr>
        <w:t xml:space="preserve">del Gobierno del Estado de Jalisco, con autonomía, personalidad jurídica y patrimonio propio, cuyo fin es impartir educación media superior y superior, así como coadyuvar al desarrollo de la cultura en la Entidad, </w:t>
      </w:r>
      <w:r w:rsidR="00EE201F">
        <w:rPr>
          <w:rFonts w:ascii="AvantGarde Bk BT" w:eastAsia="Times New Roman" w:hAnsi="AvantGarde Bk BT"/>
        </w:rPr>
        <w:t xml:space="preserve">de conformidad con lo dispuesto </w:t>
      </w:r>
      <w:r w:rsidRPr="00302D35">
        <w:rPr>
          <w:rFonts w:ascii="AvantGarde Bk BT" w:eastAsia="Times New Roman" w:hAnsi="AvantGarde Bk BT"/>
        </w:rPr>
        <w:t xml:space="preserve">en el artículo 1 de su Ley Orgánica, </w:t>
      </w:r>
      <w:r w:rsidR="0049183D">
        <w:rPr>
          <w:rFonts w:ascii="AvantGarde Bk BT" w:eastAsia="Times New Roman" w:hAnsi="AvantGarde Bk BT"/>
        </w:rPr>
        <w:t>publicada</w:t>
      </w:r>
      <w:r w:rsidRPr="00302D35">
        <w:rPr>
          <w:rFonts w:ascii="AvantGarde Bk BT" w:eastAsia="Times New Roman" w:hAnsi="AvantGarde Bk BT"/>
        </w:rPr>
        <w:t xml:space="preserve"> por el Ejecutivo local el día 15 de enero de 1994, en ejecución del Decreto No. 15319 del H. Congreso del Estado de Jalisco.</w:t>
      </w:r>
    </w:p>
    <w:p w:rsidR="002C2585" w:rsidRPr="000F2085" w:rsidRDefault="002C2585" w:rsidP="00661C90">
      <w:pPr>
        <w:spacing w:after="0" w:line="240" w:lineRule="auto"/>
        <w:ind w:left="708" w:hanging="708"/>
        <w:jc w:val="both"/>
        <w:rPr>
          <w:rFonts w:ascii="AvantGarde Bk BT" w:eastAsia="Times New Roman" w:hAnsi="AvantGarde Bk BT"/>
        </w:rPr>
      </w:pPr>
    </w:p>
    <w:p w:rsidR="002C2585" w:rsidRPr="003C0DAD" w:rsidRDefault="002C2585" w:rsidP="00661C90">
      <w:pPr>
        <w:numPr>
          <w:ilvl w:val="0"/>
          <w:numId w:val="2"/>
        </w:numPr>
        <w:spacing w:after="0" w:line="240" w:lineRule="auto"/>
        <w:ind w:left="708" w:hanging="708"/>
        <w:jc w:val="both"/>
        <w:rPr>
          <w:rFonts w:ascii="AvantGarde Bk BT" w:eastAsia="Times New Roman" w:hAnsi="AvantGarde Bk BT"/>
        </w:rPr>
      </w:pPr>
      <w:r w:rsidRPr="003C0DAD">
        <w:rPr>
          <w:rFonts w:ascii="AvantGarde Bk BT" w:eastAsia="Times New Roman" w:hAnsi="AvantGarde Bk BT"/>
        </w:rPr>
        <w:t xml:space="preserve">Que la Universidad de Guadalajara tiene </w:t>
      </w:r>
      <w:r w:rsidR="008A366A" w:rsidRPr="003C0DAD">
        <w:rPr>
          <w:rFonts w:ascii="AvantGarde Bk BT" w:eastAsia="Times New Roman" w:hAnsi="AvantGarde Bk BT"/>
        </w:rPr>
        <w:t>su</w:t>
      </w:r>
      <w:r w:rsidRPr="003C0DAD">
        <w:rPr>
          <w:rFonts w:ascii="AvantGarde Bk BT" w:eastAsia="Times New Roman" w:hAnsi="AvantGarde Bk BT"/>
        </w:rPr>
        <w:t xml:space="preserve"> domicilio legal en la </w:t>
      </w:r>
      <w:r w:rsidR="008A366A" w:rsidRPr="003C0DAD">
        <w:rPr>
          <w:rFonts w:ascii="AvantGarde Bk BT" w:eastAsia="Times New Roman" w:hAnsi="AvantGarde Bk BT"/>
        </w:rPr>
        <w:t xml:space="preserve">Capital </w:t>
      </w:r>
      <w:r w:rsidR="003C0DAD" w:rsidRPr="003C0DAD">
        <w:rPr>
          <w:rFonts w:ascii="AvantGarde Bk BT" w:eastAsia="Times New Roman" w:hAnsi="AvantGarde Bk BT"/>
        </w:rPr>
        <w:t xml:space="preserve">del Estado. Sin embargo, podrá </w:t>
      </w:r>
      <w:r w:rsidRPr="003C0DAD">
        <w:rPr>
          <w:rFonts w:ascii="AvantGarde Bk BT" w:eastAsia="Times New Roman" w:hAnsi="AvantGarde Bk BT"/>
        </w:rPr>
        <w:t>establecer dependencias, ofrecer servicios educativos y realizar sus funciones institucionales en las diversas regiones de Jalisco, tal y como lo establece</w:t>
      </w:r>
      <w:r w:rsidR="003C0DAD" w:rsidRPr="003C0DAD">
        <w:rPr>
          <w:rFonts w:ascii="AvantGarde Bk BT" w:eastAsia="Times New Roman" w:hAnsi="AvantGarde Bk BT"/>
        </w:rPr>
        <w:t xml:space="preserve"> el artículo 4 </w:t>
      </w:r>
      <w:r w:rsidRPr="003C0DAD">
        <w:rPr>
          <w:rFonts w:ascii="AvantGarde Bk BT" w:eastAsia="Times New Roman" w:hAnsi="AvantGarde Bk BT"/>
        </w:rPr>
        <w:t xml:space="preserve">de </w:t>
      </w:r>
      <w:r w:rsidR="003C0DAD" w:rsidRPr="003C0DAD">
        <w:rPr>
          <w:rFonts w:ascii="AvantGarde Bk BT" w:eastAsia="Times New Roman" w:hAnsi="AvantGarde Bk BT"/>
        </w:rPr>
        <w:t xml:space="preserve">la </w:t>
      </w:r>
      <w:r w:rsidRPr="003C0DAD">
        <w:rPr>
          <w:rFonts w:ascii="AvantGarde Bk BT" w:eastAsia="Times New Roman" w:hAnsi="AvantGarde Bk BT"/>
        </w:rPr>
        <w:t>Ley Orgánica</w:t>
      </w:r>
      <w:r w:rsidR="003C0DAD" w:rsidRPr="003C0DAD">
        <w:rPr>
          <w:rFonts w:ascii="AvantGarde Bk BT" w:eastAsia="Times New Roman" w:hAnsi="AvantGarde Bk BT"/>
        </w:rPr>
        <w:t xml:space="preserve"> de la Universidad de Guadalajara</w:t>
      </w:r>
      <w:r w:rsidRPr="003C0DAD">
        <w:rPr>
          <w:rFonts w:ascii="AvantGarde Bk BT" w:eastAsia="Times New Roman" w:hAnsi="AvantGarde Bk BT"/>
        </w:rPr>
        <w:t>.</w:t>
      </w:r>
    </w:p>
    <w:p w:rsidR="00A83A62" w:rsidRDefault="00A83A62">
      <w:pPr>
        <w:spacing w:after="0" w:line="240" w:lineRule="auto"/>
      </w:pPr>
      <w:r>
        <w:br w:type="page"/>
      </w:r>
    </w:p>
    <w:p w:rsidR="002C2585" w:rsidRPr="00E44FBC" w:rsidRDefault="002C2585" w:rsidP="00661C90">
      <w:pPr>
        <w:spacing w:after="0" w:line="240" w:lineRule="auto"/>
        <w:ind w:left="708" w:hanging="708"/>
        <w:jc w:val="both"/>
      </w:pPr>
    </w:p>
    <w:p w:rsidR="002C2585" w:rsidRPr="003C0DAD" w:rsidRDefault="002C2585" w:rsidP="00661C90">
      <w:pPr>
        <w:numPr>
          <w:ilvl w:val="0"/>
          <w:numId w:val="2"/>
        </w:numPr>
        <w:spacing w:after="0" w:line="240" w:lineRule="auto"/>
        <w:ind w:left="708" w:hanging="708"/>
        <w:jc w:val="both"/>
        <w:rPr>
          <w:rFonts w:ascii="AvantGarde Bk BT" w:eastAsia="Times New Roman" w:hAnsi="AvantGarde Bk BT"/>
        </w:rPr>
      </w:pPr>
      <w:r w:rsidRPr="003C0DAD">
        <w:rPr>
          <w:rFonts w:ascii="AvantGarde Bk BT" w:eastAsia="Times New Roman" w:hAnsi="AvantGarde Bk BT"/>
        </w:rPr>
        <w:t xml:space="preserve">Que son atribuciones de la Universidad, elaborar los estatutos y demás normas que regulen su funcionamiento interno, conforme las disposiciones de su Ley Orgánica y demás ordenamientos federales y estatales aplicables en materia de educación; organizarse para el cumplimiento de sus fines de acuerdo con los lineamientos establecidos por la Ley Orgánica, así como realizar </w:t>
      </w:r>
      <w:r w:rsidR="003C0DAD" w:rsidRPr="003C0DAD">
        <w:rPr>
          <w:rFonts w:ascii="AvantGarde Bk BT" w:eastAsia="Times New Roman" w:hAnsi="AvantGarde Bk BT"/>
        </w:rPr>
        <w:t xml:space="preserve">los </w:t>
      </w:r>
      <w:r w:rsidRPr="003C0DAD">
        <w:rPr>
          <w:rFonts w:ascii="AvantGarde Bk BT" w:eastAsia="Times New Roman" w:hAnsi="AvantGarde Bk BT"/>
        </w:rPr>
        <w:t xml:space="preserve">programas de docencia, investigación y difusión de la cultura, de acuerdo con los principios y orientaciones previstos en el artículo 3° de la Constitución Federal, </w:t>
      </w:r>
      <w:r w:rsidR="003C0DAD" w:rsidRPr="003C0DAD">
        <w:rPr>
          <w:rFonts w:ascii="AvantGarde Bk BT" w:eastAsia="Times New Roman" w:hAnsi="AvantGarde Bk BT"/>
        </w:rPr>
        <w:t>conforme</w:t>
      </w:r>
      <w:r w:rsidRPr="003C0DAD">
        <w:rPr>
          <w:rFonts w:ascii="AvantGarde Bk BT" w:eastAsia="Times New Roman" w:hAnsi="AvantGarde Bk BT"/>
        </w:rPr>
        <w:t xml:space="preserve"> </w:t>
      </w:r>
      <w:r w:rsidR="003C0DAD" w:rsidRPr="003C0DAD">
        <w:rPr>
          <w:rFonts w:ascii="AvantGarde Bk BT" w:eastAsia="Times New Roman" w:hAnsi="AvantGarde Bk BT"/>
        </w:rPr>
        <w:t>se establece</w:t>
      </w:r>
      <w:r w:rsidRPr="003C0DAD">
        <w:rPr>
          <w:rFonts w:ascii="AvantGarde Bk BT" w:eastAsia="Times New Roman" w:hAnsi="AvantGarde Bk BT"/>
        </w:rPr>
        <w:t xml:space="preserve"> en las fracciones I, II y III del artículo 6 de la Ley Orgánica de la Universidad de Guadalajara.</w:t>
      </w:r>
    </w:p>
    <w:p w:rsidR="002C2585" w:rsidRPr="00E44FBC" w:rsidRDefault="002C2585" w:rsidP="00661C90">
      <w:pPr>
        <w:pStyle w:val="Prrafodelista"/>
        <w:spacing w:after="0" w:line="240" w:lineRule="auto"/>
        <w:ind w:hanging="708"/>
        <w:rPr>
          <w:spacing w:val="-2"/>
        </w:rPr>
      </w:pPr>
    </w:p>
    <w:p w:rsidR="002C2585" w:rsidRDefault="002C2585" w:rsidP="00661C90">
      <w:pPr>
        <w:numPr>
          <w:ilvl w:val="0"/>
          <w:numId w:val="2"/>
        </w:numPr>
        <w:spacing w:after="0" w:line="240" w:lineRule="auto"/>
        <w:ind w:left="708" w:hanging="708"/>
        <w:jc w:val="both"/>
        <w:rPr>
          <w:rFonts w:ascii="AvantGarde Bk BT" w:eastAsia="Times New Roman" w:hAnsi="AvantGarde Bk BT"/>
        </w:rPr>
      </w:pPr>
      <w:r w:rsidRPr="00302D35">
        <w:rPr>
          <w:rFonts w:ascii="AvantGarde Bk BT" w:eastAsia="Times New Roman" w:hAnsi="AvantGarde Bk BT"/>
        </w:rPr>
        <w:t xml:space="preserve">Que la Universidad de Guadalajara ha adoptado el modelo de Red para organizar sus actividades académicas y administrativas, </w:t>
      </w:r>
      <w:r w:rsidR="0049183D">
        <w:rPr>
          <w:rFonts w:ascii="AvantGarde Bk BT" w:eastAsia="Times New Roman" w:hAnsi="AvantGarde Bk BT"/>
        </w:rPr>
        <w:t>la</w:t>
      </w:r>
      <w:r w:rsidRPr="00302D35">
        <w:rPr>
          <w:rFonts w:ascii="AvantGarde Bk BT" w:eastAsia="Times New Roman" w:hAnsi="AvantGarde Bk BT"/>
        </w:rPr>
        <w:t xml:space="preserve"> cual se integra por los Centros Universi</w:t>
      </w:r>
      <w:r w:rsidR="00EE201F">
        <w:rPr>
          <w:rFonts w:ascii="AvantGarde Bk BT" w:eastAsia="Times New Roman" w:hAnsi="AvantGarde Bk BT"/>
        </w:rPr>
        <w:t>tarios, el Sistema de Educación</w:t>
      </w:r>
      <w:r w:rsidRPr="00302D35">
        <w:rPr>
          <w:rFonts w:ascii="AvantGarde Bk BT" w:eastAsia="Times New Roman" w:hAnsi="AvantGarde Bk BT"/>
        </w:rPr>
        <w:t xml:space="preserve"> Media Superior y la Administración General</w:t>
      </w:r>
      <w:r w:rsidR="0049183D">
        <w:rPr>
          <w:rFonts w:ascii="AvantGarde Bk BT" w:eastAsia="Times New Roman" w:hAnsi="AvantGarde Bk BT"/>
        </w:rPr>
        <w:t xml:space="preserve"> de la Universidad</w:t>
      </w:r>
      <w:r w:rsidRPr="00302D35">
        <w:rPr>
          <w:rFonts w:ascii="AvantGarde Bk BT" w:eastAsia="Times New Roman" w:hAnsi="AvantGarde Bk BT"/>
        </w:rPr>
        <w:t xml:space="preserve">, de acuerdo con </w:t>
      </w:r>
      <w:r w:rsidR="0049183D">
        <w:rPr>
          <w:rFonts w:ascii="AvantGarde Bk BT" w:eastAsia="Times New Roman" w:hAnsi="AvantGarde Bk BT"/>
        </w:rPr>
        <w:t>los</w:t>
      </w:r>
      <w:r w:rsidRPr="00302D35">
        <w:rPr>
          <w:rFonts w:ascii="AvantGarde Bk BT" w:eastAsia="Times New Roman" w:hAnsi="AvantGarde Bk BT"/>
        </w:rPr>
        <w:t xml:space="preserve"> artículo</w:t>
      </w:r>
      <w:r w:rsidR="0049183D">
        <w:rPr>
          <w:rFonts w:ascii="AvantGarde Bk BT" w:eastAsia="Times New Roman" w:hAnsi="AvantGarde Bk BT"/>
        </w:rPr>
        <w:t>s</w:t>
      </w:r>
      <w:r w:rsidRPr="00302D35">
        <w:rPr>
          <w:rFonts w:ascii="AvantGarde Bk BT" w:eastAsia="Times New Roman" w:hAnsi="AvantGarde Bk BT"/>
        </w:rPr>
        <w:t xml:space="preserve"> 22 y 23 de la Ley Orgánica de la Universidad de Guadalajara.</w:t>
      </w:r>
    </w:p>
    <w:p w:rsidR="00302D35" w:rsidRDefault="00302D35" w:rsidP="00661C90">
      <w:pPr>
        <w:pStyle w:val="Prrafodelista"/>
        <w:spacing w:after="0" w:line="240" w:lineRule="auto"/>
        <w:ind w:hanging="708"/>
        <w:rPr>
          <w:rFonts w:ascii="AvantGarde Bk BT" w:eastAsia="Times New Roman" w:hAnsi="AvantGarde Bk BT"/>
        </w:rPr>
      </w:pPr>
    </w:p>
    <w:p w:rsidR="0049183D" w:rsidRDefault="0049183D" w:rsidP="00661C90">
      <w:pPr>
        <w:numPr>
          <w:ilvl w:val="0"/>
          <w:numId w:val="2"/>
        </w:numPr>
        <w:spacing w:after="0" w:line="240" w:lineRule="auto"/>
        <w:ind w:left="708" w:hanging="708"/>
        <w:jc w:val="both"/>
        <w:rPr>
          <w:rFonts w:ascii="AvantGarde Bk BT" w:eastAsia="Times New Roman" w:hAnsi="AvantGarde Bk BT"/>
        </w:rPr>
      </w:pPr>
      <w:r w:rsidRPr="00302D35">
        <w:rPr>
          <w:rFonts w:ascii="AvantGarde Bk BT" w:eastAsia="Times New Roman" w:hAnsi="AvantGarde Bk BT"/>
        </w:rPr>
        <w:t>Que el Consejo General Universitario funciona en pleno o por comisiones, las que pueden ser permanentes o especiales</w:t>
      </w:r>
      <w:r>
        <w:rPr>
          <w:rFonts w:ascii="AvantGarde Bk BT" w:eastAsia="Times New Roman" w:hAnsi="AvantGarde Bk BT"/>
        </w:rPr>
        <w:t>,</w:t>
      </w:r>
      <w:r w:rsidRPr="00302D35">
        <w:rPr>
          <w:rFonts w:ascii="AvantGarde Bk BT" w:eastAsia="Times New Roman" w:hAnsi="AvantGarde Bk BT"/>
        </w:rPr>
        <w:t xml:space="preserve"> </w:t>
      </w:r>
      <w:r>
        <w:rPr>
          <w:rFonts w:ascii="AvantGarde Bk BT" w:eastAsia="Times New Roman" w:hAnsi="AvantGarde Bk BT"/>
        </w:rPr>
        <w:t>como lo señala</w:t>
      </w:r>
      <w:r w:rsidRPr="00302D35">
        <w:rPr>
          <w:rFonts w:ascii="AvantGarde Bk BT" w:eastAsia="Times New Roman" w:hAnsi="AvantGarde Bk BT"/>
        </w:rPr>
        <w:t xml:space="preserve"> el artículo 27 de la Ley Orgánica de la Universidad de Guadalajara.</w:t>
      </w:r>
    </w:p>
    <w:p w:rsidR="003C0DAD" w:rsidRDefault="003C0DAD" w:rsidP="00661C90">
      <w:pPr>
        <w:pStyle w:val="Prrafodelista"/>
        <w:spacing w:after="0" w:line="240" w:lineRule="auto"/>
        <w:ind w:hanging="708"/>
        <w:rPr>
          <w:rFonts w:ascii="AvantGarde Bk BT" w:eastAsia="Times New Roman" w:hAnsi="AvantGarde Bk BT"/>
        </w:rPr>
      </w:pPr>
    </w:p>
    <w:p w:rsidR="002C2585" w:rsidRPr="00EE201F" w:rsidRDefault="002C2585" w:rsidP="00661C90">
      <w:pPr>
        <w:numPr>
          <w:ilvl w:val="0"/>
          <w:numId w:val="2"/>
        </w:numPr>
        <w:spacing w:after="0" w:line="240" w:lineRule="auto"/>
        <w:ind w:left="708" w:hanging="708"/>
        <w:jc w:val="both"/>
        <w:rPr>
          <w:rFonts w:ascii="AvantGarde Bk BT" w:eastAsia="Times New Roman" w:hAnsi="AvantGarde Bk BT"/>
        </w:rPr>
      </w:pPr>
      <w:r w:rsidRPr="00302D35">
        <w:rPr>
          <w:rFonts w:ascii="AvantGarde Bk BT" w:eastAsia="Times New Roman" w:hAnsi="AvantGarde Bk BT"/>
        </w:rPr>
        <w:t xml:space="preserve">Que </w:t>
      </w:r>
      <w:r w:rsidR="00C23746">
        <w:rPr>
          <w:rFonts w:ascii="AvantGarde Bk BT" w:eastAsia="Times New Roman" w:hAnsi="AvantGarde Bk BT"/>
        </w:rPr>
        <w:t xml:space="preserve">es atribución </w:t>
      </w:r>
      <w:r w:rsidRPr="00302D35">
        <w:rPr>
          <w:rFonts w:ascii="AvantGarde Bk BT" w:eastAsia="Times New Roman" w:hAnsi="AvantGarde Bk BT"/>
        </w:rPr>
        <w:t xml:space="preserve">del Consejo General Universitario, </w:t>
      </w:r>
      <w:r w:rsidR="00EE201F">
        <w:rPr>
          <w:rFonts w:ascii="AvantGarde Bk BT" w:eastAsia="Times New Roman" w:hAnsi="AvantGarde Bk BT"/>
        </w:rPr>
        <w:t xml:space="preserve">aprobar el Estatuto General, así como las normas y políticas generales en materia académica, administrativa y disciplinaria de la Universidad, </w:t>
      </w:r>
      <w:r w:rsidR="0049183D" w:rsidRPr="00EE201F">
        <w:rPr>
          <w:rFonts w:ascii="AvantGarde Bk BT" w:eastAsia="Times New Roman" w:hAnsi="AvantGarde Bk BT"/>
        </w:rPr>
        <w:t>de acuerdo</w:t>
      </w:r>
      <w:r w:rsidRPr="00EE201F">
        <w:rPr>
          <w:rFonts w:ascii="AvantGarde Bk BT" w:eastAsia="Times New Roman" w:hAnsi="AvantGarde Bk BT"/>
        </w:rPr>
        <w:t xml:space="preserve"> con </w:t>
      </w:r>
      <w:r w:rsidR="00D17BE7">
        <w:rPr>
          <w:rFonts w:ascii="AvantGarde Bk BT" w:eastAsia="Times New Roman" w:hAnsi="AvantGarde Bk BT"/>
        </w:rPr>
        <w:t>la</w:t>
      </w:r>
      <w:r w:rsidR="00C23746">
        <w:rPr>
          <w:rFonts w:ascii="AvantGarde Bk BT" w:eastAsia="Times New Roman" w:hAnsi="AvantGarde Bk BT"/>
        </w:rPr>
        <w:t xml:space="preserve"> fracción </w:t>
      </w:r>
      <w:r w:rsidR="0049183D" w:rsidRPr="00EE201F">
        <w:rPr>
          <w:rFonts w:ascii="AvantGarde Bk BT" w:eastAsia="Times New Roman" w:hAnsi="AvantGarde Bk BT"/>
        </w:rPr>
        <w:t xml:space="preserve">I </w:t>
      </w:r>
      <w:r w:rsidRPr="00EE201F">
        <w:rPr>
          <w:rFonts w:ascii="AvantGarde Bk BT" w:eastAsia="Times New Roman" w:hAnsi="AvantGarde Bk BT"/>
        </w:rPr>
        <w:t>de</w:t>
      </w:r>
      <w:r w:rsidR="0049183D" w:rsidRPr="00EE201F">
        <w:rPr>
          <w:rFonts w:ascii="AvantGarde Bk BT" w:eastAsia="Times New Roman" w:hAnsi="AvantGarde Bk BT"/>
        </w:rPr>
        <w:t xml:space="preserve">l artículo 31 de </w:t>
      </w:r>
      <w:r w:rsidRPr="00EE201F">
        <w:rPr>
          <w:rFonts w:ascii="AvantGarde Bk BT" w:eastAsia="Times New Roman" w:hAnsi="AvantGarde Bk BT"/>
        </w:rPr>
        <w:t>la Ley Orgánica de la Universidad de Guadalajara.</w:t>
      </w:r>
    </w:p>
    <w:p w:rsidR="002C2585" w:rsidRPr="00E44FBC" w:rsidRDefault="002C2585" w:rsidP="00661C90">
      <w:pPr>
        <w:pStyle w:val="Prrafodelista"/>
        <w:spacing w:after="0" w:line="240" w:lineRule="auto"/>
        <w:ind w:hanging="708"/>
      </w:pPr>
    </w:p>
    <w:p w:rsidR="00951209" w:rsidRDefault="00951209" w:rsidP="00661C90">
      <w:pPr>
        <w:numPr>
          <w:ilvl w:val="0"/>
          <w:numId w:val="2"/>
        </w:numPr>
        <w:spacing w:after="0" w:line="240" w:lineRule="auto"/>
        <w:ind w:left="708" w:hanging="708"/>
        <w:jc w:val="both"/>
        <w:rPr>
          <w:rFonts w:ascii="AvantGarde Bk BT" w:eastAsia="Times New Roman" w:hAnsi="AvantGarde Bk BT"/>
        </w:rPr>
      </w:pPr>
      <w:r>
        <w:rPr>
          <w:rFonts w:ascii="AvantGarde Bk BT" w:eastAsia="Times New Roman" w:hAnsi="AvantGarde Bk BT"/>
        </w:rPr>
        <w:t>Que es atribución de los Consejos de Centros Universitarios, elaborar y proponer al Consejo General Universitario para su aprobación, el Estatuto Orgánico del Centro y en su caso, las modificaciones que se consideren pertinentes, conforme lo establecido en la fracción I del artículo 52 de la Ley Orgánica de la Universidad de Guadalajara.</w:t>
      </w:r>
    </w:p>
    <w:p w:rsidR="003C0DAD" w:rsidRDefault="003C0DAD" w:rsidP="00E33716">
      <w:pPr>
        <w:spacing w:after="0" w:line="240" w:lineRule="auto"/>
        <w:jc w:val="both"/>
        <w:rPr>
          <w:rFonts w:ascii="AvantGarde Bk BT" w:eastAsia="Times New Roman" w:hAnsi="AvantGarde Bk BT"/>
          <w:highlight w:val="yellow"/>
        </w:rPr>
      </w:pPr>
    </w:p>
    <w:p w:rsidR="00EE2605" w:rsidRDefault="002C2585" w:rsidP="00661C90">
      <w:pPr>
        <w:numPr>
          <w:ilvl w:val="0"/>
          <w:numId w:val="2"/>
        </w:numPr>
        <w:spacing w:after="0" w:line="240" w:lineRule="auto"/>
        <w:ind w:left="708" w:hanging="708"/>
        <w:jc w:val="both"/>
        <w:rPr>
          <w:rFonts w:ascii="AvantGarde Bk BT" w:eastAsia="Times New Roman" w:hAnsi="AvantGarde Bk BT"/>
        </w:rPr>
      </w:pPr>
      <w:r w:rsidRPr="00302D35">
        <w:rPr>
          <w:rFonts w:ascii="AvantGarde Bk BT" w:eastAsia="Times New Roman" w:hAnsi="AvantGarde Bk BT"/>
        </w:rPr>
        <w:t xml:space="preserve">Que es atribución de la Comisión de Normatividad, revisar la reglamentación vigente en la Universidad, procurando en todo momento su actualización, así como proponer las modificaciones o adiciones que se formulen al Estatuto General, Estatutos Orgánicos y Reglamentos de observancia general en el conjunto de la Universidad, </w:t>
      </w:r>
      <w:r w:rsidR="00987238">
        <w:rPr>
          <w:rFonts w:ascii="AvantGarde Bk BT" w:eastAsia="Times New Roman" w:hAnsi="AvantGarde Bk BT"/>
        </w:rPr>
        <w:t>según</w:t>
      </w:r>
      <w:r w:rsidRPr="00302D35">
        <w:rPr>
          <w:rFonts w:ascii="AvantGarde Bk BT" w:eastAsia="Times New Roman" w:hAnsi="AvantGarde Bk BT"/>
        </w:rPr>
        <w:t xml:space="preserve"> lo dispuesto por las fracciones I y II del artículo 88 del Estatuto General de </w:t>
      </w:r>
      <w:r w:rsidR="008A366A">
        <w:rPr>
          <w:rFonts w:ascii="AvantGarde Bk BT" w:eastAsia="Times New Roman" w:hAnsi="AvantGarde Bk BT"/>
        </w:rPr>
        <w:t>de la Universidad de Guadalajara</w:t>
      </w:r>
      <w:r w:rsidRPr="00302D35">
        <w:rPr>
          <w:rFonts w:ascii="AvantGarde Bk BT" w:eastAsia="Times New Roman" w:hAnsi="AvantGarde Bk BT"/>
        </w:rPr>
        <w:t>.</w:t>
      </w:r>
    </w:p>
    <w:p w:rsidR="00F00822" w:rsidRDefault="00F00822" w:rsidP="00E33716">
      <w:pPr>
        <w:pStyle w:val="Prrafodelista"/>
        <w:spacing w:after="0" w:line="240" w:lineRule="auto"/>
        <w:ind w:left="0"/>
        <w:rPr>
          <w:rFonts w:ascii="AvantGarde Bk BT" w:eastAsia="Times New Roman" w:hAnsi="AvantGarde Bk BT"/>
        </w:rPr>
      </w:pPr>
    </w:p>
    <w:p w:rsidR="00A83A62" w:rsidRDefault="00987238" w:rsidP="00A83A62">
      <w:pPr>
        <w:autoSpaceDE w:val="0"/>
        <w:autoSpaceDN w:val="0"/>
        <w:adjustRightInd w:val="0"/>
        <w:spacing w:after="0" w:line="240" w:lineRule="auto"/>
        <w:ind w:right="18"/>
        <w:jc w:val="both"/>
        <w:rPr>
          <w:rFonts w:ascii="AvantGarde Bk BT" w:eastAsia="Times New Roman" w:hAnsi="AvantGarde Bk BT"/>
        </w:rPr>
      </w:pPr>
      <w:r>
        <w:rPr>
          <w:rFonts w:ascii="AvantGarde Bk BT" w:eastAsia="Times New Roman" w:hAnsi="AvantGarde Bk BT"/>
        </w:rPr>
        <w:lastRenderedPageBreak/>
        <w:t xml:space="preserve">Por lo antes expuesto </w:t>
      </w:r>
      <w:r w:rsidR="00D17BE7">
        <w:rPr>
          <w:rFonts w:ascii="AvantGarde Bk BT" w:eastAsia="Times New Roman" w:hAnsi="AvantGarde Bk BT"/>
        </w:rPr>
        <w:t>y fundado, esta Comisión</w:t>
      </w:r>
      <w:r w:rsidR="00E301A0">
        <w:rPr>
          <w:rFonts w:ascii="AvantGarde Bk BT" w:eastAsia="Times New Roman" w:hAnsi="AvantGarde Bk BT"/>
        </w:rPr>
        <w:t xml:space="preserve"> Permanente</w:t>
      </w:r>
      <w:r w:rsidR="002C2585" w:rsidRPr="00302D35">
        <w:rPr>
          <w:rFonts w:ascii="AvantGarde Bk BT" w:eastAsia="Times New Roman" w:hAnsi="AvantGarde Bk BT"/>
        </w:rPr>
        <w:t xml:space="preserve"> de Normatividad del Consejo General Universitario, </w:t>
      </w:r>
      <w:r w:rsidR="00D17BE7">
        <w:rPr>
          <w:rFonts w:ascii="AvantGarde Bk BT" w:eastAsia="Times New Roman" w:hAnsi="AvantGarde Bk BT"/>
        </w:rPr>
        <w:t>propone</w:t>
      </w:r>
      <w:r w:rsidR="008A366A">
        <w:rPr>
          <w:rFonts w:ascii="AvantGarde Bk BT" w:eastAsia="Times New Roman" w:hAnsi="AvantGarde Bk BT"/>
        </w:rPr>
        <w:t xml:space="preserve"> </w:t>
      </w:r>
      <w:r w:rsidR="002C2585" w:rsidRPr="00302D35">
        <w:rPr>
          <w:rFonts w:ascii="AvantGarde Bk BT" w:eastAsia="Times New Roman" w:hAnsi="AvantGarde Bk BT"/>
        </w:rPr>
        <w:t>al pleno de</w:t>
      </w:r>
      <w:r w:rsidR="008A366A">
        <w:rPr>
          <w:rFonts w:ascii="AvantGarde Bk BT" w:eastAsia="Times New Roman" w:hAnsi="AvantGarde Bk BT"/>
        </w:rPr>
        <w:t>l</w:t>
      </w:r>
      <w:r w:rsidR="002C2585" w:rsidRPr="00302D35">
        <w:rPr>
          <w:rFonts w:ascii="AvantGarde Bk BT" w:eastAsia="Times New Roman" w:hAnsi="AvantGarde Bk BT"/>
        </w:rPr>
        <w:t xml:space="preserve"> </w:t>
      </w:r>
      <w:r w:rsidR="008A366A">
        <w:rPr>
          <w:rFonts w:ascii="AvantGarde Bk BT" w:eastAsia="Times New Roman" w:hAnsi="AvantGarde Bk BT"/>
        </w:rPr>
        <w:t>Consejo General Universitario, se resuelva conforme</w:t>
      </w:r>
      <w:r w:rsidR="002C2585" w:rsidRPr="00302D35">
        <w:rPr>
          <w:rFonts w:ascii="AvantGarde Bk BT" w:eastAsia="Times New Roman" w:hAnsi="AvantGarde Bk BT"/>
        </w:rPr>
        <w:t xml:space="preserve"> los siguientes:</w:t>
      </w:r>
    </w:p>
    <w:p w:rsidR="00A83A62" w:rsidRDefault="00A83A62" w:rsidP="00A83A62">
      <w:pPr>
        <w:autoSpaceDE w:val="0"/>
        <w:autoSpaceDN w:val="0"/>
        <w:adjustRightInd w:val="0"/>
        <w:spacing w:after="0" w:line="240" w:lineRule="auto"/>
        <w:ind w:right="18"/>
        <w:jc w:val="both"/>
        <w:rPr>
          <w:rFonts w:ascii="AvantGarde Bk BT" w:eastAsia="Times New Roman" w:hAnsi="AvantGarde Bk BT"/>
        </w:rPr>
      </w:pPr>
    </w:p>
    <w:p w:rsidR="002C2585" w:rsidRPr="00302D35" w:rsidRDefault="002C2585" w:rsidP="00A83A62">
      <w:pPr>
        <w:autoSpaceDE w:val="0"/>
        <w:autoSpaceDN w:val="0"/>
        <w:adjustRightInd w:val="0"/>
        <w:spacing w:after="0" w:line="240" w:lineRule="auto"/>
        <w:ind w:right="18"/>
        <w:jc w:val="center"/>
        <w:rPr>
          <w:rFonts w:ascii="AvantGarde Bk BT" w:eastAsia="Times New Roman" w:hAnsi="AvantGarde Bk BT"/>
          <w:b/>
        </w:rPr>
      </w:pPr>
      <w:r w:rsidRPr="00302D35">
        <w:rPr>
          <w:rFonts w:ascii="AvantGarde Bk BT" w:eastAsia="Times New Roman" w:hAnsi="AvantGarde Bk BT"/>
          <w:b/>
        </w:rPr>
        <w:t>R E S O L U T I V O S:</w:t>
      </w:r>
    </w:p>
    <w:p w:rsidR="002C2585" w:rsidRPr="000F2085" w:rsidRDefault="002C2585" w:rsidP="000F2085">
      <w:pPr>
        <w:autoSpaceDE w:val="0"/>
        <w:autoSpaceDN w:val="0"/>
        <w:adjustRightInd w:val="0"/>
        <w:spacing w:after="0" w:line="240" w:lineRule="auto"/>
        <w:ind w:right="18"/>
        <w:jc w:val="both"/>
        <w:rPr>
          <w:rFonts w:ascii="AvantGarde Bk BT" w:eastAsia="Times New Roman" w:hAnsi="AvantGarde Bk BT"/>
        </w:rPr>
      </w:pPr>
    </w:p>
    <w:p w:rsidR="002C2585" w:rsidRPr="006679BF" w:rsidRDefault="002C2585" w:rsidP="00661C90">
      <w:pPr>
        <w:spacing w:after="0" w:line="240" w:lineRule="auto"/>
        <w:jc w:val="both"/>
        <w:rPr>
          <w:rFonts w:ascii="AvantGarde Bk BT" w:eastAsia="Times New Roman" w:hAnsi="AvantGarde Bk BT"/>
        </w:rPr>
      </w:pPr>
      <w:r w:rsidRPr="006679BF">
        <w:rPr>
          <w:rFonts w:ascii="AvantGarde Bk BT" w:eastAsia="Times New Roman" w:hAnsi="AvantGarde Bk BT"/>
          <w:b/>
        </w:rPr>
        <w:t>PRIMERO.</w:t>
      </w:r>
      <w:r w:rsidRPr="006679BF">
        <w:rPr>
          <w:rFonts w:ascii="AvantGarde Bk BT" w:eastAsia="Times New Roman" w:hAnsi="AvantGarde Bk BT"/>
        </w:rPr>
        <w:t xml:space="preserve"> Se </w:t>
      </w:r>
      <w:r w:rsidRPr="006679BF">
        <w:rPr>
          <w:rFonts w:ascii="AvantGarde Bk BT" w:eastAsia="Times New Roman" w:hAnsi="AvantGarde Bk BT"/>
          <w:b/>
        </w:rPr>
        <w:t>modifica</w:t>
      </w:r>
      <w:r w:rsidRPr="006679BF">
        <w:rPr>
          <w:rFonts w:ascii="AvantGarde Bk BT" w:eastAsia="Times New Roman" w:hAnsi="AvantGarde Bk BT"/>
        </w:rPr>
        <w:t xml:space="preserve"> la fracción IV del artículo 7 del Apartado A “De </w:t>
      </w:r>
      <w:r w:rsidR="00F00822" w:rsidRPr="006679BF">
        <w:rPr>
          <w:rFonts w:ascii="AvantGarde Bk BT" w:eastAsia="Times New Roman" w:hAnsi="AvantGarde Bk BT"/>
        </w:rPr>
        <w:t xml:space="preserve">los Centros Universitarios” del Capítulo </w:t>
      </w:r>
      <w:r w:rsidRPr="006679BF">
        <w:rPr>
          <w:rFonts w:ascii="AvantGarde Bk BT" w:eastAsia="Times New Roman" w:hAnsi="AvantGarde Bk BT"/>
        </w:rPr>
        <w:t>II “</w:t>
      </w:r>
      <w:r w:rsidR="00F00822" w:rsidRPr="006679BF">
        <w:rPr>
          <w:rFonts w:ascii="AvantGarde Bk BT" w:eastAsia="Times New Roman" w:hAnsi="AvantGarde Bk BT"/>
        </w:rPr>
        <w:t>De la Estructura Orgánica de la Universidad</w:t>
      </w:r>
      <w:r w:rsidRPr="006679BF">
        <w:rPr>
          <w:rFonts w:ascii="AvantGarde Bk BT" w:eastAsia="Times New Roman" w:hAnsi="AvantGarde Bk BT"/>
        </w:rPr>
        <w:t xml:space="preserve">” del </w:t>
      </w:r>
      <w:r w:rsidR="00F00822" w:rsidRPr="006679BF">
        <w:rPr>
          <w:rFonts w:ascii="AvantGarde Bk BT" w:eastAsia="Times New Roman" w:hAnsi="AvantGarde Bk BT"/>
        </w:rPr>
        <w:t xml:space="preserve">Título Primero “De la Personalidad, Fines y Estructura de la Universidad de Guadalajara” del </w:t>
      </w:r>
      <w:r w:rsidRPr="006679BF">
        <w:rPr>
          <w:rFonts w:ascii="AvantGarde Bk BT" w:eastAsia="Times New Roman" w:hAnsi="AvantGarde Bk BT"/>
        </w:rPr>
        <w:t>Estatuto General de la Universidad de Guadalajara, para quedar como sigue:</w:t>
      </w:r>
    </w:p>
    <w:p w:rsidR="00CA7508" w:rsidRPr="000F2085" w:rsidRDefault="00CA7508" w:rsidP="000F2085">
      <w:pPr>
        <w:autoSpaceDE w:val="0"/>
        <w:autoSpaceDN w:val="0"/>
        <w:adjustRightInd w:val="0"/>
        <w:spacing w:after="0" w:line="240" w:lineRule="auto"/>
        <w:ind w:right="18"/>
        <w:jc w:val="both"/>
        <w:rPr>
          <w:rFonts w:ascii="AvantGarde Bk BT" w:eastAsia="Times New Roman" w:hAnsi="AvantGarde Bk BT"/>
        </w:rPr>
      </w:pPr>
    </w:p>
    <w:p w:rsidR="002C2585" w:rsidRPr="006679BF" w:rsidRDefault="002C2585" w:rsidP="00661C90">
      <w:pPr>
        <w:tabs>
          <w:tab w:val="left" w:pos="-720"/>
        </w:tabs>
        <w:suppressAutoHyphens/>
        <w:spacing w:after="0" w:line="240" w:lineRule="auto"/>
        <w:ind w:left="1416" w:right="565" w:hanging="708"/>
        <w:jc w:val="both"/>
        <w:rPr>
          <w:rFonts w:ascii="AvantGarde Bk BT" w:eastAsia="Times New Roman" w:hAnsi="AvantGarde Bk BT"/>
          <w:i/>
          <w:sz w:val="20"/>
        </w:rPr>
      </w:pPr>
      <w:r w:rsidRPr="006679BF">
        <w:rPr>
          <w:rFonts w:ascii="AvantGarde Bk BT" w:eastAsia="Times New Roman" w:hAnsi="AvantGarde Bk BT"/>
          <w:i/>
          <w:sz w:val="20"/>
        </w:rPr>
        <w:t>Artículo 7. Los centros regionales constituyentes de la Red Universitaria, son los siguientes:</w:t>
      </w:r>
    </w:p>
    <w:p w:rsidR="00F00822" w:rsidRPr="006679BF" w:rsidRDefault="00F00822" w:rsidP="00661C90">
      <w:pPr>
        <w:tabs>
          <w:tab w:val="left" w:pos="-720"/>
        </w:tabs>
        <w:suppressAutoHyphens/>
        <w:spacing w:after="0" w:line="240" w:lineRule="auto"/>
        <w:ind w:left="1416" w:right="565" w:hanging="708"/>
        <w:jc w:val="both"/>
        <w:rPr>
          <w:rFonts w:ascii="AvantGarde Bk BT" w:eastAsia="Times New Roman" w:hAnsi="AvantGarde Bk BT"/>
          <w:i/>
          <w:sz w:val="20"/>
        </w:rPr>
      </w:pPr>
    </w:p>
    <w:p w:rsidR="00F00822" w:rsidRPr="006679BF" w:rsidRDefault="00F00822" w:rsidP="00661C90">
      <w:pPr>
        <w:tabs>
          <w:tab w:val="left" w:pos="-720"/>
        </w:tabs>
        <w:suppressAutoHyphens/>
        <w:spacing w:after="0" w:line="240" w:lineRule="auto"/>
        <w:ind w:left="708" w:right="565"/>
        <w:jc w:val="both"/>
        <w:rPr>
          <w:rFonts w:ascii="AvantGarde Bk BT" w:eastAsia="Times New Roman" w:hAnsi="AvantGarde Bk BT"/>
          <w:i/>
          <w:sz w:val="20"/>
        </w:rPr>
      </w:pPr>
      <w:r w:rsidRPr="006679BF">
        <w:rPr>
          <w:rFonts w:ascii="AvantGarde Bk BT" w:eastAsia="Times New Roman" w:hAnsi="AvantGarde Bk BT"/>
          <w:i/>
          <w:sz w:val="20"/>
        </w:rPr>
        <w:t>I.</w:t>
      </w:r>
      <w:r w:rsidR="002C2585" w:rsidRPr="006679BF">
        <w:rPr>
          <w:rFonts w:ascii="AvantGarde Bk BT" w:eastAsia="Times New Roman" w:hAnsi="AvantGarde Bk BT"/>
          <w:i/>
          <w:sz w:val="20"/>
        </w:rPr>
        <w:t xml:space="preserve"> a III. …</w:t>
      </w:r>
    </w:p>
    <w:p w:rsidR="00F00822" w:rsidRPr="006679BF" w:rsidRDefault="00F00822" w:rsidP="00661C90">
      <w:pPr>
        <w:tabs>
          <w:tab w:val="left" w:pos="-720"/>
        </w:tabs>
        <w:suppressAutoHyphens/>
        <w:spacing w:after="0" w:line="240" w:lineRule="auto"/>
        <w:ind w:left="708" w:right="565"/>
        <w:jc w:val="both"/>
        <w:rPr>
          <w:rFonts w:ascii="AvantGarde Bk BT" w:eastAsia="Times New Roman" w:hAnsi="AvantGarde Bk BT"/>
          <w:i/>
          <w:sz w:val="20"/>
        </w:rPr>
      </w:pPr>
      <w:r w:rsidRPr="006679BF">
        <w:rPr>
          <w:rFonts w:ascii="AvantGarde Bk BT" w:eastAsia="Times New Roman" w:hAnsi="AvantGarde Bk BT"/>
          <w:i/>
          <w:sz w:val="20"/>
        </w:rPr>
        <w:t xml:space="preserve">IV. </w:t>
      </w:r>
      <w:r w:rsidR="002C2585" w:rsidRPr="006679BF">
        <w:rPr>
          <w:rFonts w:ascii="AvantGarde Bk BT" w:eastAsia="Times New Roman" w:hAnsi="AvantGarde Bk BT"/>
          <w:i/>
          <w:sz w:val="20"/>
        </w:rPr>
        <w:t xml:space="preserve">Centro Universitario de La Costa, con </w:t>
      </w:r>
      <w:r w:rsidR="002C2585" w:rsidRPr="009C46A4">
        <w:rPr>
          <w:rFonts w:ascii="AvantGarde Bk BT" w:eastAsia="Times New Roman" w:hAnsi="AvantGarde Bk BT"/>
          <w:b/>
          <w:i/>
          <w:sz w:val="20"/>
        </w:rPr>
        <w:t>sede</w:t>
      </w:r>
      <w:r w:rsidR="009C46A4" w:rsidRPr="009C46A4">
        <w:rPr>
          <w:rFonts w:ascii="AvantGarde Bk BT" w:eastAsia="Times New Roman" w:hAnsi="AvantGarde Bk BT"/>
          <w:b/>
          <w:i/>
          <w:sz w:val="20"/>
        </w:rPr>
        <w:t>s</w:t>
      </w:r>
      <w:r w:rsidR="002C2585" w:rsidRPr="006679BF">
        <w:rPr>
          <w:rFonts w:ascii="AvantGarde Bk BT" w:eastAsia="Times New Roman" w:hAnsi="AvantGarde Bk BT"/>
          <w:i/>
          <w:sz w:val="20"/>
        </w:rPr>
        <w:t xml:space="preserve"> en Puerto Vallarta </w:t>
      </w:r>
      <w:r w:rsidR="002C2585" w:rsidRPr="006679BF">
        <w:rPr>
          <w:rFonts w:ascii="AvantGarde Bk BT" w:eastAsia="Times New Roman" w:hAnsi="AvantGarde Bk BT"/>
          <w:b/>
          <w:i/>
          <w:sz w:val="20"/>
        </w:rPr>
        <w:t>y Tomatlán</w:t>
      </w:r>
      <w:r w:rsidR="002C2585" w:rsidRPr="006679BF">
        <w:rPr>
          <w:rFonts w:ascii="AvantGarde Bk BT" w:eastAsia="Times New Roman" w:hAnsi="AvantGarde Bk BT"/>
          <w:i/>
          <w:sz w:val="20"/>
        </w:rPr>
        <w:t>;</w:t>
      </w:r>
    </w:p>
    <w:p w:rsidR="002C2585" w:rsidRPr="006679BF" w:rsidRDefault="00F00822" w:rsidP="00661C90">
      <w:pPr>
        <w:tabs>
          <w:tab w:val="left" w:pos="-720"/>
        </w:tabs>
        <w:suppressAutoHyphens/>
        <w:spacing w:after="0" w:line="240" w:lineRule="auto"/>
        <w:ind w:left="708" w:right="565"/>
        <w:jc w:val="both"/>
        <w:rPr>
          <w:rFonts w:ascii="AvantGarde Bk BT" w:eastAsia="Times New Roman" w:hAnsi="AvantGarde Bk BT"/>
          <w:i/>
          <w:sz w:val="20"/>
        </w:rPr>
      </w:pPr>
      <w:r w:rsidRPr="006679BF">
        <w:rPr>
          <w:rFonts w:ascii="AvantGarde Bk BT" w:eastAsia="Times New Roman" w:hAnsi="AvantGarde Bk BT"/>
          <w:i/>
          <w:sz w:val="20"/>
        </w:rPr>
        <w:t xml:space="preserve">V. </w:t>
      </w:r>
      <w:r w:rsidR="002C2585" w:rsidRPr="006679BF">
        <w:rPr>
          <w:rFonts w:ascii="AvantGarde Bk BT" w:eastAsia="Times New Roman" w:hAnsi="AvantGarde Bk BT"/>
          <w:i/>
          <w:sz w:val="20"/>
        </w:rPr>
        <w:t>a IX. …</w:t>
      </w:r>
    </w:p>
    <w:p w:rsidR="002C2585" w:rsidRPr="000F2085" w:rsidRDefault="002C2585" w:rsidP="000F2085">
      <w:pPr>
        <w:autoSpaceDE w:val="0"/>
        <w:autoSpaceDN w:val="0"/>
        <w:adjustRightInd w:val="0"/>
        <w:spacing w:after="0" w:line="240" w:lineRule="auto"/>
        <w:ind w:right="18"/>
        <w:jc w:val="both"/>
        <w:rPr>
          <w:rFonts w:ascii="AvantGarde Bk BT" w:eastAsia="Times New Roman" w:hAnsi="AvantGarde Bk BT"/>
        </w:rPr>
      </w:pPr>
    </w:p>
    <w:p w:rsidR="002C2585" w:rsidRPr="00C2423F" w:rsidRDefault="002C2585" w:rsidP="00661C90">
      <w:pPr>
        <w:spacing w:after="0" w:line="240" w:lineRule="auto"/>
        <w:jc w:val="both"/>
        <w:rPr>
          <w:rFonts w:ascii="AvantGarde Bk BT" w:eastAsia="Times New Roman" w:hAnsi="AvantGarde Bk BT"/>
        </w:rPr>
      </w:pPr>
      <w:r w:rsidRPr="00C2423F">
        <w:rPr>
          <w:rFonts w:ascii="AvantGarde Bk BT" w:eastAsia="Times New Roman" w:hAnsi="AvantGarde Bk BT"/>
          <w:b/>
        </w:rPr>
        <w:t>SEGUNDO.</w:t>
      </w:r>
      <w:r w:rsidRPr="00C2423F">
        <w:rPr>
          <w:rFonts w:ascii="AvantGarde Bk BT" w:eastAsia="Times New Roman" w:hAnsi="AvantGarde Bk BT"/>
        </w:rPr>
        <w:t xml:space="preserve"> La sede Tomatlán </w:t>
      </w:r>
      <w:r w:rsidR="00A00B46" w:rsidRPr="00C2423F">
        <w:rPr>
          <w:rFonts w:ascii="AvantGarde Bk BT" w:eastAsia="Times New Roman" w:hAnsi="AvantGarde Bk BT"/>
        </w:rPr>
        <w:t xml:space="preserve">del Centro Universitario de La Costa </w:t>
      </w:r>
      <w:r w:rsidRPr="00C2423F">
        <w:rPr>
          <w:rFonts w:ascii="AvantGarde Bk BT" w:eastAsia="Times New Roman" w:hAnsi="AvantGarde Bk BT"/>
        </w:rPr>
        <w:t xml:space="preserve">podrá ofertar los </w:t>
      </w:r>
      <w:r w:rsidR="00E96A77" w:rsidRPr="00C2423F">
        <w:rPr>
          <w:rFonts w:ascii="AvantGarde Bk BT" w:eastAsia="Times New Roman" w:hAnsi="AvantGarde Bk BT"/>
        </w:rPr>
        <w:t xml:space="preserve">planes de estudio que el Consejo General Universitario apruebe </w:t>
      </w:r>
      <w:r w:rsidR="00C2423F" w:rsidRPr="00C2423F">
        <w:rPr>
          <w:rFonts w:ascii="AvantGarde Bk BT" w:eastAsia="Times New Roman" w:hAnsi="AvantGarde Bk BT"/>
        </w:rPr>
        <w:t xml:space="preserve">o haya aprobado </w:t>
      </w:r>
      <w:r w:rsidR="00E96A77" w:rsidRPr="00C2423F">
        <w:rPr>
          <w:rFonts w:ascii="AvantGarde Bk BT" w:eastAsia="Times New Roman" w:hAnsi="AvantGarde Bk BT"/>
        </w:rPr>
        <w:t xml:space="preserve">para </w:t>
      </w:r>
      <w:r w:rsidR="00C2423F" w:rsidRPr="00C2423F">
        <w:rPr>
          <w:rFonts w:ascii="AvantGarde Bk BT" w:eastAsia="Times New Roman" w:hAnsi="AvantGarde Bk BT"/>
        </w:rPr>
        <w:t xml:space="preserve">que se impartan </w:t>
      </w:r>
      <w:r w:rsidR="00E96A77" w:rsidRPr="00C2423F">
        <w:rPr>
          <w:rFonts w:ascii="AvantGarde Bk BT" w:eastAsia="Times New Roman" w:hAnsi="AvantGarde Bk BT"/>
        </w:rPr>
        <w:t xml:space="preserve">en </w:t>
      </w:r>
      <w:r w:rsidR="00611156" w:rsidRPr="00C2423F">
        <w:rPr>
          <w:rFonts w:ascii="AvantGarde Bk BT" w:eastAsia="Times New Roman" w:hAnsi="AvantGarde Bk BT"/>
        </w:rPr>
        <w:t xml:space="preserve">dicho </w:t>
      </w:r>
      <w:r w:rsidR="009B221C" w:rsidRPr="00C2423F">
        <w:rPr>
          <w:rFonts w:ascii="AvantGarde Bk BT" w:eastAsia="Times New Roman" w:hAnsi="AvantGarde Bk BT"/>
        </w:rPr>
        <w:t>Centro Universitario</w:t>
      </w:r>
      <w:r w:rsidR="00C2423F" w:rsidRPr="00C2423F">
        <w:rPr>
          <w:rFonts w:ascii="AvantGarde Bk BT" w:eastAsia="Times New Roman" w:hAnsi="AvantGarde Bk BT"/>
        </w:rPr>
        <w:t xml:space="preserve"> y</w:t>
      </w:r>
      <w:r w:rsidR="00A81D68" w:rsidRPr="00C2423F">
        <w:rPr>
          <w:rFonts w:ascii="AvantGarde Bk BT" w:eastAsia="Times New Roman" w:hAnsi="AvantGarde Bk BT"/>
        </w:rPr>
        <w:t xml:space="preserve"> de acuerdo </w:t>
      </w:r>
      <w:r w:rsidR="00C2423F" w:rsidRPr="00C2423F">
        <w:rPr>
          <w:rFonts w:ascii="AvantGarde Bk BT" w:eastAsia="Times New Roman" w:hAnsi="AvantGarde Bk BT"/>
        </w:rPr>
        <w:t xml:space="preserve">con </w:t>
      </w:r>
      <w:r w:rsidRPr="00C2423F">
        <w:rPr>
          <w:rFonts w:ascii="AvantGarde Bk BT" w:eastAsia="Times New Roman" w:hAnsi="AvantGarde Bk BT"/>
        </w:rPr>
        <w:t xml:space="preserve">los recursos </w:t>
      </w:r>
      <w:r w:rsidR="00A81D68" w:rsidRPr="00C2423F">
        <w:rPr>
          <w:rFonts w:ascii="AvantGarde Bk BT" w:eastAsia="Times New Roman" w:hAnsi="AvantGarde Bk BT"/>
        </w:rPr>
        <w:t>humanos, materiales y financieros</w:t>
      </w:r>
      <w:r w:rsidRPr="00C2423F">
        <w:rPr>
          <w:rFonts w:ascii="AvantGarde Bk BT" w:eastAsia="Times New Roman" w:hAnsi="AvantGarde Bk BT"/>
        </w:rPr>
        <w:t xml:space="preserve"> </w:t>
      </w:r>
      <w:r w:rsidR="00A81D68" w:rsidRPr="00C2423F">
        <w:rPr>
          <w:rFonts w:ascii="AvantGarde Bk BT" w:eastAsia="Times New Roman" w:hAnsi="AvantGarde Bk BT"/>
        </w:rPr>
        <w:t xml:space="preserve">que le </w:t>
      </w:r>
      <w:r w:rsidR="009C46A4" w:rsidRPr="00C2423F">
        <w:rPr>
          <w:rFonts w:ascii="AvantGarde Bk BT" w:eastAsia="Times New Roman" w:hAnsi="AvantGarde Bk BT"/>
        </w:rPr>
        <w:t>sean autorizados</w:t>
      </w:r>
      <w:r w:rsidRPr="00C2423F">
        <w:rPr>
          <w:rFonts w:ascii="AvantGarde Bk BT" w:eastAsia="Times New Roman" w:hAnsi="AvantGarde Bk BT"/>
        </w:rPr>
        <w:t>.</w:t>
      </w:r>
    </w:p>
    <w:p w:rsidR="002C2585" w:rsidRPr="000F2085" w:rsidRDefault="002C2585" w:rsidP="000F2085">
      <w:pPr>
        <w:autoSpaceDE w:val="0"/>
        <w:autoSpaceDN w:val="0"/>
        <w:adjustRightInd w:val="0"/>
        <w:spacing w:after="0" w:line="240" w:lineRule="auto"/>
        <w:ind w:right="18"/>
        <w:jc w:val="both"/>
        <w:rPr>
          <w:rFonts w:ascii="AvantGarde Bk BT" w:eastAsia="Times New Roman" w:hAnsi="AvantGarde Bk BT"/>
        </w:rPr>
      </w:pPr>
    </w:p>
    <w:p w:rsidR="002C2585" w:rsidRPr="00A81D68" w:rsidRDefault="002C2585" w:rsidP="00661C90">
      <w:pPr>
        <w:spacing w:after="0" w:line="240" w:lineRule="auto"/>
        <w:jc w:val="both"/>
        <w:rPr>
          <w:rFonts w:ascii="AvantGarde Bk BT" w:eastAsia="Times New Roman" w:hAnsi="AvantGarde Bk BT"/>
        </w:rPr>
      </w:pPr>
      <w:r w:rsidRPr="00A81D68">
        <w:rPr>
          <w:rFonts w:ascii="AvantGarde Bk BT" w:eastAsia="Times New Roman" w:hAnsi="AvantGarde Bk BT"/>
          <w:b/>
        </w:rPr>
        <w:t>TERCERO.</w:t>
      </w:r>
      <w:r w:rsidRPr="00A81D68">
        <w:rPr>
          <w:rFonts w:ascii="AvantGarde Bk BT" w:eastAsia="Times New Roman" w:hAnsi="AvantGarde Bk BT"/>
        </w:rPr>
        <w:t xml:space="preserve"> Se </w:t>
      </w:r>
      <w:r w:rsidRPr="00A81D68">
        <w:rPr>
          <w:rFonts w:ascii="AvantGarde Bk BT" w:eastAsia="Times New Roman" w:hAnsi="AvantGarde Bk BT"/>
          <w:b/>
        </w:rPr>
        <w:t>modifica</w:t>
      </w:r>
      <w:r w:rsidRPr="00A81D68">
        <w:rPr>
          <w:rFonts w:ascii="AvantGarde Bk BT" w:eastAsia="Times New Roman" w:hAnsi="AvantGarde Bk BT"/>
        </w:rPr>
        <w:t xml:space="preserve"> el artículo 5 del Capítulo Primero “Disposiciones Generales”</w:t>
      </w:r>
      <w:r w:rsidR="002944B8">
        <w:rPr>
          <w:rFonts w:ascii="AvantGarde Bk BT" w:eastAsia="Times New Roman" w:hAnsi="AvantGarde Bk BT"/>
        </w:rPr>
        <w:t xml:space="preserve"> </w:t>
      </w:r>
      <w:r w:rsidRPr="00A81D68">
        <w:rPr>
          <w:rFonts w:ascii="AvantGarde Bk BT" w:eastAsia="Times New Roman" w:hAnsi="AvantGarde Bk BT"/>
        </w:rPr>
        <w:t>del Estatuto Orgánico del Centro Univ</w:t>
      </w:r>
      <w:r w:rsidR="002944B8">
        <w:rPr>
          <w:rFonts w:ascii="AvantGarde Bk BT" w:eastAsia="Times New Roman" w:hAnsi="AvantGarde Bk BT"/>
        </w:rPr>
        <w:t>ersitario de L</w:t>
      </w:r>
      <w:r w:rsidRPr="00A81D68">
        <w:rPr>
          <w:rFonts w:ascii="AvantGarde Bk BT" w:eastAsia="Times New Roman" w:hAnsi="AvantGarde Bk BT"/>
        </w:rPr>
        <w:t>a Costa, para quedar como sigue:</w:t>
      </w:r>
    </w:p>
    <w:p w:rsidR="002C2585" w:rsidRPr="000F2085" w:rsidRDefault="002C2585" w:rsidP="000F2085">
      <w:pPr>
        <w:autoSpaceDE w:val="0"/>
        <w:autoSpaceDN w:val="0"/>
        <w:adjustRightInd w:val="0"/>
        <w:spacing w:after="0" w:line="240" w:lineRule="auto"/>
        <w:ind w:right="18"/>
        <w:jc w:val="both"/>
        <w:rPr>
          <w:rFonts w:ascii="AvantGarde Bk BT" w:eastAsia="Times New Roman" w:hAnsi="AvantGarde Bk BT"/>
        </w:rPr>
      </w:pPr>
    </w:p>
    <w:p w:rsidR="002C2585" w:rsidRPr="00A81D68" w:rsidRDefault="002C2585" w:rsidP="00661C90">
      <w:pPr>
        <w:tabs>
          <w:tab w:val="left" w:pos="-720"/>
          <w:tab w:val="left" w:pos="0"/>
        </w:tabs>
        <w:suppressAutoHyphens/>
        <w:spacing w:after="0" w:line="240" w:lineRule="auto"/>
        <w:ind w:left="708" w:right="565"/>
        <w:jc w:val="both"/>
        <w:rPr>
          <w:rFonts w:ascii="AvantGarde Bk BT" w:eastAsia="Times New Roman" w:hAnsi="AvantGarde Bk BT"/>
          <w:i/>
          <w:sz w:val="20"/>
        </w:rPr>
      </w:pPr>
      <w:r w:rsidRPr="00A81D68">
        <w:rPr>
          <w:rFonts w:ascii="AvantGarde Bk BT" w:eastAsia="Times New Roman" w:hAnsi="AvantGarde Bk BT"/>
          <w:i/>
          <w:sz w:val="20"/>
        </w:rPr>
        <w:t xml:space="preserve">Artículo 5. El Centro Universitario de La Costa ofrecerá los siguientes programas educativos: </w:t>
      </w:r>
    </w:p>
    <w:p w:rsidR="002C2585" w:rsidRPr="000F2085" w:rsidRDefault="002C2585" w:rsidP="000F2085">
      <w:pPr>
        <w:autoSpaceDE w:val="0"/>
        <w:autoSpaceDN w:val="0"/>
        <w:adjustRightInd w:val="0"/>
        <w:spacing w:after="0" w:line="240" w:lineRule="auto"/>
        <w:ind w:right="18"/>
        <w:jc w:val="both"/>
        <w:rPr>
          <w:rFonts w:ascii="AvantGarde Bk BT" w:eastAsia="Times New Roman" w:hAnsi="AvantGarde Bk BT"/>
        </w:rPr>
      </w:pPr>
    </w:p>
    <w:p w:rsidR="002E4171" w:rsidRPr="002E4171" w:rsidRDefault="002E4171" w:rsidP="00661C90">
      <w:pPr>
        <w:numPr>
          <w:ilvl w:val="0"/>
          <w:numId w:val="14"/>
        </w:numPr>
        <w:tabs>
          <w:tab w:val="left" w:pos="-720"/>
          <w:tab w:val="left" w:pos="0"/>
        </w:tabs>
        <w:suppressAutoHyphens/>
        <w:spacing w:after="0" w:line="240" w:lineRule="auto"/>
        <w:jc w:val="both"/>
        <w:rPr>
          <w:rFonts w:ascii="AvantGarde Bk BT" w:eastAsia="Times New Roman" w:hAnsi="AvantGarde Bk BT"/>
          <w:b/>
          <w:i/>
        </w:rPr>
      </w:pPr>
      <w:r w:rsidRPr="002E4171">
        <w:rPr>
          <w:rFonts w:ascii="AvantGarde Bk BT" w:eastAsia="Times New Roman" w:hAnsi="AvantGarde Bk BT"/>
          <w:b/>
          <w:i/>
        </w:rPr>
        <w:t>Técnico Superior Universitario:</w:t>
      </w:r>
    </w:p>
    <w:p w:rsidR="002E4171" w:rsidRPr="00D07365"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D07365">
        <w:rPr>
          <w:rFonts w:ascii="AvantGarde Bk BT" w:eastAsia="Times New Roman" w:hAnsi="AvantGarde Bk BT"/>
          <w:b/>
          <w:i/>
          <w:sz w:val="20"/>
        </w:rPr>
        <w:t>Técnico Superior Universitario en Multimedia;</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Técnico Superior Universitario en Hotelería;</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Técnico Superior en Telemática;</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Técnico Superior Universitario en Diseño Gráfico;</w:t>
      </w:r>
    </w:p>
    <w:p w:rsidR="002E4171" w:rsidRPr="00B32925" w:rsidRDefault="002E4171" w:rsidP="002B00E3">
      <w:pPr>
        <w:numPr>
          <w:ilvl w:val="1"/>
          <w:numId w:val="14"/>
        </w:numPr>
        <w:tabs>
          <w:tab w:val="left" w:pos="-720"/>
          <w:tab w:val="left" w:pos="851"/>
        </w:tabs>
        <w:suppressAutoHyphens/>
        <w:spacing w:after="0" w:line="240" w:lineRule="auto"/>
        <w:ind w:right="565"/>
        <w:jc w:val="both"/>
        <w:rPr>
          <w:rFonts w:ascii="AvantGarde Bk BT" w:eastAsia="Times New Roman" w:hAnsi="AvantGarde Bk BT"/>
          <w:b/>
          <w:i/>
          <w:sz w:val="20"/>
        </w:rPr>
      </w:pPr>
      <w:r w:rsidRPr="00B32925">
        <w:rPr>
          <w:rFonts w:ascii="AvantGarde Bk BT" w:eastAsia="Times New Roman" w:hAnsi="AvantGarde Bk BT"/>
          <w:b/>
          <w:i/>
          <w:sz w:val="20"/>
        </w:rPr>
        <w:t>Técnico Superior Universitario en artes visuales para la Expresión Plástica</w:t>
      </w:r>
      <w:r>
        <w:rPr>
          <w:rFonts w:ascii="AvantGarde Bk BT" w:eastAsia="Times New Roman" w:hAnsi="AvantGarde Bk BT"/>
          <w:b/>
          <w:i/>
          <w:sz w:val="20"/>
        </w:rPr>
        <w:t>, y</w:t>
      </w:r>
    </w:p>
    <w:p w:rsidR="002E4171" w:rsidRDefault="002E4171" w:rsidP="002B00E3">
      <w:pPr>
        <w:numPr>
          <w:ilvl w:val="1"/>
          <w:numId w:val="14"/>
        </w:numPr>
        <w:tabs>
          <w:tab w:val="left" w:pos="-720"/>
          <w:tab w:val="left" w:pos="851"/>
        </w:tabs>
        <w:suppressAutoHyphens/>
        <w:spacing w:after="0" w:line="240" w:lineRule="auto"/>
        <w:ind w:right="565"/>
        <w:jc w:val="both"/>
        <w:rPr>
          <w:rFonts w:ascii="AvantGarde Bk BT" w:eastAsia="Times New Roman" w:hAnsi="AvantGarde Bk BT"/>
          <w:b/>
          <w:i/>
          <w:sz w:val="20"/>
        </w:rPr>
      </w:pPr>
      <w:r w:rsidRPr="00B32925">
        <w:rPr>
          <w:rFonts w:ascii="AvantGarde Bk BT" w:eastAsia="Times New Roman" w:hAnsi="AvantGarde Bk BT"/>
          <w:b/>
          <w:i/>
          <w:sz w:val="20"/>
        </w:rPr>
        <w:t>Técnico Superior Universitario en artes visuales para la Expresión Fotográfica</w:t>
      </w:r>
      <w:r>
        <w:rPr>
          <w:rFonts w:ascii="AvantGarde Bk BT" w:eastAsia="Times New Roman" w:hAnsi="AvantGarde Bk BT"/>
          <w:b/>
          <w:i/>
          <w:sz w:val="20"/>
        </w:rPr>
        <w:t>.</w:t>
      </w:r>
    </w:p>
    <w:p w:rsidR="002E4171" w:rsidRPr="000F2085" w:rsidRDefault="002E4171" w:rsidP="000F2085">
      <w:pPr>
        <w:autoSpaceDE w:val="0"/>
        <w:autoSpaceDN w:val="0"/>
        <w:adjustRightInd w:val="0"/>
        <w:spacing w:after="0" w:line="240" w:lineRule="auto"/>
        <w:ind w:right="18"/>
        <w:jc w:val="both"/>
        <w:rPr>
          <w:rFonts w:ascii="AvantGarde Bk BT" w:eastAsia="Times New Roman" w:hAnsi="AvantGarde Bk BT"/>
        </w:rPr>
      </w:pPr>
    </w:p>
    <w:p w:rsidR="002E4171" w:rsidRPr="002E4171" w:rsidRDefault="002E4171" w:rsidP="00661C90">
      <w:pPr>
        <w:numPr>
          <w:ilvl w:val="0"/>
          <w:numId w:val="14"/>
        </w:numPr>
        <w:tabs>
          <w:tab w:val="left" w:pos="-720"/>
          <w:tab w:val="left" w:pos="0"/>
        </w:tabs>
        <w:suppressAutoHyphens/>
        <w:spacing w:after="0" w:line="240" w:lineRule="auto"/>
        <w:jc w:val="both"/>
        <w:rPr>
          <w:rFonts w:ascii="AvantGarde Bk BT" w:hAnsi="AvantGarde Bk BT"/>
          <w:b/>
          <w:i/>
          <w:spacing w:val="-2"/>
        </w:rPr>
      </w:pPr>
      <w:r w:rsidRPr="002E4171">
        <w:rPr>
          <w:rFonts w:ascii="AvantGarde Bk BT" w:hAnsi="AvantGarde Bk BT"/>
          <w:b/>
          <w:i/>
          <w:spacing w:val="-2"/>
        </w:rPr>
        <w:t>Licenciatura:</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Abogado;</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Licenciatura en Contaduría Pública:</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Licenciatura en Administración;</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lastRenderedPageBreak/>
        <w:t>Licenciatura en Turismo;</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Licenciatura en Psicología;</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Licenciatura en Arquitectura;</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Licenciatura en Diseño para la Comunicación Gráfica;</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Licenciatura en Ingeniería en Telemática;</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Licenciatura en Ingeniería Civil;</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Licenciatura en Ingeniería en Comunicación Multimedia;</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Licenciatura en Ingeniería en Computación;</w:t>
      </w:r>
    </w:p>
    <w:p w:rsidR="002E4171" w:rsidRPr="00B32925"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B32925">
        <w:rPr>
          <w:rFonts w:ascii="AvantGarde Bk BT" w:eastAsia="Times New Roman" w:hAnsi="AvantGarde Bk BT"/>
          <w:b/>
          <w:i/>
          <w:sz w:val="20"/>
        </w:rPr>
        <w:t>Licenciatura en Ingeniería en Obras y Servicios;</w:t>
      </w:r>
    </w:p>
    <w:p w:rsidR="002E4171" w:rsidRPr="0031480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314801">
        <w:rPr>
          <w:rFonts w:ascii="AvantGarde Bk BT" w:eastAsia="Times New Roman" w:hAnsi="AvantGarde Bk BT"/>
          <w:b/>
          <w:i/>
          <w:sz w:val="20"/>
        </w:rPr>
        <w:t>Médico, Cirujano y Partero;</w:t>
      </w:r>
    </w:p>
    <w:p w:rsidR="002E4171" w:rsidRPr="0031480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314801">
        <w:rPr>
          <w:rFonts w:ascii="AvantGarde Bk BT" w:eastAsia="Times New Roman" w:hAnsi="AvantGarde Bk BT"/>
          <w:b/>
          <w:i/>
          <w:sz w:val="20"/>
        </w:rPr>
        <w:t>Licenciatura en Biología;</w:t>
      </w:r>
    </w:p>
    <w:p w:rsidR="002E4171" w:rsidRPr="0031480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314801">
        <w:rPr>
          <w:rFonts w:ascii="AvantGarde Bk BT" w:eastAsia="Times New Roman" w:hAnsi="AvantGarde Bk BT"/>
          <w:b/>
          <w:i/>
          <w:sz w:val="20"/>
        </w:rPr>
        <w:t>Licenciatura en Enfermería;</w:t>
      </w:r>
    </w:p>
    <w:p w:rsidR="002E4171" w:rsidRPr="0031480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314801">
        <w:rPr>
          <w:rFonts w:ascii="AvantGarde Bk BT" w:eastAsia="Times New Roman" w:hAnsi="AvantGarde Bk BT"/>
          <w:b/>
          <w:i/>
          <w:sz w:val="20"/>
        </w:rPr>
        <w:t>Licenciatura en Cultura Física y Deportes;</w:t>
      </w:r>
    </w:p>
    <w:p w:rsidR="002E4171" w:rsidRPr="0031480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314801">
        <w:rPr>
          <w:rFonts w:ascii="AvantGarde Bk BT" w:eastAsia="Times New Roman" w:hAnsi="AvantGarde Bk BT"/>
          <w:b/>
          <w:i/>
          <w:sz w:val="20"/>
        </w:rPr>
        <w:t>Licenciatura en Artes Visuales para la Expresión Plástica;</w:t>
      </w:r>
    </w:p>
    <w:p w:rsidR="002E4171" w:rsidRPr="0031480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314801">
        <w:rPr>
          <w:rFonts w:ascii="AvantGarde Bk BT" w:eastAsia="Times New Roman" w:hAnsi="AvantGarde Bk BT"/>
          <w:b/>
          <w:i/>
          <w:sz w:val="20"/>
        </w:rPr>
        <w:t>Licenciatura en Artes Visuale</w:t>
      </w:r>
      <w:r>
        <w:rPr>
          <w:rFonts w:ascii="AvantGarde Bk BT" w:eastAsia="Times New Roman" w:hAnsi="AvantGarde Bk BT"/>
          <w:b/>
          <w:i/>
          <w:sz w:val="20"/>
        </w:rPr>
        <w:t xml:space="preserve">s para la Expresión Fotográfica, y </w:t>
      </w:r>
    </w:p>
    <w:p w:rsidR="002E4171" w:rsidRPr="0031480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Pr>
          <w:rFonts w:ascii="AvantGarde Bk BT" w:eastAsia="Times New Roman" w:hAnsi="AvantGarde Bk BT"/>
          <w:b/>
          <w:i/>
          <w:sz w:val="20"/>
        </w:rPr>
        <w:t>Licenciatura en Nutrición.</w:t>
      </w:r>
    </w:p>
    <w:p w:rsidR="002E4171" w:rsidRPr="000F2085" w:rsidRDefault="002E4171" w:rsidP="000F2085">
      <w:pPr>
        <w:autoSpaceDE w:val="0"/>
        <w:autoSpaceDN w:val="0"/>
        <w:adjustRightInd w:val="0"/>
        <w:spacing w:after="0" w:line="240" w:lineRule="auto"/>
        <w:ind w:right="18"/>
        <w:jc w:val="both"/>
        <w:rPr>
          <w:rFonts w:ascii="AvantGarde Bk BT" w:eastAsia="Times New Roman" w:hAnsi="AvantGarde Bk BT"/>
        </w:rPr>
      </w:pPr>
    </w:p>
    <w:p w:rsidR="002E4171" w:rsidRPr="002E4171" w:rsidRDefault="002E4171" w:rsidP="00661C90">
      <w:pPr>
        <w:numPr>
          <w:ilvl w:val="0"/>
          <w:numId w:val="14"/>
        </w:numPr>
        <w:tabs>
          <w:tab w:val="left" w:pos="-720"/>
          <w:tab w:val="left" w:pos="0"/>
        </w:tabs>
        <w:suppressAutoHyphens/>
        <w:spacing w:after="0" w:line="240" w:lineRule="auto"/>
        <w:jc w:val="both"/>
        <w:rPr>
          <w:rFonts w:ascii="AvantGarde Bk BT" w:hAnsi="AvantGarde Bk BT"/>
          <w:b/>
          <w:i/>
          <w:spacing w:val="-2"/>
        </w:rPr>
      </w:pPr>
      <w:r w:rsidRPr="002E4171">
        <w:rPr>
          <w:rFonts w:ascii="AvantGarde Bk BT" w:hAnsi="AvantGarde Bk BT"/>
          <w:b/>
          <w:i/>
          <w:spacing w:val="-2"/>
        </w:rPr>
        <w:t>Maestría:</w:t>
      </w:r>
    </w:p>
    <w:p w:rsidR="002E4171" w:rsidRPr="00D07365" w:rsidRDefault="002E4171" w:rsidP="00661C90">
      <w:pPr>
        <w:numPr>
          <w:ilvl w:val="1"/>
          <w:numId w:val="14"/>
        </w:numPr>
        <w:tabs>
          <w:tab w:val="left" w:pos="-720"/>
          <w:tab w:val="left" w:pos="851"/>
        </w:tabs>
        <w:suppressAutoHyphens/>
        <w:spacing w:after="0" w:line="240" w:lineRule="auto"/>
        <w:jc w:val="both"/>
        <w:rPr>
          <w:b/>
          <w:spacing w:val="-2"/>
        </w:rPr>
      </w:pPr>
      <w:r w:rsidRPr="00D07365">
        <w:rPr>
          <w:rFonts w:ascii="AvantGarde Bk BT" w:eastAsia="Times New Roman" w:hAnsi="AvantGarde Bk BT"/>
          <w:b/>
          <w:i/>
          <w:sz w:val="20"/>
        </w:rPr>
        <w:t>Maestría en</w:t>
      </w:r>
      <w:r w:rsidRPr="00D07365">
        <w:rPr>
          <w:b/>
          <w:spacing w:val="-2"/>
        </w:rPr>
        <w:t xml:space="preserve"> </w:t>
      </w:r>
      <w:r w:rsidRPr="00D07365">
        <w:rPr>
          <w:rFonts w:ascii="AvantGarde Bk BT" w:eastAsia="Times New Roman" w:hAnsi="AvantGarde Bk BT"/>
          <w:b/>
          <w:i/>
          <w:sz w:val="20"/>
        </w:rPr>
        <w:t>Ciencias en</w:t>
      </w:r>
      <w:r w:rsidRPr="00D07365">
        <w:rPr>
          <w:b/>
          <w:color w:val="0000FF"/>
          <w:spacing w:val="-2"/>
        </w:rPr>
        <w:t xml:space="preserve"> </w:t>
      </w:r>
      <w:r w:rsidRPr="00D07365">
        <w:rPr>
          <w:rFonts w:ascii="AvantGarde Bk BT" w:eastAsia="Times New Roman" w:hAnsi="AvantGarde Bk BT"/>
          <w:b/>
          <w:i/>
          <w:sz w:val="20"/>
        </w:rPr>
        <w:t>Geofísica;</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Maestría en Tecnologías para el Aprendizaje;</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Maestría en Administración de Negocios;</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Maestría en Dirección de Mercadotecnia;</w:t>
      </w:r>
    </w:p>
    <w:p w:rsidR="002E4171" w:rsidRPr="002E4171" w:rsidRDefault="002E4171"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sidRPr="002E4171">
        <w:rPr>
          <w:rFonts w:ascii="AvantGarde Bk BT" w:eastAsia="Times New Roman" w:hAnsi="AvantGarde Bk BT"/>
          <w:b/>
          <w:i/>
          <w:sz w:val="20"/>
        </w:rPr>
        <w:t>Maestría en Análisis Tributario;</w:t>
      </w:r>
    </w:p>
    <w:p w:rsidR="002E4171" w:rsidRPr="002E4171" w:rsidRDefault="00E22DE0" w:rsidP="00661C90">
      <w:pPr>
        <w:numPr>
          <w:ilvl w:val="1"/>
          <w:numId w:val="14"/>
        </w:numPr>
        <w:tabs>
          <w:tab w:val="left" w:pos="-720"/>
          <w:tab w:val="left" w:pos="851"/>
        </w:tabs>
        <w:suppressAutoHyphens/>
        <w:spacing w:after="0" w:line="240" w:lineRule="auto"/>
        <w:jc w:val="both"/>
        <w:rPr>
          <w:rFonts w:ascii="AvantGarde Bk BT" w:eastAsia="Times New Roman" w:hAnsi="AvantGarde Bk BT"/>
          <w:b/>
          <w:i/>
          <w:sz w:val="20"/>
        </w:rPr>
      </w:pPr>
      <w:r>
        <w:rPr>
          <w:rFonts w:ascii="AvantGarde Bk BT" w:eastAsia="Times New Roman" w:hAnsi="AvantGarde Bk BT"/>
          <w:b/>
          <w:i/>
          <w:sz w:val="20"/>
        </w:rPr>
        <w:t>Maestría en Terapia Familiar, y</w:t>
      </w:r>
    </w:p>
    <w:p w:rsidR="002E4171" w:rsidRPr="002E4171" w:rsidRDefault="002E4171" w:rsidP="002B00E3">
      <w:pPr>
        <w:numPr>
          <w:ilvl w:val="1"/>
          <w:numId w:val="14"/>
        </w:numPr>
        <w:tabs>
          <w:tab w:val="left" w:pos="-720"/>
          <w:tab w:val="left" w:pos="851"/>
        </w:tabs>
        <w:suppressAutoHyphens/>
        <w:spacing w:after="0" w:line="240" w:lineRule="auto"/>
        <w:ind w:right="565"/>
        <w:jc w:val="both"/>
        <w:rPr>
          <w:rFonts w:ascii="AvantGarde Bk BT" w:eastAsia="Times New Roman" w:hAnsi="AvantGarde Bk BT"/>
          <w:b/>
          <w:i/>
          <w:sz w:val="20"/>
        </w:rPr>
      </w:pPr>
      <w:r w:rsidRPr="002E4171">
        <w:rPr>
          <w:rFonts w:ascii="AvantGarde Bk BT" w:eastAsia="Times New Roman" w:hAnsi="AvantGarde Bk BT"/>
          <w:b/>
          <w:i/>
          <w:sz w:val="20"/>
        </w:rPr>
        <w:t>Maestría en Ciencias para el Desarrollo, la Sustentabilidad y el Turismo</w:t>
      </w:r>
      <w:r w:rsidR="00E22DE0">
        <w:rPr>
          <w:rFonts w:ascii="AvantGarde Bk BT" w:eastAsia="Times New Roman" w:hAnsi="AvantGarde Bk BT"/>
          <w:b/>
          <w:i/>
          <w:sz w:val="20"/>
        </w:rPr>
        <w:t>.</w:t>
      </w:r>
    </w:p>
    <w:p w:rsidR="002E4171" w:rsidRPr="000F2085" w:rsidRDefault="002E4171" w:rsidP="002B00E3">
      <w:pPr>
        <w:autoSpaceDE w:val="0"/>
        <w:autoSpaceDN w:val="0"/>
        <w:adjustRightInd w:val="0"/>
        <w:spacing w:after="0" w:line="240" w:lineRule="auto"/>
        <w:ind w:right="565"/>
        <w:jc w:val="both"/>
        <w:rPr>
          <w:rFonts w:ascii="AvantGarde Bk BT" w:eastAsia="Times New Roman" w:hAnsi="AvantGarde Bk BT"/>
        </w:rPr>
      </w:pPr>
    </w:p>
    <w:p w:rsidR="002E4171" w:rsidRPr="002E4171" w:rsidRDefault="002E4171" w:rsidP="002B00E3">
      <w:pPr>
        <w:numPr>
          <w:ilvl w:val="0"/>
          <w:numId w:val="14"/>
        </w:numPr>
        <w:tabs>
          <w:tab w:val="left" w:pos="-720"/>
          <w:tab w:val="left" w:pos="0"/>
        </w:tabs>
        <w:suppressAutoHyphens/>
        <w:spacing w:after="0" w:line="240" w:lineRule="auto"/>
        <w:ind w:right="565"/>
        <w:jc w:val="both"/>
        <w:rPr>
          <w:rFonts w:ascii="AvantGarde Bk BT" w:hAnsi="AvantGarde Bk BT"/>
          <w:b/>
          <w:i/>
          <w:spacing w:val="-2"/>
        </w:rPr>
      </w:pPr>
      <w:r w:rsidRPr="002E4171">
        <w:rPr>
          <w:rFonts w:ascii="AvantGarde Bk BT" w:hAnsi="AvantGarde Bk BT"/>
          <w:b/>
          <w:i/>
          <w:spacing w:val="-2"/>
        </w:rPr>
        <w:t xml:space="preserve">Doctorado: </w:t>
      </w:r>
    </w:p>
    <w:p w:rsidR="002C2585" w:rsidRPr="00314801" w:rsidRDefault="002C2585" w:rsidP="002B00E3">
      <w:pPr>
        <w:numPr>
          <w:ilvl w:val="1"/>
          <w:numId w:val="13"/>
        </w:numPr>
        <w:tabs>
          <w:tab w:val="left" w:pos="-720"/>
          <w:tab w:val="left" w:pos="851"/>
        </w:tabs>
        <w:suppressAutoHyphens/>
        <w:spacing w:after="0" w:line="240" w:lineRule="auto"/>
        <w:ind w:left="1843" w:right="565"/>
        <w:jc w:val="both"/>
        <w:rPr>
          <w:rFonts w:ascii="AvantGarde Bk BT" w:eastAsia="Times New Roman" w:hAnsi="AvantGarde Bk BT"/>
          <w:b/>
          <w:i/>
          <w:sz w:val="20"/>
        </w:rPr>
      </w:pPr>
      <w:r w:rsidRPr="00314801">
        <w:rPr>
          <w:rFonts w:ascii="AvantGarde Bk BT" w:eastAsia="Times New Roman" w:hAnsi="AvantGarde Bk BT"/>
          <w:b/>
          <w:i/>
          <w:sz w:val="20"/>
        </w:rPr>
        <w:t>Doctorado en Ciencias en Biosistemática, Ecología y Manejo de R</w:t>
      </w:r>
      <w:r w:rsidR="002E4171">
        <w:rPr>
          <w:rFonts w:ascii="AvantGarde Bk BT" w:eastAsia="Times New Roman" w:hAnsi="AvantGarde Bk BT"/>
          <w:b/>
          <w:i/>
          <w:sz w:val="20"/>
        </w:rPr>
        <w:t>ecursos Naturales y Agrícola</w:t>
      </w:r>
      <w:r w:rsidR="00290120">
        <w:rPr>
          <w:rFonts w:ascii="AvantGarde Bk BT" w:eastAsia="Times New Roman" w:hAnsi="AvantGarde Bk BT"/>
          <w:b/>
          <w:i/>
          <w:sz w:val="20"/>
        </w:rPr>
        <w:t>s</w:t>
      </w:r>
      <w:r w:rsidR="002E4171">
        <w:rPr>
          <w:rFonts w:ascii="AvantGarde Bk BT" w:eastAsia="Times New Roman" w:hAnsi="AvantGarde Bk BT"/>
          <w:b/>
          <w:i/>
          <w:sz w:val="20"/>
        </w:rPr>
        <w:t>, y</w:t>
      </w:r>
    </w:p>
    <w:p w:rsidR="00B32925" w:rsidRDefault="002C2585" w:rsidP="002B00E3">
      <w:pPr>
        <w:numPr>
          <w:ilvl w:val="1"/>
          <w:numId w:val="13"/>
        </w:numPr>
        <w:tabs>
          <w:tab w:val="left" w:pos="-720"/>
          <w:tab w:val="left" w:pos="851"/>
        </w:tabs>
        <w:suppressAutoHyphens/>
        <w:spacing w:after="0" w:line="240" w:lineRule="auto"/>
        <w:ind w:left="1843" w:right="565"/>
        <w:jc w:val="both"/>
        <w:rPr>
          <w:rFonts w:ascii="AvantGarde Bk BT" w:eastAsia="Times New Roman" w:hAnsi="AvantGarde Bk BT"/>
          <w:b/>
          <w:i/>
          <w:sz w:val="20"/>
        </w:rPr>
      </w:pPr>
      <w:r w:rsidRPr="00314801">
        <w:rPr>
          <w:rFonts w:ascii="AvantGarde Bk BT" w:eastAsia="Times New Roman" w:hAnsi="AvantGarde Bk BT"/>
          <w:b/>
          <w:i/>
          <w:sz w:val="20"/>
        </w:rPr>
        <w:t>Doctorado en Ciencias para el Desarrollo, la</w:t>
      </w:r>
      <w:r w:rsidR="002E4171">
        <w:rPr>
          <w:rFonts w:ascii="AvantGarde Bk BT" w:eastAsia="Times New Roman" w:hAnsi="AvantGarde Bk BT"/>
          <w:b/>
          <w:i/>
          <w:sz w:val="20"/>
        </w:rPr>
        <w:t xml:space="preserve"> Sustentabilidad y el Turismo.</w:t>
      </w:r>
    </w:p>
    <w:p w:rsidR="002C2585" w:rsidRDefault="002C2585" w:rsidP="00661C90">
      <w:pPr>
        <w:spacing w:after="0" w:line="240" w:lineRule="auto"/>
        <w:ind w:left="708" w:hanging="708"/>
        <w:jc w:val="both"/>
        <w:rPr>
          <w:b/>
        </w:rPr>
      </w:pPr>
    </w:p>
    <w:p w:rsidR="002C2585" w:rsidRDefault="002C2585" w:rsidP="00661C90">
      <w:pPr>
        <w:spacing w:after="0" w:line="240" w:lineRule="auto"/>
        <w:jc w:val="both"/>
        <w:rPr>
          <w:rFonts w:ascii="AvantGarde Bk BT" w:eastAsia="Times New Roman" w:hAnsi="AvantGarde Bk BT"/>
        </w:rPr>
      </w:pPr>
      <w:r w:rsidRPr="00A81D68">
        <w:rPr>
          <w:rFonts w:ascii="AvantGarde Bk BT" w:eastAsia="Times New Roman" w:hAnsi="AvantGarde Bk BT"/>
          <w:b/>
        </w:rPr>
        <w:t>CUARTO.-</w:t>
      </w:r>
      <w:r w:rsidRPr="00A81D68">
        <w:rPr>
          <w:rFonts w:ascii="AvantGarde Bk BT" w:eastAsia="Times New Roman" w:hAnsi="AvantGarde Bk BT"/>
        </w:rPr>
        <w:t xml:space="preserve"> Publíquese el presente dictamen en </w:t>
      </w:r>
      <w:r w:rsidR="00A81D68">
        <w:rPr>
          <w:rFonts w:ascii="AvantGarde Bk BT" w:eastAsia="Times New Roman" w:hAnsi="AvantGarde Bk BT"/>
        </w:rPr>
        <w:t>“</w:t>
      </w:r>
      <w:r w:rsidRPr="00A81D68">
        <w:rPr>
          <w:rFonts w:ascii="AvantGarde Bk BT" w:eastAsia="Times New Roman" w:hAnsi="AvantGarde Bk BT"/>
        </w:rPr>
        <w:t xml:space="preserve">La </w:t>
      </w:r>
      <w:r w:rsidR="00A81D68" w:rsidRPr="00A81D68">
        <w:rPr>
          <w:rFonts w:ascii="AvantGarde Bk BT" w:eastAsia="Times New Roman" w:hAnsi="AvantGarde Bk BT"/>
        </w:rPr>
        <w:t xml:space="preserve">Gaceta </w:t>
      </w:r>
      <w:r w:rsidRPr="00A81D68">
        <w:rPr>
          <w:rFonts w:ascii="AvantGarde Bk BT" w:eastAsia="Times New Roman" w:hAnsi="AvantGarde Bk BT"/>
        </w:rPr>
        <w:t>de la Universidad de Guadalajara</w:t>
      </w:r>
      <w:r w:rsidR="00CF0FE5">
        <w:rPr>
          <w:rFonts w:ascii="AvantGarde Bk BT" w:eastAsia="Times New Roman" w:hAnsi="AvantGarde Bk BT"/>
        </w:rPr>
        <w:t>”, una vez aprobado por el Consejo General Universitario</w:t>
      </w:r>
      <w:r w:rsidRPr="00A81D68">
        <w:rPr>
          <w:rFonts w:ascii="AvantGarde Bk BT" w:eastAsia="Times New Roman" w:hAnsi="AvantGarde Bk BT"/>
        </w:rPr>
        <w:t>.</w:t>
      </w:r>
    </w:p>
    <w:p w:rsidR="00A81D68" w:rsidRPr="00A81D68" w:rsidRDefault="00A81D68" w:rsidP="00661C90">
      <w:pPr>
        <w:spacing w:after="0" w:line="240" w:lineRule="auto"/>
        <w:jc w:val="both"/>
        <w:rPr>
          <w:rFonts w:ascii="AvantGarde Bk BT" w:eastAsia="Times New Roman" w:hAnsi="AvantGarde Bk BT"/>
        </w:rPr>
      </w:pPr>
    </w:p>
    <w:p w:rsidR="002C2585" w:rsidRDefault="002C2585" w:rsidP="00661C90">
      <w:pPr>
        <w:spacing w:after="0" w:line="240" w:lineRule="auto"/>
        <w:jc w:val="both"/>
        <w:rPr>
          <w:rFonts w:cs="Arial"/>
          <w:sz w:val="24"/>
          <w:szCs w:val="24"/>
        </w:rPr>
      </w:pPr>
      <w:r w:rsidRPr="00A81D68">
        <w:rPr>
          <w:rFonts w:ascii="AvantGarde Bk BT" w:eastAsia="Times New Roman" w:hAnsi="AvantGarde Bk BT"/>
          <w:b/>
        </w:rPr>
        <w:t>QUINTO.</w:t>
      </w:r>
      <w:r w:rsidRPr="00A81D68">
        <w:rPr>
          <w:rFonts w:ascii="AvantGarde Bk BT" w:eastAsia="Times New Roman" w:hAnsi="AvantGarde Bk BT"/>
        </w:rPr>
        <w:t xml:space="preserve"> </w:t>
      </w:r>
      <w:r w:rsidR="00661C90" w:rsidRPr="00661C90">
        <w:rPr>
          <w:rFonts w:ascii="AvantGarde Bk BT" w:hAnsi="AvantGarde Bk BT" w:cs="Arial"/>
        </w:rPr>
        <w:t>Ejecútese el presente dictamen en los términos de la fracción II, del artículo 35 de la Ley Orgánica de la Universidad de Guadalajara.</w:t>
      </w:r>
    </w:p>
    <w:p w:rsidR="002C2585" w:rsidRPr="008B764D" w:rsidRDefault="00661C90" w:rsidP="00661C90">
      <w:pPr>
        <w:spacing w:after="0" w:line="240" w:lineRule="auto"/>
        <w:ind w:left="708" w:hanging="708"/>
        <w:jc w:val="center"/>
        <w:rPr>
          <w:rFonts w:ascii="AvantGarde Bk BT" w:eastAsia="Times New Roman" w:hAnsi="AvantGarde Bk BT"/>
          <w:b/>
        </w:rPr>
      </w:pPr>
      <w:r>
        <w:rPr>
          <w:rFonts w:ascii="AvantGarde Bk BT" w:eastAsia="Times New Roman" w:hAnsi="AvantGarde Bk BT"/>
          <w:b/>
        </w:rPr>
        <w:br w:type="page"/>
      </w:r>
      <w:r w:rsidR="00CF0FE5" w:rsidRPr="008B764D">
        <w:rPr>
          <w:rFonts w:ascii="AvantGarde Bk BT" w:eastAsia="Times New Roman" w:hAnsi="AvantGarde Bk BT"/>
          <w:b/>
        </w:rPr>
        <w:lastRenderedPageBreak/>
        <w:t>TRANSITORIO</w:t>
      </w:r>
      <w:r w:rsidR="002C2585" w:rsidRPr="008B764D">
        <w:rPr>
          <w:rFonts w:ascii="AvantGarde Bk BT" w:eastAsia="Times New Roman" w:hAnsi="AvantGarde Bk BT"/>
          <w:b/>
        </w:rPr>
        <w:t>S</w:t>
      </w:r>
    </w:p>
    <w:p w:rsidR="002C2585" w:rsidRPr="008B764D" w:rsidRDefault="002C2585" w:rsidP="00661C90">
      <w:pPr>
        <w:spacing w:after="0" w:line="240" w:lineRule="auto"/>
        <w:ind w:left="708" w:hanging="708"/>
        <w:rPr>
          <w:b/>
          <w:color w:val="000000"/>
          <w:lang w:val="es-ES"/>
        </w:rPr>
      </w:pPr>
    </w:p>
    <w:p w:rsidR="002C2585" w:rsidRPr="008B764D" w:rsidRDefault="00CF0FE5" w:rsidP="00661C90">
      <w:pPr>
        <w:spacing w:after="0" w:line="240" w:lineRule="auto"/>
        <w:jc w:val="both"/>
        <w:rPr>
          <w:rFonts w:ascii="AvantGarde Bk BT" w:eastAsia="Times New Roman" w:hAnsi="AvantGarde Bk BT"/>
        </w:rPr>
      </w:pPr>
      <w:r w:rsidRPr="008B764D">
        <w:rPr>
          <w:rFonts w:ascii="AvantGarde Bk BT" w:eastAsia="Times New Roman" w:hAnsi="AvantGarde Bk BT"/>
          <w:b/>
        </w:rPr>
        <w:t>Artículo Primero</w:t>
      </w:r>
      <w:r w:rsidR="002C2585" w:rsidRPr="008B764D">
        <w:rPr>
          <w:rFonts w:ascii="AvantGarde Bk BT" w:eastAsia="Times New Roman" w:hAnsi="AvantGarde Bk BT"/>
          <w:b/>
        </w:rPr>
        <w:t>.</w:t>
      </w:r>
      <w:r w:rsidR="002C2585" w:rsidRPr="008B764D">
        <w:rPr>
          <w:rFonts w:ascii="AvantGarde Bk BT" w:eastAsia="Times New Roman" w:hAnsi="AvantGarde Bk BT"/>
        </w:rPr>
        <w:t xml:space="preserve"> El presente dictamen entrará en vigor a partir del día siguie</w:t>
      </w:r>
      <w:r w:rsidRPr="008B764D">
        <w:rPr>
          <w:rFonts w:ascii="AvantGarde Bk BT" w:eastAsia="Times New Roman" w:hAnsi="AvantGarde Bk BT"/>
        </w:rPr>
        <w:t xml:space="preserve">nte a su publicación, </w:t>
      </w:r>
      <w:r w:rsidR="002C2585" w:rsidRPr="008B764D">
        <w:rPr>
          <w:rFonts w:ascii="AvantGarde Bk BT" w:eastAsia="Times New Roman" w:hAnsi="AvantGarde Bk BT"/>
        </w:rPr>
        <w:t>previa aprobación del Consejo General Universitario.</w:t>
      </w:r>
    </w:p>
    <w:p w:rsidR="00A00B46" w:rsidRPr="008B764D" w:rsidRDefault="00A00B46" w:rsidP="00661C90">
      <w:pPr>
        <w:spacing w:after="0" w:line="240" w:lineRule="auto"/>
        <w:jc w:val="both"/>
        <w:rPr>
          <w:rFonts w:ascii="AvantGarde Bk BT" w:eastAsia="Times New Roman" w:hAnsi="AvantGarde Bk BT"/>
        </w:rPr>
      </w:pPr>
    </w:p>
    <w:p w:rsidR="0001663E" w:rsidRPr="008B764D" w:rsidRDefault="0001663E" w:rsidP="00661C90">
      <w:pPr>
        <w:spacing w:after="0" w:line="240" w:lineRule="auto"/>
        <w:jc w:val="both"/>
        <w:rPr>
          <w:rFonts w:ascii="AvantGarde Bk BT" w:eastAsia="Times New Roman" w:hAnsi="AvantGarde Bk BT"/>
        </w:rPr>
      </w:pPr>
      <w:r w:rsidRPr="008B764D">
        <w:rPr>
          <w:rFonts w:ascii="AvantGarde Bk BT" w:eastAsia="Times New Roman" w:hAnsi="AvantGarde Bk BT"/>
          <w:b/>
        </w:rPr>
        <w:t xml:space="preserve">Artículo Segundo. </w:t>
      </w:r>
      <w:r w:rsidRPr="008B764D">
        <w:rPr>
          <w:rFonts w:ascii="AvantGarde Bk BT" w:eastAsia="Times New Roman" w:hAnsi="AvantGarde Bk BT"/>
        </w:rPr>
        <w:t xml:space="preserve">Las modificaciones aprobadas al Estatuto Orgánico del Centro Universitario de </w:t>
      </w:r>
      <w:r w:rsidR="005427D3" w:rsidRPr="008B764D">
        <w:rPr>
          <w:rFonts w:ascii="AvantGarde Bk BT" w:eastAsia="Times New Roman" w:hAnsi="AvantGarde Bk BT"/>
        </w:rPr>
        <w:t>L</w:t>
      </w:r>
      <w:r w:rsidRPr="008B764D">
        <w:rPr>
          <w:rFonts w:ascii="AvantGarde Bk BT" w:eastAsia="Times New Roman" w:hAnsi="AvantGarde Bk BT"/>
        </w:rPr>
        <w:t xml:space="preserve">a Costa </w:t>
      </w:r>
      <w:r w:rsidR="005427D3" w:rsidRPr="008B764D">
        <w:rPr>
          <w:rFonts w:ascii="AvantGarde Bk BT" w:eastAsia="Times New Roman" w:hAnsi="AvantGarde Bk BT"/>
        </w:rPr>
        <w:t xml:space="preserve">mediante el presente dictamen, </w:t>
      </w:r>
      <w:r w:rsidRPr="008B764D">
        <w:rPr>
          <w:rFonts w:ascii="AvantGarde Bk BT" w:eastAsia="Times New Roman" w:hAnsi="AvantGarde Bk BT"/>
        </w:rPr>
        <w:t>no implicarán cambios presupuestales, organizacionales ni de recursos humanos</w:t>
      </w:r>
      <w:r w:rsidR="003F43B2" w:rsidRPr="008B764D">
        <w:rPr>
          <w:rFonts w:ascii="AvantGarde Bk BT" w:eastAsia="Times New Roman" w:hAnsi="AvantGarde Bk BT"/>
        </w:rPr>
        <w:t xml:space="preserve"> en dicho Centro Universitario</w:t>
      </w:r>
      <w:r w:rsidRPr="008B764D">
        <w:rPr>
          <w:rFonts w:ascii="AvantGarde Bk BT" w:eastAsia="Times New Roman" w:hAnsi="AvantGarde Bk BT"/>
        </w:rPr>
        <w:t>.</w:t>
      </w:r>
    </w:p>
    <w:p w:rsidR="00661C90" w:rsidRPr="008B764D" w:rsidRDefault="00661C90" w:rsidP="00661C90">
      <w:pPr>
        <w:spacing w:after="0" w:line="240" w:lineRule="auto"/>
        <w:jc w:val="both"/>
        <w:rPr>
          <w:rFonts w:ascii="AvantGarde Bk BT" w:eastAsia="Times New Roman" w:hAnsi="AvantGarde Bk BT"/>
        </w:rPr>
      </w:pPr>
    </w:p>
    <w:p w:rsidR="00A00B46" w:rsidRPr="008B764D" w:rsidRDefault="00A00B46" w:rsidP="00661C90">
      <w:pPr>
        <w:spacing w:after="0" w:line="240" w:lineRule="auto"/>
        <w:ind w:left="708" w:hanging="708"/>
        <w:jc w:val="center"/>
        <w:rPr>
          <w:rFonts w:ascii="AvantGarde Bk BT" w:eastAsia="Times New Roman" w:hAnsi="AvantGarde Bk BT"/>
        </w:rPr>
      </w:pPr>
    </w:p>
    <w:p w:rsidR="002C2585" w:rsidRPr="00F027DE" w:rsidRDefault="002C2585" w:rsidP="00661C90">
      <w:pPr>
        <w:spacing w:after="0" w:line="240" w:lineRule="auto"/>
        <w:ind w:left="708" w:hanging="708"/>
        <w:jc w:val="center"/>
        <w:rPr>
          <w:rFonts w:ascii="AvantGarde Bk BT" w:eastAsia="Times New Roman" w:hAnsi="AvantGarde Bk BT"/>
          <w:b/>
        </w:rPr>
      </w:pPr>
      <w:r w:rsidRPr="00F027DE">
        <w:rPr>
          <w:rFonts w:ascii="AvantGarde Bk BT" w:eastAsia="Times New Roman" w:hAnsi="AvantGarde Bk BT"/>
        </w:rPr>
        <w:t>A t e n t a m e n t e</w:t>
      </w:r>
    </w:p>
    <w:p w:rsidR="002C2585" w:rsidRPr="00F027DE" w:rsidRDefault="002C2585" w:rsidP="00661C90">
      <w:pPr>
        <w:spacing w:after="0" w:line="240" w:lineRule="auto"/>
        <w:ind w:left="708" w:hanging="708"/>
        <w:jc w:val="center"/>
        <w:rPr>
          <w:rFonts w:ascii="AvantGarde Bk BT" w:eastAsia="Times New Roman" w:hAnsi="AvantGarde Bk BT"/>
        </w:rPr>
      </w:pPr>
      <w:r w:rsidRPr="00F027DE">
        <w:rPr>
          <w:rFonts w:ascii="AvantGarde Bk BT" w:eastAsia="Times New Roman" w:hAnsi="AvantGarde Bk BT"/>
        </w:rPr>
        <w:t xml:space="preserve"> “PIENSA Y TRABAJA”</w:t>
      </w:r>
    </w:p>
    <w:p w:rsidR="002C2585" w:rsidRPr="00F027DE" w:rsidRDefault="002C2585" w:rsidP="00661C90">
      <w:pPr>
        <w:spacing w:after="0" w:line="240" w:lineRule="auto"/>
        <w:ind w:left="708" w:hanging="708"/>
        <w:jc w:val="center"/>
        <w:rPr>
          <w:rFonts w:ascii="AvantGarde Bk BT" w:eastAsia="Times New Roman" w:hAnsi="AvantGarde Bk BT"/>
        </w:rPr>
      </w:pPr>
      <w:r w:rsidRPr="00F027DE">
        <w:rPr>
          <w:rFonts w:ascii="AvantGarde Bk BT" w:eastAsia="Times New Roman" w:hAnsi="AvantGarde Bk BT"/>
        </w:rPr>
        <w:t xml:space="preserve">Guadalajara, Jal; </w:t>
      </w:r>
      <w:r w:rsidR="008B764D" w:rsidRPr="00F027DE">
        <w:rPr>
          <w:rFonts w:ascii="AvantGarde Bk BT" w:eastAsia="Times New Roman" w:hAnsi="AvantGarde Bk BT"/>
        </w:rPr>
        <w:t>08</w:t>
      </w:r>
      <w:r w:rsidRPr="00F027DE">
        <w:rPr>
          <w:rFonts w:ascii="AvantGarde Bk BT" w:eastAsia="Times New Roman" w:hAnsi="AvantGarde Bk BT"/>
        </w:rPr>
        <w:t xml:space="preserve"> de </w:t>
      </w:r>
      <w:r w:rsidR="00D40403" w:rsidRPr="00F027DE">
        <w:rPr>
          <w:rFonts w:ascii="AvantGarde Bk BT" w:eastAsia="Times New Roman" w:hAnsi="AvantGarde Bk BT"/>
        </w:rPr>
        <w:t xml:space="preserve">febrero </w:t>
      </w:r>
      <w:r w:rsidRPr="00F027DE">
        <w:rPr>
          <w:rFonts w:ascii="AvantGarde Bk BT" w:eastAsia="Times New Roman" w:hAnsi="AvantGarde Bk BT"/>
        </w:rPr>
        <w:t>de 201</w:t>
      </w:r>
      <w:r w:rsidR="00661C90" w:rsidRPr="00F027DE">
        <w:rPr>
          <w:rFonts w:ascii="AvantGarde Bk BT" w:eastAsia="Times New Roman" w:hAnsi="AvantGarde Bk BT"/>
        </w:rPr>
        <w:t>6</w:t>
      </w:r>
      <w:r w:rsidRPr="00F027DE">
        <w:rPr>
          <w:rFonts w:ascii="AvantGarde Bk BT" w:eastAsia="Times New Roman" w:hAnsi="AvantGarde Bk BT"/>
        </w:rPr>
        <w:t>.</w:t>
      </w:r>
    </w:p>
    <w:p w:rsidR="002C2585" w:rsidRPr="00F027DE" w:rsidRDefault="00B706A5" w:rsidP="00661C90">
      <w:pPr>
        <w:spacing w:after="0" w:line="240" w:lineRule="auto"/>
        <w:ind w:left="708" w:hanging="708"/>
        <w:jc w:val="center"/>
        <w:rPr>
          <w:rFonts w:ascii="AvantGarde Bk BT" w:eastAsia="Times New Roman" w:hAnsi="AvantGarde Bk BT"/>
        </w:rPr>
      </w:pPr>
      <w:r w:rsidRPr="00F027DE">
        <w:rPr>
          <w:rFonts w:ascii="AvantGarde Bk BT" w:eastAsia="Times New Roman" w:hAnsi="AvantGarde Bk BT"/>
        </w:rPr>
        <w:t xml:space="preserve">Comisión Permanente </w:t>
      </w:r>
      <w:r w:rsidR="002C2585" w:rsidRPr="00F027DE">
        <w:rPr>
          <w:rFonts w:ascii="AvantGarde Bk BT" w:eastAsia="Times New Roman" w:hAnsi="AvantGarde Bk BT"/>
        </w:rPr>
        <w:t>de Normatividad</w:t>
      </w:r>
    </w:p>
    <w:p w:rsidR="00E01AD4" w:rsidRPr="00F027DE" w:rsidRDefault="00E01AD4" w:rsidP="00661C90">
      <w:pPr>
        <w:spacing w:after="0" w:line="240" w:lineRule="auto"/>
        <w:jc w:val="center"/>
        <w:rPr>
          <w:rFonts w:ascii="AvantGarde Bk BT" w:eastAsia="Times New Roman" w:hAnsi="AvantGarde Bk BT"/>
        </w:rPr>
      </w:pPr>
      <w:proofErr w:type="gramStart"/>
      <w:r w:rsidRPr="00F027DE">
        <w:rPr>
          <w:rFonts w:ascii="AvantGarde Bk BT" w:eastAsia="Times New Roman" w:hAnsi="AvantGarde Bk BT"/>
        </w:rPr>
        <w:t>del</w:t>
      </w:r>
      <w:proofErr w:type="gramEnd"/>
      <w:r w:rsidRPr="00F027DE">
        <w:rPr>
          <w:rFonts w:ascii="AvantGarde Bk BT" w:eastAsia="Times New Roman" w:hAnsi="AvantGarde Bk BT"/>
        </w:rPr>
        <w:t xml:space="preserve"> Consejo General Universitario</w:t>
      </w:r>
    </w:p>
    <w:p w:rsidR="002C2585" w:rsidRPr="00F027DE" w:rsidRDefault="002C2585" w:rsidP="00661C90">
      <w:pPr>
        <w:tabs>
          <w:tab w:val="left" w:pos="180"/>
          <w:tab w:val="left" w:pos="360"/>
        </w:tabs>
        <w:autoSpaceDE w:val="0"/>
        <w:autoSpaceDN w:val="0"/>
        <w:adjustRightInd w:val="0"/>
        <w:spacing w:after="0" w:line="240" w:lineRule="auto"/>
        <w:ind w:left="708" w:hanging="708"/>
        <w:jc w:val="center"/>
        <w:rPr>
          <w:rFonts w:ascii="AvantGarde Bk BT" w:eastAsia="Times New Roman" w:hAnsi="AvantGarde Bk BT"/>
        </w:rPr>
      </w:pPr>
    </w:p>
    <w:p w:rsidR="002C2585" w:rsidRPr="00F027DE" w:rsidRDefault="002C2585" w:rsidP="00661C90">
      <w:pPr>
        <w:tabs>
          <w:tab w:val="left" w:pos="180"/>
          <w:tab w:val="left" w:pos="360"/>
        </w:tabs>
        <w:autoSpaceDE w:val="0"/>
        <w:autoSpaceDN w:val="0"/>
        <w:adjustRightInd w:val="0"/>
        <w:spacing w:after="0" w:line="240" w:lineRule="auto"/>
        <w:ind w:left="708" w:hanging="708"/>
        <w:jc w:val="center"/>
        <w:rPr>
          <w:rFonts w:ascii="AvantGarde Bk BT" w:eastAsia="Times New Roman" w:hAnsi="AvantGarde Bk BT"/>
        </w:rPr>
      </w:pPr>
    </w:p>
    <w:p w:rsidR="002C2585" w:rsidRPr="008B764D" w:rsidRDefault="002C2585" w:rsidP="00661C90">
      <w:pPr>
        <w:tabs>
          <w:tab w:val="center" w:pos="4680"/>
        </w:tabs>
        <w:suppressAutoHyphens/>
        <w:spacing w:after="0" w:line="240" w:lineRule="auto"/>
        <w:ind w:left="708" w:hanging="708"/>
        <w:jc w:val="center"/>
        <w:rPr>
          <w:rFonts w:ascii="AvantGarde Bk BT" w:eastAsia="Times New Roman" w:hAnsi="AvantGarde Bk BT"/>
          <w:b/>
        </w:rPr>
      </w:pPr>
      <w:r w:rsidRPr="00F027DE">
        <w:rPr>
          <w:rFonts w:ascii="AvantGarde Bk BT" w:eastAsia="Times New Roman" w:hAnsi="AvantGarde Bk BT"/>
          <w:b/>
        </w:rPr>
        <w:t>Mtro. Itzcóatl Tonatiuh Bravo Padilla</w:t>
      </w:r>
    </w:p>
    <w:p w:rsidR="002C2585" w:rsidRPr="009D14A3" w:rsidRDefault="002C2585" w:rsidP="00661C90">
      <w:pPr>
        <w:tabs>
          <w:tab w:val="center" w:pos="4680"/>
        </w:tabs>
        <w:suppressAutoHyphens/>
        <w:spacing w:after="0" w:line="240" w:lineRule="auto"/>
        <w:ind w:left="708" w:hanging="708"/>
        <w:jc w:val="center"/>
        <w:rPr>
          <w:rFonts w:ascii="AvantGarde Bk BT" w:eastAsia="Times New Roman" w:hAnsi="AvantGarde Bk BT"/>
        </w:rPr>
      </w:pPr>
      <w:r w:rsidRPr="008B764D">
        <w:rPr>
          <w:rFonts w:ascii="AvantGarde Bk BT" w:eastAsia="Times New Roman" w:hAnsi="AvantGarde Bk BT"/>
        </w:rPr>
        <w:t>Presidente</w:t>
      </w:r>
    </w:p>
    <w:p w:rsidR="002C2585" w:rsidRPr="009D14A3" w:rsidRDefault="002C2585" w:rsidP="00661C90">
      <w:pPr>
        <w:tabs>
          <w:tab w:val="left" w:pos="180"/>
          <w:tab w:val="left" w:pos="360"/>
        </w:tabs>
        <w:autoSpaceDE w:val="0"/>
        <w:autoSpaceDN w:val="0"/>
        <w:adjustRightInd w:val="0"/>
        <w:spacing w:after="0" w:line="240" w:lineRule="auto"/>
        <w:ind w:left="708" w:hanging="708"/>
        <w:rPr>
          <w:rFonts w:ascii="AvantGarde Bk BT" w:eastAsia="Times New Roman" w:hAnsi="AvantGarde Bk BT"/>
        </w:rPr>
      </w:pPr>
    </w:p>
    <w:tbl>
      <w:tblPr>
        <w:tblW w:w="9072" w:type="dxa"/>
        <w:tblInd w:w="108" w:type="dxa"/>
        <w:tblLook w:val="01E0" w:firstRow="1" w:lastRow="1" w:firstColumn="1" w:lastColumn="1" w:noHBand="0" w:noVBand="0"/>
      </w:tblPr>
      <w:tblGrid>
        <w:gridCol w:w="4678"/>
        <w:gridCol w:w="4394"/>
      </w:tblGrid>
      <w:tr w:rsidR="00E33716" w:rsidRPr="00E33716" w:rsidTr="000F2085">
        <w:trPr>
          <w:trHeight w:val="834"/>
        </w:trPr>
        <w:tc>
          <w:tcPr>
            <w:tcW w:w="4678" w:type="dxa"/>
          </w:tcPr>
          <w:p w:rsidR="002C2585" w:rsidRDefault="002C2585" w:rsidP="00661C90">
            <w:pPr>
              <w:spacing w:after="0" w:line="240" w:lineRule="auto"/>
              <w:ind w:left="708" w:hanging="708"/>
              <w:jc w:val="center"/>
              <w:rPr>
                <w:rFonts w:ascii="AvantGarde Bk BT" w:eastAsia="Times New Roman" w:hAnsi="AvantGarde Bk BT"/>
              </w:rPr>
            </w:pPr>
          </w:p>
          <w:p w:rsidR="00E33716" w:rsidRPr="00E33716" w:rsidRDefault="00E33716" w:rsidP="00661C90">
            <w:pPr>
              <w:spacing w:after="0" w:line="240" w:lineRule="auto"/>
              <w:ind w:left="708" w:hanging="708"/>
              <w:jc w:val="center"/>
              <w:rPr>
                <w:rFonts w:ascii="AvantGarde Bk BT" w:eastAsia="Times New Roman" w:hAnsi="AvantGarde Bk BT"/>
              </w:rPr>
            </w:pPr>
          </w:p>
          <w:p w:rsidR="002C2585" w:rsidRPr="00E33716" w:rsidRDefault="00DE3F65" w:rsidP="00661C90">
            <w:pPr>
              <w:spacing w:after="0" w:line="240" w:lineRule="auto"/>
              <w:jc w:val="center"/>
              <w:rPr>
                <w:rFonts w:ascii="AvantGarde Bk BT" w:eastAsia="Times New Roman" w:hAnsi="AvantGarde Bk BT"/>
              </w:rPr>
            </w:pPr>
            <w:r w:rsidRPr="00E33716">
              <w:rPr>
                <w:rFonts w:ascii="AvantGarde Bk BT" w:eastAsia="Times New Roman" w:hAnsi="AvantGarde Bk BT"/>
              </w:rPr>
              <w:t>Mtro. Javier Espinoza de los Monteros Cárdenas</w:t>
            </w:r>
          </w:p>
        </w:tc>
        <w:tc>
          <w:tcPr>
            <w:tcW w:w="4394" w:type="dxa"/>
            <w:vAlign w:val="center"/>
          </w:tcPr>
          <w:p w:rsidR="002C2585" w:rsidRPr="00E33716" w:rsidRDefault="002C2585" w:rsidP="00661C90">
            <w:pPr>
              <w:spacing w:after="0" w:line="240" w:lineRule="auto"/>
              <w:ind w:left="708" w:hanging="708"/>
              <w:jc w:val="center"/>
              <w:rPr>
                <w:rFonts w:ascii="AvantGarde Bk BT" w:eastAsia="Times New Roman" w:hAnsi="AvantGarde Bk BT"/>
              </w:rPr>
            </w:pPr>
          </w:p>
          <w:p w:rsidR="00DE3F65" w:rsidRPr="00E33716" w:rsidRDefault="00DE3F65" w:rsidP="00661C90">
            <w:pPr>
              <w:tabs>
                <w:tab w:val="left" w:pos="180"/>
                <w:tab w:val="left" w:pos="360"/>
              </w:tabs>
              <w:autoSpaceDE w:val="0"/>
              <w:autoSpaceDN w:val="0"/>
              <w:adjustRightInd w:val="0"/>
              <w:spacing w:after="0" w:line="240" w:lineRule="auto"/>
              <w:ind w:left="708" w:hanging="708"/>
              <w:jc w:val="center"/>
              <w:rPr>
                <w:rFonts w:ascii="AvantGarde Bk BT" w:eastAsia="Times New Roman" w:hAnsi="AvantGarde Bk BT"/>
              </w:rPr>
            </w:pPr>
            <w:r w:rsidRPr="00E33716">
              <w:rPr>
                <w:rFonts w:ascii="AvantGarde Bk BT" w:eastAsia="Times New Roman" w:hAnsi="AvantGarde Bk BT"/>
              </w:rPr>
              <w:t>Mtro. Raúl Campos Sánchez</w:t>
            </w:r>
          </w:p>
          <w:p w:rsidR="002C2585" w:rsidRPr="00E33716" w:rsidRDefault="002C2585" w:rsidP="00661C90">
            <w:pPr>
              <w:tabs>
                <w:tab w:val="left" w:pos="180"/>
                <w:tab w:val="left" w:pos="360"/>
              </w:tabs>
              <w:autoSpaceDE w:val="0"/>
              <w:autoSpaceDN w:val="0"/>
              <w:adjustRightInd w:val="0"/>
              <w:spacing w:after="0" w:line="240" w:lineRule="auto"/>
              <w:jc w:val="center"/>
              <w:rPr>
                <w:rFonts w:ascii="AvantGarde Bk BT" w:eastAsia="Times New Roman" w:hAnsi="AvantGarde Bk BT"/>
              </w:rPr>
            </w:pPr>
          </w:p>
        </w:tc>
      </w:tr>
      <w:tr w:rsidR="002C2585" w:rsidRPr="009D14A3" w:rsidTr="000F2085">
        <w:trPr>
          <w:trHeight w:val="1054"/>
        </w:trPr>
        <w:tc>
          <w:tcPr>
            <w:tcW w:w="4678" w:type="dxa"/>
          </w:tcPr>
          <w:p w:rsidR="00DE3F65" w:rsidRPr="00E33716" w:rsidRDefault="00DE3F65" w:rsidP="00661C90">
            <w:pPr>
              <w:spacing w:after="0" w:line="240" w:lineRule="auto"/>
              <w:ind w:left="708" w:hanging="708"/>
              <w:jc w:val="center"/>
              <w:rPr>
                <w:rFonts w:ascii="AvantGarde Bk BT" w:eastAsia="Times New Roman" w:hAnsi="AvantGarde Bk BT"/>
              </w:rPr>
            </w:pPr>
          </w:p>
          <w:p w:rsidR="00DE3F65" w:rsidRPr="00E33716" w:rsidRDefault="00DE3F65" w:rsidP="00661C90">
            <w:pPr>
              <w:spacing w:after="0" w:line="240" w:lineRule="auto"/>
              <w:ind w:left="708" w:hanging="708"/>
              <w:jc w:val="center"/>
              <w:rPr>
                <w:rFonts w:ascii="AvantGarde Bk BT" w:eastAsia="Times New Roman" w:hAnsi="AvantGarde Bk BT"/>
              </w:rPr>
            </w:pPr>
          </w:p>
          <w:p w:rsidR="002C2585" w:rsidRPr="00E33716" w:rsidRDefault="00661C90" w:rsidP="00661C90">
            <w:pPr>
              <w:spacing w:after="0" w:line="240" w:lineRule="auto"/>
              <w:ind w:left="708" w:hanging="708"/>
              <w:jc w:val="center"/>
              <w:rPr>
                <w:rFonts w:ascii="AvantGarde Bk BT" w:eastAsia="Times New Roman" w:hAnsi="AvantGarde Bk BT"/>
              </w:rPr>
            </w:pPr>
            <w:r w:rsidRPr="00E33716">
              <w:rPr>
                <w:rFonts w:ascii="AvantGarde Bk BT" w:eastAsia="Times New Roman" w:hAnsi="AvantGarde Bk BT"/>
              </w:rPr>
              <w:t>Dr. Julio No</w:t>
            </w:r>
            <w:r w:rsidRPr="00E33716">
              <w:rPr>
                <w:rFonts w:ascii="AvantGarde Bk BT" w:eastAsia="Times New Roman" w:hAnsi="AvantGarde Bk BT" w:hint="eastAsia"/>
              </w:rPr>
              <w:t>é</w:t>
            </w:r>
            <w:r w:rsidRPr="00E33716">
              <w:rPr>
                <w:rFonts w:ascii="AvantGarde Bk BT" w:eastAsia="Times New Roman" w:hAnsi="AvantGarde Bk BT"/>
              </w:rPr>
              <w:t xml:space="preserve"> Aguilar Betancourt </w:t>
            </w:r>
          </w:p>
        </w:tc>
        <w:tc>
          <w:tcPr>
            <w:tcW w:w="4394" w:type="dxa"/>
          </w:tcPr>
          <w:p w:rsidR="005262CA" w:rsidRDefault="005262CA" w:rsidP="00661C90">
            <w:pPr>
              <w:tabs>
                <w:tab w:val="left" w:pos="180"/>
                <w:tab w:val="left" w:pos="360"/>
              </w:tabs>
              <w:autoSpaceDE w:val="0"/>
              <w:autoSpaceDN w:val="0"/>
              <w:adjustRightInd w:val="0"/>
              <w:spacing w:after="0" w:line="240" w:lineRule="auto"/>
              <w:jc w:val="center"/>
              <w:rPr>
                <w:rFonts w:ascii="AvantGarde Bk BT" w:eastAsia="Times New Roman" w:hAnsi="AvantGarde Bk BT"/>
              </w:rPr>
            </w:pPr>
          </w:p>
          <w:p w:rsidR="005262CA" w:rsidRDefault="005262CA" w:rsidP="00661C90">
            <w:pPr>
              <w:tabs>
                <w:tab w:val="left" w:pos="180"/>
                <w:tab w:val="left" w:pos="360"/>
              </w:tabs>
              <w:autoSpaceDE w:val="0"/>
              <w:autoSpaceDN w:val="0"/>
              <w:adjustRightInd w:val="0"/>
              <w:spacing w:after="0" w:line="240" w:lineRule="auto"/>
              <w:jc w:val="center"/>
              <w:rPr>
                <w:rFonts w:ascii="AvantGarde Bk BT" w:eastAsia="Times New Roman" w:hAnsi="AvantGarde Bk BT"/>
              </w:rPr>
            </w:pPr>
          </w:p>
          <w:p w:rsidR="002C2585" w:rsidRPr="005262CA" w:rsidRDefault="00661C90" w:rsidP="00661C90">
            <w:pPr>
              <w:tabs>
                <w:tab w:val="left" w:pos="180"/>
                <w:tab w:val="left" w:pos="360"/>
              </w:tabs>
              <w:autoSpaceDE w:val="0"/>
              <w:autoSpaceDN w:val="0"/>
              <w:adjustRightInd w:val="0"/>
              <w:spacing w:after="0" w:line="240" w:lineRule="auto"/>
              <w:jc w:val="center"/>
              <w:rPr>
                <w:rFonts w:ascii="AvantGarde Bk BT" w:eastAsia="Times New Roman" w:hAnsi="AvantGarde Bk BT"/>
              </w:rPr>
            </w:pPr>
            <w:r w:rsidRPr="009D14A3">
              <w:rPr>
                <w:rFonts w:ascii="AvantGarde Bk BT" w:eastAsia="Times New Roman" w:hAnsi="AvantGarde Bk BT"/>
              </w:rPr>
              <w:t xml:space="preserve">C. </w:t>
            </w:r>
            <w:r w:rsidRPr="005262CA">
              <w:rPr>
                <w:rFonts w:ascii="AvantGarde Bk BT" w:eastAsia="Times New Roman" w:hAnsi="AvantGarde Bk BT"/>
              </w:rPr>
              <w:t>A</w:t>
            </w:r>
            <w:r>
              <w:rPr>
                <w:rFonts w:ascii="AvantGarde Bk BT" w:eastAsia="Times New Roman" w:hAnsi="AvantGarde Bk BT"/>
              </w:rPr>
              <w:t xml:space="preserve">lan </w:t>
            </w:r>
            <w:r w:rsidRPr="005262CA">
              <w:rPr>
                <w:rFonts w:ascii="AvantGarde Bk BT" w:eastAsia="Times New Roman" w:hAnsi="AvantGarde Bk BT"/>
              </w:rPr>
              <w:t>A</w:t>
            </w:r>
            <w:r>
              <w:rPr>
                <w:rFonts w:ascii="AvantGarde Bk BT" w:eastAsia="Times New Roman" w:hAnsi="AvantGarde Bk BT"/>
              </w:rPr>
              <w:t xml:space="preserve">lvarado </w:t>
            </w:r>
            <w:r w:rsidRPr="005262CA">
              <w:rPr>
                <w:rFonts w:ascii="AvantGarde Bk BT" w:eastAsia="Times New Roman" w:hAnsi="AvantGarde Bk BT"/>
              </w:rPr>
              <w:t>P</w:t>
            </w:r>
            <w:r>
              <w:rPr>
                <w:rFonts w:ascii="AvantGarde Bk BT" w:eastAsia="Times New Roman" w:hAnsi="AvantGarde Bk BT"/>
              </w:rPr>
              <w:t>eña</w:t>
            </w:r>
          </w:p>
        </w:tc>
      </w:tr>
    </w:tbl>
    <w:p w:rsidR="009D14A3" w:rsidRPr="009D14A3" w:rsidRDefault="009D14A3" w:rsidP="00661C90">
      <w:pPr>
        <w:tabs>
          <w:tab w:val="left" w:pos="180"/>
          <w:tab w:val="left" w:pos="360"/>
        </w:tabs>
        <w:autoSpaceDE w:val="0"/>
        <w:autoSpaceDN w:val="0"/>
        <w:adjustRightInd w:val="0"/>
        <w:spacing w:after="0" w:line="240" w:lineRule="auto"/>
        <w:ind w:left="708" w:hanging="708"/>
        <w:jc w:val="center"/>
        <w:rPr>
          <w:rFonts w:ascii="AvantGarde Bk BT" w:eastAsia="Times New Roman" w:hAnsi="AvantGarde Bk BT"/>
        </w:rPr>
      </w:pPr>
    </w:p>
    <w:p w:rsidR="002C2585" w:rsidRPr="009D14A3" w:rsidRDefault="0001663E" w:rsidP="00661C90">
      <w:pPr>
        <w:tabs>
          <w:tab w:val="left" w:pos="180"/>
          <w:tab w:val="left" w:pos="360"/>
        </w:tabs>
        <w:autoSpaceDE w:val="0"/>
        <w:autoSpaceDN w:val="0"/>
        <w:adjustRightInd w:val="0"/>
        <w:spacing w:after="0" w:line="240" w:lineRule="auto"/>
        <w:ind w:left="708" w:hanging="708"/>
        <w:jc w:val="center"/>
        <w:rPr>
          <w:rFonts w:ascii="AvantGarde Bk BT" w:eastAsia="Times New Roman" w:hAnsi="AvantGarde Bk BT"/>
          <w:b/>
        </w:rPr>
      </w:pPr>
      <w:r>
        <w:rPr>
          <w:rFonts w:ascii="AvantGarde Bk BT" w:eastAsia="Times New Roman" w:hAnsi="AvantGarde Bk BT"/>
          <w:b/>
        </w:rPr>
        <w:t>Mtro</w:t>
      </w:r>
      <w:r w:rsidR="002C2585" w:rsidRPr="009D14A3">
        <w:rPr>
          <w:rFonts w:ascii="AvantGarde Bk BT" w:eastAsia="Times New Roman" w:hAnsi="AvantGarde Bk BT"/>
          <w:b/>
        </w:rPr>
        <w:t>. José Alfredo Peña Ramos</w:t>
      </w:r>
    </w:p>
    <w:p w:rsidR="002C2585" w:rsidRPr="009D14A3" w:rsidRDefault="002C2585" w:rsidP="00661C90">
      <w:pPr>
        <w:tabs>
          <w:tab w:val="left" w:pos="180"/>
          <w:tab w:val="left" w:pos="360"/>
        </w:tabs>
        <w:autoSpaceDE w:val="0"/>
        <w:autoSpaceDN w:val="0"/>
        <w:adjustRightInd w:val="0"/>
        <w:spacing w:after="0" w:line="240" w:lineRule="auto"/>
        <w:ind w:left="708" w:hanging="708"/>
        <w:jc w:val="center"/>
        <w:rPr>
          <w:rFonts w:ascii="AvantGarde Bk BT" w:eastAsia="Times New Roman" w:hAnsi="AvantGarde Bk BT"/>
        </w:rPr>
      </w:pPr>
      <w:r w:rsidRPr="009D14A3">
        <w:rPr>
          <w:rFonts w:ascii="AvantGarde Bk BT" w:eastAsia="Times New Roman" w:hAnsi="AvantGarde Bk BT"/>
        </w:rPr>
        <w:t>Secretario de Actas y Acuerdos</w:t>
      </w:r>
    </w:p>
    <w:sectPr w:rsidR="002C2585" w:rsidRPr="009D14A3" w:rsidSect="00661C90">
      <w:headerReference w:type="default" r:id="rId9"/>
      <w:footerReference w:type="default" r:id="rId10"/>
      <w:endnotePr>
        <w:numFmt w:val="decimal"/>
      </w:endnotePr>
      <w:pgSz w:w="12240" w:h="15840" w:code="1"/>
      <w:pgMar w:top="2552" w:right="1469"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486" w:rsidRDefault="00E14486" w:rsidP="000C4CDA">
      <w:pPr>
        <w:spacing w:after="0" w:line="240" w:lineRule="auto"/>
      </w:pPr>
      <w:r>
        <w:separator/>
      </w:r>
    </w:p>
  </w:endnote>
  <w:endnote w:type="continuationSeparator" w:id="0">
    <w:p w:rsidR="00E14486" w:rsidRDefault="00E14486" w:rsidP="000C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68" w:rsidRPr="00DC51E6" w:rsidRDefault="00A81D68" w:rsidP="00BF7B4F">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4F659F" w:rsidRPr="00DC51E6">
      <w:rPr>
        <w:rFonts w:ascii="AvantGarde Bk BT" w:hAnsi="AvantGarde Bk BT"/>
        <w:b/>
        <w:sz w:val="14"/>
        <w:szCs w:val="14"/>
      </w:rPr>
      <w:fldChar w:fldCharType="begin"/>
    </w:r>
    <w:r>
      <w:rPr>
        <w:rFonts w:ascii="AvantGarde Bk BT" w:hAnsi="AvantGarde Bk BT"/>
        <w:b/>
        <w:sz w:val="14"/>
        <w:szCs w:val="14"/>
      </w:rPr>
      <w:instrText>PAGE</w:instrText>
    </w:r>
    <w:r w:rsidR="004F659F" w:rsidRPr="00DC51E6">
      <w:rPr>
        <w:rFonts w:ascii="AvantGarde Bk BT" w:hAnsi="AvantGarde Bk BT"/>
        <w:b/>
        <w:sz w:val="14"/>
        <w:szCs w:val="14"/>
      </w:rPr>
      <w:fldChar w:fldCharType="separate"/>
    </w:r>
    <w:r w:rsidR="00EA00BD">
      <w:rPr>
        <w:rFonts w:ascii="AvantGarde Bk BT" w:hAnsi="AvantGarde Bk BT"/>
        <w:b/>
        <w:noProof/>
        <w:sz w:val="14"/>
        <w:szCs w:val="14"/>
      </w:rPr>
      <w:t>1</w:t>
    </w:r>
    <w:r w:rsidR="004F659F"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4F659F" w:rsidRPr="00DC51E6">
      <w:rPr>
        <w:rFonts w:ascii="AvantGarde Bk BT" w:hAnsi="AvantGarde Bk BT"/>
        <w:b/>
        <w:sz w:val="14"/>
        <w:szCs w:val="14"/>
      </w:rPr>
      <w:fldChar w:fldCharType="begin"/>
    </w:r>
    <w:r>
      <w:rPr>
        <w:rFonts w:ascii="AvantGarde Bk BT" w:hAnsi="AvantGarde Bk BT"/>
        <w:b/>
        <w:sz w:val="14"/>
        <w:szCs w:val="14"/>
      </w:rPr>
      <w:instrText>NUMPAGES</w:instrText>
    </w:r>
    <w:r w:rsidR="004F659F" w:rsidRPr="00DC51E6">
      <w:rPr>
        <w:rFonts w:ascii="AvantGarde Bk BT" w:hAnsi="AvantGarde Bk BT"/>
        <w:b/>
        <w:sz w:val="14"/>
        <w:szCs w:val="14"/>
      </w:rPr>
      <w:fldChar w:fldCharType="separate"/>
    </w:r>
    <w:r w:rsidR="00EA00BD">
      <w:rPr>
        <w:rFonts w:ascii="AvantGarde Bk BT" w:hAnsi="AvantGarde Bk BT"/>
        <w:b/>
        <w:noProof/>
        <w:sz w:val="14"/>
        <w:szCs w:val="14"/>
      </w:rPr>
      <w:t>13</w:t>
    </w:r>
    <w:r w:rsidR="004F659F" w:rsidRPr="00DC51E6">
      <w:rPr>
        <w:rFonts w:ascii="AvantGarde Bk BT" w:hAnsi="AvantGarde Bk BT"/>
        <w:b/>
        <w:sz w:val="14"/>
        <w:szCs w:val="14"/>
      </w:rPr>
      <w:fldChar w:fldCharType="end"/>
    </w:r>
  </w:p>
  <w:p w:rsidR="00A81D68" w:rsidRDefault="00A81D68" w:rsidP="00BF7B4F">
    <w:pPr>
      <w:pStyle w:val="Piedepgina"/>
      <w:spacing w:line="276" w:lineRule="auto"/>
      <w:jc w:val="center"/>
      <w:rPr>
        <w:sz w:val="17"/>
        <w:szCs w:val="17"/>
      </w:rPr>
    </w:pPr>
  </w:p>
  <w:p w:rsidR="00A81D68" w:rsidRPr="00C85DA2" w:rsidRDefault="00A81D68" w:rsidP="00BF7B4F">
    <w:pPr>
      <w:pStyle w:val="Piedepgina"/>
      <w:spacing w:line="276" w:lineRule="auto"/>
      <w:jc w:val="center"/>
      <w:rPr>
        <w:sz w:val="17"/>
        <w:szCs w:val="17"/>
      </w:rPr>
    </w:pPr>
    <w:r w:rsidRPr="00C85DA2">
      <w:rPr>
        <w:sz w:val="17"/>
        <w:szCs w:val="17"/>
      </w:rPr>
      <w:t>Av. Juárez No. 976, Edificio de la Rectoría General, Piso 5, Colonia Centro C.P. 44100.</w:t>
    </w:r>
  </w:p>
  <w:p w:rsidR="00A81D68" w:rsidRPr="00C85DA2" w:rsidRDefault="00A81D68" w:rsidP="00BF7B4F">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A81D68" w:rsidRPr="00C85DA2" w:rsidRDefault="00A81D68" w:rsidP="00BF7B4F">
    <w:pPr>
      <w:pStyle w:val="Piedepgina"/>
      <w:spacing w:line="276" w:lineRule="auto"/>
      <w:jc w:val="center"/>
      <w:rPr>
        <w:b/>
        <w:sz w:val="17"/>
        <w:szCs w:val="17"/>
      </w:rPr>
    </w:pPr>
    <w:r>
      <w:rPr>
        <w:b/>
        <w:sz w:val="17"/>
        <w:szCs w:val="17"/>
      </w:rPr>
      <w:t>www.hcgu</w:t>
    </w:r>
    <w:r w:rsidRPr="00C85DA2">
      <w:rPr>
        <w:b/>
        <w:sz w:val="17"/>
        <w:szCs w:val="17"/>
      </w:rPr>
      <w:t>.udg.mx</w:t>
    </w:r>
  </w:p>
  <w:p w:rsidR="00A81D68" w:rsidRPr="00DC51E6" w:rsidRDefault="00A81D68" w:rsidP="00BF7B4F">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486" w:rsidRDefault="00E14486" w:rsidP="000C4CDA">
      <w:pPr>
        <w:spacing w:after="0" w:line="240" w:lineRule="auto"/>
      </w:pPr>
      <w:r>
        <w:separator/>
      </w:r>
    </w:p>
  </w:footnote>
  <w:footnote w:type="continuationSeparator" w:id="0">
    <w:p w:rsidR="00E14486" w:rsidRDefault="00E14486" w:rsidP="000C4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68" w:rsidRDefault="00E33716" w:rsidP="00BF7B4F">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7E75212F" wp14:editId="6E871683">
          <wp:simplePos x="0" y="0"/>
          <wp:positionH relativeFrom="column">
            <wp:posOffset>-1070610</wp:posOffset>
          </wp:positionH>
          <wp:positionV relativeFrom="paragraph">
            <wp:posOffset>-440690</wp:posOffset>
          </wp:positionV>
          <wp:extent cx="7753350" cy="1619250"/>
          <wp:effectExtent l="0" t="0" r="0" b="0"/>
          <wp:wrapNone/>
          <wp:docPr id="1" name="Imagen 2" descr="Membrete C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mbrete CG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pic:spPr>
              </pic:pic>
            </a:graphicData>
          </a:graphic>
          <wp14:sizeRelH relativeFrom="page">
            <wp14:pctWidth>0</wp14:pctWidth>
          </wp14:sizeRelH>
          <wp14:sizeRelV relativeFrom="page">
            <wp14:pctHeight>0</wp14:pctHeight>
          </wp14:sizeRelV>
        </wp:anchor>
      </w:drawing>
    </w:r>
  </w:p>
  <w:p w:rsidR="00A81D68" w:rsidRDefault="00A81D68" w:rsidP="00BF7B4F">
    <w:pPr>
      <w:pStyle w:val="Encabezado"/>
      <w:jc w:val="right"/>
      <w:rPr>
        <w:noProof/>
        <w:lang w:val="es-ES" w:eastAsia="es-MX"/>
      </w:rPr>
    </w:pPr>
  </w:p>
  <w:p w:rsidR="00A81D68" w:rsidRDefault="00A81D68" w:rsidP="00BF7B4F">
    <w:pPr>
      <w:pStyle w:val="Encabezado"/>
      <w:jc w:val="right"/>
      <w:rPr>
        <w:noProof/>
        <w:lang w:val="es-ES" w:eastAsia="es-MX"/>
      </w:rPr>
    </w:pPr>
  </w:p>
  <w:p w:rsidR="00A81D68" w:rsidRDefault="00A81D68" w:rsidP="00BF7B4F">
    <w:pPr>
      <w:pStyle w:val="Encabezado"/>
      <w:jc w:val="right"/>
      <w:rPr>
        <w:rFonts w:ascii="AvantGarde Bk BT" w:hAnsi="AvantGarde Bk BT"/>
        <w:noProof/>
        <w:lang w:val="es-ES" w:eastAsia="es-MX"/>
      </w:rPr>
    </w:pPr>
  </w:p>
  <w:p w:rsidR="00A81D68" w:rsidRPr="00661C90" w:rsidRDefault="00A81D68" w:rsidP="00BF7B4F">
    <w:pPr>
      <w:pStyle w:val="Encabezado"/>
      <w:jc w:val="right"/>
      <w:rPr>
        <w:rFonts w:ascii="AvantGarde Bk BT" w:hAnsi="AvantGarde Bk BT"/>
        <w:noProof/>
        <w:sz w:val="22"/>
        <w:szCs w:val="22"/>
        <w:lang w:val="es-ES" w:eastAsia="es-MX"/>
      </w:rPr>
    </w:pPr>
    <w:r w:rsidRPr="00661C90">
      <w:rPr>
        <w:rFonts w:ascii="AvantGarde Bk BT" w:hAnsi="AvantGarde Bk BT"/>
        <w:noProof/>
        <w:sz w:val="22"/>
        <w:szCs w:val="22"/>
        <w:lang w:val="es-ES" w:eastAsia="es-MX"/>
      </w:rPr>
      <w:t>Exp. 021</w:t>
    </w:r>
  </w:p>
  <w:p w:rsidR="00A81D68" w:rsidRPr="00661C90" w:rsidRDefault="00A81D68" w:rsidP="00BF7B4F">
    <w:pPr>
      <w:pStyle w:val="Encabezado"/>
      <w:jc w:val="right"/>
      <w:rPr>
        <w:rFonts w:ascii="AvantGarde Bk BT" w:hAnsi="AvantGarde Bk BT"/>
        <w:sz w:val="22"/>
        <w:szCs w:val="22"/>
        <w:lang w:val="es-ES"/>
      </w:rPr>
    </w:pPr>
    <w:r w:rsidRPr="00661C90">
      <w:rPr>
        <w:rFonts w:ascii="AvantGarde Bk BT" w:hAnsi="AvantGarde Bk BT"/>
        <w:noProof/>
        <w:sz w:val="22"/>
        <w:szCs w:val="22"/>
        <w:lang w:val="es-ES" w:eastAsia="es-MX"/>
      </w:rPr>
      <w:t xml:space="preserve">Dictamen Núm. </w:t>
    </w:r>
    <w:r w:rsidR="00661C90" w:rsidRPr="00661C90">
      <w:rPr>
        <w:rFonts w:ascii="AvantGarde Bk BT" w:hAnsi="AvantGarde Bk BT"/>
        <w:noProof/>
        <w:sz w:val="22"/>
        <w:szCs w:val="22"/>
        <w:lang w:val="es-ES" w:eastAsia="es-MX"/>
      </w:rPr>
      <w:t>IV/2016</w:t>
    </w:r>
    <w:r w:rsidRPr="00661C90">
      <w:rPr>
        <w:rFonts w:ascii="AvantGarde Bk BT" w:hAnsi="AvantGarde Bk BT"/>
        <w:noProof/>
        <w:sz w:val="22"/>
        <w:szCs w:val="22"/>
        <w:lang w:val="es-ES" w:eastAsia="es-MX"/>
      </w:rPr>
      <w:t>/</w:t>
    </w:r>
    <w:r w:rsidR="00D40403">
      <w:rPr>
        <w:rFonts w:ascii="AvantGarde Bk BT" w:hAnsi="AvantGarde Bk BT"/>
        <w:noProof/>
        <w:sz w:val="22"/>
        <w:szCs w:val="22"/>
        <w:lang w:val="es-ES" w:eastAsia="es-MX"/>
      </w:rPr>
      <w:t>088</w:t>
    </w:r>
  </w:p>
  <w:p w:rsidR="00A81D68" w:rsidRPr="00C9273B" w:rsidRDefault="00A81D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6BE4"/>
    <w:multiLevelType w:val="hybridMultilevel"/>
    <w:tmpl w:val="7C147432"/>
    <w:lvl w:ilvl="0" w:tplc="3BC8F7CA">
      <w:start w:val="1"/>
      <w:numFmt w:val="upperLetter"/>
      <w:lvlText w:val="%1."/>
      <w:lvlJc w:val="left"/>
      <w:pPr>
        <w:ind w:left="3194" w:hanging="360"/>
      </w:pPr>
      <w:rPr>
        <w:rFonts w:hint="default"/>
        <w:b/>
      </w:rPr>
    </w:lvl>
    <w:lvl w:ilvl="1" w:tplc="080A0019" w:tentative="1">
      <w:start w:val="1"/>
      <w:numFmt w:val="lowerLetter"/>
      <w:lvlText w:val="%2."/>
      <w:lvlJc w:val="left"/>
      <w:pPr>
        <w:ind w:left="3914" w:hanging="360"/>
      </w:pPr>
    </w:lvl>
    <w:lvl w:ilvl="2" w:tplc="080A001B" w:tentative="1">
      <w:start w:val="1"/>
      <w:numFmt w:val="lowerRoman"/>
      <w:lvlText w:val="%3."/>
      <w:lvlJc w:val="right"/>
      <w:pPr>
        <w:ind w:left="4634" w:hanging="180"/>
      </w:pPr>
    </w:lvl>
    <w:lvl w:ilvl="3" w:tplc="080A000F" w:tentative="1">
      <w:start w:val="1"/>
      <w:numFmt w:val="decimal"/>
      <w:lvlText w:val="%4."/>
      <w:lvlJc w:val="left"/>
      <w:pPr>
        <w:ind w:left="5354" w:hanging="360"/>
      </w:pPr>
    </w:lvl>
    <w:lvl w:ilvl="4" w:tplc="080A0019" w:tentative="1">
      <w:start w:val="1"/>
      <w:numFmt w:val="lowerLetter"/>
      <w:lvlText w:val="%5."/>
      <w:lvlJc w:val="left"/>
      <w:pPr>
        <w:ind w:left="6074" w:hanging="360"/>
      </w:pPr>
    </w:lvl>
    <w:lvl w:ilvl="5" w:tplc="080A001B" w:tentative="1">
      <w:start w:val="1"/>
      <w:numFmt w:val="lowerRoman"/>
      <w:lvlText w:val="%6."/>
      <w:lvlJc w:val="right"/>
      <w:pPr>
        <w:ind w:left="6794" w:hanging="180"/>
      </w:pPr>
    </w:lvl>
    <w:lvl w:ilvl="6" w:tplc="080A000F" w:tentative="1">
      <w:start w:val="1"/>
      <w:numFmt w:val="decimal"/>
      <w:lvlText w:val="%7."/>
      <w:lvlJc w:val="left"/>
      <w:pPr>
        <w:ind w:left="7514" w:hanging="360"/>
      </w:pPr>
    </w:lvl>
    <w:lvl w:ilvl="7" w:tplc="080A0019" w:tentative="1">
      <w:start w:val="1"/>
      <w:numFmt w:val="lowerLetter"/>
      <w:lvlText w:val="%8."/>
      <w:lvlJc w:val="left"/>
      <w:pPr>
        <w:ind w:left="8234" w:hanging="360"/>
      </w:pPr>
    </w:lvl>
    <w:lvl w:ilvl="8" w:tplc="080A001B" w:tentative="1">
      <w:start w:val="1"/>
      <w:numFmt w:val="lowerRoman"/>
      <w:lvlText w:val="%9."/>
      <w:lvlJc w:val="right"/>
      <w:pPr>
        <w:ind w:left="8954" w:hanging="180"/>
      </w:pPr>
    </w:lvl>
  </w:abstractNum>
  <w:abstractNum w:abstractNumId="1">
    <w:nsid w:val="136E1537"/>
    <w:multiLevelType w:val="hybridMultilevel"/>
    <w:tmpl w:val="36BE9FA4"/>
    <w:lvl w:ilvl="0" w:tplc="080A0013">
      <w:start w:val="1"/>
      <w:numFmt w:val="upperRoman"/>
      <w:lvlText w:val="%1."/>
      <w:lvlJc w:val="right"/>
      <w:pPr>
        <w:ind w:left="2136" w:hanging="360"/>
      </w:p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nsid w:val="19807E66"/>
    <w:multiLevelType w:val="multilevel"/>
    <w:tmpl w:val="63202BB0"/>
    <w:lvl w:ilvl="0">
      <w:start w:val="1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CCB56B6"/>
    <w:multiLevelType w:val="hybridMultilevel"/>
    <w:tmpl w:val="2368AD78"/>
    <w:lvl w:ilvl="0" w:tplc="E760CEEE">
      <w:start w:val="1"/>
      <w:numFmt w:val="upperRoman"/>
      <w:lvlText w:val="%1."/>
      <w:lvlJc w:val="left"/>
      <w:pPr>
        <w:ind w:left="1574" w:hanging="720"/>
      </w:pPr>
      <w:rPr>
        <w:rFonts w:hint="default"/>
        <w:b/>
      </w:rPr>
    </w:lvl>
    <w:lvl w:ilvl="1" w:tplc="0C0A0019" w:tentative="1">
      <w:start w:val="1"/>
      <w:numFmt w:val="lowerLetter"/>
      <w:lvlText w:val="%2."/>
      <w:lvlJc w:val="left"/>
      <w:pPr>
        <w:ind w:left="1934" w:hanging="360"/>
      </w:pPr>
    </w:lvl>
    <w:lvl w:ilvl="2" w:tplc="0C0A001B" w:tentative="1">
      <w:start w:val="1"/>
      <w:numFmt w:val="lowerRoman"/>
      <w:lvlText w:val="%3."/>
      <w:lvlJc w:val="right"/>
      <w:pPr>
        <w:ind w:left="2654" w:hanging="180"/>
      </w:pPr>
    </w:lvl>
    <w:lvl w:ilvl="3" w:tplc="0C0A000F" w:tentative="1">
      <w:start w:val="1"/>
      <w:numFmt w:val="decimal"/>
      <w:lvlText w:val="%4."/>
      <w:lvlJc w:val="left"/>
      <w:pPr>
        <w:ind w:left="3374" w:hanging="360"/>
      </w:pPr>
    </w:lvl>
    <w:lvl w:ilvl="4" w:tplc="0C0A0019" w:tentative="1">
      <w:start w:val="1"/>
      <w:numFmt w:val="lowerLetter"/>
      <w:lvlText w:val="%5."/>
      <w:lvlJc w:val="left"/>
      <w:pPr>
        <w:ind w:left="4094" w:hanging="360"/>
      </w:pPr>
    </w:lvl>
    <w:lvl w:ilvl="5" w:tplc="0C0A001B" w:tentative="1">
      <w:start w:val="1"/>
      <w:numFmt w:val="lowerRoman"/>
      <w:lvlText w:val="%6."/>
      <w:lvlJc w:val="right"/>
      <w:pPr>
        <w:ind w:left="4814" w:hanging="180"/>
      </w:pPr>
    </w:lvl>
    <w:lvl w:ilvl="6" w:tplc="0C0A000F" w:tentative="1">
      <w:start w:val="1"/>
      <w:numFmt w:val="decimal"/>
      <w:lvlText w:val="%7."/>
      <w:lvlJc w:val="left"/>
      <w:pPr>
        <w:ind w:left="5534" w:hanging="360"/>
      </w:pPr>
    </w:lvl>
    <w:lvl w:ilvl="7" w:tplc="0C0A0019" w:tentative="1">
      <w:start w:val="1"/>
      <w:numFmt w:val="lowerLetter"/>
      <w:lvlText w:val="%8."/>
      <w:lvlJc w:val="left"/>
      <w:pPr>
        <w:ind w:left="6254" w:hanging="360"/>
      </w:pPr>
    </w:lvl>
    <w:lvl w:ilvl="8" w:tplc="0C0A001B" w:tentative="1">
      <w:start w:val="1"/>
      <w:numFmt w:val="lowerRoman"/>
      <w:lvlText w:val="%9."/>
      <w:lvlJc w:val="right"/>
      <w:pPr>
        <w:ind w:left="6974" w:hanging="180"/>
      </w:pPr>
    </w:lvl>
  </w:abstractNum>
  <w:abstractNum w:abstractNumId="4">
    <w:nsid w:val="1D9E7CF2"/>
    <w:multiLevelType w:val="hybridMultilevel"/>
    <w:tmpl w:val="4A4A7CA4"/>
    <w:lvl w:ilvl="0" w:tplc="036A5634">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DE16F74"/>
    <w:multiLevelType w:val="hybridMultilevel"/>
    <w:tmpl w:val="8DA43EE8"/>
    <w:lvl w:ilvl="0" w:tplc="9F6A32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5351A40"/>
    <w:multiLevelType w:val="hybridMultilevel"/>
    <w:tmpl w:val="6BDEAFDE"/>
    <w:lvl w:ilvl="0" w:tplc="6E949FEC">
      <w:start w:val="1"/>
      <w:numFmt w:val="decimal"/>
      <w:lvlText w:val="%1)"/>
      <w:lvlJc w:val="left"/>
      <w:pPr>
        <w:ind w:left="4980" w:hanging="360"/>
      </w:pPr>
      <w:rPr>
        <w:rFonts w:hint="default"/>
        <w:b/>
      </w:rPr>
    </w:lvl>
    <w:lvl w:ilvl="1" w:tplc="080A0019" w:tentative="1">
      <w:start w:val="1"/>
      <w:numFmt w:val="lowerLetter"/>
      <w:lvlText w:val="%2."/>
      <w:lvlJc w:val="left"/>
      <w:pPr>
        <w:ind w:left="5700" w:hanging="360"/>
      </w:pPr>
    </w:lvl>
    <w:lvl w:ilvl="2" w:tplc="080A001B" w:tentative="1">
      <w:start w:val="1"/>
      <w:numFmt w:val="lowerRoman"/>
      <w:lvlText w:val="%3."/>
      <w:lvlJc w:val="right"/>
      <w:pPr>
        <w:ind w:left="6420" w:hanging="180"/>
      </w:pPr>
    </w:lvl>
    <w:lvl w:ilvl="3" w:tplc="080A000F" w:tentative="1">
      <w:start w:val="1"/>
      <w:numFmt w:val="decimal"/>
      <w:lvlText w:val="%4."/>
      <w:lvlJc w:val="left"/>
      <w:pPr>
        <w:ind w:left="7140" w:hanging="360"/>
      </w:pPr>
    </w:lvl>
    <w:lvl w:ilvl="4" w:tplc="080A0019" w:tentative="1">
      <w:start w:val="1"/>
      <w:numFmt w:val="lowerLetter"/>
      <w:lvlText w:val="%5."/>
      <w:lvlJc w:val="left"/>
      <w:pPr>
        <w:ind w:left="7860" w:hanging="360"/>
      </w:pPr>
    </w:lvl>
    <w:lvl w:ilvl="5" w:tplc="080A001B" w:tentative="1">
      <w:start w:val="1"/>
      <w:numFmt w:val="lowerRoman"/>
      <w:lvlText w:val="%6."/>
      <w:lvlJc w:val="right"/>
      <w:pPr>
        <w:ind w:left="8580" w:hanging="180"/>
      </w:pPr>
    </w:lvl>
    <w:lvl w:ilvl="6" w:tplc="080A000F" w:tentative="1">
      <w:start w:val="1"/>
      <w:numFmt w:val="decimal"/>
      <w:lvlText w:val="%7."/>
      <w:lvlJc w:val="left"/>
      <w:pPr>
        <w:ind w:left="9300" w:hanging="360"/>
      </w:pPr>
    </w:lvl>
    <w:lvl w:ilvl="7" w:tplc="080A0019" w:tentative="1">
      <w:start w:val="1"/>
      <w:numFmt w:val="lowerLetter"/>
      <w:lvlText w:val="%8."/>
      <w:lvlJc w:val="left"/>
      <w:pPr>
        <w:ind w:left="10020" w:hanging="360"/>
      </w:pPr>
    </w:lvl>
    <w:lvl w:ilvl="8" w:tplc="080A001B" w:tentative="1">
      <w:start w:val="1"/>
      <w:numFmt w:val="lowerRoman"/>
      <w:lvlText w:val="%9."/>
      <w:lvlJc w:val="right"/>
      <w:pPr>
        <w:ind w:left="10740" w:hanging="180"/>
      </w:pPr>
    </w:lvl>
  </w:abstractNum>
  <w:abstractNum w:abstractNumId="7">
    <w:nsid w:val="2F6F73FA"/>
    <w:multiLevelType w:val="hybridMultilevel"/>
    <w:tmpl w:val="1DA0D34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32454973"/>
    <w:multiLevelType w:val="multilevel"/>
    <w:tmpl w:val="895E72DE"/>
    <w:lvl w:ilvl="0">
      <w:start w:val="1"/>
      <w:numFmt w:val="decimal"/>
      <w:lvlText w:val="%1."/>
      <w:lvlJc w:val="left"/>
      <w:pPr>
        <w:tabs>
          <w:tab w:val="num" w:pos="720"/>
        </w:tabs>
        <w:ind w:left="720" w:hanging="360"/>
      </w:pPr>
      <w:rPr>
        <w:rFonts w:hint="default"/>
        <w:b/>
        <w:color w:val="000000"/>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3C6A729E"/>
    <w:multiLevelType w:val="hybridMultilevel"/>
    <w:tmpl w:val="53B6EBEE"/>
    <w:lvl w:ilvl="0" w:tplc="C3588DC6">
      <w:start w:val="1"/>
      <w:numFmt w:val="upperLetter"/>
      <w:lvlText w:val="%1."/>
      <w:lvlJc w:val="left"/>
      <w:pPr>
        <w:ind w:left="1068" w:hanging="360"/>
      </w:pPr>
      <w:rPr>
        <w:rFonts w:hint="default"/>
      </w:rPr>
    </w:lvl>
    <w:lvl w:ilvl="1" w:tplc="99247D9A">
      <w:start w:val="1"/>
      <w:numFmt w:val="upperRoman"/>
      <w:lvlText w:val="%2."/>
      <w:lvlJc w:val="right"/>
      <w:pPr>
        <w:ind w:left="1788" w:hanging="360"/>
      </w:pPr>
      <w:rPr>
        <w:rFonts w:ascii="AvantGarde Bk BT" w:hAnsi="AvantGarde Bk BT" w:hint="default"/>
        <w:b/>
        <w:i/>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4CDD05B0"/>
    <w:multiLevelType w:val="hybridMultilevel"/>
    <w:tmpl w:val="D0B08594"/>
    <w:lvl w:ilvl="0" w:tplc="D826E1C8">
      <w:start w:val="1"/>
      <w:numFmt w:val="lowerLetter"/>
      <w:lvlText w:val="%1)"/>
      <w:lvlJc w:val="left"/>
      <w:pPr>
        <w:ind w:left="1080" w:hanging="360"/>
      </w:pPr>
      <w:rPr>
        <w:rFonts w:ascii="AvantGarde Bk BT" w:hAnsi="AvantGarde Bk BT" w:hint="default"/>
        <w:b/>
        <w:color w:val="auto"/>
      </w:rPr>
    </w:lvl>
    <w:lvl w:ilvl="1" w:tplc="FBC69322">
      <w:start w:val="1"/>
      <w:numFmt w:val="upperRoman"/>
      <w:lvlText w:val="%2."/>
      <w:lvlJc w:val="left"/>
      <w:pPr>
        <w:ind w:left="2160" w:hanging="720"/>
      </w:pPr>
      <w:rPr>
        <w:rFonts w:hint="default"/>
        <w:b w:val="0"/>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DEB6405"/>
    <w:multiLevelType w:val="hybridMultilevel"/>
    <w:tmpl w:val="E960860A"/>
    <w:lvl w:ilvl="0" w:tplc="080A0013">
      <w:start w:val="1"/>
      <w:numFmt w:val="upperRoman"/>
      <w:lvlText w:val="%1."/>
      <w:lvlJc w:val="right"/>
      <w:pPr>
        <w:ind w:left="720" w:hanging="360"/>
      </w:pPr>
    </w:lvl>
    <w:lvl w:ilvl="1" w:tplc="A40CCCFE">
      <w:start w:val="1"/>
      <w:numFmt w:val="upperRoman"/>
      <w:lvlText w:val="%2."/>
      <w:lvlJc w:val="right"/>
      <w:pPr>
        <w:ind w:left="1440" w:hanging="360"/>
      </w:pPr>
      <w:rPr>
        <w:rFonts w:ascii="AvantGarde Bk BT" w:hAnsi="AvantGarde Bk BT" w:hint="default"/>
        <w:b/>
        <w: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CE2225"/>
    <w:multiLevelType w:val="singleLevel"/>
    <w:tmpl w:val="07FC8CEA"/>
    <w:lvl w:ilvl="0">
      <w:start w:val="1"/>
      <w:numFmt w:val="upperRoman"/>
      <w:lvlText w:val="%1."/>
      <w:lvlJc w:val="left"/>
      <w:pPr>
        <w:tabs>
          <w:tab w:val="num" w:pos="720"/>
        </w:tabs>
        <w:ind w:left="720" w:hanging="720"/>
      </w:pPr>
      <w:rPr>
        <w:rFonts w:hint="default"/>
        <w:b/>
      </w:rPr>
    </w:lvl>
  </w:abstractNum>
  <w:abstractNum w:abstractNumId="13">
    <w:nsid w:val="60991916"/>
    <w:multiLevelType w:val="hybridMultilevel"/>
    <w:tmpl w:val="7B48DBB6"/>
    <w:lvl w:ilvl="0" w:tplc="7EA2916E">
      <w:start w:val="1"/>
      <w:numFmt w:val="upp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64805F2C"/>
    <w:multiLevelType w:val="multilevel"/>
    <w:tmpl w:val="CDA4A606"/>
    <w:lvl w:ilvl="0">
      <w:start w:val="15"/>
      <w:numFmt w:val="decimal"/>
      <w:lvlText w:val="%1."/>
      <w:lvlJc w:val="left"/>
      <w:pPr>
        <w:tabs>
          <w:tab w:val="num" w:pos="720"/>
        </w:tabs>
        <w:ind w:left="720" w:hanging="360"/>
      </w:pPr>
      <w:rPr>
        <w:rFonts w:hint="default"/>
        <w:b/>
        <w:color w:val="000000"/>
      </w:rPr>
    </w:lvl>
    <w:lvl w:ilvl="1">
      <w:start w:val="1"/>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71BC7F91"/>
    <w:multiLevelType w:val="hybridMultilevel"/>
    <w:tmpl w:val="8DA43EE8"/>
    <w:lvl w:ilvl="0" w:tplc="9F6A32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12"/>
  </w:num>
  <w:num w:numId="3">
    <w:abstractNumId w:val="14"/>
  </w:num>
  <w:num w:numId="4">
    <w:abstractNumId w:val="2"/>
  </w:num>
  <w:num w:numId="5">
    <w:abstractNumId w:val="6"/>
  </w:num>
  <w:num w:numId="6">
    <w:abstractNumId w:val="15"/>
  </w:num>
  <w:num w:numId="7">
    <w:abstractNumId w:val="5"/>
  </w:num>
  <w:num w:numId="8">
    <w:abstractNumId w:val="4"/>
  </w:num>
  <w:num w:numId="9">
    <w:abstractNumId w:val="0"/>
  </w:num>
  <w:num w:numId="10">
    <w:abstractNumId w:val="3"/>
  </w:num>
  <w:num w:numId="11">
    <w:abstractNumId w:val="10"/>
  </w:num>
  <w:num w:numId="12">
    <w:abstractNumId w:val="1"/>
  </w:num>
  <w:num w:numId="13">
    <w:abstractNumId w:val="11"/>
  </w:num>
  <w:num w:numId="14">
    <w:abstractNumId w:val="9"/>
  </w:num>
  <w:num w:numId="15">
    <w:abstractNumId w:val="7"/>
  </w:num>
  <w:num w:numId="1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34"/>
    <w:rsid w:val="00001DD4"/>
    <w:rsid w:val="00003F21"/>
    <w:rsid w:val="000050F4"/>
    <w:rsid w:val="00006E48"/>
    <w:rsid w:val="00007CAA"/>
    <w:rsid w:val="00010ECC"/>
    <w:rsid w:val="0001283C"/>
    <w:rsid w:val="000141B4"/>
    <w:rsid w:val="0001663E"/>
    <w:rsid w:val="00022064"/>
    <w:rsid w:val="000236CB"/>
    <w:rsid w:val="00024618"/>
    <w:rsid w:val="00025116"/>
    <w:rsid w:val="00027A81"/>
    <w:rsid w:val="00031CA9"/>
    <w:rsid w:val="00037A3F"/>
    <w:rsid w:val="00041430"/>
    <w:rsid w:val="000428CB"/>
    <w:rsid w:val="00042DF1"/>
    <w:rsid w:val="00044DFC"/>
    <w:rsid w:val="00046393"/>
    <w:rsid w:val="00054DFD"/>
    <w:rsid w:val="00062C62"/>
    <w:rsid w:val="000722EC"/>
    <w:rsid w:val="000748CE"/>
    <w:rsid w:val="000773BF"/>
    <w:rsid w:val="00082BE7"/>
    <w:rsid w:val="0008422C"/>
    <w:rsid w:val="00087D15"/>
    <w:rsid w:val="00092801"/>
    <w:rsid w:val="0009288A"/>
    <w:rsid w:val="000A0D40"/>
    <w:rsid w:val="000A16D9"/>
    <w:rsid w:val="000A19A5"/>
    <w:rsid w:val="000A79AF"/>
    <w:rsid w:val="000B41A6"/>
    <w:rsid w:val="000B43E4"/>
    <w:rsid w:val="000B77FF"/>
    <w:rsid w:val="000C22BB"/>
    <w:rsid w:val="000C35B9"/>
    <w:rsid w:val="000C4CDA"/>
    <w:rsid w:val="000C622B"/>
    <w:rsid w:val="000D091E"/>
    <w:rsid w:val="000D52EF"/>
    <w:rsid w:val="000D542B"/>
    <w:rsid w:val="000D6294"/>
    <w:rsid w:val="000D7676"/>
    <w:rsid w:val="000E0CF1"/>
    <w:rsid w:val="000F09C9"/>
    <w:rsid w:val="000F1FFC"/>
    <w:rsid w:val="000F2085"/>
    <w:rsid w:val="000F2258"/>
    <w:rsid w:val="000F2D72"/>
    <w:rsid w:val="000F4C9E"/>
    <w:rsid w:val="00101757"/>
    <w:rsid w:val="00101894"/>
    <w:rsid w:val="00105A87"/>
    <w:rsid w:val="00107146"/>
    <w:rsid w:val="00107362"/>
    <w:rsid w:val="001208D6"/>
    <w:rsid w:val="00124D60"/>
    <w:rsid w:val="001251C4"/>
    <w:rsid w:val="001254E6"/>
    <w:rsid w:val="00125B30"/>
    <w:rsid w:val="0012608E"/>
    <w:rsid w:val="00130771"/>
    <w:rsid w:val="0013187D"/>
    <w:rsid w:val="00135843"/>
    <w:rsid w:val="001421FD"/>
    <w:rsid w:val="00142E16"/>
    <w:rsid w:val="0014538B"/>
    <w:rsid w:val="001459BE"/>
    <w:rsid w:val="00147609"/>
    <w:rsid w:val="00147668"/>
    <w:rsid w:val="00150373"/>
    <w:rsid w:val="001577FB"/>
    <w:rsid w:val="00160005"/>
    <w:rsid w:val="00160434"/>
    <w:rsid w:val="001660F5"/>
    <w:rsid w:val="0016623C"/>
    <w:rsid w:val="00166302"/>
    <w:rsid w:val="001665A6"/>
    <w:rsid w:val="0016674B"/>
    <w:rsid w:val="0017420F"/>
    <w:rsid w:val="00174850"/>
    <w:rsid w:val="00174CD0"/>
    <w:rsid w:val="00180FFA"/>
    <w:rsid w:val="0019689C"/>
    <w:rsid w:val="001A014F"/>
    <w:rsid w:val="001A0BFA"/>
    <w:rsid w:val="001A126F"/>
    <w:rsid w:val="001A23AE"/>
    <w:rsid w:val="001A3964"/>
    <w:rsid w:val="001A4858"/>
    <w:rsid w:val="001A4884"/>
    <w:rsid w:val="001A59A3"/>
    <w:rsid w:val="001A5ED0"/>
    <w:rsid w:val="001A7730"/>
    <w:rsid w:val="001B2FEF"/>
    <w:rsid w:val="001B3161"/>
    <w:rsid w:val="001B5A54"/>
    <w:rsid w:val="001B634D"/>
    <w:rsid w:val="001C3360"/>
    <w:rsid w:val="001C4DE2"/>
    <w:rsid w:val="001C4F16"/>
    <w:rsid w:val="001C5B03"/>
    <w:rsid w:val="001D4C71"/>
    <w:rsid w:val="001D671D"/>
    <w:rsid w:val="001E0446"/>
    <w:rsid w:val="001E7E07"/>
    <w:rsid w:val="001F1066"/>
    <w:rsid w:val="001F6260"/>
    <w:rsid w:val="001F74CE"/>
    <w:rsid w:val="00204CBE"/>
    <w:rsid w:val="002069DC"/>
    <w:rsid w:val="0021400B"/>
    <w:rsid w:val="00215BFC"/>
    <w:rsid w:val="002169F1"/>
    <w:rsid w:val="0022426D"/>
    <w:rsid w:val="00224744"/>
    <w:rsid w:val="002251A0"/>
    <w:rsid w:val="00227459"/>
    <w:rsid w:val="002275FF"/>
    <w:rsid w:val="00227E16"/>
    <w:rsid w:val="00231EE4"/>
    <w:rsid w:val="00233B00"/>
    <w:rsid w:val="00240F9B"/>
    <w:rsid w:val="00244F27"/>
    <w:rsid w:val="002473CB"/>
    <w:rsid w:val="0024760A"/>
    <w:rsid w:val="00250065"/>
    <w:rsid w:val="0025189A"/>
    <w:rsid w:val="00251B69"/>
    <w:rsid w:val="00253176"/>
    <w:rsid w:val="00265EA4"/>
    <w:rsid w:val="00271FF3"/>
    <w:rsid w:val="00272549"/>
    <w:rsid w:val="002754AA"/>
    <w:rsid w:val="002776D1"/>
    <w:rsid w:val="002777B8"/>
    <w:rsid w:val="00280837"/>
    <w:rsid w:val="002846C5"/>
    <w:rsid w:val="00290120"/>
    <w:rsid w:val="00291FE2"/>
    <w:rsid w:val="00293321"/>
    <w:rsid w:val="002944B8"/>
    <w:rsid w:val="00294BB0"/>
    <w:rsid w:val="00294CF6"/>
    <w:rsid w:val="002A15B4"/>
    <w:rsid w:val="002A15E2"/>
    <w:rsid w:val="002A34F3"/>
    <w:rsid w:val="002A5705"/>
    <w:rsid w:val="002A6C87"/>
    <w:rsid w:val="002B00E3"/>
    <w:rsid w:val="002B2F06"/>
    <w:rsid w:val="002C0922"/>
    <w:rsid w:val="002C2585"/>
    <w:rsid w:val="002C2CD7"/>
    <w:rsid w:val="002C3674"/>
    <w:rsid w:val="002C5571"/>
    <w:rsid w:val="002C5CAE"/>
    <w:rsid w:val="002C76EE"/>
    <w:rsid w:val="002D4787"/>
    <w:rsid w:val="002E092C"/>
    <w:rsid w:val="002E277F"/>
    <w:rsid w:val="002E4171"/>
    <w:rsid w:val="002F727F"/>
    <w:rsid w:val="002F7672"/>
    <w:rsid w:val="002F7A32"/>
    <w:rsid w:val="00302D35"/>
    <w:rsid w:val="00303508"/>
    <w:rsid w:val="00305677"/>
    <w:rsid w:val="003058B0"/>
    <w:rsid w:val="0031297F"/>
    <w:rsid w:val="00314801"/>
    <w:rsid w:val="00314C04"/>
    <w:rsid w:val="00332A97"/>
    <w:rsid w:val="003337C9"/>
    <w:rsid w:val="00335ABD"/>
    <w:rsid w:val="003438E5"/>
    <w:rsid w:val="00343DDA"/>
    <w:rsid w:val="00345238"/>
    <w:rsid w:val="003607B6"/>
    <w:rsid w:val="00363E51"/>
    <w:rsid w:val="00364AC8"/>
    <w:rsid w:val="003717FD"/>
    <w:rsid w:val="00371873"/>
    <w:rsid w:val="00371E52"/>
    <w:rsid w:val="003725AF"/>
    <w:rsid w:val="00375851"/>
    <w:rsid w:val="003767E3"/>
    <w:rsid w:val="003818DA"/>
    <w:rsid w:val="00381AEF"/>
    <w:rsid w:val="00383784"/>
    <w:rsid w:val="003868A1"/>
    <w:rsid w:val="00386DEF"/>
    <w:rsid w:val="00394C94"/>
    <w:rsid w:val="00395520"/>
    <w:rsid w:val="003A3C67"/>
    <w:rsid w:val="003B06E7"/>
    <w:rsid w:val="003B31FD"/>
    <w:rsid w:val="003B4226"/>
    <w:rsid w:val="003B4E3D"/>
    <w:rsid w:val="003B533E"/>
    <w:rsid w:val="003B5C1C"/>
    <w:rsid w:val="003B5D68"/>
    <w:rsid w:val="003C0DAD"/>
    <w:rsid w:val="003C346A"/>
    <w:rsid w:val="003C42B3"/>
    <w:rsid w:val="003C4D3E"/>
    <w:rsid w:val="003C5753"/>
    <w:rsid w:val="003C7D95"/>
    <w:rsid w:val="003D2933"/>
    <w:rsid w:val="003D4E8C"/>
    <w:rsid w:val="003E220C"/>
    <w:rsid w:val="003F4258"/>
    <w:rsid w:val="003F43B2"/>
    <w:rsid w:val="0040059D"/>
    <w:rsid w:val="00401E90"/>
    <w:rsid w:val="00402664"/>
    <w:rsid w:val="00402CF9"/>
    <w:rsid w:val="00407469"/>
    <w:rsid w:val="00412DA9"/>
    <w:rsid w:val="00413FDC"/>
    <w:rsid w:val="00416F8D"/>
    <w:rsid w:val="00420CF5"/>
    <w:rsid w:val="00421018"/>
    <w:rsid w:val="0042198D"/>
    <w:rsid w:val="00422B09"/>
    <w:rsid w:val="00422C60"/>
    <w:rsid w:val="00423A2E"/>
    <w:rsid w:val="00425728"/>
    <w:rsid w:val="00426CA7"/>
    <w:rsid w:val="00431994"/>
    <w:rsid w:val="00436CAA"/>
    <w:rsid w:val="00442917"/>
    <w:rsid w:val="00443F60"/>
    <w:rsid w:val="00446C44"/>
    <w:rsid w:val="004470D9"/>
    <w:rsid w:val="00454729"/>
    <w:rsid w:val="00454A5F"/>
    <w:rsid w:val="00454C00"/>
    <w:rsid w:val="004605DB"/>
    <w:rsid w:val="00470FEC"/>
    <w:rsid w:val="00472A03"/>
    <w:rsid w:val="00472CDC"/>
    <w:rsid w:val="00474F52"/>
    <w:rsid w:val="00480FE4"/>
    <w:rsid w:val="00481C85"/>
    <w:rsid w:val="00484958"/>
    <w:rsid w:val="0049183D"/>
    <w:rsid w:val="00491CE8"/>
    <w:rsid w:val="00491E05"/>
    <w:rsid w:val="00493F61"/>
    <w:rsid w:val="00496006"/>
    <w:rsid w:val="004A206F"/>
    <w:rsid w:val="004A3A86"/>
    <w:rsid w:val="004A41B8"/>
    <w:rsid w:val="004A70BD"/>
    <w:rsid w:val="004B10A5"/>
    <w:rsid w:val="004B41F8"/>
    <w:rsid w:val="004B4CB8"/>
    <w:rsid w:val="004C24ED"/>
    <w:rsid w:val="004C6924"/>
    <w:rsid w:val="004C6F5F"/>
    <w:rsid w:val="004D27A5"/>
    <w:rsid w:val="004D3553"/>
    <w:rsid w:val="004D3C6A"/>
    <w:rsid w:val="004D5C3B"/>
    <w:rsid w:val="004D63D6"/>
    <w:rsid w:val="004D6660"/>
    <w:rsid w:val="004D75A9"/>
    <w:rsid w:val="004D795A"/>
    <w:rsid w:val="004E1B5C"/>
    <w:rsid w:val="004E48DF"/>
    <w:rsid w:val="004F2A14"/>
    <w:rsid w:val="004F3015"/>
    <w:rsid w:val="004F5400"/>
    <w:rsid w:val="004F659F"/>
    <w:rsid w:val="0050056C"/>
    <w:rsid w:val="00502A0F"/>
    <w:rsid w:val="00503437"/>
    <w:rsid w:val="005050BA"/>
    <w:rsid w:val="0050769B"/>
    <w:rsid w:val="00511918"/>
    <w:rsid w:val="005262CA"/>
    <w:rsid w:val="00526444"/>
    <w:rsid w:val="005327D9"/>
    <w:rsid w:val="00535578"/>
    <w:rsid w:val="005415FF"/>
    <w:rsid w:val="005427D3"/>
    <w:rsid w:val="005428CC"/>
    <w:rsid w:val="00550998"/>
    <w:rsid w:val="00554FCD"/>
    <w:rsid w:val="00557F03"/>
    <w:rsid w:val="0056074D"/>
    <w:rsid w:val="00562A17"/>
    <w:rsid w:val="00563FAF"/>
    <w:rsid w:val="005653D0"/>
    <w:rsid w:val="0056718D"/>
    <w:rsid w:val="0056781C"/>
    <w:rsid w:val="00567CC0"/>
    <w:rsid w:val="005705C7"/>
    <w:rsid w:val="00582656"/>
    <w:rsid w:val="00582DA9"/>
    <w:rsid w:val="00583B86"/>
    <w:rsid w:val="00584DA2"/>
    <w:rsid w:val="005852F7"/>
    <w:rsid w:val="00591213"/>
    <w:rsid w:val="005920EE"/>
    <w:rsid w:val="005956A9"/>
    <w:rsid w:val="00596228"/>
    <w:rsid w:val="005968BA"/>
    <w:rsid w:val="005A2C4C"/>
    <w:rsid w:val="005A3E61"/>
    <w:rsid w:val="005A3F5E"/>
    <w:rsid w:val="005A58A6"/>
    <w:rsid w:val="005A6504"/>
    <w:rsid w:val="005A697A"/>
    <w:rsid w:val="005C0A0C"/>
    <w:rsid w:val="005C0DF2"/>
    <w:rsid w:val="005C2009"/>
    <w:rsid w:val="005C2A0B"/>
    <w:rsid w:val="005C3D6C"/>
    <w:rsid w:val="005C7215"/>
    <w:rsid w:val="005D3D0C"/>
    <w:rsid w:val="005D3E16"/>
    <w:rsid w:val="005D6A42"/>
    <w:rsid w:val="005D6D76"/>
    <w:rsid w:val="005E018E"/>
    <w:rsid w:val="005F2576"/>
    <w:rsid w:val="005F3A4C"/>
    <w:rsid w:val="005F40E9"/>
    <w:rsid w:val="005F5179"/>
    <w:rsid w:val="00601E78"/>
    <w:rsid w:val="006052DF"/>
    <w:rsid w:val="00611156"/>
    <w:rsid w:val="00620CFB"/>
    <w:rsid w:val="00622F01"/>
    <w:rsid w:val="00626160"/>
    <w:rsid w:val="00630564"/>
    <w:rsid w:val="0063066F"/>
    <w:rsid w:val="00633B30"/>
    <w:rsid w:val="006342DA"/>
    <w:rsid w:val="00636E9E"/>
    <w:rsid w:val="00642088"/>
    <w:rsid w:val="006434F4"/>
    <w:rsid w:val="00644BC3"/>
    <w:rsid w:val="00644C61"/>
    <w:rsid w:val="0064542A"/>
    <w:rsid w:val="00645486"/>
    <w:rsid w:val="006463DC"/>
    <w:rsid w:val="006500F4"/>
    <w:rsid w:val="00650616"/>
    <w:rsid w:val="006511D8"/>
    <w:rsid w:val="00655156"/>
    <w:rsid w:val="00661C90"/>
    <w:rsid w:val="00662C39"/>
    <w:rsid w:val="006638B3"/>
    <w:rsid w:val="00665AE5"/>
    <w:rsid w:val="00666660"/>
    <w:rsid w:val="006679BF"/>
    <w:rsid w:val="0067017F"/>
    <w:rsid w:val="00670408"/>
    <w:rsid w:val="00671807"/>
    <w:rsid w:val="006724F6"/>
    <w:rsid w:val="00672F6F"/>
    <w:rsid w:val="0067322B"/>
    <w:rsid w:val="00682BFF"/>
    <w:rsid w:val="00686468"/>
    <w:rsid w:val="00692655"/>
    <w:rsid w:val="00692CF7"/>
    <w:rsid w:val="00696768"/>
    <w:rsid w:val="00697AE7"/>
    <w:rsid w:val="006A198C"/>
    <w:rsid w:val="006A42E9"/>
    <w:rsid w:val="006B05F3"/>
    <w:rsid w:val="006B3981"/>
    <w:rsid w:val="006B755C"/>
    <w:rsid w:val="006C44C6"/>
    <w:rsid w:val="006C6220"/>
    <w:rsid w:val="006D1BC8"/>
    <w:rsid w:val="006D1C9E"/>
    <w:rsid w:val="006D39EF"/>
    <w:rsid w:val="006D6EE3"/>
    <w:rsid w:val="006E0B1B"/>
    <w:rsid w:val="006E22E7"/>
    <w:rsid w:val="006E6CEC"/>
    <w:rsid w:val="006F1C90"/>
    <w:rsid w:val="006F2BA5"/>
    <w:rsid w:val="006F32CF"/>
    <w:rsid w:val="006F46F3"/>
    <w:rsid w:val="006F7CFE"/>
    <w:rsid w:val="00704376"/>
    <w:rsid w:val="00710DB7"/>
    <w:rsid w:val="0071287C"/>
    <w:rsid w:val="00714B56"/>
    <w:rsid w:val="007152F6"/>
    <w:rsid w:val="0071553A"/>
    <w:rsid w:val="00732152"/>
    <w:rsid w:val="00737509"/>
    <w:rsid w:val="00740756"/>
    <w:rsid w:val="007433B2"/>
    <w:rsid w:val="00752872"/>
    <w:rsid w:val="00753F25"/>
    <w:rsid w:val="00760245"/>
    <w:rsid w:val="00760AE7"/>
    <w:rsid w:val="0076244D"/>
    <w:rsid w:val="00766CFA"/>
    <w:rsid w:val="00771F3B"/>
    <w:rsid w:val="00777F5F"/>
    <w:rsid w:val="00780BF2"/>
    <w:rsid w:val="007915DB"/>
    <w:rsid w:val="00792481"/>
    <w:rsid w:val="007940F4"/>
    <w:rsid w:val="007959D5"/>
    <w:rsid w:val="007977EC"/>
    <w:rsid w:val="007A21F6"/>
    <w:rsid w:val="007A48FF"/>
    <w:rsid w:val="007A5488"/>
    <w:rsid w:val="007B2390"/>
    <w:rsid w:val="007B24B0"/>
    <w:rsid w:val="007B5323"/>
    <w:rsid w:val="007B5F83"/>
    <w:rsid w:val="007C416D"/>
    <w:rsid w:val="007D3F75"/>
    <w:rsid w:val="007D680E"/>
    <w:rsid w:val="007E07D9"/>
    <w:rsid w:val="007E24AC"/>
    <w:rsid w:val="007E25B3"/>
    <w:rsid w:val="007E715F"/>
    <w:rsid w:val="007F0105"/>
    <w:rsid w:val="007F04CC"/>
    <w:rsid w:val="007F15F5"/>
    <w:rsid w:val="007F19B5"/>
    <w:rsid w:val="007F34E1"/>
    <w:rsid w:val="007F39A1"/>
    <w:rsid w:val="007F4706"/>
    <w:rsid w:val="007F4D15"/>
    <w:rsid w:val="008059A4"/>
    <w:rsid w:val="00806978"/>
    <w:rsid w:val="008139C9"/>
    <w:rsid w:val="008158AD"/>
    <w:rsid w:val="00816BC5"/>
    <w:rsid w:val="00817336"/>
    <w:rsid w:val="00817952"/>
    <w:rsid w:val="00821FFA"/>
    <w:rsid w:val="00823894"/>
    <w:rsid w:val="00823E78"/>
    <w:rsid w:val="0082591C"/>
    <w:rsid w:val="008340BB"/>
    <w:rsid w:val="00840C33"/>
    <w:rsid w:val="0084358C"/>
    <w:rsid w:val="00843BED"/>
    <w:rsid w:val="00843F0A"/>
    <w:rsid w:val="00853971"/>
    <w:rsid w:val="008539A6"/>
    <w:rsid w:val="00860C3F"/>
    <w:rsid w:val="008645FA"/>
    <w:rsid w:val="00864898"/>
    <w:rsid w:val="00867CB2"/>
    <w:rsid w:val="00872FDF"/>
    <w:rsid w:val="008748C7"/>
    <w:rsid w:val="0088447D"/>
    <w:rsid w:val="0088470D"/>
    <w:rsid w:val="008847A2"/>
    <w:rsid w:val="00884E53"/>
    <w:rsid w:val="00885230"/>
    <w:rsid w:val="008A290C"/>
    <w:rsid w:val="008A366A"/>
    <w:rsid w:val="008B0016"/>
    <w:rsid w:val="008B764D"/>
    <w:rsid w:val="008C000D"/>
    <w:rsid w:val="008C1FAE"/>
    <w:rsid w:val="008C2001"/>
    <w:rsid w:val="008C3323"/>
    <w:rsid w:val="008C6A8A"/>
    <w:rsid w:val="008D1664"/>
    <w:rsid w:val="008D26A0"/>
    <w:rsid w:val="008D65D1"/>
    <w:rsid w:val="008E0A03"/>
    <w:rsid w:val="008E2E0A"/>
    <w:rsid w:val="008E4A21"/>
    <w:rsid w:val="008E734C"/>
    <w:rsid w:val="008E744D"/>
    <w:rsid w:val="008F1BA8"/>
    <w:rsid w:val="008F29A6"/>
    <w:rsid w:val="008F469F"/>
    <w:rsid w:val="008F4E79"/>
    <w:rsid w:val="008F5C66"/>
    <w:rsid w:val="008F5E0B"/>
    <w:rsid w:val="008F74B4"/>
    <w:rsid w:val="008F79EB"/>
    <w:rsid w:val="00900F07"/>
    <w:rsid w:val="00910246"/>
    <w:rsid w:val="0091266A"/>
    <w:rsid w:val="00917B70"/>
    <w:rsid w:val="00926C85"/>
    <w:rsid w:val="00934185"/>
    <w:rsid w:val="0093769F"/>
    <w:rsid w:val="00942D68"/>
    <w:rsid w:val="00943DB9"/>
    <w:rsid w:val="00950FE1"/>
    <w:rsid w:val="00951209"/>
    <w:rsid w:val="009539B8"/>
    <w:rsid w:val="00954412"/>
    <w:rsid w:val="009544CD"/>
    <w:rsid w:val="0096394F"/>
    <w:rsid w:val="00963A80"/>
    <w:rsid w:val="00964E3A"/>
    <w:rsid w:val="00972756"/>
    <w:rsid w:val="009762CB"/>
    <w:rsid w:val="0097712E"/>
    <w:rsid w:val="0098103B"/>
    <w:rsid w:val="00981CA1"/>
    <w:rsid w:val="009868B3"/>
    <w:rsid w:val="00987238"/>
    <w:rsid w:val="00996CCF"/>
    <w:rsid w:val="009A4048"/>
    <w:rsid w:val="009A57A7"/>
    <w:rsid w:val="009A782E"/>
    <w:rsid w:val="009B221C"/>
    <w:rsid w:val="009B2E44"/>
    <w:rsid w:val="009B42AA"/>
    <w:rsid w:val="009C10A3"/>
    <w:rsid w:val="009C198F"/>
    <w:rsid w:val="009C46A4"/>
    <w:rsid w:val="009C4AAA"/>
    <w:rsid w:val="009C7B8F"/>
    <w:rsid w:val="009D14A3"/>
    <w:rsid w:val="009D4C7F"/>
    <w:rsid w:val="009D6C8E"/>
    <w:rsid w:val="009E60C6"/>
    <w:rsid w:val="009E6ED1"/>
    <w:rsid w:val="009F53B2"/>
    <w:rsid w:val="009F6C7C"/>
    <w:rsid w:val="00A00B46"/>
    <w:rsid w:val="00A02708"/>
    <w:rsid w:val="00A06816"/>
    <w:rsid w:val="00A1109D"/>
    <w:rsid w:val="00A14E2A"/>
    <w:rsid w:val="00A14FC4"/>
    <w:rsid w:val="00A1700D"/>
    <w:rsid w:val="00A2346A"/>
    <w:rsid w:val="00A24DDF"/>
    <w:rsid w:val="00A25E19"/>
    <w:rsid w:val="00A2694B"/>
    <w:rsid w:val="00A31C01"/>
    <w:rsid w:val="00A33C25"/>
    <w:rsid w:val="00A35480"/>
    <w:rsid w:val="00A45A23"/>
    <w:rsid w:val="00A46856"/>
    <w:rsid w:val="00A474EF"/>
    <w:rsid w:val="00A52015"/>
    <w:rsid w:val="00A541D6"/>
    <w:rsid w:val="00A56956"/>
    <w:rsid w:val="00A57FAE"/>
    <w:rsid w:val="00A61D39"/>
    <w:rsid w:val="00A61D8C"/>
    <w:rsid w:val="00A63F20"/>
    <w:rsid w:val="00A67DAD"/>
    <w:rsid w:val="00A70885"/>
    <w:rsid w:val="00A81D68"/>
    <w:rsid w:val="00A83A62"/>
    <w:rsid w:val="00A84606"/>
    <w:rsid w:val="00A84892"/>
    <w:rsid w:val="00A84EED"/>
    <w:rsid w:val="00A85EDA"/>
    <w:rsid w:val="00A90A5C"/>
    <w:rsid w:val="00A923D0"/>
    <w:rsid w:val="00A94EA1"/>
    <w:rsid w:val="00A95468"/>
    <w:rsid w:val="00A9729F"/>
    <w:rsid w:val="00A978D5"/>
    <w:rsid w:val="00AA3B52"/>
    <w:rsid w:val="00AA6FBD"/>
    <w:rsid w:val="00AA705D"/>
    <w:rsid w:val="00AB2274"/>
    <w:rsid w:val="00AB3366"/>
    <w:rsid w:val="00AB3619"/>
    <w:rsid w:val="00AB4A6D"/>
    <w:rsid w:val="00AC0E42"/>
    <w:rsid w:val="00AC2721"/>
    <w:rsid w:val="00AC386E"/>
    <w:rsid w:val="00AC56FB"/>
    <w:rsid w:val="00AC716E"/>
    <w:rsid w:val="00AD34C5"/>
    <w:rsid w:val="00AE0432"/>
    <w:rsid w:val="00AE1915"/>
    <w:rsid w:val="00AF5FF3"/>
    <w:rsid w:val="00B00507"/>
    <w:rsid w:val="00B03C32"/>
    <w:rsid w:val="00B05103"/>
    <w:rsid w:val="00B1120C"/>
    <w:rsid w:val="00B13AC2"/>
    <w:rsid w:val="00B17462"/>
    <w:rsid w:val="00B17AB0"/>
    <w:rsid w:val="00B20267"/>
    <w:rsid w:val="00B20909"/>
    <w:rsid w:val="00B20CA9"/>
    <w:rsid w:val="00B20CFD"/>
    <w:rsid w:val="00B25C6A"/>
    <w:rsid w:val="00B270B9"/>
    <w:rsid w:val="00B278AE"/>
    <w:rsid w:val="00B32925"/>
    <w:rsid w:val="00B335A3"/>
    <w:rsid w:val="00B361A3"/>
    <w:rsid w:val="00B410F1"/>
    <w:rsid w:val="00B419AE"/>
    <w:rsid w:val="00B426FB"/>
    <w:rsid w:val="00B43227"/>
    <w:rsid w:val="00B4444D"/>
    <w:rsid w:val="00B474D0"/>
    <w:rsid w:val="00B52434"/>
    <w:rsid w:val="00B53E9A"/>
    <w:rsid w:val="00B551DC"/>
    <w:rsid w:val="00B57F07"/>
    <w:rsid w:val="00B610F0"/>
    <w:rsid w:val="00B61328"/>
    <w:rsid w:val="00B61F1A"/>
    <w:rsid w:val="00B62464"/>
    <w:rsid w:val="00B63591"/>
    <w:rsid w:val="00B65FC2"/>
    <w:rsid w:val="00B706A5"/>
    <w:rsid w:val="00B717CD"/>
    <w:rsid w:val="00B74B9E"/>
    <w:rsid w:val="00B8225E"/>
    <w:rsid w:val="00B858A1"/>
    <w:rsid w:val="00B87C20"/>
    <w:rsid w:val="00B87DAF"/>
    <w:rsid w:val="00B938E4"/>
    <w:rsid w:val="00BA2497"/>
    <w:rsid w:val="00BA350D"/>
    <w:rsid w:val="00BA7F97"/>
    <w:rsid w:val="00BB1791"/>
    <w:rsid w:val="00BB1EEA"/>
    <w:rsid w:val="00BB52BA"/>
    <w:rsid w:val="00BB6405"/>
    <w:rsid w:val="00BB7A77"/>
    <w:rsid w:val="00BC2970"/>
    <w:rsid w:val="00BC553F"/>
    <w:rsid w:val="00BC59BB"/>
    <w:rsid w:val="00BC5F4E"/>
    <w:rsid w:val="00BC6347"/>
    <w:rsid w:val="00BC6621"/>
    <w:rsid w:val="00BE43EB"/>
    <w:rsid w:val="00BE69A0"/>
    <w:rsid w:val="00BE7F07"/>
    <w:rsid w:val="00BF7B4F"/>
    <w:rsid w:val="00C034BC"/>
    <w:rsid w:val="00C056B6"/>
    <w:rsid w:val="00C06481"/>
    <w:rsid w:val="00C07917"/>
    <w:rsid w:val="00C13763"/>
    <w:rsid w:val="00C13F76"/>
    <w:rsid w:val="00C225AE"/>
    <w:rsid w:val="00C23746"/>
    <w:rsid w:val="00C239F6"/>
    <w:rsid w:val="00C2423F"/>
    <w:rsid w:val="00C25042"/>
    <w:rsid w:val="00C2519E"/>
    <w:rsid w:val="00C252D3"/>
    <w:rsid w:val="00C31570"/>
    <w:rsid w:val="00C325A1"/>
    <w:rsid w:val="00C327DD"/>
    <w:rsid w:val="00C32AF2"/>
    <w:rsid w:val="00C36D1A"/>
    <w:rsid w:val="00C37D6A"/>
    <w:rsid w:val="00C4163F"/>
    <w:rsid w:val="00C4496F"/>
    <w:rsid w:val="00C512CC"/>
    <w:rsid w:val="00C51D7B"/>
    <w:rsid w:val="00C5204C"/>
    <w:rsid w:val="00C5234C"/>
    <w:rsid w:val="00C523D4"/>
    <w:rsid w:val="00C54D0A"/>
    <w:rsid w:val="00C57F5C"/>
    <w:rsid w:val="00C61AE2"/>
    <w:rsid w:val="00C63D8B"/>
    <w:rsid w:val="00C64238"/>
    <w:rsid w:val="00C70D53"/>
    <w:rsid w:val="00C722FB"/>
    <w:rsid w:val="00C72AAE"/>
    <w:rsid w:val="00C7635E"/>
    <w:rsid w:val="00C76D0E"/>
    <w:rsid w:val="00C76FD0"/>
    <w:rsid w:val="00C77271"/>
    <w:rsid w:val="00C8217A"/>
    <w:rsid w:val="00C83D51"/>
    <w:rsid w:val="00C92B1A"/>
    <w:rsid w:val="00C931E8"/>
    <w:rsid w:val="00C952B6"/>
    <w:rsid w:val="00C95938"/>
    <w:rsid w:val="00CA08A1"/>
    <w:rsid w:val="00CA1163"/>
    <w:rsid w:val="00CA7508"/>
    <w:rsid w:val="00CA77B3"/>
    <w:rsid w:val="00CB0BEA"/>
    <w:rsid w:val="00CB1593"/>
    <w:rsid w:val="00CB3C80"/>
    <w:rsid w:val="00CB4D22"/>
    <w:rsid w:val="00CB62C5"/>
    <w:rsid w:val="00CB7818"/>
    <w:rsid w:val="00CC3F56"/>
    <w:rsid w:val="00CD2765"/>
    <w:rsid w:val="00CD30A1"/>
    <w:rsid w:val="00CD5E16"/>
    <w:rsid w:val="00CD6F00"/>
    <w:rsid w:val="00CD700A"/>
    <w:rsid w:val="00CD743B"/>
    <w:rsid w:val="00CE669C"/>
    <w:rsid w:val="00CF09F0"/>
    <w:rsid w:val="00CF0B9A"/>
    <w:rsid w:val="00CF0D72"/>
    <w:rsid w:val="00CF0FE5"/>
    <w:rsid w:val="00CF0FFE"/>
    <w:rsid w:val="00CF16FA"/>
    <w:rsid w:val="00CF1781"/>
    <w:rsid w:val="00CF1983"/>
    <w:rsid w:val="00CF3EAF"/>
    <w:rsid w:val="00CF45B3"/>
    <w:rsid w:val="00CF76D9"/>
    <w:rsid w:val="00D02B5A"/>
    <w:rsid w:val="00D04DB0"/>
    <w:rsid w:val="00D07365"/>
    <w:rsid w:val="00D10B9F"/>
    <w:rsid w:val="00D124F8"/>
    <w:rsid w:val="00D16812"/>
    <w:rsid w:val="00D17BE7"/>
    <w:rsid w:val="00D236A5"/>
    <w:rsid w:val="00D2430D"/>
    <w:rsid w:val="00D24A7E"/>
    <w:rsid w:val="00D31BFF"/>
    <w:rsid w:val="00D32225"/>
    <w:rsid w:val="00D35021"/>
    <w:rsid w:val="00D35C25"/>
    <w:rsid w:val="00D367EB"/>
    <w:rsid w:val="00D37A1D"/>
    <w:rsid w:val="00D40403"/>
    <w:rsid w:val="00D41AA5"/>
    <w:rsid w:val="00D43EB3"/>
    <w:rsid w:val="00D47055"/>
    <w:rsid w:val="00D52DC5"/>
    <w:rsid w:val="00D531AE"/>
    <w:rsid w:val="00D55734"/>
    <w:rsid w:val="00D56808"/>
    <w:rsid w:val="00D60C35"/>
    <w:rsid w:val="00D616D7"/>
    <w:rsid w:val="00D61FE0"/>
    <w:rsid w:val="00D64C88"/>
    <w:rsid w:val="00D66BA6"/>
    <w:rsid w:val="00D66C39"/>
    <w:rsid w:val="00D67BFE"/>
    <w:rsid w:val="00D70515"/>
    <w:rsid w:val="00D70D43"/>
    <w:rsid w:val="00D72563"/>
    <w:rsid w:val="00D77CF4"/>
    <w:rsid w:val="00D8238C"/>
    <w:rsid w:val="00D83995"/>
    <w:rsid w:val="00D84898"/>
    <w:rsid w:val="00D850F8"/>
    <w:rsid w:val="00D875B5"/>
    <w:rsid w:val="00D90C11"/>
    <w:rsid w:val="00D915FD"/>
    <w:rsid w:val="00D91D43"/>
    <w:rsid w:val="00D9265E"/>
    <w:rsid w:val="00D95438"/>
    <w:rsid w:val="00D95561"/>
    <w:rsid w:val="00D95CCE"/>
    <w:rsid w:val="00D970DF"/>
    <w:rsid w:val="00DA02B6"/>
    <w:rsid w:val="00DA03E5"/>
    <w:rsid w:val="00DA3732"/>
    <w:rsid w:val="00DA38B9"/>
    <w:rsid w:val="00DA4293"/>
    <w:rsid w:val="00DA4D70"/>
    <w:rsid w:val="00DA53EF"/>
    <w:rsid w:val="00DA660F"/>
    <w:rsid w:val="00DA6705"/>
    <w:rsid w:val="00DB0A57"/>
    <w:rsid w:val="00DB55E6"/>
    <w:rsid w:val="00DB5B52"/>
    <w:rsid w:val="00DC59FC"/>
    <w:rsid w:val="00DC73EB"/>
    <w:rsid w:val="00DD1335"/>
    <w:rsid w:val="00DD308B"/>
    <w:rsid w:val="00DD5A07"/>
    <w:rsid w:val="00DD69AF"/>
    <w:rsid w:val="00DD77EA"/>
    <w:rsid w:val="00DE07FA"/>
    <w:rsid w:val="00DE213C"/>
    <w:rsid w:val="00DE2F3B"/>
    <w:rsid w:val="00DE3F65"/>
    <w:rsid w:val="00DE46A1"/>
    <w:rsid w:val="00DE50D0"/>
    <w:rsid w:val="00DE5D24"/>
    <w:rsid w:val="00DE783A"/>
    <w:rsid w:val="00DF47DC"/>
    <w:rsid w:val="00DF5FA9"/>
    <w:rsid w:val="00E01613"/>
    <w:rsid w:val="00E01AD4"/>
    <w:rsid w:val="00E01BB5"/>
    <w:rsid w:val="00E06A07"/>
    <w:rsid w:val="00E11AAD"/>
    <w:rsid w:val="00E12129"/>
    <w:rsid w:val="00E14486"/>
    <w:rsid w:val="00E15BF1"/>
    <w:rsid w:val="00E20A38"/>
    <w:rsid w:val="00E22DE0"/>
    <w:rsid w:val="00E23C2A"/>
    <w:rsid w:val="00E25902"/>
    <w:rsid w:val="00E301A0"/>
    <w:rsid w:val="00E3234A"/>
    <w:rsid w:val="00E333BB"/>
    <w:rsid w:val="00E33716"/>
    <w:rsid w:val="00E35BFB"/>
    <w:rsid w:val="00E36075"/>
    <w:rsid w:val="00E370AA"/>
    <w:rsid w:val="00E42550"/>
    <w:rsid w:val="00E44101"/>
    <w:rsid w:val="00E44FBC"/>
    <w:rsid w:val="00E4514D"/>
    <w:rsid w:val="00E47384"/>
    <w:rsid w:val="00E4775F"/>
    <w:rsid w:val="00E55087"/>
    <w:rsid w:val="00E64E17"/>
    <w:rsid w:val="00E66CEE"/>
    <w:rsid w:val="00E70833"/>
    <w:rsid w:val="00E730C4"/>
    <w:rsid w:val="00E73E05"/>
    <w:rsid w:val="00E743FF"/>
    <w:rsid w:val="00E81499"/>
    <w:rsid w:val="00E831A2"/>
    <w:rsid w:val="00E866C7"/>
    <w:rsid w:val="00E87F97"/>
    <w:rsid w:val="00E91197"/>
    <w:rsid w:val="00E92648"/>
    <w:rsid w:val="00E92941"/>
    <w:rsid w:val="00E9513F"/>
    <w:rsid w:val="00E96A77"/>
    <w:rsid w:val="00EA00BD"/>
    <w:rsid w:val="00EA0C59"/>
    <w:rsid w:val="00EA3F57"/>
    <w:rsid w:val="00EA52D5"/>
    <w:rsid w:val="00EA5835"/>
    <w:rsid w:val="00EA6EDA"/>
    <w:rsid w:val="00EB5916"/>
    <w:rsid w:val="00EB7874"/>
    <w:rsid w:val="00EB7979"/>
    <w:rsid w:val="00EC0829"/>
    <w:rsid w:val="00EC4BAA"/>
    <w:rsid w:val="00EC69F4"/>
    <w:rsid w:val="00EC712E"/>
    <w:rsid w:val="00EC7142"/>
    <w:rsid w:val="00ED41E7"/>
    <w:rsid w:val="00EE0E85"/>
    <w:rsid w:val="00EE201F"/>
    <w:rsid w:val="00EE2605"/>
    <w:rsid w:val="00EE50E7"/>
    <w:rsid w:val="00EE6564"/>
    <w:rsid w:val="00EF0191"/>
    <w:rsid w:val="00EF2300"/>
    <w:rsid w:val="00EF2405"/>
    <w:rsid w:val="00EF4A3A"/>
    <w:rsid w:val="00EF77F1"/>
    <w:rsid w:val="00F00822"/>
    <w:rsid w:val="00F00BA8"/>
    <w:rsid w:val="00F018DD"/>
    <w:rsid w:val="00F027DE"/>
    <w:rsid w:val="00F147A7"/>
    <w:rsid w:val="00F1522F"/>
    <w:rsid w:val="00F16C82"/>
    <w:rsid w:val="00F16F3D"/>
    <w:rsid w:val="00F172C4"/>
    <w:rsid w:val="00F20FD8"/>
    <w:rsid w:val="00F22243"/>
    <w:rsid w:val="00F24B40"/>
    <w:rsid w:val="00F2727F"/>
    <w:rsid w:val="00F2751C"/>
    <w:rsid w:val="00F30DA3"/>
    <w:rsid w:val="00F37BD9"/>
    <w:rsid w:val="00F428E2"/>
    <w:rsid w:val="00F46738"/>
    <w:rsid w:val="00F47F9D"/>
    <w:rsid w:val="00F630B4"/>
    <w:rsid w:val="00F662EE"/>
    <w:rsid w:val="00F7111D"/>
    <w:rsid w:val="00F721BB"/>
    <w:rsid w:val="00F749B9"/>
    <w:rsid w:val="00F74A0B"/>
    <w:rsid w:val="00F74C8D"/>
    <w:rsid w:val="00F80CE9"/>
    <w:rsid w:val="00F843D1"/>
    <w:rsid w:val="00F8576A"/>
    <w:rsid w:val="00F91934"/>
    <w:rsid w:val="00F92EAD"/>
    <w:rsid w:val="00F95C5E"/>
    <w:rsid w:val="00F96A25"/>
    <w:rsid w:val="00FB65DB"/>
    <w:rsid w:val="00FC04B1"/>
    <w:rsid w:val="00FC1209"/>
    <w:rsid w:val="00FC335E"/>
    <w:rsid w:val="00FC37B7"/>
    <w:rsid w:val="00FC4704"/>
    <w:rsid w:val="00FC58FA"/>
    <w:rsid w:val="00FD39B3"/>
    <w:rsid w:val="00FD3DAF"/>
    <w:rsid w:val="00FD40A3"/>
    <w:rsid w:val="00FD7DC1"/>
    <w:rsid w:val="00FE02E0"/>
    <w:rsid w:val="00FE5B27"/>
    <w:rsid w:val="00FE5C72"/>
    <w:rsid w:val="00FE5E5C"/>
    <w:rsid w:val="00FF0634"/>
    <w:rsid w:val="00FF27C1"/>
    <w:rsid w:val="00FF6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34"/>
    <w:pPr>
      <w:spacing w:after="200" w:line="276" w:lineRule="auto"/>
    </w:pPr>
    <w:rPr>
      <w:sz w:val="22"/>
      <w:szCs w:val="22"/>
      <w:lang w:eastAsia="en-US"/>
    </w:rPr>
  </w:style>
  <w:style w:type="paragraph" w:styleId="Ttulo1">
    <w:name w:val="heading 1"/>
    <w:basedOn w:val="Normal"/>
    <w:next w:val="Normal"/>
    <w:link w:val="Ttulo1Car"/>
    <w:qFormat/>
    <w:rsid w:val="002C2585"/>
    <w:pPr>
      <w:keepNext/>
      <w:autoSpaceDE w:val="0"/>
      <w:autoSpaceDN w:val="0"/>
      <w:spacing w:after="0" w:line="240" w:lineRule="auto"/>
      <w:outlineLvl w:val="0"/>
    </w:pPr>
    <w:rPr>
      <w:rFonts w:ascii="Arial" w:eastAsia="Times New Roman" w:hAnsi="Arial"/>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934"/>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F9193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91934"/>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F91934"/>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F91934"/>
    <w:rPr>
      <w:sz w:val="16"/>
      <w:szCs w:val="16"/>
    </w:rPr>
  </w:style>
  <w:style w:type="paragraph" w:styleId="Textocomentario">
    <w:name w:val="annotation text"/>
    <w:basedOn w:val="Normal"/>
    <w:link w:val="TextocomentarioCar"/>
    <w:uiPriority w:val="99"/>
    <w:unhideWhenUsed/>
    <w:rsid w:val="00F91934"/>
    <w:pPr>
      <w:spacing w:line="240" w:lineRule="auto"/>
    </w:pPr>
    <w:rPr>
      <w:sz w:val="20"/>
      <w:szCs w:val="20"/>
    </w:rPr>
  </w:style>
  <w:style w:type="character" w:customStyle="1" w:styleId="TextocomentarioCar">
    <w:name w:val="Texto comentario Car"/>
    <w:link w:val="Textocomentario"/>
    <w:uiPriority w:val="99"/>
    <w:rsid w:val="00F91934"/>
    <w:rPr>
      <w:rFonts w:ascii="Calibri" w:eastAsia="Calibri" w:hAnsi="Calibri" w:cs="Times New Roman"/>
      <w:sz w:val="20"/>
      <w:szCs w:val="20"/>
    </w:rPr>
  </w:style>
  <w:style w:type="paragraph" w:customStyle="1" w:styleId="Listavistosa-nfasis11">
    <w:name w:val="Lista vistosa - Énfasis 11"/>
    <w:basedOn w:val="Normal"/>
    <w:uiPriority w:val="34"/>
    <w:qFormat/>
    <w:rsid w:val="00F91934"/>
    <w:pPr>
      <w:ind w:left="708"/>
    </w:pPr>
  </w:style>
  <w:style w:type="paragraph" w:styleId="Textodeglobo">
    <w:name w:val="Balloon Text"/>
    <w:basedOn w:val="Normal"/>
    <w:link w:val="TextodegloboCar"/>
    <w:uiPriority w:val="99"/>
    <w:semiHidden/>
    <w:unhideWhenUsed/>
    <w:rsid w:val="00F91934"/>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F91934"/>
    <w:rPr>
      <w:rFonts w:ascii="Tahoma" w:eastAsia="Calibri"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F91934"/>
    <w:pPr>
      <w:spacing w:line="276" w:lineRule="auto"/>
    </w:pPr>
    <w:rPr>
      <w:b/>
      <w:bCs/>
    </w:rPr>
  </w:style>
  <w:style w:type="character" w:customStyle="1" w:styleId="AsuntodelcomentarioCar">
    <w:name w:val="Asunto del comentario Car"/>
    <w:link w:val="Asuntodelcomentario"/>
    <w:uiPriority w:val="99"/>
    <w:semiHidden/>
    <w:rsid w:val="00F91934"/>
    <w:rPr>
      <w:rFonts w:ascii="Calibri" w:eastAsia="Calibri" w:hAnsi="Calibri" w:cs="Times New Roman"/>
      <w:b/>
      <w:bCs/>
      <w:sz w:val="20"/>
      <w:szCs w:val="20"/>
    </w:rPr>
  </w:style>
  <w:style w:type="character" w:styleId="Refdenotaalpie">
    <w:name w:val="footnote reference"/>
    <w:semiHidden/>
    <w:rsid w:val="000C4CDA"/>
    <w:rPr>
      <w:vertAlign w:val="superscript"/>
    </w:rPr>
  </w:style>
  <w:style w:type="paragraph" w:styleId="Prrafodelista">
    <w:name w:val="List Paragraph"/>
    <w:basedOn w:val="Normal"/>
    <w:uiPriority w:val="34"/>
    <w:qFormat/>
    <w:rsid w:val="0082591C"/>
    <w:pPr>
      <w:ind w:left="708"/>
    </w:pPr>
  </w:style>
  <w:style w:type="paragraph" w:styleId="Textonotapie">
    <w:name w:val="footnote text"/>
    <w:basedOn w:val="Normal"/>
    <w:link w:val="TextonotapieCar"/>
    <w:uiPriority w:val="99"/>
    <w:semiHidden/>
    <w:unhideWhenUsed/>
    <w:rsid w:val="008F79EB"/>
    <w:rPr>
      <w:sz w:val="20"/>
      <w:szCs w:val="20"/>
    </w:rPr>
  </w:style>
  <w:style w:type="character" w:customStyle="1" w:styleId="TextonotapieCar">
    <w:name w:val="Texto nota pie Car"/>
    <w:link w:val="Textonotapie"/>
    <w:uiPriority w:val="99"/>
    <w:semiHidden/>
    <w:rsid w:val="008F79EB"/>
    <w:rPr>
      <w:lang w:eastAsia="en-US"/>
    </w:rPr>
  </w:style>
  <w:style w:type="character" w:styleId="Hipervnculo">
    <w:name w:val="Hyperlink"/>
    <w:uiPriority w:val="99"/>
    <w:unhideWhenUsed/>
    <w:rsid w:val="008F79EB"/>
    <w:rPr>
      <w:color w:val="0000FF"/>
      <w:u w:val="single"/>
    </w:rPr>
  </w:style>
  <w:style w:type="character" w:styleId="Hipervnculovisitado">
    <w:name w:val="FollowedHyperlink"/>
    <w:uiPriority w:val="99"/>
    <w:semiHidden/>
    <w:unhideWhenUsed/>
    <w:rsid w:val="008F79EB"/>
    <w:rPr>
      <w:color w:val="800080"/>
      <w:u w:val="single"/>
    </w:rPr>
  </w:style>
  <w:style w:type="paragraph" w:customStyle="1" w:styleId="Texto">
    <w:name w:val="Texto"/>
    <w:basedOn w:val="Normal"/>
    <w:link w:val="TextoCar"/>
    <w:rsid w:val="00A45A23"/>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A45A23"/>
    <w:rPr>
      <w:rFonts w:ascii="Arial" w:eastAsia="Times New Roman" w:hAnsi="Arial" w:cs="Arial"/>
      <w:sz w:val="18"/>
      <w:lang w:val="es-ES" w:eastAsia="es-ES"/>
    </w:rPr>
  </w:style>
  <w:style w:type="paragraph" w:styleId="Textosinformato">
    <w:name w:val="Plain Text"/>
    <w:basedOn w:val="Normal"/>
    <w:link w:val="TextosinformatoCar"/>
    <w:rsid w:val="00A45A23"/>
    <w:pPr>
      <w:spacing w:after="0" w:line="240" w:lineRule="auto"/>
    </w:pPr>
    <w:rPr>
      <w:rFonts w:ascii="Courier New" w:eastAsia="Times New Roman" w:hAnsi="Courier New"/>
      <w:sz w:val="20"/>
      <w:szCs w:val="20"/>
      <w:lang w:eastAsia="es-ES"/>
    </w:rPr>
  </w:style>
  <w:style w:type="character" w:customStyle="1" w:styleId="TextosinformatoCar">
    <w:name w:val="Texto sin formato Car"/>
    <w:link w:val="Textosinformato"/>
    <w:rsid w:val="00A45A23"/>
    <w:rPr>
      <w:rFonts w:ascii="Courier New" w:eastAsia="Times New Roman" w:hAnsi="Courier New"/>
      <w:lang w:eastAsia="es-ES"/>
    </w:rPr>
  </w:style>
  <w:style w:type="character" w:customStyle="1" w:styleId="Ttulo1Car">
    <w:name w:val="Título 1 Car"/>
    <w:basedOn w:val="Fuentedeprrafopredeter"/>
    <w:link w:val="Ttulo1"/>
    <w:rsid w:val="002C2585"/>
    <w:rPr>
      <w:rFonts w:ascii="Arial" w:eastAsia="Times New Roman" w:hAnsi="Arial"/>
      <w:b/>
      <w:lang w:val="es-ES_tradnl"/>
    </w:rPr>
  </w:style>
  <w:style w:type="paragraph" w:styleId="Textoindependiente">
    <w:name w:val="Body Text"/>
    <w:basedOn w:val="Normal"/>
    <w:link w:val="TextoindependienteCar"/>
    <w:rsid w:val="002C2585"/>
    <w:pPr>
      <w:autoSpaceDE w:val="0"/>
      <w:autoSpaceDN w:val="0"/>
      <w:spacing w:after="0" w:line="240" w:lineRule="auto"/>
    </w:pPr>
    <w:rPr>
      <w:rFonts w:ascii="Times New Roman" w:eastAsia="Times New Roman" w:hAnsi="Times New Roman"/>
      <w:sz w:val="28"/>
      <w:szCs w:val="20"/>
      <w:lang w:val="es-ES" w:eastAsia="es-ES"/>
    </w:rPr>
  </w:style>
  <w:style w:type="character" w:customStyle="1" w:styleId="TextoindependienteCar">
    <w:name w:val="Texto independiente Car"/>
    <w:basedOn w:val="Fuentedeprrafopredeter"/>
    <w:link w:val="Textoindependiente"/>
    <w:rsid w:val="002C2585"/>
    <w:rPr>
      <w:rFonts w:ascii="Times New Roman" w:eastAsia="Times New Roman" w:hAnsi="Times New Roman"/>
      <w:sz w:val="28"/>
      <w:lang w:val="es-ES" w:eastAsia="es-ES"/>
    </w:rPr>
  </w:style>
  <w:style w:type="paragraph" w:styleId="Textonotaalfinal">
    <w:name w:val="endnote text"/>
    <w:basedOn w:val="Normal"/>
    <w:link w:val="TextonotaalfinalCar"/>
    <w:uiPriority w:val="99"/>
    <w:semiHidden/>
    <w:rsid w:val="007E715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7E715F"/>
    <w:rPr>
      <w:rFonts w:ascii="Times New Roman" w:eastAsia="Times New Roman" w:hAnsi="Times New Roman"/>
      <w:lang w:eastAsia="es-ES"/>
    </w:rPr>
  </w:style>
  <w:style w:type="character" w:styleId="Refdenotaalfinal">
    <w:name w:val="endnote reference"/>
    <w:basedOn w:val="Fuentedeprrafopredeter"/>
    <w:uiPriority w:val="99"/>
    <w:semiHidden/>
    <w:rsid w:val="007E715F"/>
    <w:rPr>
      <w:vertAlign w:val="superscript"/>
    </w:rPr>
  </w:style>
  <w:style w:type="paragraph" w:styleId="Revisin">
    <w:name w:val="Revision"/>
    <w:hidden/>
    <w:uiPriority w:val="99"/>
    <w:semiHidden/>
    <w:rsid w:val="004D75A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34"/>
    <w:pPr>
      <w:spacing w:after="200" w:line="276" w:lineRule="auto"/>
    </w:pPr>
    <w:rPr>
      <w:sz w:val="22"/>
      <w:szCs w:val="22"/>
      <w:lang w:eastAsia="en-US"/>
    </w:rPr>
  </w:style>
  <w:style w:type="paragraph" w:styleId="Ttulo1">
    <w:name w:val="heading 1"/>
    <w:basedOn w:val="Normal"/>
    <w:next w:val="Normal"/>
    <w:link w:val="Ttulo1Car"/>
    <w:qFormat/>
    <w:rsid w:val="002C2585"/>
    <w:pPr>
      <w:keepNext/>
      <w:autoSpaceDE w:val="0"/>
      <w:autoSpaceDN w:val="0"/>
      <w:spacing w:after="0" w:line="240" w:lineRule="auto"/>
      <w:outlineLvl w:val="0"/>
    </w:pPr>
    <w:rPr>
      <w:rFonts w:ascii="Arial" w:eastAsia="Times New Roman" w:hAnsi="Arial"/>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1934"/>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F9193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91934"/>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F91934"/>
    <w:rPr>
      <w:rFonts w:ascii="Times New Roman" w:eastAsia="Times New Roman" w:hAnsi="Times New Roman" w:cs="Times New Roman"/>
      <w:sz w:val="24"/>
      <w:szCs w:val="24"/>
      <w:lang w:eastAsia="es-ES"/>
    </w:rPr>
  </w:style>
  <w:style w:type="character" w:styleId="Refdecomentario">
    <w:name w:val="annotation reference"/>
    <w:uiPriority w:val="99"/>
    <w:semiHidden/>
    <w:unhideWhenUsed/>
    <w:rsid w:val="00F91934"/>
    <w:rPr>
      <w:sz w:val="16"/>
      <w:szCs w:val="16"/>
    </w:rPr>
  </w:style>
  <w:style w:type="paragraph" w:styleId="Textocomentario">
    <w:name w:val="annotation text"/>
    <w:basedOn w:val="Normal"/>
    <w:link w:val="TextocomentarioCar"/>
    <w:uiPriority w:val="99"/>
    <w:unhideWhenUsed/>
    <w:rsid w:val="00F91934"/>
    <w:pPr>
      <w:spacing w:line="240" w:lineRule="auto"/>
    </w:pPr>
    <w:rPr>
      <w:sz w:val="20"/>
      <w:szCs w:val="20"/>
    </w:rPr>
  </w:style>
  <w:style w:type="character" w:customStyle="1" w:styleId="TextocomentarioCar">
    <w:name w:val="Texto comentario Car"/>
    <w:link w:val="Textocomentario"/>
    <w:uiPriority w:val="99"/>
    <w:rsid w:val="00F91934"/>
    <w:rPr>
      <w:rFonts w:ascii="Calibri" w:eastAsia="Calibri" w:hAnsi="Calibri" w:cs="Times New Roman"/>
      <w:sz w:val="20"/>
      <w:szCs w:val="20"/>
    </w:rPr>
  </w:style>
  <w:style w:type="paragraph" w:customStyle="1" w:styleId="Listavistosa-nfasis11">
    <w:name w:val="Lista vistosa - Énfasis 11"/>
    <w:basedOn w:val="Normal"/>
    <w:uiPriority w:val="34"/>
    <w:qFormat/>
    <w:rsid w:val="00F91934"/>
    <w:pPr>
      <w:ind w:left="708"/>
    </w:pPr>
  </w:style>
  <w:style w:type="paragraph" w:styleId="Textodeglobo">
    <w:name w:val="Balloon Text"/>
    <w:basedOn w:val="Normal"/>
    <w:link w:val="TextodegloboCar"/>
    <w:uiPriority w:val="99"/>
    <w:semiHidden/>
    <w:unhideWhenUsed/>
    <w:rsid w:val="00F91934"/>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F91934"/>
    <w:rPr>
      <w:rFonts w:ascii="Tahoma" w:eastAsia="Calibri"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F91934"/>
    <w:pPr>
      <w:spacing w:line="276" w:lineRule="auto"/>
    </w:pPr>
    <w:rPr>
      <w:b/>
      <w:bCs/>
    </w:rPr>
  </w:style>
  <w:style w:type="character" w:customStyle="1" w:styleId="AsuntodelcomentarioCar">
    <w:name w:val="Asunto del comentario Car"/>
    <w:link w:val="Asuntodelcomentario"/>
    <w:uiPriority w:val="99"/>
    <w:semiHidden/>
    <w:rsid w:val="00F91934"/>
    <w:rPr>
      <w:rFonts w:ascii="Calibri" w:eastAsia="Calibri" w:hAnsi="Calibri" w:cs="Times New Roman"/>
      <w:b/>
      <w:bCs/>
      <w:sz w:val="20"/>
      <w:szCs w:val="20"/>
    </w:rPr>
  </w:style>
  <w:style w:type="character" w:styleId="Refdenotaalpie">
    <w:name w:val="footnote reference"/>
    <w:semiHidden/>
    <w:rsid w:val="000C4CDA"/>
    <w:rPr>
      <w:vertAlign w:val="superscript"/>
    </w:rPr>
  </w:style>
  <w:style w:type="paragraph" w:styleId="Prrafodelista">
    <w:name w:val="List Paragraph"/>
    <w:basedOn w:val="Normal"/>
    <w:uiPriority w:val="34"/>
    <w:qFormat/>
    <w:rsid w:val="0082591C"/>
    <w:pPr>
      <w:ind w:left="708"/>
    </w:pPr>
  </w:style>
  <w:style w:type="paragraph" w:styleId="Textonotapie">
    <w:name w:val="footnote text"/>
    <w:basedOn w:val="Normal"/>
    <w:link w:val="TextonotapieCar"/>
    <w:uiPriority w:val="99"/>
    <w:semiHidden/>
    <w:unhideWhenUsed/>
    <w:rsid w:val="008F79EB"/>
    <w:rPr>
      <w:sz w:val="20"/>
      <w:szCs w:val="20"/>
    </w:rPr>
  </w:style>
  <w:style w:type="character" w:customStyle="1" w:styleId="TextonotapieCar">
    <w:name w:val="Texto nota pie Car"/>
    <w:link w:val="Textonotapie"/>
    <w:uiPriority w:val="99"/>
    <w:semiHidden/>
    <w:rsid w:val="008F79EB"/>
    <w:rPr>
      <w:lang w:eastAsia="en-US"/>
    </w:rPr>
  </w:style>
  <w:style w:type="character" w:styleId="Hipervnculo">
    <w:name w:val="Hyperlink"/>
    <w:uiPriority w:val="99"/>
    <w:unhideWhenUsed/>
    <w:rsid w:val="008F79EB"/>
    <w:rPr>
      <w:color w:val="0000FF"/>
      <w:u w:val="single"/>
    </w:rPr>
  </w:style>
  <w:style w:type="character" w:styleId="Hipervnculovisitado">
    <w:name w:val="FollowedHyperlink"/>
    <w:uiPriority w:val="99"/>
    <w:semiHidden/>
    <w:unhideWhenUsed/>
    <w:rsid w:val="008F79EB"/>
    <w:rPr>
      <w:color w:val="800080"/>
      <w:u w:val="single"/>
    </w:rPr>
  </w:style>
  <w:style w:type="paragraph" w:customStyle="1" w:styleId="Texto">
    <w:name w:val="Texto"/>
    <w:basedOn w:val="Normal"/>
    <w:link w:val="TextoCar"/>
    <w:rsid w:val="00A45A23"/>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A45A23"/>
    <w:rPr>
      <w:rFonts w:ascii="Arial" w:eastAsia="Times New Roman" w:hAnsi="Arial" w:cs="Arial"/>
      <w:sz w:val="18"/>
      <w:lang w:val="es-ES" w:eastAsia="es-ES"/>
    </w:rPr>
  </w:style>
  <w:style w:type="paragraph" w:styleId="Textosinformato">
    <w:name w:val="Plain Text"/>
    <w:basedOn w:val="Normal"/>
    <w:link w:val="TextosinformatoCar"/>
    <w:rsid w:val="00A45A23"/>
    <w:pPr>
      <w:spacing w:after="0" w:line="240" w:lineRule="auto"/>
    </w:pPr>
    <w:rPr>
      <w:rFonts w:ascii="Courier New" w:eastAsia="Times New Roman" w:hAnsi="Courier New"/>
      <w:sz w:val="20"/>
      <w:szCs w:val="20"/>
      <w:lang w:eastAsia="es-ES"/>
    </w:rPr>
  </w:style>
  <w:style w:type="character" w:customStyle="1" w:styleId="TextosinformatoCar">
    <w:name w:val="Texto sin formato Car"/>
    <w:link w:val="Textosinformato"/>
    <w:rsid w:val="00A45A23"/>
    <w:rPr>
      <w:rFonts w:ascii="Courier New" w:eastAsia="Times New Roman" w:hAnsi="Courier New"/>
      <w:lang w:eastAsia="es-ES"/>
    </w:rPr>
  </w:style>
  <w:style w:type="character" w:customStyle="1" w:styleId="Ttulo1Car">
    <w:name w:val="Título 1 Car"/>
    <w:basedOn w:val="Fuentedeprrafopredeter"/>
    <w:link w:val="Ttulo1"/>
    <w:rsid w:val="002C2585"/>
    <w:rPr>
      <w:rFonts w:ascii="Arial" w:eastAsia="Times New Roman" w:hAnsi="Arial"/>
      <w:b/>
      <w:lang w:val="es-ES_tradnl"/>
    </w:rPr>
  </w:style>
  <w:style w:type="paragraph" w:styleId="Textoindependiente">
    <w:name w:val="Body Text"/>
    <w:basedOn w:val="Normal"/>
    <w:link w:val="TextoindependienteCar"/>
    <w:rsid w:val="002C2585"/>
    <w:pPr>
      <w:autoSpaceDE w:val="0"/>
      <w:autoSpaceDN w:val="0"/>
      <w:spacing w:after="0" w:line="240" w:lineRule="auto"/>
    </w:pPr>
    <w:rPr>
      <w:rFonts w:ascii="Times New Roman" w:eastAsia="Times New Roman" w:hAnsi="Times New Roman"/>
      <w:sz w:val="28"/>
      <w:szCs w:val="20"/>
      <w:lang w:val="es-ES" w:eastAsia="es-ES"/>
    </w:rPr>
  </w:style>
  <w:style w:type="character" w:customStyle="1" w:styleId="TextoindependienteCar">
    <w:name w:val="Texto independiente Car"/>
    <w:basedOn w:val="Fuentedeprrafopredeter"/>
    <w:link w:val="Textoindependiente"/>
    <w:rsid w:val="002C2585"/>
    <w:rPr>
      <w:rFonts w:ascii="Times New Roman" w:eastAsia="Times New Roman" w:hAnsi="Times New Roman"/>
      <w:sz w:val="28"/>
      <w:lang w:val="es-ES" w:eastAsia="es-ES"/>
    </w:rPr>
  </w:style>
  <w:style w:type="paragraph" w:styleId="Textonotaalfinal">
    <w:name w:val="endnote text"/>
    <w:basedOn w:val="Normal"/>
    <w:link w:val="TextonotaalfinalCar"/>
    <w:uiPriority w:val="99"/>
    <w:semiHidden/>
    <w:rsid w:val="007E715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7E715F"/>
    <w:rPr>
      <w:rFonts w:ascii="Times New Roman" w:eastAsia="Times New Roman" w:hAnsi="Times New Roman"/>
      <w:lang w:eastAsia="es-ES"/>
    </w:rPr>
  </w:style>
  <w:style w:type="character" w:styleId="Refdenotaalfinal">
    <w:name w:val="endnote reference"/>
    <w:basedOn w:val="Fuentedeprrafopredeter"/>
    <w:uiPriority w:val="99"/>
    <w:semiHidden/>
    <w:rsid w:val="007E715F"/>
    <w:rPr>
      <w:vertAlign w:val="superscript"/>
    </w:rPr>
  </w:style>
  <w:style w:type="paragraph" w:styleId="Revisin">
    <w:name w:val="Revision"/>
    <w:hidden/>
    <w:uiPriority w:val="99"/>
    <w:semiHidden/>
    <w:rsid w:val="004D75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0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415D2C5-9DBC-4E3D-83E6-C4B8BBB8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3996</Words>
  <Characters>21981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cbarajas</cp:lastModifiedBy>
  <cp:revision>2</cp:revision>
  <cp:lastPrinted>2016-02-08T18:23:00Z</cp:lastPrinted>
  <dcterms:created xsi:type="dcterms:W3CDTF">2016-02-23T20:39:00Z</dcterms:created>
  <dcterms:modified xsi:type="dcterms:W3CDTF">2016-02-23T20:39:00Z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-2060933016</vt:i4>
  </property>
  <property fmtid="{D5CDD505-2E9C-101B-9397-08002B2CF9AE}" pid="3" name="_NewReviewCycle">
    <vt:lpwstr/>
  </property>
  <property fmtid="{D5CDD505-2E9C-101B-9397-08002B2CF9AE}" pid="4" name="_EmailSubject">
    <vt:lpwstr>archivos dictamenes sesión 24feb16</vt:lpwstr>
  </property>
  <property fmtid="{D5CDD505-2E9C-101B-9397-08002B2CF9AE}" pid="5" name="_AuthorEmail">
    <vt:lpwstr>blanca@redudg.udg.mx</vt:lpwstr>
  </property>
  <property fmtid="{D5CDD505-2E9C-101B-9397-08002B2CF9AE}" pid="6" name="_AuthorEmailDisplayName">
    <vt:lpwstr>Gutierrez Hdz., Blanca</vt:lpwstr>
  </property>
  <property fmtid="{D5CDD505-2E9C-101B-9397-08002B2CF9AE}" pid="7" name="_ReviewingToolsShownOnce">
    <vt:lpwstr/>
  </property>
</Properties>
</file>