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169B" w14:textId="77777777" w:rsidR="004676BD" w:rsidRPr="008F649C" w:rsidRDefault="004676BD" w:rsidP="004676BD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  <w:r w:rsidRPr="008F649C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>H. CONSEJO GENERAL UNIVERSITARIO</w:t>
      </w:r>
    </w:p>
    <w:p w14:paraId="40B4427A" w14:textId="77777777" w:rsidR="004676BD" w:rsidRPr="008F649C" w:rsidRDefault="004676BD" w:rsidP="004676BD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  <w:r w:rsidRPr="008F649C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>P R E S E N T E</w:t>
      </w:r>
    </w:p>
    <w:p w14:paraId="5E672872" w14:textId="77777777" w:rsidR="004676BD" w:rsidRPr="008F649C" w:rsidRDefault="004676BD" w:rsidP="004676BD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36878D5C" w14:textId="77777777" w:rsidR="004676BD" w:rsidRPr="008F649C" w:rsidRDefault="004676BD" w:rsidP="004676BD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0946C423" w14:textId="1C0F5889" w:rsidR="00251625" w:rsidRPr="008F649C" w:rsidRDefault="004676BD" w:rsidP="00251625">
      <w:pPr>
        <w:jc w:val="both"/>
        <w:rPr>
          <w:rFonts w:ascii="AvantGarde Bk BT" w:hAnsi="AvantGarde Bk BT" w:cs="Arial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t>A esta</w:t>
      </w:r>
      <w:r w:rsidR="007C2AB4">
        <w:rPr>
          <w:rFonts w:ascii="AvantGarde Bk BT" w:hAnsi="AvantGarde Bk BT" w:cs="Arial"/>
          <w:sz w:val="20"/>
          <w:szCs w:val="20"/>
        </w:rPr>
        <w:t xml:space="preserve"> Comisión</w:t>
      </w:r>
      <w:r w:rsidRPr="008F649C">
        <w:rPr>
          <w:rFonts w:ascii="AvantGarde Bk BT" w:hAnsi="AvantGarde Bk BT" w:cs="Arial"/>
          <w:sz w:val="20"/>
          <w:szCs w:val="20"/>
        </w:rPr>
        <w:t xml:space="preserve"> Permanente de Educación ha sido turnado el dictamen </w:t>
      </w:r>
      <w:r w:rsidR="007558D0">
        <w:rPr>
          <w:rFonts w:ascii="AvantGarde Bk BT" w:hAnsi="AvantGarde Bk BT" w:cs="Arial"/>
          <w:sz w:val="20"/>
          <w:szCs w:val="20"/>
        </w:rPr>
        <w:t>1</w:t>
      </w:r>
      <w:r w:rsidR="00564625">
        <w:rPr>
          <w:rFonts w:ascii="AvantGarde Bk BT" w:hAnsi="AvantGarde Bk BT" w:cs="Arial"/>
          <w:sz w:val="20"/>
          <w:szCs w:val="20"/>
        </w:rPr>
        <w:t>55</w:t>
      </w:r>
      <w:r w:rsidR="00347133" w:rsidRPr="008C5C45">
        <w:rPr>
          <w:rFonts w:ascii="AvantGarde Bk BT" w:hAnsi="AvantGarde Bk BT" w:cs="Arial"/>
          <w:sz w:val="20"/>
          <w:szCs w:val="20"/>
        </w:rPr>
        <w:t>/201</w:t>
      </w:r>
      <w:r w:rsidR="006E77F8">
        <w:rPr>
          <w:rFonts w:ascii="AvantGarde Bk BT" w:hAnsi="AvantGarde Bk BT" w:cs="Arial"/>
          <w:sz w:val="20"/>
          <w:szCs w:val="20"/>
        </w:rPr>
        <w:t>6</w:t>
      </w:r>
      <w:r w:rsidR="00EB1190">
        <w:rPr>
          <w:rFonts w:ascii="AvantGarde Bk BT" w:hAnsi="AvantGarde Bk BT" w:cs="Arial"/>
          <w:sz w:val="20"/>
          <w:szCs w:val="20"/>
        </w:rPr>
        <w:t>,</w:t>
      </w:r>
      <w:r w:rsidR="001E419E" w:rsidRPr="008C5C45">
        <w:rPr>
          <w:rFonts w:ascii="AvantGarde Bk BT" w:hAnsi="AvantGarde Bk BT"/>
          <w:b/>
          <w:bCs/>
          <w:sz w:val="20"/>
          <w:szCs w:val="20"/>
        </w:rPr>
        <w:t xml:space="preserve"> </w:t>
      </w:r>
      <w:r w:rsidRPr="008C5C45">
        <w:rPr>
          <w:rFonts w:ascii="AvantGarde Bk BT" w:hAnsi="AvantGarde Bk BT" w:cs="Arial"/>
          <w:sz w:val="20"/>
          <w:szCs w:val="20"/>
        </w:rPr>
        <w:t xml:space="preserve">de fecha </w:t>
      </w:r>
      <w:r w:rsidR="006E77F8">
        <w:rPr>
          <w:rFonts w:ascii="AvantGarde Bk BT" w:hAnsi="AvantGarde Bk BT" w:cs="Arial"/>
          <w:sz w:val="20"/>
          <w:szCs w:val="20"/>
        </w:rPr>
        <w:t>02</w:t>
      </w:r>
      <w:r w:rsidRPr="008C5C45">
        <w:rPr>
          <w:rFonts w:ascii="AvantGarde Bk BT" w:hAnsi="AvantGarde Bk BT" w:cs="Arial"/>
          <w:sz w:val="20"/>
          <w:szCs w:val="20"/>
        </w:rPr>
        <w:t xml:space="preserve"> de </w:t>
      </w:r>
      <w:r w:rsidR="006E77F8">
        <w:rPr>
          <w:rFonts w:ascii="AvantGarde Bk BT" w:hAnsi="AvantGarde Bk BT" w:cs="Arial"/>
          <w:sz w:val="20"/>
          <w:szCs w:val="20"/>
        </w:rPr>
        <w:t>febrero</w:t>
      </w:r>
      <w:r w:rsidR="001533FA" w:rsidRPr="008C5C45">
        <w:rPr>
          <w:rFonts w:ascii="AvantGarde Bk BT" w:hAnsi="AvantGarde Bk BT" w:cs="Arial"/>
          <w:sz w:val="20"/>
          <w:szCs w:val="20"/>
        </w:rPr>
        <w:t xml:space="preserve"> de</w:t>
      </w:r>
      <w:r w:rsidRPr="008C5C45">
        <w:rPr>
          <w:rFonts w:ascii="AvantGarde Bk BT" w:hAnsi="AvantGarde Bk BT" w:cs="Arial"/>
          <w:sz w:val="20"/>
          <w:szCs w:val="20"/>
        </w:rPr>
        <w:t xml:space="preserve"> 201</w:t>
      </w:r>
      <w:r w:rsidR="006E77F8">
        <w:rPr>
          <w:rFonts w:ascii="AvantGarde Bk BT" w:hAnsi="AvantGarde Bk BT" w:cs="Arial"/>
          <w:sz w:val="20"/>
          <w:szCs w:val="20"/>
        </w:rPr>
        <w:t>6</w:t>
      </w:r>
      <w:r w:rsidRPr="008C5C45">
        <w:rPr>
          <w:rFonts w:ascii="AvantGarde Bk BT" w:hAnsi="AvantGarde Bk BT" w:cs="Arial"/>
          <w:sz w:val="20"/>
          <w:szCs w:val="20"/>
        </w:rPr>
        <w:t>,</w:t>
      </w:r>
      <w:r w:rsidR="001E419E" w:rsidRPr="008C5C45">
        <w:rPr>
          <w:rFonts w:ascii="AvantGarde Bk BT" w:hAnsi="AvantGarde Bk BT" w:cs="Arial"/>
          <w:sz w:val="20"/>
          <w:szCs w:val="20"/>
        </w:rPr>
        <w:t xml:space="preserve"> </w:t>
      </w:r>
      <w:r w:rsidRPr="008C5C45">
        <w:rPr>
          <w:rFonts w:ascii="AvantGarde Bk BT" w:hAnsi="AvantGarde Bk BT" w:cs="Arial"/>
          <w:sz w:val="20"/>
          <w:szCs w:val="20"/>
        </w:rPr>
        <w:t>en el que el Consejo del Centro Universitario de Ciencias de la Salud</w:t>
      </w:r>
      <w:r w:rsidR="00FB5BD0" w:rsidRPr="008C5C45">
        <w:rPr>
          <w:rFonts w:ascii="AvantGarde Bk BT" w:hAnsi="AvantGarde Bk BT" w:cs="Arial"/>
          <w:sz w:val="20"/>
          <w:szCs w:val="20"/>
        </w:rPr>
        <w:t xml:space="preserve"> </w:t>
      </w:r>
      <w:r w:rsidR="00251625" w:rsidRPr="008C5C45">
        <w:rPr>
          <w:rFonts w:ascii="AvantGarde Bk BT" w:hAnsi="AvantGarde Bk BT"/>
          <w:color w:val="000000"/>
          <w:sz w:val="20"/>
          <w:szCs w:val="20"/>
        </w:rPr>
        <w:t xml:space="preserve">propone </w:t>
      </w:r>
      <w:r w:rsidR="001C6E5D" w:rsidRPr="008C5C45">
        <w:rPr>
          <w:rFonts w:ascii="AvantGarde Bk BT" w:hAnsi="AvantGarde Bk BT"/>
          <w:color w:val="000000"/>
          <w:sz w:val="20"/>
          <w:szCs w:val="20"/>
        </w:rPr>
        <w:t xml:space="preserve">crear </w:t>
      </w:r>
      <w:r w:rsidR="00251625" w:rsidRPr="008C5C45">
        <w:rPr>
          <w:rFonts w:ascii="AvantGarde Bk BT" w:hAnsi="AvantGarde Bk BT"/>
          <w:color w:val="000000"/>
          <w:sz w:val="20"/>
          <w:szCs w:val="20"/>
        </w:rPr>
        <w:t>el programa académico</w:t>
      </w:r>
      <w:r w:rsidR="00251625" w:rsidRPr="008F649C">
        <w:rPr>
          <w:rFonts w:ascii="AvantGarde Bk BT" w:hAnsi="AvantGarde Bk BT"/>
          <w:color w:val="000000"/>
          <w:sz w:val="20"/>
          <w:szCs w:val="20"/>
        </w:rPr>
        <w:t xml:space="preserve"> de la </w:t>
      </w:r>
      <w:r w:rsidR="00251625" w:rsidRPr="008F649C">
        <w:rPr>
          <w:rFonts w:ascii="AvantGarde Bk BT" w:hAnsi="AvantGarde Bk BT"/>
          <w:b/>
          <w:color w:val="000000"/>
          <w:sz w:val="20"/>
          <w:szCs w:val="20"/>
        </w:rPr>
        <w:t>Especialidad en</w:t>
      </w:r>
      <w:r w:rsidR="00020C8A" w:rsidRPr="008F649C">
        <w:rPr>
          <w:rFonts w:ascii="AvantGarde Bk BT" w:hAnsi="AvantGarde Bk BT"/>
          <w:b/>
          <w:color w:val="000000"/>
          <w:sz w:val="20"/>
          <w:szCs w:val="20"/>
        </w:rPr>
        <w:t xml:space="preserve"> </w:t>
      </w:r>
      <w:r w:rsidR="00564625">
        <w:rPr>
          <w:rFonts w:ascii="AvantGarde Bk BT" w:hAnsi="AvantGarde Bk BT"/>
          <w:b/>
          <w:color w:val="000000"/>
          <w:sz w:val="20"/>
          <w:szCs w:val="20"/>
        </w:rPr>
        <w:t>Prótesis Maxilofacial</w:t>
      </w:r>
      <w:r w:rsidR="00020C8A" w:rsidRPr="008F649C">
        <w:rPr>
          <w:rFonts w:ascii="AvantGarde Bk BT" w:hAnsi="AvantGarde Bk BT"/>
          <w:b/>
          <w:color w:val="000000"/>
          <w:sz w:val="20"/>
          <w:szCs w:val="20"/>
        </w:rPr>
        <w:t xml:space="preserve"> </w:t>
      </w:r>
      <w:r w:rsidR="00251625" w:rsidRPr="008F649C">
        <w:rPr>
          <w:rFonts w:ascii="AvantGarde Bk BT" w:hAnsi="AvantGarde Bk BT"/>
          <w:sz w:val="20"/>
          <w:szCs w:val="20"/>
        </w:rPr>
        <w:t>y</w:t>
      </w:r>
    </w:p>
    <w:p w14:paraId="7ADF31A7" w14:textId="77777777" w:rsidR="0000190E" w:rsidRPr="008F649C" w:rsidRDefault="0000190E" w:rsidP="0000190E">
      <w:pPr>
        <w:jc w:val="both"/>
        <w:rPr>
          <w:rFonts w:ascii="AvantGarde Bk BT" w:hAnsi="AvantGarde Bk BT" w:cs="Arial"/>
          <w:sz w:val="20"/>
          <w:szCs w:val="20"/>
        </w:rPr>
      </w:pPr>
    </w:p>
    <w:p w14:paraId="5F80C3AF" w14:textId="77777777" w:rsidR="004676BD" w:rsidRPr="008F649C" w:rsidRDefault="004676BD" w:rsidP="004676BD">
      <w:pPr>
        <w:pStyle w:val="Ttulo1"/>
        <w:jc w:val="center"/>
        <w:rPr>
          <w:rFonts w:ascii="AvantGarde Bk BT" w:hAnsi="AvantGarde Bk BT" w:cs="Arial"/>
          <w:b w:val="0"/>
          <w:lang w:val="pt-BR"/>
        </w:rPr>
      </w:pPr>
      <w:r w:rsidRPr="008F649C">
        <w:rPr>
          <w:rFonts w:ascii="AvantGarde Bk BT" w:hAnsi="AvantGarde Bk BT" w:cs="Arial"/>
          <w:b w:val="0"/>
          <w:lang w:val="pt-BR"/>
        </w:rPr>
        <w:t>R e s u l t a n d o:</w:t>
      </w:r>
    </w:p>
    <w:p w14:paraId="69DFFFB1" w14:textId="77777777" w:rsidR="00622ADA" w:rsidRPr="008F649C" w:rsidRDefault="00622ADA" w:rsidP="00622ADA">
      <w:pPr>
        <w:pStyle w:val="Prrafodelista"/>
        <w:ind w:left="0"/>
        <w:jc w:val="both"/>
        <w:rPr>
          <w:rFonts w:ascii="AvantGarde Bk BT" w:hAnsi="AvantGarde Bk BT"/>
          <w:sz w:val="20"/>
          <w:szCs w:val="20"/>
          <w:lang w:val="pt-BR"/>
        </w:rPr>
      </w:pPr>
    </w:p>
    <w:p w14:paraId="51611173" w14:textId="1B1770A4" w:rsidR="00E8133A" w:rsidRDefault="00E8133A" w:rsidP="00AD4069">
      <w:pPr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 w:rsidRPr="00E8133A">
        <w:rPr>
          <w:rFonts w:ascii="AvantGarde Bk BT" w:hAnsi="AvantGarde Bk BT"/>
          <w:sz w:val="20"/>
          <w:szCs w:val="20"/>
        </w:rPr>
        <w:t xml:space="preserve">Que </w:t>
      </w:r>
      <w:r w:rsidR="005E7F53">
        <w:rPr>
          <w:rFonts w:ascii="AvantGarde Bk BT" w:hAnsi="AvantGarde Bk BT"/>
          <w:sz w:val="20"/>
          <w:szCs w:val="20"/>
        </w:rPr>
        <w:t>en la actualidad</w:t>
      </w:r>
      <w:r w:rsidR="00722CC8">
        <w:rPr>
          <w:rFonts w:ascii="AvantGarde Bk BT" w:hAnsi="AvantGarde Bk BT"/>
          <w:sz w:val="20"/>
          <w:szCs w:val="20"/>
        </w:rPr>
        <w:t xml:space="preserve">, </w:t>
      </w:r>
      <w:r w:rsidR="00C469DE">
        <w:rPr>
          <w:rFonts w:ascii="AvantGarde Bk BT" w:hAnsi="AvantGarde Bk BT"/>
          <w:sz w:val="20"/>
          <w:szCs w:val="20"/>
        </w:rPr>
        <w:t>el perfil de salud-</w:t>
      </w:r>
      <w:r w:rsidR="005E7F53">
        <w:rPr>
          <w:rFonts w:ascii="AvantGarde Bk BT" w:hAnsi="AvantGarde Bk BT"/>
          <w:sz w:val="20"/>
          <w:szCs w:val="20"/>
        </w:rPr>
        <w:t>enfermedad de cada grupo social está definido por la posibilidad de acceder a beneficios sociales o, por el contrario, por la imposibilidad de participar de ellos. El acceso a la educación y a la información, a los servicios de atención odontológica y a una dieta balanceada, determinan el perfil de salud-</w:t>
      </w:r>
      <w:r w:rsidR="0035689A">
        <w:rPr>
          <w:rFonts w:ascii="AvantGarde Bk BT" w:hAnsi="AvantGarde Bk BT"/>
          <w:sz w:val="20"/>
          <w:szCs w:val="20"/>
        </w:rPr>
        <w:t xml:space="preserve">enfermedad bucal de los diferentes grupos sociales, así como las posibilidades de prevención de las enfermedades. </w:t>
      </w:r>
      <w:r w:rsidR="005E7F53">
        <w:rPr>
          <w:rFonts w:ascii="AvantGarde Bk BT" w:hAnsi="AvantGarde Bk BT"/>
          <w:sz w:val="20"/>
          <w:szCs w:val="20"/>
        </w:rPr>
        <w:t xml:space="preserve"> </w:t>
      </w:r>
    </w:p>
    <w:p w14:paraId="13E7550D" w14:textId="77777777" w:rsidR="00A6724A" w:rsidRDefault="00A6724A" w:rsidP="00A6724A">
      <w:pPr>
        <w:jc w:val="both"/>
        <w:rPr>
          <w:rFonts w:ascii="AvantGarde Bk BT" w:hAnsi="AvantGarde Bk BT"/>
          <w:sz w:val="20"/>
          <w:szCs w:val="20"/>
        </w:rPr>
      </w:pPr>
    </w:p>
    <w:p w14:paraId="2CB69942" w14:textId="0DEA0E91" w:rsidR="003F6F6A" w:rsidRDefault="00A6724A" w:rsidP="00A6724A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Que los tumores de cabeza y cuello son un grupo de neoplasias que se ubican en la región maxilofacial</w:t>
      </w:r>
      <w:r w:rsidR="00540A7F">
        <w:rPr>
          <w:rFonts w:ascii="AvantGarde Bk BT" w:hAnsi="AvantGarde Bk BT"/>
          <w:sz w:val="20"/>
          <w:szCs w:val="20"/>
        </w:rPr>
        <w:t>. E</w:t>
      </w:r>
      <w:r>
        <w:rPr>
          <w:rFonts w:ascii="AvantGarde Bk BT" w:hAnsi="AvantGarde Bk BT"/>
          <w:sz w:val="20"/>
          <w:szCs w:val="20"/>
        </w:rPr>
        <w:t>stos tipos de cáncer abarcan un gran número de neoplasias que afectan diversas estructuras anatómicas. Suele localizarse en la parte inicial de la vía respiratoria-digestiva</w:t>
      </w:r>
      <w:r w:rsidR="00540A7F">
        <w:rPr>
          <w:rFonts w:ascii="AvantGarde Bk BT" w:hAnsi="AvantGarde Bk BT"/>
          <w:sz w:val="20"/>
          <w:szCs w:val="20"/>
        </w:rPr>
        <w:t>-</w:t>
      </w:r>
      <w:r>
        <w:rPr>
          <w:rFonts w:ascii="AvantGarde Bk BT" w:hAnsi="AvantGarde Bk BT"/>
          <w:sz w:val="20"/>
          <w:szCs w:val="20"/>
        </w:rPr>
        <w:t xml:space="preserve"> una de las áreas más complicadas del cuerpo humano</w:t>
      </w:r>
      <w:r w:rsidR="00540A7F">
        <w:rPr>
          <w:rFonts w:ascii="AvantGarde Bk BT" w:hAnsi="AvantGarde Bk BT"/>
          <w:sz w:val="20"/>
          <w:szCs w:val="20"/>
        </w:rPr>
        <w:t>-</w:t>
      </w:r>
      <w:r>
        <w:rPr>
          <w:rFonts w:ascii="AvantGarde Bk BT" w:hAnsi="AvantGarde Bk BT"/>
          <w:sz w:val="20"/>
          <w:szCs w:val="20"/>
        </w:rPr>
        <w:t>, la cual incluye la cavidad bucal, faringe, esófago cervical, fos</w:t>
      </w:r>
      <w:r w:rsidR="009F17D5">
        <w:rPr>
          <w:rFonts w:ascii="AvantGarde Bk BT" w:hAnsi="AvantGarde Bk BT"/>
          <w:sz w:val="20"/>
          <w:szCs w:val="20"/>
        </w:rPr>
        <w:t>as nasales, senos paranas</w:t>
      </w:r>
      <w:r w:rsidR="00540A7F">
        <w:rPr>
          <w:rFonts w:ascii="AvantGarde Bk BT" w:hAnsi="AvantGarde Bk BT"/>
          <w:sz w:val="20"/>
          <w:szCs w:val="20"/>
        </w:rPr>
        <w:t>ales, laringe, tráquea cervical,</w:t>
      </w:r>
      <w:r w:rsidR="009F17D5">
        <w:rPr>
          <w:rFonts w:ascii="AvantGarde Bk BT" w:hAnsi="AvantGarde Bk BT"/>
          <w:sz w:val="20"/>
          <w:szCs w:val="20"/>
        </w:rPr>
        <w:t xml:space="preserve"> además de diversos tejidos y estructuras anatómicas tales como la piel, tejido celular subcutáneo, fascia, huesos, glándulas salivales, tiroides, paratiroides, nervios y ganglios linfáticos.</w:t>
      </w:r>
    </w:p>
    <w:p w14:paraId="74224207" w14:textId="77777777" w:rsidR="001A08C2" w:rsidRPr="00F233BD" w:rsidRDefault="001A08C2" w:rsidP="00F233BD">
      <w:pPr>
        <w:rPr>
          <w:rFonts w:ascii="AvantGarde Bk BT" w:hAnsi="AvantGarde Bk BT"/>
          <w:sz w:val="20"/>
          <w:szCs w:val="20"/>
        </w:rPr>
      </w:pPr>
    </w:p>
    <w:p w14:paraId="614C0A91" w14:textId="5B697B47" w:rsidR="00A6724A" w:rsidRDefault="0026386E" w:rsidP="00A6724A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Que se identifica una estrecha relación salud bucal-calidad de vida, en el inicio temprano del proceso salud</w:t>
      </w:r>
      <w:r w:rsidR="007F1F85">
        <w:rPr>
          <w:rFonts w:ascii="AvantGarde Bk BT" w:hAnsi="AvantGarde Bk BT"/>
          <w:sz w:val="20"/>
          <w:szCs w:val="20"/>
        </w:rPr>
        <w:t>-</w:t>
      </w:r>
      <w:r>
        <w:rPr>
          <w:rFonts w:ascii="AvantGarde Bk BT" w:hAnsi="AvantGarde Bk BT"/>
          <w:sz w:val="20"/>
          <w:szCs w:val="20"/>
        </w:rPr>
        <w:t>enfermedad y en la alta prevalencia de enfermedades como la</w:t>
      </w:r>
      <w:r w:rsidR="00711D9F">
        <w:rPr>
          <w:rFonts w:ascii="AvantGarde Bk BT" w:hAnsi="AvantGarde Bk BT"/>
          <w:sz w:val="20"/>
          <w:szCs w:val="20"/>
        </w:rPr>
        <w:t xml:space="preserve"> caries de la infancia temprana, considerada</w:t>
      </w:r>
      <w:r w:rsidR="00722CC8">
        <w:rPr>
          <w:rFonts w:ascii="AvantGarde Bk BT" w:hAnsi="AvantGarde Bk BT"/>
          <w:sz w:val="20"/>
          <w:szCs w:val="20"/>
        </w:rPr>
        <w:t>s</w:t>
      </w:r>
      <w:r w:rsidR="00711D9F">
        <w:rPr>
          <w:rFonts w:ascii="AvantGarde Bk BT" w:hAnsi="AvantGarde Bk BT"/>
          <w:sz w:val="20"/>
          <w:szCs w:val="20"/>
        </w:rPr>
        <w:t xml:space="preserve"> un problema de salud pública. La visión individual de los tratamientos odontológicos</w:t>
      </w:r>
      <w:r w:rsidR="00540A7F">
        <w:rPr>
          <w:rFonts w:ascii="AvantGarde Bk BT" w:hAnsi="AvantGarde Bk BT"/>
          <w:sz w:val="20"/>
          <w:szCs w:val="20"/>
        </w:rPr>
        <w:t>,</w:t>
      </w:r>
      <w:r w:rsidR="00711D9F">
        <w:rPr>
          <w:rFonts w:ascii="AvantGarde Bk BT" w:hAnsi="AvantGarde Bk BT"/>
          <w:sz w:val="20"/>
          <w:szCs w:val="20"/>
        </w:rPr>
        <w:t xml:space="preserve"> por parte de algunos planificadores de salud</w:t>
      </w:r>
      <w:r w:rsidR="00540A7F">
        <w:rPr>
          <w:rFonts w:ascii="AvantGarde Bk BT" w:hAnsi="AvantGarde Bk BT"/>
          <w:sz w:val="20"/>
          <w:szCs w:val="20"/>
        </w:rPr>
        <w:t>,</w:t>
      </w:r>
      <w:r w:rsidR="00711D9F">
        <w:rPr>
          <w:rFonts w:ascii="AvantGarde Bk BT" w:hAnsi="AvantGarde Bk BT"/>
          <w:sz w:val="20"/>
          <w:szCs w:val="20"/>
        </w:rPr>
        <w:t xml:space="preserve"> no tiene cabida en el contexto </w:t>
      </w:r>
      <w:proofErr w:type="spellStart"/>
      <w:r w:rsidR="00711D9F">
        <w:rPr>
          <w:rFonts w:ascii="AvantGarde Bk BT" w:hAnsi="AvantGarde Bk BT"/>
          <w:sz w:val="20"/>
          <w:szCs w:val="20"/>
        </w:rPr>
        <w:t>transdiscipl</w:t>
      </w:r>
      <w:r w:rsidR="007F1F85">
        <w:rPr>
          <w:rFonts w:ascii="AvantGarde Bk BT" w:hAnsi="AvantGarde Bk BT"/>
          <w:sz w:val="20"/>
          <w:szCs w:val="20"/>
        </w:rPr>
        <w:t>inario</w:t>
      </w:r>
      <w:proofErr w:type="spellEnd"/>
      <w:r w:rsidR="007F1F85">
        <w:rPr>
          <w:rFonts w:ascii="AvantGarde Bk BT" w:hAnsi="AvantGarde Bk BT"/>
          <w:sz w:val="20"/>
          <w:szCs w:val="20"/>
        </w:rPr>
        <w:t xml:space="preserve"> de los procesos de salud-</w:t>
      </w:r>
      <w:r w:rsidR="00711D9F">
        <w:rPr>
          <w:rFonts w:ascii="AvantGarde Bk BT" w:hAnsi="AvantGarde Bk BT"/>
          <w:sz w:val="20"/>
          <w:szCs w:val="20"/>
        </w:rPr>
        <w:t>enfermedad que se maneja</w:t>
      </w:r>
      <w:r w:rsidR="00540A7F">
        <w:rPr>
          <w:rFonts w:ascii="AvantGarde Bk BT" w:hAnsi="AvantGarde Bk BT"/>
          <w:sz w:val="20"/>
          <w:szCs w:val="20"/>
        </w:rPr>
        <w:t>n</w:t>
      </w:r>
      <w:r w:rsidR="00711D9F">
        <w:rPr>
          <w:rFonts w:ascii="AvantGarde Bk BT" w:hAnsi="AvantGarde Bk BT"/>
          <w:sz w:val="20"/>
          <w:szCs w:val="20"/>
        </w:rPr>
        <w:t xml:space="preserve"> hoy en día.</w:t>
      </w:r>
    </w:p>
    <w:p w14:paraId="3D3E389D" w14:textId="77777777" w:rsidR="00433317" w:rsidRPr="00C42F17" w:rsidRDefault="00433317" w:rsidP="00C42F17">
      <w:pPr>
        <w:rPr>
          <w:rFonts w:ascii="AvantGarde Bk BT" w:hAnsi="AvantGarde Bk BT"/>
          <w:sz w:val="20"/>
          <w:szCs w:val="20"/>
        </w:rPr>
      </w:pPr>
    </w:p>
    <w:p w14:paraId="170EB402" w14:textId="0C812C7F" w:rsidR="00433317" w:rsidRDefault="00433317" w:rsidP="00A6724A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Que la evidencia de las enfermedades bucales y maxilofaciales en la población</w:t>
      </w:r>
      <w:r w:rsidR="00C42F17">
        <w:rPr>
          <w:rFonts w:ascii="AvantGarde Bk BT" w:hAnsi="AvantGarde Bk BT"/>
          <w:sz w:val="20"/>
          <w:szCs w:val="20"/>
        </w:rPr>
        <w:t>,</w:t>
      </w:r>
      <w:r w:rsidR="00A77401">
        <w:rPr>
          <w:rFonts w:ascii="AvantGarde Bk BT" w:hAnsi="AvantGarde Bk BT"/>
          <w:sz w:val="20"/>
          <w:szCs w:val="20"/>
        </w:rPr>
        <w:t xml:space="preserve"> ha hecho que cada día la </w:t>
      </w:r>
      <w:r w:rsidR="00270F23">
        <w:rPr>
          <w:rFonts w:ascii="AvantGarde Bk BT" w:hAnsi="AvantGarde Bk BT"/>
          <w:sz w:val="20"/>
          <w:szCs w:val="20"/>
        </w:rPr>
        <w:t>p</w:t>
      </w:r>
      <w:r w:rsidR="00A77401">
        <w:rPr>
          <w:rFonts w:ascii="AvantGarde Bk BT" w:hAnsi="AvantGarde Bk BT"/>
          <w:sz w:val="20"/>
          <w:szCs w:val="20"/>
        </w:rPr>
        <w:t xml:space="preserve">rótesis </w:t>
      </w:r>
      <w:r w:rsidR="00270F23">
        <w:rPr>
          <w:rFonts w:ascii="AvantGarde Bk BT" w:hAnsi="AvantGarde Bk BT"/>
          <w:sz w:val="20"/>
          <w:szCs w:val="20"/>
        </w:rPr>
        <w:t>m</w:t>
      </w:r>
      <w:r w:rsidR="00A77401">
        <w:rPr>
          <w:rFonts w:ascii="AvantGarde Bk BT" w:hAnsi="AvantGarde Bk BT"/>
          <w:sz w:val="20"/>
          <w:szCs w:val="20"/>
        </w:rPr>
        <w:t xml:space="preserve">axilofacial se apoye más en otras especialidades odontológicas como </w:t>
      </w:r>
      <w:r w:rsidR="00270F23">
        <w:rPr>
          <w:rFonts w:ascii="AvantGarde Bk BT" w:hAnsi="AvantGarde Bk BT"/>
          <w:sz w:val="20"/>
          <w:szCs w:val="20"/>
        </w:rPr>
        <w:t xml:space="preserve">ortodoncia, </w:t>
      </w:r>
      <w:proofErr w:type="spellStart"/>
      <w:r w:rsidR="00270F23">
        <w:rPr>
          <w:rFonts w:ascii="AvantGarde Bk BT" w:hAnsi="AvantGarde Bk BT"/>
          <w:sz w:val="20"/>
          <w:szCs w:val="20"/>
        </w:rPr>
        <w:t>o</w:t>
      </w:r>
      <w:r w:rsidR="00A77401">
        <w:rPr>
          <w:rFonts w:ascii="AvantGarde Bk BT" w:hAnsi="AvantGarde Bk BT"/>
          <w:sz w:val="20"/>
          <w:szCs w:val="20"/>
        </w:rPr>
        <w:t>dontopediatría</w:t>
      </w:r>
      <w:proofErr w:type="spellEnd"/>
      <w:r w:rsidR="00A77401">
        <w:rPr>
          <w:rFonts w:ascii="AvantGarde Bk BT" w:hAnsi="AvantGarde Bk BT"/>
          <w:sz w:val="20"/>
          <w:szCs w:val="20"/>
        </w:rPr>
        <w:t xml:space="preserve">, </w:t>
      </w:r>
      <w:proofErr w:type="spellStart"/>
      <w:r w:rsidR="00270F23">
        <w:rPr>
          <w:rFonts w:ascii="AvantGarde Bk BT" w:hAnsi="AvantGarde Bk BT"/>
          <w:sz w:val="20"/>
          <w:szCs w:val="20"/>
        </w:rPr>
        <w:t>prostodoncia</w:t>
      </w:r>
      <w:proofErr w:type="spellEnd"/>
      <w:r w:rsidR="00270F23">
        <w:rPr>
          <w:rFonts w:ascii="AvantGarde Bk BT" w:hAnsi="AvantGarde Bk BT"/>
          <w:sz w:val="20"/>
          <w:szCs w:val="20"/>
        </w:rPr>
        <w:t>, e</w:t>
      </w:r>
      <w:r w:rsidR="00A77401">
        <w:rPr>
          <w:rFonts w:ascii="AvantGarde Bk BT" w:hAnsi="AvantGarde Bk BT"/>
          <w:sz w:val="20"/>
          <w:szCs w:val="20"/>
        </w:rPr>
        <w:t>ndodoncia</w:t>
      </w:r>
      <w:r w:rsidR="00270F23">
        <w:rPr>
          <w:rFonts w:ascii="AvantGarde Bk BT" w:hAnsi="AvantGarde Bk BT"/>
          <w:sz w:val="20"/>
          <w:szCs w:val="20"/>
        </w:rPr>
        <w:t>,</w:t>
      </w:r>
      <w:r w:rsidR="00A77401">
        <w:rPr>
          <w:rFonts w:ascii="AvantGarde Bk BT" w:hAnsi="AvantGarde Bk BT"/>
          <w:sz w:val="20"/>
          <w:szCs w:val="20"/>
        </w:rPr>
        <w:t xml:space="preserve"> entre otras</w:t>
      </w:r>
      <w:r w:rsidR="00270F23">
        <w:rPr>
          <w:rFonts w:ascii="AvantGarde Bk BT" w:hAnsi="AvantGarde Bk BT"/>
          <w:sz w:val="20"/>
          <w:szCs w:val="20"/>
        </w:rPr>
        <w:t>; así también con otras especialidades m</w:t>
      </w:r>
      <w:r w:rsidR="00A77401">
        <w:rPr>
          <w:rFonts w:ascii="AvantGarde Bk BT" w:hAnsi="AvantGarde Bk BT"/>
          <w:sz w:val="20"/>
          <w:szCs w:val="20"/>
        </w:rPr>
        <w:t xml:space="preserve">édicas </w:t>
      </w:r>
      <w:r w:rsidR="00270F23">
        <w:rPr>
          <w:rFonts w:ascii="AvantGarde Bk BT" w:hAnsi="AvantGarde Bk BT"/>
          <w:sz w:val="20"/>
          <w:szCs w:val="20"/>
        </w:rPr>
        <w:t xml:space="preserve">o </w:t>
      </w:r>
      <w:r w:rsidR="00A77401">
        <w:rPr>
          <w:rFonts w:ascii="AvantGarde Bk BT" w:hAnsi="AvantGarde Bk BT"/>
          <w:sz w:val="20"/>
          <w:szCs w:val="20"/>
        </w:rPr>
        <w:t xml:space="preserve">quirúrgicas como </w:t>
      </w:r>
      <w:r w:rsidR="00270F23">
        <w:rPr>
          <w:rFonts w:ascii="AvantGarde Bk BT" w:hAnsi="AvantGarde Bk BT"/>
          <w:sz w:val="20"/>
          <w:szCs w:val="20"/>
        </w:rPr>
        <w:t>n</w:t>
      </w:r>
      <w:r w:rsidR="00A77401">
        <w:rPr>
          <w:rFonts w:ascii="AvantGarde Bk BT" w:hAnsi="AvantGarde Bk BT"/>
          <w:sz w:val="20"/>
          <w:szCs w:val="20"/>
        </w:rPr>
        <w:t xml:space="preserve">eurocirugía, </w:t>
      </w:r>
      <w:r w:rsidR="00270F23">
        <w:rPr>
          <w:rFonts w:ascii="AvantGarde Bk BT" w:hAnsi="AvantGarde Bk BT"/>
          <w:sz w:val="20"/>
          <w:szCs w:val="20"/>
        </w:rPr>
        <w:t>oncología, c</w:t>
      </w:r>
      <w:r w:rsidR="00A77401">
        <w:rPr>
          <w:rFonts w:ascii="AvantGarde Bk BT" w:hAnsi="AvantGarde Bk BT"/>
          <w:sz w:val="20"/>
          <w:szCs w:val="20"/>
        </w:rPr>
        <w:t xml:space="preserve">irugía </w:t>
      </w:r>
      <w:r w:rsidR="00270F23">
        <w:rPr>
          <w:rFonts w:ascii="AvantGarde Bk BT" w:hAnsi="AvantGarde Bk BT"/>
          <w:sz w:val="20"/>
          <w:szCs w:val="20"/>
        </w:rPr>
        <w:t>p</w:t>
      </w:r>
      <w:r w:rsidR="00A77401">
        <w:rPr>
          <w:rFonts w:ascii="AvantGarde Bk BT" w:hAnsi="AvantGarde Bk BT"/>
          <w:sz w:val="20"/>
          <w:szCs w:val="20"/>
        </w:rPr>
        <w:t>lástica y al</w:t>
      </w:r>
      <w:r w:rsidR="00270F23">
        <w:rPr>
          <w:rFonts w:ascii="AvantGarde Bk BT" w:hAnsi="AvantGarde Bk BT"/>
          <w:sz w:val="20"/>
          <w:szCs w:val="20"/>
        </w:rPr>
        <w:t>gunas</w:t>
      </w:r>
      <w:r w:rsidR="00A77401">
        <w:rPr>
          <w:rFonts w:ascii="AvantGarde Bk BT" w:hAnsi="AvantGarde Bk BT"/>
          <w:sz w:val="20"/>
          <w:szCs w:val="20"/>
        </w:rPr>
        <w:t xml:space="preserve"> más.</w:t>
      </w:r>
      <w:r w:rsidR="009D7832">
        <w:rPr>
          <w:rFonts w:ascii="AvantGarde Bk BT" w:hAnsi="AvantGarde Bk BT"/>
          <w:sz w:val="20"/>
          <w:szCs w:val="20"/>
        </w:rPr>
        <w:t xml:space="preserve"> Como se comenta en el párrafo anterior</w:t>
      </w:r>
      <w:r w:rsidR="001630B9">
        <w:rPr>
          <w:rFonts w:ascii="AvantGarde Bk BT" w:hAnsi="AvantGarde Bk BT"/>
          <w:sz w:val="20"/>
          <w:szCs w:val="20"/>
        </w:rPr>
        <w:t>,</w:t>
      </w:r>
      <w:r w:rsidR="009D7832">
        <w:rPr>
          <w:rFonts w:ascii="AvantGarde Bk BT" w:hAnsi="AvantGarde Bk BT"/>
          <w:sz w:val="20"/>
          <w:szCs w:val="20"/>
        </w:rPr>
        <w:t xml:space="preserve"> sería imposible que una sola especialidad se hiciera cargo del tratamiento integral de los pacientes.</w:t>
      </w:r>
      <w:r>
        <w:rPr>
          <w:rFonts w:ascii="AvantGarde Bk BT" w:hAnsi="AvantGarde Bk BT"/>
          <w:sz w:val="20"/>
          <w:szCs w:val="20"/>
        </w:rPr>
        <w:t xml:space="preserve"> </w:t>
      </w:r>
    </w:p>
    <w:p w14:paraId="2A1C6374" w14:textId="0FD5FA41" w:rsidR="004D5290" w:rsidRDefault="004D5290">
      <w:pPr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br w:type="page"/>
      </w:r>
    </w:p>
    <w:p w14:paraId="1E2031DC" w14:textId="7FED8E7F" w:rsidR="0068691A" w:rsidRDefault="001630B9" w:rsidP="00A6724A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lastRenderedPageBreak/>
        <w:t>Que en el caso de la p</w:t>
      </w:r>
      <w:r w:rsidR="001A2F7A">
        <w:rPr>
          <w:rFonts w:ascii="AvantGarde Bk BT" w:hAnsi="AvantGarde Bk BT"/>
          <w:sz w:val="20"/>
          <w:szCs w:val="20"/>
        </w:rPr>
        <w:t xml:space="preserve">rótesis </w:t>
      </w:r>
      <w:r>
        <w:rPr>
          <w:rFonts w:ascii="AvantGarde Bk BT" w:hAnsi="AvantGarde Bk BT"/>
          <w:sz w:val="20"/>
          <w:szCs w:val="20"/>
        </w:rPr>
        <w:t>m</w:t>
      </w:r>
      <w:r w:rsidR="001A2F7A">
        <w:rPr>
          <w:rFonts w:ascii="AvantGarde Bk BT" w:hAnsi="AvantGarde Bk BT"/>
          <w:sz w:val="20"/>
          <w:szCs w:val="20"/>
        </w:rPr>
        <w:t>axilofacial y partiendo del paralelismo y de la relación existente entre medicina y odontología, parece lógico pensa</w:t>
      </w:r>
      <w:r w:rsidR="00FC4541">
        <w:rPr>
          <w:rFonts w:ascii="AvantGarde Bk BT" w:hAnsi="AvantGarde Bk BT"/>
          <w:sz w:val="20"/>
          <w:szCs w:val="20"/>
        </w:rPr>
        <w:t>r que si existe la disciplina “</w:t>
      </w:r>
      <w:proofErr w:type="spellStart"/>
      <w:r w:rsidR="00FC4541">
        <w:rPr>
          <w:rFonts w:ascii="AvantGarde Bk BT" w:hAnsi="AvantGarde Bk BT"/>
          <w:sz w:val="20"/>
          <w:szCs w:val="20"/>
        </w:rPr>
        <w:t>p</w:t>
      </w:r>
      <w:r w:rsidR="001A2F7A">
        <w:rPr>
          <w:rFonts w:ascii="AvantGarde Bk BT" w:hAnsi="AvantGarde Bk BT"/>
          <w:sz w:val="20"/>
          <w:szCs w:val="20"/>
        </w:rPr>
        <w:t>rostodoncia</w:t>
      </w:r>
      <w:proofErr w:type="spellEnd"/>
      <w:r w:rsidR="001A2F7A">
        <w:rPr>
          <w:rFonts w:ascii="AvantGarde Bk BT" w:hAnsi="AvantGarde Bk BT"/>
          <w:sz w:val="20"/>
          <w:szCs w:val="20"/>
        </w:rPr>
        <w:t xml:space="preserve"> y </w:t>
      </w:r>
      <w:r w:rsidR="00FC4541">
        <w:rPr>
          <w:rFonts w:ascii="AvantGarde Bk BT" w:hAnsi="AvantGarde Bk BT"/>
          <w:sz w:val="20"/>
          <w:szCs w:val="20"/>
        </w:rPr>
        <w:t>o</w:t>
      </w:r>
      <w:r w:rsidR="001A2F7A">
        <w:rPr>
          <w:rFonts w:ascii="AvantGarde Bk BT" w:hAnsi="AvantGarde Bk BT"/>
          <w:sz w:val="20"/>
          <w:szCs w:val="20"/>
        </w:rPr>
        <w:t>ncología”</w:t>
      </w:r>
      <w:r w:rsidR="00FC4541">
        <w:rPr>
          <w:rFonts w:ascii="AvantGarde Bk BT" w:hAnsi="AvantGarde Bk BT"/>
          <w:sz w:val="20"/>
          <w:szCs w:val="20"/>
        </w:rPr>
        <w:t>,</w:t>
      </w:r>
      <w:r w:rsidR="001A2F7A">
        <w:rPr>
          <w:rFonts w:ascii="AvantGarde Bk BT" w:hAnsi="AvantGarde Bk BT"/>
          <w:sz w:val="20"/>
          <w:szCs w:val="20"/>
        </w:rPr>
        <w:t xml:space="preserve"> también</w:t>
      </w:r>
      <w:r w:rsidR="00FC4541">
        <w:rPr>
          <w:rFonts w:ascii="AvantGarde Bk BT" w:hAnsi="AvantGarde Bk BT"/>
          <w:sz w:val="20"/>
          <w:szCs w:val="20"/>
        </w:rPr>
        <w:t xml:space="preserve"> debiera haber su equivalente “p</w:t>
      </w:r>
      <w:r w:rsidR="001A2F7A">
        <w:rPr>
          <w:rFonts w:ascii="AvantGarde Bk BT" w:hAnsi="AvantGarde Bk BT"/>
          <w:sz w:val="20"/>
          <w:szCs w:val="20"/>
        </w:rPr>
        <w:t xml:space="preserve">rótesis </w:t>
      </w:r>
      <w:r w:rsidR="00FC4541">
        <w:rPr>
          <w:rFonts w:ascii="AvantGarde Bk BT" w:hAnsi="AvantGarde Bk BT"/>
          <w:sz w:val="20"/>
          <w:szCs w:val="20"/>
        </w:rPr>
        <w:t>m</w:t>
      </w:r>
      <w:r w:rsidR="001A2F7A">
        <w:rPr>
          <w:rFonts w:ascii="AvantGarde Bk BT" w:hAnsi="AvantGarde Bk BT"/>
          <w:sz w:val="20"/>
          <w:szCs w:val="20"/>
        </w:rPr>
        <w:t>axilofacial”; y así esta asumido y sancionado por ese juez implacable que es el tiempo. Ahora bien, esta sencilla regla de tres no es tan fácil de sostener con una óptica mínimamente crítica.</w:t>
      </w:r>
      <w:r w:rsidR="00F43875">
        <w:rPr>
          <w:rFonts w:ascii="AvantGarde Bk BT" w:hAnsi="AvantGarde Bk BT"/>
          <w:sz w:val="20"/>
          <w:szCs w:val="20"/>
        </w:rPr>
        <w:t xml:space="preserve"> Existen multitud de enfermedades, procesos y padecimientos propios o exclu</w:t>
      </w:r>
      <w:r w:rsidR="00FC4541">
        <w:rPr>
          <w:rFonts w:ascii="AvantGarde Bk BT" w:hAnsi="AvantGarde Bk BT"/>
          <w:sz w:val="20"/>
          <w:szCs w:val="20"/>
        </w:rPr>
        <w:t>sivos de la región maxilofacial. M</w:t>
      </w:r>
      <w:r w:rsidR="00F43875">
        <w:rPr>
          <w:rFonts w:ascii="AvantGarde Bk BT" w:hAnsi="AvantGarde Bk BT"/>
          <w:sz w:val="20"/>
          <w:szCs w:val="20"/>
        </w:rPr>
        <w:t>uchos de ellos</w:t>
      </w:r>
      <w:r w:rsidR="00FC4541">
        <w:rPr>
          <w:rFonts w:ascii="AvantGarde Bk BT" w:hAnsi="AvantGarde Bk BT"/>
          <w:sz w:val="20"/>
          <w:szCs w:val="20"/>
        </w:rPr>
        <w:t xml:space="preserve"> son</w:t>
      </w:r>
      <w:r w:rsidR="00F43875">
        <w:rPr>
          <w:rFonts w:ascii="AvantGarde Bk BT" w:hAnsi="AvantGarde Bk BT"/>
          <w:sz w:val="20"/>
          <w:szCs w:val="20"/>
        </w:rPr>
        <w:t xml:space="preserve"> prevalentes y un porcentaje elevado de los padecimientos que afectan a toda la población sin marcas de edad</w:t>
      </w:r>
      <w:r w:rsidR="00FC4541">
        <w:rPr>
          <w:rFonts w:ascii="AvantGarde Bk BT" w:hAnsi="AvantGarde Bk BT"/>
          <w:sz w:val="20"/>
          <w:szCs w:val="20"/>
        </w:rPr>
        <w:t>,</w:t>
      </w:r>
      <w:r w:rsidR="00F43875">
        <w:rPr>
          <w:rFonts w:ascii="AvantGarde Bk BT" w:hAnsi="AvantGarde Bk BT"/>
          <w:sz w:val="20"/>
          <w:szCs w:val="20"/>
        </w:rPr>
        <w:t xml:space="preserve"> presentan una fisiopatología, curso y tratamiento bien identificado con la regi</w:t>
      </w:r>
      <w:r w:rsidR="00FC4541">
        <w:rPr>
          <w:rFonts w:ascii="AvantGarde Bk BT" w:hAnsi="AvantGarde Bk BT"/>
          <w:sz w:val="20"/>
          <w:szCs w:val="20"/>
        </w:rPr>
        <w:t>ón maxilofacial.</w:t>
      </w:r>
    </w:p>
    <w:p w14:paraId="54257ACB" w14:textId="77777777" w:rsidR="0068691A" w:rsidRPr="00C42F17" w:rsidRDefault="0068691A" w:rsidP="00C42F17">
      <w:pPr>
        <w:rPr>
          <w:rFonts w:ascii="AvantGarde Bk BT" w:hAnsi="AvantGarde Bk BT"/>
          <w:sz w:val="20"/>
          <w:szCs w:val="20"/>
        </w:rPr>
      </w:pPr>
    </w:p>
    <w:p w14:paraId="3CE4AE97" w14:textId="764E24F7" w:rsidR="00AD0EC2" w:rsidRDefault="0068691A" w:rsidP="00A6724A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 xml:space="preserve">Que la presencia de enfermedades propias de la cavidad bucal y de la región facial pueden diferir </w:t>
      </w:r>
      <w:r w:rsidR="00AF37F6">
        <w:rPr>
          <w:rFonts w:ascii="AvantGarde Bk BT" w:hAnsi="AvantGarde Bk BT"/>
          <w:sz w:val="20"/>
          <w:szCs w:val="20"/>
        </w:rPr>
        <w:t>de las</w:t>
      </w:r>
      <w:r>
        <w:rPr>
          <w:rFonts w:ascii="AvantGarde Bk BT" w:hAnsi="AvantGarde Bk BT"/>
          <w:sz w:val="20"/>
          <w:szCs w:val="20"/>
        </w:rPr>
        <w:t xml:space="preserve"> </w:t>
      </w:r>
      <w:r w:rsidR="00AF37F6">
        <w:rPr>
          <w:rFonts w:ascii="AvantGarde Bk BT" w:hAnsi="AvantGarde Bk BT"/>
          <w:sz w:val="20"/>
          <w:szCs w:val="20"/>
        </w:rPr>
        <w:t>p</w:t>
      </w:r>
      <w:r w:rsidR="00DB7038">
        <w:rPr>
          <w:rFonts w:ascii="AvantGarde Bk BT" w:hAnsi="AvantGarde Bk BT"/>
          <w:sz w:val="20"/>
          <w:szCs w:val="20"/>
        </w:rPr>
        <w:t>resentada</w:t>
      </w:r>
      <w:r w:rsidR="00AF37F6">
        <w:rPr>
          <w:rFonts w:ascii="AvantGarde Bk BT" w:hAnsi="AvantGarde Bk BT"/>
          <w:sz w:val="20"/>
          <w:szCs w:val="20"/>
        </w:rPr>
        <w:t>s en otras zonas del cuerpo</w:t>
      </w:r>
      <w:r>
        <w:rPr>
          <w:rFonts w:ascii="AvantGarde Bk BT" w:hAnsi="AvantGarde Bk BT"/>
          <w:sz w:val="20"/>
          <w:szCs w:val="20"/>
        </w:rPr>
        <w:t>, pero los procesos mórbidos y tratamientos no difieren de los que aplican en otras áreas de la medicina y la odontología. Ciertos tratamientos de la región buco maxilofacial son exclusivos del ámbito odontológico</w:t>
      </w:r>
      <w:r w:rsidR="00AF37F6">
        <w:rPr>
          <w:rFonts w:ascii="AvantGarde Bk BT" w:hAnsi="AvantGarde Bk BT"/>
          <w:sz w:val="20"/>
          <w:szCs w:val="20"/>
        </w:rPr>
        <w:t xml:space="preserve">, pero </w:t>
      </w:r>
      <w:r w:rsidR="00574A80">
        <w:rPr>
          <w:rFonts w:ascii="AvantGarde Bk BT" w:hAnsi="AvantGarde Bk BT"/>
          <w:sz w:val="20"/>
          <w:szCs w:val="20"/>
        </w:rPr>
        <w:t>e</w:t>
      </w:r>
      <w:r>
        <w:rPr>
          <w:rFonts w:ascii="AvantGarde Bk BT" w:hAnsi="AvantGarde Bk BT"/>
          <w:sz w:val="20"/>
          <w:szCs w:val="20"/>
        </w:rPr>
        <w:t xml:space="preserve">sto no excluye a la </w:t>
      </w:r>
      <w:r w:rsidR="00AF37F6">
        <w:rPr>
          <w:rFonts w:ascii="AvantGarde Bk BT" w:hAnsi="AvantGarde Bk BT"/>
          <w:sz w:val="20"/>
          <w:szCs w:val="20"/>
        </w:rPr>
        <w:t>p</w:t>
      </w:r>
      <w:r>
        <w:rPr>
          <w:rFonts w:ascii="AvantGarde Bk BT" w:hAnsi="AvantGarde Bk BT"/>
          <w:sz w:val="20"/>
          <w:szCs w:val="20"/>
        </w:rPr>
        <w:t xml:space="preserve">rótesis </w:t>
      </w:r>
      <w:r w:rsidR="00AF37F6">
        <w:rPr>
          <w:rFonts w:ascii="AvantGarde Bk BT" w:hAnsi="AvantGarde Bk BT"/>
          <w:sz w:val="20"/>
          <w:szCs w:val="20"/>
        </w:rPr>
        <w:t>m</w:t>
      </w:r>
      <w:r>
        <w:rPr>
          <w:rFonts w:ascii="AvantGarde Bk BT" w:hAnsi="AvantGarde Bk BT"/>
          <w:sz w:val="20"/>
          <w:szCs w:val="20"/>
        </w:rPr>
        <w:t>axilofacial de interactuar con otras especialidades médicas y odontológicas. Las enfermedades y síndromes específicos del área max</w:t>
      </w:r>
      <w:r w:rsidR="009F20B3">
        <w:rPr>
          <w:rFonts w:ascii="AvantGarde Bk BT" w:hAnsi="AvantGarde Bk BT"/>
          <w:sz w:val="20"/>
          <w:szCs w:val="20"/>
        </w:rPr>
        <w:t>ilofacial suelen ser congénitos</w:t>
      </w:r>
      <w:r>
        <w:rPr>
          <w:rFonts w:ascii="AvantGarde Bk BT" w:hAnsi="AvantGarde Bk BT"/>
          <w:sz w:val="20"/>
          <w:szCs w:val="20"/>
        </w:rPr>
        <w:t xml:space="preserve"> y</w:t>
      </w:r>
      <w:r w:rsidR="009F20B3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afortunadamente</w:t>
      </w:r>
      <w:r w:rsidR="00AF37F6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poco frecuentes algunos</w:t>
      </w:r>
      <w:r w:rsidR="00AF37F6">
        <w:rPr>
          <w:rFonts w:ascii="AvantGarde Bk BT" w:hAnsi="AvantGarde Bk BT"/>
          <w:sz w:val="20"/>
          <w:szCs w:val="20"/>
        </w:rPr>
        <w:t>; además,</w:t>
      </w:r>
      <w:r>
        <w:rPr>
          <w:rFonts w:ascii="AvantGarde Bk BT" w:hAnsi="AvantGarde Bk BT"/>
          <w:sz w:val="20"/>
          <w:szCs w:val="20"/>
        </w:rPr>
        <w:t xml:space="preserve"> su manejo suele requerir la interacción de especialistas dentro del ámbito hospitalario y la participación </w:t>
      </w:r>
      <w:r w:rsidR="00AF37F6">
        <w:rPr>
          <w:rFonts w:ascii="AvantGarde Bk BT" w:hAnsi="AvantGarde Bk BT"/>
          <w:sz w:val="20"/>
          <w:szCs w:val="20"/>
        </w:rPr>
        <w:t>de clínicas multidisciplinarias</w:t>
      </w:r>
      <w:r w:rsidR="00E50A48">
        <w:rPr>
          <w:rFonts w:ascii="AvantGarde Bk BT" w:hAnsi="AvantGarde Bk BT"/>
          <w:sz w:val="20"/>
          <w:szCs w:val="20"/>
        </w:rPr>
        <w:t xml:space="preserve">. </w:t>
      </w:r>
    </w:p>
    <w:p w14:paraId="2C0A9F76" w14:textId="77777777" w:rsidR="00AD0EC2" w:rsidRPr="00C42F17" w:rsidRDefault="00AD0EC2" w:rsidP="00C42F17">
      <w:pPr>
        <w:rPr>
          <w:rFonts w:ascii="AvantGarde Bk BT" w:hAnsi="AvantGarde Bk BT"/>
          <w:sz w:val="20"/>
          <w:szCs w:val="20"/>
        </w:rPr>
      </w:pPr>
    </w:p>
    <w:p w14:paraId="2E944C15" w14:textId="12075ACD" w:rsidR="00AD0EC2" w:rsidRDefault="00AD0EC2" w:rsidP="00A6724A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 xml:space="preserve">Que si </w:t>
      </w:r>
      <w:r w:rsidR="00574A80">
        <w:rPr>
          <w:rFonts w:ascii="AvantGarde Bk BT" w:hAnsi="AvantGarde Bk BT"/>
          <w:sz w:val="20"/>
          <w:szCs w:val="20"/>
        </w:rPr>
        <w:t xml:space="preserve">se </w:t>
      </w:r>
      <w:r>
        <w:rPr>
          <w:rFonts w:ascii="AvantGarde Bk BT" w:hAnsi="AvantGarde Bk BT"/>
          <w:sz w:val="20"/>
          <w:szCs w:val="20"/>
        </w:rPr>
        <w:t>quiere un elemento diferenciador, aunque no específico, de la odontología</w:t>
      </w:r>
      <w:r w:rsidR="00574A80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ese es el manejo hospitalario de los pacientes. Probablemente sea esa la principal razón lógica para la existencia de la </w:t>
      </w:r>
      <w:r w:rsidR="00637CA8">
        <w:rPr>
          <w:rFonts w:ascii="AvantGarde Bk BT" w:hAnsi="AvantGarde Bk BT"/>
          <w:sz w:val="20"/>
          <w:szCs w:val="20"/>
        </w:rPr>
        <w:t>prótesis m</w:t>
      </w:r>
      <w:r>
        <w:rPr>
          <w:rFonts w:ascii="AvantGarde Bk BT" w:hAnsi="AvantGarde Bk BT"/>
          <w:sz w:val="20"/>
          <w:szCs w:val="20"/>
        </w:rPr>
        <w:t>axi</w:t>
      </w:r>
      <w:r w:rsidR="00574A80">
        <w:rPr>
          <w:rFonts w:ascii="AvantGarde Bk BT" w:hAnsi="AvantGarde Bk BT"/>
          <w:sz w:val="20"/>
          <w:szCs w:val="20"/>
        </w:rPr>
        <w:t>lofacial como una especialidad o</w:t>
      </w:r>
      <w:r>
        <w:rPr>
          <w:rFonts w:ascii="AvantGarde Bk BT" w:hAnsi="AvantGarde Bk BT"/>
          <w:sz w:val="20"/>
          <w:szCs w:val="20"/>
        </w:rPr>
        <w:t xml:space="preserve">dontológica académica con rotación hospitalaria; </w:t>
      </w:r>
      <w:r w:rsidR="00637CA8">
        <w:rPr>
          <w:rFonts w:ascii="AvantGarde Bk BT" w:hAnsi="AvantGarde Bk BT"/>
          <w:sz w:val="20"/>
          <w:szCs w:val="20"/>
        </w:rPr>
        <w:t xml:space="preserve">es ésta </w:t>
      </w:r>
      <w:r>
        <w:rPr>
          <w:rFonts w:ascii="AvantGarde Bk BT" w:hAnsi="AvantGarde Bk BT"/>
          <w:sz w:val="20"/>
          <w:szCs w:val="20"/>
        </w:rPr>
        <w:t>una causa de índole</w:t>
      </w:r>
      <w:r w:rsidR="00637CA8">
        <w:rPr>
          <w:rFonts w:ascii="AvantGarde Bk BT" w:hAnsi="AvantGarde Bk BT"/>
          <w:sz w:val="20"/>
          <w:szCs w:val="20"/>
        </w:rPr>
        <w:t xml:space="preserve"> tanto</w:t>
      </w:r>
      <w:r>
        <w:rPr>
          <w:rFonts w:ascii="AvantGarde Bk BT" w:hAnsi="AvantGarde Bk BT"/>
          <w:sz w:val="20"/>
          <w:szCs w:val="20"/>
        </w:rPr>
        <w:t xml:space="preserve"> práctica como científica.</w:t>
      </w:r>
    </w:p>
    <w:p w14:paraId="0A378FC8" w14:textId="77777777" w:rsidR="00AD0EC2" w:rsidRPr="00C42F17" w:rsidRDefault="00AD0EC2" w:rsidP="00C42F17">
      <w:pPr>
        <w:rPr>
          <w:rFonts w:ascii="AvantGarde Bk BT" w:hAnsi="AvantGarde Bk BT"/>
          <w:sz w:val="20"/>
          <w:szCs w:val="20"/>
        </w:rPr>
      </w:pPr>
    </w:p>
    <w:p w14:paraId="1093B072" w14:textId="2104E8D7" w:rsidR="00280D21" w:rsidRDefault="003D6EF4" w:rsidP="00A6724A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 xml:space="preserve">Que es por ello que el espacio vital de la </w:t>
      </w:r>
      <w:r w:rsidR="002D4211">
        <w:rPr>
          <w:rFonts w:ascii="AvantGarde Bk BT" w:hAnsi="AvantGarde Bk BT"/>
          <w:sz w:val="20"/>
          <w:szCs w:val="20"/>
        </w:rPr>
        <w:t>p</w:t>
      </w:r>
      <w:r>
        <w:rPr>
          <w:rFonts w:ascii="AvantGarde Bk BT" w:hAnsi="AvantGarde Bk BT"/>
          <w:sz w:val="20"/>
          <w:szCs w:val="20"/>
        </w:rPr>
        <w:t xml:space="preserve">rótesis </w:t>
      </w:r>
      <w:r w:rsidR="002D4211">
        <w:rPr>
          <w:rFonts w:ascii="AvantGarde Bk BT" w:hAnsi="AvantGarde Bk BT"/>
          <w:sz w:val="20"/>
          <w:szCs w:val="20"/>
        </w:rPr>
        <w:t>m</w:t>
      </w:r>
      <w:r>
        <w:rPr>
          <w:rFonts w:ascii="AvantGarde Bk BT" w:hAnsi="AvantGarde Bk BT"/>
          <w:sz w:val="20"/>
          <w:szCs w:val="20"/>
        </w:rPr>
        <w:t xml:space="preserve">axilofacial se ha extendido al campo de la prevención, diagnóstico, tratamiento de las enfermedades bucales, malformaciones </w:t>
      </w:r>
      <w:r w:rsidR="002D4211">
        <w:rPr>
          <w:rFonts w:ascii="AvantGarde Bk BT" w:hAnsi="AvantGarde Bk BT"/>
          <w:sz w:val="20"/>
          <w:szCs w:val="20"/>
        </w:rPr>
        <w:t>maxilofaciales y se</w:t>
      </w:r>
      <w:r w:rsidR="008544A3">
        <w:rPr>
          <w:rFonts w:ascii="AvantGarde Bk BT" w:hAnsi="AvantGarde Bk BT"/>
          <w:sz w:val="20"/>
          <w:szCs w:val="20"/>
        </w:rPr>
        <w:t xml:space="preserve"> i</w:t>
      </w:r>
      <w:r w:rsidR="002D4211">
        <w:rPr>
          <w:rFonts w:ascii="AvantGarde Bk BT" w:hAnsi="AvantGarde Bk BT"/>
          <w:sz w:val="20"/>
          <w:szCs w:val="20"/>
        </w:rPr>
        <w:t>nteractúa</w:t>
      </w:r>
      <w:r w:rsidR="008544A3">
        <w:rPr>
          <w:rFonts w:ascii="AvantGarde Bk BT" w:hAnsi="AvantGarde Bk BT"/>
          <w:sz w:val="20"/>
          <w:szCs w:val="20"/>
        </w:rPr>
        <w:t xml:space="preserve"> de manera colegiada con otras especialidades médicas y odontológicas</w:t>
      </w:r>
      <w:r w:rsidR="002D4211">
        <w:rPr>
          <w:rFonts w:ascii="AvantGarde Bk BT" w:hAnsi="AvantGarde Bk BT"/>
          <w:sz w:val="20"/>
          <w:szCs w:val="20"/>
        </w:rPr>
        <w:t>,</w:t>
      </w:r>
      <w:r w:rsidR="008544A3">
        <w:rPr>
          <w:rFonts w:ascii="AvantGarde Bk BT" w:hAnsi="AvantGarde Bk BT"/>
          <w:sz w:val="20"/>
          <w:szCs w:val="20"/>
        </w:rPr>
        <w:t xml:space="preserve"> sobre</w:t>
      </w:r>
      <w:r w:rsidR="002D4211">
        <w:rPr>
          <w:rFonts w:ascii="AvantGarde Bk BT" w:hAnsi="AvantGarde Bk BT"/>
          <w:sz w:val="20"/>
          <w:szCs w:val="20"/>
        </w:rPr>
        <w:t xml:space="preserve"> </w:t>
      </w:r>
      <w:r w:rsidR="008544A3">
        <w:rPr>
          <w:rFonts w:ascii="AvantGarde Bk BT" w:hAnsi="AvantGarde Bk BT"/>
          <w:sz w:val="20"/>
          <w:szCs w:val="20"/>
        </w:rPr>
        <w:t xml:space="preserve">todo </w:t>
      </w:r>
      <w:r w:rsidR="002D4211">
        <w:rPr>
          <w:rFonts w:ascii="AvantGarde Bk BT" w:hAnsi="AvantGarde Bk BT"/>
          <w:sz w:val="20"/>
          <w:szCs w:val="20"/>
        </w:rPr>
        <w:t>con</w:t>
      </w:r>
      <w:r w:rsidR="008544A3">
        <w:rPr>
          <w:rFonts w:ascii="AvantGarde Bk BT" w:hAnsi="AvantGarde Bk BT"/>
          <w:sz w:val="20"/>
          <w:szCs w:val="20"/>
        </w:rPr>
        <w:t xml:space="preserve"> la </w:t>
      </w:r>
      <w:r w:rsidR="002D4211">
        <w:rPr>
          <w:rFonts w:ascii="AvantGarde Bk BT" w:hAnsi="AvantGarde Bk BT"/>
          <w:sz w:val="20"/>
          <w:szCs w:val="20"/>
        </w:rPr>
        <w:t>cirugía m</w:t>
      </w:r>
      <w:r w:rsidR="008544A3" w:rsidRPr="00F233BD">
        <w:rPr>
          <w:rFonts w:ascii="AvantGarde Bk BT" w:hAnsi="AvantGarde Bk BT"/>
          <w:sz w:val="20"/>
          <w:szCs w:val="20"/>
        </w:rPr>
        <w:t>axilofacial</w:t>
      </w:r>
      <w:r w:rsidR="002D4211">
        <w:rPr>
          <w:rFonts w:ascii="AvantGarde Bk BT" w:hAnsi="AvantGarde Bk BT"/>
          <w:sz w:val="20"/>
          <w:szCs w:val="20"/>
        </w:rPr>
        <w:t>,</w:t>
      </w:r>
      <w:r w:rsidR="008544A3" w:rsidRPr="00F233BD">
        <w:rPr>
          <w:rFonts w:ascii="AvantGarde Bk BT" w:hAnsi="AvantGarde Bk BT"/>
          <w:sz w:val="20"/>
          <w:szCs w:val="20"/>
        </w:rPr>
        <w:t xml:space="preserve"> </w:t>
      </w:r>
      <w:r w:rsidR="002D4211">
        <w:rPr>
          <w:rFonts w:ascii="AvantGarde Bk BT" w:hAnsi="AvantGarde Bk BT"/>
          <w:sz w:val="20"/>
          <w:szCs w:val="20"/>
        </w:rPr>
        <w:t>o</w:t>
      </w:r>
      <w:r w:rsidR="008544A3" w:rsidRPr="00F233BD">
        <w:rPr>
          <w:rFonts w:ascii="AvantGarde Bk BT" w:hAnsi="AvantGarde Bk BT"/>
          <w:sz w:val="20"/>
          <w:szCs w:val="20"/>
        </w:rPr>
        <w:t>ncología</w:t>
      </w:r>
      <w:r w:rsidR="008544A3">
        <w:rPr>
          <w:rFonts w:ascii="AvantGarde Bk BT" w:hAnsi="AvantGarde Bk BT"/>
          <w:sz w:val="20"/>
          <w:szCs w:val="20"/>
        </w:rPr>
        <w:t xml:space="preserve">, </w:t>
      </w:r>
      <w:r w:rsidR="002D4211">
        <w:rPr>
          <w:rFonts w:ascii="AvantGarde Bk BT" w:hAnsi="AvantGarde Bk BT"/>
          <w:sz w:val="20"/>
          <w:szCs w:val="20"/>
        </w:rPr>
        <w:t>o</w:t>
      </w:r>
      <w:r w:rsidR="008544A3">
        <w:rPr>
          <w:rFonts w:ascii="AvantGarde Bk BT" w:hAnsi="AvantGarde Bk BT"/>
          <w:sz w:val="20"/>
          <w:szCs w:val="20"/>
        </w:rPr>
        <w:t xml:space="preserve">ftalmología, </w:t>
      </w:r>
      <w:r w:rsidR="002D4211">
        <w:rPr>
          <w:rFonts w:ascii="AvantGarde Bk BT" w:hAnsi="AvantGarde Bk BT"/>
          <w:sz w:val="20"/>
          <w:szCs w:val="20"/>
        </w:rPr>
        <w:t>c</w:t>
      </w:r>
      <w:r w:rsidR="008544A3">
        <w:rPr>
          <w:rFonts w:ascii="AvantGarde Bk BT" w:hAnsi="AvantGarde Bk BT"/>
          <w:sz w:val="20"/>
          <w:szCs w:val="20"/>
        </w:rPr>
        <w:t xml:space="preserve">irugía </w:t>
      </w:r>
      <w:r w:rsidR="002D4211">
        <w:rPr>
          <w:rFonts w:ascii="AvantGarde Bk BT" w:hAnsi="AvantGarde Bk BT"/>
          <w:sz w:val="20"/>
          <w:szCs w:val="20"/>
        </w:rPr>
        <w:t>plástica y</w:t>
      </w:r>
      <w:r w:rsidR="008544A3">
        <w:rPr>
          <w:rFonts w:ascii="AvantGarde Bk BT" w:hAnsi="AvantGarde Bk BT"/>
          <w:sz w:val="20"/>
          <w:szCs w:val="20"/>
        </w:rPr>
        <w:t xml:space="preserve"> </w:t>
      </w:r>
      <w:r w:rsidR="002D4211">
        <w:rPr>
          <w:rFonts w:ascii="AvantGarde Bk BT" w:hAnsi="AvantGarde Bk BT"/>
          <w:sz w:val="20"/>
          <w:szCs w:val="20"/>
        </w:rPr>
        <w:t>n</w:t>
      </w:r>
      <w:r w:rsidR="008544A3">
        <w:rPr>
          <w:rFonts w:ascii="AvantGarde Bk BT" w:hAnsi="AvantGarde Bk BT"/>
          <w:sz w:val="20"/>
          <w:szCs w:val="20"/>
        </w:rPr>
        <w:t>eurocirugía. Si hace una o dos d</w:t>
      </w:r>
      <w:r w:rsidR="00AD57AA">
        <w:rPr>
          <w:rFonts w:ascii="AvantGarde Bk BT" w:hAnsi="AvantGarde Bk BT"/>
          <w:sz w:val="20"/>
          <w:szCs w:val="20"/>
        </w:rPr>
        <w:t xml:space="preserve">écadas la </w:t>
      </w:r>
      <w:r w:rsidR="002D4211">
        <w:rPr>
          <w:rFonts w:ascii="AvantGarde Bk BT" w:hAnsi="AvantGarde Bk BT"/>
          <w:sz w:val="20"/>
          <w:szCs w:val="20"/>
        </w:rPr>
        <w:t>p</w:t>
      </w:r>
      <w:r w:rsidR="008544A3">
        <w:rPr>
          <w:rFonts w:ascii="AvantGarde Bk BT" w:hAnsi="AvantGarde Bk BT"/>
          <w:sz w:val="20"/>
          <w:szCs w:val="20"/>
        </w:rPr>
        <w:t>rótesis</w:t>
      </w:r>
      <w:r w:rsidR="00AD57AA">
        <w:rPr>
          <w:rFonts w:ascii="AvantGarde Bk BT" w:hAnsi="AvantGarde Bk BT"/>
          <w:sz w:val="20"/>
          <w:szCs w:val="20"/>
        </w:rPr>
        <w:t xml:space="preserve"> </w:t>
      </w:r>
      <w:r w:rsidR="002D4211">
        <w:rPr>
          <w:rFonts w:ascii="AvantGarde Bk BT" w:hAnsi="AvantGarde Bk BT"/>
          <w:sz w:val="20"/>
          <w:szCs w:val="20"/>
        </w:rPr>
        <w:t>m</w:t>
      </w:r>
      <w:r w:rsidR="00AD57AA">
        <w:rPr>
          <w:rFonts w:ascii="AvantGarde Bk BT" w:hAnsi="AvantGarde Bk BT"/>
          <w:sz w:val="20"/>
          <w:szCs w:val="20"/>
        </w:rPr>
        <w:t>axilofacial era prácticamente desconocida, actualmente los procedimientos</w:t>
      </w:r>
      <w:r w:rsidR="002D4211">
        <w:rPr>
          <w:rFonts w:ascii="AvantGarde Bk BT" w:hAnsi="AvantGarde Bk BT"/>
          <w:sz w:val="20"/>
          <w:szCs w:val="20"/>
        </w:rPr>
        <w:t>,</w:t>
      </w:r>
      <w:r w:rsidR="00AD57AA">
        <w:rPr>
          <w:rFonts w:ascii="AvantGarde Bk BT" w:hAnsi="AvantGarde Bk BT"/>
          <w:sz w:val="20"/>
          <w:szCs w:val="20"/>
        </w:rPr>
        <w:t xml:space="preserve"> en la gran mayoría de los casos</w:t>
      </w:r>
      <w:r w:rsidR="002D4211">
        <w:rPr>
          <w:rFonts w:ascii="AvantGarde Bk BT" w:hAnsi="AvantGarde Bk BT"/>
          <w:sz w:val="20"/>
          <w:szCs w:val="20"/>
        </w:rPr>
        <w:t>,</w:t>
      </w:r>
      <w:r w:rsidR="00AD57AA">
        <w:rPr>
          <w:rFonts w:ascii="AvantGarde Bk BT" w:hAnsi="AvantGarde Bk BT"/>
          <w:sz w:val="20"/>
          <w:szCs w:val="20"/>
        </w:rPr>
        <w:t xml:space="preserve"> son realizados por los pocos especialistas que existen </w:t>
      </w:r>
      <w:r w:rsidR="002D4211">
        <w:rPr>
          <w:rFonts w:ascii="AvantGarde Bk BT" w:hAnsi="AvantGarde Bk BT"/>
          <w:sz w:val="20"/>
          <w:szCs w:val="20"/>
        </w:rPr>
        <w:t>en las diferentes ciudades del p</w:t>
      </w:r>
      <w:r w:rsidR="00AD57AA">
        <w:rPr>
          <w:rFonts w:ascii="AvantGarde Bk BT" w:hAnsi="AvantGarde Bk BT"/>
          <w:sz w:val="20"/>
          <w:szCs w:val="20"/>
        </w:rPr>
        <w:t>aís. Por otro lado, la explosión demográfica profesional dental y la necesidad de captar y mantener clientes</w:t>
      </w:r>
      <w:r w:rsidR="002D4211">
        <w:rPr>
          <w:rFonts w:ascii="AvantGarde Bk BT" w:hAnsi="AvantGarde Bk BT"/>
          <w:sz w:val="20"/>
          <w:szCs w:val="20"/>
        </w:rPr>
        <w:t>,</w:t>
      </w:r>
      <w:r w:rsidR="00AD57AA">
        <w:rPr>
          <w:rFonts w:ascii="AvantGarde Bk BT" w:hAnsi="AvantGarde Bk BT"/>
          <w:sz w:val="20"/>
          <w:szCs w:val="20"/>
        </w:rPr>
        <w:t xml:space="preserve"> hace que algunos </w:t>
      </w:r>
      <w:r w:rsidR="003F2879">
        <w:rPr>
          <w:rFonts w:ascii="AvantGarde Bk BT" w:hAnsi="AvantGarde Bk BT"/>
          <w:sz w:val="20"/>
          <w:szCs w:val="20"/>
        </w:rPr>
        <w:t>odontólogos</w:t>
      </w:r>
      <w:r w:rsidR="00AD57AA">
        <w:rPr>
          <w:rFonts w:ascii="AvantGarde Bk BT" w:hAnsi="AvantGarde Bk BT"/>
          <w:sz w:val="20"/>
          <w:szCs w:val="20"/>
        </w:rPr>
        <w:t xml:space="preserve"> generales realicen procedimientos</w:t>
      </w:r>
      <w:r w:rsidR="003F2879">
        <w:rPr>
          <w:rFonts w:ascii="AvantGarde Bk BT" w:hAnsi="AvantGarde Bk BT"/>
          <w:sz w:val="20"/>
          <w:szCs w:val="20"/>
        </w:rPr>
        <w:t xml:space="preserve"> de esta área</w:t>
      </w:r>
      <w:r w:rsidR="00AD57AA">
        <w:rPr>
          <w:rFonts w:ascii="AvantGarde Bk BT" w:hAnsi="AvantGarde Bk BT"/>
          <w:sz w:val="20"/>
          <w:szCs w:val="20"/>
        </w:rPr>
        <w:t xml:space="preserve"> y es de pensar que</w:t>
      </w:r>
      <w:r w:rsidR="002D4211">
        <w:rPr>
          <w:rFonts w:ascii="AvantGarde Bk BT" w:hAnsi="AvantGarde Bk BT"/>
          <w:sz w:val="20"/>
          <w:szCs w:val="20"/>
        </w:rPr>
        <w:t>,</w:t>
      </w:r>
      <w:r w:rsidR="00AD57AA">
        <w:rPr>
          <w:rFonts w:ascii="AvantGarde Bk BT" w:hAnsi="AvantGarde Bk BT"/>
          <w:sz w:val="20"/>
          <w:szCs w:val="20"/>
        </w:rPr>
        <w:t xml:space="preserve"> en un futuro</w:t>
      </w:r>
      <w:r w:rsidR="002D4211">
        <w:rPr>
          <w:rFonts w:ascii="AvantGarde Bk BT" w:hAnsi="AvantGarde Bk BT"/>
          <w:sz w:val="20"/>
          <w:szCs w:val="20"/>
        </w:rPr>
        <w:t>,</w:t>
      </w:r>
      <w:r w:rsidR="00AD57AA">
        <w:rPr>
          <w:rFonts w:ascii="AvantGarde Bk BT" w:hAnsi="AvantGarde Bk BT"/>
          <w:sz w:val="20"/>
          <w:szCs w:val="20"/>
        </w:rPr>
        <w:t xml:space="preserve"> incursionen más</w:t>
      </w:r>
      <w:r w:rsidR="003F2879">
        <w:rPr>
          <w:rFonts w:ascii="AvantGarde Bk BT" w:hAnsi="AvantGarde Bk BT"/>
          <w:sz w:val="20"/>
          <w:szCs w:val="20"/>
        </w:rPr>
        <w:t xml:space="preserve"> (sin la preparación pertinente)</w:t>
      </w:r>
      <w:r w:rsidR="002D4211">
        <w:rPr>
          <w:rFonts w:ascii="AvantGarde Bk BT" w:hAnsi="AvantGarde Bk BT"/>
          <w:sz w:val="20"/>
          <w:szCs w:val="20"/>
        </w:rPr>
        <w:t xml:space="preserve">, </w:t>
      </w:r>
      <w:r w:rsidR="00D34D44">
        <w:rPr>
          <w:rFonts w:ascii="AvantGarde Bk BT" w:hAnsi="AvantGarde Bk BT"/>
          <w:sz w:val="20"/>
          <w:szCs w:val="20"/>
        </w:rPr>
        <w:t>con</w:t>
      </w:r>
      <w:r w:rsidR="002D4211">
        <w:rPr>
          <w:rFonts w:ascii="AvantGarde Bk BT" w:hAnsi="AvantGarde Bk BT"/>
          <w:sz w:val="20"/>
          <w:szCs w:val="20"/>
        </w:rPr>
        <w:t xml:space="preserve"> insuficiente capacitación para </w:t>
      </w:r>
      <w:r w:rsidR="00AD57AA">
        <w:rPr>
          <w:rFonts w:ascii="AvantGarde Bk BT" w:hAnsi="AvantGarde Bk BT"/>
          <w:sz w:val="20"/>
          <w:szCs w:val="20"/>
        </w:rPr>
        <w:t>el manejo de procedimientos de especialidad y los tratamientos</w:t>
      </w:r>
      <w:r w:rsidR="002D4211">
        <w:rPr>
          <w:rFonts w:ascii="AvantGarde Bk BT" w:hAnsi="AvantGarde Bk BT"/>
          <w:sz w:val="20"/>
          <w:szCs w:val="20"/>
        </w:rPr>
        <w:t xml:space="preserve"> </w:t>
      </w:r>
      <w:r w:rsidR="003F2879">
        <w:rPr>
          <w:rFonts w:ascii="AvantGarde Bk BT" w:hAnsi="AvantGarde Bk BT"/>
          <w:sz w:val="20"/>
          <w:szCs w:val="20"/>
        </w:rPr>
        <w:t xml:space="preserve">de </w:t>
      </w:r>
      <w:r w:rsidR="002D4211">
        <w:rPr>
          <w:rFonts w:ascii="AvantGarde Bk BT" w:hAnsi="AvantGarde Bk BT"/>
          <w:sz w:val="20"/>
          <w:szCs w:val="20"/>
        </w:rPr>
        <w:t>enfermedades poco frecuentes o de mayor complejidad</w:t>
      </w:r>
      <w:r w:rsidR="00D34D44">
        <w:rPr>
          <w:rFonts w:ascii="AvantGarde Bk BT" w:hAnsi="AvantGarde Bk BT"/>
          <w:sz w:val="20"/>
          <w:szCs w:val="20"/>
        </w:rPr>
        <w:t>, lo que pondría en riesgo la salud de los pacientes.</w:t>
      </w:r>
      <w:r w:rsidR="00AD57AA">
        <w:rPr>
          <w:rFonts w:ascii="AvantGarde Bk BT" w:hAnsi="AvantGarde Bk BT"/>
          <w:sz w:val="20"/>
          <w:szCs w:val="20"/>
        </w:rPr>
        <w:t xml:space="preserve"> </w:t>
      </w:r>
    </w:p>
    <w:p w14:paraId="547173C6" w14:textId="00289048" w:rsidR="004D5290" w:rsidRDefault="004D5290">
      <w:pPr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br w:type="page"/>
      </w:r>
    </w:p>
    <w:p w14:paraId="2F33C577" w14:textId="77777777" w:rsidR="00280D21" w:rsidRPr="00C42F17" w:rsidRDefault="00280D21" w:rsidP="00C42F17">
      <w:pPr>
        <w:rPr>
          <w:rFonts w:ascii="AvantGarde Bk BT" w:hAnsi="AvantGarde Bk BT"/>
          <w:sz w:val="20"/>
          <w:szCs w:val="20"/>
        </w:rPr>
      </w:pPr>
    </w:p>
    <w:p w14:paraId="3C202550" w14:textId="5BD82D3C" w:rsidR="00F43875" w:rsidRDefault="00280D21" w:rsidP="00A6724A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 xml:space="preserve">Que finalmente el programa educativo de la Especialidad en Prótesis Maxilofacial está diseñado para formar recursos humanos que sepan rehabilitar pacientes con defectos buco-maxilofaciales, desde el recién nacido hasta el adulto mayor, conociendo primero las características normales de las estructuras </w:t>
      </w:r>
      <w:proofErr w:type="spellStart"/>
      <w:r>
        <w:rPr>
          <w:rFonts w:ascii="AvantGarde Bk BT" w:hAnsi="AvantGarde Bk BT"/>
          <w:sz w:val="20"/>
          <w:szCs w:val="20"/>
        </w:rPr>
        <w:t>orofaciales</w:t>
      </w:r>
      <w:proofErr w:type="spellEnd"/>
      <w:r>
        <w:rPr>
          <w:rFonts w:ascii="AvantGarde Bk BT" w:hAnsi="AvantGarde Bk BT"/>
          <w:sz w:val="20"/>
          <w:szCs w:val="20"/>
        </w:rPr>
        <w:t xml:space="preserve"> y</w:t>
      </w:r>
      <w:r w:rsidR="00D34D44">
        <w:rPr>
          <w:rFonts w:ascii="AvantGarde Bk BT" w:hAnsi="AvantGarde Bk BT"/>
          <w:sz w:val="20"/>
          <w:szCs w:val="20"/>
        </w:rPr>
        <w:t xml:space="preserve"> los</w:t>
      </w:r>
      <w:r>
        <w:rPr>
          <w:rFonts w:ascii="AvantGarde Bk BT" w:hAnsi="AvantGarde Bk BT"/>
          <w:sz w:val="20"/>
          <w:szCs w:val="20"/>
        </w:rPr>
        <w:t xml:space="preserve"> procesos de crecimiento y desarrollo </w:t>
      </w:r>
      <w:proofErr w:type="spellStart"/>
      <w:r>
        <w:rPr>
          <w:rFonts w:ascii="AvantGarde Bk BT" w:hAnsi="AvantGarde Bk BT"/>
          <w:sz w:val="20"/>
          <w:szCs w:val="20"/>
        </w:rPr>
        <w:t>craneofacial</w:t>
      </w:r>
      <w:proofErr w:type="spellEnd"/>
      <w:r>
        <w:rPr>
          <w:rFonts w:ascii="AvantGarde Bk BT" w:hAnsi="AvantGarde Bk BT"/>
          <w:sz w:val="20"/>
          <w:szCs w:val="20"/>
        </w:rPr>
        <w:t xml:space="preserve">, para identificar las anormalidades y patologías, las anomalías dentarias, deformidades </w:t>
      </w:r>
      <w:proofErr w:type="spellStart"/>
      <w:r>
        <w:rPr>
          <w:rFonts w:ascii="AvantGarde Bk BT" w:hAnsi="AvantGarde Bk BT"/>
          <w:sz w:val="20"/>
          <w:szCs w:val="20"/>
        </w:rPr>
        <w:t>dentofaciales</w:t>
      </w:r>
      <w:proofErr w:type="spellEnd"/>
      <w:r>
        <w:rPr>
          <w:rFonts w:ascii="AvantGarde Bk BT" w:hAnsi="AvantGarde Bk BT"/>
          <w:sz w:val="20"/>
          <w:szCs w:val="20"/>
        </w:rPr>
        <w:t xml:space="preserve"> o desarmonías esqueléticas</w:t>
      </w:r>
      <w:r w:rsidR="00D34D44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así como la inclusión del individuo en el ámbito social y laboral, abordando el tratamiento y rehabilitación interdisciplinariamente</w:t>
      </w:r>
      <w:r w:rsidR="00D34D44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así como el manejo hospitalario de </w:t>
      </w:r>
      <w:r w:rsidR="00C42F17">
        <w:rPr>
          <w:rFonts w:ascii="AvantGarde Bk BT" w:hAnsi="AvantGarde Bk BT"/>
          <w:sz w:val="20"/>
          <w:szCs w:val="20"/>
        </w:rPr>
        <w:t>pacientes que así lo requieran.</w:t>
      </w:r>
    </w:p>
    <w:p w14:paraId="3844461B" w14:textId="77777777" w:rsidR="00622ADA" w:rsidRPr="00351B25" w:rsidRDefault="00622ADA" w:rsidP="00351B25">
      <w:pPr>
        <w:jc w:val="both"/>
        <w:rPr>
          <w:rFonts w:ascii="AvantGarde Bk BT" w:hAnsi="AvantGarde Bk BT"/>
          <w:sz w:val="20"/>
          <w:szCs w:val="20"/>
        </w:rPr>
      </w:pPr>
    </w:p>
    <w:p w14:paraId="2E423DB2" w14:textId="43CCFB29" w:rsidR="001C0F97" w:rsidRPr="007579A0" w:rsidRDefault="000840B6" w:rsidP="00AD4069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 w:rsidRPr="007579A0">
        <w:rPr>
          <w:rFonts w:ascii="AvantGarde Bk BT" w:hAnsi="AvantGarde Bk BT"/>
          <w:sz w:val="20"/>
          <w:szCs w:val="20"/>
        </w:rPr>
        <w:t>Que el Colegio del</w:t>
      </w:r>
      <w:r w:rsidR="008C5C45" w:rsidRPr="007579A0">
        <w:rPr>
          <w:rFonts w:ascii="AvantGarde Bk BT" w:hAnsi="AvantGarde Bk BT"/>
          <w:sz w:val="20"/>
          <w:szCs w:val="20"/>
        </w:rPr>
        <w:t xml:space="preserve"> Departamento de Clínicas </w:t>
      </w:r>
      <w:r w:rsidR="00D34D44">
        <w:rPr>
          <w:rFonts w:ascii="AvantGarde Bk BT" w:hAnsi="AvantGarde Bk BT"/>
          <w:sz w:val="20"/>
          <w:szCs w:val="20"/>
        </w:rPr>
        <w:t>Odontológicas Integrales</w:t>
      </w:r>
      <w:r w:rsidR="00351B25">
        <w:rPr>
          <w:rFonts w:ascii="AvantGarde Bk BT" w:hAnsi="AvantGarde Bk BT"/>
          <w:sz w:val="20"/>
          <w:szCs w:val="20"/>
        </w:rPr>
        <w:t xml:space="preserve"> </w:t>
      </w:r>
      <w:r w:rsidRPr="007579A0">
        <w:rPr>
          <w:rFonts w:ascii="AvantGarde Bk BT" w:hAnsi="AvantGarde Bk BT"/>
          <w:sz w:val="20"/>
          <w:szCs w:val="20"/>
        </w:rPr>
        <w:t>le extendió al Consejo de la División de Disciplinas Clínicas</w:t>
      </w:r>
      <w:r w:rsidR="000F5AAC" w:rsidRPr="007579A0">
        <w:rPr>
          <w:rFonts w:ascii="AvantGarde Bk BT" w:hAnsi="AvantGarde Bk BT"/>
          <w:sz w:val="20"/>
          <w:szCs w:val="20"/>
        </w:rPr>
        <w:t xml:space="preserve"> </w:t>
      </w:r>
      <w:r w:rsidRPr="007579A0">
        <w:rPr>
          <w:rFonts w:ascii="AvantGarde Bk BT" w:hAnsi="AvantGarde Bk BT"/>
          <w:sz w:val="20"/>
          <w:szCs w:val="20"/>
        </w:rPr>
        <w:t>y éste, a su vez, al Consejo del Centro Universitario de Cienci</w:t>
      </w:r>
      <w:r w:rsidR="004F182E" w:rsidRPr="007579A0">
        <w:rPr>
          <w:rFonts w:ascii="AvantGarde Bk BT" w:hAnsi="AvantGarde Bk BT"/>
          <w:sz w:val="20"/>
          <w:szCs w:val="20"/>
        </w:rPr>
        <w:t>as de la Salud, la propuesta de creación</w:t>
      </w:r>
      <w:r w:rsidR="00733E5A">
        <w:rPr>
          <w:rFonts w:ascii="AvantGarde Bk BT" w:hAnsi="AvantGarde Bk BT"/>
          <w:sz w:val="20"/>
          <w:szCs w:val="20"/>
        </w:rPr>
        <w:t xml:space="preserve"> </w:t>
      </w:r>
      <w:r w:rsidRPr="007579A0">
        <w:rPr>
          <w:rFonts w:ascii="AvantGarde Bk BT" w:hAnsi="AvantGarde Bk BT"/>
          <w:sz w:val="20"/>
          <w:szCs w:val="20"/>
        </w:rPr>
        <w:t>de la Especialidad en</w:t>
      </w:r>
      <w:r w:rsidR="0078225B" w:rsidRPr="007579A0">
        <w:rPr>
          <w:rFonts w:ascii="AvantGarde Bk BT" w:hAnsi="AvantGarde Bk BT"/>
          <w:sz w:val="20"/>
          <w:szCs w:val="20"/>
        </w:rPr>
        <w:t xml:space="preserve"> </w:t>
      </w:r>
      <w:r w:rsidR="00351B25">
        <w:rPr>
          <w:rFonts w:ascii="AvantGarde Bk BT" w:hAnsi="AvantGarde Bk BT"/>
          <w:sz w:val="20"/>
          <w:szCs w:val="20"/>
        </w:rPr>
        <w:t>Prótesis Maxilofacial</w:t>
      </w:r>
      <w:r w:rsidR="00D34D44">
        <w:rPr>
          <w:rFonts w:ascii="AvantGarde Bk BT" w:hAnsi="AvantGarde Bk BT"/>
          <w:sz w:val="20"/>
          <w:szCs w:val="20"/>
        </w:rPr>
        <w:t>,</w:t>
      </w:r>
      <w:r w:rsidR="008E61B7" w:rsidRPr="007579A0">
        <w:rPr>
          <w:rFonts w:ascii="AvantGarde Bk BT" w:hAnsi="AvantGarde Bk BT"/>
          <w:sz w:val="20"/>
          <w:szCs w:val="20"/>
        </w:rPr>
        <w:t xml:space="preserve"> </w:t>
      </w:r>
      <w:r w:rsidR="00C42F17">
        <w:rPr>
          <w:rFonts w:ascii="AvantGarde Bk BT" w:hAnsi="AvantGarde Bk BT"/>
          <w:sz w:val="20"/>
          <w:szCs w:val="20"/>
        </w:rPr>
        <w:t xml:space="preserve">aprobado </w:t>
      </w:r>
      <w:r w:rsidRPr="007579A0">
        <w:rPr>
          <w:rFonts w:ascii="AvantGarde Bk BT" w:hAnsi="AvantGarde Bk BT"/>
          <w:sz w:val="20"/>
          <w:szCs w:val="20"/>
        </w:rPr>
        <w:t xml:space="preserve">mediante dictamen </w:t>
      </w:r>
      <w:r w:rsidR="00351B25">
        <w:rPr>
          <w:rFonts w:ascii="AvantGarde Bk BT" w:hAnsi="AvantGarde Bk BT"/>
          <w:sz w:val="20"/>
          <w:szCs w:val="20"/>
        </w:rPr>
        <w:t>155</w:t>
      </w:r>
      <w:r w:rsidRPr="007579A0">
        <w:rPr>
          <w:rFonts w:ascii="AvantGarde Bk BT" w:hAnsi="AvantGarde Bk BT"/>
          <w:sz w:val="20"/>
          <w:szCs w:val="20"/>
        </w:rPr>
        <w:t>/201</w:t>
      </w:r>
      <w:r w:rsidR="00733E5A">
        <w:rPr>
          <w:rFonts w:ascii="AvantGarde Bk BT" w:hAnsi="AvantGarde Bk BT"/>
          <w:sz w:val="20"/>
          <w:szCs w:val="20"/>
        </w:rPr>
        <w:t>6</w:t>
      </w:r>
      <w:r w:rsidRPr="007579A0">
        <w:rPr>
          <w:rFonts w:ascii="AvantGarde Bk BT" w:hAnsi="AvantGarde Bk BT"/>
          <w:sz w:val="20"/>
          <w:szCs w:val="20"/>
        </w:rPr>
        <w:t xml:space="preserve">, de fecha </w:t>
      </w:r>
      <w:r w:rsidR="00733E5A">
        <w:rPr>
          <w:rFonts w:ascii="AvantGarde Bk BT" w:hAnsi="AvantGarde Bk BT"/>
          <w:sz w:val="20"/>
          <w:szCs w:val="20"/>
        </w:rPr>
        <w:t>02</w:t>
      </w:r>
      <w:r w:rsidRPr="007579A0">
        <w:rPr>
          <w:rFonts w:ascii="AvantGarde Bk BT" w:hAnsi="AvantGarde Bk BT"/>
          <w:sz w:val="20"/>
          <w:szCs w:val="20"/>
        </w:rPr>
        <w:t xml:space="preserve"> de </w:t>
      </w:r>
      <w:r w:rsidR="00733E5A">
        <w:rPr>
          <w:rFonts w:ascii="AvantGarde Bk BT" w:hAnsi="AvantGarde Bk BT"/>
          <w:sz w:val="20"/>
          <w:szCs w:val="20"/>
        </w:rPr>
        <w:t>febrero de 2016</w:t>
      </w:r>
      <w:r w:rsidRPr="007579A0">
        <w:rPr>
          <w:rFonts w:ascii="AvantGarde Bk BT" w:hAnsi="AvantGarde Bk BT"/>
          <w:sz w:val="20"/>
          <w:szCs w:val="20"/>
        </w:rPr>
        <w:t>.</w:t>
      </w:r>
    </w:p>
    <w:p w14:paraId="3E459EDF" w14:textId="77777777" w:rsidR="001C0F97" w:rsidRPr="00C42F17" w:rsidRDefault="001C0F97" w:rsidP="00C42F17">
      <w:pPr>
        <w:rPr>
          <w:rFonts w:ascii="AvantGarde Bk BT" w:hAnsi="AvantGarde Bk BT"/>
          <w:sz w:val="20"/>
          <w:szCs w:val="20"/>
        </w:rPr>
      </w:pPr>
    </w:p>
    <w:p w14:paraId="0FEC9640" w14:textId="0EB66513" w:rsidR="001C0F97" w:rsidRPr="00FD28E0" w:rsidRDefault="000840B6" w:rsidP="00AD4069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 w:rsidRPr="00FD28E0">
        <w:rPr>
          <w:rFonts w:ascii="AvantGarde Bk BT" w:hAnsi="AvantGarde Bk BT"/>
          <w:sz w:val="20"/>
          <w:szCs w:val="20"/>
        </w:rPr>
        <w:t xml:space="preserve">Que la Especialidad en </w:t>
      </w:r>
      <w:r w:rsidR="00351B25">
        <w:rPr>
          <w:rFonts w:ascii="AvantGarde Bk BT" w:hAnsi="AvantGarde Bk BT"/>
          <w:sz w:val="20"/>
          <w:szCs w:val="20"/>
        </w:rPr>
        <w:t>Prótesis Maxilofacial</w:t>
      </w:r>
      <w:r w:rsidRPr="00FD28E0">
        <w:rPr>
          <w:rFonts w:ascii="AvantGarde Bk BT" w:hAnsi="AvantGarde Bk BT"/>
          <w:sz w:val="20"/>
          <w:szCs w:val="20"/>
        </w:rPr>
        <w:t xml:space="preserve"> cuenta con</w:t>
      </w:r>
      <w:r w:rsidR="005A259F" w:rsidRPr="00FD28E0">
        <w:rPr>
          <w:rFonts w:ascii="AvantGarde Bk BT" w:hAnsi="AvantGarde Bk BT"/>
          <w:sz w:val="20"/>
          <w:szCs w:val="20"/>
        </w:rPr>
        <w:t xml:space="preserve"> la siguiente planta académica</w:t>
      </w:r>
      <w:r w:rsidR="00D34D44">
        <w:rPr>
          <w:rFonts w:ascii="AvantGarde Bk BT" w:hAnsi="AvantGarde Bk BT"/>
          <w:sz w:val="20"/>
          <w:szCs w:val="20"/>
        </w:rPr>
        <w:t>:</w:t>
      </w:r>
      <w:r w:rsidR="005A259F" w:rsidRPr="00FD28E0">
        <w:rPr>
          <w:rFonts w:ascii="AvantGarde Bk BT" w:hAnsi="AvantGarde Bk BT"/>
          <w:sz w:val="20"/>
          <w:szCs w:val="20"/>
        </w:rPr>
        <w:t xml:space="preserve"> </w:t>
      </w:r>
      <w:r w:rsidR="004925DC">
        <w:rPr>
          <w:rFonts w:ascii="AvantGarde Bk BT" w:hAnsi="AvantGarde Bk BT"/>
          <w:sz w:val="20"/>
          <w:szCs w:val="20"/>
        </w:rPr>
        <w:t>3</w:t>
      </w:r>
      <w:r w:rsidR="0095678E" w:rsidRPr="00FD28E0">
        <w:rPr>
          <w:rFonts w:ascii="AvantGarde Bk BT" w:hAnsi="AvantGarde Bk BT"/>
          <w:sz w:val="20"/>
          <w:szCs w:val="20"/>
        </w:rPr>
        <w:t xml:space="preserve"> </w:t>
      </w:r>
      <w:r w:rsidR="00497FCD" w:rsidRPr="00FD28E0">
        <w:rPr>
          <w:rFonts w:ascii="AvantGarde Bk BT" w:hAnsi="AvantGarde Bk BT"/>
          <w:sz w:val="20"/>
          <w:szCs w:val="20"/>
        </w:rPr>
        <w:t>especialistas</w:t>
      </w:r>
      <w:r w:rsidR="00351B25">
        <w:rPr>
          <w:rFonts w:ascii="AvantGarde Bk BT" w:hAnsi="AvantGarde Bk BT"/>
          <w:sz w:val="20"/>
          <w:szCs w:val="20"/>
        </w:rPr>
        <w:t xml:space="preserve"> </w:t>
      </w:r>
      <w:r w:rsidR="000576B8">
        <w:rPr>
          <w:rFonts w:ascii="AvantGarde Bk BT" w:hAnsi="AvantGarde Bk BT"/>
          <w:sz w:val="20"/>
          <w:szCs w:val="20"/>
        </w:rPr>
        <w:t>y</w:t>
      </w:r>
      <w:r w:rsidR="00480A03" w:rsidRPr="00FD28E0">
        <w:rPr>
          <w:rFonts w:ascii="AvantGarde Bk BT" w:hAnsi="AvantGarde Bk BT"/>
          <w:sz w:val="20"/>
          <w:szCs w:val="20"/>
        </w:rPr>
        <w:t xml:space="preserve"> </w:t>
      </w:r>
      <w:r w:rsidR="004925DC">
        <w:rPr>
          <w:rFonts w:ascii="AvantGarde Bk BT" w:hAnsi="AvantGarde Bk BT"/>
          <w:sz w:val="20"/>
          <w:szCs w:val="20"/>
        </w:rPr>
        <w:t>2</w:t>
      </w:r>
      <w:r w:rsidR="00351B25">
        <w:rPr>
          <w:rFonts w:ascii="AvantGarde Bk BT" w:hAnsi="AvantGarde Bk BT"/>
          <w:sz w:val="20"/>
          <w:szCs w:val="20"/>
        </w:rPr>
        <w:t xml:space="preserve"> maestros</w:t>
      </w:r>
      <w:r w:rsidR="005A259F" w:rsidRPr="00FD28E0">
        <w:rPr>
          <w:rFonts w:ascii="AvantGarde Bk BT" w:hAnsi="AvantGarde Bk BT"/>
          <w:sz w:val="20"/>
          <w:szCs w:val="20"/>
        </w:rPr>
        <w:t>.</w:t>
      </w:r>
    </w:p>
    <w:p w14:paraId="024CC270" w14:textId="77777777" w:rsidR="001C0F97" w:rsidRPr="00C42F17" w:rsidRDefault="001C0F97" w:rsidP="00C42F17">
      <w:pPr>
        <w:rPr>
          <w:rFonts w:ascii="AvantGarde Bk BT" w:hAnsi="AvantGarde Bk BT"/>
          <w:sz w:val="20"/>
          <w:szCs w:val="20"/>
        </w:rPr>
      </w:pPr>
    </w:p>
    <w:p w14:paraId="55CBE41B" w14:textId="77777777" w:rsidR="000840B6" w:rsidRDefault="000840B6" w:rsidP="00AD4069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 w:rsidRPr="008F649C">
        <w:rPr>
          <w:rFonts w:ascii="AvantGarde Bk BT" w:hAnsi="AvantGarde Bk BT"/>
          <w:sz w:val="20"/>
          <w:szCs w:val="20"/>
        </w:rPr>
        <w:t>Que las líneas de generación y aplicación del conocimiento, relacionadas con el desarrollo del programa educativo, son las siguientes:</w:t>
      </w:r>
    </w:p>
    <w:p w14:paraId="09FABA1A" w14:textId="77777777" w:rsidR="002A372C" w:rsidRPr="002A372C" w:rsidRDefault="002A372C" w:rsidP="002A372C">
      <w:pPr>
        <w:jc w:val="both"/>
        <w:rPr>
          <w:rFonts w:ascii="AvantGarde Bk BT" w:hAnsi="AvantGarde Bk BT"/>
          <w:sz w:val="20"/>
          <w:szCs w:val="20"/>
        </w:rPr>
      </w:pPr>
    </w:p>
    <w:p w14:paraId="72C23D33" w14:textId="51019062" w:rsidR="002A372C" w:rsidRPr="003A6E17" w:rsidRDefault="003A6E17" w:rsidP="00530D72">
      <w:pPr>
        <w:pStyle w:val="Prrafodelista"/>
        <w:widowControl w:val="0"/>
        <w:numPr>
          <w:ilvl w:val="0"/>
          <w:numId w:val="21"/>
        </w:numPr>
        <w:ind w:left="851" w:right="57"/>
        <w:jc w:val="both"/>
        <w:rPr>
          <w:rFonts w:ascii="AvantGarde Bk BT" w:hAnsi="AvantGarde Bk BT"/>
          <w:sz w:val="20"/>
          <w:szCs w:val="20"/>
          <w:lang w:val="es-ES"/>
        </w:rPr>
      </w:pPr>
      <w:r>
        <w:rPr>
          <w:rFonts w:ascii="AvantGarde Bk BT" w:hAnsi="AvantGarde Bk BT"/>
          <w:sz w:val="20"/>
          <w:szCs w:val="20"/>
        </w:rPr>
        <w:t xml:space="preserve">Investigación </w:t>
      </w:r>
      <w:r w:rsidR="004925DC">
        <w:rPr>
          <w:rFonts w:ascii="AvantGarde Bk BT" w:hAnsi="AvantGarde Bk BT"/>
          <w:sz w:val="20"/>
          <w:szCs w:val="20"/>
        </w:rPr>
        <w:t xml:space="preserve">básica en Prótesis Maxilofacial, </w:t>
      </w:r>
      <w:r w:rsidR="00D34D44">
        <w:rPr>
          <w:rFonts w:ascii="AvantGarde Bk BT" w:hAnsi="AvantGarde Bk BT"/>
          <w:sz w:val="20"/>
          <w:szCs w:val="20"/>
        </w:rPr>
        <w:t>e</w:t>
      </w:r>
      <w:r>
        <w:rPr>
          <w:rFonts w:ascii="AvantGarde Bk BT" w:hAnsi="AvantGarde Bk BT"/>
          <w:sz w:val="20"/>
          <w:szCs w:val="20"/>
        </w:rPr>
        <w:t xml:space="preserve"> </w:t>
      </w:r>
    </w:p>
    <w:p w14:paraId="20B2D1DA" w14:textId="77777777" w:rsidR="003A6E17" w:rsidRDefault="003A6E17" w:rsidP="00530D72">
      <w:pPr>
        <w:pStyle w:val="Prrafodelista"/>
        <w:widowControl w:val="0"/>
        <w:numPr>
          <w:ilvl w:val="0"/>
          <w:numId w:val="21"/>
        </w:numPr>
        <w:ind w:left="851" w:right="57"/>
        <w:jc w:val="both"/>
        <w:rPr>
          <w:rFonts w:ascii="AvantGarde Bk BT" w:hAnsi="AvantGarde Bk BT"/>
          <w:sz w:val="20"/>
          <w:szCs w:val="20"/>
          <w:lang w:val="es-ES"/>
        </w:rPr>
      </w:pPr>
      <w:r>
        <w:rPr>
          <w:rFonts w:ascii="AvantGarde Bk BT" w:hAnsi="AvantGarde Bk BT"/>
          <w:sz w:val="20"/>
          <w:szCs w:val="20"/>
          <w:lang w:val="es-ES"/>
        </w:rPr>
        <w:t>Investigación clínica en Prótesis Maxilofacial.</w:t>
      </w:r>
    </w:p>
    <w:p w14:paraId="072969A5" w14:textId="77777777" w:rsidR="003A6E17" w:rsidRPr="00C42F17" w:rsidRDefault="003A6E17" w:rsidP="00C42F17">
      <w:pPr>
        <w:widowControl w:val="0"/>
        <w:ind w:right="57"/>
        <w:jc w:val="both"/>
        <w:rPr>
          <w:rFonts w:ascii="AvantGarde Bk BT" w:hAnsi="AvantGarde Bk BT"/>
          <w:sz w:val="20"/>
          <w:szCs w:val="20"/>
          <w:lang w:val="es-ES"/>
        </w:rPr>
      </w:pPr>
    </w:p>
    <w:p w14:paraId="5AC6A36D" w14:textId="37858358" w:rsidR="006823F1" w:rsidRPr="00745E79" w:rsidRDefault="00C42F17" w:rsidP="00745E79">
      <w:pPr>
        <w:numPr>
          <w:ilvl w:val="0"/>
          <w:numId w:val="4"/>
        </w:numPr>
        <w:jc w:val="both"/>
        <w:rPr>
          <w:rFonts w:ascii="AvantGarde Bk BT" w:hAnsi="AvantGarde Bk BT"/>
          <w:bCs/>
          <w:sz w:val="20"/>
          <w:szCs w:val="20"/>
        </w:rPr>
      </w:pPr>
      <w:r>
        <w:rPr>
          <w:rFonts w:ascii="AvantGarde Bk BT" w:hAnsi="AvantGarde Bk BT"/>
          <w:bCs/>
          <w:sz w:val="20"/>
          <w:szCs w:val="20"/>
        </w:rPr>
        <w:t>Que l</w:t>
      </w:r>
      <w:r w:rsidR="00745E79" w:rsidRPr="00745E79">
        <w:rPr>
          <w:rFonts w:ascii="AvantGarde Bk BT" w:hAnsi="AvantGarde Bk BT"/>
          <w:bCs/>
          <w:sz w:val="20"/>
          <w:szCs w:val="20"/>
        </w:rPr>
        <w:t xml:space="preserve">a Especialidad de Prótesis Maxilofacial tiene como objetivo </w:t>
      </w:r>
      <w:r w:rsidR="001A1502">
        <w:rPr>
          <w:rFonts w:ascii="AvantGarde Bk BT" w:hAnsi="AvantGarde Bk BT"/>
          <w:bCs/>
          <w:sz w:val="20"/>
          <w:szCs w:val="20"/>
        </w:rPr>
        <w:t>formar recursos humanos</w:t>
      </w:r>
      <w:r w:rsidR="00745E79" w:rsidRPr="00745E79">
        <w:rPr>
          <w:rFonts w:ascii="AvantGarde Bk BT" w:hAnsi="AvantGarde Bk BT"/>
          <w:bCs/>
          <w:sz w:val="20"/>
          <w:szCs w:val="20"/>
        </w:rPr>
        <w:t xml:space="preserve"> con la capacidad de rehabilitar protésicamente a pacientes con defectos anatómicos, congénitos o adquiridos de la región maxilofacial</w:t>
      </w:r>
      <w:r w:rsidR="00D34D44">
        <w:rPr>
          <w:rFonts w:ascii="AvantGarde Bk BT" w:hAnsi="AvantGarde Bk BT"/>
          <w:bCs/>
          <w:sz w:val="20"/>
          <w:szCs w:val="20"/>
        </w:rPr>
        <w:t>,</w:t>
      </w:r>
      <w:r w:rsidR="00745E79" w:rsidRPr="00745E79">
        <w:rPr>
          <w:rFonts w:ascii="AvantGarde Bk BT" w:hAnsi="AvantGarde Bk BT"/>
          <w:bCs/>
          <w:sz w:val="20"/>
          <w:szCs w:val="20"/>
        </w:rPr>
        <w:t xml:space="preserve"> sin importar la etiología, </w:t>
      </w:r>
      <w:r w:rsidR="00D34D44">
        <w:rPr>
          <w:rFonts w:ascii="AvantGarde Bk BT" w:hAnsi="AvantGarde Bk BT"/>
          <w:bCs/>
          <w:sz w:val="20"/>
          <w:szCs w:val="20"/>
        </w:rPr>
        <w:t>ayudándolos a reinsertarse</w:t>
      </w:r>
      <w:r w:rsidR="00745E79" w:rsidRPr="00745E79">
        <w:rPr>
          <w:rFonts w:ascii="AvantGarde Bk BT" w:hAnsi="AvantGarde Bk BT"/>
          <w:bCs/>
          <w:sz w:val="20"/>
          <w:szCs w:val="20"/>
        </w:rPr>
        <w:t xml:space="preserve"> en su ámbito social y productivo, así como </w:t>
      </w:r>
      <w:r w:rsidR="00D34D44">
        <w:rPr>
          <w:rFonts w:ascii="AvantGarde Bk BT" w:hAnsi="AvantGarde Bk BT"/>
          <w:bCs/>
          <w:sz w:val="20"/>
          <w:szCs w:val="20"/>
        </w:rPr>
        <w:t>a</w:t>
      </w:r>
      <w:r w:rsidR="00745E79" w:rsidRPr="00745E79">
        <w:rPr>
          <w:rFonts w:ascii="AvantGarde Bk BT" w:hAnsi="AvantGarde Bk BT"/>
          <w:bCs/>
          <w:sz w:val="20"/>
          <w:szCs w:val="20"/>
        </w:rPr>
        <w:t xml:space="preserve"> mejora</w:t>
      </w:r>
      <w:r w:rsidR="00D34D44">
        <w:rPr>
          <w:rFonts w:ascii="AvantGarde Bk BT" w:hAnsi="AvantGarde Bk BT"/>
          <w:bCs/>
          <w:sz w:val="20"/>
          <w:szCs w:val="20"/>
        </w:rPr>
        <w:t>r</w:t>
      </w:r>
      <w:r w:rsidR="00745E79" w:rsidRPr="00745E79">
        <w:rPr>
          <w:rFonts w:ascii="AvantGarde Bk BT" w:hAnsi="AvantGarde Bk BT"/>
          <w:bCs/>
          <w:sz w:val="20"/>
          <w:szCs w:val="20"/>
        </w:rPr>
        <w:t xml:space="preserve"> la calidad de vida de los pacientes.</w:t>
      </w:r>
    </w:p>
    <w:p w14:paraId="11786730" w14:textId="77777777" w:rsidR="001C0F97" w:rsidRPr="00C42F17" w:rsidRDefault="001C0F97" w:rsidP="00C42F17">
      <w:pPr>
        <w:widowControl w:val="0"/>
        <w:ind w:right="57"/>
        <w:jc w:val="both"/>
        <w:rPr>
          <w:rFonts w:ascii="AvantGarde Bk BT" w:hAnsi="AvantGarde Bk BT"/>
          <w:bCs/>
          <w:sz w:val="20"/>
          <w:szCs w:val="20"/>
        </w:rPr>
      </w:pPr>
    </w:p>
    <w:p w14:paraId="531B6711" w14:textId="5F2FFAAD" w:rsidR="006823F1" w:rsidRPr="00745E79" w:rsidRDefault="00303A79" w:rsidP="00AD4069">
      <w:pPr>
        <w:pStyle w:val="Prrafodelista"/>
        <w:widowControl w:val="0"/>
        <w:numPr>
          <w:ilvl w:val="0"/>
          <w:numId w:val="4"/>
        </w:numPr>
        <w:ind w:right="57"/>
        <w:jc w:val="both"/>
        <w:rPr>
          <w:rFonts w:ascii="AvantGarde Bk BT" w:hAnsi="AvantGarde Bk BT"/>
          <w:sz w:val="20"/>
          <w:szCs w:val="20"/>
          <w:lang w:val="es-ES"/>
        </w:rPr>
      </w:pPr>
      <w:r w:rsidRPr="00745E79">
        <w:rPr>
          <w:rFonts w:ascii="AvantGarde Bk BT" w:hAnsi="AvantGarde Bk BT"/>
          <w:bCs/>
          <w:sz w:val="20"/>
          <w:szCs w:val="20"/>
        </w:rPr>
        <w:t xml:space="preserve">Que los </w:t>
      </w:r>
      <w:r w:rsidRPr="00745E79">
        <w:rPr>
          <w:rFonts w:ascii="AvantGarde Bk BT" w:hAnsi="AvantGarde Bk BT"/>
          <w:b/>
          <w:bCs/>
          <w:sz w:val="20"/>
          <w:szCs w:val="20"/>
          <w:shd w:val="clear" w:color="auto" w:fill="FFFFFF"/>
        </w:rPr>
        <w:t>objetivos</w:t>
      </w:r>
      <w:r w:rsidR="00D87C4C" w:rsidRPr="00745E79">
        <w:rPr>
          <w:rFonts w:ascii="AvantGarde Bk BT" w:hAnsi="AvantGarde Bk BT"/>
          <w:b/>
          <w:bCs/>
          <w:sz w:val="20"/>
          <w:szCs w:val="20"/>
          <w:shd w:val="clear" w:color="auto" w:fill="FFFFFF"/>
        </w:rPr>
        <w:t xml:space="preserve"> específicos</w:t>
      </w:r>
      <w:r w:rsidRPr="00745E79">
        <w:rPr>
          <w:rFonts w:ascii="AvantGarde Bk BT" w:hAnsi="AvantGarde Bk BT"/>
          <w:bCs/>
          <w:sz w:val="20"/>
          <w:szCs w:val="20"/>
        </w:rPr>
        <w:t xml:space="preserve"> del programa son</w:t>
      </w:r>
      <w:r w:rsidR="002A3DCA">
        <w:rPr>
          <w:rFonts w:ascii="AvantGarde Bk BT" w:hAnsi="AvantGarde Bk BT"/>
          <w:bCs/>
          <w:sz w:val="20"/>
          <w:szCs w:val="20"/>
        </w:rPr>
        <w:t>:</w:t>
      </w:r>
    </w:p>
    <w:p w14:paraId="5D4DCDB7" w14:textId="77777777" w:rsidR="006823F1" w:rsidRPr="00745E79" w:rsidRDefault="006823F1" w:rsidP="006823F1">
      <w:pPr>
        <w:pStyle w:val="Prrafodelista"/>
        <w:widowControl w:val="0"/>
        <w:ind w:left="0" w:right="57"/>
        <w:jc w:val="both"/>
        <w:rPr>
          <w:rFonts w:ascii="AvantGarde Bk BT" w:hAnsi="AvantGarde Bk BT"/>
          <w:sz w:val="20"/>
          <w:szCs w:val="20"/>
          <w:lang w:val="es-ES"/>
        </w:rPr>
      </w:pPr>
    </w:p>
    <w:p w14:paraId="3BAFA6CF" w14:textId="2EED1191" w:rsidR="00745E79" w:rsidRPr="00745E79" w:rsidRDefault="00745E79" w:rsidP="00530D72">
      <w:pPr>
        <w:pStyle w:val="Prrafodelista"/>
        <w:widowControl w:val="0"/>
        <w:numPr>
          <w:ilvl w:val="0"/>
          <w:numId w:val="30"/>
        </w:numPr>
        <w:ind w:left="851" w:right="57"/>
        <w:jc w:val="both"/>
        <w:rPr>
          <w:rFonts w:ascii="AvantGarde Bk BT" w:hAnsi="AvantGarde Bk BT"/>
          <w:sz w:val="20"/>
          <w:szCs w:val="20"/>
          <w:lang w:val="es-ES"/>
        </w:rPr>
      </w:pPr>
      <w:r w:rsidRPr="00745E79">
        <w:rPr>
          <w:rFonts w:ascii="AvantGarde Bk BT" w:hAnsi="AvantGarde Bk BT"/>
          <w:sz w:val="20"/>
          <w:szCs w:val="20"/>
          <w:lang w:val="es-ES"/>
        </w:rPr>
        <w:t xml:space="preserve">Rehabilitación protésica de defectos maxilofaciales congénitos: labio y paladar hendido, </w:t>
      </w:r>
      <w:proofErr w:type="spellStart"/>
      <w:r w:rsidRPr="00745E79">
        <w:rPr>
          <w:rFonts w:ascii="AvantGarde Bk BT" w:hAnsi="AvantGarde Bk BT"/>
          <w:sz w:val="20"/>
          <w:szCs w:val="20"/>
          <w:lang w:val="es-ES"/>
        </w:rPr>
        <w:t>microftalmia</w:t>
      </w:r>
      <w:proofErr w:type="spellEnd"/>
      <w:r w:rsidRPr="00745E79">
        <w:rPr>
          <w:rFonts w:ascii="AvantGarde Bk BT" w:hAnsi="AvantGarde Bk BT"/>
          <w:sz w:val="20"/>
          <w:szCs w:val="20"/>
          <w:lang w:val="es-ES"/>
        </w:rPr>
        <w:t xml:space="preserve">, </w:t>
      </w:r>
      <w:proofErr w:type="spellStart"/>
      <w:r w:rsidRPr="00745E79">
        <w:rPr>
          <w:rFonts w:ascii="AvantGarde Bk BT" w:hAnsi="AvantGarde Bk BT"/>
          <w:sz w:val="20"/>
          <w:szCs w:val="20"/>
          <w:lang w:val="es-ES"/>
        </w:rPr>
        <w:t>anoftalmias</w:t>
      </w:r>
      <w:proofErr w:type="spellEnd"/>
      <w:r w:rsidRPr="00745E79">
        <w:rPr>
          <w:rFonts w:ascii="AvantGarde Bk BT" w:hAnsi="AvantGarde Bk BT"/>
          <w:sz w:val="20"/>
          <w:szCs w:val="20"/>
          <w:lang w:val="es-ES"/>
        </w:rPr>
        <w:t xml:space="preserve">, anotias, </w:t>
      </w:r>
      <w:proofErr w:type="spellStart"/>
      <w:r w:rsidRPr="00745E79">
        <w:rPr>
          <w:rFonts w:ascii="AvantGarde Bk BT" w:hAnsi="AvantGarde Bk BT"/>
          <w:sz w:val="20"/>
          <w:szCs w:val="20"/>
          <w:lang w:val="es-ES"/>
        </w:rPr>
        <w:t>microtias</w:t>
      </w:r>
      <w:proofErr w:type="spellEnd"/>
      <w:r w:rsidRPr="00745E79">
        <w:rPr>
          <w:rFonts w:ascii="AvantGarde Bk BT" w:hAnsi="AvantGarde Bk BT"/>
          <w:sz w:val="20"/>
          <w:szCs w:val="20"/>
          <w:lang w:val="es-ES"/>
        </w:rPr>
        <w:t xml:space="preserve">, malformaciones </w:t>
      </w:r>
      <w:proofErr w:type="spellStart"/>
      <w:r w:rsidRPr="00745E79">
        <w:rPr>
          <w:rFonts w:ascii="AvantGarde Bk BT" w:hAnsi="AvantGarde Bk BT"/>
          <w:sz w:val="20"/>
          <w:szCs w:val="20"/>
          <w:lang w:val="es-ES"/>
        </w:rPr>
        <w:t>craneofaciales</w:t>
      </w:r>
      <w:proofErr w:type="spellEnd"/>
      <w:r w:rsidRPr="00745E79">
        <w:rPr>
          <w:rFonts w:ascii="AvantGarde Bk BT" w:hAnsi="AvantGarde Bk BT"/>
          <w:sz w:val="20"/>
          <w:szCs w:val="20"/>
          <w:lang w:val="es-ES"/>
        </w:rPr>
        <w:t>, etc.</w:t>
      </w:r>
      <w:r w:rsidR="009F20B3">
        <w:rPr>
          <w:rFonts w:ascii="AvantGarde Bk BT" w:hAnsi="AvantGarde Bk BT"/>
          <w:sz w:val="20"/>
          <w:szCs w:val="20"/>
          <w:lang w:val="es-ES"/>
        </w:rPr>
        <w:t>;</w:t>
      </w:r>
      <w:r w:rsidRPr="00745E79">
        <w:rPr>
          <w:rFonts w:ascii="AvantGarde Bk BT" w:hAnsi="AvantGarde Bk BT"/>
          <w:sz w:val="20"/>
          <w:szCs w:val="20"/>
          <w:lang w:val="es-ES"/>
        </w:rPr>
        <w:t xml:space="preserve"> </w:t>
      </w:r>
    </w:p>
    <w:p w14:paraId="5C9F36ED" w14:textId="2E9116E1" w:rsidR="00745E79" w:rsidRPr="00745E79" w:rsidRDefault="00745E79" w:rsidP="00530D72">
      <w:pPr>
        <w:pStyle w:val="Prrafodelista"/>
        <w:widowControl w:val="0"/>
        <w:numPr>
          <w:ilvl w:val="0"/>
          <w:numId w:val="30"/>
        </w:numPr>
        <w:ind w:left="851" w:right="57"/>
        <w:jc w:val="both"/>
        <w:rPr>
          <w:rFonts w:ascii="AvantGarde Bk BT" w:hAnsi="AvantGarde Bk BT"/>
          <w:sz w:val="20"/>
          <w:szCs w:val="20"/>
          <w:lang w:val="es-ES"/>
        </w:rPr>
      </w:pPr>
      <w:r w:rsidRPr="00745E79">
        <w:rPr>
          <w:rFonts w:ascii="AvantGarde Bk BT" w:hAnsi="AvantGarde Bk BT"/>
          <w:sz w:val="20"/>
          <w:szCs w:val="20"/>
          <w:lang w:val="es-ES"/>
        </w:rPr>
        <w:t>Rehabilitación protésica de defectos maxilofaciales adquiridos: traumatismos, cirugía oncológica, infecciones, etc.</w:t>
      </w:r>
      <w:r w:rsidR="00C42F17">
        <w:rPr>
          <w:rFonts w:ascii="AvantGarde Bk BT" w:hAnsi="AvantGarde Bk BT"/>
          <w:sz w:val="20"/>
          <w:szCs w:val="20"/>
          <w:lang w:val="es-ES"/>
        </w:rPr>
        <w:t>, y</w:t>
      </w:r>
    </w:p>
    <w:p w14:paraId="7ACF8AB9" w14:textId="28570186" w:rsidR="00D87C4C" w:rsidRPr="00745E79" w:rsidRDefault="00745E79" w:rsidP="00530D72">
      <w:pPr>
        <w:pStyle w:val="Prrafodelista"/>
        <w:widowControl w:val="0"/>
        <w:numPr>
          <w:ilvl w:val="0"/>
          <w:numId w:val="30"/>
        </w:numPr>
        <w:ind w:left="851" w:right="57"/>
        <w:jc w:val="both"/>
        <w:rPr>
          <w:rFonts w:ascii="AvantGarde Bk BT" w:hAnsi="AvantGarde Bk BT"/>
          <w:sz w:val="20"/>
          <w:szCs w:val="20"/>
          <w:lang w:val="es-ES"/>
        </w:rPr>
      </w:pPr>
      <w:r w:rsidRPr="00745E79">
        <w:rPr>
          <w:rFonts w:ascii="AvantGarde Bk BT" w:hAnsi="AvantGarde Bk BT"/>
          <w:sz w:val="20"/>
          <w:szCs w:val="20"/>
          <w:lang w:val="es-ES"/>
        </w:rPr>
        <w:t>Atención odontológica integral a pacientes que se encuentran bajo tratamiento oncológico</w:t>
      </w:r>
      <w:r w:rsidR="00D34D44">
        <w:rPr>
          <w:rFonts w:ascii="AvantGarde Bk BT" w:hAnsi="AvantGarde Bk BT"/>
          <w:sz w:val="20"/>
          <w:szCs w:val="20"/>
          <w:lang w:val="es-ES"/>
        </w:rPr>
        <w:t>,</w:t>
      </w:r>
      <w:r w:rsidRPr="00745E79">
        <w:rPr>
          <w:rFonts w:ascii="AvantGarde Bk BT" w:hAnsi="AvantGarde Bk BT"/>
          <w:sz w:val="20"/>
          <w:szCs w:val="20"/>
          <w:lang w:val="es-ES"/>
        </w:rPr>
        <w:t xml:space="preserve"> ya sea quimioterapia o radioterapia e inmunocomprometidos</w:t>
      </w:r>
      <w:r w:rsidR="00D34D44">
        <w:rPr>
          <w:rFonts w:ascii="AvantGarde Bk BT" w:hAnsi="AvantGarde Bk BT"/>
          <w:sz w:val="20"/>
          <w:szCs w:val="20"/>
          <w:lang w:val="es-ES"/>
        </w:rPr>
        <w:t>,</w:t>
      </w:r>
      <w:r w:rsidRPr="00745E79">
        <w:rPr>
          <w:rFonts w:ascii="AvantGarde Bk BT" w:hAnsi="AvantGarde Bk BT"/>
          <w:sz w:val="20"/>
          <w:szCs w:val="20"/>
          <w:lang w:val="es-ES"/>
        </w:rPr>
        <w:t xml:space="preserve"> y que presentan </w:t>
      </w:r>
      <w:proofErr w:type="spellStart"/>
      <w:r w:rsidR="00D34D44">
        <w:rPr>
          <w:rFonts w:ascii="AvantGarde Bk BT" w:hAnsi="AvantGarde Bk BT"/>
          <w:sz w:val="20"/>
          <w:szCs w:val="20"/>
          <w:lang w:val="es-ES"/>
        </w:rPr>
        <w:t>m</w:t>
      </w:r>
      <w:r w:rsidRPr="00745E79">
        <w:rPr>
          <w:rFonts w:ascii="AvantGarde Bk BT" w:hAnsi="AvantGarde Bk BT"/>
          <w:sz w:val="20"/>
          <w:szCs w:val="20"/>
          <w:lang w:val="es-ES"/>
        </w:rPr>
        <w:t>ielosupresión</w:t>
      </w:r>
      <w:proofErr w:type="spellEnd"/>
      <w:r w:rsidRPr="00745E79">
        <w:rPr>
          <w:rFonts w:ascii="AvantGarde Bk BT" w:hAnsi="AvantGarde Bk BT"/>
          <w:sz w:val="20"/>
          <w:szCs w:val="20"/>
          <w:lang w:val="es-ES"/>
        </w:rPr>
        <w:t xml:space="preserve"> </w:t>
      </w:r>
      <w:r w:rsidR="00D34D44">
        <w:rPr>
          <w:rFonts w:ascii="AvantGarde Bk BT" w:hAnsi="AvantGarde Bk BT"/>
          <w:sz w:val="20"/>
          <w:szCs w:val="20"/>
          <w:lang w:val="es-ES"/>
        </w:rPr>
        <w:t>con</w:t>
      </w:r>
      <w:r w:rsidRPr="00745E79">
        <w:rPr>
          <w:rFonts w:ascii="AvantGarde Bk BT" w:hAnsi="AvantGarde Bk BT"/>
          <w:sz w:val="20"/>
          <w:szCs w:val="20"/>
          <w:lang w:val="es-ES"/>
        </w:rPr>
        <w:t xml:space="preserve"> toxicidad estomatológica.</w:t>
      </w:r>
    </w:p>
    <w:p w14:paraId="228F5CB5" w14:textId="13806867" w:rsidR="004D5290" w:rsidRDefault="004D5290">
      <w:pPr>
        <w:rPr>
          <w:rFonts w:ascii="AvantGarde Bk BT" w:hAnsi="AvantGarde Bk BT"/>
          <w:bCs/>
          <w:sz w:val="20"/>
          <w:szCs w:val="20"/>
        </w:rPr>
      </w:pPr>
      <w:r>
        <w:rPr>
          <w:rFonts w:ascii="AvantGarde Bk BT" w:hAnsi="AvantGarde Bk BT"/>
          <w:bCs/>
          <w:sz w:val="20"/>
          <w:szCs w:val="20"/>
        </w:rPr>
        <w:br w:type="page"/>
      </w:r>
    </w:p>
    <w:p w14:paraId="4031FAEE" w14:textId="77777777" w:rsidR="00745E79" w:rsidRPr="00D87C4C" w:rsidRDefault="00745E79" w:rsidP="00745E79">
      <w:pPr>
        <w:widowControl w:val="0"/>
        <w:ind w:right="57"/>
        <w:jc w:val="both"/>
        <w:rPr>
          <w:rFonts w:ascii="AvantGarde Bk BT" w:hAnsi="AvantGarde Bk BT"/>
          <w:bCs/>
          <w:sz w:val="20"/>
          <w:szCs w:val="20"/>
        </w:rPr>
      </w:pPr>
    </w:p>
    <w:p w14:paraId="0709E5D4" w14:textId="05F62D3E" w:rsidR="00C37FAB" w:rsidRPr="00D87C4C" w:rsidRDefault="00C37FAB" w:rsidP="00D87C4C">
      <w:pPr>
        <w:pStyle w:val="Prrafodelista"/>
        <w:widowControl w:val="0"/>
        <w:numPr>
          <w:ilvl w:val="0"/>
          <w:numId w:val="4"/>
        </w:numPr>
        <w:ind w:right="57"/>
        <w:jc w:val="both"/>
        <w:rPr>
          <w:rFonts w:ascii="AvantGarde Bk BT" w:hAnsi="AvantGarde Bk BT"/>
          <w:sz w:val="20"/>
          <w:szCs w:val="20"/>
          <w:lang w:val="es-ES"/>
        </w:rPr>
      </w:pPr>
      <w:r w:rsidRPr="00D87C4C">
        <w:rPr>
          <w:rFonts w:ascii="AvantGarde Bk BT" w:hAnsi="AvantGarde Bk BT"/>
          <w:sz w:val="20"/>
          <w:szCs w:val="20"/>
        </w:rPr>
        <w:t xml:space="preserve">Que </w:t>
      </w:r>
      <w:r w:rsidR="00D34D44">
        <w:rPr>
          <w:rFonts w:ascii="AvantGarde Bk BT" w:hAnsi="AvantGarde Bk BT"/>
          <w:sz w:val="20"/>
          <w:szCs w:val="20"/>
        </w:rPr>
        <w:t xml:space="preserve">según </w:t>
      </w:r>
      <w:r w:rsidRPr="00D87C4C">
        <w:rPr>
          <w:rFonts w:ascii="AvantGarde Bk BT" w:hAnsi="AvantGarde Bk BT"/>
          <w:sz w:val="20"/>
          <w:szCs w:val="20"/>
        </w:rPr>
        <w:t xml:space="preserve">el </w:t>
      </w:r>
      <w:r w:rsidRPr="00D87C4C">
        <w:rPr>
          <w:rFonts w:ascii="AvantGarde Bk BT" w:hAnsi="AvantGarde Bk BT"/>
          <w:b/>
          <w:sz w:val="20"/>
          <w:szCs w:val="20"/>
        </w:rPr>
        <w:t>perfil profesional</w:t>
      </w:r>
      <w:r w:rsidRPr="00D87C4C">
        <w:rPr>
          <w:rFonts w:ascii="AvantGarde Bk BT" w:hAnsi="AvantGarde Bk BT"/>
          <w:sz w:val="20"/>
          <w:szCs w:val="20"/>
        </w:rPr>
        <w:t xml:space="preserve"> </w:t>
      </w:r>
      <w:r w:rsidRPr="00D87C4C">
        <w:rPr>
          <w:rFonts w:ascii="AvantGarde Bk BT" w:hAnsi="AvantGarde Bk BT"/>
          <w:b/>
          <w:sz w:val="20"/>
          <w:szCs w:val="20"/>
        </w:rPr>
        <w:t>de ingreso</w:t>
      </w:r>
      <w:r w:rsidR="00D87C4C">
        <w:rPr>
          <w:rFonts w:ascii="AvantGarde Bk BT" w:hAnsi="AvantGarde Bk BT"/>
          <w:sz w:val="20"/>
          <w:szCs w:val="20"/>
        </w:rPr>
        <w:t>,</w:t>
      </w:r>
      <w:r w:rsidR="00D34D44">
        <w:rPr>
          <w:rFonts w:ascii="AvantGarde Bk BT" w:hAnsi="AvantGarde Bk BT"/>
          <w:sz w:val="20"/>
          <w:szCs w:val="20"/>
        </w:rPr>
        <w:t xml:space="preserve"> el aspirante</w:t>
      </w:r>
      <w:r w:rsidR="00D87C4C">
        <w:rPr>
          <w:rFonts w:ascii="AvantGarde Bk BT" w:hAnsi="AvantGarde Bk BT"/>
          <w:sz w:val="20"/>
          <w:szCs w:val="20"/>
        </w:rPr>
        <w:t>:</w:t>
      </w:r>
    </w:p>
    <w:p w14:paraId="21C2AAFE" w14:textId="77777777" w:rsidR="00D51F2C" w:rsidRPr="00D87C4C" w:rsidRDefault="00D51F2C" w:rsidP="00D51F2C">
      <w:pPr>
        <w:pStyle w:val="Prrafodelista"/>
        <w:ind w:left="0"/>
        <w:jc w:val="both"/>
        <w:rPr>
          <w:rFonts w:ascii="AvantGarde Bk BT" w:hAnsi="AvantGarde Bk BT"/>
          <w:sz w:val="20"/>
          <w:szCs w:val="20"/>
          <w:lang w:val="es-ES"/>
        </w:rPr>
      </w:pPr>
    </w:p>
    <w:p w14:paraId="2EBC4B26" w14:textId="57BF58F2" w:rsidR="00745E79" w:rsidRPr="00745E79" w:rsidRDefault="00745E79" w:rsidP="00530D72">
      <w:pPr>
        <w:pStyle w:val="Prrafodelista"/>
        <w:numPr>
          <w:ilvl w:val="0"/>
          <w:numId w:val="31"/>
        </w:numPr>
        <w:ind w:left="851"/>
        <w:jc w:val="both"/>
        <w:rPr>
          <w:rFonts w:ascii="AvantGarde Bk BT" w:hAnsi="AvantGarde Bk BT"/>
          <w:sz w:val="20"/>
          <w:szCs w:val="20"/>
        </w:rPr>
      </w:pPr>
      <w:r w:rsidRPr="00745E79">
        <w:rPr>
          <w:rFonts w:ascii="AvantGarde Bk BT" w:hAnsi="AvantGarde Bk BT"/>
          <w:sz w:val="20"/>
          <w:szCs w:val="20"/>
        </w:rPr>
        <w:t xml:space="preserve">Deberá tener conocimientos sobre la promoción, prevención, diagnóstico, rehabilitación y control del proceso salud-enfermedad del sistema </w:t>
      </w:r>
      <w:r w:rsidR="00D34D44">
        <w:rPr>
          <w:rFonts w:ascii="AvantGarde Bk BT" w:hAnsi="AvantGarde Bk BT"/>
          <w:sz w:val="20"/>
          <w:szCs w:val="20"/>
        </w:rPr>
        <w:t>buco-</w:t>
      </w:r>
      <w:proofErr w:type="spellStart"/>
      <w:r w:rsidR="00D34D44">
        <w:rPr>
          <w:rFonts w:ascii="AvantGarde Bk BT" w:hAnsi="AvantGarde Bk BT"/>
          <w:sz w:val="20"/>
          <w:szCs w:val="20"/>
        </w:rPr>
        <w:t>maxilo</w:t>
      </w:r>
      <w:proofErr w:type="spellEnd"/>
      <w:r w:rsidR="00D34D44">
        <w:rPr>
          <w:rFonts w:ascii="AvantGarde Bk BT" w:hAnsi="AvantGarde Bk BT"/>
          <w:sz w:val="20"/>
          <w:szCs w:val="20"/>
        </w:rPr>
        <w:t>-facial;</w:t>
      </w:r>
    </w:p>
    <w:p w14:paraId="089BAD80" w14:textId="62C42377" w:rsidR="00745E79" w:rsidRPr="00745E79" w:rsidRDefault="00745E79" w:rsidP="00530D72">
      <w:pPr>
        <w:pStyle w:val="Prrafodelista"/>
        <w:numPr>
          <w:ilvl w:val="0"/>
          <w:numId w:val="31"/>
        </w:numPr>
        <w:ind w:left="851"/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 xml:space="preserve">Deberá poseer </w:t>
      </w:r>
      <w:r w:rsidRPr="00745E79">
        <w:rPr>
          <w:rFonts w:ascii="AvantGarde Bk BT" w:hAnsi="AvantGarde Bk BT"/>
          <w:sz w:val="20"/>
          <w:szCs w:val="20"/>
        </w:rPr>
        <w:t>alto sentido de responsabilidad, ética, honestidad y conciencia humanitaria hacia la sociedad</w:t>
      </w:r>
      <w:r w:rsidR="00D34D44">
        <w:rPr>
          <w:rFonts w:ascii="AvantGarde Bk BT" w:hAnsi="AvantGarde Bk BT"/>
          <w:sz w:val="20"/>
          <w:szCs w:val="20"/>
        </w:rPr>
        <w:t>;</w:t>
      </w:r>
    </w:p>
    <w:p w14:paraId="575BBFEB" w14:textId="5F5903B1" w:rsidR="00745E79" w:rsidRPr="00745E79" w:rsidRDefault="00745E79" w:rsidP="00530D72">
      <w:pPr>
        <w:pStyle w:val="Prrafodelista"/>
        <w:numPr>
          <w:ilvl w:val="0"/>
          <w:numId w:val="31"/>
        </w:numPr>
        <w:ind w:left="851"/>
        <w:jc w:val="both"/>
        <w:rPr>
          <w:rFonts w:ascii="AvantGarde Bk BT" w:hAnsi="AvantGarde Bk BT"/>
          <w:sz w:val="20"/>
          <w:szCs w:val="20"/>
        </w:rPr>
      </w:pPr>
      <w:r w:rsidRPr="00745E79">
        <w:rPr>
          <w:rFonts w:ascii="AvantGarde Bk BT" w:hAnsi="AvantGarde Bk BT"/>
          <w:sz w:val="20"/>
          <w:szCs w:val="20"/>
        </w:rPr>
        <w:t>Deberá estar consciente de la vertiginosa velocidad con la que avanza el conocimiento y la tecnología, sensibilizándose en la necesidad de la actualización de conocimientos, a través de su incorporación a programas académicos de posgrado, cursos de educación continua y otras modalidades formativas y de actualización</w:t>
      </w:r>
      <w:r w:rsidR="00DD4626">
        <w:rPr>
          <w:rFonts w:ascii="AvantGarde Bk BT" w:hAnsi="AvantGarde Bk BT"/>
          <w:sz w:val="20"/>
          <w:szCs w:val="20"/>
        </w:rPr>
        <w:t>;</w:t>
      </w:r>
    </w:p>
    <w:p w14:paraId="75DE91F4" w14:textId="1BF54679" w:rsidR="00745E79" w:rsidRPr="00745E79" w:rsidRDefault="00745E79" w:rsidP="00530D72">
      <w:pPr>
        <w:pStyle w:val="Prrafodelista"/>
        <w:numPr>
          <w:ilvl w:val="0"/>
          <w:numId w:val="31"/>
        </w:numPr>
        <w:ind w:left="851"/>
        <w:jc w:val="both"/>
        <w:rPr>
          <w:rFonts w:ascii="AvantGarde Bk BT" w:hAnsi="AvantGarde Bk BT"/>
          <w:sz w:val="20"/>
          <w:szCs w:val="20"/>
        </w:rPr>
      </w:pPr>
      <w:r w:rsidRPr="00745E79">
        <w:rPr>
          <w:rFonts w:ascii="AvantGarde Bk BT" w:hAnsi="AvantGarde Bk BT"/>
          <w:sz w:val="20"/>
          <w:szCs w:val="20"/>
        </w:rPr>
        <w:t xml:space="preserve">Deberá ser un profesional activo, capaz de evaluar y modificar su quehacer cotidiano, para desarrollar acciones concretas y compartir experiencias que </w:t>
      </w:r>
      <w:r w:rsidR="00DD4626">
        <w:rPr>
          <w:rFonts w:ascii="AvantGarde Bk BT" w:hAnsi="AvantGarde Bk BT"/>
          <w:sz w:val="20"/>
          <w:szCs w:val="20"/>
        </w:rPr>
        <w:t>enriquezcan el conocimiento en prótesis maxilofacial;</w:t>
      </w:r>
    </w:p>
    <w:p w14:paraId="769239F2" w14:textId="2BCBA1F3" w:rsidR="00745E79" w:rsidRPr="00745E79" w:rsidRDefault="00745E79" w:rsidP="00530D72">
      <w:pPr>
        <w:pStyle w:val="Prrafodelista"/>
        <w:numPr>
          <w:ilvl w:val="0"/>
          <w:numId w:val="31"/>
        </w:numPr>
        <w:ind w:left="851"/>
        <w:jc w:val="both"/>
        <w:rPr>
          <w:rFonts w:ascii="AvantGarde Bk BT" w:hAnsi="AvantGarde Bk BT"/>
          <w:sz w:val="20"/>
          <w:szCs w:val="20"/>
        </w:rPr>
      </w:pPr>
      <w:r w:rsidRPr="00745E79">
        <w:rPr>
          <w:rFonts w:ascii="AvantGarde Bk BT" w:hAnsi="AvantGarde Bk BT"/>
          <w:sz w:val="20"/>
          <w:szCs w:val="20"/>
        </w:rPr>
        <w:t>Deberá</w:t>
      </w:r>
      <w:r w:rsidR="00DD4626">
        <w:rPr>
          <w:rFonts w:ascii="AvantGarde Bk BT" w:hAnsi="AvantGarde Bk BT"/>
          <w:sz w:val="20"/>
          <w:szCs w:val="20"/>
        </w:rPr>
        <w:t xml:space="preserve"> </w:t>
      </w:r>
      <w:r w:rsidRPr="00745E79">
        <w:rPr>
          <w:rFonts w:ascii="AvantGarde Bk BT" w:hAnsi="AvantGarde Bk BT"/>
          <w:sz w:val="20"/>
          <w:szCs w:val="20"/>
        </w:rPr>
        <w:t>tener salud y resistencia física, coordinación y precisión psicomotora, gusto por la lectura y la investigación, adaptación a grupos sociales y habili</w:t>
      </w:r>
      <w:r w:rsidR="00DD4626">
        <w:rPr>
          <w:rFonts w:ascii="AvantGarde Bk BT" w:hAnsi="AvantGarde Bk BT"/>
          <w:sz w:val="20"/>
          <w:szCs w:val="20"/>
        </w:rPr>
        <w:t>dades para el trabajo en equipo;</w:t>
      </w:r>
    </w:p>
    <w:p w14:paraId="62C5DFF0" w14:textId="3E10B44E" w:rsidR="00745E79" w:rsidRPr="00745E79" w:rsidRDefault="00745E79" w:rsidP="00530D72">
      <w:pPr>
        <w:pStyle w:val="Prrafodelista"/>
        <w:numPr>
          <w:ilvl w:val="0"/>
          <w:numId w:val="31"/>
        </w:numPr>
        <w:ind w:left="851"/>
        <w:jc w:val="both"/>
        <w:rPr>
          <w:rFonts w:ascii="AvantGarde Bk BT" w:hAnsi="AvantGarde Bk BT"/>
          <w:sz w:val="20"/>
          <w:szCs w:val="20"/>
        </w:rPr>
      </w:pPr>
      <w:r w:rsidRPr="00745E79">
        <w:rPr>
          <w:rFonts w:ascii="AvantGarde Bk BT" w:hAnsi="AvantGarde Bk BT"/>
          <w:sz w:val="20"/>
          <w:szCs w:val="20"/>
        </w:rPr>
        <w:t>Compromiso y disposición con la calidad del servicio en el medio hospitalario</w:t>
      </w:r>
      <w:r w:rsidR="00DD4626">
        <w:rPr>
          <w:rFonts w:ascii="AvantGarde Bk BT" w:hAnsi="AvantGarde Bk BT"/>
          <w:sz w:val="20"/>
          <w:szCs w:val="20"/>
        </w:rPr>
        <w:t>;</w:t>
      </w:r>
    </w:p>
    <w:p w14:paraId="5C2CF119" w14:textId="793AEF46" w:rsidR="00745E79" w:rsidRPr="00745E79" w:rsidRDefault="00745E79" w:rsidP="00530D72">
      <w:pPr>
        <w:pStyle w:val="Prrafodelista"/>
        <w:numPr>
          <w:ilvl w:val="0"/>
          <w:numId w:val="31"/>
        </w:numPr>
        <w:ind w:left="851"/>
        <w:jc w:val="both"/>
        <w:rPr>
          <w:rFonts w:ascii="AvantGarde Bk BT" w:hAnsi="AvantGarde Bk BT"/>
          <w:sz w:val="20"/>
          <w:szCs w:val="20"/>
        </w:rPr>
      </w:pPr>
      <w:r w:rsidRPr="00745E79">
        <w:rPr>
          <w:rFonts w:ascii="AvantGarde Bk BT" w:hAnsi="AvantGarde Bk BT"/>
          <w:sz w:val="20"/>
          <w:szCs w:val="20"/>
        </w:rPr>
        <w:t>Deberá tener capacidad para el autoaprendizaje</w:t>
      </w:r>
      <w:r w:rsidR="00DD4626">
        <w:rPr>
          <w:rFonts w:ascii="AvantGarde Bk BT" w:hAnsi="AvantGarde Bk BT"/>
          <w:sz w:val="20"/>
          <w:szCs w:val="20"/>
        </w:rPr>
        <w:t>,</w:t>
      </w:r>
      <w:r w:rsidRPr="00745E79">
        <w:rPr>
          <w:rFonts w:ascii="AvantGarde Bk BT" w:hAnsi="AvantGarde Bk BT"/>
          <w:sz w:val="20"/>
          <w:szCs w:val="20"/>
        </w:rPr>
        <w:t xml:space="preserve"> con actitud crítica </w:t>
      </w:r>
      <w:r w:rsidR="00DD4626">
        <w:rPr>
          <w:rFonts w:ascii="AvantGarde Bk BT" w:hAnsi="AvantGarde Bk BT"/>
          <w:sz w:val="20"/>
          <w:szCs w:val="20"/>
        </w:rPr>
        <w:t>y reflexiva para llevar a la prá</w:t>
      </w:r>
      <w:r w:rsidRPr="00745E79">
        <w:rPr>
          <w:rFonts w:ascii="AvantGarde Bk BT" w:hAnsi="AvantGarde Bk BT"/>
          <w:sz w:val="20"/>
          <w:szCs w:val="20"/>
        </w:rPr>
        <w:t>ctica el conocimiento adquirido</w:t>
      </w:r>
      <w:r w:rsidR="00C42F17">
        <w:rPr>
          <w:rFonts w:ascii="AvantGarde Bk BT" w:hAnsi="AvantGarde Bk BT"/>
          <w:sz w:val="20"/>
          <w:szCs w:val="20"/>
        </w:rPr>
        <w:t>, y</w:t>
      </w:r>
    </w:p>
    <w:p w14:paraId="432A3009" w14:textId="2DB49DD1" w:rsidR="00745E79" w:rsidRPr="00745E79" w:rsidRDefault="00745E79" w:rsidP="00530D72">
      <w:pPr>
        <w:pStyle w:val="Prrafodelista"/>
        <w:numPr>
          <w:ilvl w:val="0"/>
          <w:numId w:val="31"/>
        </w:numPr>
        <w:ind w:left="851"/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 xml:space="preserve">Tener disposición </w:t>
      </w:r>
      <w:r w:rsidR="009F20B3">
        <w:rPr>
          <w:rFonts w:ascii="AvantGarde Bk BT" w:hAnsi="AvantGarde Bk BT"/>
          <w:sz w:val="20"/>
          <w:szCs w:val="20"/>
        </w:rPr>
        <w:t>p</w:t>
      </w:r>
      <w:r>
        <w:rPr>
          <w:rFonts w:ascii="AvantGarde Bk BT" w:hAnsi="AvantGarde Bk BT"/>
          <w:sz w:val="20"/>
          <w:szCs w:val="20"/>
        </w:rPr>
        <w:t>a</w:t>
      </w:r>
      <w:r w:rsidR="009F20B3">
        <w:rPr>
          <w:rFonts w:ascii="AvantGarde Bk BT" w:hAnsi="AvantGarde Bk BT"/>
          <w:sz w:val="20"/>
          <w:szCs w:val="20"/>
        </w:rPr>
        <w:t>ra e</w:t>
      </w:r>
      <w:r>
        <w:rPr>
          <w:rFonts w:ascii="AvantGarde Bk BT" w:hAnsi="AvantGarde Bk BT"/>
          <w:sz w:val="20"/>
          <w:szCs w:val="20"/>
        </w:rPr>
        <w:t xml:space="preserve">l trabajo </w:t>
      </w:r>
      <w:r w:rsidRPr="00745E79">
        <w:rPr>
          <w:rFonts w:ascii="AvantGarde Bk BT" w:hAnsi="AvantGarde Bk BT"/>
          <w:sz w:val="20"/>
          <w:szCs w:val="20"/>
        </w:rPr>
        <w:t>con actitud y aptitudes para el desempeño de actividades correspondientes a la especialidad.</w:t>
      </w:r>
    </w:p>
    <w:p w14:paraId="64118BDB" w14:textId="77777777" w:rsidR="00967CEE" w:rsidRPr="00C42F17" w:rsidRDefault="00967CEE" w:rsidP="00C42F17">
      <w:pPr>
        <w:jc w:val="both"/>
        <w:rPr>
          <w:rFonts w:ascii="AvantGarde Bk BT" w:hAnsi="AvantGarde Bk BT"/>
          <w:sz w:val="20"/>
          <w:szCs w:val="20"/>
        </w:rPr>
      </w:pPr>
    </w:p>
    <w:p w14:paraId="102F40F5" w14:textId="77777777" w:rsidR="00C1036E" w:rsidRDefault="00C1036E" w:rsidP="00967CEE">
      <w:pPr>
        <w:pStyle w:val="Prrafodelista"/>
        <w:numPr>
          <w:ilvl w:val="0"/>
          <w:numId w:val="4"/>
        </w:numPr>
        <w:jc w:val="both"/>
        <w:rPr>
          <w:rFonts w:ascii="AvantGarde Bk BT" w:hAnsi="AvantGarde Bk BT"/>
          <w:sz w:val="20"/>
          <w:szCs w:val="20"/>
        </w:rPr>
      </w:pPr>
      <w:r w:rsidRPr="00967CEE">
        <w:rPr>
          <w:rFonts w:ascii="AvantGarde Bk BT" w:hAnsi="AvantGarde Bk BT"/>
          <w:sz w:val="20"/>
          <w:szCs w:val="20"/>
        </w:rPr>
        <w:t xml:space="preserve">Que el </w:t>
      </w:r>
      <w:r w:rsidR="001810F4" w:rsidRPr="00967CEE">
        <w:rPr>
          <w:rFonts w:ascii="AvantGarde Bk BT" w:hAnsi="AvantGarde Bk BT"/>
          <w:b/>
          <w:sz w:val="20"/>
          <w:szCs w:val="20"/>
        </w:rPr>
        <w:t>perfil profesional</w:t>
      </w:r>
      <w:r w:rsidRPr="00967CEE">
        <w:rPr>
          <w:rFonts w:ascii="AvantGarde Bk BT" w:hAnsi="AvantGarde Bk BT"/>
          <w:sz w:val="20"/>
          <w:szCs w:val="20"/>
        </w:rPr>
        <w:t xml:space="preserve"> </w:t>
      </w:r>
      <w:r w:rsidRPr="00D87C4C">
        <w:rPr>
          <w:rFonts w:ascii="AvantGarde Bk BT" w:hAnsi="AvantGarde Bk BT"/>
          <w:b/>
          <w:sz w:val="20"/>
          <w:szCs w:val="20"/>
        </w:rPr>
        <w:t>de</w:t>
      </w:r>
      <w:r w:rsidR="001810F4" w:rsidRPr="00D87C4C">
        <w:rPr>
          <w:rFonts w:ascii="AvantGarde Bk BT" w:hAnsi="AvantGarde Bk BT"/>
          <w:b/>
          <w:sz w:val="20"/>
          <w:szCs w:val="20"/>
        </w:rPr>
        <w:t>l egresado</w:t>
      </w:r>
      <w:r w:rsidR="001810F4" w:rsidRPr="00967CEE">
        <w:rPr>
          <w:rFonts w:ascii="AvantGarde Bk BT" w:hAnsi="AvantGarde Bk BT"/>
          <w:sz w:val="20"/>
          <w:szCs w:val="20"/>
        </w:rPr>
        <w:t xml:space="preserve"> de la Especialidad en </w:t>
      </w:r>
      <w:r w:rsidR="00F429CD">
        <w:rPr>
          <w:rFonts w:ascii="AvantGarde Bk BT" w:hAnsi="AvantGarde Bk BT"/>
          <w:sz w:val="20"/>
          <w:szCs w:val="20"/>
        </w:rPr>
        <w:t>Prótesis Maxilofacial</w:t>
      </w:r>
      <w:r w:rsidR="001810F4" w:rsidRPr="00967CEE">
        <w:rPr>
          <w:rFonts w:ascii="AvantGarde Bk BT" w:hAnsi="AvantGarde Bk BT"/>
          <w:sz w:val="20"/>
          <w:szCs w:val="20"/>
        </w:rPr>
        <w:t>, engloba:</w:t>
      </w:r>
    </w:p>
    <w:p w14:paraId="7FDBACCD" w14:textId="77777777" w:rsidR="00967CEE" w:rsidRPr="00C42F17" w:rsidRDefault="00967CEE" w:rsidP="00C42F17">
      <w:pPr>
        <w:jc w:val="both"/>
        <w:rPr>
          <w:rFonts w:ascii="AvantGarde Bk BT" w:hAnsi="AvantGarde Bk BT"/>
          <w:sz w:val="20"/>
          <w:szCs w:val="20"/>
        </w:rPr>
      </w:pPr>
    </w:p>
    <w:p w14:paraId="29811E59" w14:textId="2AE7ADC1" w:rsidR="001810F4" w:rsidRPr="008A1D63" w:rsidRDefault="008A1D63" w:rsidP="008A1D63">
      <w:pPr>
        <w:pStyle w:val="Prrafodelista"/>
        <w:numPr>
          <w:ilvl w:val="0"/>
          <w:numId w:val="23"/>
        </w:numPr>
        <w:jc w:val="both"/>
        <w:rPr>
          <w:rFonts w:ascii="AvantGarde Bk BT" w:hAnsi="AvantGarde Bk BT"/>
          <w:b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Comprender la dinámica de perfil epidemiológico de las enfermedades buco-</w:t>
      </w:r>
      <w:proofErr w:type="spellStart"/>
      <w:r>
        <w:rPr>
          <w:rFonts w:ascii="AvantGarde Bk BT" w:hAnsi="AvantGarde Bk BT"/>
          <w:sz w:val="20"/>
          <w:szCs w:val="20"/>
        </w:rPr>
        <w:t>dento</w:t>
      </w:r>
      <w:proofErr w:type="spellEnd"/>
      <w:r>
        <w:rPr>
          <w:rFonts w:ascii="AvantGarde Bk BT" w:hAnsi="AvantGarde Bk BT"/>
          <w:sz w:val="20"/>
          <w:szCs w:val="20"/>
        </w:rPr>
        <w:t>-maxilares del paciente</w:t>
      </w:r>
      <w:r w:rsidR="003D26B9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mediante las diferentes técnicas de análisis de información</w:t>
      </w:r>
      <w:r w:rsidR="003D26B9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para realizar diagnósticos pertinentes y establecer estrategias innovadoras de prevención a nivel institucional</w:t>
      </w:r>
      <w:r w:rsidR="0025261C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con valores y actitudes propositivas dentro</w:t>
      </w:r>
      <w:r w:rsidR="002548BC">
        <w:rPr>
          <w:rFonts w:ascii="AvantGarde Bk BT" w:hAnsi="AvantGarde Bk BT"/>
          <w:sz w:val="20"/>
          <w:szCs w:val="20"/>
        </w:rPr>
        <w:t xml:space="preserve"> de un contexto social complejo; </w:t>
      </w:r>
    </w:p>
    <w:p w14:paraId="59760922" w14:textId="15018BD9" w:rsidR="008A1D63" w:rsidRPr="008A1D63" w:rsidRDefault="008A1D63" w:rsidP="008A1D63">
      <w:pPr>
        <w:pStyle w:val="Prrafodelista"/>
        <w:numPr>
          <w:ilvl w:val="0"/>
          <w:numId w:val="23"/>
        </w:numPr>
        <w:jc w:val="both"/>
        <w:rPr>
          <w:rFonts w:ascii="AvantGarde Bk BT" w:hAnsi="AvantGarde Bk BT"/>
          <w:b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Establecer modelos de información para la prevención y tratamiento de las enfermedades y anomalías buco-</w:t>
      </w:r>
      <w:proofErr w:type="spellStart"/>
      <w:r>
        <w:rPr>
          <w:rFonts w:ascii="AvantGarde Bk BT" w:hAnsi="AvantGarde Bk BT"/>
          <w:sz w:val="20"/>
          <w:szCs w:val="20"/>
        </w:rPr>
        <w:t>dento</w:t>
      </w:r>
      <w:proofErr w:type="spellEnd"/>
      <w:r>
        <w:rPr>
          <w:rFonts w:ascii="AvantGarde Bk BT" w:hAnsi="AvantGarde Bk BT"/>
          <w:sz w:val="20"/>
          <w:szCs w:val="20"/>
        </w:rPr>
        <w:t>-maxilares que afectan a los diferentes grupos poblacionales</w:t>
      </w:r>
      <w:r w:rsidR="0025261C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a través de programas educativos que impacten en el cambio de conductas o hábitos de la población</w:t>
      </w:r>
      <w:r w:rsidR="002548BC">
        <w:rPr>
          <w:rFonts w:ascii="AvantGarde Bk BT" w:hAnsi="AvantGarde Bk BT"/>
          <w:sz w:val="20"/>
          <w:szCs w:val="20"/>
        </w:rPr>
        <w:t xml:space="preserve">; </w:t>
      </w:r>
    </w:p>
    <w:p w14:paraId="20493E29" w14:textId="4D09B76F" w:rsidR="008A1D63" w:rsidRPr="0090287F" w:rsidRDefault="0090287F" w:rsidP="008A1D63">
      <w:pPr>
        <w:pStyle w:val="Prrafodelista"/>
        <w:numPr>
          <w:ilvl w:val="0"/>
          <w:numId w:val="23"/>
        </w:numPr>
        <w:jc w:val="both"/>
        <w:rPr>
          <w:rFonts w:ascii="AvantGarde Bk BT" w:hAnsi="AvantGarde Bk BT"/>
          <w:sz w:val="20"/>
          <w:szCs w:val="20"/>
        </w:rPr>
      </w:pPr>
      <w:r w:rsidRPr="0090287F">
        <w:rPr>
          <w:rFonts w:ascii="AvantGarde Bk BT" w:hAnsi="AvantGarde Bk BT"/>
          <w:sz w:val="20"/>
          <w:szCs w:val="20"/>
        </w:rPr>
        <w:t>Participar en programas formales e informales para la formación de las nuevas generaciones y diferentes grupos profesionales</w:t>
      </w:r>
      <w:r w:rsidR="0025261C">
        <w:rPr>
          <w:rFonts w:ascii="AvantGarde Bk BT" w:hAnsi="AvantGarde Bk BT"/>
          <w:sz w:val="20"/>
          <w:szCs w:val="20"/>
        </w:rPr>
        <w:t>,</w:t>
      </w:r>
      <w:r w:rsidRPr="0090287F">
        <w:rPr>
          <w:rFonts w:ascii="AvantGarde Bk BT" w:hAnsi="AvantGarde Bk BT"/>
          <w:sz w:val="20"/>
          <w:szCs w:val="20"/>
        </w:rPr>
        <w:t xml:space="preserve"> </w:t>
      </w:r>
      <w:r w:rsidR="0025261C">
        <w:rPr>
          <w:rFonts w:ascii="AvantGarde Bk BT" w:hAnsi="AvantGarde Bk BT"/>
          <w:sz w:val="20"/>
          <w:szCs w:val="20"/>
        </w:rPr>
        <w:t>e involucrarse</w:t>
      </w:r>
      <w:r w:rsidRPr="0090287F">
        <w:rPr>
          <w:rFonts w:ascii="AvantGarde Bk BT" w:hAnsi="AvantGarde Bk BT"/>
          <w:sz w:val="20"/>
          <w:szCs w:val="20"/>
        </w:rPr>
        <w:t xml:space="preserve"> en los programas de educaci</w:t>
      </w:r>
      <w:r>
        <w:rPr>
          <w:rFonts w:ascii="AvantGarde Bk BT" w:hAnsi="AvantGarde Bk BT"/>
          <w:sz w:val="20"/>
          <w:szCs w:val="20"/>
        </w:rPr>
        <w:t>ón continua d</w:t>
      </w:r>
      <w:r w:rsidRPr="0090287F">
        <w:rPr>
          <w:rFonts w:ascii="AvantGarde Bk BT" w:hAnsi="AvantGarde Bk BT"/>
          <w:sz w:val="20"/>
          <w:szCs w:val="20"/>
        </w:rPr>
        <w:t>e</w:t>
      </w:r>
      <w:r>
        <w:rPr>
          <w:rFonts w:ascii="AvantGarde Bk BT" w:hAnsi="AvantGarde Bk BT"/>
          <w:sz w:val="20"/>
          <w:szCs w:val="20"/>
        </w:rPr>
        <w:t xml:space="preserve"> </w:t>
      </w:r>
      <w:r w:rsidRPr="0090287F">
        <w:rPr>
          <w:rFonts w:ascii="AvantGarde Bk BT" w:hAnsi="AvantGarde Bk BT"/>
          <w:sz w:val="20"/>
          <w:szCs w:val="20"/>
        </w:rPr>
        <w:t>los grupos colegiados</w:t>
      </w:r>
      <w:r w:rsidR="0025261C">
        <w:rPr>
          <w:rFonts w:ascii="AvantGarde Bk BT" w:hAnsi="AvantGarde Bk BT"/>
          <w:sz w:val="20"/>
          <w:szCs w:val="20"/>
        </w:rPr>
        <w:t>,</w:t>
      </w:r>
      <w:r w:rsidRPr="0090287F">
        <w:rPr>
          <w:rFonts w:ascii="AvantGarde Bk BT" w:hAnsi="AvantGarde Bk BT"/>
          <w:sz w:val="20"/>
          <w:szCs w:val="20"/>
        </w:rPr>
        <w:t xml:space="preserve"> en benef</w:t>
      </w:r>
      <w:r w:rsidR="002548BC">
        <w:rPr>
          <w:rFonts w:ascii="AvantGarde Bk BT" w:hAnsi="AvantGarde Bk BT"/>
          <w:sz w:val="20"/>
          <w:szCs w:val="20"/>
        </w:rPr>
        <w:t xml:space="preserve">icio de su crecimiento personal; </w:t>
      </w:r>
    </w:p>
    <w:p w14:paraId="34E27872" w14:textId="1BD6573D" w:rsidR="00704A3A" w:rsidRDefault="0090287F" w:rsidP="008A1D63">
      <w:pPr>
        <w:pStyle w:val="Prrafodelista"/>
        <w:numPr>
          <w:ilvl w:val="0"/>
          <w:numId w:val="23"/>
        </w:numPr>
        <w:jc w:val="both"/>
        <w:rPr>
          <w:rFonts w:ascii="AvantGarde Bk BT" w:hAnsi="AvantGarde Bk BT"/>
          <w:sz w:val="20"/>
          <w:szCs w:val="20"/>
        </w:rPr>
      </w:pPr>
      <w:r w:rsidRPr="0090287F">
        <w:rPr>
          <w:rFonts w:ascii="AvantGarde Bk BT" w:hAnsi="AvantGarde Bk BT"/>
          <w:sz w:val="20"/>
          <w:szCs w:val="20"/>
        </w:rPr>
        <w:t>Conocer la problemática de los niveles socioeconómicos</w:t>
      </w:r>
      <w:r w:rsidR="0025261C">
        <w:rPr>
          <w:rFonts w:ascii="AvantGarde Bk BT" w:hAnsi="AvantGarde Bk BT"/>
          <w:sz w:val="20"/>
          <w:szCs w:val="20"/>
        </w:rPr>
        <w:t xml:space="preserve"> bajos de la población y participar </w:t>
      </w:r>
      <w:r>
        <w:rPr>
          <w:rFonts w:ascii="AvantGarde Bk BT" w:hAnsi="AvantGarde Bk BT"/>
          <w:sz w:val="20"/>
          <w:szCs w:val="20"/>
        </w:rPr>
        <w:t>en estrategias y propuestas para la atención de las patologías y anomalías buco-</w:t>
      </w:r>
      <w:proofErr w:type="spellStart"/>
      <w:r>
        <w:rPr>
          <w:rFonts w:ascii="AvantGarde Bk BT" w:hAnsi="AvantGarde Bk BT"/>
          <w:sz w:val="20"/>
          <w:szCs w:val="20"/>
        </w:rPr>
        <w:t>dento</w:t>
      </w:r>
      <w:proofErr w:type="spellEnd"/>
      <w:r>
        <w:rPr>
          <w:rFonts w:ascii="AvantGarde Bk BT" w:hAnsi="AvantGarde Bk BT"/>
          <w:sz w:val="20"/>
          <w:szCs w:val="20"/>
        </w:rPr>
        <w:t xml:space="preserve">-maxilares de este </w:t>
      </w:r>
      <w:r w:rsidR="002548BC">
        <w:rPr>
          <w:rFonts w:ascii="AvantGarde Bk BT" w:hAnsi="AvantGarde Bk BT"/>
          <w:sz w:val="20"/>
          <w:szCs w:val="20"/>
        </w:rPr>
        <w:t>sector</w:t>
      </w:r>
      <w:r w:rsidR="0025261C">
        <w:rPr>
          <w:rFonts w:ascii="AvantGarde Bk BT" w:hAnsi="AvantGarde Bk BT"/>
          <w:sz w:val="20"/>
          <w:szCs w:val="20"/>
        </w:rPr>
        <w:t>,</w:t>
      </w:r>
      <w:r w:rsidR="002548BC">
        <w:rPr>
          <w:rFonts w:ascii="AvantGarde Bk BT" w:hAnsi="AvantGarde Bk BT"/>
          <w:sz w:val="20"/>
          <w:szCs w:val="20"/>
        </w:rPr>
        <w:t xml:space="preserve"> en diferentes contextos; </w:t>
      </w:r>
    </w:p>
    <w:p w14:paraId="6F33872D" w14:textId="6593A444" w:rsidR="004D5290" w:rsidRDefault="00704A3A" w:rsidP="008A1D63">
      <w:pPr>
        <w:pStyle w:val="Prrafodelista"/>
        <w:numPr>
          <w:ilvl w:val="0"/>
          <w:numId w:val="23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Desarrolla</w:t>
      </w:r>
      <w:r w:rsidR="0025261C">
        <w:rPr>
          <w:rFonts w:ascii="AvantGarde Bk BT" w:hAnsi="AvantGarde Bk BT"/>
          <w:sz w:val="20"/>
          <w:szCs w:val="20"/>
        </w:rPr>
        <w:t>r</w:t>
      </w:r>
      <w:r>
        <w:rPr>
          <w:rFonts w:ascii="AvantGarde Bk BT" w:hAnsi="AvantGarde Bk BT"/>
          <w:sz w:val="20"/>
          <w:szCs w:val="20"/>
        </w:rPr>
        <w:t xml:space="preserve"> habilidades y actitudes para el trabajo en equipo inter, </w:t>
      </w:r>
      <w:proofErr w:type="spellStart"/>
      <w:r>
        <w:rPr>
          <w:rFonts w:ascii="AvantGarde Bk BT" w:hAnsi="AvantGarde Bk BT"/>
          <w:sz w:val="20"/>
          <w:szCs w:val="20"/>
        </w:rPr>
        <w:t>trans</w:t>
      </w:r>
      <w:proofErr w:type="spellEnd"/>
      <w:r>
        <w:rPr>
          <w:rFonts w:ascii="AvantGarde Bk BT" w:hAnsi="AvantGarde Bk BT"/>
          <w:sz w:val="20"/>
          <w:szCs w:val="20"/>
        </w:rPr>
        <w:t xml:space="preserve"> y multidisciplinario</w:t>
      </w:r>
      <w:r w:rsidR="0025261C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para la atención integral de los pacientes en diferentes contextos</w:t>
      </w:r>
      <w:r w:rsidR="0025261C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nacionales e internacionales</w:t>
      </w:r>
      <w:r w:rsidR="0025261C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de la práctica profe</w:t>
      </w:r>
      <w:r w:rsidR="002548BC">
        <w:rPr>
          <w:rFonts w:ascii="AvantGarde Bk BT" w:hAnsi="AvantGarde Bk BT"/>
          <w:sz w:val="20"/>
          <w:szCs w:val="20"/>
        </w:rPr>
        <w:t xml:space="preserve">sional; </w:t>
      </w:r>
    </w:p>
    <w:p w14:paraId="18EF15BF" w14:textId="77777777" w:rsidR="004D5290" w:rsidRDefault="004D5290">
      <w:pPr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br w:type="page"/>
      </w:r>
    </w:p>
    <w:p w14:paraId="26D5BA6B" w14:textId="6C11B458" w:rsidR="001934AD" w:rsidRDefault="00704A3A" w:rsidP="008A1D63">
      <w:pPr>
        <w:pStyle w:val="Prrafodelista"/>
        <w:numPr>
          <w:ilvl w:val="0"/>
          <w:numId w:val="23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lastRenderedPageBreak/>
        <w:t>Conoce</w:t>
      </w:r>
      <w:r w:rsidR="0025261C">
        <w:rPr>
          <w:rFonts w:ascii="AvantGarde Bk BT" w:hAnsi="AvantGarde Bk BT"/>
          <w:sz w:val="20"/>
          <w:szCs w:val="20"/>
        </w:rPr>
        <w:t>r</w:t>
      </w:r>
      <w:r>
        <w:rPr>
          <w:rFonts w:ascii="AvantGarde Bk BT" w:hAnsi="AvantGarde Bk BT"/>
          <w:sz w:val="20"/>
          <w:szCs w:val="20"/>
        </w:rPr>
        <w:t xml:space="preserve"> la diversidad de técnicas, metodologías e insumos para poder decidir el manejo pertinent</w:t>
      </w:r>
      <w:r w:rsidR="002548BC">
        <w:rPr>
          <w:rFonts w:ascii="AvantGarde Bk BT" w:hAnsi="AvantGarde Bk BT"/>
          <w:sz w:val="20"/>
          <w:szCs w:val="20"/>
        </w:rPr>
        <w:t xml:space="preserve">e del tratamiento del paciente; </w:t>
      </w:r>
    </w:p>
    <w:p w14:paraId="705D5217" w14:textId="63C42E9C" w:rsidR="001934AD" w:rsidRDefault="0025261C" w:rsidP="008A1D63">
      <w:pPr>
        <w:pStyle w:val="Prrafodelista"/>
        <w:numPr>
          <w:ilvl w:val="0"/>
          <w:numId w:val="23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Tener</w:t>
      </w:r>
      <w:r w:rsidR="001934AD">
        <w:rPr>
          <w:rFonts w:ascii="AvantGarde Bk BT" w:hAnsi="AvantGarde Bk BT"/>
          <w:sz w:val="20"/>
          <w:szCs w:val="20"/>
        </w:rPr>
        <w:t xml:space="preserve"> habilidades y destrezas en la investigación para generar conocimientos avanzados en los campos especializados de l</w:t>
      </w:r>
      <w:r w:rsidR="00831CD7">
        <w:rPr>
          <w:rFonts w:ascii="AvantGarde Bk BT" w:hAnsi="AvantGarde Bk BT"/>
          <w:sz w:val="20"/>
          <w:szCs w:val="20"/>
        </w:rPr>
        <w:t xml:space="preserve">a clínica e investigación en </w:t>
      </w:r>
      <w:r>
        <w:rPr>
          <w:rFonts w:ascii="AvantGarde Bk BT" w:hAnsi="AvantGarde Bk BT"/>
          <w:sz w:val="20"/>
          <w:szCs w:val="20"/>
        </w:rPr>
        <w:t>p</w:t>
      </w:r>
      <w:r w:rsidR="00831CD7">
        <w:rPr>
          <w:rFonts w:ascii="AvantGarde Bk BT" w:hAnsi="AvantGarde Bk BT"/>
          <w:sz w:val="20"/>
          <w:szCs w:val="20"/>
        </w:rPr>
        <w:t>róte</w:t>
      </w:r>
      <w:r w:rsidR="001934AD">
        <w:rPr>
          <w:rFonts w:ascii="AvantGarde Bk BT" w:hAnsi="AvantGarde Bk BT"/>
          <w:sz w:val="20"/>
          <w:szCs w:val="20"/>
        </w:rPr>
        <w:t xml:space="preserve">sis </w:t>
      </w:r>
      <w:r>
        <w:rPr>
          <w:rFonts w:ascii="AvantGarde Bk BT" w:hAnsi="AvantGarde Bk BT"/>
          <w:sz w:val="20"/>
          <w:szCs w:val="20"/>
        </w:rPr>
        <w:t>maxilofacial, basán</w:t>
      </w:r>
      <w:r w:rsidR="001934AD">
        <w:rPr>
          <w:rFonts w:ascii="AvantGarde Bk BT" w:hAnsi="AvantGarde Bk BT"/>
          <w:sz w:val="20"/>
          <w:szCs w:val="20"/>
        </w:rPr>
        <w:t>do</w:t>
      </w:r>
      <w:r w:rsidR="002548BC">
        <w:rPr>
          <w:rFonts w:ascii="AvantGarde Bk BT" w:hAnsi="AvantGarde Bk BT"/>
          <w:sz w:val="20"/>
          <w:szCs w:val="20"/>
        </w:rPr>
        <w:t>s</w:t>
      </w:r>
      <w:r>
        <w:rPr>
          <w:rFonts w:ascii="AvantGarde Bk BT" w:hAnsi="AvantGarde Bk BT"/>
          <w:sz w:val="20"/>
          <w:szCs w:val="20"/>
        </w:rPr>
        <w:t>e</w:t>
      </w:r>
      <w:r w:rsidR="002548BC">
        <w:rPr>
          <w:rFonts w:ascii="AvantGarde Bk BT" w:hAnsi="AvantGarde Bk BT"/>
          <w:sz w:val="20"/>
          <w:szCs w:val="20"/>
        </w:rPr>
        <w:t xml:space="preserve"> en el conocimiento científico, y</w:t>
      </w:r>
    </w:p>
    <w:p w14:paraId="4723378A" w14:textId="13489299" w:rsidR="0090287F" w:rsidRPr="0090287F" w:rsidRDefault="001934AD" w:rsidP="008A1D63">
      <w:pPr>
        <w:pStyle w:val="Prrafodelista"/>
        <w:numPr>
          <w:ilvl w:val="0"/>
          <w:numId w:val="23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Aplica</w:t>
      </w:r>
      <w:r w:rsidR="0025261C">
        <w:rPr>
          <w:rFonts w:ascii="AvantGarde Bk BT" w:hAnsi="AvantGarde Bk BT"/>
          <w:sz w:val="20"/>
          <w:szCs w:val="20"/>
        </w:rPr>
        <w:t>r</w:t>
      </w:r>
      <w:r>
        <w:rPr>
          <w:rFonts w:ascii="AvantGarde Bk BT" w:hAnsi="AvantGarde Bk BT"/>
          <w:sz w:val="20"/>
          <w:szCs w:val="20"/>
        </w:rPr>
        <w:t xml:space="preserve"> principios bioéticos y legales en la relación clínico-paciente.</w:t>
      </w:r>
      <w:r w:rsidR="0090287F" w:rsidRPr="0090287F">
        <w:rPr>
          <w:rFonts w:ascii="AvantGarde Bk BT" w:hAnsi="AvantGarde Bk BT"/>
          <w:sz w:val="20"/>
          <w:szCs w:val="20"/>
        </w:rPr>
        <w:t xml:space="preserve"> </w:t>
      </w:r>
    </w:p>
    <w:p w14:paraId="2D16744A" w14:textId="77777777" w:rsidR="0090287F" w:rsidRDefault="0090287F" w:rsidP="002E4962">
      <w:pPr>
        <w:pStyle w:val="Prrafodelista"/>
        <w:ind w:left="0" w:firstLine="360"/>
        <w:jc w:val="both"/>
        <w:rPr>
          <w:rFonts w:ascii="AvantGarde Bk BT" w:hAnsi="AvantGarde Bk BT"/>
          <w:b/>
          <w:sz w:val="20"/>
          <w:szCs w:val="20"/>
        </w:rPr>
      </w:pPr>
    </w:p>
    <w:p w14:paraId="5177F57A" w14:textId="0ABA3A20" w:rsidR="005033E8" w:rsidRPr="005033E8" w:rsidRDefault="00C42F17" w:rsidP="002E4962">
      <w:pPr>
        <w:pStyle w:val="Prrafodelista"/>
        <w:ind w:left="0" w:firstLine="360"/>
        <w:jc w:val="both"/>
        <w:rPr>
          <w:rFonts w:ascii="AvantGarde Bk BT" w:hAnsi="AvantGarde Bk BT"/>
          <w:b/>
          <w:sz w:val="20"/>
          <w:szCs w:val="20"/>
        </w:rPr>
      </w:pPr>
      <w:r w:rsidRPr="00195CBB">
        <w:rPr>
          <w:rFonts w:ascii="AvantGarde Bk BT" w:hAnsi="AvantGarde Bk BT"/>
          <w:b/>
          <w:sz w:val="20"/>
          <w:szCs w:val="20"/>
        </w:rPr>
        <w:t>COMPETENCIAS QUE DESARROLLA EL EGRESADO</w:t>
      </w:r>
      <w:r>
        <w:rPr>
          <w:rFonts w:ascii="AvantGarde Bk BT" w:hAnsi="AvantGarde Bk BT"/>
          <w:b/>
          <w:sz w:val="20"/>
          <w:szCs w:val="20"/>
        </w:rPr>
        <w:t>:</w:t>
      </w:r>
    </w:p>
    <w:p w14:paraId="021124D0" w14:textId="77777777" w:rsidR="0012054B" w:rsidRPr="002E4962" w:rsidRDefault="0012054B" w:rsidP="002E4962">
      <w:pPr>
        <w:pStyle w:val="Prrafodelista"/>
        <w:ind w:left="0" w:firstLine="360"/>
        <w:jc w:val="both"/>
        <w:rPr>
          <w:rFonts w:ascii="AvantGarde Bk BT" w:hAnsi="AvantGarde Bk BT"/>
          <w:b/>
          <w:sz w:val="20"/>
          <w:szCs w:val="20"/>
        </w:rPr>
      </w:pPr>
    </w:p>
    <w:p w14:paraId="66BDEAB8" w14:textId="77777777" w:rsidR="005033E8" w:rsidRDefault="0012054B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Aplicará técnicas de metodología científica y revisiones sistemáticas cualitativas y cuantitativas, para el apoyo en su práctica de la obtención y aplicación de evidencias fundamentadas, con un pensamiento cient</w:t>
      </w:r>
      <w:r w:rsidR="0059154D">
        <w:rPr>
          <w:rFonts w:ascii="AvantGarde Bk BT" w:hAnsi="AvantGarde Bk BT"/>
          <w:sz w:val="20"/>
          <w:szCs w:val="20"/>
        </w:rPr>
        <w:t>ífico critico-constructivo;</w:t>
      </w:r>
    </w:p>
    <w:p w14:paraId="1EE286AA" w14:textId="46B75465" w:rsidR="0012054B" w:rsidRDefault="0012054B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Formará y pertenecerá a grupos de investigación</w:t>
      </w:r>
      <w:r w:rsidR="004C1B35">
        <w:rPr>
          <w:rFonts w:ascii="AvantGarde Bk BT" w:hAnsi="AvantGarde Bk BT"/>
          <w:sz w:val="20"/>
          <w:szCs w:val="20"/>
        </w:rPr>
        <w:t xml:space="preserve"> de evidencia f</w:t>
      </w:r>
      <w:r w:rsidR="0059154D">
        <w:rPr>
          <w:rFonts w:ascii="AvantGarde Bk BT" w:hAnsi="AvantGarde Bk BT"/>
          <w:sz w:val="20"/>
          <w:szCs w:val="20"/>
        </w:rPr>
        <w:t>undamentada a nivel nacional e internacional;</w:t>
      </w:r>
    </w:p>
    <w:p w14:paraId="7354EEDD" w14:textId="022D83FB" w:rsidR="0059154D" w:rsidRDefault="0059154D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Obtendrá los conocimientos para prevenir enfermedades de la región maxilofacial</w:t>
      </w:r>
      <w:r w:rsidR="004C1B35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reconociendo lo</w:t>
      </w:r>
      <w:r w:rsidR="002D3255">
        <w:rPr>
          <w:rFonts w:ascii="AvantGarde Bk BT" w:hAnsi="AvantGarde Bk BT"/>
          <w:sz w:val="20"/>
          <w:szCs w:val="20"/>
        </w:rPr>
        <w:t>s diversos factores etiológicos;</w:t>
      </w:r>
    </w:p>
    <w:p w14:paraId="1C5C7C96" w14:textId="78261006" w:rsidR="0059154D" w:rsidRDefault="0059154D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 xml:space="preserve">Establecerá la relación existente entre la </w:t>
      </w:r>
      <w:r w:rsidR="004C1B35">
        <w:rPr>
          <w:rFonts w:ascii="AvantGarde Bk BT" w:hAnsi="AvantGarde Bk BT"/>
          <w:sz w:val="20"/>
          <w:szCs w:val="20"/>
        </w:rPr>
        <w:t>p</w:t>
      </w:r>
      <w:r>
        <w:rPr>
          <w:rFonts w:ascii="AvantGarde Bk BT" w:hAnsi="AvantGarde Bk BT"/>
          <w:sz w:val="20"/>
          <w:szCs w:val="20"/>
        </w:rPr>
        <w:t xml:space="preserve">rótesis </w:t>
      </w:r>
      <w:r w:rsidR="004C1B35">
        <w:rPr>
          <w:rFonts w:ascii="AvantGarde Bk BT" w:hAnsi="AvantGarde Bk BT"/>
          <w:sz w:val="20"/>
          <w:szCs w:val="20"/>
        </w:rPr>
        <w:t>m</w:t>
      </w:r>
      <w:r>
        <w:rPr>
          <w:rFonts w:ascii="AvantGarde Bk BT" w:hAnsi="AvantGarde Bk BT"/>
          <w:sz w:val="20"/>
          <w:szCs w:val="20"/>
        </w:rPr>
        <w:t>axilofacial y otras áreas médicas y odontológicas;</w:t>
      </w:r>
    </w:p>
    <w:p w14:paraId="23245A57" w14:textId="77777777" w:rsidR="0059154D" w:rsidRDefault="0059154D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Tendrá la destreza clínica y el conocimiento teórico para diagnosticar las enfermedades buco-maxilofaciales y las habilidades para implementar y desarrollar un plan de tratamiento para man</w:t>
      </w:r>
      <w:r w:rsidR="002D3255">
        <w:rPr>
          <w:rFonts w:ascii="AvantGarde Bk BT" w:hAnsi="AvantGarde Bk BT"/>
          <w:sz w:val="20"/>
          <w:szCs w:val="20"/>
        </w:rPr>
        <w:t>tener la salud de los pacientes;</w:t>
      </w:r>
    </w:p>
    <w:p w14:paraId="44AA78E6" w14:textId="4ADFD24F" w:rsidR="0059154D" w:rsidRDefault="0059154D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Será un profesional activo</w:t>
      </w:r>
      <w:r w:rsidR="004C1B35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capaz de evaluar y modificar su quehacer cotidiano, para desarrollar acciones concretas y compartir experiencias del área de la salud en donde puede enriquecer el c</w:t>
      </w:r>
      <w:r w:rsidR="004C1B35">
        <w:rPr>
          <w:rFonts w:ascii="AvantGarde Bk BT" w:hAnsi="AvantGarde Bk BT"/>
          <w:sz w:val="20"/>
          <w:szCs w:val="20"/>
        </w:rPr>
        <w:t>onocimiento médico y</w:t>
      </w:r>
      <w:r>
        <w:rPr>
          <w:rFonts w:ascii="AvantGarde Bk BT" w:hAnsi="AvantGarde Bk BT"/>
          <w:sz w:val="20"/>
          <w:szCs w:val="20"/>
        </w:rPr>
        <w:t xml:space="preserve"> odontológico;</w:t>
      </w:r>
    </w:p>
    <w:p w14:paraId="5AECD95C" w14:textId="07D9BF7B" w:rsidR="0059154D" w:rsidRDefault="0059154D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Será consciente de la necesidad de actualizac</w:t>
      </w:r>
      <w:r w:rsidR="002D3255">
        <w:rPr>
          <w:rFonts w:ascii="AvantGarde Bk BT" w:hAnsi="AvantGarde Bk BT"/>
          <w:sz w:val="20"/>
          <w:szCs w:val="20"/>
        </w:rPr>
        <w:t>ión de conocimientos</w:t>
      </w:r>
      <w:r w:rsidR="004B324E">
        <w:rPr>
          <w:rFonts w:ascii="AvantGarde Bk BT" w:hAnsi="AvantGarde Bk BT"/>
          <w:sz w:val="20"/>
          <w:szCs w:val="20"/>
        </w:rPr>
        <w:t>,</w:t>
      </w:r>
      <w:r w:rsidR="002D3255">
        <w:rPr>
          <w:rFonts w:ascii="AvantGarde Bk BT" w:hAnsi="AvantGarde Bk BT"/>
          <w:sz w:val="20"/>
          <w:szCs w:val="20"/>
        </w:rPr>
        <w:t xml:space="preserve"> a través d</w:t>
      </w:r>
      <w:r>
        <w:rPr>
          <w:rFonts w:ascii="AvantGarde Bk BT" w:hAnsi="AvantGarde Bk BT"/>
          <w:sz w:val="20"/>
          <w:szCs w:val="20"/>
        </w:rPr>
        <w:t>e</w:t>
      </w:r>
      <w:r w:rsidR="002D3255">
        <w:rPr>
          <w:rFonts w:ascii="AvantGarde Bk BT" w:hAnsi="AvantGarde Bk BT"/>
          <w:sz w:val="20"/>
          <w:szCs w:val="20"/>
        </w:rPr>
        <w:t xml:space="preserve"> </w:t>
      </w:r>
      <w:r>
        <w:rPr>
          <w:rFonts w:ascii="AvantGarde Bk BT" w:hAnsi="AvantGarde Bk BT"/>
          <w:sz w:val="20"/>
          <w:szCs w:val="20"/>
        </w:rPr>
        <w:t>cursos de educación continua</w:t>
      </w:r>
      <w:r w:rsidR="004C1B35">
        <w:rPr>
          <w:rFonts w:ascii="AvantGarde Bk BT" w:hAnsi="AvantGarde Bk BT"/>
          <w:sz w:val="20"/>
          <w:szCs w:val="20"/>
        </w:rPr>
        <w:t xml:space="preserve"> y otras modalidades formativas;</w:t>
      </w:r>
    </w:p>
    <w:p w14:paraId="4B5B750A" w14:textId="4A59A292" w:rsidR="0059154D" w:rsidRDefault="0059154D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Comprenderá y aplicará la Metodología de Investigación Científica en su ca</w:t>
      </w:r>
      <w:r w:rsidR="007255DC">
        <w:rPr>
          <w:rFonts w:ascii="AvantGarde Bk BT" w:hAnsi="AvantGarde Bk BT"/>
          <w:sz w:val="20"/>
          <w:szCs w:val="20"/>
        </w:rPr>
        <w:t>mpo</w:t>
      </w:r>
      <w:r w:rsidR="004C1B35">
        <w:rPr>
          <w:rFonts w:ascii="AvantGarde Bk BT" w:hAnsi="AvantGarde Bk BT"/>
          <w:sz w:val="20"/>
          <w:szCs w:val="20"/>
        </w:rPr>
        <w:t>,</w:t>
      </w:r>
      <w:r w:rsidR="007255DC">
        <w:rPr>
          <w:rFonts w:ascii="AvantGarde Bk BT" w:hAnsi="AvantGarde Bk BT"/>
          <w:sz w:val="20"/>
          <w:szCs w:val="20"/>
        </w:rPr>
        <w:t xml:space="preserve"> mejorando sus conocimientos, destrezas y capacidades para la realización de proyectos de investigación que permita</w:t>
      </w:r>
      <w:r w:rsidR="004C1B35">
        <w:rPr>
          <w:rFonts w:ascii="AvantGarde Bk BT" w:hAnsi="AvantGarde Bk BT"/>
          <w:sz w:val="20"/>
          <w:szCs w:val="20"/>
        </w:rPr>
        <w:t>n</w:t>
      </w:r>
      <w:r w:rsidR="007255DC">
        <w:rPr>
          <w:rFonts w:ascii="AvantGarde Bk BT" w:hAnsi="AvantGarde Bk BT"/>
          <w:sz w:val="20"/>
          <w:szCs w:val="20"/>
        </w:rPr>
        <w:t xml:space="preserve"> sustenta</w:t>
      </w:r>
      <w:r w:rsidR="004C1B35">
        <w:rPr>
          <w:rFonts w:ascii="AvantGarde Bk BT" w:hAnsi="AvantGarde Bk BT"/>
          <w:sz w:val="20"/>
          <w:szCs w:val="20"/>
        </w:rPr>
        <w:t>r nuevas propuestas de atención;</w:t>
      </w:r>
      <w:r w:rsidR="007255DC">
        <w:rPr>
          <w:rFonts w:ascii="AvantGarde Bk BT" w:hAnsi="AvantGarde Bk BT"/>
          <w:sz w:val="20"/>
          <w:szCs w:val="20"/>
        </w:rPr>
        <w:t xml:space="preserve"> </w:t>
      </w:r>
    </w:p>
    <w:p w14:paraId="0EA5D993" w14:textId="11CBABFC" w:rsidR="007255DC" w:rsidRDefault="007255DC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Aplicará los conocimientos adquiridos</w:t>
      </w:r>
      <w:r w:rsidR="004C1B35">
        <w:rPr>
          <w:rFonts w:ascii="AvantGarde Bk BT" w:hAnsi="AvantGarde Bk BT"/>
          <w:sz w:val="20"/>
          <w:szCs w:val="20"/>
        </w:rPr>
        <w:t>,</w:t>
      </w:r>
      <w:r>
        <w:rPr>
          <w:rFonts w:ascii="AvantGarde Bk BT" w:hAnsi="AvantGarde Bk BT"/>
          <w:sz w:val="20"/>
          <w:szCs w:val="20"/>
        </w:rPr>
        <w:t xml:space="preserve"> brinda</w:t>
      </w:r>
      <w:r w:rsidR="00BA7585">
        <w:rPr>
          <w:rFonts w:ascii="AvantGarde Bk BT" w:hAnsi="AvantGarde Bk BT"/>
          <w:sz w:val="20"/>
          <w:szCs w:val="20"/>
        </w:rPr>
        <w:t>n</w:t>
      </w:r>
      <w:r>
        <w:rPr>
          <w:rFonts w:ascii="AvantGarde Bk BT" w:hAnsi="AvantGarde Bk BT"/>
          <w:sz w:val="20"/>
          <w:szCs w:val="20"/>
        </w:rPr>
        <w:t xml:space="preserve">do atención e información al </w:t>
      </w:r>
      <w:r w:rsidR="004B324E">
        <w:rPr>
          <w:rFonts w:ascii="AvantGarde Bk BT" w:hAnsi="AvantGarde Bk BT"/>
          <w:sz w:val="20"/>
          <w:szCs w:val="20"/>
        </w:rPr>
        <w:t>paciente</w:t>
      </w:r>
      <w:r>
        <w:rPr>
          <w:rFonts w:ascii="AvantGarde Bk BT" w:hAnsi="AvantGarde Bk BT"/>
          <w:sz w:val="20"/>
          <w:szCs w:val="20"/>
        </w:rPr>
        <w:t xml:space="preserve"> y su familia con ética, sentido de responsabilidad y compromiso; para la integración del individuo a su entorno </w:t>
      </w:r>
      <w:r w:rsidR="00CD2A15">
        <w:rPr>
          <w:rFonts w:ascii="AvantGarde Bk BT" w:hAnsi="AvantGarde Bk BT"/>
          <w:sz w:val="20"/>
          <w:szCs w:val="20"/>
        </w:rPr>
        <w:t>biopsicosocial</w:t>
      </w:r>
      <w:r w:rsidR="004C1B35">
        <w:rPr>
          <w:rFonts w:ascii="AvantGarde Bk BT" w:hAnsi="AvantGarde Bk BT"/>
          <w:sz w:val="20"/>
          <w:szCs w:val="20"/>
        </w:rPr>
        <w:t>, mejorando su calidad de vida;</w:t>
      </w:r>
    </w:p>
    <w:p w14:paraId="0B98A72F" w14:textId="55F0FE6C" w:rsidR="00CD2A15" w:rsidRDefault="00CD2A15" w:rsidP="0012054B">
      <w:pPr>
        <w:pStyle w:val="Prrafodelista"/>
        <w:numPr>
          <w:ilvl w:val="0"/>
          <w:numId w:val="24"/>
        </w:numPr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 xml:space="preserve">Se interesará </w:t>
      </w:r>
      <w:r w:rsidR="00247280">
        <w:rPr>
          <w:rFonts w:ascii="AvantGarde Bk BT" w:hAnsi="AvantGarde Bk BT"/>
          <w:sz w:val="20"/>
          <w:szCs w:val="20"/>
        </w:rPr>
        <w:t>por</w:t>
      </w:r>
      <w:r>
        <w:rPr>
          <w:rFonts w:ascii="AvantGarde Bk BT" w:hAnsi="AvantGarde Bk BT"/>
          <w:sz w:val="20"/>
          <w:szCs w:val="20"/>
        </w:rPr>
        <w:t xml:space="preserve"> los procesos de investigación para la búsqueda permanente del nuevo conocimiento e innovar</w:t>
      </w:r>
      <w:r w:rsidR="00247280">
        <w:rPr>
          <w:rFonts w:ascii="AvantGarde Bk BT" w:hAnsi="AvantGarde Bk BT"/>
          <w:sz w:val="20"/>
          <w:szCs w:val="20"/>
        </w:rPr>
        <w:t>á</w:t>
      </w:r>
      <w:r>
        <w:rPr>
          <w:rFonts w:ascii="AvantGarde Bk BT" w:hAnsi="AvantGarde Bk BT"/>
          <w:sz w:val="20"/>
          <w:szCs w:val="20"/>
        </w:rPr>
        <w:t xml:space="preserve"> de forma permanente su práctica profesional.</w:t>
      </w:r>
    </w:p>
    <w:p w14:paraId="7A527430" w14:textId="77777777" w:rsidR="00460AD2" w:rsidRPr="008F649C" w:rsidRDefault="00460AD2" w:rsidP="00460AD2">
      <w:pPr>
        <w:widowControl w:val="0"/>
        <w:ind w:right="57"/>
        <w:jc w:val="both"/>
        <w:rPr>
          <w:rFonts w:ascii="AvantGarde Bk BT" w:hAnsi="AvantGarde Bk BT"/>
          <w:sz w:val="20"/>
          <w:szCs w:val="20"/>
        </w:rPr>
      </w:pPr>
    </w:p>
    <w:p w14:paraId="48404588" w14:textId="77777777" w:rsidR="00F16D8B" w:rsidRPr="00737637" w:rsidRDefault="008A1DB6" w:rsidP="00AD4069">
      <w:pPr>
        <w:widowControl w:val="0"/>
        <w:numPr>
          <w:ilvl w:val="0"/>
          <w:numId w:val="4"/>
        </w:numPr>
        <w:ind w:right="57"/>
        <w:jc w:val="both"/>
        <w:rPr>
          <w:rFonts w:ascii="AvantGarde Bk BT" w:hAnsi="AvantGarde Bk BT"/>
          <w:sz w:val="20"/>
          <w:szCs w:val="20"/>
        </w:rPr>
      </w:pPr>
      <w:r w:rsidRPr="008F649C">
        <w:rPr>
          <w:rFonts w:ascii="AvantGarde Bk BT" w:hAnsi="AvantGarde Bk BT"/>
          <w:sz w:val="20"/>
          <w:szCs w:val="20"/>
        </w:rPr>
        <w:t>Que la Especialidad en</w:t>
      </w:r>
      <w:r w:rsidR="003135CE" w:rsidRPr="008F649C">
        <w:rPr>
          <w:rFonts w:ascii="AvantGarde Bk BT" w:hAnsi="AvantGarde Bk BT"/>
          <w:sz w:val="20"/>
          <w:szCs w:val="20"/>
        </w:rPr>
        <w:t xml:space="preserve"> </w:t>
      </w:r>
      <w:r w:rsidR="00D00EF3">
        <w:rPr>
          <w:rFonts w:ascii="AvantGarde Bk BT" w:hAnsi="AvantGarde Bk BT"/>
          <w:sz w:val="20"/>
          <w:szCs w:val="20"/>
        </w:rPr>
        <w:t>Prótesis Maxilofacial</w:t>
      </w:r>
      <w:r w:rsidR="00737637">
        <w:rPr>
          <w:rFonts w:ascii="AvantGarde Bk BT" w:hAnsi="AvantGarde Bk BT"/>
          <w:sz w:val="20"/>
          <w:szCs w:val="20"/>
        </w:rPr>
        <w:t xml:space="preserve"> </w:t>
      </w:r>
      <w:r w:rsidR="00F16D8B" w:rsidRPr="00737637">
        <w:rPr>
          <w:rFonts w:ascii="AvantGarde Bk BT" w:hAnsi="AvantGarde Bk BT"/>
          <w:sz w:val="20"/>
          <w:szCs w:val="20"/>
        </w:rPr>
        <w:t>es un programa profesionalizante de modalidad escolarizada.</w:t>
      </w:r>
    </w:p>
    <w:p w14:paraId="64B8420E" w14:textId="77777777" w:rsidR="00F16D8B" w:rsidRPr="008F649C" w:rsidRDefault="00F16D8B" w:rsidP="00C42F17">
      <w:pPr>
        <w:widowControl w:val="0"/>
        <w:ind w:right="57"/>
        <w:jc w:val="both"/>
        <w:rPr>
          <w:rFonts w:ascii="AvantGarde Bk BT" w:hAnsi="AvantGarde Bk BT"/>
          <w:sz w:val="20"/>
          <w:szCs w:val="20"/>
        </w:rPr>
      </w:pPr>
    </w:p>
    <w:p w14:paraId="0BCAF026" w14:textId="77777777" w:rsidR="006F1BAE" w:rsidRPr="008F649C" w:rsidRDefault="00F16D8B" w:rsidP="00AD4069">
      <w:pPr>
        <w:widowControl w:val="0"/>
        <w:numPr>
          <w:ilvl w:val="0"/>
          <w:numId w:val="4"/>
        </w:numPr>
        <w:ind w:right="57"/>
        <w:jc w:val="both"/>
        <w:rPr>
          <w:rFonts w:ascii="AvantGarde Bk BT" w:hAnsi="AvantGarde Bk BT"/>
          <w:sz w:val="20"/>
          <w:szCs w:val="20"/>
        </w:rPr>
      </w:pPr>
      <w:r w:rsidRPr="008F649C">
        <w:rPr>
          <w:rFonts w:ascii="AvantGarde Bk BT" w:hAnsi="AvantGarde Bk BT"/>
          <w:sz w:val="20"/>
          <w:szCs w:val="20"/>
        </w:rPr>
        <w:t>Que los programas de posgrado son de la Universidad de Guadalajara y los Centros Universitarios podrán solicitar a la Comisión de Educación del H. Consejo General Universitario, ser sede, y se autorizará la apertura siempre y cuando cumplan con los requisitos y criterios del Reglamento General de Posgrado.</w:t>
      </w:r>
    </w:p>
    <w:p w14:paraId="036BAC36" w14:textId="6012DBCB" w:rsidR="004D5290" w:rsidRDefault="004D5290">
      <w:pPr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br w:type="page"/>
      </w:r>
    </w:p>
    <w:p w14:paraId="54BA5541" w14:textId="195D63AE" w:rsidR="004255B3" w:rsidRPr="008F649C" w:rsidRDefault="004255B3" w:rsidP="006F1BAE">
      <w:pPr>
        <w:widowControl w:val="0"/>
        <w:ind w:right="57"/>
        <w:jc w:val="both"/>
        <w:rPr>
          <w:rFonts w:ascii="AvantGarde Bk BT" w:hAnsi="AvantGarde Bk BT"/>
          <w:sz w:val="20"/>
          <w:szCs w:val="20"/>
        </w:rPr>
      </w:pPr>
      <w:r w:rsidRPr="008F649C">
        <w:rPr>
          <w:rFonts w:ascii="AvantGarde Bk BT" w:hAnsi="AvantGarde Bk BT"/>
          <w:sz w:val="20"/>
          <w:szCs w:val="20"/>
        </w:rPr>
        <w:lastRenderedPageBreak/>
        <w:t>En razón de lo antes expuesto, esta</w:t>
      </w:r>
      <w:r w:rsidR="00E95BC3">
        <w:rPr>
          <w:rFonts w:ascii="AvantGarde Bk BT" w:hAnsi="AvantGarde Bk BT"/>
          <w:sz w:val="20"/>
          <w:szCs w:val="20"/>
        </w:rPr>
        <w:t xml:space="preserve"> Comisió</w:t>
      </w:r>
      <w:r w:rsidRPr="008F649C">
        <w:rPr>
          <w:rFonts w:ascii="AvantGarde Bk BT" w:hAnsi="AvantGarde Bk BT"/>
          <w:sz w:val="20"/>
          <w:szCs w:val="20"/>
        </w:rPr>
        <w:t>n</w:t>
      </w:r>
      <w:r w:rsidR="00E95BC3">
        <w:rPr>
          <w:rFonts w:ascii="AvantGarde Bk BT" w:hAnsi="AvantGarde Bk BT"/>
          <w:sz w:val="20"/>
          <w:szCs w:val="20"/>
        </w:rPr>
        <w:t xml:space="preserve"> Permanente</w:t>
      </w:r>
      <w:r w:rsidRPr="008F649C">
        <w:rPr>
          <w:rFonts w:ascii="AvantGarde Bk BT" w:hAnsi="AvantGarde Bk BT"/>
          <w:sz w:val="20"/>
          <w:szCs w:val="20"/>
        </w:rPr>
        <w:t xml:space="preserve"> de Educación ha encontrado elementos que justifican suficientemente los motivos referidos y</w:t>
      </w:r>
    </w:p>
    <w:p w14:paraId="0B657CF4" w14:textId="77777777" w:rsidR="004676BD" w:rsidRPr="008F649C" w:rsidRDefault="004676BD" w:rsidP="004676BD">
      <w:pPr>
        <w:jc w:val="both"/>
        <w:rPr>
          <w:rFonts w:ascii="AvantGarde Bk BT" w:hAnsi="AvantGarde Bk BT" w:cs="Arial"/>
          <w:spacing w:val="-2"/>
          <w:sz w:val="20"/>
          <w:szCs w:val="20"/>
          <w:lang w:val="es-ES_tradnl"/>
        </w:rPr>
      </w:pPr>
    </w:p>
    <w:p w14:paraId="4F77440D" w14:textId="77777777" w:rsidR="004676BD" w:rsidRPr="008F649C" w:rsidRDefault="004676BD" w:rsidP="004676BD">
      <w:pPr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8F649C">
        <w:rPr>
          <w:rFonts w:ascii="AvantGarde Bk BT" w:hAnsi="AvantGarde Bk BT" w:cs="Arial"/>
          <w:sz w:val="20"/>
          <w:szCs w:val="20"/>
          <w:lang w:val="pt-BR"/>
        </w:rPr>
        <w:t xml:space="preserve">C o n s i d e r a n d o: </w:t>
      </w:r>
    </w:p>
    <w:p w14:paraId="2D7A9565" w14:textId="77777777" w:rsidR="004676BD" w:rsidRPr="008F649C" w:rsidRDefault="004676BD" w:rsidP="004676BD">
      <w:pPr>
        <w:jc w:val="both"/>
        <w:rPr>
          <w:rFonts w:ascii="AvantGarde Bk BT" w:hAnsi="AvantGarde Bk BT" w:cs="Arial"/>
          <w:sz w:val="20"/>
          <w:szCs w:val="20"/>
          <w:lang w:val="pt-BR"/>
        </w:rPr>
      </w:pPr>
    </w:p>
    <w:p w14:paraId="52C20208" w14:textId="77777777" w:rsidR="00CF1643" w:rsidRPr="008F649C" w:rsidRDefault="00CF1643" w:rsidP="00CF1643">
      <w:pPr>
        <w:numPr>
          <w:ilvl w:val="0"/>
          <w:numId w:val="1"/>
        </w:numPr>
        <w:jc w:val="both"/>
        <w:rPr>
          <w:rFonts w:ascii="AvantGarde Bk BT" w:hAnsi="AvantGarde Bk BT" w:cs="Arial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t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1994, en ejecución del decreto No. 15319, del H. Congreso del Estado de Jalisco.</w:t>
      </w:r>
    </w:p>
    <w:p w14:paraId="77D4CB8A" w14:textId="77777777" w:rsidR="00CF1643" w:rsidRPr="008F649C" w:rsidRDefault="00CF1643" w:rsidP="00CF1643">
      <w:pPr>
        <w:jc w:val="both"/>
        <w:rPr>
          <w:rFonts w:ascii="AvantGarde Bk BT" w:hAnsi="AvantGarde Bk BT" w:cs="Arial"/>
          <w:sz w:val="20"/>
          <w:szCs w:val="20"/>
        </w:rPr>
      </w:pPr>
    </w:p>
    <w:p w14:paraId="399156C8" w14:textId="77777777" w:rsidR="00CF1643" w:rsidRPr="008F649C" w:rsidRDefault="00CF1643" w:rsidP="00CF1643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8F649C">
        <w:rPr>
          <w:rFonts w:ascii="AvantGarde Bk BT" w:hAnsi="AvantGarde Bk BT" w:cs="Arial"/>
          <w:spacing w:val="-2"/>
          <w:sz w:val="20"/>
          <w:szCs w:val="20"/>
        </w:rPr>
        <w:t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17BB14FE" w14:textId="77777777" w:rsidR="00CF1643" w:rsidRPr="008F649C" w:rsidRDefault="00CF1643" w:rsidP="00CF1643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7F21220C" w14:textId="77777777" w:rsidR="00CF1643" w:rsidRPr="008F649C" w:rsidRDefault="00CF1643" w:rsidP="00CF1643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8F649C">
        <w:rPr>
          <w:rFonts w:ascii="AvantGarde Bk BT" w:hAnsi="AvantGarde Bk BT" w:cs="Arial"/>
          <w:spacing w:val="-2"/>
          <w:sz w:val="20"/>
          <w:szCs w:val="20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XII, artículo 6 de la Ley Orgánica de la Universidad de Guadalajara.</w:t>
      </w:r>
    </w:p>
    <w:p w14:paraId="35241508" w14:textId="77777777" w:rsidR="00CF1643" w:rsidRPr="00C42F17" w:rsidRDefault="00CF1643" w:rsidP="00C42F17">
      <w:pPr>
        <w:rPr>
          <w:rFonts w:ascii="AvantGarde Bk BT" w:hAnsi="AvantGarde Bk BT" w:cs="Arial"/>
          <w:sz w:val="20"/>
          <w:szCs w:val="20"/>
        </w:rPr>
      </w:pPr>
    </w:p>
    <w:p w14:paraId="44479252" w14:textId="77777777" w:rsidR="007066D3" w:rsidRPr="008F649C" w:rsidRDefault="003C29E8" w:rsidP="007066D3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t>Que de acuerdo con el artículo 22 de su Ley Orgánica, la Universidad de Guadalajara adoptará el modelo de Red para organizar sus actividades académicas y administrativas. Esta estructura se sustentará en Departamentos agrupados en Divisiones, para el nivel superior.</w:t>
      </w:r>
    </w:p>
    <w:p w14:paraId="08C53965" w14:textId="77777777" w:rsidR="007066D3" w:rsidRPr="00C42F17" w:rsidRDefault="007066D3" w:rsidP="00C42F17">
      <w:pPr>
        <w:rPr>
          <w:rFonts w:ascii="AvantGarde Bk BT" w:hAnsi="AvantGarde Bk BT" w:cs="Arial"/>
          <w:sz w:val="20"/>
          <w:szCs w:val="20"/>
        </w:rPr>
      </w:pPr>
    </w:p>
    <w:p w14:paraId="113796DC" w14:textId="774969B9" w:rsidR="007066D3" w:rsidRPr="008F649C" w:rsidRDefault="00CF1643" w:rsidP="007066D3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t>Que es atribución del Consejo General Universitario, confor</w:t>
      </w:r>
      <w:r w:rsidR="007066D3" w:rsidRPr="008F649C">
        <w:rPr>
          <w:rFonts w:ascii="AvantGarde Bk BT" w:hAnsi="AvantGarde Bk BT" w:cs="Arial"/>
          <w:sz w:val="20"/>
          <w:szCs w:val="20"/>
        </w:rPr>
        <w:t xml:space="preserve">me lo establece el artículo 31, </w:t>
      </w:r>
      <w:r w:rsidRPr="008F649C">
        <w:rPr>
          <w:rFonts w:ascii="AvantGarde Bk BT" w:hAnsi="AvantGarde Bk BT" w:cs="Arial"/>
          <w:sz w:val="20"/>
          <w:szCs w:val="20"/>
        </w:rPr>
        <w:t>fracción VI de la Ley Orgánica y el artículo 39, fracción</w:t>
      </w:r>
      <w:r w:rsidR="00247280">
        <w:rPr>
          <w:rFonts w:ascii="AvantGarde Bk BT" w:hAnsi="AvantGarde Bk BT" w:cs="Arial"/>
          <w:sz w:val="20"/>
          <w:szCs w:val="20"/>
        </w:rPr>
        <w:t xml:space="preserve"> I del Estatuto General</w:t>
      </w:r>
      <w:r w:rsidR="0019107A" w:rsidRPr="008F649C">
        <w:rPr>
          <w:rFonts w:ascii="AvantGarde Bk BT" w:hAnsi="AvantGarde Bk BT" w:cs="Arial"/>
          <w:sz w:val="20"/>
          <w:szCs w:val="20"/>
        </w:rPr>
        <w:t xml:space="preserve"> crear, </w:t>
      </w:r>
      <w:r w:rsidRPr="008F649C">
        <w:rPr>
          <w:rFonts w:ascii="AvantGarde Bk BT" w:hAnsi="AvantGarde Bk BT" w:cs="Arial"/>
          <w:sz w:val="20"/>
          <w:szCs w:val="20"/>
        </w:rPr>
        <w:t>suprimir o modificar carreras y programas de posgrado y promover iniciativas y estrategias para poner en marcha nuevas carreras y posgrados.</w:t>
      </w:r>
    </w:p>
    <w:p w14:paraId="1CA32E1F" w14:textId="77777777" w:rsidR="007066D3" w:rsidRPr="00C42F17" w:rsidRDefault="007066D3" w:rsidP="00C42F17">
      <w:pPr>
        <w:rPr>
          <w:rFonts w:ascii="AvantGarde Bk BT" w:hAnsi="AvantGarde Bk BT" w:cs="Arial"/>
          <w:sz w:val="20"/>
          <w:szCs w:val="20"/>
        </w:rPr>
      </w:pPr>
    </w:p>
    <w:p w14:paraId="3B2D1794" w14:textId="77777777" w:rsidR="007066D3" w:rsidRPr="008F649C" w:rsidRDefault="00CF1643" w:rsidP="007066D3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t>Que conforme lo previsto en el artículo 27 de la Ley Orgánica, el H. Consejo General Universitario funcionará en pleno o por comisiones.</w:t>
      </w:r>
    </w:p>
    <w:p w14:paraId="4BEE6B12" w14:textId="77777777" w:rsidR="007066D3" w:rsidRPr="00C42F17" w:rsidRDefault="007066D3" w:rsidP="00C42F17">
      <w:pPr>
        <w:rPr>
          <w:rFonts w:ascii="AvantGarde Bk BT" w:hAnsi="AvantGarde Bk BT" w:cs="Arial"/>
          <w:sz w:val="20"/>
          <w:szCs w:val="20"/>
        </w:rPr>
      </w:pPr>
    </w:p>
    <w:p w14:paraId="148E775F" w14:textId="77777777" w:rsidR="0019107A" w:rsidRPr="008F649C" w:rsidRDefault="00CF1643" w:rsidP="0019107A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t>Que es atribución de la Comisión de Educación conocer y dictaminar acerca de las propuestas de los Consejeros, el Rector General o de los titulares de los Centros, Divisiones y Escuelas, así como proponer las medidas necesarias para el mejoramiento de los sistemas educativos, los criterios de innovación pedagógica, la administración académica y las reformas de las que estén en vigor, conforme lo establece el artículo 85, fracciones I y IV del Estatuto General.</w:t>
      </w:r>
    </w:p>
    <w:p w14:paraId="38862538" w14:textId="0C19FC98" w:rsidR="004D5290" w:rsidRDefault="004D5290">
      <w:pPr>
        <w:rPr>
          <w:rFonts w:ascii="AvantGarde Bk BT" w:hAnsi="AvantGarde Bk BT" w:cs="Arial"/>
          <w:sz w:val="20"/>
          <w:szCs w:val="20"/>
        </w:rPr>
      </w:pPr>
    </w:p>
    <w:p w14:paraId="0D4EA78B" w14:textId="77777777" w:rsidR="007066D3" w:rsidRPr="008F649C" w:rsidRDefault="00CF1643" w:rsidP="00C42F17">
      <w:pPr>
        <w:ind w:left="360"/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67576D6E" w14:textId="77777777" w:rsidR="007066D3" w:rsidRPr="008F649C" w:rsidRDefault="00CF1643" w:rsidP="007066D3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lastRenderedPageBreak/>
        <w:t>Que tal y como lo prevén los artículos 8, fracción I y 9, fracción I del Estatuto Orgánico del Centro Universitario de Ciencias de la Salud,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200DFF10" w14:textId="77777777" w:rsidR="007066D3" w:rsidRPr="00C42F17" w:rsidRDefault="007066D3" w:rsidP="00C42F17">
      <w:pPr>
        <w:rPr>
          <w:rFonts w:ascii="AvantGarde Bk BT" w:hAnsi="AvantGarde Bk BT" w:cs="Arial"/>
          <w:sz w:val="20"/>
          <w:szCs w:val="20"/>
        </w:rPr>
      </w:pPr>
    </w:p>
    <w:p w14:paraId="53FEC414" w14:textId="77777777" w:rsidR="00650318" w:rsidRDefault="00CF1643" w:rsidP="00E25E3E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t>Que los criterios y lineamientos para el desarrollo de posgrados, así como su organización y funcionamiento, además de la presentación, aprobación y modificación de sus planes de estudio, son</w:t>
      </w:r>
      <w:r w:rsidR="00650318">
        <w:rPr>
          <w:rFonts w:ascii="AvantGarde Bk BT" w:hAnsi="AvantGarde Bk BT" w:cs="Arial"/>
          <w:spacing w:val="-2"/>
          <w:sz w:val="20"/>
          <w:szCs w:val="20"/>
        </w:rPr>
        <w:t xml:space="preserve"> </w:t>
      </w:r>
      <w:r w:rsidRPr="00650318">
        <w:rPr>
          <w:rFonts w:ascii="AvantGarde Bk BT" w:hAnsi="AvantGarde Bk BT" w:cs="Arial"/>
          <w:sz w:val="20"/>
          <w:szCs w:val="20"/>
        </w:rPr>
        <w:t>regulados por el Reglamento General de Posgrado de la Universidad de Guadalajara y, en especial, por los artículos 1, 3, 7, 10 y del 18 al 28 de dicho ordenamiento.</w:t>
      </w:r>
    </w:p>
    <w:p w14:paraId="6FB5271A" w14:textId="77777777" w:rsidR="00650318" w:rsidRPr="00C42F17" w:rsidRDefault="00650318" w:rsidP="00C42F17">
      <w:pPr>
        <w:rPr>
          <w:rFonts w:ascii="AvantGarde Bk BT" w:hAnsi="AvantGarde Bk BT" w:cs="Arial"/>
          <w:sz w:val="20"/>
          <w:szCs w:val="20"/>
        </w:rPr>
      </w:pPr>
    </w:p>
    <w:p w14:paraId="13AA099B" w14:textId="77777777" w:rsidR="003C29E8" w:rsidRPr="00650318" w:rsidRDefault="00CF1643" w:rsidP="00650318">
      <w:pPr>
        <w:ind w:left="360"/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650318">
        <w:rPr>
          <w:rFonts w:ascii="AvantGarde Bk BT" w:hAnsi="AvantGarde Bk BT" w:cs="Arial"/>
          <w:sz w:val="20"/>
          <w:szCs w:val="20"/>
        </w:rPr>
        <w:t>Por lo antes expuesto y fundado, esta</w:t>
      </w:r>
      <w:r w:rsidR="007C2AB4">
        <w:rPr>
          <w:rFonts w:ascii="AvantGarde Bk BT" w:hAnsi="AvantGarde Bk BT" w:cs="Arial"/>
          <w:sz w:val="20"/>
          <w:szCs w:val="20"/>
        </w:rPr>
        <w:t xml:space="preserve"> Comisión Permanente</w:t>
      </w:r>
      <w:r w:rsidRPr="00650318">
        <w:rPr>
          <w:rFonts w:ascii="AvantGarde Bk BT" w:hAnsi="AvantGarde Bk BT" w:cs="Arial"/>
          <w:sz w:val="20"/>
          <w:szCs w:val="20"/>
        </w:rPr>
        <w:t xml:space="preserve"> de Educación tiene a bien proponer al pleno del H. Consejo General Universitario los siguientes</w:t>
      </w:r>
    </w:p>
    <w:p w14:paraId="7D3F4E34" w14:textId="77777777" w:rsidR="007C2AB4" w:rsidRDefault="007C2AB4" w:rsidP="00C42F17">
      <w:pPr>
        <w:rPr>
          <w:rFonts w:ascii="AvantGarde Bk BT" w:hAnsi="AvantGarde Bk BT" w:cs="Arial"/>
          <w:sz w:val="20"/>
          <w:szCs w:val="20"/>
        </w:rPr>
      </w:pPr>
    </w:p>
    <w:p w14:paraId="00A82B5D" w14:textId="49544503" w:rsidR="004676BD" w:rsidRPr="008F649C" w:rsidRDefault="004676BD" w:rsidP="004676BD">
      <w:pPr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8F649C">
        <w:rPr>
          <w:rFonts w:ascii="AvantGarde Bk BT" w:hAnsi="AvantGarde Bk BT" w:cs="Arial"/>
          <w:sz w:val="20"/>
          <w:szCs w:val="20"/>
          <w:lang w:val="pt-BR"/>
        </w:rPr>
        <w:t>R e s o l u t i v o s:</w:t>
      </w:r>
      <w:r w:rsidR="009E3993">
        <w:rPr>
          <w:rFonts w:ascii="AvantGarde Bk BT" w:hAnsi="AvantGarde Bk BT" w:cs="Arial"/>
          <w:sz w:val="20"/>
          <w:szCs w:val="20"/>
          <w:lang w:val="pt-BR"/>
        </w:rPr>
        <w:t xml:space="preserve"> </w:t>
      </w:r>
    </w:p>
    <w:p w14:paraId="4E9435AC" w14:textId="77777777" w:rsidR="005F4DEE" w:rsidRPr="008F649C" w:rsidRDefault="005F4DEE" w:rsidP="00C42F17">
      <w:pPr>
        <w:rPr>
          <w:rFonts w:ascii="AvantGarde Bk BT" w:hAnsi="AvantGarde Bk BT" w:cs="Arial"/>
          <w:sz w:val="20"/>
          <w:szCs w:val="20"/>
          <w:lang w:val="pt-BR"/>
        </w:rPr>
      </w:pPr>
    </w:p>
    <w:p w14:paraId="26DBEBBE" w14:textId="6E5CFDCE" w:rsidR="00276265" w:rsidRPr="008F649C" w:rsidRDefault="00D54288" w:rsidP="0020303F">
      <w:pPr>
        <w:jc w:val="both"/>
        <w:rPr>
          <w:rFonts w:ascii="AvantGarde Bk BT" w:hAnsi="AvantGarde Bk BT"/>
          <w:sz w:val="20"/>
          <w:szCs w:val="20"/>
          <w:lang w:val="es-ES_tradnl"/>
        </w:rPr>
      </w:pPr>
      <w:r>
        <w:rPr>
          <w:rFonts w:ascii="AvantGarde Bk BT" w:hAnsi="AvantGarde Bk BT"/>
          <w:b/>
          <w:bCs/>
          <w:spacing w:val="-2"/>
          <w:sz w:val="20"/>
          <w:szCs w:val="20"/>
        </w:rPr>
        <w:t>PRIMERO</w:t>
      </w:r>
      <w:r w:rsidR="00276265" w:rsidRPr="008F649C">
        <w:rPr>
          <w:rFonts w:ascii="AvantGarde Bk BT" w:hAnsi="AvantGarde Bk BT"/>
          <w:b/>
          <w:bCs/>
          <w:spacing w:val="-2"/>
          <w:sz w:val="20"/>
          <w:szCs w:val="20"/>
        </w:rPr>
        <w:t>.</w:t>
      </w:r>
      <w:r w:rsidR="00276265" w:rsidRPr="008F649C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276265" w:rsidRPr="008F649C">
        <w:rPr>
          <w:rFonts w:ascii="AvantGarde Bk BT" w:hAnsi="AvantGarde Bk BT"/>
          <w:bCs/>
          <w:spacing w:val="-2"/>
          <w:sz w:val="20"/>
          <w:szCs w:val="20"/>
        </w:rPr>
        <w:t xml:space="preserve">Se crea el programa académico </w:t>
      </w:r>
      <w:r w:rsidR="00276265" w:rsidRPr="008F649C">
        <w:rPr>
          <w:rFonts w:ascii="AvantGarde Bk BT" w:hAnsi="AvantGarde Bk BT"/>
          <w:bCs/>
          <w:spacing w:val="-2"/>
          <w:sz w:val="20"/>
          <w:szCs w:val="20"/>
          <w:lang w:val="es-ES_tradnl"/>
        </w:rPr>
        <w:t xml:space="preserve">de la </w:t>
      </w:r>
      <w:r w:rsidR="00276265" w:rsidRPr="008F649C">
        <w:rPr>
          <w:rFonts w:ascii="AvantGarde Bk BT" w:hAnsi="AvantGarde Bk BT" w:cs="Arial"/>
          <w:b/>
          <w:sz w:val="20"/>
          <w:szCs w:val="20"/>
        </w:rPr>
        <w:t>Especialidad en</w:t>
      </w:r>
      <w:r w:rsidR="00C35F66" w:rsidRPr="008F649C">
        <w:rPr>
          <w:rFonts w:ascii="AvantGarde Bk BT" w:hAnsi="AvantGarde Bk BT" w:cs="Arial"/>
          <w:b/>
          <w:sz w:val="20"/>
          <w:szCs w:val="20"/>
        </w:rPr>
        <w:t xml:space="preserve"> </w:t>
      </w:r>
      <w:r w:rsidR="008D5428">
        <w:rPr>
          <w:rFonts w:ascii="AvantGarde Bk BT" w:hAnsi="AvantGarde Bk BT" w:cs="Arial"/>
          <w:b/>
          <w:sz w:val="20"/>
          <w:szCs w:val="20"/>
        </w:rPr>
        <w:t>Prótesis Maxilofacial</w:t>
      </w:r>
      <w:r w:rsidR="00276265" w:rsidRPr="008F649C">
        <w:rPr>
          <w:rFonts w:ascii="AvantGarde Bk BT" w:hAnsi="AvantGarde Bk BT"/>
          <w:spacing w:val="-2"/>
          <w:sz w:val="20"/>
          <w:szCs w:val="20"/>
        </w:rPr>
        <w:t>,</w:t>
      </w:r>
      <w:r w:rsidR="00F53AFD">
        <w:rPr>
          <w:rFonts w:ascii="AvantGarde Bk BT" w:hAnsi="AvantGarde Bk BT"/>
          <w:bCs/>
          <w:spacing w:val="-2"/>
          <w:sz w:val="20"/>
          <w:szCs w:val="20"/>
        </w:rPr>
        <w:t xml:space="preserve"> </w:t>
      </w:r>
      <w:r w:rsidR="00276265" w:rsidRPr="008F649C">
        <w:rPr>
          <w:rFonts w:ascii="AvantGarde Bk BT" w:hAnsi="AvantGarde Bk BT"/>
          <w:bCs/>
          <w:spacing w:val="-2"/>
          <w:sz w:val="20"/>
          <w:szCs w:val="20"/>
        </w:rPr>
        <w:t xml:space="preserve">de la </w:t>
      </w:r>
      <w:r w:rsidR="00276265" w:rsidRPr="008F649C">
        <w:rPr>
          <w:rFonts w:ascii="AvantGarde Bk BT" w:hAnsi="AvantGarde Bk BT"/>
          <w:sz w:val="20"/>
          <w:szCs w:val="20"/>
        </w:rPr>
        <w:t xml:space="preserve">Red Universitaria, teniendo como sede al </w:t>
      </w:r>
      <w:r w:rsidR="00276265" w:rsidRPr="008F649C">
        <w:rPr>
          <w:rFonts w:ascii="AvantGarde Bk BT" w:hAnsi="AvantGarde Bk BT"/>
          <w:sz w:val="20"/>
          <w:szCs w:val="20"/>
          <w:lang w:val="es-ES_tradnl"/>
        </w:rPr>
        <w:t>Centro Universitario de Ciencias de la Salud</w:t>
      </w:r>
      <w:r w:rsidR="00421709">
        <w:rPr>
          <w:rFonts w:ascii="AvantGarde Bk BT" w:hAnsi="AvantGarde Bk BT"/>
          <w:sz w:val="20"/>
          <w:szCs w:val="20"/>
          <w:lang w:val="es-ES_tradnl"/>
        </w:rPr>
        <w:t xml:space="preserve"> y las instituciones hospitalarias que autorice el Consejo del Centro</w:t>
      </w:r>
      <w:r w:rsidR="00C35F66" w:rsidRPr="008F649C">
        <w:rPr>
          <w:rFonts w:ascii="AvantGarde Bk BT" w:hAnsi="AvantGarde Bk BT"/>
          <w:sz w:val="20"/>
          <w:szCs w:val="20"/>
        </w:rPr>
        <w:t xml:space="preserve">, </w:t>
      </w:r>
      <w:r w:rsidR="00AE4D17">
        <w:rPr>
          <w:rFonts w:ascii="AvantGarde Bk BT" w:hAnsi="AvantGarde Bk BT"/>
          <w:sz w:val="20"/>
          <w:szCs w:val="20"/>
          <w:shd w:val="clear" w:color="auto" w:fill="FFFFFF"/>
          <w:lang w:val="es-ES_tradnl"/>
        </w:rPr>
        <w:t xml:space="preserve">a partir del ciclo escolar </w:t>
      </w:r>
      <w:r w:rsidR="00AE4D17" w:rsidRPr="00D41966">
        <w:rPr>
          <w:rFonts w:ascii="AvantGarde Bk BT" w:hAnsi="AvantGarde Bk BT"/>
          <w:sz w:val="20"/>
          <w:szCs w:val="20"/>
          <w:shd w:val="clear" w:color="auto" w:fill="FFFFFF"/>
          <w:lang w:val="es-ES_tradnl"/>
        </w:rPr>
        <w:t>2017</w:t>
      </w:r>
      <w:r w:rsidR="00C42F17">
        <w:rPr>
          <w:rFonts w:ascii="AvantGarde Bk BT" w:hAnsi="AvantGarde Bk BT"/>
          <w:sz w:val="20"/>
          <w:szCs w:val="20"/>
          <w:shd w:val="clear" w:color="auto" w:fill="FFFFFF"/>
          <w:lang w:val="es-ES_tradnl"/>
        </w:rPr>
        <w:t xml:space="preserve"> “</w:t>
      </w:r>
      <w:r w:rsidR="00C82C45" w:rsidRPr="00D41966">
        <w:rPr>
          <w:rFonts w:ascii="AvantGarde Bk BT" w:hAnsi="AvantGarde Bk BT"/>
          <w:sz w:val="20"/>
          <w:szCs w:val="20"/>
          <w:shd w:val="clear" w:color="auto" w:fill="FFFFFF"/>
          <w:lang w:val="es-ES_tradnl"/>
        </w:rPr>
        <w:t>B</w:t>
      </w:r>
      <w:r w:rsidR="00C42F17">
        <w:rPr>
          <w:rFonts w:ascii="AvantGarde Bk BT" w:hAnsi="AvantGarde Bk BT"/>
          <w:sz w:val="20"/>
          <w:szCs w:val="20"/>
          <w:shd w:val="clear" w:color="auto" w:fill="FFFFFF"/>
          <w:lang w:val="es-ES_tradnl"/>
        </w:rPr>
        <w:t>”.</w:t>
      </w:r>
    </w:p>
    <w:p w14:paraId="5DEF984F" w14:textId="77777777" w:rsidR="00276265" w:rsidRPr="008F649C" w:rsidRDefault="00276265" w:rsidP="0020303F">
      <w:pPr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p w14:paraId="4BB3090F" w14:textId="77777777" w:rsidR="00276265" w:rsidRPr="008F649C" w:rsidRDefault="00A078DE" w:rsidP="00276265">
      <w:pPr>
        <w:jc w:val="both"/>
        <w:rPr>
          <w:rFonts w:ascii="AvantGarde Bk BT" w:hAnsi="AvantGarde Bk BT" w:cs="Arial"/>
          <w:sz w:val="20"/>
          <w:szCs w:val="20"/>
          <w:lang w:val="es-ES_tradnl"/>
        </w:rPr>
      </w:pPr>
      <w:r w:rsidRPr="00AC591B">
        <w:rPr>
          <w:rFonts w:ascii="AvantGarde Bk BT" w:hAnsi="AvantGarde Bk BT" w:cs="Arial"/>
          <w:b/>
          <w:spacing w:val="-2"/>
          <w:sz w:val="20"/>
          <w:szCs w:val="20"/>
        </w:rPr>
        <w:t>SEGUNDO</w:t>
      </w:r>
      <w:r w:rsidR="00276265" w:rsidRPr="00AC591B">
        <w:rPr>
          <w:rFonts w:ascii="AvantGarde Bk BT" w:hAnsi="AvantGarde Bk BT" w:cs="Arial"/>
          <w:b/>
          <w:spacing w:val="-2"/>
          <w:sz w:val="20"/>
          <w:szCs w:val="20"/>
        </w:rPr>
        <w:t>.</w:t>
      </w:r>
      <w:r w:rsidR="00276265" w:rsidRPr="008F649C">
        <w:rPr>
          <w:rFonts w:ascii="AvantGarde Bk BT" w:hAnsi="AvantGarde Bk BT" w:cs="Arial"/>
          <w:b/>
          <w:sz w:val="20"/>
          <w:szCs w:val="20"/>
          <w:lang w:val="es-ES_tradnl"/>
        </w:rPr>
        <w:t xml:space="preserve"> </w:t>
      </w:r>
      <w:r w:rsidR="00276265" w:rsidRPr="008F649C">
        <w:rPr>
          <w:rFonts w:ascii="AvantGarde Bk BT" w:hAnsi="AvantGarde Bk BT" w:cs="Arial"/>
          <w:sz w:val="20"/>
          <w:szCs w:val="20"/>
          <w:lang w:val="es-ES_tradnl"/>
        </w:rPr>
        <w:t xml:space="preserve">El programa académico </w:t>
      </w:r>
      <w:r w:rsidR="00276265" w:rsidRPr="008F649C">
        <w:rPr>
          <w:rFonts w:ascii="AvantGarde Bk BT" w:hAnsi="AvantGarde Bk BT"/>
          <w:sz w:val="20"/>
          <w:szCs w:val="20"/>
          <w:lang w:val="es-ES_tradnl"/>
        </w:rPr>
        <w:t xml:space="preserve">de la </w:t>
      </w:r>
      <w:r w:rsidR="00276265" w:rsidRPr="008F649C">
        <w:rPr>
          <w:rFonts w:ascii="AvantGarde Bk BT" w:hAnsi="AvantGarde Bk BT" w:cs="Arial"/>
          <w:b/>
          <w:sz w:val="20"/>
          <w:szCs w:val="20"/>
        </w:rPr>
        <w:t>Especialidad en</w:t>
      </w:r>
      <w:r w:rsidR="00AF602E" w:rsidRPr="008F649C">
        <w:rPr>
          <w:rFonts w:ascii="AvantGarde Bk BT" w:hAnsi="AvantGarde Bk BT" w:cs="Arial"/>
          <w:b/>
          <w:sz w:val="20"/>
          <w:szCs w:val="20"/>
        </w:rPr>
        <w:t xml:space="preserve"> </w:t>
      </w:r>
      <w:r w:rsidR="008D5428">
        <w:rPr>
          <w:rFonts w:ascii="AvantGarde Bk BT" w:hAnsi="AvantGarde Bk BT" w:cs="Arial"/>
          <w:b/>
          <w:sz w:val="20"/>
          <w:szCs w:val="20"/>
        </w:rPr>
        <w:t>Prótesis Maxilofacial</w:t>
      </w:r>
      <w:r w:rsidR="00276265" w:rsidRPr="008F649C">
        <w:rPr>
          <w:rFonts w:ascii="AvantGarde Bk BT" w:hAnsi="AvantGarde Bk BT" w:cs="Arial"/>
          <w:b/>
          <w:sz w:val="20"/>
          <w:szCs w:val="20"/>
        </w:rPr>
        <w:t xml:space="preserve"> </w:t>
      </w:r>
      <w:r w:rsidR="00276265" w:rsidRPr="008F649C">
        <w:rPr>
          <w:rFonts w:ascii="AvantGarde Bk BT" w:hAnsi="AvantGarde Bk BT" w:cs="Arial"/>
          <w:spacing w:val="-2"/>
          <w:sz w:val="20"/>
          <w:szCs w:val="20"/>
        </w:rPr>
        <w:t xml:space="preserve">es un programa </w:t>
      </w:r>
      <w:r w:rsidR="00276265" w:rsidRPr="008F649C">
        <w:rPr>
          <w:rFonts w:ascii="AvantGarde Bk BT" w:hAnsi="AvantGarde Bk BT"/>
          <w:sz w:val="20"/>
          <w:szCs w:val="20"/>
          <w:lang w:val="es-ES_tradnl"/>
        </w:rPr>
        <w:t xml:space="preserve">profesionalizante, de modalidad escolarizada </w:t>
      </w:r>
      <w:r w:rsidR="00276265" w:rsidRPr="008F649C">
        <w:rPr>
          <w:rFonts w:ascii="AvantGarde Bk BT" w:hAnsi="AvantGarde Bk BT" w:cs="Arial"/>
          <w:spacing w:val="-2"/>
          <w:sz w:val="20"/>
          <w:szCs w:val="20"/>
          <w:lang w:val="es-ES_tradnl"/>
        </w:rPr>
        <w:t>y comprende las siguientes áreas de formación y unidades de aprendizaje:</w:t>
      </w:r>
    </w:p>
    <w:p w14:paraId="7F5087C5" w14:textId="77777777" w:rsidR="00B34EF3" w:rsidRPr="008F649C" w:rsidRDefault="00F83163" w:rsidP="000315E2">
      <w:pPr>
        <w:jc w:val="both"/>
        <w:rPr>
          <w:rFonts w:ascii="AvantGarde Bk BT" w:hAnsi="AvantGarde Bk BT" w:cs="Arial"/>
          <w:bCs/>
          <w:sz w:val="20"/>
          <w:szCs w:val="20"/>
          <w:lang w:val="es-ES_tradnl"/>
        </w:rPr>
      </w:pPr>
      <w:r w:rsidRPr="008F649C">
        <w:rPr>
          <w:rFonts w:ascii="AvantGarde Bk BT" w:hAnsi="AvantGarde Bk BT" w:cs="Arial"/>
          <w:bCs/>
          <w:sz w:val="20"/>
          <w:szCs w:val="20"/>
          <w:lang w:val="es-ES_tradnl"/>
        </w:rPr>
        <w:t xml:space="preserve"> </w:t>
      </w:r>
    </w:p>
    <w:p w14:paraId="4F758E4C" w14:textId="77777777" w:rsidR="004676BD" w:rsidRPr="008F649C" w:rsidRDefault="004676BD" w:rsidP="004676BD">
      <w:pPr>
        <w:pStyle w:val="Textoindependiente"/>
        <w:jc w:val="center"/>
        <w:rPr>
          <w:rFonts w:ascii="AvantGarde Bk BT" w:hAnsi="AvantGarde Bk BT"/>
          <w:sz w:val="20"/>
          <w:szCs w:val="20"/>
        </w:rPr>
      </w:pPr>
      <w:r w:rsidRPr="008F649C">
        <w:rPr>
          <w:rFonts w:ascii="AvantGarde Bk BT" w:hAnsi="AvantGarde Bk BT"/>
          <w:sz w:val="20"/>
          <w:szCs w:val="20"/>
        </w:rPr>
        <w:t>PLAN DE ESTUDIOS</w:t>
      </w:r>
    </w:p>
    <w:tbl>
      <w:tblPr>
        <w:tblW w:w="9214" w:type="dxa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4"/>
        <w:gridCol w:w="1438"/>
        <w:gridCol w:w="1282"/>
      </w:tblGrid>
      <w:tr w:rsidR="004676BD" w:rsidRPr="008F649C" w14:paraId="6B915F7F" w14:textId="77777777" w:rsidTr="00C42F17">
        <w:trPr>
          <w:trHeight w:val="247"/>
          <w:jc w:val="center"/>
        </w:trPr>
        <w:tc>
          <w:tcPr>
            <w:tcW w:w="6494" w:type="dxa"/>
            <w:vAlign w:val="center"/>
          </w:tcPr>
          <w:p w14:paraId="6BE0CBA7" w14:textId="77777777" w:rsidR="004676BD" w:rsidRPr="008F649C" w:rsidRDefault="004676BD" w:rsidP="00C42F17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8F649C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Áreas de Formación</w:t>
            </w:r>
          </w:p>
        </w:tc>
        <w:tc>
          <w:tcPr>
            <w:tcW w:w="1438" w:type="dxa"/>
            <w:vAlign w:val="center"/>
          </w:tcPr>
          <w:p w14:paraId="29F1C1E7" w14:textId="77777777" w:rsidR="004676BD" w:rsidRPr="008F649C" w:rsidRDefault="004676BD" w:rsidP="00A62F1B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8F649C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Créditos</w:t>
            </w:r>
          </w:p>
        </w:tc>
        <w:tc>
          <w:tcPr>
            <w:tcW w:w="1282" w:type="dxa"/>
            <w:vAlign w:val="center"/>
          </w:tcPr>
          <w:p w14:paraId="3AA874B0" w14:textId="77777777" w:rsidR="004676BD" w:rsidRPr="008F649C" w:rsidRDefault="004676BD" w:rsidP="00A62F1B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8F649C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%</w:t>
            </w:r>
          </w:p>
        </w:tc>
      </w:tr>
      <w:tr w:rsidR="00830041" w:rsidRPr="008F649C" w14:paraId="39D6B28A" w14:textId="77777777" w:rsidTr="00C42F17">
        <w:trPr>
          <w:trHeight w:val="247"/>
          <w:jc w:val="center"/>
        </w:trPr>
        <w:tc>
          <w:tcPr>
            <w:tcW w:w="6494" w:type="dxa"/>
            <w:vAlign w:val="center"/>
          </w:tcPr>
          <w:p w14:paraId="430989FE" w14:textId="77777777" w:rsidR="00830041" w:rsidRPr="008F649C" w:rsidRDefault="00830041" w:rsidP="00C42F17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8F649C">
              <w:rPr>
                <w:rFonts w:ascii="AvantGarde Bk BT" w:hAnsi="AvantGarde Bk BT"/>
                <w:sz w:val="20"/>
                <w:szCs w:val="20"/>
                <w:lang w:val="es-ES_tradnl"/>
              </w:rPr>
              <w:t>Área de Formación Básico</w:t>
            </w:r>
            <w:r w:rsidR="00AE4D17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vantGarde Bk BT" w:hAnsi="AvantGarde Bk BT"/>
                <w:sz w:val="20"/>
                <w:szCs w:val="20"/>
                <w:lang w:val="es-ES_tradnl"/>
              </w:rPr>
              <w:t>Común</w:t>
            </w:r>
            <w:r w:rsidRPr="008F649C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 Obligatoria</w:t>
            </w:r>
          </w:p>
        </w:tc>
        <w:tc>
          <w:tcPr>
            <w:tcW w:w="1438" w:type="dxa"/>
            <w:vAlign w:val="center"/>
          </w:tcPr>
          <w:p w14:paraId="5FFF9CAE" w14:textId="7FF063A1" w:rsidR="00830041" w:rsidRPr="007B1457" w:rsidRDefault="00874338" w:rsidP="00A62F1B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/>
                <w:sz w:val="20"/>
                <w:szCs w:val="20"/>
                <w:lang w:val="es-ES_tradnl"/>
              </w:rPr>
              <w:t>46</w:t>
            </w:r>
          </w:p>
        </w:tc>
        <w:tc>
          <w:tcPr>
            <w:tcW w:w="1282" w:type="dxa"/>
            <w:vAlign w:val="center"/>
          </w:tcPr>
          <w:p w14:paraId="6C2A9D05" w14:textId="20D212E4" w:rsidR="00830041" w:rsidRPr="007B1457" w:rsidRDefault="007B1457" w:rsidP="00A62F1B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7B1457">
              <w:rPr>
                <w:rFonts w:ascii="AvantGarde Bk BT" w:hAnsi="AvantGarde Bk BT"/>
                <w:sz w:val="20"/>
                <w:szCs w:val="20"/>
                <w:lang w:val="es-ES_tradnl"/>
              </w:rPr>
              <w:t>1</w:t>
            </w:r>
            <w:r w:rsidR="006F0F85">
              <w:rPr>
                <w:rFonts w:ascii="AvantGarde Bk BT" w:hAnsi="AvantGarde Bk BT"/>
                <w:sz w:val="20"/>
                <w:szCs w:val="20"/>
                <w:lang w:val="es-ES_tradnl"/>
              </w:rPr>
              <w:t>6</w:t>
            </w:r>
          </w:p>
        </w:tc>
      </w:tr>
      <w:tr w:rsidR="004676BD" w:rsidRPr="008F649C" w14:paraId="1D851C07" w14:textId="77777777" w:rsidTr="00C42F17">
        <w:trPr>
          <w:trHeight w:val="260"/>
          <w:jc w:val="center"/>
        </w:trPr>
        <w:tc>
          <w:tcPr>
            <w:tcW w:w="6494" w:type="dxa"/>
          </w:tcPr>
          <w:p w14:paraId="7C8C3D5C" w14:textId="77777777" w:rsidR="004676BD" w:rsidRPr="008F649C" w:rsidRDefault="005E0319" w:rsidP="00C42F17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8F649C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Área de Formación </w:t>
            </w:r>
            <w:r w:rsidR="00AE4D17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Básico </w:t>
            </w:r>
            <w:r w:rsidR="00B1165B" w:rsidRPr="008F649C">
              <w:rPr>
                <w:rFonts w:ascii="AvantGarde Bk BT" w:hAnsi="AvantGarde Bk BT"/>
                <w:sz w:val="20"/>
                <w:szCs w:val="20"/>
                <w:lang w:val="es-ES_tradnl"/>
              </w:rPr>
              <w:t>P</w:t>
            </w:r>
            <w:r w:rsidRPr="008F649C">
              <w:rPr>
                <w:rFonts w:ascii="AvantGarde Bk BT" w:hAnsi="AvantGarde Bk BT"/>
                <w:sz w:val="20"/>
                <w:szCs w:val="20"/>
                <w:lang w:val="es-ES_tradnl"/>
              </w:rPr>
              <w:t>articular Obligatoria</w:t>
            </w:r>
          </w:p>
        </w:tc>
        <w:tc>
          <w:tcPr>
            <w:tcW w:w="1438" w:type="dxa"/>
          </w:tcPr>
          <w:p w14:paraId="2B1ADB79" w14:textId="77777777" w:rsidR="004676BD" w:rsidRPr="007B1457" w:rsidRDefault="007B1457" w:rsidP="00B1165B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7B1457">
              <w:rPr>
                <w:rFonts w:ascii="AvantGarde Bk BT" w:hAnsi="AvantGarde Bk BT"/>
                <w:sz w:val="20"/>
                <w:szCs w:val="20"/>
                <w:lang w:val="es-ES_tradnl"/>
              </w:rPr>
              <w:t>65</w:t>
            </w:r>
          </w:p>
        </w:tc>
        <w:tc>
          <w:tcPr>
            <w:tcW w:w="1282" w:type="dxa"/>
          </w:tcPr>
          <w:p w14:paraId="40627DE9" w14:textId="3417EC86" w:rsidR="004676BD" w:rsidRPr="008F649C" w:rsidRDefault="007B1457" w:rsidP="00A62F1B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/>
                <w:sz w:val="20"/>
                <w:szCs w:val="20"/>
                <w:lang w:val="es-ES_tradnl"/>
              </w:rPr>
              <w:t>2</w:t>
            </w:r>
            <w:r w:rsidR="006F0F85">
              <w:rPr>
                <w:rFonts w:ascii="AvantGarde Bk BT" w:hAnsi="AvantGarde Bk BT"/>
                <w:sz w:val="20"/>
                <w:szCs w:val="20"/>
                <w:lang w:val="es-ES_tradnl"/>
              </w:rPr>
              <w:t>3</w:t>
            </w:r>
          </w:p>
        </w:tc>
      </w:tr>
      <w:tr w:rsidR="004676BD" w:rsidRPr="008F649C" w14:paraId="54774FF5" w14:textId="77777777" w:rsidTr="00C42F17">
        <w:trPr>
          <w:trHeight w:val="260"/>
          <w:jc w:val="center"/>
        </w:trPr>
        <w:tc>
          <w:tcPr>
            <w:tcW w:w="6494" w:type="dxa"/>
          </w:tcPr>
          <w:p w14:paraId="1690FDDB" w14:textId="77777777" w:rsidR="004676BD" w:rsidRPr="008F649C" w:rsidRDefault="005E0319" w:rsidP="00C42F17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8F649C">
              <w:rPr>
                <w:rFonts w:ascii="AvantGarde Bk BT" w:hAnsi="AvantGarde Bk BT"/>
                <w:sz w:val="20"/>
                <w:szCs w:val="20"/>
                <w:lang w:val="es-ES_tradnl"/>
              </w:rPr>
              <w:t>Área de Formación Especializante Obligatoria</w:t>
            </w:r>
          </w:p>
        </w:tc>
        <w:tc>
          <w:tcPr>
            <w:tcW w:w="1438" w:type="dxa"/>
            <w:vAlign w:val="center"/>
          </w:tcPr>
          <w:p w14:paraId="53676EB5" w14:textId="180A7A50" w:rsidR="00717A73" w:rsidRPr="007B1457" w:rsidRDefault="007B1457" w:rsidP="00717A73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74338">
              <w:rPr>
                <w:rFonts w:ascii="AvantGarde Bk BT" w:hAnsi="AvantGarde Bk BT" w:cs="Arial"/>
                <w:sz w:val="20"/>
                <w:szCs w:val="20"/>
              </w:rPr>
              <w:t>15</w:t>
            </w:r>
            <w:r w:rsidR="00874338" w:rsidRPr="00874338">
              <w:rPr>
                <w:rFonts w:ascii="AvantGarde Bk BT" w:hAnsi="AvantGarde Bk BT" w:cs="Arial"/>
                <w:sz w:val="20"/>
                <w:szCs w:val="20"/>
              </w:rPr>
              <w:t>7</w:t>
            </w:r>
          </w:p>
        </w:tc>
        <w:tc>
          <w:tcPr>
            <w:tcW w:w="1282" w:type="dxa"/>
            <w:vAlign w:val="center"/>
          </w:tcPr>
          <w:p w14:paraId="420EFFC7" w14:textId="5B66DA22" w:rsidR="004676BD" w:rsidRPr="008F649C" w:rsidRDefault="007B1457" w:rsidP="00A62F1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>
              <w:rPr>
                <w:rFonts w:ascii="AvantGarde Bk BT" w:hAnsi="AvantGarde Bk BT" w:cs="Arial"/>
                <w:sz w:val="20"/>
                <w:szCs w:val="20"/>
              </w:rPr>
              <w:t>57</w:t>
            </w:r>
          </w:p>
        </w:tc>
      </w:tr>
      <w:tr w:rsidR="007B1457" w:rsidRPr="008F649C" w14:paraId="04BBE6E8" w14:textId="77777777" w:rsidTr="00C42F17">
        <w:trPr>
          <w:trHeight w:val="260"/>
          <w:jc w:val="center"/>
        </w:trPr>
        <w:tc>
          <w:tcPr>
            <w:tcW w:w="6494" w:type="dxa"/>
          </w:tcPr>
          <w:p w14:paraId="00433B9B" w14:textId="77777777" w:rsidR="007B1457" w:rsidRPr="008F649C" w:rsidRDefault="00AE4D17" w:rsidP="00C42F17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Área de Formación </w:t>
            </w:r>
            <w:r w:rsidR="007B1457">
              <w:rPr>
                <w:rFonts w:ascii="AvantGarde Bk BT" w:hAnsi="AvantGarde Bk BT"/>
                <w:sz w:val="20"/>
                <w:szCs w:val="20"/>
                <w:lang w:val="es-ES_tradnl"/>
              </w:rPr>
              <w:t>Optativa</w:t>
            </w:r>
            <w:r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 Abierta</w:t>
            </w:r>
          </w:p>
        </w:tc>
        <w:tc>
          <w:tcPr>
            <w:tcW w:w="1438" w:type="dxa"/>
            <w:vAlign w:val="center"/>
          </w:tcPr>
          <w:p w14:paraId="2E52555E" w14:textId="77777777" w:rsidR="007B1457" w:rsidRPr="007B1457" w:rsidRDefault="007B1457" w:rsidP="00717A73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7B1457">
              <w:rPr>
                <w:rFonts w:ascii="AvantGarde Bk BT" w:hAnsi="AvantGarde Bk BT" w:cs="Arial"/>
                <w:sz w:val="20"/>
                <w:szCs w:val="20"/>
              </w:rPr>
              <w:t>10</w:t>
            </w:r>
          </w:p>
        </w:tc>
        <w:tc>
          <w:tcPr>
            <w:tcW w:w="1282" w:type="dxa"/>
            <w:vAlign w:val="center"/>
          </w:tcPr>
          <w:p w14:paraId="27A1C97F" w14:textId="77777777" w:rsidR="007B1457" w:rsidRPr="008F649C" w:rsidRDefault="007B1457" w:rsidP="00A62F1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>
              <w:rPr>
                <w:rFonts w:ascii="AvantGarde Bk BT" w:hAnsi="AvantGarde Bk BT" w:cs="Arial"/>
                <w:sz w:val="20"/>
                <w:szCs w:val="20"/>
              </w:rPr>
              <w:t>4</w:t>
            </w:r>
          </w:p>
        </w:tc>
      </w:tr>
      <w:tr w:rsidR="005E0319" w:rsidRPr="008F649C" w14:paraId="5D499F6E" w14:textId="77777777" w:rsidTr="00C42F17">
        <w:trPr>
          <w:trHeight w:val="260"/>
          <w:jc w:val="center"/>
        </w:trPr>
        <w:tc>
          <w:tcPr>
            <w:tcW w:w="6494" w:type="dxa"/>
          </w:tcPr>
          <w:p w14:paraId="3795F69F" w14:textId="77777777" w:rsidR="005E0319" w:rsidRPr="008F649C" w:rsidRDefault="005E0319" w:rsidP="00C42F17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8F649C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Número de créditos para optar al diploma</w:t>
            </w:r>
          </w:p>
        </w:tc>
        <w:tc>
          <w:tcPr>
            <w:tcW w:w="1438" w:type="dxa"/>
          </w:tcPr>
          <w:p w14:paraId="0F230F47" w14:textId="4197058F" w:rsidR="005E0319" w:rsidRPr="00281753" w:rsidRDefault="007B1457" w:rsidP="005E0319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27</w:t>
            </w:r>
            <w:r w:rsidR="00874338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282" w:type="dxa"/>
          </w:tcPr>
          <w:p w14:paraId="4F0DBE48" w14:textId="77777777" w:rsidR="005E0319" w:rsidRPr="008F649C" w:rsidRDefault="007B1457" w:rsidP="005E0319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100</w:t>
            </w:r>
          </w:p>
        </w:tc>
      </w:tr>
    </w:tbl>
    <w:p w14:paraId="6C761F8B" w14:textId="77777777" w:rsidR="00DB08F7" w:rsidRPr="008F649C" w:rsidRDefault="00DB08F7" w:rsidP="00146DD6">
      <w:pPr>
        <w:spacing w:line="360" w:lineRule="auto"/>
        <w:rPr>
          <w:rFonts w:ascii="AvantGarde Bk BT" w:eastAsia="Arial Unicode MS" w:hAnsi="AvantGarde Bk BT" w:cs="Arial"/>
          <w:sz w:val="20"/>
          <w:szCs w:val="20"/>
        </w:rPr>
      </w:pPr>
    </w:p>
    <w:p w14:paraId="024785AB" w14:textId="77777777" w:rsidR="004D5290" w:rsidRDefault="004D5290">
      <w:pPr>
        <w:rPr>
          <w:rFonts w:ascii="AvantGarde Bk BT" w:eastAsia="Arial Unicode MS" w:hAnsi="AvantGarde Bk BT" w:cs="Arial"/>
          <w:b/>
          <w:sz w:val="20"/>
          <w:szCs w:val="20"/>
        </w:rPr>
      </w:pPr>
      <w:r>
        <w:rPr>
          <w:rFonts w:ascii="AvantGarde Bk BT" w:eastAsia="Arial Unicode MS" w:hAnsi="AvantGarde Bk BT" w:cs="Arial"/>
          <w:b/>
          <w:sz w:val="20"/>
          <w:szCs w:val="20"/>
        </w:rPr>
        <w:br w:type="page"/>
      </w:r>
    </w:p>
    <w:p w14:paraId="759198FD" w14:textId="3B7E95D9" w:rsidR="00043294" w:rsidRPr="00AC459D" w:rsidRDefault="005E0319" w:rsidP="005F23E2">
      <w:pPr>
        <w:spacing w:line="360" w:lineRule="auto"/>
        <w:jc w:val="center"/>
        <w:rPr>
          <w:rFonts w:ascii="AvantGarde Bk BT" w:eastAsia="Arial Unicode MS" w:hAnsi="AvantGarde Bk BT" w:cs="Arial"/>
          <w:b/>
          <w:sz w:val="20"/>
          <w:szCs w:val="20"/>
        </w:rPr>
      </w:pPr>
      <w:r w:rsidRPr="008F649C">
        <w:rPr>
          <w:rFonts w:ascii="AvantGarde Bk BT" w:eastAsia="Arial Unicode MS" w:hAnsi="AvantGarde Bk BT" w:cs="Arial"/>
          <w:b/>
          <w:sz w:val="20"/>
          <w:szCs w:val="20"/>
        </w:rPr>
        <w:lastRenderedPageBreak/>
        <w:t xml:space="preserve">ÁREA DE FORMACION BÁSICO </w:t>
      </w:r>
      <w:r w:rsidR="00043294">
        <w:rPr>
          <w:rFonts w:ascii="AvantGarde Bk BT" w:eastAsia="Arial Unicode MS" w:hAnsi="AvantGarde Bk BT" w:cs="Arial"/>
          <w:b/>
          <w:sz w:val="20"/>
          <w:szCs w:val="20"/>
        </w:rPr>
        <w:t>COMÚN</w:t>
      </w:r>
      <w:r w:rsidRPr="008F649C">
        <w:rPr>
          <w:rFonts w:ascii="AvantGarde Bk BT" w:eastAsia="Arial Unicode MS" w:hAnsi="AvantGarde Bk BT" w:cs="Arial"/>
          <w:b/>
          <w:sz w:val="20"/>
          <w:szCs w:val="20"/>
        </w:rPr>
        <w:t xml:space="preserve"> OBLIGATORIA</w:t>
      </w:r>
    </w:p>
    <w:tbl>
      <w:tblPr>
        <w:tblW w:w="9153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745"/>
        <w:gridCol w:w="968"/>
        <w:gridCol w:w="983"/>
        <w:gridCol w:w="1080"/>
        <w:gridCol w:w="1080"/>
        <w:gridCol w:w="1134"/>
      </w:tblGrid>
      <w:tr w:rsidR="00FD28E0" w:rsidRPr="008F649C" w14:paraId="327A0089" w14:textId="77777777" w:rsidTr="00C42F17">
        <w:trPr>
          <w:jc w:val="center"/>
        </w:trPr>
        <w:tc>
          <w:tcPr>
            <w:tcW w:w="3163" w:type="dxa"/>
            <w:vMerge w:val="restart"/>
            <w:vAlign w:val="center"/>
          </w:tcPr>
          <w:p w14:paraId="6DA711DA" w14:textId="77777777" w:rsidR="00FD28E0" w:rsidRPr="00AC591B" w:rsidRDefault="00FD28E0" w:rsidP="00C42F1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C591B">
              <w:rPr>
                <w:rFonts w:ascii="AvantGarde Bk BT" w:hAnsi="AvantGarde Bk BT"/>
                <w:b/>
                <w:sz w:val="18"/>
                <w:szCs w:val="18"/>
              </w:rPr>
              <w:t>UNIDAD DE APRENDIZAJE</w:t>
            </w:r>
          </w:p>
          <w:p w14:paraId="3D64C06C" w14:textId="77777777" w:rsidR="00FD28E0" w:rsidRPr="00AC591B" w:rsidRDefault="00FD28E0" w:rsidP="00C42F1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5D36BC2F" w14:textId="77777777" w:rsidR="00FD28E0" w:rsidRPr="00AE17AC" w:rsidRDefault="00FD28E0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905B01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1951" w:type="dxa"/>
            <w:gridSpan w:val="2"/>
            <w:vAlign w:val="center"/>
          </w:tcPr>
          <w:p w14:paraId="17DE45D2" w14:textId="77777777" w:rsidR="00FD28E0" w:rsidRPr="00AE17AC" w:rsidRDefault="00FD28E0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CB45ED"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1080" w:type="dxa"/>
            <w:vAlign w:val="center"/>
          </w:tcPr>
          <w:p w14:paraId="45294E99" w14:textId="77777777" w:rsidR="00FD28E0" w:rsidRPr="00AE17AC" w:rsidRDefault="00FD28E0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14:paraId="5CB91E18" w14:textId="77777777" w:rsidR="00FD28E0" w:rsidRPr="00AC591B" w:rsidRDefault="00FD28E0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C591B">
              <w:rPr>
                <w:rFonts w:ascii="AvantGarde Bk BT" w:hAnsi="AvantGarde Bk BT"/>
                <w:b/>
                <w:sz w:val="18"/>
                <w:szCs w:val="18"/>
              </w:rPr>
              <w:t>HORAS</w:t>
            </w:r>
          </w:p>
          <w:p w14:paraId="44C468BE" w14:textId="77777777" w:rsidR="00FD28E0" w:rsidRPr="00AC591B" w:rsidRDefault="00FD28E0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C591B">
              <w:rPr>
                <w:rFonts w:ascii="AvantGarde Bk BT" w:hAnsi="AvantGarde Bk BT"/>
                <w:b/>
                <w:sz w:val="18"/>
                <w:szCs w:val="18"/>
              </w:rPr>
              <w:t>TOTALES</w:t>
            </w:r>
          </w:p>
        </w:tc>
        <w:tc>
          <w:tcPr>
            <w:tcW w:w="1134" w:type="dxa"/>
            <w:vMerge w:val="restart"/>
            <w:vAlign w:val="center"/>
          </w:tcPr>
          <w:p w14:paraId="3DF31BB0" w14:textId="77777777" w:rsidR="00FD28E0" w:rsidRPr="00AC591B" w:rsidRDefault="00FD28E0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C591B">
              <w:rPr>
                <w:rFonts w:ascii="AvantGarde Bk BT" w:hAnsi="AvantGarde Bk BT"/>
                <w:b/>
                <w:sz w:val="18"/>
                <w:szCs w:val="18"/>
              </w:rPr>
              <w:t>CRÉDITOS</w:t>
            </w:r>
          </w:p>
        </w:tc>
      </w:tr>
      <w:tr w:rsidR="00FD28E0" w:rsidRPr="008F649C" w14:paraId="527673D1" w14:textId="77777777" w:rsidTr="00C42F17">
        <w:trPr>
          <w:trHeight w:val="284"/>
          <w:jc w:val="center"/>
        </w:trPr>
        <w:tc>
          <w:tcPr>
            <w:tcW w:w="3163" w:type="dxa"/>
            <w:vMerge/>
          </w:tcPr>
          <w:p w14:paraId="0D735A32" w14:textId="77777777" w:rsidR="00FD28E0" w:rsidRPr="008F649C" w:rsidRDefault="00FD28E0" w:rsidP="00C42F17">
            <w:pPr>
              <w:pStyle w:val="tit2"/>
              <w:jc w:val="center"/>
              <w:rPr>
                <w:rFonts w:ascii="AvantGarde Bk BT" w:hAnsi="AvantGarde Bk BT"/>
                <w:b/>
                <w:sz w:val="19"/>
                <w:szCs w:val="19"/>
              </w:rPr>
            </w:pPr>
          </w:p>
        </w:tc>
        <w:tc>
          <w:tcPr>
            <w:tcW w:w="745" w:type="dxa"/>
            <w:vMerge/>
            <w:vAlign w:val="center"/>
          </w:tcPr>
          <w:p w14:paraId="1D57DC26" w14:textId="77777777" w:rsidR="00FD28E0" w:rsidRPr="008F649C" w:rsidRDefault="00FD28E0" w:rsidP="008847DD">
            <w:pPr>
              <w:pStyle w:val="tit2"/>
              <w:jc w:val="center"/>
              <w:rPr>
                <w:rFonts w:ascii="AvantGarde Bk BT" w:hAnsi="AvantGarde Bk BT"/>
                <w:b/>
                <w:sz w:val="19"/>
                <w:szCs w:val="19"/>
              </w:rPr>
            </w:pPr>
          </w:p>
        </w:tc>
        <w:tc>
          <w:tcPr>
            <w:tcW w:w="968" w:type="dxa"/>
            <w:vAlign w:val="center"/>
          </w:tcPr>
          <w:p w14:paraId="4EA5692F" w14:textId="77777777" w:rsidR="00FD28E0" w:rsidRPr="00AC591B" w:rsidRDefault="00FD28E0" w:rsidP="008847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C591B">
              <w:rPr>
                <w:rFonts w:ascii="AvantGarde Bk BT" w:hAnsi="AvantGarde Bk BT"/>
                <w:b/>
                <w:sz w:val="18"/>
                <w:szCs w:val="18"/>
              </w:rPr>
              <w:t>Teóricas</w:t>
            </w:r>
          </w:p>
        </w:tc>
        <w:tc>
          <w:tcPr>
            <w:tcW w:w="983" w:type="dxa"/>
          </w:tcPr>
          <w:p w14:paraId="3AC0FF93" w14:textId="77777777" w:rsidR="00FD28E0" w:rsidRPr="00AC591B" w:rsidRDefault="00FD28E0" w:rsidP="008847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C591B">
              <w:rPr>
                <w:rFonts w:ascii="AvantGarde Bk BT" w:hAnsi="AvantGarde Bk BT"/>
                <w:b/>
                <w:sz w:val="18"/>
                <w:szCs w:val="18"/>
              </w:rPr>
              <w:t>Prácticas C/ tutor</w:t>
            </w:r>
          </w:p>
        </w:tc>
        <w:tc>
          <w:tcPr>
            <w:tcW w:w="1080" w:type="dxa"/>
            <w:vAlign w:val="center"/>
          </w:tcPr>
          <w:p w14:paraId="19197988" w14:textId="77777777" w:rsidR="00FD28E0" w:rsidRPr="00AC591B" w:rsidRDefault="00FD28E0" w:rsidP="008847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C591B">
              <w:rPr>
                <w:rFonts w:ascii="AvantGarde Bk BT" w:hAnsi="AvantGarde Bk BT"/>
                <w:b/>
                <w:sz w:val="18"/>
                <w:szCs w:val="18"/>
              </w:rPr>
              <w:t>Prácticas S/ tutor</w:t>
            </w:r>
          </w:p>
        </w:tc>
        <w:tc>
          <w:tcPr>
            <w:tcW w:w="1080" w:type="dxa"/>
            <w:vMerge/>
            <w:vAlign w:val="center"/>
          </w:tcPr>
          <w:p w14:paraId="015802B1" w14:textId="77777777" w:rsidR="00FD28E0" w:rsidRPr="008F649C" w:rsidRDefault="00FD28E0" w:rsidP="008847DD">
            <w:pPr>
              <w:pStyle w:val="tit2"/>
              <w:jc w:val="center"/>
              <w:rPr>
                <w:rFonts w:ascii="AvantGarde Bk BT" w:hAnsi="AvantGarde Bk BT"/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14:paraId="286C0131" w14:textId="77777777" w:rsidR="00FD28E0" w:rsidRPr="008F649C" w:rsidRDefault="00FD28E0" w:rsidP="008847DD">
            <w:pPr>
              <w:pStyle w:val="tit2"/>
              <w:jc w:val="center"/>
              <w:rPr>
                <w:rFonts w:ascii="AvantGarde Bk BT" w:hAnsi="AvantGarde Bk BT"/>
                <w:b/>
                <w:sz w:val="19"/>
                <w:szCs w:val="19"/>
              </w:rPr>
            </w:pPr>
          </w:p>
        </w:tc>
      </w:tr>
      <w:tr w:rsidR="00FD28E0" w:rsidRPr="002137C0" w14:paraId="26B1B774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2545F50D" w14:textId="77777777" w:rsidR="00FD28E0" w:rsidRPr="002137C0" w:rsidRDefault="00314E68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Bioética en la investigación o</w:t>
            </w:r>
            <w:r w:rsidR="00043294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dontológica</w:t>
            </w:r>
          </w:p>
        </w:tc>
        <w:tc>
          <w:tcPr>
            <w:tcW w:w="745" w:type="dxa"/>
            <w:vAlign w:val="center"/>
          </w:tcPr>
          <w:p w14:paraId="07D6C6E6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968" w:type="dxa"/>
            <w:vAlign w:val="center"/>
          </w:tcPr>
          <w:p w14:paraId="55990A7E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6B3472AA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561FDD5E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1F7C317F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7A83A083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2</w:t>
            </w:r>
          </w:p>
        </w:tc>
      </w:tr>
      <w:tr w:rsidR="00FD28E0" w:rsidRPr="002137C0" w14:paraId="5CE7B9EA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0AD7AC58" w14:textId="77777777" w:rsidR="00FD28E0" w:rsidRPr="002137C0" w:rsidRDefault="00314E68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Biomateriales en o</w:t>
            </w:r>
            <w:r w:rsidR="00043294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dontología</w:t>
            </w:r>
          </w:p>
        </w:tc>
        <w:tc>
          <w:tcPr>
            <w:tcW w:w="745" w:type="dxa"/>
            <w:vAlign w:val="center"/>
          </w:tcPr>
          <w:p w14:paraId="0EFB5F39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968" w:type="dxa"/>
            <w:vAlign w:val="center"/>
          </w:tcPr>
          <w:p w14:paraId="5C80CA79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3" w:type="dxa"/>
            <w:vAlign w:val="center"/>
          </w:tcPr>
          <w:p w14:paraId="53E469B5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7CB83837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425192A9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4E7440D3" w14:textId="77777777" w:rsidR="00FD28E0" w:rsidRPr="002137C0" w:rsidRDefault="00043294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</w:t>
            </w:r>
          </w:p>
        </w:tc>
      </w:tr>
      <w:tr w:rsidR="00043294" w:rsidRPr="002137C0" w14:paraId="142329D4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40D428FD" w14:textId="77777777" w:rsidR="00043294" w:rsidRPr="002137C0" w:rsidRDefault="00314E68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Comportamiento dentro del q</w:t>
            </w:r>
            <w:r w:rsidR="005011B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uirófano</w:t>
            </w:r>
          </w:p>
        </w:tc>
        <w:tc>
          <w:tcPr>
            <w:tcW w:w="745" w:type="dxa"/>
            <w:vAlign w:val="center"/>
          </w:tcPr>
          <w:p w14:paraId="263549BA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CT</w:t>
            </w:r>
          </w:p>
        </w:tc>
        <w:tc>
          <w:tcPr>
            <w:tcW w:w="968" w:type="dxa"/>
            <w:vAlign w:val="center"/>
          </w:tcPr>
          <w:p w14:paraId="655A39E9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3" w:type="dxa"/>
            <w:vAlign w:val="center"/>
          </w:tcPr>
          <w:p w14:paraId="516C9B93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4E9940E0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685AAF7C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7A0B0747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2</w:t>
            </w:r>
          </w:p>
        </w:tc>
      </w:tr>
      <w:tr w:rsidR="00043294" w:rsidRPr="002137C0" w14:paraId="0B2FBBF7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24086762" w14:textId="77777777" w:rsidR="00043294" w:rsidRPr="002137C0" w:rsidRDefault="00314E68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Farmacología e</w:t>
            </w:r>
            <w:r w:rsidR="005011B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specializada</w:t>
            </w:r>
          </w:p>
        </w:tc>
        <w:tc>
          <w:tcPr>
            <w:tcW w:w="745" w:type="dxa"/>
            <w:vAlign w:val="center"/>
          </w:tcPr>
          <w:p w14:paraId="7172EB5F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CL</w:t>
            </w:r>
          </w:p>
        </w:tc>
        <w:tc>
          <w:tcPr>
            <w:tcW w:w="968" w:type="dxa"/>
            <w:vAlign w:val="center"/>
          </w:tcPr>
          <w:p w14:paraId="60BC945F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3" w:type="dxa"/>
            <w:vAlign w:val="center"/>
          </w:tcPr>
          <w:p w14:paraId="3D94D9E7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12784125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2A67F432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710FEE24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</w:t>
            </w:r>
          </w:p>
        </w:tc>
      </w:tr>
      <w:tr w:rsidR="00043294" w:rsidRPr="002137C0" w14:paraId="514A0A2A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414AA0F6" w14:textId="77777777" w:rsidR="00043294" w:rsidRPr="002137C0" w:rsidRDefault="00314E68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Anatomía de cabeza y c</w:t>
            </w:r>
            <w:r w:rsidR="005011B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uello</w:t>
            </w:r>
          </w:p>
        </w:tc>
        <w:tc>
          <w:tcPr>
            <w:tcW w:w="745" w:type="dxa"/>
            <w:vAlign w:val="center"/>
          </w:tcPr>
          <w:p w14:paraId="670DD9FA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968" w:type="dxa"/>
            <w:vAlign w:val="center"/>
          </w:tcPr>
          <w:p w14:paraId="19703925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3" w:type="dxa"/>
            <w:vAlign w:val="center"/>
          </w:tcPr>
          <w:p w14:paraId="014CF472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004A6F24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4296749F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2104D41C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</w:t>
            </w:r>
          </w:p>
        </w:tc>
      </w:tr>
      <w:tr w:rsidR="00043294" w:rsidRPr="002137C0" w14:paraId="0CDE5A3C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2074DEDA" w14:textId="77777777" w:rsidR="00043294" w:rsidRPr="002137C0" w:rsidRDefault="005011B9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 xml:space="preserve">Diagnóstico integral en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Prostodoncia</w:t>
            </w:r>
            <w:proofErr w:type="spellEnd"/>
          </w:p>
        </w:tc>
        <w:tc>
          <w:tcPr>
            <w:tcW w:w="745" w:type="dxa"/>
            <w:vAlign w:val="center"/>
          </w:tcPr>
          <w:p w14:paraId="3E9612C2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968" w:type="dxa"/>
            <w:vAlign w:val="center"/>
          </w:tcPr>
          <w:p w14:paraId="1E5A73D8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0F1AF75E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18909915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7E4D7C7D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7DADBAA5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2</w:t>
            </w:r>
          </w:p>
        </w:tc>
      </w:tr>
      <w:tr w:rsidR="00043294" w:rsidRPr="002137C0" w14:paraId="3CAFC6E8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493860E0" w14:textId="77777777" w:rsidR="00043294" w:rsidRPr="002137C0" w:rsidRDefault="00314E68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Fotografía c</w:t>
            </w:r>
            <w:r w:rsidR="005011B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línica</w:t>
            </w:r>
          </w:p>
        </w:tc>
        <w:tc>
          <w:tcPr>
            <w:tcW w:w="745" w:type="dxa"/>
            <w:vAlign w:val="center"/>
          </w:tcPr>
          <w:p w14:paraId="12E94A3E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968" w:type="dxa"/>
            <w:vAlign w:val="center"/>
          </w:tcPr>
          <w:p w14:paraId="1AD1F056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02FDD57C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5EF39909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4242E7CE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1BC3AC25" w14:textId="77777777" w:rsidR="00043294" w:rsidRPr="002137C0" w:rsidRDefault="005011B9" w:rsidP="008847DD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2</w:t>
            </w:r>
          </w:p>
        </w:tc>
      </w:tr>
      <w:tr w:rsidR="005F23E2" w:rsidRPr="002137C0" w14:paraId="0C548A13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3E6E865A" w14:textId="77777777" w:rsidR="005F23E2" w:rsidRPr="002137C0" w:rsidRDefault="005F23E2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 xml:space="preserve">Control del dolor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orofacial</w:t>
            </w:r>
            <w:proofErr w:type="spellEnd"/>
          </w:p>
        </w:tc>
        <w:tc>
          <w:tcPr>
            <w:tcW w:w="745" w:type="dxa"/>
            <w:vAlign w:val="center"/>
          </w:tcPr>
          <w:p w14:paraId="3124FCE5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CL</w:t>
            </w:r>
          </w:p>
        </w:tc>
        <w:tc>
          <w:tcPr>
            <w:tcW w:w="968" w:type="dxa"/>
            <w:vAlign w:val="center"/>
          </w:tcPr>
          <w:p w14:paraId="73069AA1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5F671097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14:paraId="0FF465AC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2DED31C8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7F9B8544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</w:t>
            </w:r>
          </w:p>
        </w:tc>
      </w:tr>
      <w:tr w:rsidR="005F23E2" w:rsidRPr="002137C0" w14:paraId="0C487930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2241C4DC" w14:textId="77777777" w:rsidR="005F23E2" w:rsidRPr="002137C0" w:rsidRDefault="005F23E2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Redacción de documentos científicos</w:t>
            </w:r>
          </w:p>
        </w:tc>
        <w:tc>
          <w:tcPr>
            <w:tcW w:w="745" w:type="dxa"/>
            <w:vAlign w:val="center"/>
          </w:tcPr>
          <w:p w14:paraId="5029EA1D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968" w:type="dxa"/>
            <w:vAlign w:val="center"/>
          </w:tcPr>
          <w:p w14:paraId="73072B3B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75126852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5E391596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4EFE08D0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02A4EDEE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2</w:t>
            </w:r>
          </w:p>
        </w:tc>
      </w:tr>
      <w:tr w:rsidR="005F23E2" w:rsidRPr="002137C0" w14:paraId="5FA47D9B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535DE2FB" w14:textId="77777777" w:rsidR="005F23E2" w:rsidRPr="002137C0" w:rsidRDefault="005F23E2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Bioseguridad</w:t>
            </w:r>
          </w:p>
        </w:tc>
        <w:tc>
          <w:tcPr>
            <w:tcW w:w="745" w:type="dxa"/>
            <w:vAlign w:val="center"/>
          </w:tcPr>
          <w:p w14:paraId="53D99F06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CL</w:t>
            </w:r>
          </w:p>
        </w:tc>
        <w:tc>
          <w:tcPr>
            <w:tcW w:w="968" w:type="dxa"/>
            <w:vAlign w:val="center"/>
          </w:tcPr>
          <w:p w14:paraId="5EB690A7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1CD850F4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31A664E7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5779B79A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738565EF" w14:textId="77777777" w:rsidR="005F23E2" w:rsidRPr="002137C0" w:rsidRDefault="005F23E2" w:rsidP="005F23E2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2</w:t>
            </w:r>
          </w:p>
        </w:tc>
      </w:tr>
      <w:tr w:rsidR="006D4550" w:rsidRPr="002137C0" w14:paraId="523C7CD4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44737FD8" w14:textId="77777777" w:rsidR="006D4550" w:rsidRPr="002137C0" w:rsidRDefault="006D4550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 xml:space="preserve">Epidemiología en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Prostodoncia</w:t>
            </w:r>
            <w:proofErr w:type="spellEnd"/>
          </w:p>
        </w:tc>
        <w:tc>
          <w:tcPr>
            <w:tcW w:w="745" w:type="dxa"/>
            <w:vAlign w:val="center"/>
          </w:tcPr>
          <w:p w14:paraId="1DFC67D3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CT</w:t>
            </w:r>
          </w:p>
        </w:tc>
        <w:tc>
          <w:tcPr>
            <w:tcW w:w="968" w:type="dxa"/>
            <w:vAlign w:val="center"/>
          </w:tcPr>
          <w:p w14:paraId="7727C1C5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3" w:type="dxa"/>
            <w:vAlign w:val="center"/>
          </w:tcPr>
          <w:p w14:paraId="4B41A4A4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30560E02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706421D0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4C722684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2</w:t>
            </w:r>
          </w:p>
        </w:tc>
      </w:tr>
      <w:tr w:rsidR="006D4550" w:rsidRPr="002137C0" w14:paraId="5CC438B6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758DB9EA" w14:textId="77777777" w:rsidR="006D4550" w:rsidRPr="002137C0" w:rsidRDefault="006D4550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Microscopia electrónica y microanálisis</w:t>
            </w:r>
          </w:p>
        </w:tc>
        <w:tc>
          <w:tcPr>
            <w:tcW w:w="745" w:type="dxa"/>
            <w:vAlign w:val="center"/>
          </w:tcPr>
          <w:p w14:paraId="59222B3C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CT</w:t>
            </w:r>
          </w:p>
        </w:tc>
        <w:tc>
          <w:tcPr>
            <w:tcW w:w="968" w:type="dxa"/>
            <w:vAlign w:val="center"/>
          </w:tcPr>
          <w:p w14:paraId="0EE185ED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3" w:type="dxa"/>
            <w:vAlign w:val="center"/>
          </w:tcPr>
          <w:p w14:paraId="7CDB8280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14:paraId="0C2A6B8E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526CCE39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</w:tcPr>
          <w:p w14:paraId="33303DEB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</w:t>
            </w:r>
          </w:p>
        </w:tc>
      </w:tr>
      <w:tr w:rsidR="006D4550" w:rsidRPr="002137C0" w14:paraId="7E7B3F55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6EC07DDF" w14:textId="5EB57AD2" w:rsidR="006D4550" w:rsidRPr="002137C0" w:rsidRDefault="006D4550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Estadística avanzada</w:t>
            </w:r>
          </w:p>
        </w:tc>
        <w:tc>
          <w:tcPr>
            <w:tcW w:w="745" w:type="dxa"/>
            <w:vAlign w:val="center"/>
          </w:tcPr>
          <w:p w14:paraId="69A9D975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968" w:type="dxa"/>
            <w:vAlign w:val="center"/>
          </w:tcPr>
          <w:p w14:paraId="34084AAD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3D259B46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66C2B0C2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5603E4A2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6E66F2BD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2</w:t>
            </w:r>
          </w:p>
        </w:tc>
      </w:tr>
      <w:tr w:rsidR="006D4550" w:rsidRPr="002137C0" w14:paraId="7FC9E2E4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593997B0" w14:textId="77777777" w:rsidR="006D4550" w:rsidRPr="002137C0" w:rsidRDefault="006D4550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Protocolo de tesis I</w:t>
            </w:r>
          </w:p>
        </w:tc>
        <w:tc>
          <w:tcPr>
            <w:tcW w:w="745" w:type="dxa"/>
            <w:vAlign w:val="center"/>
          </w:tcPr>
          <w:p w14:paraId="117D25DD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968" w:type="dxa"/>
            <w:vAlign w:val="center"/>
          </w:tcPr>
          <w:p w14:paraId="09224A7B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03901732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49D689B8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466E264B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</w:tcPr>
          <w:p w14:paraId="0ABFEBE8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</w:t>
            </w:r>
          </w:p>
        </w:tc>
      </w:tr>
      <w:tr w:rsidR="006D4550" w:rsidRPr="002137C0" w14:paraId="7A7109F4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7F124D32" w14:textId="77777777" w:rsidR="006D4550" w:rsidRPr="002137C0" w:rsidRDefault="006D4550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Protocolo de tesis II</w:t>
            </w:r>
          </w:p>
        </w:tc>
        <w:tc>
          <w:tcPr>
            <w:tcW w:w="745" w:type="dxa"/>
            <w:vAlign w:val="center"/>
          </w:tcPr>
          <w:p w14:paraId="7C28677A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968" w:type="dxa"/>
            <w:vAlign w:val="center"/>
          </w:tcPr>
          <w:p w14:paraId="3516BE50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448FDACE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5DC9DF36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2484F44F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</w:tcPr>
          <w:p w14:paraId="1B9D3E70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</w:t>
            </w:r>
          </w:p>
        </w:tc>
      </w:tr>
      <w:tr w:rsidR="006D4550" w:rsidRPr="002137C0" w14:paraId="7B716C1E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5D97C97A" w14:textId="77777777" w:rsidR="006D4550" w:rsidRDefault="006D4550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Metodología de la investigación I</w:t>
            </w:r>
          </w:p>
        </w:tc>
        <w:tc>
          <w:tcPr>
            <w:tcW w:w="745" w:type="dxa"/>
            <w:vAlign w:val="center"/>
          </w:tcPr>
          <w:p w14:paraId="231946A2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968" w:type="dxa"/>
            <w:vAlign w:val="center"/>
          </w:tcPr>
          <w:p w14:paraId="1BB76B41" w14:textId="77777777" w:rsidR="006D455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669A4B24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48419C90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18201D27" w14:textId="77777777" w:rsidR="006D455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</w:tcPr>
          <w:p w14:paraId="230B16AB" w14:textId="77777777" w:rsidR="006D455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</w:t>
            </w:r>
          </w:p>
        </w:tc>
      </w:tr>
      <w:tr w:rsidR="006D4550" w:rsidRPr="002137C0" w14:paraId="46416A60" w14:textId="77777777" w:rsidTr="00C42F17">
        <w:trPr>
          <w:trHeight w:val="552"/>
          <w:jc w:val="center"/>
        </w:trPr>
        <w:tc>
          <w:tcPr>
            <w:tcW w:w="3163" w:type="dxa"/>
            <w:vAlign w:val="center"/>
          </w:tcPr>
          <w:p w14:paraId="494DBE79" w14:textId="77777777" w:rsidR="006D4550" w:rsidRPr="002137C0" w:rsidRDefault="006D4550" w:rsidP="00C42F17">
            <w:pPr>
              <w:pStyle w:val="Textoindependiente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Metodología de la investigación II</w:t>
            </w:r>
          </w:p>
        </w:tc>
        <w:tc>
          <w:tcPr>
            <w:tcW w:w="745" w:type="dxa"/>
            <w:vAlign w:val="center"/>
          </w:tcPr>
          <w:p w14:paraId="4691004C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</w:pPr>
            <w:r>
              <w:rPr>
                <w:rFonts w:ascii="AvantGarde Bk BT" w:eastAsia="Calibri" w:hAnsi="AvantGarde Bk BT" w:cs="Arial"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968" w:type="dxa"/>
            <w:vAlign w:val="center"/>
          </w:tcPr>
          <w:p w14:paraId="43C5435E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vAlign w:val="center"/>
          </w:tcPr>
          <w:p w14:paraId="01B64C3D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49976087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4F5F06DE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0B974BBE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color w:val="000000"/>
                <w:sz w:val="18"/>
                <w:szCs w:val="18"/>
              </w:rPr>
              <w:t>2</w:t>
            </w:r>
          </w:p>
        </w:tc>
      </w:tr>
      <w:tr w:rsidR="006D4550" w:rsidRPr="00480A03" w14:paraId="41F1E8F5" w14:textId="77777777" w:rsidTr="00C42F17">
        <w:trPr>
          <w:trHeight w:val="38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11C" w14:textId="77777777" w:rsidR="006D4550" w:rsidRPr="002137C0" w:rsidRDefault="006D4550" w:rsidP="00C42F17">
            <w:pPr>
              <w:pStyle w:val="Textoindependiente"/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MX"/>
              </w:rPr>
            </w:pPr>
            <w:r w:rsidRPr="002137C0">
              <w:rPr>
                <w:rFonts w:ascii="AvantGarde Bk BT" w:hAnsi="AvantGarde Bk BT" w:cs="Arial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745" w:type="dxa"/>
            <w:vAlign w:val="center"/>
          </w:tcPr>
          <w:p w14:paraId="09EF4004" w14:textId="77777777" w:rsidR="006D4550" w:rsidRPr="002137C0" w:rsidRDefault="006D4550" w:rsidP="006D4550">
            <w:pPr>
              <w:jc w:val="center"/>
              <w:rPr>
                <w:rFonts w:ascii="AvantGarde Bk BT" w:eastAsia="Calibri" w:hAnsi="AvantGarde Bk BT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3A77A20F" w14:textId="77777777" w:rsidR="006D4550" w:rsidRPr="003C784F" w:rsidRDefault="00B13F5F" w:rsidP="006D4550">
            <w:pPr>
              <w:jc w:val="center"/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83" w:type="dxa"/>
            <w:vAlign w:val="center"/>
          </w:tcPr>
          <w:p w14:paraId="1A90F3AA" w14:textId="77777777" w:rsidR="006D4550" w:rsidRPr="003C784F" w:rsidRDefault="00B13F5F" w:rsidP="006D4550">
            <w:pPr>
              <w:jc w:val="center"/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0" w:type="dxa"/>
            <w:vAlign w:val="center"/>
          </w:tcPr>
          <w:p w14:paraId="45E08EE8" w14:textId="77777777" w:rsidR="006D4550" w:rsidRPr="003C784F" w:rsidRDefault="00B13F5F" w:rsidP="006D4550">
            <w:pPr>
              <w:jc w:val="center"/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14:paraId="52D7456E" w14:textId="77777777" w:rsidR="006D4550" w:rsidRPr="003C784F" w:rsidRDefault="00B13F5F" w:rsidP="006D4550">
            <w:pPr>
              <w:jc w:val="center"/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</w:pPr>
            <w:r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134" w:type="dxa"/>
            <w:vAlign w:val="center"/>
          </w:tcPr>
          <w:p w14:paraId="278F5D10" w14:textId="77777777" w:rsidR="006D4550" w:rsidRPr="003C784F" w:rsidRDefault="00B13F5F" w:rsidP="006D4550">
            <w:pPr>
              <w:jc w:val="center"/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</w:pPr>
            <w:r w:rsidRPr="007D2D1A">
              <w:rPr>
                <w:rFonts w:ascii="AvantGarde Bk BT" w:eastAsia="Calibri" w:hAnsi="AvantGarde Bk BT" w:cs="Arial"/>
                <w:b/>
                <w:color w:val="000000"/>
                <w:sz w:val="18"/>
                <w:szCs w:val="18"/>
              </w:rPr>
              <w:t>46</w:t>
            </w:r>
          </w:p>
        </w:tc>
      </w:tr>
    </w:tbl>
    <w:p w14:paraId="7C8EDE2C" w14:textId="7335A420" w:rsidR="004D5290" w:rsidRDefault="004D5290">
      <w:pPr>
        <w:rPr>
          <w:rFonts w:ascii="AvantGarde Bk BT" w:hAnsi="AvantGarde Bk BT"/>
          <w:b/>
          <w:sz w:val="20"/>
          <w:szCs w:val="20"/>
          <w:lang w:val="es-ES_tradnl"/>
        </w:rPr>
      </w:pPr>
    </w:p>
    <w:p w14:paraId="4E80AB3E" w14:textId="0CDFB0D0" w:rsidR="00B87004" w:rsidRPr="00C123D7" w:rsidRDefault="00B87004" w:rsidP="00AD3FB7">
      <w:pPr>
        <w:jc w:val="center"/>
        <w:rPr>
          <w:rFonts w:ascii="AvantGarde Bk BT" w:hAnsi="AvantGarde Bk BT" w:cs="Arial"/>
          <w:b/>
          <w:sz w:val="20"/>
          <w:szCs w:val="20"/>
          <w:lang w:val="es-ES_tradnl"/>
        </w:rPr>
      </w:pPr>
      <w:r w:rsidRPr="00B87004">
        <w:rPr>
          <w:rFonts w:ascii="AvantGarde Bk BT" w:hAnsi="AvantGarde Bk BT"/>
          <w:b/>
          <w:sz w:val="20"/>
          <w:szCs w:val="20"/>
          <w:lang w:val="es-ES_tradnl"/>
        </w:rPr>
        <w:t xml:space="preserve">ÁREA DE FORMACIÓN </w:t>
      </w:r>
      <w:r w:rsidR="00C123D7">
        <w:rPr>
          <w:rFonts w:ascii="AvantGarde Bk BT" w:hAnsi="AvantGarde Bk BT"/>
          <w:b/>
          <w:sz w:val="20"/>
          <w:szCs w:val="20"/>
          <w:lang w:val="es-ES_tradnl"/>
        </w:rPr>
        <w:t>BÁSICO PARTICULAR</w:t>
      </w:r>
      <w:r w:rsidRPr="00B87004">
        <w:rPr>
          <w:rFonts w:ascii="AvantGarde Bk BT" w:hAnsi="AvantGarde Bk BT"/>
          <w:b/>
          <w:sz w:val="20"/>
          <w:szCs w:val="20"/>
          <w:lang w:val="es-ES_tradnl"/>
        </w:rPr>
        <w:t xml:space="preserve"> OBLIGATORIA</w:t>
      </w:r>
    </w:p>
    <w:p w14:paraId="3936593E" w14:textId="77777777" w:rsidR="00B86335" w:rsidRDefault="00B86335" w:rsidP="003E068C">
      <w:pPr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tbl>
      <w:tblPr>
        <w:tblW w:w="9110" w:type="dxa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712"/>
        <w:gridCol w:w="991"/>
        <w:gridCol w:w="989"/>
        <w:gridCol w:w="996"/>
        <w:gridCol w:w="992"/>
        <w:gridCol w:w="1133"/>
      </w:tblGrid>
      <w:tr w:rsidR="00AD5A21" w:rsidRPr="00B51B5B" w14:paraId="57256C10" w14:textId="77777777" w:rsidTr="00C42F17">
        <w:trPr>
          <w:trHeight w:val="432"/>
          <w:jc w:val="center"/>
        </w:trPr>
        <w:tc>
          <w:tcPr>
            <w:tcW w:w="3297" w:type="dxa"/>
            <w:vMerge w:val="restart"/>
            <w:vAlign w:val="center"/>
          </w:tcPr>
          <w:p w14:paraId="750A72B1" w14:textId="77777777" w:rsidR="00AD5A21" w:rsidRPr="00B51B5B" w:rsidRDefault="00AD5A21" w:rsidP="00C42F1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UNIDAD DE APRENDIZAJE</w:t>
            </w:r>
          </w:p>
          <w:p w14:paraId="2CDEE1F8" w14:textId="77777777" w:rsidR="00AD5A21" w:rsidRPr="00B51B5B" w:rsidRDefault="00AD5A21" w:rsidP="00C42F1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7D8FAFB2" w14:textId="77777777" w:rsidR="00AD5A21" w:rsidRPr="00AE17AC" w:rsidRDefault="00AD5A21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905B01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0C54403F" w14:textId="77777777" w:rsidR="00AD5A21" w:rsidRPr="00AE17AC" w:rsidRDefault="00AD5A21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CB45ED"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996" w:type="dxa"/>
            <w:vAlign w:val="center"/>
          </w:tcPr>
          <w:p w14:paraId="173158AD" w14:textId="77777777" w:rsidR="00AD5A21" w:rsidRPr="00AE17AC" w:rsidRDefault="00AD5A21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B23A9A1" w14:textId="77777777" w:rsidR="00AD5A21" w:rsidRPr="00B51B5B" w:rsidRDefault="00AD5A21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HORAS</w:t>
            </w:r>
          </w:p>
          <w:p w14:paraId="022F7BF4" w14:textId="77777777" w:rsidR="00AD5A21" w:rsidRPr="00B51B5B" w:rsidRDefault="00AD5A21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TOTALES</w:t>
            </w:r>
          </w:p>
        </w:tc>
        <w:tc>
          <w:tcPr>
            <w:tcW w:w="1133" w:type="dxa"/>
            <w:vMerge w:val="restart"/>
            <w:vAlign w:val="center"/>
          </w:tcPr>
          <w:p w14:paraId="72B2F9C8" w14:textId="77777777" w:rsidR="00AD5A21" w:rsidRPr="00B51B5B" w:rsidRDefault="00AD5A21" w:rsidP="00A113E0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CRÉDITOS</w:t>
            </w:r>
          </w:p>
        </w:tc>
      </w:tr>
      <w:tr w:rsidR="00AD5A21" w:rsidRPr="00B51B5B" w14:paraId="501FB9EB" w14:textId="77777777" w:rsidTr="00C42F17">
        <w:trPr>
          <w:trHeight w:val="432"/>
          <w:jc w:val="center"/>
        </w:trPr>
        <w:tc>
          <w:tcPr>
            <w:tcW w:w="3297" w:type="dxa"/>
            <w:vMerge/>
          </w:tcPr>
          <w:p w14:paraId="51AF7CB3" w14:textId="77777777" w:rsidR="00AD5A21" w:rsidRPr="00B51B5B" w:rsidRDefault="00AD5A21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14:paraId="544FC587" w14:textId="77777777" w:rsidR="00AD5A21" w:rsidRPr="00B51B5B" w:rsidRDefault="00AD5A21" w:rsidP="0043297F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359B878" w14:textId="77777777" w:rsidR="00AD5A21" w:rsidRPr="00B51B5B" w:rsidRDefault="00AD5A21" w:rsidP="0043297F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Teóricas</w:t>
            </w:r>
          </w:p>
        </w:tc>
        <w:tc>
          <w:tcPr>
            <w:tcW w:w="989" w:type="dxa"/>
          </w:tcPr>
          <w:p w14:paraId="740680B3" w14:textId="77777777" w:rsidR="00AD5A21" w:rsidRPr="00B51B5B" w:rsidRDefault="00AD5A21" w:rsidP="0043297F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C/ tutor</w:t>
            </w:r>
          </w:p>
        </w:tc>
        <w:tc>
          <w:tcPr>
            <w:tcW w:w="996" w:type="dxa"/>
            <w:vAlign w:val="center"/>
          </w:tcPr>
          <w:p w14:paraId="38843A34" w14:textId="77777777" w:rsidR="00AD5A21" w:rsidRPr="00B51B5B" w:rsidRDefault="00AD5A21" w:rsidP="0043297F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S/ tutor</w:t>
            </w:r>
          </w:p>
        </w:tc>
        <w:tc>
          <w:tcPr>
            <w:tcW w:w="992" w:type="dxa"/>
            <w:vMerge/>
            <w:vAlign w:val="center"/>
          </w:tcPr>
          <w:p w14:paraId="43B9BB60" w14:textId="77777777" w:rsidR="00AD5A21" w:rsidRPr="00B51B5B" w:rsidRDefault="00AD5A21" w:rsidP="0043297F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47562D96" w14:textId="77777777" w:rsidR="00AD5A21" w:rsidRPr="00B51B5B" w:rsidRDefault="00AD5A21" w:rsidP="0043297F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</w:tr>
      <w:tr w:rsidR="00AD5A21" w:rsidRPr="00B51B5B" w14:paraId="65C16731" w14:textId="77777777" w:rsidTr="00C42F17">
        <w:trPr>
          <w:trHeight w:val="432"/>
          <w:jc w:val="center"/>
        </w:trPr>
        <w:tc>
          <w:tcPr>
            <w:tcW w:w="3297" w:type="dxa"/>
            <w:vAlign w:val="center"/>
          </w:tcPr>
          <w:p w14:paraId="6C2C51D2" w14:textId="77777777" w:rsidR="00AD5A21" w:rsidRPr="00977667" w:rsidRDefault="00A1077F" w:rsidP="00C42F1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Prótesis bucal fija</w:t>
            </w:r>
          </w:p>
        </w:tc>
        <w:tc>
          <w:tcPr>
            <w:tcW w:w="712" w:type="dxa"/>
            <w:vAlign w:val="center"/>
          </w:tcPr>
          <w:p w14:paraId="7B4BE33D" w14:textId="77777777" w:rsidR="00AD5A21" w:rsidRPr="00285312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/>
              </w:rPr>
            </w:pPr>
            <w:r>
              <w:rPr>
                <w:rFonts w:ascii="AvantGarde Bk BT" w:hAnsi="AvantGarde Bk BT"/>
                <w:sz w:val="18"/>
                <w:lang w:val="es-MX"/>
              </w:rPr>
              <w:t>CT</w:t>
            </w:r>
          </w:p>
        </w:tc>
        <w:tc>
          <w:tcPr>
            <w:tcW w:w="991" w:type="dxa"/>
            <w:vAlign w:val="center"/>
          </w:tcPr>
          <w:p w14:paraId="2959A867" w14:textId="77777777" w:rsidR="00AD5A21" w:rsidRPr="007D1CC5" w:rsidRDefault="00A1077F" w:rsidP="00B87004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89" w:type="dxa"/>
            <w:vAlign w:val="center"/>
          </w:tcPr>
          <w:p w14:paraId="6F9E3A07" w14:textId="77777777" w:rsidR="00AD5A21" w:rsidRPr="007D1CC5" w:rsidRDefault="00A1077F" w:rsidP="00B87004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24250ABE" w14:textId="77777777" w:rsidR="00AD5A21" w:rsidRPr="007D1CC5" w:rsidRDefault="00A1077F" w:rsidP="00B87004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C19D997" w14:textId="77777777" w:rsidR="00AD5A21" w:rsidRPr="007D1CC5" w:rsidRDefault="00A1077F" w:rsidP="00B87004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46BD4308" w14:textId="77777777" w:rsidR="00AD5A21" w:rsidRPr="007D1CC5" w:rsidRDefault="00A1077F" w:rsidP="00B87004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2</w:t>
            </w:r>
          </w:p>
        </w:tc>
      </w:tr>
      <w:tr w:rsidR="00285312" w:rsidRPr="002137C0" w14:paraId="31BA74C4" w14:textId="77777777" w:rsidTr="00C42F17">
        <w:trPr>
          <w:trHeight w:val="432"/>
          <w:jc w:val="center"/>
        </w:trPr>
        <w:tc>
          <w:tcPr>
            <w:tcW w:w="3297" w:type="dxa"/>
            <w:vAlign w:val="center"/>
          </w:tcPr>
          <w:p w14:paraId="47A0A21C" w14:textId="77777777" w:rsidR="00285312" w:rsidRPr="00285312" w:rsidRDefault="00A1077F" w:rsidP="00C42F1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proofErr w:type="spellStart"/>
            <w:r>
              <w:rPr>
                <w:rFonts w:ascii="AvantGarde Bk BT" w:hAnsi="AvantGarde Bk BT"/>
                <w:sz w:val="18"/>
                <w:lang w:val="es-MX" w:eastAsia="es-MX"/>
              </w:rPr>
              <w:t>Prostodoncia</w:t>
            </w:r>
            <w:proofErr w:type="spellEnd"/>
            <w:r>
              <w:rPr>
                <w:rFonts w:ascii="AvantGarde Bk BT" w:hAnsi="AvantGarde Bk BT"/>
                <w:sz w:val="18"/>
                <w:lang w:val="es-MX" w:eastAsia="es-MX"/>
              </w:rPr>
              <w:t xml:space="preserve"> total y removible</w:t>
            </w:r>
          </w:p>
        </w:tc>
        <w:tc>
          <w:tcPr>
            <w:tcW w:w="712" w:type="dxa"/>
            <w:vAlign w:val="center"/>
          </w:tcPr>
          <w:p w14:paraId="7877E7CE" w14:textId="77777777" w:rsidR="00285312" w:rsidRDefault="00A1077F" w:rsidP="00285312">
            <w:pPr>
              <w:jc w:val="center"/>
            </w:pPr>
            <w:r>
              <w:rPr>
                <w:rFonts w:ascii="AvantGarde Bk BT" w:hAnsi="AvantGarde Bk BT"/>
                <w:sz w:val="18"/>
              </w:rPr>
              <w:t>CT</w:t>
            </w:r>
          </w:p>
        </w:tc>
        <w:tc>
          <w:tcPr>
            <w:tcW w:w="991" w:type="dxa"/>
            <w:vAlign w:val="center"/>
          </w:tcPr>
          <w:p w14:paraId="2B04CFA9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89" w:type="dxa"/>
            <w:vAlign w:val="center"/>
          </w:tcPr>
          <w:p w14:paraId="729F49C1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63DD5644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D4350EF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5A84BFAF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2</w:t>
            </w:r>
          </w:p>
        </w:tc>
      </w:tr>
      <w:tr w:rsidR="00285312" w:rsidRPr="002137C0" w14:paraId="7E58B346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5506" w14:textId="77777777" w:rsidR="00285312" w:rsidRPr="002137C0" w:rsidRDefault="003848D5" w:rsidP="00C42F1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Embriología c</w:t>
            </w:r>
            <w:r w:rsidR="00A1077F">
              <w:rPr>
                <w:rFonts w:ascii="AvantGarde Bk BT" w:hAnsi="AvantGarde Bk BT"/>
                <w:sz w:val="18"/>
                <w:lang w:val="es-MX" w:eastAsia="es-MX"/>
              </w:rPr>
              <w:t>ráneo-facial</w:t>
            </w:r>
          </w:p>
        </w:tc>
        <w:tc>
          <w:tcPr>
            <w:tcW w:w="712" w:type="dxa"/>
            <w:vAlign w:val="center"/>
          </w:tcPr>
          <w:p w14:paraId="7BB0AE81" w14:textId="77777777" w:rsidR="00285312" w:rsidRDefault="00A1077F" w:rsidP="00285312">
            <w:pPr>
              <w:jc w:val="center"/>
            </w:pPr>
            <w:r>
              <w:rPr>
                <w:rFonts w:ascii="AvantGarde Bk BT" w:hAnsi="AvantGarde Bk BT"/>
                <w:sz w:val="18"/>
              </w:rPr>
              <w:t>CL</w:t>
            </w:r>
          </w:p>
        </w:tc>
        <w:tc>
          <w:tcPr>
            <w:tcW w:w="991" w:type="dxa"/>
            <w:vAlign w:val="center"/>
          </w:tcPr>
          <w:p w14:paraId="44237736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48</w:t>
            </w:r>
          </w:p>
        </w:tc>
        <w:tc>
          <w:tcPr>
            <w:tcW w:w="989" w:type="dxa"/>
            <w:vAlign w:val="center"/>
          </w:tcPr>
          <w:p w14:paraId="1FA11F45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03396CF1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4D1508FB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64</w:t>
            </w:r>
          </w:p>
        </w:tc>
        <w:tc>
          <w:tcPr>
            <w:tcW w:w="1133" w:type="dxa"/>
            <w:vAlign w:val="center"/>
          </w:tcPr>
          <w:p w14:paraId="3B065E34" w14:textId="77777777" w:rsidR="00285312" w:rsidRPr="007D1CC5" w:rsidRDefault="00A1077F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4</w:t>
            </w:r>
          </w:p>
        </w:tc>
      </w:tr>
      <w:tr w:rsidR="00285312" w:rsidRPr="002137C0" w14:paraId="39B15DF8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8216" w14:textId="77777777" w:rsidR="00285312" w:rsidRPr="00285312" w:rsidRDefault="005F4792" w:rsidP="00C42F1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Fisiología especializada</w:t>
            </w:r>
          </w:p>
        </w:tc>
        <w:tc>
          <w:tcPr>
            <w:tcW w:w="712" w:type="dxa"/>
            <w:vAlign w:val="center"/>
          </w:tcPr>
          <w:p w14:paraId="2BA550FF" w14:textId="77777777" w:rsidR="00285312" w:rsidRDefault="005F4792" w:rsidP="00285312">
            <w:pPr>
              <w:jc w:val="center"/>
            </w:pPr>
            <w:r w:rsidRPr="00C60E43">
              <w:rPr>
                <w:rFonts w:ascii="AvantGarde Bk BT" w:hAnsi="AvantGarde Bk BT"/>
                <w:sz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002119A9" w14:textId="77777777" w:rsidR="00285312" w:rsidRPr="007D1CC5" w:rsidRDefault="005F4792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10E225C4" w14:textId="77777777" w:rsidR="00285312" w:rsidRPr="007D1CC5" w:rsidRDefault="005F4792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4ECF7A9D" w14:textId="77777777" w:rsidR="00285312" w:rsidRPr="007D1CC5" w:rsidRDefault="005F4792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89FB9E7" w14:textId="77777777" w:rsidR="00285312" w:rsidRPr="007D1CC5" w:rsidRDefault="005F4792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72AB88F0" w14:textId="77777777" w:rsidR="00285312" w:rsidRPr="007D1CC5" w:rsidRDefault="005F4792" w:rsidP="0028531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2</w:t>
            </w:r>
          </w:p>
        </w:tc>
      </w:tr>
      <w:tr w:rsidR="005F4792" w:rsidRPr="002137C0" w14:paraId="55F31428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B375" w14:textId="77777777" w:rsidR="005F4792" w:rsidRPr="00285312" w:rsidRDefault="005F4792" w:rsidP="00C42F1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Manejo integral de labio y paladar hendido</w:t>
            </w:r>
          </w:p>
        </w:tc>
        <w:tc>
          <w:tcPr>
            <w:tcW w:w="712" w:type="dxa"/>
            <w:vAlign w:val="center"/>
          </w:tcPr>
          <w:p w14:paraId="05E76A79" w14:textId="77777777" w:rsidR="005F4792" w:rsidRDefault="005F4792" w:rsidP="005F4792">
            <w:pPr>
              <w:jc w:val="center"/>
            </w:pPr>
            <w:r w:rsidRPr="00C60E43">
              <w:rPr>
                <w:rFonts w:ascii="AvantGarde Bk BT" w:hAnsi="AvantGarde Bk BT"/>
                <w:sz w:val="18"/>
              </w:rPr>
              <w:t>CL</w:t>
            </w:r>
          </w:p>
        </w:tc>
        <w:tc>
          <w:tcPr>
            <w:tcW w:w="991" w:type="dxa"/>
            <w:vAlign w:val="center"/>
          </w:tcPr>
          <w:p w14:paraId="19EC44B4" w14:textId="77777777" w:rsidR="005F4792" w:rsidRPr="007D1CC5" w:rsidRDefault="005F479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18146F55" w14:textId="77777777" w:rsidR="005F4792" w:rsidRPr="007D1CC5" w:rsidRDefault="005F479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62FFBD5C" w14:textId="77777777" w:rsidR="005F4792" w:rsidRPr="007D1CC5" w:rsidRDefault="005F479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8105615" w14:textId="77777777" w:rsidR="005F4792" w:rsidRPr="007D1CC5" w:rsidRDefault="005F479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75C30711" w14:textId="77777777" w:rsidR="005F4792" w:rsidRPr="007D1CC5" w:rsidRDefault="005F479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</w:t>
            </w:r>
          </w:p>
        </w:tc>
      </w:tr>
      <w:tr w:rsidR="005F4792" w:rsidRPr="00B51B5B" w14:paraId="5FC4B71F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1B78" w14:textId="4D58485E" w:rsidR="005F4792" w:rsidRPr="00285312" w:rsidRDefault="00013242" w:rsidP="00C42F1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Fisiología del lenguaje en la rehabilitación protésica</w:t>
            </w:r>
          </w:p>
        </w:tc>
        <w:tc>
          <w:tcPr>
            <w:tcW w:w="712" w:type="dxa"/>
            <w:vAlign w:val="center"/>
          </w:tcPr>
          <w:p w14:paraId="1A7FBBBD" w14:textId="77777777" w:rsidR="005F4792" w:rsidRDefault="005F4792" w:rsidP="005F4792">
            <w:pPr>
              <w:jc w:val="center"/>
            </w:pPr>
            <w:r w:rsidRPr="00C60E43">
              <w:rPr>
                <w:rFonts w:ascii="AvantGarde Bk BT" w:hAnsi="AvantGarde Bk BT"/>
                <w:sz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3151FFC7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31CE3F06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505498D4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877DA13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08F5FBAC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</w:t>
            </w:r>
          </w:p>
        </w:tc>
      </w:tr>
      <w:tr w:rsidR="005F4792" w:rsidRPr="00B51B5B" w14:paraId="22051672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FE99" w14:textId="77777777" w:rsidR="005F4792" w:rsidRPr="00285312" w:rsidRDefault="00013242" w:rsidP="00C42F1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Introducción a la radiología</w:t>
            </w:r>
          </w:p>
        </w:tc>
        <w:tc>
          <w:tcPr>
            <w:tcW w:w="712" w:type="dxa"/>
            <w:vAlign w:val="center"/>
          </w:tcPr>
          <w:p w14:paraId="7F81015B" w14:textId="77777777" w:rsidR="005F4792" w:rsidRDefault="005F4792" w:rsidP="005F4792">
            <w:pPr>
              <w:jc w:val="center"/>
            </w:pPr>
            <w:r w:rsidRPr="00C60E43">
              <w:rPr>
                <w:rFonts w:ascii="AvantGarde Bk BT" w:hAnsi="AvantGarde Bk BT"/>
                <w:sz w:val="18"/>
              </w:rPr>
              <w:t>C</w:t>
            </w:r>
            <w:r w:rsidR="00013242">
              <w:rPr>
                <w:rFonts w:ascii="AvantGarde Bk BT" w:hAnsi="AvantGarde Bk BT"/>
                <w:sz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131DEEBB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7E5C3A58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33374DF0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6BB5AF5A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3414EE42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</w:t>
            </w:r>
          </w:p>
        </w:tc>
      </w:tr>
      <w:tr w:rsidR="005F4792" w:rsidRPr="00B51B5B" w14:paraId="3B71D21E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DD4B" w14:textId="77777777" w:rsidR="005F4792" w:rsidRPr="00285312" w:rsidRDefault="00013242" w:rsidP="00C42F1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Microbiología maxilofacial</w:t>
            </w:r>
          </w:p>
        </w:tc>
        <w:tc>
          <w:tcPr>
            <w:tcW w:w="712" w:type="dxa"/>
            <w:vAlign w:val="center"/>
          </w:tcPr>
          <w:p w14:paraId="454863D5" w14:textId="77777777" w:rsidR="005F4792" w:rsidRDefault="005F4792" w:rsidP="005F4792">
            <w:pPr>
              <w:jc w:val="center"/>
            </w:pPr>
            <w:r w:rsidRPr="00C60E43">
              <w:rPr>
                <w:rFonts w:ascii="AvantGarde Bk BT" w:hAnsi="AvantGarde Bk BT"/>
                <w:sz w:val="18"/>
              </w:rPr>
              <w:t>CL</w:t>
            </w:r>
          </w:p>
        </w:tc>
        <w:tc>
          <w:tcPr>
            <w:tcW w:w="991" w:type="dxa"/>
            <w:vAlign w:val="center"/>
          </w:tcPr>
          <w:p w14:paraId="052AB734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52C2EAAE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1AB1F62C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83DAB1C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30DA22B2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</w:t>
            </w:r>
          </w:p>
        </w:tc>
      </w:tr>
      <w:tr w:rsidR="005F4792" w:rsidRPr="00B51B5B" w14:paraId="4C42745F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F5E" w14:textId="3DAC90E9" w:rsidR="005F4792" w:rsidRPr="00285312" w:rsidRDefault="00013242" w:rsidP="00C42F1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 w:rsidRPr="007D2D1A">
              <w:rPr>
                <w:rFonts w:ascii="AvantGarde Bk BT" w:hAnsi="AvantGarde Bk BT"/>
                <w:sz w:val="18"/>
                <w:lang w:val="es-MX" w:eastAsia="es-MX"/>
              </w:rPr>
              <w:t>D</w:t>
            </w:r>
            <w:r w:rsidR="007D2D1A" w:rsidRPr="007D2D1A">
              <w:rPr>
                <w:rFonts w:ascii="AvantGarde Bk BT" w:hAnsi="AvantGarde Bk BT"/>
                <w:sz w:val="18"/>
                <w:lang w:val="es-MX" w:eastAsia="es-MX"/>
              </w:rPr>
              <w:t>i</w:t>
            </w:r>
            <w:r w:rsidR="007D2D1A">
              <w:rPr>
                <w:rFonts w:ascii="AvantGarde Bk BT" w:hAnsi="AvantGarde Bk BT"/>
                <w:sz w:val="18"/>
                <w:lang w:val="es-MX" w:eastAsia="es-MX"/>
              </w:rPr>
              <w:t>agnóstico</w:t>
            </w:r>
            <w:r>
              <w:rPr>
                <w:rFonts w:ascii="AvantGarde Bk BT" w:hAnsi="AvantGarde Bk BT"/>
                <w:sz w:val="18"/>
                <w:lang w:val="es-MX" w:eastAsia="es-MX"/>
              </w:rPr>
              <w:t xml:space="preserve"> radiológico en área buco-maxilofacial</w:t>
            </w:r>
          </w:p>
        </w:tc>
        <w:tc>
          <w:tcPr>
            <w:tcW w:w="712" w:type="dxa"/>
            <w:vAlign w:val="center"/>
          </w:tcPr>
          <w:p w14:paraId="656CA426" w14:textId="77777777" w:rsidR="005F4792" w:rsidRDefault="005F4792" w:rsidP="005F4792">
            <w:pPr>
              <w:jc w:val="center"/>
            </w:pPr>
            <w:r w:rsidRPr="00C60E43">
              <w:rPr>
                <w:rFonts w:ascii="AvantGarde Bk BT" w:hAnsi="AvantGarde Bk BT"/>
                <w:sz w:val="18"/>
              </w:rPr>
              <w:t>C</w:t>
            </w:r>
            <w:r w:rsidR="00013242">
              <w:rPr>
                <w:rFonts w:ascii="AvantGarde Bk BT" w:hAnsi="AvantGarde Bk BT"/>
                <w:sz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13E23F31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699EF82A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12A35A66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FCFA731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7C4DB5C0" w14:textId="77777777" w:rsidR="005F4792" w:rsidRPr="007D1CC5" w:rsidRDefault="00013242" w:rsidP="005F4792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</w:t>
            </w:r>
          </w:p>
        </w:tc>
      </w:tr>
      <w:tr w:rsidR="00AD5A21" w:rsidRPr="00B51B5B" w14:paraId="34456A4F" w14:textId="77777777" w:rsidTr="00C42F17">
        <w:trPr>
          <w:trHeight w:val="432"/>
          <w:jc w:val="center"/>
        </w:trPr>
        <w:tc>
          <w:tcPr>
            <w:tcW w:w="3297" w:type="dxa"/>
            <w:vAlign w:val="center"/>
          </w:tcPr>
          <w:p w14:paraId="2C773076" w14:textId="77777777" w:rsidR="00782821" w:rsidRPr="000F0DA2" w:rsidRDefault="00782821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Anatomía dinámica y expresiva del rostro humano</w:t>
            </w:r>
          </w:p>
        </w:tc>
        <w:tc>
          <w:tcPr>
            <w:tcW w:w="712" w:type="dxa"/>
            <w:vAlign w:val="center"/>
          </w:tcPr>
          <w:p w14:paraId="738AF16F" w14:textId="77777777" w:rsidR="00AD5A21" w:rsidRPr="000F0DA2" w:rsidRDefault="00782821" w:rsidP="000F0DA2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CT</w:t>
            </w:r>
          </w:p>
        </w:tc>
        <w:tc>
          <w:tcPr>
            <w:tcW w:w="991" w:type="dxa"/>
            <w:vAlign w:val="center"/>
          </w:tcPr>
          <w:p w14:paraId="345D35F9" w14:textId="77777777" w:rsidR="00AD5A21" w:rsidRPr="000F0DA2" w:rsidRDefault="00782821" w:rsidP="000F0DA2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76EC54AA" w14:textId="77777777" w:rsidR="00AD5A21" w:rsidRPr="000F0DA2" w:rsidRDefault="00782821" w:rsidP="000F0DA2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96" w:type="dxa"/>
            <w:vAlign w:val="center"/>
          </w:tcPr>
          <w:p w14:paraId="6378FB56" w14:textId="77777777" w:rsidR="00AD5A21" w:rsidRPr="000F0DA2" w:rsidRDefault="00782821" w:rsidP="000F0DA2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34EFC91" w14:textId="77777777" w:rsidR="00AD5A21" w:rsidRPr="000F0DA2" w:rsidRDefault="00782821" w:rsidP="000F0DA2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3" w:type="dxa"/>
            <w:vAlign w:val="center"/>
          </w:tcPr>
          <w:p w14:paraId="783C16D9" w14:textId="77777777" w:rsidR="00AD5A21" w:rsidRPr="000F0DA2" w:rsidRDefault="00782821" w:rsidP="000F0DA2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</w:t>
            </w:r>
          </w:p>
        </w:tc>
      </w:tr>
      <w:tr w:rsidR="00782821" w:rsidRPr="00B51B5B" w14:paraId="5FEFE3DF" w14:textId="77777777" w:rsidTr="00C42F17">
        <w:trPr>
          <w:trHeight w:val="432"/>
          <w:jc w:val="center"/>
        </w:trPr>
        <w:tc>
          <w:tcPr>
            <w:tcW w:w="3297" w:type="dxa"/>
            <w:vAlign w:val="center"/>
          </w:tcPr>
          <w:p w14:paraId="660C2CB1" w14:textId="77777777" w:rsidR="00782821" w:rsidRPr="000F0DA2" w:rsidRDefault="00782821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Biomateriales de uso maxilofacial</w:t>
            </w:r>
          </w:p>
        </w:tc>
        <w:tc>
          <w:tcPr>
            <w:tcW w:w="712" w:type="dxa"/>
            <w:vAlign w:val="center"/>
          </w:tcPr>
          <w:p w14:paraId="7C1B73E4" w14:textId="77777777" w:rsidR="00782821" w:rsidRDefault="00782821" w:rsidP="00782821">
            <w:pPr>
              <w:jc w:val="center"/>
            </w:pPr>
            <w:r w:rsidRPr="00F5764B">
              <w:rPr>
                <w:rFonts w:ascii="AvantGarde Bk BT" w:hAnsi="AvantGarde Bk BT" w:cs="Arial"/>
                <w:sz w:val="18"/>
                <w:szCs w:val="18"/>
              </w:rPr>
              <w:t>CT</w:t>
            </w:r>
          </w:p>
        </w:tc>
        <w:tc>
          <w:tcPr>
            <w:tcW w:w="991" w:type="dxa"/>
            <w:vAlign w:val="center"/>
          </w:tcPr>
          <w:p w14:paraId="4439D9C1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89" w:type="dxa"/>
            <w:vAlign w:val="center"/>
          </w:tcPr>
          <w:p w14:paraId="7A63988D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59E05873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EAE1E1B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48C59B9E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782821" w:rsidRPr="00B51B5B" w14:paraId="50E457FE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DC4C" w14:textId="77777777" w:rsidR="00782821" w:rsidRPr="000F0DA2" w:rsidRDefault="00782821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Anatomía post quirúrgica de cabeza y cuello</w:t>
            </w:r>
          </w:p>
        </w:tc>
        <w:tc>
          <w:tcPr>
            <w:tcW w:w="712" w:type="dxa"/>
            <w:vAlign w:val="center"/>
          </w:tcPr>
          <w:p w14:paraId="28E113DF" w14:textId="77777777" w:rsidR="00782821" w:rsidRDefault="00782821" w:rsidP="00782821">
            <w:pPr>
              <w:jc w:val="center"/>
            </w:pPr>
            <w:r w:rsidRPr="00F5764B">
              <w:rPr>
                <w:rFonts w:ascii="AvantGarde Bk BT" w:hAnsi="AvantGarde Bk BT" w:cs="Arial"/>
                <w:sz w:val="18"/>
                <w:szCs w:val="18"/>
              </w:rPr>
              <w:t>CT</w:t>
            </w:r>
          </w:p>
        </w:tc>
        <w:tc>
          <w:tcPr>
            <w:tcW w:w="991" w:type="dxa"/>
            <w:vAlign w:val="center"/>
          </w:tcPr>
          <w:p w14:paraId="5DC417B2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46CDDEA8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62E3A873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2C22050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7C5E8369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</w:t>
            </w:r>
          </w:p>
        </w:tc>
      </w:tr>
      <w:tr w:rsidR="00782821" w:rsidRPr="00B51B5B" w14:paraId="66769BC9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70F" w14:textId="77777777" w:rsidR="00782821" w:rsidRPr="000F0DA2" w:rsidRDefault="00782821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Genética en odontología</w:t>
            </w:r>
          </w:p>
        </w:tc>
        <w:tc>
          <w:tcPr>
            <w:tcW w:w="712" w:type="dxa"/>
            <w:vAlign w:val="center"/>
          </w:tcPr>
          <w:p w14:paraId="0C1A37D9" w14:textId="77777777" w:rsidR="00782821" w:rsidRDefault="00782821" w:rsidP="00782821">
            <w:pPr>
              <w:jc w:val="center"/>
            </w:pPr>
            <w:r w:rsidRPr="00F5764B">
              <w:rPr>
                <w:rFonts w:ascii="AvantGarde Bk BT" w:hAnsi="AvantGarde Bk BT" w:cs="Arial"/>
                <w:sz w:val="18"/>
                <w:szCs w:val="18"/>
              </w:rPr>
              <w:t>CT</w:t>
            </w:r>
          </w:p>
        </w:tc>
        <w:tc>
          <w:tcPr>
            <w:tcW w:w="991" w:type="dxa"/>
            <w:vAlign w:val="center"/>
          </w:tcPr>
          <w:p w14:paraId="64DD3ACC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1625A271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3CD585F8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6681486B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08C41C19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782821" w:rsidRPr="00B51B5B" w14:paraId="66554DFC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4A67" w14:textId="77777777" w:rsidR="00782821" w:rsidRPr="002137C0" w:rsidRDefault="00782821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Generalidades de Inmunología</w:t>
            </w:r>
          </w:p>
        </w:tc>
        <w:tc>
          <w:tcPr>
            <w:tcW w:w="712" w:type="dxa"/>
            <w:vAlign w:val="center"/>
          </w:tcPr>
          <w:p w14:paraId="038A5033" w14:textId="77777777" w:rsidR="00782821" w:rsidRDefault="00782821" w:rsidP="00782821">
            <w:pPr>
              <w:jc w:val="center"/>
            </w:pPr>
            <w:r w:rsidRPr="00F5764B">
              <w:rPr>
                <w:rFonts w:ascii="AvantGarde Bk BT" w:hAnsi="AvantGarde Bk BT" w:cs="Arial"/>
                <w:sz w:val="18"/>
                <w:szCs w:val="18"/>
              </w:rPr>
              <w:t>CT</w:t>
            </w:r>
          </w:p>
        </w:tc>
        <w:tc>
          <w:tcPr>
            <w:tcW w:w="991" w:type="dxa"/>
            <w:vAlign w:val="center"/>
          </w:tcPr>
          <w:p w14:paraId="6C3374E3" w14:textId="77777777" w:rsidR="00782821" w:rsidRPr="002137C0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89" w:type="dxa"/>
            <w:vAlign w:val="center"/>
          </w:tcPr>
          <w:p w14:paraId="0D1829CB" w14:textId="77777777" w:rsidR="00782821" w:rsidRPr="002137C0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73081800" w14:textId="77777777" w:rsidR="00782821" w:rsidRPr="002137C0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88DAE3D" w14:textId="77777777" w:rsidR="00782821" w:rsidRPr="002137C0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0E6225EA" w14:textId="77777777" w:rsidR="00782821" w:rsidRPr="002137C0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782821" w:rsidRPr="00B51B5B" w14:paraId="27FB6B9B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D6D" w14:textId="77777777" w:rsidR="00782821" w:rsidRPr="000F0DA2" w:rsidRDefault="00782821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Clasificación de los defectos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craneofaciales</w:t>
            </w:r>
            <w:proofErr w:type="spellEnd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 congénitos</w:t>
            </w:r>
          </w:p>
        </w:tc>
        <w:tc>
          <w:tcPr>
            <w:tcW w:w="712" w:type="dxa"/>
            <w:vAlign w:val="center"/>
          </w:tcPr>
          <w:p w14:paraId="46AD597B" w14:textId="77777777" w:rsidR="00782821" w:rsidRDefault="00782821" w:rsidP="00782821">
            <w:pPr>
              <w:jc w:val="center"/>
            </w:pPr>
            <w:r w:rsidRPr="00F5764B">
              <w:rPr>
                <w:rFonts w:ascii="AvantGarde Bk BT" w:hAnsi="AvantGarde Bk BT" w:cs="Arial"/>
                <w:sz w:val="18"/>
                <w:szCs w:val="18"/>
              </w:rPr>
              <w:t>CT</w:t>
            </w:r>
          </w:p>
        </w:tc>
        <w:tc>
          <w:tcPr>
            <w:tcW w:w="991" w:type="dxa"/>
            <w:vAlign w:val="center"/>
          </w:tcPr>
          <w:p w14:paraId="034E9955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795CF697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7E6CFF35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6878ADE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08E72ECF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782821" w:rsidRPr="00B51B5B" w14:paraId="3ED18984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D9D2" w14:textId="77777777" w:rsidR="00782821" w:rsidRPr="000F0DA2" w:rsidRDefault="00782821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Patología y medicina bucal</w:t>
            </w:r>
          </w:p>
        </w:tc>
        <w:tc>
          <w:tcPr>
            <w:tcW w:w="712" w:type="dxa"/>
            <w:vAlign w:val="center"/>
          </w:tcPr>
          <w:p w14:paraId="25C03631" w14:textId="77777777" w:rsidR="00782821" w:rsidRDefault="00782821" w:rsidP="00782821">
            <w:pPr>
              <w:jc w:val="center"/>
            </w:pPr>
            <w:r w:rsidRPr="00F5764B">
              <w:rPr>
                <w:rFonts w:ascii="AvantGarde Bk BT" w:hAnsi="AvantGarde Bk BT" w:cs="Arial"/>
                <w:sz w:val="18"/>
                <w:szCs w:val="18"/>
              </w:rPr>
              <w:t>C</w:t>
            </w:r>
            <w:r>
              <w:rPr>
                <w:rFonts w:ascii="AvantGarde Bk BT" w:hAnsi="AvantGarde Bk BT" w:cs="Arial"/>
                <w:sz w:val="18"/>
                <w:szCs w:val="18"/>
              </w:rPr>
              <w:t>L</w:t>
            </w:r>
          </w:p>
        </w:tc>
        <w:tc>
          <w:tcPr>
            <w:tcW w:w="991" w:type="dxa"/>
            <w:vAlign w:val="center"/>
          </w:tcPr>
          <w:p w14:paraId="59EBB4AA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427EC6CF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96" w:type="dxa"/>
            <w:vAlign w:val="center"/>
          </w:tcPr>
          <w:p w14:paraId="149DC001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2DBA0D0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3" w:type="dxa"/>
            <w:vAlign w:val="center"/>
          </w:tcPr>
          <w:p w14:paraId="3EB4F2C0" w14:textId="77777777" w:rsidR="00782821" w:rsidRPr="000F0DA2" w:rsidRDefault="00782821" w:rsidP="00782821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</w:t>
            </w:r>
          </w:p>
        </w:tc>
      </w:tr>
      <w:tr w:rsidR="005828A1" w:rsidRPr="00B51B5B" w14:paraId="49247E30" w14:textId="77777777" w:rsidTr="00C42F17">
        <w:trPr>
          <w:trHeight w:val="432"/>
          <w:jc w:val="center"/>
        </w:trPr>
        <w:tc>
          <w:tcPr>
            <w:tcW w:w="3297" w:type="dxa"/>
            <w:vAlign w:val="center"/>
          </w:tcPr>
          <w:p w14:paraId="07956EAA" w14:textId="77777777" w:rsidR="005828A1" w:rsidRPr="000F0DA2" w:rsidRDefault="008E0587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Generalidades de radioterapia</w:t>
            </w:r>
          </w:p>
        </w:tc>
        <w:tc>
          <w:tcPr>
            <w:tcW w:w="712" w:type="dxa"/>
            <w:vAlign w:val="center"/>
          </w:tcPr>
          <w:p w14:paraId="0AC31DD8" w14:textId="77777777" w:rsidR="005828A1" w:rsidRPr="000F0DA2" w:rsidRDefault="008E0587" w:rsidP="00A1077F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7A5C8FC7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4C04BADB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6C813D3F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51783FC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622F3C2D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5828A1" w:rsidRPr="00B51B5B" w14:paraId="53AA62DD" w14:textId="77777777" w:rsidTr="00C42F17">
        <w:trPr>
          <w:trHeight w:val="432"/>
          <w:jc w:val="center"/>
        </w:trPr>
        <w:tc>
          <w:tcPr>
            <w:tcW w:w="3297" w:type="dxa"/>
            <w:vAlign w:val="center"/>
          </w:tcPr>
          <w:p w14:paraId="1809CA3C" w14:textId="77777777" w:rsidR="005828A1" w:rsidRPr="000F0DA2" w:rsidRDefault="008E0587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Generalidades de quimioterapia</w:t>
            </w:r>
          </w:p>
        </w:tc>
        <w:tc>
          <w:tcPr>
            <w:tcW w:w="712" w:type="dxa"/>
            <w:vAlign w:val="center"/>
          </w:tcPr>
          <w:p w14:paraId="4AA02E9F" w14:textId="77777777" w:rsidR="005828A1" w:rsidRDefault="008E0587" w:rsidP="00A1077F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7E2966E5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155D56EE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38DCA621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3DE0646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77A36D70" w14:textId="77777777" w:rsidR="005828A1" w:rsidRPr="000F0DA2" w:rsidRDefault="008E058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8E0587" w:rsidRPr="00B51B5B" w14:paraId="2FC66030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97D2" w14:textId="77777777" w:rsidR="008E0587" w:rsidRPr="000F0DA2" w:rsidRDefault="008E0587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Generalidades de neoplasias malignas de cabeza y cuello</w:t>
            </w:r>
          </w:p>
        </w:tc>
        <w:tc>
          <w:tcPr>
            <w:tcW w:w="712" w:type="dxa"/>
            <w:vAlign w:val="center"/>
          </w:tcPr>
          <w:p w14:paraId="67901D77" w14:textId="77777777" w:rsidR="008E0587" w:rsidRPr="000F0DA2" w:rsidRDefault="008E0587" w:rsidP="008E0587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1EC757B1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607BE5A2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0C256ADF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2819986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10EB591D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8E0587" w:rsidRPr="00B51B5B" w14:paraId="5F515E8E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E32F" w14:textId="77777777" w:rsidR="008E0587" w:rsidRPr="000F0DA2" w:rsidRDefault="008E0587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Generalidades de procedimientos quirúrgicos de cabeza y cuello</w:t>
            </w:r>
          </w:p>
        </w:tc>
        <w:tc>
          <w:tcPr>
            <w:tcW w:w="712" w:type="dxa"/>
            <w:vAlign w:val="center"/>
          </w:tcPr>
          <w:p w14:paraId="016C6270" w14:textId="77777777" w:rsidR="008E0587" w:rsidRDefault="008E0587" w:rsidP="008E0587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3609066E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13487618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5DE72446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7677C0E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280EEAC5" w14:textId="77777777" w:rsidR="008E0587" w:rsidRPr="000F0DA2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8E0587" w:rsidRPr="00B51B5B" w14:paraId="6512FAB7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695E" w14:textId="42472800" w:rsidR="008E0587" w:rsidRPr="002137C0" w:rsidRDefault="008E0587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Manejo multidisciplinario del paciente oncológico</w:t>
            </w:r>
          </w:p>
        </w:tc>
        <w:tc>
          <w:tcPr>
            <w:tcW w:w="712" w:type="dxa"/>
            <w:vAlign w:val="center"/>
          </w:tcPr>
          <w:p w14:paraId="17C817B0" w14:textId="77777777" w:rsidR="008E0587" w:rsidRPr="000F0DA2" w:rsidRDefault="008E0587" w:rsidP="008E0587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72417AEC" w14:textId="77777777" w:rsidR="008E0587" w:rsidRPr="002137C0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989" w:type="dxa"/>
            <w:vAlign w:val="center"/>
          </w:tcPr>
          <w:p w14:paraId="5515B495" w14:textId="77777777" w:rsidR="008E0587" w:rsidRPr="002137C0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3CBD93EB" w14:textId="77777777" w:rsidR="008E0587" w:rsidRPr="002137C0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4FE06567" w14:textId="77777777" w:rsidR="008E0587" w:rsidRPr="002137C0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6E9F01BF" w14:textId="77777777" w:rsidR="008E0587" w:rsidRPr="002137C0" w:rsidRDefault="008E0587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</w:t>
            </w:r>
          </w:p>
        </w:tc>
      </w:tr>
      <w:tr w:rsidR="00C42F17" w:rsidRPr="00B51B5B" w14:paraId="2424B393" w14:textId="77777777" w:rsidTr="00C42F17">
        <w:trPr>
          <w:trHeight w:val="432"/>
          <w:jc w:val="center"/>
        </w:trPr>
        <w:tc>
          <w:tcPr>
            <w:tcW w:w="3297" w:type="dxa"/>
            <w:vMerge w:val="restart"/>
            <w:vAlign w:val="center"/>
          </w:tcPr>
          <w:p w14:paraId="293B681C" w14:textId="77777777" w:rsidR="00C42F17" w:rsidRPr="00B51B5B" w:rsidRDefault="00C42F17" w:rsidP="00C42F1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lastRenderedPageBreak/>
              <w:t>UNIDAD DE APRENDIZAJE</w:t>
            </w:r>
          </w:p>
          <w:p w14:paraId="6715CD44" w14:textId="77777777" w:rsidR="00C42F17" w:rsidRPr="00B51B5B" w:rsidRDefault="00C42F17" w:rsidP="00C42F1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4A709467" w14:textId="77777777" w:rsidR="00C42F17" w:rsidRPr="00AE17AC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905B01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5BFA0011" w14:textId="77777777" w:rsidR="00C42F17" w:rsidRPr="00AE17AC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CB45ED"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996" w:type="dxa"/>
            <w:vAlign w:val="center"/>
          </w:tcPr>
          <w:p w14:paraId="20E18569" w14:textId="77777777" w:rsidR="00C42F17" w:rsidRPr="00AE17AC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6C7E2F1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HORAS</w:t>
            </w:r>
          </w:p>
          <w:p w14:paraId="3D59EA34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TOTALES</w:t>
            </w:r>
          </w:p>
        </w:tc>
        <w:tc>
          <w:tcPr>
            <w:tcW w:w="1133" w:type="dxa"/>
            <w:vMerge w:val="restart"/>
            <w:vAlign w:val="center"/>
          </w:tcPr>
          <w:p w14:paraId="3D7A9EA3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CRÉDITOS</w:t>
            </w:r>
          </w:p>
        </w:tc>
      </w:tr>
      <w:tr w:rsidR="00C42F17" w:rsidRPr="00B51B5B" w14:paraId="3E8F82A4" w14:textId="77777777" w:rsidTr="00C42F17">
        <w:trPr>
          <w:trHeight w:val="432"/>
          <w:jc w:val="center"/>
        </w:trPr>
        <w:tc>
          <w:tcPr>
            <w:tcW w:w="3297" w:type="dxa"/>
            <w:vMerge/>
          </w:tcPr>
          <w:p w14:paraId="2F09D882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14:paraId="27C3BF5B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B90CE84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Teóricas</w:t>
            </w:r>
          </w:p>
        </w:tc>
        <w:tc>
          <w:tcPr>
            <w:tcW w:w="989" w:type="dxa"/>
          </w:tcPr>
          <w:p w14:paraId="1D4F6A3C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C/ tutor</w:t>
            </w:r>
          </w:p>
        </w:tc>
        <w:tc>
          <w:tcPr>
            <w:tcW w:w="996" w:type="dxa"/>
            <w:vAlign w:val="center"/>
          </w:tcPr>
          <w:p w14:paraId="0AAB2FD4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S/ tutor</w:t>
            </w:r>
          </w:p>
        </w:tc>
        <w:tc>
          <w:tcPr>
            <w:tcW w:w="992" w:type="dxa"/>
            <w:vMerge/>
            <w:vAlign w:val="center"/>
          </w:tcPr>
          <w:p w14:paraId="64569C0C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69AD75DD" w14:textId="77777777" w:rsidR="00C42F17" w:rsidRPr="00B51B5B" w:rsidRDefault="00C42F17" w:rsidP="00C42F1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</w:tr>
      <w:tr w:rsidR="008E0587" w:rsidRPr="00B51B5B" w14:paraId="52A6F04A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1EA" w14:textId="77777777" w:rsidR="008E0587" w:rsidRPr="000F0DA2" w:rsidRDefault="00A51E6B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Generalidades de psicología del paciente mutilado y oncológico</w:t>
            </w:r>
          </w:p>
        </w:tc>
        <w:tc>
          <w:tcPr>
            <w:tcW w:w="712" w:type="dxa"/>
            <w:vAlign w:val="center"/>
          </w:tcPr>
          <w:p w14:paraId="5906C2E8" w14:textId="77777777" w:rsidR="008E0587" w:rsidRDefault="008E0587" w:rsidP="008E0587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73702142" w14:textId="77777777" w:rsidR="008E0587" w:rsidRPr="000F0DA2" w:rsidRDefault="00A51E6B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989" w:type="dxa"/>
            <w:vAlign w:val="center"/>
          </w:tcPr>
          <w:p w14:paraId="2FB8DF28" w14:textId="77777777" w:rsidR="008E0587" w:rsidRPr="000F0DA2" w:rsidRDefault="00A51E6B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6255D6DF" w14:textId="77777777" w:rsidR="008E0587" w:rsidRPr="000F0DA2" w:rsidRDefault="00A51E6B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22124F2" w14:textId="77777777" w:rsidR="008E0587" w:rsidRPr="000F0DA2" w:rsidRDefault="00A51E6B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1C931C07" w14:textId="77777777" w:rsidR="008E0587" w:rsidRPr="000F0DA2" w:rsidRDefault="00A51E6B" w:rsidP="008E058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</w:t>
            </w:r>
          </w:p>
        </w:tc>
      </w:tr>
      <w:tr w:rsidR="00763CED" w:rsidRPr="000F0DA2" w14:paraId="5595960B" w14:textId="77777777" w:rsidTr="00C42F17">
        <w:trPr>
          <w:trHeight w:val="432"/>
          <w:jc w:val="center"/>
        </w:trPr>
        <w:tc>
          <w:tcPr>
            <w:tcW w:w="3297" w:type="dxa"/>
            <w:vAlign w:val="center"/>
          </w:tcPr>
          <w:p w14:paraId="695D261D" w14:textId="77777777" w:rsidR="00763CED" w:rsidRPr="000F0DA2" w:rsidRDefault="00C468B7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Generalidades de bioingeniería humana</w:t>
            </w:r>
          </w:p>
        </w:tc>
        <w:tc>
          <w:tcPr>
            <w:tcW w:w="712" w:type="dxa"/>
            <w:vAlign w:val="center"/>
          </w:tcPr>
          <w:p w14:paraId="358C2192" w14:textId="77777777" w:rsidR="00763CED" w:rsidRPr="000F0DA2" w:rsidRDefault="00C468B7" w:rsidP="00A1077F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CT</w:t>
            </w:r>
          </w:p>
        </w:tc>
        <w:tc>
          <w:tcPr>
            <w:tcW w:w="991" w:type="dxa"/>
            <w:vAlign w:val="center"/>
          </w:tcPr>
          <w:p w14:paraId="5BF09B41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3880F5D0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4663074D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601BED89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2A74956F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</w:t>
            </w:r>
          </w:p>
        </w:tc>
      </w:tr>
      <w:tr w:rsidR="00763CED" w:rsidRPr="000F0DA2" w14:paraId="2CDEC50C" w14:textId="77777777" w:rsidTr="00C42F17">
        <w:trPr>
          <w:trHeight w:val="432"/>
          <w:jc w:val="center"/>
        </w:trPr>
        <w:tc>
          <w:tcPr>
            <w:tcW w:w="3297" w:type="dxa"/>
            <w:vAlign w:val="center"/>
          </w:tcPr>
          <w:p w14:paraId="66AA1237" w14:textId="77777777" w:rsidR="00763CED" w:rsidRPr="000F0DA2" w:rsidRDefault="00C468B7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Traumatología maxilofacial</w:t>
            </w:r>
          </w:p>
        </w:tc>
        <w:tc>
          <w:tcPr>
            <w:tcW w:w="712" w:type="dxa"/>
            <w:vAlign w:val="center"/>
          </w:tcPr>
          <w:p w14:paraId="2589A93D" w14:textId="77777777" w:rsidR="00763CED" w:rsidRDefault="00C468B7" w:rsidP="00A1077F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CL</w:t>
            </w:r>
          </w:p>
        </w:tc>
        <w:tc>
          <w:tcPr>
            <w:tcW w:w="991" w:type="dxa"/>
            <w:vAlign w:val="center"/>
          </w:tcPr>
          <w:p w14:paraId="2D2E5A29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664597EE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96" w:type="dxa"/>
            <w:vAlign w:val="center"/>
          </w:tcPr>
          <w:p w14:paraId="16E278C7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94032AD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3" w:type="dxa"/>
            <w:vAlign w:val="center"/>
          </w:tcPr>
          <w:p w14:paraId="7EE4DC27" w14:textId="77777777" w:rsidR="00763CED" w:rsidRPr="000F0DA2" w:rsidRDefault="00C468B7" w:rsidP="00A1077F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</w:t>
            </w:r>
          </w:p>
        </w:tc>
      </w:tr>
      <w:tr w:rsidR="00763CED" w:rsidRPr="000F0DA2" w14:paraId="4DEC062A" w14:textId="77777777" w:rsidTr="00C42F17">
        <w:trPr>
          <w:trHeight w:val="432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2104" w14:textId="77777777" w:rsidR="00763CED" w:rsidRPr="000F0DA2" w:rsidRDefault="00763CED" w:rsidP="00C42F1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 w:rsidRPr="008D0949">
              <w:rPr>
                <w:rFonts w:ascii="AvantGarde Bk BT" w:hAnsi="AvantGarde Bk BT"/>
                <w:b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712" w:type="dxa"/>
          </w:tcPr>
          <w:p w14:paraId="4611977B" w14:textId="77777777" w:rsidR="00763CED" w:rsidRDefault="00763CED" w:rsidP="00A1077F">
            <w:pPr>
              <w:jc w:val="center"/>
            </w:pPr>
          </w:p>
        </w:tc>
        <w:tc>
          <w:tcPr>
            <w:tcW w:w="991" w:type="dxa"/>
            <w:vAlign w:val="center"/>
          </w:tcPr>
          <w:p w14:paraId="2BED1B6F" w14:textId="77777777" w:rsidR="00763CED" w:rsidRPr="00C468B7" w:rsidRDefault="00F16452" w:rsidP="00A1077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752</w:t>
            </w:r>
          </w:p>
        </w:tc>
        <w:tc>
          <w:tcPr>
            <w:tcW w:w="989" w:type="dxa"/>
            <w:vAlign w:val="center"/>
          </w:tcPr>
          <w:p w14:paraId="42422B52" w14:textId="77777777" w:rsidR="00763CED" w:rsidRPr="00C468B7" w:rsidRDefault="00F16452" w:rsidP="00A1077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288</w:t>
            </w:r>
          </w:p>
        </w:tc>
        <w:tc>
          <w:tcPr>
            <w:tcW w:w="996" w:type="dxa"/>
            <w:vAlign w:val="center"/>
          </w:tcPr>
          <w:p w14:paraId="7F84B2E4" w14:textId="77777777" w:rsidR="00763CED" w:rsidRPr="00C468B7" w:rsidRDefault="00F16452" w:rsidP="00A1077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20CFC752" w14:textId="77777777" w:rsidR="00763CED" w:rsidRPr="00C468B7" w:rsidRDefault="00F16452" w:rsidP="00A1077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1040</w:t>
            </w:r>
          </w:p>
        </w:tc>
        <w:tc>
          <w:tcPr>
            <w:tcW w:w="1133" w:type="dxa"/>
            <w:vAlign w:val="center"/>
          </w:tcPr>
          <w:p w14:paraId="5E1E5D3E" w14:textId="77777777" w:rsidR="00763CED" w:rsidRPr="00C468B7" w:rsidRDefault="00F16452" w:rsidP="00A1077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65</w:t>
            </w:r>
          </w:p>
        </w:tc>
      </w:tr>
    </w:tbl>
    <w:p w14:paraId="72B54FA6" w14:textId="77777777" w:rsidR="00763CED" w:rsidRDefault="00763CED" w:rsidP="000F0DA2">
      <w:pPr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p w14:paraId="30BD7DB4" w14:textId="0FEE412D" w:rsidR="00620D12" w:rsidRPr="00C123D7" w:rsidRDefault="00F03C7C" w:rsidP="00D92395">
      <w:pPr>
        <w:jc w:val="center"/>
        <w:rPr>
          <w:rFonts w:ascii="AvantGarde Bk BT" w:hAnsi="AvantGarde Bk BT" w:cs="Arial"/>
          <w:b/>
          <w:sz w:val="20"/>
          <w:szCs w:val="20"/>
          <w:lang w:val="es-ES_tradnl"/>
        </w:rPr>
      </w:pPr>
      <w:r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620D12" w:rsidRPr="00B87004">
        <w:rPr>
          <w:rFonts w:ascii="AvantGarde Bk BT" w:hAnsi="AvantGarde Bk BT"/>
          <w:b/>
          <w:sz w:val="20"/>
          <w:szCs w:val="20"/>
          <w:lang w:val="es-ES_tradnl"/>
        </w:rPr>
        <w:t xml:space="preserve">ÁREA DE FORMACIÓN </w:t>
      </w:r>
      <w:r w:rsidR="00620D12">
        <w:rPr>
          <w:rFonts w:ascii="AvantGarde Bk BT" w:hAnsi="AvantGarde Bk BT"/>
          <w:b/>
          <w:sz w:val="20"/>
          <w:szCs w:val="20"/>
          <w:lang w:val="es-ES_tradnl"/>
        </w:rPr>
        <w:t>ESPECIALIZANTE</w:t>
      </w:r>
      <w:r w:rsidR="00620D12" w:rsidRPr="00B87004">
        <w:rPr>
          <w:rFonts w:ascii="AvantGarde Bk BT" w:hAnsi="AvantGarde Bk BT"/>
          <w:b/>
          <w:sz w:val="20"/>
          <w:szCs w:val="20"/>
          <w:lang w:val="es-ES_tradnl"/>
        </w:rPr>
        <w:t xml:space="preserve"> OBLIGATORIA</w:t>
      </w:r>
    </w:p>
    <w:p w14:paraId="708C3988" w14:textId="77777777" w:rsidR="00620D12" w:rsidRDefault="00620D12" w:rsidP="00620D12">
      <w:pPr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tbl>
      <w:tblPr>
        <w:tblW w:w="9150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712"/>
        <w:gridCol w:w="991"/>
        <w:gridCol w:w="989"/>
        <w:gridCol w:w="996"/>
        <w:gridCol w:w="992"/>
        <w:gridCol w:w="1133"/>
      </w:tblGrid>
      <w:tr w:rsidR="00620D12" w:rsidRPr="00B51B5B" w14:paraId="575A5E4A" w14:textId="77777777" w:rsidTr="00B51DD7">
        <w:trPr>
          <w:jc w:val="center"/>
        </w:trPr>
        <w:tc>
          <w:tcPr>
            <w:tcW w:w="3337" w:type="dxa"/>
            <w:vMerge w:val="restart"/>
            <w:vAlign w:val="center"/>
          </w:tcPr>
          <w:p w14:paraId="4E87F9C3" w14:textId="77777777" w:rsidR="00620D12" w:rsidRPr="00B51B5B" w:rsidRDefault="00620D12" w:rsidP="00B51DD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UNIDAD DE APRENDIZAJE</w:t>
            </w:r>
          </w:p>
          <w:p w14:paraId="51858249" w14:textId="77777777" w:rsidR="00620D12" w:rsidRPr="00B51B5B" w:rsidRDefault="00620D12" w:rsidP="00B51DD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09E3F933" w14:textId="77777777" w:rsidR="00620D12" w:rsidRPr="00AE17AC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905B01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09DBC25E" w14:textId="77777777" w:rsidR="00620D12" w:rsidRPr="00AE17AC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CB45ED"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996" w:type="dxa"/>
            <w:vAlign w:val="center"/>
          </w:tcPr>
          <w:p w14:paraId="4EBC4366" w14:textId="77777777" w:rsidR="00620D12" w:rsidRPr="00AE17AC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7728330" w14:textId="77777777" w:rsidR="00620D12" w:rsidRPr="00B51B5B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HORAS</w:t>
            </w:r>
          </w:p>
          <w:p w14:paraId="6F1F87D3" w14:textId="77777777" w:rsidR="00620D12" w:rsidRPr="00B51B5B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TOTALES</w:t>
            </w:r>
          </w:p>
        </w:tc>
        <w:tc>
          <w:tcPr>
            <w:tcW w:w="1133" w:type="dxa"/>
            <w:vMerge w:val="restart"/>
            <w:vAlign w:val="center"/>
          </w:tcPr>
          <w:p w14:paraId="27AA9D1E" w14:textId="77777777" w:rsidR="00620D12" w:rsidRPr="00B51B5B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CRÉDITOS</w:t>
            </w:r>
          </w:p>
        </w:tc>
      </w:tr>
      <w:tr w:rsidR="00620D12" w:rsidRPr="00B51B5B" w14:paraId="1C31D26C" w14:textId="77777777" w:rsidTr="00B51DD7">
        <w:trPr>
          <w:trHeight w:val="284"/>
          <w:jc w:val="center"/>
        </w:trPr>
        <w:tc>
          <w:tcPr>
            <w:tcW w:w="3337" w:type="dxa"/>
            <w:vMerge/>
          </w:tcPr>
          <w:p w14:paraId="40E02748" w14:textId="77777777" w:rsidR="00620D12" w:rsidRPr="00B51B5B" w:rsidRDefault="00620D12" w:rsidP="00B51DD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14:paraId="724FCC4C" w14:textId="77777777" w:rsidR="00620D12" w:rsidRPr="00B51B5B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A5D62F6" w14:textId="77777777" w:rsidR="00620D12" w:rsidRPr="00B51B5B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Teóricas</w:t>
            </w:r>
          </w:p>
        </w:tc>
        <w:tc>
          <w:tcPr>
            <w:tcW w:w="989" w:type="dxa"/>
          </w:tcPr>
          <w:p w14:paraId="6BAA722C" w14:textId="77777777" w:rsidR="00620D12" w:rsidRPr="00B51B5B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C/ tutor</w:t>
            </w:r>
          </w:p>
        </w:tc>
        <w:tc>
          <w:tcPr>
            <w:tcW w:w="996" w:type="dxa"/>
            <w:vAlign w:val="center"/>
          </w:tcPr>
          <w:p w14:paraId="04EAF71A" w14:textId="77777777" w:rsidR="00620D12" w:rsidRPr="00B51B5B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S/ tutor</w:t>
            </w:r>
          </w:p>
        </w:tc>
        <w:tc>
          <w:tcPr>
            <w:tcW w:w="992" w:type="dxa"/>
            <w:vMerge/>
            <w:vAlign w:val="center"/>
          </w:tcPr>
          <w:p w14:paraId="45165053" w14:textId="77777777" w:rsidR="00620D12" w:rsidRPr="00B51B5B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04145C9E" w14:textId="77777777" w:rsidR="00620D12" w:rsidRPr="00B51B5B" w:rsidRDefault="00620D12" w:rsidP="00865EAB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</w:tr>
      <w:tr w:rsidR="00620D12" w:rsidRPr="00B51B5B" w14:paraId="12F40A57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3E62357A" w14:textId="77777777" w:rsidR="00620D12" w:rsidRPr="00977667" w:rsidRDefault="003B30B3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Propedéutica y semiología en prótesis maxilofacial</w:t>
            </w:r>
          </w:p>
        </w:tc>
        <w:tc>
          <w:tcPr>
            <w:tcW w:w="712" w:type="dxa"/>
            <w:vAlign w:val="center"/>
          </w:tcPr>
          <w:p w14:paraId="58AA64A8" w14:textId="77777777" w:rsidR="00620D12" w:rsidRPr="00285312" w:rsidRDefault="003B30B3" w:rsidP="00865EAB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/>
              </w:rPr>
            </w:pPr>
            <w:r>
              <w:rPr>
                <w:rFonts w:ascii="AvantGarde Bk BT" w:hAnsi="AvantGarde Bk BT"/>
                <w:sz w:val="18"/>
                <w:lang w:val="es-MX"/>
              </w:rPr>
              <w:t>C</w:t>
            </w:r>
          </w:p>
        </w:tc>
        <w:tc>
          <w:tcPr>
            <w:tcW w:w="991" w:type="dxa"/>
            <w:vAlign w:val="center"/>
          </w:tcPr>
          <w:p w14:paraId="1BE46AFB" w14:textId="77777777" w:rsidR="00620D12" w:rsidRPr="007D1CC5" w:rsidRDefault="003B30B3" w:rsidP="00865EAB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24E8F2E1" w14:textId="77777777" w:rsidR="00620D12" w:rsidRPr="007D1CC5" w:rsidRDefault="003B30B3" w:rsidP="00865EAB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17BA7776" w14:textId="77777777" w:rsidR="00620D12" w:rsidRPr="007D1CC5" w:rsidRDefault="003B30B3" w:rsidP="00865EAB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6785958C" w14:textId="77777777" w:rsidR="00620D12" w:rsidRPr="007D1CC5" w:rsidRDefault="003B30B3" w:rsidP="00865EAB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0AC71818" w14:textId="77777777" w:rsidR="00620D12" w:rsidRPr="007D1CC5" w:rsidRDefault="003B30B3" w:rsidP="00865EAB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</w:t>
            </w:r>
          </w:p>
        </w:tc>
      </w:tr>
      <w:tr w:rsidR="003B30B3" w:rsidRPr="002137C0" w14:paraId="0E2F334B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373D793B" w14:textId="2293A1E0" w:rsidR="003B30B3" w:rsidRPr="00285312" w:rsidRDefault="003B30B3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 xml:space="preserve">Técnicas de impresión extra oral e </w:t>
            </w:r>
            <w:proofErr w:type="spellStart"/>
            <w:r>
              <w:rPr>
                <w:rFonts w:ascii="AvantGarde Bk BT" w:hAnsi="AvantGarde Bk BT"/>
                <w:sz w:val="18"/>
                <w:lang w:val="es-MX" w:eastAsia="es-MX"/>
              </w:rPr>
              <w:t>intraoral</w:t>
            </w:r>
            <w:proofErr w:type="spellEnd"/>
            <w:r>
              <w:rPr>
                <w:rFonts w:ascii="AvantGarde Bk BT" w:hAnsi="AvantGarde Bk BT"/>
                <w:sz w:val="18"/>
                <w:lang w:val="es-MX" w:eastAsia="es-MX"/>
              </w:rPr>
              <w:t xml:space="preserve"> en pacientes especiales</w:t>
            </w:r>
          </w:p>
        </w:tc>
        <w:tc>
          <w:tcPr>
            <w:tcW w:w="712" w:type="dxa"/>
            <w:vAlign w:val="center"/>
          </w:tcPr>
          <w:p w14:paraId="4C60AD2A" w14:textId="77777777" w:rsidR="003B30B3" w:rsidRDefault="003B30B3" w:rsidP="003B30B3">
            <w:pPr>
              <w:jc w:val="center"/>
            </w:pPr>
            <w:r w:rsidRPr="00074B35">
              <w:rPr>
                <w:rFonts w:ascii="AvantGarde Bk BT" w:hAnsi="AvantGarde Bk BT"/>
                <w:sz w:val="18"/>
              </w:rPr>
              <w:t>C</w:t>
            </w:r>
            <w:r>
              <w:rPr>
                <w:rFonts w:ascii="AvantGarde Bk BT" w:hAnsi="AvantGarde Bk BT"/>
                <w:sz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33E01134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3600D5C7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48</w:t>
            </w:r>
          </w:p>
        </w:tc>
        <w:tc>
          <w:tcPr>
            <w:tcW w:w="996" w:type="dxa"/>
            <w:vAlign w:val="center"/>
          </w:tcPr>
          <w:p w14:paraId="5915FD9F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BAF9DCB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80</w:t>
            </w:r>
          </w:p>
        </w:tc>
        <w:tc>
          <w:tcPr>
            <w:tcW w:w="1133" w:type="dxa"/>
            <w:vAlign w:val="center"/>
          </w:tcPr>
          <w:p w14:paraId="5B455733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5</w:t>
            </w:r>
          </w:p>
        </w:tc>
      </w:tr>
      <w:tr w:rsidR="003B30B3" w:rsidRPr="002137C0" w14:paraId="384D9E97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9013" w14:textId="77777777" w:rsidR="003B30B3" w:rsidRPr="002137C0" w:rsidRDefault="003B30B3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Adiestramiento clínico en prótesis maxilofacial I</w:t>
            </w:r>
          </w:p>
        </w:tc>
        <w:tc>
          <w:tcPr>
            <w:tcW w:w="712" w:type="dxa"/>
            <w:vAlign w:val="center"/>
          </w:tcPr>
          <w:p w14:paraId="0CD6FBDA" w14:textId="77777777" w:rsidR="003B30B3" w:rsidRDefault="003B30B3" w:rsidP="003B30B3">
            <w:pPr>
              <w:jc w:val="center"/>
            </w:pPr>
            <w:r>
              <w:rPr>
                <w:rFonts w:ascii="AvantGarde Bk BT" w:hAnsi="AvantGarde Bk BT"/>
                <w:sz w:val="18"/>
              </w:rPr>
              <w:t>N</w:t>
            </w:r>
          </w:p>
        </w:tc>
        <w:tc>
          <w:tcPr>
            <w:tcW w:w="991" w:type="dxa"/>
            <w:vAlign w:val="center"/>
          </w:tcPr>
          <w:p w14:paraId="2E889098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481FEC1D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144</w:t>
            </w:r>
          </w:p>
        </w:tc>
        <w:tc>
          <w:tcPr>
            <w:tcW w:w="996" w:type="dxa"/>
            <w:vAlign w:val="center"/>
          </w:tcPr>
          <w:p w14:paraId="0BB1E6A9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42EA97DE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144</w:t>
            </w:r>
          </w:p>
        </w:tc>
        <w:tc>
          <w:tcPr>
            <w:tcW w:w="1133" w:type="dxa"/>
            <w:vAlign w:val="center"/>
          </w:tcPr>
          <w:p w14:paraId="3CD0FB83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9</w:t>
            </w:r>
          </w:p>
        </w:tc>
      </w:tr>
      <w:tr w:rsidR="003B30B3" w:rsidRPr="002137C0" w14:paraId="6797EF8C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412" w14:textId="77777777" w:rsidR="003B30B3" w:rsidRPr="00285312" w:rsidRDefault="003B30B3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Laboratorio de prótesis maxilofacial I</w:t>
            </w:r>
          </w:p>
        </w:tc>
        <w:tc>
          <w:tcPr>
            <w:tcW w:w="712" w:type="dxa"/>
            <w:vAlign w:val="center"/>
          </w:tcPr>
          <w:p w14:paraId="203F3885" w14:textId="77777777" w:rsidR="003B30B3" w:rsidRDefault="003B30B3" w:rsidP="003B30B3">
            <w:pPr>
              <w:jc w:val="center"/>
            </w:pPr>
            <w:r>
              <w:rPr>
                <w:rFonts w:ascii="AvantGarde Bk BT" w:hAnsi="AvantGarde Bk BT"/>
                <w:sz w:val="18"/>
              </w:rPr>
              <w:t>L</w:t>
            </w:r>
          </w:p>
        </w:tc>
        <w:tc>
          <w:tcPr>
            <w:tcW w:w="991" w:type="dxa"/>
            <w:vAlign w:val="center"/>
          </w:tcPr>
          <w:p w14:paraId="3467FFB6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14C9C834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80</w:t>
            </w:r>
          </w:p>
        </w:tc>
        <w:tc>
          <w:tcPr>
            <w:tcW w:w="996" w:type="dxa"/>
            <w:vAlign w:val="center"/>
          </w:tcPr>
          <w:p w14:paraId="1C1239A0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2397496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80</w:t>
            </w:r>
          </w:p>
        </w:tc>
        <w:tc>
          <w:tcPr>
            <w:tcW w:w="1133" w:type="dxa"/>
            <w:vAlign w:val="center"/>
          </w:tcPr>
          <w:p w14:paraId="713A6094" w14:textId="77777777" w:rsidR="003B30B3" w:rsidRPr="007D1CC5" w:rsidRDefault="003B30B3" w:rsidP="003B30B3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5</w:t>
            </w:r>
          </w:p>
        </w:tc>
      </w:tr>
      <w:tr w:rsidR="00620D12" w:rsidRPr="00B51B5B" w14:paraId="2424BADF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4ACDC046" w14:textId="77777777" w:rsidR="00620D12" w:rsidRPr="000F0DA2" w:rsidRDefault="002F4ED6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Calidad de vida y rehabilitación maxilofacial</w:t>
            </w:r>
          </w:p>
        </w:tc>
        <w:tc>
          <w:tcPr>
            <w:tcW w:w="712" w:type="dxa"/>
            <w:vAlign w:val="center"/>
          </w:tcPr>
          <w:p w14:paraId="52562548" w14:textId="77777777" w:rsidR="00620D12" w:rsidRPr="000F0DA2" w:rsidRDefault="002F4ED6" w:rsidP="00865EAB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4DE10B8E" w14:textId="77777777" w:rsidR="00620D12" w:rsidRPr="000F0DA2" w:rsidRDefault="002F4ED6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4D851C9A" w14:textId="77777777" w:rsidR="00620D12" w:rsidRPr="000F0DA2" w:rsidRDefault="002F4ED6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06A72DDE" w14:textId="77777777" w:rsidR="00620D12" w:rsidRPr="000F0DA2" w:rsidRDefault="002F4ED6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6976308" w14:textId="77777777" w:rsidR="00620D12" w:rsidRPr="000F0DA2" w:rsidRDefault="002F4ED6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08BF0B64" w14:textId="77777777" w:rsidR="00620D12" w:rsidRPr="000F0DA2" w:rsidRDefault="002F4ED6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2F4ED6" w:rsidRPr="00B51B5B" w14:paraId="651605DC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3021B1B0" w14:textId="77777777" w:rsidR="002F4ED6" w:rsidRPr="000F0DA2" w:rsidRDefault="002F4ED6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Consideraciones protésicas en pacientes con LPH</w:t>
            </w:r>
          </w:p>
        </w:tc>
        <w:tc>
          <w:tcPr>
            <w:tcW w:w="712" w:type="dxa"/>
            <w:vAlign w:val="center"/>
          </w:tcPr>
          <w:p w14:paraId="17AA7B04" w14:textId="77777777" w:rsidR="002F4ED6" w:rsidRDefault="002F4ED6" w:rsidP="002F4ED6">
            <w:pPr>
              <w:jc w:val="center"/>
            </w:pPr>
            <w:r w:rsidRPr="00A631DA">
              <w:rPr>
                <w:rFonts w:ascii="AvantGarde Bk BT" w:hAnsi="AvantGarde Bk BT" w:cs="Arial"/>
                <w:sz w:val="18"/>
                <w:szCs w:val="18"/>
              </w:rPr>
              <w:t>C</w:t>
            </w:r>
            <w:r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023E0646" w14:textId="77777777" w:rsidR="002F4ED6" w:rsidRPr="000F0DA2" w:rsidRDefault="002F4ED6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989" w:type="dxa"/>
            <w:vAlign w:val="center"/>
          </w:tcPr>
          <w:p w14:paraId="2083594A" w14:textId="77777777" w:rsidR="002F4ED6" w:rsidRPr="000F0DA2" w:rsidRDefault="002F4ED6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6A0525A7" w14:textId="77777777" w:rsidR="002F4ED6" w:rsidRPr="000F0DA2" w:rsidRDefault="002F4ED6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62826A3B" w14:textId="77777777" w:rsidR="002F4ED6" w:rsidRPr="000F0DA2" w:rsidRDefault="002F4ED6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3" w:type="dxa"/>
            <w:vAlign w:val="center"/>
          </w:tcPr>
          <w:p w14:paraId="40324F39" w14:textId="77777777" w:rsidR="002F4ED6" w:rsidRPr="000F0DA2" w:rsidRDefault="002F4ED6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</w:t>
            </w:r>
          </w:p>
        </w:tc>
      </w:tr>
      <w:tr w:rsidR="002F4ED6" w:rsidRPr="00B51B5B" w14:paraId="38E80328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C60E" w14:textId="77777777" w:rsidR="002F4ED6" w:rsidRPr="000F0DA2" w:rsidRDefault="002F4ED6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Obturadores palatinos y prótesis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fonoarticulares</w:t>
            </w:r>
            <w:proofErr w:type="spellEnd"/>
          </w:p>
        </w:tc>
        <w:tc>
          <w:tcPr>
            <w:tcW w:w="712" w:type="dxa"/>
            <w:vAlign w:val="center"/>
          </w:tcPr>
          <w:p w14:paraId="2819C79A" w14:textId="77777777" w:rsidR="002F4ED6" w:rsidRDefault="002F4ED6" w:rsidP="002F4ED6">
            <w:pPr>
              <w:jc w:val="center"/>
            </w:pPr>
            <w:r w:rsidRPr="00A631DA">
              <w:rPr>
                <w:rFonts w:ascii="AvantGarde Bk BT" w:hAnsi="AvantGarde Bk BT" w:cs="Arial"/>
                <w:sz w:val="18"/>
                <w:szCs w:val="18"/>
              </w:rPr>
              <w:t>C</w:t>
            </w:r>
            <w:r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000B217C" w14:textId="77777777" w:rsidR="002F4ED6" w:rsidRPr="000F0DA2" w:rsidRDefault="002F4ED6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461050E9" w14:textId="77777777" w:rsidR="002F4ED6" w:rsidRPr="000F0DA2" w:rsidRDefault="002F4ED6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7AFCE3B1" w14:textId="77777777" w:rsidR="002F4ED6" w:rsidRPr="000F0DA2" w:rsidRDefault="002F4ED6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2B7FE1A" w14:textId="77777777" w:rsidR="002F4ED6" w:rsidRPr="000F0DA2" w:rsidRDefault="002F4ED6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779C0E93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2F4ED6" w:rsidRPr="00B51B5B" w14:paraId="258A7DA3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E2C8" w14:textId="77777777" w:rsidR="002F4ED6" w:rsidRPr="000F0DA2" w:rsidRDefault="00D312D8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Características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imagenológicas</w:t>
            </w:r>
            <w:proofErr w:type="spellEnd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 de lesiones buco maxilofaciales</w:t>
            </w:r>
          </w:p>
        </w:tc>
        <w:tc>
          <w:tcPr>
            <w:tcW w:w="712" w:type="dxa"/>
            <w:vAlign w:val="center"/>
          </w:tcPr>
          <w:p w14:paraId="7081F6E8" w14:textId="77777777" w:rsidR="002F4ED6" w:rsidRDefault="002F4ED6" w:rsidP="002F4ED6">
            <w:pPr>
              <w:jc w:val="center"/>
            </w:pPr>
            <w:r w:rsidRPr="00A631DA"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44EA23D5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656D7E77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34997E23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7F88D58F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3F75CEC7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2F4ED6" w:rsidRPr="00B51B5B" w14:paraId="6A8F2396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ABC8" w14:textId="77777777" w:rsidR="002F4ED6" w:rsidRPr="002137C0" w:rsidRDefault="00D312D8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Prótesis maxilofaciales en defectos congénitos</w:t>
            </w:r>
          </w:p>
        </w:tc>
        <w:tc>
          <w:tcPr>
            <w:tcW w:w="712" w:type="dxa"/>
            <w:vAlign w:val="center"/>
          </w:tcPr>
          <w:p w14:paraId="7A850220" w14:textId="77777777" w:rsidR="002F4ED6" w:rsidRDefault="002F4ED6" w:rsidP="002F4ED6">
            <w:pPr>
              <w:jc w:val="center"/>
            </w:pPr>
            <w:r w:rsidRPr="00A631DA"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5BAF8A19" w14:textId="77777777" w:rsidR="002F4ED6" w:rsidRPr="002137C0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989" w:type="dxa"/>
            <w:vAlign w:val="center"/>
          </w:tcPr>
          <w:p w14:paraId="7851C050" w14:textId="77777777" w:rsidR="002F4ED6" w:rsidRPr="002137C0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734BB818" w14:textId="77777777" w:rsidR="002F4ED6" w:rsidRPr="002137C0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AE25473" w14:textId="77777777" w:rsidR="002F4ED6" w:rsidRPr="002137C0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17CE90A1" w14:textId="77777777" w:rsidR="002F4ED6" w:rsidRPr="002137C0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</w:t>
            </w:r>
          </w:p>
        </w:tc>
      </w:tr>
      <w:tr w:rsidR="002F4ED6" w:rsidRPr="00B51B5B" w14:paraId="28774DDA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D0D" w14:textId="77777777" w:rsidR="002F4ED6" w:rsidRPr="000F0DA2" w:rsidRDefault="00D312D8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Prótesis maxilofacial y su interacción con cirugía plástica</w:t>
            </w:r>
          </w:p>
        </w:tc>
        <w:tc>
          <w:tcPr>
            <w:tcW w:w="712" w:type="dxa"/>
            <w:vAlign w:val="center"/>
          </w:tcPr>
          <w:p w14:paraId="2EAE135B" w14:textId="77777777" w:rsidR="002F4ED6" w:rsidRDefault="002F4ED6" w:rsidP="002F4ED6">
            <w:pPr>
              <w:jc w:val="center"/>
            </w:pPr>
            <w:r w:rsidRPr="00A631DA"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67295669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37E4D782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612C5624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7CF17A97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56F8F90D" w14:textId="77777777" w:rsidR="002F4ED6" w:rsidRPr="000F0DA2" w:rsidRDefault="00D312D8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2F4ED6" w:rsidRPr="00B51B5B" w14:paraId="56EFB6D4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6DC7" w14:textId="77777777" w:rsidR="002F4ED6" w:rsidRPr="000F0DA2" w:rsidRDefault="00BE1CE1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Prótesis nasales</w:t>
            </w:r>
          </w:p>
        </w:tc>
        <w:tc>
          <w:tcPr>
            <w:tcW w:w="712" w:type="dxa"/>
            <w:vAlign w:val="center"/>
          </w:tcPr>
          <w:p w14:paraId="066A2D02" w14:textId="77777777" w:rsidR="002F4ED6" w:rsidRDefault="002F4ED6" w:rsidP="002F4ED6">
            <w:pPr>
              <w:jc w:val="center"/>
            </w:pPr>
            <w:r w:rsidRPr="00A631DA">
              <w:rPr>
                <w:rFonts w:ascii="AvantGarde Bk BT" w:hAnsi="AvantGarde Bk BT" w:cs="Arial"/>
                <w:sz w:val="18"/>
                <w:szCs w:val="18"/>
              </w:rPr>
              <w:t>C</w:t>
            </w:r>
            <w:r w:rsidR="00BE1CE1"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324D64AB" w14:textId="77777777" w:rsidR="002F4ED6" w:rsidRPr="000F0DA2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5E1BBDC6" w14:textId="77777777" w:rsidR="002F4ED6" w:rsidRPr="000F0DA2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694C43F9" w14:textId="77777777" w:rsidR="002F4ED6" w:rsidRPr="000F0DA2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2DD888A4" w14:textId="77777777" w:rsidR="002F4ED6" w:rsidRPr="000F0DA2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66FEC59B" w14:textId="77777777" w:rsidR="002F4ED6" w:rsidRPr="000F0DA2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2F4ED6" w:rsidRPr="00B51B5B" w14:paraId="47F6698E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5F5" w14:textId="77777777" w:rsidR="002F4ED6" w:rsidRDefault="003C5AB5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Prótesis faciales</w:t>
            </w:r>
          </w:p>
        </w:tc>
        <w:tc>
          <w:tcPr>
            <w:tcW w:w="712" w:type="dxa"/>
            <w:vAlign w:val="center"/>
          </w:tcPr>
          <w:p w14:paraId="232DE3E9" w14:textId="77777777" w:rsidR="002F4ED6" w:rsidRDefault="002F4ED6" w:rsidP="002F4ED6">
            <w:pPr>
              <w:jc w:val="center"/>
            </w:pPr>
            <w:r w:rsidRPr="00A631DA">
              <w:rPr>
                <w:rFonts w:ascii="AvantGarde Bk BT" w:hAnsi="AvantGarde Bk BT" w:cs="Arial"/>
                <w:sz w:val="18"/>
                <w:szCs w:val="18"/>
              </w:rPr>
              <w:t>C</w:t>
            </w:r>
            <w:r w:rsidR="003C5AB5"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328D1532" w14:textId="77777777" w:rsidR="002F4ED6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6972F7CD" w14:textId="77777777" w:rsidR="002F4ED6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7A996F1A" w14:textId="77777777" w:rsidR="002F4ED6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6B482D68" w14:textId="77777777" w:rsidR="002F4ED6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4B02DD73" w14:textId="77777777" w:rsidR="002F4ED6" w:rsidRDefault="003C5AB5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2F4ED6" w:rsidRPr="00B51B5B" w14:paraId="7F06F479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5230" w14:textId="77777777" w:rsidR="002F4ED6" w:rsidRDefault="00712D61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Prótesis auriculares</w:t>
            </w:r>
          </w:p>
        </w:tc>
        <w:tc>
          <w:tcPr>
            <w:tcW w:w="712" w:type="dxa"/>
            <w:vAlign w:val="center"/>
          </w:tcPr>
          <w:p w14:paraId="4C29E0F7" w14:textId="77777777" w:rsidR="002F4ED6" w:rsidRDefault="002F4ED6" w:rsidP="002F4ED6">
            <w:pPr>
              <w:jc w:val="center"/>
            </w:pPr>
            <w:r w:rsidRPr="00A631DA">
              <w:rPr>
                <w:rFonts w:ascii="AvantGarde Bk BT" w:hAnsi="AvantGarde Bk BT" w:cs="Arial"/>
                <w:sz w:val="18"/>
                <w:szCs w:val="18"/>
              </w:rPr>
              <w:t>C</w:t>
            </w:r>
            <w:r w:rsidR="00712D61"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7DA84249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3B03F390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21A3BDB2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21B11C19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228FBB08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2F4ED6" w:rsidRPr="00B51B5B" w14:paraId="1F6D3D84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CC9A" w14:textId="4068F2CE" w:rsidR="002F4ED6" w:rsidRDefault="008753B1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Rotación i</w:t>
            </w:r>
            <w:r w:rsidR="00712D61">
              <w:rPr>
                <w:rFonts w:ascii="AvantGarde Bk BT" w:hAnsi="AvantGarde Bk BT" w:cs="Arial"/>
                <w:sz w:val="18"/>
                <w:szCs w:val="18"/>
                <w:lang w:eastAsia="es-MX"/>
              </w:rPr>
              <w:t>nterinstitucional I</w:t>
            </w:r>
          </w:p>
        </w:tc>
        <w:tc>
          <w:tcPr>
            <w:tcW w:w="712" w:type="dxa"/>
            <w:vAlign w:val="center"/>
          </w:tcPr>
          <w:p w14:paraId="7FFF1984" w14:textId="77777777" w:rsidR="002F4ED6" w:rsidRDefault="00712D61" w:rsidP="002F4ED6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center"/>
          </w:tcPr>
          <w:p w14:paraId="7882DA88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4F067DBB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996" w:type="dxa"/>
            <w:vAlign w:val="center"/>
          </w:tcPr>
          <w:p w14:paraId="47123F2F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220EB628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133" w:type="dxa"/>
            <w:vAlign w:val="center"/>
          </w:tcPr>
          <w:p w14:paraId="296EEC55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</w:t>
            </w:r>
          </w:p>
        </w:tc>
      </w:tr>
      <w:tr w:rsidR="002F4ED6" w:rsidRPr="00B51B5B" w14:paraId="0ADD015C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31E" w14:textId="77777777" w:rsidR="002F4ED6" w:rsidRDefault="00712D61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Adiestrami</w:t>
            </w:r>
            <w:r w:rsidR="002E30A2">
              <w:rPr>
                <w:rFonts w:ascii="AvantGarde Bk BT" w:hAnsi="AvantGarde Bk BT" w:cs="Arial"/>
                <w:sz w:val="18"/>
                <w:szCs w:val="18"/>
                <w:lang w:eastAsia="es-MX"/>
              </w:rPr>
              <w:t>ento clínico en prótesis maxilo</w:t>
            </w: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facial II</w:t>
            </w:r>
          </w:p>
        </w:tc>
        <w:tc>
          <w:tcPr>
            <w:tcW w:w="712" w:type="dxa"/>
            <w:vAlign w:val="center"/>
          </w:tcPr>
          <w:p w14:paraId="202D484A" w14:textId="77777777" w:rsidR="002F4ED6" w:rsidRDefault="00712D61" w:rsidP="002F4ED6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center"/>
          </w:tcPr>
          <w:p w14:paraId="043AEFD1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640EC97D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6" w:type="dxa"/>
            <w:vAlign w:val="center"/>
          </w:tcPr>
          <w:p w14:paraId="2654B2D4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A5D3081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1133" w:type="dxa"/>
            <w:vAlign w:val="center"/>
          </w:tcPr>
          <w:p w14:paraId="041A9544" w14:textId="77777777" w:rsidR="002F4ED6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9</w:t>
            </w:r>
          </w:p>
        </w:tc>
      </w:tr>
    </w:tbl>
    <w:p w14:paraId="7938AB3E" w14:textId="77777777" w:rsidR="00B51DD7" w:rsidRDefault="00B51DD7">
      <w:r>
        <w:br w:type="page"/>
      </w:r>
    </w:p>
    <w:tbl>
      <w:tblPr>
        <w:tblW w:w="9150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712"/>
        <w:gridCol w:w="991"/>
        <w:gridCol w:w="989"/>
        <w:gridCol w:w="996"/>
        <w:gridCol w:w="992"/>
        <w:gridCol w:w="1133"/>
      </w:tblGrid>
      <w:tr w:rsidR="00B51DD7" w:rsidRPr="00B51B5B" w14:paraId="34F8632C" w14:textId="77777777" w:rsidTr="00DB10DD">
        <w:trPr>
          <w:jc w:val="center"/>
        </w:trPr>
        <w:tc>
          <w:tcPr>
            <w:tcW w:w="3337" w:type="dxa"/>
            <w:vMerge w:val="restart"/>
            <w:vAlign w:val="center"/>
          </w:tcPr>
          <w:p w14:paraId="3FF03F82" w14:textId="5A047CE8" w:rsidR="00B51DD7" w:rsidRPr="00B51B5B" w:rsidRDefault="00B51DD7" w:rsidP="00DB10DD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lastRenderedPageBreak/>
              <w:t>UNIDAD DE APRENDIZAJE</w:t>
            </w:r>
          </w:p>
          <w:p w14:paraId="7EC14446" w14:textId="77777777" w:rsidR="00B51DD7" w:rsidRPr="00B51B5B" w:rsidRDefault="00B51DD7" w:rsidP="00DB10DD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76540C4" w14:textId="77777777" w:rsidR="00B51DD7" w:rsidRPr="00AE17AC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905B01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62728B79" w14:textId="77777777" w:rsidR="00B51DD7" w:rsidRPr="00AE17AC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CB45ED"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996" w:type="dxa"/>
            <w:vAlign w:val="center"/>
          </w:tcPr>
          <w:p w14:paraId="5F5D8CDA" w14:textId="77777777" w:rsidR="00B51DD7" w:rsidRPr="00AE17AC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2F1769E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HORAS</w:t>
            </w:r>
          </w:p>
          <w:p w14:paraId="246042B3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TOTALES</w:t>
            </w:r>
          </w:p>
        </w:tc>
        <w:tc>
          <w:tcPr>
            <w:tcW w:w="1133" w:type="dxa"/>
            <w:vMerge w:val="restart"/>
            <w:vAlign w:val="center"/>
          </w:tcPr>
          <w:p w14:paraId="1BEB8274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CRÉDITOS</w:t>
            </w:r>
          </w:p>
        </w:tc>
      </w:tr>
      <w:tr w:rsidR="00B51DD7" w:rsidRPr="00B51B5B" w14:paraId="68067006" w14:textId="77777777" w:rsidTr="00DB10DD">
        <w:trPr>
          <w:trHeight w:val="284"/>
          <w:jc w:val="center"/>
        </w:trPr>
        <w:tc>
          <w:tcPr>
            <w:tcW w:w="3337" w:type="dxa"/>
            <w:vMerge/>
          </w:tcPr>
          <w:p w14:paraId="38017051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14:paraId="2A3EAB65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141FE9C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Teóricas</w:t>
            </w:r>
          </w:p>
        </w:tc>
        <w:tc>
          <w:tcPr>
            <w:tcW w:w="989" w:type="dxa"/>
          </w:tcPr>
          <w:p w14:paraId="1BD17400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C/ tutor</w:t>
            </w:r>
          </w:p>
        </w:tc>
        <w:tc>
          <w:tcPr>
            <w:tcW w:w="996" w:type="dxa"/>
            <w:vAlign w:val="center"/>
          </w:tcPr>
          <w:p w14:paraId="4D5BE8DC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S/ tutor</w:t>
            </w:r>
          </w:p>
        </w:tc>
        <w:tc>
          <w:tcPr>
            <w:tcW w:w="992" w:type="dxa"/>
            <w:vMerge/>
            <w:vAlign w:val="center"/>
          </w:tcPr>
          <w:p w14:paraId="5A0116FD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76DBC44B" w14:textId="77777777" w:rsidR="00B51DD7" w:rsidRPr="00B51B5B" w:rsidRDefault="00B51DD7" w:rsidP="00DB10D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</w:tr>
      <w:tr w:rsidR="00712D61" w:rsidRPr="00B51B5B" w14:paraId="43E625AB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EDFA" w14:textId="77777777" w:rsidR="00712D61" w:rsidRDefault="00712D61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Laboratorio de prótesis maxilofacial II</w:t>
            </w:r>
          </w:p>
        </w:tc>
        <w:tc>
          <w:tcPr>
            <w:tcW w:w="712" w:type="dxa"/>
            <w:vAlign w:val="center"/>
          </w:tcPr>
          <w:p w14:paraId="557B7B91" w14:textId="77777777" w:rsidR="00712D61" w:rsidRDefault="002E30A2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L</w:t>
            </w:r>
          </w:p>
        </w:tc>
        <w:tc>
          <w:tcPr>
            <w:tcW w:w="991" w:type="dxa"/>
            <w:vAlign w:val="center"/>
          </w:tcPr>
          <w:p w14:paraId="7D404B27" w14:textId="77777777" w:rsidR="00712D61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26902370" w14:textId="77777777" w:rsidR="00712D61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996" w:type="dxa"/>
            <w:vAlign w:val="center"/>
          </w:tcPr>
          <w:p w14:paraId="02AC345E" w14:textId="77777777" w:rsidR="00712D61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2361A1DD" w14:textId="77777777" w:rsidR="00712D61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133" w:type="dxa"/>
            <w:vAlign w:val="center"/>
          </w:tcPr>
          <w:p w14:paraId="738B591A" w14:textId="77777777" w:rsidR="00712D61" w:rsidRDefault="00712D61" w:rsidP="002F4ED6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5</w:t>
            </w:r>
          </w:p>
        </w:tc>
      </w:tr>
      <w:tr w:rsidR="00620D12" w:rsidRPr="00B51B5B" w14:paraId="0F1927A0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6F3FE843" w14:textId="77777777" w:rsidR="00620D12" w:rsidRPr="000F0DA2" w:rsidRDefault="00DA02A0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Consideraciones protésicas en pacientes oncológicos</w:t>
            </w:r>
          </w:p>
        </w:tc>
        <w:tc>
          <w:tcPr>
            <w:tcW w:w="712" w:type="dxa"/>
            <w:vAlign w:val="center"/>
          </w:tcPr>
          <w:p w14:paraId="01BE35B3" w14:textId="77777777" w:rsidR="00620D12" w:rsidRPr="000F0DA2" w:rsidRDefault="00DA02A0" w:rsidP="00865EAB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791EC21B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89" w:type="dxa"/>
            <w:vAlign w:val="center"/>
          </w:tcPr>
          <w:p w14:paraId="2C097ADA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02BABD1D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0F5B2B0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3" w:type="dxa"/>
            <w:vAlign w:val="center"/>
          </w:tcPr>
          <w:p w14:paraId="7CD4E9C5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</w:t>
            </w:r>
          </w:p>
        </w:tc>
      </w:tr>
      <w:tr w:rsidR="00620D12" w:rsidRPr="00B51B5B" w14:paraId="34E4B31A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5311DEBE" w14:textId="77777777" w:rsidR="00620D12" w:rsidRPr="00B51DD7" w:rsidRDefault="00DA02A0" w:rsidP="00B51DD7">
            <w:pPr>
              <w:jc w:val="center"/>
              <w:rPr>
                <w:rFonts w:ascii="AvantGarde Bk BT" w:hAnsi="AvantGarde Bk BT" w:cs="Arial"/>
                <w:sz w:val="16"/>
                <w:szCs w:val="18"/>
                <w:lang w:eastAsia="es-MX"/>
              </w:rPr>
            </w:pPr>
            <w:r w:rsidRPr="00B51DD7">
              <w:rPr>
                <w:rFonts w:ascii="AvantGarde Bk BT" w:hAnsi="AvantGarde Bk BT" w:cs="Arial"/>
                <w:sz w:val="16"/>
                <w:szCs w:val="18"/>
                <w:lang w:eastAsia="es-MX"/>
              </w:rPr>
              <w:t>Complicaciones y secuelas odontológicas del tratamiento oncológico</w:t>
            </w:r>
          </w:p>
        </w:tc>
        <w:tc>
          <w:tcPr>
            <w:tcW w:w="712" w:type="dxa"/>
            <w:vAlign w:val="center"/>
          </w:tcPr>
          <w:p w14:paraId="6F9B1303" w14:textId="77777777" w:rsidR="00620D12" w:rsidRDefault="00DA02A0" w:rsidP="00DA02A0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2B353AD3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89" w:type="dxa"/>
            <w:vAlign w:val="center"/>
          </w:tcPr>
          <w:p w14:paraId="341E7750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0FD3F68E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1A66BCB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3" w:type="dxa"/>
            <w:vAlign w:val="center"/>
          </w:tcPr>
          <w:p w14:paraId="78822C26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</w:t>
            </w:r>
          </w:p>
        </w:tc>
      </w:tr>
      <w:tr w:rsidR="00620D12" w:rsidRPr="00B51B5B" w14:paraId="251C9ADC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CBAE" w14:textId="77777777" w:rsidR="00620D12" w:rsidRPr="000F0DA2" w:rsidRDefault="00DA02A0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Control del dolor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orofacial</w:t>
            </w:r>
            <w:proofErr w:type="spellEnd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 en el paciente mutilado</w:t>
            </w:r>
          </w:p>
        </w:tc>
        <w:tc>
          <w:tcPr>
            <w:tcW w:w="712" w:type="dxa"/>
            <w:vAlign w:val="center"/>
          </w:tcPr>
          <w:p w14:paraId="5A0DA6E1" w14:textId="77777777" w:rsidR="00620D12" w:rsidRPr="000F0DA2" w:rsidRDefault="00DA02A0" w:rsidP="00865EAB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CT</w:t>
            </w:r>
          </w:p>
        </w:tc>
        <w:tc>
          <w:tcPr>
            <w:tcW w:w="991" w:type="dxa"/>
            <w:vAlign w:val="center"/>
          </w:tcPr>
          <w:p w14:paraId="58C7E951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084EB1A1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96" w:type="dxa"/>
            <w:vAlign w:val="center"/>
          </w:tcPr>
          <w:p w14:paraId="4E0121DD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C7CF3DA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00A3C080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</w:t>
            </w:r>
          </w:p>
        </w:tc>
      </w:tr>
      <w:tr w:rsidR="00620D12" w:rsidRPr="00B51B5B" w14:paraId="25387222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1C7" w14:textId="77777777" w:rsidR="00620D12" w:rsidRPr="000F0DA2" w:rsidRDefault="00DA02A0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Defectos de orbita y anexos</w:t>
            </w:r>
          </w:p>
        </w:tc>
        <w:tc>
          <w:tcPr>
            <w:tcW w:w="712" w:type="dxa"/>
            <w:vAlign w:val="center"/>
          </w:tcPr>
          <w:p w14:paraId="6C4A0C0D" w14:textId="77777777" w:rsidR="00620D12" w:rsidRDefault="00DA02A0" w:rsidP="00865EAB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6FBD2E54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47A74407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76E98F97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793685E5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3BBB8DB7" w14:textId="77777777" w:rsidR="00620D12" w:rsidRPr="000F0DA2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620D12" w:rsidRPr="00B51B5B" w14:paraId="0B48299B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553A" w14:textId="1D4454E5" w:rsidR="00620D12" w:rsidRPr="002137C0" w:rsidRDefault="00E35DB4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Generalidades de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oculoplá</w:t>
            </w:r>
            <w:r w:rsidR="00DA02A0">
              <w:rPr>
                <w:rFonts w:ascii="AvantGarde Bk BT" w:hAnsi="AvantGarde Bk BT" w:cs="Arial"/>
                <w:sz w:val="18"/>
                <w:szCs w:val="18"/>
                <w:lang w:eastAsia="es-MX"/>
              </w:rPr>
              <w:t>stica</w:t>
            </w:r>
            <w:proofErr w:type="spellEnd"/>
          </w:p>
        </w:tc>
        <w:tc>
          <w:tcPr>
            <w:tcW w:w="712" w:type="dxa"/>
            <w:vAlign w:val="center"/>
          </w:tcPr>
          <w:p w14:paraId="0CF54181" w14:textId="77777777" w:rsidR="00620D12" w:rsidRPr="000F0DA2" w:rsidRDefault="00DA02A0" w:rsidP="00865EAB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37DEA484" w14:textId="77777777" w:rsidR="00620D12" w:rsidRPr="002137C0" w:rsidRDefault="00DA02A0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735A3933" w14:textId="77777777" w:rsidR="00620D12" w:rsidRPr="002137C0" w:rsidRDefault="00DA02A0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67514892" w14:textId="77777777" w:rsidR="00620D12" w:rsidRPr="002137C0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459EA5F" w14:textId="77777777" w:rsidR="00620D12" w:rsidRPr="002137C0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78811679" w14:textId="77777777" w:rsidR="00620D12" w:rsidRPr="002137C0" w:rsidRDefault="00DA02A0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DA02A0" w:rsidRPr="00B51B5B" w14:paraId="4F935DA9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C658" w14:textId="109381BE" w:rsidR="00DA02A0" w:rsidRPr="000F0DA2" w:rsidRDefault="00DA02A0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Prótesis oculares y accesorios quirúrgicos en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oculopl</w:t>
            </w:r>
            <w:r w:rsidR="00E35DB4">
              <w:rPr>
                <w:rFonts w:ascii="AvantGarde Bk BT" w:hAnsi="AvantGarde Bk BT" w:cs="Arial"/>
                <w:sz w:val="18"/>
                <w:szCs w:val="18"/>
                <w:lang w:eastAsia="es-MX"/>
              </w:rPr>
              <w:t>á</w:t>
            </w: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stica</w:t>
            </w:r>
            <w:proofErr w:type="spellEnd"/>
          </w:p>
        </w:tc>
        <w:tc>
          <w:tcPr>
            <w:tcW w:w="712" w:type="dxa"/>
            <w:vAlign w:val="center"/>
          </w:tcPr>
          <w:p w14:paraId="0376102A" w14:textId="77777777" w:rsidR="00DA02A0" w:rsidRDefault="00DA02A0" w:rsidP="00DA02A0">
            <w:pPr>
              <w:jc w:val="center"/>
            </w:pPr>
            <w:r w:rsidRPr="00417B64"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6356C7D7" w14:textId="77777777" w:rsidR="00DA02A0" w:rsidRPr="000F0DA2" w:rsidRDefault="00DA02A0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989" w:type="dxa"/>
            <w:vAlign w:val="center"/>
          </w:tcPr>
          <w:p w14:paraId="133D5FDF" w14:textId="77777777" w:rsidR="00DA02A0" w:rsidRPr="000F0DA2" w:rsidRDefault="00DA02A0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34939C8B" w14:textId="77777777" w:rsidR="00DA02A0" w:rsidRPr="000F0DA2" w:rsidRDefault="00DA02A0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DE9529F" w14:textId="77777777" w:rsidR="00DA02A0" w:rsidRPr="000F0DA2" w:rsidRDefault="00DA02A0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133" w:type="dxa"/>
            <w:vAlign w:val="center"/>
          </w:tcPr>
          <w:p w14:paraId="1B13543D" w14:textId="77777777" w:rsidR="00DA02A0" w:rsidRPr="000F0DA2" w:rsidRDefault="00DA02A0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5</w:t>
            </w:r>
          </w:p>
        </w:tc>
      </w:tr>
      <w:tr w:rsidR="00DA02A0" w:rsidRPr="00B51B5B" w14:paraId="79802A79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A65" w14:textId="77777777" w:rsidR="00DA02A0" w:rsidRPr="000F0DA2" w:rsidRDefault="00A66993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Prótesis óculo palpebrales</w:t>
            </w:r>
          </w:p>
        </w:tc>
        <w:tc>
          <w:tcPr>
            <w:tcW w:w="712" w:type="dxa"/>
            <w:vAlign w:val="center"/>
          </w:tcPr>
          <w:p w14:paraId="4A3901E7" w14:textId="77777777" w:rsidR="00DA02A0" w:rsidRDefault="00DA02A0" w:rsidP="00DA02A0">
            <w:pPr>
              <w:jc w:val="center"/>
            </w:pPr>
            <w:r w:rsidRPr="00417B64">
              <w:rPr>
                <w:rFonts w:ascii="AvantGarde Bk BT" w:hAnsi="AvantGarde Bk BT" w:cs="Arial"/>
                <w:sz w:val="18"/>
                <w:szCs w:val="18"/>
              </w:rPr>
              <w:t>C</w:t>
            </w:r>
            <w:r w:rsidR="00A66993"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080AD343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89" w:type="dxa"/>
            <w:vAlign w:val="center"/>
          </w:tcPr>
          <w:p w14:paraId="22576ABD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0EA68D62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268AAF56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3" w:type="dxa"/>
            <w:vAlign w:val="center"/>
          </w:tcPr>
          <w:p w14:paraId="31753BB4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</w:t>
            </w:r>
          </w:p>
        </w:tc>
      </w:tr>
      <w:tr w:rsidR="00DA02A0" w:rsidRPr="00B51B5B" w14:paraId="0B2565C7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C1A" w14:textId="77777777" w:rsidR="00DA02A0" w:rsidRPr="000F0DA2" w:rsidRDefault="00A66993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Rotación </w:t>
            </w:r>
            <w:r w:rsidR="008753B1">
              <w:rPr>
                <w:rFonts w:ascii="AvantGarde Bk BT" w:hAnsi="AvantGarde Bk BT" w:cs="Arial"/>
                <w:sz w:val="18"/>
                <w:szCs w:val="18"/>
                <w:lang w:eastAsia="es-MX"/>
              </w:rPr>
              <w:t>i</w:t>
            </w: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nterinstitucional II</w:t>
            </w:r>
          </w:p>
        </w:tc>
        <w:tc>
          <w:tcPr>
            <w:tcW w:w="712" w:type="dxa"/>
            <w:vAlign w:val="center"/>
          </w:tcPr>
          <w:p w14:paraId="7041FCEE" w14:textId="77777777" w:rsidR="00DA02A0" w:rsidRDefault="00A66993" w:rsidP="00DA02A0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center"/>
          </w:tcPr>
          <w:p w14:paraId="2E912E59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12ABD7CA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996" w:type="dxa"/>
            <w:vAlign w:val="center"/>
          </w:tcPr>
          <w:p w14:paraId="6582107C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49BF566A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133" w:type="dxa"/>
            <w:vAlign w:val="center"/>
          </w:tcPr>
          <w:p w14:paraId="4C62F387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</w:t>
            </w:r>
          </w:p>
        </w:tc>
      </w:tr>
      <w:tr w:rsidR="00DA02A0" w:rsidRPr="00B51B5B" w14:paraId="5588BADF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2DB4" w14:textId="77777777" w:rsidR="00DA02A0" w:rsidRPr="000F0DA2" w:rsidRDefault="00A66993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Adiestramiento clínico en prótesis maxilofacial III</w:t>
            </w:r>
          </w:p>
        </w:tc>
        <w:tc>
          <w:tcPr>
            <w:tcW w:w="712" w:type="dxa"/>
            <w:vAlign w:val="center"/>
          </w:tcPr>
          <w:p w14:paraId="7EEC24E2" w14:textId="77777777" w:rsidR="00DA02A0" w:rsidRDefault="00A66993" w:rsidP="00DA02A0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center"/>
          </w:tcPr>
          <w:p w14:paraId="444FF1C8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49FB4CEA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6" w:type="dxa"/>
            <w:vAlign w:val="center"/>
          </w:tcPr>
          <w:p w14:paraId="48C27CE2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683DB5B4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1133" w:type="dxa"/>
            <w:vAlign w:val="center"/>
          </w:tcPr>
          <w:p w14:paraId="22709ECC" w14:textId="77777777" w:rsidR="00DA02A0" w:rsidRPr="000F0DA2" w:rsidRDefault="00A66993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9</w:t>
            </w:r>
          </w:p>
        </w:tc>
      </w:tr>
      <w:tr w:rsidR="00DA02A0" w:rsidRPr="00B51B5B" w14:paraId="0D589F6D" w14:textId="77777777" w:rsidTr="00B51DD7">
        <w:trPr>
          <w:trHeight w:val="4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0C7" w14:textId="77777777" w:rsidR="00DA02A0" w:rsidRPr="000F0DA2" w:rsidRDefault="003A1899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Laboratorio de prótesis maxilofacial III</w:t>
            </w:r>
          </w:p>
        </w:tc>
        <w:tc>
          <w:tcPr>
            <w:tcW w:w="712" w:type="dxa"/>
            <w:vAlign w:val="center"/>
          </w:tcPr>
          <w:p w14:paraId="37D76558" w14:textId="77777777" w:rsidR="00DA02A0" w:rsidRDefault="003A1899" w:rsidP="00DA02A0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L</w:t>
            </w:r>
          </w:p>
        </w:tc>
        <w:tc>
          <w:tcPr>
            <w:tcW w:w="991" w:type="dxa"/>
            <w:vAlign w:val="center"/>
          </w:tcPr>
          <w:p w14:paraId="5D57AEF8" w14:textId="77777777" w:rsidR="00DA02A0" w:rsidRPr="000F0DA2" w:rsidRDefault="003A1899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07E03D4F" w14:textId="77777777" w:rsidR="00DA02A0" w:rsidRPr="000F0DA2" w:rsidRDefault="003A1899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996" w:type="dxa"/>
            <w:vAlign w:val="center"/>
          </w:tcPr>
          <w:p w14:paraId="409CB1AD" w14:textId="77777777" w:rsidR="00DA02A0" w:rsidRPr="000F0DA2" w:rsidRDefault="003A1899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659199B" w14:textId="77777777" w:rsidR="00DA02A0" w:rsidRPr="000F0DA2" w:rsidRDefault="003A1899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133" w:type="dxa"/>
            <w:vAlign w:val="center"/>
          </w:tcPr>
          <w:p w14:paraId="33382E65" w14:textId="77777777" w:rsidR="00DA02A0" w:rsidRPr="000F0DA2" w:rsidRDefault="003A1899" w:rsidP="00DA02A0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5</w:t>
            </w:r>
          </w:p>
        </w:tc>
      </w:tr>
      <w:tr w:rsidR="00620D12" w:rsidRPr="000F0DA2" w14:paraId="5C7B4F66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1BE8DE0F" w14:textId="77777777" w:rsidR="00620D12" w:rsidRPr="000F0DA2" w:rsidRDefault="00865EAB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Prótesis maxilofaciales complejas</w:t>
            </w:r>
          </w:p>
        </w:tc>
        <w:tc>
          <w:tcPr>
            <w:tcW w:w="712" w:type="dxa"/>
            <w:vAlign w:val="center"/>
          </w:tcPr>
          <w:p w14:paraId="4F9BA789" w14:textId="77777777" w:rsidR="00620D12" w:rsidRPr="000F0DA2" w:rsidRDefault="00865EAB" w:rsidP="00865EAB">
            <w:pPr>
              <w:spacing w:line="360" w:lineRule="auto"/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C</w:t>
            </w:r>
          </w:p>
        </w:tc>
        <w:tc>
          <w:tcPr>
            <w:tcW w:w="991" w:type="dxa"/>
            <w:vAlign w:val="center"/>
          </w:tcPr>
          <w:p w14:paraId="2177148E" w14:textId="77777777" w:rsidR="00620D12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89" w:type="dxa"/>
            <w:vAlign w:val="center"/>
          </w:tcPr>
          <w:p w14:paraId="705C40A2" w14:textId="77777777" w:rsidR="00620D12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1E2877C5" w14:textId="77777777" w:rsidR="00620D12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1879038" w14:textId="77777777" w:rsidR="00620D12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3" w:type="dxa"/>
            <w:vAlign w:val="center"/>
          </w:tcPr>
          <w:p w14:paraId="18B46B0B" w14:textId="77777777" w:rsidR="00620D12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</w:t>
            </w:r>
          </w:p>
        </w:tc>
      </w:tr>
      <w:tr w:rsidR="00865EAB" w:rsidRPr="000F0DA2" w14:paraId="6D6BC61D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01A1E40F" w14:textId="77777777" w:rsidR="00865EAB" w:rsidRPr="000F0DA2" w:rsidRDefault="00865EAB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Implantes craneales</w:t>
            </w:r>
          </w:p>
        </w:tc>
        <w:tc>
          <w:tcPr>
            <w:tcW w:w="712" w:type="dxa"/>
            <w:vAlign w:val="center"/>
          </w:tcPr>
          <w:p w14:paraId="3AB6CB6C" w14:textId="77777777" w:rsidR="00865EAB" w:rsidRDefault="00865EAB" w:rsidP="00865EAB">
            <w:pPr>
              <w:jc w:val="center"/>
            </w:pPr>
            <w:r w:rsidRPr="00060117">
              <w:rPr>
                <w:rFonts w:ascii="AvantGarde Bk BT" w:hAnsi="AvantGarde Bk BT" w:cs="Arial"/>
                <w:sz w:val="18"/>
                <w:szCs w:val="18"/>
              </w:rPr>
              <w:t>C</w:t>
            </w:r>
            <w:r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11A6BC04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989" w:type="dxa"/>
            <w:vAlign w:val="center"/>
          </w:tcPr>
          <w:p w14:paraId="448792DC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2019DE9C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B7DD49A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4551C7D3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</w:t>
            </w:r>
          </w:p>
        </w:tc>
      </w:tr>
      <w:tr w:rsidR="00865EAB" w:rsidRPr="000F0DA2" w14:paraId="345931BF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5A9C25EB" w14:textId="77777777" w:rsidR="00865EAB" w:rsidRPr="000F0DA2" w:rsidRDefault="00865EAB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Reconstrucción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prótesico</w:t>
            </w:r>
            <w:proofErr w:type="spellEnd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-quirúrgica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craneofacial</w:t>
            </w:r>
            <w:proofErr w:type="spellEnd"/>
          </w:p>
        </w:tc>
        <w:tc>
          <w:tcPr>
            <w:tcW w:w="712" w:type="dxa"/>
            <w:vAlign w:val="center"/>
          </w:tcPr>
          <w:p w14:paraId="33678B0E" w14:textId="77777777" w:rsidR="00865EAB" w:rsidRDefault="00865EAB" w:rsidP="00865EAB">
            <w:pPr>
              <w:jc w:val="center"/>
            </w:pPr>
            <w:r w:rsidRPr="00060117">
              <w:rPr>
                <w:rFonts w:ascii="AvantGarde Bk BT" w:hAnsi="AvantGarde Bk BT" w:cs="Arial"/>
                <w:sz w:val="18"/>
                <w:szCs w:val="18"/>
              </w:rPr>
              <w:t>C</w:t>
            </w:r>
            <w:r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264E5408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989" w:type="dxa"/>
            <w:vAlign w:val="center"/>
          </w:tcPr>
          <w:p w14:paraId="25FA765F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149BEE96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D1C9C53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0DA5FFF6" w14:textId="77777777" w:rsidR="00865EAB" w:rsidRPr="000F0DA2" w:rsidRDefault="00865EAB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</w:t>
            </w:r>
          </w:p>
        </w:tc>
      </w:tr>
      <w:tr w:rsidR="00865EAB" w:rsidRPr="000F0DA2" w14:paraId="21D45CCD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5CD63AC3" w14:textId="039DC8C0" w:rsidR="00865EAB" w:rsidRPr="000F0DA2" w:rsidRDefault="00865EAB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Implantología</w:t>
            </w:r>
            <w:proofErr w:type="spellEnd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craneofacial</w:t>
            </w:r>
            <w:proofErr w:type="spellEnd"/>
          </w:p>
        </w:tc>
        <w:tc>
          <w:tcPr>
            <w:tcW w:w="712" w:type="dxa"/>
            <w:vAlign w:val="center"/>
          </w:tcPr>
          <w:p w14:paraId="21992488" w14:textId="77777777" w:rsidR="00865EAB" w:rsidRDefault="00865EAB" w:rsidP="00865EAB">
            <w:pPr>
              <w:jc w:val="center"/>
            </w:pPr>
            <w:r w:rsidRPr="00060117">
              <w:rPr>
                <w:rFonts w:ascii="AvantGarde Bk BT" w:hAnsi="AvantGarde Bk BT" w:cs="Arial"/>
                <w:sz w:val="18"/>
                <w:szCs w:val="18"/>
              </w:rPr>
              <w:t>C</w:t>
            </w:r>
            <w:r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0B1B3925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989" w:type="dxa"/>
            <w:vAlign w:val="center"/>
          </w:tcPr>
          <w:p w14:paraId="2E6BFBB6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7FA44297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B9B9403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3" w:type="dxa"/>
            <w:vAlign w:val="center"/>
          </w:tcPr>
          <w:p w14:paraId="7A8A2C59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</w:t>
            </w:r>
          </w:p>
        </w:tc>
      </w:tr>
      <w:tr w:rsidR="00865EAB" w:rsidRPr="000F0DA2" w14:paraId="43FB9C12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6AF8F1B9" w14:textId="77777777" w:rsidR="00865EAB" w:rsidRPr="000F0DA2" w:rsidRDefault="00865EAB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Prótesis maxilofacial sobre implantes</w:t>
            </w:r>
          </w:p>
        </w:tc>
        <w:tc>
          <w:tcPr>
            <w:tcW w:w="712" w:type="dxa"/>
            <w:vAlign w:val="center"/>
          </w:tcPr>
          <w:p w14:paraId="6B5E2A75" w14:textId="77777777" w:rsidR="00865EAB" w:rsidRDefault="00865EAB" w:rsidP="00865EAB">
            <w:pPr>
              <w:jc w:val="center"/>
            </w:pPr>
            <w:r w:rsidRPr="00CE71D9">
              <w:rPr>
                <w:rFonts w:ascii="AvantGarde Bk BT" w:hAnsi="AvantGarde Bk BT" w:cs="Arial"/>
                <w:sz w:val="18"/>
                <w:szCs w:val="18"/>
              </w:rPr>
              <w:t>C</w:t>
            </w:r>
            <w:r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991" w:type="dxa"/>
            <w:vAlign w:val="center"/>
          </w:tcPr>
          <w:p w14:paraId="168FCC35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989" w:type="dxa"/>
            <w:vAlign w:val="center"/>
          </w:tcPr>
          <w:p w14:paraId="2599D0EB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6" w:type="dxa"/>
            <w:vAlign w:val="center"/>
          </w:tcPr>
          <w:p w14:paraId="18F07BAC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CC54714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3" w:type="dxa"/>
            <w:vAlign w:val="center"/>
          </w:tcPr>
          <w:p w14:paraId="1744C30E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</w:t>
            </w:r>
          </w:p>
        </w:tc>
      </w:tr>
      <w:tr w:rsidR="00865EAB" w:rsidRPr="000F0DA2" w14:paraId="4D86D680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269F29EB" w14:textId="77777777" w:rsidR="00865EAB" w:rsidRPr="000F0DA2" w:rsidRDefault="009F0EEB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Rotación i</w:t>
            </w:r>
            <w:r w:rsidR="00865EAB">
              <w:rPr>
                <w:rFonts w:ascii="AvantGarde Bk BT" w:hAnsi="AvantGarde Bk BT" w:cs="Arial"/>
                <w:sz w:val="18"/>
                <w:szCs w:val="18"/>
                <w:lang w:eastAsia="es-MX"/>
              </w:rPr>
              <w:t>nterinstitucional III</w:t>
            </w:r>
          </w:p>
        </w:tc>
        <w:tc>
          <w:tcPr>
            <w:tcW w:w="712" w:type="dxa"/>
            <w:vAlign w:val="center"/>
          </w:tcPr>
          <w:p w14:paraId="4317EBDF" w14:textId="77777777" w:rsidR="00865EAB" w:rsidRDefault="00865EAB" w:rsidP="00865EAB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center"/>
          </w:tcPr>
          <w:p w14:paraId="07C09924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02BFA65D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996" w:type="dxa"/>
            <w:vAlign w:val="center"/>
          </w:tcPr>
          <w:p w14:paraId="0D5DFEAD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69FFF1DD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133" w:type="dxa"/>
            <w:vAlign w:val="center"/>
          </w:tcPr>
          <w:p w14:paraId="1AEE92EA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6</w:t>
            </w:r>
          </w:p>
        </w:tc>
      </w:tr>
      <w:tr w:rsidR="00865EAB" w:rsidRPr="000F0DA2" w14:paraId="69FB4CC6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48DFCEE1" w14:textId="77777777" w:rsidR="00865EAB" w:rsidRPr="000F0DA2" w:rsidRDefault="00865EAB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Adiestramiento clínico en prótesis maxilofacial IV</w:t>
            </w:r>
          </w:p>
        </w:tc>
        <w:tc>
          <w:tcPr>
            <w:tcW w:w="712" w:type="dxa"/>
            <w:vAlign w:val="center"/>
          </w:tcPr>
          <w:p w14:paraId="4D107A89" w14:textId="77777777" w:rsidR="00865EAB" w:rsidRDefault="00865EAB" w:rsidP="00865EAB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N</w:t>
            </w:r>
          </w:p>
        </w:tc>
        <w:tc>
          <w:tcPr>
            <w:tcW w:w="991" w:type="dxa"/>
            <w:vAlign w:val="center"/>
          </w:tcPr>
          <w:p w14:paraId="0C39A9B9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1B30CA6B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320</w:t>
            </w:r>
          </w:p>
        </w:tc>
        <w:tc>
          <w:tcPr>
            <w:tcW w:w="996" w:type="dxa"/>
            <w:vAlign w:val="center"/>
          </w:tcPr>
          <w:p w14:paraId="39D224CB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4DDA42E2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320</w:t>
            </w:r>
          </w:p>
        </w:tc>
        <w:tc>
          <w:tcPr>
            <w:tcW w:w="1133" w:type="dxa"/>
            <w:vAlign w:val="center"/>
          </w:tcPr>
          <w:p w14:paraId="4944A859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20</w:t>
            </w:r>
          </w:p>
        </w:tc>
      </w:tr>
      <w:tr w:rsidR="00865EAB" w:rsidRPr="000F0DA2" w14:paraId="13851281" w14:textId="77777777" w:rsidTr="00B51DD7">
        <w:trPr>
          <w:trHeight w:val="432"/>
          <w:jc w:val="center"/>
        </w:trPr>
        <w:tc>
          <w:tcPr>
            <w:tcW w:w="3337" w:type="dxa"/>
            <w:vAlign w:val="center"/>
          </w:tcPr>
          <w:p w14:paraId="68BD3E17" w14:textId="77777777" w:rsidR="00865EAB" w:rsidRPr="000F0DA2" w:rsidRDefault="00865EAB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Laboratorio de prótesis maxilofacial IV</w:t>
            </w:r>
          </w:p>
        </w:tc>
        <w:tc>
          <w:tcPr>
            <w:tcW w:w="712" w:type="dxa"/>
            <w:vAlign w:val="center"/>
          </w:tcPr>
          <w:p w14:paraId="3F03E35A" w14:textId="77777777" w:rsidR="00865EAB" w:rsidRDefault="00865EAB" w:rsidP="00865EAB">
            <w:pPr>
              <w:jc w:val="center"/>
            </w:pPr>
            <w:r>
              <w:rPr>
                <w:rFonts w:ascii="AvantGarde Bk BT" w:hAnsi="AvantGarde Bk BT" w:cs="Arial"/>
                <w:sz w:val="18"/>
                <w:szCs w:val="18"/>
              </w:rPr>
              <w:t>L</w:t>
            </w:r>
          </w:p>
        </w:tc>
        <w:tc>
          <w:tcPr>
            <w:tcW w:w="991" w:type="dxa"/>
            <w:vAlign w:val="center"/>
          </w:tcPr>
          <w:p w14:paraId="1335DC39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89" w:type="dxa"/>
            <w:vAlign w:val="center"/>
          </w:tcPr>
          <w:p w14:paraId="144E3919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6" w:type="dxa"/>
            <w:vAlign w:val="center"/>
          </w:tcPr>
          <w:p w14:paraId="17F12503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1925AF05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1133" w:type="dxa"/>
            <w:vAlign w:val="center"/>
          </w:tcPr>
          <w:p w14:paraId="55B81EDE" w14:textId="77777777" w:rsidR="00865EAB" w:rsidRPr="000F0DA2" w:rsidRDefault="00DA1D0F" w:rsidP="00865EAB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eastAsia="es-MX"/>
              </w:rPr>
              <w:t>9</w:t>
            </w:r>
          </w:p>
        </w:tc>
      </w:tr>
      <w:tr w:rsidR="00620D12" w:rsidRPr="000F0DA2" w14:paraId="5D13551F" w14:textId="77777777" w:rsidTr="00B51DD7">
        <w:trPr>
          <w:trHeight w:val="38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8E5" w14:textId="77777777" w:rsidR="00620D12" w:rsidRPr="000F0DA2" w:rsidRDefault="00620D12" w:rsidP="00B51DD7">
            <w:pPr>
              <w:jc w:val="center"/>
              <w:rPr>
                <w:rFonts w:ascii="AvantGarde Bk BT" w:hAnsi="AvantGarde Bk BT" w:cs="Arial"/>
                <w:sz w:val="18"/>
                <w:szCs w:val="18"/>
                <w:lang w:eastAsia="es-MX"/>
              </w:rPr>
            </w:pPr>
            <w:r w:rsidRPr="008D0949">
              <w:rPr>
                <w:rFonts w:ascii="AvantGarde Bk BT" w:hAnsi="AvantGarde Bk BT"/>
                <w:b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712" w:type="dxa"/>
          </w:tcPr>
          <w:p w14:paraId="3547B593" w14:textId="77777777" w:rsidR="00620D12" w:rsidRDefault="00620D12" w:rsidP="00865EAB">
            <w:pPr>
              <w:jc w:val="center"/>
            </w:pPr>
          </w:p>
        </w:tc>
        <w:tc>
          <w:tcPr>
            <w:tcW w:w="991" w:type="dxa"/>
            <w:vAlign w:val="center"/>
          </w:tcPr>
          <w:p w14:paraId="1B0D8FF6" w14:textId="77777777" w:rsidR="00620D12" w:rsidRPr="00C468B7" w:rsidRDefault="004647E3" w:rsidP="00865EA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992</w:t>
            </w:r>
          </w:p>
        </w:tc>
        <w:tc>
          <w:tcPr>
            <w:tcW w:w="989" w:type="dxa"/>
            <w:vAlign w:val="center"/>
          </w:tcPr>
          <w:p w14:paraId="725895BF" w14:textId="77777777" w:rsidR="00620D12" w:rsidRPr="00C468B7" w:rsidRDefault="004647E3" w:rsidP="00865EA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1520</w:t>
            </w:r>
          </w:p>
        </w:tc>
        <w:tc>
          <w:tcPr>
            <w:tcW w:w="996" w:type="dxa"/>
            <w:vAlign w:val="center"/>
          </w:tcPr>
          <w:p w14:paraId="4B75C83B" w14:textId="77777777" w:rsidR="00620D12" w:rsidRPr="00C468B7" w:rsidRDefault="004647E3" w:rsidP="00865EA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08F656A" w14:textId="77777777" w:rsidR="00620D12" w:rsidRPr="00C468B7" w:rsidRDefault="004647E3" w:rsidP="00865EA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2512</w:t>
            </w:r>
          </w:p>
        </w:tc>
        <w:tc>
          <w:tcPr>
            <w:tcW w:w="1133" w:type="dxa"/>
            <w:vAlign w:val="center"/>
          </w:tcPr>
          <w:p w14:paraId="18324F27" w14:textId="77777777" w:rsidR="00620D12" w:rsidRPr="00C468B7" w:rsidRDefault="004647E3" w:rsidP="00BD3967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7D2D1A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157</w:t>
            </w:r>
          </w:p>
        </w:tc>
      </w:tr>
    </w:tbl>
    <w:p w14:paraId="49B57651" w14:textId="77777777" w:rsidR="00620D12" w:rsidRDefault="00620D12" w:rsidP="00620D12">
      <w:pPr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p w14:paraId="5188E0BC" w14:textId="77777777" w:rsidR="006F2797" w:rsidRDefault="00620D12" w:rsidP="006F2797">
      <w:pPr>
        <w:jc w:val="center"/>
        <w:rPr>
          <w:rFonts w:ascii="AvantGarde Bk BT" w:hAnsi="AvantGarde Bk BT"/>
          <w:b/>
          <w:sz w:val="20"/>
          <w:szCs w:val="20"/>
          <w:lang w:val="es-ES_tradnl"/>
        </w:rPr>
      </w:pPr>
      <w:r>
        <w:rPr>
          <w:rFonts w:ascii="AvantGarde Bk BT" w:hAnsi="AvantGarde Bk BT"/>
          <w:sz w:val="20"/>
          <w:szCs w:val="20"/>
          <w:lang w:val="es-ES_tradnl"/>
        </w:rPr>
        <w:br w:type="page"/>
      </w:r>
      <w:r w:rsidR="006F2797" w:rsidRPr="00B87004">
        <w:rPr>
          <w:rFonts w:ascii="AvantGarde Bk BT" w:hAnsi="AvantGarde Bk BT"/>
          <w:b/>
          <w:sz w:val="20"/>
          <w:szCs w:val="20"/>
          <w:lang w:val="es-ES_tradnl"/>
        </w:rPr>
        <w:lastRenderedPageBreak/>
        <w:t xml:space="preserve">ÁREA DE FORMACIÓN </w:t>
      </w:r>
      <w:r w:rsidR="006F2797">
        <w:rPr>
          <w:rFonts w:ascii="AvantGarde Bk BT" w:hAnsi="AvantGarde Bk BT"/>
          <w:b/>
          <w:sz w:val="20"/>
          <w:szCs w:val="20"/>
          <w:lang w:val="es-ES_tradnl"/>
        </w:rPr>
        <w:t>OPTATIVA ABIERTA</w:t>
      </w:r>
    </w:p>
    <w:p w14:paraId="0B2267F0" w14:textId="77777777" w:rsidR="006F2797" w:rsidRDefault="006F2797" w:rsidP="006F2797">
      <w:pPr>
        <w:jc w:val="center"/>
        <w:rPr>
          <w:rFonts w:ascii="AvantGarde Bk BT" w:hAnsi="AvantGarde Bk BT" w:cs="Arial"/>
          <w:sz w:val="20"/>
          <w:szCs w:val="20"/>
          <w:lang w:val="es-ES_tradnl"/>
        </w:rPr>
      </w:pPr>
    </w:p>
    <w:tbl>
      <w:tblPr>
        <w:tblW w:w="9180" w:type="dxa"/>
        <w:jc w:val="center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709"/>
        <w:gridCol w:w="992"/>
        <w:gridCol w:w="992"/>
        <w:gridCol w:w="992"/>
        <w:gridCol w:w="993"/>
        <w:gridCol w:w="1134"/>
      </w:tblGrid>
      <w:tr w:rsidR="006F2797" w:rsidRPr="00B51B5B" w14:paraId="2FEB272D" w14:textId="77777777" w:rsidTr="00B51DD7">
        <w:trPr>
          <w:jc w:val="center"/>
        </w:trPr>
        <w:tc>
          <w:tcPr>
            <w:tcW w:w="3368" w:type="dxa"/>
            <w:vMerge w:val="restart"/>
            <w:vAlign w:val="center"/>
          </w:tcPr>
          <w:p w14:paraId="41FA1B48" w14:textId="77777777" w:rsidR="006F2797" w:rsidRPr="00B51B5B" w:rsidRDefault="006F2797" w:rsidP="00B51DD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UNIDAD DE APRENDIZAJE</w:t>
            </w:r>
          </w:p>
          <w:p w14:paraId="32F582BB" w14:textId="77777777" w:rsidR="006F2797" w:rsidRPr="00B51B5B" w:rsidRDefault="006F2797" w:rsidP="00B51DD7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FA51727" w14:textId="77777777" w:rsidR="006F2797" w:rsidRPr="00AE17AC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905B01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4B75F721" w14:textId="77777777" w:rsidR="006F2797" w:rsidRPr="00AE17AC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CB45ED"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992" w:type="dxa"/>
            <w:vAlign w:val="center"/>
          </w:tcPr>
          <w:p w14:paraId="07967D2A" w14:textId="77777777" w:rsidR="006F2797" w:rsidRPr="00AE17AC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334C755F" w14:textId="77777777" w:rsidR="006F2797" w:rsidRPr="00B51B5B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HORAS</w:t>
            </w:r>
          </w:p>
          <w:p w14:paraId="173F916F" w14:textId="77777777" w:rsidR="006F2797" w:rsidRPr="00B51B5B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TOTALES</w:t>
            </w:r>
          </w:p>
        </w:tc>
        <w:tc>
          <w:tcPr>
            <w:tcW w:w="1134" w:type="dxa"/>
            <w:vMerge w:val="restart"/>
            <w:vAlign w:val="center"/>
          </w:tcPr>
          <w:p w14:paraId="7CBB1395" w14:textId="77777777" w:rsidR="006F2797" w:rsidRPr="00B51B5B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CRÉDITOS</w:t>
            </w:r>
          </w:p>
        </w:tc>
      </w:tr>
      <w:tr w:rsidR="006F2797" w:rsidRPr="00B51B5B" w14:paraId="059E0124" w14:textId="77777777" w:rsidTr="00B51DD7">
        <w:trPr>
          <w:trHeight w:val="284"/>
          <w:jc w:val="center"/>
        </w:trPr>
        <w:tc>
          <w:tcPr>
            <w:tcW w:w="3368" w:type="dxa"/>
            <w:vMerge/>
          </w:tcPr>
          <w:p w14:paraId="6B4AC07D" w14:textId="77777777" w:rsidR="006F2797" w:rsidRPr="00B51B5B" w:rsidRDefault="006F2797" w:rsidP="00B51DD7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C75EC4" w14:textId="77777777" w:rsidR="006F2797" w:rsidRPr="00B51B5B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8B59A5" w14:textId="77777777" w:rsidR="006F2797" w:rsidRPr="00B51B5B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Teóricas</w:t>
            </w:r>
          </w:p>
        </w:tc>
        <w:tc>
          <w:tcPr>
            <w:tcW w:w="992" w:type="dxa"/>
          </w:tcPr>
          <w:p w14:paraId="00FB03FC" w14:textId="77777777" w:rsidR="006F2797" w:rsidRPr="00B51B5B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C/ tutor</w:t>
            </w:r>
          </w:p>
        </w:tc>
        <w:tc>
          <w:tcPr>
            <w:tcW w:w="992" w:type="dxa"/>
            <w:vAlign w:val="center"/>
          </w:tcPr>
          <w:p w14:paraId="38D48362" w14:textId="77777777" w:rsidR="006F2797" w:rsidRPr="00B51B5B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B51B5B">
              <w:rPr>
                <w:rFonts w:ascii="AvantGarde Bk BT" w:hAnsi="AvantGarde Bk BT"/>
                <w:b/>
                <w:sz w:val="18"/>
                <w:szCs w:val="18"/>
              </w:rPr>
              <w:t>Prácticas S/ tutor</w:t>
            </w:r>
          </w:p>
        </w:tc>
        <w:tc>
          <w:tcPr>
            <w:tcW w:w="993" w:type="dxa"/>
            <w:vMerge/>
            <w:vAlign w:val="center"/>
          </w:tcPr>
          <w:p w14:paraId="4BC12037" w14:textId="77777777" w:rsidR="006F2797" w:rsidRPr="00B51B5B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AFDCC93" w14:textId="77777777" w:rsidR="006F2797" w:rsidRPr="00B51B5B" w:rsidRDefault="006F2797" w:rsidP="00F233BD">
            <w:pPr>
              <w:pStyle w:val="tit2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</w:tr>
      <w:tr w:rsidR="006F2797" w:rsidRPr="00B51B5B" w14:paraId="438005E7" w14:textId="77777777" w:rsidTr="00B51DD7">
        <w:trPr>
          <w:trHeight w:val="385"/>
          <w:jc w:val="center"/>
        </w:trPr>
        <w:tc>
          <w:tcPr>
            <w:tcW w:w="3368" w:type="dxa"/>
            <w:vAlign w:val="center"/>
          </w:tcPr>
          <w:p w14:paraId="199E7E79" w14:textId="77777777" w:rsidR="006F2797" w:rsidRPr="00977667" w:rsidRDefault="00E75407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Programación Neurolingüística</w:t>
            </w:r>
          </w:p>
        </w:tc>
        <w:tc>
          <w:tcPr>
            <w:tcW w:w="709" w:type="dxa"/>
            <w:vAlign w:val="center"/>
          </w:tcPr>
          <w:p w14:paraId="7066AADE" w14:textId="77777777" w:rsidR="006F2797" w:rsidRPr="00285312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/>
              </w:rPr>
            </w:pPr>
            <w:r>
              <w:rPr>
                <w:rFonts w:ascii="AvantGarde Bk BT" w:hAnsi="AvantGarde Bk BT"/>
                <w:sz w:val="18"/>
                <w:lang w:val="es-MX"/>
              </w:rPr>
              <w:t>CT</w:t>
            </w:r>
          </w:p>
        </w:tc>
        <w:tc>
          <w:tcPr>
            <w:tcW w:w="992" w:type="dxa"/>
            <w:vAlign w:val="center"/>
          </w:tcPr>
          <w:p w14:paraId="2DB5E85B" w14:textId="77777777" w:rsidR="006F2797" w:rsidRPr="007D1CC5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92" w:type="dxa"/>
            <w:vAlign w:val="center"/>
          </w:tcPr>
          <w:p w14:paraId="369FBF81" w14:textId="77777777" w:rsidR="006F2797" w:rsidRPr="007D1CC5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2982868A" w14:textId="77777777" w:rsidR="006F2797" w:rsidRPr="007D1CC5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3" w:type="dxa"/>
            <w:vAlign w:val="center"/>
          </w:tcPr>
          <w:p w14:paraId="0F702B56" w14:textId="77777777" w:rsidR="006F2797" w:rsidRPr="007D1CC5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1134" w:type="dxa"/>
            <w:vAlign w:val="center"/>
          </w:tcPr>
          <w:p w14:paraId="5D3B357E" w14:textId="77777777" w:rsidR="006F2797" w:rsidRPr="007D1CC5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2</w:t>
            </w:r>
          </w:p>
        </w:tc>
      </w:tr>
      <w:tr w:rsidR="00E75407" w:rsidRPr="002137C0" w14:paraId="014449F8" w14:textId="77777777" w:rsidTr="00B51DD7">
        <w:trPr>
          <w:trHeight w:val="385"/>
          <w:jc w:val="center"/>
        </w:trPr>
        <w:tc>
          <w:tcPr>
            <w:tcW w:w="3368" w:type="dxa"/>
            <w:vAlign w:val="center"/>
          </w:tcPr>
          <w:p w14:paraId="216F54AC" w14:textId="77777777" w:rsidR="00E75407" w:rsidRPr="00285312" w:rsidRDefault="00E75407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Ergonomía en salud</w:t>
            </w:r>
          </w:p>
        </w:tc>
        <w:tc>
          <w:tcPr>
            <w:tcW w:w="709" w:type="dxa"/>
            <w:vAlign w:val="center"/>
          </w:tcPr>
          <w:p w14:paraId="47101796" w14:textId="77777777" w:rsidR="00E75407" w:rsidRDefault="00E75407" w:rsidP="00E75407">
            <w:pPr>
              <w:jc w:val="center"/>
            </w:pPr>
            <w:r w:rsidRPr="009A2C67">
              <w:rPr>
                <w:rFonts w:ascii="AvantGarde Bk BT" w:hAnsi="AvantGarde Bk BT"/>
                <w:sz w:val="18"/>
              </w:rPr>
              <w:t>C</w:t>
            </w:r>
          </w:p>
        </w:tc>
        <w:tc>
          <w:tcPr>
            <w:tcW w:w="992" w:type="dxa"/>
            <w:vAlign w:val="center"/>
          </w:tcPr>
          <w:p w14:paraId="4F65ABCF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92" w:type="dxa"/>
            <w:vAlign w:val="center"/>
          </w:tcPr>
          <w:p w14:paraId="0A7D07A2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799A86BF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3" w:type="dxa"/>
            <w:vAlign w:val="center"/>
          </w:tcPr>
          <w:p w14:paraId="383056BB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1134" w:type="dxa"/>
            <w:vAlign w:val="center"/>
          </w:tcPr>
          <w:p w14:paraId="317C1BD3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2</w:t>
            </w:r>
          </w:p>
        </w:tc>
      </w:tr>
      <w:tr w:rsidR="00E75407" w:rsidRPr="002137C0" w14:paraId="71FD9DB5" w14:textId="77777777" w:rsidTr="00B51DD7">
        <w:trPr>
          <w:trHeight w:val="385"/>
          <w:jc w:val="center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5A2E" w14:textId="77777777" w:rsidR="00E75407" w:rsidRPr="002137C0" w:rsidRDefault="00E75407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Mercadotecnia</w:t>
            </w:r>
          </w:p>
        </w:tc>
        <w:tc>
          <w:tcPr>
            <w:tcW w:w="709" w:type="dxa"/>
            <w:vAlign w:val="center"/>
          </w:tcPr>
          <w:p w14:paraId="414E5B32" w14:textId="77777777" w:rsidR="00E75407" w:rsidRDefault="00E75407" w:rsidP="00E75407">
            <w:pPr>
              <w:jc w:val="center"/>
            </w:pPr>
            <w:r w:rsidRPr="009A2C67">
              <w:rPr>
                <w:rFonts w:ascii="AvantGarde Bk BT" w:hAnsi="AvantGarde Bk BT"/>
                <w:sz w:val="18"/>
              </w:rPr>
              <w:t>C</w:t>
            </w:r>
          </w:p>
        </w:tc>
        <w:tc>
          <w:tcPr>
            <w:tcW w:w="992" w:type="dxa"/>
            <w:vAlign w:val="center"/>
          </w:tcPr>
          <w:p w14:paraId="760D7340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92" w:type="dxa"/>
            <w:vAlign w:val="center"/>
          </w:tcPr>
          <w:p w14:paraId="7D0B5DED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81F3AB8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3" w:type="dxa"/>
            <w:vAlign w:val="center"/>
          </w:tcPr>
          <w:p w14:paraId="211C74CB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1134" w:type="dxa"/>
            <w:vAlign w:val="center"/>
          </w:tcPr>
          <w:p w14:paraId="5BB96251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2</w:t>
            </w:r>
          </w:p>
        </w:tc>
      </w:tr>
      <w:tr w:rsidR="00E75407" w:rsidRPr="002137C0" w14:paraId="180178F5" w14:textId="77777777" w:rsidTr="00B51DD7">
        <w:trPr>
          <w:trHeight w:val="385"/>
          <w:jc w:val="center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1241" w14:textId="77777777" w:rsidR="00E75407" w:rsidRPr="00285312" w:rsidRDefault="00E75407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Pedagogía</w:t>
            </w:r>
          </w:p>
        </w:tc>
        <w:tc>
          <w:tcPr>
            <w:tcW w:w="709" w:type="dxa"/>
            <w:vAlign w:val="center"/>
          </w:tcPr>
          <w:p w14:paraId="4A0117DC" w14:textId="77777777" w:rsidR="00E75407" w:rsidRDefault="00E75407" w:rsidP="00E75407">
            <w:pPr>
              <w:jc w:val="center"/>
            </w:pPr>
            <w:r w:rsidRPr="009A2C67">
              <w:rPr>
                <w:rFonts w:ascii="AvantGarde Bk BT" w:hAnsi="AvantGarde Bk BT"/>
                <w:sz w:val="18"/>
              </w:rPr>
              <w:t>C</w:t>
            </w:r>
          </w:p>
        </w:tc>
        <w:tc>
          <w:tcPr>
            <w:tcW w:w="992" w:type="dxa"/>
            <w:vAlign w:val="center"/>
          </w:tcPr>
          <w:p w14:paraId="26FD415E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92" w:type="dxa"/>
            <w:vAlign w:val="center"/>
          </w:tcPr>
          <w:p w14:paraId="5CC182F2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06C968EA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3" w:type="dxa"/>
            <w:vAlign w:val="center"/>
          </w:tcPr>
          <w:p w14:paraId="77CA9B2B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1134" w:type="dxa"/>
            <w:vAlign w:val="center"/>
          </w:tcPr>
          <w:p w14:paraId="32AFA95F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2</w:t>
            </w:r>
          </w:p>
        </w:tc>
      </w:tr>
      <w:tr w:rsidR="00E75407" w:rsidRPr="002137C0" w14:paraId="0706DEB4" w14:textId="77777777" w:rsidTr="00B51DD7">
        <w:trPr>
          <w:trHeight w:val="385"/>
          <w:jc w:val="center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0182" w14:textId="77777777" w:rsidR="00E75407" w:rsidRPr="00285312" w:rsidRDefault="00E75407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Odontología basada en evidencias</w:t>
            </w:r>
          </w:p>
        </w:tc>
        <w:tc>
          <w:tcPr>
            <w:tcW w:w="709" w:type="dxa"/>
            <w:vAlign w:val="center"/>
          </w:tcPr>
          <w:p w14:paraId="48689C09" w14:textId="77777777" w:rsidR="00E75407" w:rsidRDefault="00E75407" w:rsidP="00E75407">
            <w:pPr>
              <w:jc w:val="center"/>
            </w:pPr>
            <w:r w:rsidRPr="009A2C67">
              <w:rPr>
                <w:rFonts w:ascii="AvantGarde Bk BT" w:hAnsi="AvantGarde Bk BT"/>
                <w:sz w:val="18"/>
              </w:rPr>
              <w:t>C</w:t>
            </w:r>
          </w:p>
        </w:tc>
        <w:tc>
          <w:tcPr>
            <w:tcW w:w="992" w:type="dxa"/>
            <w:vAlign w:val="center"/>
          </w:tcPr>
          <w:p w14:paraId="7036EDDE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992" w:type="dxa"/>
            <w:vAlign w:val="center"/>
          </w:tcPr>
          <w:p w14:paraId="06504D5F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51B4E265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0</w:t>
            </w:r>
          </w:p>
        </w:tc>
        <w:tc>
          <w:tcPr>
            <w:tcW w:w="993" w:type="dxa"/>
            <w:vAlign w:val="center"/>
          </w:tcPr>
          <w:p w14:paraId="235E0EF7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32</w:t>
            </w:r>
          </w:p>
        </w:tc>
        <w:tc>
          <w:tcPr>
            <w:tcW w:w="1134" w:type="dxa"/>
            <w:vAlign w:val="center"/>
          </w:tcPr>
          <w:p w14:paraId="6A70DE23" w14:textId="77777777" w:rsidR="00E75407" w:rsidRPr="007D1CC5" w:rsidRDefault="00E75407" w:rsidP="00E75407">
            <w:pPr>
              <w:pStyle w:val="Textoindependiente"/>
              <w:spacing w:after="0"/>
              <w:jc w:val="center"/>
              <w:rPr>
                <w:rFonts w:ascii="AvantGarde Bk BT" w:hAnsi="AvantGarde Bk BT"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sz w:val="18"/>
                <w:lang w:val="es-MX" w:eastAsia="es-MX"/>
              </w:rPr>
              <w:t>2</w:t>
            </w:r>
          </w:p>
        </w:tc>
      </w:tr>
      <w:tr w:rsidR="006F2797" w:rsidRPr="00B51B5B" w14:paraId="4F1B82FF" w14:textId="77777777" w:rsidTr="00B51DD7">
        <w:trPr>
          <w:trHeight w:val="385"/>
          <w:jc w:val="center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47C7" w14:textId="77777777" w:rsidR="006F2797" w:rsidRPr="00460336" w:rsidRDefault="006F2797" w:rsidP="00B51DD7">
            <w:pPr>
              <w:pStyle w:val="Textoindependiente"/>
              <w:spacing w:after="0"/>
              <w:jc w:val="center"/>
              <w:rPr>
                <w:rFonts w:ascii="AvantGarde Bk BT" w:hAnsi="AvantGarde Bk BT"/>
                <w:b/>
                <w:sz w:val="18"/>
                <w:lang w:eastAsia="es-MX"/>
              </w:rPr>
            </w:pPr>
            <w:r>
              <w:rPr>
                <w:rFonts w:ascii="AvantGarde Bk BT" w:hAnsi="AvantGarde Bk BT"/>
                <w:b/>
                <w:sz w:val="18"/>
                <w:lang w:eastAsia="es-MX"/>
              </w:rPr>
              <w:t>Total</w:t>
            </w:r>
          </w:p>
        </w:tc>
        <w:tc>
          <w:tcPr>
            <w:tcW w:w="709" w:type="dxa"/>
          </w:tcPr>
          <w:p w14:paraId="12C07377" w14:textId="77777777" w:rsidR="006F2797" w:rsidRDefault="006F2797" w:rsidP="00F233B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1A4B5B" w14:textId="77777777" w:rsidR="006F2797" w:rsidRPr="00CD12D6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b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b/>
                <w:sz w:val="18"/>
                <w:lang w:val="es-MX" w:eastAsia="es-MX"/>
              </w:rPr>
              <w:t>160</w:t>
            </w:r>
          </w:p>
        </w:tc>
        <w:tc>
          <w:tcPr>
            <w:tcW w:w="992" w:type="dxa"/>
            <w:vAlign w:val="center"/>
          </w:tcPr>
          <w:p w14:paraId="17C9EBEE" w14:textId="77777777" w:rsidR="006F2797" w:rsidRPr="00CD12D6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b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b/>
                <w:sz w:val="18"/>
                <w:lang w:val="es-MX" w:eastAsia="es-MX"/>
              </w:rPr>
              <w:t>0</w:t>
            </w:r>
          </w:p>
        </w:tc>
        <w:tc>
          <w:tcPr>
            <w:tcW w:w="992" w:type="dxa"/>
            <w:vAlign w:val="center"/>
          </w:tcPr>
          <w:p w14:paraId="386CC554" w14:textId="77777777" w:rsidR="006F2797" w:rsidRPr="00CD12D6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b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b/>
                <w:sz w:val="18"/>
                <w:lang w:val="es-MX" w:eastAsia="es-MX"/>
              </w:rPr>
              <w:t>0</w:t>
            </w:r>
          </w:p>
        </w:tc>
        <w:tc>
          <w:tcPr>
            <w:tcW w:w="993" w:type="dxa"/>
            <w:vAlign w:val="center"/>
          </w:tcPr>
          <w:p w14:paraId="3FDB0660" w14:textId="77777777" w:rsidR="006F2797" w:rsidRPr="00CD12D6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b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b/>
                <w:sz w:val="18"/>
                <w:lang w:val="es-MX" w:eastAsia="es-MX"/>
              </w:rPr>
              <w:t>160</w:t>
            </w:r>
          </w:p>
        </w:tc>
        <w:tc>
          <w:tcPr>
            <w:tcW w:w="1134" w:type="dxa"/>
            <w:vAlign w:val="center"/>
          </w:tcPr>
          <w:p w14:paraId="50906911" w14:textId="77777777" w:rsidR="006F2797" w:rsidRPr="00CD12D6" w:rsidRDefault="00E75407" w:rsidP="00F233BD">
            <w:pPr>
              <w:pStyle w:val="Textoindependiente"/>
              <w:spacing w:after="0"/>
              <w:jc w:val="center"/>
              <w:rPr>
                <w:rFonts w:ascii="AvantGarde Bk BT" w:hAnsi="AvantGarde Bk BT"/>
                <w:b/>
                <w:sz w:val="18"/>
                <w:lang w:val="es-MX" w:eastAsia="es-MX"/>
              </w:rPr>
            </w:pPr>
            <w:r>
              <w:rPr>
                <w:rFonts w:ascii="AvantGarde Bk BT" w:hAnsi="AvantGarde Bk BT"/>
                <w:b/>
                <w:sz w:val="18"/>
                <w:lang w:val="es-MX" w:eastAsia="es-MX"/>
              </w:rPr>
              <w:t>10</w:t>
            </w:r>
          </w:p>
        </w:tc>
      </w:tr>
    </w:tbl>
    <w:p w14:paraId="7CA464B6" w14:textId="77777777" w:rsidR="00876162" w:rsidRPr="00080696" w:rsidRDefault="00876162" w:rsidP="00AD5A21">
      <w:pPr>
        <w:ind w:left="426"/>
        <w:rPr>
          <w:rFonts w:ascii="AvantGarde Bk BT" w:hAnsi="AvantGarde Bk BT"/>
          <w:sz w:val="14"/>
          <w:szCs w:val="14"/>
        </w:rPr>
      </w:pPr>
      <w:r w:rsidRPr="00080696" w:rsidDel="008F690E">
        <w:rPr>
          <w:rFonts w:ascii="AvantGarde Bk BT" w:hAnsi="AvantGarde Bk BT"/>
          <w:b/>
          <w:sz w:val="14"/>
          <w:szCs w:val="14"/>
          <w:vertAlign w:val="superscript"/>
          <w:lang w:val="es-ES_tradnl"/>
        </w:rPr>
        <w:t>1</w:t>
      </w:r>
      <w:r w:rsidRPr="00080696">
        <w:rPr>
          <w:rFonts w:ascii="AvantGarde Bk BT" w:hAnsi="AvantGarde Bk BT"/>
          <w:sz w:val="14"/>
          <w:szCs w:val="14"/>
        </w:rPr>
        <w:t>BCA = horas bajo la conducción de un académico</w:t>
      </w:r>
    </w:p>
    <w:p w14:paraId="49B88D22" w14:textId="77777777" w:rsidR="00876162" w:rsidRPr="00080696" w:rsidRDefault="00876162" w:rsidP="00AD5A21">
      <w:pPr>
        <w:ind w:left="426"/>
        <w:rPr>
          <w:rFonts w:ascii="AvantGarde Bk BT" w:hAnsi="AvantGarde Bk BT"/>
          <w:sz w:val="14"/>
          <w:szCs w:val="14"/>
        </w:rPr>
      </w:pPr>
      <w:r w:rsidRPr="00080696" w:rsidDel="008F690E">
        <w:rPr>
          <w:rFonts w:ascii="AvantGarde Bk BT" w:hAnsi="AvantGarde Bk BT"/>
          <w:b/>
          <w:sz w:val="14"/>
          <w:szCs w:val="14"/>
          <w:vertAlign w:val="superscript"/>
          <w:lang w:val="es-ES_tradnl"/>
        </w:rPr>
        <w:t>2</w:t>
      </w:r>
      <w:r w:rsidRPr="00080696">
        <w:rPr>
          <w:rFonts w:ascii="AvantGarde Bk BT" w:hAnsi="AvantGarde Bk BT" w:cs="Arial"/>
          <w:sz w:val="14"/>
          <w:szCs w:val="14"/>
        </w:rPr>
        <w:t xml:space="preserve">AMI = horas de actividades de manera independiente </w:t>
      </w:r>
    </w:p>
    <w:p w14:paraId="480B244C" w14:textId="77777777" w:rsidR="00E75407" w:rsidRDefault="00E75407" w:rsidP="00AD5A21">
      <w:pPr>
        <w:ind w:left="426" w:right="57"/>
        <w:jc w:val="both"/>
        <w:rPr>
          <w:rFonts w:ascii="AvantGarde Bk BT" w:hAnsi="AvantGarde Bk BT" w:cs="Arial"/>
          <w:sz w:val="14"/>
          <w:szCs w:val="14"/>
        </w:rPr>
      </w:pPr>
      <w:r>
        <w:rPr>
          <w:rFonts w:ascii="AvantGarde Bk BT" w:hAnsi="AvantGarde Bk BT" w:cs="Arial"/>
          <w:sz w:val="14"/>
          <w:szCs w:val="14"/>
        </w:rPr>
        <w:t xml:space="preserve">      C= Curso</w:t>
      </w:r>
    </w:p>
    <w:p w14:paraId="6E7C545E" w14:textId="77777777" w:rsidR="00876162" w:rsidRDefault="00E75407" w:rsidP="00AD5A21">
      <w:pPr>
        <w:ind w:left="426" w:right="57"/>
        <w:jc w:val="both"/>
        <w:rPr>
          <w:rFonts w:ascii="AvantGarde Bk BT" w:hAnsi="AvantGarde Bk BT" w:cs="Arial"/>
          <w:sz w:val="14"/>
          <w:szCs w:val="14"/>
        </w:rPr>
      </w:pPr>
      <w:r>
        <w:rPr>
          <w:rFonts w:ascii="AvantGarde Bk BT" w:hAnsi="AvantGarde Bk BT" w:cs="Arial"/>
          <w:sz w:val="14"/>
          <w:szCs w:val="14"/>
        </w:rPr>
        <w:t xml:space="preserve">    </w:t>
      </w:r>
      <w:r w:rsidR="00876162" w:rsidRPr="00080696">
        <w:rPr>
          <w:rFonts w:ascii="AvantGarde Bk BT" w:hAnsi="AvantGarde Bk BT" w:cs="Arial"/>
          <w:sz w:val="14"/>
          <w:szCs w:val="14"/>
        </w:rPr>
        <w:t>CL= Curso Laboratorio</w:t>
      </w:r>
    </w:p>
    <w:p w14:paraId="32BD9568" w14:textId="77777777" w:rsidR="00AC19DF" w:rsidRDefault="00AC19DF" w:rsidP="00AD5A21">
      <w:pPr>
        <w:ind w:left="426" w:right="57"/>
        <w:jc w:val="both"/>
        <w:rPr>
          <w:rFonts w:ascii="AvantGarde Bk BT" w:hAnsi="AvantGarde Bk BT" w:cs="Arial"/>
          <w:sz w:val="14"/>
          <w:szCs w:val="14"/>
        </w:rPr>
      </w:pPr>
      <w:r>
        <w:rPr>
          <w:rFonts w:ascii="AvantGarde Bk BT" w:hAnsi="AvantGarde Bk BT" w:cs="Arial"/>
          <w:sz w:val="14"/>
          <w:szCs w:val="14"/>
        </w:rPr>
        <w:t xml:space="preserve">    CT= Curso Taller</w:t>
      </w:r>
    </w:p>
    <w:p w14:paraId="2E1988FB" w14:textId="77777777" w:rsidR="00E75407" w:rsidRPr="00080696" w:rsidRDefault="00E75407" w:rsidP="00AD5A21">
      <w:pPr>
        <w:ind w:left="426" w:right="57"/>
        <w:jc w:val="both"/>
        <w:rPr>
          <w:rFonts w:ascii="AvantGarde Bk BT" w:hAnsi="AvantGarde Bk BT" w:cs="Arial"/>
          <w:sz w:val="14"/>
          <w:szCs w:val="14"/>
        </w:rPr>
      </w:pPr>
      <w:r>
        <w:rPr>
          <w:rFonts w:ascii="AvantGarde Bk BT" w:hAnsi="AvantGarde Bk BT" w:cs="Arial"/>
          <w:sz w:val="14"/>
          <w:szCs w:val="14"/>
        </w:rPr>
        <w:t xml:space="preserve">       L= Laboratorio</w:t>
      </w:r>
    </w:p>
    <w:p w14:paraId="24A8C2A0" w14:textId="77777777" w:rsidR="00876162" w:rsidRDefault="00876162" w:rsidP="00AD5A21">
      <w:pPr>
        <w:ind w:left="426" w:right="57"/>
        <w:jc w:val="both"/>
        <w:rPr>
          <w:rFonts w:ascii="AvantGarde Bk BT" w:hAnsi="AvantGarde Bk BT" w:cs="Arial"/>
          <w:sz w:val="14"/>
          <w:szCs w:val="14"/>
        </w:rPr>
      </w:pPr>
      <w:r w:rsidRPr="00080696">
        <w:rPr>
          <w:rFonts w:ascii="AvantGarde Bk BT" w:hAnsi="AvantGarde Bk BT" w:cs="Arial"/>
          <w:sz w:val="14"/>
          <w:szCs w:val="14"/>
        </w:rPr>
        <w:t xml:space="preserve">  </w:t>
      </w:r>
      <w:r w:rsidR="00E75407">
        <w:rPr>
          <w:rFonts w:ascii="AvantGarde Bk BT" w:hAnsi="AvantGarde Bk BT" w:cs="Arial"/>
          <w:sz w:val="14"/>
          <w:szCs w:val="14"/>
        </w:rPr>
        <w:t xml:space="preserve">   </w:t>
      </w:r>
      <w:r w:rsidRPr="00080696">
        <w:rPr>
          <w:rFonts w:ascii="AvantGarde Bk BT" w:hAnsi="AvantGarde Bk BT" w:cs="Arial"/>
          <w:sz w:val="14"/>
          <w:szCs w:val="14"/>
        </w:rPr>
        <w:t xml:space="preserve"> N= Clínica</w:t>
      </w:r>
    </w:p>
    <w:p w14:paraId="793F4BDD" w14:textId="77777777" w:rsidR="000F0DA2" w:rsidRPr="00E75407" w:rsidRDefault="00E75407" w:rsidP="00E75407">
      <w:pPr>
        <w:ind w:left="426" w:right="57"/>
        <w:jc w:val="both"/>
        <w:rPr>
          <w:rFonts w:ascii="AvantGarde Bk BT" w:hAnsi="AvantGarde Bk BT" w:cs="Arial"/>
          <w:sz w:val="14"/>
          <w:szCs w:val="14"/>
        </w:rPr>
      </w:pPr>
      <w:r>
        <w:rPr>
          <w:rFonts w:ascii="AvantGarde Bk BT" w:hAnsi="AvantGarde Bk BT" w:cs="Arial"/>
          <w:sz w:val="14"/>
          <w:szCs w:val="14"/>
        </w:rPr>
        <w:t xml:space="preserve">       S= Seminario</w:t>
      </w:r>
    </w:p>
    <w:p w14:paraId="0C4E5207" w14:textId="77777777" w:rsidR="00B470EA" w:rsidRDefault="00B470EA" w:rsidP="007B04F8">
      <w:pPr>
        <w:jc w:val="both"/>
        <w:rPr>
          <w:rFonts w:ascii="AvantGarde Bk BT" w:hAnsi="AvantGarde Bk BT" w:cs="Arial"/>
          <w:b/>
          <w:sz w:val="20"/>
          <w:szCs w:val="20"/>
        </w:rPr>
      </w:pPr>
    </w:p>
    <w:p w14:paraId="55F87BD5" w14:textId="77777777" w:rsidR="006B1AC4" w:rsidRPr="006B1AC4" w:rsidRDefault="006B1AC4" w:rsidP="006B1AC4">
      <w:pPr>
        <w:jc w:val="both"/>
        <w:rPr>
          <w:rFonts w:ascii="AvantGarde Bk BT" w:hAnsi="AvantGarde Bk BT" w:cs="Arial"/>
          <w:b/>
          <w:sz w:val="20"/>
          <w:szCs w:val="20"/>
          <w:lang w:val="es-ES_tradnl"/>
        </w:rPr>
      </w:pPr>
      <w:r w:rsidRPr="006B1AC4">
        <w:rPr>
          <w:rFonts w:ascii="AvantGarde Bk BT" w:hAnsi="AvantGarde Bk BT" w:cs="Arial"/>
          <w:b/>
          <w:sz w:val="20"/>
          <w:szCs w:val="20"/>
          <w:lang w:val="es-ES_tradnl"/>
        </w:rPr>
        <w:t xml:space="preserve">TERCERO. </w:t>
      </w:r>
      <w:r w:rsidRPr="006B1AC4">
        <w:rPr>
          <w:rFonts w:ascii="AvantGarde Bk BT" w:hAnsi="AvantGarde Bk BT" w:cs="Arial"/>
          <w:sz w:val="20"/>
          <w:szCs w:val="20"/>
          <w:lang w:val="es-ES_tradnl"/>
        </w:rPr>
        <w:t>La Junta Académica propondrá al Rector del Centro el número mínimo y máximo de alumnos por promoción y la periodicidad de las mismas, con fundamento en los criterios académicos y de calidad.</w:t>
      </w:r>
    </w:p>
    <w:p w14:paraId="68863B4C" w14:textId="77777777" w:rsidR="006B1AC4" w:rsidRDefault="006B1AC4" w:rsidP="007B04F8">
      <w:pPr>
        <w:jc w:val="both"/>
        <w:rPr>
          <w:rFonts w:ascii="AvantGarde Bk BT" w:hAnsi="AvantGarde Bk BT" w:cs="Arial"/>
          <w:b/>
          <w:sz w:val="20"/>
          <w:szCs w:val="20"/>
        </w:rPr>
      </w:pPr>
    </w:p>
    <w:p w14:paraId="33AD8A05" w14:textId="282F5772" w:rsidR="007B04F8" w:rsidRDefault="006B1AC4" w:rsidP="007B04F8">
      <w:pPr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t>CUARTO</w:t>
      </w:r>
      <w:r w:rsidR="003E068C" w:rsidRPr="008F649C">
        <w:rPr>
          <w:rFonts w:ascii="AvantGarde Bk BT" w:hAnsi="AvantGarde Bk BT" w:cs="Arial"/>
          <w:b/>
          <w:sz w:val="20"/>
          <w:szCs w:val="20"/>
        </w:rPr>
        <w:t>.</w:t>
      </w:r>
      <w:r w:rsidR="003E068C" w:rsidRPr="008F649C">
        <w:rPr>
          <w:rFonts w:ascii="AvantGarde Bk BT" w:hAnsi="AvantGarde Bk BT" w:cs="Arial"/>
          <w:sz w:val="20"/>
          <w:szCs w:val="20"/>
        </w:rPr>
        <w:t xml:space="preserve"> </w:t>
      </w:r>
      <w:r w:rsidR="005A0ED6" w:rsidRPr="005A0ED6">
        <w:rPr>
          <w:rFonts w:ascii="AvantGarde Bk BT" w:hAnsi="AvantGarde Bk BT" w:cs="Arial"/>
          <w:sz w:val="20"/>
          <w:szCs w:val="20"/>
        </w:rPr>
        <w:t xml:space="preserve">Los </w:t>
      </w:r>
      <w:r w:rsidR="005A0ED6" w:rsidRPr="00FF65B4">
        <w:rPr>
          <w:rFonts w:ascii="AvantGarde Bk BT" w:hAnsi="AvantGarde Bk BT" w:cs="Arial"/>
          <w:sz w:val="20"/>
          <w:szCs w:val="20"/>
        </w:rPr>
        <w:t>requisitos de ingreso</w:t>
      </w:r>
      <w:r w:rsidR="005A0ED6" w:rsidRPr="005A0ED6">
        <w:rPr>
          <w:rFonts w:ascii="AvantGarde Bk BT" w:hAnsi="AvantGarde Bk BT" w:cs="Arial"/>
          <w:sz w:val="20"/>
          <w:szCs w:val="20"/>
        </w:rPr>
        <w:t xml:space="preserve"> a la Especialidad en </w:t>
      </w:r>
      <w:r w:rsidR="00B470EA">
        <w:rPr>
          <w:rFonts w:ascii="AvantGarde Bk BT" w:hAnsi="AvantGarde Bk BT" w:cs="Arial"/>
          <w:sz w:val="20"/>
          <w:szCs w:val="20"/>
        </w:rPr>
        <w:t>Prótesis Maxilofacial</w:t>
      </w:r>
      <w:r w:rsidR="005A0ED6" w:rsidRPr="005A0ED6">
        <w:rPr>
          <w:rFonts w:ascii="AvantGarde Bk BT" w:hAnsi="AvantGarde Bk BT" w:cs="Arial"/>
          <w:sz w:val="20"/>
          <w:szCs w:val="20"/>
        </w:rPr>
        <w:t>, además de los previstos por la normatividad universitaria vigente, son los siguientes.</w:t>
      </w:r>
    </w:p>
    <w:p w14:paraId="2394B37E" w14:textId="77777777" w:rsidR="005A0ED6" w:rsidRPr="008F649C" w:rsidRDefault="005A0ED6" w:rsidP="007B04F8">
      <w:pPr>
        <w:jc w:val="both"/>
        <w:rPr>
          <w:rFonts w:ascii="AvantGarde Bk BT" w:hAnsi="AvantGarde Bk BT" w:cs="Arial"/>
          <w:sz w:val="20"/>
          <w:szCs w:val="20"/>
        </w:rPr>
      </w:pPr>
    </w:p>
    <w:p w14:paraId="1AB69BCD" w14:textId="2336B86C" w:rsidR="005A0ED6" w:rsidRPr="00281741" w:rsidRDefault="005A0ED6" w:rsidP="00FF65B4">
      <w:pPr>
        <w:numPr>
          <w:ilvl w:val="0"/>
          <w:numId w:val="12"/>
        </w:numPr>
        <w:ind w:left="567"/>
        <w:jc w:val="both"/>
        <w:rPr>
          <w:rFonts w:ascii="AvantGarde Bk BT" w:hAnsi="AvantGarde Bk BT" w:cs="Arial"/>
          <w:sz w:val="20"/>
          <w:szCs w:val="20"/>
        </w:rPr>
      </w:pPr>
      <w:r w:rsidRPr="00281741">
        <w:rPr>
          <w:rFonts w:ascii="AvantGarde Bk BT" w:hAnsi="AvantGarde Bk BT" w:cs="Arial"/>
          <w:sz w:val="20"/>
          <w:szCs w:val="20"/>
        </w:rPr>
        <w:t>Título de</w:t>
      </w:r>
      <w:r w:rsidR="006C526A" w:rsidRPr="00281741">
        <w:rPr>
          <w:rFonts w:ascii="AvantGarde Bk BT" w:hAnsi="AvantGarde Bk BT" w:cs="Arial"/>
          <w:sz w:val="20"/>
          <w:szCs w:val="20"/>
        </w:rPr>
        <w:t xml:space="preserve"> Cirujano Dentista </w:t>
      </w:r>
      <w:r w:rsidRPr="00281741">
        <w:rPr>
          <w:rFonts w:ascii="AvantGarde Bk BT" w:hAnsi="AvantGarde Bk BT" w:cs="Arial"/>
          <w:sz w:val="20"/>
          <w:szCs w:val="20"/>
        </w:rPr>
        <w:t xml:space="preserve">o </w:t>
      </w:r>
      <w:r w:rsidR="00281741" w:rsidRPr="00281741">
        <w:rPr>
          <w:rFonts w:ascii="AvantGarde Bk BT" w:hAnsi="AvantGarde Bk BT" w:cs="Arial"/>
          <w:sz w:val="20"/>
          <w:szCs w:val="20"/>
        </w:rPr>
        <w:t xml:space="preserve">de Médico Cirujano y Partero, con cualquiera de las denominaciones utilizadas, emitidos por </w:t>
      </w:r>
      <w:r w:rsidRPr="00281741">
        <w:rPr>
          <w:rFonts w:ascii="AvantGarde Bk BT" w:hAnsi="AvantGarde Bk BT" w:cs="Arial"/>
          <w:sz w:val="20"/>
          <w:szCs w:val="20"/>
        </w:rPr>
        <w:t>i</w:t>
      </w:r>
      <w:r w:rsidR="00AB32C9" w:rsidRPr="00281741">
        <w:rPr>
          <w:rFonts w:ascii="AvantGarde Bk BT" w:hAnsi="AvantGarde Bk BT" w:cs="Arial"/>
          <w:sz w:val="20"/>
          <w:szCs w:val="20"/>
        </w:rPr>
        <w:t>nstituci</w:t>
      </w:r>
      <w:r w:rsidR="00281741" w:rsidRPr="00281741">
        <w:rPr>
          <w:rFonts w:ascii="AvantGarde Bk BT" w:hAnsi="AvantGarde Bk BT" w:cs="Arial"/>
          <w:sz w:val="20"/>
          <w:szCs w:val="20"/>
        </w:rPr>
        <w:t>ones</w:t>
      </w:r>
      <w:r w:rsidR="00AB32C9" w:rsidRPr="00281741">
        <w:rPr>
          <w:rFonts w:ascii="AvantGarde Bk BT" w:hAnsi="AvantGarde Bk BT" w:cs="Arial"/>
          <w:sz w:val="20"/>
          <w:szCs w:val="20"/>
        </w:rPr>
        <w:t xml:space="preserve"> educativa</w:t>
      </w:r>
      <w:r w:rsidR="00281741" w:rsidRPr="00281741">
        <w:rPr>
          <w:rFonts w:ascii="AvantGarde Bk BT" w:hAnsi="AvantGarde Bk BT" w:cs="Arial"/>
          <w:sz w:val="20"/>
          <w:szCs w:val="20"/>
        </w:rPr>
        <w:t>s</w:t>
      </w:r>
      <w:r w:rsidR="00AB32C9" w:rsidRPr="00281741">
        <w:rPr>
          <w:rFonts w:ascii="AvantGarde Bk BT" w:hAnsi="AvantGarde Bk BT" w:cs="Arial"/>
          <w:sz w:val="20"/>
          <w:szCs w:val="20"/>
        </w:rPr>
        <w:t xml:space="preserve"> reconocida</w:t>
      </w:r>
      <w:r w:rsidR="00281741" w:rsidRPr="00281741">
        <w:rPr>
          <w:rFonts w:ascii="AvantGarde Bk BT" w:hAnsi="AvantGarde Bk BT" w:cs="Arial"/>
          <w:sz w:val="20"/>
          <w:szCs w:val="20"/>
        </w:rPr>
        <w:t>s</w:t>
      </w:r>
      <w:r w:rsidR="00AB32C9" w:rsidRPr="00281741">
        <w:rPr>
          <w:rFonts w:ascii="AvantGarde Bk BT" w:hAnsi="AvantGarde Bk BT" w:cs="Arial"/>
          <w:sz w:val="20"/>
          <w:szCs w:val="20"/>
        </w:rPr>
        <w:t>;</w:t>
      </w:r>
    </w:p>
    <w:p w14:paraId="6A83D5B2" w14:textId="35822E10" w:rsidR="005A0ED6" w:rsidRPr="005A0ED6" w:rsidRDefault="00AB32C9" w:rsidP="00FF65B4">
      <w:pPr>
        <w:numPr>
          <w:ilvl w:val="0"/>
          <w:numId w:val="12"/>
        </w:numPr>
        <w:ind w:left="567"/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>C</w:t>
      </w:r>
      <w:r w:rsidR="005A0ED6" w:rsidRPr="005A0ED6">
        <w:rPr>
          <w:rFonts w:ascii="AvantGarde Bk BT" w:hAnsi="AvantGarde Bk BT" w:cs="Arial"/>
          <w:sz w:val="20"/>
          <w:szCs w:val="20"/>
        </w:rPr>
        <w:t>ertificado</w:t>
      </w:r>
      <w:r w:rsidR="006C526A">
        <w:rPr>
          <w:rFonts w:ascii="AvantGarde Bk BT" w:hAnsi="AvantGarde Bk BT" w:cs="Arial"/>
          <w:sz w:val="20"/>
          <w:szCs w:val="20"/>
        </w:rPr>
        <w:t xml:space="preserve"> de </w:t>
      </w:r>
      <w:r w:rsidR="00D05DF8">
        <w:rPr>
          <w:rFonts w:ascii="AvantGarde Bk BT" w:hAnsi="AvantGarde Bk BT" w:cs="Arial"/>
          <w:sz w:val="20"/>
          <w:szCs w:val="20"/>
        </w:rPr>
        <w:t xml:space="preserve">estudios precedentes </w:t>
      </w:r>
      <w:r w:rsidR="006C526A">
        <w:rPr>
          <w:rFonts w:ascii="AvantGarde Bk BT" w:hAnsi="AvantGarde Bk BT" w:cs="Arial"/>
          <w:sz w:val="20"/>
          <w:szCs w:val="20"/>
        </w:rPr>
        <w:t>que acredite un promedio mínimo de ochenta</w:t>
      </w:r>
      <w:r>
        <w:rPr>
          <w:rFonts w:ascii="AvantGarde Bk BT" w:hAnsi="AvantGarde Bk BT" w:cs="Arial"/>
          <w:sz w:val="20"/>
          <w:szCs w:val="20"/>
        </w:rPr>
        <w:t>;</w:t>
      </w:r>
    </w:p>
    <w:p w14:paraId="5EA9FFC7" w14:textId="77777777" w:rsidR="005A0ED6" w:rsidRDefault="00AB32C9" w:rsidP="00FF65B4">
      <w:pPr>
        <w:numPr>
          <w:ilvl w:val="0"/>
          <w:numId w:val="12"/>
        </w:numPr>
        <w:ind w:left="567"/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>Acta de nacimiento original;</w:t>
      </w:r>
    </w:p>
    <w:p w14:paraId="3AC667A2" w14:textId="493D5686" w:rsidR="005B2CB9" w:rsidRPr="00421709" w:rsidRDefault="006034E2" w:rsidP="007421F8">
      <w:pPr>
        <w:numPr>
          <w:ilvl w:val="0"/>
          <w:numId w:val="12"/>
        </w:numPr>
        <w:ind w:left="567"/>
        <w:jc w:val="both"/>
        <w:rPr>
          <w:rFonts w:ascii="AvantGarde Bk BT" w:hAnsi="AvantGarde Bk BT" w:cs="Arial"/>
          <w:sz w:val="20"/>
          <w:szCs w:val="20"/>
        </w:rPr>
      </w:pPr>
      <w:r w:rsidRPr="00421709">
        <w:rPr>
          <w:rFonts w:ascii="AvantGarde Bk BT" w:hAnsi="AvantGarde Bk BT" w:cs="Arial"/>
          <w:sz w:val="20"/>
          <w:szCs w:val="20"/>
        </w:rPr>
        <w:t xml:space="preserve">Carta compromiso de </w:t>
      </w:r>
      <w:r w:rsidR="006B1AC4" w:rsidRPr="00421709">
        <w:rPr>
          <w:rFonts w:ascii="AvantGarde Bk BT" w:hAnsi="AvantGarde Bk BT" w:cs="Arial"/>
          <w:sz w:val="20"/>
          <w:szCs w:val="20"/>
        </w:rPr>
        <w:t xml:space="preserve">dedicar el tiempo necesario </w:t>
      </w:r>
      <w:r w:rsidR="004B324E" w:rsidRPr="00421709">
        <w:rPr>
          <w:rFonts w:ascii="AvantGarde Bk BT" w:hAnsi="AvantGarde Bk BT" w:cs="Arial"/>
          <w:sz w:val="20"/>
          <w:szCs w:val="20"/>
        </w:rPr>
        <w:t>a la e</w:t>
      </w:r>
      <w:r w:rsidR="005B2CB9" w:rsidRPr="00421709">
        <w:rPr>
          <w:rFonts w:ascii="AvantGarde Bk BT" w:hAnsi="AvantGarde Bk BT" w:cs="Arial"/>
          <w:sz w:val="20"/>
          <w:szCs w:val="20"/>
        </w:rPr>
        <w:t>specialidad;</w:t>
      </w:r>
    </w:p>
    <w:p w14:paraId="688292BB" w14:textId="33ADE9BD" w:rsidR="006034E2" w:rsidRPr="005B2CB9" w:rsidRDefault="006034E2" w:rsidP="007421F8">
      <w:pPr>
        <w:numPr>
          <w:ilvl w:val="0"/>
          <w:numId w:val="12"/>
        </w:numPr>
        <w:ind w:left="567"/>
        <w:jc w:val="both"/>
        <w:rPr>
          <w:rFonts w:ascii="AvantGarde Bk BT" w:hAnsi="AvantGarde Bk BT" w:cs="Arial"/>
          <w:sz w:val="20"/>
          <w:szCs w:val="20"/>
        </w:rPr>
      </w:pPr>
      <w:r w:rsidRPr="005B2CB9">
        <w:rPr>
          <w:rFonts w:ascii="AvantGarde Bk BT" w:hAnsi="AvantGarde Bk BT" w:cs="Arial"/>
          <w:sz w:val="20"/>
          <w:szCs w:val="20"/>
        </w:rPr>
        <w:t xml:space="preserve">Carta de exposición de motivos de por qué se quiere estudiar la </w:t>
      </w:r>
      <w:r w:rsidR="004B324E">
        <w:rPr>
          <w:rFonts w:ascii="AvantGarde Bk BT" w:hAnsi="AvantGarde Bk BT" w:cs="Arial"/>
          <w:sz w:val="20"/>
          <w:szCs w:val="20"/>
        </w:rPr>
        <w:t>e</w:t>
      </w:r>
      <w:r w:rsidR="005B2CB9" w:rsidRPr="005B2CB9">
        <w:rPr>
          <w:rFonts w:ascii="AvantGarde Bk BT" w:hAnsi="AvantGarde Bk BT" w:cs="Arial"/>
          <w:sz w:val="20"/>
          <w:szCs w:val="20"/>
        </w:rPr>
        <w:t>specialidad,</w:t>
      </w:r>
    </w:p>
    <w:p w14:paraId="74440AD0" w14:textId="2F9C8BF7" w:rsidR="006034E2" w:rsidRDefault="006034E2" w:rsidP="00FF65B4">
      <w:pPr>
        <w:numPr>
          <w:ilvl w:val="0"/>
          <w:numId w:val="12"/>
        </w:numPr>
        <w:ind w:left="567"/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>Proyecto de investigación a re</w:t>
      </w:r>
      <w:r w:rsidR="00977CAD">
        <w:rPr>
          <w:rFonts w:ascii="AvantGarde Bk BT" w:hAnsi="AvantGarde Bk BT" w:cs="Arial"/>
          <w:sz w:val="20"/>
          <w:szCs w:val="20"/>
        </w:rPr>
        <w:t>alizar durante la e</w:t>
      </w:r>
      <w:r w:rsidR="005B2CB9">
        <w:rPr>
          <w:rFonts w:ascii="AvantGarde Bk BT" w:hAnsi="AvantGarde Bk BT" w:cs="Arial"/>
          <w:sz w:val="20"/>
          <w:szCs w:val="20"/>
        </w:rPr>
        <w:t>specialidad</w:t>
      </w:r>
      <w:r>
        <w:rPr>
          <w:rFonts w:ascii="AvantGarde Bk BT" w:hAnsi="AvantGarde Bk BT" w:cs="Arial"/>
          <w:sz w:val="20"/>
          <w:szCs w:val="20"/>
        </w:rPr>
        <w:t>;</w:t>
      </w:r>
    </w:p>
    <w:p w14:paraId="715FC991" w14:textId="77777777" w:rsidR="006034E2" w:rsidRDefault="006034E2" w:rsidP="00FF65B4">
      <w:pPr>
        <w:numPr>
          <w:ilvl w:val="0"/>
          <w:numId w:val="12"/>
        </w:numPr>
        <w:ind w:left="567"/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 xml:space="preserve">Constancia de </w:t>
      </w:r>
      <w:proofErr w:type="spellStart"/>
      <w:r>
        <w:rPr>
          <w:rFonts w:ascii="AvantGarde Bk BT" w:hAnsi="AvantGarde Bk BT" w:cs="Arial"/>
          <w:sz w:val="20"/>
          <w:szCs w:val="20"/>
        </w:rPr>
        <w:t>lecto</w:t>
      </w:r>
      <w:proofErr w:type="spellEnd"/>
      <w:r>
        <w:rPr>
          <w:rFonts w:ascii="AvantGarde Bk BT" w:hAnsi="AvantGarde Bk BT" w:cs="Arial"/>
          <w:sz w:val="20"/>
          <w:szCs w:val="20"/>
        </w:rPr>
        <w:t>-comprensión de un idioma extranjero, de preferencia inglés, con nivel B1 del Marco Com</w:t>
      </w:r>
      <w:r w:rsidR="00E96FA5">
        <w:rPr>
          <w:rFonts w:ascii="AvantGarde Bk BT" w:hAnsi="AvantGarde Bk BT" w:cs="Arial"/>
          <w:sz w:val="20"/>
          <w:szCs w:val="20"/>
        </w:rPr>
        <w:t>ún Europeo o su equivalente, y</w:t>
      </w:r>
    </w:p>
    <w:p w14:paraId="02C4B132" w14:textId="77777777" w:rsidR="006034E2" w:rsidRPr="005A0ED6" w:rsidRDefault="006034E2" w:rsidP="00FF65B4">
      <w:pPr>
        <w:numPr>
          <w:ilvl w:val="0"/>
          <w:numId w:val="12"/>
        </w:numPr>
        <w:ind w:left="567"/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>Realizar el registro en SIIAU y cubrir los aranceles correspondientes.</w:t>
      </w:r>
    </w:p>
    <w:p w14:paraId="4ECE85D5" w14:textId="77777777" w:rsidR="00DC3701" w:rsidRPr="008F649C" w:rsidRDefault="00DC3701" w:rsidP="007B04F8">
      <w:pPr>
        <w:jc w:val="both"/>
        <w:rPr>
          <w:rFonts w:ascii="AvantGarde Bk BT" w:hAnsi="AvantGarde Bk BT" w:cs="Arial"/>
          <w:sz w:val="20"/>
          <w:szCs w:val="20"/>
        </w:rPr>
      </w:pPr>
    </w:p>
    <w:p w14:paraId="63F11ED6" w14:textId="77777777" w:rsidR="00DC3701" w:rsidRPr="008F649C" w:rsidRDefault="00DC3701" w:rsidP="00DC3701">
      <w:pPr>
        <w:jc w:val="both"/>
        <w:rPr>
          <w:rFonts w:ascii="AvantGarde Bk BT" w:hAnsi="AvantGarde Bk BT" w:cs="Arial"/>
          <w:sz w:val="20"/>
          <w:szCs w:val="20"/>
        </w:rPr>
      </w:pPr>
      <w:r w:rsidRPr="008F649C">
        <w:rPr>
          <w:rFonts w:ascii="AvantGarde Bk BT" w:hAnsi="AvantGarde Bk BT" w:cs="Arial"/>
          <w:sz w:val="20"/>
          <w:szCs w:val="20"/>
        </w:rPr>
        <w:t>Para alumnos con estudios precedentes cursados en el extranjero, además de lo anterior, se requiere:</w:t>
      </w:r>
    </w:p>
    <w:p w14:paraId="3438DC26" w14:textId="77777777" w:rsidR="00DC3701" w:rsidRPr="008F649C" w:rsidRDefault="00DC3701" w:rsidP="00DC3701">
      <w:pPr>
        <w:jc w:val="both"/>
        <w:rPr>
          <w:rFonts w:ascii="AvantGarde Bk BT" w:hAnsi="AvantGarde Bk BT" w:cs="Arial"/>
          <w:sz w:val="20"/>
          <w:szCs w:val="20"/>
        </w:rPr>
      </w:pPr>
    </w:p>
    <w:p w14:paraId="04626092" w14:textId="3EB5C4A8" w:rsidR="00A50C64" w:rsidRPr="005B2CB9" w:rsidRDefault="00A50C64" w:rsidP="00AD4069">
      <w:pPr>
        <w:numPr>
          <w:ilvl w:val="0"/>
          <w:numId w:val="5"/>
        </w:numPr>
        <w:jc w:val="both"/>
        <w:rPr>
          <w:rFonts w:ascii="AvantGarde Bk BT" w:hAnsi="AvantGarde Bk BT" w:cs="Arial"/>
          <w:sz w:val="20"/>
          <w:szCs w:val="20"/>
        </w:rPr>
      </w:pPr>
      <w:r w:rsidRPr="005B2CB9">
        <w:rPr>
          <w:rFonts w:ascii="AvantGarde Bk BT" w:hAnsi="AvantGarde Bk BT" w:cs="Arial"/>
          <w:sz w:val="20"/>
          <w:szCs w:val="20"/>
        </w:rPr>
        <w:t>Todos los documentos deben estar apostillados y</w:t>
      </w:r>
      <w:r w:rsidR="00E35DB4">
        <w:rPr>
          <w:rFonts w:ascii="AvantGarde Bk BT" w:hAnsi="AvantGarde Bk BT" w:cs="Arial"/>
          <w:sz w:val="20"/>
          <w:szCs w:val="20"/>
        </w:rPr>
        <w:t>,</w:t>
      </w:r>
      <w:r w:rsidRPr="005B2CB9">
        <w:rPr>
          <w:rFonts w:ascii="AvantGarde Bk BT" w:hAnsi="AvantGarde Bk BT" w:cs="Arial"/>
          <w:sz w:val="20"/>
          <w:szCs w:val="20"/>
        </w:rPr>
        <w:t xml:space="preserve"> si se encuentran en un idioma diferente al español</w:t>
      </w:r>
      <w:r w:rsidR="00E35DB4">
        <w:rPr>
          <w:rFonts w:ascii="AvantGarde Bk BT" w:hAnsi="AvantGarde Bk BT" w:cs="Arial"/>
          <w:sz w:val="20"/>
          <w:szCs w:val="20"/>
        </w:rPr>
        <w:t>,</w:t>
      </w:r>
      <w:r w:rsidRPr="005B2CB9">
        <w:rPr>
          <w:rFonts w:ascii="AvantGarde Bk BT" w:hAnsi="AvantGarde Bk BT" w:cs="Arial"/>
          <w:sz w:val="20"/>
          <w:szCs w:val="20"/>
        </w:rPr>
        <w:t xml:space="preserve"> traducidos por perito traductor.</w:t>
      </w:r>
    </w:p>
    <w:p w14:paraId="4D1F6E72" w14:textId="77777777" w:rsidR="00817A7F" w:rsidRPr="005B2CB9" w:rsidRDefault="00817A7F" w:rsidP="005B049D">
      <w:pPr>
        <w:jc w:val="both"/>
        <w:rPr>
          <w:rFonts w:ascii="AvantGarde Bk BT" w:hAnsi="AvantGarde Bk BT" w:cs="Arial"/>
          <w:sz w:val="20"/>
          <w:szCs w:val="20"/>
        </w:rPr>
      </w:pPr>
    </w:p>
    <w:p w14:paraId="49DCE81A" w14:textId="77777777" w:rsidR="009F1E22" w:rsidRPr="008F649C" w:rsidRDefault="009F1E22" w:rsidP="009F1E22">
      <w:pPr>
        <w:jc w:val="both"/>
        <w:rPr>
          <w:rFonts w:ascii="AvantGarde Bk BT" w:hAnsi="AvantGarde Bk BT" w:cs="Arial"/>
          <w:sz w:val="20"/>
          <w:szCs w:val="20"/>
        </w:rPr>
      </w:pPr>
      <w:r w:rsidRPr="005B2CB9">
        <w:rPr>
          <w:rFonts w:ascii="AvantGarde Bk BT" w:hAnsi="AvantGarde Bk BT" w:cs="Arial"/>
          <w:sz w:val="20"/>
          <w:szCs w:val="20"/>
        </w:rPr>
        <w:t>Si el alumno es extranjero, también deberá presentar el documento migratorio correspondiente.</w:t>
      </w:r>
    </w:p>
    <w:p w14:paraId="187841C2" w14:textId="4F4CB77E" w:rsidR="001010DB" w:rsidRDefault="006B1AC4" w:rsidP="001010DB">
      <w:pPr>
        <w:jc w:val="both"/>
        <w:rPr>
          <w:rFonts w:ascii="AvantGarde Bk BT" w:hAnsi="AvantGarde Bk BT" w:cs="Arial"/>
          <w:sz w:val="20"/>
          <w:szCs w:val="20"/>
        </w:rPr>
      </w:pPr>
      <w:bookmarkStart w:id="0" w:name="_GoBack"/>
      <w:bookmarkEnd w:id="0"/>
      <w:r>
        <w:rPr>
          <w:rFonts w:ascii="AvantGarde Bk BT" w:hAnsi="AvantGarde Bk BT" w:cs="Arial"/>
          <w:b/>
          <w:sz w:val="20"/>
          <w:szCs w:val="20"/>
        </w:rPr>
        <w:lastRenderedPageBreak/>
        <w:t>QUINTO</w:t>
      </w:r>
      <w:r w:rsidR="00D4075C" w:rsidRPr="008F649C">
        <w:rPr>
          <w:rFonts w:ascii="AvantGarde Bk BT" w:hAnsi="AvantGarde Bk BT" w:cs="Arial"/>
          <w:b/>
          <w:sz w:val="20"/>
          <w:szCs w:val="20"/>
        </w:rPr>
        <w:t>.</w:t>
      </w:r>
      <w:r w:rsidR="00D4075C" w:rsidRPr="008F649C">
        <w:rPr>
          <w:rFonts w:ascii="AvantGarde Bk BT" w:hAnsi="AvantGarde Bk BT" w:cs="Arial"/>
          <w:sz w:val="20"/>
          <w:szCs w:val="20"/>
        </w:rPr>
        <w:t xml:space="preserve"> </w:t>
      </w:r>
      <w:r w:rsidR="001010DB" w:rsidRPr="00FF65B4">
        <w:rPr>
          <w:rFonts w:ascii="AvantGarde Bk BT" w:hAnsi="AvantGarde Bk BT" w:cs="Arial"/>
          <w:sz w:val="20"/>
          <w:szCs w:val="20"/>
        </w:rPr>
        <w:t>Los requisitos de permanencia,</w:t>
      </w:r>
      <w:r w:rsidR="001010DB" w:rsidRPr="008F649C">
        <w:rPr>
          <w:rFonts w:ascii="AvantGarde Bk BT" w:hAnsi="AvantGarde Bk BT" w:cs="Arial"/>
          <w:sz w:val="20"/>
          <w:szCs w:val="20"/>
        </w:rPr>
        <w:t xml:space="preserve"> además de los establecidos por la normatividad universitaria vigente, son los siguientes:</w:t>
      </w:r>
    </w:p>
    <w:p w14:paraId="587F6593" w14:textId="77777777" w:rsidR="0055141A" w:rsidRDefault="0055141A" w:rsidP="0055141A">
      <w:pPr>
        <w:jc w:val="both"/>
        <w:rPr>
          <w:rFonts w:ascii="AvantGarde Bk BT" w:hAnsi="AvantGarde Bk BT" w:cs="Arial"/>
          <w:sz w:val="20"/>
          <w:szCs w:val="20"/>
        </w:rPr>
      </w:pPr>
    </w:p>
    <w:p w14:paraId="2A6897CA" w14:textId="77777777" w:rsidR="00945AB6" w:rsidRPr="00945AB6" w:rsidRDefault="00945AB6" w:rsidP="00945AB6">
      <w:pPr>
        <w:pStyle w:val="Prrafodelista"/>
        <w:numPr>
          <w:ilvl w:val="0"/>
          <w:numId w:val="25"/>
        </w:numPr>
        <w:ind w:left="851"/>
        <w:jc w:val="both"/>
        <w:rPr>
          <w:rFonts w:ascii="AvantGarde Bk BT" w:hAnsi="AvantGarde Bk BT" w:cs="Arial"/>
          <w:sz w:val="20"/>
        </w:rPr>
      </w:pPr>
      <w:r w:rsidRPr="00945AB6">
        <w:rPr>
          <w:rFonts w:ascii="AvantGarde Bk BT" w:hAnsi="AvantGarde Bk BT" w:cs="Arial"/>
          <w:sz w:val="20"/>
        </w:rPr>
        <w:t>Aprobar avances semestrales</w:t>
      </w:r>
      <w:r>
        <w:rPr>
          <w:rFonts w:ascii="AvantGarde Bk BT" w:hAnsi="AvantGarde Bk BT" w:cs="Arial"/>
          <w:sz w:val="20"/>
        </w:rPr>
        <w:t xml:space="preserve"> de su trabajo de investigación</w:t>
      </w:r>
      <w:r w:rsidRPr="00945AB6">
        <w:rPr>
          <w:rFonts w:ascii="AvantGarde Bk BT" w:hAnsi="AvantGarde Bk BT" w:cs="Arial"/>
          <w:sz w:val="20"/>
        </w:rPr>
        <w:t>;</w:t>
      </w:r>
    </w:p>
    <w:p w14:paraId="0993DCA1" w14:textId="4AB37549" w:rsidR="00945AB6" w:rsidRPr="00945AB6" w:rsidRDefault="00945AB6" w:rsidP="00945AB6">
      <w:pPr>
        <w:pStyle w:val="Prrafodelista"/>
        <w:numPr>
          <w:ilvl w:val="0"/>
          <w:numId w:val="25"/>
        </w:numPr>
        <w:ind w:left="851"/>
        <w:jc w:val="both"/>
        <w:rPr>
          <w:rFonts w:ascii="AvantGarde Bk BT" w:hAnsi="AvantGarde Bk BT" w:cs="Arial"/>
          <w:sz w:val="20"/>
        </w:rPr>
      </w:pPr>
      <w:r w:rsidRPr="00945AB6">
        <w:rPr>
          <w:rFonts w:ascii="AvantGarde Bk BT" w:hAnsi="AvantGarde Bk BT" w:cs="Arial"/>
          <w:sz w:val="20"/>
        </w:rPr>
        <w:t xml:space="preserve">Dedicar </w:t>
      </w:r>
      <w:r w:rsidR="00281741">
        <w:rPr>
          <w:rFonts w:ascii="AvantGarde Bk BT" w:hAnsi="AvantGarde Bk BT" w:cs="Arial"/>
          <w:sz w:val="20"/>
        </w:rPr>
        <w:t xml:space="preserve">el </w:t>
      </w:r>
      <w:r w:rsidRPr="00945AB6">
        <w:rPr>
          <w:rFonts w:ascii="AvantGarde Bk BT" w:hAnsi="AvantGarde Bk BT" w:cs="Arial"/>
          <w:sz w:val="20"/>
        </w:rPr>
        <w:t xml:space="preserve">tiempo </w:t>
      </w:r>
      <w:r w:rsidR="00281741">
        <w:rPr>
          <w:rFonts w:ascii="AvantGarde Bk BT" w:hAnsi="AvantGarde Bk BT" w:cs="Arial"/>
          <w:sz w:val="20"/>
        </w:rPr>
        <w:t xml:space="preserve">necesario </w:t>
      </w:r>
      <w:r w:rsidRPr="00945AB6">
        <w:rPr>
          <w:rFonts w:ascii="AvantGarde Bk BT" w:hAnsi="AvantGarde Bk BT" w:cs="Arial"/>
          <w:sz w:val="20"/>
        </w:rPr>
        <w:t>a las tareas de la especialidad, y</w:t>
      </w:r>
    </w:p>
    <w:p w14:paraId="0883C177" w14:textId="77777777" w:rsidR="0055141A" w:rsidRPr="00945AB6" w:rsidRDefault="00945AB6" w:rsidP="00945AB6">
      <w:pPr>
        <w:pStyle w:val="Prrafodelista"/>
        <w:numPr>
          <w:ilvl w:val="0"/>
          <w:numId w:val="25"/>
        </w:numPr>
        <w:ind w:left="851"/>
        <w:jc w:val="both"/>
        <w:rPr>
          <w:rFonts w:ascii="AvantGarde Bk BT" w:hAnsi="AvantGarde Bk BT" w:cs="Arial"/>
          <w:sz w:val="20"/>
        </w:rPr>
      </w:pPr>
      <w:r w:rsidRPr="00945AB6">
        <w:rPr>
          <w:rFonts w:ascii="AvantGarde Bk BT" w:hAnsi="AvantGarde Bk BT" w:cs="Arial"/>
          <w:sz w:val="20"/>
        </w:rPr>
        <w:t>Presentar y aprobar examen anual de conocimientos, aplicado por la Junta Académica de la especialidad.</w:t>
      </w:r>
    </w:p>
    <w:p w14:paraId="41A1B5D1" w14:textId="77777777" w:rsidR="00356987" w:rsidRPr="008F649C" w:rsidRDefault="00356987" w:rsidP="0064089F">
      <w:pPr>
        <w:jc w:val="both"/>
        <w:rPr>
          <w:rFonts w:ascii="AvantGarde Bk BT" w:hAnsi="AvantGarde Bk BT" w:cs="Arial"/>
          <w:sz w:val="20"/>
          <w:szCs w:val="20"/>
        </w:rPr>
      </w:pPr>
    </w:p>
    <w:p w14:paraId="73C8E69E" w14:textId="1B98AD24" w:rsidR="00787C01" w:rsidRPr="008F649C" w:rsidRDefault="006B1AC4" w:rsidP="00787C01">
      <w:pPr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t>SEXTO</w:t>
      </w:r>
      <w:r w:rsidR="00356987" w:rsidRPr="008F649C">
        <w:rPr>
          <w:rFonts w:ascii="AvantGarde Bk BT" w:hAnsi="AvantGarde Bk BT" w:cs="Arial"/>
          <w:b/>
          <w:sz w:val="20"/>
          <w:szCs w:val="20"/>
        </w:rPr>
        <w:t>.</w:t>
      </w:r>
      <w:r w:rsidR="00356987" w:rsidRPr="008F649C">
        <w:rPr>
          <w:rFonts w:ascii="AvantGarde Bk BT" w:hAnsi="AvantGarde Bk BT" w:cs="Arial"/>
          <w:sz w:val="20"/>
          <w:szCs w:val="20"/>
        </w:rPr>
        <w:t xml:space="preserve"> </w:t>
      </w:r>
      <w:r w:rsidR="00787C01" w:rsidRPr="008F649C">
        <w:rPr>
          <w:rFonts w:ascii="AvantGarde Bk BT" w:hAnsi="AvantGarde Bk BT" w:cs="Arial"/>
          <w:sz w:val="20"/>
          <w:szCs w:val="20"/>
        </w:rPr>
        <w:t xml:space="preserve">Son criterios que ocasionan baja automática de la Especialidad en </w:t>
      </w:r>
      <w:r w:rsidR="00B10DD2">
        <w:rPr>
          <w:rFonts w:ascii="AvantGarde Bk BT" w:hAnsi="AvantGarde Bk BT" w:cs="Arial"/>
          <w:sz w:val="20"/>
          <w:szCs w:val="20"/>
        </w:rPr>
        <w:t>Prótesis Maxilofacial</w:t>
      </w:r>
      <w:r w:rsidR="00787C01" w:rsidRPr="008F649C">
        <w:rPr>
          <w:rFonts w:ascii="AvantGarde Bk BT" w:hAnsi="AvantGarde Bk BT" w:cs="Arial"/>
          <w:sz w:val="20"/>
          <w:szCs w:val="20"/>
        </w:rPr>
        <w:t>, los siguientes:</w:t>
      </w:r>
    </w:p>
    <w:p w14:paraId="7D44377A" w14:textId="77777777" w:rsidR="00787C01" w:rsidRPr="008F649C" w:rsidRDefault="00787C01" w:rsidP="00787C01">
      <w:pPr>
        <w:jc w:val="both"/>
        <w:rPr>
          <w:rFonts w:ascii="AvantGarde Bk BT" w:hAnsi="AvantGarde Bk BT" w:cs="Arial"/>
          <w:sz w:val="20"/>
          <w:szCs w:val="20"/>
        </w:rPr>
      </w:pPr>
    </w:p>
    <w:p w14:paraId="3D113BBB" w14:textId="77777777" w:rsidR="00945AB6" w:rsidRPr="00945AB6" w:rsidRDefault="00945AB6" w:rsidP="00945AB6">
      <w:pPr>
        <w:pStyle w:val="Prrafodelista"/>
        <w:numPr>
          <w:ilvl w:val="0"/>
          <w:numId w:val="29"/>
        </w:numPr>
        <w:ind w:left="851"/>
        <w:jc w:val="both"/>
        <w:rPr>
          <w:rFonts w:ascii="AvantGarde Bk BT" w:hAnsi="AvantGarde Bk BT" w:cs="Arial"/>
          <w:sz w:val="20"/>
        </w:rPr>
      </w:pPr>
      <w:r w:rsidRPr="00945AB6">
        <w:rPr>
          <w:rFonts w:ascii="AvantGarde Bk BT" w:hAnsi="AvantGarde Bk BT" w:cs="Arial"/>
          <w:sz w:val="20"/>
        </w:rPr>
        <w:t>No acreditar una unidad de aprendizaje, y</w:t>
      </w:r>
    </w:p>
    <w:p w14:paraId="592D4AE0" w14:textId="77777777" w:rsidR="00945AB6" w:rsidRPr="00945AB6" w:rsidRDefault="00945AB6" w:rsidP="00945AB6">
      <w:pPr>
        <w:pStyle w:val="Prrafodelista"/>
        <w:numPr>
          <w:ilvl w:val="0"/>
          <w:numId w:val="29"/>
        </w:numPr>
        <w:ind w:left="851"/>
        <w:jc w:val="both"/>
        <w:rPr>
          <w:rFonts w:ascii="AvantGarde Bk BT" w:hAnsi="AvantGarde Bk BT" w:cs="Arial"/>
          <w:sz w:val="20"/>
        </w:rPr>
      </w:pPr>
      <w:r w:rsidRPr="00945AB6">
        <w:rPr>
          <w:rFonts w:ascii="AvantGarde Bk BT" w:hAnsi="AvantGarde Bk BT" w:cs="Arial"/>
          <w:sz w:val="20"/>
        </w:rPr>
        <w:t>Mostrar conducta inadecuada en el trato a los pacientes, compañeros o profesores.</w:t>
      </w:r>
    </w:p>
    <w:p w14:paraId="399E5A54" w14:textId="77777777" w:rsidR="00B10DD2" w:rsidRPr="00B10DD2" w:rsidRDefault="00B10DD2" w:rsidP="00B51DD7">
      <w:pPr>
        <w:jc w:val="both"/>
        <w:rPr>
          <w:rFonts w:ascii="AvantGarde Bk BT" w:hAnsi="AvantGarde Bk BT" w:cs="Arial"/>
          <w:sz w:val="20"/>
          <w:szCs w:val="20"/>
        </w:rPr>
      </w:pPr>
    </w:p>
    <w:p w14:paraId="0AFC1206" w14:textId="161723AD" w:rsidR="008F7B45" w:rsidRPr="008F649C" w:rsidRDefault="006B1AC4" w:rsidP="00787C01">
      <w:pPr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t>SEPTIMO</w:t>
      </w:r>
      <w:r w:rsidR="008F7B45" w:rsidRPr="008F649C">
        <w:rPr>
          <w:rFonts w:ascii="AvantGarde Bk BT" w:hAnsi="AvantGarde Bk BT" w:cs="Arial"/>
          <w:b/>
          <w:sz w:val="20"/>
          <w:szCs w:val="20"/>
        </w:rPr>
        <w:t>.</w:t>
      </w:r>
      <w:r w:rsidR="008F7B45" w:rsidRPr="008F649C">
        <w:rPr>
          <w:rFonts w:ascii="AvantGarde Bk BT" w:hAnsi="AvantGarde Bk BT" w:cs="Arial"/>
          <w:sz w:val="20"/>
          <w:szCs w:val="20"/>
        </w:rPr>
        <w:t xml:space="preserve"> El plan de estudios de la Especialidad en </w:t>
      </w:r>
      <w:r w:rsidR="00B10DD2">
        <w:rPr>
          <w:rFonts w:ascii="AvantGarde Bk BT" w:hAnsi="AvantGarde Bk BT" w:cs="Arial"/>
          <w:sz w:val="20"/>
          <w:szCs w:val="20"/>
        </w:rPr>
        <w:t>Prótesis Maxilofacial</w:t>
      </w:r>
      <w:r w:rsidR="008F7B45" w:rsidRPr="008F649C">
        <w:rPr>
          <w:rFonts w:ascii="AvantGarde Bk BT" w:hAnsi="AvantGarde Bk BT" w:cs="Arial"/>
          <w:sz w:val="20"/>
          <w:szCs w:val="20"/>
        </w:rPr>
        <w:t xml:space="preserve"> tiene una duración de </w:t>
      </w:r>
      <w:r w:rsidR="00B3689B">
        <w:rPr>
          <w:rFonts w:ascii="AvantGarde Bk BT" w:hAnsi="AvantGarde Bk BT" w:cs="Arial"/>
          <w:sz w:val="20"/>
          <w:szCs w:val="20"/>
        </w:rPr>
        <w:t>2</w:t>
      </w:r>
      <w:r w:rsidR="007258F8" w:rsidRPr="008F649C">
        <w:rPr>
          <w:rFonts w:ascii="AvantGarde Bk BT" w:hAnsi="AvantGarde Bk BT" w:cs="Arial"/>
          <w:sz w:val="20"/>
          <w:szCs w:val="20"/>
        </w:rPr>
        <w:t xml:space="preserve"> </w:t>
      </w:r>
      <w:r w:rsidR="008F7B45" w:rsidRPr="008F649C">
        <w:rPr>
          <w:rFonts w:ascii="AvantGarde Bk BT" w:hAnsi="AvantGarde Bk BT" w:cs="Arial"/>
          <w:sz w:val="20"/>
          <w:szCs w:val="20"/>
        </w:rPr>
        <w:t>años.</w:t>
      </w:r>
    </w:p>
    <w:p w14:paraId="034C2AED" w14:textId="77777777" w:rsidR="00F34C0B" w:rsidRPr="008F649C" w:rsidRDefault="00F34C0B" w:rsidP="002E47A9">
      <w:pPr>
        <w:jc w:val="both"/>
        <w:rPr>
          <w:rFonts w:ascii="AvantGarde Bk BT" w:hAnsi="AvantGarde Bk BT" w:cs="Arial"/>
          <w:sz w:val="20"/>
          <w:szCs w:val="20"/>
        </w:rPr>
      </w:pPr>
    </w:p>
    <w:p w14:paraId="1C178929" w14:textId="3CF7276E" w:rsidR="002358DA" w:rsidRDefault="006B1AC4" w:rsidP="002358DA">
      <w:pPr>
        <w:jc w:val="both"/>
        <w:rPr>
          <w:rFonts w:ascii="AvantGarde Bk BT" w:hAnsi="AvantGarde Bk BT" w:cs="Arial"/>
          <w:sz w:val="20"/>
        </w:rPr>
      </w:pPr>
      <w:r>
        <w:rPr>
          <w:rFonts w:ascii="AvantGarde Bk BT" w:hAnsi="AvantGarde Bk BT" w:cs="Arial"/>
          <w:b/>
          <w:sz w:val="20"/>
          <w:szCs w:val="20"/>
        </w:rPr>
        <w:t>OCTAVO</w:t>
      </w:r>
      <w:r w:rsidR="00F34C0B" w:rsidRPr="00393B2C">
        <w:rPr>
          <w:rFonts w:ascii="AvantGarde Bk BT" w:hAnsi="AvantGarde Bk BT" w:cs="Arial"/>
          <w:b/>
          <w:sz w:val="20"/>
          <w:szCs w:val="20"/>
        </w:rPr>
        <w:t>.</w:t>
      </w:r>
      <w:r w:rsidR="00F34C0B" w:rsidRPr="00393B2C">
        <w:rPr>
          <w:rFonts w:ascii="AvantGarde Bk BT" w:hAnsi="AvantGarde Bk BT" w:cs="Arial"/>
          <w:sz w:val="20"/>
          <w:szCs w:val="20"/>
        </w:rPr>
        <w:t xml:space="preserve"> </w:t>
      </w:r>
      <w:r w:rsidR="002358DA" w:rsidRPr="00393B2C">
        <w:rPr>
          <w:rFonts w:ascii="AvantGarde Bk BT" w:hAnsi="AvantGarde Bk BT" w:cs="Arial"/>
          <w:sz w:val="20"/>
        </w:rPr>
        <w:t>Los requisitos para obtener el diploma correspondiente, además de los establecidos por la normatividad universitaria, son los siguientes:</w:t>
      </w:r>
    </w:p>
    <w:p w14:paraId="4DF5B32D" w14:textId="77777777" w:rsidR="00124FC8" w:rsidRDefault="00124FC8" w:rsidP="002358DA">
      <w:pPr>
        <w:jc w:val="both"/>
        <w:rPr>
          <w:rFonts w:ascii="AvantGarde Bk BT" w:hAnsi="AvantGarde Bk BT" w:cs="Arial"/>
          <w:sz w:val="20"/>
        </w:rPr>
      </w:pPr>
    </w:p>
    <w:p w14:paraId="65E7A88D" w14:textId="77777777" w:rsidR="00092C8E" w:rsidRPr="00124FC8" w:rsidRDefault="00092C8E" w:rsidP="00F00101">
      <w:pPr>
        <w:pStyle w:val="Prrafodelista"/>
        <w:numPr>
          <w:ilvl w:val="0"/>
          <w:numId w:val="28"/>
        </w:numPr>
        <w:ind w:left="851"/>
        <w:jc w:val="both"/>
        <w:rPr>
          <w:rFonts w:ascii="AvantGarde Bk BT" w:hAnsi="AvantGarde Bk BT" w:cs="Arial"/>
          <w:sz w:val="20"/>
        </w:rPr>
      </w:pPr>
      <w:r w:rsidRPr="00124FC8">
        <w:rPr>
          <w:rFonts w:ascii="AvantGarde Bk BT" w:hAnsi="AvantGarde Bk BT" w:cs="Arial"/>
          <w:sz w:val="20"/>
        </w:rPr>
        <w:t>Haber cumplido los requisitos señalados en el respectivo plan de estudios;</w:t>
      </w:r>
    </w:p>
    <w:p w14:paraId="033A15F3" w14:textId="77777777" w:rsidR="00092C8E" w:rsidRPr="00124FC8" w:rsidRDefault="00092C8E" w:rsidP="00F00101">
      <w:pPr>
        <w:pStyle w:val="Prrafodelista"/>
        <w:numPr>
          <w:ilvl w:val="0"/>
          <w:numId w:val="28"/>
        </w:numPr>
        <w:ind w:left="851"/>
        <w:jc w:val="both"/>
        <w:rPr>
          <w:rFonts w:ascii="AvantGarde Bk BT" w:hAnsi="AvantGarde Bk BT" w:cs="Arial"/>
          <w:sz w:val="20"/>
        </w:rPr>
      </w:pPr>
      <w:r w:rsidRPr="00124FC8">
        <w:rPr>
          <w:rFonts w:ascii="AvantGarde Bk BT" w:hAnsi="AvantGarde Bk BT" w:cs="Arial"/>
          <w:sz w:val="20"/>
        </w:rPr>
        <w:t>Aprobar el examen final, así como defender y aprobar el trabajo de tesis, y</w:t>
      </w:r>
    </w:p>
    <w:p w14:paraId="6668ADE4" w14:textId="1BF8CC22" w:rsidR="00092C8E" w:rsidRDefault="00092C8E" w:rsidP="00F00101">
      <w:pPr>
        <w:pStyle w:val="Prrafodelista"/>
        <w:numPr>
          <w:ilvl w:val="0"/>
          <w:numId w:val="28"/>
        </w:numPr>
        <w:ind w:left="851"/>
        <w:jc w:val="both"/>
        <w:rPr>
          <w:rFonts w:ascii="AvantGarde Bk BT" w:hAnsi="AvantGarde Bk BT" w:cs="Arial"/>
          <w:sz w:val="20"/>
        </w:rPr>
      </w:pPr>
      <w:r w:rsidRPr="00124FC8">
        <w:rPr>
          <w:rFonts w:ascii="AvantGarde Bk BT" w:hAnsi="AvantGarde Bk BT" w:cs="Arial"/>
          <w:sz w:val="20"/>
        </w:rPr>
        <w:t>Presentar constancia de no adeudo</w:t>
      </w:r>
      <w:r w:rsidR="00E35DB4">
        <w:rPr>
          <w:rFonts w:ascii="AvantGarde Bk BT" w:hAnsi="AvantGarde Bk BT" w:cs="Arial"/>
          <w:sz w:val="20"/>
        </w:rPr>
        <w:t>,</w:t>
      </w:r>
      <w:r w:rsidRPr="00124FC8">
        <w:rPr>
          <w:rFonts w:ascii="AvantGarde Bk BT" w:hAnsi="AvantGarde Bk BT" w:cs="Arial"/>
          <w:sz w:val="20"/>
        </w:rPr>
        <w:t xml:space="preserve"> expedida por la Coordinación de Control Escolar del Centro Universitario de Ciencias de la Salud.</w:t>
      </w:r>
    </w:p>
    <w:p w14:paraId="58E400E2" w14:textId="77777777" w:rsidR="002358DA" w:rsidRPr="0044696A" w:rsidRDefault="002358DA" w:rsidP="002358DA">
      <w:pPr>
        <w:jc w:val="both"/>
        <w:rPr>
          <w:rFonts w:ascii="AvantGarde Bk BT" w:hAnsi="AvantGarde Bk BT" w:cs="Arial"/>
          <w:sz w:val="20"/>
        </w:rPr>
      </w:pPr>
    </w:p>
    <w:p w14:paraId="3E02D503" w14:textId="3D1F1798" w:rsidR="00EA1447" w:rsidRDefault="006B1AC4" w:rsidP="002358DA">
      <w:pPr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t>NOVENO</w:t>
      </w:r>
      <w:r w:rsidR="00CD1D9A" w:rsidRPr="008F649C">
        <w:rPr>
          <w:rFonts w:ascii="AvantGarde Bk BT" w:hAnsi="AvantGarde Bk BT" w:cs="Arial"/>
          <w:b/>
          <w:sz w:val="20"/>
          <w:szCs w:val="20"/>
        </w:rPr>
        <w:t>.</w:t>
      </w:r>
      <w:r w:rsidR="00CD1D9A" w:rsidRPr="008F649C">
        <w:rPr>
          <w:rFonts w:ascii="AvantGarde Bk BT" w:hAnsi="AvantGarde Bk BT" w:cs="Arial"/>
          <w:sz w:val="20"/>
          <w:szCs w:val="20"/>
        </w:rPr>
        <w:t xml:space="preserve"> </w:t>
      </w:r>
      <w:r w:rsidR="002358DA" w:rsidRPr="008F649C">
        <w:rPr>
          <w:rFonts w:ascii="AvantGarde Bk BT" w:hAnsi="AvantGarde Bk BT" w:cs="Arial"/>
          <w:sz w:val="20"/>
          <w:szCs w:val="20"/>
        </w:rPr>
        <w:t xml:space="preserve">Los certificados y el diploma se expedirán como Especialidad en </w:t>
      </w:r>
      <w:r w:rsidR="00BA1C11">
        <w:rPr>
          <w:rFonts w:ascii="AvantGarde Bk BT" w:hAnsi="AvantGarde Bk BT" w:cs="Arial"/>
          <w:sz w:val="20"/>
          <w:szCs w:val="20"/>
        </w:rPr>
        <w:t>Prótesis Maxilofacial</w:t>
      </w:r>
      <w:r w:rsidR="002358DA">
        <w:rPr>
          <w:rFonts w:ascii="AvantGarde Bk BT" w:hAnsi="AvantGarde Bk BT" w:cs="Arial"/>
          <w:sz w:val="20"/>
          <w:szCs w:val="20"/>
        </w:rPr>
        <w:t>.</w:t>
      </w:r>
    </w:p>
    <w:p w14:paraId="0DB2B80C" w14:textId="77777777" w:rsidR="002358DA" w:rsidRPr="008F649C" w:rsidRDefault="002358DA" w:rsidP="002358DA">
      <w:pPr>
        <w:jc w:val="both"/>
        <w:rPr>
          <w:rFonts w:ascii="AvantGarde Bk BT" w:hAnsi="AvantGarde Bk BT" w:cs="Arial"/>
          <w:sz w:val="20"/>
          <w:szCs w:val="20"/>
        </w:rPr>
      </w:pPr>
    </w:p>
    <w:p w14:paraId="1C4B63AD" w14:textId="5C3C1242" w:rsidR="001A1DBD" w:rsidRPr="008F649C" w:rsidRDefault="006B1AC4" w:rsidP="00EA1447">
      <w:pPr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t>DECIMO</w:t>
      </w:r>
      <w:r w:rsidR="001A1DBD" w:rsidRPr="008F649C">
        <w:rPr>
          <w:rFonts w:ascii="AvantGarde Bk BT" w:hAnsi="AvantGarde Bk BT" w:cs="Arial"/>
          <w:b/>
          <w:sz w:val="20"/>
          <w:szCs w:val="20"/>
        </w:rPr>
        <w:t xml:space="preserve">. </w:t>
      </w:r>
      <w:r w:rsidR="002358DA" w:rsidRPr="008F649C">
        <w:rPr>
          <w:rFonts w:ascii="AvantGarde Bk BT" w:hAnsi="AvantGarde Bk BT" w:cs="Arial"/>
          <w:sz w:val="20"/>
          <w:szCs w:val="20"/>
        </w:rPr>
        <w:t>Para favorecer la movilidad estudiantil y la internacionalización de los planes de estudio, el coordinador de la especialidad, en la sede correspondiente, propondrá anualmente el número de alumnos para intercambio y los criterios que deben establecerse en el convenio para su envío y recepción.</w:t>
      </w:r>
    </w:p>
    <w:p w14:paraId="133BA9FC" w14:textId="64B0E770" w:rsidR="00D1146A" w:rsidRDefault="001A1DBD" w:rsidP="00D1146A">
      <w:pPr>
        <w:spacing w:before="240" w:after="240"/>
        <w:jc w:val="both"/>
      </w:pPr>
      <w:r w:rsidRPr="008F649C">
        <w:rPr>
          <w:rFonts w:ascii="AvantGarde Bk BT" w:hAnsi="AvantGarde Bk BT" w:cs="Arial"/>
          <w:b/>
          <w:sz w:val="20"/>
          <w:szCs w:val="20"/>
        </w:rPr>
        <w:t>DÉCIMO</w:t>
      </w:r>
      <w:r w:rsidR="006B1AC4">
        <w:rPr>
          <w:rFonts w:ascii="AvantGarde Bk BT" w:hAnsi="AvantGarde Bk BT" w:cs="Arial"/>
          <w:b/>
          <w:sz w:val="20"/>
          <w:szCs w:val="20"/>
        </w:rPr>
        <w:t xml:space="preserve"> PRIMERO</w:t>
      </w:r>
      <w:r w:rsidRPr="008F649C">
        <w:rPr>
          <w:rFonts w:ascii="AvantGarde Bk BT" w:hAnsi="AvantGarde Bk BT" w:cs="Arial"/>
          <w:b/>
          <w:sz w:val="20"/>
          <w:szCs w:val="20"/>
        </w:rPr>
        <w:t xml:space="preserve">. </w:t>
      </w:r>
      <w:r w:rsidR="00D1146A" w:rsidRPr="001A1DBD">
        <w:rPr>
          <w:rFonts w:ascii="AvantGarde Bk BT" w:hAnsi="AvantGarde Bk BT" w:cs="Arial"/>
          <w:sz w:val="20"/>
        </w:rPr>
        <w:t>El costo de la matrícula anual será de acuerdo al arancel establecido por la Universidad de Guadalajara.</w:t>
      </w:r>
      <w:r w:rsidR="00D1146A" w:rsidRPr="009E5559">
        <w:t xml:space="preserve"> </w:t>
      </w:r>
    </w:p>
    <w:p w14:paraId="72F4DC9F" w14:textId="649FFAFA" w:rsidR="00393B2C" w:rsidRPr="001A1DBD" w:rsidRDefault="00393B2C" w:rsidP="00D1146A">
      <w:pPr>
        <w:spacing w:before="240" w:after="240"/>
        <w:jc w:val="both"/>
        <w:rPr>
          <w:rFonts w:ascii="AvantGarde Bk BT" w:hAnsi="AvantGarde Bk BT" w:cs="Arial"/>
          <w:sz w:val="20"/>
        </w:rPr>
      </w:pPr>
      <w:r w:rsidRPr="00393B2C">
        <w:rPr>
          <w:rFonts w:ascii="AvantGarde Bk BT" w:hAnsi="AvantGarde Bk BT" w:cs="Arial"/>
          <w:sz w:val="20"/>
        </w:rPr>
        <w:t xml:space="preserve">Además de lo estipulado en la normatividad universitaria, el alumno pagará una aportación extraordinaria equivalente a 15 </w:t>
      </w:r>
      <w:r w:rsidR="00DB10DD">
        <w:rPr>
          <w:rFonts w:ascii="AvantGarde Bk BT" w:hAnsi="AvantGarde Bk BT" w:cs="Arial"/>
          <w:sz w:val="20"/>
        </w:rPr>
        <w:t>Unidades de Medida y Actualización (UMAS) mensuales vigentes por semestre.</w:t>
      </w:r>
      <w:r w:rsidRPr="00393B2C">
        <w:rPr>
          <w:rFonts w:ascii="AvantGarde Bk BT" w:hAnsi="AvantGarde Bk BT" w:cs="Arial"/>
          <w:sz w:val="20"/>
        </w:rPr>
        <w:t xml:space="preserve"> Dicha cuota se aplicará al mantenimiento y actualización de equipo, docencia, movilidad estudiantil y de profesores, gestión y vinculación del programa.</w:t>
      </w:r>
    </w:p>
    <w:p w14:paraId="36C0A2D1" w14:textId="5DF6BEFD" w:rsidR="001A1DBD" w:rsidRPr="00D41966" w:rsidRDefault="00CF2E33" w:rsidP="00D41966">
      <w:pPr>
        <w:spacing w:before="240" w:after="240"/>
        <w:jc w:val="both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t xml:space="preserve">DÉCIMO </w:t>
      </w:r>
      <w:r w:rsidR="006B1AC4">
        <w:rPr>
          <w:rFonts w:ascii="AvantGarde Bk BT" w:hAnsi="AvantGarde Bk BT" w:cs="Arial"/>
          <w:b/>
          <w:sz w:val="20"/>
          <w:szCs w:val="20"/>
        </w:rPr>
        <w:t>SEGUNDO</w:t>
      </w:r>
      <w:r w:rsidR="001A1DBD" w:rsidRPr="008F649C">
        <w:rPr>
          <w:rFonts w:ascii="AvantGarde Bk BT" w:hAnsi="AvantGarde Bk BT" w:cs="Arial"/>
          <w:b/>
          <w:sz w:val="20"/>
          <w:szCs w:val="20"/>
        </w:rPr>
        <w:t>.</w:t>
      </w:r>
      <w:r w:rsidR="00C238F1" w:rsidRPr="008F649C">
        <w:rPr>
          <w:rFonts w:ascii="AvantGarde Bk BT" w:hAnsi="AvantGarde Bk BT" w:cs="Arial"/>
          <w:b/>
          <w:sz w:val="20"/>
          <w:szCs w:val="20"/>
        </w:rPr>
        <w:t xml:space="preserve"> </w:t>
      </w:r>
      <w:r w:rsidR="002358DA" w:rsidRPr="008F649C">
        <w:rPr>
          <w:rFonts w:ascii="AvantGarde Bk BT" w:hAnsi="AvantGarde Bk BT" w:cs="Arial"/>
          <w:sz w:val="20"/>
          <w:szCs w:val="20"/>
        </w:rPr>
        <w:t xml:space="preserve">El costo de operación e implementación de este programa educativo será cargado al techo presupuestal que tiene autorizado el Centro Universitario de Ciencias de la Salud. </w:t>
      </w:r>
      <w:r w:rsidR="00D41966" w:rsidRPr="00D41966">
        <w:rPr>
          <w:rFonts w:ascii="AvantGarde Bk BT" w:hAnsi="AvantGarde Bk BT" w:cs="Arial"/>
          <w:sz w:val="20"/>
          <w:szCs w:val="20"/>
        </w:rPr>
        <w:t>Los recursos generados por concepto de las cuotas de inscripción y recuperación, más los que se gestionen con instancias financiadoras externas, serán canalizados al programa.</w:t>
      </w:r>
    </w:p>
    <w:p w14:paraId="129AE349" w14:textId="77777777" w:rsidR="00A97069" w:rsidRDefault="00A97069">
      <w:pPr>
        <w:rPr>
          <w:rFonts w:ascii="AvantGarde Bk BT" w:hAnsi="AvantGarde Bk BT" w:cs="Arial"/>
          <w:b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br w:type="page"/>
      </w:r>
    </w:p>
    <w:p w14:paraId="17330ADD" w14:textId="3AE38186" w:rsidR="001A1DBD" w:rsidRDefault="00DD0627" w:rsidP="001A1DBD">
      <w:pPr>
        <w:spacing w:before="240" w:after="240"/>
        <w:jc w:val="both"/>
        <w:rPr>
          <w:rFonts w:ascii="AvantGarde Bk BT" w:hAnsi="AvantGarde Bk BT" w:cs="Arial"/>
          <w:sz w:val="20"/>
          <w:szCs w:val="20"/>
        </w:rPr>
      </w:pPr>
      <w:r w:rsidRPr="008F649C">
        <w:rPr>
          <w:rFonts w:ascii="AvantGarde Bk BT" w:hAnsi="AvantGarde Bk BT" w:cs="Arial"/>
          <w:b/>
          <w:sz w:val="20"/>
          <w:szCs w:val="20"/>
        </w:rPr>
        <w:lastRenderedPageBreak/>
        <w:t>DÉ</w:t>
      </w:r>
      <w:r w:rsidR="00CF2E33">
        <w:rPr>
          <w:rFonts w:ascii="AvantGarde Bk BT" w:hAnsi="AvantGarde Bk BT" w:cs="Arial"/>
          <w:b/>
          <w:sz w:val="20"/>
          <w:szCs w:val="20"/>
        </w:rPr>
        <w:t xml:space="preserve">CIMO </w:t>
      </w:r>
      <w:r w:rsidR="006B1AC4">
        <w:rPr>
          <w:rFonts w:ascii="AvantGarde Bk BT" w:hAnsi="AvantGarde Bk BT" w:cs="Arial"/>
          <w:b/>
          <w:sz w:val="20"/>
          <w:szCs w:val="20"/>
        </w:rPr>
        <w:t>TERCERO</w:t>
      </w:r>
      <w:r w:rsidR="001A1DBD" w:rsidRPr="008F649C">
        <w:rPr>
          <w:rFonts w:ascii="AvantGarde Bk BT" w:hAnsi="AvantGarde Bk BT" w:cs="Arial"/>
          <w:b/>
          <w:sz w:val="20"/>
          <w:szCs w:val="20"/>
        </w:rPr>
        <w:t xml:space="preserve">. </w:t>
      </w:r>
      <w:r w:rsidR="00B51DD7">
        <w:rPr>
          <w:rFonts w:ascii="AvantGarde Bk BT" w:hAnsi="AvantGarde Bk BT" w:cs="Arial"/>
          <w:sz w:val="20"/>
          <w:szCs w:val="20"/>
        </w:rPr>
        <w:t>Ejecútese</w:t>
      </w:r>
      <w:r w:rsidR="000D20B3" w:rsidRPr="000D20B3">
        <w:rPr>
          <w:rFonts w:ascii="AvantGarde Bk BT" w:hAnsi="AvantGarde Bk BT" w:cs="Arial"/>
          <w:sz w:val="20"/>
          <w:szCs w:val="20"/>
        </w:rPr>
        <w:t xml:space="preserve"> el presente dictamen en los términos de la fracción II, artículo 35 de la Ley Orgánica Universitaria.</w:t>
      </w:r>
    </w:p>
    <w:p w14:paraId="1C347915" w14:textId="77777777" w:rsidR="00121465" w:rsidRPr="001133ED" w:rsidRDefault="00121465" w:rsidP="00121465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1133ED">
        <w:rPr>
          <w:rFonts w:ascii="AvantGarde Bk BT" w:hAnsi="AvantGarde Bk BT" w:cs="Arial"/>
          <w:sz w:val="20"/>
          <w:szCs w:val="20"/>
          <w:lang w:val="pt-BR"/>
        </w:rPr>
        <w:t>A t e n t a m e n t e</w:t>
      </w:r>
    </w:p>
    <w:p w14:paraId="2415E855" w14:textId="77777777" w:rsidR="00121465" w:rsidRDefault="00121465" w:rsidP="00121465">
      <w:pPr>
        <w:jc w:val="center"/>
        <w:rPr>
          <w:rFonts w:ascii="AvantGarde Bk BT" w:hAnsi="AvantGarde Bk BT" w:cs="Arial"/>
          <w:sz w:val="20"/>
          <w:szCs w:val="20"/>
        </w:rPr>
      </w:pPr>
      <w:r w:rsidRPr="000F1FE9">
        <w:rPr>
          <w:rFonts w:ascii="AvantGarde Bk BT" w:hAnsi="AvantGarde Bk BT" w:cs="Arial"/>
          <w:sz w:val="20"/>
          <w:szCs w:val="20"/>
        </w:rPr>
        <w:t>"PIENSA Y TRABAJA"</w:t>
      </w:r>
    </w:p>
    <w:p w14:paraId="7C464EC4" w14:textId="5E77E726" w:rsidR="000D20B3" w:rsidRDefault="00A97069" w:rsidP="00121465">
      <w:pPr>
        <w:jc w:val="center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>Guadalajara, Jal.,</w:t>
      </w:r>
      <w:r w:rsidR="00281753">
        <w:rPr>
          <w:rFonts w:ascii="AvantGarde Bk BT" w:hAnsi="AvantGarde Bk BT" w:cs="Arial"/>
          <w:sz w:val="20"/>
          <w:szCs w:val="20"/>
        </w:rPr>
        <w:t xml:space="preserve"> </w:t>
      </w:r>
      <w:r w:rsidR="00D611E6">
        <w:rPr>
          <w:rFonts w:ascii="AvantGarde Bk BT" w:hAnsi="AvantGarde Bk BT" w:cs="Arial"/>
          <w:sz w:val="20"/>
          <w:szCs w:val="20"/>
        </w:rPr>
        <w:t>17</w:t>
      </w:r>
      <w:r>
        <w:rPr>
          <w:rFonts w:ascii="AvantGarde Bk BT" w:hAnsi="AvantGarde Bk BT" w:cs="Arial"/>
          <w:sz w:val="20"/>
          <w:szCs w:val="20"/>
        </w:rPr>
        <w:t xml:space="preserve"> de febrero</w:t>
      </w:r>
      <w:r w:rsidR="006563DE">
        <w:rPr>
          <w:rFonts w:ascii="AvantGarde Bk BT" w:hAnsi="AvantGarde Bk BT" w:cs="Arial"/>
          <w:sz w:val="20"/>
          <w:szCs w:val="20"/>
        </w:rPr>
        <w:t xml:space="preserve"> de 2017</w:t>
      </w:r>
    </w:p>
    <w:p w14:paraId="558714CE" w14:textId="4677C827" w:rsidR="00121465" w:rsidRPr="000F1FE9" w:rsidRDefault="00121465" w:rsidP="00121465">
      <w:pPr>
        <w:jc w:val="center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>Comisión</w:t>
      </w:r>
      <w:r w:rsidRPr="000F1FE9">
        <w:rPr>
          <w:rFonts w:ascii="AvantGarde Bk BT" w:hAnsi="AvantGarde Bk BT" w:cs="Arial"/>
          <w:sz w:val="20"/>
          <w:szCs w:val="20"/>
        </w:rPr>
        <w:t xml:space="preserve"> Permanente </w:t>
      </w:r>
      <w:r>
        <w:rPr>
          <w:rFonts w:ascii="AvantGarde Bk BT" w:hAnsi="AvantGarde Bk BT" w:cs="Arial"/>
          <w:sz w:val="20"/>
          <w:szCs w:val="20"/>
        </w:rPr>
        <w:t>de Educación</w:t>
      </w:r>
    </w:p>
    <w:p w14:paraId="3A36012C" w14:textId="77777777" w:rsidR="00121465" w:rsidRPr="00A97069" w:rsidRDefault="00121465" w:rsidP="00121465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44D7C2C3" w14:textId="77777777" w:rsidR="00121465" w:rsidRPr="00A97069" w:rsidRDefault="00121465" w:rsidP="00121465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24577B26" w14:textId="77777777" w:rsidR="00121465" w:rsidRPr="00A97069" w:rsidRDefault="00121465" w:rsidP="00121465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4B1C1F25" w14:textId="77777777" w:rsidR="00121465" w:rsidRPr="007626FB" w:rsidRDefault="00121465" w:rsidP="00121465">
      <w:pPr>
        <w:jc w:val="center"/>
        <w:rPr>
          <w:rFonts w:ascii="AvantGarde Bk BT" w:hAnsi="AvantGarde Bk BT"/>
          <w:b/>
          <w:bCs/>
          <w:sz w:val="20"/>
          <w:szCs w:val="20"/>
          <w:lang w:eastAsia="es-MX"/>
        </w:rPr>
      </w:pPr>
      <w:r w:rsidRPr="00A97069">
        <w:rPr>
          <w:rFonts w:ascii="AvantGarde Bk BT" w:hAnsi="AvantGarde Bk BT"/>
          <w:b/>
          <w:bCs/>
          <w:sz w:val="20"/>
          <w:szCs w:val="20"/>
        </w:rPr>
        <w:t>Mtro. Itzcóatl Tonatiuh Bravo</w:t>
      </w:r>
      <w:r w:rsidRPr="007626FB">
        <w:rPr>
          <w:rFonts w:ascii="AvantGarde Bk BT" w:hAnsi="AvantGarde Bk BT"/>
          <w:b/>
          <w:bCs/>
          <w:sz w:val="20"/>
          <w:szCs w:val="20"/>
        </w:rPr>
        <w:t xml:space="preserve"> Padilla</w:t>
      </w:r>
    </w:p>
    <w:p w14:paraId="10E3AD14" w14:textId="77777777" w:rsidR="00121465" w:rsidRDefault="00121465" w:rsidP="00121465">
      <w:pPr>
        <w:jc w:val="center"/>
        <w:rPr>
          <w:rFonts w:ascii="AvantGarde Bk BT" w:hAnsi="AvantGarde Bk BT"/>
          <w:sz w:val="20"/>
          <w:szCs w:val="20"/>
        </w:rPr>
      </w:pPr>
      <w:r w:rsidRPr="007626FB">
        <w:rPr>
          <w:rFonts w:ascii="AvantGarde Bk BT" w:hAnsi="AvantGarde Bk BT"/>
          <w:sz w:val="20"/>
          <w:szCs w:val="20"/>
        </w:rPr>
        <w:t>Presidente</w:t>
      </w:r>
    </w:p>
    <w:p w14:paraId="09739B8E" w14:textId="77777777" w:rsidR="00121465" w:rsidRDefault="00121465" w:rsidP="00121465">
      <w:pPr>
        <w:jc w:val="center"/>
        <w:rPr>
          <w:rFonts w:ascii="AvantGarde Bk BT" w:hAnsi="AvantGarde Bk BT"/>
          <w:sz w:val="20"/>
          <w:szCs w:val="20"/>
        </w:rPr>
      </w:pPr>
    </w:p>
    <w:p w14:paraId="33234E69" w14:textId="77777777" w:rsidR="00121465" w:rsidRDefault="00121465" w:rsidP="00121465">
      <w:pPr>
        <w:jc w:val="center"/>
        <w:rPr>
          <w:rFonts w:ascii="AvantGarde Bk BT" w:hAnsi="AvantGarde Bk BT"/>
          <w:sz w:val="20"/>
          <w:szCs w:val="20"/>
        </w:rPr>
      </w:pPr>
    </w:p>
    <w:p w14:paraId="6C83D1FB" w14:textId="77777777" w:rsidR="00121465" w:rsidRDefault="00121465" w:rsidP="00121465">
      <w:pPr>
        <w:jc w:val="center"/>
        <w:rPr>
          <w:rFonts w:ascii="AvantGarde Bk BT" w:hAnsi="AvantGarde Bk BT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121465" w:rsidRPr="008B1BC5" w14:paraId="6154CC25" w14:textId="77777777" w:rsidTr="00C332E5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E108" w14:textId="77777777" w:rsidR="00121465" w:rsidRPr="008B1BC5" w:rsidRDefault="00121465" w:rsidP="00C332E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B1BC5">
              <w:rPr>
                <w:rFonts w:ascii="AvantGarde Bk BT" w:hAnsi="AvantGarde Bk BT"/>
                <w:sz w:val="20"/>
                <w:szCs w:val="20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0968" w14:textId="77777777" w:rsidR="00121465" w:rsidRPr="008B1BC5" w:rsidRDefault="00AD4729" w:rsidP="00C332E5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AD4729">
              <w:rPr>
                <w:rFonts w:ascii="AvantGarde Bk BT" w:hAnsi="AvantGarde Bk BT"/>
                <w:sz w:val="20"/>
                <w:szCs w:val="20"/>
              </w:rPr>
              <w:t>Dra. Mara Nadiezhda Robles Villaseñor</w:t>
            </w:r>
          </w:p>
        </w:tc>
      </w:tr>
      <w:tr w:rsidR="00121465" w:rsidRPr="008B1BC5" w14:paraId="34C3A164" w14:textId="77777777" w:rsidTr="00C332E5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A0E7" w14:textId="77777777" w:rsidR="00121465" w:rsidRPr="008B1BC5" w:rsidRDefault="00121465" w:rsidP="00C332E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6AB18240" w14:textId="77777777" w:rsidR="00121465" w:rsidRPr="008B1BC5" w:rsidRDefault="00121465" w:rsidP="00C332E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36DEC444" w14:textId="77777777" w:rsidR="00121465" w:rsidRPr="008B1BC5" w:rsidRDefault="00121465" w:rsidP="00C332E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1B1C3794" w14:textId="77777777" w:rsidR="00121465" w:rsidRPr="008B1BC5" w:rsidRDefault="00121465" w:rsidP="00C332E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B1BC5">
              <w:rPr>
                <w:rFonts w:ascii="AvantGarde Bk BT" w:hAnsi="AvantGarde Bk BT"/>
                <w:sz w:val="20"/>
                <w:szCs w:val="20"/>
              </w:rPr>
              <w:t>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D832" w14:textId="77777777" w:rsidR="00121465" w:rsidRPr="008B1BC5" w:rsidRDefault="00121465" w:rsidP="00C332E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A4ECF2E" w14:textId="77777777" w:rsidR="00121465" w:rsidRPr="008B1BC5" w:rsidRDefault="00121465" w:rsidP="00C332E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C6EE975" w14:textId="77777777" w:rsidR="00121465" w:rsidRPr="008B1BC5" w:rsidRDefault="00121465" w:rsidP="00C332E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55FF0DDC" w14:textId="527B55F9" w:rsidR="00121465" w:rsidRPr="008B1BC5" w:rsidRDefault="00B0474D" w:rsidP="00C332E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C.</w:t>
            </w:r>
            <w:r>
              <w:rPr>
                <w:rFonts w:ascii="AvantGarde Bk BT" w:hAnsi="AvantGarde Bk BT"/>
                <w:sz w:val="20"/>
                <w:szCs w:val="20"/>
              </w:rPr>
              <w:tab/>
              <w:t>María Del Roci</w:t>
            </w:r>
            <w:r w:rsidR="005549B4">
              <w:rPr>
                <w:rFonts w:ascii="AvantGarde Bk BT" w:hAnsi="AvantGarde Bk BT"/>
                <w:sz w:val="20"/>
                <w:szCs w:val="20"/>
              </w:rPr>
              <w:t>o</w:t>
            </w:r>
            <w:r w:rsidR="000D20B3" w:rsidRPr="005921D7">
              <w:rPr>
                <w:rFonts w:ascii="AvantGarde Bk BT" w:hAnsi="AvantGarde Bk BT"/>
                <w:sz w:val="20"/>
                <w:szCs w:val="20"/>
              </w:rPr>
              <w:t xml:space="preserve"> Aceves Montes</w:t>
            </w:r>
          </w:p>
        </w:tc>
      </w:tr>
    </w:tbl>
    <w:p w14:paraId="50134574" w14:textId="77777777" w:rsidR="00121465" w:rsidRDefault="00121465" w:rsidP="00121465">
      <w:pPr>
        <w:jc w:val="center"/>
        <w:rPr>
          <w:rFonts w:ascii="AvantGarde Bk BT" w:hAnsi="AvantGarde Bk BT"/>
          <w:sz w:val="20"/>
          <w:szCs w:val="20"/>
        </w:rPr>
      </w:pPr>
    </w:p>
    <w:p w14:paraId="0926E6A6" w14:textId="77777777" w:rsidR="00121465" w:rsidRPr="007626FB" w:rsidRDefault="00121465" w:rsidP="00121465">
      <w:pPr>
        <w:jc w:val="center"/>
        <w:rPr>
          <w:rFonts w:ascii="AvantGarde Bk BT" w:hAnsi="AvantGarde Bk BT"/>
          <w:sz w:val="20"/>
          <w:szCs w:val="20"/>
        </w:rPr>
      </w:pPr>
    </w:p>
    <w:p w14:paraId="346B1E56" w14:textId="77777777" w:rsidR="00121465" w:rsidRPr="007626FB" w:rsidRDefault="00121465" w:rsidP="00121465">
      <w:pPr>
        <w:jc w:val="center"/>
        <w:rPr>
          <w:rFonts w:ascii="AvantGarde Bk BT" w:hAnsi="AvantGarde Bk BT"/>
          <w:sz w:val="20"/>
          <w:szCs w:val="20"/>
        </w:rPr>
      </w:pPr>
    </w:p>
    <w:p w14:paraId="0C778D48" w14:textId="77777777" w:rsidR="00121465" w:rsidRPr="007626FB" w:rsidRDefault="00121465" w:rsidP="00121465">
      <w:pPr>
        <w:jc w:val="center"/>
        <w:rPr>
          <w:rFonts w:ascii="AvantGarde Bk BT" w:hAnsi="AvantGarde Bk BT"/>
          <w:b/>
          <w:bCs/>
          <w:sz w:val="20"/>
          <w:szCs w:val="20"/>
        </w:rPr>
      </w:pPr>
      <w:r w:rsidRPr="007626FB">
        <w:rPr>
          <w:rFonts w:ascii="AvantGarde Bk BT" w:hAnsi="AvantGarde Bk BT"/>
          <w:b/>
          <w:bCs/>
          <w:sz w:val="20"/>
          <w:szCs w:val="20"/>
        </w:rPr>
        <w:t>Mtro. José Alfredo Peña Ramos</w:t>
      </w:r>
    </w:p>
    <w:p w14:paraId="2ECABB2E" w14:textId="7CECD784" w:rsidR="00121465" w:rsidRPr="00B51DD7" w:rsidRDefault="00121465" w:rsidP="00B51DD7">
      <w:pPr>
        <w:jc w:val="center"/>
        <w:rPr>
          <w:rFonts w:ascii="AvantGarde Bk BT" w:hAnsi="AvantGarde Bk BT"/>
          <w:sz w:val="20"/>
          <w:szCs w:val="20"/>
        </w:rPr>
      </w:pPr>
      <w:r w:rsidRPr="007626FB">
        <w:rPr>
          <w:rFonts w:ascii="AvantGarde Bk BT" w:hAnsi="AvantGarde Bk BT"/>
          <w:sz w:val="20"/>
          <w:szCs w:val="20"/>
        </w:rPr>
        <w:t>Secretario de Actas y Acuerdos</w:t>
      </w:r>
    </w:p>
    <w:sectPr w:rsidR="00121465" w:rsidRPr="00B51DD7" w:rsidSect="004D5290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B7979" w14:textId="77777777" w:rsidR="00EE739C" w:rsidRDefault="00EE739C" w:rsidP="00C85DA2">
      <w:r>
        <w:separator/>
      </w:r>
    </w:p>
  </w:endnote>
  <w:endnote w:type="continuationSeparator" w:id="0">
    <w:p w14:paraId="5049174A" w14:textId="77777777" w:rsidR="00EE739C" w:rsidRDefault="00EE739C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607CE" w14:textId="35C271B7" w:rsidR="00EE739C" w:rsidRPr="007E4AEE" w:rsidRDefault="00EE739C" w:rsidP="007E4AEE">
    <w:pPr>
      <w:pStyle w:val="Piedepgina"/>
      <w:jc w:val="center"/>
      <w:rPr>
        <w:rFonts w:ascii="AvantGarde Bk BT" w:hAnsi="AvantGarde Bk BT"/>
        <w:sz w:val="14"/>
        <w:szCs w:val="14"/>
      </w:rPr>
    </w:pPr>
    <w:r w:rsidRPr="007E4AEE">
      <w:rPr>
        <w:rFonts w:ascii="AvantGarde Bk BT" w:hAnsi="AvantGarde Bk BT"/>
        <w:sz w:val="14"/>
        <w:szCs w:val="14"/>
      </w:rPr>
      <w:t xml:space="preserve">Página </w:t>
    </w:r>
    <w:r w:rsidRPr="007E4AEE">
      <w:rPr>
        <w:rFonts w:ascii="AvantGarde Bk BT" w:hAnsi="AvantGarde Bk BT"/>
        <w:sz w:val="14"/>
        <w:szCs w:val="14"/>
      </w:rPr>
      <w:fldChar w:fldCharType="begin"/>
    </w:r>
    <w:r w:rsidRPr="007E4AEE">
      <w:rPr>
        <w:rFonts w:ascii="AvantGarde Bk BT" w:hAnsi="AvantGarde Bk BT"/>
        <w:sz w:val="14"/>
        <w:szCs w:val="14"/>
      </w:rPr>
      <w:instrText xml:space="preserve"> </w:instrText>
    </w:r>
    <w:r>
      <w:rPr>
        <w:rFonts w:ascii="AvantGarde Bk BT" w:hAnsi="AvantGarde Bk BT"/>
        <w:sz w:val="14"/>
        <w:szCs w:val="14"/>
      </w:rPr>
      <w:instrText>PAGE</w:instrText>
    </w:r>
    <w:r w:rsidRPr="007E4AEE">
      <w:rPr>
        <w:rFonts w:ascii="AvantGarde Bk BT" w:hAnsi="AvantGarde Bk BT"/>
        <w:sz w:val="14"/>
        <w:szCs w:val="14"/>
      </w:rPr>
      <w:instrText xml:space="preserve"> </w:instrText>
    </w:r>
    <w:r w:rsidRPr="007E4AEE">
      <w:rPr>
        <w:rFonts w:ascii="AvantGarde Bk BT" w:hAnsi="AvantGarde Bk BT"/>
        <w:sz w:val="14"/>
        <w:szCs w:val="14"/>
      </w:rPr>
      <w:fldChar w:fldCharType="separate"/>
    </w:r>
    <w:r w:rsidR="00850D7F">
      <w:rPr>
        <w:rFonts w:ascii="AvantGarde Bk BT" w:hAnsi="AvantGarde Bk BT"/>
        <w:noProof/>
        <w:sz w:val="14"/>
        <w:szCs w:val="14"/>
      </w:rPr>
      <w:t>13</w:t>
    </w:r>
    <w:r w:rsidRPr="007E4AEE">
      <w:rPr>
        <w:rFonts w:ascii="AvantGarde Bk BT" w:hAnsi="AvantGarde Bk BT"/>
        <w:sz w:val="14"/>
        <w:szCs w:val="14"/>
      </w:rPr>
      <w:fldChar w:fldCharType="end"/>
    </w:r>
    <w:r w:rsidRPr="007E4AEE">
      <w:rPr>
        <w:rFonts w:ascii="AvantGarde Bk BT" w:hAnsi="AvantGarde Bk BT"/>
        <w:sz w:val="14"/>
        <w:szCs w:val="14"/>
      </w:rPr>
      <w:t xml:space="preserve"> de </w:t>
    </w:r>
    <w:r w:rsidRPr="007E4AEE">
      <w:rPr>
        <w:rFonts w:ascii="AvantGarde Bk BT" w:hAnsi="AvantGarde Bk BT"/>
        <w:sz w:val="14"/>
        <w:szCs w:val="14"/>
      </w:rPr>
      <w:fldChar w:fldCharType="begin"/>
    </w:r>
    <w:r w:rsidRPr="007E4AEE">
      <w:rPr>
        <w:rFonts w:ascii="AvantGarde Bk BT" w:hAnsi="AvantGarde Bk BT"/>
        <w:sz w:val="14"/>
        <w:szCs w:val="14"/>
      </w:rPr>
      <w:instrText xml:space="preserve"> </w:instrText>
    </w:r>
    <w:r>
      <w:rPr>
        <w:rFonts w:ascii="AvantGarde Bk BT" w:hAnsi="AvantGarde Bk BT"/>
        <w:sz w:val="14"/>
        <w:szCs w:val="14"/>
      </w:rPr>
      <w:instrText>NUMPAGES</w:instrText>
    </w:r>
    <w:r w:rsidRPr="007E4AEE">
      <w:rPr>
        <w:rFonts w:ascii="AvantGarde Bk BT" w:hAnsi="AvantGarde Bk BT"/>
        <w:sz w:val="14"/>
        <w:szCs w:val="14"/>
      </w:rPr>
      <w:instrText xml:space="preserve"> </w:instrText>
    </w:r>
    <w:r w:rsidRPr="007E4AEE">
      <w:rPr>
        <w:rFonts w:ascii="AvantGarde Bk BT" w:hAnsi="AvantGarde Bk BT"/>
        <w:sz w:val="14"/>
        <w:szCs w:val="14"/>
      </w:rPr>
      <w:fldChar w:fldCharType="separate"/>
    </w:r>
    <w:r w:rsidR="00850D7F">
      <w:rPr>
        <w:rFonts w:ascii="AvantGarde Bk BT" w:hAnsi="AvantGarde Bk BT"/>
        <w:noProof/>
        <w:sz w:val="14"/>
        <w:szCs w:val="14"/>
      </w:rPr>
      <w:t>14</w:t>
    </w:r>
    <w:r w:rsidRPr="007E4AEE">
      <w:rPr>
        <w:rFonts w:ascii="AvantGarde Bk BT" w:hAnsi="AvantGarde Bk BT"/>
        <w:sz w:val="14"/>
        <w:szCs w:val="14"/>
      </w:rPr>
      <w:fldChar w:fldCharType="end"/>
    </w:r>
  </w:p>
  <w:p w14:paraId="5E764878" w14:textId="77777777" w:rsidR="00EE739C" w:rsidRDefault="00EE739C" w:rsidP="007E4AEE">
    <w:pPr>
      <w:pStyle w:val="Piedepgina"/>
      <w:spacing w:line="276" w:lineRule="auto"/>
      <w:jc w:val="center"/>
      <w:rPr>
        <w:sz w:val="17"/>
        <w:szCs w:val="17"/>
      </w:rPr>
    </w:pPr>
  </w:p>
  <w:p w14:paraId="7AC70D50" w14:textId="77777777" w:rsidR="00EE739C" w:rsidRPr="00C85DA2" w:rsidRDefault="00EE739C" w:rsidP="007E4AEE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4156C194" w14:textId="77777777" w:rsidR="00EE739C" w:rsidRPr="00C85DA2" w:rsidRDefault="00EE739C" w:rsidP="007E4AEE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384D2CFF" w14:textId="77777777" w:rsidR="00EE739C" w:rsidRPr="00C85DA2" w:rsidRDefault="00EE739C" w:rsidP="007E4AEE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03C41180" w14:textId="77777777" w:rsidR="00EE739C" w:rsidRPr="007E4AEE" w:rsidRDefault="00EE739C" w:rsidP="007E4AEE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F26F6" w14:textId="77777777" w:rsidR="00EE739C" w:rsidRDefault="00EE739C" w:rsidP="00C85DA2">
      <w:r>
        <w:separator/>
      </w:r>
    </w:p>
  </w:footnote>
  <w:footnote w:type="continuationSeparator" w:id="0">
    <w:p w14:paraId="0B0513D1" w14:textId="77777777" w:rsidR="00EE739C" w:rsidRDefault="00EE739C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E14C" w14:textId="77777777" w:rsidR="00EE739C" w:rsidRDefault="00EE739C" w:rsidP="007B1178">
    <w:pPr>
      <w:pStyle w:val="Encabezado"/>
      <w:jc w:val="right"/>
      <w:rPr>
        <w:noProof/>
        <w:lang w:val="es-ES" w:eastAsia="es-MX"/>
      </w:rPr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7047C791" wp14:editId="0CBFF207">
          <wp:simplePos x="0" y="0"/>
          <wp:positionH relativeFrom="column">
            <wp:posOffset>-1069975</wp:posOffset>
          </wp:positionH>
          <wp:positionV relativeFrom="paragraph">
            <wp:posOffset>-440055</wp:posOffset>
          </wp:positionV>
          <wp:extent cx="7753350" cy="1619250"/>
          <wp:effectExtent l="0" t="0" r="0" b="0"/>
          <wp:wrapNone/>
          <wp:docPr id="1" name="Imagen 2" descr="Descripción: 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024DC" w14:textId="77777777" w:rsidR="00EE739C" w:rsidRDefault="00EE739C" w:rsidP="007B1178">
    <w:pPr>
      <w:pStyle w:val="Encabezado"/>
      <w:jc w:val="right"/>
      <w:rPr>
        <w:noProof/>
        <w:lang w:val="es-ES" w:eastAsia="es-MX"/>
      </w:rPr>
    </w:pPr>
  </w:p>
  <w:p w14:paraId="6292D653" w14:textId="77777777" w:rsidR="00EE739C" w:rsidRDefault="00EE739C" w:rsidP="007B1178">
    <w:pPr>
      <w:pStyle w:val="Encabezado"/>
      <w:jc w:val="right"/>
      <w:rPr>
        <w:noProof/>
        <w:lang w:val="es-ES" w:eastAsia="es-MX"/>
      </w:rPr>
    </w:pPr>
  </w:p>
  <w:p w14:paraId="36351627" w14:textId="77777777" w:rsidR="00EE739C" w:rsidRDefault="00EE739C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2D9FB481" w14:textId="77777777" w:rsidR="00EE739C" w:rsidRPr="00445DC2" w:rsidRDefault="00EE739C" w:rsidP="007B1178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445DC2">
      <w:rPr>
        <w:rFonts w:ascii="AvantGarde Bk BT" w:hAnsi="AvantGarde Bk BT"/>
        <w:noProof/>
        <w:sz w:val="20"/>
        <w:szCs w:val="20"/>
        <w:lang w:val="es-ES" w:eastAsia="es-MX"/>
      </w:rPr>
      <w:t>Exp.021</w:t>
    </w:r>
  </w:p>
  <w:p w14:paraId="62DC86A3" w14:textId="4F6298B3" w:rsidR="00EE739C" w:rsidRPr="00445DC2" w:rsidRDefault="00EE739C" w:rsidP="007B1178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>
      <w:rPr>
        <w:rFonts w:ascii="AvantGarde Bk BT" w:hAnsi="AvantGarde Bk BT"/>
        <w:noProof/>
        <w:sz w:val="20"/>
        <w:szCs w:val="20"/>
        <w:lang w:val="es-ES" w:eastAsia="es-MX"/>
      </w:rPr>
      <w:t>Dictamen Núm. I/2017/010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304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B313D"/>
    <w:multiLevelType w:val="hybridMultilevel"/>
    <w:tmpl w:val="7498774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46D92"/>
    <w:multiLevelType w:val="hybridMultilevel"/>
    <w:tmpl w:val="95CACF0E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AD627D"/>
    <w:multiLevelType w:val="hybridMultilevel"/>
    <w:tmpl w:val="7EB204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2F76F1"/>
    <w:multiLevelType w:val="hybridMultilevel"/>
    <w:tmpl w:val="7CA09FF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F24BD"/>
    <w:multiLevelType w:val="hybridMultilevel"/>
    <w:tmpl w:val="442CAB3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A31F7"/>
    <w:multiLevelType w:val="hybridMultilevel"/>
    <w:tmpl w:val="33E08970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1E723C"/>
    <w:multiLevelType w:val="hybridMultilevel"/>
    <w:tmpl w:val="FC9E01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921D9"/>
    <w:multiLevelType w:val="hybridMultilevel"/>
    <w:tmpl w:val="94748D0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2D04EC"/>
    <w:multiLevelType w:val="hybridMultilevel"/>
    <w:tmpl w:val="2848A63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54FAF"/>
    <w:multiLevelType w:val="hybridMultilevel"/>
    <w:tmpl w:val="78586C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836D8"/>
    <w:multiLevelType w:val="hybridMultilevel"/>
    <w:tmpl w:val="8316610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6253A4"/>
    <w:multiLevelType w:val="hybridMultilevel"/>
    <w:tmpl w:val="F84E4FF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A1B50"/>
    <w:multiLevelType w:val="hybridMultilevel"/>
    <w:tmpl w:val="E6084E7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43F47"/>
    <w:multiLevelType w:val="hybridMultilevel"/>
    <w:tmpl w:val="B1E88C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719EE"/>
    <w:multiLevelType w:val="hybridMultilevel"/>
    <w:tmpl w:val="CA9EB0E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A71684"/>
    <w:multiLevelType w:val="hybridMultilevel"/>
    <w:tmpl w:val="EE9A4A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3656"/>
    <w:multiLevelType w:val="hybridMultilevel"/>
    <w:tmpl w:val="8576914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9A2184"/>
    <w:multiLevelType w:val="hybridMultilevel"/>
    <w:tmpl w:val="24DC642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2E3B38"/>
    <w:multiLevelType w:val="hybridMultilevel"/>
    <w:tmpl w:val="2A729AFC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A3199A"/>
    <w:multiLevelType w:val="hybridMultilevel"/>
    <w:tmpl w:val="2668B7F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22">
    <w:nsid w:val="56500B7A"/>
    <w:multiLevelType w:val="hybridMultilevel"/>
    <w:tmpl w:val="D62292D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D5E89"/>
    <w:multiLevelType w:val="hybridMultilevel"/>
    <w:tmpl w:val="F19EFDE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291EAE"/>
    <w:multiLevelType w:val="hybridMultilevel"/>
    <w:tmpl w:val="4C6896A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632FF5"/>
    <w:multiLevelType w:val="hybridMultilevel"/>
    <w:tmpl w:val="208038E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DD051D"/>
    <w:multiLevelType w:val="hybridMultilevel"/>
    <w:tmpl w:val="2BA4A7E8"/>
    <w:lvl w:ilvl="0" w:tplc="0AE8D3EA">
      <w:start w:val="1"/>
      <w:numFmt w:val="lowerLetter"/>
      <w:lvlText w:val="%1."/>
      <w:lvlJc w:val="left"/>
      <w:pPr>
        <w:ind w:left="502" w:hanging="360"/>
      </w:pPr>
      <w:rPr>
        <w:rFonts w:ascii="AvantGarde Bk BT" w:eastAsia="Times New Roman" w:hAnsi="AvantGarde Bk BT" w:cs="Arial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9E95ADC"/>
    <w:multiLevelType w:val="hybridMultilevel"/>
    <w:tmpl w:val="4CCA5F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F110F"/>
    <w:multiLevelType w:val="hybridMultilevel"/>
    <w:tmpl w:val="60B0B63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B20A50"/>
    <w:multiLevelType w:val="hybridMultilevel"/>
    <w:tmpl w:val="A920AF2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E6"/>
    <w:multiLevelType w:val="hybridMultilevel"/>
    <w:tmpl w:val="2610878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15"/>
  </w:num>
  <w:num w:numId="7">
    <w:abstractNumId w:val="23"/>
  </w:num>
  <w:num w:numId="8">
    <w:abstractNumId w:val="9"/>
  </w:num>
  <w:num w:numId="9">
    <w:abstractNumId w:val="25"/>
  </w:num>
  <w:num w:numId="10">
    <w:abstractNumId w:val="24"/>
  </w:num>
  <w:num w:numId="11">
    <w:abstractNumId w:val="28"/>
  </w:num>
  <w:num w:numId="12">
    <w:abstractNumId w:val="18"/>
  </w:num>
  <w:num w:numId="13">
    <w:abstractNumId w:val="4"/>
  </w:num>
  <w:num w:numId="14">
    <w:abstractNumId w:val="1"/>
  </w:num>
  <w:num w:numId="15">
    <w:abstractNumId w:val="26"/>
  </w:num>
  <w:num w:numId="16">
    <w:abstractNumId w:val="13"/>
  </w:num>
  <w:num w:numId="17">
    <w:abstractNumId w:val="10"/>
  </w:num>
  <w:num w:numId="18">
    <w:abstractNumId w:val="0"/>
  </w:num>
  <w:num w:numId="19">
    <w:abstractNumId w:val="30"/>
  </w:num>
  <w:num w:numId="20">
    <w:abstractNumId w:val="27"/>
  </w:num>
  <w:num w:numId="21">
    <w:abstractNumId w:val="22"/>
  </w:num>
  <w:num w:numId="22">
    <w:abstractNumId w:val="2"/>
  </w:num>
  <w:num w:numId="23">
    <w:abstractNumId w:val="7"/>
  </w:num>
  <w:num w:numId="24">
    <w:abstractNumId w:val="20"/>
  </w:num>
  <w:num w:numId="25">
    <w:abstractNumId w:val="29"/>
  </w:num>
  <w:num w:numId="26">
    <w:abstractNumId w:val="5"/>
  </w:num>
  <w:num w:numId="27">
    <w:abstractNumId w:val="16"/>
  </w:num>
  <w:num w:numId="28">
    <w:abstractNumId w:val="17"/>
  </w:num>
  <w:num w:numId="29">
    <w:abstractNumId w:val="14"/>
  </w:num>
  <w:num w:numId="30">
    <w:abstractNumId w:val="12"/>
  </w:num>
  <w:num w:numId="3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190E"/>
    <w:rsid w:val="00002694"/>
    <w:rsid w:val="00002988"/>
    <w:rsid w:val="00004834"/>
    <w:rsid w:val="00007C91"/>
    <w:rsid w:val="00007F69"/>
    <w:rsid w:val="0001058C"/>
    <w:rsid w:val="00013242"/>
    <w:rsid w:val="00015054"/>
    <w:rsid w:val="00020C3E"/>
    <w:rsid w:val="00020C8A"/>
    <w:rsid w:val="00022483"/>
    <w:rsid w:val="0002453A"/>
    <w:rsid w:val="00025D6D"/>
    <w:rsid w:val="000277E2"/>
    <w:rsid w:val="000315E2"/>
    <w:rsid w:val="0003591E"/>
    <w:rsid w:val="00043294"/>
    <w:rsid w:val="00046311"/>
    <w:rsid w:val="00054CD3"/>
    <w:rsid w:val="000559E4"/>
    <w:rsid w:val="000576B8"/>
    <w:rsid w:val="000609E1"/>
    <w:rsid w:val="000641AB"/>
    <w:rsid w:val="00070A7E"/>
    <w:rsid w:val="00070BA0"/>
    <w:rsid w:val="0007222E"/>
    <w:rsid w:val="000840B6"/>
    <w:rsid w:val="00084AD8"/>
    <w:rsid w:val="000854B1"/>
    <w:rsid w:val="00087156"/>
    <w:rsid w:val="00087730"/>
    <w:rsid w:val="00092C8E"/>
    <w:rsid w:val="000948AD"/>
    <w:rsid w:val="000955E7"/>
    <w:rsid w:val="000A4368"/>
    <w:rsid w:val="000B4546"/>
    <w:rsid w:val="000B4E9D"/>
    <w:rsid w:val="000B5C17"/>
    <w:rsid w:val="000B5CCB"/>
    <w:rsid w:val="000B6163"/>
    <w:rsid w:val="000C2472"/>
    <w:rsid w:val="000C34AA"/>
    <w:rsid w:val="000C3BEB"/>
    <w:rsid w:val="000C7FBA"/>
    <w:rsid w:val="000D096A"/>
    <w:rsid w:val="000D0ABB"/>
    <w:rsid w:val="000D0D71"/>
    <w:rsid w:val="000D20B3"/>
    <w:rsid w:val="000D22AE"/>
    <w:rsid w:val="000D2F95"/>
    <w:rsid w:val="000D34A0"/>
    <w:rsid w:val="000D46E3"/>
    <w:rsid w:val="000D7B80"/>
    <w:rsid w:val="000D7CFE"/>
    <w:rsid w:val="000E0723"/>
    <w:rsid w:val="000E0E28"/>
    <w:rsid w:val="000E5F2F"/>
    <w:rsid w:val="000F0DA2"/>
    <w:rsid w:val="000F38BB"/>
    <w:rsid w:val="000F5AAC"/>
    <w:rsid w:val="001010DB"/>
    <w:rsid w:val="00103CE3"/>
    <w:rsid w:val="0010527E"/>
    <w:rsid w:val="00107F95"/>
    <w:rsid w:val="001106F9"/>
    <w:rsid w:val="001170DC"/>
    <w:rsid w:val="0012054B"/>
    <w:rsid w:val="00121405"/>
    <w:rsid w:val="00121465"/>
    <w:rsid w:val="00122121"/>
    <w:rsid w:val="00124FC8"/>
    <w:rsid w:val="001301C0"/>
    <w:rsid w:val="00130F5A"/>
    <w:rsid w:val="00134DF8"/>
    <w:rsid w:val="00134ECD"/>
    <w:rsid w:val="00136BBC"/>
    <w:rsid w:val="0014140F"/>
    <w:rsid w:val="0014187C"/>
    <w:rsid w:val="00141FB1"/>
    <w:rsid w:val="00141FE8"/>
    <w:rsid w:val="00143639"/>
    <w:rsid w:val="00144B72"/>
    <w:rsid w:val="00146DD6"/>
    <w:rsid w:val="00147D4A"/>
    <w:rsid w:val="00151443"/>
    <w:rsid w:val="001533FA"/>
    <w:rsid w:val="00155C62"/>
    <w:rsid w:val="0015684A"/>
    <w:rsid w:val="00160906"/>
    <w:rsid w:val="0016304D"/>
    <w:rsid w:val="001630B9"/>
    <w:rsid w:val="00163FD8"/>
    <w:rsid w:val="001706B4"/>
    <w:rsid w:val="00170D9B"/>
    <w:rsid w:val="00173740"/>
    <w:rsid w:val="00177515"/>
    <w:rsid w:val="00177EE6"/>
    <w:rsid w:val="00180676"/>
    <w:rsid w:val="001810F4"/>
    <w:rsid w:val="00182955"/>
    <w:rsid w:val="00183101"/>
    <w:rsid w:val="00190FC4"/>
    <w:rsid w:val="0019107A"/>
    <w:rsid w:val="001916DF"/>
    <w:rsid w:val="001934AD"/>
    <w:rsid w:val="00195CBB"/>
    <w:rsid w:val="001A08C2"/>
    <w:rsid w:val="001A1502"/>
    <w:rsid w:val="001A1DBD"/>
    <w:rsid w:val="001A2F7A"/>
    <w:rsid w:val="001A41F4"/>
    <w:rsid w:val="001A4E0D"/>
    <w:rsid w:val="001B0951"/>
    <w:rsid w:val="001B3822"/>
    <w:rsid w:val="001B6165"/>
    <w:rsid w:val="001B63D0"/>
    <w:rsid w:val="001C0F97"/>
    <w:rsid w:val="001C4AAD"/>
    <w:rsid w:val="001C6E5D"/>
    <w:rsid w:val="001D0DDF"/>
    <w:rsid w:val="001D1A90"/>
    <w:rsid w:val="001D246F"/>
    <w:rsid w:val="001D2F87"/>
    <w:rsid w:val="001D4B61"/>
    <w:rsid w:val="001D7F0B"/>
    <w:rsid w:val="001E419E"/>
    <w:rsid w:val="001E4BE6"/>
    <w:rsid w:val="001E5AB2"/>
    <w:rsid w:val="001E6B44"/>
    <w:rsid w:val="001E7E5D"/>
    <w:rsid w:val="001F0FF2"/>
    <w:rsid w:val="00201581"/>
    <w:rsid w:val="0020303F"/>
    <w:rsid w:val="00203BB8"/>
    <w:rsid w:val="002044E7"/>
    <w:rsid w:val="00204CFE"/>
    <w:rsid w:val="00207AD0"/>
    <w:rsid w:val="00212315"/>
    <w:rsid w:val="002137C0"/>
    <w:rsid w:val="00221D12"/>
    <w:rsid w:val="0022203A"/>
    <w:rsid w:val="00225FFB"/>
    <w:rsid w:val="00232624"/>
    <w:rsid w:val="002358DA"/>
    <w:rsid w:val="002415D4"/>
    <w:rsid w:val="00242088"/>
    <w:rsid w:val="00242455"/>
    <w:rsid w:val="00246BD4"/>
    <w:rsid w:val="00247280"/>
    <w:rsid w:val="00251625"/>
    <w:rsid w:val="0025261C"/>
    <w:rsid w:val="002548BC"/>
    <w:rsid w:val="00254AAA"/>
    <w:rsid w:val="00254F6B"/>
    <w:rsid w:val="002566F0"/>
    <w:rsid w:val="00260BB0"/>
    <w:rsid w:val="0026386E"/>
    <w:rsid w:val="002638EC"/>
    <w:rsid w:val="00266198"/>
    <w:rsid w:val="002673D5"/>
    <w:rsid w:val="00270F23"/>
    <w:rsid w:val="00275CB6"/>
    <w:rsid w:val="00276265"/>
    <w:rsid w:val="00280D21"/>
    <w:rsid w:val="00281741"/>
    <w:rsid w:val="00281753"/>
    <w:rsid w:val="00285312"/>
    <w:rsid w:val="00285B3B"/>
    <w:rsid w:val="00286551"/>
    <w:rsid w:val="0029247C"/>
    <w:rsid w:val="002A2340"/>
    <w:rsid w:val="002A2505"/>
    <w:rsid w:val="002A372C"/>
    <w:rsid w:val="002A3DCA"/>
    <w:rsid w:val="002C25A4"/>
    <w:rsid w:val="002C2D1A"/>
    <w:rsid w:val="002C3577"/>
    <w:rsid w:val="002C5B20"/>
    <w:rsid w:val="002D2385"/>
    <w:rsid w:val="002D3255"/>
    <w:rsid w:val="002D32E6"/>
    <w:rsid w:val="002D4211"/>
    <w:rsid w:val="002D6562"/>
    <w:rsid w:val="002D6DC4"/>
    <w:rsid w:val="002D7AFB"/>
    <w:rsid w:val="002E0539"/>
    <w:rsid w:val="002E0A14"/>
    <w:rsid w:val="002E30A2"/>
    <w:rsid w:val="002E43CA"/>
    <w:rsid w:val="002E47A9"/>
    <w:rsid w:val="002E4962"/>
    <w:rsid w:val="002E5502"/>
    <w:rsid w:val="002E6C74"/>
    <w:rsid w:val="002F1CBF"/>
    <w:rsid w:val="002F2266"/>
    <w:rsid w:val="002F4ED6"/>
    <w:rsid w:val="00300ECA"/>
    <w:rsid w:val="00301083"/>
    <w:rsid w:val="00301F69"/>
    <w:rsid w:val="00302FB8"/>
    <w:rsid w:val="00303A79"/>
    <w:rsid w:val="00304314"/>
    <w:rsid w:val="003101E2"/>
    <w:rsid w:val="00311670"/>
    <w:rsid w:val="003135CE"/>
    <w:rsid w:val="003148A1"/>
    <w:rsid w:val="00314E68"/>
    <w:rsid w:val="00314E70"/>
    <w:rsid w:val="00316C8A"/>
    <w:rsid w:val="00320824"/>
    <w:rsid w:val="003329C8"/>
    <w:rsid w:val="00336F15"/>
    <w:rsid w:val="00347133"/>
    <w:rsid w:val="00350B86"/>
    <w:rsid w:val="003519CF"/>
    <w:rsid w:val="00351B25"/>
    <w:rsid w:val="0035448D"/>
    <w:rsid w:val="003544F5"/>
    <w:rsid w:val="0035689A"/>
    <w:rsid w:val="00356987"/>
    <w:rsid w:val="00356E68"/>
    <w:rsid w:val="00360C27"/>
    <w:rsid w:val="003632E7"/>
    <w:rsid w:val="0036351E"/>
    <w:rsid w:val="003701C9"/>
    <w:rsid w:val="003705A0"/>
    <w:rsid w:val="00374180"/>
    <w:rsid w:val="00377A87"/>
    <w:rsid w:val="00383F16"/>
    <w:rsid w:val="0038431C"/>
    <w:rsid w:val="003848D5"/>
    <w:rsid w:val="00385891"/>
    <w:rsid w:val="00392513"/>
    <w:rsid w:val="00393B2C"/>
    <w:rsid w:val="003943C2"/>
    <w:rsid w:val="00394401"/>
    <w:rsid w:val="00395196"/>
    <w:rsid w:val="003A0AF4"/>
    <w:rsid w:val="003A1899"/>
    <w:rsid w:val="003A1F24"/>
    <w:rsid w:val="003A203D"/>
    <w:rsid w:val="003A3012"/>
    <w:rsid w:val="003A644A"/>
    <w:rsid w:val="003A6E17"/>
    <w:rsid w:val="003A7EDA"/>
    <w:rsid w:val="003B1581"/>
    <w:rsid w:val="003B2C4D"/>
    <w:rsid w:val="003B3066"/>
    <w:rsid w:val="003B30B3"/>
    <w:rsid w:val="003B60F1"/>
    <w:rsid w:val="003C29E8"/>
    <w:rsid w:val="003C34DB"/>
    <w:rsid w:val="003C5AB5"/>
    <w:rsid w:val="003C784F"/>
    <w:rsid w:val="003D0ABF"/>
    <w:rsid w:val="003D249E"/>
    <w:rsid w:val="003D26B9"/>
    <w:rsid w:val="003D2743"/>
    <w:rsid w:val="003D28AC"/>
    <w:rsid w:val="003D6EF4"/>
    <w:rsid w:val="003E068C"/>
    <w:rsid w:val="003E0BA8"/>
    <w:rsid w:val="003E5707"/>
    <w:rsid w:val="003F0544"/>
    <w:rsid w:val="003F2879"/>
    <w:rsid w:val="003F312C"/>
    <w:rsid w:val="003F6F6A"/>
    <w:rsid w:val="004011F1"/>
    <w:rsid w:val="0040234D"/>
    <w:rsid w:val="00402562"/>
    <w:rsid w:val="0040334C"/>
    <w:rsid w:val="00404E87"/>
    <w:rsid w:val="00411F53"/>
    <w:rsid w:val="00414354"/>
    <w:rsid w:val="0041485C"/>
    <w:rsid w:val="00414A6E"/>
    <w:rsid w:val="00416DBC"/>
    <w:rsid w:val="00417520"/>
    <w:rsid w:val="00421615"/>
    <w:rsid w:val="00421709"/>
    <w:rsid w:val="004255B3"/>
    <w:rsid w:val="004324C5"/>
    <w:rsid w:val="0043297F"/>
    <w:rsid w:val="00433317"/>
    <w:rsid w:val="004353B9"/>
    <w:rsid w:val="00436991"/>
    <w:rsid w:val="0044100E"/>
    <w:rsid w:val="00442871"/>
    <w:rsid w:val="00445DC2"/>
    <w:rsid w:val="00452C46"/>
    <w:rsid w:val="00460336"/>
    <w:rsid w:val="004604E5"/>
    <w:rsid w:val="00460AD2"/>
    <w:rsid w:val="00463AE7"/>
    <w:rsid w:val="0046405F"/>
    <w:rsid w:val="004647E3"/>
    <w:rsid w:val="00464B23"/>
    <w:rsid w:val="004676BD"/>
    <w:rsid w:val="00471B99"/>
    <w:rsid w:val="00472AA7"/>
    <w:rsid w:val="00474924"/>
    <w:rsid w:val="0048071A"/>
    <w:rsid w:val="00480A03"/>
    <w:rsid w:val="00483094"/>
    <w:rsid w:val="00484667"/>
    <w:rsid w:val="004913F5"/>
    <w:rsid w:val="004925DC"/>
    <w:rsid w:val="0049318D"/>
    <w:rsid w:val="004977CC"/>
    <w:rsid w:val="00497FCD"/>
    <w:rsid w:val="004A2559"/>
    <w:rsid w:val="004A2EE8"/>
    <w:rsid w:val="004A3A55"/>
    <w:rsid w:val="004A5ACB"/>
    <w:rsid w:val="004B01BA"/>
    <w:rsid w:val="004B15F3"/>
    <w:rsid w:val="004B324E"/>
    <w:rsid w:val="004B44DA"/>
    <w:rsid w:val="004B65DA"/>
    <w:rsid w:val="004B71A2"/>
    <w:rsid w:val="004C1095"/>
    <w:rsid w:val="004C1B35"/>
    <w:rsid w:val="004C4AE5"/>
    <w:rsid w:val="004C71CF"/>
    <w:rsid w:val="004D43CE"/>
    <w:rsid w:val="004D4E1B"/>
    <w:rsid w:val="004D5290"/>
    <w:rsid w:val="004D70DD"/>
    <w:rsid w:val="004E4AFA"/>
    <w:rsid w:val="004E4DC7"/>
    <w:rsid w:val="004E5E5D"/>
    <w:rsid w:val="004F182E"/>
    <w:rsid w:val="004F42E5"/>
    <w:rsid w:val="004F567F"/>
    <w:rsid w:val="004F587D"/>
    <w:rsid w:val="004F608C"/>
    <w:rsid w:val="005011B9"/>
    <w:rsid w:val="005033E8"/>
    <w:rsid w:val="00505541"/>
    <w:rsid w:val="0050568E"/>
    <w:rsid w:val="005127E2"/>
    <w:rsid w:val="005129C5"/>
    <w:rsid w:val="00517737"/>
    <w:rsid w:val="00525046"/>
    <w:rsid w:val="00526677"/>
    <w:rsid w:val="00527D5B"/>
    <w:rsid w:val="00530D72"/>
    <w:rsid w:val="0053147F"/>
    <w:rsid w:val="00531FA1"/>
    <w:rsid w:val="00534A5C"/>
    <w:rsid w:val="00535B1A"/>
    <w:rsid w:val="00535C09"/>
    <w:rsid w:val="00540A7F"/>
    <w:rsid w:val="0054360B"/>
    <w:rsid w:val="00547BE1"/>
    <w:rsid w:val="0055141A"/>
    <w:rsid w:val="005519CE"/>
    <w:rsid w:val="00552086"/>
    <w:rsid w:val="005549B4"/>
    <w:rsid w:val="005549B8"/>
    <w:rsid w:val="00560748"/>
    <w:rsid w:val="0056270D"/>
    <w:rsid w:val="00563ADF"/>
    <w:rsid w:val="00564625"/>
    <w:rsid w:val="00566131"/>
    <w:rsid w:val="00567A0A"/>
    <w:rsid w:val="00571963"/>
    <w:rsid w:val="00574A80"/>
    <w:rsid w:val="005777E4"/>
    <w:rsid w:val="005828A1"/>
    <w:rsid w:val="0058340B"/>
    <w:rsid w:val="005848F6"/>
    <w:rsid w:val="005851B1"/>
    <w:rsid w:val="00586798"/>
    <w:rsid w:val="00590521"/>
    <w:rsid w:val="00591510"/>
    <w:rsid w:val="0059154D"/>
    <w:rsid w:val="0059484E"/>
    <w:rsid w:val="005975EB"/>
    <w:rsid w:val="005A0ED6"/>
    <w:rsid w:val="005A1319"/>
    <w:rsid w:val="005A1D38"/>
    <w:rsid w:val="005A1E37"/>
    <w:rsid w:val="005A259F"/>
    <w:rsid w:val="005A7C19"/>
    <w:rsid w:val="005B049D"/>
    <w:rsid w:val="005B0615"/>
    <w:rsid w:val="005B2CB9"/>
    <w:rsid w:val="005B4A5D"/>
    <w:rsid w:val="005C1FF0"/>
    <w:rsid w:val="005C3FF2"/>
    <w:rsid w:val="005C5217"/>
    <w:rsid w:val="005D098C"/>
    <w:rsid w:val="005D0B51"/>
    <w:rsid w:val="005D4D5B"/>
    <w:rsid w:val="005E0319"/>
    <w:rsid w:val="005E1D7A"/>
    <w:rsid w:val="005E236C"/>
    <w:rsid w:val="005E31ED"/>
    <w:rsid w:val="005E338A"/>
    <w:rsid w:val="005E4AC9"/>
    <w:rsid w:val="005E4E79"/>
    <w:rsid w:val="005E7543"/>
    <w:rsid w:val="005E7F53"/>
    <w:rsid w:val="005F23E2"/>
    <w:rsid w:val="005F4792"/>
    <w:rsid w:val="005F4DEE"/>
    <w:rsid w:val="005F6252"/>
    <w:rsid w:val="005F6304"/>
    <w:rsid w:val="005F6F5E"/>
    <w:rsid w:val="006034E2"/>
    <w:rsid w:val="00607F36"/>
    <w:rsid w:val="006116CB"/>
    <w:rsid w:val="00612199"/>
    <w:rsid w:val="00615445"/>
    <w:rsid w:val="006165F7"/>
    <w:rsid w:val="006176F2"/>
    <w:rsid w:val="00620D12"/>
    <w:rsid w:val="00622ADA"/>
    <w:rsid w:val="006300FD"/>
    <w:rsid w:val="00630B69"/>
    <w:rsid w:val="00631A99"/>
    <w:rsid w:val="00637CA8"/>
    <w:rsid w:val="0064089F"/>
    <w:rsid w:val="00640906"/>
    <w:rsid w:val="00643B45"/>
    <w:rsid w:val="00650318"/>
    <w:rsid w:val="00650DA9"/>
    <w:rsid w:val="00651D0D"/>
    <w:rsid w:val="00653AAA"/>
    <w:rsid w:val="00653BE1"/>
    <w:rsid w:val="00654731"/>
    <w:rsid w:val="006547F5"/>
    <w:rsid w:val="006563DE"/>
    <w:rsid w:val="00656ABE"/>
    <w:rsid w:val="00663574"/>
    <w:rsid w:val="006641AD"/>
    <w:rsid w:val="00665643"/>
    <w:rsid w:val="00670769"/>
    <w:rsid w:val="006721AC"/>
    <w:rsid w:val="00674196"/>
    <w:rsid w:val="0067548F"/>
    <w:rsid w:val="006759BA"/>
    <w:rsid w:val="006771D4"/>
    <w:rsid w:val="0068056E"/>
    <w:rsid w:val="0068150E"/>
    <w:rsid w:val="006823F1"/>
    <w:rsid w:val="0068691A"/>
    <w:rsid w:val="00687DB7"/>
    <w:rsid w:val="0069164D"/>
    <w:rsid w:val="00693808"/>
    <w:rsid w:val="00694148"/>
    <w:rsid w:val="006A29FA"/>
    <w:rsid w:val="006A2C0F"/>
    <w:rsid w:val="006A2C8F"/>
    <w:rsid w:val="006A39BF"/>
    <w:rsid w:val="006A476E"/>
    <w:rsid w:val="006A7EE4"/>
    <w:rsid w:val="006B1AC4"/>
    <w:rsid w:val="006B495A"/>
    <w:rsid w:val="006C3950"/>
    <w:rsid w:val="006C526A"/>
    <w:rsid w:val="006C5AC8"/>
    <w:rsid w:val="006D0C5D"/>
    <w:rsid w:val="006D1878"/>
    <w:rsid w:val="006D4550"/>
    <w:rsid w:val="006E0F4B"/>
    <w:rsid w:val="006E23CC"/>
    <w:rsid w:val="006E77F8"/>
    <w:rsid w:val="006F0F85"/>
    <w:rsid w:val="006F1BAE"/>
    <w:rsid w:val="006F2797"/>
    <w:rsid w:val="006F2A30"/>
    <w:rsid w:val="006F52E9"/>
    <w:rsid w:val="006F568D"/>
    <w:rsid w:val="006F5BBD"/>
    <w:rsid w:val="006F7340"/>
    <w:rsid w:val="0070188F"/>
    <w:rsid w:val="00702ACA"/>
    <w:rsid w:val="00704A3A"/>
    <w:rsid w:val="00705819"/>
    <w:rsid w:val="007061B2"/>
    <w:rsid w:val="007066D3"/>
    <w:rsid w:val="00711D04"/>
    <w:rsid w:val="00711D9F"/>
    <w:rsid w:val="00712D61"/>
    <w:rsid w:val="00716D09"/>
    <w:rsid w:val="00717A73"/>
    <w:rsid w:val="00722CC8"/>
    <w:rsid w:val="00723F35"/>
    <w:rsid w:val="00725386"/>
    <w:rsid w:val="007255DC"/>
    <w:rsid w:val="007258F8"/>
    <w:rsid w:val="0073199E"/>
    <w:rsid w:val="007323CC"/>
    <w:rsid w:val="00733916"/>
    <w:rsid w:val="00733E5A"/>
    <w:rsid w:val="00736FAE"/>
    <w:rsid w:val="007371A3"/>
    <w:rsid w:val="00737637"/>
    <w:rsid w:val="0074127C"/>
    <w:rsid w:val="00741359"/>
    <w:rsid w:val="007421F8"/>
    <w:rsid w:val="00745E79"/>
    <w:rsid w:val="00746E2E"/>
    <w:rsid w:val="00747FB6"/>
    <w:rsid w:val="00751326"/>
    <w:rsid w:val="007558D0"/>
    <w:rsid w:val="00755D79"/>
    <w:rsid w:val="00755F1E"/>
    <w:rsid w:val="007566AE"/>
    <w:rsid w:val="00757322"/>
    <w:rsid w:val="007579A0"/>
    <w:rsid w:val="00762102"/>
    <w:rsid w:val="00763CED"/>
    <w:rsid w:val="007679C1"/>
    <w:rsid w:val="00771925"/>
    <w:rsid w:val="00772EFD"/>
    <w:rsid w:val="0077708C"/>
    <w:rsid w:val="0078225B"/>
    <w:rsid w:val="00782821"/>
    <w:rsid w:val="00782DD3"/>
    <w:rsid w:val="00787C01"/>
    <w:rsid w:val="007911F9"/>
    <w:rsid w:val="007931A3"/>
    <w:rsid w:val="00793E3A"/>
    <w:rsid w:val="007A0CED"/>
    <w:rsid w:val="007A2019"/>
    <w:rsid w:val="007A3AC8"/>
    <w:rsid w:val="007A5104"/>
    <w:rsid w:val="007A7622"/>
    <w:rsid w:val="007B04F8"/>
    <w:rsid w:val="007B1178"/>
    <w:rsid w:val="007B1457"/>
    <w:rsid w:val="007B1CC4"/>
    <w:rsid w:val="007B377E"/>
    <w:rsid w:val="007B4494"/>
    <w:rsid w:val="007B5B71"/>
    <w:rsid w:val="007C2AB4"/>
    <w:rsid w:val="007C5E5E"/>
    <w:rsid w:val="007D1CC5"/>
    <w:rsid w:val="007D203E"/>
    <w:rsid w:val="007D2D1A"/>
    <w:rsid w:val="007D3B55"/>
    <w:rsid w:val="007E038C"/>
    <w:rsid w:val="007E412A"/>
    <w:rsid w:val="007E4AEE"/>
    <w:rsid w:val="007E79D1"/>
    <w:rsid w:val="007F142C"/>
    <w:rsid w:val="007F1F85"/>
    <w:rsid w:val="007F2DD4"/>
    <w:rsid w:val="007F3D2C"/>
    <w:rsid w:val="007F46C4"/>
    <w:rsid w:val="007F574F"/>
    <w:rsid w:val="007F6D2A"/>
    <w:rsid w:val="007F6EC6"/>
    <w:rsid w:val="00802A80"/>
    <w:rsid w:val="00802E5F"/>
    <w:rsid w:val="00802E74"/>
    <w:rsid w:val="00803F44"/>
    <w:rsid w:val="00805DF3"/>
    <w:rsid w:val="008117D2"/>
    <w:rsid w:val="00813392"/>
    <w:rsid w:val="00814F19"/>
    <w:rsid w:val="0081555C"/>
    <w:rsid w:val="0081671F"/>
    <w:rsid w:val="00817A7F"/>
    <w:rsid w:val="00824EA8"/>
    <w:rsid w:val="00825892"/>
    <w:rsid w:val="008277C1"/>
    <w:rsid w:val="00830041"/>
    <w:rsid w:val="00831353"/>
    <w:rsid w:val="00831CD7"/>
    <w:rsid w:val="008434C4"/>
    <w:rsid w:val="00850768"/>
    <w:rsid w:val="008509A1"/>
    <w:rsid w:val="00850D7F"/>
    <w:rsid w:val="0085195D"/>
    <w:rsid w:val="0085240C"/>
    <w:rsid w:val="008544A3"/>
    <w:rsid w:val="00854954"/>
    <w:rsid w:val="00856896"/>
    <w:rsid w:val="00856EE5"/>
    <w:rsid w:val="008605FC"/>
    <w:rsid w:val="0086190C"/>
    <w:rsid w:val="00864D5E"/>
    <w:rsid w:val="00865EAB"/>
    <w:rsid w:val="008660A9"/>
    <w:rsid w:val="008676DA"/>
    <w:rsid w:val="00870766"/>
    <w:rsid w:val="00870A4A"/>
    <w:rsid w:val="00870BB2"/>
    <w:rsid w:val="00874338"/>
    <w:rsid w:val="008753B1"/>
    <w:rsid w:val="00876162"/>
    <w:rsid w:val="00876451"/>
    <w:rsid w:val="00882307"/>
    <w:rsid w:val="0088248B"/>
    <w:rsid w:val="008847DD"/>
    <w:rsid w:val="00884D47"/>
    <w:rsid w:val="008969A0"/>
    <w:rsid w:val="008A1D63"/>
    <w:rsid w:val="008A1DB6"/>
    <w:rsid w:val="008A37CF"/>
    <w:rsid w:val="008A4317"/>
    <w:rsid w:val="008A5ECB"/>
    <w:rsid w:val="008B1959"/>
    <w:rsid w:val="008B2A20"/>
    <w:rsid w:val="008B3F7D"/>
    <w:rsid w:val="008C14C3"/>
    <w:rsid w:val="008C3D3A"/>
    <w:rsid w:val="008C5C45"/>
    <w:rsid w:val="008D0949"/>
    <w:rsid w:val="008D24C2"/>
    <w:rsid w:val="008D3AD5"/>
    <w:rsid w:val="008D5428"/>
    <w:rsid w:val="008D6A9B"/>
    <w:rsid w:val="008D6C51"/>
    <w:rsid w:val="008E0587"/>
    <w:rsid w:val="008E61B7"/>
    <w:rsid w:val="008F02DC"/>
    <w:rsid w:val="008F649C"/>
    <w:rsid w:val="008F6CAE"/>
    <w:rsid w:val="008F7B45"/>
    <w:rsid w:val="0090287F"/>
    <w:rsid w:val="0090403C"/>
    <w:rsid w:val="009052C1"/>
    <w:rsid w:val="00905D89"/>
    <w:rsid w:val="009067C7"/>
    <w:rsid w:val="00907AEB"/>
    <w:rsid w:val="009114E8"/>
    <w:rsid w:val="00916A4B"/>
    <w:rsid w:val="00917DEE"/>
    <w:rsid w:val="00920385"/>
    <w:rsid w:val="00921FE3"/>
    <w:rsid w:val="00923286"/>
    <w:rsid w:val="00923EC5"/>
    <w:rsid w:val="009240A2"/>
    <w:rsid w:val="0093108D"/>
    <w:rsid w:val="009311E8"/>
    <w:rsid w:val="0093265A"/>
    <w:rsid w:val="009358F4"/>
    <w:rsid w:val="00936534"/>
    <w:rsid w:val="009379E8"/>
    <w:rsid w:val="00941C53"/>
    <w:rsid w:val="00944FAE"/>
    <w:rsid w:val="00945AB6"/>
    <w:rsid w:val="00947411"/>
    <w:rsid w:val="00951AB9"/>
    <w:rsid w:val="00955845"/>
    <w:rsid w:val="00955B4A"/>
    <w:rsid w:val="00955C46"/>
    <w:rsid w:val="009562A2"/>
    <w:rsid w:val="0095678E"/>
    <w:rsid w:val="00966AF7"/>
    <w:rsid w:val="00967CEE"/>
    <w:rsid w:val="00971E3F"/>
    <w:rsid w:val="009723CA"/>
    <w:rsid w:val="0097259E"/>
    <w:rsid w:val="00974B0C"/>
    <w:rsid w:val="009775B0"/>
    <w:rsid w:val="00977667"/>
    <w:rsid w:val="00977CAD"/>
    <w:rsid w:val="00981E37"/>
    <w:rsid w:val="00985276"/>
    <w:rsid w:val="00987C8D"/>
    <w:rsid w:val="00991465"/>
    <w:rsid w:val="009930CA"/>
    <w:rsid w:val="00993B05"/>
    <w:rsid w:val="0099408E"/>
    <w:rsid w:val="0099460F"/>
    <w:rsid w:val="009978AE"/>
    <w:rsid w:val="009A26F7"/>
    <w:rsid w:val="009A75A5"/>
    <w:rsid w:val="009B26C1"/>
    <w:rsid w:val="009B30C0"/>
    <w:rsid w:val="009B50CF"/>
    <w:rsid w:val="009B51A4"/>
    <w:rsid w:val="009C21AE"/>
    <w:rsid w:val="009C51FE"/>
    <w:rsid w:val="009C6952"/>
    <w:rsid w:val="009D0DE6"/>
    <w:rsid w:val="009D7832"/>
    <w:rsid w:val="009E01A2"/>
    <w:rsid w:val="009E31C2"/>
    <w:rsid w:val="009E3993"/>
    <w:rsid w:val="009E3D1F"/>
    <w:rsid w:val="009E4A35"/>
    <w:rsid w:val="009E686F"/>
    <w:rsid w:val="009F0EEB"/>
    <w:rsid w:val="009F17D5"/>
    <w:rsid w:val="009F1E22"/>
    <w:rsid w:val="009F20B3"/>
    <w:rsid w:val="009F5B57"/>
    <w:rsid w:val="009F7E50"/>
    <w:rsid w:val="00A00D68"/>
    <w:rsid w:val="00A0425F"/>
    <w:rsid w:val="00A078DE"/>
    <w:rsid w:val="00A104B3"/>
    <w:rsid w:val="00A1077F"/>
    <w:rsid w:val="00A10998"/>
    <w:rsid w:val="00A113E0"/>
    <w:rsid w:val="00A140EF"/>
    <w:rsid w:val="00A1549F"/>
    <w:rsid w:val="00A21563"/>
    <w:rsid w:val="00A2199F"/>
    <w:rsid w:val="00A24400"/>
    <w:rsid w:val="00A31031"/>
    <w:rsid w:val="00A335FF"/>
    <w:rsid w:val="00A35D37"/>
    <w:rsid w:val="00A373D8"/>
    <w:rsid w:val="00A37E7D"/>
    <w:rsid w:val="00A40642"/>
    <w:rsid w:val="00A41A02"/>
    <w:rsid w:val="00A43C6F"/>
    <w:rsid w:val="00A47C53"/>
    <w:rsid w:val="00A50C64"/>
    <w:rsid w:val="00A51E6B"/>
    <w:rsid w:val="00A60918"/>
    <w:rsid w:val="00A62F1B"/>
    <w:rsid w:val="00A63B38"/>
    <w:rsid w:val="00A64F83"/>
    <w:rsid w:val="00A667AF"/>
    <w:rsid w:val="00A66993"/>
    <w:rsid w:val="00A6724A"/>
    <w:rsid w:val="00A73234"/>
    <w:rsid w:val="00A75CE8"/>
    <w:rsid w:val="00A77401"/>
    <w:rsid w:val="00A80446"/>
    <w:rsid w:val="00A81B03"/>
    <w:rsid w:val="00A830C9"/>
    <w:rsid w:val="00A83763"/>
    <w:rsid w:val="00A862E9"/>
    <w:rsid w:val="00A901AE"/>
    <w:rsid w:val="00A91585"/>
    <w:rsid w:val="00A929F2"/>
    <w:rsid w:val="00A94B0C"/>
    <w:rsid w:val="00A95B42"/>
    <w:rsid w:val="00A96E34"/>
    <w:rsid w:val="00A96FA0"/>
    <w:rsid w:val="00A97069"/>
    <w:rsid w:val="00AA030A"/>
    <w:rsid w:val="00AA1C1F"/>
    <w:rsid w:val="00AA3059"/>
    <w:rsid w:val="00AA4023"/>
    <w:rsid w:val="00AA4732"/>
    <w:rsid w:val="00AA7831"/>
    <w:rsid w:val="00AB0BDE"/>
    <w:rsid w:val="00AB1517"/>
    <w:rsid w:val="00AB1870"/>
    <w:rsid w:val="00AB32C9"/>
    <w:rsid w:val="00AC19DF"/>
    <w:rsid w:val="00AC459D"/>
    <w:rsid w:val="00AC4D9A"/>
    <w:rsid w:val="00AC5887"/>
    <w:rsid w:val="00AC591B"/>
    <w:rsid w:val="00AD0EC2"/>
    <w:rsid w:val="00AD3C5D"/>
    <w:rsid w:val="00AD3FB7"/>
    <w:rsid w:val="00AD4069"/>
    <w:rsid w:val="00AD4729"/>
    <w:rsid w:val="00AD57AA"/>
    <w:rsid w:val="00AD5819"/>
    <w:rsid w:val="00AD5A21"/>
    <w:rsid w:val="00AD7473"/>
    <w:rsid w:val="00AD7D69"/>
    <w:rsid w:val="00AD7F8A"/>
    <w:rsid w:val="00AE3B71"/>
    <w:rsid w:val="00AE4A9A"/>
    <w:rsid w:val="00AE4BE1"/>
    <w:rsid w:val="00AE4D17"/>
    <w:rsid w:val="00AF37F6"/>
    <w:rsid w:val="00AF38BE"/>
    <w:rsid w:val="00AF602E"/>
    <w:rsid w:val="00AF6268"/>
    <w:rsid w:val="00AF7222"/>
    <w:rsid w:val="00B0474D"/>
    <w:rsid w:val="00B103E2"/>
    <w:rsid w:val="00B10BBB"/>
    <w:rsid w:val="00B10DD2"/>
    <w:rsid w:val="00B1165B"/>
    <w:rsid w:val="00B13F5F"/>
    <w:rsid w:val="00B152BF"/>
    <w:rsid w:val="00B17F8E"/>
    <w:rsid w:val="00B2099E"/>
    <w:rsid w:val="00B21A02"/>
    <w:rsid w:val="00B3389D"/>
    <w:rsid w:val="00B33943"/>
    <w:rsid w:val="00B34EF3"/>
    <w:rsid w:val="00B358D7"/>
    <w:rsid w:val="00B3689B"/>
    <w:rsid w:val="00B36CA3"/>
    <w:rsid w:val="00B37D25"/>
    <w:rsid w:val="00B451CE"/>
    <w:rsid w:val="00B470EA"/>
    <w:rsid w:val="00B50955"/>
    <w:rsid w:val="00B51B5B"/>
    <w:rsid w:val="00B51DD7"/>
    <w:rsid w:val="00B556C4"/>
    <w:rsid w:val="00B56F98"/>
    <w:rsid w:val="00B601C1"/>
    <w:rsid w:val="00B61CB3"/>
    <w:rsid w:val="00B63605"/>
    <w:rsid w:val="00B65752"/>
    <w:rsid w:val="00B714FD"/>
    <w:rsid w:val="00B72C24"/>
    <w:rsid w:val="00B77DB0"/>
    <w:rsid w:val="00B80499"/>
    <w:rsid w:val="00B81A76"/>
    <w:rsid w:val="00B83109"/>
    <w:rsid w:val="00B855CE"/>
    <w:rsid w:val="00B86335"/>
    <w:rsid w:val="00B86A47"/>
    <w:rsid w:val="00B87004"/>
    <w:rsid w:val="00B877BA"/>
    <w:rsid w:val="00B94EF4"/>
    <w:rsid w:val="00B95865"/>
    <w:rsid w:val="00B9767C"/>
    <w:rsid w:val="00B9792F"/>
    <w:rsid w:val="00BA16A8"/>
    <w:rsid w:val="00BA1C11"/>
    <w:rsid w:val="00BA2C67"/>
    <w:rsid w:val="00BA7585"/>
    <w:rsid w:val="00BA7EDD"/>
    <w:rsid w:val="00BB0052"/>
    <w:rsid w:val="00BB11D3"/>
    <w:rsid w:val="00BB3395"/>
    <w:rsid w:val="00BC1559"/>
    <w:rsid w:val="00BC20C0"/>
    <w:rsid w:val="00BC2D0B"/>
    <w:rsid w:val="00BC549B"/>
    <w:rsid w:val="00BD063D"/>
    <w:rsid w:val="00BD0731"/>
    <w:rsid w:val="00BD3967"/>
    <w:rsid w:val="00BD687C"/>
    <w:rsid w:val="00BD7B3F"/>
    <w:rsid w:val="00BE1112"/>
    <w:rsid w:val="00BE1CE1"/>
    <w:rsid w:val="00BE267B"/>
    <w:rsid w:val="00BE2E88"/>
    <w:rsid w:val="00BE311F"/>
    <w:rsid w:val="00BE35A7"/>
    <w:rsid w:val="00BE72B3"/>
    <w:rsid w:val="00BF69E3"/>
    <w:rsid w:val="00C0414C"/>
    <w:rsid w:val="00C10003"/>
    <w:rsid w:val="00C1036E"/>
    <w:rsid w:val="00C114CE"/>
    <w:rsid w:val="00C123D7"/>
    <w:rsid w:val="00C140EF"/>
    <w:rsid w:val="00C1463E"/>
    <w:rsid w:val="00C15416"/>
    <w:rsid w:val="00C15EFC"/>
    <w:rsid w:val="00C164D6"/>
    <w:rsid w:val="00C17774"/>
    <w:rsid w:val="00C2194F"/>
    <w:rsid w:val="00C229A8"/>
    <w:rsid w:val="00C22B16"/>
    <w:rsid w:val="00C238F1"/>
    <w:rsid w:val="00C25159"/>
    <w:rsid w:val="00C2623F"/>
    <w:rsid w:val="00C33183"/>
    <w:rsid w:val="00C332E5"/>
    <w:rsid w:val="00C358F2"/>
    <w:rsid w:val="00C35F66"/>
    <w:rsid w:val="00C37521"/>
    <w:rsid w:val="00C37FAB"/>
    <w:rsid w:val="00C40587"/>
    <w:rsid w:val="00C42F17"/>
    <w:rsid w:val="00C4578B"/>
    <w:rsid w:val="00C468B7"/>
    <w:rsid w:val="00C469DE"/>
    <w:rsid w:val="00C52673"/>
    <w:rsid w:val="00C56464"/>
    <w:rsid w:val="00C627F6"/>
    <w:rsid w:val="00C65061"/>
    <w:rsid w:val="00C70C73"/>
    <w:rsid w:val="00C714E6"/>
    <w:rsid w:val="00C71841"/>
    <w:rsid w:val="00C71886"/>
    <w:rsid w:val="00C743D7"/>
    <w:rsid w:val="00C76B43"/>
    <w:rsid w:val="00C779A8"/>
    <w:rsid w:val="00C82C45"/>
    <w:rsid w:val="00C83A67"/>
    <w:rsid w:val="00C85DA2"/>
    <w:rsid w:val="00C91A41"/>
    <w:rsid w:val="00C92C3C"/>
    <w:rsid w:val="00C92DEC"/>
    <w:rsid w:val="00C96477"/>
    <w:rsid w:val="00CA07A1"/>
    <w:rsid w:val="00CA1DE6"/>
    <w:rsid w:val="00CA3EDC"/>
    <w:rsid w:val="00CA470B"/>
    <w:rsid w:val="00CA47A5"/>
    <w:rsid w:val="00CA73B7"/>
    <w:rsid w:val="00CB2740"/>
    <w:rsid w:val="00CB4E42"/>
    <w:rsid w:val="00CC0AEA"/>
    <w:rsid w:val="00CC0DE1"/>
    <w:rsid w:val="00CC5F50"/>
    <w:rsid w:val="00CC7546"/>
    <w:rsid w:val="00CD03BF"/>
    <w:rsid w:val="00CD12D6"/>
    <w:rsid w:val="00CD1D9A"/>
    <w:rsid w:val="00CD2A15"/>
    <w:rsid w:val="00CD30DA"/>
    <w:rsid w:val="00CD4A0B"/>
    <w:rsid w:val="00CD60D0"/>
    <w:rsid w:val="00CE24E5"/>
    <w:rsid w:val="00CE2D0F"/>
    <w:rsid w:val="00CE3267"/>
    <w:rsid w:val="00CE59FB"/>
    <w:rsid w:val="00CE61AB"/>
    <w:rsid w:val="00CE68CA"/>
    <w:rsid w:val="00CE7A67"/>
    <w:rsid w:val="00CF1643"/>
    <w:rsid w:val="00CF2E33"/>
    <w:rsid w:val="00CF5E7B"/>
    <w:rsid w:val="00CF6F88"/>
    <w:rsid w:val="00D0061B"/>
    <w:rsid w:val="00D00EF3"/>
    <w:rsid w:val="00D00FEC"/>
    <w:rsid w:val="00D01148"/>
    <w:rsid w:val="00D031C2"/>
    <w:rsid w:val="00D04A35"/>
    <w:rsid w:val="00D05DF8"/>
    <w:rsid w:val="00D06AF7"/>
    <w:rsid w:val="00D0704A"/>
    <w:rsid w:val="00D10163"/>
    <w:rsid w:val="00D1146A"/>
    <w:rsid w:val="00D115CB"/>
    <w:rsid w:val="00D12916"/>
    <w:rsid w:val="00D152A6"/>
    <w:rsid w:val="00D207DE"/>
    <w:rsid w:val="00D26B45"/>
    <w:rsid w:val="00D27CF1"/>
    <w:rsid w:val="00D312D8"/>
    <w:rsid w:val="00D34D44"/>
    <w:rsid w:val="00D36130"/>
    <w:rsid w:val="00D4075C"/>
    <w:rsid w:val="00D41966"/>
    <w:rsid w:val="00D45FD9"/>
    <w:rsid w:val="00D5089B"/>
    <w:rsid w:val="00D51F2C"/>
    <w:rsid w:val="00D52F6F"/>
    <w:rsid w:val="00D53E64"/>
    <w:rsid w:val="00D54288"/>
    <w:rsid w:val="00D54C5E"/>
    <w:rsid w:val="00D55DAD"/>
    <w:rsid w:val="00D564D7"/>
    <w:rsid w:val="00D57AAB"/>
    <w:rsid w:val="00D60A1E"/>
    <w:rsid w:val="00D611E6"/>
    <w:rsid w:val="00D61A38"/>
    <w:rsid w:val="00D61E90"/>
    <w:rsid w:val="00D6496F"/>
    <w:rsid w:val="00D67F13"/>
    <w:rsid w:val="00D7287D"/>
    <w:rsid w:val="00D75981"/>
    <w:rsid w:val="00D766BF"/>
    <w:rsid w:val="00D76BAB"/>
    <w:rsid w:val="00D80458"/>
    <w:rsid w:val="00D81401"/>
    <w:rsid w:val="00D82506"/>
    <w:rsid w:val="00D841FF"/>
    <w:rsid w:val="00D850C2"/>
    <w:rsid w:val="00D86DA8"/>
    <w:rsid w:val="00D87C4C"/>
    <w:rsid w:val="00D90BE2"/>
    <w:rsid w:val="00D92395"/>
    <w:rsid w:val="00D932A8"/>
    <w:rsid w:val="00D9540B"/>
    <w:rsid w:val="00D9588E"/>
    <w:rsid w:val="00D971F5"/>
    <w:rsid w:val="00DA02A0"/>
    <w:rsid w:val="00DA1939"/>
    <w:rsid w:val="00DA1D0F"/>
    <w:rsid w:val="00DA39BB"/>
    <w:rsid w:val="00DA3A10"/>
    <w:rsid w:val="00DA467A"/>
    <w:rsid w:val="00DA5E7F"/>
    <w:rsid w:val="00DB08F7"/>
    <w:rsid w:val="00DB10DD"/>
    <w:rsid w:val="00DB3442"/>
    <w:rsid w:val="00DB373B"/>
    <w:rsid w:val="00DB3CAA"/>
    <w:rsid w:val="00DB484F"/>
    <w:rsid w:val="00DB4B1E"/>
    <w:rsid w:val="00DB7038"/>
    <w:rsid w:val="00DB7A78"/>
    <w:rsid w:val="00DC3701"/>
    <w:rsid w:val="00DC3B93"/>
    <w:rsid w:val="00DD0627"/>
    <w:rsid w:val="00DD13AF"/>
    <w:rsid w:val="00DD4117"/>
    <w:rsid w:val="00DD4626"/>
    <w:rsid w:val="00DD50C2"/>
    <w:rsid w:val="00DD78F8"/>
    <w:rsid w:val="00DE4261"/>
    <w:rsid w:val="00DE7A3C"/>
    <w:rsid w:val="00DF1358"/>
    <w:rsid w:val="00DF27DA"/>
    <w:rsid w:val="00DF39CE"/>
    <w:rsid w:val="00DF4F4C"/>
    <w:rsid w:val="00DF54E2"/>
    <w:rsid w:val="00DF5FE3"/>
    <w:rsid w:val="00E00C28"/>
    <w:rsid w:val="00E033C1"/>
    <w:rsid w:val="00E06AAF"/>
    <w:rsid w:val="00E075C2"/>
    <w:rsid w:val="00E14698"/>
    <w:rsid w:val="00E1478D"/>
    <w:rsid w:val="00E213DC"/>
    <w:rsid w:val="00E21929"/>
    <w:rsid w:val="00E2260B"/>
    <w:rsid w:val="00E25D41"/>
    <w:rsid w:val="00E25E3E"/>
    <w:rsid w:val="00E26A93"/>
    <w:rsid w:val="00E27057"/>
    <w:rsid w:val="00E27EAD"/>
    <w:rsid w:val="00E32F5C"/>
    <w:rsid w:val="00E33147"/>
    <w:rsid w:val="00E35DB4"/>
    <w:rsid w:val="00E414F4"/>
    <w:rsid w:val="00E440B4"/>
    <w:rsid w:val="00E479CA"/>
    <w:rsid w:val="00E50A48"/>
    <w:rsid w:val="00E5671C"/>
    <w:rsid w:val="00E56A54"/>
    <w:rsid w:val="00E6183D"/>
    <w:rsid w:val="00E63A74"/>
    <w:rsid w:val="00E65EDC"/>
    <w:rsid w:val="00E66FDD"/>
    <w:rsid w:val="00E671AC"/>
    <w:rsid w:val="00E722D4"/>
    <w:rsid w:val="00E72E19"/>
    <w:rsid w:val="00E75407"/>
    <w:rsid w:val="00E75C58"/>
    <w:rsid w:val="00E8133A"/>
    <w:rsid w:val="00E818A1"/>
    <w:rsid w:val="00E8307D"/>
    <w:rsid w:val="00E909CF"/>
    <w:rsid w:val="00E930E9"/>
    <w:rsid w:val="00E941D6"/>
    <w:rsid w:val="00E95BC3"/>
    <w:rsid w:val="00E960D1"/>
    <w:rsid w:val="00E96F1C"/>
    <w:rsid w:val="00E96FA5"/>
    <w:rsid w:val="00EA1447"/>
    <w:rsid w:val="00EA2C5A"/>
    <w:rsid w:val="00EA4CCC"/>
    <w:rsid w:val="00EA6037"/>
    <w:rsid w:val="00EA665A"/>
    <w:rsid w:val="00EB1190"/>
    <w:rsid w:val="00EB151F"/>
    <w:rsid w:val="00EB1893"/>
    <w:rsid w:val="00EB46F9"/>
    <w:rsid w:val="00EB6253"/>
    <w:rsid w:val="00EB77A2"/>
    <w:rsid w:val="00EB7AE1"/>
    <w:rsid w:val="00EB7C8E"/>
    <w:rsid w:val="00EC2341"/>
    <w:rsid w:val="00EC2864"/>
    <w:rsid w:val="00EC308B"/>
    <w:rsid w:val="00EC6D0C"/>
    <w:rsid w:val="00EC7E9D"/>
    <w:rsid w:val="00ED27B3"/>
    <w:rsid w:val="00ED27D3"/>
    <w:rsid w:val="00ED31E0"/>
    <w:rsid w:val="00ED4733"/>
    <w:rsid w:val="00ED4DEB"/>
    <w:rsid w:val="00EE1969"/>
    <w:rsid w:val="00EE3C98"/>
    <w:rsid w:val="00EE5699"/>
    <w:rsid w:val="00EE6BDB"/>
    <w:rsid w:val="00EE6C9A"/>
    <w:rsid w:val="00EE739C"/>
    <w:rsid w:val="00EF3638"/>
    <w:rsid w:val="00EF3F81"/>
    <w:rsid w:val="00EF763E"/>
    <w:rsid w:val="00EF7E25"/>
    <w:rsid w:val="00F00101"/>
    <w:rsid w:val="00F03965"/>
    <w:rsid w:val="00F03C7C"/>
    <w:rsid w:val="00F06454"/>
    <w:rsid w:val="00F140AF"/>
    <w:rsid w:val="00F15332"/>
    <w:rsid w:val="00F16452"/>
    <w:rsid w:val="00F16D8B"/>
    <w:rsid w:val="00F233BD"/>
    <w:rsid w:val="00F25385"/>
    <w:rsid w:val="00F30939"/>
    <w:rsid w:val="00F32530"/>
    <w:rsid w:val="00F34C0B"/>
    <w:rsid w:val="00F40DEE"/>
    <w:rsid w:val="00F429CD"/>
    <w:rsid w:val="00F43875"/>
    <w:rsid w:val="00F44C26"/>
    <w:rsid w:val="00F5303C"/>
    <w:rsid w:val="00F53AFD"/>
    <w:rsid w:val="00F60431"/>
    <w:rsid w:val="00F65153"/>
    <w:rsid w:val="00F6608A"/>
    <w:rsid w:val="00F67939"/>
    <w:rsid w:val="00F83163"/>
    <w:rsid w:val="00F92CFC"/>
    <w:rsid w:val="00F9680C"/>
    <w:rsid w:val="00FA070B"/>
    <w:rsid w:val="00FA1BD0"/>
    <w:rsid w:val="00FA362A"/>
    <w:rsid w:val="00FA4605"/>
    <w:rsid w:val="00FB2BC3"/>
    <w:rsid w:val="00FB5BD0"/>
    <w:rsid w:val="00FB73EF"/>
    <w:rsid w:val="00FC4541"/>
    <w:rsid w:val="00FD0391"/>
    <w:rsid w:val="00FD0F0A"/>
    <w:rsid w:val="00FD28E0"/>
    <w:rsid w:val="00FD4261"/>
    <w:rsid w:val="00FD6977"/>
    <w:rsid w:val="00FE2BE8"/>
    <w:rsid w:val="00FE4D38"/>
    <w:rsid w:val="00FE6512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AC70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E147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4676BD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9"/>
    <w:rsid w:val="004676B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4676BD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4676BD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676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4676BD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rsid w:val="004676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76BD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4676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4676BD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4676BD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676BD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link w:val="Sangra2detindependiente"/>
    <w:uiPriority w:val="99"/>
    <w:rsid w:val="004676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1">
    <w:name w:val="Body 1"/>
    <w:rsid w:val="00D90BE2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ES_tradnl"/>
    </w:rPr>
  </w:style>
  <w:style w:type="character" w:styleId="Refdecomentario">
    <w:name w:val="annotation reference"/>
    <w:uiPriority w:val="99"/>
    <w:semiHidden/>
    <w:unhideWhenUsed/>
    <w:rsid w:val="004C71C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71CF"/>
    <w:rPr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4C71C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71CF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4C71C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302FB8"/>
    <w:pPr>
      <w:ind w:left="720"/>
      <w:contextualSpacing/>
    </w:pPr>
    <w:rPr>
      <w:lang w:val="en-US" w:eastAsia="en-US"/>
    </w:rPr>
  </w:style>
  <w:style w:type="paragraph" w:customStyle="1" w:styleId="WW-Textoindependiente2">
    <w:name w:val="WW-Texto independiente 2"/>
    <w:basedOn w:val="Normal"/>
    <w:rsid w:val="00BC2D0B"/>
    <w:pPr>
      <w:suppressAutoHyphens/>
      <w:spacing w:after="120" w:line="480" w:lineRule="auto"/>
    </w:pPr>
    <w:rPr>
      <w:lang w:val="es-ES" w:eastAsia="ar-SA"/>
    </w:rPr>
  </w:style>
  <w:style w:type="paragraph" w:styleId="Prrafodelista">
    <w:name w:val="List Paragraph"/>
    <w:basedOn w:val="Normal"/>
    <w:uiPriority w:val="34"/>
    <w:qFormat/>
    <w:rsid w:val="000840B6"/>
    <w:pPr>
      <w:ind w:left="708"/>
    </w:pPr>
  </w:style>
  <w:style w:type="table" w:styleId="Tablaconcuadrcula">
    <w:name w:val="Table Grid"/>
    <w:basedOn w:val="Tablanormal"/>
    <w:uiPriority w:val="59"/>
    <w:rsid w:val="004C4AE5"/>
    <w:rPr>
      <w:rFonts w:ascii="Arial" w:eastAsia="Times New Roman" w:hAnsi="Arial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qFormat/>
    <w:rsid w:val="00122121"/>
    <w:rPr>
      <w:b/>
      <w:bCs/>
      <w:sz w:val="20"/>
      <w:szCs w:val="20"/>
      <w:lang w:val="es-ES"/>
    </w:rPr>
  </w:style>
  <w:style w:type="paragraph" w:styleId="Sinespaciado">
    <w:name w:val="No Spacing"/>
    <w:uiPriority w:val="99"/>
    <w:qFormat/>
    <w:rsid w:val="00E06A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E147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4676BD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9"/>
    <w:rsid w:val="004676B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4676BD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4676BD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676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4676BD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rsid w:val="004676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76BD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4676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4676BD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4676BD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676BD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link w:val="Sangra2detindependiente"/>
    <w:uiPriority w:val="99"/>
    <w:rsid w:val="004676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1">
    <w:name w:val="Body 1"/>
    <w:rsid w:val="00D90BE2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ES_tradnl"/>
    </w:rPr>
  </w:style>
  <w:style w:type="character" w:styleId="Refdecomentario">
    <w:name w:val="annotation reference"/>
    <w:uiPriority w:val="99"/>
    <w:semiHidden/>
    <w:unhideWhenUsed/>
    <w:rsid w:val="004C71C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71CF"/>
    <w:rPr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4C71C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71CF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4C71C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302FB8"/>
    <w:pPr>
      <w:ind w:left="720"/>
      <w:contextualSpacing/>
    </w:pPr>
    <w:rPr>
      <w:lang w:val="en-US" w:eastAsia="en-US"/>
    </w:rPr>
  </w:style>
  <w:style w:type="paragraph" w:customStyle="1" w:styleId="WW-Textoindependiente2">
    <w:name w:val="WW-Texto independiente 2"/>
    <w:basedOn w:val="Normal"/>
    <w:rsid w:val="00BC2D0B"/>
    <w:pPr>
      <w:suppressAutoHyphens/>
      <w:spacing w:after="120" w:line="480" w:lineRule="auto"/>
    </w:pPr>
    <w:rPr>
      <w:lang w:val="es-ES" w:eastAsia="ar-SA"/>
    </w:rPr>
  </w:style>
  <w:style w:type="paragraph" w:styleId="Prrafodelista">
    <w:name w:val="List Paragraph"/>
    <w:basedOn w:val="Normal"/>
    <w:uiPriority w:val="34"/>
    <w:qFormat/>
    <w:rsid w:val="000840B6"/>
    <w:pPr>
      <w:ind w:left="708"/>
    </w:pPr>
  </w:style>
  <w:style w:type="table" w:styleId="Tablaconcuadrcula">
    <w:name w:val="Table Grid"/>
    <w:basedOn w:val="Tablanormal"/>
    <w:uiPriority w:val="59"/>
    <w:rsid w:val="004C4AE5"/>
    <w:rPr>
      <w:rFonts w:ascii="Arial" w:eastAsia="Times New Roman" w:hAnsi="Arial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qFormat/>
    <w:rsid w:val="00122121"/>
    <w:rPr>
      <w:b/>
      <w:bCs/>
      <w:sz w:val="20"/>
      <w:szCs w:val="20"/>
      <w:lang w:val="es-ES"/>
    </w:rPr>
  </w:style>
  <w:style w:type="paragraph" w:styleId="Sinespaciado">
    <w:name w:val="No Spacing"/>
    <w:uiPriority w:val="99"/>
    <w:qFormat/>
    <w:rsid w:val="00E06A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DF36-5C81-4C34-8E42-88FE3E74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4289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Rosym</cp:lastModifiedBy>
  <cp:revision>27</cp:revision>
  <cp:lastPrinted>2017-02-16T17:18:00Z</cp:lastPrinted>
  <dcterms:created xsi:type="dcterms:W3CDTF">2017-02-03T18:46:00Z</dcterms:created>
  <dcterms:modified xsi:type="dcterms:W3CDTF">2017-02-16T18:30:00Z</dcterms:modified>
</cp:coreProperties>
</file>