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544D6EBB" w:rsidR="0057007E" w:rsidRPr="00BE5483" w:rsidRDefault="0057007E" w:rsidP="00466371">
      <w:pPr>
        <w:jc w:val="both"/>
        <w:outlineLvl w:val="0"/>
        <w:rPr>
          <w:rFonts w:ascii="AvantGarde Bk BT" w:hAnsi="AvantGarde Bk BT"/>
          <w:b/>
          <w:bCs/>
          <w:sz w:val="22"/>
          <w:szCs w:val="22"/>
        </w:rPr>
      </w:pPr>
      <w:r w:rsidRPr="00BE5483">
        <w:rPr>
          <w:rFonts w:ascii="AvantGarde Bk BT" w:hAnsi="AvantGarde Bk BT"/>
          <w:b/>
          <w:bCs/>
          <w:sz w:val="22"/>
          <w:szCs w:val="22"/>
        </w:rPr>
        <w:t>CONSEJO GENERAL UNIVERSITARIO</w:t>
      </w:r>
    </w:p>
    <w:p w14:paraId="61668B69" w14:textId="77777777" w:rsidR="00971EA5" w:rsidRPr="00BE5483" w:rsidRDefault="00971EA5" w:rsidP="00466371">
      <w:pPr>
        <w:jc w:val="both"/>
        <w:outlineLvl w:val="0"/>
        <w:rPr>
          <w:rFonts w:ascii="AvantGarde Bk BT" w:hAnsi="AvantGarde Bk BT"/>
          <w:bCs/>
          <w:sz w:val="22"/>
          <w:szCs w:val="22"/>
        </w:rPr>
      </w:pPr>
      <w:r w:rsidRPr="00BE5483">
        <w:rPr>
          <w:rFonts w:ascii="AvantGarde Bk BT" w:hAnsi="AvantGarde Bk BT"/>
          <w:bCs/>
          <w:sz w:val="22"/>
          <w:szCs w:val="22"/>
        </w:rPr>
        <w:t>PRESENTE.</w:t>
      </w:r>
    </w:p>
    <w:p w14:paraId="15817CF9" w14:textId="77777777" w:rsidR="00971EA5" w:rsidRDefault="00971EA5" w:rsidP="00466371">
      <w:pPr>
        <w:jc w:val="both"/>
        <w:outlineLvl w:val="0"/>
        <w:rPr>
          <w:rFonts w:ascii="AvantGarde Bk BT" w:hAnsi="AvantGarde Bk BT"/>
          <w:bCs/>
          <w:sz w:val="22"/>
          <w:szCs w:val="22"/>
        </w:rPr>
      </w:pPr>
    </w:p>
    <w:p w14:paraId="6B43E9FC" w14:textId="77777777" w:rsidR="00FA6C3A" w:rsidRPr="00BE5483" w:rsidRDefault="00FA6C3A" w:rsidP="00466371">
      <w:pPr>
        <w:jc w:val="both"/>
        <w:outlineLvl w:val="0"/>
        <w:rPr>
          <w:rFonts w:ascii="AvantGarde Bk BT" w:hAnsi="AvantGarde Bk BT"/>
          <w:bCs/>
          <w:sz w:val="22"/>
          <w:szCs w:val="22"/>
        </w:rPr>
      </w:pPr>
    </w:p>
    <w:p w14:paraId="2679B5D3" w14:textId="27745B1D" w:rsidR="00971EA5" w:rsidRPr="00BE5483" w:rsidRDefault="00971EA5" w:rsidP="00466371">
      <w:pPr>
        <w:jc w:val="both"/>
        <w:outlineLvl w:val="0"/>
        <w:rPr>
          <w:rFonts w:ascii="AvantGarde Bk BT" w:hAnsi="AvantGarde Bk BT"/>
          <w:bCs/>
          <w:sz w:val="22"/>
          <w:szCs w:val="22"/>
        </w:rPr>
      </w:pPr>
      <w:r w:rsidRPr="00BE5483">
        <w:rPr>
          <w:rFonts w:ascii="AvantGarde Bk BT" w:hAnsi="AvantGarde Bk BT"/>
          <w:bCs/>
          <w:sz w:val="22"/>
          <w:szCs w:val="22"/>
        </w:rPr>
        <w:t xml:space="preserve">A esta Comisión Permanente de Educación del Consejo General Universitario, fue turnada </w:t>
      </w:r>
      <w:r w:rsidR="00AB0F00" w:rsidRPr="00BE5483">
        <w:rPr>
          <w:rFonts w:ascii="AvantGarde Bk BT" w:hAnsi="AvantGarde Bk BT"/>
          <w:bCs/>
          <w:sz w:val="22"/>
          <w:szCs w:val="22"/>
        </w:rPr>
        <w:t>por el Recto</w:t>
      </w:r>
      <w:r w:rsidR="00397675" w:rsidRPr="00BE5483">
        <w:rPr>
          <w:rFonts w:ascii="AvantGarde Bk BT" w:hAnsi="AvantGarde Bk BT"/>
          <w:bCs/>
          <w:sz w:val="22"/>
          <w:szCs w:val="22"/>
        </w:rPr>
        <w:t>r</w:t>
      </w:r>
      <w:r w:rsidR="00AB0F00" w:rsidRPr="00BE5483">
        <w:rPr>
          <w:rFonts w:ascii="AvantGarde Bk BT" w:hAnsi="AvantGarde Bk BT"/>
          <w:bCs/>
          <w:sz w:val="22"/>
          <w:szCs w:val="22"/>
        </w:rPr>
        <w:t xml:space="preserve"> General </w:t>
      </w:r>
      <w:r w:rsidRPr="00BE5483">
        <w:rPr>
          <w:rFonts w:ascii="AvantGarde Bk BT" w:hAnsi="AvantGarde Bk BT"/>
          <w:bCs/>
          <w:sz w:val="22"/>
          <w:szCs w:val="22"/>
        </w:rPr>
        <w:t>una iniciativa del Consejo del Centro Universitario de Ciencias Económico</w:t>
      </w:r>
      <w:r w:rsidR="00FA6C3A">
        <w:rPr>
          <w:rFonts w:ascii="AvantGarde Bk BT" w:hAnsi="AvantGarde Bk BT"/>
          <w:bCs/>
          <w:sz w:val="22"/>
          <w:szCs w:val="22"/>
        </w:rPr>
        <w:t>-</w:t>
      </w:r>
      <w:r w:rsidRPr="00BE5483">
        <w:rPr>
          <w:rFonts w:ascii="AvantGarde Bk BT" w:hAnsi="AvantGarde Bk BT"/>
          <w:bCs/>
          <w:sz w:val="22"/>
          <w:szCs w:val="22"/>
        </w:rPr>
        <w:t xml:space="preserve"> Administrativas</w:t>
      </w:r>
      <w:r w:rsidR="00397675" w:rsidRPr="00BE5483">
        <w:rPr>
          <w:rFonts w:ascii="AvantGarde Bk BT" w:hAnsi="AvantGarde Bk BT"/>
          <w:bCs/>
          <w:sz w:val="22"/>
          <w:szCs w:val="22"/>
        </w:rPr>
        <w:t xml:space="preserve"> (CUCEA)</w:t>
      </w:r>
      <w:r w:rsidRPr="00BE5483">
        <w:rPr>
          <w:rFonts w:ascii="AvantGarde Bk BT" w:hAnsi="AvantGarde Bk BT"/>
          <w:bCs/>
          <w:sz w:val="22"/>
          <w:szCs w:val="22"/>
        </w:rPr>
        <w:t xml:space="preserve"> en la que se propone que este máximo órgano de gobierno universitario otorgue el </w:t>
      </w:r>
      <w:r w:rsidRPr="00BE5483">
        <w:rPr>
          <w:rFonts w:ascii="AvantGarde Bk BT" w:hAnsi="AvantGarde Bk BT"/>
          <w:b/>
          <w:bCs/>
          <w:sz w:val="22"/>
          <w:szCs w:val="22"/>
        </w:rPr>
        <w:t xml:space="preserve">Galardón </w:t>
      </w:r>
      <w:r w:rsidR="00786C13" w:rsidRPr="00BE5483">
        <w:rPr>
          <w:rFonts w:ascii="AvantGarde Bk BT" w:hAnsi="AvantGarde Bk BT"/>
          <w:b/>
          <w:bCs/>
          <w:sz w:val="22"/>
          <w:szCs w:val="22"/>
        </w:rPr>
        <w:t>H</w:t>
      </w:r>
      <w:r w:rsidRPr="00BE5483">
        <w:rPr>
          <w:rFonts w:ascii="AvantGarde Bk BT" w:hAnsi="AvantGarde Bk BT"/>
          <w:b/>
          <w:bCs/>
          <w:sz w:val="22"/>
          <w:szCs w:val="22"/>
        </w:rPr>
        <w:t xml:space="preserve">onorífico a la </w:t>
      </w:r>
      <w:r w:rsidR="00786C13" w:rsidRPr="00BE5483">
        <w:rPr>
          <w:rFonts w:ascii="AvantGarde Bk BT" w:hAnsi="AvantGarde Bk BT"/>
          <w:b/>
          <w:bCs/>
          <w:sz w:val="22"/>
          <w:szCs w:val="22"/>
        </w:rPr>
        <w:t>Aportación Social y U</w:t>
      </w:r>
      <w:r w:rsidRPr="00BE5483">
        <w:rPr>
          <w:rFonts w:ascii="AvantGarde Bk BT" w:hAnsi="AvantGarde Bk BT"/>
          <w:b/>
          <w:bCs/>
          <w:sz w:val="22"/>
          <w:szCs w:val="22"/>
        </w:rPr>
        <w:t xml:space="preserve">niversitaria “José Guadalupe </w:t>
      </w:r>
      <w:proofErr w:type="spellStart"/>
      <w:r w:rsidRPr="00BE5483">
        <w:rPr>
          <w:rFonts w:ascii="AvantGarde Bk BT" w:hAnsi="AvantGarde Bk BT"/>
          <w:b/>
          <w:bCs/>
          <w:sz w:val="22"/>
          <w:szCs w:val="22"/>
        </w:rPr>
        <w:t>Zuno</w:t>
      </w:r>
      <w:proofErr w:type="spellEnd"/>
      <w:r w:rsidRPr="00BE5483">
        <w:rPr>
          <w:rFonts w:ascii="AvantGarde Bk BT" w:hAnsi="AvantGarde Bk BT"/>
          <w:b/>
          <w:bCs/>
          <w:sz w:val="22"/>
          <w:szCs w:val="22"/>
        </w:rPr>
        <w:t xml:space="preserve"> Hernández”</w:t>
      </w:r>
      <w:r w:rsidRPr="00BE5483">
        <w:rPr>
          <w:rFonts w:ascii="AvantGarde Bk BT" w:hAnsi="AvantGarde Bk BT"/>
          <w:bCs/>
          <w:sz w:val="22"/>
          <w:szCs w:val="22"/>
        </w:rPr>
        <w:t xml:space="preserve"> a</w:t>
      </w:r>
      <w:r w:rsidR="00CC41A5" w:rsidRPr="00BE5483">
        <w:rPr>
          <w:rFonts w:ascii="AvantGarde Bk BT" w:hAnsi="AvantGarde Bk BT"/>
          <w:bCs/>
          <w:sz w:val="22"/>
          <w:szCs w:val="22"/>
        </w:rPr>
        <w:t xml:space="preserve">l </w:t>
      </w:r>
      <w:r w:rsidR="00483728" w:rsidRPr="00BE5483">
        <w:rPr>
          <w:rFonts w:ascii="AvantGarde Bk BT" w:hAnsi="AvantGarde Bk BT"/>
          <w:bCs/>
          <w:sz w:val="22"/>
          <w:szCs w:val="22"/>
        </w:rPr>
        <w:t>Contador Público</w:t>
      </w:r>
      <w:r w:rsidRPr="00BE5483">
        <w:rPr>
          <w:rFonts w:ascii="AvantGarde Bk BT" w:hAnsi="AvantGarde Bk BT"/>
          <w:bCs/>
          <w:sz w:val="22"/>
          <w:szCs w:val="22"/>
        </w:rPr>
        <w:t xml:space="preserve"> Gabriel Covarrubias Ibarra, en virtud de los siguientes</w:t>
      </w:r>
      <w:r w:rsidR="002A4850" w:rsidRPr="00BE5483">
        <w:rPr>
          <w:rFonts w:ascii="AvantGarde Bk BT" w:hAnsi="AvantGarde Bk BT"/>
          <w:bCs/>
          <w:sz w:val="22"/>
          <w:szCs w:val="22"/>
        </w:rPr>
        <w:t>:</w:t>
      </w:r>
    </w:p>
    <w:p w14:paraId="26412902" w14:textId="77777777" w:rsidR="00971EA5" w:rsidRPr="00BE5483" w:rsidRDefault="00971EA5" w:rsidP="00466371">
      <w:pPr>
        <w:jc w:val="both"/>
        <w:outlineLvl w:val="0"/>
        <w:rPr>
          <w:rFonts w:ascii="AvantGarde Bk BT" w:hAnsi="AvantGarde Bk BT"/>
          <w:bCs/>
          <w:sz w:val="22"/>
          <w:szCs w:val="22"/>
        </w:rPr>
      </w:pPr>
    </w:p>
    <w:p w14:paraId="2CCF04E6" w14:textId="77777777" w:rsidR="00971EA5" w:rsidRPr="00BE5483" w:rsidRDefault="00971EA5" w:rsidP="00466371">
      <w:pPr>
        <w:jc w:val="center"/>
        <w:outlineLvl w:val="0"/>
        <w:rPr>
          <w:rFonts w:ascii="AvantGarde Bk BT" w:hAnsi="AvantGarde Bk BT"/>
          <w:b/>
          <w:bCs/>
          <w:sz w:val="22"/>
          <w:szCs w:val="22"/>
        </w:rPr>
      </w:pPr>
      <w:r w:rsidRPr="00BE5483">
        <w:rPr>
          <w:rFonts w:ascii="AvantGarde Bk BT" w:hAnsi="AvantGarde Bk BT"/>
          <w:b/>
          <w:bCs/>
          <w:sz w:val="22"/>
          <w:szCs w:val="22"/>
        </w:rPr>
        <w:t>R e s u l t a n d o s:</w:t>
      </w:r>
    </w:p>
    <w:p w14:paraId="1CFBB6DC" w14:textId="77777777" w:rsidR="00971EA5" w:rsidRPr="00BE5483" w:rsidRDefault="00971EA5" w:rsidP="00466371">
      <w:pPr>
        <w:jc w:val="both"/>
        <w:outlineLvl w:val="0"/>
        <w:rPr>
          <w:rFonts w:ascii="AvantGarde Bk BT" w:hAnsi="AvantGarde Bk BT"/>
          <w:bCs/>
          <w:sz w:val="22"/>
          <w:szCs w:val="22"/>
        </w:rPr>
      </w:pPr>
    </w:p>
    <w:p w14:paraId="658C5C39" w14:textId="5E814AB7" w:rsidR="00C86368" w:rsidRPr="00BE5483" w:rsidRDefault="00ED3B4F" w:rsidP="00466371">
      <w:pPr>
        <w:ind w:left="567" w:hanging="567"/>
        <w:jc w:val="both"/>
        <w:outlineLvl w:val="0"/>
        <w:rPr>
          <w:rFonts w:ascii="AvantGarde Bk BT" w:hAnsi="AvantGarde Bk BT"/>
          <w:bCs/>
          <w:sz w:val="22"/>
          <w:szCs w:val="22"/>
        </w:rPr>
      </w:pPr>
      <w:r w:rsidRPr="00BE5483">
        <w:rPr>
          <w:rFonts w:ascii="AvantGarde Bk BT" w:hAnsi="AvantGarde Bk BT"/>
          <w:bCs/>
          <w:sz w:val="22"/>
          <w:szCs w:val="22"/>
        </w:rPr>
        <w:t>1.</w:t>
      </w:r>
      <w:r w:rsidRPr="00BE5483">
        <w:rPr>
          <w:rFonts w:ascii="AvantGarde Bk BT" w:hAnsi="AvantGarde Bk BT"/>
          <w:bCs/>
          <w:sz w:val="22"/>
          <w:szCs w:val="22"/>
        </w:rPr>
        <w:tab/>
        <w:t>Que la Universidad de Guadalajara, por conducto de su Consejo General Universitario</w:t>
      </w:r>
      <w:r w:rsidR="00397675" w:rsidRPr="00BE5483">
        <w:rPr>
          <w:rFonts w:ascii="AvantGarde Bk BT" w:hAnsi="AvantGarde Bk BT"/>
          <w:bCs/>
          <w:sz w:val="22"/>
          <w:szCs w:val="22"/>
        </w:rPr>
        <w:t xml:space="preserve"> (CGU)</w:t>
      </w:r>
      <w:r w:rsidRPr="00BE5483">
        <w:rPr>
          <w:rFonts w:ascii="AvantGarde Bk BT" w:hAnsi="AvantGarde Bk BT"/>
          <w:bCs/>
          <w:sz w:val="22"/>
          <w:szCs w:val="22"/>
        </w:rPr>
        <w:t xml:space="preserve">, reconoce los méritos de las personas que </w:t>
      </w:r>
      <w:r w:rsidR="002509DF" w:rsidRPr="00BE5483">
        <w:rPr>
          <w:rFonts w:ascii="AvantGarde Bk BT" w:hAnsi="AvantGarde Bk BT"/>
          <w:bCs/>
          <w:sz w:val="22"/>
          <w:szCs w:val="22"/>
        </w:rPr>
        <w:t>sean</w:t>
      </w:r>
      <w:r w:rsidRPr="00BE5483">
        <w:rPr>
          <w:rFonts w:ascii="AvantGarde Bk BT" w:hAnsi="AvantGarde Bk BT"/>
          <w:bCs/>
          <w:sz w:val="22"/>
          <w:szCs w:val="22"/>
        </w:rPr>
        <w:t xml:space="preserve"> acreedoras a </w:t>
      </w:r>
      <w:r w:rsidR="00C86368" w:rsidRPr="00BE5483">
        <w:rPr>
          <w:rFonts w:ascii="AvantGarde Bk BT" w:hAnsi="AvantGarde Bk BT"/>
          <w:bCs/>
          <w:sz w:val="22"/>
          <w:szCs w:val="22"/>
        </w:rPr>
        <w:t xml:space="preserve">los galardones y </w:t>
      </w:r>
      <w:r w:rsidRPr="00BE5483">
        <w:rPr>
          <w:rFonts w:ascii="AvantGarde Bk BT" w:hAnsi="AvantGarde Bk BT"/>
          <w:bCs/>
          <w:sz w:val="22"/>
          <w:szCs w:val="22"/>
        </w:rPr>
        <w:t>distinci</w:t>
      </w:r>
      <w:r w:rsidR="00C86368" w:rsidRPr="00BE5483">
        <w:rPr>
          <w:rFonts w:ascii="AvantGarde Bk BT" w:hAnsi="AvantGarde Bk BT"/>
          <w:bCs/>
          <w:sz w:val="22"/>
          <w:szCs w:val="22"/>
        </w:rPr>
        <w:t xml:space="preserve">ones </w:t>
      </w:r>
      <w:r w:rsidR="00483728" w:rsidRPr="00BE5483">
        <w:rPr>
          <w:rFonts w:ascii="AvantGarde Bk BT" w:hAnsi="AvantGarde Bk BT"/>
          <w:bCs/>
          <w:sz w:val="22"/>
          <w:szCs w:val="22"/>
        </w:rPr>
        <w:t>dignas de elogio.</w:t>
      </w:r>
    </w:p>
    <w:p w14:paraId="7CD4F5EF" w14:textId="77777777" w:rsidR="00C86368" w:rsidRPr="00BE5483" w:rsidRDefault="00C86368" w:rsidP="00466371">
      <w:pPr>
        <w:ind w:left="567" w:hanging="567"/>
        <w:jc w:val="both"/>
        <w:outlineLvl w:val="0"/>
        <w:rPr>
          <w:rFonts w:ascii="AvantGarde Bk BT" w:hAnsi="AvantGarde Bk BT"/>
          <w:bCs/>
          <w:sz w:val="22"/>
          <w:szCs w:val="22"/>
        </w:rPr>
      </w:pPr>
    </w:p>
    <w:p w14:paraId="5963DF4A" w14:textId="211C30F0" w:rsidR="00C86368" w:rsidRPr="00BE5483" w:rsidRDefault="00C86368" w:rsidP="00466371">
      <w:pPr>
        <w:ind w:left="567" w:hanging="567"/>
        <w:jc w:val="both"/>
        <w:outlineLvl w:val="0"/>
        <w:rPr>
          <w:rFonts w:ascii="AvantGarde Bk BT" w:hAnsi="AvantGarde Bk BT"/>
          <w:bCs/>
          <w:sz w:val="22"/>
          <w:szCs w:val="22"/>
        </w:rPr>
      </w:pPr>
      <w:r w:rsidRPr="00BE5483">
        <w:rPr>
          <w:rFonts w:ascii="AvantGarde Bk BT" w:hAnsi="AvantGarde Bk BT"/>
          <w:bCs/>
          <w:sz w:val="22"/>
          <w:szCs w:val="22"/>
        </w:rPr>
        <w:t>2.</w:t>
      </w:r>
      <w:r w:rsidRPr="00BE5483">
        <w:rPr>
          <w:rFonts w:ascii="AvantGarde Bk BT" w:hAnsi="AvantGarde Bk BT"/>
          <w:bCs/>
          <w:sz w:val="22"/>
          <w:szCs w:val="22"/>
        </w:rPr>
        <w:tab/>
        <w:t>Que entre los galardon</w:t>
      </w:r>
      <w:r w:rsidR="006B5590" w:rsidRPr="00BE5483">
        <w:rPr>
          <w:rFonts w:ascii="AvantGarde Bk BT" w:hAnsi="AvantGarde Bk BT"/>
          <w:bCs/>
          <w:sz w:val="22"/>
          <w:szCs w:val="22"/>
        </w:rPr>
        <w:t>es y dis</w:t>
      </w:r>
      <w:r w:rsidR="00E430DB" w:rsidRPr="00BE5483">
        <w:rPr>
          <w:rFonts w:ascii="AvantGarde Bk BT" w:hAnsi="AvantGarde Bk BT"/>
          <w:bCs/>
          <w:sz w:val="22"/>
          <w:szCs w:val="22"/>
        </w:rPr>
        <w:t>tinciones que la Universidad de Guadalajara otorga para</w:t>
      </w:r>
      <w:r w:rsidR="00A10110" w:rsidRPr="00BE5483">
        <w:rPr>
          <w:rFonts w:ascii="AvantGarde Bk BT" w:hAnsi="AvantGarde Bk BT"/>
          <w:bCs/>
          <w:sz w:val="22"/>
          <w:szCs w:val="22"/>
        </w:rPr>
        <w:t xml:space="preserve"> reconocer estos méritos, se enc</w:t>
      </w:r>
      <w:r w:rsidR="002A4850" w:rsidRPr="00BE5483">
        <w:rPr>
          <w:rFonts w:ascii="AvantGarde Bk BT" w:hAnsi="AvantGarde Bk BT"/>
          <w:bCs/>
          <w:sz w:val="22"/>
          <w:szCs w:val="22"/>
        </w:rPr>
        <w:t>u</w:t>
      </w:r>
      <w:r w:rsidR="00A10110" w:rsidRPr="00BE5483">
        <w:rPr>
          <w:rFonts w:ascii="AvantGarde Bk BT" w:hAnsi="AvantGarde Bk BT"/>
          <w:bCs/>
          <w:sz w:val="22"/>
          <w:szCs w:val="22"/>
        </w:rPr>
        <w:t>entra, según prevé el Reglamento para Otorgar Galardones y Méritos Universi</w:t>
      </w:r>
      <w:r w:rsidR="00786C13" w:rsidRPr="00BE5483">
        <w:rPr>
          <w:rFonts w:ascii="AvantGarde Bk BT" w:hAnsi="AvantGarde Bk BT"/>
          <w:bCs/>
          <w:sz w:val="22"/>
          <w:szCs w:val="22"/>
        </w:rPr>
        <w:t>tarios, el denominado Galardón H</w:t>
      </w:r>
      <w:r w:rsidR="00A10110" w:rsidRPr="00BE5483">
        <w:rPr>
          <w:rFonts w:ascii="AvantGarde Bk BT" w:hAnsi="AvantGarde Bk BT"/>
          <w:bCs/>
          <w:sz w:val="22"/>
          <w:szCs w:val="22"/>
        </w:rPr>
        <w:t xml:space="preserve">onorífico a la </w:t>
      </w:r>
      <w:r w:rsidR="00786C13" w:rsidRPr="00BE5483">
        <w:rPr>
          <w:rFonts w:ascii="AvantGarde Bk BT" w:hAnsi="AvantGarde Bk BT"/>
          <w:bCs/>
          <w:sz w:val="22"/>
          <w:szCs w:val="22"/>
        </w:rPr>
        <w:t>A</w:t>
      </w:r>
      <w:r w:rsidR="00A10110" w:rsidRPr="00BE5483">
        <w:rPr>
          <w:rFonts w:ascii="AvantGarde Bk BT" w:hAnsi="AvantGarde Bk BT"/>
          <w:bCs/>
          <w:sz w:val="22"/>
          <w:szCs w:val="22"/>
        </w:rPr>
        <w:t xml:space="preserve">portación </w:t>
      </w:r>
      <w:r w:rsidR="00786C13" w:rsidRPr="00BE5483">
        <w:rPr>
          <w:rFonts w:ascii="AvantGarde Bk BT" w:hAnsi="AvantGarde Bk BT"/>
          <w:bCs/>
          <w:sz w:val="22"/>
          <w:szCs w:val="22"/>
        </w:rPr>
        <w:t>S</w:t>
      </w:r>
      <w:r w:rsidR="00A10110" w:rsidRPr="00BE5483">
        <w:rPr>
          <w:rFonts w:ascii="AvantGarde Bk BT" w:hAnsi="AvantGarde Bk BT"/>
          <w:bCs/>
          <w:sz w:val="22"/>
          <w:szCs w:val="22"/>
        </w:rPr>
        <w:t xml:space="preserve">ocial y </w:t>
      </w:r>
      <w:r w:rsidR="00786C13" w:rsidRPr="00BE5483">
        <w:rPr>
          <w:rFonts w:ascii="AvantGarde Bk BT" w:hAnsi="AvantGarde Bk BT"/>
          <w:bCs/>
          <w:sz w:val="22"/>
          <w:szCs w:val="22"/>
        </w:rPr>
        <w:t>U</w:t>
      </w:r>
      <w:r w:rsidR="00A10110" w:rsidRPr="00BE5483">
        <w:rPr>
          <w:rFonts w:ascii="AvantGarde Bk BT" w:hAnsi="AvantGarde Bk BT"/>
          <w:bCs/>
          <w:sz w:val="22"/>
          <w:szCs w:val="22"/>
        </w:rPr>
        <w:t xml:space="preserve">niversitaria “José Guadalupe </w:t>
      </w:r>
      <w:proofErr w:type="spellStart"/>
      <w:r w:rsidR="00A10110" w:rsidRPr="00BE5483">
        <w:rPr>
          <w:rFonts w:ascii="AvantGarde Bk BT" w:hAnsi="AvantGarde Bk BT"/>
          <w:bCs/>
          <w:sz w:val="22"/>
          <w:szCs w:val="22"/>
        </w:rPr>
        <w:t>Zuno</w:t>
      </w:r>
      <w:proofErr w:type="spellEnd"/>
      <w:r w:rsidR="00A10110" w:rsidRPr="00BE5483">
        <w:rPr>
          <w:rFonts w:ascii="AvantGarde Bk BT" w:hAnsi="AvantGarde Bk BT"/>
          <w:bCs/>
          <w:sz w:val="22"/>
          <w:szCs w:val="22"/>
        </w:rPr>
        <w:t xml:space="preserve"> Hernández”</w:t>
      </w:r>
      <w:r w:rsidR="00397675" w:rsidRPr="00BE5483">
        <w:rPr>
          <w:rFonts w:ascii="AvantGarde Bk BT" w:hAnsi="AvantGarde Bk BT"/>
          <w:bCs/>
          <w:sz w:val="22"/>
          <w:szCs w:val="22"/>
        </w:rPr>
        <w:t>, el cual consiste en</w:t>
      </w:r>
      <w:r w:rsidR="00A10110" w:rsidRPr="00BE5483">
        <w:rPr>
          <w:rFonts w:ascii="AvantGarde Bk BT" w:hAnsi="AvantGarde Bk BT"/>
          <w:bCs/>
          <w:sz w:val="22"/>
          <w:szCs w:val="22"/>
        </w:rPr>
        <w:t xml:space="preserve"> el reconocimiento que se otorga a benefactores de excepcional relevancia, que con sus acciones hayan contribuido a la superación, crecimiento y desarrollo, tanto de </w:t>
      </w:r>
      <w:r w:rsidR="00483728" w:rsidRPr="00BE5483">
        <w:rPr>
          <w:rFonts w:ascii="AvantGarde Bk BT" w:hAnsi="AvantGarde Bk BT"/>
          <w:bCs/>
          <w:sz w:val="22"/>
          <w:szCs w:val="22"/>
        </w:rPr>
        <w:t xml:space="preserve">la </w:t>
      </w:r>
      <w:r w:rsidR="00A10110" w:rsidRPr="00BE5483">
        <w:rPr>
          <w:rFonts w:ascii="AvantGarde Bk BT" w:hAnsi="AvantGarde Bk BT"/>
          <w:bCs/>
          <w:sz w:val="22"/>
          <w:szCs w:val="22"/>
        </w:rPr>
        <w:t>Universidad de Guadalajara como de la sociedad en general y que han destacado por sus aportaciones a la ciencia, la tecnología, las humanidades, las artes, la educación o cualquier otra actividad, en cuyo desempeño se les considere ejemplares.</w:t>
      </w:r>
    </w:p>
    <w:p w14:paraId="1C346231" w14:textId="77777777" w:rsidR="00A10110" w:rsidRPr="00BE5483" w:rsidRDefault="00A10110" w:rsidP="00466371">
      <w:pPr>
        <w:ind w:left="567" w:hanging="567"/>
        <w:jc w:val="both"/>
        <w:outlineLvl w:val="0"/>
        <w:rPr>
          <w:rFonts w:ascii="AvantGarde Bk BT" w:hAnsi="AvantGarde Bk BT"/>
          <w:bCs/>
          <w:sz w:val="22"/>
          <w:szCs w:val="22"/>
        </w:rPr>
      </w:pPr>
    </w:p>
    <w:p w14:paraId="3C4BF233" w14:textId="621C0135" w:rsidR="00CC41A5" w:rsidRPr="00BE5483" w:rsidRDefault="00A10110" w:rsidP="00466371">
      <w:pPr>
        <w:ind w:left="567" w:hanging="567"/>
        <w:jc w:val="both"/>
        <w:outlineLvl w:val="0"/>
        <w:rPr>
          <w:rFonts w:ascii="AvantGarde Bk BT" w:hAnsi="AvantGarde Bk BT"/>
          <w:bCs/>
          <w:sz w:val="22"/>
          <w:szCs w:val="22"/>
        </w:rPr>
      </w:pPr>
      <w:r w:rsidRPr="00BE5483">
        <w:rPr>
          <w:rFonts w:ascii="AvantGarde Bk BT" w:hAnsi="AvantGarde Bk BT"/>
          <w:bCs/>
          <w:sz w:val="22"/>
          <w:szCs w:val="22"/>
        </w:rPr>
        <w:t>3.</w:t>
      </w:r>
      <w:r w:rsidRPr="00BE5483">
        <w:rPr>
          <w:rFonts w:ascii="AvantGarde Bk BT" w:hAnsi="AvantGarde Bk BT"/>
          <w:bCs/>
          <w:sz w:val="22"/>
          <w:szCs w:val="22"/>
        </w:rPr>
        <w:tab/>
        <w:t>Que entre los requisitos para otorgar este reconocimiento se exige por la reglamentación aplicable, que la persona propuesta sea de reconocida capacidad y honorabilidad; que sea</w:t>
      </w:r>
      <w:r w:rsidR="00397675" w:rsidRPr="00BE5483">
        <w:rPr>
          <w:rFonts w:ascii="AvantGarde Bk BT" w:hAnsi="AvantGarde Bk BT"/>
          <w:bCs/>
          <w:sz w:val="22"/>
          <w:szCs w:val="22"/>
        </w:rPr>
        <w:t xml:space="preserve"> una persona </w:t>
      </w:r>
      <w:r w:rsidRPr="00BE5483">
        <w:rPr>
          <w:rFonts w:ascii="AvantGarde Bk BT" w:hAnsi="AvantGarde Bk BT"/>
          <w:bCs/>
          <w:sz w:val="22"/>
          <w:szCs w:val="22"/>
        </w:rPr>
        <w:t xml:space="preserve">reconocida local, nacional </w:t>
      </w:r>
      <w:r w:rsidR="00AD5B7A" w:rsidRPr="00BE5483">
        <w:rPr>
          <w:rFonts w:ascii="AvantGarde Bk BT" w:hAnsi="AvantGarde Bk BT"/>
          <w:bCs/>
          <w:sz w:val="22"/>
          <w:szCs w:val="22"/>
        </w:rPr>
        <w:t>e</w:t>
      </w:r>
      <w:r w:rsidRPr="00BE5483">
        <w:rPr>
          <w:rFonts w:ascii="AvantGarde Bk BT" w:hAnsi="AvantGarde Bk BT"/>
          <w:bCs/>
          <w:sz w:val="22"/>
          <w:szCs w:val="22"/>
        </w:rPr>
        <w:t xml:space="preserve"> internacionalmente; que haya realizado excelentes contribuciones en cualquier campo de las ciencias y las artes; y que haya realizado una labor de gran valor en beneficio de instituciones, países, o a la humanidad.</w:t>
      </w:r>
    </w:p>
    <w:p w14:paraId="705E346B" w14:textId="77777777" w:rsidR="00CC41A5" w:rsidRPr="00BE5483" w:rsidRDefault="00CC41A5" w:rsidP="00466371">
      <w:pPr>
        <w:ind w:left="567" w:hanging="567"/>
        <w:jc w:val="both"/>
        <w:outlineLvl w:val="0"/>
        <w:rPr>
          <w:rFonts w:ascii="AvantGarde Bk BT" w:hAnsi="AvantGarde Bk BT"/>
          <w:bCs/>
          <w:sz w:val="22"/>
          <w:szCs w:val="22"/>
        </w:rPr>
      </w:pPr>
    </w:p>
    <w:p w14:paraId="5EE6CE1E" w14:textId="54E7F074" w:rsidR="00F57AFD" w:rsidRDefault="00CC41A5" w:rsidP="00730C7F">
      <w:pPr>
        <w:ind w:left="567" w:hanging="567"/>
        <w:jc w:val="both"/>
        <w:outlineLvl w:val="0"/>
        <w:rPr>
          <w:rFonts w:ascii="AvantGarde Bk BT" w:hAnsi="AvantGarde Bk BT"/>
          <w:bCs/>
          <w:sz w:val="22"/>
          <w:szCs w:val="22"/>
        </w:rPr>
      </w:pPr>
      <w:r w:rsidRPr="00BE5483">
        <w:rPr>
          <w:rFonts w:ascii="AvantGarde Bk BT" w:hAnsi="AvantGarde Bk BT"/>
          <w:bCs/>
          <w:sz w:val="22"/>
          <w:szCs w:val="22"/>
        </w:rPr>
        <w:t>4.</w:t>
      </w:r>
      <w:r w:rsidRPr="00BE5483">
        <w:rPr>
          <w:rFonts w:ascii="AvantGarde Bk BT" w:hAnsi="AvantGarde Bk BT"/>
          <w:bCs/>
          <w:sz w:val="22"/>
          <w:szCs w:val="22"/>
        </w:rPr>
        <w:tab/>
        <w:t xml:space="preserve">Que con fecha 19 de julio de 2017, el Consejo del CUCEA aprobó el dictamen 239/17 de </w:t>
      </w:r>
      <w:r w:rsidR="00483728" w:rsidRPr="00BE5483">
        <w:rPr>
          <w:rFonts w:ascii="AvantGarde Bk BT" w:hAnsi="AvantGarde Bk BT"/>
          <w:bCs/>
          <w:sz w:val="22"/>
          <w:szCs w:val="22"/>
        </w:rPr>
        <w:t>la</w:t>
      </w:r>
      <w:r w:rsidRPr="00BE5483">
        <w:rPr>
          <w:rFonts w:ascii="AvantGarde Bk BT" w:hAnsi="AvantGarde Bk BT"/>
          <w:bCs/>
          <w:sz w:val="22"/>
          <w:szCs w:val="22"/>
        </w:rPr>
        <w:t xml:space="preserve"> Comisión Permanente de Educación, en la que se propone el otorgamiento del Galardón honorífico a la aportación social y universitaria “José Guadalupe </w:t>
      </w:r>
      <w:proofErr w:type="spellStart"/>
      <w:r w:rsidRPr="00BE5483">
        <w:rPr>
          <w:rFonts w:ascii="AvantGarde Bk BT" w:hAnsi="AvantGarde Bk BT"/>
          <w:bCs/>
          <w:sz w:val="22"/>
          <w:szCs w:val="22"/>
        </w:rPr>
        <w:t>Zuno</w:t>
      </w:r>
      <w:proofErr w:type="spellEnd"/>
      <w:r w:rsidRPr="00BE5483">
        <w:rPr>
          <w:rFonts w:ascii="AvantGarde Bk BT" w:hAnsi="AvantGarde Bk BT"/>
          <w:bCs/>
          <w:sz w:val="22"/>
          <w:szCs w:val="22"/>
        </w:rPr>
        <w:t xml:space="preserve"> Hernández” al C.P. Gabriel Covarrubias Ibarra.</w:t>
      </w:r>
    </w:p>
    <w:p w14:paraId="61006A8E" w14:textId="77777777" w:rsidR="00730C7F" w:rsidRDefault="00730C7F" w:rsidP="00730C7F">
      <w:pPr>
        <w:ind w:left="567" w:hanging="567"/>
        <w:jc w:val="both"/>
        <w:outlineLvl w:val="0"/>
        <w:rPr>
          <w:rFonts w:ascii="AvantGarde Bk BT" w:hAnsi="AvantGarde Bk BT"/>
          <w:bCs/>
          <w:sz w:val="22"/>
          <w:szCs w:val="22"/>
        </w:rPr>
      </w:pPr>
    </w:p>
    <w:p w14:paraId="774E7584" w14:textId="17FF4663" w:rsidR="00AB0CCB" w:rsidRDefault="00AB0CCB">
      <w:pPr>
        <w:spacing w:after="200" w:line="276" w:lineRule="auto"/>
        <w:rPr>
          <w:rFonts w:ascii="AvantGarde Bk BT" w:hAnsi="AvantGarde Bk BT"/>
          <w:bCs/>
          <w:sz w:val="22"/>
          <w:szCs w:val="22"/>
        </w:rPr>
      </w:pPr>
      <w:r>
        <w:rPr>
          <w:rFonts w:ascii="AvantGarde Bk BT" w:hAnsi="AvantGarde Bk BT"/>
          <w:bCs/>
          <w:sz w:val="22"/>
          <w:szCs w:val="22"/>
        </w:rPr>
        <w:br w:type="page"/>
      </w:r>
    </w:p>
    <w:p w14:paraId="373BFA24" w14:textId="77777777" w:rsidR="00AB0CCB" w:rsidRPr="00BE5483" w:rsidRDefault="00AB0CCB" w:rsidP="00730C7F">
      <w:pPr>
        <w:ind w:left="567" w:hanging="567"/>
        <w:jc w:val="both"/>
        <w:outlineLvl w:val="0"/>
        <w:rPr>
          <w:rFonts w:ascii="AvantGarde Bk BT" w:hAnsi="AvantGarde Bk BT"/>
          <w:bCs/>
          <w:sz w:val="22"/>
          <w:szCs w:val="22"/>
        </w:rPr>
      </w:pPr>
    </w:p>
    <w:p w14:paraId="7C95A4E4" w14:textId="6BFEE70C" w:rsidR="00CC41A5" w:rsidRPr="00BE5483" w:rsidRDefault="00730C7F" w:rsidP="00466371">
      <w:pPr>
        <w:ind w:left="567" w:hanging="567"/>
        <w:jc w:val="both"/>
        <w:outlineLvl w:val="0"/>
        <w:rPr>
          <w:rFonts w:ascii="AvantGarde Bk BT" w:hAnsi="AvantGarde Bk BT"/>
          <w:bCs/>
          <w:sz w:val="22"/>
          <w:szCs w:val="22"/>
        </w:rPr>
      </w:pPr>
      <w:r>
        <w:rPr>
          <w:rFonts w:ascii="AvantGarde Bk BT" w:hAnsi="AvantGarde Bk BT"/>
          <w:bCs/>
          <w:sz w:val="22"/>
          <w:szCs w:val="22"/>
        </w:rPr>
        <w:t>5</w:t>
      </w:r>
      <w:r w:rsidR="00CC41A5" w:rsidRPr="00BE5483">
        <w:rPr>
          <w:rFonts w:ascii="AvantGarde Bk BT" w:hAnsi="AvantGarde Bk BT"/>
          <w:bCs/>
          <w:sz w:val="22"/>
          <w:szCs w:val="22"/>
        </w:rPr>
        <w:t>.</w:t>
      </w:r>
      <w:r w:rsidR="00CC41A5" w:rsidRPr="00BE5483">
        <w:rPr>
          <w:rFonts w:ascii="AvantGarde Bk BT" w:hAnsi="AvantGarde Bk BT"/>
          <w:bCs/>
          <w:sz w:val="22"/>
          <w:szCs w:val="22"/>
        </w:rPr>
        <w:tab/>
        <w:t xml:space="preserve">Que esta Comisión Permanente de Educación del CGU ha tomado en consideración el </w:t>
      </w:r>
      <w:proofErr w:type="spellStart"/>
      <w:r w:rsidR="00CC41A5" w:rsidRPr="00BE5483">
        <w:rPr>
          <w:rFonts w:ascii="AvantGarde Bk BT" w:hAnsi="AvantGarde Bk BT"/>
          <w:bCs/>
          <w:i/>
          <w:sz w:val="22"/>
          <w:szCs w:val="22"/>
        </w:rPr>
        <w:t>curriculum</w:t>
      </w:r>
      <w:proofErr w:type="spellEnd"/>
      <w:r w:rsidR="00CC41A5" w:rsidRPr="00BE5483">
        <w:rPr>
          <w:rFonts w:ascii="AvantGarde Bk BT" w:hAnsi="AvantGarde Bk BT"/>
          <w:bCs/>
          <w:i/>
          <w:sz w:val="22"/>
          <w:szCs w:val="22"/>
        </w:rPr>
        <w:t xml:space="preserve"> vitae</w:t>
      </w:r>
      <w:r w:rsidR="00CC41A5" w:rsidRPr="00BE5483">
        <w:rPr>
          <w:rFonts w:ascii="AvantGarde Bk BT" w:hAnsi="AvantGarde Bk BT"/>
          <w:bCs/>
          <w:sz w:val="22"/>
          <w:szCs w:val="22"/>
        </w:rPr>
        <w:t xml:space="preserve"> del C.P. Gabriel Covarrubias Ibarra, sus antecedentes académic</w:t>
      </w:r>
      <w:r w:rsidR="00397675" w:rsidRPr="00BE5483">
        <w:rPr>
          <w:rFonts w:ascii="AvantGarde Bk BT" w:hAnsi="AvantGarde Bk BT"/>
          <w:bCs/>
          <w:sz w:val="22"/>
          <w:szCs w:val="22"/>
        </w:rPr>
        <w:t>o</w:t>
      </w:r>
      <w:r w:rsidR="00CC41A5" w:rsidRPr="00BE5483">
        <w:rPr>
          <w:rFonts w:ascii="AvantGarde Bk BT" w:hAnsi="AvantGarde Bk BT"/>
          <w:bCs/>
          <w:sz w:val="22"/>
          <w:szCs w:val="22"/>
        </w:rPr>
        <w:t xml:space="preserve">s y toda la información presentada por el CUCEA, </w:t>
      </w:r>
      <w:r w:rsidR="00E52ED7" w:rsidRPr="00BE5483">
        <w:rPr>
          <w:rFonts w:ascii="AvantGarde Bk BT" w:hAnsi="AvantGarde Bk BT"/>
          <w:bCs/>
          <w:sz w:val="22"/>
          <w:szCs w:val="22"/>
        </w:rPr>
        <w:t xml:space="preserve">sin soslayar </w:t>
      </w:r>
      <w:r w:rsidR="00CC41A5" w:rsidRPr="00BE5483">
        <w:rPr>
          <w:rFonts w:ascii="AvantGarde Bk BT" w:hAnsi="AvantGarde Bk BT"/>
          <w:bCs/>
          <w:sz w:val="22"/>
          <w:szCs w:val="22"/>
        </w:rPr>
        <w:t>las indagaciones realizadas por esta misma Comisión para la elaboración del presente dictamen</w:t>
      </w:r>
      <w:r w:rsidR="00E52ED7" w:rsidRPr="00BE5483">
        <w:rPr>
          <w:rFonts w:ascii="AvantGarde Bk BT" w:hAnsi="AvantGarde Bk BT"/>
          <w:bCs/>
          <w:sz w:val="22"/>
          <w:szCs w:val="22"/>
        </w:rPr>
        <w:t>.</w:t>
      </w:r>
    </w:p>
    <w:p w14:paraId="25EC0F86" w14:textId="77777777" w:rsidR="00CC41A5" w:rsidRPr="00BE5483" w:rsidRDefault="00CC41A5" w:rsidP="00466371">
      <w:pPr>
        <w:ind w:left="567" w:hanging="567"/>
        <w:jc w:val="both"/>
        <w:outlineLvl w:val="0"/>
        <w:rPr>
          <w:rFonts w:ascii="AvantGarde Bk BT" w:hAnsi="AvantGarde Bk BT"/>
          <w:bCs/>
          <w:sz w:val="22"/>
          <w:szCs w:val="22"/>
        </w:rPr>
      </w:pPr>
    </w:p>
    <w:p w14:paraId="68720560" w14:textId="193A5CA7" w:rsidR="00CC41A5" w:rsidRPr="00BE5483" w:rsidRDefault="00730C7F" w:rsidP="00466371">
      <w:pPr>
        <w:ind w:left="567" w:hanging="567"/>
        <w:jc w:val="both"/>
        <w:outlineLvl w:val="0"/>
        <w:rPr>
          <w:rFonts w:ascii="AvantGarde Bk BT" w:hAnsi="AvantGarde Bk BT"/>
          <w:bCs/>
          <w:sz w:val="22"/>
          <w:szCs w:val="22"/>
        </w:rPr>
      </w:pPr>
      <w:r>
        <w:rPr>
          <w:rFonts w:ascii="AvantGarde Bk BT" w:hAnsi="AvantGarde Bk BT"/>
          <w:bCs/>
          <w:sz w:val="22"/>
          <w:szCs w:val="22"/>
        </w:rPr>
        <w:t>6</w:t>
      </w:r>
      <w:r w:rsidR="00CC41A5" w:rsidRPr="00BE5483">
        <w:rPr>
          <w:rFonts w:ascii="AvantGarde Bk BT" w:hAnsi="AvantGarde Bk BT"/>
          <w:bCs/>
          <w:sz w:val="22"/>
          <w:szCs w:val="22"/>
        </w:rPr>
        <w:t>.</w:t>
      </w:r>
      <w:r w:rsidR="00CC41A5" w:rsidRPr="00BE5483">
        <w:rPr>
          <w:rFonts w:ascii="AvantGarde Bk BT" w:hAnsi="AvantGarde Bk BT"/>
          <w:bCs/>
          <w:sz w:val="22"/>
          <w:szCs w:val="22"/>
        </w:rPr>
        <w:tab/>
      </w:r>
      <w:r w:rsidR="00971EA5" w:rsidRPr="00BE5483">
        <w:rPr>
          <w:rFonts w:ascii="AvantGarde Bk BT" w:hAnsi="AvantGarde Bk BT"/>
          <w:bCs/>
          <w:sz w:val="22"/>
          <w:szCs w:val="22"/>
        </w:rPr>
        <w:t xml:space="preserve">Que </w:t>
      </w:r>
      <w:r w:rsidR="00E52ED7" w:rsidRPr="00BE5483">
        <w:rPr>
          <w:rFonts w:ascii="AvantGarde Bk BT" w:hAnsi="AvantGarde Bk BT"/>
          <w:bCs/>
          <w:sz w:val="22"/>
          <w:szCs w:val="22"/>
        </w:rPr>
        <w:t xml:space="preserve">existen </w:t>
      </w:r>
      <w:r w:rsidR="006E1187" w:rsidRPr="00BE5483">
        <w:rPr>
          <w:rFonts w:ascii="AvantGarde Bk BT" w:hAnsi="AvantGarde Bk BT"/>
          <w:bCs/>
          <w:sz w:val="22"/>
          <w:szCs w:val="22"/>
        </w:rPr>
        <w:t xml:space="preserve">notorios </w:t>
      </w:r>
      <w:r w:rsidR="001D074F" w:rsidRPr="00BE5483">
        <w:rPr>
          <w:rFonts w:ascii="AvantGarde Bk BT" w:hAnsi="AvantGarde Bk BT"/>
          <w:bCs/>
          <w:sz w:val="22"/>
          <w:szCs w:val="22"/>
        </w:rPr>
        <w:t>antecedentes personales</w:t>
      </w:r>
      <w:r w:rsidR="006E1187" w:rsidRPr="00BE5483">
        <w:rPr>
          <w:rFonts w:ascii="AvantGarde Bk BT" w:hAnsi="AvantGarde Bk BT"/>
          <w:bCs/>
          <w:sz w:val="22"/>
          <w:szCs w:val="22"/>
        </w:rPr>
        <w:t>,</w:t>
      </w:r>
      <w:r w:rsidR="001D074F" w:rsidRPr="00BE5483">
        <w:rPr>
          <w:rFonts w:ascii="AvantGarde Bk BT" w:hAnsi="AvantGarde Bk BT"/>
          <w:bCs/>
          <w:sz w:val="22"/>
          <w:szCs w:val="22"/>
        </w:rPr>
        <w:t xml:space="preserve"> académicos</w:t>
      </w:r>
      <w:r w:rsidR="006E1187" w:rsidRPr="00BE5483">
        <w:rPr>
          <w:rFonts w:ascii="AvantGarde Bk BT" w:hAnsi="AvantGarde Bk BT"/>
          <w:bCs/>
          <w:sz w:val="22"/>
          <w:szCs w:val="22"/>
        </w:rPr>
        <w:t xml:space="preserve"> y</w:t>
      </w:r>
      <w:r w:rsidR="001D074F" w:rsidRPr="00BE5483">
        <w:rPr>
          <w:rFonts w:ascii="AvantGarde Bk BT" w:hAnsi="AvantGarde Bk BT"/>
          <w:bCs/>
          <w:sz w:val="22"/>
          <w:szCs w:val="22"/>
        </w:rPr>
        <w:t xml:space="preserve"> profesionales </w:t>
      </w:r>
      <w:r w:rsidR="006E1187" w:rsidRPr="00BE5483">
        <w:rPr>
          <w:rFonts w:ascii="AvantGarde Bk BT" w:hAnsi="AvantGarde Bk BT"/>
          <w:bCs/>
          <w:sz w:val="22"/>
          <w:szCs w:val="22"/>
        </w:rPr>
        <w:t xml:space="preserve">del C.P. Gabriel Covarrubias Ibarra, </w:t>
      </w:r>
      <w:r w:rsidR="001D074F" w:rsidRPr="00BE5483">
        <w:rPr>
          <w:rFonts w:ascii="AvantGarde Bk BT" w:hAnsi="AvantGarde Bk BT"/>
          <w:bCs/>
          <w:sz w:val="22"/>
          <w:szCs w:val="22"/>
        </w:rPr>
        <w:t xml:space="preserve">que </w:t>
      </w:r>
      <w:r w:rsidR="00FA6C3A" w:rsidRPr="00BE5483">
        <w:rPr>
          <w:rFonts w:ascii="AvantGarde Bk BT" w:hAnsi="AvantGarde Bk BT"/>
          <w:bCs/>
          <w:sz w:val="22"/>
          <w:szCs w:val="22"/>
        </w:rPr>
        <w:t xml:space="preserve">esta Comisión </w:t>
      </w:r>
      <w:r w:rsidR="001D074F" w:rsidRPr="00BE5483">
        <w:rPr>
          <w:rFonts w:ascii="AvantGarde Bk BT" w:hAnsi="AvantGarde Bk BT"/>
          <w:bCs/>
          <w:sz w:val="22"/>
          <w:szCs w:val="22"/>
        </w:rPr>
        <w:t xml:space="preserve">considera </w:t>
      </w:r>
      <w:r w:rsidR="002509DF" w:rsidRPr="00BE5483">
        <w:rPr>
          <w:rFonts w:ascii="AvantGarde Bk BT" w:hAnsi="AvantGarde Bk BT"/>
          <w:bCs/>
          <w:sz w:val="22"/>
          <w:szCs w:val="22"/>
        </w:rPr>
        <w:t xml:space="preserve">reflejan un </w:t>
      </w:r>
      <w:r w:rsidR="006E1187" w:rsidRPr="00BE5483">
        <w:rPr>
          <w:rFonts w:ascii="AvantGarde Bk BT" w:hAnsi="AvantGarde Bk BT"/>
          <w:bCs/>
          <w:sz w:val="22"/>
          <w:szCs w:val="22"/>
        </w:rPr>
        <w:t>desempeño ejemplar</w:t>
      </w:r>
      <w:r w:rsidR="001D074F" w:rsidRPr="00BE5483">
        <w:rPr>
          <w:rFonts w:ascii="AvantGarde Bk BT" w:hAnsi="AvantGarde Bk BT"/>
          <w:bCs/>
          <w:sz w:val="22"/>
          <w:szCs w:val="22"/>
        </w:rPr>
        <w:t>, a efecto de que puedan ser valorados por el máximo</w:t>
      </w:r>
      <w:r w:rsidR="006E1187" w:rsidRPr="00BE5483">
        <w:rPr>
          <w:rFonts w:ascii="AvantGarde Bk BT" w:hAnsi="AvantGarde Bk BT"/>
          <w:bCs/>
          <w:sz w:val="22"/>
          <w:szCs w:val="22"/>
        </w:rPr>
        <w:t xml:space="preserve"> órgano de gobierno universitario, para </w:t>
      </w:r>
      <w:r w:rsidR="00483728" w:rsidRPr="00BE5483">
        <w:rPr>
          <w:rFonts w:ascii="AvantGarde Bk BT" w:hAnsi="AvantGarde Bk BT"/>
          <w:bCs/>
          <w:sz w:val="22"/>
          <w:szCs w:val="22"/>
        </w:rPr>
        <w:t>reconocer la rele</w:t>
      </w:r>
      <w:r w:rsidR="006E1187" w:rsidRPr="00BE5483">
        <w:rPr>
          <w:rFonts w:ascii="AvantGarde Bk BT" w:hAnsi="AvantGarde Bk BT"/>
          <w:bCs/>
          <w:sz w:val="22"/>
          <w:szCs w:val="22"/>
        </w:rPr>
        <w:t>vancia de sus acciones</w:t>
      </w:r>
      <w:r w:rsidR="002509DF" w:rsidRPr="00BE5483">
        <w:rPr>
          <w:rFonts w:ascii="AvantGarde Bk BT" w:hAnsi="AvantGarde Bk BT"/>
          <w:bCs/>
          <w:sz w:val="22"/>
          <w:szCs w:val="22"/>
        </w:rPr>
        <w:t>, las cuales</w:t>
      </w:r>
      <w:r w:rsidR="006E1187" w:rsidRPr="00BE5483">
        <w:rPr>
          <w:rFonts w:ascii="AvantGarde Bk BT" w:hAnsi="AvantGarde Bk BT"/>
          <w:bCs/>
          <w:sz w:val="22"/>
          <w:szCs w:val="22"/>
        </w:rPr>
        <w:t xml:space="preserve"> han contribuido a la superación, crecimiento y desarrollo de esta Casa de Estudio y de la sociedad jalisciense</w:t>
      </w:r>
      <w:r w:rsidR="00397675" w:rsidRPr="00BE5483">
        <w:rPr>
          <w:rFonts w:ascii="AvantGarde Bk BT" w:hAnsi="AvantGarde Bk BT"/>
          <w:bCs/>
          <w:sz w:val="22"/>
          <w:szCs w:val="22"/>
        </w:rPr>
        <w:t xml:space="preserve">, </w:t>
      </w:r>
      <w:r w:rsidR="00483728" w:rsidRPr="00BE5483">
        <w:rPr>
          <w:rFonts w:ascii="AvantGarde Bk BT" w:hAnsi="AvantGarde Bk BT"/>
          <w:bCs/>
          <w:sz w:val="22"/>
          <w:szCs w:val="22"/>
        </w:rPr>
        <w:t>especialmente sus aportaciones a</w:t>
      </w:r>
      <w:r w:rsidR="006E1187" w:rsidRPr="00BE5483">
        <w:rPr>
          <w:rFonts w:ascii="AvantGarde Bk BT" w:hAnsi="AvantGarde Bk BT"/>
          <w:bCs/>
          <w:sz w:val="22"/>
          <w:szCs w:val="22"/>
        </w:rPr>
        <w:t xml:space="preserve"> la educación</w:t>
      </w:r>
      <w:r w:rsidR="00483728" w:rsidRPr="00BE5483">
        <w:rPr>
          <w:rFonts w:ascii="AvantGarde Bk BT" w:hAnsi="AvantGarde Bk BT"/>
          <w:bCs/>
          <w:sz w:val="22"/>
          <w:szCs w:val="22"/>
        </w:rPr>
        <w:t xml:space="preserve"> y</w:t>
      </w:r>
      <w:r w:rsidR="006E1187" w:rsidRPr="00BE5483">
        <w:rPr>
          <w:rFonts w:ascii="AvantGarde Bk BT" w:hAnsi="AvantGarde Bk BT"/>
          <w:bCs/>
          <w:sz w:val="22"/>
          <w:szCs w:val="22"/>
        </w:rPr>
        <w:t xml:space="preserve"> </w:t>
      </w:r>
      <w:r w:rsidR="00483728" w:rsidRPr="00BE5483">
        <w:rPr>
          <w:rFonts w:ascii="AvantGarde Bk BT" w:hAnsi="AvantGarde Bk BT"/>
          <w:bCs/>
          <w:sz w:val="22"/>
          <w:szCs w:val="22"/>
        </w:rPr>
        <w:t>al</w:t>
      </w:r>
      <w:r w:rsidR="006E1187" w:rsidRPr="00BE5483">
        <w:rPr>
          <w:rFonts w:ascii="AvantGarde Bk BT" w:hAnsi="AvantGarde Bk BT"/>
          <w:bCs/>
          <w:sz w:val="22"/>
          <w:szCs w:val="22"/>
        </w:rPr>
        <w:t xml:space="preserve"> servicio p</w:t>
      </w:r>
      <w:r w:rsidR="00483728" w:rsidRPr="00BE5483">
        <w:rPr>
          <w:rFonts w:ascii="AvantGarde Bk BT" w:hAnsi="AvantGarde Bk BT"/>
          <w:bCs/>
          <w:sz w:val="22"/>
          <w:szCs w:val="22"/>
        </w:rPr>
        <w:t>úblico</w:t>
      </w:r>
      <w:r w:rsidR="00E52ED7" w:rsidRPr="00BE5483">
        <w:rPr>
          <w:rFonts w:ascii="AvantGarde Bk BT" w:hAnsi="AvantGarde Bk BT"/>
          <w:bCs/>
          <w:sz w:val="22"/>
          <w:szCs w:val="22"/>
        </w:rPr>
        <w:t>.</w:t>
      </w:r>
    </w:p>
    <w:p w14:paraId="4B3D41A5" w14:textId="77777777" w:rsidR="001D074F" w:rsidRPr="00BE5483" w:rsidRDefault="001D074F" w:rsidP="00466371">
      <w:pPr>
        <w:ind w:left="567" w:hanging="567"/>
        <w:jc w:val="both"/>
        <w:outlineLvl w:val="0"/>
        <w:rPr>
          <w:rFonts w:ascii="AvantGarde Bk BT" w:hAnsi="AvantGarde Bk BT"/>
          <w:bCs/>
          <w:sz w:val="22"/>
          <w:szCs w:val="22"/>
        </w:rPr>
      </w:pPr>
    </w:p>
    <w:p w14:paraId="374085C8" w14:textId="0250F400" w:rsidR="00786C13" w:rsidRPr="00BE5483" w:rsidRDefault="00730C7F" w:rsidP="00466371">
      <w:pPr>
        <w:ind w:left="567" w:hanging="567"/>
        <w:jc w:val="both"/>
        <w:outlineLvl w:val="0"/>
        <w:rPr>
          <w:sz w:val="22"/>
          <w:szCs w:val="22"/>
        </w:rPr>
      </w:pPr>
      <w:r>
        <w:rPr>
          <w:rFonts w:ascii="AvantGarde Bk BT" w:hAnsi="AvantGarde Bk BT"/>
          <w:bCs/>
          <w:sz w:val="22"/>
          <w:szCs w:val="22"/>
        </w:rPr>
        <w:t>7</w:t>
      </w:r>
      <w:r w:rsidR="00E52ED7" w:rsidRPr="00BE5483">
        <w:rPr>
          <w:rFonts w:ascii="AvantGarde Bk BT" w:hAnsi="AvantGarde Bk BT"/>
          <w:bCs/>
          <w:sz w:val="22"/>
          <w:szCs w:val="22"/>
        </w:rPr>
        <w:t>.</w:t>
      </w:r>
      <w:r w:rsidR="00E52ED7" w:rsidRPr="00BE5483">
        <w:rPr>
          <w:rFonts w:ascii="AvantGarde Bk BT" w:hAnsi="AvantGarde Bk BT"/>
          <w:bCs/>
          <w:sz w:val="22"/>
          <w:szCs w:val="22"/>
        </w:rPr>
        <w:tab/>
        <w:t>Que</w:t>
      </w:r>
      <w:r w:rsidR="00786C13" w:rsidRPr="00BE5483">
        <w:rPr>
          <w:rFonts w:ascii="AvantGarde Bk BT" w:hAnsi="AvantGarde Bk BT"/>
          <w:bCs/>
          <w:sz w:val="22"/>
          <w:szCs w:val="22"/>
        </w:rPr>
        <w:t xml:space="preserve"> dentro de sus antecedentes personales, Gabriel Covarrubias Ibarra nació en la ciudad de Guadalajara, Jalisco el 3 de julio de 1930. Hijo de Don José Guadalupe Covarrubias Ponce y de Doña Rosario Ibarra Gómez, quienes además de Gabriel tuvieron a María del Carmen, Guillermina y José Guadalupe Covarrubias Ibarra</w:t>
      </w:r>
      <w:r w:rsidR="00786C13" w:rsidRPr="00BE5483">
        <w:rPr>
          <w:sz w:val="22"/>
          <w:szCs w:val="22"/>
        </w:rPr>
        <w:t>.</w:t>
      </w:r>
    </w:p>
    <w:p w14:paraId="6E0DC084" w14:textId="1FD03F64" w:rsidR="00786C13" w:rsidRPr="00BE5483" w:rsidRDefault="00786C13" w:rsidP="00466371">
      <w:pPr>
        <w:ind w:left="567" w:hanging="567"/>
        <w:jc w:val="both"/>
        <w:outlineLvl w:val="0"/>
        <w:rPr>
          <w:rFonts w:ascii="AvantGarde Bk BT" w:hAnsi="AvantGarde Bk BT"/>
          <w:bCs/>
          <w:sz w:val="22"/>
          <w:szCs w:val="22"/>
        </w:rPr>
      </w:pPr>
    </w:p>
    <w:p w14:paraId="5AE2A183" w14:textId="3F3D42C6" w:rsidR="00786C13" w:rsidRPr="00BE5483" w:rsidRDefault="00730C7F" w:rsidP="00466371">
      <w:pPr>
        <w:ind w:left="567" w:hanging="567"/>
        <w:jc w:val="both"/>
        <w:outlineLvl w:val="0"/>
        <w:rPr>
          <w:rFonts w:ascii="AvantGarde Bk BT" w:hAnsi="AvantGarde Bk BT"/>
          <w:bCs/>
          <w:sz w:val="22"/>
          <w:szCs w:val="22"/>
        </w:rPr>
      </w:pPr>
      <w:r>
        <w:rPr>
          <w:rFonts w:ascii="AvantGarde Bk BT" w:hAnsi="AvantGarde Bk BT"/>
          <w:bCs/>
          <w:sz w:val="22"/>
          <w:szCs w:val="22"/>
        </w:rPr>
        <w:t>8</w:t>
      </w:r>
      <w:r w:rsidR="00786C13" w:rsidRPr="00BE5483">
        <w:rPr>
          <w:rFonts w:ascii="AvantGarde Bk BT" w:hAnsi="AvantGarde Bk BT"/>
          <w:bCs/>
          <w:sz w:val="22"/>
          <w:szCs w:val="22"/>
        </w:rPr>
        <w:t>.</w:t>
      </w:r>
      <w:r w:rsidR="00786C13" w:rsidRPr="00BE5483">
        <w:rPr>
          <w:rFonts w:ascii="AvantGarde Bk BT" w:hAnsi="AvantGarde Bk BT"/>
          <w:bCs/>
          <w:sz w:val="22"/>
          <w:szCs w:val="22"/>
        </w:rPr>
        <w:tab/>
        <w:t xml:space="preserve">Que en lo que respecta a los antecedentes de formación profesional </w:t>
      </w:r>
      <w:r w:rsidR="00971EA5" w:rsidRPr="00BE5483">
        <w:rPr>
          <w:rFonts w:ascii="AvantGarde Bk BT" w:hAnsi="AvantGarde Bk BT"/>
          <w:bCs/>
          <w:sz w:val="22"/>
          <w:szCs w:val="22"/>
        </w:rPr>
        <w:t xml:space="preserve">Gabriel Covarrubias Ibarra </w:t>
      </w:r>
      <w:r w:rsidR="00786C13" w:rsidRPr="00BE5483">
        <w:rPr>
          <w:rFonts w:ascii="AvantGarde Bk BT" w:hAnsi="AvantGarde Bk BT"/>
          <w:bCs/>
          <w:sz w:val="22"/>
          <w:szCs w:val="22"/>
        </w:rPr>
        <w:t xml:space="preserve">estudió la carrera de Contaduría Pública en la entonces Escuela de Comercio de la Universidad de Guadalajara. </w:t>
      </w:r>
    </w:p>
    <w:p w14:paraId="156F14D3" w14:textId="77777777" w:rsidR="00786C13" w:rsidRPr="00BE5483" w:rsidRDefault="00786C13" w:rsidP="00466371">
      <w:pPr>
        <w:ind w:left="567" w:hanging="567"/>
        <w:jc w:val="both"/>
        <w:outlineLvl w:val="0"/>
        <w:rPr>
          <w:rFonts w:ascii="AvantGarde Bk BT" w:hAnsi="AvantGarde Bk BT"/>
          <w:bCs/>
          <w:sz w:val="22"/>
          <w:szCs w:val="22"/>
        </w:rPr>
      </w:pPr>
    </w:p>
    <w:p w14:paraId="48E8909F" w14:textId="6A5DCA88" w:rsidR="00EF7142" w:rsidRPr="00BE5483" w:rsidRDefault="00730C7F" w:rsidP="00466371">
      <w:pPr>
        <w:ind w:left="567" w:hanging="567"/>
        <w:jc w:val="both"/>
        <w:outlineLvl w:val="0"/>
        <w:rPr>
          <w:rFonts w:ascii="AvantGarde Bk BT" w:hAnsi="AvantGarde Bk BT"/>
          <w:bCs/>
          <w:sz w:val="22"/>
          <w:szCs w:val="22"/>
        </w:rPr>
      </w:pPr>
      <w:r>
        <w:rPr>
          <w:rFonts w:ascii="AvantGarde Bk BT" w:hAnsi="AvantGarde Bk BT"/>
          <w:bCs/>
          <w:sz w:val="22"/>
          <w:szCs w:val="22"/>
        </w:rPr>
        <w:t>9</w:t>
      </w:r>
      <w:r w:rsidR="00786C13" w:rsidRPr="00BE5483">
        <w:rPr>
          <w:rFonts w:ascii="AvantGarde Bk BT" w:hAnsi="AvantGarde Bk BT"/>
          <w:bCs/>
          <w:sz w:val="22"/>
          <w:szCs w:val="22"/>
        </w:rPr>
        <w:t>.</w:t>
      </w:r>
      <w:r w:rsidR="00786C13" w:rsidRPr="00BE5483">
        <w:rPr>
          <w:rFonts w:ascii="AvantGarde Bk BT" w:hAnsi="AvantGarde Bk BT"/>
          <w:bCs/>
          <w:sz w:val="22"/>
          <w:szCs w:val="22"/>
        </w:rPr>
        <w:tab/>
      </w:r>
      <w:r w:rsidR="003027BC" w:rsidRPr="00BE5483">
        <w:rPr>
          <w:rFonts w:ascii="AvantGarde Bk BT" w:hAnsi="AvantGarde Bk BT"/>
          <w:bCs/>
          <w:sz w:val="22"/>
          <w:szCs w:val="22"/>
        </w:rPr>
        <w:t>Que el C.P. Gabriel Covarrubias Ibarra ha ocupado los siguientes cargos</w:t>
      </w:r>
      <w:r w:rsidR="00EF7142" w:rsidRPr="00BE5483">
        <w:rPr>
          <w:rFonts w:ascii="AvantGarde Bk BT" w:hAnsi="AvantGarde Bk BT"/>
          <w:bCs/>
          <w:sz w:val="22"/>
          <w:szCs w:val="22"/>
        </w:rPr>
        <w:t>:</w:t>
      </w:r>
    </w:p>
    <w:p w14:paraId="4B2A61D0" w14:textId="77777777" w:rsidR="00EF7142" w:rsidRPr="00BE5483" w:rsidRDefault="00EF7142" w:rsidP="00466371">
      <w:pPr>
        <w:ind w:left="567" w:hanging="567"/>
        <w:jc w:val="both"/>
        <w:outlineLvl w:val="0"/>
        <w:rPr>
          <w:rFonts w:ascii="AvantGarde Bk BT" w:hAnsi="AvantGarde Bk BT"/>
          <w:bCs/>
          <w:sz w:val="22"/>
          <w:szCs w:val="22"/>
        </w:rPr>
      </w:pPr>
    </w:p>
    <w:p w14:paraId="64651801" w14:textId="77777777" w:rsidR="00EF7142" w:rsidRDefault="00EF7142" w:rsidP="00943224">
      <w:pPr>
        <w:pStyle w:val="Prrafodelista"/>
        <w:widowControl w:val="0"/>
        <w:numPr>
          <w:ilvl w:val="0"/>
          <w:numId w:val="10"/>
        </w:numPr>
        <w:pBdr>
          <w:top w:val="nil"/>
          <w:left w:val="nil"/>
          <w:bottom w:val="nil"/>
          <w:right w:val="nil"/>
          <w:between w:val="nil"/>
        </w:pBdr>
        <w:spacing w:after="0" w:line="240" w:lineRule="auto"/>
        <w:jc w:val="both"/>
        <w:outlineLvl w:val="0"/>
        <w:rPr>
          <w:rFonts w:ascii="AvantGarde Bk BT" w:hAnsi="AvantGarde Bk BT"/>
          <w:bCs/>
        </w:rPr>
      </w:pPr>
      <w:r w:rsidRPr="00BE5483">
        <w:rPr>
          <w:rFonts w:ascii="AvantGarde Bk BT" w:hAnsi="AvantGarde Bk BT"/>
          <w:bCs/>
        </w:rPr>
        <w:t>En la administración pública federal y local:</w:t>
      </w:r>
    </w:p>
    <w:p w14:paraId="5463148B" w14:textId="77777777" w:rsidR="00943224" w:rsidRPr="00943224" w:rsidRDefault="00943224" w:rsidP="00943224">
      <w:pPr>
        <w:widowControl w:val="0"/>
        <w:pBdr>
          <w:top w:val="nil"/>
          <w:left w:val="nil"/>
          <w:bottom w:val="nil"/>
          <w:right w:val="nil"/>
          <w:between w:val="nil"/>
        </w:pBdr>
        <w:jc w:val="both"/>
        <w:outlineLvl w:val="0"/>
        <w:rPr>
          <w:rFonts w:ascii="AvantGarde Bk BT" w:hAnsi="AvantGarde Bk BT"/>
          <w:bCs/>
        </w:rPr>
      </w:pPr>
    </w:p>
    <w:p w14:paraId="52DDA53C" w14:textId="5319FD53" w:rsidR="00EF7142" w:rsidRPr="00BE5483" w:rsidRDefault="00EF7142" w:rsidP="00466371">
      <w:pPr>
        <w:pStyle w:val="Prrafodelista"/>
        <w:widowControl w:val="0"/>
        <w:numPr>
          <w:ilvl w:val="0"/>
          <w:numId w:val="12"/>
        </w:numPr>
        <w:pBdr>
          <w:top w:val="nil"/>
          <w:left w:val="nil"/>
          <w:bottom w:val="nil"/>
          <w:right w:val="nil"/>
          <w:between w:val="nil"/>
        </w:pBdr>
        <w:spacing w:line="240" w:lineRule="auto"/>
        <w:ind w:left="1843" w:hanging="567"/>
        <w:jc w:val="both"/>
        <w:rPr>
          <w:rFonts w:ascii="AvantGarde Bk BT" w:hAnsi="AvantGarde Bk BT"/>
          <w:bCs/>
        </w:rPr>
      </w:pPr>
      <w:r w:rsidRPr="00BE5483">
        <w:rPr>
          <w:rFonts w:ascii="AvantGarde Bk BT" w:hAnsi="AvantGarde Bk BT"/>
          <w:bCs/>
        </w:rPr>
        <w:t>En el ámbito federal, fue Coordinador General de la Comisión Permanente de Funcionarios Fiscales, de 1982 a 1988; y,</w:t>
      </w:r>
    </w:p>
    <w:p w14:paraId="3DF91121" w14:textId="3EFD0C65" w:rsidR="00EF7142" w:rsidRPr="00BE5483" w:rsidRDefault="00EF7142" w:rsidP="00466371">
      <w:pPr>
        <w:pStyle w:val="Prrafodelista"/>
        <w:widowControl w:val="0"/>
        <w:numPr>
          <w:ilvl w:val="0"/>
          <w:numId w:val="12"/>
        </w:numPr>
        <w:pBdr>
          <w:top w:val="nil"/>
          <w:left w:val="nil"/>
          <w:bottom w:val="nil"/>
          <w:right w:val="nil"/>
          <w:between w:val="nil"/>
        </w:pBdr>
        <w:spacing w:line="240" w:lineRule="auto"/>
        <w:ind w:left="1843" w:hanging="567"/>
        <w:jc w:val="both"/>
        <w:rPr>
          <w:rFonts w:ascii="AvantGarde Bk BT" w:hAnsi="AvantGarde Bk BT"/>
          <w:bCs/>
        </w:rPr>
      </w:pPr>
      <w:r w:rsidRPr="00BE5483">
        <w:rPr>
          <w:rFonts w:ascii="AvantGarde Bk BT" w:hAnsi="AvantGarde Bk BT"/>
          <w:bCs/>
        </w:rPr>
        <w:t>Tesorero del Estado de Jalisco, de 1983 a 1988.</w:t>
      </w:r>
    </w:p>
    <w:p w14:paraId="1F69F295" w14:textId="77777777" w:rsidR="00EF7142" w:rsidRPr="00BE5483" w:rsidRDefault="00EF7142" w:rsidP="00466371">
      <w:pPr>
        <w:pStyle w:val="Prrafodelista"/>
        <w:spacing w:after="0" w:line="240" w:lineRule="auto"/>
        <w:ind w:left="1287" w:hanging="1287"/>
        <w:jc w:val="both"/>
        <w:outlineLvl w:val="0"/>
        <w:rPr>
          <w:rFonts w:ascii="AvantGarde Bk BT" w:hAnsi="AvantGarde Bk BT"/>
          <w:bCs/>
        </w:rPr>
      </w:pPr>
    </w:p>
    <w:p w14:paraId="2610F2AA" w14:textId="23F79D08" w:rsidR="003027BC" w:rsidRPr="00BE5483" w:rsidRDefault="00EF7142" w:rsidP="00BE5483">
      <w:pPr>
        <w:pStyle w:val="Prrafodelista"/>
        <w:numPr>
          <w:ilvl w:val="0"/>
          <w:numId w:val="10"/>
        </w:numPr>
        <w:spacing w:after="0" w:line="240" w:lineRule="auto"/>
        <w:jc w:val="both"/>
        <w:outlineLvl w:val="0"/>
        <w:rPr>
          <w:rFonts w:ascii="AvantGarde Bk BT" w:hAnsi="AvantGarde Bk BT"/>
          <w:bCs/>
        </w:rPr>
      </w:pPr>
      <w:r w:rsidRPr="00BE5483">
        <w:rPr>
          <w:rFonts w:ascii="AvantGarde Bk BT" w:hAnsi="AvantGarde Bk BT"/>
          <w:bCs/>
        </w:rPr>
        <w:t>D</w:t>
      </w:r>
      <w:r w:rsidR="003027BC" w:rsidRPr="00BE5483">
        <w:rPr>
          <w:rFonts w:ascii="AvantGarde Bk BT" w:hAnsi="AvantGarde Bk BT"/>
          <w:bCs/>
        </w:rPr>
        <w:t>e representación popular:</w:t>
      </w:r>
    </w:p>
    <w:p w14:paraId="733A2192" w14:textId="77777777" w:rsidR="003027BC" w:rsidRPr="00BE5483" w:rsidRDefault="003027BC" w:rsidP="00943224">
      <w:pPr>
        <w:jc w:val="both"/>
        <w:outlineLvl w:val="0"/>
        <w:rPr>
          <w:rFonts w:ascii="AvantGarde Bk BT" w:hAnsi="AvantGarde Bk BT"/>
          <w:bCs/>
          <w:sz w:val="22"/>
          <w:szCs w:val="22"/>
        </w:rPr>
      </w:pPr>
    </w:p>
    <w:p w14:paraId="33E1D4E3" w14:textId="7A573C32" w:rsidR="003027BC" w:rsidRPr="00BE5483" w:rsidRDefault="003027BC" w:rsidP="00BE5483">
      <w:pPr>
        <w:pStyle w:val="Prrafodelista"/>
        <w:numPr>
          <w:ilvl w:val="0"/>
          <w:numId w:val="8"/>
        </w:numPr>
        <w:spacing w:after="0" w:line="240" w:lineRule="auto"/>
        <w:ind w:left="1843" w:hanging="567"/>
        <w:jc w:val="both"/>
        <w:outlineLvl w:val="0"/>
        <w:rPr>
          <w:rFonts w:ascii="AvantGarde Bk BT" w:hAnsi="AvantGarde Bk BT"/>
          <w:bCs/>
        </w:rPr>
      </w:pPr>
      <w:r w:rsidRPr="00BE5483">
        <w:rPr>
          <w:rFonts w:ascii="AvantGarde Bk BT" w:hAnsi="AvantGarde Bk BT"/>
          <w:bCs/>
        </w:rPr>
        <w:t>Presidente Municipal de Guadalajara de 1989 a 1992;</w:t>
      </w:r>
    </w:p>
    <w:p w14:paraId="464FEAE5" w14:textId="2718444D" w:rsidR="003027BC" w:rsidRPr="00BE5483" w:rsidRDefault="003027BC" w:rsidP="00BE5483">
      <w:pPr>
        <w:pStyle w:val="Prrafodelista"/>
        <w:widowControl w:val="0"/>
        <w:numPr>
          <w:ilvl w:val="0"/>
          <w:numId w:val="8"/>
        </w:numPr>
        <w:pBdr>
          <w:top w:val="nil"/>
          <w:left w:val="nil"/>
          <w:bottom w:val="nil"/>
          <w:right w:val="nil"/>
          <w:between w:val="nil"/>
        </w:pBdr>
        <w:spacing w:after="0" w:line="240" w:lineRule="auto"/>
        <w:ind w:left="1843" w:hanging="567"/>
        <w:jc w:val="both"/>
      </w:pPr>
      <w:r w:rsidRPr="00BE5483">
        <w:rPr>
          <w:rFonts w:ascii="AvantGarde Bk BT" w:hAnsi="AvantGarde Bk BT"/>
          <w:bCs/>
        </w:rPr>
        <w:t xml:space="preserve">Diputado en la LIV Legislatura del Congreso del Estado de Jalisco, de 1995 a 1997; y, </w:t>
      </w:r>
    </w:p>
    <w:p w14:paraId="617A357C" w14:textId="69010E12" w:rsidR="003027BC" w:rsidRPr="00BE5483" w:rsidRDefault="003027BC" w:rsidP="00BE5483">
      <w:pPr>
        <w:pStyle w:val="Prrafodelista"/>
        <w:widowControl w:val="0"/>
        <w:numPr>
          <w:ilvl w:val="0"/>
          <w:numId w:val="8"/>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BE5483">
        <w:rPr>
          <w:rFonts w:ascii="AvantGarde Bk BT" w:hAnsi="AvantGarde Bk BT"/>
          <w:bCs/>
        </w:rPr>
        <w:t xml:space="preserve">Senador Propietario por la LVII Legislatura, </w:t>
      </w:r>
      <w:r w:rsidRPr="00BE5483">
        <w:rPr>
          <w:rFonts w:ascii="AvantGarde Bk BT" w:eastAsia="Times New Roman" w:hAnsi="AvantGarde Bk BT" w:cs="Arial"/>
          <w:bCs/>
          <w:lang w:eastAsia="es-MX"/>
        </w:rPr>
        <w:t>de 1997 al 2000</w:t>
      </w:r>
      <w:r w:rsidRPr="00BE5483">
        <w:t>.</w:t>
      </w:r>
    </w:p>
    <w:p w14:paraId="1983CBE7" w14:textId="12F7F712" w:rsidR="00AB0CCB" w:rsidRDefault="00AB0CCB">
      <w:pPr>
        <w:spacing w:after="200" w:line="276" w:lineRule="auto"/>
        <w:rPr>
          <w:rFonts w:ascii="AvantGarde Bk BT" w:hAnsi="AvantGarde Bk BT"/>
          <w:bCs/>
        </w:rPr>
      </w:pPr>
      <w:r>
        <w:rPr>
          <w:rFonts w:ascii="AvantGarde Bk BT" w:hAnsi="AvantGarde Bk BT"/>
          <w:bCs/>
        </w:rPr>
        <w:br w:type="page"/>
      </w:r>
    </w:p>
    <w:p w14:paraId="4DCE25A9" w14:textId="77777777" w:rsidR="00EF7142" w:rsidRPr="00BE5483" w:rsidRDefault="00EF7142" w:rsidP="00943224">
      <w:pPr>
        <w:widowControl w:val="0"/>
        <w:pBdr>
          <w:top w:val="nil"/>
          <w:left w:val="nil"/>
          <w:bottom w:val="nil"/>
          <w:right w:val="nil"/>
          <w:between w:val="nil"/>
        </w:pBdr>
        <w:jc w:val="both"/>
        <w:outlineLvl w:val="0"/>
        <w:rPr>
          <w:rFonts w:ascii="AvantGarde Bk BT" w:hAnsi="AvantGarde Bk BT"/>
          <w:bCs/>
        </w:rPr>
      </w:pPr>
    </w:p>
    <w:p w14:paraId="623120D1" w14:textId="71DBB4C5" w:rsidR="00EF7142" w:rsidRPr="00BE5483" w:rsidRDefault="002A4850" w:rsidP="00BE5483">
      <w:pPr>
        <w:pStyle w:val="Prrafodelista"/>
        <w:widowControl w:val="0"/>
        <w:numPr>
          <w:ilvl w:val="0"/>
          <w:numId w:val="10"/>
        </w:numPr>
        <w:pBdr>
          <w:top w:val="nil"/>
          <w:left w:val="nil"/>
          <w:bottom w:val="nil"/>
          <w:right w:val="nil"/>
          <w:between w:val="nil"/>
        </w:pBdr>
        <w:spacing w:after="0" w:line="240" w:lineRule="auto"/>
        <w:jc w:val="both"/>
        <w:outlineLvl w:val="0"/>
        <w:rPr>
          <w:rFonts w:ascii="AvantGarde Bk BT" w:hAnsi="AvantGarde Bk BT"/>
          <w:bCs/>
        </w:rPr>
      </w:pPr>
      <w:r w:rsidRPr="00BE5483">
        <w:rPr>
          <w:rFonts w:ascii="AvantGarde Bk BT" w:hAnsi="AvantGarde Bk BT"/>
          <w:bCs/>
        </w:rPr>
        <w:t>E</w:t>
      </w:r>
      <w:r w:rsidR="00EF7142" w:rsidRPr="00BE5483">
        <w:rPr>
          <w:rFonts w:ascii="AvantGarde Bk BT" w:hAnsi="AvantGarde Bk BT"/>
          <w:bCs/>
        </w:rPr>
        <w:t>n organismos públicos:</w:t>
      </w:r>
    </w:p>
    <w:p w14:paraId="02284384" w14:textId="77777777" w:rsidR="00EF7142" w:rsidRPr="00943224" w:rsidRDefault="00EF7142" w:rsidP="00943224">
      <w:pPr>
        <w:widowControl w:val="0"/>
        <w:pBdr>
          <w:top w:val="nil"/>
          <w:left w:val="nil"/>
          <w:bottom w:val="nil"/>
          <w:right w:val="nil"/>
          <w:between w:val="nil"/>
        </w:pBdr>
        <w:jc w:val="both"/>
        <w:outlineLvl w:val="0"/>
        <w:rPr>
          <w:rFonts w:ascii="AvantGarde Bk BT" w:hAnsi="AvantGarde Bk BT"/>
          <w:bCs/>
        </w:rPr>
      </w:pPr>
    </w:p>
    <w:p w14:paraId="38218273" w14:textId="53DDB330" w:rsidR="00EF7142" w:rsidRPr="00BE5483" w:rsidRDefault="00943224" w:rsidP="00BE5483">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Pr>
          <w:rFonts w:ascii="AvantGarde Bk BT" w:hAnsi="AvantGarde Bk BT"/>
          <w:bCs/>
        </w:rPr>
        <w:t>Presidente del Consejo de A</w:t>
      </w:r>
      <w:r w:rsidR="00EF7142" w:rsidRPr="00BE5483">
        <w:rPr>
          <w:rFonts w:ascii="AvantGarde Bk BT" w:hAnsi="AvantGarde Bk BT"/>
          <w:bCs/>
        </w:rPr>
        <w:t>dministración de Pensiones del Estado, de la empresa Servicios y Transportes (</w:t>
      </w:r>
      <w:proofErr w:type="spellStart"/>
      <w:r w:rsidR="00EF7142" w:rsidRPr="00BE5483">
        <w:rPr>
          <w:rFonts w:ascii="AvantGarde Bk BT" w:hAnsi="AvantGarde Bk BT"/>
          <w:bCs/>
        </w:rPr>
        <w:t>SyT</w:t>
      </w:r>
      <w:proofErr w:type="spellEnd"/>
      <w:r w:rsidR="00EF7142" w:rsidRPr="00BE5483">
        <w:rPr>
          <w:rFonts w:ascii="AvantGarde Bk BT" w:hAnsi="AvantGarde Bk BT"/>
          <w:bCs/>
        </w:rPr>
        <w:t>);</w:t>
      </w:r>
    </w:p>
    <w:p w14:paraId="2EF99EC9" w14:textId="0FCF9DEF" w:rsidR="00EF7142" w:rsidRDefault="00071B28" w:rsidP="00BE5483">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BE5483">
        <w:rPr>
          <w:rFonts w:ascii="AvantGarde Bk BT" w:hAnsi="AvantGarde Bk BT"/>
          <w:bCs/>
        </w:rPr>
        <w:t xml:space="preserve">Presidente del </w:t>
      </w:r>
      <w:r w:rsidR="00201D2E" w:rsidRPr="00BE5483">
        <w:rPr>
          <w:rFonts w:ascii="AvantGarde Bk BT" w:hAnsi="AvantGarde Bk BT"/>
          <w:bCs/>
          <w:color w:val="000000" w:themeColor="text1"/>
        </w:rPr>
        <w:t>C</w:t>
      </w:r>
      <w:r w:rsidR="00EF7142" w:rsidRPr="00BE5483">
        <w:rPr>
          <w:rFonts w:ascii="AvantGarde Bk BT" w:hAnsi="AvantGarde Bk BT"/>
          <w:bCs/>
        </w:rPr>
        <w:t>onsejo de Administración del Fideicomiso del Gobierno del Estado en el Banco Nacional de Crédito Rural (BANRURAL)</w:t>
      </w:r>
      <w:r w:rsidR="00846EBA" w:rsidRPr="00BE5483">
        <w:rPr>
          <w:rFonts w:ascii="AvantGarde Bk BT" w:hAnsi="AvantGarde Bk BT"/>
          <w:bCs/>
        </w:rPr>
        <w:t>;</w:t>
      </w:r>
    </w:p>
    <w:p w14:paraId="6F57FB07" w14:textId="28293B52" w:rsidR="00846EBA" w:rsidRPr="00943224" w:rsidRDefault="00846EBA" w:rsidP="00943224">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943224">
        <w:rPr>
          <w:rFonts w:ascii="AvantGarde Bk BT" w:hAnsi="AvantGarde Bk BT"/>
          <w:bCs/>
        </w:rPr>
        <w:t xml:space="preserve">Presidente del </w:t>
      </w:r>
      <w:r w:rsidRPr="00943224">
        <w:rPr>
          <w:rFonts w:ascii="AvantGarde Bk BT" w:hAnsi="AvantGarde Bk BT"/>
          <w:bCs/>
          <w:color w:val="000000" w:themeColor="text1"/>
        </w:rPr>
        <w:t xml:space="preserve">Patronato </w:t>
      </w:r>
      <w:r w:rsidR="00943224">
        <w:rPr>
          <w:rFonts w:ascii="AvantGarde Bk BT" w:hAnsi="AvantGarde Bk BT"/>
          <w:bCs/>
          <w:color w:val="000000" w:themeColor="text1"/>
        </w:rPr>
        <w:t>“Pro R</w:t>
      </w:r>
      <w:r w:rsidR="00071B28" w:rsidRPr="00943224">
        <w:rPr>
          <w:rFonts w:ascii="AvantGarde Bk BT" w:hAnsi="AvantGarde Bk BT"/>
          <w:bCs/>
          <w:color w:val="000000" w:themeColor="text1"/>
        </w:rPr>
        <w:t>econstrucción” de la zona afectada por</w:t>
      </w:r>
      <w:r w:rsidRPr="00943224">
        <w:rPr>
          <w:rFonts w:ascii="AvantGarde Bk BT" w:hAnsi="AvantGarde Bk BT"/>
          <w:bCs/>
          <w:color w:val="000000" w:themeColor="text1"/>
        </w:rPr>
        <w:t xml:space="preserve"> las explosiones del 22 de abril en Guadalajara;</w:t>
      </w:r>
    </w:p>
    <w:p w14:paraId="75D8F2AA" w14:textId="2F14660C" w:rsidR="00EF7142" w:rsidRPr="00BE5483" w:rsidRDefault="00EF7142" w:rsidP="00BE5483">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BE5483">
        <w:rPr>
          <w:rFonts w:ascii="AvantGarde Bk BT" w:hAnsi="AvantGarde Bk BT"/>
          <w:bCs/>
        </w:rPr>
        <w:t>Consejero en el Sistema de Transporte de la Zo</w:t>
      </w:r>
      <w:r w:rsidR="00846EBA" w:rsidRPr="00BE5483">
        <w:rPr>
          <w:rFonts w:ascii="AvantGarde Bk BT" w:hAnsi="AvantGarde Bk BT"/>
          <w:bCs/>
        </w:rPr>
        <w:t>na Metropolitana (SISTECOZOME);</w:t>
      </w:r>
    </w:p>
    <w:p w14:paraId="2B7C6E25" w14:textId="77777777" w:rsidR="00EF7142" w:rsidRPr="00BE5483" w:rsidRDefault="00EF7142" w:rsidP="00BE5483">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BE5483">
        <w:rPr>
          <w:rFonts w:ascii="AvantGarde Bk BT" w:hAnsi="AvantGarde Bk BT"/>
          <w:bCs/>
        </w:rPr>
        <w:t xml:space="preserve">Consejero de la Inmobiliaria de Interés Público del Estado de Jalisco, </w:t>
      </w:r>
    </w:p>
    <w:p w14:paraId="522EBB11" w14:textId="3815AB79" w:rsidR="00EF7142" w:rsidRPr="00BE5483" w:rsidRDefault="00EF7142" w:rsidP="00BE5483">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BE5483">
        <w:rPr>
          <w:rFonts w:ascii="AvantGarde Bk BT" w:hAnsi="AvantGarde Bk BT"/>
          <w:bCs/>
        </w:rPr>
        <w:t>Consejero del Banco Nacional de Obras y</w:t>
      </w:r>
      <w:r w:rsidR="00846EBA" w:rsidRPr="00BE5483">
        <w:rPr>
          <w:rFonts w:ascii="AvantGarde Bk BT" w:hAnsi="AvantGarde Bk BT"/>
          <w:bCs/>
        </w:rPr>
        <w:t xml:space="preserve"> Servicios Públicos (BANOBRAS),</w:t>
      </w:r>
    </w:p>
    <w:p w14:paraId="322C685C" w14:textId="2B753B58" w:rsidR="00EF7142" w:rsidRPr="00BE5483" w:rsidRDefault="00EF7142" w:rsidP="00BE5483">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BE5483">
        <w:rPr>
          <w:rFonts w:ascii="AvantGarde Bk BT" w:hAnsi="AvantGarde Bk BT"/>
          <w:bCs/>
        </w:rPr>
        <w:t>Consejero del Consejo Co</w:t>
      </w:r>
      <w:r w:rsidR="00846EBA" w:rsidRPr="00BE5483">
        <w:rPr>
          <w:rFonts w:ascii="AvantGarde Bk BT" w:hAnsi="AvantGarde Bk BT"/>
          <w:bCs/>
        </w:rPr>
        <w:t>ordinador de Comercio Exterior;</w:t>
      </w:r>
    </w:p>
    <w:p w14:paraId="1B59B009" w14:textId="2E0E1661" w:rsidR="00EF7142" w:rsidRPr="00BE5483" w:rsidRDefault="00EF7142" w:rsidP="00BE5483">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BE5483">
        <w:rPr>
          <w:rFonts w:ascii="AvantGarde Bk BT" w:hAnsi="AvantGarde Bk BT"/>
          <w:bCs/>
        </w:rPr>
        <w:t>Consejero del Instituto de Administración Pública del Estado</w:t>
      </w:r>
      <w:r w:rsidR="00846EBA" w:rsidRPr="00BE5483">
        <w:rPr>
          <w:rFonts w:ascii="AvantGarde Bk BT" w:hAnsi="AvantGarde Bk BT"/>
          <w:bCs/>
        </w:rPr>
        <w:t>;</w:t>
      </w:r>
      <w:r w:rsidRPr="00BE5483">
        <w:rPr>
          <w:rFonts w:ascii="AvantGarde Bk BT" w:hAnsi="AvantGarde Bk BT"/>
          <w:bCs/>
        </w:rPr>
        <w:t xml:space="preserve"> y</w:t>
      </w:r>
      <w:r w:rsidR="00846EBA" w:rsidRPr="00BE5483">
        <w:rPr>
          <w:rFonts w:ascii="AvantGarde Bk BT" w:hAnsi="AvantGarde Bk BT"/>
          <w:bCs/>
        </w:rPr>
        <w:t>,</w:t>
      </w:r>
    </w:p>
    <w:p w14:paraId="72C0F50D" w14:textId="6AB30966" w:rsidR="00EF7142" w:rsidRPr="00BE5483" w:rsidRDefault="00EF7142" w:rsidP="00BE5483">
      <w:pPr>
        <w:pStyle w:val="Prrafodelista"/>
        <w:widowControl w:val="0"/>
        <w:numPr>
          <w:ilvl w:val="0"/>
          <w:numId w:val="14"/>
        </w:numPr>
        <w:pBdr>
          <w:top w:val="nil"/>
          <w:left w:val="nil"/>
          <w:bottom w:val="nil"/>
          <w:right w:val="nil"/>
          <w:between w:val="nil"/>
        </w:pBdr>
        <w:spacing w:after="0" w:line="240" w:lineRule="auto"/>
        <w:ind w:left="1843" w:hanging="567"/>
        <w:jc w:val="both"/>
        <w:outlineLvl w:val="0"/>
        <w:rPr>
          <w:rFonts w:ascii="AvantGarde Bk BT" w:hAnsi="AvantGarde Bk BT"/>
          <w:bCs/>
        </w:rPr>
      </w:pPr>
      <w:r w:rsidRPr="00BE5483">
        <w:rPr>
          <w:rFonts w:ascii="AvantGarde Bk BT" w:hAnsi="AvantGarde Bk BT"/>
          <w:bCs/>
        </w:rPr>
        <w:t>Consejero del Sistema Intermunicipal de Servicios de Agua Potable y Alcantarillado (SIAPA)</w:t>
      </w:r>
      <w:r w:rsidRPr="00BE5483">
        <w:t>.</w:t>
      </w:r>
    </w:p>
    <w:p w14:paraId="55B13319" w14:textId="77777777" w:rsidR="00EF7142" w:rsidRPr="00BE5483" w:rsidRDefault="00EF7142" w:rsidP="00F57AFD">
      <w:pPr>
        <w:pStyle w:val="Prrafodelista"/>
        <w:spacing w:after="0" w:line="240" w:lineRule="auto"/>
        <w:ind w:hanging="720"/>
        <w:rPr>
          <w:rFonts w:ascii="AvantGarde Bk BT" w:hAnsi="AvantGarde Bk BT"/>
          <w:bCs/>
        </w:rPr>
      </w:pPr>
    </w:p>
    <w:p w14:paraId="0E8287B4" w14:textId="45176FCF" w:rsidR="00730C7F" w:rsidRPr="00730C7F" w:rsidRDefault="00730C7F" w:rsidP="00730C7F">
      <w:pPr>
        <w:ind w:left="567" w:hanging="567"/>
        <w:jc w:val="both"/>
        <w:outlineLvl w:val="0"/>
        <w:rPr>
          <w:rFonts w:ascii="AvantGarde Bk BT" w:hAnsi="AvantGarde Bk BT"/>
          <w:bCs/>
        </w:rPr>
      </w:pPr>
      <w:r>
        <w:rPr>
          <w:rFonts w:ascii="AvantGarde Bk BT" w:hAnsi="AvantGarde Bk BT"/>
          <w:bCs/>
        </w:rPr>
        <w:t xml:space="preserve">10.    </w:t>
      </w:r>
      <w:r w:rsidRPr="00730C7F">
        <w:rPr>
          <w:rFonts w:ascii="AvantGarde Bk BT" w:hAnsi="AvantGarde Bk BT"/>
          <w:bCs/>
        </w:rPr>
        <w:t>Que en su labor como Tesorero del Gobierno del Estado de Jalisco se distinguió por su probidad y honradez</w:t>
      </w:r>
      <w:r w:rsidRPr="00BE5483">
        <w:t xml:space="preserve">. </w:t>
      </w:r>
      <w:r w:rsidRPr="00730C7F">
        <w:rPr>
          <w:rFonts w:ascii="AvantGarde Bk BT" w:hAnsi="AvantGarde Bk BT"/>
          <w:bCs/>
        </w:rPr>
        <w:t xml:space="preserve">En especial, es reconocido por el respaldo institucional que otorgó a la Universidad de Guadalajara y el Hospital Civil de Guadalajara en el rubro presupuestal.  </w:t>
      </w:r>
    </w:p>
    <w:p w14:paraId="409CC9B3" w14:textId="77777777" w:rsidR="00730C7F" w:rsidRPr="00BE5483" w:rsidRDefault="00730C7F" w:rsidP="00730C7F">
      <w:pPr>
        <w:pStyle w:val="Prrafodelista"/>
        <w:widowControl w:val="0"/>
        <w:pBdr>
          <w:top w:val="nil"/>
          <w:left w:val="nil"/>
          <w:bottom w:val="nil"/>
          <w:right w:val="nil"/>
          <w:between w:val="nil"/>
        </w:pBdr>
        <w:spacing w:line="240" w:lineRule="auto"/>
        <w:ind w:left="567" w:hanging="567"/>
        <w:jc w:val="both"/>
        <w:outlineLvl w:val="0"/>
        <w:rPr>
          <w:rFonts w:ascii="AvantGarde Bk BT" w:hAnsi="AvantGarde Bk BT"/>
          <w:bCs/>
        </w:rPr>
      </w:pPr>
    </w:p>
    <w:p w14:paraId="1D8E157C" w14:textId="6C1FFF41" w:rsidR="00730C7F" w:rsidRPr="00AB0CCB" w:rsidRDefault="00730C7F" w:rsidP="00730C7F">
      <w:pPr>
        <w:pStyle w:val="Prrafodelista"/>
        <w:widowControl w:val="0"/>
        <w:pBdr>
          <w:top w:val="nil"/>
          <w:left w:val="nil"/>
          <w:bottom w:val="nil"/>
          <w:right w:val="nil"/>
          <w:between w:val="nil"/>
        </w:pBdr>
        <w:spacing w:line="240" w:lineRule="auto"/>
        <w:ind w:left="567"/>
        <w:jc w:val="both"/>
        <w:outlineLvl w:val="0"/>
        <w:rPr>
          <w:rFonts w:ascii="AvantGarde Bk BT" w:hAnsi="AvantGarde Bk BT"/>
          <w:bCs/>
          <w:sz w:val="24"/>
          <w:szCs w:val="24"/>
        </w:rPr>
      </w:pPr>
      <w:r w:rsidRPr="00AB0CCB">
        <w:rPr>
          <w:rFonts w:ascii="AvantGarde Bk BT" w:hAnsi="AvantGarde Bk BT"/>
          <w:bCs/>
          <w:sz w:val="24"/>
          <w:szCs w:val="24"/>
        </w:rPr>
        <w:t xml:space="preserve">De manera particular, durante su gestión se aportaron los recursos necesarios para concluir la construcción del Nuevo Hospital Civil de Guadalajara “Dr. Juan I. Menchaca”, el cual inició actividades el 1 de febrero de 1988, con la distinción de ser un hospital-escuela. </w:t>
      </w:r>
    </w:p>
    <w:p w14:paraId="378A905F" w14:textId="686A4EAF" w:rsidR="003027BC" w:rsidRPr="00BE5483" w:rsidRDefault="00730C7F" w:rsidP="00730C7F">
      <w:pPr>
        <w:ind w:left="567" w:hanging="567"/>
        <w:jc w:val="both"/>
        <w:outlineLvl w:val="0"/>
      </w:pPr>
      <w:r>
        <w:rPr>
          <w:rFonts w:ascii="AvantGarde Bk BT" w:eastAsia="Calibri" w:hAnsi="AvantGarde Bk BT"/>
          <w:bCs/>
        </w:rPr>
        <w:t xml:space="preserve">11.  </w:t>
      </w:r>
      <w:r w:rsidR="00C324E9" w:rsidRPr="00730C7F">
        <w:rPr>
          <w:rFonts w:ascii="AvantGarde Bk BT" w:eastAsia="Calibri" w:hAnsi="AvantGarde Bk BT"/>
          <w:bCs/>
        </w:rPr>
        <w:t xml:space="preserve">Que durante </w:t>
      </w:r>
      <w:r w:rsidR="003027BC" w:rsidRPr="00730C7F">
        <w:rPr>
          <w:rFonts w:ascii="AvantGarde Bk BT" w:eastAsia="Calibri" w:hAnsi="AvantGarde Bk BT"/>
          <w:bCs/>
        </w:rPr>
        <w:t xml:space="preserve">su administración </w:t>
      </w:r>
      <w:r w:rsidR="00FC100D" w:rsidRPr="00730C7F">
        <w:rPr>
          <w:rFonts w:ascii="AvantGarde Bk BT" w:eastAsia="Calibri" w:hAnsi="AvantGarde Bk BT"/>
          <w:bCs/>
        </w:rPr>
        <w:t>c</w:t>
      </w:r>
      <w:r w:rsidR="003027BC" w:rsidRPr="00730C7F">
        <w:rPr>
          <w:rFonts w:ascii="AvantGarde Bk BT" w:eastAsia="Calibri" w:hAnsi="AvantGarde Bk BT"/>
          <w:bCs/>
        </w:rPr>
        <w:t>omo Presidente Municipal de Guadalajara, se construyó la plaza y el estacionamiento subterráneo del Templo Expiatorio del Santísimo Sacramento, se rehabilitó el Parque Agua Azul, se construyeron cinco escuelas y se rescató la Unidad Administrativa</w:t>
      </w:r>
      <w:r w:rsidR="00C324E9" w:rsidRPr="00730C7F">
        <w:rPr>
          <w:rFonts w:ascii="AvantGarde Bk BT" w:hAnsi="AvantGarde Bk BT"/>
          <w:bCs/>
        </w:rPr>
        <w:t>.</w:t>
      </w:r>
    </w:p>
    <w:p w14:paraId="59D160E1" w14:textId="77777777" w:rsidR="003027BC" w:rsidRPr="00BE5483" w:rsidRDefault="003027BC" w:rsidP="00466371">
      <w:pPr>
        <w:pStyle w:val="Prrafodelista"/>
        <w:spacing w:line="240" w:lineRule="auto"/>
        <w:ind w:hanging="720"/>
        <w:rPr>
          <w:rFonts w:ascii="AvantGarde Bk BT" w:hAnsi="AvantGarde Bk BT"/>
          <w:bCs/>
        </w:rPr>
      </w:pPr>
    </w:p>
    <w:p w14:paraId="507E85CF" w14:textId="5289344B" w:rsidR="003027BC" w:rsidRPr="00BE5483" w:rsidRDefault="00C324E9" w:rsidP="00466371">
      <w:pPr>
        <w:pStyle w:val="Prrafodelista"/>
        <w:widowControl w:val="0"/>
        <w:pBdr>
          <w:top w:val="nil"/>
          <w:left w:val="nil"/>
          <w:bottom w:val="nil"/>
          <w:right w:val="nil"/>
          <w:between w:val="nil"/>
        </w:pBdr>
        <w:spacing w:line="240" w:lineRule="auto"/>
        <w:ind w:left="567"/>
        <w:jc w:val="both"/>
      </w:pPr>
      <w:r w:rsidRPr="00BE5483">
        <w:rPr>
          <w:rFonts w:ascii="AvantGarde Bk BT" w:hAnsi="AvantGarde Bk BT"/>
          <w:bCs/>
        </w:rPr>
        <w:t>E</w:t>
      </w:r>
      <w:r w:rsidR="003027BC" w:rsidRPr="00BE5483">
        <w:rPr>
          <w:rFonts w:ascii="AvantGarde Bk BT" w:hAnsi="AvantGarde Bk BT"/>
          <w:bCs/>
        </w:rPr>
        <w:t xml:space="preserve">n 1991, </w:t>
      </w:r>
      <w:r w:rsidR="00915DD1" w:rsidRPr="00BE5483">
        <w:rPr>
          <w:rFonts w:ascii="AvantGarde Bk BT" w:hAnsi="AvantGarde Bk BT"/>
          <w:bCs/>
        </w:rPr>
        <w:t xml:space="preserve">se </w:t>
      </w:r>
      <w:r w:rsidR="003027BC" w:rsidRPr="00BE5483">
        <w:rPr>
          <w:rFonts w:ascii="AvantGarde Bk BT" w:hAnsi="AvantGarde Bk BT"/>
          <w:bCs/>
        </w:rPr>
        <w:t>adquirió el inmueble del siglo XVIII, que formó parte del convento de las religiosas Capuchinas, establecidas en Guadalajara en el año de 1761. El edificio fue restaurado en su totalidad y adecuado museográficamente para albergar la historia de la ciudad desde el siglo XVI hasta nuestros días. El 14 de febrero de 1992, este edificio abrió sus puertas como el Museo de la Ciudad, en ocasión del 450 aniversario de la fundación de Guadalajara</w:t>
      </w:r>
      <w:r w:rsidR="003027BC" w:rsidRPr="00BE5483">
        <w:t>.</w:t>
      </w:r>
    </w:p>
    <w:p w14:paraId="20E02986" w14:textId="5384C717" w:rsidR="00F57AFD" w:rsidRPr="00BE5483" w:rsidRDefault="00F57AFD">
      <w:pPr>
        <w:spacing w:after="200" w:line="276" w:lineRule="auto"/>
        <w:rPr>
          <w:rFonts w:ascii="AvantGarde Bk BT" w:eastAsia="Calibri" w:hAnsi="AvantGarde Bk BT" w:cs="Times New Roman"/>
          <w:bCs/>
          <w:sz w:val="22"/>
          <w:szCs w:val="22"/>
          <w:lang w:eastAsia="en-US"/>
        </w:rPr>
      </w:pPr>
      <w:r w:rsidRPr="00BE5483">
        <w:rPr>
          <w:rFonts w:ascii="AvantGarde Bk BT" w:hAnsi="AvantGarde Bk BT"/>
          <w:bCs/>
        </w:rPr>
        <w:br w:type="page"/>
      </w:r>
    </w:p>
    <w:p w14:paraId="27D6AF66" w14:textId="77777777" w:rsidR="003027BC" w:rsidRPr="00BE5483" w:rsidRDefault="003027BC" w:rsidP="00466371">
      <w:pPr>
        <w:pStyle w:val="Prrafodelista"/>
        <w:spacing w:line="240" w:lineRule="auto"/>
        <w:ind w:hanging="720"/>
        <w:rPr>
          <w:rFonts w:ascii="AvantGarde Bk BT" w:hAnsi="AvantGarde Bk BT"/>
          <w:bCs/>
        </w:rPr>
      </w:pPr>
    </w:p>
    <w:p w14:paraId="054F7468" w14:textId="6FA6565A" w:rsidR="00915DD1" w:rsidRPr="00BE5483" w:rsidRDefault="003027BC" w:rsidP="00466371">
      <w:pPr>
        <w:pStyle w:val="Prrafodelista"/>
        <w:widowControl w:val="0"/>
        <w:pBdr>
          <w:top w:val="nil"/>
          <w:left w:val="nil"/>
          <w:bottom w:val="nil"/>
          <w:right w:val="nil"/>
          <w:between w:val="nil"/>
        </w:pBdr>
        <w:spacing w:line="240" w:lineRule="auto"/>
        <w:ind w:left="567"/>
        <w:jc w:val="both"/>
      </w:pPr>
      <w:r w:rsidRPr="00BE5483">
        <w:rPr>
          <w:rFonts w:ascii="AvantGarde Bk BT" w:hAnsi="AvantGarde Bk BT"/>
          <w:bCs/>
        </w:rPr>
        <w:t>Asimismo, se recuerda a este gobierno municipal por el juicio de amparo que interpuso ante el incremento de las tarifas de la Comisión Federal de Electricidad (CFE) para las tres ciudades más importantes del país: Ciudad de México, Guadalajara y Monterrey. También, liquidó el adeudo del Ayuntamiento tapatío con Comisi</w:t>
      </w:r>
      <w:r w:rsidR="00C324E9" w:rsidRPr="00BE5483">
        <w:rPr>
          <w:rFonts w:ascii="AvantGarde Bk BT" w:hAnsi="AvantGarde Bk BT"/>
          <w:bCs/>
        </w:rPr>
        <w:t>ón Federal de Electricidad (CFE).</w:t>
      </w:r>
    </w:p>
    <w:p w14:paraId="07F7061E" w14:textId="77777777" w:rsidR="00915DD1" w:rsidRPr="00BE5483" w:rsidRDefault="00915DD1" w:rsidP="00466371">
      <w:pPr>
        <w:pStyle w:val="Prrafodelista"/>
        <w:widowControl w:val="0"/>
        <w:pBdr>
          <w:top w:val="nil"/>
          <w:left w:val="nil"/>
          <w:bottom w:val="nil"/>
          <w:right w:val="nil"/>
          <w:between w:val="nil"/>
        </w:pBdr>
        <w:spacing w:line="240" w:lineRule="auto"/>
        <w:ind w:left="567" w:hanging="567"/>
        <w:jc w:val="both"/>
      </w:pPr>
    </w:p>
    <w:p w14:paraId="1840A196" w14:textId="28951264" w:rsidR="003D58E8" w:rsidRPr="00730C7F" w:rsidRDefault="00915DD1" w:rsidP="00730C7F">
      <w:pPr>
        <w:pStyle w:val="Prrafodelista"/>
        <w:widowControl w:val="0"/>
        <w:numPr>
          <w:ilvl w:val="0"/>
          <w:numId w:val="15"/>
        </w:numPr>
        <w:pBdr>
          <w:top w:val="nil"/>
          <w:left w:val="nil"/>
          <w:bottom w:val="nil"/>
          <w:right w:val="nil"/>
          <w:between w:val="nil"/>
        </w:pBdr>
        <w:spacing w:line="240" w:lineRule="auto"/>
        <w:ind w:left="567" w:hanging="567"/>
        <w:jc w:val="both"/>
        <w:outlineLvl w:val="0"/>
      </w:pPr>
      <w:r w:rsidRPr="00BE5483">
        <w:rPr>
          <w:rFonts w:ascii="AvantGarde Bk BT" w:hAnsi="AvantGarde Bk BT"/>
          <w:bCs/>
        </w:rPr>
        <w:t xml:space="preserve">Que el C.P. </w:t>
      </w:r>
      <w:r w:rsidR="003027BC" w:rsidRPr="00BE5483">
        <w:rPr>
          <w:rFonts w:ascii="AvantGarde Bk BT" w:hAnsi="AvantGarde Bk BT"/>
          <w:bCs/>
        </w:rPr>
        <w:t xml:space="preserve">Gabriel Covarrubias Ibarra es reconocido como el </w:t>
      </w:r>
      <w:r w:rsidR="00943224">
        <w:rPr>
          <w:rFonts w:ascii="AvantGarde Bk BT" w:hAnsi="AvantGarde Bk BT"/>
          <w:bCs/>
        </w:rPr>
        <w:t>primer Presidente M</w:t>
      </w:r>
      <w:r w:rsidR="003027BC" w:rsidRPr="00BE5483">
        <w:rPr>
          <w:rFonts w:ascii="AvantGarde Bk BT" w:hAnsi="AvantGarde Bk BT"/>
          <w:bCs/>
        </w:rPr>
        <w:t>unicipal en realizar audiencias públicas, en las cuales recibía a los interesados y cuyos casos recibían el seguimiento requerido hasta su solución</w:t>
      </w:r>
      <w:r w:rsidR="00C324E9" w:rsidRPr="00BE5483">
        <w:rPr>
          <w:rFonts w:ascii="AvantGarde Bk BT" w:hAnsi="AvantGarde Bk BT"/>
          <w:bCs/>
        </w:rPr>
        <w:t>; también es reconocido</w:t>
      </w:r>
      <w:r w:rsidRPr="00BE5483">
        <w:rPr>
          <w:rFonts w:ascii="AvantGarde Bk BT" w:hAnsi="AvantGarde Bk BT"/>
          <w:bCs/>
        </w:rPr>
        <w:t xml:space="preserve"> por el uso eficiente de los recursos público y su gestión se caracterizó por no endeudar al ayuntamiento y entregarlo con buenas cuentas a la siguiente administración.</w:t>
      </w:r>
    </w:p>
    <w:p w14:paraId="79EF6110" w14:textId="77777777" w:rsidR="00730C7F" w:rsidRPr="00730C7F" w:rsidRDefault="00730C7F" w:rsidP="00730C7F">
      <w:pPr>
        <w:pStyle w:val="Prrafodelista"/>
        <w:widowControl w:val="0"/>
        <w:pBdr>
          <w:top w:val="nil"/>
          <w:left w:val="nil"/>
          <w:bottom w:val="nil"/>
          <w:right w:val="nil"/>
          <w:between w:val="nil"/>
        </w:pBdr>
        <w:spacing w:line="240" w:lineRule="auto"/>
        <w:ind w:left="567"/>
        <w:jc w:val="both"/>
        <w:outlineLvl w:val="0"/>
      </w:pPr>
    </w:p>
    <w:p w14:paraId="126AC2A0" w14:textId="6490CA66" w:rsidR="00071B28" w:rsidRPr="00BE5483" w:rsidRDefault="00071B28" w:rsidP="00071B28">
      <w:pPr>
        <w:pStyle w:val="Prrafodelista"/>
        <w:widowControl w:val="0"/>
        <w:numPr>
          <w:ilvl w:val="0"/>
          <w:numId w:val="15"/>
        </w:numPr>
        <w:pBdr>
          <w:top w:val="nil"/>
          <w:left w:val="nil"/>
          <w:bottom w:val="nil"/>
          <w:right w:val="nil"/>
          <w:between w:val="nil"/>
        </w:pBdr>
        <w:spacing w:line="240" w:lineRule="auto"/>
        <w:ind w:left="567" w:hanging="567"/>
        <w:jc w:val="both"/>
        <w:outlineLvl w:val="0"/>
        <w:rPr>
          <w:rFonts w:ascii="AvantGarde Bk BT" w:hAnsi="AvantGarde Bk BT"/>
          <w:bCs/>
        </w:rPr>
      </w:pPr>
      <w:r w:rsidRPr="00BE5483">
        <w:rPr>
          <w:rFonts w:ascii="AvantGarde Bk BT" w:hAnsi="AvantGarde Bk BT"/>
          <w:bCs/>
        </w:rPr>
        <w:t xml:space="preserve">Que luego de las explosiones del 22 de abril de 1992 en la ciudad de Guadalajara, en su carácter de Presidente del Patronato </w:t>
      </w:r>
      <w:r w:rsidRPr="00BE5483">
        <w:rPr>
          <w:rFonts w:ascii="AvantGarde Bk BT" w:hAnsi="AvantGarde Bk BT"/>
          <w:bCs/>
          <w:color w:val="000000" w:themeColor="text1"/>
        </w:rPr>
        <w:t>“</w:t>
      </w:r>
      <w:proofErr w:type="spellStart"/>
      <w:r w:rsidR="00943224">
        <w:rPr>
          <w:rFonts w:ascii="AvantGarde Bk BT" w:hAnsi="AvantGarde Bk BT"/>
          <w:bCs/>
          <w:color w:val="000000" w:themeColor="text1"/>
        </w:rPr>
        <w:t>P</w:t>
      </w:r>
      <w:r w:rsidRPr="00BE5483">
        <w:rPr>
          <w:rFonts w:ascii="AvantGarde Bk BT" w:hAnsi="AvantGarde Bk BT"/>
          <w:bCs/>
          <w:color w:val="000000" w:themeColor="text1"/>
        </w:rPr>
        <w:t>roconstrucción</w:t>
      </w:r>
      <w:proofErr w:type="spellEnd"/>
      <w:r w:rsidRPr="00BE5483">
        <w:rPr>
          <w:rFonts w:ascii="AvantGarde Bk BT" w:hAnsi="AvantGarde Bk BT"/>
          <w:bCs/>
          <w:color w:val="000000" w:themeColor="text1"/>
        </w:rPr>
        <w:t xml:space="preserve">” de la zona siniestrada tuvo un papel muy activo y determinante para que se concretaran las indemnizaciones y la reconstrucción en el tiempo más breve que fue posible en </w:t>
      </w:r>
      <w:r w:rsidRPr="00BE5483">
        <w:rPr>
          <w:rFonts w:ascii="AvantGarde Bk BT" w:hAnsi="AvantGarde Bk BT"/>
          <w:bCs/>
        </w:rPr>
        <w:t>auxilio de los afectados. Coordinó los trabajos para la reconstrucción de la zona devastada en una extensión de casi 14 kilómetros de colectores y calles del Sector Reforma.</w:t>
      </w:r>
    </w:p>
    <w:p w14:paraId="061A07E4" w14:textId="77777777" w:rsidR="003D58E8" w:rsidRPr="00BE5483" w:rsidRDefault="003D58E8" w:rsidP="00466371">
      <w:pPr>
        <w:pStyle w:val="Prrafodelista"/>
        <w:spacing w:line="240" w:lineRule="auto"/>
        <w:ind w:hanging="720"/>
        <w:rPr>
          <w:rFonts w:ascii="AvantGarde Bk BT" w:hAnsi="AvantGarde Bk BT"/>
          <w:bCs/>
        </w:rPr>
      </w:pPr>
    </w:p>
    <w:p w14:paraId="5222F571" w14:textId="1BD472BD" w:rsidR="003D58E8" w:rsidRPr="00BE5483" w:rsidRDefault="003D58E8" w:rsidP="00466371">
      <w:pPr>
        <w:pStyle w:val="Prrafodelista"/>
        <w:widowControl w:val="0"/>
        <w:numPr>
          <w:ilvl w:val="0"/>
          <w:numId w:val="15"/>
        </w:numPr>
        <w:pBdr>
          <w:top w:val="nil"/>
          <w:left w:val="nil"/>
          <w:bottom w:val="nil"/>
          <w:right w:val="nil"/>
          <w:between w:val="nil"/>
        </w:pBdr>
        <w:spacing w:line="240" w:lineRule="auto"/>
        <w:ind w:left="567" w:hanging="567"/>
        <w:jc w:val="both"/>
      </w:pPr>
      <w:r w:rsidRPr="00BE5483">
        <w:rPr>
          <w:rFonts w:ascii="AvantGarde Bk BT" w:hAnsi="AvantGarde Bk BT"/>
          <w:bCs/>
        </w:rPr>
        <w:t xml:space="preserve">Que una característica de la forma de gobernar y de desenvolverse en la función pública de Gabriel Covarrubias Ibarra fue su habilidad para lograr la concertación y el acuerdo de </w:t>
      </w:r>
      <w:r w:rsidR="00807825" w:rsidRPr="00BE5483">
        <w:rPr>
          <w:rFonts w:ascii="AvantGarde Bk BT" w:hAnsi="AvantGarde Bk BT"/>
          <w:bCs/>
        </w:rPr>
        <w:t>las distintas fuerzas políticas.</w:t>
      </w:r>
      <w:r w:rsidRPr="00BE5483">
        <w:rPr>
          <w:rFonts w:ascii="AvantGarde Bk BT" w:hAnsi="AvantGarde Bk BT"/>
          <w:bCs/>
        </w:rPr>
        <w:t xml:space="preserve"> </w:t>
      </w:r>
      <w:r w:rsidR="00807825" w:rsidRPr="00BE5483">
        <w:rPr>
          <w:rFonts w:ascii="AvantGarde Bk BT" w:hAnsi="AvantGarde Bk BT"/>
          <w:bCs/>
        </w:rPr>
        <w:t>Distintos partidos políticos</w:t>
      </w:r>
      <w:r w:rsidRPr="00BE5483">
        <w:rPr>
          <w:rFonts w:ascii="AvantGarde Bk BT" w:hAnsi="AvantGarde Bk BT"/>
          <w:bCs/>
        </w:rPr>
        <w:t xml:space="preserve"> </w:t>
      </w:r>
      <w:r w:rsidR="00807825" w:rsidRPr="00BE5483">
        <w:rPr>
          <w:rFonts w:ascii="AvantGarde Bk BT" w:hAnsi="AvantGarde Bk BT"/>
          <w:bCs/>
        </w:rPr>
        <w:t>reconocieron su</w:t>
      </w:r>
      <w:r w:rsidRPr="00BE5483">
        <w:rPr>
          <w:rFonts w:ascii="AvantGarde Bk BT" w:hAnsi="AvantGarde Bk BT"/>
          <w:bCs/>
        </w:rPr>
        <w:t xml:space="preserve"> honestidad y vocación de servicio</w:t>
      </w:r>
      <w:r w:rsidRPr="00BE5483">
        <w:t>.</w:t>
      </w:r>
    </w:p>
    <w:p w14:paraId="338D0E67" w14:textId="77777777" w:rsidR="00466371" w:rsidRPr="00943224" w:rsidRDefault="00466371" w:rsidP="00943224">
      <w:pPr>
        <w:pStyle w:val="Prrafodelista"/>
        <w:spacing w:line="240" w:lineRule="auto"/>
        <w:ind w:hanging="720"/>
        <w:rPr>
          <w:rFonts w:ascii="AvantGarde Bk BT" w:hAnsi="AvantGarde Bk BT"/>
          <w:bCs/>
        </w:rPr>
      </w:pPr>
    </w:p>
    <w:p w14:paraId="7616C7D0" w14:textId="70CB046E" w:rsidR="00BE5483" w:rsidRPr="00730C7F" w:rsidRDefault="00786C13" w:rsidP="00730C7F">
      <w:pPr>
        <w:pStyle w:val="Prrafodelista"/>
        <w:widowControl w:val="0"/>
        <w:numPr>
          <w:ilvl w:val="0"/>
          <w:numId w:val="15"/>
        </w:numPr>
        <w:pBdr>
          <w:top w:val="nil"/>
          <w:left w:val="nil"/>
          <w:bottom w:val="nil"/>
          <w:right w:val="nil"/>
          <w:between w:val="nil"/>
        </w:pBdr>
        <w:spacing w:line="240" w:lineRule="auto"/>
        <w:ind w:left="567" w:hanging="567"/>
        <w:jc w:val="both"/>
      </w:pPr>
      <w:r w:rsidRPr="00BE5483">
        <w:rPr>
          <w:rFonts w:ascii="AvantGarde Bk BT" w:hAnsi="AvantGarde Bk BT"/>
          <w:bCs/>
        </w:rPr>
        <w:t xml:space="preserve">Que </w:t>
      </w:r>
      <w:r w:rsidR="003027BC" w:rsidRPr="00BE5483">
        <w:rPr>
          <w:rFonts w:ascii="AvantGarde Bk BT" w:hAnsi="AvantGarde Bk BT"/>
          <w:bCs/>
        </w:rPr>
        <w:t>el C.P. Gabriel Covarrubias Ibarra</w:t>
      </w:r>
      <w:r w:rsidR="00965A2D" w:rsidRPr="00BE5483">
        <w:rPr>
          <w:rFonts w:ascii="AvantGarde Bk BT" w:hAnsi="AvantGarde Bk BT"/>
          <w:bCs/>
        </w:rPr>
        <w:t>,</w:t>
      </w:r>
      <w:r w:rsidR="003027BC" w:rsidRPr="00BE5483">
        <w:rPr>
          <w:rFonts w:ascii="AvantGarde Bk BT" w:hAnsi="AvantGarde Bk BT"/>
          <w:bCs/>
        </w:rPr>
        <w:t xml:space="preserve"> en lo que concierne a su actividad académica, desde el 1 de diciembre de 1986 hasta el 31 de agosto de 1999 fue profesor de la Universidad de Guadalajara. </w:t>
      </w:r>
      <w:r w:rsidR="00807825" w:rsidRPr="00BE5483">
        <w:rPr>
          <w:rFonts w:ascii="AvantGarde Bk BT" w:hAnsi="AvantGarde Bk BT"/>
          <w:bCs/>
        </w:rPr>
        <w:t>I</w:t>
      </w:r>
      <w:r w:rsidR="003027BC" w:rsidRPr="00BE5483">
        <w:rPr>
          <w:rFonts w:ascii="AvantGarde Bk BT" w:hAnsi="AvantGarde Bk BT"/>
          <w:bCs/>
        </w:rPr>
        <w:t xml:space="preserve">mpartió </w:t>
      </w:r>
      <w:r w:rsidR="00807825" w:rsidRPr="00BE5483">
        <w:rPr>
          <w:rFonts w:ascii="AvantGarde Bk BT" w:hAnsi="AvantGarde Bk BT"/>
          <w:bCs/>
        </w:rPr>
        <w:t xml:space="preserve">cátedra, primero, </w:t>
      </w:r>
      <w:r w:rsidR="003027BC" w:rsidRPr="00BE5483">
        <w:rPr>
          <w:rFonts w:ascii="AvantGarde Bk BT" w:hAnsi="AvantGarde Bk BT"/>
          <w:bCs/>
        </w:rPr>
        <w:t>en la entonces</w:t>
      </w:r>
      <w:r w:rsidR="00807825" w:rsidRPr="00BE5483">
        <w:rPr>
          <w:rFonts w:ascii="AvantGarde Bk BT" w:hAnsi="AvantGarde Bk BT"/>
          <w:bCs/>
        </w:rPr>
        <w:t xml:space="preserve"> Facultad de Contaduría Pública, y después en el </w:t>
      </w:r>
      <w:r w:rsidR="003027BC" w:rsidRPr="00BE5483">
        <w:rPr>
          <w:rFonts w:ascii="AvantGarde Bk BT" w:hAnsi="AvantGarde Bk BT"/>
          <w:bCs/>
        </w:rPr>
        <w:t>CUCEA</w:t>
      </w:r>
      <w:r w:rsidR="00807825" w:rsidRPr="00BE5483">
        <w:rPr>
          <w:rFonts w:ascii="AvantGarde Bk BT" w:hAnsi="AvantGarde Bk BT"/>
          <w:bCs/>
        </w:rPr>
        <w:t xml:space="preserve"> estuvo adscrito</w:t>
      </w:r>
      <w:r w:rsidR="003027BC" w:rsidRPr="00BE5483">
        <w:rPr>
          <w:rFonts w:ascii="AvantGarde Bk BT" w:hAnsi="AvantGarde Bk BT"/>
          <w:bCs/>
        </w:rPr>
        <w:t xml:space="preserve"> al Departamento de Contabilidad</w:t>
      </w:r>
      <w:r w:rsidR="00071B28" w:rsidRPr="00BE5483">
        <w:t xml:space="preserve">, </w:t>
      </w:r>
      <w:r w:rsidR="00071B28" w:rsidRPr="00BE5483">
        <w:rPr>
          <w:rFonts w:ascii="AvantGarde Bk BT" w:hAnsi="AvantGarde Bk BT"/>
          <w:bCs/>
          <w:color w:val="000000" w:themeColor="text1"/>
        </w:rPr>
        <w:t>dejando una escuela de formación que de manera comprometida siempre ha promovido la ética y eficiencia en la contaduría y las finanzas públicas.</w:t>
      </w:r>
    </w:p>
    <w:p w14:paraId="0DEB961F" w14:textId="77777777" w:rsidR="00807825" w:rsidRPr="00BE5483" w:rsidRDefault="00807825" w:rsidP="003D2C68">
      <w:pPr>
        <w:pStyle w:val="Prrafodelista"/>
        <w:spacing w:line="240" w:lineRule="auto"/>
        <w:ind w:hanging="720"/>
        <w:rPr>
          <w:rFonts w:ascii="AvantGarde Bk BT" w:hAnsi="AvantGarde Bk BT"/>
          <w:bCs/>
        </w:rPr>
      </w:pPr>
    </w:p>
    <w:p w14:paraId="5BDD038A" w14:textId="3561B871" w:rsidR="00846EBA" w:rsidRPr="00BE5483" w:rsidRDefault="003027BC" w:rsidP="00464392">
      <w:pPr>
        <w:pStyle w:val="Prrafodelista"/>
        <w:widowControl w:val="0"/>
        <w:numPr>
          <w:ilvl w:val="0"/>
          <w:numId w:val="15"/>
        </w:numPr>
        <w:pBdr>
          <w:top w:val="nil"/>
          <w:left w:val="nil"/>
          <w:bottom w:val="nil"/>
          <w:right w:val="nil"/>
          <w:between w:val="nil"/>
        </w:pBdr>
        <w:spacing w:after="0" w:line="240" w:lineRule="auto"/>
        <w:ind w:left="567" w:hanging="567"/>
        <w:jc w:val="both"/>
        <w:outlineLvl w:val="0"/>
      </w:pPr>
      <w:r w:rsidRPr="00BE5483">
        <w:rPr>
          <w:rFonts w:ascii="AvantGarde Bk BT" w:hAnsi="AvantGarde Bk BT"/>
          <w:bCs/>
        </w:rPr>
        <w:t xml:space="preserve">Que en la </w:t>
      </w:r>
      <w:r w:rsidR="00807825" w:rsidRPr="00BE5483">
        <w:rPr>
          <w:rFonts w:ascii="AvantGarde Bk BT" w:hAnsi="AvantGarde Bk BT"/>
          <w:bCs/>
        </w:rPr>
        <w:t>vida</w:t>
      </w:r>
      <w:r w:rsidRPr="00BE5483">
        <w:rPr>
          <w:rFonts w:ascii="AvantGarde Bk BT" w:hAnsi="AvantGarde Bk BT"/>
          <w:bCs/>
        </w:rPr>
        <w:t xml:space="preserve"> universitaria ha fungido como Presidente del Patronato de la Facultad de Contaduría Pública y como miembro del Consejo del Patronato de la Facultad de Administración, ambas de esta Casa de Estudio. También, fue miembro del Consejo Directivo de la Universidad del Valle de Atemajac. </w:t>
      </w:r>
    </w:p>
    <w:p w14:paraId="7B47CFAF" w14:textId="7887A01B" w:rsidR="00AB0CCB" w:rsidRDefault="00AB0CCB">
      <w:pPr>
        <w:spacing w:after="200" w:line="276" w:lineRule="auto"/>
        <w:rPr>
          <w:rFonts w:ascii="AvantGarde Bk BT" w:eastAsia="Calibri" w:hAnsi="AvantGarde Bk BT" w:cs="Times New Roman"/>
          <w:bCs/>
          <w:sz w:val="22"/>
          <w:szCs w:val="22"/>
          <w:lang w:eastAsia="en-US"/>
        </w:rPr>
      </w:pPr>
      <w:r>
        <w:rPr>
          <w:rFonts w:ascii="AvantGarde Bk BT" w:hAnsi="AvantGarde Bk BT"/>
          <w:bCs/>
        </w:rPr>
        <w:br w:type="page"/>
      </w:r>
    </w:p>
    <w:p w14:paraId="0616123D" w14:textId="77777777" w:rsidR="00846EBA" w:rsidRPr="00943224" w:rsidRDefault="00846EBA" w:rsidP="00943224">
      <w:pPr>
        <w:pStyle w:val="Prrafodelista"/>
        <w:spacing w:line="240" w:lineRule="auto"/>
        <w:ind w:hanging="720"/>
        <w:rPr>
          <w:rFonts w:ascii="AvantGarde Bk BT" w:hAnsi="AvantGarde Bk BT"/>
          <w:bCs/>
        </w:rPr>
      </w:pPr>
    </w:p>
    <w:p w14:paraId="3C0E77EA" w14:textId="67ED7A8D" w:rsidR="004A7C61" w:rsidRPr="00BE5483" w:rsidRDefault="00971EA5" w:rsidP="002C6315">
      <w:pPr>
        <w:pStyle w:val="Prrafodelista"/>
        <w:numPr>
          <w:ilvl w:val="0"/>
          <w:numId w:val="15"/>
        </w:numPr>
        <w:spacing w:line="240" w:lineRule="auto"/>
        <w:ind w:left="567" w:hanging="567"/>
        <w:jc w:val="both"/>
        <w:outlineLvl w:val="0"/>
      </w:pPr>
      <w:r w:rsidRPr="00BE5483">
        <w:rPr>
          <w:rFonts w:ascii="AvantGarde Bk BT" w:hAnsi="AvantGarde Bk BT"/>
          <w:bCs/>
        </w:rPr>
        <w:t xml:space="preserve">Que </w:t>
      </w:r>
      <w:r w:rsidR="00807825" w:rsidRPr="00BE5483">
        <w:rPr>
          <w:rFonts w:ascii="AvantGarde Bk BT" w:hAnsi="AvantGarde Bk BT"/>
          <w:bCs/>
        </w:rPr>
        <w:t>en lo que corresponde al</w:t>
      </w:r>
      <w:r w:rsidR="002A4850" w:rsidRPr="00BE5483">
        <w:rPr>
          <w:rFonts w:ascii="AvantGarde Bk BT" w:hAnsi="AvantGarde Bk BT"/>
          <w:bCs/>
        </w:rPr>
        <w:t xml:space="preserve"> desempeño profesional fuera de la función públic</w:t>
      </w:r>
      <w:r w:rsidR="00965A2D" w:rsidRPr="00BE5483">
        <w:rPr>
          <w:rFonts w:ascii="AvantGarde Bk BT" w:hAnsi="AvantGarde Bk BT"/>
          <w:bCs/>
        </w:rPr>
        <w:t>a</w:t>
      </w:r>
      <w:r w:rsidR="002A4850" w:rsidRPr="00BE5483">
        <w:rPr>
          <w:rFonts w:ascii="AvantGarde Bk BT" w:hAnsi="AvantGarde Bk BT"/>
          <w:bCs/>
        </w:rPr>
        <w:t xml:space="preserve"> y el ámbito universitario, </w:t>
      </w:r>
      <w:r w:rsidR="00807825" w:rsidRPr="00BE5483">
        <w:rPr>
          <w:rFonts w:ascii="AvantGarde Bk BT" w:hAnsi="AvantGarde Bk BT"/>
          <w:bCs/>
        </w:rPr>
        <w:t>ejerció como</w:t>
      </w:r>
      <w:r w:rsidR="002A4850" w:rsidRPr="00BE5483">
        <w:rPr>
          <w:rFonts w:ascii="AvantGarde Bk BT" w:hAnsi="AvantGarde Bk BT"/>
          <w:bCs/>
        </w:rPr>
        <w:t xml:space="preserve"> c</w:t>
      </w:r>
      <w:r w:rsidRPr="00BE5483">
        <w:rPr>
          <w:rFonts w:ascii="AvantGarde Bk BT" w:hAnsi="AvantGarde Bk BT"/>
          <w:bCs/>
        </w:rPr>
        <w:t xml:space="preserve">ontador público </w:t>
      </w:r>
      <w:r w:rsidR="000203F9" w:rsidRPr="00BE5483">
        <w:rPr>
          <w:rFonts w:ascii="AvantGarde Bk BT" w:hAnsi="AvantGarde Bk BT"/>
          <w:bCs/>
        </w:rPr>
        <w:t xml:space="preserve">y consejero </w:t>
      </w:r>
      <w:r w:rsidRPr="00BE5483">
        <w:rPr>
          <w:rFonts w:ascii="AvantGarde Bk BT" w:hAnsi="AvantGarde Bk BT"/>
          <w:bCs/>
        </w:rPr>
        <w:t>de empresas del ramo turístico, comercial e industrial de Guadalajara.</w:t>
      </w:r>
      <w:r w:rsidR="00071B28" w:rsidRPr="00BE5483">
        <w:rPr>
          <w:rFonts w:ascii="AvantGarde Bk BT" w:hAnsi="AvantGarde Bk BT"/>
          <w:bCs/>
        </w:rPr>
        <w:t xml:space="preserve"> T</w:t>
      </w:r>
      <w:r w:rsidRPr="00BE5483">
        <w:rPr>
          <w:rFonts w:ascii="AvantGarde Bk BT" w:hAnsi="AvantGarde Bk BT"/>
          <w:bCs/>
        </w:rPr>
        <w:t xml:space="preserve">ambién, incursionó en los campos de la construcción, la agricultura y la ganadería; y llegó a asesorar a siete instituciones de crédito de la época, entre las que se encuentran el Banco Nacional de Crédito Agrícola, Financiera General y el Banco Industrial, así como a varias Uniones de Crédito. </w:t>
      </w:r>
    </w:p>
    <w:p w14:paraId="597A93BB" w14:textId="77777777" w:rsidR="004A7C61" w:rsidRPr="00943224" w:rsidRDefault="004A7C61" w:rsidP="00943224">
      <w:pPr>
        <w:pStyle w:val="Prrafodelista"/>
        <w:spacing w:line="240" w:lineRule="auto"/>
        <w:ind w:hanging="720"/>
        <w:rPr>
          <w:rFonts w:ascii="AvantGarde Bk BT" w:hAnsi="AvantGarde Bk BT"/>
          <w:bCs/>
        </w:rPr>
      </w:pPr>
    </w:p>
    <w:p w14:paraId="5996124B" w14:textId="30B57F8D" w:rsidR="004A7C61" w:rsidRPr="00BE5483" w:rsidRDefault="00971EA5" w:rsidP="00466371">
      <w:pPr>
        <w:pStyle w:val="Prrafodelista"/>
        <w:numPr>
          <w:ilvl w:val="0"/>
          <w:numId w:val="15"/>
        </w:numPr>
        <w:spacing w:line="240" w:lineRule="auto"/>
        <w:ind w:left="567" w:hanging="567"/>
        <w:jc w:val="both"/>
        <w:rPr>
          <w:rFonts w:ascii="AvantGarde Bk BT" w:hAnsi="AvantGarde Bk BT"/>
          <w:bCs/>
        </w:rPr>
      </w:pPr>
      <w:r w:rsidRPr="00BE5483">
        <w:rPr>
          <w:rFonts w:ascii="AvantGarde Bk BT" w:hAnsi="AvantGarde Bk BT"/>
          <w:bCs/>
        </w:rPr>
        <w:t xml:space="preserve">Que </w:t>
      </w:r>
      <w:r w:rsidR="003027BC" w:rsidRPr="00BE5483">
        <w:rPr>
          <w:rFonts w:ascii="AvantGarde Bk BT" w:hAnsi="AvantGarde Bk BT"/>
          <w:bCs/>
        </w:rPr>
        <w:t xml:space="preserve">el </w:t>
      </w:r>
      <w:r w:rsidR="005228C7" w:rsidRPr="00BE5483">
        <w:rPr>
          <w:rFonts w:ascii="AvantGarde Bk BT" w:hAnsi="AvantGarde Bk BT"/>
          <w:bCs/>
        </w:rPr>
        <w:t>Contador Público</w:t>
      </w:r>
      <w:r w:rsidR="003027BC" w:rsidRPr="00BE5483">
        <w:rPr>
          <w:rFonts w:ascii="AvantGarde Bk BT" w:hAnsi="AvantGarde Bk BT"/>
          <w:bCs/>
        </w:rPr>
        <w:t xml:space="preserve"> Gabriel Covarrubias Ibarra </w:t>
      </w:r>
      <w:r w:rsidRPr="00BE5483">
        <w:rPr>
          <w:rFonts w:ascii="AvantGarde Bk BT" w:hAnsi="AvantGarde Bk BT"/>
          <w:bCs/>
        </w:rPr>
        <w:t xml:space="preserve">fue articulista en los periódicos </w:t>
      </w:r>
      <w:r w:rsidR="00943224">
        <w:rPr>
          <w:rFonts w:ascii="AvantGarde Bk BT" w:hAnsi="AvantGarde Bk BT"/>
          <w:bCs/>
        </w:rPr>
        <w:t>“</w:t>
      </w:r>
      <w:r w:rsidRPr="00BE5483">
        <w:rPr>
          <w:rFonts w:ascii="AvantGarde Bk BT" w:hAnsi="AvantGarde Bk BT"/>
          <w:bCs/>
        </w:rPr>
        <w:t>El Occidental</w:t>
      </w:r>
      <w:r w:rsidR="00943224">
        <w:rPr>
          <w:rFonts w:ascii="AvantGarde Bk BT" w:hAnsi="AvantGarde Bk BT"/>
          <w:bCs/>
        </w:rPr>
        <w:t>”</w:t>
      </w:r>
      <w:r w:rsidRPr="00BE5483">
        <w:rPr>
          <w:rFonts w:ascii="AvantGarde Bk BT" w:hAnsi="AvantGarde Bk BT"/>
          <w:bCs/>
        </w:rPr>
        <w:t xml:space="preserve"> y </w:t>
      </w:r>
      <w:r w:rsidR="00943224">
        <w:rPr>
          <w:rFonts w:ascii="AvantGarde Bk BT" w:hAnsi="AvantGarde Bk BT"/>
          <w:bCs/>
        </w:rPr>
        <w:t>“</w:t>
      </w:r>
      <w:r w:rsidRPr="00BE5483">
        <w:rPr>
          <w:rFonts w:ascii="AvantGarde Bk BT" w:hAnsi="AvantGarde Bk BT"/>
          <w:bCs/>
        </w:rPr>
        <w:t>Ocho Columnas de Guadalajara</w:t>
      </w:r>
      <w:r w:rsidR="00943224">
        <w:rPr>
          <w:rFonts w:ascii="AvantGarde Bk BT" w:hAnsi="AvantGarde Bk BT"/>
          <w:bCs/>
        </w:rPr>
        <w:t>”</w:t>
      </w:r>
      <w:r w:rsidR="00807825" w:rsidRPr="00BE5483">
        <w:rPr>
          <w:rFonts w:ascii="AvantGarde Bk BT" w:hAnsi="AvantGarde Bk BT"/>
          <w:bCs/>
        </w:rPr>
        <w:t>.</w:t>
      </w:r>
    </w:p>
    <w:p w14:paraId="7161B061" w14:textId="77777777" w:rsidR="004A7C61" w:rsidRPr="00943224" w:rsidRDefault="004A7C61" w:rsidP="00943224">
      <w:pPr>
        <w:pStyle w:val="Prrafodelista"/>
        <w:spacing w:line="240" w:lineRule="auto"/>
        <w:ind w:hanging="720"/>
        <w:rPr>
          <w:rFonts w:ascii="AvantGarde Bk BT" w:hAnsi="AvantGarde Bk BT"/>
          <w:bCs/>
        </w:rPr>
      </w:pPr>
    </w:p>
    <w:p w14:paraId="623D7E70" w14:textId="75B58996" w:rsidR="003D58E8" w:rsidRPr="00BE5483" w:rsidRDefault="003D58E8" w:rsidP="00466371">
      <w:pPr>
        <w:pStyle w:val="Prrafodelista"/>
        <w:numPr>
          <w:ilvl w:val="0"/>
          <w:numId w:val="15"/>
        </w:numPr>
        <w:spacing w:line="240" w:lineRule="auto"/>
        <w:ind w:left="567" w:hanging="567"/>
        <w:jc w:val="both"/>
        <w:outlineLvl w:val="0"/>
      </w:pPr>
      <w:r w:rsidRPr="00BE5483">
        <w:rPr>
          <w:rFonts w:ascii="AvantGarde Bk BT" w:hAnsi="AvantGarde Bk BT"/>
          <w:bCs/>
        </w:rPr>
        <w:t>Que la opinión general sobre su persona a nivel local y nacional en los sectores públic</w:t>
      </w:r>
      <w:r w:rsidR="002A4850" w:rsidRPr="00BE5483">
        <w:rPr>
          <w:rFonts w:ascii="AvantGarde Bk BT" w:hAnsi="AvantGarde Bk BT"/>
          <w:bCs/>
        </w:rPr>
        <w:t>o</w:t>
      </w:r>
      <w:r w:rsidRPr="00BE5483">
        <w:rPr>
          <w:rFonts w:ascii="AvantGarde Bk BT" w:hAnsi="AvantGarde Bk BT"/>
          <w:bCs/>
        </w:rPr>
        <w:t>, privado y social coincide en destacar su honestidad, vocación de servicio, sencillez y respeto hacia propios y extraños.</w:t>
      </w:r>
    </w:p>
    <w:p w14:paraId="4F8975A9" w14:textId="77777777" w:rsidR="003D58E8" w:rsidRPr="00BE5483" w:rsidRDefault="003D58E8" w:rsidP="00466371">
      <w:pPr>
        <w:pStyle w:val="Prrafodelista"/>
        <w:spacing w:line="240" w:lineRule="auto"/>
        <w:ind w:hanging="720"/>
        <w:rPr>
          <w:rFonts w:ascii="AvantGarde Bk BT" w:hAnsi="AvantGarde Bk BT"/>
          <w:bCs/>
        </w:rPr>
      </w:pPr>
    </w:p>
    <w:p w14:paraId="3895335D" w14:textId="77777777" w:rsidR="00071B28" w:rsidRPr="00BE5483" w:rsidRDefault="00071B28" w:rsidP="00071B28">
      <w:pPr>
        <w:pStyle w:val="Prrafodelista"/>
        <w:widowControl w:val="0"/>
        <w:numPr>
          <w:ilvl w:val="0"/>
          <w:numId w:val="15"/>
        </w:numPr>
        <w:pBdr>
          <w:top w:val="nil"/>
          <w:left w:val="nil"/>
          <w:bottom w:val="nil"/>
          <w:right w:val="nil"/>
          <w:between w:val="nil"/>
        </w:pBdr>
        <w:spacing w:line="240" w:lineRule="auto"/>
        <w:ind w:left="567" w:hanging="567"/>
        <w:jc w:val="both"/>
      </w:pPr>
      <w:r w:rsidRPr="00BE5483">
        <w:rPr>
          <w:rFonts w:ascii="AvantGarde Bk BT" w:hAnsi="AvantGarde Bk BT"/>
          <w:bCs/>
        </w:rPr>
        <w:t xml:space="preserve">Que las iniciativas que Gabriel Covarrubias Ibarra ha impulsado en favor de la comunidad a través de las diferentes responsabilidades que ha encabezado, así como su actuar ético y comprometido, lo convierten en un personaje distinguido de la Universidad de Guadalajara </w:t>
      </w:r>
      <w:r w:rsidRPr="00BE5483">
        <w:rPr>
          <w:rFonts w:ascii="AvantGarde Bk BT" w:hAnsi="AvantGarde Bk BT"/>
          <w:bCs/>
          <w:color w:val="000000" w:themeColor="text1"/>
        </w:rPr>
        <w:t xml:space="preserve">y del estado de Jalisco </w:t>
      </w:r>
      <w:r w:rsidRPr="00BE5483">
        <w:rPr>
          <w:rFonts w:ascii="AvantGarde Bk BT" w:hAnsi="AvantGarde Bk BT"/>
          <w:bCs/>
        </w:rPr>
        <w:t xml:space="preserve">que ha puesto en alto el nombre de la institución y </w:t>
      </w:r>
      <w:r w:rsidRPr="00BE5483">
        <w:rPr>
          <w:rFonts w:ascii="AvantGarde Bk BT" w:hAnsi="AvantGarde Bk BT"/>
          <w:bCs/>
          <w:color w:val="000000" w:themeColor="text1"/>
        </w:rPr>
        <w:t xml:space="preserve">ha sido </w:t>
      </w:r>
      <w:r w:rsidRPr="00BE5483">
        <w:rPr>
          <w:rFonts w:ascii="AvantGarde Bk BT" w:hAnsi="AvantGarde Bk BT"/>
          <w:bCs/>
        </w:rPr>
        <w:t>gran benefactor de la sociedad jalisciense.</w:t>
      </w:r>
    </w:p>
    <w:p w14:paraId="2EB8AD88" w14:textId="77777777" w:rsidR="00E44313" w:rsidRPr="00BE5483" w:rsidRDefault="00E44313" w:rsidP="00466371">
      <w:pPr>
        <w:pStyle w:val="Prrafodelista"/>
        <w:spacing w:line="240" w:lineRule="auto"/>
        <w:ind w:hanging="720"/>
        <w:rPr>
          <w:rFonts w:ascii="AvantGarde Bk BT" w:hAnsi="AvantGarde Bk BT"/>
          <w:bCs/>
        </w:rPr>
      </w:pPr>
    </w:p>
    <w:p w14:paraId="6375D58D" w14:textId="29E07A0A" w:rsidR="00AB0F00" w:rsidRPr="00BE5483" w:rsidRDefault="00971EA5" w:rsidP="00466371">
      <w:pPr>
        <w:pStyle w:val="Prrafodelista"/>
        <w:widowControl w:val="0"/>
        <w:numPr>
          <w:ilvl w:val="0"/>
          <w:numId w:val="15"/>
        </w:numPr>
        <w:pBdr>
          <w:top w:val="nil"/>
          <w:left w:val="nil"/>
          <w:bottom w:val="nil"/>
          <w:right w:val="nil"/>
          <w:between w:val="nil"/>
        </w:pBdr>
        <w:spacing w:after="0" w:line="240" w:lineRule="auto"/>
        <w:ind w:left="567" w:hanging="567"/>
        <w:jc w:val="both"/>
      </w:pPr>
      <w:r w:rsidRPr="00BE5483">
        <w:rPr>
          <w:rFonts w:ascii="AvantGarde Bk BT" w:hAnsi="AvantGarde Bk BT"/>
          <w:bCs/>
        </w:rPr>
        <w:t>Que el Consejo del C</w:t>
      </w:r>
      <w:r w:rsidR="00E44313" w:rsidRPr="00BE5483">
        <w:rPr>
          <w:rFonts w:ascii="AvantGarde Bk BT" w:hAnsi="AvantGarde Bk BT"/>
          <w:bCs/>
        </w:rPr>
        <w:t>UCEA</w:t>
      </w:r>
      <w:r w:rsidRPr="00BE5483">
        <w:rPr>
          <w:rFonts w:ascii="AvantGarde Bk BT" w:hAnsi="AvantGarde Bk BT"/>
          <w:bCs/>
        </w:rPr>
        <w:t xml:space="preserve">, en reconocimiento </w:t>
      </w:r>
      <w:r w:rsidR="004A7C61" w:rsidRPr="00BE5483">
        <w:rPr>
          <w:rFonts w:ascii="AvantGarde Bk BT" w:hAnsi="AvantGarde Bk BT"/>
          <w:bCs/>
        </w:rPr>
        <w:t xml:space="preserve">a </w:t>
      </w:r>
      <w:r w:rsidRPr="00BE5483">
        <w:rPr>
          <w:rFonts w:ascii="AvantGarde Bk BT" w:hAnsi="AvantGarde Bk BT"/>
          <w:bCs/>
        </w:rPr>
        <w:t>su labor como como servidor público</w:t>
      </w:r>
      <w:r w:rsidR="00CD2303" w:rsidRPr="00BE5483">
        <w:rPr>
          <w:rFonts w:ascii="AvantGarde Bk BT" w:hAnsi="AvantGarde Bk BT"/>
          <w:bCs/>
        </w:rPr>
        <w:t xml:space="preserve"> del C.P. Gabriel Covarrubias Ibarra, </w:t>
      </w:r>
      <w:r w:rsidR="004A7C61" w:rsidRPr="00BE5483">
        <w:rPr>
          <w:rFonts w:ascii="AvantGarde Bk BT" w:hAnsi="AvantGarde Bk BT"/>
          <w:bCs/>
        </w:rPr>
        <w:t xml:space="preserve">propone que sea reconocido con el galardón honorífico a la aportación social y universitaria “José Guadalupe </w:t>
      </w:r>
      <w:proofErr w:type="spellStart"/>
      <w:r w:rsidR="004A7C61" w:rsidRPr="00BE5483">
        <w:rPr>
          <w:rFonts w:ascii="AvantGarde Bk BT" w:hAnsi="AvantGarde Bk BT"/>
          <w:bCs/>
        </w:rPr>
        <w:t>Zuno</w:t>
      </w:r>
      <w:proofErr w:type="spellEnd"/>
      <w:r w:rsidR="004A7C61" w:rsidRPr="00BE5483">
        <w:rPr>
          <w:rFonts w:ascii="AvantGarde Bk BT" w:hAnsi="AvantGarde Bk BT"/>
          <w:bCs/>
        </w:rPr>
        <w:t xml:space="preserve"> Hernández”, por su contribución</w:t>
      </w:r>
      <w:r w:rsidR="00CD2303" w:rsidRPr="00BE5483">
        <w:rPr>
          <w:rFonts w:ascii="AvantGarde Bk BT" w:hAnsi="AvantGarde Bk BT"/>
          <w:bCs/>
        </w:rPr>
        <w:t xml:space="preserve"> a la superación, crecimiento y desarrollo</w:t>
      </w:r>
      <w:r w:rsidR="00A633A5" w:rsidRPr="00BE5483">
        <w:rPr>
          <w:rFonts w:ascii="AvantGarde Bk BT" w:hAnsi="AvantGarde Bk BT"/>
          <w:bCs/>
        </w:rPr>
        <w:t>,</w:t>
      </w:r>
      <w:r w:rsidR="00CD2303" w:rsidRPr="00BE5483">
        <w:rPr>
          <w:rFonts w:ascii="AvantGarde Bk BT" w:hAnsi="AvantGarde Bk BT"/>
          <w:bCs/>
        </w:rPr>
        <w:t xml:space="preserve"> </w:t>
      </w:r>
      <w:r w:rsidR="004A7C61" w:rsidRPr="00BE5483">
        <w:rPr>
          <w:rFonts w:ascii="AvantGarde Bk BT" w:hAnsi="AvantGarde Bk BT"/>
          <w:bCs/>
        </w:rPr>
        <w:t>en general</w:t>
      </w:r>
      <w:r w:rsidR="00A633A5" w:rsidRPr="00BE5483">
        <w:rPr>
          <w:rFonts w:ascii="AvantGarde Bk BT" w:hAnsi="AvantGarde Bk BT"/>
          <w:bCs/>
        </w:rPr>
        <w:t>,</w:t>
      </w:r>
      <w:r w:rsidR="004A7C61" w:rsidRPr="00BE5483">
        <w:rPr>
          <w:rFonts w:ascii="AvantGarde Bk BT" w:hAnsi="AvantGarde Bk BT"/>
          <w:bCs/>
        </w:rPr>
        <w:t xml:space="preserve"> de Jalisco y, en particular, </w:t>
      </w:r>
      <w:r w:rsidR="00CD2303" w:rsidRPr="00BE5483">
        <w:rPr>
          <w:rFonts w:ascii="AvantGarde Bk BT" w:hAnsi="AvantGarde Bk BT"/>
          <w:bCs/>
        </w:rPr>
        <w:t>de esta Casa de Estudio</w:t>
      </w:r>
      <w:r w:rsidR="004A7C61" w:rsidRPr="00BE5483">
        <w:rPr>
          <w:rFonts w:ascii="AvantGarde Bk BT" w:hAnsi="AvantGarde Bk BT"/>
          <w:bCs/>
        </w:rPr>
        <w:t xml:space="preserve">, </w:t>
      </w:r>
      <w:r w:rsidR="00A633A5" w:rsidRPr="00BE5483">
        <w:rPr>
          <w:rFonts w:ascii="AvantGarde Bk BT" w:hAnsi="AvantGarde Bk BT"/>
          <w:bCs/>
        </w:rPr>
        <w:t>mediante dicho galardón se reconocen sus</w:t>
      </w:r>
      <w:r w:rsidR="004A7C61" w:rsidRPr="00BE5483">
        <w:rPr>
          <w:rFonts w:ascii="AvantGarde Bk BT" w:hAnsi="AvantGarde Bk BT"/>
          <w:bCs/>
        </w:rPr>
        <w:t xml:space="preserve"> </w:t>
      </w:r>
      <w:r w:rsidR="00A633A5" w:rsidRPr="00BE5483">
        <w:rPr>
          <w:rFonts w:ascii="AvantGarde Bk BT" w:hAnsi="AvantGarde Bk BT"/>
          <w:bCs/>
        </w:rPr>
        <w:t xml:space="preserve">acciones que contribuyeron a </w:t>
      </w:r>
      <w:r w:rsidR="0016421B" w:rsidRPr="00BE5483">
        <w:rPr>
          <w:rFonts w:ascii="AvantGarde Bk BT" w:hAnsi="AvantGarde Bk BT"/>
          <w:bCs/>
        </w:rPr>
        <w:t>mejorar la</w:t>
      </w:r>
      <w:r w:rsidR="00CD2303" w:rsidRPr="00BE5483">
        <w:rPr>
          <w:rFonts w:ascii="AvantGarde Bk BT" w:hAnsi="AvantGarde Bk BT"/>
          <w:bCs/>
        </w:rPr>
        <w:t xml:space="preserve"> educación y </w:t>
      </w:r>
      <w:r w:rsidR="00A633A5" w:rsidRPr="00BE5483">
        <w:rPr>
          <w:rFonts w:ascii="AvantGarde Bk BT" w:hAnsi="AvantGarde Bk BT"/>
          <w:bCs/>
        </w:rPr>
        <w:t>el servicio público.</w:t>
      </w:r>
      <w:r w:rsidR="00CD2303" w:rsidRPr="00BE5483">
        <w:rPr>
          <w:rFonts w:ascii="AvantGarde Bk BT" w:hAnsi="AvantGarde Bk BT"/>
          <w:bCs/>
        </w:rPr>
        <w:t xml:space="preserve"> </w:t>
      </w:r>
    </w:p>
    <w:p w14:paraId="098A98C8" w14:textId="77777777" w:rsidR="00CD2303" w:rsidRPr="00BE5483" w:rsidRDefault="00CD2303" w:rsidP="00466371">
      <w:pPr>
        <w:widowControl w:val="0"/>
        <w:pBdr>
          <w:top w:val="nil"/>
          <w:left w:val="nil"/>
          <w:bottom w:val="nil"/>
          <w:right w:val="nil"/>
          <w:between w:val="nil"/>
        </w:pBdr>
        <w:jc w:val="both"/>
        <w:rPr>
          <w:rFonts w:ascii="AvantGarde Bk BT" w:hAnsi="AvantGarde Bk BT"/>
          <w:bCs/>
        </w:rPr>
      </w:pPr>
    </w:p>
    <w:p w14:paraId="6DCAD2EF" w14:textId="046E4AAE" w:rsidR="00F57AFD" w:rsidRDefault="00971EA5" w:rsidP="00730C7F">
      <w:pPr>
        <w:pStyle w:val="Prrafodelista"/>
        <w:widowControl w:val="0"/>
        <w:pBdr>
          <w:top w:val="nil"/>
          <w:left w:val="nil"/>
          <w:bottom w:val="nil"/>
          <w:right w:val="nil"/>
          <w:between w:val="nil"/>
        </w:pBdr>
        <w:spacing w:after="0" w:line="240" w:lineRule="auto"/>
        <w:ind w:left="0"/>
        <w:jc w:val="both"/>
        <w:rPr>
          <w:rFonts w:ascii="AvantGarde Bk BT" w:hAnsi="AvantGarde Bk BT"/>
          <w:bCs/>
        </w:rPr>
      </w:pPr>
      <w:r w:rsidRPr="00BE5483">
        <w:rPr>
          <w:rFonts w:ascii="AvantGarde Bk BT" w:hAnsi="AvantGarde Bk BT"/>
          <w:bCs/>
        </w:rPr>
        <w:t xml:space="preserve">En virtud de los resultados antes expuestos, </w:t>
      </w:r>
      <w:r w:rsidR="00CC41A5" w:rsidRPr="00BE5483">
        <w:rPr>
          <w:rFonts w:ascii="AvantGarde Bk BT" w:hAnsi="AvantGarde Bk BT"/>
          <w:bCs/>
        </w:rPr>
        <w:t xml:space="preserve">esta Comisión Permanente de Educación ha encontrado elementos justificativos suficientes para el otorgamiento de este Galardón Honorífico, </w:t>
      </w:r>
      <w:r w:rsidRPr="00BE5483">
        <w:rPr>
          <w:rFonts w:ascii="AvantGarde Bk BT" w:hAnsi="AvantGarde Bk BT"/>
          <w:bCs/>
        </w:rPr>
        <w:t>y</w:t>
      </w:r>
    </w:p>
    <w:p w14:paraId="1633A35F" w14:textId="77777777" w:rsidR="00730C7F" w:rsidRPr="00730C7F" w:rsidRDefault="00730C7F" w:rsidP="00730C7F">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52517E3F" w14:textId="2A4680E0" w:rsidR="00971EA5" w:rsidRPr="00BE5483" w:rsidRDefault="00971EA5" w:rsidP="00466371">
      <w:pPr>
        <w:pStyle w:val="Prrafodelista"/>
        <w:widowControl w:val="0"/>
        <w:pBdr>
          <w:top w:val="nil"/>
          <w:left w:val="nil"/>
          <w:bottom w:val="nil"/>
          <w:right w:val="nil"/>
          <w:between w:val="nil"/>
        </w:pBdr>
        <w:spacing w:after="0" w:line="240" w:lineRule="auto"/>
        <w:ind w:left="567"/>
        <w:jc w:val="center"/>
        <w:rPr>
          <w:rFonts w:ascii="AvantGarde Bk BT" w:hAnsi="AvantGarde Bk BT"/>
          <w:b/>
          <w:bCs/>
        </w:rPr>
      </w:pPr>
      <w:r w:rsidRPr="00BE5483">
        <w:rPr>
          <w:rFonts w:ascii="AvantGarde Bk BT" w:hAnsi="AvantGarde Bk BT"/>
          <w:b/>
          <w:bCs/>
        </w:rPr>
        <w:t xml:space="preserve">C o n s i </w:t>
      </w:r>
      <w:proofErr w:type="spellStart"/>
      <w:r w:rsidRPr="00BE5483">
        <w:rPr>
          <w:rFonts w:ascii="AvantGarde Bk BT" w:hAnsi="AvantGarde Bk BT"/>
          <w:b/>
          <w:bCs/>
        </w:rPr>
        <w:t>d e</w:t>
      </w:r>
      <w:proofErr w:type="spellEnd"/>
      <w:r w:rsidRPr="00BE5483">
        <w:rPr>
          <w:rFonts w:ascii="AvantGarde Bk BT" w:hAnsi="AvantGarde Bk BT"/>
          <w:b/>
          <w:bCs/>
        </w:rPr>
        <w:t xml:space="preserve"> r a n d o:</w:t>
      </w:r>
    </w:p>
    <w:p w14:paraId="1B652628"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12759C42" w14:textId="60026EDF" w:rsidR="00971EA5" w:rsidRPr="00BE5483" w:rsidRDefault="00971EA5" w:rsidP="00466371">
      <w:pPr>
        <w:pStyle w:val="Prrafodelista"/>
        <w:widowControl w:val="0"/>
        <w:numPr>
          <w:ilvl w:val="0"/>
          <w:numId w:val="6"/>
        </w:numPr>
        <w:pBdr>
          <w:top w:val="nil"/>
          <w:left w:val="nil"/>
          <w:bottom w:val="nil"/>
          <w:right w:val="nil"/>
          <w:between w:val="nil"/>
        </w:pBdr>
        <w:spacing w:after="0" w:line="240" w:lineRule="auto"/>
        <w:ind w:left="567" w:hanging="567"/>
        <w:jc w:val="both"/>
        <w:rPr>
          <w:rFonts w:ascii="AvantGarde Bk BT" w:hAnsi="AvantGarde Bk BT"/>
          <w:bCs/>
        </w:rPr>
      </w:pPr>
      <w:r w:rsidRPr="00BE5483">
        <w:rPr>
          <w:rFonts w:ascii="AvantGarde Bk BT" w:hAnsi="AvantGarde Bk BT"/>
          <w:bCs/>
        </w:rPr>
        <w:t xml:space="preserve">Que la Universidad de Guadalajara es un organismo descentralizado del Gobierno del </w:t>
      </w:r>
      <w:r w:rsidR="00CD2303" w:rsidRPr="00BE5483">
        <w:rPr>
          <w:rFonts w:ascii="AvantGarde Bk BT" w:hAnsi="AvantGarde Bk BT"/>
          <w:bCs/>
        </w:rPr>
        <w:t>e</w:t>
      </w:r>
      <w:r w:rsidRPr="00BE5483">
        <w:rPr>
          <w:rFonts w:ascii="AvantGarde Bk BT" w:hAnsi="AvantGarde Bk BT"/>
          <w:bCs/>
        </w:rPr>
        <w:t>stado de Jalisco con autonomía, personalidad jurídica y patrimonio propios, de conformidad con lo dispuesto en el artículo 1</w:t>
      </w:r>
      <w:r w:rsidR="00A633A5" w:rsidRPr="00BE5483">
        <w:rPr>
          <w:rFonts w:ascii="AvantGarde Bk BT" w:hAnsi="AvantGarde Bk BT"/>
          <w:bCs/>
        </w:rPr>
        <w:t>°</w:t>
      </w:r>
      <w:r w:rsidRPr="00BE5483">
        <w:rPr>
          <w:rFonts w:ascii="AvantGarde Bk BT" w:hAnsi="AvantGarde Bk BT"/>
          <w:bCs/>
        </w:rPr>
        <w:t xml:space="preserve"> de su Ley Orgánica, promulgada y publicada por el titular del Poder Ejecutivo local el día 15 de enero de 1994</w:t>
      </w:r>
      <w:r w:rsidR="00CD2303" w:rsidRPr="00BE5483">
        <w:rPr>
          <w:rFonts w:ascii="AvantGarde Bk BT" w:hAnsi="AvantGarde Bk BT"/>
          <w:bCs/>
        </w:rPr>
        <w:t xml:space="preserve"> en el Periódico oficial “El Estado de Jalisco”</w:t>
      </w:r>
      <w:r w:rsidRPr="00BE5483">
        <w:rPr>
          <w:rFonts w:ascii="AvantGarde Bk BT" w:hAnsi="AvantGarde Bk BT"/>
          <w:bCs/>
        </w:rPr>
        <w:t>, en ejecución del decreto número 15319 del H. Congreso del Estado de Jalisco;</w:t>
      </w:r>
    </w:p>
    <w:p w14:paraId="44F84DA4" w14:textId="17C66D54" w:rsidR="00AB0CCB" w:rsidRDefault="00AB0CCB">
      <w:pPr>
        <w:spacing w:after="200" w:line="276" w:lineRule="auto"/>
        <w:rPr>
          <w:rFonts w:ascii="AvantGarde Bk BT" w:eastAsia="Calibri" w:hAnsi="AvantGarde Bk BT" w:cs="Times New Roman"/>
          <w:bCs/>
          <w:sz w:val="22"/>
          <w:szCs w:val="22"/>
          <w:lang w:eastAsia="en-US"/>
        </w:rPr>
      </w:pPr>
      <w:r>
        <w:rPr>
          <w:rFonts w:ascii="AvantGarde Bk BT" w:hAnsi="AvantGarde Bk BT"/>
          <w:bCs/>
        </w:rPr>
        <w:br w:type="page"/>
      </w:r>
    </w:p>
    <w:p w14:paraId="325CE7B7"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6CDFC871" w14:textId="2DD85A06" w:rsidR="00971EA5" w:rsidRPr="00BE5483" w:rsidRDefault="00971EA5" w:rsidP="00466371">
      <w:pPr>
        <w:pStyle w:val="Prrafodelista"/>
        <w:widowControl w:val="0"/>
        <w:numPr>
          <w:ilvl w:val="0"/>
          <w:numId w:val="6"/>
        </w:numPr>
        <w:pBdr>
          <w:top w:val="nil"/>
          <w:left w:val="nil"/>
          <w:bottom w:val="nil"/>
          <w:right w:val="nil"/>
          <w:between w:val="nil"/>
        </w:pBdr>
        <w:spacing w:after="0" w:line="240" w:lineRule="auto"/>
        <w:ind w:left="567" w:hanging="567"/>
        <w:jc w:val="both"/>
        <w:rPr>
          <w:rFonts w:ascii="AvantGarde Bk BT" w:hAnsi="AvantGarde Bk BT"/>
          <w:bCs/>
        </w:rPr>
      </w:pPr>
      <w:r w:rsidRPr="00BE5483">
        <w:rPr>
          <w:rFonts w:ascii="AvantGarde Bk BT" w:hAnsi="AvantGarde Bk BT"/>
          <w:bCs/>
        </w:rPr>
        <w:t>Que son atribuciones del C</w:t>
      </w:r>
      <w:r w:rsidR="002509DF" w:rsidRPr="00BE5483">
        <w:rPr>
          <w:rFonts w:ascii="AvantGarde Bk BT" w:hAnsi="AvantGarde Bk BT"/>
          <w:bCs/>
        </w:rPr>
        <w:t>GU</w:t>
      </w:r>
      <w:r w:rsidRPr="00BE5483">
        <w:rPr>
          <w:rFonts w:ascii="AvantGarde Bk BT" w:hAnsi="AvantGarde Bk BT"/>
          <w:bCs/>
        </w:rPr>
        <w:t>, conferir méritos y distinciones, de conformidad con lo dispuesto en Ley Orgánica en su</w:t>
      </w:r>
      <w:r w:rsidR="00AD5B7A" w:rsidRPr="00BE5483">
        <w:rPr>
          <w:rFonts w:ascii="AvantGarde Bk BT" w:hAnsi="AvantGarde Bk BT"/>
          <w:bCs/>
        </w:rPr>
        <w:t>s</w:t>
      </w:r>
      <w:r w:rsidRPr="00BE5483">
        <w:rPr>
          <w:rFonts w:ascii="AvantGarde Bk BT" w:hAnsi="AvantGarde Bk BT"/>
          <w:bCs/>
        </w:rPr>
        <w:t xml:space="preserve"> artículo</w:t>
      </w:r>
      <w:r w:rsidR="00AD5B7A" w:rsidRPr="00BE5483">
        <w:rPr>
          <w:rFonts w:ascii="AvantGarde Bk BT" w:hAnsi="AvantGarde Bk BT"/>
          <w:bCs/>
        </w:rPr>
        <w:t xml:space="preserve">s 11 y </w:t>
      </w:r>
      <w:r w:rsidRPr="00BE5483">
        <w:rPr>
          <w:rFonts w:ascii="AvantGarde Bk BT" w:hAnsi="AvantGarde Bk BT"/>
          <w:bCs/>
        </w:rPr>
        <w:t xml:space="preserve">31, fracción X, </w:t>
      </w:r>
      <w:r w:rsidR="00AD5B7A" w:rsidRPr="00BE5483">
        <w:rPr>
          <w:rFonts w:ascii="AvantGarde Bk BT" w:hAnsi="AvantGarde Bk BT"/>
          <w:bCs/>
        </w:rPr>
        <w:t xml:space="preserve">y </w:t>
      </w:r>
      <w:r w:rsidRPr="00BE5483">
        <w:rPr>
          <w:rFonts w:ascii="AvantGarde Bk BT" w:hAnsi="AvantGarde Bk BT"/>
          <w:bCs/>
        </w:rPr>
        <w:t>1</w:t>
      </w:r>
      <w:r w:rsidR="00A633A5" w:rsidRPr="00BE5483">
        <w:rPr>
          <w:rFonts w:ascii="AvantGarde Bk BT" w:hAnsi="AvantGarde Bk BT"/>
          <w:bCs/>
        </w:rPr>
        <w:t>°</w:t>
      </w:r>
      <w:r w:rsidRPr="00BE5483">
        <w:rPr>
          <w:rFonts w:ascii="AvantGarde Bk BT" w:hAnsi="AvantGarde Bk BT"/>
          <w:bCs/>
        </w:rPr>
        <w:t xml:space="preserve"> del Reglamento para Otorgar Galardones y Méritos Universitarios de la Universidad de Guadalajara;</w:t>
      </w:r>
    </w:p>
    <w:p w14:paraId="60197695"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4BE722BF" w14:textId="04D8FCE5" w:rsidR="00971EA5" w:rsidRPr="00BE5483" w:rsidRDefault="00631091" w:rsidP="00466371">
      <w:pPr>
        <w:pStyle w:val="Prrafodelista"/>
        <w:widowControl w:val="0"/>
        <w:numPr>
          <w:ilvl w:val="0"/>
          <w:numId w:val="6"/>
        </w:numPr>
        <w:pBdr>
          <w:top w:val="nil"/>
          <w:left w:val="nil"/>
          <w:bottom w:val="nil"/>
          <w:right w:val="nil"/>
          <w:between w:val="nil"/>
        </w:pBdr>
        <w:spacing w:after="0" w:line="240" w:lineRule="auto"/>
        <w:ind w:left="567" w:hanging="567"/>
        <w:jc w:val="both"/>
        <w:rPr>
          <w:rFonts w:ascii="AvantGarde Bk BT" w:hAnsi="AvantGarde Bk BT"/>
          <w:bCs/>
        </w:rPr>
      </w:pPr>
      <w:r w:rsidRPr="00BE5483">
        <w:rPr>
          <w:rFonts w:ascii="AvantGarde Bk BT" w:hAnsi="AvantGarde Bk BT"/>
          <w:bCs/>
        </w:rPr>
        <w:t xml:space="preserve">Que el </w:t>
      </w:r>
      <w:r w:rsidR="00971EA5" w:rsidRPr="00BE5483">
        <w:rPr>
          <w:rFonts w:ascii="AvantGarde Bk BT" w:hAnsi="AvantGarde Bk BT"/>
          <w:bCs/>
        </w:rPr>
        <w:t>C</w:t>
      </w:r>
      <w:r w:rsidRPr="00BE5483">
        <w:rPr>
          <w:rFonts w:ascii="AvantGarde Bk BT" w:hAnsi="AvantGarde Bk BT"/>
          <w:bCs/>
        </w:rPr>
        <w:t>GU</w:t>
      </w:r>
      <w:r w:rsidR="00971EA5" w:rsidRPr="00BE5483">
        <w:rPr>
          <w:rFonts w:ascii="AvantGarde Bk BT" w:hAnsi="AvantGarde Bk BT"/>
          <w:bCs/>
        </w:rPr>
        <w:t xml:space="preserve"> funciona en pleno o por comisiones, las que pueden ser permanentes o especiales, como lo señala el artículo 27 d</w:t>
      </w:r>
      <w:r w:rsidR="00A633A5" w:rsidRPr="00BE5483">
        <w:rPr>
          <w:rFonts w:ascii="AvantGarde Bk BT" w:hAnsi="AvantGarde Bk BT"/>
          <w:bCs/>
        </w:rPr>
        <w:t>el referido ordenamiento legal.</w:t>
      </w:r>
    </w:p>
    <w:p w14:paraId="136A9CBC" w14:textId="77777777" w:rsidR="00A633A5" w:rsidRPr="00BE5483" w:rsidRDefault="00A633A5" w:rsidP="00943224">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3BB8C95B" w14:textId="7CF92847" w:rsidR="00971EA5" w:rsidRPr="00BE5483" w:rsidRDefault="00971EA5" w:rsidP="00466371">
      <w:pPr>
        <w:pStyle w:val="Prrafodelista"/>
        <w:widowControl w:val="0"/>
        <w:numPr>
          <w:ilvl w:val="0"/>
          <w:numId w:val="6"/>
        </w:numPr>
        <w:pBdr>
          <w:top w:val="nil"/>
          <w:left w:val="nil"/>
          <w:bottom w:val="nil"/>
          <w:right w:val="nil"/>
          <w:between w:val="nil"/>
        </w:pBdr>
        <w:spacing w:after="0" w:line="240" w:lineRule="auto"/>
        <w:ind w:left="567" w:hanging="567"/>
        <w:jc w:val="both"/>
        <w:rPr>
          <w:rFonts w:ascii="AvantGarde Bk BT" w:hAnsi="AvantGarde Bk BT"/>
          <w:bCs/>
        </w:rPr>
      </w:pPr>
      <w:r w:rsidRPr="00BE5483">
        <w:rPr>
          <w:rFonts w:ascii="AvantGarde Bk BT" w:hAnsi="AvantGarde Bk BT"/>
          <w:bCs/>
        </w:rPr>
        <w:t xml:space="preserve">Que es facultad del Rector General, de conformidad con el artículo 35, </w:t>
      </w:r>
      <w:r w:rsidR="00AD5B7A" w:rsidRPr="00BE5483">
        <w:rPr>
          <w:rFonts w:ascii="AvantGarde Bk BT" w:hAnsi="AvantGarde Bk BT"/>
          <w:bCs/>
        </w:rPr>
        <w:t xml:space="preserve">primer párrafo, </w:t>
      </w:r>
      <w:r w:rsidRPr="00BE5483">
        <w:rPr>
          <w:rFonts w:ascii="AvantGarde Bk BT" w:hAnsi="AvantGarde Bk BT"/>
          <w:bCs/>
        </w:rPr>
        <w:t>fracciones I</w:t>
      </w:r>
      <w:r w:rsidR="00AD5B7A" w:rsidRPr="00BE5483">
        <w:rPr>
          <w:rFonts w:ascii="AvantGarde Bk BT" w:hAnsi="AvantGarde Bk BT"/>
          <w:bCs/>
        </w:rPr>
        <w:t>,</w:t>
      </w:r>
      <w:r w:rsidRPr="00BE5483">
        <w:rPr>
          <w:rFonts w:ascii="AvantGarde Bk BT" w:hAnsi="AvantGarde Bk BT"/>
          <w:bCs/>
        </w:rPr>
        <w:t xml:space="preserve"> X</w:t>
      </w:r>
      <w:r w:rsidR="00AD5B7A" w:rsidRPr="00BE5483">
        <w:rPr>
          <w:rFonts w:ascii="AvantGarde Bk BT" w:hAnsi="AvantGarde Bk BT"/>
          <w:bCs/>
        </w:rPr>
        <w:t xml:space="preserve"> y XIV,</w:t>
      </w:r>
      <w:r w:rsidRPr="00BE5483">
        <w:rPr>
          <w:rFonts w:ascii="AvantGarde Bk BT" w:hAnsi="AvantGarde Bk BT"/>
          <w:bCs/>
        </w:rPr>
        <w:t xml:space="preserve"> de </w:t>
      </w:r>
      <w:r w:rsidR="00A633A5" w:rsidRPr="00BE5483">
        <w:rPr>
          <w:rFonts w:ascii="AvantGarde Bk BT" w:hAnsi="AvantGarde Bk BT"/>
          <w:bCs/>
        </w:rPr>
        <w:t>la</w:t>
      </w:r>
      <w:r w:rsidRPr="00BE5483">
        <w:rPr>
          <w:rFonts w:ascii="AvantGarde Bk BT" w:hAnsi="AvantGarde Bk BT"/>
          <w:bCs/>
        </w:rPr>
        <w:t xml:space="preserve"> Ley Orgánica, dirigir el funcionamiento de la Universidad, cumplir y hacer cumplir, en el ámbito de su competencia, las disposiciones de la Constitución Política de los Estados Unidos Mexicanos, la particular del Estado de Jalisco, de esta Ley Orgánica</w:t>
      </w:r>
      <w:r w:rsidR="00A633A5" w:rsidRPr="00BE5483">
        <w:rPr>
          <w:rFonts w:ascii="AvantGarde Bk BT" w:hAnsi="AvantGarde Bk BT"/>
          <w:bCs/>
        </w:rPr>
        <w:t>,</w:t>
      </w:r>
      <w:r w:rsidRPr="00BE5483">
        <w:rPr>
          <w:rFonts w:ascii="AvantGarde Bk BT" w:hAnsi="AvantGarde Bk BT"/>
          <w:bCs/>
        </w:rPr>
        <w:t xml:space="preserve"> de sus Estatutos y de sus Reglamentos; así como promover todo lo que tienda al mejoramiento académico, administrativo y patrimonial de la Universidad;</w:t>
      </w:r>
      <w:r w:rsidR="00AD5B7A" w:rsidRPr="00BE5483">
        <w:rPr>
          <w:rFonts w:ascii="AvantGarde Bk BT" w:hAnsi="AvantGarde Bk BT"/>
          <w:bCs/>
        </w:rPr>
        <w:t xml:space="preserve"> y las demás que establezc</w:t>
      </w:r>
      <w:r w:rsidR="00943224">
        <w:rPr>
          <w:rFonts w:ascii="AvantGarde Bk BT" w:hAnsi="AvantGarde Bk BT"/>
          <w:bCs/>
        </w:rPr>
        <w:t>a la normatividad universitaria;</w:t>
      </w:r>
      <w:r w:rsidR="00AD5B7A" w:rsidRPr="00BE5483">
        <w:rPr>
          <w:rFonts w:ascii="AvantGarde Bk BT" w:hAnsi="AvantGarde Bk BT"/>
          <w:bCs/>
        </w:rPr>
        <w:t xml:space="preserve"> en este caso</w:t>
      </w:r>
      <w:r w:rsidR="00943224">
        <w:rPr>
          <w:rFonts w:ascii="AvantGarde Bk BT" w:hAnsi="AvantGarde Bk BT"/>
          <w:bCs/>
        </w:rPr>
        <w:t>,</w:t>
      </w:r>
      <w:r w:rsidR="00AD5B7A" w:rsidRPr="00BE5483">
        <w:rPr>
          <w:rFonts w:ascii="AvantGarde Bk BT" w:hAnsi="AvantGarde Bk BT"/>
          <w:bCs/>
        </w:rPr>
        <w:t xml:space="preserve"> en su carácter de Presidente del CGU</w:t>
      </w:r>
      <w:r w:rsidR="00943224">
        <w:rPr>
          <w:rFonts w:ascii="AvantGarde Bk BT" w:hAnsi="AvantGarde Bk BT"/>
          <w:bCs/>
        </w:rPr>
        <w:t>,</w:t>
      </w:r>
      <w:r w:rsidR="00AD5B7A" w:rsidRPr="00BE5483">
        <w:rPr>
          <w:rFonts w:ascii="AvantGarde Bk BT" w:hAnsi="AvantGarde Bk BT"/>
          <w:bCs/>
        </w:rPr>
        <w:t xml:space="preserve"> recibir la propuesta del Consejo de Centro postulante y en su caso notificar al mismo el re</w:t>
      </w:r>
      <w:r w:rsidR="002509DF" w:rsidRPr="00BE5483">
        <w:rPr>
          <w:rFonts w:ascii="AvantGarde Bk BT" w:hAnsi="AvantGarde Bk BT"/>
          <w:bCs/>
        </w:rPr>
        <w:t>s</w:t>
      </w:r>
      <w:r w:rsidR="00AD5B7A" w:rsidRPr="00BE5483">
        <w:rPr>
          <w:rFonts w:ascii="AvantGarde Bk BT" w:hAnsi="AvantGarde Bk BT"/>
          <w:bCs/>
        </w:rPr>
        <w:t>ul</w:t>
      </w:r>
      <w:r w:rsidR="002509DF" w:rsidRPr="00BE5483">
        <w:rPr>
          <w:rFonts w:ascii="AvantGarde Bk BT" w:hAnsi="AvantGarde Bk BT"/>
          <w:bCs/>
        </w:rPr>
        <w:t>tado</w:t>
      </w:r>
      <w:r w:rsidR="00AD5B7A" w:rsidRPr="00BE5483">
        <w:rPr>
          <w:rFonts w:ascii="AvantGarde Bk BT" w:hAnsi="AvantGarde Bk BT"/>
          <w:bCs/>
        </w:rPr>
        <w:t xml:space="preserve"> de la evaluación </w:t>
      </w:r>
      <w:r w:rsidR="002509DF" w:rsidRPr="00BE5483">
        <w:rPr>
          <w:rFonts w:ascii="AvantGarde Bk BT" w:hAnsi="AvantGarde Bk BT"/>
          <w:bCs/>
        </w:rPr>
        <w:t>del CGU a</w:t>
      </w:r>
      <w:r w:rsidR="00AD5B7A" w:rsidRPr="00BE5483">
        <w:rPr>
          <w:rFonts w:ascii="AvantGarde Bk BT" w:hAnsi="AvantGarde Bk BT"/>
          <w:bCs/>
        </w:rPr>
        <w:t xml:space="preserve"> la propuesta</w:t>
      </w:r>
      <w:r w:rsidR="002509DF" w:rsidRPr="00BE5483">
        <w:rPr>
          <w:rFonts w:ascii="AvantGarde Bk BT" w:hAnsi="AvantGarde Bk BT"/>
          <w:bCs/>
        </w:rPr>
        <w:t>, para que sea de</w:t>
      </w:r>
      <w:r w:rsidR="00AD5B7A" w:rsidRPr="00BE5483">
        <w:rPr>
          <w:rFonts w:ascii="AvantGarde Bk BT" w:hAnsi="AvantGarde Bk BT"/>
          <w:bCs/>
        </w:rPr>
        <w:t>l conocimiento del candidato, conforme el artículo 7, fracción I, y 10 del Reglamento para Otorgar Galardones y Méritos Universitarios</w:t>
      </w:r>
      <w:r w:rsidR="00CC5FEE" w:rsidRPr="00BE5483">
        <w:rPr>
          <w:rFonts w:ascii="AvantGarde Bk BT" w:hAnsi="AvantGarde Bk BT"/>
          <w:bCs/>
        </w:rPr>
        <w:t>.</w:t>
      </w:r>
    </w:p>
    <w:p w14:paraId="3B117529"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27C87C37" w14:textId="68009795" w:rsidR="00971EA5" w:rsidRPr="00BE5483" w:rsidRDefault="00971EA5" w:rsidP="00466371">
      <w:pPr>
        <w:pStyle w:val="Prrafodelista"/>
        <w:widowControl w:val="0"/>
        <w:numPr>
          <w:ilvl w:val="0"/>
          <w:numId w:val="6"/>
        </w:numPr>
        <w:pBdr>
          <w:top w:val="nil"/>
          <w:left w:val="nil"/>
          <w:bottom w:val="nil"/>
          <w:right w:val="nil"/>
          <w:between w:val="nil"/>
        </w:pBdr>
        <w:spacing w:after="0" w:line="240" w:lineRule="auto"/>
        <w:ind w:left="567" w:hanging="567"/>
        <w:jc w:val="both"/>
        <w:rPr>
          <w:rFonts w:ascii="AvantGarde Bk BT" w:hAnsi="AvantGarde Bk BT"/>
          <w:bCs/>
        </w:rPr>
      </w:pPr>
      <w:r w:rsidRPr="00BE5483">
        <w:rPr>
          <w:rFonts w:ascii="AvantGarde Bk BT" w:hAnsi="AvantGarde Bk BT"/>
          <w:bCs/>
        </w:rPr>
        <w:t>Que según lo señala el artículo 6 del Reglamento para Otorgar Galardones y Méritos Universitarios, el Consejo de Centro Universitario, el Consejo del Sistema de Educación Media Superior, el Consejo del Sistema de Universidad Virtual y la Administración General podrán presentar propuestas ante el Presidente del H. Consejo General Universitario, para someterlas a discusión de la Comisión de Educación.</w:t>
      </w:r>
    </w:p>
    <w:p w14:paraId="5152070C"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3DD3E0BE" w14:textId="167EF020" w:rsidR="00971EA5"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r w:rsidRPr="00BE5483">
        <w:rPr>
          <w:rFonts w:ascii="AvantGarde Bk BT" w:hAnsi="AvantGarde Bk BT"/>
          <w:bCs/>
        </w:rPr>
        <w:t>Por lo anteriormente expuesto y fundado, los integrantes de la Comisión Permanente de Educación tienen a bien proponer</w:t>
      </w:r>
      <w:r w:rsidR="00337AB4" w:rsidRPr="00BE5483">
        <w:rPr>
          <w:rFonts w:ascii="AvantGarde Bk BT" w:hAnsi="AvantGarde Bk BT"/>
          <w:bCs/>
        </w:rPr>
        <w:t xml:space="preserve"> </w:t>
      </w:r>
      <w:r w:rsidRPr="00BE5483">
        <w:rPr>
          <w:rFonts w:ascii="AvantGarde Bk BT" w:hAnsi="AvantGarde Bk BT"/>
          <w:bCs/>
        </w:rPr>
        <w:t xml:space="preserve">al pleno del </w:t>
      </w:r>
      <w:r w:rsidR="00337AB4" w:rsidRPr="00BE5483">
        <w:rPr>
          <w:rFonts w:ascii="AvantGarde Bk BT" w:hAnsi="AvantGarde Bk BT"/>
          <w:bCs/>
        </w:rPr>
        <w:t>CGU</w:t>
      </w:r>
      <w:r w:rsidRPr="00BE5483">
        <w:rPr>
          <w:rFonts w:ascii="AvantGarde Bk BT" w:hAnsi="AvantGarde Bk BT"/>
          <w:bCs/>
        </w:rPr>
        <w:t xml:space="preserve"> los siguientes</w:t>
      </w:r>
      <w:r w:rsidR="00337AB4" w:rsidRPr="00BE5483">
        <w:rPr>
          <w:rFonts w:ascii="AvantGarde Bk BT" w:hAnsi="AvantGarde Bk BT"/>
          <w:bCs/>
        </w:rPr>
        <w:t>:</w:t>
      </w:r>
    </w:p>
    <w:p w14:paraId="1ECEAD44" w14:textId="77777777" w:rsidR="00730C7F" w:rsidRPr="00BE5483" w:rsidRDefault="00730C7F"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32C9FD73" w14:textId="7AD30910" w:rsidR="00971EA5" w:rsidRPr="00730C7F" w:rsidRDefault="00971EA5" w:rsidP="00730C7F">
      <w:pPr>
        <w:spacing w:after="200" w:line="276" w:lineRule="auto"/>
        <w:jc w:val="center"/>
        <w:rPr>
          <w:b/>
          <w:sz w:val="22"/>
          <w:szCs w:val="22"/>
        </w:rPr>
      </w:pPr>
      <w:r w:rsidRPr="00BE5483">
        <w:rPr>
          <w:b/>
          <w:sz w:val="22"/>
          <w:szCs w:val="22"/>
        </w:rPr>
        <w:t>R e s o l u t i v o s:</w:t>
      </w:r>
    </w:p>
    <w:p w14:paraId="0A0CFA59" w14:textId="09B506D9" w:rsidR="00971EA5" w:rsidRDefault="00971EA5" w:rsidP="00AC3709">
      <w:pPr>
        <w:pStyle w:val="Prrafodelista"/>
        <w:widowControl w:val="0"/>
        <w:pBdr>
          <w:top w:val="nil"/>
          <w:left w:val="nil"/>
          <w:bottom w:val="nil"/>
          <w:right w:val="nil"/>
          <w:between w:val="nil"/>
        </w:pBdr>
        <w:spacing w:after="0" w:line="240" w:lineRule="auto"/>
        <w:ind w:left="0"/>
        <w:jc w:val="both"/>
        <w:rPr>
          <w:rFonts w:ascii="AvantGarde Bk BT" w:hAnsi="AvantGarde Bk BT"/>
          <w:bCs/>
        </w:rPr>
      </w:pPr>
      <w:r w:rsidRPr="00A57629">
        <w:rPr>
          <w:rFonts w:ascii="AvantGarde Bk BT" w:hAnsi="AvantGarde Bk BT"/>
          <w:b/>
          <w:bCs/>
        </w:rPr>
        <w:t>PRIMERO.</w:t>
      </w:r>
      <w:r w:rsidRPr="00A57629">
        <w:rPr>
          <w:rFonts w:ascii="AvantGarde Bk BT" w:hAnsi="AvantGarde Bk BT"/>
          <w:bCs/>
        </w:rPr>
        <w:t xml:space="preserve"> </w:t>
      </w:r>
      <w:r w:rsidR="00466371" w:rsidRPr="00A57629">
        <w:rPr>
          <w:rFonts w:ascii="AvantGarde Bk BT" w:hAnsi="AvantGarde Bk BT"/>
          <w:bCs/>
        </w:rPr>
        <w:t xml:space="preserve">Se otorga el </w:t>
      </w:r>
      <w:r w:rsidR="00554838" w:rsidRPr="00A57629">
        <w:rPr>
          <w:rFonts w:ascii="AvantGarde Bk BT" w:hAnsi="AvantGarde Bk BT"/>
          <w:b/>
          <w:bCs/>
        </w:rPr>
        <w:t>Galardón H</w:t>
      </w:r>
      <w:r w:rsidR="00466371" w:rsidRPr="00A57629">
        <w:rPr>
          <w:rFonts w:ascii="AvantGarde Bk BT" w:hAnsi="AvantGarde Bk BT"/>
          <w:b/>
          <w:bCs/>
        </w:rPr>
        <w:t xml:space="preserve">onorífico a la </w:t>
      </w:r>
      <w:r w:rsidR="00554838" w:rsidRPr="00A57629">
        <w:rPr>
          <w:rFonts w:ascii="AvantGarde Bk BT" w:hAnsi="AvantGarde Bk BT"/>
          <w:b/>
          <w:bCs/>
        </w:rPr>
        <w:t>Aportación S</w:t>
      </w:r>
      <w:r w:rsidR="00466371" w:rsidRPr="00A57629">
        <w:rPr>
          <w:rFonts w:ascii="AvantGarde Bk BT" w:hAnsi="AvantGarde Bk BT"/>
          <w:b/>
          <w:bCs/>
        </w:rPr>
        <w:t xml:space="preserve">ocial y </w:t>
      </w:r>
      <w:r w:rsidR="00554838" w:rsidRPr="00A57629">
        <w:rPr>
          <w:rFonts w:ascii="AvantGarde Bk BT" w:hAnsi="AvantGarde Bk BT"/>
          <w:b/>
          <w:bCs/>
        </w:rPr>
        <w:t>U</w:t>
      </w:r>
      <w:r w:rsidR="00466371" w:rsidRPr="00A57629">
        <w:rPr>
          <w:rFonts w:ascii="AvantGarde Bk BT" w:hAnsi="AvantGarde Bk BT"/>
          <w:b/>
          <w:bCs/>
        </w:rPr>
        <w:t xml:space="preserve">niversitaria “José Guadalupe </w:t>
      </w:r>
      <w:proofErr w:type="spellStart"/>
      <w:r w:rsidR="00466371" w:rsidRPr="00A57629">
        <w:rPr>
          <w:rFonts w:ascii="AvantGarde Bk BT" w:hAnsi="AvantGarde Bk BT"/>
          <w:b/>
          <w:bCs/>
        </w:rPr>
        <w:t>Zuno</w:t>
      </w:r>
      <w:proofErr w:type="spellEnd"/>
      <w:r w:rsidR="00466371" w:rsidRPr="00A57629">
        <w:rPr>
          <w:rFonts w:ascii="AvantGarde Bk BT" w:hAnsi="AvantGarde Bk BT"/>
          <w:b/>
          <w:bCs/>
        </w:rPr>
        <w:t xml:space="preserve"> Hernández”</w:t>
      </w:r>
      <w:r w:rsidR="00466371" w:rsidRPr="00A57629">
        <w:rPr>
          <w:rFonts w:ascii="AvantGarde Bk BT" w:hAnsi="AvantGarde Bk BT"/>
          <w:bCs/>
        </w:rPr>
        <w:t xml:space="preserve"> al </w:t>
      </w:r>
      <w:r w:rsidR="005228C7" w:rsidRPr="00A57629">
        <w:rPr>
          <w:rFonts w:ascii="AvantGarde Bk BT" w:hAnsi="AvantGarde Bk BT"/>
          <w:bCs/>
        </w:rPr>
        <w:t>Contador Público</w:t>
      </w:r>
      <w:r w:rsidR="00466371" w:rsidRPr="00A57629">
        <w:rPr>
          <w:rFonts w:ascii="AvantGarde Bk BT" w:hAnsi="AvantGarde Bk BT"/>
          <w:bCs/>
        </w:rPr>
        <w:t xml:space="preserve"> Gabriel Covarrubias Ibarra, p</w:t>
      </w:r>
      <w:r w:rsidRPr="00A57629">
        <w:rPr>
          <w:rFonts w:ascii="AvantGarde Bk BT" w:hAnsi="AvantGarde Bk BT"/>
          <w:bCs/>
        </w:rPr>
        <w:t>or su actividad profesional</w:t>
      </w:r>
      <w:r w:rsidR="00AC3709">
        <w:rPr>
          <w:rFonts w:ascii="AvantGarde Bk BT" w:hAnsi="AvantGarde Bk BT"/>
          <w:bCs/>
        </w:rPr>
        <w:t xml:space="preserve"> y </w:t>
      </w:r>
      <w:r w:rsidR="00587670">
        <w:rPr>
          <w:rFonts w:ascii="AvantGarde Bk BT" w:hAnsi="AvantGarde Bk BT"/>
          <w:bCs/>
        </w:rPr>
        <w:t>contribuciones</w:t>
      </w:r>
      <w:r w:rsidRPr="00A57629">
        <w:rPr>
          <w:rFonts w:ascii="AvantGarde Bk BT" w:hAnsi="AvantGarde Bk BT"/>
          <w:bCs/>
        </w:rPr>
        <w:t xml:space="preserve"> </w:t>
      </w:r>
      <w:r w:rsidR="00631091" w:rsidRPr="00A57629">
        <w:rPr>
          <w:rFonts w:ascii="AvantGarde Bk BT" w:hAnsi="AvantGarde Bk BT"/>
          <w:bCs/>
        </w:rPr>
        <w:t xml:space="preserve">en </w:t>
      </w:r>
      <w:r w:rsidR="00631091" w:rsidRPr="00AB0CCB">
        <w:rPr>
          <w:rFonts w:ascii="AvantGarde Bk BT" w:hAnsi="AvantGarde Bk BT"/>
          <w:bCs/>
        </w:rPr>
        <w:t xml:space="preserve">favor de la comunidad </w:t>
      </w:r>
      <w:r w:rsidR="00AC3709" w:rsidRPr="00AB0CCB">
        <w:rPr>
          <w:rFonts w:ascii="AvantGarde Bk BT" w:hAnsi="AvantGarde Bk BT"/>
          <w:bCs/>
        </w:rPr>
        <w:t>mediante</w:t>
      </w:r>
      <w:r w:rsidR="00631091" w:rsidRPr="00AB0CCB">
        <w:rPr>
          <w:rFonts w:ascii="AvantGarde Bk BT" w:hAnsi="AvantGarde Bk BT"/>
          <w:bCs/>
        </w:rPr>
        <w:t xml:space="preserve"> </w:t>
      </w:r>
      <w:r w:rsidR="00AC3709" w:rsidRPr="00AB0CCB">
        <w:rPr>
          <w:rFonts w:ascii="AvantGarde Bk BT" w:hAnsi="AvantGarde Bk BT"/>
          <w:bCs/>
        </w:rPr>
        <w:t>la mejora del servicio público en Jalisco,</w:t>
      </w:r>
      <w:r w:rsidR="00071B28" w:rsidRPr="00AB0CCB">
        <w:rPr>
          <w:rFonts w:ascii="AvantGarde Bk BT" w:hAnsi="AvantGarde Bk BT"/>
          <w:bCs/>
          <w:color w:val="000000" w:themeColor="text1"/>
        </w:rPr>
        <w:t xml:space="preserve"> </w:t>
      </w:r>
      <w:r w:rsidR="00730C7F" w:rsidRPr="00AB0CCB">
        <w:rPr>
          <w:rFonts w:ascii="AvantGarde Bk BT" w:hAnsi="AvantGarde Bk BT"/>
          <w:bCs/>
          <w:color w:val="000000" w:themeColor="text1"/>
        </w:rPr>
        <w:t>su impulso a la conclusión del</w:t>
      </w:r>
      <w:r w:rsidR="00730C7F" w:rsidRPr="00AB0CCB">
        <w:rPr>
          <w:rFonts w:ascii="AvantGarde Bk BT" w:hAnsi="AvantGarde Bk BT"/>
          <w:bCs/>
        </w:rPr>
        <w:t xml:space="preserve"> Nuevo Hospital Civil de Guadalajara “Dr. Juan I. Menchaca”, </w:t>
      </w:r>
      <w:r w:rsidR="00AC3709" w:rsidRPr="00AB0CCB">
        <w:rPr>
          <w:rFonts w:ascii="AvantGarde Bk BT" w:hAnsi="AvantGarde Bk BT"/>
          <w:bCs/>
          <w:color w:val="000000" w:themeColor="text1"/>
        </w:rPr>
        <w:t>la reconstrucción de la zona siniestrada por las explosiones</w:t>
      </w:r>
      <w:r w:rsidR="00802631">
        <w:rPr>
          <w:rFonts w:ascii="AvantGarde Bk BT" w:hAnsi="AvantGarde Bk BT"/>
          <w:bCs/>
          <w:color w:val="000000" w:themeColor="text1"/>
        </w:rPr>
        <w:t xml:space="preserve"> del 22 de abril en Guadalajara y</w:t>
      </w:r>
      <w:bookmarkStart w:id="0" w:name="_GoBack"/>
      <w:bookmarkEnd w:id="0"/>
      <w:r w:rsidR="00AC3709" w:rsidRPr="00AB0CCB">
        <w:rPr>
          <w:rFonts w:ascii="AvantGarde Bk BT" w:hAnsi="AvantGarde Bk BT"/>
          <w:bCs/>
          <w:color w:val="000000" w:themeColor="text1"/>
        </w:rPr>
        <w:t xml:space="preserve"> </w:t>
      </w:r>
      <w:r w:rsidR="00071B28" w:rsidRPr="00AB0CCB">
        <w:rPr>
          <w:rFonts w:ascii="AvantGarde Bk BT" w:hAnsi="AvantGarde Bk BT"/>
          <w:bCs/>
          <w:color w:val="000000" w:themeColor="text1"/>
        </w:rPr>
        <w:t xml:space="preserve">la formación </w:t>
      </w:r>
      <w:r w:rsidR="00AC3709" w:rsidRPr="00AB0CCB">
        <w:rPr>
          <w:rFonts w:ascii="AvantGarde Bk BT" w:hAnsi="AvantGarde Bk BT"/>
          <w:bCs/>
          <w:color w:val="000000" w:themeColor="text1"/>
        </w:rPr>
        <w:t xml:space="preserve">de múltiples </w:t>
      </w:r>
      <w:r w:rsidR="00071B28" w:rsidRPr="00AB0CCB">
        <w:rPr>
          <w:rFonts w:ascii="AvantGarde Bk BT" w:hAnsi="AvantGarde Bk BT"/>
          <w:bCs/>
          <w:color w:val="000000" w:themeColor="text1"/>
        </w:rPr>
        <w:t>generaciones de contadores en</w:t>
      </w:r>
      <w:r w:rsidR="00802631">
        <w:rPr>
          <w:rFonts w:ascii="AvantGarde Bk BT" w:hAnsi="AvantGarde Bk BT"/>
          <w:bCs/>
        </w:rPr>
        <w:t xml:space="preserve"> esta Casa de Estudio.</w:t>
      </w:r>
    </w:p>
    <w:p w14:paraId="359EDD8E" w14:textId="313213CD" w:rsidR="00AB0CCB" w:rsidRDefault="00AB0CCB">
      <w:pPr>
        <w:spacing w:after="200" w:line="276" w:lineRule="auto"/>
        <w:rPr>
          <w:rFonts w:ascii="AvantGarde Bk BT" w:eastAsia="Calibri" w:hAnsi="AvantGarde Bk BT" w:cs="Times New Roman"/>
          <w:bCs/>
          <w:sz w:val="22"/>
          <w:szCs w:val="22"/>
          <w:lang w:eastAsia="en-US"/>
        </w:rPr>
      </w:pPr>
      <w:r>
        <w:rPr>
          <w:rFonts w:ascii="AvantGarde Bk BT" w:hAnsi="AvantGarde Bk BT"/>
          <w:bCs/>
        </w:rPr>
        <w:br w:type="page"/>
      </w:r>
    </w:p>
    <w:p w14:paraId="0ECD00A9" w14:textId="5D5AE795" w:rsidR="004176D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r w:rsidRPr="00BE5483">
        <w:rPr>
          <w:rFonts w:ascii="AvantGarde Bk BT" w:hAnsi="AvantGarde Bk BT"/>
          <w:b/>
          <w:bCs/>
        </w:rPr>
        <w:lastRenderedPageBreak/>
        <w:t>SEGUNDO.</w:t>
      </w:r>
      <w:r w:rsidRPr="00BE5483">
        <w:rPr>
          <w:rFonts w:ascii="AvantGarde Bk BT" w:hAnsi="AvantGarde Bk BT"/>
          <w:bCs/>
        </w:rPr>
        <w:t xml:space="preserve"> </w:t>
      </w:r>
      <w:r w:rsidR="004176D5" w:rsidRPr="00BE5483">
        <w:rPr>
          <w:rFonts w:ascii="AvantGarde Bk BT" w:hAnsi="AvantGarde Bk BT"/>
          <w:bCs/>
        </w:rPr>
        <w:t xml:space="preserve">Notifíquese al Consejo del Centro Universitario de </w:t>
      </w:r>
      <w:r w:rsidR="00CC5FEE" w:rsidRPr="00BE5483">
        <w:rPr>
          <w:rFonts w:ascii="AvantGarde Bk BT" w:hAnsi="AvantGarde Bk BT"/>
          <w:bCs/>
        </w:rPr>
        <w:t>C</w:t>
      </w:r>
      <w:r w:rsidR="004176D5" w:rsidRPr="00BE5483">
        <w:rPr>
          <w:rFonts w:ascii="AvantGarde Bk BT" w:hAnsi="AvantGarde Bk BT"/>
          <w:bCs/>
        </w:rPr>
        <w:t xml:space="preserve">iencias Económico Administrativo el contenido del resolutivo anterior, para que lo haga del conocimiento del </w:t>
      </w:r>
      <w:r w:rsidR="005228C7" w:rsidRPr="00BE5483">
        <w:rPr>
          <w:rFonts w:ascii="AvantGarde Bk BT" w:hAnsi="AvantGarde Bk BT"/>
          <w:bCs/>
        </w:rPr>
        <w:t>Contador Público</w:t>
      </w:r>
      <w:r w:rsidR="004176D5" w:rsidRPr="00BE5483">
        <w:rPr>
          <w:rFonts w:ascii="AvantGarde Bk BT" w:hAnsi="AvantGarde Bk BT"/>
          <w:bCs/>
        </w:rPr>
        <w:t xml:space="preserve"> Gabriel Covarrubias Ibarra</w:t>
      </w:r>
      <w:r w:rsidR="00CC5FEE" w:rsidRPr="00BE5483">
        <w:rPr>
          <w:rFonts w:ascii="AvantGarde Bk BT" w:hAnsi="AvantGarde Bk BT"/>
          <w:bCs/>
        </w:rPr>
        <w:t>, como lo dispone el artículo 10 del Reglamento para Otorgar Galardones y Méritos Universitarios de esta Casa de Estudio.</w:t>
      </w:r>
    </w:p>
    <w:p w14:paraId="13563C04" w14:textId="77777777" w:rsidR="004176D5" w:rsidRPr="00BE5483" w:rsidRDefault="004176D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52378929" w14:textId="4CEAD5AA" w:rsidR="00971EA5" w:rsidRPr="00BE5483" w:rsidRDefault="004176D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r w:rsidRPr="00BE5483">
        <w:rPr>
          <w:rFonts w:ascii="AvantGarde Bk BT" w:hAnsi="AvantGarde Bk BT"/>
          <w:b/>
          <w:bCs/>
        </w:rPr>
        <w:t>TERCERO.</w:t>
      </w:r>
      <w:r w:rsidRPr="00BE5483">
        <w:rPr>
          <w:rFonts w:ascii="AvantGarde Bk BT" w:hAnsi="AvantGarde Bk BT"/>
          <w:bCs/>
        </w:rPr>
        <w:t xml:space="preserve"> </w:t>
      </w:r>
      <w:r w:rsidR="00971EA5" w:rsidRPr="00BE5483">
        <w:rPr>
          <w:rFonts w:ascii="AvantGarde Bk BT" w:hAnsi="AvantGarde Bk BT"/>
          <w:bCs/>
        </w:rPr>
        <w:t xml:space="preserve">Llévese a cabo, en ceremonia solemne y pública la entrega del Galardón honorífico a la aportación social y universitaria “José Guadalupe </w:t>
      </w:r>
      <w:proofErr w:type="spellStart"/>
      <w:r w:rsidR="00971EA5" w:rsidRPr="00BE5483">
        <w:rPr>
          <w:rFonts w:ascii="AvantGarde Bk BT" w:hAnsi="AvantGarde Bk BT"/>
          <w:bCs/>
        </w:rPr>
        <w:t>Zuno</w:t>
      </w:r>
      <w:proofErr w:type="spellEnd"/>
      <w:r w:rsidR="00971EA5" w:rsidRPr="00BE5483">
        <w:rPr>
          <w:rFonts w:ascii="AvantGarde Bk BT" w:hAnsi="AvantGarde Bk BT"/>
          <w:bCs/>
        </w:rPr>
        <w:t xml:space="preserve"> Hernández” a</w:t>
      </w:r>
      <w:r w:rsidR="00337AB4" w:rsidRPr="00BE5483">
        <w:rPr>
          <w:rFonts w:ascii="AvantGarde Bk BT" w:hAnsi="AvantGarde Bk BT"/>
          <w:bCs/>
        </w:rPr>
        <w:t xml:space="preserve">l </w:t>
      </w:r>
      <w:r w:rsidR="005228C7" w:rsidRPr="00BE5483">
        <w:rPr>
          <w:rFonts w:ascii="AvantGarde Bk BT" w:hAnsi="AvantGarde Bk BT"/>
          <w:bCs/>
        </w:rPr>
        <w:t>Contador Público</w:t>
      </w:r>
      <w:r w:rsidR="00971EA5" w:rsidRPr="00BE5483">
        <w:rPr>
          <w:rFonts w:ascii="AvantGarde Bk BT" w:hAnsi="AvantGarde Bk BT"/>
          <w:bCs/>
        </w:rPr>
        <w:t xml:space="preserve"> Gabriel Covarrubias Ibarra en el Paraninfo Enrique Díaz de León de la Universidad de Guadalajara.</w:t>
      </w:r>
    </w:p>
    <w:p w14:paraId="65A03275" w14:textId="77777777" w:rsidR="00337AB4" w:rsidRPr="00BE5483" w:rsidRDefault="00337AB4"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44FECF9C"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rPr>
      </w:pPr>
      <w:r w:rsidRPr="00BE5483">
        <w:rPr>
          <w:rFonts w:ascii="AvantGarde Bk BT" w:hAnsi="AvantGarde Bk BT"/>
          <w:b/>
          <w:bCs/>
        </w:rPr>
        <w:t>A t e n t a m e n t e</w:t>
      </w:r>
    </w:p>
    <w:p w14:paraId="7E6F7CDE"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rPr>
      </w:pPr>
      <w:r w:rsidRPr="00BE5483">
        <w:rPr>
          <w:rFonts w:ascii="AvantGarde Bk BT" w:hAnsi="AvantGarde Bk BT"/>
          <w:b/>
          <w:bCs/>
        </w:rPr>
        <w:t>"PIENSA Y TRABAJA"</w:t>
      </w:r>
    </w:p>
    <w:p w14:paraId="161651C1" w14:textId="17BA0498" w:rsidR="00971EA5" w:rsidRPr="00BE5483" w:rsidRDefault="00BE5483"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r>
        <w:rPr>
          <w:rFonts w:ascii="AvantGarde Bk BT" w:hAnsi="AvantGarde Bk BT"/>
          <w:bCs/>
        </w:rPr>
        <w:t>Guadalajara, Jal.,</w:t>
      </w:r>
      <w:r w:rsidR="00971EA5" w:rsidRPr="00BE5483">
        <w:rPr>
          <w:rFonts w:ascii="AvantGarde Bk BT" w:hAnsi="AvantGarde Bk BT"/>
          <w:bCs/>
        </w:rPr>
        <w:t xml:space="preserve"> </w:t>
      </w:r>
      <w:r>
        <w:rPr>
          <w:rFonts w:ascii="AvantGarde Bk BT" w:hAnsi="AvantGarde Bk BT"/>
          <w:bCs/>
        </w:rPr>
        <w:t>20</w:t>
      </w:r>
      <w:r w:rsidR="00971EA5" w:rsidRPr="00BE5483">
        <w:rPr>
          <w:rFonts w:ascii="AvantGarde Bk BT" w:hAnsi="AvantGarde Bk BT"/>
          <w:bCs/>
        </w:rPr>
        <w:t xml:space="preserve"> de </w:t>
      </w:r>
      <w:r w:rsidR="00337AB4" w:rsidRPr="00BE5483">
        <w:rPr>
          <w:rFonts w:ascii="AvantGarde Bk BT" w:hAnsi="AvantGarde Bk BT"/>
          <w:bCs/>
        </w:rPr>
        <w:t>octubre</w:t>
      </w:r>
      <w:r w:rsidR="00971EA5" w:rsidRPr="00BE5483">
        <w:rPr>
          <w:rFonts w:ascii="AvantGarde Bk BT" w:hAnsi="AvantGarde Bk BT"/>
          <w:bCs/>
        </w:rPr>
        <w:t xml:space="preserve"> de 2017</w:t>
      </w:r>
    </w:p>
    <w:p w14:paraId="714B0B63"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r w:rsidRPr="00BE5483">
        <w:rPr>
          <w:rFonts w:ascii="AvantGarde Bk BT" w:hAnsi="AvantGarde Bk BT"/>
          <w:bCs/>
        </w:rPr>
        <w:t>Comisión Permanente de Educación</w:t>
      </w:r>
    </w:p>
    <w:p w14:paraId="6700D098"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756074DA" w14:textId="77777777" w:rsidR="005228C7" w:rsidRPr="00BE5483" w:rsidRDefault="005228C7"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4989B4DA"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rPr>
      </w:pPr>
      <w:r w:rsidRPr="00BE5483">
        <w:rPr>
          <w:rFonts w:ascii="AvantGarde Bk BT" w:hAnsi="AvantGarde Bk BT"/>
          <w:b/>
          <w:bCs/>
        </w:rPr>
        <w:t xml:space="preserve">Mtro. </w:t>
      </w:r>
      <w:proofErr w:type="spellStart"/>
      <w:r w:rsidRPr="00BE5483">
        <w:rPr>
          <w:rFonts w:ascii="AvantGarde Bk BT" w:hAnsi="AvantGarde Bk BT"/>
          <w:b/>
          <w:bCs/>
        </w:rPr>
        <w:t>Itzcóatl</w:t>
      </w:r>
      <w:proofErr w:type="spellEnd"/>
      <w:r w:rsidRPr="00BE5483">
        <w:rPr>
          <w:rFonts w:ascii="AvantGarde Bk BT" w:hAnsi="AvantGarde Bk BT"/>
          <w:b/>
          <w:bCs/>
        </w:rPr>
        <w:t xml:space="preserve"> Tonatiuh Bravo Padilla</w:t>
      </w:r>
    </w:p>
    <w:p w14:paraId="42EBF2C6"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r w:rsidRPr="00BE5483">
        <w:rPr>
          <w:rFonts w:ascii="AvantGarde Bk BT" w:hAnsi="AvantGarde Bk BT"/>
          <w:bCs/>
        </w:rPr>
        <w:t>Presidente</w:t>
      </w:r>
    </w:p>
    <w:p w14:paraId="70CD7F20"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tbl>
      <w:tblPr>
        <w:tblW w:w="9420" w:type="dxa"/>
        <w:jc w:val="center"/>
        <w:tblLayout w:type="fixed"/>
        <w:tblLook w:val="0400" w:firstRow="0" w:lastRow="0" w:firstColumn="0" w:lastColumn="0" w:noHBand="0" w:noVBand="1"/>
      </w:tblPr>
      <w:tblGrid>
        <w:gridCol w:w="4836"/>
        <w:gridCol w:w="4584"/>
      </w:tblGrid>
      <w:tr w:rsidR="00466371" w:rsidRPr="00BE5483" w14:paraId="3D144A40" w14:textId="77777777" w:rsidTr="00545D60">
        <w:trPr>
          <w:jc w:val="center"/>
        </w:trPr>
        <w:tc>
          <w:tcPr>
            <w:tcW w:w="4836" w:type="dxa"/>
            <w:vAlign w:val="center"/>
          </w:tcPr>
          <w:p w14:paraId="47799C25" w14:textId="77777777" w:rsidR="005228C7" w:rsidRDefault="005228C7" w:rsidP="00466371">
            <w:pPr>
              <w:pStyle w:val="Prrafodelista"/>
              <w:widowControl w:val="0"/>
              <w:spacing w:after="0" w:line="240" w:lineRule="auto"/>
              <w:ind w:left="0"/>
              <w:jc w:val="center"/>
              <w:rPr>
                <w:rFonts w:ascii="AvantGarde Bk BT" w:hAnsi="AvantGarde Bk BT"/>
                <w:bCs/>
              </w:rPr>
            </w:pPr>
          </w:p>
          <w:p w14:paraId="2F611ABB" w14:textId="77777777" w:rsidR="00BE5483" w:rsidRPr="00BE5483" w:rsidRDefault="00BE5483" w:rsidP="00466371">
            <w:pPr>
              <w:pStyle w:val="Prrafodelista"/>
              <w:widowControl w:val="0"/>
              <w:spacing w:after="0" w:line="240" w:lineRule="auto"/>
              <w:ind w:left="0"/>
              <w:jc w:val="center"/>
              <w:rPr>
                <w:rFonts w:ascii="AvantGarde Bk BT" w:hAnsi="AvantGarde Bk BT"/>
                <w:bCs/>
              </w:rPr>
            </w:pPr>
          </w:p>
          <w:p w14:paraId="09006BE4" w14:textId="77777777" w:rsidR="00971EA5" w:rsidRPr="00BE5483" w:rsidRDefault="00971EA5" w:rsidP="00466371">
            <w:pPr>
              <w:pStyle w:val="Prrafodelista"/>
              <w:widowControl w:val="0"/>
              <w:spacing w:after="0" w:line="240" w:lineRule="auto"/>
              <w:ind w:left="0"/>
              <w:jc w:val="center"/>
              <w:rPr>
                <w:rFonts w:ascii="AvantGarde Bk BT" w:hAnsi="AvantGarde Bk BT"/>
                <w:bCs/>
              </w:rPr>
            </w:pPr>
            <w:r w:rsidRPr="00BE5483">
              <w:rPr>
                <w:rFonts w:ascii="AvantGarde Bk BT" w:hAnsi="AvantGarde Bk BT"/>
                <w:bCs/>
              </w:rPr>
              <w:t>Dr. Héctor Raúl Solís Gadea</w:t>
            </w:r>
          </w:p>
          <w:p w14:paraId="7037B210" w14:textId="77777777" w:rsidR="00971EA5" w:rsidRPr="00BE5483" w:rsidRDefault="00971EA5" w:rsidP="00466371">
            <w:pPr>
              <w:pStyle w:val="Prrafodelista"/>
              <w:widowControl w:val="0"/>
              <w:spacing w:after="0" w:line="240" w:lineRule="auto"/>
              <w:ind w:left="0"/>
              <w:jc w:val="center"/>
              <w:rPr>
                <w:rFonts w:ascii="AvantGarde Bk BT" w:hAnsi="AvantGarde Bk BT"/>
                <w:bCs/>
              </w:rPr>
            </w:pPr>
          </w:p>
        </w:tc>
        <w:tc>
          <w:tcPr>
            <w:tcW w:w="4584" w:type="dxa"/>
            <w:vAlign w:val="center"/>
          </w:tcPr>
          <w:p w14:paraId="1F680A50" w14:textId="77777777" w:rsidR="005228C7" w:rsidRDefault="005228C7" w:rsidP="00466371">
            <w:pPr>
              <w:pStyle w:val="Prrafodelista"/>
              <w:widowControl w:val="0"/>
              <w:spacing w:after="0" w:line="240" w:lineRule="auto"/>
              <w:ind w:left="0"/>
              <w:jc w:val="center"/>
              <w:rPr>
                <w:rFonts w:ascii="AvantGarde Bk BT" w:hAnsi="AvantGarde Bk BT"/>
                <w:bCs/>
              </w:rPr>
            </w:pPr>
          </w:p>
          <w:p w14:paraId="3B4B46FC" w14:textId="77777777" w:rsidR="00BE5483" w:rsidRPr="00BE5483" w:rsidRDefault="00BE5483" w:rsidP="00466371">
            <w:pPr>
              <w:pStyle w:val="Prrafodelista"/>
              <w:widowControl w:val="0"/>
              <w:spacing w:after="0" w:line="240" w:lineRule="auto"/>
              <w:ind w:left="0"/>
              <w:jc w:val="center"/>
              <w:rPr>
                <w:rFonts w:ascii="AvantGarde Bk BT" w:hAnsi="AvantGarde Bk BT"/>
                <w:bCs/>
              </w:rPr>
            </w:pPr>
          </w:p>
          <w:p w14:paraId="43E06448" w14:textId="7BE7B558" w:rsidR="00337AB4" w:rsidRPr="00BE5483" w:rsidRDefault="00337AB4" w:rsidP="00466371">
            <w:pPr>
              <w:pStyle w:val="Prrafodelista"/>
              <w:widowControl w:val="0"/>
              <w:spacing w:after="0" w:line="240" w:lineRule="auto"/>
              <w:ind w:left="0"/>
              <w:jc w:val="center"/>
              <w:rPr>
                <w:rFonts w:ascii="AvantGarde Bk BT" w:hAnsi="AvantGarde Bk BT"/>
                <w:bCs/>
              </w:rPr>
            </w:pPr>
            <w:r w:rsidRPr="00BE5483">
              <w:rPr>
                <w:rFonts w:ascii="AvantGarde Bk BT" w:hAnsi="AvantGarde Bk BT"/>
                <w:bCs/>
              </w:rPr>
              <w:t xml:space="preserve">Dra. Mara </w:t>
            </w:r>
            <w:proofErr w:type="spellStart"/>
            <w:r w:rsidRPr="00BE5483">
              <w:rPr>
                <w:rFonts w:ascii="AvantGarde Bk BT" w:hAnsi="AvantGarde Bk BT"/>
                <w:bCs/>
              </w:rPr>
              <w:t>Nadiezhda</w:t>
            </w:r>
            <w:proofErr w:type="spellEnd"/>
            <w:r w:rsidRPr="00BE5483">
              <w:rPr>
                <w:rFonts w:ascii="AvantGarde Bk BT" w:hAnsi="AvantGarde Bk BT"/>
                <w:bCs/>
              </w:rPr>
              <w:t xml:space="preserve"> Robles Villaseñor</w:t>
            </w:r>
          </w:p>
          <w:p w14:paraId="69820C07" w14:textId="77777777" w:rsidR="00971EA5" w:rsidRPr="00BE5483" w:rsidRDefault="00971EA5" w:rsidP="00466371">
            <w:pPr>
              <w:pStyle w:val="Prrafodelista"/>
              <w:widowControl w:val="0"/>
              <w:spacing w:after="0" w:line="240" w:lineRule="auto"/>
              <w:ind w:left="0"/>
              <w:jc w:val="center"/>
              <w:rPr>
                <w:rFonts w:ascii="AvantGarde Bk BT" w:hAnsi="AvantGarde Bk BT"/>
                <w:bCs/>
              </w:rPr>
            </w:pPr>
          </w:p>
        </w:tc>
      </w:tr>
      <w:tr w:rsidR="00971EA5" w:rsidRPr="00BE5483" w14:paraId="69F6793E" w14:textId="77777777" w:rsidTr="00545D60">
        <w:trPr>
          <w:jc w:val="center"/>
        </w:trPr>
        <w:tc>
          <w:tcPr>
            <w:tcW w:w="4836" w:type="dxa"/>
          </w:tcPr>
          <w:p w14:paraId="1713D7C8" w14:textId="77777777" w:rsidR="00337AB4" w:rsidRDefault="00337AB4" w:rsidP="00466371">
            <w:pPr>
              <w:pStyle w:val="Prrafodelista"/>
              <w:widowControl w:val="0"/>
              <w:spacing w:after="0" w:line="240" w:lineRule="auto"/>
              <w:ind w:left="0"/>
              <w:jc w:val="center"/>
              <w:rPr>
                <w:rFonts w:ascii="AvantGarde Bk BT" w:hAnsi="AvantGarde Bk BT"/>
                <w:bCs/>
              </w:rPr>
            </w:pPr>
          </w:p>
          <w:p w14:paraId="003D68ED" w14:textId="77777777" w:rsidR="00337AB4" w:rsidRPr="00BE5483" w:rsidRDefault="00337AB4" w:rsidP="00466371">
            <w:pPr>
              <w:pStyle w:val="Prrafodelista"/>
              <w:widowControl w:val="0"/>
              <w:spacing w:after="0" w:line="240" w:lineRule="auto"/>
              <w:ind w:left="0"/>
              <w:jc w:val="center"/>
              <w:rPr>
                <w:rFonts w:ascii="AvantGarde Bk BT" w:hAnsi="AvantGarde Bk BT"/>
                <w:bCs/>
              </w:rPr>
            </w:pPr>
            <w:r w:rsidRPr="00BE5483">
              <w:rPr>
                <w:rFonts w:ascii="AvantGarde Bk BT" w:hAnsi="AvantGarde Bk BT"/>
                <w:bCs/>
              </w:rPr>
              <w:t>Dr. Héctor Raúl Pérez Gómez</w:t>
            </w:r>
          </w:p>
          <w:p w14:paraId="6F49E0AE" w14:textId="77777777" w:rsidR="00337AB4" w:rsidRPr="00BE5483" w:rsidRDefault="00337AB4" w:rsidP="00466371">
            <w:pPr>
              <w:pStyle w:val="Prrafodelista"/>
              <w:widowControl w:val="0"/>
              <w:spacing w:after="0" w:line="240" w:lineRule="auto"/>
              <w:ind w:left="0"/>
              <w:jc w:val="center"/>
              <w:rPr>
                <w:rFonts w:ascii="AvantGarde Bk BT" w:hAnsi="AvantGarde Bk BT"/>
                <w:bCs/>
              </w:rPr>
            </w:pPr>
          </w:p>
          <w:p w14:paraId="09CC4487" w14:textId="77777777" w:rsidR="00971EA5" w:rsidRPr="00BE5483" w:rsidRDefault="00971EA5" w:rsidP="00466371">
            <w:pPr>
              <w:pStyle w:val="Prrafodelista"/>
              <w:widowControl w:val="0"/>
              <w:spacing w:after="0" w:line="240" w:lineRule="auto"/>
              <w:ind w:left="0"/>
              <w:jc w:val="center"/>
              <w:rPr>
                <w:rFonts w:ascii="AvantGarde Bk BT" w:hAnsi="AvantGarde Bk BT"/>
                <w:bCs/>
              </w:rPr>
            </w:pPr>
          </w:p>
        </w:tc>
        <w:tc>
          <w:tcPr>
            <w:tcW w:w="4584" w:type="dxa"/>
          </w:tcPr>
          <w:p w14:paraId="7C6DB2C6" w14:textId="77777777" w:rsidR="00971EA5" w:rsidRPr="00BE5483" w:rsidRDefault="00971EA5" w:rsidP="00466371">
            <w:pPr>
              <w:pStyle w:val="Prrafodelista"/>
              <w:widowControl w:val="0"/>
              <w:spacing w:after="0" w:line="240" w:lineRule="auto"/>
              <w:ind w:left="0"/>
              <w:jc w:val="center"/>
              <w:rPr>
                <w:rFonts w:ascii="AvantGarde Bk BT" w:hAnsi="AvantGarde Bk BT"/>
                <w:bCs/>
              </w:rPr>
            </w:pPr>
          </w:p>
          <w:p w14:paraId="4CD01AA6" w14:textId="77777777" w:rsidR="00971EA5" w:rsidRPr="00BE5483" w:rsidRDefault="00971EA5" w:rsidP="00466371">
            <w:pPr>
              <w:pStyle w:val="Prrafodelista"/>
              <w:widowControl w:val="0"/>
              <w:spacing w:after="0" w:line="240" w:lineRule="auto"/>
              <w:ind w:left="0"/>
              <w:jc w:val="center"/>
              <w:rPr>
                <w:rFonts w:ascii="AvantGarde Bk BT" w:hAnsi="AvantGarde Bk BT"/>
                <w:bCs/>
              </w:rPr>
            </w:pPr>
            <w:r w:rsidRPr="00BE5483">
              <w:rPr>
                <w:rFonts w:ascii="AvantGarde Bk BT" w:hAnsi="AvantGarde Bk BT"/>
                <w:bCs/>
              </w:rPr>
              <w:t>C. María del Rocío Aceves Monte</w:t>
            </w:r>
          </w:p>
          <w:p w14:paraId="669B2C11" w14:textId="77777777" w:rsidR="00971EA5" w:rsidRPr="00BE5483" w:rsidRDefault="00971EA5" w:rsidP="00466371">
            <w:pPr>
              <w:pStyle w:val="Prrafodelista"/>
              <w:widowControl w:val="0"/>
              <w:spacing w:after="0" w:line="240" w:lineRule="auto"/>
              <w:ind w:left="0"/>
              <w:jc w:val="center"/>
              <w:rPr>
                <w:rFonts w:ascii="AvantGarde Bk BT" w:hAnsi="AvantGarde Bk BT"/>
                <w:bCs/>
              </w:rPr>
            </w:pPr>
          </w:p>
        </w:tc>
      </w:tr>
    </w:tbl>
    <w:p w14:paraId="5C456489"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both"/>
        <w:rPr>
          <w:rFonts w:ascii="AvantGarde Bk BT" w:hAnsi="AvantGarde Bk BT"/>
          <w:bCs/>
        </w:rPr>
      </w:pPr>
    </w:p>
    <w:p w14:paraId="6D2EBC5A" w14:textId="77777777" w:rsidR="00971EA5" w:rsidRPr="00BE5483" w:rsidRDefault="00971EA5" w:rsidP="00466371">
      <w:pPr>
        <w:pStyle w:val="Prrafodelista"/>
        <w:widowControl w:val="0"/>
        <w:pBdr>
          <w:top w:val="nil"/>
          <w:left w:val="nil"/>
          <w:bottom w:val="nil"/>
          <w:right w:val="nil"/>
          <w:between w:val="nil"/>
        </w:pBdr>
        <w:spacing w:after="0" w:line="240" w:lineRule="auto"/>
        <w:ind w:left="0"/>
        <w:jc w:val="center"/>
        <w:rPr>
          <w:rFonts w:ascii="AvantGarde Bk BT" w:hAnsi="AvantGarde Bk BT"/>
          <w:b/>
          <w:bCs/>
        </w:rPr>
      </w:pPr>
      <w:r w:rsidRPr="00BE5483">
        <w:rPr>
          <w:rFonts w:ascii="AvantGarde Bk BT" w:hAnsi="AvantGarde Bk BT"/>
          <w:b/>
          <w:bCs/>
        </w:rPr>
        <w:t>Mtro. José Alfredo Peña Ramos</w:t>
      </w:r>
    </w:p>
    <w:p w14:paraId="1ACB5CD4" w14:textId="106FCE94" w:rsidR="00505034" w:rsidRPr="00466371" w:rsidRDefault="00971EA5" w:rsidP="005228C7">
      <w:pPr>
        <w:pStyle w:val="Prrafodelista"/>
        <w:widowControl w:val="0"/>
        <w:pBdr>
          <w:top w:val="nil"/>
          <w:left w:val="nil"/>
          <w:bottom w:val="nil"/>
          <w:right w:val="nil"/>
          <w:between w:val="nil"/>
        </w:pBdr>
        <w:spacing w:after="0" w:line="240" w:lineRule="auto"/>
        <w:ind w:left="0"/>
        <w:jc w:val="center"/>
        <w:rPr>
          <w:rFonts w:ascii="AvantGarde Bk BT" w:hAnsi="AvantGarde Bk BT"/>
          <w:bCs/>
        </w:rPr>
      </w:pPr>
      <w:r w:rsidRPr="00BE5483">
        <w:rPr>
          <w:rFonts w:ascii="AvantGarde Bk BT" w:hAnsi="AvantGarde Bk BT"/>
          <w:bCs/>
        </w:rPr>
        <w:t>Secretario de Actas y Acuerdos</w:t>
      </w:r>
    </w:p>
    <w:sectPr w:rsidR="00505034" w:rsidRPr="00466371" w:rsidSect="00F57AF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A6C13" w16cid:durableId="1D4EB6E4"/>
  <w16cid:commentId w16cid:paraId="0C730D79" w16cid:durableId="1D4EB6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499FA" w14:textId="77777777" w:rsidR="00F71DB2" w:rsidRDefault="00F71DB2" w:rsidP="00C85DA2">
      <w:r>
        <w:separator/>
      </w:r>
    </w:p>
  </w:endnote>
  <w:endnote w:type="continuationSeparator" w:id="0">
    <w:p w14:paraId="3EB02CA0" w14:textId="77777777" w:rsidR="00F71DB2" w:rsidRDefault="00F71DB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Segoe UI Semiligh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64B4101D" w:rsidR="004C272E" w:rsidRPr="00DC51E6" w:rsidRDefault="004C272E"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02631">
              <w:rPr>
                <w:rFonts w:ascii="AvantGarde Bk BT" w:hAnsi="AvantGarde Bk BT"/>
                <w:b/>
                <w:noProof/>
                <w:sz w:val="14"/>
                <w:szCs w:val="14"/>
              </w:rPr>
              <w:t>6</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02631">
              <w:rPr>
                <w:rFonts w:ascii="AvantGarde Bk BT" w:hAnsi="AvantGarde Bk BT"/>
                <w:b/>
                <w:noProof/>
                <w:sz w:val="14"/>
                <w:szCs w:val="14"/>
              </w:rPr>
              <w:t>7</w:t>
            </w:r>
            <w:r w:rsidRPr="00DC51E6">
              <w:rPr>
                <w:rFonts w:ascii="AvantGarde Bk BT" w:hAnsi="AvantGarde Bk BT"/>
                <w:b/>
                <w:sz w:val="14"/>
                <w:szCs w:val="14"/>
              </w:rPr>
              <w:fldChar w:fldCharType="end"/>
            </w:r>
          </w:p>
        </w:sdtContent>
      </w:sdt>
    </w:sdtContent>
  </w:sdt>
  <w:p w14:paraId="0BC3E765" w14:textId="77777777" w:rsidR="004C272E" w:rsidRDefault="004C272E" w:rsidP="00DC51E6">
    <w:pPr>
      <w:pStyle w:val="Piedepgina"/>
      <w:spacing w:line="276" w:lineRule="auto"/>
      <w:jc w:val="center"/>
      <w:rPr>
        <w:rFonts w:ascii="Times New Roman" w:hAnsi="Times New Roman" w:cs="Times New Roman"/>
        <w:sz w:val="17"/>
        <w:szCs w:val="17"/>
      </w:rPr>
    </w:pPr>
  </w:p>
  <w:p w14:paraId="7590BCBE" w14:textId="77777777" w:rsidR="004C272E" w:rsidRPr="00C85DA2" w:rsidRDefault="004C272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4C272E" w:rsidRPr="00C85DA2" w:rsidRDefault="004C272E"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4C272E" w:rsidRPr="00C85DA2" w:rsidRDefault="004C272E"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4C272E" w:rsidRPr="00DC51E6" w:rsidRDefault="004C272E"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96A9E" w14:textId="77777777" w:rsidR="00F71DB2" w:rsidRDefault="00F71DB2" w:rsidP="00C85DA2">
      <w:r>
        <w:separator/>
      </w:r>
    </w:p>
  </w:footnote>
  <w:footnote w:type="continuationSeparator" w:id="0">
    <w:p w14:paraId="76EE35A8" w14:textId="77777777" w:rsidR="00F71DB2" w:rsidRDefault="00F71DB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4C272E" w:rsidRDefault="004C272E"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4C272E" w:rsidRDefault="004C272E" w:rsidP="007B1178">
    <w:pPr>
      <w:pStyle w:val="Encabezado"/>
      <w:jc w:val="right"/>
      <w:rPr>
        <w:noProof/>
        <w:lang w:val="es-ES"/>
      </w:rPr>
    </w:pPr>
  </w:p>
  <w:p w14:paraId="3BC229B5" w14:textId="77777777" w:rsidR="004C272E" w:rsidRDefault="004C272E" w:rsidP="007B1178">
    <w:pPr>
      <w:pStyle w:val="Encabezado"/>
      <w:jc w:val="right"/>
      <w:rPr>
        <w:noProof/>
        <w:lang w:val="es-ES"/>
      </w:rPr>
    </w:pPr>
  </w:p>
  <w:p w14:paraId="22C6EA22" w14:textId="77777777" w:rsidR="004C272E" w:rsidRDefault="004C272E" w:rsidP="007B1178">
    <w:pPr>
      <w:pStyle w:val="Encabezado"/>
      <w:jc w:val="right"/>
      <w:rPr>
        <w:rFonts w:ascii="AvantGarde Bk BT" w:hAnsi="AvantGarde Bk BT"/>
        <w:noProof/>
        <w:lang w:val="es-ES"/>
      </w:rPr>
    </w:pPr>
  </w:p>
  <w:p w14:paraId="4410EAF9" w14:textId="77777777" w:rsidR="004C272E" w:rsidRPr="007B1178" w:rsidRDefault="004C272E"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27B5F508" w:rsidR="004C272E" w:rsidRPr="007B1178" w:rsidRDefault="004C272E" w:rsidP="007B1178">
    <w:pPr>
      <w:pStyle w:val="Encabezado"/>
      <w:jc w:val="right"/>
      <w:rPr>
        <w:rFonts w:ascii="AvantGarde Bk BT" w:hAnsi="AvantGarde Bk BT"/>
        <w:lang w:val="es-ES"/>
      </w:rPr>
    </w:pPr>
    <w:r>
      <w:rPr>
        <w:rFonts w:ascii="AvantGarde Bk BT" w:hAnsi="AvantGarde Bk BT"/>
        <w:noProof/>
        <w:lang w:val="es-ES"/>
      </w:rPr>
      <w:t>Dictamen Núm. I/2017/</w:t>
    </w:r>
    <w:r w:rsidR="00F57AFD">
      <w:rPr>
        <w:rFonts w:ascii="AvantGarde Bk BT" w:hAnsi="AvantGarde Bk BT"/>
        <w:noProof/>
        <w:lang w:val="es-ES"/>
      </w:rPr>
      <w:t>244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6D2561B"/>
    <w:multiLevelType w:val="hybridMultilevel"/>
    <w:tmpl w:val="AFB074E0"/>
    <w:lvl w:ilvl="0" w:tplc="14520686">
      <w:start w:val="1"/>
      <w:numFmt w:val="lowerLetter"/>
      <w:lvlText w:val="%1)"/>
      <w:lvlJc w:val="left"/>
      <w:pPr>
        <w:ind w:left="927" w:hanging="360"/>
      </w:pPr>
      <w:rPr>
        <w:rFonts w:ascii="AvantGarde Bk BT" w:hAnsi="AvantGarde Bk BT"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E725254"/>
    <w:multiLevelType w:val="hybridMultilevel"/>
    <w:tmpl w:val="7BE2F09E"/>
    <w:lvl w:ilvl="0" w:tplc="A51469A8">
      <w:start w:val="12"/>
      <w:numFmt w:val="decimal"/>
      <w:lvlText w:val="%1."/>
      <w:lvlJc w:val="left"/>
      <w:pPr>
        <w:ind w:left="360" w:hanging="360"/>
      </w:pPr>
      <w:rPr>
        <w:rFonts w:ascii="AvantGarde Bk BT" w:hAnsi="AvantGarde Bk B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nsid w:val="236047BD"/>
    <w:multiLevelType w:val="hybridMultilevel"/>
    <w:tmpl w:val="CEA41718"/>
    <w:lvl w:ilvl="0" w:tplc="5F60423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9D161B"/>
    <w:multiLevelType w:val="hybridMultilevel"/>
    <w:tmpl w:val="6D28337C"/>
    <w:lvl w:ilvl="0" w:tplc="371457F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AA2567D"/>
    <w:multiLevelType w:val="hybridMultilevel"/>
    <w:tmpl w:val="69FEB496"/>
    <w:lvl w:ilvl="0" w:tplc="0388D9FE">
      <w:start w:val="11"/>
      <w:numFmt w:val="decimal"/>
      <w:lvlText w:val="%1."/>
      <w:lvlJc w:val="left"/>
      <w:pPr>
        <w:ind w:left="720" w:hanging="360"/>
      </w:pPr>
      <w:rPr>
        <w:rFonts w:ascii="AvantGarde Bk BT" w:eastAsia="Calibri"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9F69BA"/>
    <w:multiLevelType w:val="hybridMultilevel"/>
    <w:tmpl w:val="535A0260"/>
    <w:lvl w:ilvl="0" w:tplc="9C58735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58394875"/>
    <w:multiLevelType w:val="hybridMultilevel"/>
    <w:tmpl w:val="4D1A320E"/>
    <w:lvl w:ilvl="0" w:tplc="597E94F6">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584802E5"/>
    <w:multiLevelType w:val="hybridMultilevel"/>
    <w:tmpl w:val="78B893EA"/>
    <w:lvl w:ilvl="0" w:tplc="1F10ED7E">
      <w:start w:val="10"/>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58532E81"/>
    <w:multiLevelType w:val="hybridMultilevel"/>
    <w:tmpl w:val="8354CEBE"/>
    <w:lvl w:ilvl="0" w:tplc="EBBE7B30">
      <w:start w:val="1"/>
      <w:numFmt w:val="lowerLetter"/>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2">
    <w:nsid w:val="5A2C23A6"/>
    <w:multiLevelType w:val="hybridMultilevel"/>
    <w:tmpl w:val="91F2652C"/>
    <w:lvl w:ilvl="0" w:tplc="1BD4F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24D444D"/>
    <w:multiLevelType w:val="hybridMultilevel"/>
    <w:tmpl w:val="22244BC4"/>
    <w:lvl w:ilvl="0" w:tplc="DC8CA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79A16C9"/>
    <w:multiLevelType w:val="hybridMultilevel"/>
    <w:tmpl w:val="B852992A"/>
    <w:lvl w:ilvl="0" w:tplc="8B3E75C0">
      <w:start w:val="13"/>
      <w:numFmt w:val="decimal"/>
      <w:lvlText w:val="%1."/>
      <w:lvlJc w:val="left"/>
      <w:pPr>
        <w:ind w:left="720" w:hanging="360"/>
      </w:pPr>
      <w:rPr>
        <w:rFonts w:ascii="AvantGarde Bk BT" w:hAnsi="AvantGarde Bk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6">
    <w:nsid w:val="7E1838DF"/>
    <w:multiLevelType w:val="hybridMultilevel"/>
    <w:tmpl w:val="181E9EAE"/>
    <w:lvl w:ilvl="0" w:tplc="5316D83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15"/>
  </w:num>
  <w:num w:numId="3">
    <w:abstractNumId w:val="4"/>
  </w:num>
  <w:num w:numId="4">
    <w:abstractNumId w:val="0"/>
  </w:num>
  <w:num w:numId="5">
    <w:abstractNumId w:val="14"/>
  </w:num>
  <w:num w:numId="6">
    <w:abstractNumId w:val="13"/>
  </w:num>
  <w:num w:numId="7">
    <w:abstractNumId w:val="11"/>
  </w:num>
  <w:num w:numId="8">
    <w:abstractNumId w:val="2"/>
  </w:num>
  <w:num w:numId="9">
    <w:abstractNumId w:val="12"/>
  </w:num>
  <w:num w:numId="10">
    <w:abstractNumId w:val="8"/>
  </w:num>
  <w:num w:numId="11">
    <w:abstractNumId w:val="16"/>
  </w:num>
  <w:num w:numId="12">
    <w:abstractNumId w:val="9"/>
  </w:num>
  <w:num w:numId="13">
    <w:abstractNumId w:val="5"/>
  </w:num>
  <w:num w:numId="14">
    <w:abstractNumId w:val="6"/>
  </w:num>
  <w:num w:numId="15">
    <w:abstractNumId w:val="3"/>
  </w:num>
  <w:num w:numId="16">
    <w:abstractNumId w:val="10"/>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5ECD"/>
    <w:rsid w:val="00006AAD"/>
    <w:rsid w:val="00007788"/>
    <w:rsid w:val="0001292A"/>
    <w:rsid w:val="00014D52"/>
    <w:rsid w:val="000203F9"/>
    <w:rsid w:val="00022DDA"/>
    <w:rsid w:val="0002357C"/>
    <w:rsid w:val="00023DB5"/>
    <w:rsid w:val="000244DC"/>
    <w:rsid w:val="0002764F"/>
    <w:rsid w:val="000302BE"/>
    <w:rsid w:val="000328D0"/>
    <w:rsid w:val="00032B2D"/>
    <w:rsid w:val="0003424E"/>
    <w:rsid w:val="00036A0D"/>
    <w:rsid w:val="00036AC1"/>
    <w:rsid w:val="000403AE"/>
    <w:rsid w:val="00040FCD"/>
    <w:rsid w:val="00045028"/>
    <w:rsid w:val="00047675"/>
    <w:rsid w:val="00051948"/>
    <w:rsid w:val="00051BE8"/>
    <w:rsid w:val="000547AC"/>
    <w:rsid w:val="00054913"/>
    <w:rsid w:val="000551DC"/>
    <w:rsid w:val="000555A5"/>
    <w:rsid w:val="00055E33"/>
    <w:rsid w:val="00056DAB"/>
    <w:rsid w:val="00061DC2"/>
    <w:rsid w:val="0006252A"/>
    <w:rsid w:val="00063C1B"/>
    <w:rsid w:val="00063E02"/>
    <w:rsid w:val="0006713E"/>
    <w:rsid w:val="00067C55"/>
    <w:rsid w:val="00070845"/>
    <w:rsid w:val="000708BB"/>
    <w:rsid w:val="00071133"/>
    <w:rsid w:val="00071B28"/>
    <w:rsid w:val="00072428"/>
    <w:rsid w:val="00073885"/>
    <w:rsid w:val="0007636F"/>
    <w:rsid w:val="000764DA"/>
    <w:rsid w:val="00077585"/>
    <w:rsid w:val="00080B31"/>
    <w:rsid w:val="000829A6"/>
    <w:rsid w:val="00084326"/>
    <w:rsid w:val="000853D0"/>
    <w:rsid w:val="00086633"/>
    <w:rsid w:val="00090541"/>
    <w:rsid w:val="00090B2F"/>
    <w:rsid w:val="00091056"/>
    <w:rsid w:val="0009195F"/>
    <w:rsid w:val="00093A0C"/>
    <w:rsid w:val="00093A86"/>
    <w:rsid w:val="00093E18"/>
    <w:rsid w:val="00095507"/>
    <w:rsid w:val="000A180F"/>
    <w:rsid w:val="000A6B27"/>
    <w:rsid w:val="000A6D78"/>
    <w:rsid w:val="000A754C"/>
    <w:rsid w:val="000B0D5B"/>
    <w:rsid w:val="000B1798"/>
    <w:rsid w:val="000B1D78"/>
    <w:rsid w:val="000B1EE5"/>
    <w:rsid w:val="000B5783"/>
    <w:rsid w:val="000B7D61"/>
    <w:rsid w:val="000C1F4B"/>
    <w:rsid w:val="000C2228"/>
    <w:rsid w:val="000C3F31"/>
    <w:rsid w:val="000C56BA"/>
    <w:rsid w:val="000C715E"/>
    <w:rsid w:val="000D08AE"/>
    <w:rsid w:val="000D0EA0"/>
    <w:rsid w:val="000D1499"/>
    <w:rsid w:val="000D3C32"/>
    <w:rsid w:val="000D595E"/>
    <w:rsid w:val="000D68F2"/>
    <w:rsid w:val="000E0662"/>
    <w:rsid w:val="000E14B5"/>
    <w:rsid w:val="000E1872"/>
    <w:rsid w:val="000E18B5"/>
    <w:rsid w:val="000E4270"/>
    <w:rsid w:val="000E4693"/>
    <w:rsid w:val="000F12BD"/>
    <w:rsid w:val="000F347F"/>
    <w:rsid w:val="000F5952"/>
    <w:rsid w:val="000F5F9A"/>
    <w:rsid w:val="000F6ABD"/>
    <w:rsid w:val="00100629"/>
    <w:rsid w:val="00100EFF"/>
    <w:rsid w:val="00102700"/>
    <w:rsid w:val="001045A5"/>
    <w:rsid w:val="0010461B"/>
    <w:rsid w:val="00107BF1"/>
    <w:rsid w:val="00107DBE"/>
    <w:rsid w:val="0011104A"/>
    <w:rsid w:val="00112BBB"/>
    <w:rsid w:val="00114AC7"/>
    <w:rsid w:val="00115A41"/>
    <w:rsid w:val="00116290"/>
    <w:rsid w:val="00116F29"/>
    <w:rsid w:val="001175AA"/>
    <w:rsid w:val="00117DBA"/>
    <w:rsid w:val="00121B6C"/>
    <w:rsid w:val="00122B64"/>
    <w:rsid w:val="0012698F"/>
    <w:rsid w:val="00127B80"/>
    <w:rsid w:val="00131231"/>
    <w:rsid w:val="001333B7"/>
    <w:rsid w:val="001359E4"/>
    <w:rsid w:val="001370A2"/>
    <w:rsid w:val="00145BB3"/>
    <w:rsid w:val="00150A0D"/>
    <w:rsid w:val="00150F5C"/>
    <w:rsid w:val="00153D08"/>
    <w:rsid w:val="00153F55"/>
    <w:rsid w:val="0015512F"/>
    <w:rsid w:val="0015588B"/>
    <w:rsid w:val="001568D4"/>
    <w:rsid w:val="00156B3F"/>
    <w:rsid w:val="00156C3E"/>
    <w:rsid w:val="00156D4A"/>
    <w:rsid w:val="00163C29"/>
    <w:rsid w:val="0016421B"/>
    <w:rsid w:val="00167887"/>
    <w:rsid w:val="00167DD8"/>
    <w:rsid w:val="0017162F"/>
    <w:rsid w:val="00173F4B"/>
    <w:rsid w:val="001752D9"/>
    <w:rsid w:val="00177DB6"/>
    <w:rsid w:val="00180F45"/>
    <w:rsid w:val="0018229D"/>
    <w:rsid w:val="0018237D"/>
    <w:rsid w:val="001831E8"/>
    <w:rsid w:val="00184809"/>
    <w:rsid w:val="001857AC"/>
    <w:rsid w:val="00186BB1"/>
    <w:rsid w:val="00187907"/>
    <w:rsid w:val="00190D5D"/>
    <w:rsid w:val="0019129C"/>
    <w:rsid w:val="001919D1"/>
    <w:rsid w:val="001954A0"/>
    <w:rsid w:val="00197CF5"/>
    <w:rsid w:val="001A0510"/>
    <w:rsid w:val="001A171E"/>
    <w:rsid w:val="001A37DB"/>
    <w:rsid w:val="001A654F"/>
    <w:rsid w:val="001A7DC9"/>
    <w:rsid w:val="001B535E"/>
    <w:rsid w:val="001B5C06"/>
    <w:rsid w:val="001C1FA1"/>
    <w:rsid w:val="001C353D"/>
    <w:rsid w:val="001C3B6B"/>
    <w:rsid w:val="001C3F9A"/>
    <w:rsid w:val="001C6320"/>
    <w:rsid w:val="001C6512"/>
    <w:rsid w:val="001C7806"/>
    <w:rsid w:val="001D074F"/>
    <w:rsid w:val="001D34FC"/>
    <w:rsid w:val="001D3BFD"/>
    <w:rsid w:val="001D4BA2"/>
    <w:rsid w:val="001D71EB"/>
    <w:rsid w:val="001E0B7B"/>
    <w:rsid w:val="001E1450"/>
    <w:rsid w:val="001E3392"/>
    <w:rsid w:val="001E436F"/>
    <w:rsid w:val="001E4441"/>
    <w:rsid w:val="001E7261"/>
    <w:rsid w:val="001E7BCA"/>
    <w:rsid w:val="001F14FB"/>
    <w:rsid w:val="001F2307"/>
    <w:rsid w:val="001F2A53"/>
    <w:rsid w:val="001F55E3"/>
    <w:rsid w:val="001F5A26"/>
    <w:rsid w:val="001F5A27"/>
    <w:rsid w:val="001F7283"/>
    <w:rsid w:val="00200836"/>
    <w:rsid w:val="00201D2E"/>
    <w:rsid w:val="00202046"/>
    <w:rsid w:val="00204A56"/>
    <w:rsid w:val="00205033"/>
    <w:rsid w:val="00212CD8"/>
    <w:rsid w:val="00213DBA"/>
    <w:rsid w:val="002143D6"/>
    <w:rsid w:val="002155E2"/>
    <w:rsid w:val="00220F46"/>
    <w:rsid w:val="00222173"/>
    <w:rsid w:val="00222280"/>
    <w:rsid w:val="0022285A"/>
    <w:rsid w:val="002254F7"/>
    <w:rsid w:val="0022699A"/>
    <w:rsid w:val="002302C7"/>
    <w:rsid w:val="00236E7E"/>
    <w:rsid w:val="00246ABD"/>
    <w:rsid w:val="002509DF"/>
    <w:rsid w:val="00250BD6"/>
    <w:rsid w:val="00251125"/>
    <w:rsid w:val="002537D6"/>
    <w:rsid w:val="00253BB2"/>
    <w:rsid w:val="002545A9"/>
    <w:rsid w:val="00256A73"/>
    <w:rsid w:val="00256C48"/>
    <w:rsid w:val="00256E9A"/>
    <w:rsid w:val="00261BDE"/>
    <w:rsid w:val="00262143"/>
    <w:rsid w:val="00263DAF"/>
    <w:rsid w:val="00264563"/>
    <w:rsid w:val="00264A55"/>
    <w:rsid w:val="00267858"/>
    <w:rsid w:val="002700FA"/>
    <w:rsid w:val="00273A41"/>
    <w:rsid w:val="00273A54"/>
    <w:rsid w:val="00274C9A"/>
    <w:rsid w:val="00275E75"/>
    <w:rsid w:val="00282599"/>
    <w:rsid w:val="002870DA"/>
    <w:rsid w:val="0029039A"/>
    <w:rsid w:val="00291DA0"/>
    <w:rsid w:val="0029240F"/>
    <w:rsid w:val="00295EF2"/>
    <w:rsid w:val="002964D5"/>
    <w:rsid w:val="00296E2A"/>
    <w:rsid w:val="002A2017"/>
    <w:rsid w:val="002A2438"/>
    <w:rsid w:val="002A2505"/>
    <w:rsid w:val="002A4850"/>
    <w:rsid w:val="002A4B2D"/>
    <w:rsid w:val="002A5955"/>
    <w:rsid w:val="002A7735"/>
    <w:rsid w:val="002A774B"/>
    <w:rsid w:val="002B1A4A"/>
    <w:rsid w:val="002B3EF5"/>
    <w:rsid w:val="002B3F2A"/>
    <w:rsid w:val="002B596E"/>
    <w:rsid w:val="002B5D2F"/>
    <w:rsid w:val="002C0913"/>
    <w:rsid w:val="002C0DFC"/>
    <w:rsid w:val="002C19AF"/>
    <w:rsid w:val="002C29CD"/>
    <w:rsid w:val="002C3791"/>
    <w:rsid w:val="002C47B3"/>
    <w:rsid w:val="002C6952"/>
    <w:rsid w:val="002D0798"/>
    <w:rsid w:val="002D07E5"/>
    <w:rsid w:val="002D0E65"/>
    <w:rsid w:val="002D1D46"/>
    <w:rsid w:val="002D211D"/>
    <w:rsid w:val="002D3670"/>
    <w:rsid w:val="002D386C"/>
    <w:rsid w:val="002D4F54"/>
    <w:rsid w:val="002E15FC"/>
    <w:rsid w:val="002E17C5"/>
    <w:rsid w:val="002E17CE"/>
    <w:rsid w:val="002E2822"/>
    <w:rsid w:val="002E4A30"/>
    <w:rsid w:val="002E5DD0"/>
    <w:rsid w:val="002E69BF"/>
    <w:rsid w:val="002F1379"/>
    <w:rsid w:val="002F15B2"/>
    <w:rsid w:val="002F1C91"/>
    <w:rsid w:val="002F2AA8"/>
    <w:rsid w:val="002F342F"/>
    <w:rsid w:val="002F3544"/>
    <w:rsid w:val="002F3D45"/>
    <w:rsid w:val="002F5CF1"/>
    <w:rsid w:val="003020AB"/>
    <w:rsid w:val="00302429"/>
    <w:rsid w:val="00302593"/>
    <w:rsid w:val="0030264C"/>
    <w:rsid w:val="003027BC"/>
    <w:rsid w:val="00304471"/>
    <w:rsid w:val="00306809"/>
    <w:rsid w:val="00307FB9"/>
    <w:rsid w:val="00312904"/>
    <w:rsid w:val="00313524"/>
    <w:rsid w:val="00313AEF"/>
    <w:rsid w:val="0031527F"/>
    <w:rsid w:val="00316762"/>
    <w:rsid w:val="00316D8D"/>
    <w:rsid w:val="003231F5"/>
    <w:rsid w:val="003261E6"/>
    <w:rsid w:val="00326419"/>
    <w:rsid w:val="003306D2"/>
    <w:rsid w:val="00330ED4"/>
    <w:rsid w:val="00333A95"/>
    <w:rsid w:val="0033439B"/>
    <w:rsid w:val="00336E33"/>
    <w:rsid w:val="00337609"/>
    <w:rsid w:val="00337AB4"/>
    <w:rsid w:val="00337E85"/>
    <w:rsid w:val="00341671"/>
    <w:rsid w:val="003422D4"/>
    <w:rsid w:val="00345984"/>
    <w:rsid w:val="00350900"/>
    <w:rsid w:val="00350B6D"/>
    <w:rsid w:val="003519CF"/>
    <w:rsid w:val="00352D05"/>
    <w:rsid w:val="00352E42"/>
    <w:rsid w:val="00362021"/>
    <w:rsid w:val="00362815"/>
    <w:rsid w:val="00362863"/>
    <w:rsid w:val="00366330"/>
    <w:rsid w:val="003678F1"/>
    <w:rsid w:val="00367F46"/>
    <w:rsid w:val="0037051A"/>
    <w:rsid w:val="00374261"/>
    <w:rsid w:val="00374388"/>
    <w:rsid w:val="0037631B"/>
    <w:rsid w:val="00377518"/>
    <w:rsid w:val="00377901"/>
    <w:rsid w:val="0038047B"/>
    <w:rsid w:val="00382260"/>
    <w:rsid w:val="00383255"/>
    <w:rsid w:val="00383353"/>
    <w:rsid w:val="0038431C"/>
    <w:rsid w:val="003856F8"/>
    <w:rsid w:val="00390983"/>
    <w:rsid w:val="00393638"/>
    <w:rsid w:val="00394228"/>
    <w:rsid w:val="0039466D"/>
    <w:rsid w:val="00395DBF"/>
    <w:rsid w:val="00397675"/>
    <w:rsid w:val="003A1518"/>
    <w:rsid w:val="003A48F4"/>
    <w:rsid w:val="003A5F2A"/>
    <w:rsid w:val="003A792D"/>
    <w:rsid w:val="003B0AA4"/>
    <w:rsid w:val="003B1659"/>
    <w:rsid w:val="003B2294"/>
    <w:rsid w:val="003B6103"/>
    <w:rsid w:val="003C03F3"/>
    <w:rsid w:val="003C0A92"/>
    <w:rsid w:val="003C2708"/>
    <w:rsid w:val="003C33D5"/>
    <w:rsid w:val="003C64F2"/>
    <w:rsid w:val="003C657B"/>
    <w:rsid w:val="003C783B"/>
    <w:rsid w:val="003C7E47"/>
    <w:rsid w:val="003D037D"/>
    <w:rsid w:val="003D2C68"/>
    <w:rsid w:val="003D3BA0"/>
    <w:rsid w:val="003D58E8"/>
    <w:rsid w:val="003D721F"/>
    <w:rsid w:val="003D7D39"/>
    <w:rsid w:val="003E12EA"/>
    <w:rsid w:val="003E1D6C"/>
    <w:rsid w:val="003E2345"/>
    <w:rsid w:val="003E3AF9"/>
    <w:rsid w:val="003E3BCC"/>
    <w:rsid w:val="003E4285"/>
    <w:rsid w:val="003E501A"/>
    <w:rsid w:val="003E50AA"/>
    <w:rsid w:val="003E6610"/>
    <w:rsid w:val="003E6DD4"/>
    <w:rsid w:val="003F0FCE"/>
    <w:rsid w:val="003F1E31"/>
    <w:rsid w:val="003F242D"/>
    <w:rsid w:val="003F29B7"/>
    <w:rsid w:val="003F2EDB"/>
    <w:rsid w:val="003F64A6"/>
    <w:rsid w:val="003F7494"/>
    <w:rsid w:val="004001A3"/>
    <w:rsid w:val="0040251B"/>
    <w:rsid w:val="004026D0"/>
    <w:rsid w:val="004037F7"/>
    <w:rsid w:val="004062B2"/>
    <w:rsid w:val="004107AD"/>
    <w:rsid w:val="004113EE"/>
    <w:rsid w:val="00411BAD"/>
    <w:rsid w:val="004176D5"/>
    <w:rsid w:val="0042188C"/>
    <w:rsid w:val="004228D1"/>
    <w:rsid w:val="00427697"/>
    <w:rsid w:val="00427D74"/>
    <w:rsid w:val="00430CFF"/>
    <w:rsid w:val="00434EA5"/>
    <w:rsid w:val="00435094"/>
    <w:rsid w:val="00445314"/>
    <w:rsid w:val="00445AF6"/>
    <w:rsid w:val="00447B34"/>
    <w:rsid w:val="00450C35"/>
    <w:rsid w:val="00453A11"/>
    <w:rsid w:val="00454A60"/>
    <w:rsid w:val="0045607C"/>
    <w:rsid w:val="00457113"/>
    <w:rsid w:val="00462BEB"/>
    <w:rsid w:val="00462EB9"/>
    <w:rsid w:val="00464124"/>
    <w:rsid w:val="00466371"/>
    <w:rsid w:val="0046754E"/>
    <w:rsid w:val="00467D8E"/>
    <w:rsid w:val="0047292A"/>
    <w:rsid w:val="004736C1"/>
    <w:rsid w:val="0047440F"/>
    <w:rsid w:val="004800E3"/>
    <w:rsid w:val="00481EDE"/>
    <w:rsid w:val="00483728"/>
    <w:rsid w:val="00484C03"/>
    <w:rsid w:val="0048649C"/>
    <w:rsid w:val="00486EF9"/>
    <w:rsid w:val="00487461"/>
    <w:rsid w:val="00493F18"/>
    <w:rsid w:val="00497979"/>
    <w:rsid w:val="004A37C8"/>
    <w:rsid w:val="004A4139"/>
    <w:rsid w:val="004A4638"/>
    <w:rsid w:val="004A6351"/>
    <w:rsid w:val="004A7C61"/>
    <w:rsid w:val="004B3423"/>
    <w:rsid w:val="004B4513"/>
    <w:rsid w:val="004B6CE8"/>
    <w:rsid w:val="004B71B9"/>
    <w:rsid w:val="004C02C0"/>
    <w:rsid w:val="004C272E"/>
    <w:rsid w:val="004C3A7C"/>
    <w:rsid w:val="004C7359"/>
    <w:rsid w:val="004D0281"/>
    <w:rsid w:val="004D09E9"/>
    <w:rsid w:val="004D0DEA"/>
    <w:rsid w:val="004D147C"/>
    <w:rsid w:val="004D7B1E"/>
    <w:rsid w:val="004E2C2E"/>
    <w:rsid w:val="004E6763"/>
    <w:rsid w:val="004E71D7"/>
    <w:rsid w:val="004F0493"/>
    <w:rsid w:val="004F0780"/>
    <w:rsid w:val="004F608C"/>
    <w:rsid w:val="004F7DC6"/>
    <w:rsid w:val="005021D0"/>
    <w:rsid w:val="00504098"/>
    <w:rsid w:val="00505034"/>
    <w:rsid w:val="00506FE4"/>
    <w:rsid w:val="005102A8"/>
    <w:rsid w:val="005118CC"/>
    <w:rsid w:val="005119BD"/>
    <w:rsid w:val="00512F22"/>
    <w:rsid w:val="005137D5"/>
    <w:rsid w:val="0051382C"/>
    <w:rsid w:val="005157F9"/>
    <w:rsid w:val="0051657E"/>
    <w:rsid w:val="00516A09"/>
    <w:rsid w:val="005179D1"/>
    <w:rsid w:val="00521D42"/>
    <w:rsid w:val="005228C7"/>
    <w:rsid w:val="005245B4"/>
    <w:rsid w:val="005271AF"/>
    <w:rsid w:val="00527942"/>
    <w:rsid w:val="005300E7"/>
    <w:rsid w:val="00530A4F"/>
    <w:rsid w:val="0053101C"/>
    <w:rsid w:val="00531A7F"/>
    <w:rsid w:val="0053349A"/>
    <w:rsid w:val="005357E3"/>
    <w:rsid w:val="005360EF"/>
    <w:rsid w:val="005378F5"/>
    <w:rsid w:val="00541546"/>
    <w:rsid w:val="005419F3"/>
    <w:rsid w:val="00543175"/>
    <w:rsid w:val="005449F0"/>
    <w:rsid w:val="00547652"/>
    <w:rsid w:val="00547E3B"/>
    <w:rsid w:val="00550ADB"/>
    <w:rsid w:val="005539BD"/>
    <w:rsid w:val="00554123"/>
    <w:rsid w:val="0055448A"/>
    <w:rsid w:val="0055450F"/>
    <w:rsid w:val="00554838"/>
    <w:rsid w:val="00555B75"/>
    <w:rsid w:val="005569A0"/>
    <w:rsid w:val="00562A8F"/>
    <w:rsid w:val="005631AF"/>
    <w:rsid w:val="00564ABD"/>
    <w:rsid w:val="00565636"/>
    <w:rsid w:val="0056616C"/>
    <w:rsid w:val="005661B7"/>
    <w:rsid w:val="00567382"/>
    <w:rsid w:val="0057007E"/>
    <w:rsid w:val="0057272E"/>
    <w:rsid w:val="005727B2"/>
    <w:rsid w:val="005738E4"/>
    <w:rsid w:val="00575415"/>
    <w:rsid w:val="00576054"/>
    <w:rsid w:val="00576AB4"/>
    <w:rsid w:val="00577AA3"/>
    <w:rsid w:val="00580B33"/>
    <w:rsid w:val="00580DE8"/>
    <w:rsid w:val="00581157"/>
    <w:rsid w:val="005834F5"/>
    <w:rsid w:val="00583E74"/>
    <w:rsid w:val="00587670"/>
    <w:rsid w:val="0058786B"/>
    <w:rsid w:val="00587952"/>
    <w:rsid w:val="00591162"/>
    <w:rsid w:val="00591EE7"/>
    <w:rsid w:val="00597280"/>
    <w:rsid w:val="005A094E"/>
    <w:rsid w:val="005A1B61"/>
    <w:rsid w:val="005A29C7"/>
    <w:rsid w:val="005A373D"/>
    <w:rsid w:val="005B02B9"/>
    <w:rsid w:val="005B0348"/>
    <w:rsid w:val="005B0624"/>
    <w:rsid w:val="005B1A75"/>
    <w:rsid w:val="005B37E6"/>
    <w:rsid w:val="005B4B5A"/>
    <w:rsid w:val="005B4FEB"/>
    <w:rsid w:val="005B6836"/>
    <w:rsid w:val="005C36A3"/>
    <w:rsid w:val="005C436F"/>
    <w:rsid w:val="005C50C4"/>
    <w:rsid w:val="005C5215"/>
    <w:rsid w:val="005C6A90"/>
    <w:rsid w:val="005C7789"/>
    <w:rsid w:val="005D1565"/>
    <w:rsid w:val="005D3E03"/>
    <w:rsid w:val="005D4ECC"/>
    <w:rsid w:val="005D7329"/>
    <w:rsid w:val="005E1209"/>
    <w:rsid w:val="005E2302"/>
    <w:rsid w:val="005F1836"/>
    <w:rsid w:val="005F215F"/>
    <w:rsid w:val="005F3331"/>
    <w:rsid w:val="005F45DA"/>
    <w:rsid w:val="005F6904"/>
    <w:rsid w:val="005F7540"/>
    <w:rsid w:val="0060020C"/>
    <w:rsid w:val="00600E55"/>
    <w:rsid w:val="006014F6"/>
    <w:rsid w:val="00601FE6"/>
    <w:rsid w:val="00604B57"/>
    <w:rsid w:val="00610E7B"/>
    <w:rsid w:val="00611DE6"/>
    <w:rsid w:val="006122B4"/>
    <w:rsid w:val="006134F0"/>
    <w:rsid w:val="00613E0E"/>
    <w:rsid w:val="00614D9B"/>
    <w:rsid w:val="00614F66"/>
    <w:rsid w:val="00615455"/>
    <w:rsid w:val="00615F31"/>
    <w:rsid w:val="00620864"/>
    <w:rsid w:val="006215E1"/>
    <w:rsid w:val="006218DB"/>
    <w:rsid w:val="006304E7"/>
    <w:rsid w:val="00631091"/>
    <w:rsid w:val="00634A29"/>
    <w:rsid w:val="006372FC"/>
    <w:rsid w:val="00640AF1"/>
    <w:rsid w:val="006415E4"/>
    <w:rsid w:val="006419B2"/>
    <w:rsid w:val="00642732"/>
    <w:rsid w:val="006436CE"/>
    <w:rsid w:val="00643AEB"/>
    <w:rsid w:val="00643BF0"/>
    <w:rsid w:val="00646DFC"/>
    <w:rsid w:val="006508EF"/>
    <w:rsid w:val="006510F2"/>
    <w:rsid w:val="00651683"/>
    <w:rsid w:val="006520A4"/>
    <w:rsid w:val="00652504"/>
    <w:rsid w:val="00652546"/>
    <w:rsid w:val="0066100B"/>
    <w:rsid w:val="0066140F"/>
    <w:rsid w:val="0066403D"/>
    <w:rsid w:val="006652BE"/>
    <w:rsid w:val="00665C24"/>
    <w:rsid w:val="00671FFE"/>
    <w:rsid w:val="00672BF0"/>
    <w:rsid w:val="00673EAF"/>
    <w:rsid w:val="00675A84"/>
    <w:rsid w:val="006826DD"/>
    <w:rsid w:val="00685613"/>
    <w:rsid w:val="0068787C"/>
    <w:rsid w:val="00690434"/>
    <w:rsid w:val="006A1163"/>
    <w:rsid w:val="006A6C02"/>
    <w:rsid w:val="006B1D68"/>
    <w:rsid w:val="006B1F52"/>
    <w:rsid w:val="006B5590"/>
    <w:rsid w:val="006B62C3"/>
    <w:rsid w:val="006C66CA"/>
    <w:rsid w:val="006C6E5B"/>
    <w:rsid w:val="006D16BB"/>
    <w:rsid w:val="006D19FE"/>
    <w:rsid w:val="006D1B20"/>
    <w:rsid w:val="006D338D"/>
    <w:rsid w:val="006D6299"/>
    <w:rsid w:val="006D637E"/>
    <w:rsid w:val="006E0729"/>
    <w:rsid w:val="006E1187"/>
    <w:rsid w:val="006E1EBF"/>
    <w:rsid w:val="006E53BB"/>
    <w:rsid w:val="006E583B"/>
    <w:rsid w:val="006E6D14"/>
    <w:rsid w:val="006E76EF"/>
    <w:rsid w:val="006E77FE"/>
    <w:rsid w:val="006F135C"/>
    <w:rsid w:val="006F74C6"/>
    <w:rsid w:val="007026BA"/>
    <w:rsid w:val="00703103"/>
    <w:rsid w:val="00707046"/>
    <w:rsid w:val="0071493F"/>
    <w:rsid w:val="0072060B"/>
    <w:rsid w:val="00720699"/>
    <w:rsid w:val="00720A2F"/>
    <w:rsid w:val="007212CF"/>
    <w:rsid w:val="00721DD9"/>
    <w:rsid w:val="00721EB2"/>
    <w:rsid w:val="007222B3"/>
    <w:rsid w:val="00722BAC"/>
    <w:rsid w:val="00723B5D"/>
    <w:rsid w:val="007300B4"/>
    <w:rsid w:val="00730C7F"/>
    <w:rsid w:val="0073123E"/>
    <w:rsid w:val="00731C7D"/>
    <w:rsid w:val="00734DF3"/>
    <w:rsid w:val="00740724"/>
    <w:rsid w:val="00742B66"/>
    <w:rsid w:val="007507ED"/>
    <w:rsid w:val="0075549B"/>
    <w:rsid w:val="007562B1"/>
    <w:rsid w:val="00756A8F"/>
    <w:rsid w:val="00760693"/>
    <w:rsid w:val="00761094"/>
    <w:rsid w:val="00765E72"/>
    <w:rsid w:val="007701BA"/>
    <w:rsid w:val="007715C9"/>
    <w:rsid w:val="0077273B"/>
    <w:rsid w:val="00774328"/>
    <w:rsid w:val="00774412"/>
    <w:rsid w:val="00775391"/>
    <w:rsid w:val="007757AE"/>
    <w:rsid w:val="00775B66"/>
    <w:rsid w:val="00775FA1"/>
    <w:rsid w:val="007769B7"/>
    <w:rsid w:val="00777D0B"/>
    <w:rsid w:val="00780F07"/>
    <w:rsid w:val="0078119F"/>
    <w:rsid w:val="00781B06"/>
    <w:rsid w:val="0078270F"/>
    <w:rsid w:val="00786C13"/>
    <w:rsid w:val="00791163"/>
    <w:rsid w:val="0079203B"/>
    <w:rsid w:val="00793971"/>
    <w:rsid w:val="00793E3A"/>
    <w:rsid w:val="00794572"/>
    <w:rsid w:val="00797602"/>
    <w:rsid w:val="007A1604"/>
    <w:rsid w:val="007A5293"/>
    <w:rsid w:val="007A7239"/>
    <w:rsid w:val="007A7411"/>
    <w:rsid w:val="007B0604"/>
    <w:rsid w:val="007B0B78"/>
    <w:rsid w:val="007B1178"/>
    <w:rsid w:val="007B1CC4"/>
    <w:rsid w:val="007B275C"/>
    <w:rsid w:val="007B50B8"/>
    <w:rsid w:val="007B63DE"/>
    <w:rsid w:val="007B7136"/>
    <w:rsid w:val="007B74CC"/>
    <w:rsid w:val="007C2BB5"/>
    <w:rsid w:val="007C435F"/>
    <w:rsid w:val="007C47C4"/>
    <w:rsid w:val="007C4F33"/>
    <w:rsid w:val="007C621C"/>
    <w:rsid w:val="007C67AF"/>
    <w:rsid w:val="007C7176"/>
    <w:rsid w:val="007C75E4"/>
    <w:rsid w:val="007D2E8F"/>
    <w:rsid w:val="007D4473"/>
    <w:rsid w:val="007D44C3"/>
    <w:rsid w:val="007D4F78"/>
    <w:rsid w:val="007E1861"/>
    <w:rsid w:val="007E3574"/>
    <w:rsid w:val="007E6114"/>
    <w:rsid w:val="007F154A"/>
    <w:rsid w:val="007F1984"/>
    <w:rsid w:val="007F347C"/>
    <w:rsid w:val="007F5493"/>
    <w:rsid w:val="008005A8"/>
    <w:rsid w:val="00802631"/>
    <w:rsid w:val="0080266E"/>
    <w:rsid w:val="00806217"/>
    <w:rsid w:val="00806648"/>
    <w:rsid w:val="00806B7C"/>
    <w:rsid w:val="00807825"/>
    <w:rsid w:val="00807C62"/>
    <w:rsid w:val="0081159D"/>
    <w:rsid w:val="00814944"/>
    <w:rsid w:val="008154BC"/>
    <w:rsid w:val="00824B3D"/>
    <w:rsid w:val="00830798"/>
    <w:rsid w:val="008314DB"/>
    <w:rsid w:val="008319AE"/>
    <w:rsid w:val="00832DF3"/>
    <w:rsid w:val="00835146"/>
    <w:rsid w:val="00841FE5"/>
    <w:rsid w:val="00842F12"/>
    <w:rsid w:val="00843E6A"/>
    <w:rsid w:val="00846EBA"/>
    <w:rsid w:val="008476C0"/>
    <w:rsid w:val="0085060F"/>
    <w:rsid w:val="008508FA"/>
    <w:rsid w:val="008542A1"/>
    <w:rsid w:val="00855A8F"/>
    <w:rsid w:val="008609B6"/>
    <w:rsid w:val="00862624"/>
    <w:rsid w:val="00862F60"/>
    <w:rsid w:val="00863FF2"/>
    <w:rsid w:val="00866EB5"/>
    <w:rsid w:val="008731F4"/>
    <w:rsid w:val="00873367"/>
    <w:rsid w:val="008756CB"/>
    <w:rsid w:val="00880E8B"/>
    <w:rsid w:val="0088158C"/>
    <w:rsid w:val="0088241F"/>
    <w:rsid w:val="0088266E"/>
    <w:rsid w:val="00883F75"/>
    <w:rsid w:val="00885FEA"/>
    <w:rsid w:val="00886672"/>
    <w:rsid w:val="00887013"/>
    <w:rsid w:val="008915D1"/>
    <w:rsid w:val="00895D26"/>
    <w:rsid w:val="00896E6E"/>
    <w:rsid w:val="00897A72"/>
    <w:rsid w:val="008A1BC7"/>
    <w:rsid w:val="008A2EED"/>
    <w:rsid w:val="008A55AF"/>
    <w:rsid w:val="008A57AE"/>
    <w:rsid w:val="008A696E"/>
    <w:rsid w:val="008B00B2"/>
    <w:rsid w:val="008B1CB1"/>
    <w:rsid w:val="008B4F42"/>
    <w:rsid w:val="008C2C1E"/>
    <w:rsid w:val="008C563B"/>
    <w:rsid w:val="008C5D9D"/>
    <w:rsid w:val="008D1930"/>
    <w:rsid w:val="008D3A03"/>
    <w:rsid w:val="008D6449"/>
    <w:rsid w:val="008D6A9B"/>
    <w:rsid w:val="008E1A2B"/>
    <w:rsid w:val="008E27F6"/>
    <w:rsid w:val="008E4C3F"/>
    <w:rsid w:val="008E4C7F"/>
    <w:rsid w:val="008E5FDA"/>
    <w:rsid w:val="008E66AB"/>
    <w:rsid w:val="008E6D8E"/>
    <w:rsid w:val="008E78D3"/>
    <w:rsid w:val="008F20B9"/>
    <w:rsid w:val="008F3BE1"/>
    <w:rsid w:val="008F3F31"/>
    <w:rsid w:val="008F45A6"/>
    <w:rsid w:val="008F51B5"/>
    <w:rsid w:val="008F6B08"/>
    <w:rsid w:val="009000F3"/>
    <w:rsid w:val="00900973"/>
    <w:rsid w:val="00903C1A"/>
    <w:rsid w:val="00904344"/>
    <w:rsid w:val="009063F4"/>
    <w:rsid w:val="00912F8A"/>
    <w:rsid w:val="0091367D"/>
    <w:rsid w:val="009141A7"/>
    <w:rsid w:val="00914647"/>
    <w:rsid w:val="00915DD1"/>
    <w:rsid w:val="00920257"/>
    <w:rsid w:val="00920C0C"/>
    <w:rsid w:val="00922270"/>
    <w:rsid w:val="00922A4E"/>
    <w:rsid w:val="00922D4F"/>
    <w:rsid w:val="009237A9"/>
    <w:rsid w:val="00926651"/>
    <w:rsid w:val="00931917"/>
    <w:rsid w:val="00931BCC"/>
    <w:rsid w:val="00931E75"/>
    <w:rsid w:val="00932471"/>
    <w:rsid w:val="009344E7"/>
    <w:rsid w:val="00936EA7"/>
    <w:rsid w:val="0093749C"/>
    <w:rsid w:val="00937ADA"/>
    <w:rsid w:val="009420D7"/>
    <w:rsid w:val="00943224"/>
    <w:rsid w:val="009436C4"/>
    <w:rsid w:val="00943AC6"/>
    <w:rsid w:val="009444A3"/>
    <w:rsid w:val="009453D4"/>
    <w:rsid w:val="009454A8"/>
    <w:rsid w:val="00946E54"/>
    <w:rsid w:val="00952365"/>
    <w:rsid w:val="009538DA"/>
    <w:rsid w:val="00953B39"/>
    <w:rsid w:val="0095443E"/>
    <w:rsid w:val="009559C3"/>
    <w:rsid w:val="00956A04"/>
    <w:rsid w:val="00957717"/>
    <w:rsid w:val="009640F1"/>
    <w:rsid w:val="00964218"/>
    <w:rsid w:val="00964689"/>
    <w:rsid w:val="009647D4"/>
    <w:rsid w:val="009657E0"/>
    <w:rsid w:val="00965A2D"/>
    <w:rsid w:val="009674BD"/>
    <w:rsid w:val="00970D05"/>
    <w:rsid w:val="00971EA5"/>
    <w:rsid w:val="00973161"/>
    <w:rsid w:val="00977BEF"/>
    <w:rsid w:val="00977F67"/>
    <w:rsid w:val="00981316"/>
    <w:rsid w:val="00981B8E"/>
    <w:rsid w:val="00984201"/>
    <w:rsid w:val="009856DB"/>
    <w:rsid w:val="00985E50"/>
    <w:rsid w:val="00986964"/>
    <w:rsid w:val="009879C8"/>
    <w:rsid w:val="00987AD0"/>
    <w:rsid w:val="00987BA7"/>
    <w:rsid w:val="009941DB"/>
    <w:rsid w:val="009952E8"/>
    <w:rsid w:val="009A1CBB"/>
    <w:rsid w:val="009B090F"/>
    <w:rsid w:val="009B2134"/>
    <w:rsid w:val="009B3F3D"/>
    <w:rsid w:val="009B465B"/>
    <w:rsid w:val="009B6D7A"/>
    <w:rsid w:val="009C3021"/>
    <w:rsid w:val="009C4916"/>
    <w:rsid w:val="009C5691"/>
    <w:rsid w:val="009C5885"/>
    <w:rsid w:val="009C788D"/>
    <w:rsid w:val="009D19D9"/>
    <w:rsid w:val="009D454D"/>
    <w:rsid w:val="009D578E"/>
    <w:rsid w:val="009E1A1F"/>
    <w:rsid w:val="009E1CEF"/>
    <w:rsid w:val="009E5306"/>
    <w:rsid w:val="009E542B"/>
    <w:rsid w:val="009E55E4"/>
    <w:rsid w:val="009E69CF"/>
    <w:rsid w:val="009F2458"/>
    <w:rsid w:val="009F3DB9"/>
    <w:rsid w:val="009F4B31"/>
    <w:rsid w:val="009F7D53"/>
    <w:rsid w:val="00A0185A"/>
    <w:rsid w:val="00A01CCB"/>
    <w:rsid w:val="00A0559E"/>
    <w:rsid w:val="00A0679E"/>
    <w:rsid w:val="00A10110"/>
    <w:rsid w:val="00A13ABE"/>
    <w:rsid w:val="00A14600"/>
    <w:rsid w:val="00A156D8"/>
    <w:rsid w:val="00A17337"/>
    <w:rsid w:val="00A17E44"/>
    <w:rsid w:val="00A20620"/>
    <w:rsid w:val="00A20D1E"/>
    <w:rsid w:val="00A21179"/>
    <w:rsid w:val="00A225F5"/>
    <w:rsid w:val="00A23EF8"/>
    <w:rsid w:val="00A24A82"/>
    <w:rsid w:val="00A276FC"/>
    <w:rsid w:val="00A33BAE"/>
    <w:rsid w:val="00A34556"/>
    <w:rsid w:val="00A35580"/>
    <w:rsid w:val="00A35BA7"/>
    <w:rsid w:val="00A37B53"/>
    <w:rsid w:val="00A412D6"/>
    <w:rsid w:val="00A432DD"/>
    <w:rsid w:val="00A43C1D"/>
    <w:rsid w:val="00A4550D"/>
    <w:rsid w:val="00A4642A"/>
    <w:rsid w:val="00A46E72"/>
    <w:rsid w:val="00A5201F"/>
    <w:rsid w:val="00A538C1"/>
    <w:rsid w:val="00A571D0"/>
    <w:rsid w:val="00A57467"/>
    <w:rsid w:val="00A57629"/>
    <w:rsid w:val="00A57B6A"/>
    <w:rsid w:val="00A60955"/>
    <w:rsid w:val="00A60976"/>
    <w:rsid w:val="00A61AC8"/>
    <w:rsid w:val="00A633A5"/>
    <w:rsid w:val="00A63670"/>
    <w:rsid w:val="00A63B38"/>
    <w:rsid w:val="00A74DD0"/>
    <w:rsid w:val="00A75D5F"/>
    <w:rsid w:val="00A75E41"/>
    <w:rsid w:val="00A76DAC"/>
    <w:rsid w:val="00A77168"/>
    <w:rsid w:val="00A80095"/>
    <w:rsid w:val="00A80FD5"/>
    <w:rsid w:val="00A82924"/>
    <w:rsid w:val="00A83132"/>
    <w:rsid w:val="00A842F6"/>
    <w:rsid w:val="00A84E40"/>
    <w:rsid w:val="00A90C43"/>
    <w:rsid w:val="00A9144E"/>
    <w:rsid w:val="00A92185"/>
    <w:rsid w:val="00A923F5"/>
    <w:rsid w:val="00A952DC"/>
    <w:rsid w:val="00A96507"/>
    <w:rsid w:val="00A96CB7"/>
    <w:rsid w:val="00AA0435"/>
    <w:rsid w:val="00AA0ED9"/>
    <w:rsid w:val="00AA4058"/>
    <w:rsid w:val="00AA52CB"/>
    <w:rsid w:val="00AA7EB7"/>
    <w:rsid w:val="00AA7EC4"/>
    <w:rsid w:val="00AB0CCB"/>
    <w:rsid w:val="00AB0F00"/>
    <w:rsid w:val="00AB10B4"/>
    <w:rsid w:val="00AB2FC7"/>
    <w:rsid w:val="00AB34B5"/>
    <w:rsid w:val="00AB36FC"/>
    <w:rsid w:val="00AB3B4A"/>
    <w:rsid w:val="00AC3607"/>
    <w:rsid w:val="00AC3709"/>
    <w:rsid w:val="00AC4008"/>
    <w:rsid w:val="00AC4075"/>
    <w:rsid w:val="00AC47A0"/>
    <w:rsid w:val="00AC648A"/>
    <w:rsid w:val="00AC73F5"/>
    <w:rsid w:val="00AC7F26"/>
    <w:rsid w:val="00AD0EED"/>
    <w:rsid w:val="00AD1855"/>
    <w:rsid w:val="00AD21B1"/>
    <w:rsid w:val="00AD35F3"/>
    <w:rsid w:val="00AD5B7A"/>
    <w:rsid w:val="00AD5CE5"/>
    <w:rsid w:val="00AE01C5"/>
    <w:rsid w:val="00AE0DAC"/>
    <w:rsid w:val="00AE0EB6"/>
    <w:rsid w:val="00AE497E"/>
    <w:rsid w:val="00AE57BA"/>
    <w:rsid w:val="00AE7B57"/>
    <w:rsid w:val="00AF0381"/>
    <w:rsid w:val="00AF21FA"/>
    <w:rsid w:val="00AF262D"/>
    <w:rsid w:val="00AF4C7E"/>
    <w:rsid w:val="00AF5209"/>
    <w:rsid w:val="00AF57AE"/>
    <w:rsid w:val="00AF6468"/>
    <w:rsid w:val="00AF7576"/>
    <w:rsid w:val="00B00060"/>
    <w:rsid w:val="00B001CA"/>
    <w:rsid w:val="00B01192"/>
    <w:rsid w:val="00B0646E"/>
    <w:rsid w:val="00B06721"/>
    <w:rsid w:val="00B067C2"/>
    <w:rsid w:val="00B06CC3"/>
    <w:rsid w:val="00B136F4"/>
    <w:rsid w:val="00B16078"/>
    <w:rsid w:val="00B17D5B"/>
    <w:rsid w:val="00B213CD"/>
    <w:rsid w:val="00B24263"/>
    <w:rsid w:val="00B24963"/>
    <w:rsid w:val="00B27DA4"/>
    <w:rsid w:val="00B31D8C"/>
    <w:rsid w:val="00B33948"/>
    <w:rsid w:val="00B3539B"/>
    <w:rsid w:val="00B3542E"/>
    <w:rsid w:val="00B35A16"/>
    <w:rsid w:val="00B40544"/>
    <w:rsid w:val="00B40C5C"/>
    <w:rsid w:val="00B438CB"/>
    <w:rsid w:val="00B46151"/>
    <w:rsid w:val="00B505FB"/>
    <w:rsid w:val="00B50E51"/>
    <w:rsid w:val="00B51EFE"/>
    <w:rsid w:val="00B52B4B"/>
    <w:rsid w:val="00B52C6F"/>
    <w:rsid w:val="00B545EF"/>
    <w:rsid w:val="00B56F46"/>
    <w:rsid w:val="00B57571"/>
    <w:rsid w:val="00B63FE8"/>
    <w:rsid w:val="00B67BC1"/>
    <w:rsid w:val="00B708E6"/>
    <w:rsid w:val="00B70BAD"/>
    <w:rsid w:val="00B72E9F"/>
    <w:rsid w:val="00B80651"/>
    <w:rsid w:val="00B813CE"/>
    <w:rsid w:val="00B8364D"/>
    <w:rsid w:val="00B836B5"/>
    <w:rsid w:val="00B84030"/>
    <w:rsid w:val="00B865B5"/>
    <w:rsid w:val="00B90A50"/>
    <w:rsid w:val="00B90A65"/>
    <w:rsid w:val="00B92F72"/>
    <w:rsid w:val="00B9326F"/>
    <w:rsid w:val="00B94069"/>
    <w:rsid w:val="00B955FA"/>
    <w:rsid w:val="00B966A7"/>
    <w:rsid w:val="00BA5F7A"/>
    <w:rsid w:val="00BA666C"/>
    <w:rsid w:val="00BA6BD0"/>
    <w:rsid w:val="00BB156E"/>
    <w:rsid w:val="00BB32F6"/>
    <w:rsid w:val="00BB6815"/>
    <w:rsid w:val="00BC29CD"/>
    <w:rsid w:val="00BC2A47"/>
    <w:rsid w:val="00BC7D8C"/>
    <w:rsid w:val="00BD0D4B"/>
    <w:rsid w:val="00BD213E"/>
    <w:rsid w:val="00BD23F7"/>
    <w:rsid w:val="00BD3781"/>
    <w:rsid w:val="00BD5105"/>
    <w:rsid w:val="00BE0F67"/>
    <w:rsid w:val="00BE2FE6"/>
    <w:rsid w:val="00BE49D6"/>
    <w:rsid w:val="00BE5483"/>
    <w:rsid w:val="00BE5A68"/>
    <w:rsid w:val="00BE7381"/>
    <w:rsid w:val="00BF156A"/>
    <w:rsid w:val="00C0235A"/>
    <w:rsid w:val="00C04E4F"/>
    <w:rsid w:val="00C13D5F"/>
    <w:rsid w:val="00C13F93"/>
    <w:rsid w:val="00C14AFC"/>
    <w:rsid w:val="00C177AB"/>
    <w:rsid w:val="00C20CC4"/>
    <w:rsid w:val="00C239A0"/>
    <w:rsid w:val="00C268A2"/>
    <w:rsid w:val="00C324E9"/>
    <w:rsid w:val="00C337A2"/>
    <w:rsid w:val="00C34467"/>
    <w:rsid w:val="00C36FBF"/>
    <w:rsid w:val="00C37154"/>
    <w:rsid w:val="00C40494"/>
    <w:rsid w:val="00C42BDC"/>
    <w:rsid w:val="00C43344"/>
    <w:rsid w:val="00C443D9"/>
    <w:rsid w:val="00C4539C"/>
    <w:rsid w:val="00C4641A"/>
    <w:rsid w:val="00C52EED"/>
    <w:rsid w:val="00C547FF"/>
    <w:rsid w:val="00C54D9B"/>
    <w:rsid w:val="00C55C26"/>
    <w:rsid w:val="00C60459"/>
    <w:rsid w:val="00C60B76"/>
    <w:rsid w:val="00C612A3"/>
    <w:rsid w:val="00C6363A"/>
    <w:rsid w:val="00C6452F"/>
    <w:rsid w:val="00C65218"/>
    <w:rsid w:val="00C656B1"/>
    <w:rsid w:val="00C662F8"/>
    <w:rsid w:val="00C677B6"/>
    <w:rsid w:val="00C710BE"/>
    <w:rsid w:val="00C72617"/>
    <w:rsid w:val="00C72DA1"/>
    <w:rsid w:val="00C74702"/>
    <w:rsid w:val="00C75025"/>
    <w:rsid w:val="00C7575A"/>
    <w:rsid w:val="00C808B4"/>
    <w:rsid w:val="00C81633"/>
    <w:rsid w:val="00C8548D"/>
    <w:rsid w:val="00C85DA2"/>
    <w:rsid w:val="00C85E2C"/>
    <w:rsid w:val="00C86368"/>
    <w:rsid w:val="00C87FC2"/>
    <w:rsid w:val="00C90045"/>
    <w:rsid w:val="00C9268E"/>
    <w:rsid w:val="00C93403"/>
    <w:rsid w:val="00C95336"/>
    <w:rsid w:val="00CA1289"/>
    <w:rsid w:val="00CA12A7"/>
    <w:rsid w:val="00CA566A"/>
    <w:rsid w:val="00CA6BBE"/>
    <w:rsid w:val="00CA76B7"/>
    <w:rsid w:val="00CB132A"/>
    <w:rsid w:val="00CB1700"/>
    <w:rsid w:val="00CB194A"/>
    <w:rsid w:val="00CB196A"/>
    <w:rsid w:val="00CB1F89"/>
    <w:rsid w:val="00CB2B5E"/>
    <w:rsid w:val="00CB3C61"/>
    <w:rsid w:val="00CC0042"/>
    <w:rsid w:val="00CC40B6"/>
    <w:rsid w:val="00CC41A5"/>
    <w:rsid w:val="00CC5B06"/>
    <w:rsid w:val="00CC5FEE"/>
    <w:rsid w:val="00CC6E8E"/>
    <w:rsid w:val="00CC7CD3"/>
    <w:rsid w:val="00CD0552"/>
    <w:rsid w:val="00CD2303"/>
    <w:rsid w:val="00CD30DA"/>
    <w:rsid w:val="00CD32FD"/>
    <w:rsid w:val="00CD3D10"/>
    <w:rsid w:val="00CD3D6C"/>
    <w:rsid w:val="00CD3ED8"/>
    <w:rsid w:val="00CD58D8"/>
    <w:rsid w:val="00CD6448"/>
    <w:rsid w:val="00CD75C3"/>
    <w:rsid w:val="00CE0570"/>
    <w:rsid w:val="00CE3446"/>
    <w:rsid w:val="00CE3DBE"/>
    <w:rsid w:val="00CE6188"/>
    <w:rsid w:val="00CF1083"/>
    <w:rsid w:val="00CF2378"/>
    <w:rsid w:val="00CF3947"/>
    <w:rsid w:val="00CF422E"/>
    <w:rsid w:val="00CF4562"/>
    <w:rsid w:val="00CF7559"/>
    <w:rsid w:val="00D031F0"/>
    <w:rsid w:val="00D04319"/>
    <w:rsid w:val="00D07597"/>
    <w:rsid w:val="00D10B8C"/>
    <w:rsid w:val="00D12083"/>
    <w:rsid w:val="00D1373A"/>
    <w:rsid w:val="00D207DE"/>
    <w:rsid w:val="00D2127F"/>
    <w:rsid w:val="00D21379"/>
    <w:rsid w:val="00D26300"/>
    <w:rsid w:val="00D304E6"/>
    <w:rsid w:val="00D310EE"/>
    <w:rsid w:val="00D3162A"/>
    <w:rsid w:val="00D33B61"/>
    <w:rsid w:val="00D360F4"/>
    <w:rsid w:val="00D36A5B"/>
    <w:rsid w:val="00D404EF"/>
    <w:rsid w:val="00D40DD3"/>
    <w:rsid w:val="00D40DFD"/>
    <w:rsid w:val="00D41F27"/>
    <w:rsid w:val="00D43F8B"/>
    <w:rsid w:val="00D44469"/>
    <w:rsid w:val="00D5135F"/>
    <w:rsid w:val="00D52650"/>
    <w:rsid w:val="00D53479"/>
    <w:rsid w:val="00D5518D"/>
    <w:rsid w:val="00D55704"/>
    <w:rsid w:val="00D57C74"/>
    <w:rsid w:val="00D652A5"/>
    <w:rsid w:val="00D678E8"/>
    <w:rsid w:val="00D67F13"/>
    <w:rsid w:val="00D713C3"/>
    <w:rsid w:val="00D7220A"/>
    <w:rsid w:val="00D72757"/>
    <w:rsid w:val="00D762F3"/>
    <w:rsid w:val="00D8058D"/>
    <w:rsid w:val="00D81967"/>
    <w:rsid w:val="00D82C6E"/>
    <w:rsid w:val="00D8423A"/>
    <w:rsid w:val="00D84785"/>
    <w:rsid w:val="00D8734B"/>
    <w:rsid w:val="00D87B80"/>
    <w:rsid w:val="00D919F7"/>
    <w:rsid w:val="00D92325"/>
    <w:rsid w:val="00D93CE1"/>
    <w:rsid w:val="00D94755"/>
    <w:rsid w:val="00D96C8F"/>
    <w:rsid w:val="00D979F3"/>
    <w:rsid w:val="00DA0517"/>
    <w:rsid w:val="00DA111B"/>
    <w:rsid w:val="00DA202A"/>
    <w:rsid w:val="00DA2D68"/>
    <w:rsid w:val="00DA739A"/>
    <w:rsid w:val="00DB06EF"/>
    <w:rsid w:val="00DB4A5A"/>
    <w:rsid w:val="00DC036A"/>
    <w:rsid w:val="00DC0F79"/>
    <w:rsid w:val="00DC1A03"/>
    <w:rsid w:val="00DC44F2"/>
    <w:rsid w:val="00DC51E6"/>
    <w:rsid w:val="00DD1AF4"/>
    <w:rsid w:val="00DD2B08"/>
    <w:rsid w:val="00DD5684"/>
    <w:rsid w:val="00DD5C43"/>
    <w:rsid w:val="00DD728E"/>
    <w:rsid w:val="00DE07B9"/>
    <w:rsid w:val="00DE4CA2"/>
    <w:rsid w:val="00DE6E72"/>
    <w:rsid w:val="00DE70B3"/>
    <w:rsid w:val="00DF1FB1"/>
    <w:rsid w:val="00DF5AB2"/>
    <w:rsid w:val="00DF6A65"/>
    <w:rsid w:val="00DF6F78"/>
    <w:rsid w:val="00DF7636"/>
    <w:rsid w:val="00E016F1"/>
    <w:rsid w:val="00E038AB"/>
    <w:rsid w:val="00E10691"/>
    <w:rsid w:val="00E108D2"/>
    <w:rsid w:val="00E12845"/>
    <w:rsid w:val="00E14AA7"/>
    <w:rsid w:val="00E30422"/>
    <w:rsid w:val="00E30D0E"/>
    <w:rsid w:val="00E36706"/>
    <w:rsid w:val="00E37C04"/>
    <w:rsid w:val="00E408BD"/>
    <w:rsid w:val="00E430DB"/>
    <w:rsid w:val="00E44313"/>
    <w:rsid w:val="00E51BDF"/>
    <w:rsid w:val="00E520E2"/>
    <w:rsid w:val="00E52ED7"/>
    <w:rsid w:val="00E53053"/>
    <w:rsid w:val="00E54AF9"/>
    <w:rsid w:val="00E57012"/>
    <w:rsid w:val="00E605E0"/>
    <w:rsid w:val="00E62C32"/>
    <w:rsid w:val="00E62E33"/>
    <w:rsid w:val="00E63448"/>
    <w:rsid w:val="00E72550"/>
    <w:rsid w:val="00E821F6"/>
    <w:rsid w:val="00E82710"/>
    <w:rsid w:val="00E833E0"/>
    <w:rsid w:val="00E8672F"/>
    <w:rsid w:val="00E90FC1"/>
    <w:rsid w:val="00E913B5"/>
    <w:rsid w:val="00E91856"/>
    <w:rsid w:val="00E92D5F"/>
    <w:rsid w:val="00E935B8"/>
    <w:rsid w:val="00E943F5"/>
    <w:rsid w:val="00E9771A"/>
    <w:rsid w:val="00E9771B"/>
    <w:rsid w:val="00EA110C"/>
    <w:rsid w:val="00EA7211"/>
    <w:rsid w:val="00EB46C8"/>
    <w:rsid w:val="00EB6E41"/>
    <w:rsid w:val="00EC5303"/>
    <w:rsid w:val="00EC68C7"/>
    <w:rsid w:val="00ED2193"/>
    <w:rsid w:val="00ED258C"/>
    <w:rsid w:val="00ED3B4F"/>
    <w:rsid w:val="00ED5AE4"/>
    <w:rsid w:val="00EE08EF"/>
    <w:rsid w:val="00EE187D"/>
    <w:rsid w:val="00EE5D74"/>
    <w:rsid w:val="00EE6AFD"/>
    <w:rsid w:val="00EE75D6"/>
    <w:rsid w:val="00EE7705"/>
    <w:rsid w:val="00EF7142"/>
    <w:rsid w:val="00F04392"/>
    <w:rsid w:val="00F05040"/>
    <w:rsid w:val="00F06D20"/>
    <w:rsid w:val="00F07C86"/>
    <w:rsid w:val="00F1064C"/>
    <w:rsid w:val="00F13A4B"/>
    <w:rsid w:val="00F20048"/>
    <w:rsid w:val="00F2058B"/>
    <w:rsid w:val="00F205E7"/>
    <w:rsid w:val="00F21961"/>
    <w:rsid w:val="00F24124"/>
    <w:rsid w:val="00F24862"/>
    <w:rsid w:val="00F27226"/>
    <w:rsid w:val="00F274FA"/>
    <w:rsid w:val="00F275C6"/>
    <w:rsid w:val="00F30186"/>
    <w:rsid w:val="00F316F8"/>
    <w:rsid w:val="00F31737"/>
    <w:rsid w:val="00F31A1D"/>
    <w:rsid w:val="00F41E12"/>
    <w:rsid w:val="00F4237E"/>
    <w:rsid w:val="00F47FAD"/>
    <w:rsid w:val="00F512A8"/>
    <w:rsid w:val="00F51FA6"/>
    <w:rsid w:val="00F51FBB"/>
    <w:rsid w:val="00F52755"/>
    <w:rsid w:val="00F531DC"/>
    <w:rsid w:val="00F54CFD"/>
    <w:rsid w:val="00F567DD"/>
    <w:rsid w:val="00F576BE"/>
    <w:rsid w:val="00F57AFD"/>
    <w:rsid w:val="00F613A5"/>
    <w:rsid w:val="00F61431"/>
    <w:rsid w:val="00F62859"/>
    <w:rsid w:val="00F62B0C"/>
    <w:rsid w:val="00F62E58"/>
    <w:rsid w:val="00F6332E"/>
    <w:rsid w:val="00F64C05"/>
    <w:rsid w:val="00F703B3"/>
    <w:rsid w:val="00F70545"/>
    <w:rsid w:val="00F71DB2"/>
    <w:rsid w:val="00F75A84"/>
    <w:rsid w:val="00F80955"/>
    <w:rsid w:val="00F8159A"/>
    <w:rsid w:val="00F81EA0"/>
    <w:rsid w:val="00F82FA5"/>
    <w:rsid w:val="00F83886"/>
    <w:rsid w:val="00F917AE"/>
    <w:rsid w:val="00F947F0"/>
    <w:rsid w:val="00F96BF1"/>
    <w:rsid w:val="00F9781C"/>
    <w:rsid w:val="00FA4C36"/>
    <w:rsid w:val="00FA4EEB"/>
    <w:rsid w:val="00FA547F"/>
    <w:rsid w:val="00FA6C3A"/>
    <w:rsid w:val="00FB4283"/>
    <w:rsid w:val="00FB552C"/>
    <w:rsid w:val="00FB596B"/>
    <w:rsid w:val="00FB7745"/>
    <w:rsid w:val="00FC0B4D"/>
    <w:rsid w:val="00FC0CAD"/>
    <w:rsid w:val="00FC100D"/>
    <w:rsid w:val="00FC1387"/>
    <w:rsid w:val="00FC28E3"/>
    <w:rsid w:val="00FC3191"/>
    <w:rsid w:val="00FC61CA"/>
    <w:rsid w:val="00FC73AB"/>
    <w:rsid w:val="00FD3CB3"/>
    <w:rsid w:val="00FD6977"/>
    <w:rsid w:val="00FE0032"/>
    <w:rsid w:val="00FE369F"/>
    <w:rsid w:val="00FE3C41"/>
    <w:rsid w:val="00FF16FC"/>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1"/>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2"/>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3"/>
      </w:numPr>
    </w:pPr>
  </w:style>
  <w:style w:type="paragraph" w:styleId="Sinespaciado">
    <w:name w:val="No Spacing"/>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4"/>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Bibliografa">
    <w:name w:val="Bibliography"/>
    <w:basedOn w:val="Normal"/>
    <w:next w:val="Normal"/>
    <w:uiPriority w:val="37"/>
    <w:unhideWhenUsed/>
    <w:rsid w:val="000F5952"/>
    <w:pPr>
      <w:spacing w:after="200" w:line="276" w:lineRule="auto"/>
    </w:pPr>
    <w:rPr>
      <w:rFonts w:asciiTheme="minorHAnsi" w:eastAsiaTheme="minorEastAsia" w:hAnsiTheme="minorHAnsi" w:cstheme="minorBidi"/>
      <w:sz w:val="22"/>
      <w:szCs w:val="22"/>
    </w:rPr>
  </w:style>
  <w:style w:type="paragraph" w:styleId="Mapadeldocumento">
    <w:name w:val="Document Map"/>
    <w:basedOn w:val="Normal"/>
    <w:link w:val="MapadeldocumentoCar"/>
    <w:uiPriority w:val="99"/>
    <w:semiHidden/>
    <w:unhideWhenUsed/>
    <w:rsid w:val="000D08A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0D08AE"/>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261492044">
      <w:bodyDiv w:val="1"/>
      <w:marLeft w:val="0"/>
      <w:marRight w:val="0"/>
      <w:marTop w:val="0"/>
      <w:marBottom w:val="0"/>
      <w:divBdr>
        <w:top w:val="none" w:sz="0" w:space="0" w:color="auto"/>
        <w:left w:val="none" w:sz="0" w:space="0" w:color="auto"/>
        <w:bottom w:val="none" w:sz="0" w:space="0" w:color="auto"/>
        <w:right w:val="none" w:sz="0" w:space="0" w:color="auto"/>
      </w:divBdr>
    </w:div>
    <w:div w:id="361706441">
      <w:bodyDiv w:val="1"/>
      <w:marLeft w:val="0"/>
      <w:marRight w:val="0"/>
      <w:marTop w:val="0"/>
      <w:marBottom w:val="0"/>
      <w:divBdr>
        <w:top w:val="none" w:sz="0" w:space="0" w:color="auto"/>
        <w:left w:val="none" w:sz="0" w:space="0" w:color="auto"/>
        <w:bottom w:val="none" w:sz="0" w:space="0" w:color="auto"/>
        <w:right w:val="none" w:sz="0" w:space="0" w:color="auto"/>
      </w:divBdr>
    </w:div>
    <w:div w:id="445125229">
      <w:bodyDiv w:val="1"/>
      <w:marLeft w:val="0"/>
      <w:marRight w:val="0"/>
      <w:marTop w:val="0"/>
      <w:marBottom w:val="0"/>
      <w:divBdr>
        <w:top w:val="none" w:sz="0" w:space="0" w:color="auto"/>
        <w:left w:val="none" w:sz="0" w:space="0" w:color="auto"/>
        <w:bottom w:val="none" w:sz="0" w:space="0" w:color="auto"/>
        <w:right w:val="none" w:sz="0" w:space="0" w:color="auto"/>
      </w:divBdr>
    </w:div>
    <w:div w:id="565379433">
      <w:bodyDiv w:val="1"/>
      <w:marLeft w:val="0"/>
      <w:marRight w:val="0"/>
      <w:marTop w:val="0"/>
      <w:marBottom w:val="0"/>
      <w:divBdr>
        <w:top w:val="none" w:sz="0" w:space="0" w:color="auto"/>
        <w:left w:val="none" w:sz="0" w:space="0" w:color="auto"/>
        <w:bottom w:val="none" w:sz="0" w:space="0" w:color="auto"/>
        <w:right w:val="none" w:sz="0" w:space="0" w:color="auto"/>
      </w:divBdr>
    </w:div>
    <w:div w:id="612246256">
      <w:bodyDiv w:val="1"/>
      <w:marLeft w:val="0"/>
      <w:marRight w:val="0"/>
      <w:marTop w:val="0"/>
      <w:marBottom w:val="0"/>
      <w:divBdr>
        <w:top w:val="none" w:sz="0" w:space="0" w:color="auto"/>
        <w:left w:val="none" w:sz="0" w:space="0" w:color="auto"/>
        <w:bottom w:val="none" w:sz="0" w:space="0" w:color="auto"/>
        <w:right w:val="none" w:sz="0" w:space="0" w:color="auto"/>
      </w:divBdr>
    </w:div>
    <w:div w:id="816532610">
      <w:bodyDiv w:val="1"/>
      <w:marLeft w:val="0"/>
      <w:marRight w:val="0"/>
      <w:marTop w:val="0"/>
      <w:marBottom w:val="0"/>
      <w:divBdr>
        <w:top w:val="none" w:sz="0" w:space="0" w:color="auto"/>
        <w:left w:val="none" w:sz="0" w:space="0" w:color="auto"/>
        <w:bottom w:val="none" w:sz="0" w:space="0" w:color="auto"/>
        <w:right w:val="none" w:sz="0" w:space="0" w:color="auto"/>
      </w:divBdr>
    </w:div>
    <w:div w:id="86733350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21529389">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192722355">
      <w:bodyDiv w:val="1"/>
      <w:marLeft w:val="0"/>
      <w:marRight w:val="0"/>
      <w:marTop w:val="0"/>
      <w:marBottom w:val="0"/>
      <w:divBdr>
        <w:top w:val="none" w:sz="0" w:space="0" w:color="auto"/>
        <w:left w:val="none" w:sz="0" w:space="0" w:color="auto"/>
        <w:bottom w:val="none" w:sz="0" w:space="0" w:color="auto"/>
        <w:right w:val="none" w:sz="0" w:space="0" w:color="auto"/>
      </w:divBdr>
    </w:div>
    <w:div w:id="1246452929">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94039527">
      <w:bodyDiv w:val="1"/>
      <w:marLeft w:val="0"/>
      <w:marRight w:val="0"/>
      <w:marTop w:val="0"/>
      <w:marBottom w:val="0"/>
      <w:divBdr>
        <w:top w:val="none" w:sz="0" w:space="0" w:color="auto"/>
        <w:left w:val="none" w:sz="0" w:space="0" w:color="auto"/>
        <w:bottom w:val="none" w:sz="0" w:space="0" w:color="auto"/>
        <w:right w:val="none" w:sz="0" w:space="0" w:color="auto"/>
      </w:divBdr>
    </w:div>
    <w:div w:id="156992423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21436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E969-03E5-4337-836B-19E650E9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2214</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6</cp:revision>
  <cp:lastPrinted>2017-10-27T18:30:00Z</cp:lastPrinted>
  <dcterms:created xsi:type="dcterms:W3CDTF">2017-10-27T18:04:00Z</dcterms:created>
  <dcterms:modified xsi:type="dcterms:W3CDTF">2017-10-27T18:32:00Z</dcterms:modified>
</cp:coreProperties>
</file>