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35A2E" w14:textId="78FFDAB9" w:rsidR="00A17E44" w:rsidRPr="001B17E7" w:rsidRDefault="00A17E44" w:rsidP="004C2EF4">
      <w:pPr>
        <w:jc w:val="both"/>
        <w:rPr>
          <w:rFonts w:ascii="AvantGarde Bk BT" w:hAnsi="AvantGarde Bk BT"/>
          <w:b/>
          <w:bCs/>
          <w:sz w:val="22"/>
          <w:szCs w:val="22"/>
        </w:rPr>
      </w:pPr>
      <w:r w:rsidRPr="001B17E7">
        <w:rPr>
          <w:rFonts w:ascii="AvantGarde Bk BT" w:hAnsi="AvantGarde Bk BT"/>
          <w:b/>
          <w:bCs/>
          <w:sz w:val="22"/>
          <w:szCs w:val="22"/>
        </w:rPr>
        <w:t>H. CONSEJO GENERAL UNIVERSITARIO</w:t>
      </w:r>
    </w:p>
    <w:p w14:paraId="2E276C95" w14:textId="77777777" w:rsidR="00A17E44" w:rsidRPr="001B17E7" w:rsidRDefault="00A17E44" w:rsidP="004C2EF4">
      <w:pPr>
        <w:jc w:val="both"/>
        <w:rPr>
          <w:rFonts w:ascii="AvantGarde Bk BT" w:hAnsi="AvantGarde Bk BT"/>
          <w:bCs/>
          <w:spacing w:val="120"/>
          <w:sz w:val="22"/>
          <w:szCs w:val="22"/>
        </w:rPr>
      </w:pPr>
      <w:r w:rsidRPr="001B17E7">
        <w:rPr>
          <w:rFonts w:ascii="AvantGarde Bk BT" w:hAnsi="AvantGarde Bk BT"/>
          <w:bCs/>
          <w:spacing w:val="120"/>
          <w:sz w:val="22"/>
          <w:szCs w:val="22"/>
        </w:rPr>
        <w:t>PRESENTE</w:t>
      </w:r>
    </w:p>
    <w:p w14:paraId="4EB456EE" w14:textId="77777777" w:rsidR="00866FC4" w:rsidRPr="001B17E7" w:rsidRDefault="00866FC4" w:rsidP="004C2EF4">
      <w:pPr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7777B629" w14:textId="77777777" w:rsidR="00866FC4" w:rsidRPr="001B17E7" w:rsidRDefault="00866FC4" w:rsidP="004C2EF4">
      <w:pPr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3E4AFB9C" w14:textId="211E2951" w:rsidR="00A17E44" w:rsidRPr="001B17E7" w:rsidRDefault="00A17E44" w:rsidP="004C2EF4">
      <w:pPr>
        <w:jc w:val="both"/>
        <w:rPr>
          <w:rFonts w:ascii="AvantGarde Bk BT" w:hAnsi="AvantGarde Bk BT"/>
          <w:color w:val="000000"/>
          <w:sz w:val="22"/>
          <w:szCs w:val="22"/>
        </w:rPr>
      </w:pPr>
      <w:r w:rsidRPr="001B17E7">
        <w:rPr>
          <w:rFonts w:ascii="AvantGarde Bk BT" w:hAnsi="AvantGarde Bk BT"/>
          <w:color w:val="000000"/>
          <w:sz w:val="22"/>
          <w:szCs w:val="22"/>
        </w:rPr>
        <w:t xml:space="preserve">A estas Comisiones </w:t>
      </w:r>
      <w:r w:rsidR="0058385A" w:rsidRPr="001B17E7">
        <w:rPr>
          <w:rFonts w:ascii="AvantGarde Bk BT" w:hAnsi="AvantGarde Bk BT"/>
          <w:color w:val="000000"/>
          <w:sz w:val="22"/>
          <w:szCs w:val="22"/>
        </w:rPr>
        <w:t>Permanentes</w:t>
      </w:r>
      <w:r w:rsidRPr="001B17E7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9A4F86" w:rsidRPr="001B17E7">
        <w:rPr>
          <w:rFonts w:ascii="AvantGarde Bk BT" w:hAnsi="AvantGarde Bk BT"/>
          <w:color w:val="000000"/>
          <w:sz w:val="22"/>
          <w:szCs w:val="22"/>
        </w:rPr>
        <w:t xml:space="preserve">de Educación y </w:t>
      </w:r>
      <w:r w:rsidR="0058385A" w:rsidRPr="001B17E7">
        <w:rPr>
          <w:rFonts w:ascii="AvantGarde Bk BT" w:hAnsi="AvantGarde Bk BT"/>
          <w:color w:val="000000"/>
          <w:sz w:val="22"/>
          <w:szCs w:val="22"/>
        </w:rPr>
        <w:t xml:space="preserve">de </w:t>
      </w:r>
      <w:r w:rsidR="009A4F86" w:rsidRPr="001B17E7">
        <w:rPr>
          <w:rFonts w:ascii="AvantGarde Bk BT" w:hAnsi="AvantGarde Bk BT"/>
          <w:color w:val="000000" w:themeColor="text1"/>
          <w:sz w:val="22"/>
          <w:szCs w:val="22"/>
        </w:rPr>
        <w:t>Hacienda ha sido</w:t>
      </w:r>
      <w:r w:rsidRPr="001B17E7">
        <w:rPr>
          <w:rFonts w:ascii="AvantGarde Bk BT" w:hAnsi="AvantGarde Bk BT"/>
          <w:color w:val="000000" w:themeColor="text1"/>
          <w:sz w:val="22"/>
          <w:szCs w:val="22"/>
        </w:rPr>
        <w:t xml:space="preserve"> turnado</w:t>
      </w:r>
      <w:r w:rsidR="003E7C72" w:rsidRPr="001B17E7">
        <w:rPr>
          <w:rFonts w:ascii="AvantGarde Bk BT" w:hAnsi="AvantGarde Bk BT"/>
          <w:color w:val="000000" w:themeColor="text1"/>
          <w:sz w:val="22"/>
          <w:szCs w:val="22"/>
        </w:rPr>
        <w:t xml:space="preserve"> el dicta</w:t>
      </w:r>
      <w:r w:rsidR="00F024B1" w:rsidRPr="001B17E7">
        <w:rPr>
          <w:rFonts w:ascii="AvantGarde Bk BT" w:hAnsi="AvantGarde Bk BT"/>
          <w:color w:val="000000" w:themeColor="text1"/>
          <w:sz w:val="22"/>
          <w:szCs w:val="22"/>
        </w:rPr>
        <w:t>men</w:t>
      </w:r>
      <w:r w:rsidR="00617111" w:rsidRPr="001B17E7">
        <w:rPr>
          <w:rFonts w:ascii="AvantGarde Bk BT" w:hAnsi="AvantGarde Bk BT"/>
          <w:color w:val="000000" w:themeColor="text1"/>
          <w:sz w:val="22"/>
          <w:szCs w:val="22"/>
        </w:rPr>
        <w:t xml:space="preserve"> CE/068/2017</w:t>
      </w:r>
      <w:r w:rsidR="009A4F86" w:rsidRPr="001B17E7">
        <w:rPr>
          <w:rFonts w:ascii="AvantGarde Bk BT" w:hAnsi="AvantGarde Bk BT"/>
          <w:color w:val="000000" w:themeColor="text1"/>
          <w:sz w:val="22"/>
          <w:szCs w:val="22"/>
        </w:rPr>
        <w:t xml:space="preserve">, de fecha </w:t>
      </w:r>
      <w:r w:rsidR="00617111" w:rsidRPr="001B17E7">
        <w:rPr>
          <w:rFonts w:ascii="AvantGarde Bk BT" w:hAnsi="AvantGarde Bk BT"/>
          <w:color w:val="000000" w:themeColor="text1"/>
          <w:sz w:val="22"/>
          <w:szCs w:val="22"/>
        </w:rPr>
        <w:t>20</w:t>
      </w:r>
      <w:r w:rsidR="00E91B61" w:rsidRPr="001B17E7">
        <w:rPr>
          <w:rFonts w:ascii="AvantGarde Bk BT" w:hAnsi="AvantGarde Bk BT"/>
          <w:color w:val="000000" w:themeColor="text1"/>
          <w:sz w:val="22"/>
          <w:szCs w:val="22"/>
        </w:rPr>
        <w:t xml:space="preserve"> de </w:t>
      </w:r>
      <w:r w:rsidR="00617111" w:rsidRPr="001B17E7">
        <w:rPr>
          <w:rFonts w:ascii="AvantGarde Bk BT" w:hAnsi="AvantGarde Bk BT"/>
          <w:color w:val="000000" w:themeColor="text1"/>
          <w:sz w:val="22"/>
          <w:szCs w:val="22"/>
        </w:rPr>
        <w:t>junio de 2017</w:t>
      </w:r>
      <w:r w:rsidR="009A4F86" w:rsidRPr="001B17E7">
        <w:rPr>
          <w:rFonts w:ascii="AvantGarde Bk BT" w:hAnsi="AvantGarde Bk BT"/>
          <w:color w:val="000000" w:themeColor="text1"/>
          <w:sz w:val="22"/>
          <w:szCs w:val="22"/>
        </w:rPr>
        <w:t xml:space="preserve">, en </w:t>
      </w:r>
      <w:r w:rsidR="00F024B1" w:rsidRPr="001B17E7">
        <w:rPr>
          <w:rFonts w:ascii="AvantGarde Bk BT" w:hAnsi="AvantGarde Bk BT"/>
          <w:color w:val="000000" w:themeColor="text1"/>
          <w:sz w:val="22"/>
          <w:szCs w:val="22"/>
        </w:rPr>
        <w:t xml:space="preserve">el </w:t>
      </w:r>
      <w:r w:rsidR="009A4F86" w:rsidRPr="001B17E7">
        <w:rPr>
          <w:rFonts w:ascii="AvantGarde Bk BT" w:hAnsi="AvantGarde Bk BT"/>
          <w:color w:val="000000" w:themeColor="text1"/>
          <w:sz w:val="22"/>
          <w:szCs w:val="22"/>
        </w:rPr>
        <w:t xml:space="preserve">que </w:t>
      </w:r>
      <w:r w:rsidR="00F024B1" w:rsidRPr="001B17E7">
        <w:rPr>
          <w:rFonts w:ascii="AvantGarde Bk BT" w:hAnsi="AvantGarde Bk BT"/>
          <w:color w:val="000000" w:themeColor="text1"/>
          <w:sz w:val="22"/>
          <w:szCs w:val="22"/>
        </w:rPr>
        <w:t>el</w:t>
      </w:r>
      <w:r w:rsidRPr="001B17E7">
        <w:rPr>
          <w:rFonts w:ascii="AvantGarde Bk BT" w:hAnsi="AvantGarde Bk BT"/>
          <w:color w:val="000000" w:themeColor="text1"/>
          <w:sz w:val="22"/>
          <w:szCs w:val="22"/>
        </w:rPr>
        <w:t xml:space="preserve"> Consejo del Centro Universitario de</w:t>
      </w:r>
      <w:r w:rsidR="00E67120" w:rsidRPr="001B17E7">
        <w:rPr>
          <w:rFonts w:ascii="AvantGarde Bk BT" w:hAnsi="AvantGarde Bk BT"/>
          <w:color w:val="000000" w:themeColor="text1"/>
          <w:sz w:val="22"/>
          <w:szCs w:val="22"/>
        </w:rPr>
        <w:t xml:space="preserve"> Ciencias </w:t>
      </w:r>
      <w:r w:rsidR="00617111" w:rsidRPr="001B17E7">
        <w:rPr>
          <w:rFonts w:ascii="AvantGarde Bk BT" w:hAnsi="AvantGarde Bk BT"/>
          <w:color w:val="000000" w:themeColor="text1"/>
          <w:sz w:val="22"/>
          <w:szCs w:val="22"/>
        </w:rPr>
        <w:t>Sociales y Humanidades</w:t>
      </w:r>
      <w:r w:rsidR="009A4F86" w:rsidRPr="001B17E7">
        <w:rPr>
          <w:rFonts w:ascii="AvantGarde Bk BT" w:hAnsi="AvantGarde Bk BT"/>
          <w:color w:val="000000" w:themeColor="text1"/>
          <w:sz w:val="22"/>
          <w:szCs w:val="22"/>
        </w:rPr>
        <w:t xml:space="preserve"> </w:t>
      </w:r>
      <w:r w:rsidRPr="001B17E7">
        <w:rPr>
          <w:rFonts w:ascii="AvantGarde Bk BT" w:hAnsi="AvantGarde Bk BT"/>
          <w:color w:val="000000" w:themeColor="text1"/>
          <w:sz w:val="22"/>
          <w:szCs w:val="22"/>
        </w:rPr>
        <w:t xml:space="preserve">propone </w:t>
      </w:r>
      <w:r w:rsidR="004E5D45" w:rsidRPr="001B17E7">
        <w:rPr>
          <w:rFonts w:ascii="AvantGarde Bk BT" w:hAnsi="AvantGarde Bk BT"/>
          <w:color w:val="000000" w:themeColor="text1"/>
          <w:sz w:val="22"/>
          <w:szCs w:val="22"/>
        </w:rPr>
        <w:t>se otorgue</w:t>
      </w:r>
      <w:r w:rsidRPr="001B17E7">
        <w:rPr>
          <w:rFonts w:ascii="AvantGarde Bk BT" w:hAnsi="AvantGarde Bk BT"/>
          <w:color w:val="000000" w:themeColor="text1"/>
          <w:sz w:val="22"/>
          <w:szCs w:val="22"/>
        </w:rPr>
        <w:t xml:space="preserve"> el título de </w:t>
      </w:r>
      <w:r w:rsidRPr="001B17E7">
        <w:rPr>
          <w:rFonts w:ascii="AvantGarde Bk BT" w:hAnsi="AvantGarde Bk BT"/>
          <w:b/>
          <w:color w:val="000000" w:themeColor="text1"/>
          <w:sz w:val="22"/>
          <w:szCs w:val="22"/>
        </w:rPr>
        <w:t>Doctor</w:t>
      </w:r>
      <w:r w:rsidR="00DF0718" w:rsidRPr="001B17E7">
        <w:rPr>
          <w:rFonts w:ascii="AvantGarde Bk BT" w:hAnsi="AvantGarde Bk BT"/>
          <w:b/>
          <w:color w:val="000000" w:themeColor="text1"/>
          <w:sz w:val="22"/>
          <w:szCs w:val="22"/>
        </w:rPr>
        <w:t>a</w:t>
      </w:r>
      <w:r w:rsidRPr="001B17E7">
        <w:rPr>
          <w:rFonts w:ascii="AvantGarde Bk BT" w:hAnsi="AvantGarde Bk BT"/>
          <w:b/>
          <w:color w:val="000000" w:themeColor="text1"/>
          <w:sz w:val="22"/>
          <w:szCs w:val="22"/>
        </w:rPr>
        <w:t xml:space="preserve"> </w:t>
      </w:r>
      <w:r w:rsidRPr="001B17E7">
        <w:rPr>
          <w:rFonts w:ascii="AvantGarde Bk BT" w:hAnsi="AvantGarde Bk BT"/>
          <w:b/>
          <w:i/>
          <w:color w:val="000000" w:themeColor="text1"/>
          <w:sz w:val="22"/>
          <w:szCs w:val="22"/>
        </w:rPr>
        <w:t>Honoris Causa</w:t>
      </w:r>
      <w:r w:rsidR="00736978" w:rsidRPr="001B17E7">
        <w:rPr>
          <w:rFonts w:ascii="AvantGarde Bk BT" w:hAnsi="AvantGarde Bk BT"/>
          <w:b/>
          <w:color w:val="000000" w:themeColor="text1"/>
          <w:sz w:val="22"/>
          <w:szCs w:val="22"/>
        </w:rPr>
        <w:t xml:space="preserve"> </w:t>
      </w:r>
      <w:r w:rsidRPr="001B17E7">
        <w:rPr>
          <w:rFonts w:ascii="AvantGarde Bk BT" w:hAnsi="AvantGarde Bk BT"/>
          <w:color w:val="000000" w:themeColor="text1"/>
          <w:sz w:val="22"/>
          <w:szCs w:val="22"/>
        </w:rPr>
        <w:t>de esta máxima Casa de Estudio</w:t>
      </w:r>
      <w:r w:rsidR="00671CDD" w:rsidRPr="001B17E7">
        <w:rPr>
          <w:rFonts w:ascii="AvantGarde Bk BT" w:hAnsi="AvantGarde Bk BT"/>
          <w:color w:val="000000" w:themeColor="text1"/>
          <w:sz w:val="22"/>
          <w:szCs w:val="22"/>
        </w:rPr>
        <w:t>,</w:t>
      </w:r>
      <w:r w:rsidR="004E5D45" w:rsidRPr="001B17E7">
        <w:rPr>
          <w:rFonts w:ascii="AvantGarde Bk BT" w:hAnsi="AvantGarde Bk BT"/>
          <w:color w:val="000000" w:themeColor="text1"/>
          <w:sz w:val="22"/>
          <w:szCs w:val="22"/>
        </w:rPr>
        <w:t xml:space="preserve"> a</w:t>
      </w:r>
      <w:r w:rsidR="00617111" w:rsidRPr="001B17E7">
        <w:rPr>
          <w:rFonts w:ascii="AvantGarde Bk BT" w:hAnsi="AvantGarde Bk BT"/>
          <w:color w:val="000000" w:themeColor="text1"/>
          <w:sz w:val="22"/>
          <w:szCs w:val="22"/>
        </w:rPr>
        <w:t xml:space="preserve"> </w:t>
      </w:r>
      <w:r w:rsidR="00617111" w:rsidRPr="001B17E7">
        <w:rPr>
          <w:rFonts w:ascii="AvantGarde Bk BT" w:hAnsi="AvantGarde Bk BT"/>
          <w:b/>
          <w:color w:val="000000" w:themeColor="text1"/>
          <w:sz w:val="22"/>
          <w:szCs w:val="22"/>
        </w:rPr>
        <w:t xml:space="preserve">Margarita </w:t>
      </w:r>
      <w:proofErr w:type="spellStart"/>
      <w:r w:rsidR="00617111" w:rsidRPr="001B17E7">
        <w:rPr>
          <w:rFonts w:ascii="AvantGarde Bk BT" w:hAnsi="AvantGarde Bk BT"/>
          <w:b/>
          <w:color w:val="000000" w:themeColor="text1"/>
          <w:sz w:val="22"/>
          <w:szCs w:val="22"/>
        </w:rPr>
        <w:t>Glantz</w:t>
      </w:r>
      <w:proofErr w:type="spellEnd"/>
      <w:r w:rsidR="00617111" w:rsidRPr="001B17E7">
        <w:rPr>
          <w:rFonts w:ascii="AvantGarde Bk BT" w:hAnsi="AvantGarde Bk BT"/>
          <w:b/>
          <w:color w:val="000000" w:themeColor="text1"/>
          <w:sz w:val="22"/>
          <w:szCs w:val="22"/>
        </w:rPr>
        <w:t xml:space="preserve"> </w:t>
      </w:r>
      <w:proofErr w:type="spellStart"/>
      <w:r w:rsidR="00617111" w:rsidRPr="001B17E7">
        <w:rPr>
          <w:rFonts w:ascii="AvantGarde Bk BT" w:hAnsi="AvantGarde Bk BT"/>
          <w:b/>
          <w:color w:val="000000" w:themeColor="text1"/>
          <w:sz w:val="22"/>
          <w:szCs w:val="22"/>
        </w:rPr>
        <w:t>Shepiro</w:t>
      </w:r>
      <w:proofErr w:type="spellEnd"/>
      <w:r w:rsidR="00E31044" w:rsidRPr="001B17E7">
        <w:rPr>
          <w:rFonts w:ascii="AvantGarde Bk BT" w:hAnsi="AvantGarde Bk BT"/>
          <w:color w:val="000000" w:themeColor="text1"/>
          <w:sz w:val="22"/>
          <w:szCs w:val="22"/>
        </w:rPr>
        <w:t>, en virtud de los siguie</w:t>
      </w:r>
      <w:r w:rsidR="00E31044" w:rsidRPr="001B17E7">
        <w:rPr>
          <w:rFonts w:ascii="AvantGarde Bk BT" w:hAnsi="AvantGarde Bk BT"/>
          <w:sz w:val="22"/>
          <w:szCs w:val="22"/>
        </w:rPr>
        <w:t>ntes</w:t>
      </w:r>
    </w:p>
    <w:p w14:paraId="4330B629" w14:textId="77777777" w:rsidR="00617111" w:rsidRPr="00045820" w:rsidRDefault="00617111" w:rsidP="00045820">
      <w:pPr>
        <w:widowControl w:val="0"/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5DA35641" w14:textId="0339B90F" w:rsidR="00A17E44" w:rsidRPr="001B17E7" w:rsidRDefault="00A17E44" w:rsidP="004C2EF4">
      <w:pPr>
        <w:pStyle w:val="Ttulo1"/>
        <w:jc w:val="center"/>
        <w:rPr>
          <w:rFonts w:ascii="AvantGarde Bk BT" w:hAnsi="AvantGarde Bk BT"/>
          <w:szCs w:val="22"/>
          <w:lang w:val="pt-PT"/>
        </w:rPr>
      </w:pPr>
      <w:r w:rsidRPr="001B17E7">
        <w:rPr>
          <w:rFonts w:ascii="AvantGarde Bk BT" w:hAnsi="AvantGarde Bk BT"/>
          <w:szCs w:val="22"/>
          <w:lang w:val="pt-PT"/>
        </w:rPr>
        <w:t xml:space="preserve">R e s u l t a n d o </w:t>
      </w:r>
      <w:r w:rsidR="003F70B1" w:rsidRPr="001B17E7">
        <w:rPr>
          <w:rFonts w:ascii="AvantGarde Bk BT" w:hAnsi="AvantGarde Bk BT"/>
          <w:szCs w:val="22"/>
          <w:lang w:val="pt-PT"/>
        </w:rPr>
        <w:t>s</w:t>
      </w:r>
      <w:r w:rsidR="00671CDD" w:rsidRPr="001B17E7">
        <w:rPr>
          <w:rFonts w:ascii="AvantGarde Bk BT" w:hAnsi="AvantGarde Bk BT"/>
          <w:szCs w:val="22"/>
          <w:lang w:val="pt-PT"/>
        </w:rPr>
        <w:t>:</w:t>
      </w:r>
      <w:r w:rsidR="003F70B1" w:rsidRPr="001B17E7">
        <w:rPr>
          <w:rFonts w:ascii="AvantGarde Bk BT" w:hAnsi="AvantGarde Bk BT"/>
          <w:szCs w:val="22"/>
          <w:lang w:val="pt-PT"/>
        </w:rPr>
        <w:t xml:space="preserve"> </w:t>
      </w:r>
    </w:p>
    <w:p w14:paraId="5076E2BA" w14:textId="77777777" w:rsidR="00060F92" w:rsidRPr="001B17E7" w:rsidRDefault="00060F92" w:rsidP="004C2EF4">
      <w:pPr>
        <w:widowControl w:val="0"/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20291F0D" w14:textId="6A388F01" w:rsidR="0034521E" w:rsidRPr="001B17E7" w:rsidRDefault="004E5D45" w:rsidP="004C2EF4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vantGarde Bk BT" w:hAnsi="AvantGarde Bk BT"/>
          <w:color w:val="000000"/>
        </w:rPr>
      </w:pPr>
      <w:r w:rsidRPr="001B17E7">
        <w:rPr>
          <w:rFonts w:ascii="AvantGarde Bk BT" w:hAnsi="AvantGarde Bk BT"/>
          <w:color w:val="000000"/>
        </w:rPr>
        <w:t xml:space="preserve">Que el </w:t>
      </w:r>
      <w:r w:rsidR="00387C26" w:rsidRPr="001B17E7">
        <w:rPr>
          <w:rFonts w:ascii="AvantGarde Bk BT" w:hAnsi="AvantGarde Bk BT"/>
          <w:color w:val="000000"/>
        </w:rPr>
        <w:t>21</w:t>
      </w:r>
      <w:r w:rsidR="00E91B61" w:rsidRPr="001B17E7">
        <w:rPr>
          <w:rFonts w:ascii="AvantGarde Bk BT" w:hAnsi="AvantGarde Bk BT"/>
          <w:color w:val="000000"/>
        </w:rPr>
        <w:t xml:space="preserve"> de </w:t>
      </w:r>
      <w:r w:rsidR="00387C26" w:rsidRPr="001B17E7">
        <w:rPr>
          <w:rFonts w:ascii="AvantGarde Bk BT" w:hAnsi="AvantGarde Bk BT"/>
          <w:color w:val="000000"/>
        </w:rPr>
        <w:t>junio</w:t>
      </w:r>
      <w:r w:rsidR="00E91B61" w:rsidRPr="001B17E7">
        <w:rPr>
          <w:rFonts w:ascii="AvantGarde Bk BT" w:hAnsi="AvantGarde Bk BT"/>
          <w:color w:val="000000"/>
        </w:rPr>
        <w:t xml:space="preserve"> de 201</w:t>
      </w:r>
      <w:r w:rsidR="00387C26" w:rsidRPr="001B17E7">
        <w:rPr>
          <w:rFonts w:ascii="AvantGarde Bk BT" w:hAnsi="AvantGarde Bk BT"/>
          <w:color w:val="000000"/>
        </w:rPr>
        <w:t>7</w:t>
      </w:r>
      <w:r w:rsidRPr="001B17E7">
        <w:rPr>
          <w:rFonts w:ascii="AvantGarde Bk BT" w:hAnsi="AvantGarde Bk BT"/>
          <w:color w:val="000000"/>
        </w:rPr>
        <w:t>,</w:t>
      </w:r>
      <w:r w:rsidR="00A17E44" w:rsidRPr="001B17E7">
        <w:rPr>
          <w:rFonts w:ascii="AvantGarde Bk BT" w:hAnsi="AvantGarde Bk BT"/>
          <w:color w:val="000000"/>
        </w:rPr>
        <w:t xml:space="preserve"> el Consejo del Centro Universitario de</w:t>
      </w:r>
      <w:r w:rsidR="00E67120" w:rsidRPr="001B17E7">
        <w:rPr>
          <w:rFonts w:ascii="AvantGarde Bk BT" w:hAnsi="AvantGarde Bk BT"/>
          <w:color w:val="000000"/>
        </w:rPr>
        <w:t xml:space="preserve"> </w:t>
      </w:r>
      <w:r w:rsidRPr="001B17E7">
        <w:rPr>
          <w:rFonts w:ascii="AvantGarde Bk BT" w:hAnsi="AvantGarde Bk BT"/>
          <w:color w:val="000000"/>
        </w:rPr>
        <w:t xml:space="preserve">Ciencias </w:t>
      </w:r>
      <w:r w:rsidR="00387C26" w:rsidRPr="001B17E7">
        <w:rPr>
          <w:rFonts w:ascii="AvantGarde Bk BT" w:hAnsi="AvantGarde Bk BT"/>
          <w:color w:val="000000"/>
        </w:rPr>
        <w:t>Sociales y Humanidades, según el acta de la cuarta sesión extraordinaria,</w:t>
      </w:r>
      <w:r w:rsidRPr="001B17E7">
        <w:rPr>
          <w:rFonts w:ascii="AvantGarde Bk BT" w:hAnsi="AvantGarde Bk BT"/>
          <w:color w:val="000000"/>
        </w:rPr>
        <w:t xml:space="preserve"> </w:t>
      </w:r>
      <w:r w:rsidR="00A17E44" w:rsidRPr="001B17E7">
        <w:rPr>
          <w:rFonts w:ascii="AvantGarde Bk BT" w:hAnsi="AvantGarde Bk BT"/>
          <w:color w:val="000000"/>
        </w:rPr>
        <w:t>aprobó</w:t>
      </w:r>
      <w:r w:rsidR="00561BA3" w:rsidRPr="001B17E7">
        <w:rPr>
          <w:rFonts w:ascii="AvantGarde Bk BT" w:hAnsi="AvantGarde Bk BT"/>
          <w:color w:val="000000"/>
        </w:rPr>
        <w:t xml:space="preserve"> la propuesta de otorgar el </w:t>
      </w:r>
      <w:r w:rsidR="00DF0718" w:rsidRPr="001B17E7">
        <w:rPr>
          <w:rFonts w:ascii="AvantGarde Bk BT" w:hAnsi="AvantGarde Bk BT"/>
          <w:color w:val="000000"/>
        </w:rPr>
        <w:t>Doctorado</w:t>
      </w:r>
      <w:r w:rsidRPr="001B17E7">
        <w:rPr>
          <w:rFonts w:ascii="AvantGarde Bk BT" w:hAnsi="AvantGarde Bk BT"/>
          <w:color w:val="000000"/>
        </w:rPr>
        <w:t xml:space="preserve"> </w:t>
      </w:r>
      <w:r w:rsidRPr="001B17E7">
        <w:rPr>
          <w:rFonts w:ascii="AvantGarde Bk BT" w:hAnsi="AvantGarde Bk BT"/>
          <w:i/>
          <w:color w:val="000000"/>
        </w:rPr>
        <w:t>Honoris Causa</w:t>
      </w:r>
      <w:r w:rsidR="00736978" w:rsidRPr="001B17E7">
        <w:rPr>
          <w:rFonts w:ascii="AvantGarde Bk BT" w:hAnsi="AvantGarde Bk BT"/>
          <w:color w:val="000000"/>
        </w:rPr>
        <w:t xml:space="preserve"> de</w:t>
      </w:r>
      <w:r w:rsidRPr="001B17E7">
        <w:rPr>
          <w:rFonts w:ascii="AvantGarde Bk BT" w:hAnsi="AvantGarde Bk BT"/>
          <w:color w:val="000000"/>
        </w:rPr>
        <w:t xml:space="preserve"> la</w:t>
      </w:r>
      <w:r w:rsidRPr="001B17E7">
        <w:rPr>
          <w:rFonts w:ascii="AvantGarde Bk BT" w:hAnsi="AvantGarde Bk BT"/>
          <w:color w:val="000000" w:themeColor="text1"/>
        </w:rPr>
        <w:t xml:space="preserve"> Un</w:t>
      </w:r>
      <w:r w:rsidR="00CE12C5" w:rsidRPr="001B17E7">
        <w:rPr>
          <w:rFonts w:ascii="AvantGarde Bk BT" w:hAnsi="AvantGarde Bk BT"/>
          <w:color w:val="000000" w:themeColor="text1"/>
        </w:rPr>
        <w:t>iversidad de Guadalajara a</w:t>
      </w:r>
      <w:r w:rsidR="00387C26" w:rsidRPr="001B17E7">
        <w:rPr>
          <w:rFonts w:ascii="AvantGarde Bk BT" w:hAnsi="AvantGarde Bk BT"/>
          <w:color w:val="000000" w:themeColor="text1"/>
        </w:rPr>
        <w:t xml:space="preserve"> </w:t>
      </w:r>
      <w:r w:rsidR="00CE12C5" w:rsidRPr="001B17E7">
        <w:rPr>
          <w:rFonts w:ascii="AvantGarde Bk BT" w:hAnsi="AvantGarde Bk BT"/>
          <w:color w:val="000000" w:themeColor="text1"/>
        </w:rPr>
        <w:t>l</w:t>
      </w:r>
      <w:r w:rsidR="00387C26" w:rsidRPr="001B17E7">
        <w:rPr>
          <w:rFonts w:ascii="AvantGarde Bk BT" w:hAnsi="AvantGarde Bk BT"/>
          <w:color w:val="000000" w:themeColor="text1"/>
        </w:rPr>
        <w:t>a</w:t>
      </w:r>
      <w:r w:rsidR="00CE12C5" w:rsidRPr="001B17E7">
        <w:rPr>
          <w:rFonts w:ascii="AvantGarde Bk BT" w:hAnsi="AvantGarde Bk BT"/>
          <w:color w:val="000000" w:themeColor="text1"/>
        </w:rPr>
        <w:t xml:space="preserve"> Dr</w:t>
      </w:r>
      <w:r w:rsidR="00387C26" w:rsidRPr="001B17E7">
        <w:rPr>
          <w:rFonts w:ascii="AvantGarde Bk BT" w:hAnsi="AvantGarde Bk BT"/>
          <w:color w:val="000000" w:themeColor="text1"/>
        </w:rPr>
        <w:t>a</w:t>
      </w:r>
      <w:r w:rsidR="00CE12C5" w:rsidRPr="001B17E7">
        <w:rPr>
          <w:rFonts w:ascii="AvantGarde Bk BT" w:hAnsi="AvantGarde Bk BT"/>
          <w:color w:val="000000" w:themeColor="text1"/>
        </w:rPr>
        <w:t>.</w:t>
      </w:r>
      <w:r w:rsidRPr="001B17E7">
        <w:rPr>
          <w:rFonts w:ascii="AvantGarde Bk BT" w:hAnsi="AvantGarde Bk BT"/>
          <w:color w:val="000000" w:themeColor="text1"/>
        </w:rPr>
        <w:t xml:space="preserve"> </w:t>
      </w:r>
      <w:r w:rsidR="00387C26" w:rsidRPr="001B17E7">
        <w:rPr>
          <w:rFonts w:ascii="AvantGarde Bk BT" w:hAnsi="AvantGarde Bk BT"/>
          <w:color w:val="000000" w:themeColor="text1"/>
        </w:rPr>
        <w:t xml:space="preserve">Margarita </w:t>
      </w:r>
      <w:proofErr w:type="spellStart"/>
      <w:r w:rsidR="00387C26" w:rsidRPr="001B17E7">
        <w:rPr>
          <w:rFonts w:ascii="AvantGarde Bk BT" w:hAnsi="AvantGarde Bk BT"/>
          <w:color w:val="000000" w:themeColor="text1"/>
        </w:rPr>
        <w:t>Glantz</w:t>
      </w:r>
      <w:proofErr w:type="spellEnd"/>
      <w:r w:rsidR="00387C26" w:rsidRPr="001B17E7">
        <w:rPr>
          <w:rFonts w:ascii="AvantGarde Bk BT" w:hAnsi="AvantGarde Bk BT"/>
          <w:color w:val="000000" w:themeColor="text1"/>
        </w:rPr>
        <w:t xml:space="preserve"> </w:t>
      </w:r>
      <w:proofErr w:type="spellStart"/>
      <w:r w:rsidR="00387C26" w:rsidRPr="001B17E7">
        <w:rPr>
          <w:rFonts w:ascii="AvantGarde Bk BT" w:hAnsi="AvantGarde Bk BT"/>
          <w:color w:val="000000" w:themeColor="text1"/>
        </w:rPr>
        <w:t>Shapiro</w:t>
      </w:r>
      <w:proofErr w:type="spellEnd"/>
      <w:r w:rsidR="00E17CC3" w:rsidRPr="001B17E7">
        <w:rPr>
          <w:rFonts w:ascii="AvantGarde Bk BT" w:hAnsi="AvantGarde Bk BT"/>
          <w:color w:val="000000" w:themeColor="text1"/>
        </w:rPr>
        <w:t>.</w:t>
      </w:r>
    </w:p>
    <w:p w14:paraId="39F83FB2" w14:textId="77777777" w:rsidR="00E17CC3" w:rsidRPr="001B17E7" w:rsidRDefault="00E17CC3" w:rsidP="004C2EF4">
      <w:pPr>
        <w:widowControl w:val="0"/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70DBEE51" w14:textId="3D72DCAB" w:rsidR="00701B24" w:rsidRPr="001B17E7" w:rsidRDefault="00F024B1" w:rsidP="004C2EF4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 w:themeColor="text1"/>
        </w:rPr>
      </w:pPr>
      <w:r w:rsidRPr="001B17E7">
        <w:rPr>
          <w:rFonts w:ascii="AvantGarde Bk BT" w:hAnsi="AvantGarde Bk BT"/>
          <w:color w:val="000000"/>
        </w:rPr>
        <w:t xml:space="preserve">Que </w:t>
      </w:r>
      <w:r w:rsidR="008D3B97" w:rsidRPr="001B17E7">
        <w:rPr>
          <w:rFonts w:ascii="AvantGarde Bk BT" w:hAnsi="AvantGarde Bk BT"/>
          <w:color w:val="000000"/>
        </w:rPr>
        <w:t>la</w:t>
      </w:r>
      <w:r w:rsidRPr="001B17E7">
        <w:rPr>
          <w:rFonts w:ascii="AvantGarde Bk BT" w:hAnsi="AvantGarde Bk BT"/>
          <w:color w:val="000000"/>
        </w:rPr>
        <w:t xml:space="preserve"> </w:t>
      </w:r>
      <w:r w:rsidRPr="001B17E7">
        <w:rPr>
          <w:rFonts w:ascii="AvantGarde Bk BT" w:hAnsi="AvantGarde Bk BT"/>
          <w:color w:val="000000" w:themeColor="text1"/>
        </w:rPr>
        <w:t>Dr</w:t>
      </w:r>
      <w:r w:rsidR="008D3B97" w:rsidRPr="001B17E7">
        <w:rPr>
          <w:rFonts w:ascii="AvantGarde Bk BT" w:hAnsi="AvantGarde Bk BT"/>
          <w:color w:val="000000" w:themeColor="text1"/>
        </w:rPr>
        <w:t>a</w:t>
      </w:r>
      <w:r w:rsidRPr="001B17E7">
        <w:rPr>
          <w:rFonts w:ascii="AvantGarde Bk BT" w:hAnsi="AvantGarde Bk BT"/>
          <w:color w:val="000000" w:themeColor="text1"/>
        </w:rPr>
        <w:t xml:space="preserve">. </w:t>
      </w:r>
      <w:r w:rsidR="008D3B97" w:rsidRPr="001B17E7">
        <w:rPr>
          <w:rFonts w:ascii="AvantGarde Bk BT" w:hAnsi="AvantGarde Bk BT"/>
          <w:color w:val="000000" w:themeColor="text1"/>
        </w:rPr>
        <w:t>Margarita</w:t>
      </w:r>
      <w:r w:rsidR="002868A7" w:rsidRPr="001B17E7">
        <w:rPr>
          <w:rFonts w:ascii="AvantGarde Bk BT" w:hAnsi="AvantGarde Bk BT"/>
          <w:color w:val="000000" w:themeColor="text1"/>
        </w:rPr>
        <w:t xml:space="preserve"> (Ma</w:t>
      </w:r>
      <w:r w:rsidR="00D10585" w:rsidRPr="001B17E7">
        <w:rPr>
          <w:rFonts w:ascii="AvantGarde Bk BT" w:hAnsi="AvantGarde Bk BT"/>
          <w:color w:val="000000" w:themeColor="text1"/>
        </w:rPr>
        <w:t>r</w:t>
      </w:r>
      <w:r w:rsidR="002868A7" w:rsidRPr="001B17E7">
        <w:rPr>
          <w:rFonts w:ascii="AvantGarde Bk BT" w:hAnsi="AvantGarde Bk BT"/>
          <w:color w:val="000000" w:themeColor="text1"/>
        </w:rPr>
        <w:t>go)</w:t>
      </w:r>
      <w:r w:rsidR="008D3B97" w:rsidRPr="001B17E7">
        <w:rPr>
          <w:rFonts w:ascii="AvantGarde Bk BT" w:hAnsi="AvantGarde Bk BT"/>
          <w:color w:val="000000" w:themeColor="text1"/>
        </w:rPr>
        <w:t xml:space="preserve"> </w:t>
      </w:r>
      <w:proofErr w:type="spellStart"/>
      <w:r w:rsidR="008D3B97" w:rsidRPr="001B17E7">
        <w:rPr>
          <w:rFonts w:ascii="AvantGarde Bk BT" w:hAnsi="AvantGarde Bk BT"/>
          <w:color w:val="000000" w:themeColor="text1"/>
        </w:rPr>
        <w:t>Glantz</w:t>
      </w:r>
      <w:proofErr w:type="spellEnd"/>
      <w:r w:rsidR="008D3B97" w:rsidRPr="001B17E7">
        <w:rPr>
          <w:rFonts w:ascii="AvantGarde Bk BT" w:hAnsi="AvantGarde Bk BT"/>
          <w:color w:val="000000" w:themeColor="text1"/>
        </w:rPr>
        <w:t xml:space="preserve"> </w:t>
      </w:r>
      <w:proofErr w:type="spellStart"/>
      <w:r w:rsidR="008D3B97" w:rsidRPr="001B17E7">
        <w:rPr>
          <w:rFonts w:ascii="AvantGarde Bk BT" w:hAnsi="AvantGarde Bk BT"/>
          <w:color w:val="000000" w:themeColor="text1"/>
        </w:rPr>
        <w:t>Shapiro</w:t>
      </w:r>
      <w:proofErr w:type="spellEnd"/>
      <w:r w:rsidRPr="001B17E7">
        <w:rPr>
          <w:rFonts w:ascii="AvantGarde Bk BT" w:hAnsi="AvantGarde Bk BT"/>
          <w:color w:val="000000" w:themeColor="text1"/>
        </w:rPr>
        <w:t xml:space="preserve"> nació en la ciudad de </w:t>
      </w:r>
      <w:r w:rsidR="006B7B1D" w:rsidRPr="001B17E7">
        <w:rPr>
          <w:rFonts w:ascii="AvantGarde Bk BT" w:hAnsi="AvantGarde Bk BT"/>
          <w:color w:val="000000" w:themeColor="text1"/>
        </w:rPr>
        <w:t>México</w:t>
      </w:r>
      <w:r w:rsidR="00782FE2" w:rsidRPr="001B17E7">
        <w:rPr>
          <w:rFonts w:ascii="AvantGarde Bk BT" w:hAnsi="AvantGarde Bk BT"/>
          <w:color w:val="000000" w:themeColor="text1"/>
        </w:rPr>
        <w:t xml:space="preserve"> el </w:t>
      </w:r>
      <w:r w:rsidR="00BA4180" w:rsidRPr="001B17E7">
        <w:rPr>
          <w:rFonts w:ascii="AvantGarde Bk BT" w:hAnsi="AvantGarde Bk BT"/>
          <w:color w:val="000000" w:themeColor="text1"/>
        </w:rPr>
        <w:t>28</w:t>
      </w:r>
      <w:r w:rsidR="00E91B61" w:rsidRPr="001B17E7">
        <w:rPr>
          <w:rFonts w:ascii="AvantGarde Bk BT" w:hAnsi="AvantGarde Bk BT"/>
          <w:color w:val="000000" w:themeColor="text1"/>
        </w:rPr>
        <w:t xml:space="preserve"> de </w:t>
      </w:r>
      <w:r w:rsidR="00BA4180" w:rsidRPr="001B17E7">
        <w:rPr>
          <w:rFonts w:ascii="AvantGarde Bk BT" w:hAnsi="AvantGarde Bk BT"/>
          <w:color w:val="000000" w:themeColor="text1"/>
        </w:rPr>
        <w:t>enero</w:t>
      </w:r>
      <w:r w:rsidR="00E91B61" w:rsidRPr="001B17E7">
        <w:rPr>
          <w:rFonts w:ascii="AvantGarde Bk BT" w:hAnsi="AvantGarde Bk BT"/>
          <w:color w:val="000000" w:themeColor="text1"/>
        </w:rPr>
        <w:t xml:space="preserve"> de 19</w:t>
      </w:r>
      <w:r w:rsidR="00BA4180" w:rsidRPr="001B17E7">
        <w:rPr>
          <w:rFonts w:ascii="AvantGarde Bk BT" w:hAnsi="AvantGarde Bk BT"/>
          <w:color w:val="000000" w:themeColor="text1"/>
        </w:rPr>
        <w:t>30</w:t>
      </w:r>
      <w:r w:rsidR="00D05FA0" w:rsidRPr="001B17E7">
        <w:rPr>
          <w:rFonts w:ascii="AvantGarde Bk BT" w:hAnsi="AvantGarde Bk BT"/>
          <w:color w:val="000000" w:themeColor="text1"/>
        </w:rPr>
        <w:t xml:space="preserve">. Es una de </w:t>
      </w:r>
      <w:r w:rsidR="00AF1081" w:rsidRPr="001B17E7">
        <w:rPr>
          <w:rFonts w:ascii="AvantGarde Bk BT" w:hAnsi="AvantGarde Bk BT"/>
          <w:color w:val="000000" w:themeColor="text1"/>
        </w:rPr>
        <w:t xml:space="preserve">las </w:t>
      </w:r>
      <w:r w:rsidR="00D05FA0" w:rsidRPr="001B17E7">
        <w:rPr>
          <w:rFonts w:ascii="AvantGarde Bk BT" w:hAnsi="AvantGarde Bk BT"/>
          <w:color w:val="000000" w:themeColor="text1"/>
        </w:rPr>
        <w:t>grandes intelectuales del siglo XX que ha marcado a muchas generaciones, ha defendido</w:t>
      </w:r>
      <w:r w:rsidR="00AF1081" w:rsidRPr="001B17E7">
        <w:rPr>
          <w:rFonts w:ascii="AvantGarde Bk BT" w:hAnsi="AvantGarde Bk BT"/>
          <w:color w:val="000000" w:themeColor="text1"/>
        </w:rPr>
        <w:t xml:space="preserve"> </w:t>
      </w:r>
      <w:r w:rsidR="00D05FA0" w:rsidRPr="001B17E7">
        <w:rPr>
          <w:rFonts w:ascii="AvantGarde Bk BT" w:hAnsi="AvantGarde Bk BT"/>
          <w:color w:val="000000" w:themeColor="text1"/>
        </w:rPr>
        <w:t>los derechos de las mujeres en la academia y en la escritura</w:t>
      </w:r>
      <w:r w:rsidR="00531084" w:rsidRPr="001B17E7">
        <w:rPr>
          <w:rFonts w:ascii="AvantGarde Bk BT" w:hAnsi="AvantGarde Bk BT"/>
          <w:color w:val="000000" w:themeColor="text1"/>
        </w:rPr>
        <w:t>,</w:t>
      </w:r>
      <w:r w:rsidR="00D05FA0" w:rsidRPr="001B17E7">
        <w:rPr>
          <w:rFonts w:ascii="AvantGarde Bk BT" w:hAnsi="AvantGarde Bk BT"/>
          <w:color w:val="000000" w:themeColor="text1"/>
        </w:rPr>
        <w:t xml:space="preserve"> buscando la equidad y el respeto. Es una investigadora de alto nivel que participa activa y críticam</w:t>
      </w:r>
      <w:r w:rsidR="00AF1081" w:rsidRPr="001B17E7">
        <w:rPr>
          <w:rFonts w:ascii="AvantGarde Bk BT" w:hAnsi="AvantGarde Bk BT"/>
          <w:color w:val="000000" w:themeColor="text1"/>
        </w:rPr>
        <w:t>ente para solucionar problem</w:t>
      </w:r>
      <w:r w:rsidR="00D05FA0" w:rsidRPr="001B17E7">
        <w:rPr>
          <w:rFonts w:ascii="AvantGarde Bk BT" w:hAnsi="AvantGarde Bk BT"/>
          <w:color w:val="000000" w:themeColor="text1"/>
        </w:rPr>
        <w:t>as sociales del país, pero sobre todo es una académica comprometida con la educación en México, l</w:t>
      </w:r>
      <w:r w:rsidR="00AF1081" w:rsidRPr="001B17E7">
        <w:rPr>
          <w:rFonts w:ascii="AvantGarde Bk BT" w:hAnsi="AvantGarde Bk BT"/>
          <w:color w:val="000000" w:themeColor="text1"/>
        </w:rPr>
        <w:t>a mejor</w:t>
      </w:r>
      <w:r w:rsidR="00D05FA0" w:rsidRPr="001B17E7">
        <w:rPr>
          <w:rFonts w:ascii="AvantGarde Bk BT" w:hAnsi="AvantGarde Bk BT"/>
          <w:color w:val="000000" w:themeColor="text1"/>
        </w:rPr>
        <w:t xml:space="preserve"> de las herramientas para propiciar un verdadero cambio. </w:t>
      </w:r>
      <w:r w:rsidR="00AF1081" w:rsidRPr="001B17E7">
        <w:rPr>
          <w:rFonts w:ascii="AvantGarde Bk BT" w:hAnsi="AvantGarde Bk BT"/>
          <w:color w:val="000000" w:themeColor="text1"/>
        </w:rPr>
        <w:t>Su</w:t>
      </w:r>
      <w:r w:rsidR="00313427" w:rsidRPr="001B17E7">
        <w:rPr>
          <w:rFonts w:ascii="AvantGarde Bk BT" w:hAnsi="AvantGarde Bk BT"/>
          <w:color w:val="000000" w:themeColor="text1"/>
        </w:rPr>
        <w:t xml:space="preserve"> formaci</w:t>
      </w:r>
      <w:r w:rsidR="00B24261" w:rsidRPr="001B17E7">
        <w:rPr>
          <w:rFonts w:ascii="AvantGarde Bk BT" w:hAnsi="AvantGarde Bk BT"/>
          <w:color w:val="000000" w:themeColor="text1"/>
        </w:rPr>
        <w:t>ón</w:t>
      </w:r>
      <w:r w:rsidR="00BA4180" w:rsidRPr="001B17E7">
        <w:rPr>
          <w:rFonts w:ascii="AvantGarde Bk BT" w:hAnsi="AvantGarde Bk BT"/>
          <w:color w:val="000000" w:themeColor="text1"/>
        </w:rPr>
        <w:t xml:space="preserve"> acad</w:t>
      </w:r>
      <w:r w:rsidR="00AF1081" w:rsidRPr="001B17E7">
        <w:rPr>
          <w:rFonts w:ascii="AvantGarde Bk BT" w:hAnsi="AvantGarde Bk BT"/>
          <w:color w:val="000000" w:themeColor="text1"/>
        </w:rPr>
        <w:t>émica y estudios especializados</w:t>
      </w:r>
      <w:r w:rsidR="00BA4180" w:rsidRPr="001B17E7">
        <w:rPr>
          <w:rFonts w:ascii="AvantGarde Bk BT" w:hAnsi="AvantGarde Bk BT"/>
          <w:color w:val="000000" w:themeColor="text1"/>
        </w:rPr>
        <w:t xml:space="preserve"> </w:t>
      </w:r>
      <w:r w:rsidR="00DF0718" w:rsidRPr="001B17E7">
        <w:rPr>
          <w:rFonts w:ascii="AvantGarde Bk BT" w:hAnsi="AvantGarde Bk BT"/>
          <w:color w:val="000000" w:themeColor="text1"/>
        </w:rPr>
        <w:t>comprende</w:t>
      </w:r>
      <w:r w:rsidR="00531084" w:rsidRPr="001B17E7">
        <w:rPr>
          <w:rFonts w:ascii="AvantGarde Bk BT" w:hAnsi="AvantGarde Bk BT"/>
          <w:color w:val="000000" w:themeColor="text1"/>
        </w:rPr>
        <w:t>n</w:t>
      </w:r>
      <w:r w:rsidR="00313427" w:rsidRPr="001B17E7">
        <w:rPr>
          <w:rFonts w:ascii="AvantGarde Bk BT" w:hAnsi="AvantGarde Bk BT"/>
          <w:color w:val="000000" w:themeColor="text1"/>
        </w:rPr>
        <w:t>:</w:t>
      </w:r>
    </w:p>
    <w:p w14:paraId="04F2ECEA" w14:textId="77777777" w:rsidR="00BA4180" w:rsidRPr="001B17E7" w:rsidRDefault="00BA4180" w:rsidP="00045820">
      <w:pPr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</w:pPr>
    </w:p>
    <w:p w14:paraId="578283D5" w14:textId="10B2293A" w:rsidR="00BA4180" w:rsidRPr="001B17E7" w:rsidRDefault="00BA4180" w:rsidP="004C2EF4">
      <w:pPr>
        <w:numPr>
          <w:ilvl w:val="0"/>
          <w:numId w:val="4"/>
        </w:numPr>
        <w:jc w:val="both"/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</w:pPr>
      <w:r w:rsidRPr="001B17E7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Licenciatura en Letras Modernas, Facultad de Filosofía y Letras, UNAM, l947-l950;</w:t>
      </w:r>
    </w:p>
    <w:p w14:paraId="6EEE892F" w14:textId="1158A2EE" w:rsidR="00BA4180" w:rsidRPr="001B17E7" w:rsidRDefault="00BA4180" w:rsidP="004C2EF4">
      <w:pPr>
        <w:numPr>
          <w:ilvl w:val="0"/>
          <w:numId w:val="4"/>
        </w:numPr>
        <w:jc w:val="both"/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</w:pPr>
      <w:r w:rsidRPr="001B17E7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Licenciatura de Historia del Arte, Facultad de Filosofía y Letras, UNAM, l947-l951;</w:t>
      </w:r>
    </w:p>
    <w:p w14:paraId="52C6EFB3" w14:textId="155488C7" w:rsidR="00BA4180" w:rsidRPr="001B17E7" w:rsidRDefault="00BA4180" w:rsidP="004C2EF4">
      <w:pPr>
        <w:numPr>
          <w:ilvl w:val="0"/>
          <w:numId w:val="4"/>
        </w:numPr>
        <w:jc w:val="both"/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</w:pPr>
      <w:r w:rsidRPr="001B17E7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Maestría en Letras Modernas, Facultad de Filosofía y Letras, UNAM, 1950-1953;</w:t>
      </w:r>
    </w:p>
    <w:p w14:paraId="0ADB0CC7" w14:textId="02229CA7" w:rsidR="00BA4180" w:rsidRPr="001B17E7" w:rsidRDefault="00BA4180" w:rsidP="004C2EF4">
      <w:pPr>
        <w:numPr>
          <w:ilvl w:val="0"/>
          <w:numId w:val="4"/>
        </w:numPr>
        <w:jc w:val="both"/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</w:pPr>
      <w:r w:rsidRPr="001B17E7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Doctorado e</w:t>
      </w:r>
      <w:r w:rsidR="00531084" w:rsidRPr="001B17E7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 xml:space="preserve">n Letras, La </w:t>
      </w:r>
      <w:proofErr w:type="spellStart"/>
      <w:r w:rsidR="00531084" w:rsidRPr="001B17E7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Sorbonne</w:t>
      </w:r>
      <w:proofErr w:type="spellEnd"/>
      <w:r w:rsidR="00531084" w:rsidRPr="001B17E7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 xml:space="preserve">, </w:t>
      </w:r>
      <w:proofErr w:type="spellStart"/>
      <w:r w:rsidR="00531084" w:rsidRPr="001B17E7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Université</w:t>
      </w:r>
      <w:proofErr w:type="spellEnd"/>
      <w:r w:rsidR="00DF0718" w:rsidRPr="001B17E7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 xml:space="preserve"> </w:t>
      </w:r>
      <w:r w:rsidRPr="001B17E7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de Paris, Francia, l954-l958;</w:t>
      </w:r>
    </w:p>
    <w:p w14:paraId="403EB228" w14:textId="48FF2917" w:rsidR="00BA4180" w:rsidRPr="001B17E7" w:rsidRDefault="00BA4180" w:rsidP="004C2EF4">
      <w:pPr>
        <w:numPr>
          <w:ilvl w:val="0"/>
          <w:numId w:val="4"/>
        </w:numPr>
        <w:jc w:val="both"/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</w:pPr>
      <w:r w:rsidRPr="001B17E7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Curso de Literatura Comparada, Facultad de Letras de la Universidad de París, 1953-1954;</w:t>
      </w:r>
    </w:p>
    <w:p w14:paraId="47E90E30" w14:textId="2576F2F0" w:rsidR="00BA4180" w:rsidRPr="001B17E7" w:rsidRDefault="00BA4180" w:rsidP="004C2EF4">
      <w:pPr>
        <w:numPr>
          <w:ilvl w:val="0"/>
          <w:numId w:val="4"/>
        </w:numPr>
        <w:jc w:val="both"/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</w:pPr>
      <w:r w:rsidRPr="001B17E7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Curso de Arte y Estética en el Mus</w:t>
      </w:r>
      <w:r w:rsidR="00045820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eo del Louvre, París, 1954-l955, y</w:t>
      </w:r>
    </w:p>
    <w:p w14:paraId="649AF836" w14:textId="02A58A0E" w:rsidR="00BA4180" w:rsidRPr="001B17E7" w:rsidRDefault="00BA4180" w:rsidP="004C2EF4">
      <w:pPr>
        <w:numPr>
          <w:ilvl w:val="0"/>
          <w:numId w:val="4"/>
        </w:numPr>
        <w:jc w:val="both"/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</w:pPr>
      <w:r w:rsidRPr="001B17E7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Curso especializado de Lengua y Literatura Francesas, en la Alian</w:t>
      </w:r>
      <w:r w:rsidR="00D10585" w:rsidRPr="001B17E7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za Francesa de París, 1954-1955; entre otros.</w:t>
      </w:r>
    </w:p>
    <w:p w14:paraId="513B2086" w14:textId="4CFFA182" w:rsidR="001B17E7" w:rsidRDefault="001B17E7">
      <w:pPr>
        <w:spacing w:after="200" w:line="276" w:lineRule="auto"/>
        <w:rPr>
          <w:rFonts w:ascii="AvantGarde Bk BT" w:eastAsia="Calibri" w:hAnsi="AvantGarde Bk BT" w:cs="Times New Roman"/>
          <w:color w:val="000000" w:themeColor="text1"/>
          <w:sz w:val="22"/>
          <w:szCs w:val="22"/>
          <w:lang w:eastAsia="en-US"/>
        </w:rPr>
      </w:pPr>
      <w:r>
        <w:rPr>
          <w:rFonts w:ascii="AvantGarde Bk BT" w:hAnsi="AvantGarde Bk BT"/>
          <w:color w:val="000000" w:themeColor="text1"/>
        </w:rPr>
        <w:br w:type="page"/>
      </w:r>
    </w:p>
    <w:p w14:paraId="05E3E746" w14:textId="77777777" w:rsidR="00BA4180" w:rsidRPr="00045820" w:rsidRDefault="00BA4180" w:rsidP="00045820">
      <w:pPr>
        <w:widowControl w:val="0"/>
        <w:suppressAutoHyphens/>
        <w:jc w:val="both"/>
        <w:rPr>
          <w:rFonts w:ascii="AvantGarde Bk BT" w:hAnsi="AvantGarde Bk BT"/>
          <w:color w:val="000000" w:themeColor="text1"/>
        </w:rPr>
      </w:pPr>
    </w:p>
    <w:p w14:paraId="2CD8285E" w14:textId="27510D66" w:rsidR="00915403" w:rsidRPr="001B17E7" w:rsidRDefault="00915403" w:rsidP="004C2EF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vantGarde Bk BT" w:eastAsia="Times New Roman" w:hAnsi="AvantGarde Bk BT" w:cs="Arial"/>
          <w:color w:val="000000"/>
          <w:lang w:eastAsia="es-MX"/>
        </w:rPr>
      </w:pPr>
      <w:r w:rsidRPr="001B17E7">
        <w:rPr>
          <w:rFonts w:ascii="AvantGarde Bk BT" w:eastAsia="Times New Roman" w:hAnsi="AvantGarde Bk BT" w:cs="Arial"/>
          <w:color w:val="000000"/>
          <w:lang w:eastAsia="es-MX"/>
        </w:rPr>
        <w:t xml:space="preserve">Que la Dra. Margarita </w:t>
      </w:r>
      <w:proofErr w:type="spellStart"/>
      <w:r w:rsidRPr="001B17E7">
        <w:rPr>
          <w:rFonts w:ascii="AvantGarde Bk BT" w:eastAsia="Times New Roman" w:hAnsi="AvantGarde Bk BT" w:cs="Arial"/>
          <w:color w:val="000000"/>
          <w:lang w:eastAsia="es-MX"/>
        </w:rPr>
        <w:t>Glantz</w:t>
      </w:r>
      <w:proofErr w:type="spellEnd"/>
      <w:r w:rsidRPr="001B17E7">
        <w:rPr>
          <w:rFonts w:ascii="AvantGarde Bk BT" w:eastAsia="Times New Roman" w:hAnsi="AvantGarde Bk BT" w:cs="Arial"/>
          <w:color w:val="000000"/>
          <w:lang w:eastAsia="es-MX"/>
        </w:rPr>
        <w:t xml:space="preserve"> </w:t>
      </w:r>
      <w:r w:rsidR="00A87360" w:rsidRPr="001B17E7">
        <w:rPr>
          <w:rFonts w:ascii="AvantGarde Bk BT" w:eastAsia="Times New Roman" w:hAnsi="AvantGarde Bk BT" w:cs="Arial"/>
          <w:color w:val="000000"/>
          <w:lang w:eastAsia="es-MX"/>
        </w:rPr>
        <w:t xml:space="preserve">ha recibido las becas </w:t>
      </w:r>
      <w:r w:rsidR="00A87360" w:rsidRPr="001B17E7">
        <w:rPr>
          <w:rFonts w:ascii="AvantGarde Bk BT" w:eastAsia="Times New Roman" w:hAnsi="AvantGarde Bk BT" w:cs="Arial"/>
          <w:i/>
          <w:color w:val="000000"/>
          <w:lang w:eastAsia="es-MX"/>
        </w:rPr>
        <w:t>Rockefeller</w:t>
      </w:r>
      <w:r w:rsidR="00A87360" w:rsidRPr="001B17E7">
        <w:rPr>
          <w:rFonts w:ascii="AvantGarde Bk BT" w:eastAsia="Times New Roman" w:hAnsi="AvantGarde Bk BT" w:cs="Arial"/>
          <w:color w:val="000000"/>
          <w:lang w:eastAsia="es-MX"/>
        </w:rPr>
        <w:t xml:space="preserve"> en 1996 y </w:t>
      </w:r>
      <w:r w:rsidR="00A87360" w:rsidRPr="001B17E7">
        <w:rPr>
          <w:rFonts w:ascii="AvantGarde Bk BT" w:eastAsia="Times New Roman" w:hAnsi="AvantGarde Bk BT" w:cs="Arial"/>
          <w:i/>
          <w:color w:val="000000"/>
          <w:lang w:eastAsia="es-MX"/>
        </w:rPr>
        <w:t>Guggenheim</w:t>
      </w:r>
      <w:r w:rsidR="00A87360" w:rsidRPr="001B17E7">
        <w:rPr>
          <w:rFonts w:ascii="AvantGarde Bk BT" w:eastAsia="Times New Roman" w:hAnsi="AvantGarde Bk BT" w:cs="Arial"/>
          <w:color w:val="000000"/>
          <w:lang w:eastAsia="es-MX"/>
        </w:rPr>
        <w:t xml:space="preserve"> en 1998 y su trayectoria le ha permitido obtener importantes premios y reconocimientos, entre lo</w:t>
      </w:r>
      <w:r w:rsidRPr="001B17E7">
        <w:rPr>
          <w:rFonts w:ascii="AvantGarde Bk BT" w:eastAsia="Times New Roman" w:hAnsi="AvantGarde Bk BT" w:cs="Arial"/>
          <w:color w:val="000000"/>
          <w:lang w:eastAsia="es-MX"/>
        </w:rPr>
        <w:t>s que destacan:</w:t>
      </w:r>
    </w:p>
    <w:p w14:paraId="4C051BAF" w14:textId="77777777" w:rsidR="002E6AF7" w:rsidRPr="001B17E7" w:rsidRDefault="002E6AF7" w:rsidP="00045820">
      <w:pPr>
        <w:pStyle w:val="Prrafodelista1"/>
        <w:ind w:left="0"/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</w:pPr>
    </w:p>
    <w:p w14:paraId="7B03E269" w14:textId="11E0257D" w:rsidR="002E6AF7" w:rsidRPr="001B17E7" w:rsidRDefault="00045820" w:rsidP="00045820">
      <w:pPr>
        <w:pStyle w:val="Prrafodelista1"/>
        <w:numPr>
          <w:ilvl w:val="0"/>
          <w:numId w:val="56"/>
        </w:numPr>
        <w:jc w:val="both"/>
        <w:rPr>
          <w:rFonts w:ascii="AvantGarde Bk BT" w:eastAsia="Times New Roman" w:hAnsi="AvantGarde Bk BT" w:cs="Arial"/>
          <w:b/>
          <w:color w:val="000000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b/>
          <w:color w:val="000000"/>
          <w:sz w:val="22"/>
          <w:szCs w:val="22"/>
          <w:lang w:val="es-MX" w:eastAsia="es-MX"/>
        </w:rPr>
        <w:t>RECONOCIMIENTOS A NIVEL INTERNACIONAL:</w:t>
      </w:r>
    </w:p>
    <w:p w14:paraId="0C05E71D" w14:textId="77777777" w:rsidR="00A87360" w:rsidRPr="001B17E7" w:rsidRDefault="00A87360" w:rsidP="00045820">
      <w:pPr>
        <w:pStyle w:val="Prrafodelista1"/>
        <w:ind w:left="0"/>
        <w:jc w:val="both"/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</w:pPr>
    </w:p>
    <w:p w14:paraId="199ACBD9" w14:textId="2F932CED" w:rsidR="0063661B" w:rsidRPr="001B17E7" w:rsidRDefault="0063661B" w:rsidP="004C2EF4">
      <w:pPr>
        <w:pStyle w:val="Prrafodelista1"/>
        <w:numPr>
          <w:ilvl w:val="0"/>
          <w:numId w:val="6"/>
        </w:numPr>
        <w:jc w:val="both"/>
        <w:rPr>
          <w:rFonts w:ascii="AvantGarde Bk BT" w:eastAsia="Times New Roman" w:hAnsi="AvantGarde Bk BT" w:cs="Arial"/>
          <w:color w:val="000000"/>
          <w:sz w:val="22"/>
          <w:szCs w:val="22"/>
          <w:lang w:val="en-US" w:eastAsia="es-MX"/>
        </w:rPr>
      </w:pPr>
      <w:r w:rsidRPr="001B17E7">
        <w:rPr>
          <w:rFonts w:ascii="AvantGarde Bk BT" w:eastAsia="Times New Roman" w:hAnsi="AvantGarde Bk BT" w:cs="Arial"/>
          <w:i/>
          <w:color w:val="000000"/>
          <w:sz w:val="22"/>
          <w:szCs w:val="22"/>
          <w:lang w:val="en-US" w:eastAsia="es-MX"/>
        </w:rPr>
        <w:t>Council of the Humanities Fellow, University of Princeton</w:t>
      </w:r>
      <w:r w:rsidR="00531084" w:rsidRPr="001B17E7">
        <w:rPr>
          <w:rFonts w:ascii="AvantGarde Bk BT" w:eastAsia="Times New Roman" w:hAnsi="AvantGarde Bk BT" w:cs="Arial"/>
          <w:color w:val="000000"/>
          <w:sz w:val="22"/>
          <w:szCs w:val="22"/>
          <w:lang w:val="en-US" w:eastAsia="es-MX"/>
        </w:rPr>
        <w:t xml:space="preserve">, </w:t>
      </w:r>
      <w:proofErr w:type="spellStart"/>
      <w:r w:rsidR="00531084" w:rsidRPr="001B17E7">
        <w:rPr>
          <w:rFonts w:ascii="AvantGarde Bk BT" w:eastAsia="Times New Roman" w:hAnsi="AvantGarde Bk BT" w:cs="Arial"/>
          <w:color w:val="000000"/>
          <w:sz w:val="22"/>
          <w:szCs w:val="22"/>
          <w:lang w:val="en-US" w:eastAsia="es-MX"/>
        </w:rPr>
        <w:t>Estados</w:t>
      </w:r>
      <w:proofErr w:type="spellEnd"/>
      <w:r w:rsidR="00531084" w:rsidRPr="001B17E7">
        <w:rPr>
          <w:rFonts w:ascii="AvantGarde Bk BT" w:eastAsia="Times New Roman" w:hAnsi="AvantGarde Bk BT" w:cs="Arial"/>
          <w:color w:val="000000"/>
          <w:sz w:val="22"/>
          <w:szCs w:val="22"/>
          <w:lang w:val="en-US" w:eastAsia="es-MX"/>
        </w:rPr>
        <w:t xml:space="preserve"> </w:t>
      </w:r>
      <w:proofErr w:type="spellStart"/>
      <w:r w:rsidR="00531084" w:rsidRPr="001B17E7">
        <w:rPr>
          <w:rFonts w:ascii="AvantGarde Bk BT" w:eastAsia="Times New Roman" w:hAnsi="AvantGarde Bk BT" w:cs="Arial"/>
          <w:color w:val="000000"/>
          <w:sz w:val="22"/>
          <w:szCs w:val="22"/>
          <w:lang w:val="en-US" w:eastAsia="es-MX"/>
        </w:rPr>
        <w:t>Unidos</w:t>
      </w:r>
      <w:proofErr w:type="spellEnd"/>
      <w:r w:rsidR="00531084" w:rsidRPr="001B17E7">
        <w:rPr>
          <w:rFonts w:ascii="AvantGarde Bk BT" w:eastAsia="Times New Roman" w:hAnsi="AvantGarde Bk BT" w:cs="Arial"/>
          <w:color w:val="000000"/>
          <w:sz w:val="22"/>
          <w:szCs w:val="22"/>
          <w:lang w:val="en-US" w:eastAsia="es-MX"/>
        </w:rPr>
        <w:t>, 1994;</w:t>
      </w:r>
    </w:p>
    <w:p w14:paraId="6F74288D" w14:textId="064FDBA2" w:rsidR="0063661B" w:rsidRPr="001B17E7" w:rsidRDefault="0063661B" w:rsidP="004C2EF4">
      <w:pPr>
        <w:pStyle w:val="Textoindependiente3"/>
        <w:numPr>
          <w:ilvl w:val="0"/>
          <w:numId w:val="6"/>
        </w:numPr>
        <w:spacing w:after="0"/>
        <w:jc w:val="both"/>
        <w:rPr>
          <w:rFonts w:ascii="AvantGarde Bk BT" w:hAnsi="AvantGarde Bk BT"/>
          <w:color w:val="000000"/>
          <w:sz w:val="22"/>
          <w:szCs w:val="22"/>
        </w:rPr>
      </w:pPr>
      <w:r w:rsidRPr="001B17E7">
        <w:rPr>
          <w:rFonts w:ascii="AvantGarde Bk BT" w:hAnsi="AvantGarde Bk BT"/>
          <w:color w:val="000000"/>
          <w:sz w:val="22"/>
          <w:szCs w:val="22"/>
        </w:rPr>
        <w:t>Miembro del  Consejo Consultivo del programa de Estudios Latinoamericanos “</w:t>
      </w:r>
      <w:proofErr w:type="spellStart"/>
      <w:r w:rsidRPr="001B17E7">
        <w:rPr>
          <w:rFonts w:ascii="AvantGarde Bk BT" w:hAnsi="AvantGarde Bk BT"/>
          <w:i/>
          <w:color w:val="000000"/>
          <w:sz w:val="22"/>
          <w:szCs w:val="22"/>
        </w:rPr>
        <w:t>The</w:t>
      </w:r>
      <w:proofErr w:type="spellEnd"/>
      <w:r w:rsidRPr="001B17E7">
        <w:rPr>
          <w:rFonts w:ascii="AvantGarde Bk BT" w:hAnsi="AvantGarde Bk BT"/>
          <w:i/>
          <w:color w:val="000000"/>
          <w:sz w:val="22"/>
          <w:szCs w:val="22"/>
        </w:rPr>
        <w:t xml:space="preserve"> Joseph Henry </w:t>
      </w:r>
      <w:proofErr w:type="spellStart"/>
      <w:r w:rsidRPr="001B17E7">
        <w:rPr>
          <w:rFonts w:ascii="AvantGarde Bk BT" w:hAnsi="AvantGarde Bk BT"/>
          <w:i/>
          <w:color w:val="000000"/>
          <w:sz w:val="22"/>
          <w:szCs w:val="22"/>
        </w:rPr>
        <w:t>House</w:t>
      </w:r>
      <w:proofErr w:type="spellEnd"/>
      <w:r w:rsidRPr="001B17E7">
        <w:rPr>
          <w:rFonts w:ascii="AvantGarde Bk BT" w:hAnsi="AvantGarde Bk BT"/>
          <w:i/>
          <w:color w:val="000000"/>
          <w:sz w:val="22"/>
          <w:szCs w:val="22"/>
        </w:rPr>
        <w:t xml:space="preserve">”, </w:t>
      </w:r>
      <w:proofErr w:type="spellStart"/>
      <w:r w:rsidRPr="001B17E7">
        <w:rPr>
          <w:rFonts w:ascii="AvantGarde Bk BT" w:hAnsi="AvantGarde Bk BT"/>
          <w:i/>
          <w:color w:val="000000"/>
          <w:sz w:val="22"/>
          <w:szCs w:val="22"/>
        </w:rPr>
        <w:t>Princenton</w:t>
      </w:r>
      <w:proofErr w:type="spellEnd"/>
      <w:r w:rsidRPr="001B17E7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Pr="001B17E7">
        <w:rPr>
          <w:rFonts w:ascii="AvantGarde Bk BT" w:hAnsi="AvantGarde Bk BT"/>
          <w:i/>
          <w:color w:val="000000"/>
          <w:sz w:val="22"/>
          <w:szCs w:val="22"/>
        </w:rPr>
        <w:t>University</w:t>
      </w:r>
      <w:proofErr w:type="spellEnd"/>
      <w:r w:rsidR="00045820">
        <w:rPr>
          <w:rFonts w:ascii="AvantGarde Bk BT" w:hAnsi="AvantGarde Bk BT"/>
          <w:color w:val="000000"/>
          <w:sz w:val="22"/>
          <w:szCs w:val="22"/>
        </w:rPr>
        <w:t>, 1999-2004, y</w:t>
      </w:r>
    </w:p>
    <w:p w14:paraId="7835540F" w14:textId="079D59E3" w:rsidR="0063661B" w:rsidRPr="001B17E7" w:rsidRDefault="0063661B" w:rsidP="004C2EF4">
      <w:pPr>
        <w:pStyle w:val="Textoindependiente"/>
        <w:numPr>
          <w:ilvl w:val="0"/>
          <w:numId w:val="6"/>
        </w:numPr>
        <w:rPr>
          <w:rFonts w:ascii="AvantGarde Bk BT" w:hAnsi="AvantGarde Bk BT" w:cs="Arial"/>
          <w:color w:val="000000"/>
          <w:szCs w:val="22"/>
          <w:lang w:val="es-MX" w:eastAsia="es-MX"/>
        </w:rPr>
      </w:pPr>
      <w:r w:rsidRPr="001B17E7">
        <w:rPr>
          <w:rFonts w:ascii="AvantGarde Bk BT" w:hAnsi="AvantGarde Bk BT" w:cs="Arial"/>
          <w:color w:val="000000"/>
          <w:szCs w:val="22"/>
          <w:lang w:val="es-MX" w:eastAsia="es-MX"/>
        </w:rPr>
        <w:t xml:space="preserve">Inclusión de la obra de Margo </w:t>
      </w:r>
      <w:proofErr w:type="spellStart"/>
      <w:r w:rsidRPr="001B17E7">
        <w:rPr>
          <w:rFonts w:ascii="AvantGarde Bk BT" w:hAnsi="AvantGarde Bk BT" w:cs="Arial"/>
          <w:color w:val="000000"/>
          <w:szCs w:val="22"/>
          <w:lang w:val="es-MX" w:eastAsia="es-MX"/>
        </w:rPr>
        <w:t>Glantz</w:t>
      </w:r>
      <w:proofErr w:type="spellEnd"/>
      <w:r w:rsidRPr="001B17E7">
        <w:rPr>
          <w:rFonts w:ascii="AvantGarde Bk BT" w:hAnsi="AvantGarde Bk BT" w:cs="Arial"/>
          <w:color w:val="000000"/>
          <w:szCs w:val="22"/>
          <w:lang w:val="es-MX" w:eastAsia="es-MX"/>
        </w:rPr>
        <w:t xml:space="preserve"> en la página de internet de la Biblioteca de la Universidad de Princeton. </w:t>
      </w:r>
      <w:r w:rsidRPr="001B17E7">
        <w:rPr>
          <w:rFonts w:ascii="AvantGarde Bk BT" w:hAnsi="AvantGarde Bk BT" w:cs="Arial"/>
          <w:i/>
          <w:color w:val="000000"/>
          <w:szCs w:val="22"/>
          <w:lang w:val="es-MX" w:eastAsia="es-MX"/>
        </w:rPr>
        <w:t xml:space="preserve">Margo </w:t>
      </w:r>
      <w:proofErr w:type="spellStart"/>
      <w:r w:rsidRPr="001B17E7">
        <w:rPr>
          <w:rFonts w:ascii="AvantGarde Bk BT" w:hAnsi="AvantGarde Bk BT" w:cs="Arial"/>
          <w:i/>
          <w:color w:val="000000"/>
          <w:szCs w:val="22"/>
          <w:lang w:val="es-MX" w:eastAsia="es-MX"/>
        </w:rPr>
        <w:t>Glantz</w:t>
      </w:r>
      <w:proofErr w:type="spellEnd"/>
      <w:r w:rsidRPr="001B17E7">
        <w:rPr>
          <w:rFonts w:ascii="AvantGarde Bk BT" w:hAnsi="AvantGarde Bk BT" w:cs="Arial"/>
          <w:i/>
          <w:color w:val="000000"/>
          <w:szCs w:val="22"/>
          <w:lang w:val="es-MX" w:eastAsia="es-MX"/>
        </w:rPr>
        <w:t xml:space="preserve"> </w:t>
      </w:r>
      <w:proofErr w:type="spellStart"/>
      <w:r w:rsidRPr="001B17E7">
        <w:rPr>
          <w:rFonts w:ascii="AvantGarde Bk BT" w:hAnsi="AvantGarde Bk BT" w:cs="Arial"/>
          <w:i/>
          <w:color w:val="000000"/>
          <w:szCs w:val="22"/>
          <w:lang w:val="es-MX" w:eastAsia="es-MX"/>
        </w:rPr>
        <w:t>Papers</w:t>
      </w:r>
      <w:proofErr w:type="spellEnd"/>
      <w:r w:rsidR="00531084" w:rsidRPr="001B17E7">
        <w:rPr>
          <w:rFonts w:ascii="AvantGarde Bk BT" w:hAnsi="AvantGarde Bk BT" w:cs="Arial"/>
          <w:i/>
          <w:color w:val="000000"/>
          <w:szCs w:val="22"/>
          <w:lang w:val="es-MX" w:eastAsia="es-MX"/>
        </w:rPr>
        <w:t>,</w:t>
      </w:r>
      <w:r w:rsidRPr="001B17E7">
        <w:rPr>
          <w:rFonts w:ascii="AvantGarde Bk BT" w:hAnsi="AvantGarde Bk BT" w:cs="Arial"/>
          <w:color w:val="000000"/>
          <w:szCs w:val="22"/>
          <w:lang w:val="es-MX" w:eastAsia="es-MX"/>
        </w:rPr>
        <w:t xml:space="preserve"> 1956-2009, </w:t>
      </w:r>
      <w:r w:rsidRPr="001B17E7">
        <w:rPr>
          <w:rFonts w:ascii="AvantGarde Bk BT" w:hAnsi="AvantGarde Bk BT" w:cs="Arial"/>
          <w:i/>
          <w:color w:val="000000"/>
          <w:szCs w:val="22"/>
          <w:lang w:val="es-MX" w:eastAsia="es-MX"/>
        </w:rPr>
        <w:t xml:space="preserve">Princeton </w:t>
      </w:r>
      <w:proofErr w:type="spellStart"/>
      <w:r w:rsidRPr="001B17E7">
        <w:rPr>
          <w:rFonts w:ascii="AvantGarde Bk BT" w:hAnsi="AvantGarde Bk BT" w:cs="Arial"/>
          <w:i/>
          <w:color w:val="000000"/>
          <w:szCs w:val="22"/>
          <w:lang w:val="es-MX" w:eastAsia="es-MX"/>
        </w:rPr>
        <w:t>University</w:t>
      </w:r>
      <w:proofErr w:type="spellEnd"/>
      <w:r w:rsidRPr="001B17E7">
        <w:rPr>
          <w:rFonts w:ascii="AvantGarde Bk BT" w:hAnsi="AvantGarde Bk BT" w:cs="Arial"/>
          <w:i/>
          <w:color w:val="000000"/>
          <w:szCs w:val="22"/>
          <w:lang w:val="es-MX" w:eastAsia="es-MX"/>
        </w:rPr>
        <w:t xml:space="preserve"> Libr</w:t>
      </w:r>
      <w:r w:rsidR="00AF1081" w:rsidRPr="001B17E7">
        <w:rPr>
          <w:rFonts w:ascii="AvantGarde Bk BT" w:hAnsi="AvantGarde Bk BT" w:cs="Arial"/>
          <w:i/>
          <w:color w:val="000000"/>
          <w:szCs w:val="22"/>
          <w:lang w:val="es-MX" w:eastAsia="es-MX"/>
        </w:rPr>
        <w:t xml:space="preserve">ary, </w:t>
      </w:r>
      <w:proofErr w:type="spellStart"/>
      <w:r w:rsidR="00AF1081" w:rsidRPr="001B17E7">
        <w:rPr>
          <w:rFonts w:ascii="AvantGarde Bk BT" w:hAnsi="AvantGarde Bk BT" w:cs="Arial"/>
          <w:i/>
          <w:color w:val="000000"/>
          <w:szCs w:val="22"/>
          <w:lang w:val="es-MX" w:eastAsia="es-MX"/>
        </w:rPr>
        <w:t>Manuscripts</w:t>
      </w:r>
      <w:proofErr w:type="spellEnd"/>
      <w:r w:rsidR="00AF1081" w:rsidRPr="001B17E7">
        <w:rPr>
          <w:rFonts w:ascii="AvantGarde Bk BT" w:hAnsi="AvantGarde Bk BT" w:cs="Arial"/>
          <w:i/>
          <w:color w:val="000000"/>
          <w:szCs w:val="22"/>
          <w:lang w:val="es-MX" w:eastAsia="es-MX"/>
        </w:rPr>
        <w:t xml:space="preserve"> </w:t>
      </w:r>
      <w:proofErr w:type="spellStart"/>
      <w:r w:rsidR="00AF1081" w:rsidRPr="001B17E7">
        <w:rPr>
          <w:rFonts w:ascii="AvantGarde Bk BT" w:hAnsi="AvantGarde Bk BT" w:cs="Arial"/>
          <w:i/>
          <w:color w:val="000000"/>
          <w:szCs w:val="22"/>
          <w:lang w:val="es-MX" w:eastAsia="es-MX"/>
        </w:rPr>
        <w:t>Division</w:t>
      </w:r>
      <w:proofErr w:type="spellEnd"/>
      <w:r w:rsidR="00AF1081" w:rsidRPr="001B17E7">
        <w:rPr>
          <w:rFonts w:ascii="AvantGarde Bk BT" w:hAnsi="AvantGarde Bk BT" w:cs="Arial"/>
          <w:color w:val="000000"/>
          <w:szCs w:val="22"/>
          <w:lang w:val="es-MX" w:eastAsia="es-MX"/>
        </w:rPr>
        <w:t>, 2010.</w:t>
      </w:r>
    </w:p>
    <w:p w14:paraId="76371D04" w14:textId="77777777" w:rsidR="0063661B" w:rsidRPr="001B17E7" w:rsidRDefault="0063661B" w:rsidP="00045820">
      <w:pPr>
        <w:pStyle w:val="Prrafodelista1"/>
        <w:ind w:left="0"/>
        <w:jc w:val="both"/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</w:pPr>
    </w:p>
    <w:p w14:paraId="5F11CE2E" w14:textId="0860AD67" w:rsidR="002E6AF7" w:rsidRPr="001B17E7" w:rsidRDefault="00045820" w:rsidP="00045820">
      <w:pPr>
        <w:pStyle w:val="Prrafodelista1"/>
        <w:numPr>
          <w:ilvl w:val="0"/>
          <w:numId w:val="56"/>
        </w:numPr>
        <w:jc w:val="both"/>
        <w:rPr>
          <w:rFonts w:ascii="AvantGarde Bk BT" w:eastAsia="Times New Roman" w:hAnsi="AvantGarde Bk BT" w:cs="Arial"/>
          <w:b/>
          <w:color w:val="000000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b/>
          <w:color w:val="000000"/>
          <w:sz w:val="22"/>
          <w:szCs w:val="22"/>
          <w:lang w:val="es-MX" w:eastAsia="es-MX"/>
        </w:rPr>
        <w:t>RECONOCIMIENTOS A NIVEL NACIONAL:</w:t>
      </w:r>
    </w:p>
    <w:p w14:paraId="597FF0B7" w14:textId="334832CF" w:rsidR="00A87360" w:rsidRPr="001B17E7" w:rsidRDefault="00A87360" w:rsidP="00045820">
      <w:pPr>
        <w:pStyle w:val="Prrafodelista1"/>
        <w:ind w:left="0"/>
        <w:jc w:val="both"/>
        <w:rPr>
          <w:rFonts w:ascii="AvantGarde Bk BT" w:eastAsia="Times New Roman" w:hAnsi="AvantGarde Bk BT" w:cs="Arial"/>
          <w:b/>
          <w:color w:val="000000"/>
          <w:sz w:val="22"/>
          <w:szCs w:val="22"/>
          <w:lang w:val="es-MX" w:eastAsia="es-MX"/>
        </w:rPr>
      </w:pPr>
    </w:p>
    <w:p w14:paraId="430000C7" w14:textId="76261E83" w:rsidR="00915403" w:rsidRPr="001B17E7" w:rsidRDefault="00915403" w:rsidP="004C2EF4">
      <w:pPr>
        <w:pStyle w:val="Prrafodelista1"/>
        <w:numPr>
          <w:ilvl w:val="0"/>
          <w:numId w:val="7"/>
        </w:numPr>
        <w:jc w:val="both"/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  <w:t>Profesora Emérita de la Universidad Nacional Autónoma de México (UNAM), Facul</w:t>
      </w:r>
      <w:r w:rsidR="00531084" w:rsidRPr="001B17E7"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  <w:t>tad de Filosofía y Letras, 1994;</w:t>
      </w:r>
    </w:p>
    <w:p w14:paraId="2B7DCBF9" w14:textId="29E9718E" w:rsidR="00915403" w:rsidRPr="001B17E7" w:rsidRDefault="00915403" w:rsidP="004C2EF4">
      <w:pPr>
        <w:pStyle w:val="Prrafodelista1"/>
        <w:numPr>
          <w:ilvl w:val="0"/>
          <w:numId w:val="7"/>
        </w:numPr>
        <w:jc w:val="both"/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  <w:t xml:space="preserve">Miembro de número de la Academia Mexicana de la Lengua, correspondiente </w:t>
      </w:r>
      <w:r w:rsidR="00531084" w:rsidRPr="001B17E7"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  <w:t>a</w:t>
      </w:r>
      <w:r w:rsidRPr="001B17E7"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  <w:t xml:space="preserve"> la Real Academia Española, 3ª ocupante de la silla XXXV, nombrada el 26 de octubre de 1995</w:t>
      </w:r>
      <w:r w:rsidR="00531084" w:rsidRPr="001B17E7"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  <w:t>;</w:t>
      </w:r>
      <w:r w:rsidRPr="001B17E7"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  <w:t xml:space="preserve"> </w:t>
      </w:r>
    </w:p>
    <w:p w14:paraId="0D501D76" w14:textId="1695E37B" w:rsidR="000F0BFC" w:rsidRPr="001B17E7" w:rsidRDefault="00915403" w:rsidP="004C2EF4">
      <w:pPr>
        <w:pStyle w:val="Prrafodelista1"/>
        <w:numPr>
          <w:ilvl w:val="0"/>
          <w:numId w:val="7"/>
        </w:numPr>
        <w:jc w:val="both"/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  <w:t>Miembro del Sistema Nacional de Investigadores d</w:t>
      </w:r>
      <w:r w:rsidR="000F0BFC" w:rsidRPr="001B17E7"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  <w:t xml:space="preserve">esde 1989. Nivel III desde 1995 e Investigadora Emérita </w:t>
      </w:r>
      <w:r w:rsidR="00AF1081" w:rsidRPr="001B17E7"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  <w:t>desde</w:t>
      </w:r>
      <w:r w:rsidR="00531084" w:rsidRPr="001B17E7"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  <w:t xml:space="preserve"> 2004;</w:t>
      </w:r>
    </w:p>
    <w:p w14:paraId="08F73BB5" w14:textId="5D9F10CF" w:rsidR="00915403" w:rsidRPr="001B17E7" w:rsidRDefault="00915403" w:rsidP="004C2EF4">
      <w:pPr>
        <w:pStyle w:val="Prrafodelista1"/>
        <w:numPr>
          <w:ilvl w:val="0"/>
          <w:numId w:val="7"/>
        </w:numPr>
        <w:jc w:val="both"/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  <w:t xml:space="preserve">Miembro de la Comisión Asesora para la creación de la Universidad Autónoma de la Ciudad de México (UACM), </w:t>
      </w:r>
      <w:r w:rsidR="00531084" w:rsidRPr="001B17E7"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  <w:t>Gobierno del Distrito Federal, d</w:t>
      </w:r>
      <w:r w:rsidRPr="001B17E7"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  <w:t>ici</w:t>
      </w:r>
      <w:r w:rsidR="00531084" w:rsidRPr="001B17E7"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  <w:t>embre de 2000 - febrero de 2001;</w:t>
      </w:r>
    </w:p>
    <w:p w14:paraId="7005F597" w14:textId="6191B8D9" w:rsidR="00915403" w:rsidRPr="001B17E7" w:rsidRDefault="00915403" w:rsidP="004C2EF4">
      <w:pPr>
        <w:pStyle w:val="Textoindependiente"/>
        <w:numPr>
          <w:ilvl w:val="0"/>
          <w:numId w:val="7"/>
        </w:numPr>
        <w:rPr>
          <w:rFonts w:ascii="AvantGarde Bk BT" w:hAnsi="AvantGarde Bk BT" w:cs="Arial"/>
          <w:color w:val="000000"/>
          <w:szCs w:val="22"/>
          <w:lang w:val="es-MX" w:eastAsia="es-MX"/>
        </w:rPr>
      </w:pPr>
      <w:r w:rsidRPr="001B17E7">
        <w:rPr>
          <w:rFonts w:ascii="AvantGarde Bk BT" w:hAnsi="AvantGarde Bk BT" w:cs="Arial"/>
          <w:color w:val="000000"/>
          <w:szCs w:val="22"/>
          <w:lang w:val="es-MX" w:eastAsia="es-MX"/>
        </w:rPr>
        <w:t>Creadora Emérita Honoraria del Sistema Nacional de Cre</w:t>
      </w:r>
      <w:r w:rsidR="00531084" w:rsidRPr="001B17E7">
        <w:rPr>
          <w:rFonts w:ascii="AvantGarde Bk BT" w:hAnsi="AvantGarde Bk BT" w:cs="Arial"/>
          <w:color w:val="000000"/>
          <w:szCs w:val="22"/>
          <w:lang w:val="es-MX" w:eastAsia="es-MX"/>
        </w:rPr>
        <w:t>adores, 2005;</w:t>
      </w:r>
    </w:p>
    <w:p w14:paraId="6646ED43" w14:textId="33FBBAED" w:rsidR="00915403" w:rsidRPr="001B17E7" w:rsidRDefault="00915403" w:rsidP="004C2EF4">
      <w:pPr>
        <w:pStyle w:val="Prrafodelista1"/>
        <w:numPr>
          <w:ilvl w:val="0"/>
          <w:numId w:val="7"/>
        </w:numPr>
        <w:jc w:val="both"/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  <w:t>Doctorado</w:t>
      </w:r>
      <w:r w:rsidRPr="001B17E7">
        <w:rPr>
          <w:rFonts w:ascii="AvantGarde Bk BT" w:eastAsia="Times New Roman" w:hAnsi="AvantGarde Bk BT" w:cs="Arial"/>
          <w:i/>
          <w:color w:val="000000"/>
          <w:sz w:val="22"/>
          <w:szCs w:val="22"/>
          <w:lang w:val="es-MX" w:eastAsia="es-MX"/>
        </w:rPr>
        <w:t xml:space="preserve"> Honoris</w:t>
      </w:r>
      <w:r w:rsidRPr="001B17E7"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  <w:t xml:space="preserve"> </w:t>
      </w:r>
      <w:r w:rsidRPr="001B17E7">
        <w:rPr>
          <w:rFonts w:ascii="AvantGarde Bk BT" w:eastAsia="Times New Roman" w:hAnsi="AvantGarde Bk BT" w:cs="Arial"/>
          <w:i/>
          <w:color w:val="000000"/>
          <w:sz w:val="22"/>
          <w:szCs w:val="22"/>
          <w:lang w:val="es-MX" w:eastAsia="es-MX"/>
        </w:rPr>
        <w:t>Causa</w:t>
      </w:r>
      <w:r w:rsidRPr="001B17E7"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  <w:t xml:space="preserve"> por la Universidad Autónoma Metropolitana (UAM)</w:t>
      </w:r>
      <w:r w:rsidR="000F0BFC" w:rsidRPr="001B17E7">
        <w:rPr>
          <w:rFonts w:ascii="AvantGarde Bk BT" w:eastAsia="Times New Roman" w:hAnsi="AvantGarde Bk BT" w:cs="Arial"/>
          <w:color w:val="000000"/>
          <w:sz w:val="22"/>
          <w:szCs w:val="22"/>
          <w:lang w:val="es-MX" w:eastAsia="es-MX"/>
        </w:rPr>
        <w:t xml:space="preserve">, 2005 y por </w:t>
      </w:r>
      <w:r w:rsidR="000F0BFC" w:rsidRPr="001B17E7">
        <w:rPr>
          <w:rFonts w:ascii="AvantGarde Bk BT" w:hAnsi="AvantGarde Bk BT"/>
          <w:color w:val="000000"/>
          <w:sz w:val="22"/>
          <w:szCs w:val="22"/>
        </w:rPr>
        <w:t>la Universidad Autónoma de Nuevo León, 2010</w:t>
      </w:r>
      <w:r w:rsidR="00531084" w:rsidRPr="001B17E7">
        <w:rPr>
          <w:rFonts w:ascii="AvantGarde Bk BT" w:hAnsi="AvantGarde Bk BT"/>
          <w:color w:val="000000"/>
          <w:sz w:val="22"/>
          <w:szCs w:val="22"/>
        </w:rPr>
        <w:t>;</w:t>
      </w:r>
    </w:p>
    <w:p w14:paraId="72A10B2B" w14:textId="175129D4" w:rsidR="00915403" w:rsidRPr="001B17E7" w:rsidRDefault="00915403" w:rsidP="004C2EF4">
      <w:pPr>
        <w:numPr>
          <w:ilvl w:val="0"/>
          <w:numId w:val="7"/>
        </w:numPr>
        <w:jc w:val="both"/>
        <w:rPr>
          <w:rFonts w:ascii="AvantGarde Bk BT" w:hAnsi="AvantGarde Bk BT"/>
          <w:color w:val="000000"/>
          <w:sz w:val="22"/>
          <w:szCs w:val="22"/>
        </w:rPr>
      </w:pPr>
      <w:r w:rsidRPr="001B17E7">
        <w:rPr>
          <w:rFonts w:ascii="AvantGarde Bk BT" w:hAnsi="AvantGarde Bk BT"/>
          <w:color w:val="000000"/>
          <w:sz w:val="22"/>
          <w:szCs w:val="22"/>
        </w:rPr>
        <w:t>Presidenta Honoraria del XXXVII Congreso Internacional del Instituto Internacional de Literatura Iberoamericana de la Benemérita Universidad Autónoma de Puebla (BUAP), organ</w:t>
      </w:r>
      <w:r w:rsidR="00531084" w:rsidRPr="001B17E7">
        <w:rPr>
          <w:rFonts w:ascii="AvantGarde Bk BT" w:hAnsi="AvantGarde Bk BT"/>
          <w:color w:val="000000"/>
          <w:sz w:val="22"/>
          <w:szCs w:val="22"/>
        </w:rPr>
        <w:t>izado por Alejandro Palma, 2008;</w:t>
      </w:r>
    </w:p>
    <w:p w14:paraId="678B0CDD" w14:textId="4F45BB00" w:rsidR="001B17E7" w:rsidRDefault="00915403" w:rsidP="004C2EF4">
      <w:pPr>
        <w:numPr>
          <w:ilvl w:val="0"/>
          <w:numId w:val="7"/>
        </w:numPr>
        <w:jc w:val="both"/>
        <w:rPr>
          <w:rFonts w:ascii="AvantGarde Bk BT" w:hAnsi="AvantGarde Bk BT"/>
          <w:color w:val="000000"/>
          <w:sz w:val="22"/>
          <w:szCs w:val="22"/>
        </w:rPr>
      </w:pPr>
      <w:r w:rsidRPr="001B17E7">
        <w:rPr>
          <w:rFonts w:ascii="AvantGarde Bk BT" w:hAnsi="AvantGarde Bk BT"/>
          <w:color w:val="000000"/>
          <w:sz w:val="22"/>
          <w:szCs w:val="22"/>
        </w:rPr>
        <w:t xml:space="preserve">Grado de Doctor </w:t>
      </w:r>
      <w:r w:rsidRPr="001B17E7">
        <w:rPr>
          <w:rFonts w:ascii="AvantGarde Bk BT" w:hAnsi="AvantGarde Bk BT"/>
          <w:i/>
          <w:color w:val="000000"/>
          <w:sz w:val="22"/>
          <w:szCs w:val="22"/>
        </w:rPr>
        <w:t>Honoris Causa</w:t>
      </w:r>
      <w:r w:rsidRPr="001B17E7">
        <w:rPr>
          <w:rFonts w:ascii="AvantGarde Bk BT" w:hAnsi="AvantGarde Bk BT"/>
          <w:color w:val="000000"/>
          <w:sz w:val="22"/>
          <w:szCs w:val="22"/>
        </w:rPr>
        <w:t xml:space="preserve"> otorgado por el Consejo Universitario de la Universidad Nacional Autónoma de México,</w:t>
      </w:r>
      <w:r w:rsidR="00531084" w:rsidRPr="001B17E7">
        <w:rPr>
          <w:rFonts w:ascii="AvantGarde Bk BT" w:hAnsi="AvantGarde Bk BT"/>
          <w:color w:val="000000"/>
          <w:sz w:val="22"/>
          <w:szCs w:val="22"/>
        </w:rPr>
        <w:t xml:space="preserve"> con c</w:t>
      </w:r>
      <w:r w:rsidRPr="001B17E7">
        <w:rPr>
          <w:rFonts w:ascii="AvantGarde Bk BT" w:hAnsi="AvantGarde Bk BT"/>
          <w:color w:val="000000"/>
          <w:sz w:val="22"/>
          <w:szCs w:val="22"/>
        </w:rPr>
        <w:t>er</w:t>
      </w:r>
      <w:r w:rsidR="00531084" w:rsidRPr="001B17E7">
        <w:rPr>
          <w:rFonts w:ascii="AvantGarde Bk BT" w:hAnsi="AvantGarde Bk BT"/>
          <w:color w:val="000000"/>
          <w:sz w:val="22"/>
          <w:szCs w:val="22"/>
        </w:rPr>
        <w:t>emonia en el Palacio de Minería. Esta</w:t>
      </w:r>
      <w:r w:rsidRPr="001B17E7">
        <w:rPr>
          <w:rFonts w:ascii="AvantGarde Bk BT" w:hAnsi="AvantGarde Bk BT"/>
          <w:color w:val="000000"/>
          <w:sz w:val="22"/>
          <w:szCs w:val="22"/>
        </w:rPr>
        <w:t xml:space="preserve"> distinción </w:t>
      </w:r>
      <w:r w:rsidR="00531084" w:rsidRPr="001B17E7">
        <w:rPr>
          <w:rFonts w:ascii="AvantGarde Bk BT" w:hAnsi="AvantGarde Bk BT"/>
          <w:color w:val="000000"/>
          <w:sz w:val="22"/>
          <w:szCs w:val="22"/>
        </w:rPr>
        <w:t xml:space="preserve">fue </w:t>
      </w:r>
      <w:r w:rsidRPr="001B17E7">
        <w:rPr>
          <w:rFonts w:ascii="AvantGarde Bk BT" w:hAnsi="AvantGarde Bk BT"/>
          <w:color w:val="000000"/>
          <w:sz w:val="22"/>
          <w:szCs w:val="22"/>
        </w:rPr>
        <w:t xml:space="preserve">entregada junto con María Teresa Gutiérrez, Manuel </w:t>
      </w:r>
      <w:proofErr w:type="spellStart"/>
      <w:r w:rsidRPr="001B17E7">
        <w:rPr>
          <w:rFonts w:ascii="AvantGarde Bk BT" w:hAnsi="AvantGarde Bk BT"/>
          <w:color w:val="000000"/>
          <w:sz w:val="22"/>
          <w:szCs w:val="22"/>
        </w:rPr>
        <w:t>Peimbert</w:t>
      </w:r>
      <w:proofErr w:type="spellEnd"/>
      <w:r w:rsidRPr="001B17E7">
        <w:rPr>
          <w:rFonts w:ascii="AvantGarde Bk BT" w:hAnsi="AvantGarde Bk BT"/>
          <w:color w:val="000000"/>
          <w:sz w:val="22"/>
          <w:szCs w:val="22"/>
        </w:rPr>
        <w:t xml:space="preserve">, Pablo </w:t>
      </w:r>
      <w:proofErr w:type="spellStart"/>
      <w:r w:rsidRPr="001B17E7">
        <w:rPr>
          <w:rFonts w:ascii="AvantGarde Bk BT" w:hAnsi="AvantGarde Bk BT"/>
          <w:color w:val="000000"/>
          <w:sz w:val="22"/>
          <w:szCs w:val="22"/>
        </w:rPr>
        <w:t>Rudomín</w:t>
      </w:r>
      <w:proofErr w:type="spellEnd"/>
      <w:r w:rsidRPr="001B17E7">
        <w:rPr>
          <w:rFonts w:ascii="AvantGarde Bk BT" w:hAnsi="AvantGarde Bk BT"/>
          <w:color w:val="000000"/>
          <w:sz w:val="22"/>
          <w:szCs w:val="22"/>
        </w:rPr>
        <w:t xml:space="preserve"> y </w:t>
      </w:r>
      <w:proofErr w:type="spellStart"/>
      <w:r w:rsidRPr="001B17E7">
        <w:rPr>
          <w:rFonts w:ascii="AvantGarde Bk BT" w:hAnsi="AvantGarde Bk BT"/>
          <w:color w:val="000000"/>
          <w:sz w:val="22"/>
          <w:szCs w:val="22"/>
        </w:rPr>
        <w:t>Mayana</w:t>
      </w:r>
      <w:proofErr w:type="spellEnd"/>
      <w:r w:rsidRPr="001B17E7">
        <w:rPr>
          <w:rFonts w:ascii="AvantGarde Bk BT" w:hAnsi="AvantGarde Bk BT"/>
          <w:color w:val="000000"/>
          <w:sz w:val="22"/>
          <w:szCs w:val="22"/>
        </w:rPr>
        <w:t xml:space="preserve"> </w:t>
      </w:r>
      <w:proofErr w:type="spellStart"/>
      <w:r w:rsidRPr="001B17E7">
        <w:rPr>
          <w:rFonts w:ascii="AvantGarde Bk BT" w:hAnsi="AvantGarde Bk BT"/>
          <w:color w:val="000000"/>
          <w:sz w:val="22"/>
          <w:szCs w:val="22"/>
        </w:rPr>
        <w:t>Zatz</w:t>
      </w:r>
      <w:proofErr w:type="spellEnd"/>
      <w:r w:rsidRPr="001B17E7">
        <w:rPr>
          <w:rFonts w:ascii="AvantGarde Bk BT" w:hAnsi="AvantGarde Bk BT"/>
          <w:color w:val="000000"/>
          <w:sz w:val="22"/>
          <w:szCs w:val="22"/>
        </w:rPr>
        <w:t xml:space="preserve">, así como el sociólogo Pablo González Casanova, el arquitecto Ricardo </w:t>
      </w:r>
      <w:proofErr w:type="spellStart"/>
      <w:r w:rsidRPr="001B17E7">
        <w:rPr>
          <w:rFonts w:ascii="AvantGarde Bk BT" w:hAnsi="AvantGarde Bk BT"/>
          <w:color w:val="000000"/>
          <w:sz w:val="22"/>
          <w:szCs w:val="22"/>
        </w:rPr>
        <w:t>Legorreta</w:t>
      </w:r>
      <w:proofErr w:type="spellEnd"/>
      <w:r w:rsidRPr="001B17E7">
        <w:rPr>
          <w:rFonts w:ascii="AvantGarde Bk BT" w:hAnsi="AvantGarde Bk BT"/>
          <w:color w:val="000000"/>
          <w:sz w:val="22"/>
          <w:szCs w:val="22"/>
        </w:rPr>
        <w:t xml:space="preserve">, el exfuncionario Fernando Solana, la fotógrafa Elisa </w:t>
      </w:r>
      <w:proofErr w:type="spellStart"/>
      <w:r w:rsidRPr="001B17E7">
        <w:rPr>
          <w:rFonts w:ascii="AvantGarde Bk BT" w:hAnsi="AvantGarde Bk BT"/>
          <w:color w:val="000000"/>
          <w:sz w:val="22"/>
          <w:szCs w:val="22"/>
        </w:rPr>
        <w:t>Vargaslugo</w:t>
      </w:r>
      <w:proofErr w:type="spellEnd"/>
      <w:r w:rsidRPr="001B17E7">
        <w:rPr>
          <w:rFonts w:ascii="AvantGarde Bk BT" w:hAnsi="AvantGarde Bk BT"/>
          <w:color w:val="000000"/>
          <w:sz w:val="22"/>
          <w:szCs w:val="22"/>
        </w:rPr>
        <w:t xml:space="preserve"> y los artistas españoles Carlos Saura y Joan Manuel Serrat, </w:t>
      </w:r>
      <w:r w:rsidR="00531084" w:rsidRPr="001B17E7">
        <w:rPr>
          <w:rFonts w:ascii="AvantGarde Bk BT" w:hAnsi="AvantGarde Bk BT"/>
          <w:color w:val="000000"/>
          <w:sz w:val="22"/>
          <w:szCs w:val="22"/>
        </w:rPr>
        <w:t>en la Ciudad de México, 2011;</w:t>
      </w:r>
    </w:p>
    <w:p w14:paraId="4123E144" w14:textId="77777777" w:rsidR="001B17E7" w:rsidRDefault="001B17E7">
      <w:pPr>
        <w:spacing w:after="200" w:line="276" w:lineRule="auto"/>
        <w:rPr>
          <w:rFonts w:ascii="AvantGarde Bk BT" w:hAnsi="AvantGarde Bk BT"/>
          <w:color w:val="000000"/>
          <w:sz w:val="22"/>
          <w:szCs w:val="22"/>
        </w:rPr>
      </w:pPr>
      <w:r>
        <w:rPr>
          <w:rFonts w:ascii="AvantGarde Bk BT" w:hAnsi="AvantGarde Bk BT"/>
          <w:color w:val="000000"/>
          <w:sz w:val="22"/>
          <w:szCs w:val="22"/>
        </w:rPr>
        <w:br w:type="page"/>
      </w:r>
    </w:p>
    <w:p w14:paraId="051D4752" w14:textId="77777777" w:rsidR="00915403" w:rsidRPr="001B17E7" w:rsidRDefault="00915403" w:rsidP="001B17E7">
      <w:pPr>
        <w:ind w:left="360"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55C2A925" w14:textId="442E3FDE" w:rsidR="00915403" w:rsidRPr="001B17E7" w:rsidRDefault="00915403" w:rsidP="004C2EF4">
      <w:pPr>
        <w:pStyle w:val="ElementoApartado"/>
        <w:numPr>
          <w:ilvl w:val="0"/>
          <w:numId w:val="7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Inclusión de Margo </w:t>
      </w:r>
      <w:proofErr w:type="spellStart"/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Glantz</w:t>
      </w:r>
      <w:proofErr w:type="spellEnd"/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en la lista de </w:t>
      </w:r>
      <w:r w:rsidR="00531084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“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Los 300 líderes más influyentes de México 2013</w:t>
      </w:r>
      <w:r w:rsidR="00531084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”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de la Revista Líderes Mexicanos, en e</w:t>
      </w:r>
      <w:r w:rsidR="00D8095A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l rubro de Cultura, Tomo CCXXII</w:t>
      </w:r>
      <w:r w:rsidR="00045820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, y</w:t>
      </w:r>
    </w:p>
    <w:p w14:paraId="778BACA5" w14:textId="77777777" w:rsidR="00915403" w:rsidRPr="001B17E7" w:rsidRDefault="00915403" w:rsidP="004C2EF4">
      <w:pPr>
        <w:pStyle w:val="ElementoApartado"/>
        <w:numPr>
          <w:ilvl w:val="0"/>
          <w:numId w:val="7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Medalla por 55 años de servicio académico en la Facultad de Filosofía y Letras de la UNAM. </w:t>
      </w:r>
    </w:p>
    <w:p w14:paraId="763139E4" w14:textId="77777777" w:rsidR="004E07E4" w:rsidRPr="001B17E7" w:rsidRDefault="004E07E4" w:rsidP="00045820">
      <w:pPr>
        <w:pStyle w:val="ElementoApartado"/>
        <w:numPr>
          <w:ilvl w:val="0"/>
          <w:numId w:val="0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</w:p>
    <w:p w14:paraId="5986DBFC" w14:textId="0766B323" w:rsidR="004E07E4" w:rsidRPr="00045820" w:rsidRDefault="00045820" w:rsidP="00045820">
      <w:pPr>
        <w:pStyle w:val="Prrafodelista1"/>
        <w:numPr>
          <w:ilvl w:val="0"/>
          <w:numId w:val="56"/>
        </w:numPr>
        <w:jc w:val="both"/>
        <w:rPr>
          <w:rFonts w:ascii="AvantGarde Bk BT" w:eastAsia="Times New Roman" w:hAnsi="AvantGarde Bk BT" w:cs="Arial"/>
          <w:b/>
          <w:color w:val="000000"/>
          <w:sz w:val="22"/>
          <w:szCs w:val="22"/>
          <w:lang w:val="es-MX" w:eastAsia="es-MX"/>
        </w:rPr>
      </w:pPr>
      <w:r w:rsidRPr="00045820">
        <w:rPr>
          <w:rFonts w:ascii="AvantGarde Bk BT" w:eastAsia="Times New Roman" w:hAnsi="AvantGarde Bk BT" w:cs="Arial"/>
          <w:b/>
          <w:color w:val="000000"/>
          <w:sz w:val="22"/>
          <w:szCs w:val="22"/>
          <w:lang w:val="es-MX" w:eastAsia="es-MX"/>
        </w:rPr>
        <w:t>PREMIOS:</w:t>
      </w:r>
    </w:p>
    <w:p w14:paraId="25B22BA3" w14:textId="77777777" w:rsidR="004E07E4" w:rsidRPr="001B17E7" w:rsidRDefault="004E07E4" w:rsidP="00045820">
      <w:pPr>
        <w:pStyle w:val="ElementoApartado"/>
        <w:numPr>
          <w:ilvl w:val="0"/>
          <w:numId w:val="0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</w:p>
    <w:p w14:paraId="1EF01BA0" w14:textId="6B5315A4" w:rsidR="005D601B" w:rsidRPr="001B17E7" w:rsidRDefault="005D601B" w:rsidP="004C2EF4">
      <w:pPr>
        <w:pStyle w:val="ElementoApartado"/>
        <w:numPr>
          <w:ilvl w:val="0"/>
          <w:numId w:val="8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Premio “Sor Juana Inés de la Cruz”</w:t>
      </w:r>
      <w:r w:rsidR="00531084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,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2004</w:t>
      </w:r>
      <w:r w:rsidR="00531084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,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de la Feria Internacional del Libro, Guadalajara, Jalisco, por  </w:t>
      </w:r>
      <w:r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El Rastro</w:t>
      </w:r>
      <w:r w:rsidR="00531084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;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</w:t>
      </w:r>
    </w:p>
    <w:p w14:paraId="20A6A2EF" w14:textId="51542EEB" w:rsidR="005D601B" w:rsidRPr="001B17E7" w:rsidRDefault="005D601B" w:rsidP="004C2EF4">
      <w:pPr>
        <w:pStyle w:val="ElementoApartado"/>
        <w:numPr>
          <w:ilvl w:val="0"/>
          <w:numId w:val="8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Premio Nacional de Ciencias y Artes, campo I, Área de</w:t>
      </w:r>
      <w:r w:rsidR="00531084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Lingüística y Literatura, 2004;</w:t>
      </w:r>
    </w:p>
    <w:p w14:paraId="445D1101" w14:textId="74948C74" w:rsidR="005D601B" w:rsidRPr="001B17E7" w:rsidRDefault="005D601B" w:rsidP="004C2EF4">
      <w:pPr>
        <w:pStyle w:val="ElementoApartado"/>
        <w:numPr>
          <w:ilvl w:val="0"/>
          <w:numId w:val="8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Premio </w:t>
      </w:r>
      <w:proofErr w:type="spellStart"/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Coatlicue</w:t>
      </w:r>
      <w:proofErr w:type="spellEnd"/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en el área de literatura, Coordinadora Internacional de Mujeres en el Arte, </w:t>
      </w:r>
      <w:proofErr w:type="spellStart"/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ComuArte</w:t>
      </w:r>
      <w:proofErr w:type="spellEnd"/>
      <w:r w:rsidR="00531084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, Palacio de Bellas Artes, 2009;</w:t>
      </w:r>
    </w:p>
    <w:p w14:paraId="6CCF082F" w14:textId="1F1DCE2F" w:rsidR="005D601B" w:rsidRPr="001B17E7" w:rsidRDefault="005D601B" w:rsidP="004C2EF4">
      <w:pPr>
        <w:pStyle w:val="ElementoApartado"/>
        <w:numPr>
          <w:ilvl w:val="0"/>
          <w:numId w:val="8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Medalla de Oro de Bellas Artes, en ocasión de su octogésimo aniversario, otorgada por el Consejo Nacional para la Cultura y las Artes (CONACULTA) y el Instituto Nacional de Bel</w:t>
      </w:r>
      <w:r w:rsidR="00531084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las Artes (INBA), 2010;</w:t>
      </w:r>
    </w:p>
    <w:p w14:paraId="208AC583" w14:textId="041B0A14" w:rsidR="005D601B" w:rsidRPr="001B17E7" w:rsidRDefault="005D601B" w:rsidP="004C2EF4">
      <w:pPr>
        <w:pStyle w:val="ElementoApartado"/>
        <w:numPr>
          <w:ilvl w:val="0"/>
          <w:numId w:val="8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Premio Nacional </w:t>
      </w:r>
      <w:proofErr w:type="spellStart"/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Malinalli</w:t>
      </w:r>
      <w:proofErr w:type="spellEnd"/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2010, Universidad J</w:t>
      </w:r>
      <w:r w:rsidR="00531084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uárez Autónoma de Tabasco, 2010;</w:t>
      </w:r>
    </w:p>
    <w:p w14:paraId="3EC0811D" w14:textId="4C411868" w:rsidR="005D601B" w:rsidRPr="001B17E7" w:rsidRDefault="002868A7" w:rsidP="004C2EF4">
      <w:pPr>
        <w:pStyle w:val="ElementoApartado"/>
        <w:numPr>
          <w:ilvl w:val="0"/>
          <w:numId w:val="8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Premio FIL “Juan Rulfo”</w:t>
      </w:r>
      <w:r w:rsidR="005D601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de Literatura en Lenguas Romances</w:t>
      </w:r>
      <w:r w:rsidR="00531084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,</w:t>
      </w:r>
      <w:r w:rsidR="005D601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2010, otorgado en el marco de la 24 Feria Interna</w:t>
      </w:r>
      <w:r w:rsidR="00D8095A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cional del Libro de Guadalajara</w:t>
      </w:r>
      <w:r w:rsidR="00045820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, y</w:t>
      </w:r>
    </w:p>
    <w:p w14:paraId="19CAF985" w14:textId="2D436B17" w:rsidR="005D601B" w:rsidRPr="001B17E7" w:rsidRDefault="005D601B" w:rsidP="004C2EF4">
      <w:pPr>
        <w:pStyle w:val="ElementoApartado"/>
        <w:numPr>
          <w:ilvl w:val="0"/>
          <w:numId w:val="8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Premio Iberoamericano de Narrativa Manuel Rojas</w:t>
      </w:r>
      <w:r w:rsidR="00531084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,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otorgado</w:t>
      </w:r>
      <w:r w:rsidR="002868A7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por la Fundación Manuel Rojas, </w:t>
      </w:r>
      <w:r w:rsidR="00531084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2015.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</w:t>
      </w:r>
    </w:p>
    <w:p w14:paraId="157BA4AE" w14:textId="77777777" w:rsidR="00915403" w:rsidRPr="00045820" w:rsidRDefault="00915403" w:rsidP="00045820">
      <w:pPr>
        <w:jc w:val="both"/>
        <w:rPr>
          <w:rFonts w:ascii="AvantGarde Bk BT" w:hAnsi="AvantGarde Bk BT"/>
          <w:color w:val="000000"/>
        </w:rPr>
      </w:pPr>
    </w:p>
    <w:p w14:paraId="621BC40B" w14:textId="497CBA08" w:rsidR="00643DAD" w:rsidRPr="001B17E7" w:rsidRDefault="00AD0FE5" w:rsidP="004C2EF4">
      <w:pPr>
        <w:pStyle w:val="ElementoApartado"/>
        <w:numPr>
          <w:ilvl w:val="0"/>
          <w:numId w:val="1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eastAsia="es-MX"/>
        </w:rPr>
        <w:t>Que algunas de sus obras son</w:t>
      </w:r>
      <w:r w:rsidR="00643DAD" w:rsidRPr="001B17E7">
        <w:rPr>
          <w:rFonts w:ascii="AvantGarde Bk BT" w:eastAsia="Times New Roman" w:hAnsi="AvantGarde Bk BT" w:cs="Arial"/>
          <w:sz w:val="22"/>
          <w:szCs w:val="22"/>
          <w:lang w:eastAsia="es-MX"/>
        </w:rPr>
        <w:t>:</w:t>
      </w:r>
      <w:r w:rsidR="003139E5" w:rsidRPr="001B17E7">
        <w:rPr>
          <w:rFonts w:ascii="AvantGarde Bk BT" w:eastAsia="Times New Roman" w:hAnsi="AvantGarde Bk BT" w:cs="Arial"/>
          <w:sz w:val="22"/>
          <w:szCs w:val="22"/>
          <w:lang w:eastAsia="es-MX"/>
        </w:rPr>
        <w:t xml:space="preserve"> </w:t>
      </w:r>
      <w:r w:rsidR="00643DAD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Viajes en México, Tennessee Williams y el Teatro Norteamerican</w:t>
      </w:r>
      <w:r w:rsidR="00643DAD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o (1964); </w:t>
      </w:r>
      <w:r w:rsidR="00643DAD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Narrativa Joven de México</w:t>
      </w:r>
      <w:r w:rsidR="00643DAD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(1969); </w:t>
      </w:r>
      <w:r w:rsidR="00013A2D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Las mil y una calorías</w:t>
      </w:r>
      <w:r w:rsidR="00013A2D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(1978); </w:t>
      </w:r>
      <w:r w:rsidR="00643DAD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Las humanidades en el siglo XX</w:t>
      </w:r>
      <w:r w:rsidR="00A3304F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 xml:space="preserve"> (1</w:t>
      </w:r>
      <w:r w:rsidR="00A3304F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978);</w:t>
      </w:r>
      <w:r w:rsidR="00013A2D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</w:t>
      </w:r>
      <w:r w:rsidR="00013A2D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Doscientas ballenas azules y cuatro caballos</w:t>
      </w:r>
      <w:r w:rsidR="00013A2D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(1981); </w:t>
      </w:r>
      <w:r w:rsidR="008365FC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 xml:space="preserve">El Día de tu boda </w:t>
      </w:r>
      <w:r w:rsidR="008365FC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(1982); </w:t>
      </w:r>
      <w:r w:rsidR="00643DAD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 xml:space="preserve">La lengua en la mano </w:t>
      </w:r>
      <w:r w:rsidR="00643DAD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(</w:t>
      </w:r>
      <w:r w:rsidR="00A3304F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1984); </w:t>
      </w:r>
      <w:r w:rsidR="007A7B74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 xml:space="preserve">Un folletín realizado: La aventura del Conde de </w:t>
      </w:r>
      <w:proofErr w:type="spellStart"/>
      <w:r w:rsidR="007A7B74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Raousset-Boulbon</w:t>
      </w:r>
      <w:proofErr w:type="spellEnd"/>
      <w:r w:rsidR="007A7B74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(1988); </w:t>
      </w:r>
      <w:r w:rsidR="007A7B74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Crónicas extranjeras</w:t>
      </w:r>
      <w:r w:rsidR="007A7B74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(1986); </w:t>
      </w:r>
      <w:r w:rsidR="00643DAD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Borrones y borradores</w:t>
      </w:r>
      <w:r w:rsidR="00A3304F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(1992); </w:t>
      </w:r>
      <w:r w:rsidR="00643DAD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La Malinche, sus padres y sus hijos</w:t>
      </w:r>
      <w:r w:rsidR="00322E35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(1994); </w:t>
      </w:r>
      <w:r w:rsidR="00643DAD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Sor Juana Inés de la Cruz ¿Hagiografía o autobiografía?</w:t>
      </w:r>
      <w:r w:rsidR="00322E35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 xml:space="preserve"> </w:t>
      </w:r>
      <w:r w:rsidR="00322E35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(1995); </w:t>
      </w:r>
      <w:r w:rsidR="00643DAD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Sor Juana Inés de la Cruz: Saberes y placeres</w:t>
      </w:r>
      <w:r w:rsidR="00322E35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 xml:space="preserve"> </w:t>
      </w:r>
      <w:r w:rsidR="00322E35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(1996); </w:t>
      </w:r>
      <w:r w:rsidR="00643DAD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Del fistol a la linterna</w:t>
      </w:r>
      <w:r w:rsidR="00643DAD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</w:t>
      </w:r>
      <w:r w:rsidR="00322E35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(1997); </w:t>
      </w:r>
      <w:r w:rsidR="00643DAD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Sor Juana Inés de la Cruz: El sistema de la comparación y la hipérbole</w:t>
      </w:r>
      <w:r w:rsidR="00D77FCA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(2000); </w:t>
      </w:r>
      <w:r w:rsidR="008365FC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Zona de derrumbe</w:t>
      </w:r>
      <w:r w:rsidR="008365FC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(2001); </w:t>
      </w:r>
      <w:r w:rsidR="008365FC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El rastro</w:t>
      </w:r>
      <w:r w:rsidR="008365FC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(2002); </w:t>
      </w:r>
      <w:r w:rsidR="008365FC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 xml:space="preserve">Margo </w:t>
      </w:r>
      <w:proofErr w:type="spellStart"/>
      <w:r w:rsidR="008365FC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Glantz</w:t>
      </w:r>
      <w:proofErr w:type="spellEnd"/>
      <w:r w:rsidR="008365FC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 xml:space="preserve">: Ensayos y Relatos. Margo </w:t>
      </w:r>
      <w:proofErr w:type="spellStart"/>
      <w:r w:rsidR="008365FC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Glantz</w:t>
      </w:r>
      <w:proofErr w:type="spellEnd"/>
      <w:r w:rsidR="008365FC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 xml:space="preserve"> y la crítica</w:t>
      </w:r>
      <w:r w:rsidR="00D8095A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(2003)</w:t>
      </w:r>
      <w:r w:rsidR="008365FC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; </w:t>
      </w:r>
      <w:r w:rsidR="008365FC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Animal de dos semblantes</w:t>
      </w:r>
      <w:r w:rsidR="008365FC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(2004); </w:t>
      </w:r>
      <w:r w:rsidR="008365FC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Historia de una mujer que caminó por la vida con zapatos de diseñador</w:t>
      </w:r>
      <w:r w:rsidR="008365FC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(2005); </w:t>
      </w:r>
      <w:r w:rsidR="008365FC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 xml:space="preserve">Zona de derrumbe </w:t>
      </w:r>
      <w:r w:rsidR="008365FC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(2006); </w:t>
      </w:r>
      <w:r w:rsidR="008365FC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Las genealogías</w:t>
      </w:r>
      <w:r w:rsidR="008365FC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(2006); </w:t>
      </w:r>
      <w:r w:rsidR="0065025F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 xml:space="preserve">Margo </w:t>
      </w:r>
      <w:proofErr w:type="spellStart"/>
      <w:r w:rsidR="0065025F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Glantz</w:t>
      </w:r>
      <w:proofErr w:type="spellEnd"/>
      <w:r w:rsidR="0065025F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 xml:space="preserve"> </w:t>
      </w:r>
      <w:r w:rsidR="00643DAD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cuento contemporáneo</w:t>
      </w:r>
      <w:r w:rsidR="00E36ED0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(2006); </w:t>
      </w:r>
      <w:r w:rsidR="008365FC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Saña</w:t>
      </w:r>
      <w:r w:rsidR="008365FC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(2007); </w:t>
      </w:r>
      <w:proofErr w:type="spellStart"/>
      <w:r w:rsidR="008365FC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Coyolxauhqui</w:t>
      </w:r>
      <w:proofErr w:type="spellEnd"/>
      <w:r w:rsidR="008365FC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(2008); </w:t>
      </w:r>
      <w:r w:rsidR="00C905F7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Obras reunidas: Tomo I: La literatura colonial</w:t>
      </w:r>
      <w:r w:rsidR="00C905F7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(2006); </w:t>
      </w:r>
      <w:r w:rsidR="008365FC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Obras reunidas: Tomo II, Narrativa</w:t>
      </w:r>
      <w:r w:rsidR="008365FC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(2008); </w:t>
      </w:r>
      <w:r w:rsidR="00C905F7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Obra reunida: Tomo III, Literatura Mexicana del siglo XIX</w:t>
      </w:r>
      <w:r w:rsidR="00C905F7" w:rsidRPr="001B17E7">
        <w:rPr>
          <w:rFonts w:ascii="AvantGarde Bk BT" w:eastAsia="Times New Roman" w:hAnsi="AvantGarde Bk BT" w:cs="Arial"/>
          <w:sz w:val="22"/>
          <w:szCs w:val="22"/>
          <w:lang w:eastAsia="es-MX"/>
        </w:rPr>
        <w:t xml:space="preserve"> (2010); </w:t>
      </w:r>
      <w:r w:rsidR="008365FC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 xml:space="preserve">México: el derrumbe </w:t>
      </w:r>
      <w:r w:rsidR="008365FC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(2010); </w:t>
      </w:r>
      <w:r w:rsidR="00643DAD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Intervención y pretexto, ensayos de literatura comparada e iberoamericana</w:t>
      </w:r>
      <w:r w:rsidR="003139E5" w:rsidRPr="001B17E7">
        <w:rPr>
          <w:rFonts w:ascii="AvantGarde Bk BT" w:eastAsia="Times New Roman" w:hAnsi="AvantGarde Bk BT" w:cs="Arial"/>
          <w:sz w:val="22"/>
          <w:szCs w:val="22"/>
          <w:lang w:eastAsia="es-MX"/>
        </w:rPr>
        <w:t xml:space="preserve"> (2012); </w:t>
      </w:r>
      <w:r w:rsidR="00643DAD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Obras reunidas: Tomo IV, Ensayos sobre literatura mexicana del siglo XX</w:t>
      </w:r>
      <w:r w:rsidR="003139E5" w:rsidRPr="001B17E7">
        <w:rPr>
          <w:rFonts w:ascii="AvantGarde Bk BT" w:eastAsia="Times New Roman" w:hAnsi="AvantGarde Bk BT" w:cs="Arial"/>
          <w:sz w:val="22"/>
          <w:szCs w:val="22"/>
          <w:lang w:eastAsia="es-MX"/>
        </w:rPr>
        <w:t xml:space="preserve"> (2013);</w:t>
      </w:r>
      <w:r w:rsidR="007D1AC0" w:rsidRPr="001B17E7">
        <w:rPr>
          <w:rFonts w:ascii="AvantGarde Bk BT" w:eastAsia="Times New Roman" w:hAnsi="AvantGarde Bk BT" w:cs="Arial"/>
          <w:sz w:val="22"/>
          <w:szCs w:val="22"/>
          <w:lang w:eastAsia="es-MX"/>
        </w:rPr>
        <w:t xml:space="preserve"> </w:t>
      </w:r>
      <w:r w:rsidR="005E75D1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Las genealogías</w:t>
      </w:r>
      <w:r w:rsidR="005E75D1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(2013); </w:t>
      </w:r>
      <w:r w:rsidR="005E75D1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Yo también me acuerdo</w:t>
      </w:r>
      <w:r w:rsidR="005E75D1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(2014); </w:t>
      </w:r>
      <w:r w:rsidR="005E75D1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Simple perversión oral</w:t>
      </w:r>
      <w:r w:rsidR="005E75D1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(2015); </w:t>
      </w:r>
      <w:r w:rsidR="005E75D1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La cabellera andante</w:t>
      </w:r>
      <w:r w:rsidR="00EB2CEE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 xml:space="preserve">, </w:t>
      </w:r>
      <w:r w:rsidR="005E75D1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originalmente como  </w:t>
      </w:r>
      <w:r w:rsidR="005E75D1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De la amorosa inclinación a enredarse los cabellos</w:t>
      </w:r>
      <w:r w:rsidR="005E75D1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(2015); </w:t>
      </w:r>
      <w:r w:rsidR="007D1AC0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 xml:space="preserve">Por breve herida </w:t>
      </w:r>
      <w:r w:rsidR="007D1AC0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(</w:t>
      </w:r>
      <w:r w:rsidR="005E75D1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2016).</w:t>
      </w:r>
    </w:p>
    <w:p w14:paraId="1E1D567A" w14:textId="77777777" w:rsidR="0087199A" w:rsidRPr="001B17E7" w:rsidRDefault="0087199A" w:rsidP="00045820">
      <w:pPr>
        <w:pStyle w:val="ElementoApartado"/>
        <w:numPr>
          <w:ilvl w:val="0"/>
          <w:numId w:val="0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</w:p>
    <w:p w14:paraId="6D48BDC7" w14:textId="016C9185" w:rsidR="00AE3119" w:rsidRPr="001B17E7" w:rsidRDefault="007509F2" w:rsidP="004C2EF4">
      <w:pPr>
        <w:pStyle w:val="ElementoApartado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AvantGarde Bk BT" w:eastAsia="Times New Roman" w:hAnsi="AvantGarde Bk BT" w:cs="Arial"/>
          <w:sz w:val="22"/>
          <w:szCs w:val="22"/>
          <w:lang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Que en materia de ensayos, textos académicos en libros, revistas, peri</w:t>
      </w:r>
      <w:r w:rsidR="00CC2959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ódicos, libros colectivos y medios electrónicos,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además de la coordinación de textos académicos, </w:t>
      </w:r>
      <w:r w:rsidR="003C222E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ha escrito aproximadamente </w:t>
      </w:r>
      <w:r w:rsidR="003414E0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500</w:t>
      </w:r>
      <w:r w:rsidR="00CC2959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de ellos</w:t>
      </w:r>
      <w:r w:rsidR="003C222E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. </w:t>
      </w:r>
      <w:r w:rsidR="003D2DA6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En periódicos y revistas nacionales como </w:t>
      </w:r>
      <w:r w:rsidR="003D2DA6" w:rsidRPr="001B17E7">
        <w:rPr>
          <w:bCs/>
          <w:i/>
        </w:rPr>
        <w:t xml:space="preserve">UNOMÁSUNO, Proceso, </w:t>
      </w:r>
      <w:r w:rsidR="003D2DA6" w:rsidRPr="001B17E7">
        <w:rPr>
          <w:i/>
          <w:iCs/>
        </w:rPr>
        <w:t>LA JORNADA</w:t>
      </w:r>
      <w:r w:rsidR="003D2DA6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, El Universal, Milenio, Reforma, La Crónica, La Razón, Reporte Índigo, El informador, entre otros</w:t>
      </w:r>
      <w:r w:rsidR="003D2DA6" w:rsidRPr="001B17E7">
        <w:rPr>
          <w:rFonts w:ascii="AvantGarde Bk BT" w:hAnsi="AvantGarde Bk BT"/>
          <w:sz w:val="22"/>
          <w:szCs w:val="22"/>
        </w:rPr>
        <w:t xml:space="preserve">. </w:t>
      </w:r>
      <w:r w:rsidR="00431162" w:rsidRPr="001B17E7">
        <w:rPr>
          <w:rFonts w:ascii="AvantGarde Bk BT" w:hAnsi="AvantGarde Bk BT"/>
          <w:sz w:val="22"/>
          <w:szCs w:val="22"/>
        </w:rPr>
        <w:t>T</w:t>
      </w:r>
      <w:r w:rsidR="002868A7" w:rsidRPr="001B17E7">
        <w:rPr>
          <w:rFonts w:ascii="AvantGarde Bk BT" w:hAnsi="AvantGarde Bk BT"/>
          <w:sz w:val="22"/>
          <w:szCs w:val="22"/>
        </w:rPr>
        <w:t xml:space="preserve">iene una gran cantidad de colaboraciones en diarios y revistas internacionales </w:t>
      </w:r>
      <w:r w:rsidR="00AE3119" w:rsidRPr="001B17E7">
        <w:rPr>
          <w:rFonts w:ascii="AvantGarde Bk BT" w:hAnsi="AvantGarde Bk BT"/>
          <w:sz w:val="22"/>
          <w:szCs w:val="22"/>
        </w:rPr>
        <w:t xml:space="preserve">como </w:t>
      </w:r>
      <w:r w:rsidR="002868A7" w:rsidRPr="001B17E7">
        <w:rPr>
          <w:rFonts w:ascii="AvantGarde Bk BT" w:hAnsi="AvantGarde Bk BT"/>
          <w:sz w:val="22"/>
          <w:szCs w:val="22"/>
        </w:rPr>
        <w:t xml:space="preserve">en </w:t>
      </w:r>
      <w:r w:rsidR="003D2DA6" w:rsidRPr="001B17E7">
        <w:rPr>
          <w:rFonts w:ascii="AvantGarde Bk BT" w:eastAsia="Times New Roman" w:hAnsi="AvantGarde Bk BT" w:cs="Arial"/>
          <w:i/>
          <w:sz w:val="22"/>
          <w:szCs w:val="22"/>
          <w:lang w:eastAsia="es-MX"/>
        </w:rPr>
        <w:t>El País,</w:t>
      </w:r>
      <w:r w:rsidR="00AE3119" w:rsidRPr="001B17E7">
        <w:rPr>
          <w:rFonts w:ascii="AvantGarde Bk BT" w:eastAsia="Times New Roman" w:hAnsi="AvantGarde Bk BT" w:cs="Arial"/>
          <w:i/>
          <w:sz w:val="22"/>
          <w:szCs w:val="22"/>
          <w:lang w:eastAsia="es-MX"/>
        </w:rPr>
        <w:t xml:space="preserve"> Letras Libres España</w:t>
      </w:r>
      <w:r w:rsidR="003D2DA6" w:rsidRPr="001B17E7">
        <w:rPr>
          <w:rFonts w:ascii="AvantGarde Bk BT" w:eastAsia="Times New Roman" w:hAnsi="AvantGarde Bk BT" w:cs="Arial"/>
          <w:i/>
          <w:sz w:val="22"/>
          <w:szCs w:val="22"/>
          <w:lang w:eastAsia="es-MX"/>
        </w:rPr>
        <w:t xml:space="preserve">, y </w:t>
      </w:r>
      <w:r w:rsidR="003D2DA6" w:rsidRPr="00045820">
        <w:rPr>
          <w:rFonts w:ascii="AvantGarde Bk BT" w:eastAsia="Times New Roman" w:hAnsi="AvantGarde Bk BT" w:cs="Arial"/>
          <w:i/>
          <w:sz w:val="22"/>
          <w:szCs w:val="22"/>
          <w:lang w:eastAsia="es-MX"/>
        </w:rPr>
        <w:t>Vogue</w:t>
      </w:r>
      <w:r w:rsidR="00AE3119" w:rsidRPr="001B17E7">
        <w:rPr>
          <w:rFonts w:ascii="AvantGarde Bk BT" w:eastAsia="Times New Roman" w:hAnsi="AvantGarde Bk BT" w:cs="Arial"/>
          <w:i/>
          <w:sz w:val="22"/>
          <w:szCs w:val="22"/>
          <w:lang w:eastAsia="es-MX"/>
        </w:rPr>
        <w:t>.</w:t>
      </w:r>
    </w:p>
    <w:p w14:paraId="575D6174" w14:textId="77777777" w:rsidR="00AE3119" w:rsidRPr="00045820" w:rsidRDefault="00AE3119" w:rsidP="00045820">
      <w:pPr>
        <w:rPr>
          <w:rFonts w:ascii="AvantGarde Bk BT" w:hAnsi="AvantGarde Bk BT"/>
          <w:i/>
        </w:rPr>
      </w:pPr>
    </w:p>
    <w:p w14:paraId="57B67F72" w14:textId="7F4D37DA" w:rsidR="002868A7" w:rsidRPr="001B17E7" w:rsidRDefault="002868A7" w:rsidP="00431162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1B17E7">
        <w:rPr>
          <w:rFonts w:ascii="AvantGarde Bk BT" w:hAnsi="AvantGarde Bk BT"/>
        </w:rPr>
        <w:t xml:space="preserve">Que </w:t>
      </w:r>
      <w:r w:rsidR="00855026" w:rsidRPr="001B17E7">
        <w:rPr>
          <w:rFonts w:ascii="AvantGarde Bk BT" w:hAnsi="AvantGarde Bk BT"/>
        </w:rPr>
        <w:t>la</w:t>
      </w:r>
      <w:r w:rsidR="00AE3119" w:rsidRPr="001B17E7">
        <w:rPr>
          <w:rFonts w:ascii="AvantGarde Bk BT" w:hAnsi="AvantGarde Bk BT"/>
        </w:rPr>
        <w:t xml:space="preserve"> </w:t>
      </w:r>
      <w:r w:rsidR="00855026" w:rsidRPr="001B17E7">
        <w:rPr>
          <w:rFonts w:ascii="AvantGarde Bk BT" w:hAnsi="AvantGarde Bk BT"/>
          <w:color w:val="000000"/>
        </w:rPr>
        <w:t xml:space="preserve">Dra. Margarita </w:t>
      </w:r>
      <w:proofErr w:type="spellStart"/>
      <w:r w:rsidR="00855026" w:rsidRPr="001B17E7">
        <w:rPr>
          <w:rFonts w:ascii="AvantGarde Bk BT" w:hAnsi="AvantGarde Bk BT"/>
          <w:color w:val="000000"/>
        </w:rPr>
        <w:t>Glantz</w:t>
      </w:r>
      <w:proofErr w:type="spellEnd"/>
      <w:r w:rsidR="00855026" w:rsidRPr="001B17E7">
        <w:rPr>
          <w:rFonts w:ascii="AvantGarde Bk BT" w:hAnsi="AvantGarde Bk BT"/>
          <w:color w:val="000000"/>
        </w:rPr>
        <w:t xml:space="preserve"> </w:t>
      </w:r>
      <w:r w:rsidRPr="001B17E7">
        <w:rPr>
          <w:rFonts w:ascii="AvantGarde Bk BT" w:hAnsi="AvantGarde Bk BT"/>
        </w:rPr>
        <w:t>ha participado como conferencista en temas</w:t>
      </w:r>
      <w:r w:rsidR="00855026" w:rsidRPr="001B17E7">
        <w:rPr>
          <w:rFonts w:ascii="AvantGarde Bk BT" w:hAnsi="AvantGarde Bk BT"/>
        </w:rPr>
        <w:t xml:space="preserve"> de equidad de género, culturales, literarios y</w:t>
      </w:r>
      <w:r w:rsidRPr="001B17E7">
        <w:rPr>
          <w:rFonts w:ascii="AvantGarde Bk BT" w:hAnsi="AvantGarde Bk BT"/>
        </w:rPr>
        <w:t xml:space="preserve"> humanísticos, en </w:t>
      </w:r>
      <w:r w:rsidR="00855026" w:rsidRPr="001B17E7">
        <w:rPr>
          <w:rFonts w:ascii="AvantGarde Bk BT" w:hAnsi="AvantGarde Bk BT"/>
        </w:rPr>
        <w:t>numerosos</w:t>
      </w:r>
      <w:r w:rsidRPr="001B17E7">
        <w:rPr>
          <w:rFonts w:ascii="AvantGarde Bk BT" w:hAnsi="AvantGarde Bk BT"/>
        </w:rPr>
        <w:t xml:space="preserve"> eventos académicos en Instituciones de Educación Superior</w:t>
      </w:r>
      <w:r w:rsidR="00EB2CEE" w:rsidRPr="001B17E7">
        <w:rPr>
          <w:rFonts w:ascii="AvantGarde Bk BT" w:hAnsi="AvantGarde Bk BT"/>
        </w:rPr>
        <w:t>,</w:t>
      </w:r>
      <w:r w:rsidRPr="001B17E7">
        <w:rPr>
          <w:rFonts w:ascii="AvantGarde Bk BT" w:hAnsi="AvantGarde Bk BT"/>
        </w:rPr>
        <w:t xml:space="preserve"> </w:t>
      </w:r>
      <w:r w:rsidR="00855026" w:rsidRPr="001B17E7">
        <w:rPr>
          <w:rFonts w:ascii="AvantGarde Bk BT" w:hAnsi="AvantGarde Bk BT"/>
        </w:rPr>
        <w:t>entre las que se encuentran</w:t>
      </w:r>
      <w:r w:rsidRPr="001B17E7">
        <w:rPr>
          <w:rFonts w:ascii="AvantGarde Bk BT" w:hAnsi="AvantGarde Bk BT"/>
        </w:rPr>
        <w:t xml:space="preserve"> la UNAM</w:t>
      </w:r>
      <w:r w:rsidR="00855026" w:rsidRPr="001B17E7">
        <w:rPr>
          <w:rFonts w:ascii="AvantGarde Bk BT" w:hAnsi="AvantGarde Bk BT"/>
        </w:rPr>
        <w:t xml:space="preserve"> y</w:t>
      </w:r>
      <w:r w:rsidR="00431162" w:rsidRPr="001B17E7">
        <w:rPr>
          <w:rFonts w:ascii="AvantGarde Bk BT" w:hAnsi="AvantGarde Bk BT"/>
        </w:rPr>
        <w:t xml:space="preserve"> El Colegio de México; </w:t>
      </w:r>
      <w:r w:rsidRPr="001B17E7">
        <w:rPr>
          <w:rFonts w:ascii="AvantGarde Bk BT" w:hAnsi="AvantGarde Bk BT"/>
        </w:rPr>
        <w:t>en organizaciones gubernamentales y privadas nacionales de gran relevancia</w:t>
      </w:r>
      <w:r w:rsidR="00EB2CEE" w:rsidRPr="001B17E7">
        <w:rPr>
          <w:rFonts w:ascii="AvantGarde Bk BT" w:hAnsi="AvantGarde Bk BT"/>
        </w:rPr>
        <w:t xml:space="preserve">; en </w:t>
      </w:r>
      <w:r w:rsidR="00431162" w:rsidRPr="001B17E7">
        <w:rPr>
          <w:rFonts w:ascii="AvantGarde Bk BT" w:hAnsi="AvantGarde Bk BT"/>
        </w:rPr>
        <w:t>recintos destacados</w:t>
      </w:r>
      <w:r w:rsidR="00EB2CEE" w:rsidRPr="001B17E7">
        <w:rPr>
          <w:rFonts w:ascii="AvantGarde Bk BT" w:hAnsi="AvantGarde Bk BT"/>
        </w:rPr>
        <w:t xml:space="preserve"> como</w:t>
      </w:r>
      <w:r w:rsidRPr="001B17E7">
        <w:rPr>
          <w:rFonts w:ascii="AvantGarde Bk BT" w:hAnsi="AvantGarde Bk BT"/>
        </w:rPr>
        <w:t xml:space="preserve"> el Colegio Nacional, la Academia Mexicana de la </w:t>
      </w:r>
      <w:r w:rsidR="00855026" w:rsidRPr="001B17E7">
        <w:rPr>
          <w:rFonts w:ascii="AvantGarde Bk BT" w:hAnsi="AvantGarde Bk BT"/>
        </w:rPr>
        <w:t>Lengua</w:t>
      </w:r>
      <w:r w:rsidR="00EB2CEE" w:rsidRPr="001B17E7">
        <w:rPr>
          <w:rFonts w:ascii="AvantGarde Bk BT" w:hAnsi="AvantGarde Bk BT"/>
        </w:rPr>
        <w:t>;</w:t>
      </w:r>
      <w:r w:rsidRPr="001B17E7">
        <w:rPr>
          <w:rFonts w:ascii="AvantGarde Bk BT" w:hAnsi="AvantGarde Bk BT"/>
        </w:rPr>
        <w:t xml:space="preserve"> </w:t>
      </w:r>
      <w:r w:rsidR="00855026" w:rsidRPr="001B17E7">
        <w:rPr>
          <w:rFonts w:ascii="AvantGarde Bk BT" w:hAnsi="AvantGarde Bk BT"/>
        </w:rPr>
        <w:t xml:space="preserve">en </w:t>
      </w:r>
      <w:r w:rsidRPr="001B17E7">
        <w:rPr>
          <w:rFonts w:ascii="AvantGarde Bk BT" w:hAnsi="AvantGarde Bk BT"/>
        </w:rPr>
        <w:t>Feria</w:t>
      </w:r>
      <w:r w:rsidR="00855026" w:rsidRPr="001B17E7">
        <w:rPr>
          <w:rFonts w:ascii="AvantGarde Bk BT" w:hAnsi="AvantGarde Bk BT"/>
        </w:rPr>
        <w:t xml:space="preserve">s Internacionales </w:t>
      </w:r>
      <w:r w:rsidRPr="001B17E7">
        <w:rPr>
          <w:rFonts w:ascii="AvantGarde Bk BT" w:hAnsi="AvantGarde Bk BT"/>
        </w:rPr>
        <w:t>del Libro</w:t>
      </w:r>
      <w:r w:rsidR="00EB2CEE" w:rsidRPr="001B17E7">
        <w:rPr>
          <w:rFonts w:ascii="AvantGarde Bk BT" w:hAnsi="AvantGarde Bk BT"/>
        </w:rPr>
        <w:t xml:space="preserve"> como la</w:t>
      </w:r>
      <w:r w:rsidR="00855026" w:rsidRPr="001B17E7">
        <w:rPr>
          <w:rFonts w:ascii="AvantGarde Bk BT" w:hAnsi="AvantGarde Bk BT"/>
        </w:rPr>
        <w:t xml:space="preserve"> de Guadalajara</w:t>
      </w:r>
      <w:r w:rsidRPr="001B17E7">
        <w:rPr>
          <w:rFonts w:ascii="AvantGarde Bk BT" w:hAnsi="AvantGarde Bk BT"/>
        </w:rPr>
        <w:t xml:space="preserve">, </w:t>
      </w:r>
      <w:r w:rsidR="00EB2CEE" w:rsidRPr="001B17E7">
        <w:rPr>
          <w:rFonts w:ascii="AvantGarde Bk BT" w:hAnsi="AvantGarde Bk BT"/>
        </w:rPr>
        <w:t>de Calcuta y de Buenos Aires; en</w:t>
      </w:r>
      <w:r w:rsidR="00855026" w:rsidRPr="001B17E7">
        <w:rPr>
          <w:rFonts w:ascii="AvantGarde Bk BT" w:hAnsi="AvantGarde Bk BT"/>
        </w:rPr>
        <w:t xml:space="preserve"> </w:t>
      </w:r>
      <w:r w:rsidRPr="001B17E7">
        <w:rPr>
          <w:rFonts w:ascii="AvantGarde Bk BT" w:hAnsi="AvantGarde Bk BT"/>
        </w:rPr>
        <w:t xml:space="preserve">el Instituto Nacional de Bellas Artes, </w:t>
      </w:r>
      <w:r w:rsidR="00445AF6" w:rsidRPr="001B17E7">
        <w:rPr>
          <w:rFonts w:ascii="AvantGarde Bk BT" w:hAnsi="AvantGarde Bk BT"/>
        </w:rPr>
        <w:t xml:space="preserve">el Fondo de Cultura Económica, </w:t>
      </w:r>
      <w:r w:rsidR="00855026" w:rsidRPr="001B17E7">
        <w:rPr>
          <w:rFonts w:ascii="AvantGarde Bk BT" w:hAnsi="AvantGarde Bk BT"/>
        </w:rPr>
        <w:t xml:space="preserve">el Consejo Nacional para la Cultura y las Artes, </w:t>
      </w:r>
      <w:r w:rsidRPr="001B17E7">
        <w:rPr>
          <w:rFonts w:ascii="AvantGarde Bk BT" w:hAnsi="AvantGarde Bk BT"/>
        </w:rPr>
        <w:t>el Palacio de Bellas Artes, entre otras. A nivel internacional</w:t>
      </w:r>
      <w:r w:rsidR="00EB2CEE" w:rsidRPr="001B17E7">
        <w:rPr>
          <w:rFonts w:ascii="AvantGarde Bk BT" w:hAnsi="AvantGarde Bk BT"/>
        </w:rPr>
        <w:t>,</w:t>
      </w:r>
      <w:r w:rsidRPr="001B17E7">
        <w:rPr>
          <w:rFonts w:ascii="AvantGarde Bk BT" w:hAnsi="AvantGarde Bk BT"/>
        </w:rPr>
        <w:t xml:space="preserve"> en diversas ciudades de Estados Unidos de América, Europa y en América Latina. </w:t>
      </w:r>
    </w:p>
    <w:p w14:paraId="70AA9E35" w14:textId="77777777" w:rsidR="002868A7" w:rsidRPr="001B17E7" w:rsidRDefault="002868A7" w:rsidP="00045820">
      <w:pPr>
        <w:pStyle w:val="ElementoApartado"/>
        <w:numPr>
          <w:ilvl w:val="0"/>
          <w:numId w:val="0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</w:p>
    <w:p w14:paraId="3CBEFC02" w14:textId="6CEDDAE7" w:rsidR="00302AD7" w:rsidRPr="001B17E7" w:rsidRDefault="000B0B72" w:rsidP="004C2EF4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  <w:r w:rsidRPr="001B17E7">
        <w:rPr>
          <w:rFonts w:ascii="AvantGarde Bk BT" w:hAnsi="AvantGarde Bk BT"/>
          <w:color w:val="000000"/>
          <w:sz w:val="22"/>
          <w:szCs w:val="22"/>
        </w:rPr>
        <w:t xml:space="preserve">Que </w:t>
      </w:r>
      <w:r w:rsidR="002B6A2D" w:rsidRPr="001B17E7">
        <w:rPr>
          <w:rFonts w:ascii="AvantGarde Bk BT" w:hAnsi="AvantGarde Bk BT"/>
          <w:color w:val="000000"/>
          <w:sz w:val="22"/>
          <w:szCs w:val="22"/>
        </w:rPr>
        <w:t xml:space="preserve">la Dra. Margarita </w:t>
      </w:r>
      <w:proofErr w:type="spellStart"/>
      <w:r w:rsidR="002B6A2D" w:rsidRPr="001B17E7">
        <w:rPr>
          <w:rFonts w:ascii="AvantGarde Bk BT" w:hAnsi="AvantGarde Bk BT"/>
          <w:color w:val="000000"/>
          <w:sz w:val="22"/>
          <w:szCs w:val="22"/>
        </w:rPr>
        <w:t>Glantz</w:t>
      </w:r>
      <w:proofErr w:type="spellEnd"/>
      <w:r w:rsidR="002B6A2D" w:rsidRPr="001B17E7">
        <w:rPr>
          <w:rFonts w:ascii="AvantGarde Bk BT" w:hAnsi="AvantGarde Bk BT"/>
          <w:color w:val="000000"/>
          <w:sz w:val="22"/>
          <w:szCs w:val="22"/>
        </w:rPr>
        <w:t xml:space="preserve"> </w:t>
      </w:r>
      <w:proofErr w:type="spellStart"/>
      <w:r w:rsidR="002B6A2D" w:rsidRPr="001B17E7">
        <w:rPr>
          <w:rFonts w:ascii="AvantGarde Bk BT" w:hAnsi="AvantGarde Bk BT"/>
          <w:color w:val="000000"/>
          <w:sz w:val="22"/>
          <w:szCs w:val="22"/>
        </w:rPr>
        <w:t>Sha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piro</w:t>
      </w:r>
      <w:proofErr w:type="spellEnd"/>
      <w:r w:rsidR="002B6A2D" w:rsidRPr="001B17E7">
        <w:rPr>
          <w:rFonts w:ascii="AvantGarde Bk BT" w:hAnsi="AvantGarde Bk BT"/>
          <w:color w:val="000000"/>
          <w:sz w:val="22"/>
          <w:szCs w:val="22"/>
        </w:rPr>
        <w:t xml:space="preserve"> se ha desempeñado como docente en diversas universidades de reconocido prestigio, tanto nacional como internacional: fue profesora en la Escuela Nacional Preparatoria de la UNAM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2B6A2D" w:rsidRPr="001B17E7">
        <w:rPr>
          <w:rFonts w:ascii="AvantGarde Bk BT" w:hAnsi="AvantGarde Bk BT"/>
          <w:color w:val="000000"/>
          <w:sz w:val="22"/>
          <w:szCs w:val="22"/>
        </w:rPr>
        <w:t xml:space="preserve"> de 1958-1965; empezó a impartir cursos en la Facultad de Filosof</w:t>
      </w:r>
      <w:r w:rsidR="006B5655" w:rsidRPr="001B17E7">
        <w:rPr>
          <w:rFonts w:ascii="AvantGarde Bk BT" w:hAnsi="AvantGarde Bk BT"/>
          <w:color w:val="000000"/>
          <w:sz w:val="22"/>
          <w:szCs w:val="22"/>
        </w:rPr>
        <w:t>ía y Letras desde 1959 a la fecha</w:t>
      </w:r>
      <w:r w:rsidR="004A07D3" w:rsidRPr="001B17E7">
        <w:rPr>
          <w:rFonts w:ascii="AvantGarde Bk BT" w:hAnsi="AvantGarde Bk BT"/>
          <w:color w:val="000000"/>
          <w:sz w:val="22"/>
          <w:szCs w:val="22"/>
        </w:rPr>
        <w:t>;</w:t>
      </w:r>
      <w:r w:rsidR="006B5655" w:rsidRPr="001B17E7">
        <w:rPr>
          <w:rFonts w:ascii="AvantGarde Bk BT" w:hAnsi="AvantGarde Bk BT"/>
          <w:color w:val="000000"/>
          <w:sz w:val="22"/>
          <w:szCs w:val="22"/>
        </w:rPr>
        <w:t xml:space="preserve"> y en la</w:t>
      </w:r>
      <w:r w:rsidR="004A07D3" w:rsidRPr="001B17E7">
        <w:rPr>
          <w:rFonts w:ascii="AvantGarde Bk BT" w:hAnsi="AvantGarde Bk BT"/>
          <w:color w:val="000000"/>
          <w:sz w:val="22"/>
          <w:szCs w:val="22"/>
        </w:rPr>
        <w:t xml:space="preserve"> División de Educación Continua,</w:t>
      </w:r>
      <w:r w:rsidR="006B5655" w:rsidRPr="001B17E7">
        <w:rPr>
          <w:rFonts w:ascii="AvantGarde Bk BT" w:hAnsi="AvantGarde Bk BT"/>
          <w:color w:val="000000"/>
          <w:sz w:val="22"/>
          <w:szCs w:val="22"/>
        </w:rPr>
        <w:t xml:space="preserve"> en el Centro Uni</w:t>
      </w:r>
      <w:r w:rsidR="004A07D3" w:rsidRPr="001B17E7">
        <w:rPr>
          <w:rFonts w:ascii="AvantGarde Bk BT" w:hAnsi="AvantGarde Bk BT"/>
          <w:color w:val="000000"/>
          <w:sz w:val="22"/>
          <w:szCs w:val="22"/>
        </w:rPr>
        <w:t>versitario de Teatro de la UNAM;</w:t>
      </w:r>
      <w:r w:rsidR="006B5655" w:rsidRPr="001B17E7">
        <w:rPr>
          <w:rFonts w:ascii="AvantGarde Bk BT" w:hAnsi="AvantGarde Bk BT"/>
          <w:color w:val="000000"/>
          <w:sz w:val="22"/>
          <w:szCs w:val="22"/>
        </w:rPr>
        <w:t xml:space="preserve"> en la Escuela Nacional de Teatro, INBA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6B5655" w:rsidRPr="001B17E7">
        <w:rPr>
          <w:rFonts w:ascii="AvantGarde Bk BT" w:hAnsi="AvantGarde Bk BT"/>
          <w:color w:val="000000"/>
          <w:sz w:val="22"/>
          <w:szCs w:val="22"/>
        </w:rPr>
        <w:t xml:space="preserve"> 1965-1967; en el Colegio de México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6B5655" w:rsidRPr="001B17E7">
        <w:rPr>
          <w:rFonts w:ascii="AvantGarde Bk BT" w:hAnsi="AvantGarde Bk BT"/>
          <w:color w:val="000000"/>
          <w:sz w:val="22"/>
          <w:szCs w:val="22"/>
        </w:rPr>
        <w:t xml:space="preserve"> en 1986;</w:t>
      </w:r>
      <w:r w:rsidR="004A07D3" w:rsidRPr="001B17E7">
        <w:rPr>
          <w:rFonts w:ascii="AvantGarde Bk BT" w:hAnsi="AvantGarde Bk BT"/>
          <w:color w:val="000000"/>
          <w:sz w:val="22"/>
          <w:szCs w:val="22"/>
        </w:rPr>
        <w:t xml:space="preserve"> y,</w:t>
      </w:r>
      <w:r w:rsidR="006B5655" w:rsidRPr="001B17E7">
        <w:rPr>
          <w:rFonts w:ascii="AvantGarde Bk BT" w:hAnsi="AvantGarde Bk BT"/>
          <w:color w:val="000000"/>
          <w:sz w:val="22"/>
          <w:szCs w:val="22"/>
        </w:rPr>
        <w:t xml:space="preserve"> en la Escuela Dinámica</w:t>
      </w:r>
      <w:r w:rsidR="0061395C" w:rsidRPr="001B17E7">
        <w:rPr>
          <w:rFonts w:ascii="AvantGarde Bk BT" w:hAnsi="AvantGarde Bk BT"/>
          <w:color w:val="000000"/>
          <w:sz w:val="22"/>
          <w:szCs w:val="22"/>
        </w:rPr>
        <w:t xml:space="preserve"> de Escritores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61395C" w:rsidRPr="001B17E7">
        <w:rPr>
          <w:rFonts w:ascii="AvantGarde Bk BT" w:hAnsi="AvantGarde Bk BT"/>
          <w:color w:val="000000"/>
          <w:sz w:val="22"/>
          <w:szCs w:val="22"/>
        </w:rPr>
        <w:t xml:space="preserve"> 2001-2008. Ha sido profesora invitada en el </w:t>
      </w:r>
      <w:proofErr w:type="spellStart"/>
      <w:r w:rsidR="0061395C" w:rsidRPr="001B17E7">
        <w:rPr>
          <w:rFonts w:ascii="AvantGarde Bk BT" w:hAnsi="AvantGarde Bk BT"/>
          <w:i/>
          <w:color w:val="000000"/>
          <w:sz w:val="22"/>
          <w:szCs w:val="22"/>
        </w:rPr>
        <w:t>Institute</w:t>
      </w:r>
      <w:proofErr w:type="spellEnd"/>
      <w:r w:rsidR="0061395C" w:rsidRPr="001B17E7">
        <w:rPr>
          <w:rFonts w:ascii="AvantGarde Bk BT" w:hAnsi="AvantGarde Bk BT"/>
          <w:i/>
          <w:color w:val="000000"/>
          <w:sz w:val="22"/>
          <w:szCs w:val="22"/>
        </w:rPr>
        <w:t xml:space="preserve"> of </w:t>
      </w:r>
      <w:proofErr w:type="spellStart"/>
      <w:r w:rsidR="0061395C" w:rsidRPr="001B17E7">
        <w:rPr>
          <w:rFonts w:ascii="AvantGarde Bk BT" w:hAnsi="AvantGarde Bk BT"/>
          <w:i/>
          <w:color w:val="000000"/>
          <w:sz w:val="22"/>
          <w:szCs w:val="22"/>
        </w:rPr>
        <w:t>Foreign</w:t>
      </w:r>
      <w:proofErr w:type="spellEnd"/>
      <w:r w:rsidR="0061395C" w:rsidRPr="001B17E7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61395C" w:rsidRPr="001B17E7">
        <w:rPr>
          <w:rFonts w:ascii="AvantGarde Bk BT" w:hAnsi="AvantGarde Bk BT"/>
          <w:i/>
          <w:color w:val="000000"/>
          <w:sz w:val="22"/>
          <w:szCs w:val="22"/>
        </w:rPr>
        <w:t>Languages</w:t>
      </w:r>
      <w:proofErr w:type="spellEnd"/>
      <w:r w:rsidR="0061395C" w:rsidRPr="001B17E7">
        <w:rPr>
          <w:rFonts w:ascii="AvantGarde Bk BT" w:hAnsi="AvantGarde Bk BT"/>
          <w:i/>
          <w:color w:val="000000"/>
          <w:sz w:val="22"/>
          <w:szCs w:val="22"/>
        </w:rPr>
        <w:t xml:space="preserve">; en </w:t>
      </w:r>
      <w:proofErr w:type="spellStart"/>
      <w:r w:rsidR="0061395C" w:rsidRPr="001B17E7">
        <w:rPr>
          <w:rFonts w:ascii="AvantGarde Bk BT" w:hAnsi="AvantGarde Bk BT"/>
          <w:i/>
          <w:color w:val="000000"/>
          <w:sz w:val="22"/>
          <w:szCs w:val="22"/>
        </w:rPr>
        <w:t>Montclair</w:t>
      </w:r>
      <w:proofErr w:type="spellEnd"/>
      <w:r w:rsidR="0061395C" w:rsidRPr="001B17E7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61395C" w:rsidRPr="001B17E7">
        <w:rPr>
          <w:rFonts w:ascii="AvantGarde Bk BT" w:hAnsi="AvantGarde Bk BT"/>
          <w:i/>
          <w:color w:val="000000"/>
          <w:sz w:val="22"/>
          <w:szCs w:val="22"/>
        </w:rPr>
        <w:t>State</w:t>
      </w:r>
      <w:proofErr w:type="spellEnd"/>
      <w:r w:rsidR="0061395C" w:rsidRPr="001B17E7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61395C" w:rsidRPr="001B17E7">
        <w:rPr>
          <w:rFonts w:ascii="AvantGarde Bk BT" w:hAnsi="AvantGarde Bk BT"/>
          <w:i/>
          <w:color w:val="000000"/>
          <w:sz w:val="22"/>
          <w:szCs w:val="22"/>
        </w:rPr>
        <w:t>College</w:t>
      </w:r>
      <w:proofErr w:type="spellEnd"/>
      <w:r w:rsidR="0061395C" w:rsidRPr="001B17E7">
        <w:rPr>
          <w:rFonts w:ascii="AvantGarde Bk BT" w:hAnsi="AvantGarde Bk BT"/>
          <w:i/>
          <w:color w:val="000000"/>
          <w:sz w:val="22"/>
          <w:szCs w:val="22"/>
        </w:rPr>
        <w:t xml:space="preserve">, </w:t>
      </w:r>
      <w:proofErr w:type="spellStart"/>
      <w:r w:rsidR="0061395C" w:rsidRPr="001B17E7">
        <w:rPr>
          <w:rFonts w:ascii="AvantGarde Bk BT" w:hAnsi="AvantGarde Bk BT"/>
          <w:i/>
          <w:color w:val="000000"/>
          <w:sz w:val="22"/>
          <w:szCs w:val="22"/>
        </w:rPr>
        <w:t>Upper</w:t>
      </w:r>
      <w:proofErr w:type="spellEnd"/>
      <w:r w:rsidR="0061395C" w:rsidRPr="001B17E7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61395C" w:rsidRPr="001B17E7">
        <w:rPr>
          <w:rFonts w:ascii="AvantGarde Bk BT" w:hAnsi="AvantGarde Bk BT"/>
          <w:i/>
          <w:color w:val="000000"/>
          <w:sz w:val="22"/>
          <w:szCs w:val="22"/>
        </w:rPr>
        <w:t>Montclair</w:t>
      </w:r>
      <w:proofErr w:type="spellEnd"/>
      <w:r w:rsidR="0061395C" w:rsidRPr="001B17E7">
        <w:rPr>
          <w:rFonts w:ascii="AvantGarde Bk BT" w:hAnsi="AvantGarde Bk BT"/>
          <w:i/>
          <w:color w:val="000000"/>
          <w:sz w:val="22"/>
          <w:szCs w:val="22"/>
        </w:rPr>
        <w:t>, New Jersey</w:t>
      </w:r>
      <w:r w:rsidR="00E4147E" w:rsidRPr="001B17E7">
        <w:rPr>
          <w:rFonts w:ascii="AvantGarde Bk BT" w:hAnsi="AvantGarde Bk BT"/>
          <w:i/>
          <w:color w:val="000000"/>
          <w:sz w:val="22"/>
          <w:szCs w:val="22"/>
        </w:rPr>
        <w:t>,</w:t>
      </w:r>
      <w:r w:rsidR="0061395C" w:rsidRPr="001B17E7">
        <w:rPr>
          <w:rFonts w:ascii="AvantGarde Bk BT" w:hAnsi="AvantGarde Bk BT"/>
          <w:color w:val="000000"/>
          <w:sz w:val="22"/>
          <w:szCs w:val="22"/>
        </w:rPr>
        <w:t xml:space="preserve"> 1971-1974; La </w:t>
      </w:r>
      <w:proofErr w:type="spellStart"/>
      <w:r w:rsidR="0061395C" w:rsidRPr="001B17E7">
        <w:rPr>
          <w:rFonts w:ascii="AvantGarde Bk BT" w:hAnsi="AvantGarde Bk BT"/>
          <w:color w:val="000000"/>
          <w:sz w:val="22"/>
          <w:szCs w:val="22"/>
        </w:rPr>
        <w:t>Jolla</w:t>
      </w:r>
      <w:proofErr w:type="spellEnd"/>
      <w:r w:rsidR="0061395C" w:rsidRPr="001B17E7">
        <w:rPr>
          <w:rFonts w:ascii="AvantGarde Bk BT" w:hAnsi="AvantGarde Bk BT"/>
          <w:color w:val="000000"/>
          <w:sz w:val="22"/>
          <w:szCs w:val="22"/>
        </w:rPr>
        <w:t>, Universidad de California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, 1976; </w:t>
      </w:r>
      <w:r w:rsidR="008E1F64" w:rsidRPr="001B17E7">
        <w:rPr>
          <w:rFonts w:ascii="AvantGarde Bk BT" w:hAnsi="AvantGarde Bk BT"/>
          <w:i/>
          <w:color w:val="000000"/>
          <w:sz w:val="22"/>
          <w:szCs w:val="22"/>
        </w:rPr>
        <w:t xml:space="preserve">Riverside </w:t>
      </w:r>
      <w:proofErr w:type="spellStart"/>
      <w:r w:rsidR="008E1F64" w:rsidRPr="001B17E7">
        <w:rPr>
          <w:rFonts w:ascii="AvantGarde Bk BT" w:hAnsi="AvantGarde Bk BT"/>
          <w:i/>
          <w:color w:val="000000"/>
          <w:sz w:val="22"/>
          <w:szCs w:val="22"/>
        </w:rPr>
        <w:t>University</w:t>
      </w:r>
      <w:proofErr w:type="spellEnd"/>
      <w:r w:rsidR="008E1F64" w:rsidRPr="001B17E7">
        <w:rPr>
          <w:rFonts w:ascii="AvantGarde Bk BT" w:hAnsi="AvantGarde Bk BT"/>
          <w:color w:val="000000"/>
          <w:sz w:val="22"/>
          <w:szCs w:val="22"/>
        </w:rPr>
        <w:t>, California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en 1985; Irvine, Universidad de California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en 1986; </w:t>
      </w:r>
      <w:r w:rsidR="008E1F64" w:rsidRPr="001B17E7">
        <w:rPr>
          <w:rFonts w:ascii="AvantGarde Bk BT" w:hAnsi="AvantGarde Bk BT"/>
          <w:i/>
          <w:color w:val="000000"/>
          <w:sz w:val="22"/>
          <w:szCs w:val="22"/>
        </w:rPr>
        <w:t xml:space="preserve">Yale </w:t>
      </w:r>
      <w:proofErr w:type="spellStart"/>
      <w:r w:rsidR="008E1F64" w:rsidRPr="001B17E7">
        <w:rPr>
          <w:rFonts w:ascii="AvantGarde Bk BT" w:hAnsi="AvantGarde Bk BT"/>
          <w:i/>
          <w:color w:val="000000"/>
          <w:sz w:val="22"/>
          <w:szCs w:val="22"/>
        </w:rPr>
        <w:t>University</w:t>
      </w:r>
      <w:proofErr w:type="spellEnd"/>
      <w:r w:rsidR="00E4147E" w:rsidRPr="001B17E7">
        <w:rPr>
          <w:rFonts w:ascii="AvantGarde Bk BT" w:hAnsi="AvantGarde Bk BT"/>
          <w:i/>
          <w:color w:val="000000"/>
          <w:sz w:val="22"/>
          <w:szCs w:val="22"/>
        </w:rPr>
        <w:t>,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en 1993; </w:t>
      </w:r>
      <w:r w:rsidR="008E1F64" w:rsidRPr="001B17E7">
        <w:rPr>
          <w:rFonts w:ascii="AvantGarde Bk BT" w:hAnsi="AvantGarde Bk BT"/>
          <w:i/>
          <w:color w:val="000000"/>
          <w:sz w:val="22"/>
          <w:szCs w:val="22"/>
        </w:rPr>
        <w:t xml:space="preserve">Rice </w:t>
      </w:r>
      <w:proofErr w:type="spellStart"/>
      <w:r w:rsidR="008E1F64" w:rsidRPr="001B17E7">
        <w:rPr>
          <w:rFonts w:ascii="AvantGarde Bk BT" w:hAnsi="AvantGarde Bk BT"/>
          <w:i/>
          <w:color w:val="000000"/>
          <w:sz w:val="22"/>
          <w:szCs w:val="22"/>
        </w:rPr>
        <w:t>University</w:t>
      </w:r>
      <w:proofErr w:type="spellEnd"/>
      <w:r w:rsidR="00E4147E" w:rsidRPr="001B17E7">
        <w:rPr>
          <w:rFonts w:ascii="AvantGarde Bk BT" w:hAnsi="AvantGarde Bk BT"/>
          <w:i/>
          <w:color w:val="000000"/>
          <w:sz w:val="22"/>
          <w:szCs w:val="22"/>
        </w:rPr>
        <w:t>,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1996; </w:t>
      </w:r>
      <w:r w:rsidR="008E1F64" w:rsidRPr="001B17E7">
        <w:rPr>
          <w:rFonts w:ascii="AvantGarde Bk BT" w:hAnsi="AvantGarde Bk BT"/>
          <w:i/>
          <w:color w:val="000000"/>
          <w:sz w:val="22"/>
          <w:szCs w:val="22"/>
        </w:rPr>
        <w:t xml:space="preserve">Princeton </w:t>
      </w:r>
      <w:proofErr w:type="spellStart"/>
      <w:r w:rsidR="008E1F64" w:rsidRPr="001B17E7">
        <w:rPr>
          <w:rFonts w:ascii="AvantGarde Bk BT" w:hAnsi="AvantGarde Bk BT"/>
          <w:i/>
          <w:color w:val="000000"/>
          <w:sz w:val="22"/>
          <w:szCs w:val="22"/>
        </w:rPr>
        <w:t>University</w:t>
      </w:r>
      <w:proofErr w:type="spellEnd"/>
      <w:r w:rsidR="00E4147E" w:rsidRPr="001B17E7">
        <w:rPr>
          <w:rFonts w:ascii="AvantGarde Bk BT" w:hAnsi="AvantGarde Bk BT"/>
          <w:i/>
          <w:color w:val="000000"/>
          <w:sz w:val="22"/>
          <w:szCs w:val="22"/>
        </w:rPr>
        <w:t>,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1997; Universidad de California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Berkeley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1998; Universidad Internacional de Andalucía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, 1998; Universidad de Viena,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en 1999; Universidad de Salzburgo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en 1999; Universidad de Graz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en 1999; Universidad de Düsseldorf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en el 2000; Universidad de Princeton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en 2001; Universidad Complutense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en 2001; Biblioteca Virtual de la Facultad de Filosofía y Letras de la Universidad de Alicante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en 2001; Universidad de Harvard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en 2002; </w:t>
      </w:r>
      <w:r w:rsidR="008E1F64" w:rsidRPr="001B17E7">
        <w:rPr>
          <w:rFonts w:ascii="AvantGarde Bk BT" w:hAnsi="AvantGarde Bk BT"/>
          <w:i/>
          <w:color w:val="000000"/>
          <w:sz w:val="22"/>
          <w:szCs w:val="22"/>
        </w:rPr>
        <w:t xml:space="preserve">Saint Paul </w:t>
      </w:r>
      <w:proofErr w:type="spellStart"/>
      <w:r w:rsidR="008E1F64" w:rsidRPr="001B17E7">
        <w:rPr>
          <w:rFonts w:ascii="AvantGarde Bk BT" w:hAnsi="AvantGarde Bk BT"/>
          <w:i/>
          <w:color w:val="000000"/>
          <w:sz w:val="22"/>
          <w:szCs w:val="22"/>
        </w:rPr>
        <w:t>University</w:t>
      </w:r>
      <w:proofErr w:type="spellEnd"/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de Chicago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en 2002; Universidad de Alicante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en 2002; Universidad de Barcelona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en 2004; Universidad de Stanford, </w:t>
      </w:r>
      <w:proofErr w:type="spellStart"/>
      <w:r w:rsidR="008E1F64" w:rsidRPr="001B17E7">
        <w:rPr>
          <w:rFonts w:ascii="AvantGarde Bk BT" w:hAnsi="AvantGarde Bk BT"/>
          <w:i/>
          <w:color w:val="000000"/>
          <w:sz w:val="22"/>
          <w:szCs w:val="22"/>
        </w:rPr>
        <w:t>Tinker</w:t>
      </w:r>
      <w:proofErr w:type="spellEnd"/>
      <w:r w:rsidR="008E1F64" w:rsidRPr="001B17E7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proofErr w:type="spellStart"/>
      <w:r w:rsidR="008E1F64" w:rsidRPr="001B17E7">
        <w:rPr>
          <w:rFonts w:ascii="AvantGarde Bk BT" w:hAnsi="AvantGarde Bk BT"/>
          <w:i/>
          <w:color w:val="000000"/>
          <w:sz w:val="22"/>
          <w:szCs w:val="22"/>
        </w:rPr>
        <w:t>Scholar</w:t>
      </w:r>
      <w:proofErr w:type="spellEnd"/>
      <w:r w:rsidR="00E4147E" w:rsidRPr="001B17E7">
        <w:rPr>
          <w:rFonts w:ascii="AvantGarde Bk BT" w:hAnsi="AvantGarde Bk BT"/>
          <w:i/>
          <w:color w:val="000000"/>
          <w:sz w:val="22"/>
          <w:szCs w:val="22"/>
        </w:rPr>
        <w:t>,</w:t>
      </w:r>
      <w:r w:rsidR="00E4147E" w:rsidRPr="001B17E7">
        <w:rPr>
          <w:rFonts w:ascii="AvantGarde Bk BT" w:hAnsi="AvantGarde Bk BT"/>
          <w:color w:val="000000"/>
          <w:sz w:val="22"/>
          <w:szCs w:val="22"/>
        </w:rPr>
        <w:t xml:space="preserve"> en 2005,</w:t>
      </w:r>
      <w:r w:rsidR="008E1F64" w:rsidRPr="001B17E7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985641" w:rsidRPr="001B17E7">
        <w:rPr>
          <w:rFonts w:ascii="AvantGarde Bk BT" w:hAnsi="AvantGarde Bk BT"/>
          <w:color w:val="000000"/>
          <w:sz w:val="22"/>
          <w:szCs w:val="22"/>
        </w:rPr>
        <w:t xml:space="preserve">entre otras. También ha dirigido </w:t>
      </w:r>
      <w:r w:rsidR="00284295" w:rsidRPr="001B17E7">
        <w:rPr>
          <w:rFonts w:ascii="AvantGarde Bk BT" w:hAnsi="AvantGarde Bk BT"/>
          <w:color w:val="000000"/>
          <w:sz w:val="22"/>
          <w:szCs w:val="22"/>
        </w:rPr>
        <w:t>más de 66 tesis de maestría y doctorado.</w:t>
      </w:r>
    </w:p>
    <w:p w14:paraId="2EF197C3" w14:textId="668B4D46" w:rsidR="00E0395D" w:rsidRPr="001B17E7" w:rsidRDefault="00E0395D">
      <w:pPr>
        <w:spacing w:after="200" w:line="276" w:lineRule="auto"/>
        <w:rPr>
          <w:rFonts w:ascii="AvantGarde Bk BT" w:hAnsi="AvantGarde Bk BT"/>
          <w:color w:val="000000"/>
          <w:sz w:val="22"/>
          <w:szCs w:val="22"/>
        </w:rPr>
      </w:pPr>
      <w:r w:rsidRPr="001B17E7">
        <w:rPr>
          <w:rFonts w:ascii="AvantGarde Bk BT" w:hAnsi="AvantGarde Bk BT"/>
          <w:color w:val="000000"/>
          <w:sz w:val="22"/>
          <w:szCs w:val="22"/>
        </w:rPr>
        <w:br w:type="page"/>
      </w:r>
    </w:p>
    <w:p w14:paraId="09207729" w14:textId="77777777" w:rsidR="002B5AED" w:rsidRPr="001B17E7" w:rsidRDefault="002B5AED" w:rsidP="00045820">
      <w:pPr>
        <w:widowControl w:val="0"/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07A0628E" w14:textId="7E256277" w:rsidR="002B5AED" w:rsidRPr="001B17E7" w:rsidRDefault="002C7E31" w:rsidP="004C2EF4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  <w:r w:rsidRPr="001B17E7">
        <w:rPr>
          <w:rFonts w:ascii="AvantGarde Bk BT" w:hAnsi="AvantGarde Bk BT"/>
          <w:color w:val="000000"/>
          <w:sz w:val="22"/>
          <w:szCs w:val="22"/>
        </w:rPr>
        <w:t xml:space="preserve">Que ha participado desde 1969, </w:t>
      </w:r>
      <w:r w:rsidR="00AE3119" w:rsidRPr="001B17E7">
        <w:rPr>
          <w:rFonts w:ascii="AvantGarde Bk BT" w:hAnsi="AvantGarde Bk BT"/>
          <w:color w:val="000000"/>
          <w:sz w:val="22"/>
          <w:szCs w:val="22"/>
        </w:rPr>
        <w:t xml:space="preserve">en más de 88 </w:t>
      </w:r>
      <w:r w:rsidRPr="001B17E7">
        <w:rPr>
          <w:rFonts w:ascii="AvantGarde Bk BT" w:hAnsi="AvantGarde Bk BT"/>
          <w:color w:val="000000"/>
          <w:sz w:val="22"/>
          <w:szCs w:val="22"/>
        </w:rPr>
        <w:t xml:space="preserve">congresos, conferencias y homenajes internacionales y nacionales, algunos de ellos </w:t>
      </w:r>
      <w:r w:rsidR="004C2EF4" w:rsidRPr="001B17E7">
        <w:rPr>
          <w:rFonts w:ascii="AvantGarde Bk BT" w:hAnsi="AvantGarde Bk BT"/>
          <w:color w:val="000000"/>
          <w:sz w:val="22"/>
          <w:szCs w:val="22"/>
        </w:rPr>
        <w:t>relacionados con nuestra institución</w:t>
      </w:r>
      <w:r w:rsidRPr="001B17E7">
        <w:rPr>
          <w:rFonts w:ascii="AvantGarde Bk BT" w:hAnsi="AvantGarde Bk BT"/>
          <w:color w:val="000000"/>
          <w:sz w:val="22"/>
          <w:szCs w:val="22"/>
        </w:rPr>
        <w:t>:</w:t>
      </w:r>
    </w:p>
    <w:p w14:paraId="41877501" w14:textId="77777777" w:rsidR="007878E1" w:rsidRPr="001B17E7" w:rsidRDefault="007878E1" w:rsidP="00045820">
      <w:pPr>
        <w:rPr>
          <w:rFonts w:ascii="AvantGarde Bk BT" w:hAnsi="AvantGarde Bk BT"/>
          <w:b/>
          <w:color w:val="000000"/>
          <w:sz w:val="22"/>
          <w:szCs w:val="22"/>
        </w:rPr>
      </w:pPr>
    </w:p>
    <w:p w14:paraId="471749E2" w14:textId="48C2E82E" w:rsidR="00B61149" w:rsidRPr="001B17E7" w:rsidRDefault="00B61149" w:rsidP="004C2EF4">
      <w:pPr>
        <w:numPr>
          <w:ilvl w:val="0"/>
          <w:numId w:val="15"/>
        </w:numPr>
        <w:jc w:val="both"/>
        <w:rPr>
          <w:rFonts w:ascii="AvantGarde Bk BT" w:hAnsi="AvantGarde Bk BT"/>
          <w:color w:val="000000"/>
          <w:sz w:val="22"/>
          <w:szCs w:val="22"/>
        </w:rPr>
      </w:pPr>
      <w:r w:rsidRPr="001B17E7">
        <w:rPr>
          <w:rFonts w:ascii="AvantGarde Bk BT" w:hAnsi="AvantGarde Bk BT"/>
          <w:color w:val="000000"/>
          <w:sz w:val="22"/>
          <w:szCs w:val="22"/>
        </w:rPr>
        <w:t xml:space="preserve">Presentación en la Feria Internacional del Libro de Guadalajara de dos de las obras de una trilogía de William </w:t>
      </w:r>
      <w:proofErr w:type="spellStart"/>
      <w:r w:rsidRPr="001B17E7">
        <w:rPr>
          <w:rFonts w:ascii="AvantGarde Bk BT" w:hAnsi="AvantGarde Bk BT"/>
          <w:color w:val="000000"/>
          <w:sz w:val="22"/>
          <w:szCs w:val="22"/>
        </w:rPr>
        <w:t>Golding</w:t>
      </w:r>
      <w:proofErr w:type="spellEnd"/>
      <w:r w:rsidRPr="001B17E7">
        <w:rPr>
          <w:rFonts w:ascii="AvantGarde Bk BT" w:hAnsi="AvantGarde Bk BT"/>
          <w:color w:val="000000"/>
          <w:sz w:val="22"/>
          <w:szCs w:val="22"/>
        </w:rPr>
        <w:t xml:space="preserve"> (premio Nobel de Literatura, 1981), </w:t>
      </w:r>
      <w:r w:rsidRPr="001B17E7">
        <w:rPr>
          <w:rFonts w:ascii="AvantGarde Bk BT" w:hAnsi="AvantGarde Bk BT"/>
          <w:i/>
          <w:color w:val="000000"/>
          <w:sz w:val="22"/>
          <w:szCs w:val="22"/>
        </w:rPr>
        <w:t>Ritos de Paso y Cuerpo a cuerpo</w:t>
      </w:r>
      <w:r w:rsidR="00AE3119" w:rsidRPr="001B17E7">
        <w:rPr>
          <w:rFonts w:ascii="AvantGarde Bk BT" w:hAnsi="AvantGarde Bk BT"/>
          <w:color w:val="000000"/>
          <w:sz w:val="22"/>
          <w:szCs w:val="22"/>
        </w:rPr>
        <w:t xml:space="preserve">, </w:t>
      </w:r>
      <w:r w:rsidR="004C2EF4" w:rsidRPr="001B17E7">
        <w:rPr>
          <w:rFonts w:ascii="AvantGarde Bk BT" w:hAnsi="AvantGarde Bk BT"/>
          <w:color w:val="000000"/>
          <w:sz w:val="22"/>
          <w:szCs w:val="22"/>
        </w:rPr>
        <w:t>1989</w:t>
      </w:r>
      <w:r w:rsidR="00853CAB" w:rsidRPr="001B17E7">
        <w:rPr>
          <w:rFonts w:ascii="AvantGarde Bk BT" w:hAnsi="AvantGarde Bk BT"/>
          <w:color w:val="000000"/>
          <w:sz w:val="22"/>
          <w:szCs w:val="22"/>
        </w:rPr>
        <w:t>;</w:t>
      </w:r>
    </w:p>
    <w:p w14:paraId="2BB7F886" w14:textId="6BAF0785" w:rsidR="00F31769" w:rsidRPr="001B17E7" w:rsidRDefault="00F31769" w:rsidP="004C2EF4">
      <w:pPr>
        <w:numPr>
          <w:ilvl w:val="0"/>
          <w:numId w:val="19"/>
        </w:numPr>
        <w:jc w:val="both"/>
        <w:rPr>
          <w:rFonts w:ascii="AvantGarde Bk BT" w:hAnsi="AvantGarde Bk BT"/>
          <w:color w:val="000000"/>
          <w:sz w:val="22"/>
          <w:szCs w:val="22"/>
        </w:rPr>
      </w:pPr>
      <w:r w:rsidRPr="001B17E7">
        <w:rPr>
          <w:rFonts w:ascii="AvantGarde Bk BT" w:hAnsi="AvantGarde Bk BT"/>
          <w:color w:val="000000"/>
          <w:sz w:val="22"/>
          <w:szCs w:val="22"/>
        </w:rPr>
        <w:t xml:space="preserve">Homenaje a Augusto Monterroso, ganador del VI Premio de Literatura Latinoamericana y del Caribe Juan Rulfo, X Feria Internacional </w:t>
      </w:r>
      <w:r w:rsidR="004A07D3" w:rsidRPr="001B17E7">
        <w:rPr>
          <w:rFonts w:ascii="AvantGarde Bk BT" w:hAnsi="AvantGarde Bk BT"/>
          <w:color w:val="000000"/>
          <w:sz w:val="22"/>
          <w:szCs w:val="22"/>
        </w:rPr>
        <w:t xml:space="preserve">del Libro de Guadalajara, </w:t>
      </w:r>
      <w:r w:rsidR="004C2EF4" w:rsidRPr="001B17E7">
        <w:rPr>
          <w:rFonts w:ascii="AvantGarde Bk BT" w:hAnsi="AvantGarde Bk BT"/>
          <w:color w:val="000000"/>
          <w:sz w:val="22"/>
          <w:szCs w:val="22"/>
        </w:rPr>
        <w:t>1996</w:t>
      </w:r>
      <w:r w:rsidRPr="001B17E7">
        <w:rPr>
          <w:rFonts w:ascii="AvantGarde Bk BT" w:hAnsi="AvantGarde Bk BT"/>
          <w:color w:val="000000"/>
          <w:sz w:val="22"/>
          <w:szCs w:val="22"/>
        </w:rPr>
        <w:t>.</w:t>
      </w:r>
    </w:p>
    <w:p w14:paraId="0187B79A" w14:textId="77777777" w:rsidR="004C2EF4" w:rsidRPr="001B17E7" w:rsidRDefault="004C2EF4" w:rsidP="00045820">
      <w:pPr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278B6368" w14:textId="164D76EB" w:rsidR="004C2EF4" w:rsidRDefault="004C2EF4" w:rsidP="004C2EF4">
      <w:pPr>
        <w:ind w:left="360"/>
        <w:jc w:val="both"/>
        <w:rPr>
          <w:rFonts w:ascii="AvantGarde Bk BT" w:hAnsi="AvantGarde Bk BT"/>
          <w:color w:val="000000"/>
          <w:sz w:val="22"/>
          <w:szCs w:val="22"/>
        </w:rPr>
      </w:pPr>
      <w:r w:rsidRPr="001B17E7">
        <w:rPr>
          <w:rFonts w:ascii="AvantGarde Bk BT" w:hAnsi="AvantGarde Bk BT"/>
          <w:color w:val="000000"/>
          <w:sz w:val="22"/>
          <w:szCs w:val="22"/>
        </w:rPr>
        <w:t xml:space="preserve">Algunos otros </w:t>
      </w:r>
      <w:r w:rsidR="004A07D3" w:rsidRPr="001B17E7">
        <w:rPr>
          <w:rFonts w:ascii="AvantGarde Bk BT" w:hAnsi="AvantGarde Bk BT"/>
          <w:color w:val="000000"/>
          <w:sz w:val="22"/>
          <w:szCs w:val="22"/>
        </w:rPr>
        <w:t xml:space="preserve">eventos académicos </w:t>
      </w:r>
      <w:r w:rsidRPr="001B17E7">
        <w:rPr>
          <w:rFonts w:ascii="AvantGarde Bk BT" w:hAnsi="AvantGarde Bk BT"/>
          <w:color w:val="000000"/>
          <w:sz w:val="22"/>
          <w:szCs w:val="22"/>
        </w:rPr>
        <w:t>de los últimos años son los siguientes:</w:t>
      </w:r>
    </w:p>
    <w:p w14:paraId="4523B16C" w14:textId="77777777" w:rsidR="00045820" w:rsidRPr="001B17E7" w:rsidRDefault="00045820" w:rsidP="00045820">
      <w:pPr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2E55E2D7" w14:textId="762C027E" w:rsidR="002C7E31" w:rsidRDefault="002C7E31" w:rsidP="004C2EF4">
      <w:pPr>
        <w:ind w:firstLine="360"/>
        <w:jc w:val="both"/>
        <w:rPr>
          <w:rFonts w:ascii="AvantGarde Bk BT" w:hAnsi="AvantGarde Bk BT"/>
          <w:b/>
          <w:color w:val="000000"/>
          <w:sz w:val="22"/>
          <w:szCs w:val="22"/>
        </w:rPr>
      </w:pPr>
      <w:r w:rsidRPr="001B17E7">
        <w:rPr>
          <w:rFonts w:ascii="AvantGarde Bk BT" w:hAnsi="AvantGarde Bk BT"/>
          <w:b/>
          <w:color w:val="000000"/>
          <w:sz w:val="22"/>
          <w:szCs w:val="22"/>
        </w:rPr>
        <w:t>2006</w:t>
      </w:r>
      <w:r w:rsidR="00045820">
        <w:rPr>
          <w:rFonts w:ascii="AvantGarde Bk BT" w:hAnsi="AvantGarde Bk BT"/>
          <w:b/>
          <w:color w:val="000000"/>
          <w:sz w:val="22"/>
          <w:szCs w:val="22"/>
        </w:rPr>
        <w:t>:</w:t>
      </w:r>
    </w:p>
    <w:p w14:paraId="055A5999" w14:textId="77777777" w:rsidR="00045820" w:rsidRPr="001B17E7" w:rsidRDefault="00045820" w:rsidP="00045820">
      <w:pPr>
        <w:jc w:val="both"/>
        <w:rPr>
          <w:rFonts w:ascii="AvantGarde Bk BT" w:hAnsi="AvantGarde Bk BT"/>
          <w:b/>
          <w:color w:val="000000"/>
          <w:sz w:val="22"/>
          <w:szCs w:val="22"/>
        </w:rPr>
      </w:pPr>
    </w:p>
    <w:p w14:paraId="23F33CD2" w14:textId="7BEF369E" w:rsidR="002C7E31" w:rsidRPr="001B17E7" w:rsidRDefault="002C7E31" w:rsidP="004C2EF4">
      <w:pPr>
        <w:numPr>
          <w:ilvl w:val="0"/>
          <w:numId w:val="30"/>
        </w:numPr>
        <w:jc w:val="both"/>
        <w:rPr>
          <w:rFonts w:ascii="AvantGarde Bk BT" w:hAnsi="AvantGarde Bk BT"/>
          <w:color w:val="000000"/>
          <w:sz w:val="22"/>
          <w:szCs w:val="22"/>
        </w:rPr>
      </w:pPr>
      <w:r w:rsidRPr="001B17E7">
        <w:rPr>
          <w:rFonts w:ascii="AvantGarde Bk BT" w:hAnsi="AvantGarde Bk BT"/>
          <w:color w:val="000000"/>
          <w:sz w:val="22"/>
          <w:szCs w:val="22"/>
        </w:rPr>
        <w:t xml:space="preserve">“Sergio Pitol: de pájaros, curanderas y magos”, conferencia </w:t>
      </w:r>
      <w:r w:rsidR="00AE3119" w:rsidRPr="001B17E7">
        <w:rPr>
          <w:rFonts w:ascii="AvantGarde Bk BT" w:hAnsi="AvantGarde Bk BT"/>
          <w:color w:val="000000"/>
          <w:sz w:val="22"/>
          <w:szCs w:val="22"/>
        </w:rPr>
        <w:t xml:space="preserve">en </w:t>
      </w:r>
      <w:proofErr w:type="spellStart"/>
      <w:r w:rsidR="00AE3119" w:rsidRPr="001B17E7">
        <w:rPr>
          <w:rFonts w:ascii="AvantGarde Bk BT" w:hAnsi="AvantGarde Bk BT"/>
          <w:color w:val="000000"/>
          <w:sz w:val="22"/>
          <w:szCs w:val="22"/>
        </w:rPr>
        <w:t>Princenton</w:t>
      </w:r>
      <w:proofErr w:type="spellEnd"/>
      <w:r w:rsidR="00AE3119" w:rsidRPr="001B17E7">
        <w:rPr>
          <w:rFonts w:ascii="AvantGarde Bk BT" w:hAnsi="AvantGarde Bk BT"/>
          <w:color w:val="000000"/>
          <w:sz w:val="22"/>
          <w:szCs w:val="22"/>
        </w:rPr>
        <w:t xml:space="preserve"> </w:t>
      </w:r>
      <w:proofErr w:type="spellStart"/>
      <w:r w:rsidR="00AE3119" w:rsidRPr="001B17E7">
        <w:rPr>
          <w:rFonts w:ascii="AvantGarde Bk BT" w:hAnsi="AvantGarde Bk BT"/>
          <w:color w:val="000000"/>
          <w:sz w:val="22"/>
          <w:szCs w:val="22"/>
        </w:rPr>
        <w:t>University</w:t>
      </w:r>
      <w:proofErr w:type="spellEnd"/>
      <w:r w:rsidR="00AE3119" w:rsidRPr="001B17E7">
        <w:rPr>
          <w:rFonts w:ascii="AvantGarde Bk BT" w:hAnsi="AvantGarde Bk BT"/>
          <w:color w:val="000000"/>
          <w:sz w:val="22"/>
          <w:szCs w:val="22"/>
        </w:rPr>
        <w:t xml:space="preserve">, </w:t>
      </w:r>
      <w:r w:rsidR="00853CAB" w:rsidRPr="001B17E7">
        <w:rPr>
          <w:rFonts w:ascii="AvantGarde Bk BT" w:hAnsi="AvantGarde Bk BT"/>
          <w:color w:val="000000"/>
          <w:sz w:val="22"/>
          <w:szCs w:val="22"/>
        </w:rPr>
        <w:t>abril;</w:t>
      </w:r>
    </w:p>
    <w:p w14:paraId="2D10F61D" w14:textId="4361BD82" w:rsidR="00033DBD" w:rsidRDefault="00033DBD" w:rsidP="004C2EF4">
      <w:pPr>
        <w:numPr>
          <w:ilvl w:val="0"/>
          <w:numId w:val="30"/>
        </w:numPr>
        <w:jc w:val="both"/>
        <w:rPr>
          <w:rFonts w:ascii="AvantGarde Bk BT" w:hAnsi="AvantGarde Bk BT"/>
          <w:color w:val="000000"/>
          <w:sz w:val="22"/>
          <w:szCs w:val="22"/>
        </w:rPr>
      </w:pPr>
      <w:r w:rsidRPr="001B17E7">
        <w:rPr>
          <w:rFonts w:ascii="AvantGarde Bk BT" w:hAnsi="AvantGarde Bk BT"/>
          <w:color w:val="000000"/>
          <w:sz w:val="22"/>
          <w:szCs w:val="22"/>
        </w:rPr>
        <w:t xml:space="preserve">“Violencia contra las mujeres: las muertas de Juárez”, participación en el foro: Mujer, sociedad y literatura, con Cristina </w:t>
      </w:r>
      <w:proofErr w:type="spellStart"/>
      <w:r w:rsidRPr="001B17E7">
        <w:rPr>
          <w:rFonts w:ascii="AvantGarde Bk BT" w:hAnsi="AvantGarde Bk BT"/>
          <w:color w:val="000000"/>
          <w:sz w:val="22"/>
          <w:szCs w:val="22"/>
        </w:rPr>
        <w:t>Leirana</w:t>
      </w:r>
      <w:proofErr w:type="spellEnd"/>
      <w:r w:rsidRPr="001B17E7">
        <w:rPr>
          <w:rFonts w:ascii="AvantGarde Bk BT" w:hAnsi="AvantGarde Bk BT"/>
          <w:color w:val="000000"/>
          <w:sz w:val="22"/>
          <w:szCs w:val="22"/>
        </w:rPr>
        <w:t xml:space="preserve">, </w:t>
      </w:r>
      <w:proofErr w:type="spellStart"/>
      <w:r w:rsidRPr="001B17E7">
        <w:rPr>
          <w:rFonts w:ascii="AvantGarde Bk BT" w:hAnsi="AvantGarde Bk BT"/>
          <w:color w:val="000000"/>
          <w:sz w:val="22"/>
          <w:szCs w:val="22"/>
        </w:rPr>
        <w:t>Aline</w:t>
      </w:r>
      <w:proofErr w:type="spellEnd"/>
      <w:r w:rsidRPr="001B17E7">
        <w:rPr>
          <w:rFonts w:ascii="AvantGarde Bk BT" w:hAnsi="AvantGarde Bk BT"/>
          <w:color w:val="000000"/>
          <w:sz w:val="22"/>
          <w:szCs w:val="22"/>
        </w:rPr>
        <w:t xml:space="preserve"> </w:t>
      </w:r>
      <w:proofErr w:type="spellStart"/>
      <w:r w:rsidRPr="001B17E7">
        <w:rPr>
          <w:rFonts w:ascii="AvantGarde Bk BT" w:hAnsi="AvantGarde Bk BT"/>
          <w:color w:val="000000"/>
          <w:sz w:val="22"/>
          <w:szCs w:val="22"/>
        </w:rPr>
        <w:t>Petterson</w:t>
      </w:r>
      <w:proofErr w:type="spellEnd"/>
      <w:r w:rsidRPr="001B17E7">
        <w:rPr>
          <w:rFonts w:ascii="AvantGarde Bk BT" w:hAnsi="AvantGarde Bk BT"/>
          <w:color w:val="000000"/>
          <w:sz w:val="22"/>
          <w:szCs w:val="22"/>
        </w:rPr>
        <w:t xml:space="preserve">, María Teresa Mezquita, </w:t>
      </w:r>
      <w:proofErr w:type="spellStart"/>
      <w:r w:rsidRPr="001B17E7">
        <w:rPr>
          <w:rFonts w:ascii="AvantGarde Bk BT" w:hAnsi="AvantGarde Bk BT"/>
          <w:color w:val="000000"/>
          <w:sz w:val="22"/>
          <w:szCs w:val="22"/>
        </w:rPr>
        <w:t>Tununa</w:t>
      </w:r>
      <w:proofErr w:type="spellEnd"/>
      <w:r w:rsidRPr="001B17E7">
        <w:rPr>
          <w:rFonts w:ascii="AvantGarde Bk BT" w:hAnsi="AvantGarde Bk BT"/>
          <w:color w:val="000000"/>
          <w:sz w:val="22"/>
          <w:szCs w:val="22"/>
        </w:rPr>
        <w:t xml:space="preserve"> Mercado, Celia Rosado, Sara Poot, Beatriz Rodríguez, Norma Brown, Margaret </w:t>
      </w:r>
      <w:proofErr w:type="spellStart"/>
      <w:r w:rsidRPr="001B17E7">
        <w:rPr>
          <w:rFonts w:ascii="AvantGarde Bk BT" w:hAnsi="AvantGarde Bk BT"/>
          <w:color w:val="000000"/>
          <w:sz w:val="22"/>
          <w:szCs w:val="22"/>
        </w:rPr>
        <w:t>Shrimpton</w:t>
      </w:r>
      <w:proofErr w:type="spellEnd"/>
      <w:r w:rsidRPr="001B17E7">
        <w:rPr>
          <w:rFonts w:ascii="AvantGarde Bk BT" w:hAnsi="AvantGarde Bk BT"/>
          <w:color w:val="000000"/>
          <w:sz w:val="22"/>
          <w:szCs w:val="22"/>
        </w:rPr>
        <w:t xml:space="preserve"> y Patricia Martínez, en el Centro Cultural de Mérida Olimpo, 2do. Festival Internacional</w:t>
      </w:r>
      <w:r w:rsidR="00445AF6" w:rsidRPr="001B17E7">
        <w:rPr>
          <w:rFonts w:ascii="AvantGarde Bk BT" w:hAnsi="AvantGarde Bk BT"/>
          <w:color w:val="000000"/>
          <w:sz w:val="22"/>
          <w:szCs w:val="22"/>
        </w:rPr>
        <w:t xml:space="preserve"> de las Artes, Mérida, </w:t>
      </w:r>
      <w:r w:rsidRPr="001B17E7">
        <w:rPr>
          <w:rFonts w:ascii="AvantGarde Bk BT" w:hAnsi="AvantGarde Bk BT"/>
          <w:color w:val="000000"/>
          <w:sz w:val="22"/>
          <w:szCs w:val="22"/>
        </w:rPr>
        <w:t>enero.</w:t>
      </w:r>
    </w:p>
    <w:p w14:paraId="116899A8" w14:textId="77777777" w:rsidR="00045820" w:rsidRPr="001B17E7" w:rsidRDefault="00045820" w:rsidP="00045820">
      <w:pPr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4C9428D7" w14:textId="231DC38E" w:rsidR="002C7E31" w:rsidRDefault="002C7E31" w:rsidP="004C2EF4">
      <w:pPr>
        <w:ind w:firstLine="360"/>
        <w:jc w:val="both"/>
        <w:rPr>
          <w:rFonts w:ascii="AvantGarde Bk BT" w:hAnsi="AvantGarde Bk BT"/>
          <w:b/>
          <w:color w:val="000000"/>
          <w:sz w:val="22"/>
          <w:szCs w:val="22"/>
        </w:rPr>
      </w:pPr>
      <w:r w:rsidRPr="001B17E7">
        <w:rPr>
          <w:rFonts w:ascii="AvantGarde Bk BT" w:hAnsi="AvantGarde Bk BT"/>
          <w:b/>
          <w:color w:val="000000"/>
          <w:sz w:val="22"/>
          <w:szCs w:val="22"/>
        </w:rPr>
        <w:t>2010</w:t>
      </w:r>
      <w:r w:rsidR="00045820">
        <w:rPr>
          <w:rFonts w:ascii="AvantGarde Bk BT" w:hAnsi="AvantGarde Bk BT"/>
          <w:b/>
          <w:color w:val="000000"/>
          <w:sz w:val="22"/>
          <w:szCs w:val="22"/>
        </w:rPr>
        <w:t>:</w:t>
      </w:r>
    </w:p>
    <w:p w14:paraId="74DB7B80" w14:textId="77777777" w:rsidR="00045820" w:rsidRPr="001B17E7" w:rsidRDefault="00045820" w:rsidP="00045820">
      <w:pPr>
        <w:jc w:val="both"/>
        <w:rPr>
          <w:rFonts w:ascii="AvantGarde Bk BT" w:hAnsi="AvantGarde Bk BT"/>
          <w:b/>
          <w:color w:val="000000"/>
          <w:sz w:val="22"/>
          <w:szCs w:val="22"/>
        </w:rPr>
      </w:pPr>
    </w:p>
    <w:p w14:paraId="6AEF9B11" w14:textId="77777777" w:rsidR="002C7E31" w:rsidRPr="001B17E7" w:rsidRDefault="002C7E31" w:rsidP="004C2EF4">
      <w:pPr>
        <w:pStyle w:val="Textoindependiente3"/>
        <w:numPr>
          <w:ilvl w:val="0"/>
          <w:numId w:val="31"/>
        </w:numPr>
        <w:spacing w:after="0"/>
        <w:jc w:val="both"/>
        <w:rPr>
          <w:rFonts w:ascii="AvantGarde Bk BT" w:hAnsi="AvantGarde Bk BT"/>
          <w:color w:val="000000"/>
          <w:sz w:val="22"/>
          <w:szCs w:val="22"/>
        </w:rPr>
      </w:pPr>
      <w:r w:rsidRPr="001B17E7">
        <w:rPr>
          <w:rFonts w:ascii="AvantGarde Bk BT" w:hAnsi="AvantGarde Bk BT"/>
          <w:color w:val="000000"/>
          <w:sz w:val="22"/>
          <w:szCs w:val="22"/>
        </w:rPr>
        <w:t>34 Feria Internacional del libro de Calcuta, país invitado: México.</w:t>
      </w:r>
    </w:p>
    <w:p w14:paraId="051CC8A6" w14:textId="39541C13" w:rsidR="002C7E31" w:rsidRPr="001B17E7" w:rsidRDefault="002C7E31" w:rsidP="004C2EF4">
      <w:pPr>
        <w:pStyle w:val="Textoindependiente3"/>
        <w:spacing w:after="0"/>
        <w:ind w:left="708"/>
        <w:jc w:val="both"/>
        <w:rPr>
          <w:rFonts w:ascii="AvantGarde Bk BT" w:hAnsi="AvantGarde Bk BT"/>
          <w:color w:val="000000"/>
          <w:sz w:val="22"/>
          <w:szCs w:val="22"/>
        </w:rPr>
      </w:pPr>
      <w:r w:rsidRPr="001B17E7">
        <w:rPr>
          <w:rFonts w:ascii="AvantGarde Bk BT" w:hAnsi="AvantGarde Bk BT"/>
          <w:color w:val="000000"/>
          <w:sz w:val="22"/>
          <w:szCs w:val="22"/>
        </w:rPr>
        <w:t>- “Sor Juana Inés de la Cruz. La más notable y prolífica escritora de México”, lectura en ingl</w:t>
      </w:r>
      <w:r w:rsidR="00445AF6" w:rsidRPr="001B17E7">
        <w:rPr>
          <w:rFonts w:ascii="AvantGarde Bk BT" w:hAnsi="AvantGarde Bk BT"/>
          <w:color w:val="000000"/>
          <w:sz w:val="22"/>
          <w:szCs w:val="22"/>
        </w:rPr>
        <w:t xml:space="preserve">és, </w:t>
      </w:r>
      <w:r w:rsidR="00853CAB" w:rsidRPr="001B17E7">
        <w:rPr>
          <w:rFonts w:ascii="AvantGarde Bk BT" w:hAnsi="AvantGarde Bk BT"/>
          <w:color w:val="000000"/>
          <w:sz w:val="22"/>
          <w:szCs w:val="22"/>
        </w:rPr>
        <w:t>febrero.</w:t>
      </w:r>
    </w:p>
    <w:p w14:paraId="3C4A4A51" w14:textId="19AB3438" w:rsidR="002C7E31" w:rsidRPr="001B17E7" w:rsidRDefault="002C7E31" w:rsidP="004C2EF4">
      <w:pPr>
        <w:pStyle w:val="Textoindependiente3"/>
        <w:spacing w:after="0"/>
        <w:ind w:left="708"/>
        <w:jc w:val="both"/>
        <w:rPr>
          <w:rFonts w:ascii="AvantGarde Bk BT" w:hAnsi="AvantGarde Bk BT"/>
          <w:color w:val="000000"/>
          <w:sz w:val="22"/>
          <w:szCs w:val="22"/>
        </w:rPr>
      </w:pPr>
      <w:r w:rsidRPr="001B17E7">
        <w:rPr>
          <w:rFonts w:ascii="AvantGarde Bk BT" w:hAnsi="AvantGarde Bk BT"/>
          <w:color w:val="000000"/>
          <w:sz w:val="22"/>
          <w:szCs w:val="22"/>
        </w:rPr>
        <w:t xml:space="preserve">- “Ciudades y fronteras”, mesa redonda con Cristina Rivera Garza, </w:t>
      </w:r>
      <w:proofErr w:type="spellStart"/>
      <w:r w:rsidRPr="001B17E7">
        <w:rPr>
          <w:rFonts w:ascii="AvantGarde Bk BT" w:hAnsi="AvantGarde Bk BT"/>
          <w:color w:val="000000"/>
          <w:sz w:val="22"/>
          <w:szCs w:val="22"/>
        </w:rPr>
        <w:t>Jadavpur</w:t>
      </w:r>
      <w:proofErr w:type="spellEnd"/>
      <w:r w:rsidRPr="001B17E7">
        <w:rPr>
          <w:rFonts w:ascii="AvantGarde Bk BT" w:hAnsi="AvantGarde Bk BT"/>
          <w:color w:val="000000"/>
          <w:sz w:val="22"/>
          <w:szCs w:val="22"/>
        </w:rPr>
        <w:t xml:space="preserve"> </w:t>
      </w:r>
      <w:proofErr w:type="spellStart"/>
      <w:r w:rsidRPr="001B17E7">
        <w:rPr>
          <w:rFonts w:ascii="AvantGarde Bk BT" w:hAnsi="AvantGarde Bk BT"/>
          <w:color w:val="000000"/>
          <w:sz w:val="22"/>
          <w:szCs w:val="22"/>
        </w:rPr>
        <w:t>Uni</w:t>
      </w:r>
      <w:r w:rsidR="00445AF6" w:rsidRPr="001B17E7">
        <w:rPr>
          <w:rFonts w:ascii="AvantGarde Bk BT" w:hAnsi="AvantGarde Bk BT"/>
          <w:color w:val="000000"/>
          <w:sz w:val="22"/>
          <w:szCs w:val="22"/>
        </w:rPr>
        <w:t>versity</w:t>
      </w:r>
      <w:proofErr w:type="spellEnd"/>
      <w:r w:rsidR="00445AF6" w:rsidRPr="001B17E7">
        <w:rPr>
          <w:rFonts w:ascii="AvantGarde Bk BT" w:hAnsi="AvantGarde Bk BT"/>
          <w:color w:val="000000"/>
          <w:sz w:val="22"/>
          <w:szCs w:val="22"/>
        </w:rPr>
        <w:t xml:space="preserve">: </w:t>
      </w:r>
      <w:proofErr w:type="spellStart"/>
      <w:r w:rsidR="00445AF6" w:rsidRPr="001B17E7">
        <w:rPr>
          <w:rFonts w:ascii="AvantGarde Bk BT" w:hAnsi="AvantGarde Bk BT"/>
          <w:color w:val="000000"/>
          <w:sz w:val="22"/>
          <w:szCs w:val="22"/>
        </w:rPr>
        <w:t>Vivekananda</w:t>
      </w:r>
      <w:proofErr w:type="spellEnd"/>
      <w:r w:rsidR="00445AF6" w:rsidRPr="001B17E7">
        <w:rPr>
          <w:rFonts w:ascii="AvantGarde Bk BT" w:hAnsi="AvantGarde Bk BT"/>
          <w:color w:val="000000"/>
          <w:sz w:val="22"/>
          <w:szCs w:val="22"/>
        </w:rPr>
        <w:t xml:space="preserve"> Hall, </w:t>
      </w:r>
      <w:r w:rsidRPr="001B17E7">
        <w:rPr>
          <w:rFonts w:ascii="AvantGarde Bk BT" w:hAnsi="AvantGarde Bk BT"/>
          <w:color w:val="000000"/>
          <w:sz w:val="22"/>
          <w:szCs w:val="22"/>
        </w:rPr>
        <w:t>febrero.</w:t>
      </w:r>
    </w:p>
    <w:p w14:paraId="0911E03E" w14:textId="30B4B38E" w:rsidR="002C7E31" w:rsidRPr="001B17E7" w:rsidRDefault="002C7E31" w:rsidP="004C2EF4">
      <w:pPr>
        <w:pStyle w:val="Textoindependiente3"/>
        <w:spacing w:after="0"/>
        <w:ind w:left="708"/>
        <w:jc w:val="both"/>
        <w:rPr>
          <w:rFonts w:ascii="AvantGarde Bk BT" w:hAnsi="AvantGarde Bk BT"/>
          <w:color w:val="000000"/>
          <w:sz w:val="22"/>
          <w:szCs w:val="22"/>
        </w:rPr>
      </w:pPr>
      <w:r w:rsidRPr="001B17E7">
        <w:rPr>
          <w:rFonts w:ascii="AvantGarde Bk BT" w:hAnsi="AvantGarde Bk BT"/>
          <w:color w:val="000000"/>
          <w:sz w:val="22"/>
          <w:szCs w:val="22"/>
        </w:rPr>
        <w:t>- “30 años de literatura y viajes”, en el AC Hall de la F</w:t>
      </w:r>
      <w:r w:rsidR="00445AF6" w:rsidRPr="001B17E7">
        <w:rPr>
          <w:rFonts w:ascii="AvantGarde Bk BT" w:hAnsi="AvantGarde Bk BT"/>
          <w:color w:val="000000"/>
          <w:sz w:val="22"/>
          <w:szCs w:val="22"/>
        </w:rPr>
        <w:t xml:space="preserve">eria del Libro de Calcuta, </w:t>
      </w:r>
      <w:r w:rsidR="00853CAB" w:rsidRPr="001B17E7">
        <w:rPr>
          <w:rFonts w:ascii="AvantGarde Bk BT" w:hAnsi="AvantGarde Bk BT"/>
          <w:color w:val="000000"/>
          <w:sz w:val="22"/>
          <w:szCs w:val="22"/>
        </w:rPr>
        <w:t>febrero;</w:t>
      </w:r>
    </w:p>
    <w:p w14:paraId="29476BC9" w14:textId="6DD591A9" w:rsidR="00C97949" w:rsidRPr="00C97949" w:rsidRDefault="00033DBD" w:rsidP="00C97949">
      <w:pPr>
        <w:numPr>
          <w:ilvl w:val="0"/>
          <w:numId w:val="32"/>
        </w:numPr>
        <w:jc w:val="both"/>
        <w:rPr>
          <w:rFonts w:ascii="AvantGarde Bk BT" w:hAnsi="AvantGarde Bk BT"/>
          <w:color w:val="000000"/>
          <w:sz w:val="22"/>
          <w:szCs w:val="22"/>
        </w:rPr>
      </w:pPr>
      <w:r w:rsidRPr="001B17E7">
        <w:rPr>
          <w:rFonts w:ascii="AvantGarde Bk BT" w:hAnsi="AvantGarde Bk BT"/>
          <w:color w:val="000000"/>
          <w:sz w:val="22"/>
          <w:szCs w:val="22"/>
        </w:rPr>
        <w:t xml:space="preserve">Homenaje a la Doctora Margo </w:t>
      </w:r>
      <w:proofErr w:type="spellStart"/>
      <w:r w:rsidRPr="001B17E7">
        <w:rPr>
          <w:rFonts w:ascii="AvantGarde Bk BT" w:hAnsi="AvantGarde Bk BT"/>
          <w:color w:val="000000"/>
          <w:sz w:val="22"/>
          <w:szCs w:val="22"/>
        </w:rPr>
        <w:t>Glantz</w:t>
      </w:r>
      <w:proofErr w:type="spellEnd"/>
      <w:r w:rsidRPr="001B17E7">
        <w:rPr>
          <w:rFonts w:ascii="AvantGarde Bk BT" w:hAnsi="AvantGarde Bk BT"/>
          <w:color w:val="000000"/>
          <w:sz w:val="22"/>
          <w:szCs w:val="22"/>
        </w:rPr>
        <w:t>, para celebrar sus ochenta años de nacimiento en La Academia Mexicana de la Lengua, José Guadalupe Moreno de Alba, Carlos Montemayor, Felipe Garrido, 25 de febrero.</w:t>
      </w:r>
    </w:p>
    <w:p w14:paraId="30D744E5" w14:textId="77777777" w:rsidR="00C97949" w:rsidRDefault="00C97949">
      <w:pPr>
        <w:spacing w:after="200" w:line="276" w:lineRule="auto"/>
        <w:rPr>
          <w:rFonts w:ascii="AvantGarde Bk BT" w:hAnsi="AvantGarde Bk BT"/>
          <w:b/>
          <w:color w:val="000000"/>
          <w:sz w:val="22"/>
          <w:szCs w:val="22"/>
        </w:rPr>
      </w:pPr>
      <w:r>
        <w:rPr>
          <w:rFonts w:ascii="AvantGarde Bk BT" w:hAnsi="AvantGarde Bk BT"/>
          <w:b/>
          <w:color w:val="000000"/>
          <w:sz w:val="22"/>
          <w:szCs w:val="22"/>
        </w:rPr>
        <w:br w:type="page"/>
      </w:r>
    </w:p>
    <w:p w14:paraId="59806D6F" w14:textId="62214169" w:rsidR="002C7E31" w:rsidRDefault="002C7E31" w:rsidP="00C97949">
      <w:pPr>
        <w:ind w:firstLine="360"/>
        <w:jc w:val="both"/>
        <w:rPr>
          <w:rFonts w:ascii="AvantGarde Bk BT" w:hAnsi="AvantGarde Bk BT"/>
          <w:b/>
          <w:color w:val="000000"/>
          <w:sz w:val="22"/>
          <w:szCs w:val="22"/>
        </w:rPr>
      </w:pPr>
      <w:r w:rsidRPr="001B17E7">
        <w:rPr>
          <w:rFonts w:ascii="AvantGarde Bk BT" w:hAnsi="AvantGarde Bk BT"/>
          <w:b/>
          <w:color w:val="000000"/>
          <w:sz w:val="22"/>
          <w:szCs w:val="22"/>
        </w:rPr>
        <w:lastRenderedPageBreak/>
        <w:t>2012</w:t>
      </w:r>
      <w:r w:rsidR="00C97949">
        <w:rPr>
          <w:rFonts w:ascii="AvantGarde Bk BT" w:hAnsi="AvantGarde Bk BT"/>
          <w:b/>
          <w:color w:val="000000"/>
          <w:sz w:val="22"/>
          <w:szCs w:val="22"/>
        </w:rPr>
        <w:t>:</w:t>
      </w:r>
    </w:p>
    <w:p w14:paraId="33FECA13" w14:textId="77777777" w:rsidR="00C97949" w:rsidRPr="001B17E7" w:rsidRDefault="00C97949" w:rsidP="00C97949">
      <w:pPr>
        <w:jc w:val="both"/>
        <w:rPr>
          <w:rFonts w:ascii="AvantGarde Bk BT" w:hAnsi="AvantGarde Bk BT"/>
          <w:b/>
          <w:color w:val="000000"/>
          <w:sz w:val="22"/>
          <w:szCs w:val="22"/>
        </w:rPr>
      </w:pPr>
    </w:p>
    <w:p w14:paraId="2EF3295C" w14:textId="41D429A8" w:rsidR="002C7E31" w:rsidRPr="001B17E7" w:rsidRDefault="002C7E31" w:rsidP="004C2EF4">
      <w:pPr>
        <w:pStyle w:val="Apartado"/>
        <w:numPr>
          <w:ilvl w:val="0"/>
          <w:numId w:val="34"/>
        </w:numPr>
        <w:jc w:val="both"/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 xml:space="preserve">Segundo Festival Literario en Tepoztlán con escritores de México y Canadá. Organizan La librería La sombra del sabino, Tepoztlán, en colaboración con el Colegio de Letras Modernas de la Facultad de Filosofía y Letras de la UNAM, el Instituto de Cultura del Estado de Morelos, la Embajada de Canadá y el Vancouver Internacional </w:t>
      </w:r>
      <w:proofErr w:type="spellStart"/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>Readers</w:t>
      </w:r>
      <w:proofErr w:type="spellEnd"/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 xml:space="preserve"> and </w:t>
      </w:r>
      <w:proofErr w:type="spellStart"/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>Writers</w:t>
      </w:r>
      <w:proofErr w:type="spellEnd"/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 xml:space="preserve"> Festival. Entre los asistentes se contó con la presencia de los escritores canadienses Joseph </w:t>
      </w:r>
      <w:proofErr w:type="spellStart"/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>Boyden</w:t>
      </w:r>
      <w:proofErr w:type="spellEnd"/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 xml:space="preserve">, James </w:t>
      </w:r>
      <w:proofErr w:type="spellStart"/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>Bartleman</w:t>
      </w:r>
      <w:proofErr w:type="spellEnd"/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 xml:space="preserve">, Miriam </w:t>
      </w:r>
      <w:proofErr w:type="spellStart"/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>Toews</w:t>
      </w:r>
      <w:proofErr w:type="spellEnd"/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>. Tepoztl</w:t>
      </w:r>
      <w:r w:rsidR="00445AF6"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 xml:space="preserve">án, Morelos, México, </w:t>
      </w:r>
      <w:r w:rsidR="00853CAB"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>febrero;</w:t>
      </w:r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 xml:space="preserve"> </w:t>
      </w:r>
    </w:p>
    <w:p w14:paraId="0C42DD0A" w14:textId="04236E0D" w:rsidR="00033DBD" w:rsidRPr="001B17E7" w:rsidRDefault="00033DBD" w:rsidP="004C2EF4">
      <w:pPr>
        <w:pStyle w:val="Apartado"/>
        <w:numPr>
          <w:ilvl w:val="0"/>
          <w:numId w:val="34"/>
        </w:numPr>
        <w:jc w:val="both"/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>Conferencia Magistral “Las autobiog</w:t>
      </w:r>
      <w:r w:rsidR="00853CAB"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 xml:space="preserve">rafías de George </w:t>
      </w:r>
      <w:proofErr w:type="spellStart"/>
      <w:r w:rsidR="00853CAB"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>Perec</w:t>
      </w:r>
      <w:proofErr w:type="spellEnd"/>
      <w:r w:rsidR="00853CAB"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>”, ciclo R</w:t>
      </w:r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 xml:space="preserve">ecordando a </w:t>
      </w:r>
      <w:proofErr w:type="spellStart"/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>Perec</w:t>
      </w:r>
      <w:proofErr w:type="spellEnd"/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 xml:space="preserve">, Casa Refugio </w:t>
      </w:r>
      <w:proofErr w:type="spellStart"/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>Citlal</w:t>
      </w:r>
      <w:r w:rsidR="00445AF6"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>tépetl</w:t>
      </w:r>
      <w:proofErr w:type="spellEnd"/>
      <w:r w:rsidR="00445AF6"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 xml:space="preserve">, Ciudad de México, </w:t>
      </w:r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>octubre.</w:t>
      </w:r>
    </w:p>
    <w:p w14:paraId="3B5DD5F6" w14:textId="77777777" w:rsidR="00C97949" w:rsidRDefault="00C97949" w:rsidP="00C97949">
      <w:pPr>
        <w:pStyle w:val="Apartado"/>
        <w:numPr>
          <w:ilvl w:val="0"/>
          <w:numId w:val="0"/>
        </w:numPr>
        <w:jc w:val="both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</w:p>
    <w:p w14:paraId="5DC99E0B" w14:textId="27F140D2" w:rsidR="002C7E31" w:rsidRDefault="002C7E31" w:rsidP="004C2EF4">
      <w:pPr>
        <w:pStyle w:val="Apartado"/>
        <w:numPr>
          <w:ilvl w:val="0"/>
          <w:numId w:val="0"/>
        </w:numPr>
        <w:ind w:left="720" w:hanging="360"/>
        <w:jc w:val="both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2014</w:t>
      </w:r>
      <w:r w:rsidR="00C97949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:</w:t>
      </w:r>
    </w:p>
    <w:p w14:paraId="19E60241" w14:textId="77777777" w:rsidR="00C97949" w:rsidRPr="001B17E7" w:rsidRDefault="00C97949" w:rsidP="00C97949">
      <w:pPr>
        <w:pStyle w:val="Apartado"/>
        <w:numPr>
          <w:ilvl w:val="0"/>
          <w:numId w:val="0"/>
        </w:numPr>
        <w:jc w:val="both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</w:p>
    <w:p w14:paraId="1AC0E610" w14:textId="1776A929" w:rsidR="002C7E31" w:rsidRPr="001B17E7" w:rsidRDefault="002C7E31" w:rsidP="004C2EF4">
      <w:pPr>
        <w:pStyle w:val="Apartado"/>
        <w:numPr>
          <w:ilvl w:val="0"/>
          <w:numId w:val="45"/>
        </w:numPr>
        <w:jc w:val="both"/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 xml:space="preserve">“Una tarde con Margo </w:t>
      </w:r>
      <w:proofErr w:type="spellStart"/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>Glantz</w:t>
      </w:r>
      <w:proofErr w:type="spellEnd"/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 xml:space="preserve">”, evento organizado por </w:t>
      </w:r>
      <w:proofErr w:type="spellStart"/>
      <w:r w:rsidRPr="001B17E7">
        <w:rPr>
          <w:rFonts w:ascii="AvantGarde Bk BT" w:eastAsia="Times New Roman" w:hAnsi="AvantGarde Bk BT" w:cs="Arial"/>
          <w:b w:val="0"/>
          <w:i/>
          <w:sz w:val="22"/>
          <w:szCs w:val="22"/>
          <w:lang w:val="es-MX" w:eastAsia="es-MX"/>
        </w:rPr>
        <w:t>The</w:t>
      </w:r>
      <w:proofErr w:type="spellEnd"/>
      <w:r w:rsidRPr="001B17E7">
        <w:rPr>
          <w:rFonts w:ascii="AvantGarde Bk BT" w:eastAsia="Times New Roman" w:hAnsi="AvantGarde Bk BT" w:cs="Arial"/>
          <w:b w:val="0"/>
          <w:i/>
          <w:sz w:val="22"/>
          <w:szCs w:val="22"/>
          <w:lang w:val="es-MX" w:eastAsia="es-MX"/>
        </w:rPr>
        <w:t xml:space="preserve"> </w:t>
      </w:r>
      <w:proofErr w:type="spellStart"/>
      <w:r w:rsidRPr="001B17E7">
        <w:rPr>
          <w:rFonts w:ascii="AvantGarde Bk BT" w:eastAsia="Times New Roman" w:hAnsi="AvantGarde Bk BT" w:cs="Arial"/>
          <w:b w:val="0"/>
          <w:i/>
          <w:sz w:val="22"/>
          <w:szCs w:val="22"/>
          <w:lang w:val="es-MX" w:eastAsia="es-MX"/>
        </w:rPr>
        <w:t>Department</w:t>
      </w:r>
      <w:proofErr w:type="spellEnd"/>
      <w:r w:rsidRPr="001B17E7">
        <w:rPr>
          <w:rFonts w:ascii="AvantGarde Bk BT" w:eastAsia="Times New Roman" w:hAnsi="AvantGarde Bk BT" w:cs="Arial"/>
          <w:b w:val="0"/>
          <w:i/>
          <w:sz w:val="22"/>
          <w:szCs w:val="22"/>
          <w:lang w:val="es-MX" w:eastAsia="es-MX"/>
        </w:rPr>
        <w:t xml:space="preserve"> of </w:t>
      </w:r>
      <w:proofErr w:type="spellStart"/>
      <w:r w:rsidRPr="001B17E7">
        <w:rPr>
          <w:rFonts w:ascii="AvantGarde Bk BT" w:eastAsia="Times New Roman" w:hAnsi="AvantGarde Bk BT" w:cs="Arial"/>
          <w:b w:val="0"/>
          <w:i/>
          <w:sz w:val="22"/>
          <w:szCs w:val="22"/>
          <w:lang w:val="es-MX" w:eastAsia="es-MX"/>
        </w:rPr>
        <w:t>Spanish</w:t>
      </w:r>
      <w:proofErr w:type="spellEnd"/>
      <w:r w:rsidRPr="001B17E7">
        <w:rPr>
          <w:rFonts w:ascii="AvantGarde Bk BT" w:eastAsia="Times New Roman" w:hAnsi="AvantGarde Bk BT" w:cs="Arial"/>
          <w:b w:val="0"/>
          <w:i/>
          <w:sz w:val="22"/>
          <w:szCs w:val="22"/>
          <w:lang w:val="es-MX" w:eastAsia="es-MX"/>
        </w:rPr>
        <w:t xml:space="preserve"> and </w:t>
      </w:r>
      <w:proofErr w:type="spellStart"/>
      <w:r w:rsidRPr="001B17E7">
        <w:rPr>
          <w:rFonts w:ascii="AvantGarde Bk BT" w:eastAsia="Times New Roman" w:hAnsi="AvantGarde Bk BT" w:cs="Arial"/>
          <w:b w:val="0"/>
          <w:i/>
          <w:sz w:val="22"/>
          <w:szCs w:val="22"/>
          <w:lang w:val="es-MX" w:eastAsia="es-MX"/>
        </w:rPr>
        <w:t>Portuguese</w:t>
      </w:r>
      <w:proofErr w:type="spellEnd"/>
      <w:r w:rsidRPr="001B17E7">
        <w:rPr>
          <w:rFonts w:ascii="AvantGarde Bk BT" w:eastAsia="Times New Roman" w:hAnsi="AvantGarde Bk BT" w:cs="Arial"/>
          <w:b w:val="0"/>
          <w:i/>
          <w:sz w:val="22"/>
          <w:szCs w:val="22"/>
          <w:lang w:val="es-MX" w:eastAsia="es-MX"/>
        </w:rPr>
        <w:t xml:space="preserve"> at UCLA</w:t>
      </w:r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 xml:space="preserve">, Centro de Estudios Coloniales Iberoamericanos (CECI) y UC-Mexicanistas. </w:t>
      </w:r>
      <w:proofErr w:type="spellStart"/>
      <w:r w:rsidRPr="001B17E7">
        <w:rPr>
          <w:rFonts w:ascii="AvantGarde Bk BT" w:eastAsia="Times New Roman" w:hAnsi="AvantGarde Bk BT" w:cs="Arial"/>
          <w:b w:val="0"/>
          <w:i/>
          <w:sz w:val="22"/>
          <w:szCs w:val="22"/>
          <w:lang w:val="es-MX" w:eastAsia="es-MX"/>
        </w:rPr>
        <w:t>Lydeen</w:t>
      </w:r>
      <w:proofErr w:type="spellEnd"/>
      <w:r w:rsidRPr="001B17E7">
        <w:rPr>
          <w:rFonts w:ascii="AvantGarde Bk BT" w:eastAsia="Times New Roman" w:hAnsi="AvantGarde Bk BT" w:cs="Arial"/>
          <w:b w:val="0"/>
          <w:i/>
          <w:sz w:val="22"/>
          <w:szCs w:val="22"/>
          <w:lang w:val="es-MX" w:eastAsia="es-MX"/>
        </w:rPr>
        <w:t xml:space="preserve"> Library</w:t>
      </w:r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 xml:space="preserve">, Los Ángeles, </w:t>
      </w:r>
      <w:r w:rsidR="00853CAB"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>enero;</w:t>
      </w:r>
    </w:p>
    <w:p w14:paraId="48C61C2A" w14:textId="38390B54" w:rsidR="00033DBD" w:rsidRPr="001B17E7" w:rsidRDefault="00033DBD" w:rsidP="004C2EF4">
      <w:pPr>
        <w:pStyle w:val="ApartadoIntermedio"/>
        <w:numPr>
          <w:ilvl w:val="1"/>
          <w:numId w:val="44"/>
        </w:numPr>
        <w:tabs>
          <w:tab w:val="clear" w:pos="1440"/>
          <w:tab w:val="num" w:pos="720"/>
        </w:tabs>
        <w:ind w:left="720"/>
        <w:jc w:val="both"/>
        <w:rPr>
          <w:rFonts w:ascii="AvantGarde Bk BT" w:eastAsia="Times New Roman" w:hAnsi="AvantGarde Bk BT" w:cs="Arial"/>
          <w:b w:val="0"/>
          <w:bCs w:val="0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b w:val="0"/>
          <w:bCs w:val="0"/>
          <w:sz w:val="22"/>
          <w:szCs w:val="22"/>
          <w:lang w:val="es-MX" w:eastAsia="es-MX"/>
        </w:rPr>
        <w:t xml:space="preserve">Diálogo con Blanca Estela Treviño sobre el libro Las genealogías de Margo </w:t>
      </w:r>
      <w:proofErr w:type="spellStart"/>
      <w:r w:rsidRPr="001B17E7">
        <w:rPr>
          <w:rFonts w:ascii="AvantGarde Bk BT" w:eastAsia="Times New Roman" w:hAnsi="AvantGarde Bk BT" w:cs="Arial"/>
          <w:b w:val="0"/>
          <w:bCs w:val="0"/>
          <w:sz w:val="22"/>
          <w:szCs w:val="22"/>
          <w:lang w:val="es-MX" w:eastAsia="es-MX"/>
        </w:rPr>
        <w:t>Glantz</w:t>
      </w:r>
      <w:proofErr w:type="spellEnd"/>
      <w:r w:rsidRPr="001B17E7">
        <w:rPr>
          <w:rFonts w:ascii="AvantGarde Bk BT" w:eastAsia="Times New Roman" w:hAnsi="AvantGarde Bk BT" w:cs="Arial"/>
          <w:b w:val="0"/>
          <w:bCs w:val="0"/>
          <w:sz w:val="22"/>
          <w:szCs w:val="22"/>
          <w:lang w:val="es-MX" w:eastAsia="es-MX"/>
        </w:rPr>
        <w:t>, en Facultad de Filosofía y Letras, UNAM, febrero.</w:t>
      </w:r>
    </w:p>
    <w:p w14:paraId="5BF4E5ED" w14:textId="77777777" w:rsidR="00C97949" w:rsidRDefault="00C97949" w:rsidP="00C97949">
      <w:pPr>
        <w:pStyle w:val="Apartado"/>
        <w:numPr>
          <w:ilvl w:val="0"/>
          <w:numId w:val="0"/>
        </w:numPr>
        <w:jc w:val="both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</w:p>
    <w:p w14:paraId="30C6D500" w14:textId="43EC513A" w:rsidR="002C7E31" w:rsidRDefault="002C7E31" w:rsidP="004C2EF4">
      <w:pPr>
        <w:pStyle w:val="Apartado"/>
        <w:numPr>
          <w:ilvl w:val="0"/>
          <w:numId w:val="0"/>
        </w:numPr>
        <w:ind w:left="360"/>
        <w:jc w:val="both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2015</w:t>
      </w:r>
      <w:r w:rsidR="00C97949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:</w:t>
      </w:r>
    </w:p>
    <w:p w14:paraId="5D25965A" w14:textId="77777777" w:rsidR="00C97949" w:rsidRPr="001B17E7" w:rsidRDefault="00C97949" w:rsidP="00C97949">
      <w:pPr>
        <w:pStyle w:val="Apartado"/>
        <w:numPr>
          <w:ilvl w:val="0"/>
          <w:numId w:val="0"/>
        </w:numPr>
        <w:jc w:val="both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</w:p>
    <w:p w14:paraId="6EE91480" w14:textId="5B2414FC" w:rsidR="002C7E31" w:rsidRPr="001B17E7" w:rsidRDefault="002C7E31" w:rsidP="004C2EF4">
      <w:pPr>
        <w:pStyle w:val="ElementoApartado"/>
        <w:numPr>
          <w:ilvl w:val="1"/>
          <w:numId w:val="44"/>
        </w:numPr>
        <w:tabs>
          <w:tab w:val="clear" w:pos="1440"/>
        </w:tabs>
        <w:ind w:left="720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Feria Internacional del Libro de Buenos Aires que se llevó a cabo en “La Rural” Predio Federal de Buenos Aires</w:t>
      </w:r>
      <w:r w:rsidR="00A122CD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, mayo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;</w:t>
      </w:r>
      <w:r w:rsidR="00445AF6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</w:t>
      </w:r>
    </w:p>
    <w:p w14:paraId="315FBA4E" w14:textId="2D23EA7D" w:rsidR="00033DBD" w:rsidRPr="001B17E7" w:rsidRDefault="00033DBD" w:rsidP="004C2EF4">
      <w:pPr>
        <w:pStyle w:val="Apartado"/>
        <w:numPr>
          <w:ilvl w:val="1"/>
          <w:numId w:val="44"/>
        </w:numPr>
        <w:tabs>
          <w:tab w:val="clear" w:pos="1440"/>
        </w:tabs>
        <w:ind w:left="720"/>
        <w:jc w:val="both"/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>Presentación del libro “</w:t>
      </w:r>
      <w:proofErr w:type="spellStart"/>
      <w:r w:rsidRPr="001B17E7">
        <w:rPr>
          <w:rFonts w:ascii="AvantGarde Bk BT" w:eastAsia="Times New Roman" w:hAnsi="AvantGarde Bk BT" w:cs="Arial"/>
          <w:b w:val="0"/>
          <w:i/>
          <w:sz w:val="22"/>
          <w:szCs w:val="22"/>
          <w:lang w:val="es-MX" w:eastAsia="es-MX"/>
        </w:rPr>
        <w:t>Aquestas</w:t>
      </w:r>
      <w:proofErr w:type="spellEnd"/>
      <w:r w:rsidRPr="001B17E7">
        <w:rPr>
          <w:rFonts w:ascii="AvantGarde Bk BT" w:eastAsia="Times New Roman" w:hAnsi="AvantGarde Bk BT" w:cs="Arial"/>
          <w:b w:val="0"/>
          <w:i/>
          <w:sz w:val="22"/>
          <w:szCs w:val="22"/>
          <w:lang w:val="es-MX" w:eastAsia="es-MX"/>
        </w:rPr>
        <w:t xml:space="preserve"> son de México las señas</w:t>
      </w:r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>” La capital de la Nueva España según los cronistas, poetas y viajeros (siglos XVI al XVIII) de María José Rodilla, en la librería del FCE sucursal Rosari</w:t>
      </w:r>
      <w:r w:rsidR="00C97949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>o Castellanos, México, febrero.</w:t>
      </w:r>
    </w:p>
    <w:p w14:paraId="55E78A5C" w14:textId="77777777" w:rsidR="00C97949" w:rsidRDefault="00C97949" w:rsidP="00C97949">
      <w:pPr>
        <w:pStyle w:val="Apartado"/>
        <w:numPr>
          <w:ilvl w:val="0"/>
          <w:numId w:val="0"/>
        </w:numPr>
        <w:jc w:val="both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</w:p>
    <w:p w14:paraId="6B6D5A70" w14:textId="44C568EE" w:rsidR="002C7E31" w:rsidRDefault="002C7E31" w:rsidP="004C2EF4">
      <w:pPr>
        <w:pStyle w:val="Apartado"/>
        <w:numPr>
          <w:ilvl w:val="0"/>
          <w:numId w:val="0"/>
        </w:numPr>
        <w:ind w:left="360"/>
        <w:jc w:val="both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2016</w:t>
      </w:r>
      <w:r w:rsidR="00C97949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:</w:t>
      </w:r>
    </w:p>
    <w:p w14:paraId="2EB3DA2B" w14:textId="77777777" w:rsidR="00C97949" w:rsidRPr="001B17E7" w:rsidRDefault="00C97949" w:rsidP="00C97949">
      <w:pPr>
        <w:pStyle w:val="Apartado"/>
        <w:numPr>
          <w:ilvl w:val="0"/>
          <w:numId w:val="0"/>
        </w:numPr>
        <w:jc w:val="both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</w:p>
    <w:p w14:paraId="190A2515" w14:textId="7F98D8E8" w:rsidR="002C7E31" w:rsidRPr="001B17E7" w:rsidRDefault="002C7E31" w:rsidP="004C2EF4">
      <w:pPr>
        <w:pStyle w:val="ElementoApartado"/>
        <w:numPr>
          <w:ilvl w:val="1"/>
          <w:numId w:val="44"/>
        </w:numPr>
        <w:tabs>
          <w:tab w:val="clear" w:pos="1440"/>
        </w:tabs>
        <w:ind w:left="720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Congreso Internacional </w:t>
      </w:r>
      <w:r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Chile Transatlántico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, que organizó el Departamento de Literatura y el Centro UC Estudios de Literatura Chilena de la Facultad de Letras de la Pontificia Universidad Católica de Chile, en colaboración con el Proyecto Transatlántico de </w:t>
      </w:r>
      <w:r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 xml:space="preserve">Brown </w:t>
      </w:r>
      <w:proofErr w:type="spellStart"/>
      <w:r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University</w:t>
      </w:r>
      <w:proofErr w:type="spellEnd"/>
      <w:r w:rsidR="00A122CD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 xml:space="preserve">, </w:t>
      </w:r>
      <w:r w:rsidR="00A122CD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septiembre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. </w:t>
      </w:r>
    </w:p>
    <w:p w14:paraId="353D44C9" w14:textId="24B24708" w:rsidR="002C7E31" w:rsidRPr="00C97949" w:rsidRDefault="00033DBD" w:rsidP="00C97949">
      <w:pPr>
        <w:pStyle w:val="Apartado"/>
        <w:numPr>
          <w:ilvl w:val="0"/>
          <w:numId w:val="54"/>
        </w:numPr>
        <w:tabs>
          <w:tab w:val="clear" w:pos="1080"/>
          <w:tab w:val="num" w:pos="720"/>
        </w:tabs>
        <w:ind w:left="720"/>
        <w:jc w:val="both"/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 xml:space="preserve">Lectura creativa “Los músculos y los sentidos” en el marco del simposio </w:t>
      </w:r>
      <w:r w:rsidRPr="001B17E7">
        <w:rPr>
          <w:rFonts w:ascii="AvantGarde Bk BT" w:eastAsia="Times New Roman" w:hAnsi="AvantGarde Bk BT" w:cs="Arial"/>
          <w:b w:val="0"/>
          <w:i/>
          <w:sz w:val="22"/>
          <w:szCs w:val="22"/>
          <w:lang w:val="es-MX" w:eastAsia="es-MX"/>
        </w:rPr>
        <w:t xml:space="preserve">Humboldt </w:t>
      </w:r>
      <w:proofErr w:type="spellStart"/>
      <w:r w:rsidRPr="001B17E7">
        <w:rPr>
          <w:rFonts w:ascii="AvantGarde Bk BT" w:eastAsia="Times New Roman" w:hAnsi="AvantGarde Bk BT" w:cs="Arial"/>
          <w:b w:val="0"/>
          <w:i/>
          <w:sz w:val="22"/>
          <w:szCs w:val="22"/>
          <w:lang w:val="es-MX" w:eastAsia="es-MX"/>
        </w:rPr>
        <w:t>Kolleg</w:t>
      </w:r>
      <w:proofErr w:type="spellEnd"/>
      <w:r w:rsidRPr="001B17E7">
        <w:rPr>
          <w:rFonts w:ascii="AvantGarde Bk BT" w:eastAsia="Times New Roman" w:hAnsi="AvantGarde Bk BT" w:cs="Arial"/>
          <w:b w:val="0"/>
          <w:i/>
          <w:sz w:val="22"/>
          <w:szCs w:val="22"/>
          <w:lang w:val="es-MX" w:eastAsia="es-MX"/>
        </w:rPr>
        <w:t>. Los sentidos/ SINNE</w:t>
      </w:r>
      <w:r w:rsidRPr="001B17E7">
        <w:rPr>
          <w:rFonts w:ascii="AvantGarde Bk BT" w:eastAsia="Times New Roman" w:hAnsi="AvantGarde Bk BT" w:cs="Arial"/>
          <w:b w:val="0"/>
          <w:sz w:val="22"/>
          <w:szCs w:val="22"/>
          <w:lang w:val="es-MX" w:eastAsia="es-MX"/>
        </w:rPr>
        <w:t xml:space="preserve">, que organizó El Colegio Nacional, octubre. </w:t>
      </w:r>
    </w:p>
    <w:p w14:paraId="0430D67C" w14:textId="77777777" w:rsidR="00C97949" w:rsidRDefault="00C97949">
      <w:pPr>
        <w:spacing w:after="200" w:line="276" w:lineRule="auto"/>
        <w:rPr>
          <w:rFonts w:ascii="AvantGarde Bk BT" w:hAnsi="AvantGarde Bk BT"/>
          <w:color w:val="000000"/>
          <w:sz w:val="22"/>
          <w:szCs w:val="22"/>
        </w:rPr>
      </w:pPr>
      <w:r>
        <w:rPr>
          <w:rFonts w:ascii="AvantGarde Bk BT" w:hAnsi="AvantGarde Bk BT"/>
          <w:color w:val="000000"/>
          <w:sz w:val="22"/>
          <w:szCs w:val="22"/>
        </w:rPr>
        <w:br w:type="page"/>
      </w:r>
    </w:p>
    <w:p w14:paraId="2E2E2305" w14:textId="64574CF9" w:rsidR="006F5C58" w:rsidRPr="001B17E7" w:rsidRDefault="00F47329" w:rsidP="004C2EF4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sz w:val="22"/>
          <w:szCs w:val="22"/>
        </w:rPr>
      </w:pPr>
      <w:r w:rsidRPr="001B17E7">
        <w:rPr>
          <w:rFonts w:ascii="AvantGarde Bk BT" w:hAnsi="AvantGarde Bk BT"/>
          <w:color w:val="000000"/>
          <w:sz w:val="22"/>
          <w:szCs w:val="22"/>
        </w:rPr>
        <w:lastRenderedPageBreak/>
        <w:t xml:space="preserve">Que </w:t>
      </w:r>
      <w:r w:rsidR="001D74A9" w:rsidRPr="001B17E7">
        <w:rPr>
          <w:rFonts w:ascii="AvantGarde Bk BT" w:hAnsi="AvantGarde Bk BT"/>
          <w:color w:val="000000"/>
          <w:sz w:val="22"/>
          <w:szCs w:val="22"/>
        </w:rPr>
        <w:t>en su labor de difusión</w:t>
      </w:r>
      <w:r w:rsidR="009D1EB6" w:rsidRPr="001B17E7">
        <w:rPr>
          <w:rFonts w:ascii="AvantGarde Bk BT" w:hAnsi="AvantGarde Bk BT"/>
          <w:color w:val="000000"/>
          <w:sz w:val="22"/>
          <w:szCs w:val="22"/>
        </w:rPr>
        <w:t xml:space="preserve">, destaca en las siguientes actividades: Fundadora y Directora de la Revista </w:t>
      </w:r>
      <w:r w:rsidR="009D1EB6" w:rsidRPr="001B17E7">
        <w:rPr>
          <w:rFonts w:ascii="AvantGarde Bk BT" w:hAnsi="AvantGarde Bk BT"/>
          <w:i/>
          <w:color w:val="000000"/>
          <w:sz w:val="22"/>
          <w:szCs w:val="22"/>
        </w:rPr>
        <w:t>Punto de Partida</w:t>
      </w:r>
      <w:r w:rsidR="009D1EB6" w:rsidRPr="001B17E7">
        <w:rPr>
          <w:rFonts w:ascii="AvantGarde Bk BT" w:hAnsi="AvantGarde Bk BT"/>
          <w:color w:val="000000"/>
          <w:sz w:val="22"/>
          <w:szCs w:val="22"/>
        </w:rPr>
        <w:t xml:space="preserve"> de 1966 a 1970; creación y dirección de colecciones de libros durante la gestión en la Dirección General de Publicaciones en 1982; durante la gestión en la Dirección de Literatura del INBA, creación y dirección de varias colecciones de textos</w:t>
      </w:r>
      <w:r w:rsidR="00853CAB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9D1EB6" w:rsidRPr="001B17E7">
        <w:rPr>
          <w:rFonts w:ascii="AvantGarde Bk BT" w:hAnsi="AvantGarde Bk BT"/>
          <w:color w:val="000000"/>
          <w:sz w:val="22"/>
          <w:szCs w:val="22"/>
        </w:rPr>
        <w:t xml:space="preserve"> fundamentalmente de literatura; en Radio Universidad</w:t>
      </w:r>
      <w:r w:rsidR="00853CAB" w:rsidRPr="001B17E7">
        <w:rPr>
          <w:rFonts w:ascii="AvantGarde Bk BT" w:hAnsi="AvantGarde Bk BT"/>
          <w:color w:val="000000"/>
          <w:sz w:val="22"/>
          <w:szCs w:val="22"/>
        </w:rPr>
        <w:t>,</w:t>
      </w:r>
      <w:r w:rsidR="009D1EB6" w:rsidRPr="001B17E7">
        <w:rPr>
          <w:rFonts w:ascii="AvantGarde Bk BT" w:hAnsi="AvantGarde Bk BT"/>
          <w:color w:val="000000"/>
          <w:sz w:val="22"/>
          <w:szCs w:val="22"/>
        </w:rPr>
        <w:t xml:space="preserve"> en los periodos de 1964-1971 y en 1976-1992, con series semanales transmitidas ininterrumpidamente</w:t>
      </w:r>
      <w:r w:rsidR="00B95EC8" w:rsidRPr="001B17E7">
        <w:rPr>
          <w:rFonts w:ascii="AvantGarde Bk BT" w:hAnsi="AvantGarde Bk BT"/>
          <w:color w:val="000000"/>
          <w:sz w:val="22"/>
          <w:szCs w:val="22"/>
        </w:rPr>
        <w:t>; además de una gran variedad de artículos period</w:t>
      </w:r>
      <w:r w:rsidR="00B43C9E" w:rsidRPr="001B17E7">
        <w:rPr>
          <w:rFonts w:ascii="AvantGarde Bk BT" w:hAnsi="AvantGarde Bk BT"/>
          <w:color w:val="000000"/>
          <w:sz w:val="22"/>
          <w:szCs w:val="22"/>
        </w:rPr>
        <w:t>ísticos desde 1977</w:t>
      </w:r>
      <w:r w:rsidR="004C2EF4" w:rsidRPr="001B17E7">
        <w:rPr>
          <w:rFonts w:ascii="AvantGarde Bk BT" w:hAnsi="AvantGarde Bk BT"/>
          <w:color w:val="000000"/>
          <w:sz w:val="22"/>
          <w:szCs w:val="22"/>
        </w:rPr>
        <w:t>.</w:t>
      </w:r>
    </w:p>
    <w:p w14:paraId="06E62B93" w14:textId="77777777" w:rsidR="009D7823" w:rsidRPr="001B17E7" w:rsidRDefault="009D7823" w:rsidP="00C97949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</w:p>
    <w:p w14:paraId="3B024CE9" w14:textId="2C49DA79" w:rsidR="006F5C58" w:rsidRPr="001B17E7" w:rsidRDefault="009D7823" w:rsidP="009D7823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sz w:val="22"/>
          <w:szCs w:val="22"/>
        </w:rPr>
      </w:pPr>
      <w:r w:rsidRPr="001B17E7">
        <w:rPr>
          <w:rFonts w:ascii="AvantGarde Bk BT" w:hAnsi="AvantGarde Bk BT"/>
          <w:sz w:val="22"/>
          <w:szCs w:val="22"/>
        </w:rPr>
        <w:t xml:space="preserve">Que </w:t>
      </w:r>
      <w:r w:rsidR="00853CAB" w:rsidRPr="001B17E7">
        <w:rPr>
          <w:rFonts w:ascii="AvantGarde Bk BT" w:hAnsi="AvantGarde Bk BT"/>
          <w:sz w:val="22"/>
          <w:szCs w:val="22"/>
        </w:rPr>
        <w:t>en cuanto a</w:t>
      </w:r>
      <w:r w:rsidR="00B271AE" w:rsidRPr="001B17E7">
        <w:rPr>
          <w:rFonts w:ascii="AvantGarde Bk BT" w:hAnsi="AvantGarde Bk BT"/>
          <w:sz w:val="22"/>
          <w:szCs w:val="22"/>
        </w:rPr>
        <w:t xml:space="preserve"> reseñas p</w:t>
      </w:r>
      <w:r w:rsidR="006F5C58" w:rsidRPr="001B17E7">
        <w:rPr>
          <w:rFonts w:ascii="AvantGarde Bk BT" w:hAnsi="AvantGarde Bk BT"/>
          <w:sz w:val="22"/>
          <w:szCs w:val="22"/>
        </w:rPr>
        <w:t xml:space="preserve">eriodísticas </w:t>
      </w:r>
      <w:r w:rsidR="00B271AE" w:rsidRPr="001B17E7">
        <w:rPr>
          <w:rFonts w:ascii="AvantGarde Bk BT" w:hAnsi="AvantGarde Bk BT"/>
          <w:sz w:val="22"/>
          <w:szCs w:val="22"/>
        </w:rPr>
        <w:t>de</w:t>
      </w:r>
      <w:r w:rsidR="00E82EDD" w:rsidRPr="001B17E7">
        <w:rPr>
          <w:rFonts w:ascii="AvantGarde Bk BT" w:hAnsi="AvantGarde Bk BT"/>
          <w:sz w:val="22"/>
          <w:szCs w:val="22"/>
        </w:rPr>
        <w:t xml:space="preserve"> sus obras</w:t>
      </w:r>
      <w:r w:rsidR="00853CAB" w:rsidRPr="001B17E7">
        <w:rPr>
          <w:rFonts w:ascii="AvantGarde Bk BT" w:hAnsi="AvantGarde Bk BT"/>
          <w:sz w:val="22"/>
          <w:szCs w:val="22"/>
        </w:rPr>
        <w:t>,</w:t>
      </w:r>
      <w:r w:rsidR="00E82EDD" w:rsidRPr="001B17E7">
        <w:rPr>
          <w:rFonts w:ascii="AvantGarde Bk BT" w:hAnsi="AvantGarde Bk BT"/>
          <w:sz w:val="22"/>
          <w:szCs w:val="22"/>
        </w:rPr>
        <w:t xml:space="preserve"> en</w:t>
      </w:r>
      <w:r w:rsidR="00B271AE" w:rsidRPr="001B17E7">
        <w:rPr>
          <w:rFonts w:ascii="AvantGarde Bk BT" w:hAnsi="AvantGarde Bk BT"/>
          <w:sz w:val="22"/>
          <w:szCs w:val="22"/>
        </w:rPr>
        <w:t xml:space="preserve"> 2016 </w:t>
      </w:r>
      <w:r w:rsidR="00853CAB" w:rsidRPr="001B17E7">
        <w:rPr>
          <w:rFonts w:ascii="AvantGarde Bk BT" w:hAnsi="AvantGarde Bk BT"/>
          <w:sz w:val="22"/>
          <w:szCs w:val="22"/>
        </w:rPr>
        <w:t>hubo</w:t>
      </w:r>
      <w:r w:rsidR="00B271AE" w:rsidRPr="001B17E7">
        <w:rPr>
          <w:rFonts w:ascii="AvantGarde Bk BT" w:hAnsi="AvantGarde Bk BT"/>
          <w:sz w:val="22"/>
          <w:szCs w:val="22"/>
        </w:rPr>
        <w:t xml:space="preserve"> </w:t>
      </w:r>
      <w:r w:rsidR="00E82EDD" w:rsidRPr="001B17E7">
        <w:rPr>
          <w:rFonts w:ascii="AvantGarde Bk BT" w:hAnsi="AvantGarde Bk BT"/>
          <w:sz w:val="22"/>
          <w:szCs w:val="22"/>
        </w:rPr>
        <w:t xml:space="preserve">75, </w:t>
      </w:r>
      <w:r w:rsidR="006F5C58" w:rsidRPr="001B17E7">
        <w:rPr>
          <w:rFonts w:ascii="AvantGarde Bk BT" w:hAnsi="AvantGarde Bk BT"/>
          <w:sz w:val="22"/>
          <w:szCs w:val="22"/>
        </w:rPr>
        <w:t xml:space="preserve">sobre </w:t>
      </w:r>
      <w:r w:rsidR="006F5C58" w:rsidRPr="001B17E7">
        <w:rPr>
          <w:rFonts w:ascii="AvantGarde Bk BT" w:hAnsi="AvantGarde Bk BT"/>
          <w:i/>
          <w:sz w:val="22"/>
          <w:szCs w:val="22"/>
        </w:rPr>
        <w:t>La cabellera andante</w:t>
      </w:r>
      <w:r w:rsidR="001769DA" w:rsidRPr="001B17E7">
        <w:rPr>
          <w:rFonts w:ascii="AvantGarde Bk BT" w:hAnsi="AvantGarde Bk BT"/>
          <w:i/>
          <w:sz w:val="22"/>
          <w:szCs w:val="22"/>
        </w:rPr>
        <w:t>,</w:t>
      </w:r>
      <w:r w:rsidR="006F5C58" w:rsidRPr="001B17E7">
        <w:rPr>
          <w:rFonts w:ascii="AvantGarde Bk BT" w:hAnsi="AvantGarde Bk BT"/>
          <w:i/>
          <w:sz w:val="22"/>
          <w:szCs w:val="22"/>
        </w:rPr>
        <w:t xml:space="preserve"> </w:t>
      </w:r>
      <w:r w:rsidR="000D47FC" w:rsidRPr="001B17E7">
        <w:rPr>
          <w:rFonts w:ascii="AvantGarde Bk BT" w:hAnsi="AvantGarde Bk BT"/>
          <w:i/>
          <w:sz w:val="22"/>
          <w:szCs w:val="22"/>
        </w:rPr>
        <w:t>Hay Festival,</w:t>
      </w:r>
      <w:r w:rsidR="001769DA" w:rsidRPr="001B17E7">
        <w:rPr>
          <w:rFonts w:ascii="AvantGarde Bk BT" w:hAnsi="AvantGarde Bk BT"/>
          <w:i/>
          <w:sz w:val="22"/>
          <w:szCs w:val="22"/>
        </w:rPr>
        <w:t xml:space="preserve"> la Presea Cervantina, </w:t>
      </w:r>
      <w:r w:rsidR="00B271AE" w:rsidRPr="001B17E7">
        <w:rPr>
          <w:rFonts w:ascii="AvantGarde Bk BT" w:hAnsi="AvantGarde Bk BT"/>
          <w:i/>
          <w:sz w:val="22"/>
          <w:szCs w:val="22"/>
        </w:rPr>
        <w:t>Por breve herida, Homenaje en FIL Oaxaca</w:t>
      </w:r>
      <w:r w:rsidR="00853CAB" w:rsidRPr="001B17E7">
        <w:rPr>
          <w:rFonts w:ascii="AvantGarde Bk BT" w:hAnsi="AvantGarde Bk BT"/>
          <w:i/>
          <w:sz w:val="22"/>
          <w:szCs w:val="22"/>
        </w:rPr>
        <w:t xml:space="preserve">. </w:t>
      </w:r>
      <w:r w:rsidR="00853CAB" w:rsidRPr="001B17E7">
        <w:rPr>
          <w:rFonts w:ascii="AvantGarde Bk BT" w:hAnsi="AvantGarde Bk BT"/>
          <w:sz w:val="22"/>
          <w:szCs w:val="22"/>
        </w:rPr>
        <w:t>Alg</w:t>
      </w:r>
      <w:r w:rsidR="00E82EDD" w:rsidRPr="001B17E7">
        <w:rPr>
          <w:rFonts w:ascii="AvantGarde Bk BT" w:hAnsi="AvantGarde Bk BT"/>
          <w:sz w:val="22"/>
          <w:szCs w:val="22"/>
        </w:rPr>
        <w:t>unas de ellas son</w:t>
      </w:r>
      <w:r w:rsidR="006F5C58" w:rsidRPr="001B17E7">
        <w:rPr>
          <w:rFonts w:ascii="AvantGarde Bk BT" w:hAnsi="AvantGarde Bk BT"/>
          <w:sz w:val="22"/>
          <w:szCs w:val="22"/>
        </w:rPr>
        <w:t>:</w:t>
      </w:r>
    </w:p>
    <w:p w14:paraId="0DCFF7EF" w14:textId="77777777" w:rsidR="006F5C58" w:rsidRPr="001B17E7" w:rsidRDefault="006F5C58" w:rsidP="00C97949">
      <w:pPr>
        <w:pStyle w:val="ElementoApartado"/>
        <w:numPr>
          <w:ilvl w:val="0"/>
          <w:numId w:val="0"/>
        </w:numPr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</w:pPr>
    </w:p>
    <w:p w14:paraId="2090D29D" w14:textId="000A2362" w:rsidR="006F5C58" w:rsidRPr="001B17E7" w:rsidRDefault="006F5C58" w:rsidP="009D7823">
      <w:pPr>
        <w:pStyle w:val="ElementoApartado"/>
        <w:numPr>
          <w:ilvl w:val="0"/>
          <w:numId w:val="32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“Cabelleras, fragmentos y obsesiones” de Sergio Alm</w:t>
      </w:r>
      <w:r w:rsidR="00445AF6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azán para </w:t>
      </w:r>
      <w:r w:rsidR="00445AF6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Reporte Índigo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, enero;</w:t>
      </w:r>
    </w:p>
    <w:p w14:paraId="287D4A71" w14:textId="2270863F" w:rsidR="006F5C58" w:rsidRPr="001B17E7" w:rsidRDefault="006F5C58" w:rsidP="009D7823">
      <w:pPr>
        <w:pStyle w:val="ElementoApartado"/>
        <w:numPr>
          <w:ilvl w:val="0"/>
          <w:numId w:val="32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“Mi escritura es naufragante y tortuosa... es anticanónica” en  </w:t>
      </w:r>
      <w:r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La Razón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 por Carlos Olivares </w:t>
      </w:r>
      <w:proofErr w:type="spellStart"/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Baró</w:t>
      </w:r>
      <w:proofErr w:type="spellEnd"/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, </w:t>
      </w:r>
      <w:r w:rsidR="00B271AE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21 de enero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;</w:t>
      </w:r>
    </w:p>
    <w:p w14:paraId="39DE8EF7" w14:textId="569EFF19" w:rsidR="006F5C58" w:rsidRPr="001B17E7" w:rsidRDefault="006F5C58" w:rsidP="009D7823">
      <w:pPr>
        <w:pStyle w:val="ElementoApartado"/>
        <w:numPr>
          <w:ilvl w:val="0"/>
          <w:numId w:val="32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“La literatura está hecha de lo cotidiano: Margo </w:t>
      </w:r>
      <w:proofErr w:type="spellStart"/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Glantz</w:t>
      </w:r>
      <w:proofErr w:type="spellEnd"/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” por Jesús Alejo Santiago para </w:t>
      </w:r>
      <w:r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Milenio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, </w:t>
      </w:r>
      <w:r w:rsidR="00B271AE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9 de 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febrero;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</w:t>
      </w:r>
    </w:p>
    <w:p w14:paraId="737205CF" w14:textId="0DB274F8" w:rsidR="00E0395D" w:rsidRPr="001B17E7" w:rsidRDefault="000D47FC" w:rsidP="009D7823">
      <w:pPr>
        <w:pStyle w:val="ElementoApartado"/>
        <w:numPr>
          <w:ilvl w:val="0"/>
          <w:numId w:val="32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“Alaban legado de Shakespeare y Cervantes”, por Fernando Paniagua</w:t>
      </w:r>
      <w:r w:rsidR="00445AF6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para </w:t>
      </w:r>
      <w:r w:rsidR="00445AF6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Reforma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, 4 de septiembre;</w:t>
      </w:r>
    </w:p>
    <w:p w14:paraId="0F9084DC" w14:textId="70A6A602" w:rsidR="000D47FC" w:rsidRPr="001B17E7" w:rsidRDefault="000D47FC" w:rsidP="009D7823">
      <w:pPr>
        <w:pStyle w:val="ElementoApartado"/>
        <w:numPr>
          <w:ilvl w:val="0"/>
          <w:numId w:val="32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“Somos enanos ante Cervantes”, por Virginia Bautista p</w:t>
      </w:r>
      <w:r w:rsidR="00445AF6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ara </w:t>
      </w:r>
      <w:proofErr w:type="spellStart"/>
      <w:r w:rsidR="00445AF6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Excelsior</w:t>
      </w:r>
      <w:proofErr w:type="spellEnd"/>
      <w:r w:rsidR="00445AF6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,</w:t>
      </w:r>
      <w:r w:rsidR="00445AF6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5 de septiembre</w:t>
      </w:r>
      <w:r w:rsidR="00B271AE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2016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;</w:t>
      </w:r>
    </w:p>
    <w:p w14:paraId="7D5A8225" w14:textId="3D4ED2A9" w:rsidR="001769DA" w:rsidRPr="001B17E7" w:rsidRDefault="001769DA" w:rsidP="009D7823">
      <w:pPr>
        <w:pStyle w:val="ElementoApartado"/>
        <w:numPr>
          <w:ilvl w:val="0"/>
          <w:numId w:val="32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“Recibirá Margo </w:t>
      </w:r>
      <w:proofErr w:type="spellStart"/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Glantz</w:t>
      </w:r>
      <w:proofErr w:type="spellEnd"/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la Presea </w:t>
      </w:r>
      <w:r w:rsidR="00445AF6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Cervantina”, por </w:t>
      </w:r>
      <w:r w:rsidR="00445AF6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Proceso</w:t>
      </w:r>
      <w:r w:rsidR="00445AF6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, </w:t>
      </w:r>
      <w:r w:rsidR="00B271AE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13 de 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agosto</w:t>
      </w:r>
      <w:r w:rsidR="00B271AE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2016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;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</w:t>
      </w:r>
    </w:p>
    <w:p w14:paraId="584E40C2" w14:textId="0D161B17" w:rsidR="001769DA" w:rsidRPr="001B17E7" w:rsidRDefault="001769DA" w:rsidP="009D7823">
      <w:pPr>
        <w:pStyle w:val="ElementoApartado"/>
        <w:numPr>
          <w:ilvl w:val="0"/>
          <w:numId w:val="32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“Cervantes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,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un autor que perdura en el tiempo”, por </w:t>
      </w:r>
      <w:r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digital post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, 14 de agosto</w:t>
      </w:r>
      <w:r w:rsidR="00B271AE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2016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;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</w:t>
      </w:r>
    </w:p>
    <w:p w14:paraId="24926D12" w14:textId="15564416" w:rsidR="001769DA" w:rsidRPr="001B17E7" w:rsidRDefault="001769DA" w:rsidP="009D7823">
      <w:pPr>
        <w:pStyle w:val="ElementoApartado"/>
        <w:numPr>
          <w:ilvl w:val="0"/>
          <w:numId w:val="32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“Circula en México «Por breve herida», de Margo </w:t>
      </w:r>
      <w:proofErr w:type="spellStart"/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Glantz</w:t>
      </w:r>
      <w:proofErr w:type="spellEnd"/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”,</w:t>
      </w:r>
      <w:r w:rsidR="00445AF6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por </w:t>
      </w:r>
      <w:r w:rsidR="00445AF6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Notimex</w:t>
      </w:r>
      <w:r w:rsidR="00445AF6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, 27 de septiembre</w:t>
      </w:r>
      <w:r w:rsidR="00B271AE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2016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;</w:t>
      </w:r>
    </w:p>
    <w:p w14:paraId="38B03053" w14:textId="027CD9F6" w:rsidR="00445AF6" w:rsidRPr="001B17E7" w:rsidRDefault="00445AF6" w:rsidP="009D7823">
      <w:pPr>
        <w:pStyle w:val="ElementoApartado"/>
        <w:numPr>
          <w:ilvl w:val="0"/>
          <w:numId w:val="32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“Margo </w:t>
      </w:r>
      <w:proofErr w:type="spellStart"/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Glantz</w:t>
      </w:r>
      <w:proofErr w:type="spellEnd"/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, escritora joven de edad infinita”, por Saraí Fernández/Rocío Flores para </w:t>
      </w:r>
      <w:r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Oaxaca Media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, 13 de noviembre</w:t>
      </w:r>
      <w:r w:rsidR="00B271AE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2016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.</w:t>
      </w:r>
    </w:p>
    <w:p w14:paraId="231572A7" w14:textId="77777777" w:rsidR="00445AF6" w:rsidRPr="001B17E7" w:rsidRDefault="00445AF6" w:rsidP="00C97949">
      <w:pPr>
        <w:pStyle w:val="ElementoApartado"/>
        <w:numPr>
          <w:ilvl w:val="0"/>
          <w:numId w:val="0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</w:p>
    <w:p w14:paraId="3D28D832" w14:textId="4D00F493" w:rsidR="00A84791" w:rsidRPr="00C97949" w:rsidRDefault="00445AF6" w:rsidP="00C97949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sz w:val="22"/>
          <w:szCs w:val="22"/>
        </w:rPr>
      </w:pPr>
      <w:r w:rsidRPr="00C97949">
        <w:rPr>
          <w:rFonts w:ascii="AvantGarde Bk BT" w:hAnsi="AvantGarde Bk BT"/>
          <w:sz w:val="22"/>
          <w:szCs w:val="22"/>
        </w:rPr>
        <w:t xml:space="preserve">Que </w:t>
      </w:r>
      <w:r w:rsidR="00A05AB4" w:rsidRPr="00C97949">
        <w:rPr>
          <w:rFonts w:ascii="AvantGarde Bk BT" w:hAnsi="AvantGarde Bk BT"/>
          <w:sz w:val="22"/>
          <w:szCs w:val="22"/>
        </w:rPr>
        <w:t>h</w:t>
      </w:r>
      <w:r w:rsidR="00A84791" w:rsidRPr="00C97949">
        <w:rPr>
          <w:rFonts w:ascii="AvantGarde Bk BT" w:hAnsi="AvantGarde Bk BT"/>
          <w:sz w:val="22"/>
          <w:szCs w:val="22"/>
        </w:rPr>
        <w:t>a sido miembro de Consejos y Comités Editoriales nacionales e internacionales.</w:t>
      </w:r>
    </w:p>
    <w:p w14:paraId="404200EE" w14:textId="77777777" w:rsidR="00445AF6" w:rsidRPr="00C97949" w:rsidRDefault="00445AF6" w:rsidP="00C97949">
      <w:pPr>
        <w:widowControl w:val="0"/>
        <w:suppressAutoHyphens/>
        <w:jc w:val="both"/>
        <w:rPr>
          <w:rFonts w:ascii="AvantGarde Bk BT" w:hAnsi="AvantGarde Bk BT"/>
          <w:color w:val="000000"/>
        </w:rPr>
      </w:pPr>
    </w:p>
    <w:p w14:paraId="0D8A05DE" w14:textId="54E3563F" w:rsidR="00FE44F0" w:rsidRPr="00C97949" w:rsidRDefault="00FE44F0" w:rsidP="00C97949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sz w:val="22"/>
          <w:szCs w:val="22"/>
        </w:rPr>
      </w:pPr>
      <w:r w:rsidRPr="00C97949">
        <w:rPr>
          <w:rFonts w:ascii="AvantGarde Bk BT" w:hAnsi="AvantGarde Bk BT"/>
          <w:sz w:val="22"/>
          <w:szCs w:val="22"/>
        </w:rPr>
        <w:t xml:space="preserve">Que </w:t>
      </w:r>
      <w:r w:rsidR="00853CAB" w:rsidRPr="00C97949">
        <w:rPr>
          <w:rFonts w:ascii="AvantGarde Bk BT" w:hAnsi="AvantGarde Bk BT"/>
          <w:sz w:val="22"/>
          <w:szCs w:val="22"/>
        </w:rPr>
        <w:t xml:space="preserve">la Dra. Margarita </w:t>
      </w:r>
      <w:proofErr w:type="spellStart"/>
      <w:r w:rsidR="00853CAB" w:rsidRPr="00C97949">
        <w:rPr>
          <w:rFonts w:ascii="AvantGarde Bk BT" w:hAnsi="AvantGarde Bk BT"/>
          <w:sz w:val="22"/>
          <w:szCs w:val="22"/>
        </w:rPr>
        <w:t>Glantz</w:t>
      </w:r>
      <w:proofErr w:type="spellEnd"/>
      <w:r w:rsidR="00C31CB3" w:rsidRPr="00C97949">
        <w:rPr>
          <w:rFonts w:ascii="AvantGarde Bk BT" w:hAnsi="AvantGarde Bk BT"/>
          <w:sz w:val="22"/>
          <w:szCs w:val="22"/>
        </w:rPr>
        <w:t xml:space="preserve"> ha tenido cargos en el sector universitario y en el público, </w:t>
      </w:r>
      <w:r w:rsidR="00853CAB" w:rsidRPr="00C97949">
        <w:rPr>
          <w:rFonts w:ascii="AvantGarde Bk BT" w:hAnsi="AvantGarde Bk BT"/>
          <w:sz w:val="22"/>
          <w:szCs w:val="22"/>
        </w:rPr>
        <w:t xml:space="preserve">y </w:t>
      </w:r>
      <w:r w:rsidR="00C31CB3" w:rsidRPr="00C97949">
        <w:rPr>
          <w:rFonts w:ascii="AvantGarde Bk BT" w:hAnsi="AvantGarde Bk BT"/>
          <w:sz w:val="22"/>
          <w:szCs w:val="22"/>
        </w:rPr>
        <w:t>algunos de ellos son:</w:t>
      </w:r>
    </w:p>
    <w:p w14:paraId="15EF7AD7" w14:textId="77777777" w:rsidR="00E17CC3" w:rsidRPr="00C97949" w:rsidRDefault="00E17CC3" w:rsidP="00C97949">
      <w:pPr>
        <w:widowControl w:val="0"/>
        <w:suppressAutoHyphens/>
        <w:jc w:val="both"/>
        <w:rPr>
          <w:rFonts w:ascii="AvantGarde Bk BT" w:hAnsi="AvantGarde Bk BT"/>
          <w:color w:val="000000"/>
        </w:rPr>
      </w:pPr>
    </w:p>
    <w:p w14:paraId="0522180D" w14:textId="6A1D0383" w:rsidR="00C31CB3" w:rsidRPr="001B17E7" w:rsidRDefault="00C31CB3" w:rsidP="004C2EF4">
      <w:pPr>
        <w:pStyle w:val="ElementoApartado"/>
        <w:numPr>
          <w:ilvl w:val="1"/>
          <w:numId w:val="44"/>
        </w:numPr>
        <w:tabs>
          <w:tab w:val="clear" w:pos="1440"/>
        </w:tabs>
        <w:ind w:left="720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Directora Cultural del Instituto Cultural Mexicano-Israelí, </w:t>
      </w:r>
      <w:smartTag w:uri="urn:schemas-microsoft-com:office:smarttags" w:element="metricconverter">
        <w:smartTagPr>
          <w:attr w:name="ProductID" w:val="1966 a"/>
        </w:smartTagPr>
        <w:r w:rsidRPr="001B17E7">
          <w:rPr>
            <w:rFonts w:ascii="AvantGarde Bk BT" w:eastAsia="Times New Roman" w:hAnsi="AvantGarde Bk BT" w:cs="Arial"/>
            <w:sz w:val="22"/>
            <w:szCs w:val="22"/>
            <w:lang w:val="es-MX" w:eastAsia="es-MX"/>
          </w:rPr>
          <w:t>1966 a</w:t>
        </w:r>
      </w:smartTag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1970;</w:t>
      </w:r>
    </w:p>
    <w:p w14:paraId="35D86F99" w14:textId="4693D94C" w:rsidR="00C31CB3" w:rsidRPr="001B17E7" w:rsidRDefault="00C31CB3" w:rsidP="004C2EF4">
      <w:pPr>
        <w:pStyle w:val="ElementoApartado"/>
        <w:numPr>
          <w:ilvl w:val="1"/>
          <w:numId w:val="44"/>
        </w:numPr>
        <w:tabs>
          <w:tab w:val="clear" w:pos="1440"/>
        </w:tabs>
        <w:ind w:left="720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Jefa del Departamento de Letras Modernas, Facultad de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Filosofía y Letras, UNAM, 1968;</w:t>
      </w:r>
    </w:p>
    <w:p w14:paraId="291DEC2F" w14:textId="057B097C" w:rsidR="00C31CB3" w:rsidRPr="001B17E7" w:rsidRDefault="00C31CB3" w:rsidP="004C2EF4">
      <w:pPr>
        <w:pStyle w:val="ElementoApartado"/>
        <w:numPr>
          <w:ilvl w:val="1"/>
          <w:numId w:val="44"/>
        </w:numPr>
        <w:tabs>
          <w:tab w:val="clear" w:pos="1440"/>
        </w:tabs>
        <w:ind w:left="720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Directora del Departamento de Literatura, Dirección General de Difu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sión Cultural, enero-mayo, 1970;</w:t>
      </w:r>
    </w:p>
    <w:p w14:paraId="558C6A41" w14:textId="76A645BE" w:rsidR="00C31CB3" w:rsidRPr="001B17E7" w:rsidRDefault="00C31CB3" w:rsidP="004C2EF4">
      <w:pPr>
        <w:pStyle w:val="ElementoApartado"/>
        <w:numPr>
          <w:ilvl w:val="1"/>
          <w:numId w:val="44"/>
        </w:numPr>
        <w:tabs>
          <w:tab w:val="clear" w:pos="1440"/>
        </w:tabs>
        <w:ind w:left="720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Miembro de la Comisión de Nuevos 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Métodos de Enseñanza, 1970-1971;</w:t>
      </w:r>
    </w:p>
    <w:p w14:paraId="376F5220" w14:textId="03FBB772" w:rsidR="00C31CB3" w:rsidRPr="001B17E7" w:rsidRDefault="00C31CB3" w:rsidP="004C2EF4">
      <w:pPr>
        <w:pStyle w:val="ElementoApartado"/>
        <w:numPr>
          <w:ilvl w:val="1"/>
          <w:numId w:val="44"/>
        </w:numPr>
        <w:tabs>
          <w:tab w:val="clear" w:pos="1440"/>
        </w:tabs>
        <w:ind w:left="720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Consejera Técnica de la Facultad de Filo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sofía y Letras, UNAM, 1969-1972;</w:t>
      </w:r>
    </w:p>
    <w:p w14:paraId="715ECC44" w14:textId="5E5A8B6C" w:rsidR="00C31CB3" w:rsidRPr="001B17E7" w:rsidRDefault="00C31CB3" w:rsidP="004C2EF4">
      <w:pPr>
        <w:pStyle w:val="ElementoApartado"/>
        <w:numPr>
          <w:ilvl w:val="1"/>
          <w:numId w:val="44"/>
        </w:numPr>
        <w:tabs>
          <w:tab w:val="clear" w:pos="1440"/>
        </w:tabs>
        <w:ind w:left="720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Directora del Centro de Lenguas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Extranjeras, UNAM, 1970-1971;</w:t>
      </w:r>
    </w:p>
    <w:p w14:paraId="136AE436" w14:textId="6B9BB98A" w:rsidR="00C31CB3" w:rsidRPr="001B17E7" w:rsidRDefault="00C31CB3" w:rsidP="004C2EF4">
      <w:pPr>
        <w:pStyle w:val="ElementoApartado"/>
        <w:numPr>
          <w:ilvl w:val="1"/>
          <w:numId w:val="44"/>
        </w:numPr>
        <w:tabs>
          <w:tab w:val="clear" w:pos="1440"/>
        </w:tabs>
        <w:ind w:left="720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lastRenderedPageBreak/>
        <w:t>Directora de Estudios Profesionales, Facultad de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Filosofía y Letras, UNAM, 1977;</w:t>
      </w:r>
    </w:p>
    <w:p w14:paraId="4C23D759" w14:textId="6FCCE58A" w:rsidR="00C31CB3" w:rsidRPr="001B17E7" w:rsidRDefault="00C31CB3" w:rsidP="004C2EF4">
      <w:pPr>
        <w:pStyle w:val="ElementoApartado"/>
        <w:numPr>
          <w:ilvl w:val="1"/>
          <w:numId w:val="44"/>
        </w:numPr>
        <w:tabs>
          <w:tab w:val="clear" w:pos="1440"/>
        </w:tabs>
        <w:ind w:left="720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Miembro de la Comisión Dictaminadora de Letras Hispánicas, Facultad de Filosofía y Letras, UNAM, </w:t>
      </w:r>
      <w:smartTag w:uri="urn:schemas-microsoft-com:office:smarttags" w:element="metricconverter">
        <w:smartTagPr>
          <w:attr w:name="ProductID" w:val="1978 a"/>
        </w:smartTagPr>
        <w:r w:rsidRPr="001B17E7">
          <w:rPr>
            <w:rFonts w:ascii="AvantGarde Bk BT" w:eastAsia="Times New Roman" w:hAnsi="AvantGarde Bk BT" w:cs="Arial"/>
            <w:sz w:val="22"/>
            <w:szCs w:val="22"/>
            <w:lang w:val="es-MX" w:eastAsia="es-MX"/>
          </w:rPr>
          <w:t>1978 a</w:t>
        </w:r>
      </w:smartTag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1982;</w:t>
      </w:r>
    </w:p>
    <w:p w14:paraId="7F13F774" w14:textId="5B4EF844" w:rsidR="00C31CB3" w:rsidRPr="001B17E7" w:rsidRDefault="00C31CB3" w:rsidP="004C2EF4">
      <w:pPr>
        <w:pStyle w:val="ElementoApartado"/>
        <w:numPr>
          <w:ilvl w:val="1"/>
          <w:numId w:val="44"/>
        </w:numPr>
        <w:tabs>
          <w:tab w:val="clear" w:pos="1440"/>
        </w:tabs>
        <w:ind w:left="720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Conductora del Taller de Cuento del Instituto Nacional de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Bellas Artes (INBA), 1978-1979;</w:t>
      </w:r>
    </w:p>
    <w:p w14:paraId="42FFBE94" w14:textId="64A79992" w:rsidR="00C31CB3" w:rsidRPr="001B17E7" w:rsidRDefault="00C31CB3" w:rsidP="004C2EF4">
      <w:pPr>
        <w:pStyle w:val="ElementoApartado"/>
        <w:numPr>
          <w:ilvl w:val="1"/>
          <w:numId w:val="44"/>
        </w:numPr>
        <w:tabs>
          <w:tab w:val="clear" w:pos="1440"/>
        </w:tabs>
        <w:ind w:left="720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Conductora del Taller de Ensayo del Instituto Nacional de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Bellas Artes (INBA), 1980-1982;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</w:t>
      </w:r>
    </w:p>
    <w:p w14:paraId="54C07313" w14:textId="0BE55A88" w:rsidR="00C31CB3" w:rsidRPr="001B17E7" w:rsidRDefault="00C31CB3" w:rsidP="004C2EF4">
      <w:pPr>
        <w:pStyle w:val="ElementoApartado"/>
        <w:numPr>
          <w:ilvl w:val="1"/>
          <w:numId w:val="44"/>
        </w:numPr>
        <w:tabs>
          <w:tab w:val="clear" w:pos="1440"/>
        </w:tabs>
        <w:ind w:left="720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Directora General de Publicaciones y Bibliotecas, Secretaría d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e Educación Pública (SEP), 1982;</w:t>
      </w:r>
    </w:p>
    <w:p w14:paraId="354C7187" w14:textId="2ECAA81F" w:rsidR="00C31CB3" w:rsidRPr="001B17E7" w:rsidRDefault="00C31CB3" w:rsidP="004C2EF4">
      <w:pPr>
        <w:pStyle w:val="ElementoApartado"/>
        <w:numPr>
          <w:ilvl w:val="1"/>
          <w:numId w:val="44"/>
        </w:numPr>
        <w:tabs>
          <w:tab w:val="clear" w:pos="1440"/>
        </w:tabs>
        <w:ind w:left="720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Dirección de Literatura del INBA, 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febrero de 1983 - junio de 1986;</w:t>
      </w:r>
    </w:p>
    <w:p w14:paraId="748BC491" w14:textId="3A0A5D89" w:rsidR="00C31CB3" w:rsidRPr="001B17E7" w:rsidRDefault="00C31CB3" w:rsidP="004C2EF4">
      <w:pPr>
        <w:pStyle w:val="ElementoApartado"/>
        <w:numPr>
          <w:ilvl w:val="1"/>
          <w:numId w:val="44"/>
        </w:numPr>
        <w:tabs>
          <w:tab w:val="clear" w:pos="1440"/>
        </w:tabs>
        <w:ind w:left="720"/>
        <w:rPr>
          <w:rFonts w:ascii="AvantGarde Bk BT" w:eastAsia="Times New Roman" w:hAnsi="AvantGarde Bk BT" w:cs="Arial"/>
          <w:sz w:val="22"/>
          <w:szCs w:val="22"/>
          <w:lang w:val="en-US" w:eastAsia="es-MX"/>
        </w:rPr>
      </w:pPr>
      <w:r w:rsidRPr="001B17E7">
        <w:rPr>
          <w:rFonts w:ascii="AvantGarde Bk BT" w:eastAsia="Times New Roman" w:hAnsi="AvantGarde Bk BT" w:cs="Arial"/>
          <w:i/>
          <w:sz w:val="22"/>
          <w:szCs w:val="22"/>
          <w:lang w:val="en-US" w:eastAsia="es-MX"/>
        </w:rPr>
        <w:t>Regent Scholar, University of California at Irving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n-US" w:eastAsia="es-MX"/>
        </w:rPr>
        <w:t xml:space="preserve">, </w:t>
      </w:r>
      <w:proofErr w:type="spellStart"/>
      <w:r w:rsidR="00853CAB" w:rsidRPr="001B17E7">
        <w:rPr>
          <w:rFonts w:ascii="AvantGarde Bk BT" w:eastAsia="Times New Roman" w:hAnsi="AvantGarde Bk BT" w:cs="Arial"/>
          <w:sz w:val="22"/>
          <w:szCs w:val="22"/>
          <w:lang w:val="en-US" w:eastAsia="es-MX"/>
        </w:rPr>
        <w:t>Estados</w:t>
      </w:r>
      <w:proofErr w:type="spellEnd"/>
      <w:r w:rsidR="00853CAB" w:rsidRPr="001B17E7">
        <w:rPr>
          <w:rFonts w:ascii="AvantGarde Bk BT" w:eastAsia="Times New Roman" w:hAnsi="AvantGarde Bk BT" w:cs="Arial"/>
          <w:sz w:val="22"/>
          <w:szCs w:val="22"/>
          <w:lang w:val="en-US" w:eastAsia="es-MX"/>
        </w:rPr>
        <w:t xml:space="preserve"> </w:t>
      </w:r>
      <w:proofErr w:type="spellStart"/>
      <w:r w:rsidR="00853CAB" w:rsidRPr="001B17E7">
        <w:rPr>
          <w:rFonts w:ascii="AvantGarde Bk BT" w:eastAsia="Times New Roman" w:hAnsi="AvantGarde Bk BT" w:cs="Arial"/>
          <w:sz w:val="22"/>
          <w:szCs w:val="22"/>
          <w:lang w:val="en-US" w:eastAsia="es-MX"/>
        </w:rPr>
        <w:t>Unidos</w:t>
      </w:r>
      <w:proofErr w:type="spellEnd"/>
      <w:r w:rsidR="00853CAB" w:rsidRPr="001B17E7">
        <w:rPr>
          <w:rFonts w:ascii="AvantGarde Bk BT" w:eastAsia="Times New Roman" w:hAnsi="AvantGarde Bk BT" w:cs="Arial"/>
          <w:sz w:val="22"/>
          <w:szCs w:val="22"/>
          <w:lang w:val="en-US" w:eastAsia="es-MX"/>
        </w:rPr>
        <w:t>, 1986;</w:t>
      </w:r>
    </w:p>
    <w:p w14:paraId="0A6ECFC9" w14:textId="7BCBB6B2" w:rsidR="00C31CB3" w:rsidRPr="001B17E7" w:rsidRDefault="00C31CB3" w:rsidP="004C2EF4">
      <w:pPr>
        <w:pStyle w:val="ElementoApartado"/>
        <w:numPr>
          <w:ilvl w:val="1"/>
          <w:numId w:val="44"/>
        </w:numPr>
        <w:tabs>
          <w:tab w:val="clear" w:pos="1440"/>
        </w:tabs>
        <w:ind w:left="720"/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Asesora Cultural (Ministro) en la Embajada de México en el Reino </w:t>
      </w:r>
      <w:r w:rsidR="00853CAB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Unido, Londres, agosto de 1986 a 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septiembre de 1988.</w:t>
      </w:r>
    </w:p>
    <w:p w14:paraId="3218B94C" w14:textId="77777777" w:rsidR="004C2EF4" w:rsidRPr="001B17E7" w:rsidRDefault="004C2EF4" w:rsidP="00C97949">
      <w:pPr>
        <w:pStyle w:val="ElementoApartado"/>
        <w:numPr>
          <w:ilvl w:val="0"/>
          <w:numId w:val="0"/>
        </w:numPr>
        <w:rPr>
          <w:rFonts w:ascii="AvantGarde Bk BT" w:eastAsia="Times New Roman" w:hAnsi="AvantGarde Bk BT" w:cs="Arial"/>
          <w:sz w:val="22"/>
          <w:szCs w:val="22"/>
          <w:lang w:val="es-MX" w:eastAsia="es-MX"/>
        </w:rPr>
      </w:pPr>
    </w:p>
    <w:p w14:paraId="5E884B9F" w14:textId="3EA9A9B7" w:rsidR="005447A9" w:rsidRPr="001B17E7" w:rsidRDefault="00853CAB" w:rsidP="004C2EF4">
      <w:pPr>
        <w:pStyle w:val="ElementoApartado"/>
        <w:numPr>
          <w:ilvl w:val="0"/>
          <w:numId w:val="0"/>
        </w:numPr>
        <w:ind w:left="360"/>
        <w:rPr>
          <w:rFonts w:ascii="AvantGarde Bk BT" w:hAnsi="AvantGarde Bk BT"/>
          <w:sz w:val="22"/>
          <w:szCs w:val="22"/>
        </w:rPr>
      </w:pP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Ha sido, además,</w:t>
      </w:r>
      <w:r w:rsidR="00CC26E2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jurado en una gran cantidad de concursos 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de</w:t>
      </w:r>
      <w:r w:rsidR="00CC26E2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literatura, </w:t>
      </w:r>
      <w:r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y</w:t>
      </w:r>
      <w:r w:rsidR="00CC26E2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ha elaborado prólogos y </w:t>
      </w:r>
      <w:proofErr w:type="spellStart"/>
      <w:r w:rsidR="00CC26E2" w:rsidRPr="001B17E7">
        <w:rPr>
          <w:rFonts w:ascii="AvantGarde Bk BT" w:eastAsia="Times New Roman" w:hAnsi="AvantGarde Bk BT" w:cs="Arial"/>
          <w:i/>
          <w:sz w:val="22"/>
          <w:szCs w:val="22"/>
          <w:lang w:val="es-MX" w:eastAsia="es-MX"/>
        </w:rPr>
        <w:t>blurb</w:t>
      </w:r>
      <w:proofErr w:type="spellEnd"/>
      <w:r w:rsidR="00CC26E2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 xml:space="preserve"> para libros, traducciones y representaciones, adaptaciones para radio-teatro</w:t>
      </w:r>
      <w:r w:rsidR="008F77FD" w:rsidRPr="001B17E7">
        <w:rPr>
          <w:rFonts w:ascii="AvantGarde Bk BT" w:eastAsia="Times New Roman" w:hAnsi="AvantGarde Bk BT" w:cs="Arial"/>
          <w:sz w:val="22"/>
          <w:szCs w:val="22"/>
          <w:lang w:val="es-MX" w:eastAsia="es-MX"/>
        </w:rPr>
        <w:t>, entrevistas en radio y televisión y trabajos multimedia.</w:t>
      </w:r>
      <w:r w:rsidR="00807CF0" w:rsidRPr="001B17E7">
        <w:rPr>
          <w:rFonts w:ascii="AvantGarde Bk BT" w:hAnsi="AvantGarde Bk BT"/>
          <w:sz w:val="22"/>
          <w:szCs w:val="22"/>
        </w:rPr>
        <w:t xml:space="preserve"> </w:t>
      </w:r>
    </w:p>
    <w:p w14:paraId="166A58E5" w14:textId="77777777" w:rsidR="008916F1" w:rsidRPr="00C97949" w:rsidRDefault="008916F1" w:rsidP="00C97949">
      <w:pPr>
        <w:widowControl w:val="0"/>
        <w:suppressAutoHyphens/>
        <w:jc w:val="both"/>
        <w:rPr>
          <w:rFonts w:ascii="AvantGarde Bk BT" w:hAnsi="AvantGarde Bk BT"/>
          <w:color w:val="000000"/>
        </w:rPr>
      </w:pPr>
    </w:p>
    <w:p w14:paraId="78A140B9" w14:textId="6191C332" w:rsidR="00FF777E" w:rsidRPr="001B17E7" w:rsidRDefault="00204D1F" w:rsidP="004C2EF4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right="49"/>
        <w:jc w:val="both"/>
        <w:rPr>
          <w:rFonts w:ascii="AvantGarde Bk BT" w:hAnsi="AvantGarde Bk BT"/>
        </w:rPr>
      </w:pPr>
      <w:r w:rsidRPr="001B17E7">
        <w:rPr>
          <w:rFonts w:ascii="AvantGarde Bk BT" w:hAnsi="AvantGarde Bk BT"/>
          <w:color w:val="000000"/>
        </w:rPr>
        <w:t>Que la Universidad de Guadalajara</w:t>
      </w:r>
      <w:r w:rsidR="00A07534" w:rsidRPr="001B17E7">
        <w:rPr>
          <w:rFonts w:ascii="AvantGarde Bk BT" w:hAnsi="AvantGarde Bk BT"/>
          <w:color w:val="000000"/>
        </w:rPr>
        <w:t>,</w:t>
      </w:r>
      <w:r w:rsidRPr="001B17E7">
        <w:rPr>
          <w:rFonts w:ascii="AvantGarde Bk BT" w:hAnsi="AvantGarde Bk BT"/>
          <w:color w:val="000000"/>
        </w:rPr>
        <w:t xml:space="preserve"> al otorgar </w:t>
      </w:r>
      <w:r w:rsidR="0061274A" w:rsidRPr="001B17E7">
        <w:rPr>
          <w:rFonts w:ascii="AvantGarde Bk BT" w:hAnsi="AvantGarde Bk BT"/>
          <w:color w:val="000000"/>
        </w:rPr>
        <w:t>el título d</w:t>
      </w:r>
      <w:r w:rsidR="00736978" w:rsidRPr="001B17E7">
        <w:rPr>
          <w:rFonts w:ascii="AvantGarde Bk BT" w:hAnsi="AvantGarde Bk BT"/>
          <w:color w:val="000000"/>
        </w:rPr>
        <w:t xml:space="preserve">e </w:t>
      </w:r>
      <w:r w:rsidR="0061274A" w:rsidRPr="001B17E7">
        <w:rPr>
          <w:rFonts w:ascii="AvantGarde Bk BT" w:hAnsi="AvantGarde Bk BT"/>
          <w:color w:val="000000"/>
        </w:rPr>
        <w:t xml:space="preserve">Doctor </w:t>
      </w:r>
      <w:r w:rsidR="0061274A" w:rsidRPr="001B17E7">
        <w:rPr>
          <w:rFonts w:ascii="AvantGarde Bk BT" w:hAnsi="AvantGarde Bk BT"/>
          <w:i/>
          <w:color w:val="000000"/>
        </w:rPr>
        <w:t>Honoris Causa</w:t>
      </w:r>
      <w:r w:rsidR="00807CF0" w:rsidRPr="001B17E7">
        <w:rPr>
          <w:rFonts w:ascii="AvantGarde Bk BT" w:hAnsi="AvantGarde Bk BT"/>
          <w:color w:val="000000"/>
        </w:rPr>
        <w:t xml:space="preserve"> </w:t>
      </w:r>
      <w:r w:rsidR="009118A1" w:rsidRPr="001B17E7">
        <w:rPr>
          <w:rFonts w:ascii="AvantGarde Bk BT" w:hAnsi="AvantGarde Bk BT"/>
          <w:color w:val="000000"/>
        </w:rPr>
        <w:t xml:space="preserve">a la </w:t>
      </w:r>
      <w:r w:rsidR="009118A1" w:rsidRPr="001B17E7">
        <w:rPr>
          <w:rFonts w:ascii="AvantGarde Bk BT" w:hAnsi="AvantGarde Bk BT"/>
          <w:b/>
          <w:color w:val="000000"/>
        </w:rPr>
        <w:t xml:space="preserve">Dra. Margarita </w:t>
      </w:r>
      <w:proofErr w:type="spellStart"/>
      <w:r w:rsidR="009118A1" w:rsidRPr="001B17E7">
        <w:rPr>
          <w:rFonts w:ascii="AvantGarde Bk BT" w:hAnsi="AvantGarde Bk BT"/>
          <w:b/>
          <w:color w:val="000000"/>
        </w:rPr>
        <w:t>Glantz</w:t>
      </w:r>
      <w:proofErr w:type="spellEnd"/>
      <w:r w:rsidR="009118A1" w:rsidRPr="001B17E7">
        <w:rPr>
          <w:rFonts w:ascii="AvantGarde Bk BT" w:hAnsi="AvantGarde Bk BT"/>
          <w:b/>
          <w:color w:val="000000"/>
        </w:rPr>
        <w:t xml:space="preserve"> </w:t>
      </w:r>
      <w:proofErr w:type="spellStart"/>
      <w:r w:rsidR="009118A1" w:rsidRPr="001B17E7">
        <w:rPr>
          <w:rFonts w:ascii="AvantGarde Bk BT" w:hAnsi="AvantGarde Bk BT"/>
          <w:b/>
          <w:color w:val="000000"/>
        </w:rPr>
        <w:t>Shapiro</w:t>
      </w:r>
      <w:proofErr w:type="spellEnd"/>
      <w:r w:rsidR="00C74B46" w:rsidRPr="001B17E7">
        <w:rPr>
          <w:rFonts w:ascii="AvantGarde Bk BT" w:hAnsi="AvantGarde Bk BT"/>
          <w:b/>
          <w:color w:val="000000"/>
        </w:rPr>
        <w:t>,</w:t>
      </w:r>
      <w:r w:rsidR="000166CC" w:rsidRPr="001B17E7">
        <w:rPr>
          <w:rFonts w:ascii="AvantGarde Bk BT" w:hAnsi="AvantGarde Bk BT"/>
          <w:color w:val="000000"/>
        </w:rPr>
        <w:t xml:space="preserve"> reconoce</w:t>
      </w:r>
      <w:r w:rsidR="00445AF6" w:rsidRPr="001B17E7">
        <w:rPr>
          <w:rFonts w:ascii="AvantGarde Bk BT" w:hAnsi="AvantGarde Bk BT"/>
          <w:color w:val="000000"/>
        </w:rPr>
        <w:t xml:space="preserve"> sus aportaciones en el ámbito de las letras hispánicas a la institución, a la nación y al mundo. En especial, resalta su papel en la defensa de los derechos de las mujeres en la academia y en la escritura</w:t>
      </w:r>
      <w:r w:rsidR="00C74B46" w:rsidRPr="001B17E7">
        <w:rPr>
          <w:rFonts w:ascii="AvantGarde Bk BT" w:hAnsi="AvantGarde Bk BT"/>
          <w:color w:val="000000"/>
        </w:rPr>
        <w:t>,</w:t>
      </w:r>
      <w:r w:rsidR="00445AF6" w:rsidRPr="001B17E7">
        <w:rPr>
          <w:rFonts w:ascii="AvantGarde Bk BT" w:hAnsi="AvantGarde Bk BT"/>
          <w:color w:val="000000"/>
        </w:rPr>
        <w:t xml:space="preserve"> buscando la equidad y el respeto. </w:t>
      </w:r>
      <w:r w:rsidR="00387083" w:rsidRPr="001B17E7">
        <w:rPr>
          <w:rFonts w:ascii="AvantGarde Bk BT" w:hAnsi="AvantGarde Bk BT"/>
          <w:color w:val="000000"/>
        </w:rPr>
        <w:t>Dicho título honorifico resalta</w:t>
      </w:r>
      <w:r w:rsidR="00445AF6" w:rsidRPr="001B17E7">
        <w:rPr>
          <w:rFonts w:ascii="AvantGarde Bk BT" w:hAnsi="AvantGarde Bk BT"/>
          <w:color w:val="000000"/>
        </w:rPr>
        <w:t xml:space="preserve"> sus aportes a la investigación mediante la cual participa activa y críticamente para solucionar problemas sociales del país, pero sobre todo es una académica compromet</w:t>
      </w:r>
      <w:r w:rsidR="00387083" w:rsidRPr="001B17E7">
        <w:rPr>
          <w:rFonts w:ascii="AvantGarde Bk BT" w:hAnsi="AvantGarde Bk BT"/>
          <w:color w:val="000000"/>
        </w:rPr>
        <w:t>ida con la educación en México.</w:t>
      </w:r>
    </w:p>
    <w:p w14:paraId="114DD7BD" w14:textId="77777777" w:rsidR="009118A1" w:rsidRPr="00C97949" w:rsidRDefault="009118A1" w:rsidP="00C97949">
      <w:pPr>
        <w:widowControl w:val="0"/>
        <w:suppressAutoHyphens/>
        <w:ind w:right="359"/>
        <w:jc w:val="both"/>
        <w:rPr>
          <w:rFonts w:ascii="AvantGarde Bk BT" w:hAnsi="AvantGarde Bk BT"/>
        </w:rPr>
      </w:pPr>
    </w:p>
    <w:p w14:paraId="0430570B" w14:textId="356674FA" w:rsidR="00905264" w:rsidRPr="001B17E7" w:rsidRDefault="00905264" w:rsidP="004C2EF4">
      <w:pPr>
        <w:ind w:right="359"/>
        <w:jc w:val="both"/>
        <w:rPr>
          <w:rFonts w:ascii="AvantGarde Bk BT" w:hAnsi="AvantGarde Bk BT"/>
          <w:sz w:val="22"/>
          <w:szCs w:val="22"/>
        </w:rPr>
      </w:pPr>
      <w:r w:rsidRPr="001B17E7">
        <w:rPr>
          <w:rFonts w:ascii="AvantGarde Bk BT" w:hAnsi="AvantGarde Bk BT"/>
          <w:sz w:val="22"/>
          <w:szCs w:val="22"/>
        </w:rPr>
        <w:t>En virtud de los resultando</w:t>
      </w:r>
      <w:r w:rsidR="000166CC" w:rsidRPr="001B17E7">
        <w:rPr>
          <w:rFonts w:ascii="AvantGarde Bk BT" w:hAnsi="AvantGarde Bk BT"/>
          <w:sz w:val="22"/>
          <w:szCs w:val="22"/>
        </w:rPr>
        <w:t>s</w:t>
      </w:r>
      <w:r w:rsidRPr="001B17E7">
        <w:rPr>
          <w:rFonts w:ascii="AvantGarde Bk BT" w:hAnsi="AvantGarde Bk BT"/>
          <w:sz w:val="22"/>
          <w:szCs w:val="22"/>
        </w:rPr>
        <w:t xml:space="preserve"> antes expuestos, y </w:t>
      </w:r>
    </w:p>
    <w:p w14:paraId="667C6E41" w14:textId="77777777" w:rsidR="00866FC4" w:rsidRPr="001B17E7" w:rsidRDefault="00866FC4" w:rsidP="004C2EF4">
      <w:pPr>
        <w:rPr>
          <w:rFonts w:ascii="AvantGarde Bk BT" w:hAnsi="AvantGarde Bk BT"/>
          <w:sz w:val="22"/>
          <w:szCs w:val="22"/>
        </w:rPr>
      </w:pPr>
    </w:p>
    <w:p w14:paraId="0D7B142A" w14:textId="1CF6FD9A" w:rsidR="00A17E44" w:rsidRPr="001B17E7" w:rsidRDefault="00A17E44" w:rsidP="004C2EF4">
      <w:pPr>
        <w:jc w:val="center"/>
        <w:rPr>
          <w:rFonts w:ascii="AvantGarde Bk BT" w:hAnsi="AvantGarde Bk BT"/>
          <w:b/>
          <w:sz w:val="22"/>
          <w:szCs w:val="22"/>
        </w:rPr>
      </w:pPr>
      <w:r w:rsidRPr="001B17E7">
        <w:rPr>
          <w:rFonts w:ascii="AvantGarde Bk BT" w:hAnsi="AvantGarde Bk BT"/>
          <w:b/>
          <w:sz w:val="22"/>
          <w:szCs w:val="22"/>
        </w:rPr>
        <w:t>C o n s i d e r a n d o</w:t>
      </w:r>
      <w:r w:rsidR="00A07534" w:rsidRPr="001B17E7">
        <w:rPr>
          <w:rFonts w:ascii="AvantGarde Bk BT" w:hAnsi="AvantGarde Bk BT"/>
          <w:b/>
          <w:sz w:val="22"/>
          <w:szCs w:val="22"/>
        </w:rPr>
        <w:t>:</w:t>
      </w:r>
    </w:p>
    <w:p w14:paraId="4E9EA0C9" w14:textId="77777777" w:rsidR="00866FC4" w:rsidRPr="001B17E7" w:rsidRDefault="00866FC4" w:rsidP="004C2EF4">
      <w:pPr>
        <w:ind w:left="426" w:hanging="426"/>
        <w:rPr>
          <w:rFonts w:ascii="AvantGarde Bk BT" w:hAnsi="AvantGarde Bk BT"/>
          <w:sz w:val="22"/>
          <w:szCs w:val="22"/>
          <w:lang w:val="pt-PT"/>
        </w:rPr>
      </w:pPr>
    </w:p>
    <w:p w14:paraId="75443728" w14:textId="0D770A5B" w:rsidR="0065686F" w:rsidRPr="001B17E7" w:rsidRDefault="00BF3D35" w:rsidP="004C2EF4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vantGarde Bk BT" w:hAnsi="AvantGarde Bk BT"/>
        </w:rPr>
      </w:pPr>
      <w:r w:rsidRPr="001B17E7">
        <w:rPr>
          <w:rFonts w:ascii="AvantGarde Bk BT" w:hAnsi="AvantGarde Bk BT"/>
        </w:rPr>
        <w:t>Que la Universidad de Guadalajara es un organismo descentr</w:t>
      </w:r>
      <w:r w:rsidR="00A43475" w:rsidRPr="001B17E7">
        <w:rPr>
          <w:rFonts w:ascii="AvantGarde Bk BT" w:hAnsi="AvantGarde Bk BT"/>
        </w:rPr>
        <w:t xml:space="preserve">alizado del Gobierno del Estado </w:t>
      </w:r>
      <w:r w:rsidRPr="001B17E7">
        <w:rPr>
          <w:rFonts w:ascii="AvantGarde Bk BT" w:hAnsi="AvantGarde Bk BT"/>
        </w:rPr>
        <w:t xml:space="preserve">de Jalisco con autonomía, personalidad jurídica y patrimonio propios, de conformidad con lo dispuesto en el artículo 1 de su Ley Orgánica, promulgada </w:t>
      </w:r>
      <w:r w:rsidR="00266AD5" w:rsidRPr="001B17E7">
        <w:rPr>
          <w:rFonts w:ascii="AvantGarde Bk BT" w:hAnsi="AvantGarde Bk BT"/>
        </w:rPr>
        <w:t xml:space="preserve">y publicada </w:t>
      </w:r>
      <w:r w:rsidRPr="001B17E7">
        <w:rPr>
          <w:rFonts w:ascii="AvantGarde Bk BT" w:hAnsi="AvantGarde Bk BT"/>
        </w:rPr>
        <w:t>por el Ejecutivo local el día 15 de enero de 1994, en ejecución del decreto número 15319 del H.</w:t>
      </w:r>
      <w:r w:rsidR="00FF777E" w:rsidRPr="001B17E7">
        <w:rPr>
          <w:rFonts w:ascii="AvantGarde Bk BT" w:hAnsi="AvantGarde Bk BT"/>
        </w:rPr>
        <w:t xml:space="preserve"> Congreso del Estado de Jalisco.</w:t>
      </w:r>
    </w:p>
    <w:p w14:paraId="00151FD2" w14:textId="77777777" w:rsidR="0065686F" w:rsidRPr="001B17E7" w:rsidRDefault="0065686F" w:rsidP="004C2EF4">
      <w:pPr>
        <w:ind w:left="425" w:hanging="425"/>
        <w:jc w:val="both"/>
        <w:rPr>
          <w:rFonts w:ascii="AvantGarde Bk BT" w:eastAsia="Calibri" w:hAnsi="AvantGarde Bk BT"/>
          <w:sz w:val="22"/>
          <w:szCs w:val="22"/>
        </w:rPr>
      </w:pPr>
    </w:p>
    <w:p w14:paraId="24FB9DE7" w14:textId="402CE8EB" w:rsidR="00BF3D35" w:rsidRPr="001B17E7" w:rsidRDefault="00BF3D35" w:rsidP="004C2EF4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vantGarde Bk BT" w:hAnsi="AvantGarde Bk BT"/>
        </w:rPr>
      </w:pPr>
      <w:r w:rsidRPr="001B17E7">
        <w:rPr>
          <w:rFonts w:ascii="AvantGarde Bk BT" w:hAnsi="AvantGarde Bk BT"/>
        </w:rPr>
        <w:t>Que es atribución del Consejo General Universitario conferir títulos honoríficos con las categorías de Eméritos y Honoris Causa, de conformidad con lo dispuesto en su Ley Or</w:t>
      </w:r>
      <w:r w:rsidR="00FF777E" w:rsidRPr="001B17E7">
        <w:rPr>
          <w:rFonts w:ascii="AvantGarde Bk BT" w:hAnsi="AvantGarde Bk BT"/>
        </w:rPr>
        <w:t>gánica, artículo 31, fracción X.</w:t>
      </w:r>
    </w:p>
    <w:p w14:paraId="531FB80D" w14:textId="77777777" w:rsidR="00A43475" w:rsidRPr="001B17E7" w:rsidRDefault="00A43475" w:rsidP="004C2EF4">
      <w:pPr>
        <w:ind w:left="425" w:hanging="425"/>
        <w:jc w:val="both"/>
        <w:rPr>
          <w:rFonts w:ascii="AvantGarde Bk BT" w:eastAsia="Calibri" w:hAnsi="AvantGarde Bk BT"/>
          <w:sz w:val="22"/>
          <w:szCs w:val="22"/>
        </w:rPr>
      </w:pPr>
    </w:p>
    <w:p w14:paraId="6E1FFD75" w14:textId="710F0038" w:rsidR="00A43475" w:rsidRPr="001B17E7" w:rsidRDefault="00A43475" w:rsidP="004C2EF4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vantGarde Bk BT" w:hAnsi="AvantGarde Bk BT"/>
        </w:rPr>
      </w:pPr>
      <w:r w:rsidRPr="001B17E7">
        <w:rPr>
          <w:rFonts w:ascii="AvantGarde Bk BT" w:hAnsi="AvantGarde Bk BT"/>
        </w:rPr>
        <w:t>Que el Consejo General Universitario funciona en pleno o por comisiones, las que pueden ser permanentes o especiales, como lo señala el artículo 27 del referido ordenamiento legal.</w:t>
      </w:r>
    </w:p>
    <w:p w14:paraId="1BF07273" w14:textId="77777777" w:rsidR="00BF3D35" w:rsidRPr="001B17E7" w:rsidRDefault="00BF3D35" w:rsidP="004C2EF4">
      <w:pPr>
        <w:jc w:val="both"/>
        <w:rPr>
          <w:rFonts w:ascii="AvantGarde Bk BT" w:eastAsia="Calibri" w:hAnsi="AvantGarde Bk BT"/>
          <w:sz w:val="22"/>
          <w:szCs w:val="22"/>
        </w:rPr>
      </w:pPr>
    </w:p>
    <w:p w14:paraId="7178FE79" w14:textId="094E82D8" w:rsidR="00BF3D35" w:rsidRPr="001B17E7" w:rsidRDefault="00BF3D35" w:rsidP="004C2EF4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vantGarde Bk BT" w:hAnsi="AvantGarde Bk BT"/>
        </w:rPr>
      </w:pPr>
      <w:r w:rsidRPr="001B17E7">
        <w:rPr>
          <w:rFonts w:ascii="AvantGarde Bk BT" w:hAnsi="AvantGarde Bk BT"/>
        </w:rPr>
        <w:t>Que son funciones y atribuciones de la Comisión de Educación, conforme lo establece el Estatuto General, artículo 85, fracción IV, conocer y dictaminar acerca de las propuestas de los Consejeros, Rector General o de los titulares de los Centros, Divisiones y Escuelas.</w:t>
      </w:r>
    </w:p>
    <w:p w14:paraId="7D272796" w14:textId="77777777" w:rsidR="00BF3D35" w:rsidRPr="001B17E7" w:rsidRDefault="00BF3D35" w:rsidP="004C2EF4">
      <w:pPr>
        <w:jc w:val="both"/>
        <w:rPr>
          <w:rFonts w:ascii="AvantGarde Bk BT" w:eastAsia="Calibri" w:hAnsi="AvantGarde Bk BT"/>
          <w:sz w:val="22"/>
          <w:szCs w:val="22"/>
        </w:rPr>
      </w:pPr>
    </w:p>
    <w:p w14:paraId="79A395BB" w14:textId="2A4B25D6" w:rsidR="00BF3D35" w:rsidRPr="001B17E7" w:rsidRDefault="00BF3D35" w:rsidP="004C2EF4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vantGarde Bk BT" w:hAnsi="AvantGarde Bk BT"/>
        </w:rPr>
      </w:pPr>
      <w:r w:rsidRPr="001B17E7">
        <w:rPr>
          <w:rFonts w:ascii="AvantGarde Bk BT" w:hAnsi="AvantGarde Bk BT"/>
        </w:rPr>
        <w:t xml:space="preserve">Que de conformidad a lo previsto en la fracción VI, artículo 52 de la Ley Orgánica, es atribución de los Consejos de Centro presentar candidatos para el otorgamiento de títulos honoríficos, con la categoría de </w:t>
      </w:r>
      <w:r w:rsidR="00745749" w:rsidRPr="001B17E7">
        <w:rPr>
          <w:rFonts w:ascii="AvantGarde Bk BT" w:hAnsi="AvantGarde Bk BT"/>
        </w:rPr>
        <w:t>E</w:t>
      </w:r>
      <w:r w:rsidRPr="001B17E7">
        <w:rPr>
          <w:rFonts w:ascii="AvantGarde Bk BT" w:hAnsi="AvantGarde Bk BT"/>
        </w:rPr>
        <w:t xml:space="preserve">méritos y </w:t>
      </w:r>
      <w:r w:rsidR="00745749" w:rsidRPr="001B17E7">
        <w:rPr>
          <w:rFonts w:ascii="AvantGarde Bk BT" w:hAnsi="AvantGarde Bk BT"/>
        </w:rPr>
        <w:t>H</w:t>
      </w:r>
      <w:r w:rsidRPr="001B17E7">
        <w:rPr>
          <w:rFonts w:ascii="AvantGarde Bk BT" w:hAnsi="AvantGarde Bk BT"/>
        </w:rPr>
        <w:t>onoris causa</w:t>
      </w:r>
      <w:r w:rsidR="00640ABD" w:rsidRPr="001B17E7">
        <w:rPr>
          <w:rFonts w:ascii="AvantGarde Bk BT" w:hAnsi="AvantGarde Bk BT"/>
        </w:rPr>
        <w:t>,</w:t>
      </w:r>
      <w:r w:rsidRPr="001B17E7">
        <w:rPr>
          <w:rFonts w:ascii="AvantGarde Bk BT" w:hAnsi="AvantGarde Bk BT"/>
        </w:rPr>
        <w:t xml:space="preserve"> al Consejo General Universitario.</w:t>
      </w:r>
    </w:p>
    <w:p w14:paraId="3C2CE811" w14:textId="77777777" w:rsidR="00BF3D35" w:rsidRPr="001B17E7" w:rsidRDefault="00BF3D35" w:rsidP="004C2EF4">
      <w:pPr>
        <w:jc w:val="both"/>
        <w:rPr>
          <w:rFonts w:ascii="AvantGarde Bk BT" w:eastAsia="Calibri" w:hAnsi="AvantGarde Bk BT"/>
          <w:sz w:val="22"/>
          <w:szCs w:val="22"/>
        </w:rPr>
      </w:pPr>
    </w:p>
    <w:p w14:paraId="7EB0850E" w14:textId="018177F2" w:rsidR="00BF3D35" w:rsidRPr="001B17E7" w:rsidRDefault="00BF3D35" w:rsidP="004C2EF4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vantGarde Bk BT" w:hAnsi="AvantGarde Bk BT"/>
        </w:rPr>
      </w:pPr>
      <w:r w:rsidRPr="001B17E7">
        <w:rPr>
          <w:rFonts w:ascii="AvantGarde Bk BT" w:hAnsi="AvantGarde Bk BT"/>
        </w:rPr>
        <w:t>Que tal y como lo dispone el numeral 6 del Reglamento para Otorgar Galardones y Méritos Universitarios, el Consejo de Centro Universitario presentará la propuesta para el otorgamiento de títulos honoríficos ante el Presidente del H. Consejo General Universitario, para someterla a discusión de las Comisiones de Educación y de Hacienda.</w:t>
      </w:r>
    </w:p>
    <w:p w14:paraId="5C0985F6" w14:textId="77777777" w:rsidR="00A17E44" w:rsidRPr="001B17E7" w:rsidRDefault="00A17E44" w:rsidP="004C2EF4">
      <w:pPr>
        <w:jc w:val="both"/>
        <w:rPr>
          <w:rFonts w:ascii="AvantGarde Bk BT" w:hAnsi="AvantGarde Bk BT"/>
          <w:sz w:val="22"/>
          <w:szCs w:val="22"/>
        </w:rPr>
      </w:pPr>
    </w:p>
    <w:p w14:paraId="7465164A" w14:textId="2D5CDA5B" w:rsidR="00A17E44" w:rsidRPr="001B17E7" w:rsidRDefault="00A17E44" w:rsidP="004C2EF4">
      <w:pPr>
        <w:jc w:val="both"/>
        <w:rPr>
          <w:rFonts w:ascii="AvantGarde Bk BT" w:hAnsi="AvantGarde Bk BT"/>
          <w:sz w:val="22"/>
          <w:szCs w:val="22"/>
          <w:lang w:val="es-ES"/>
        </w:rPr>
      </w:pPr>
      <w:r w:rsidRPr="001B17E7">
        <w:rPr>
          <w:rFonts w:ascii="AvantGarde Bk BT" w:hAnsi="AvantGarde Bk BT"/>
          <w:sz w:val="22"/>
          <w:szCs w:val="22"/>
        </w:rPr>
        <w:t>Por lo anteriormente expuesto y fundado, nos per</w:t>
      </w:r>
      <w:r w:rsidR="00C74B46" w:rsidRPr="001B17E7">
        <w:rPr>
          <w:rFonts w:ascii="AvantGarde Bk BT" w:hAnsi="AvantGarde Bk BT"/>
          <w:sz w:val="22"/>
          <w:szCs w:val="22"/>
        </w:rPr>
        <w:t>mitimos proponer los siguientes</w:t>
      </w:r>
    </w:p>
    <w:p w14:paraId="3C025879" w14:textId="77777777" w:rsidR="0065686F" w:rsidRPr="001B17E7" w:rsidRDefault="0065686F" w:rsidP="004C2EF4">
      <w:pPr>
        <w:rPr>
          <w:rFonts w:ascii="AvantGarde Bk BT" w:hAnsi="AvantGarde Bk BT"/>
          <w:sz w:val="22"/>
          <w:szCs w:val="22"/>
          <w:lang w:val="pt-PT"/>
        </w:rPr>
      </w:pPr>
    </w:p>
    <w:p w14:paraId="7477E314" w14:textId="6B8FED86" w:rsidR="00A17E44" w:rsidRPr="001B17E7" w:rsidRDefault="00A17E44" w:rsidP="004C2EF4">
      <w:pPr>
        <w:jc w:val="center"/>
        <w:rPr>
          <w:rFonts w:ascii="AvantGarde Bk BT" w:hAnsi="AvantGarde Bk BT"/>
          <w:b/>
          <w:sz w:val="22"/>
          <w:szCs w:val="22"/>
          <w:lang w:val="pt-PT"/>
        </w:rPr>
      </w:pPr>
      <w:r w:rsidRPr="001B17E7">
        <w:rPr>
          <w:rFonts w:ascii="AvantGarde Bk BT" w:hAnsi="AvantGarde Bk BT"/>
          <w:b/>
          <w:sz w:val="22"/>
          <w:szCs w:val="22"/>
          <w:lang w:val="pt-PT"/>
        </w:rPr>
        <w:t>R e s o l u t i v o s</w:t>
      </w:r>
      <w:r w:rsidR="00640ABD" w:rsidRPr="001B17E7">
        <w:rPr>
          <w:rFonts w:ascii="AvantGarde Bk BT" w:hAnsi="AvantGarde Bk BT"/>
          <w:b/>
          <w:sz w:val="22"/>
          <w:szCs w:val="22"/>
          <w:lang w:val="pt-PT"/>
        </w:rPr>
        <w:t>:</w:t>
      </w:r>
    </w:p>
    <w:p w14:paraId="4108FF69" w14:textId="77777777" w:rsidR="0065686F" w:rsidRPr="001B17E7" w:rsidRDefault="0065686F" w:rsidP="004C2EF4">
      <w:pPr>
        <w:rPr>
          <w:rFonts w:ascii="AvantGarde Bk BT" w:hAnsi="AvantGarde Bk BT"/>
          <w:sz w:val="22"/>
          <w:szCs w:val="22"/>
          <w:lang w:val="pt-PT"/>
        </w:rPr>
      </w:pPr>
    </w:p>
    <w:p w14:paraId="7C1B91CC" w14:textId="2E1058C7" w:rsidR="00651CA1" w:rsidRPr="001B17E7" w:rsidRDefault="00A17E44" w:rsidP="004C2EF4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  <w:r w:rsidRPr="001B17E7">
        <w:rPr>
          <w:rFonts w:ascii="AvantGarde Bk BT" w:hAnsi="AvantGarde Bk BT"/>
          <w:b/>
          <w:sz w:val="22"/>
          <w:szCs w:val="22"/>
        </w:rPr>
        <w:t>PRIMERO.</w:t>
      </w:r>
      <w:r w:rsidRPr="001B17E7">
        <w:rPr>
          <w:rFonts w:ascii="AvantGarde Bk BT" w:hAnsi="AvantGarde Bk BT"/>
          <w:sz w:val="22"/>
          <w:szCs w:val="22"/>
        </w:rPr>
        <w:t xml:space="preserve"> Se </w:t>
      </w:r>
      <w:r w:rsidR="009D0FB5" w:rsidRPr="001B17E7">
        <w:rPr>
          <w:rFonts w:ascii="AvantGarde Bk BT" w:hAnsi="AvantGarde Bk BT"/>
          <w:sz w:val="22"/>
          <w:szCs w:val="22"/>
        </w:rPr>
        <w:t>otorga</w:t>
      </w:r>
      <w:r w:rsidR="0061274A" w:rsidRPr="001B17E7">
        <w:rPr>
          <w:rFonts w:ascii="AvantGarde Bk BT" w:hAnsi="AvantGarde Bk BT"/>
          <w:sz w:val="22"/>
          <w:szCs w:val="22"/>
        </w:rPr>
        <w:t xml:space="preserve"> el título de </w:t>
      </w:r>
      <w:r w:rsidRPr="001B17E7">
        <w:rPr>
          <w:rFonts w:ascii="AvantGarde Bk BT" w:hAnsi="AvantGarde Bk BT"/>
          <w:b/>
          <w:sz w:val="22"/>
          <w:szCs w:val="22"/>
        </w:rPr>
        <w:t>Doctor</w:t>
      </w:r>
      <w:r w:rsidRPr="001B17E7">
        <w:rPr>
          <w:rFonts w:ascii="AvantGarde Bk BT" w:hAnsi="AvantGarde Bk BT"/>
          <w:b/>
          <w:i/>
          <w:sz w:val="22"/>
          <w:szCs w:val="22"/>
        </w:rPr>
        <w:t xml:space="preserve"> Honoris Causa</w:t>
      </w:r>
      <w:r w:rsidR="00736978" w:rsidRPr="001B17E7">
        <w:rPr>
          <w:rFonts w:ascii="AvantGarde Bk BT" w:hAnsi="AvantGarde Bk BT"/>
          <w:sz w:val="22"/>
          <w:szCs w:val="22"/>
        </w:rPr>
        <w:t xml:space="preserve"> de</w:t>
      </w:r>
      <w:r w:rsidRPr="001B17E7">
        <w:rPr>
          <w:rFonts w:ascii="AvantGarde Bk BT" w:hAnsi="AvantGarde Bk BT"/>
          <w:sz w:val="22"/>
          <w:szCs w:val="22"/>
        </w:rPr>
        <w:t xml:space="preserve"> </w:t>
      </w:r>
      <w:r w:rsidR="00E67120" w:rsidRPr="001B17E7">
        <w:rPr>
          <w:rFonts w:ascii="AvantGarde Bk BT" w:hAnsi="AvantGarde Bk BT"/>
          <w:sz w:val="22"/>
          <w:szCs w:val="22"/>
        </w:rPr>
        <w:t>la U</w:t>
      </w:r>
      <w:r w:rsidR="009D0FB5" w:rsidRPr="001B17E7">
        <w:rPr>
          <w:rFonts w:ascii="AvantGarde Bk BT" w:hAnsi="AvantGarde Bk BT"/>
          <w:sz w:val="22"/>
          <w:szCs w:val="22"/>
        </w:rPr>
        <w:t xml:space="preserve">niversidad de Guadalajara </w:t>
      </w:r>
      <w:r w:rsidR="00CD0C9A" w:rsidRPr="001B17E7">
        <w:rPr>
          <w:rFonts w:ascii="AvantGarde Bk BT" w:hAnsi="AvantGarde Bk BT"/>
          <w:sz w:val="22"/>
          <w:szCs w:val="22"/>
        </w:rPr>
        <w:t xml:space="preserve">a </w:t>
      </w:r>
      <w:r w:rsidR="00CD0C9A" w:rsidRPr="001B17E7">
        <w:rPr>
          <w:rFonts w:ascii="AvantGarde Bk BT" w:hAnsi="AvantGarde Bk BT"/>
          <w:b/>
          <w:i/>
          <w:sz w:val="22"/>
          <w:szCs w:val="22"/>
        </w:rPr>
        <w:t xml:space="preserve">Margarita </w:t>
      </w:r>
      <w:proofErr w:type="spellStart"/>
      <w:r w:rsidR="00CD0C9A" w:rsidRPr="001B17E7">
        <w:rPr>
          <w:rFonts w:ascii="AvantGarde Bk BT" w:hAnsi="AvantGarde Bk BT"/>
          <w:b/>
          <w:i/>
          <w:sz w:val="22"/>
          <w:szCs w:val="22"/>
        </w:rPr>
        <w:t>Glantz</w:t>
      </w:r>
      <w:proofErr w:type="spellEnd"/>
      <w:r w:rsidR="00CD0C9A" w:rsidRPr="001B17E7">
        <w:rPr>
          <w:rFonts w:ascii="AvantGarde Bk BT" w:hAnsi="AvantGarde Bk BT"/>
          <w:b/>
          <w:i/>
          <w:sz w:val="22"/>
          <w:szCs w:val="22"/>
        </w:rPr>
        <w:t xml:space="preserve"> </w:t>
      </w:r>
      <w:proofErr w:type="spellStart"/>
      <w:r w:rsidR="00CD0C9A" w:rsidRPr="001B17E7">
        <w:rPr>
          <w:rFonts w:ascii="AvantGarde Bk BT" w:hAnsi="AvantGarde Bk BT"/>
          <w:b/>
          <w:i/>
          <w:sz w:val="22"/>
          <w:szCs w:val="22"/>
        </w:rPr>
        <w:t>Shapiro</w:t>
      </w:r>
      <w:proofErr w:type="spellEnd"/>
      <w:r w:rsidR="00CD0C9A" w:rsidRPr="001B17E7">
        <w:rPr>
          <w:rFonts w:ascii="AvantGarde Bk BT" w:hAnsi="AvantGarde Bk BT"/>
          <w:sz w:val="22"/>
          <w:szCs w:val="22"/>
        </w:rPr>
        <w:t xml:space="preserve">, una de las máximas figuras de la cultura mexicana, miembro de la Academia </w:t>
      </w:r>
      <w:r w:rsidR="004C2EF4" w:rsidRPr="001B17E7">
        <w:rPr>
          <w:rFonts w:ascii="AvantGarde Bk BT" w:hAnsi="AvantGarde Bk BT"/>
          <w:sz w:val="22"/>
          <w:szCs w:val="22"/>
        </w:rPr>
        <w:t xml:space="preserve">Mexicana </w:t>
      </w:r>
      <w:r w:rsidR="00CD0C9A" w:rsidRPr="001B17E7">
        <w:rPr>
          <w:rFonts w:ascii="AvantGarde Bk BT" w:hAnsi="AvantGarde Bk BT"/>
          <w:sz w:val="22"/>
          <w:szCs w:val="22"/>
        </w:rPr>
        <w:t>de la Lengua y Premio Nacional de Ciencias y Artes, cuyas investigaciones en el ámbito de las letras hispánic</w:t>
      </w:r>
      <w:r w:rsidR="00C74B46" w:rsidRPr="001B17E7">
        <w:rPr>
          <w:rFonts w:ascii="AvantGarde Bk BT" w:hAnsi="AvantGarde Bk BT"/>
          <w:sz w:val="22"/>
          <w:szCs w:val="22"/>
        </w:rPr>
        <w:t>as, son de reconocido prestigio y</w:t>
      </w:r>
      <w:r w:rsidR="00CD0C9A" w:rsidRPr="001B17E7">
        <w:rPr>
          <w:rFonts w:ascii="AvantGarde Bk BT" w:hAnsi="AvantGarde Bk BT"/>
          <w:sz w:val="22"/>
          <w:szCs w:val="22"/>
        </w:rPr>
        <w:t xml:space="preserve"> cuya relación con la Universidad de Guadalajara, ha favorecido acad</w:t>
      </w:r>
      <w:r w:rsidR="009F4211" w:rsidRPr="001B17E7">
        <w:rPr>
          <w:rFonts w:ascii="AvantGarde Bk BT" w:hAnsi="AvantGarde Bk BT"/>
          <w:sz w:val="22"/>
          <w:szCs w:val="22"/>
        </w:rPr>
        <w:t>émica y creativamente el desarrollo de las letras.</w:t>
      </w:r>
    </w:p>
    <w:p w14:paraId="2311D0DB" w14:textId="77777777" w:rsidR="00E11F13" w:rsidRPr="001B17E7" w:rsidRDefault="00E11F13" w:rsidP="004C2EF4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</w:p>
    <w:p w14:paraId="32D06321" w14:textId="59A21B39" w:rsidR="00922660" w:rsidRPr="001B17E7" w:rsidRDefault="00A17E44" w:rsidP="004C2EF4">
      <w:pPr>
        <w:tabs>
          <w:tab w:val="left" w:pos="-720"/>
        </w:tabs>
        <w:suppressAutoHyphens/>
        <w:jc w:val="both"/>
        <w:rPr>
          <w:rFonts w:ascii="AvantGarde Bk BT" w:hAnsi="AvantGarde Bk BT"/>
          <w:sz w:val="22"/>
          <w:szCs w:val="22"/>
        </w:rPr>
      </w:pPr>
      <w:r w:rsidRPr="001B17E7">
        <w:rPr>
          <w:rFonts w:ascii="AvantGarde Bk BT" w:hAnsi="AvantGarde Bk BT"/>
          <w:b/>
          <w:sz w:val="22"/>
          <w:szCs w:val="22"/>
        </w:rPr>
        <w:t>SEGUNDO.</w:t>
      </w:r>
      <w:r w:rsidR="00B61418" w:rsidRPr="001B17E7">
        <w:rPr>
          <w:rFonts w:ascii="AvantGarde Bk BT" w:hAnsi="AvantGarde Bk BT"/>
          <w:sz w:val="22"/>
          <w:szCs w:val="22"/>
        </w:rPr>
        <w:t xml:space="preserve"> </w:t>
      </w:r>
      <w:r w:rsidRPr="001B17E7">
        <w:rPr>
          <w:rFonts w:ascii="AvantGarde Bk BT" w:hAnsi="AvantGarde Bk BT"/>
          <w:sz w:val="22"/>
          <w:szCs w:val="22"/>
        </w:rPr>
        <w:t>Llévese a cabo, en ceremonia solemne y pública</w:t>
      </w:r>
      <w:r w:rsidR="00DC39CC" w:rsidRPr="001B17E7">
        <w:rPr>
          <w:rFonts w:ascii="AvantGarde Bk BT" w:hAnsi="AvantGarde Bk BT"/>
          <w:sz w:val="22"/>
          <w:szCs w:val="22"/>
        </w:rPr>
        <w:t>,</w:t>
      </w:r>
      <w:r w:rsidR="0061274A" w:rsidRPr="001B17E7">
        <w:rPr>
          <w:rFonts w:ascii="AvantGarde Bk BT" w:hAnsi="AvantGarde Bk BT"/>
          <w:sz w:val="22"/>
          <w:szCs w:val="22"/>
        </w:rPr>
        <w:t xml:space="preserve"> la entrega del título de </w:t>
      </w:r>
      <w:r w:rsidRPr="001B17E7">
        <w:rPr>
          <w:rFonts w:ascii="AvantGarde Bk BT" w:hAnsi="AvantGarde Bk BT"/>
          <w:sz w:val="22"/>
          <w:szCs w:val="22"/>
        </w:rPr>
        <w:t xml:space="preserve">Doctor </w:t>
      </w:r>
      <w:r w:rsidRPr="001B17E7">
        <w:rPr>
          <w:rFonts w:ascii="AvantGarde Bk BT" w:hAnsi="AvantGarde Bk BT"/>
          <w:i/>
          <w:sz w:val="22"/>
          <w:szCs w:val="22"/>
        </w:rPr>
        <w:t>Honoris Causa</w:t>
      </w:r>
      <w:r w:rsidR="00736978" w:rsidRPr="001B17E7">
        <w:rPr>
          <w:rFonts w:ascii="AvantGarde Bk BT" w:hAnsi="AvantGarde Bk BT"/>
          <w:sz w:val="22"/>
          <w:szCs w:val="22"/>
        </w:rPr>
        <w:t xml:space="preserve"> a</w:t>
      </w:r>
      <w:r w:rsidR="008C443D" w:rsidRPr="001B17E7">
        <w:rPr>
          <w:rFonts w:ascii="AvantGarde Bk BT" w:hAnsi="AvantGarde Bk BT"/>
          <w:sz w:val="22"/>
          <w:szCs w:val="22"/>
        </w:rPr>
        <w:t xml:space="preserve"> </w:t>
      </w:r>
      <w:r w:rsidR="00736978" w:rsidRPr="001B17E7">
        <w:rPr>
          <w:rFonts w:ascii="AvantGarde Bk BT" w:hAnsi="AvantGarde Bk BT"/>
          <w:sz w:val="22"/>
          <w:szCs w:val="22"/>
        </w:rPr>
        <w:t>l</w:t>
      </w:r>
      <w:r w:rsidR="008C443D" w:rsidRPr="001B17E7">
        <w:rPr>
          <w:rFonts w:ascii="AvantGarde Bk BT" w:hAnsi="AvantGarde Bk BT"/>
          <w:sz w:val="22"/>
          <w:szCs w:val="22"/>
        </w:rPr>
        <w:t>a</w:t>
      </w:r>
      <w:r w:rsidR="00736978" w:rsidRPr="001B17E7">
        <w:rPr>
          <w:rFonts w:ascii="AvantGarde Bk BT" w:hAnsi="AvantGarde Bk BT"/>
          <w:sz w:val="22"/>
          <w:szCs w:val="22"/>
        </w:rPr>
        <w:t xml:space="preserve"> </w:t>
      </w:r>
      <w:r w:rsidR="000A6587" w:rsidRPr="001B17E7">
        <w:rPr>
          <w:rFonts w:ascii="AvantGarde Bk BT" w:hAnsi="AvantGarde Bk BT"/>
          <w:sz w:val="22"/>
          <w:szCs w:val="22"/>
        </w:rPr>
        <w:t>Dr</w:t>
      </w:r>
      <w:r w:rsidR="008C443D" w:rsidRPr="001B17E7">
        <w:rPr>
          <w:rFonts w:ascii="AvantGarde Bk BT" w:hAnsi="AvantGarde Bk BT"/>
          <w:sz w:val="22"/>
          <w:szCs w:val="22"/>
        </w:rPr>
        <w:t>a</w:t>
      </w:r>
      <w:r w:rsidR="00204D1F" w:rsidRPr="001B17E7">
        <w:rPr>
          <w:rFonts w:ascii="AvantGarde Bk BT" w:hAnsi="AvantGarde Bk BT"/>
          <w:sz w:val="22"/>
          <w:szCs w:val="22"/>
        </w:rPr>
        <w:t xml:space="preserve">. </w:t>
      </w:r>
      <w:r w:rsidR="008C443D" w:rsidRPr="001B17E7">
        <w:rPr>
          <w:rFonts w:ascii="AvantGarde Bk BT" w:hAnsi="AvantGarde Bk BT"/>
          <w:sz w:val="22"/>
          <w:szCs w:val="22"/>
        </w:rPr>
        <w:t xml:space="preserve">Margarita </w:t>
      </w:r>
      <w:proofErr w:type="spellStart"/>
      <w:r w:rsidR="008C443D" w:rsidRPr="001B17E7">
        <w:rPr>
          <w:rFonts w:ascii="AvantGarde Bk BT" w:hAnsi="AvantGarde Bk BT"/>
          <w:sz w:val="22"/>
          <w:szCs w:val="22"/>
        </w:rPr>
        <w:t>Glantz</w:t>
      </w:r>
      <w:proofErr w:type="spellEnd"/>
      <w:r w:rsidR="008C443D" w:rsidRPr="001B17E7">
        <w:rPr>
          <w:rFonts w:ascii="AvantGarde Bk BT" w:hAnsi="AvantGarde Bk BT"/>
          <w:sz w:val="22"/>
          <w:szCs w:val="22"/>
        </w:rPr>
        <w:t xml:space="preserve"> </w:t>
      </w:r>
      <w:proofErr w:type="spellStart"/>
      <w:r w:rsidR="008C443D" w:rsidRPr="001B17E7">
        <w:rPr>
          <w:rFonts w:ascii="AvantGarde Bk BT" w:hAnsi="AvantGarde Bk BT"/>
          <w:sz w:val="22"/>
          <w:szCs w:val="22"/>
        </w:rPr>
        <w:t>Shapiro</w:t>
      </w:r>
      <w:proofErr w:type="spellEnd"/>
      <w:r w:rsidR="00204D1F" w:rsidRPr="001B17E7">
        <w:rPr>
          <w:rFonts w:ascii="AvantGarde Bk BT" w:hAnsi="AvantGarde Bk BT"/>
          <w:sz w:val="22"/>
          <w:szCs w:val="22"/>
        </w:rPr>
        <w:t>.</w:t>
      </w:r>
    </w:p>
    <w:p w14:paraId="765EDB7F" w14:textId="7F1CD5EE" w:rsidR="00E0395D" w:rsidRPr="001B17E7" w:rsidRDefault="00E0395D">
      <w:pPr>
        <w:spacing w:after="200" w:line="276" w:lineRule="auto"/>
        <w:rPr>
          <w:rFonts w:ascii="AvantGarde Bk BT" w:hAnsi="AvantGarde Bk BT"/>
          <w:b/>
          <w:sz w:val="22"/>
          <w:szCs w:val="22"/>
        </w:rPr>
      </w:pPr>
      <w:r w:rsidRPr="001B17E7">
        <w:rPr>
          <w:rFonts w:ascii="AvantGarde Bk BT" w:hAnsi="AvantGarde Bk BT"/>
          <w:b/>
          <w:sz w:val="22"/>
          <w:szCs w:val="22"/>
        </w:rPr>
        <w:br w:type="page"/>
      </w:r>
    </w:p>
    <w:p w14:paraId="3C61739A" w14:textId="77777777" w:rsidR="001D7862" w:rsidRDefault="00A17E44" w:rsidP="001D7862">
      <w:pPr>
        <w:jc w:val="both"/>
        <w:rPr>
          <w:rFonts w:ascii="AvantGarde Bk BT" w:hAnsi="AvantGarde Bk BT"/>
          <w:sz w:val="22"/>
          <w:szCs w:val="22"/>
        </w:rPr>
      </w:pPr>
      <w:r w:rsidRPr="001B17E7">
        <w:rPr>
          <w:rFonts w:ascii="AvantGarde Bk BT" w:hAnsi="AvantGarde Bk BT"/>
          <w:b/>
          <w:sz w:val="22"/>
          <w:szCs w:val="22"/>
        </w:rPr>
        <w:lastRenderedPageBreak/>
        <w:t>TERCERO.</w:t>
      </w:r>
      <w:r w:rsidR="00B61418" w:rsidRPr="001B17E7">
        <w:rPr>
          <w:rFonts w:ascii="AvantGarde Bk BT" w:hAnsi="AvantGarde Bk BT"/>
          <w:b/>
          <w:sz w:val="22"/>
          <w:szCs w:val="22"/>
        </w:rPr>
        <w:t xml:space="preserve"> </w:t>
      </w:r>
      <w:r w:rsidR="001D7862">
        <w:rPr>
          <w:rFonts w:ascii="AvantGarde Bk BT" w:hAnsi="AvantGarde Bk BT"/>
          <w:sz w:val="22"/>
          <w:szCs w:val="22"/>
        </w:rPr>
        <w:t>Ejecútese el presente dictamen, en los términos de la fracción II del artículo 35 de la Ley Orgánica Universitaria.</w:t>
      </w:r>
    </w:p>
    <w:p w14:paraId="6D4397ED" w14:textId="77777777" w:rsidR="00D80DEE" w:rsidRPr="001B17E7" w:rsidRDefault="00D80DEE" w:rsidP="00D80DEE">
      <w:pPr>
        <w:jc w:val="center"/>
        <w:rPr>
          <w:rFonts w:ascii="AvantGarde Bk BT" w:hAnsi="AvantGarde Bk BT"/>
          <w:sz w:val="22"/>
          <w:szCs w:val="22"/>
          <w:lang w:val="pt-PT"/>
        </w:rPr>
      </w:pPr>
      <w:bookmarkStart w:id="0" w:name="OLE_LINK2"/>
      <w:bookmarkStart w:id="1" w:name="OLE_LINK1"/>
    </w:p>
    <w:p w14:paraId="55285A34" w14:textId="77777777" w:rsidR="00D80DEE" w:rsidRPr="001B17E7" w:rsidRDefault="00D80DEE" w:rsidP="00D80DEE">
      <w:pPr>
        <w:jc w:val="center"/>
        <w:rPr>
          <w:rFonts w:ascii="AvantGarde Bk BT" w:hAnsi="AvantGarde Bk BT"/>
          <w:sz w:val="22"/>
          <w:szCs w:val="22"/>
          <w:lang w:val="pt-PT"/>
        </w:rPr>
      </w:pPr>
    </w:p>
    <w:p w14:paraId="7E94403D" w14:textId="77777777" w:rsidR="00D80DEE" w:rsidRPr="001B17E7" w:rsidRDefault="00D80DEE" w:rsidP="00D80DEE">
      <w:pPr>
        <w:jc w:val="center"/>
        <w:rPr>
          <w:rFonts w:ascii="AvantGarde Bk BT" w:hAnsi="AvantGarde Bk BT"/>
          <w:sz w:val="22"/>
          <w:szCs w:val="22"/>
          <w:lang w:val="pt-PT"/>
        </w:rPr>
      </w:pPr>
      <w:r w:rsidRPr="001B17E7">
        <w:rPr>
          <w:rFonts w:ascii="AvantGarde Bk BT" w:hAnsi="AvantGarde Bk BT"/>
          <w:sz w:val="22"/>
          <w:szCs w:val="22"/>
          <w:lang w:val="pt-PT"/>
        </w:rPr>
        <w:t>A t e n t a m e n t e</w:t>
      </w:r>
    </w:p>
    <w:p w14:paraId="18716B7C" w14:textId="77777777" w:rsidR="00D80DEE" w:rsidRPr="001B17E7" w:rsidRDefault="00D80DEE" w:rsidP="00D80DEE">
      <w:pPr>
        <w:jc w:val="center"/>
        <w:rPr>
          <w:rFonts w:ascii="AvantGarde Bk BT" w:hAnsi="AvantGarde Bk BT"/>
          <w:b/>
          <w:sz w:val="22"/>
          <w:szCs w:val="22"/>
        </w:rPr>
      </w:pPr>
      <w:r w:rsidRPr="001B17E7">
        <w:rPr>
          <w:rFonts w:ascii="AvantGarde Bk BT" w:hAnsi="AvantGarde Bk BT"/>
          <w:b/>
          <w:sz w:val="22"/>
          <w:szCs w:val="22"/>
        </w:rPr>
        <w:t>"PIENSA Y TRABAJA"</w:t>
      </w:r>
      <w:bookmarkStart w:id="2" w:name="_GoBack"/>
      <w:bookmarkEnd w:id="2"/>
    </w:p>
    <w:p w14:paraId="52352952" w14:textId="51B9E777" w:rsidR="00D80DEE" w:rsidRPr="001B17E7" w:rsidRDefault="00D80DEE" w:rsidP="00D80DEE">
      <w:pPr>
        <w:jc w:val="center"/>
        <w:rPr>
          <w:rFonts w:ascii="AvantGarde Bk BT" w:hAnsi="AvantGarde Bk BT"/>
          <w:sz w:val="22"/>
          <w:szCs w:val="22"/>
        </w:rPr>
      </w:pPr>
      <w:r w:rsidRPr="001B17E7">
        <w:rPr>
          <w:rFonts w:ascii="AvantGarde Bk BT" w:hAnsi="AvantGarde Bk BT"/>
          <w:sz w:val="22"/>
          <w:szCs w:val="22"/>
        </w:rPr>
        <w:t xml:space="preserve">Guadalajara, Jal., </w:t>
      </w:r>
      <w:r w:rsidR="00E0395D" w:rsidRPr="001B17E7">
        <w:rPr>
          <w:rFonts w:ascii="AvantGarde Bk BT" w:hAnsi="AvantGarde Bk BT"/>
          <w:sz w:val="22"/>
          <w:szCs w:val="22"/>
        </w:rPr>
        <w:t>10</w:t>
      </w:r>
      <w:r w:rsidRPr="001B17E7">
        <w:rPr>
          <w:rFonts w:ascii="AvantGarde Bk BT" w:hAnsi="AvantGarde Bk BT"/>
          <w:sz w:val="22"/>
          <w:szCs w:val="22"/>
        </w:rPr>
        <w:t xml:space="preserve"> de </w:t>
      </w:r>
      <w:r w:rsidR="003C6E15" w:rsidRPr="001B17E7">
        <w:rPr>
          <w:rFonts w:ascii="AvantGarde Bk BT" w:hAnsi="AvantGarde Bk BT"/>
          <w:sz w:val="22"/>
          <w:szCs w:val="22"/>
        </w:rPr>
        <w:t>noviembre</w:t>
      </w:r>
      <w:r w:rsidRPr="001B17E7">
        <w:rPr>
          <w:rFonts w:ascii="AvantGarde Bk BT" w:hAnsi="AvantGarde Bk BT"/>
          <w:sz w:val="22"/>
          <w:szCs w:val="22"/>
        </w:rPr>
        <w:t xml:space="preserve"> de 2017</w:t>
      </w:r>
    </w:p>
    <w:p w14:paraId="5C7F0E3F" w14:textId="77777777" w:rsidR="00D80DEE" w:rsidRPr="001B17E7" w:rsidRDefault="00D80DEE" w:rsidP="00D80DEE">
      <w:pPr>
        <w:jc w:val="center"/>
        <w:rPr>
          <w:rFonts w:ascii="AvantGarde Bk BT" w:hAnsi="AvantGarde Bk BT"/>
          <w:sz w:val="22"/>
          <w:szCs w:val="22"/>
        </w:rPr>
      </w:pPr>
      <w:r w:rsidRPr="001B17E7">
        <w:rPr>
          <w:rFonts w:ascii="AvantGarde Bk BT" w:hAnsi="AvantGarde Bk BT"/>
          <w:sz w:val="22"/>
          <w:szCs w:val="22"/>
        </w:rPr>
        <w:t>Comisiones Permanentes de Educación y de Hacienda</w:t>
      </w:r>
    </w:p>
    <w:bookmarkEnd w:id="0"/>
    <w:bookmarkEnd w:id="1"/>
    <w:p w14:paraId="11527077" w14:textId="77777777" w:rsidR="00D80DEE" w:rsidRPr="001B17E7" w:rsidRDefault="00D80DEE" w:rsidP="00D80DEE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</w:p>
    <w:p w14:paraId="22B13616" w14:textId="77777777" w:rsidR="00D80DEE" w:rsidRPr="001B17E7" w:rsidRDefault="00D80DEE" w:rsidP="00D80DEE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</w:p>
    <w:p w14:paraId="5DFB9258" w14:textId="77777777" w:rsidR="00E0395D" w:rsidRPr="001B17E7" w:rsidRDefault="00E0395D" w:rsidP="00D80DEE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</w:p>
    <w:p w14:paraId="0374ADF5" w14:textId="77777777" w:rsidR="00D80DEE" w:rsidRPr="001B17E7" w:rsidRDefault="00D80DEE" w:rsidP="00D80DEE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  <w:r w:rsidRPr="001B17E7">
        <w:rPr>
          <w:rFonts w:ascii="AvantGarde Bk BT" w:hAnsi="AvantGarde Bk BT"/>
          <w:b/>
          <w:spacing w:val="-3"/>
          <w:sz w:val="22"/>
          <w:szCs w:val="22"/>
        </w:rPr>
        <w:t>Mtro. Itzcóatl Tonatiuh Bravo Padilla</w:t>
      </w:r>
    </w:p>
    <w:p w14:paraId="2E4239D1" w14:textId="77777777" w:rsidR="00D80DEE" w:rsidRPr="001B17E7" w:rsidRDefault="00D80DEE" w:rsidP="00D80DEE">
      <w:pPr>
        <w:jc w:val="center"/>
        <w:rPr>
          <w:rFonts w:ascii="AvantGarde Bk BT" w:hAnsi="AvantGarde Bk BT"/>
          <w:spacing w:val="-3"/>
          <w:sz w:val="22"/>
          <w:szCs w:val="22"/>
        </w:rPr>
      </w:pPr>
      <w:r w:rsidRPr="001B17E7">
        <w:rPr>
          <w:rFonts w:ascii="AvantGarde Bk BT" w:hAnsi="AvantGarde Bk BT"/>
          <w:spacing w:val="-3"/>
          <w:sz w:val="22"/>
          <w:szCs w:val="22"/>
        </w:rPr>
        <w:t>Presidente</w:t>
      </w:r>
    </w:p>
    <w:p w14:paraId="3DB0C80A" w14:textId="77777777" w:rsidR="00D80DEE" w:rsidRPr="001B17E7" w:rsidRDefault="00D80DEE" w:rsidP="00D80DEE">
      <w:pPr>
        <w:rPr>
          <w:rFonts w:ascii="AvantGarde Bk BT" w:hAnsi="AvantGarde Bk BT"/>
          <w:spacing w:val="-3"/>
          <w:sz w:val="22"/>
          <w:szCs w:val="22"/>
        </w:rPr>
      </w:pPr>
    </w:p>
    <w:tbl>
      <w:tblPr>
        <w:tblW w:w="0" w:type="auto"/>
        <w:jc w:val="center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435"/>
      </w:tblGrid>
      <w:tr w:rsidR="00D80DEE" w:rsidRPr="001B17E7" w14:paraId="1491BB69" w14:textId="77777777" w:rsidTr="00C97949">
        <w:trPr>
          <w:jc w:val="center"/>
        </w:trPr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6FB8D" w14:textId="77777777" w:rsidR="00D80DEE" w:rsidRPr="001B17E7" w:rsidRDefault="00D80DEE" w:rsidP="00D80DEE">
            <w:pPr>
              <w:tabs>
                <w:tab w:val="left" w:pos="426"/>
              </w:tabs>
              <w:rPr>
                <w:rFonts w:ascii="AvantGarde Bk BT" w:hAnsi="AvantGarde Bk BT"/>
                <w:sz w:val="22"/>
                <w:szCs w:val="22"/>
              </w:rPr>
            </w:pPr>
          </w:p>
          <w:p w14:paraId="172A2F29" w14:textId="77777777" w:rsidR="00E0395D" w:rsidRPr="001B17E7" w:rsidRDefault="00E0395D" w:rsidP="00D80DEE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B1D3AD9" w14:textId="77777777" w:rsidR="00D80DEE" w:rsidRPr="001B17E7" w:rsidRDefault="00D80DEE" w:rsidP="00D80DEE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B17E7">
              <w:rPr>
                <w:rFonts w:ascii="AvantGarde Bk BT" w:hAnsi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75C83" w14:textId="77777777" w:rsidR="00D80DEE" w:rsidRPr="001B17E7" w:rsidRDefault="00D80DEE" w:rsidP="00D80DEE">
            <w:pPr>
              <w:rPr>
                <w:rFonts w:ascii="AvantGarde Bk BT" w:hAnsi="AvantGarde Bk BT"/>
                <w:sz w:val="22"/>
                <w:szCs w:val="22"/>
              </w:rPr>
            </w:pPr>
          </w:p>
          <w:p w14:paraId="485FEEAB" w14:textId="77777777" w:rsidR="00E0395D" w:rsidRPr="001B17E7" w:rsidRDefault="00E0395D" w:rsidP="00D80DEE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7550AF1" w14:textId="77777777" w:rsidR="00D80DEE" w:rsidRPr="001B17E7" w:rsidRDefault="00D80DEE" w:rsidP="00D80DEE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B17E7">
              <w:rPr>
                <w:rFonts w:ascii="AvantGarde Bk BT" w:hAnsi="AvantGarde Bk BT"/>
                <w:sz w:val="22"/>
                <w:szCs w:val="22"/>
              </w:rPr>
              <w:t>Dra. Ruth Padilla Muñoz</w:t>
            </w:r>
          </w:p>
        </w:tc>
      </w:tr>
      <w:tr w:rsidR="00D80DEE" w:rsidRPr="001B17E7" w14:paraId="4A65710F" w14:textId="77777777" w:rsidTr="00C97949">
        <w:trPr>
          <w:jc w:val="center"/>
        </w:trPr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685D" w14:textId="77777777" w:rsidR="00D80DEE" w:rsidRPr="001B17E7" w:rsidRDefault="00D80DEE" w:rsidP="00D80DEE">
            <w:pPr>
              <w:rPr>
                <w:rFonts w:ascii="AvantGarde Bk BT" w:hAnsi="AvantGarde Bk BT"/>
                <w:sz w:val="22"/>
                <w:szCs w:val="22"/>
              </w:rPr>
            </w:pPr>
          </w:p>
          <w:p w14:paraId="70E37A9E" w14:textId="77777777" w:rsidR="00D80DEE" w:rsidRPr="001B17E7" w:rsidRDefault="00D80DEE" w:rsidP="00D80DEE">
            <w:pPr>
              <w:rPr>
                <w:rFonts w:ascii="AvantGarde Bk BT" w:hAnsi="AvantGarde Bk BT"/>
                <w:sz w:val="22"/>
                <w:szCs w:val="22"/>
              </w:rPr>
            </w:pPr>
          </w:p>
          <w:p w14:paraId="2353E77F" w14:textId="77777777" w:rsidR="00E0395D" w:rsidRPr="001B17E7" w:rsidRDefault="00E0395D" w:rsidP="00D80DEE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1E40080" w14:textId="77777777" w:rsidR="00D80DEE" w:rsidRPr="001B17E7" w:rsidRDefault="00D80DEE" w:rsidP="00D80DEE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B17E7">
              <w:rPr>
                <w:rFonts w:ascii="AvantGarde Bk BT" w:hAnsi="AvantGarde Bk BT"/>
                <w:sz w:val="22"/>
                <w:szCs w:val="22"/>
              </w:rPr>
              <w:t>Dra. Mara Nadiezhda Robles Villaseñor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0725" w14:textId="77777777" w:rsidR="00D80DEE" w:rsidRPr="001B17E7" w:rsidRDefault="00D80DEE" w:rsidP="00D80DEE">
            <w:pPr>
              <w:rPr>
                <w:rFonts w:ascii="AvantGarde Bk BT" w:hAnsi="AvantGarde Bk BT"/>
                <w:sz w:val="22"/>
                <w:szCs w:val="22"/>
              </w:rPr>
            </w:pPr>
          </w:p>
          <w:p w14:paraId="66C2C558" w14:textId="77777777" w:rsidR="00D80DEE" w:rsidRPr="001B17E7" w:rsidRDefault="00D80DEE" w:rsidP="00D80DEE">
            <w:pPr>
              <w:rPr>
                <w:rFonts w:ascii="AvantGarde Bk BT" w:hAnsi="AvantGarde Bk BT"/>
                <w:sz w:val="22"/>
                <w:szCs w:val="22"/>
              </w:rPr>
            </w:pPr>
          </w:p>
          <w:p w14:paraId="64E4B0A7" w14:textId="77777777" w:rsidR="00E0395D" w:rsidRPr="001B17E7" w:rsidRDefault="00E0395D" w:rsidP="00D80DEE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919B5EF" w14:textId="77777777" w:rsidR="00D80DEE" w:rsidRPr="001B17E7" w:rsidRDefault="00D80DEE" w:rsidP="00D80DEE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B17E7">
              <w:rPr>
                <w:rFonts w:ascii="AvantGarde Bk BT" w:hAnsi="AvantGarde Bk BT"/>
                <w:sz w:val="22"/>
                <w:szCs w:val="22"/>
              </w:rPr>
              <w:t>Mtro. José Alberto Castellanos Gutiérrez</w:t>
            </w:r>
          </w:p>
        </w:tc>
      </w:tr>
      <w:tr w:rsidR="00D80DEE" w:rsidRPr="001B17E7" w14:paraId="6BE41AE3" w14:textId="77777777" w:rsidTr="00C97949">
        <w:trPr>
          <w:jc w:val="center"/>
        </w:trPr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211F" w14:textId="77777777" w:rsidR="00D80DEE" w:rsidRPr="001B17E7" w:rsidRDefault="00D80DEE" w:rsidP="00D80DEE">
            <w:pPr>
              <w:rPr>
                <w:rFonts w:ascii="AvantGarde Bk BT" w:hAnsi="AvantGarde Bk BT"/>
                <w:sz w:val="22"/>
                <w:szCs w:val="22"/>
              </w:rPr>
            </w:pPr>
          </w:p>
          <w:p w14:paraId="49965F7A" w14:textId="77777777" w:rsidR="00D80DEE" w:rsidRPr="001B17E7" w:rsidRDefault="00D80DEE" w:rsidP="00D80DEE">
            <w:pPr>
              <w:rPr>
                <w:rFonts w:ascii="AvantGarde Bk BT" w:hAnsi="AvantGarde Bk BT"/>
                <w:sz w:val="22"/>
                <w:szCs w:val="22"/>
              </w:rPr>
            </w:pPr>
          </w:p>
          <w:p w14:paraId="3459D561" w14:textId="77777777" w:rsidR="00E0395D" w:rsidRPr="001B17E7" w:rsidRDefault="00E0395D" w:rsidP="00D80DEE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8D9B485" w14:textId="77777777" w:rsidR="00D80DEE" w:rsidRPr="001B17E7" w:rsidRDefault="00D80DEE" w:rsidP="00D80DEE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B17E7"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2D0E" w14:textId="77777777" w:rsidR="00D80DEE" w:rsidRPr="001B17E7" w:rsidRDefault="00D80DEE" w:rsidP="00D80DEE">
            <w:pPr>
              <w:rPr>
                <w:rFonts w:ascii="AvantGarde Bk BT" w:hAnsi="AvantGarde Bk BT"/>
                <w:sz w:val="22"/>
                <w:szCs w:val="22"/>
              </w:rPr>
            </w:pPr>
          </w:p>
          <w:p w14:paraId="6CA04AA6" w14:textId="77777777" w:rsidR="00D80DEE" w:rsidRPr="001B17E7" w:rsidRDefault="00D80DEE" w:rsidP="00D80DEE">
            <w:pPr>
              <w:rPr>
                <w:rFonts w:ascii="AvantGarde Bk BT" w:hAnsi="AvantGarde Bk BT"/>
                <w:sz w:val="22"/>
                <w:szCs w:val="22"/>
              </w:rPr>
            </w:pPr>
          </w:p>
          <w:p w14:paraId="755BB47D" w14:textId="77777777" w:rsidR="00E0395D" w:rsidRPr="001B17E7" w:rsidRDefault="00E0395D" w:rsidP="00D80DEE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C5CB6F7" w14:textId="77777777" w:rsidR="00D80DEE" w:rsidRPr="001B17E7" w:rsidRDefault="00D80DEE" w:rsidP="00D80DEE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B17E7">
              <w:rPr>
                <w:rFonts w:ascii="AvantGarde Bk BT" w:hAnsi="AvantGarde Bk BT"/>
                <w:sz w:val="22"/>
                <w:szCs w:val="22"/>
              </w:rPr>
              <w:t>Mtro. Edgar Enrique Velázquez González</w:t>
            </w:r>
          </w:p>
        </w:tc>
      </w:tr>
      <w:tr w:rsidR="00D80DEE" w:rsidRPr="001B17E7" w14:paraId="4F76D8B8" w14:textId="77777777" w:rsidTr="00C97949">
        <w:trPr>
          <w:jc w:val="center"/>
        </w:trPr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6BA8" w14:textId="77777777" w:rsidR="00D80DEE" w:rsidRPr="001B17E7" w:rsidRDefault="00D80DEE" w:rsidP="00D80DEE">
            <w:pPr>
              <w:rPr>
                <w:rFonts w:ascii="AvantGarde Bk BT" w:hAnsi="AvantGarde Bk BT"/>
                <w:sz w:val="22"/>
                <w:szCs w:val="22"/>
              </w:rPr>
            </w:pPr>
          </w:p>
          <w:p w14:paraId="7776C2CD" w14:textId="77777777" w:rsidR="00D80DEE" w:rsidRPr="001B17E7" w:rsidRDefault="00D80DEE" w:rsidP="00D80DEE">
            <w:pPr>
              <w:rPr>
                <w:rFonts w:ascii="AvantGarde Bk BT" w:hAnsi="AvantGarde Bk BT"/>
                <w:sz w:val="22"/>
                <w:szCs w:val="22"/>
              </w:rPr>
            </w:pPr>
          </w:p>
          <w:p w14:paraId="5A281FD6" w14:textId="77777777" w:rsidR="00E0395D" w:rsidRPr="001B17E7" w:rsidRDefault="00E0395D" w:rsidP="00D80DEE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21C2A36" w14:textId="2031687F" w:rsidR="00D80DEE" w:rsidRPr="001B17E7" w:rsidRDefault="003C7222" w:rsidP="00D80DEE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75E94">
              <w:rPr>
                <w:rFonts w:ascii="AvantGarde Bk BT" w:hAnsi="AvantGarde Bk BT"/>
                <w:spacing w:val="-3"/>
                <w:sz w:val="22"/>
                <w:szCs w:val="22"/>
              </w:rPr>
              <w:t xml:space="preserve">C. </w:t>
            </w:r>
            <w:r>
              <w:rPr>
                <w:rFonts w:ascii="AvantGarde Bk BT" w:hAnsi="AvantGarde Bk BT"/>
                <w:spacing w:val="-3"/>
                <w:sz w:val="22"/>
                <w:szCs w:val="22"/>
              </w:rPr>
              <w:t>José Carlos López González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1749" w14:textId="77777777" w:rsidR="00D80DEE" w:rsidRPr="001B17E7" w:rsidRDefault="00D80DEE" w:rsidP="00D80DEE">
            <w:pPr>
              <w:rPr>
                <w:rFonts w:ascii="AvantGarde Bk BT" w:hAnsi="AvantGarde Bk BT"/>
                <w:sz w:val="22"/>
                <w:szCs w:val="22"/>
              </w:rPr>
            </w:pPr>
          </w:p>
          <w:p w14:paraId="726611CD" w14:textId="77777777" w:rsidR="00D80DEE" w:rsidRPr="001B17E7" w:rsidRDefault="00D80DEE" w:rsidP="00D80DEE">
            <w:pPr>
              <w:rPr>
                <w:rFonts w:ascii="AvantGarde Bk BT" w:hAnsi="AvantGarde Bk BT"/>
                <w:sz w:val="22"/>
                <w:szCs w:val="22"/>
              </w:rPr>
            </w:pPr>
          </w:p>
          <w:p w14:paraId="505A3B78" w14:textId="77777777" w:rsidR="00E0395D" w:rsidRPr="001B17E7" w:rsidRDefault="00E0395D" w:rsidP="00D80DEE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0C5CDD9" w14:textId="77777777" w:rsidR="00D80DEE" w:rsidRPr="001B17E7" w:rsidRDefault="00D80DEE" w:rsidP="00D80DEE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B17E7">
              <w:rPr>
                <w:rFonts w:ascii="AvantGarde Bk BT" w:hAnsi="AvantGarde Bk BT"/>
                <w:sz w:val="22"/>
                <w:szCs w:val="22"/>
              </w:rPr>
              <w:t>C. Jesús Arturo Medina Varela</w:t>
            </w:r>
          </w:p>
        </w:tc>
      </w:tr>
    </w:tbl>
    <w:p w14:paraId="1D64F159" w14:textId="77777777" w:rsidR="00D80DEE" w:rsidRPr="001B17E7" w:rsidRDefault="00D80DEE" w:rsidP="00D80DEE">
      <w:pPr>
        <w:tabs>
          <w:tab w:val="left" w:pos="180"/>
          <w:tab w:val="left" w:pos="360"/>
        </w:tabs>
        <w:autoSpaceDE w:val="0"/>
        <w:autoSpaceDN w:val="0"/>
        <w:adjustRightInd w:val="0"/>
        <w:rPr>
          <w:rFonts w:ascii="AvantGarde Bk BT" w:hAnsi="AvantGarde Bk BT"/>
          <w:b/>
          <w:sz w:val="22"/>
          <w:szCs w:val="22"/>
        </w:rPr>
      </w:pPr>
    </w:p>
    <w:p w14:paraId="448BA964" w14:textId="77777777" w:rsidR="00D80DEE" w:rsidRPr="001B17E7" w:rsidRDefault="00D80DEE" w:rsidP="00D80DEE">
      <w:pPr>
        <w:tabs>
          <w:tab w:val="left" w:pos="180"/>
          <w:tab w:val="left" w:pos="360"/>
        </w:tabs>
        <w:autoSpaceDE w:val="0"/>
        <w:autoSpaceDN w:val="0"/>
        <w:adjustRightInd w:val="0"/>
        <w:rPr>
          <w:rFonts w:ascii="AvantGarde Bk BT" w:hAnsi="AvantGarde Bk BT"/>
          <w:b/>
          <w:sz w:val="22"/>
          <w:szCs w:val="22"/>
        </w:rPr>
      </w:pPr>
    </w:p>
    <w:p w14:paraId="30A8458F" w14:textId="77777777" w:rsidR="00E0395D" w:rsidRPr="001B17E7" w:rsidRDefault="00E0395D" w:rsidP="00D80DEE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rFonts w:ascii="AvantGarde Bk BT" w:hAnsi="AvantGarde Bk BT"/>
          <w:b/>
          <w:sz w:val="22"/>
          <w:szCs w:val="22"/>
        </w:rPr>
      </w:pPr>
    </w:p>
    <w:p w14:paraId="3CEE34CC" w14:textId="77777777" w:rsidR="00D80DEE" w:rsidRPr="001B17E7" w:rsidRDefault="00D80DEE" w:rsidP="00D80DEE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rFonts w:ascii="AvantGarde Bk BT" w:hAnsi="AvantGarde Bk BT"/>
          <w:b/>
          <w:sz w:val="22"/>
          <w:szCs w:val="22"/>
        </w:rPr>
      </w:pPr>
      <w:r w:rsidRPr="001B17E7">
        <w:rPr>
          <w:rFonts w:ascii="AvantGarde Bk BT" w:hAnsi="AvantGarde Bk BT"/>
          <w:b/>
          <w:sz w:val="22"/>
          <w:szCs w:val="22"/>
        </w:rPr>
        <w:t>Mtro. José Alfredo Peña Ramos</w:t>
      </w:r>
    </w:p>
    <w:p w14:paraId="28458864" w14:textId="5D94EC30" w:rsidR="00954B53" w:rsidRPr="004C2EF4" w:rsidRDefault="00D80DEE" w:rsidP="00C97949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rFonts w:ascii="AvantGarde Bk BT" w:hAnsi="AvantGarde Bk BT"/>
          <w:sz w:val="22"/>
          <w:szCs w:val="22"/>
        </w:rPr>
      </w:pPr>
      <w:r w:rsidRPr="001B17E7">
        <w:rPr>
          <w:rFonts w:ascii="AvantGarde Bk BT" w:hAnsi="AvantGarde Bk BT"/>
          <w:sz w:val="22"/>
          <w:szCs w:val="22"/>
        </w:rPr>
        <w:t>Secretario de Actas y Acuerdos</w:t>
      </w:r>
    </w:p>
    <w:sectPr w:rsidR="00954B53" w:rsidRPr="004C2EF4" w:rsidSect="001B17E7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7D023" w14:textId="77777777" w:rsidR="00A71CF4" w:rsidRDefault="00A71CF4" w:rsidP="00C85DA2">
      <w:r>
        <w:separator/>
      </w:r>
    </w:p>
  </w:endnote>
  <w:endnote w:type="continuationSeparator" w:id="0">
    <w:p w14:paraId="64D864CE" w14:textId="77777777" w:rsidR="00A71CF4" w:rsidRDefault="00A71CF4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antGarde Bk BT">
    <w:altName w:val="Arial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2E88489" w14:textId="7C746EF9" w:rsidR="00855026" w:rsidRPr="00DC51E6" w:rsidRDefault="00855026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1D7862">
              <w:rPr>
                <w:rFonts w:ascii="AvantGarde Bk BT" w:hAnsi="AvantGarde Bk BT"/>
                <w:b/>
                <w:noProof/>
                <w:sz w:val="14"/>
                <w:szCs w:val="14"/>
              </w:rPr>
              <w:t>10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1D7862">
              <w:rPr>
                <w:rFonts w:ascii="AvantGarde Bk BT" w:hAnsi="AvantGarde Bk BT"/>
                <w:b/>
                <w:noProof/>
                <w:sz w:val="14"/>
                <w:szCs w:val="14"/>
              </w:rPr>
              <w:t>10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5D3181BD" w14:textId="77777777" w:rsidR="00855026" w:rsidRDefault="00855026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</w:p>
  <w:p w14:paraId="4F4B272C" w14:textId="77777777" w:rsidR="00855026" w:rsidRPr="00C85DA2" w:rsidRDefault="00855026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Av. Juárez No. 976, Edificio de la Rectoría General, Piso 5, Colonia Centro C.P. 44100.</w:t>
    </w:r>
  </w:p>
  <w:p w14:paraId="112A91F6" w14:textId="77777777" w:rsidR="00855026" w:rsidRPr="00C85DA2" w:rsidRDefault="00855026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Guadalajara, Jalisco. México. Tel. [52] (33) 3134 2222, Exts. 12428, 12</w:t>
    </w:r>
    <w:r>
      <w:rPr>
        <w:rFonts w:ascii="Times New Roman" w:hAnsi="Times New Roman" w:cs="Times New Roman"/>
        <w:sz w:val="17"/>
        <w:szCs w:val="17"/>
      </w:rPr>
      <w:t xml:space="preserve">243, 12420 y 12457  Tel. </w:t>
    </w:r>
    <w:proofErr w:type="spellStart"/>
    <w:r>
      <w:rPr>
        <w:rFonts w:ascii="Times New Roman" w:hAnsi="Times New Roman" w:cs="Times New Roman"/>
        <w:sz w:val="17"/>
        <w:szCs w:val="17"/>
      </w:rPr>
      <w:t>dir.</w:t>
    </w:r>
    <w:proofErr w:type="spellEnd"/>
    <w:r w:rsidRPr="00C85DA2">
      <w:rPr>
        <w:rFonts w:ascii="Times New Roman" w:hAnsi="Times New Roman" w:cs="Times New Roman"/>
        <w:sz w:val="17"/>
        <w:szCs w:val="17"/>
      </w:rPr>
      <w:t xml:space="preserve"> 3134 2243 Fax 3134 2278</w:t>
    </w:r>
  </w:p>
  <w:p w14:paraId="292E4F14" w14:textId="77777777" w:rsidR="00855026" w:rsidRPr="00C85DA2" w:rsidRDefault="00855026" w:rsidP="00DC51E6">
    <w:pPr>
      <w:pStyle w:val="Piedepgina"/>
      <w:spacing w:line="276" w:lineRule="auto"/>
      <w:jc w:val="center"/>
      <w:rPr>
        <w:rFonts w:ascii="Times New Roman" w:hAnsi="Times New Roman" w:cs="Times New Roman"/>
        <w:b/>
        <w:sz w:val="17"/>
        <w:szCs w:val="17"/>
      </w:rPr>
    </w:pPr>
    <w:r>
      <w:rPr>
        <w:rFonts w:ascii="Times New Roman" w:hAnsi="Times New Roman" w:cs="Times New Roman"/>
        <w:b/>
        <w:sz w:val="17"/>
        <w:szCs w:val="17"/>
      </w:rPr>
      <w:t>www.hcgu</w:t>
    </w:r>
    <w:r w:rsidRPr="00C85DA2">
      <w:rPr>
        <w:rFonts w:ascii="Times New Roman" w:hAnsi="Times New Roman" w:cs="Times New Roman"/>
        <w:b/>
        <w:sz w:val="17"/>
        <w:szCs w:val="17"/>
      </w:rPr>
      <w:t>.udg.mx</w:t>
    </w:r>
  </w:p>
  <w:p w14:paraId="709C7B65" w14:textId="77777777" w:rsidR="00855026" w:rsidRPr="00DC51E6" w:rsidRDefault="00855026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C4EF1" w14:textId="77777777" w:rsidR="00A71CF4" w:rsidRDefault="00A71CF4" w:rsidP="00C85DA2">
      <w:r>
        <w:separator/>
      </w:r>
    </w:p>
  </w:footnote>
  <w:footnote w:type="continuationSeparator" w:id="0">
    <w:p w14:paraId="7F625302" w14:textId="77777777" w:rsidR="00A71CF4" w:rsidRDefault="00A71CF4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A982C" w14:textId="77777777" w:rsidR="00855026" w:rsidRDefault="00855026" w:rsidP="007B1178">
    <w:pPr>
      <w:pStyle w:val="Encabezado"/>
      <w:jc w:val="right"/>
      <w:rPr>
        <w:noProof/>
        <w:lang w:val="es-ES"/>
      </w:rPr>
    </w:pPr>
    <w:r w:rsidRPr="007B1178">
      <w:rPr>
        <w:noProof/>
      </w:rPr>
      <w:drawing>
        <wp:anchor distT="0" distB="0" distL="114300" distR="114300" simplePos="0" relativeHeight="251658240" behindDoc="1" locked="0" layoutInCell="1" allowOverlap="1" wp14:anchorId="357B12C8" wp14:editId="3776B229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6CBAC1" w14:textId="77777777" w:rsidR="00855026" w:rsidRDefault="00855026" w:rsidP="007B1178">
    <w:pPr>
      <w:pStyle w:val="Encabezado"/>
      <w:jc w:val="right"/>
      <w:rPr>
        <w:noProof/>
        <w:lang w:val="es-ES"/>
      </w:rPr>
    </w:pPr>
  </w:p>
  <w:p w14:paraId="51457819" w14:textId="77777777" w:rsidR="00855026" w:rsidRDefault="00855026" w:rsidP="007B1178">
    <w:pPr>
      <w:pStyle w:val="Encabezado"/>
      <w:jc w:val="right"/>
      <w:rPr>
        <w:noProof/>
        <w:lang w:val="es-ES"/>
      </w:rPr>
    </w:pPr>
  </w:p>
  <w:p w14:paraId="711D25D4" w14:textId="77777777" w:rsidR="00855026" w:rsidRDefault="00855026" w:rsidP="007B1178">
    <w:pPr>
      <w:pStyle w:val="Encabezado"/>
      <w:jc w:val="right"/>
      <w:rPr>
        <w:rFonts w:ascii="AvantGarde Bk BT" w:hAnsi="AvantGarde Bk BT"/>
        <w:noProof/>
        <w:lang w:val="es-ES"/>
      </w:rPr>
    </w:pPr>
  </w:p>
  <w:p w14:paraId="0641328D" w14:textId="77777777" w:rsidR="00855026" w:rsidRPr="007B1178" w:rsidRDefault="00855026" w:rsidP="007B1178">
    <w:pPr>
      <w:pStyle w:val="Encabezado"/>
      <w:jc w:val="right"/>
      <w:rPr>
        <w:rFonts w:ascii="AvantGarde Bk BT" w:hAnsi="AvantGarde Bk BT"/>
        <w:noProof/>
        <w:lang w:val="es-ES"/>
      </w:rPr>
    </w:pPr>
    <w:r w:rsidRPr="007B1178">
      <w:rPr>
        <w:rFonts w:ascii="AvantGarde Bk BT" w:hAnsi="AvantGarde Bk BT"/>
        <w:noProof/>
        <w:lang w:val="es-ES"/>
      </w:rPr>
      <w:t>Exp.021</w:t>
    </w:r>
  </w:p>
  <w:p w14:paraId="0E3CFA81" w14:textId="3C95B4A3" w:rsidR="00855026" w:rsidRPr="007B1178" w:rsidRDefault="00855026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/>
      </w:rPr>
      <w:t>Dictamen Núm. I/2017/</w:t>
    </w:r>
    <w:r w:rsidR="001B17E7">
      <w:rPr>
        <w:rFonts w:ascii="AvantGarde Bk BT" w:hAnsi="AvantGarde Bk BT"/>
        <w:noProof/>
        <w:lang w:val="es-ES"/>
      </w:rPr>
      <w:t>324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D5B"/>
    <w:multiLevelType w:val="hybridMultilevel"/>
    <w:tmpl w:val="ECAE85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537EF"/>
    <w:multiLevelType w:val="hybridMultilevel"/>
    <w:tmpl w:val="8ED611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73B49"/>
    <w:multiLevelType w:val="hybridMultilevel"/>
    <w:tmpl w:val="41B4124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95750"/>
    <w:multiLevelType w:val="multilevel"/>
    <w:tmpl w:val="15A6C9EC"/>
    <w:lvl w:ilvl="0">
      <w:start w:val="1"/>
      <w:numFmt w:val="decimal"/>
      <w:pStyle w:val="Subapart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5772AA8"/>
    <w:multiLevelType w:val="hybridMultilevel"/>
    <w:tmpl w:val="53787F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E4FC2"/>
    <w:multiLevelType w:val="hybridMultilevel"/>
    <w:tmpl w:val="DA0C9C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D70102"/>
    <w:multiLevelType w:val="hybridMultilevel"/>
    <w:tmpl w:val="08A4B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E57D85"/>
    <w:multiLevelType w:val="hybridMultilevel"/>
    <w:tmpl w:val="DCCAC0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4700AD"/>
    <w:multiLevelType w:val="hybridMultilevel"/>
    <w:tmpl w:val="3EE41D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DA4141"/>
    <w:multiLevelType w:val="hybridMultilevel"/>
    <w:tmpl w:val="271A88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862F4"/>
    <w:multiLevelType w:val="hybridMultilevel"/>
    <w:tmpl w:val="F4BEC0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E62940"/>
    <w:multiLevelType w:val="hybridMultilevel"/>
    <w:tmpl w:val="83A6EA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87303D"/>
    <w:multiLevelType w:val="hybridMultilevel"/>
    <w:tmpl w:val="4A96C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473FFC"/>
    <w:multiLevelType w:val="hybridMultilevel"/>
    <w:tmpl w:val="B032206A"/>
    <w:lvl w:ilvl="0" w:tplc="FFFFFFFF">
      <w:start w:val="1"/>
      <w:numFmt w:val="decimal"/>
      <w:pStyle w:val="Apartado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C0A000B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>
    <w:nsid w:val="2A6B026B"/>
    <w:multiLevelType w:val="hybridMultilevel"/>
    <w:tmpl w:val="187E1F3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9A254A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5F6562"/>
    <w:multiLevelType w:val="hybridMultilevel"/>
    <w:tmpl w:val="3A94A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D03076"/>
    <w:multiLevelType w:val="hybridMultilevel"/>
    <w:tmpl w:val="BE7042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45671D"/>
    <w:multiLevelType w:val="hybridMultilevel"/>
    <w:tmpl w:val="FB7ECCB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82AEA"/>
    <w:multiLevelType w:val="hybridMultilevel"/>
    <w:tmpl w:val="078CED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6E6B59"/>
    <w:multiLevelType w:val="hybridMultilevel"/>
    <w:tmpl w:val="2F7E468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C75A47"/>
    <w:multiLevelType w:val="hybridMultilevel"/>
    <w:tmpl w:val="4A46EB20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37630A9F"/>
    <w:multiLevelType w:val="hybridMultilevel"/>
    <w:tmpl w:val="6DDCFE9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E3BE6"/>
    <w:multiLevelType w:val="hybridMultilevel"/>
    <w:tmpl w:val="43A8FA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96E8C"/>
    <w:multiLevelType w:val="hybridMultilevel"/>
    <w:tmpl w:val="E35CE1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F16B0E"/>
    <w:multiLevelType w:val="hybridMultilevel"/>
    <w:tmpl w:val="A1C0C6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8C14C2"/>
    <w:multiLevelType w:val="hybridMultilevel"/>
    <w:tmpl w:val="1CCE6C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726FD6"/>
    <w:multiLevelType w:val="hybridMultilevel"/>
    <w:tmpl w:val="563465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226933"/>
    <w:multiLevelType w:val="hybridMultilevel"/>
    <w:tmpl w:val="84566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AC5ECC"/>
    <w:multiLevelType w:val="hybridMultilevel"/>
    <w:tmpl w:val="181A23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CF358B"/>
    <w:multiLevelType w:val="hybridMultilevel"/>
    <w:tmpl w:val="AD7885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211F95"/>
    <w:multiLevelType w:val="hybridMultilevel"/>
    <w:tmpl w:val="797048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195FF8"/>
    <w:multiLevelType w:val="hybridMultilevel"/>
    <w:tmpl w:val="92B6F7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8E2F93"/>
    <w:multiLevelType w:val="hybridMultilevel"/>
    <w:tmpl w:val="A9720AF8"/>
    <w:lvl w:ilvl="0" w:tplc="080A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3A6374"/>
    <w:multiLevelType w:val="hybridMultilevel"/>
    <w:tmpl w:val="F73C4F82"/>
    <w:lvl w:ilvl="0" w:tplc="F26CD50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bullet"/>
      <w:lvlText w:val="-"/>
      <w:lvlJc w:val="left"/>
      <w:pPr>
        <w:ind w:left="2160" w:hanging="360"/>
      </w:pPr>
      <w:rPr>
        <w:rFonts w:ascii="Book Antiqua" w:eastAsia="Times New Roman" w:hAnsi="Book Antiqua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41376C"/>
    <w:multiLevelType w:val="hybridMultilevel"/>
    <w:tmpl w:val="2D6CD104"/>
    <w:lvl w:ilvl="0" w:tplc="DD522C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406690"/>
    <w:multiLevelType w:val="hybridMultilevel"/>
    <w:tmpl w:val="CD76C40C"/>
    <w:lvl w:ilvl="0" w:tplc="293650AA">
      <w:start w:val="1"/>
      <w:numFmt w:val="bullet"/>
      <w:pStyle w:val="ElementoApart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D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956FA9"/>
    <w:multiLevelType w:val="hybridMultilevel"/>
    <w:tmpl w:val="0860C0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DA1BDC"/>
    <w:multiLevelType w:val="hybridMultilevel"/>
    <w:tmpl w:val="8A56A810"/>
    <w:lvl w:ilvl="0" w:tplc="E1D8C6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E64B09"/>
    <w:multiLevelType w:val="hybridMultilevel"/>
    <w:tmpl w:val="990E5080"/>
    <w:lvl w:ilvl="0" w:tplc="D1203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CBB3102"/>
    <w:multiLevelType w:val="hybridMultilevel"/>
    <w:tmpl w:val="3A5E70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E0D6836"/>
    <w:multiLevelType w:val="hybridMultilevel"/>
    <w:tmpl w:val="3B36FE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4B2412"/>
    <w:multiLevelType w:val="hybridMultilevel"/>
    <w:tmpl w:val="18E6AE5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E5E97"/>
    <w:multiLevelType w:val="hybridMultilevel"/>
    <w:tmpl w:val="60E49B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F152F8"/>
    <w:multiLevelType w:val="hybridMultilevel"/>
    <w:tmpl w:val="126884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2823E3"/>
    <w:multiLevelType w:val="hybridMultilevel"/>
    <w:tmpl w:val="A03A7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A7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B56AB7"/>
    <w:multiLevelType w:val="hybridMultilevel"/>
    <w:tmpl w:val="9054657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FE0016"/>
    <w:multiLevelType w:val="hybridMultilevel"/>
    <w:tmpl w:val="0DE68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3F7E94"/>
    <w:multiLevelType w:val="hybridMultilevel"/>
    <w:tmpl w:val="8C9A90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8077A43"/>
    <w:multiLevelType w:val="hybridMultilevel"/>
    <w:tmpl w:val="426EDC9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203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B5E14DC"/>
    <w:multiLevelType w:val="hybridMultilevel"/>
    <w:tmpl w:val="D42091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C006D8B"/>
    <w:multiLevelType w:val="hybridMultilevel"/>
    <w:tmpl w:val="90AEFD84"/>
    <w:lvl w:ilvl="0" w:tplc="080A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</w:num>
  <w:num w:numId="3">
    <w:abstractNumId w:val="13"/>
  </w:num>
  <w:num w:numId="4">
    <w:abstractNumId w:val="2"/>
  </w:num>
  <w:num w:numId="5">
    <w:abstractNumId w:val="35"/>
  </w:num>
  <w:num w:numId="6">
    <w:abstractNumId w:val="17"/>
  </w:num>
  <w:num w:numId="7">
    <w:abstractNumId w:val="45"/>
  </w:num>
  <w:num w:numId="8">
    <w:abstractNumId w:val="21"/>
  </w:num>
  <w:num w:numId="9">
    <w:abstractNumId w:val="3"/>
  </w:num>
  <w:num w:numId="10">
    <w:abstractNumId w:val="10"/>
  </w:num>
  <w:num w:numId="11">
    <w:abstractNumId w:val="48"/>
  </w:num>
  <w:num w:numId="12">
    <w:abstractNumId w:val="15"/>
  </w:num>
  <w:num w:numId="13">
    <w:abstractNumId w:val="0"/>
  </w:num>
  <w:num w:numId="14">
    <w:abstractNumId w:val="28"/>
  </w:num>
  <w:num w:numId="15">
    <w:abstractNumId w:val="50"/>
  </w:num>
  <w:num w:numId="16">
    <w:abstractNumId w:val="9"/>
  </w:num>
  <w:num w:numId="17">
    <w:abstractNumId w:val="32"/>
  </w:num>
  <w:num w:numId="18">
    <w:abstractNumId w:val="12"/>
  </w:num>
  <w:num w:numId="19">
    <w:abstractNumId w:val="26"/>
  </w:num>
  <w:num w:numId="20">
    <w:abstractNumId w:val="29"/>
  </w:num>
  <w:num w:numId="21">
    <w:abstractNumId w:val="5"/>
  </w:num>
  <w:num w:numId="22">
    <w:abstractNumId w:val="30"/>
  </w:num>
  <w:num w:numId="23">
    <w:abstractNumId w:val="36"/>
  </w:num>
  <w:num w:numId="24">
    <w:abstractNumId w:val="46"/>
  </w:num>
  <w:num w:numId="25">
    <w:abstractNumId w:val="41"/>
  </w:num>
  <w:num w:numId="26">
    <w:abstractNumId w:val="18"/>
  </w:num>
  <w:num w:numId="27">
    <w:abstractNumId w:val="11"/>
  </w:num>
  <w:num w:numId="28">
    <w:abstractNumId w:val="7"/>
  </w:num>
  <w:num w:numId="29">
    <w:abstractNumId w:val="39"/>
  </w:num>
  <w:num w:numId="30">
    <w:abstractNumId w:val="43"/>
  </w:num>
  <w:num w:numId="31">
    <w:abstractNumId w:val="38"/>
  </w:num>
  <w:num w:numId="32">
    <w:abstractNumId w:val="49"/>
  </w:num>
  <w:num w:numId="33">
    <w:abstractNumId w:val="27"/>
  </w:num>
  <w:num w:numId="34">
    <w:abstractNumId w:val="42"/>
  </w:num>
  <w:num w:numId="35">
    <w:abstractNumId w:val="24"/>
  </w:num>
  <w:num w:numId="36">
    <w:abstractNumId w:val="31"/>
  </w:num>
  <w:num w:numId="37">
    <w:abstractNumId w:val="47"/>
  </w:num>
  <w:num w:numId="38">
    <w:abstractNumId w:val="33"/>
  </w:num>
  <w:num w:numId="39">
    <w:abstractNumId w:val="23"/>
  </w:num>
  <w:num w:numId="40">
    <w:abstractNumId w:val="1"/>
  </w:num>
  <w:num w:numId="41">
    <w:abstractNumId w:val="20"/>
  </w:num>
  <w:num w:numId="42">
    <w:abstractNumId w:val="8"/>
  </w:num>
  <w:num w:numId="43">
    <w:abstractNumId w:val="16"/>
  </w:num>
  <w:num w:numId="44">
    <w:abstractNumId w:val="4"/>
  </w:num>
  <w:num w:numId="45">
    <w:abstractNumId w:val="40"/>
  </w:num>
  <w:num w:numId="46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</w:num>
  <w:num w:numId="55">
    <w:abstractNumId w:val="19"/>
  </w:num>
  <w:num w:numId="56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V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2F4D"/>
    <w:rsid w:val="00013A2D"/>
    <w:rsid w:val="00014965"/>
    <w:rsid w:val="000166CC"/>
    <w:rsid w:val="00022670"/>
    <w:rsid w:val="000226AF"/>
    <w:rsid w:val="00023468"/>
    <w:rsid w:val="00033902"/>
    <w:rsid w:val="00033DBD"/>
    <w:rsid w:val="00035D24"/>
    <w:rsid w:val="00035ED2"/>
    <w:rsid w:val="00035F20"/>
    <w:rsid w:val="000455A3"/>
    <w:rsid w:val="00045820"/>
    <w:rsid w:val="00046487"/>
    <w:rsid w:val="00046FB4"/>
    <w:rsid w:val="00050037"/>
    <w:rsid w:val="00053B65"/>
    <w:rsid w:val="00054404"/>
    <w:rsid w:val="00060F92"/>
    <w:rsid w:val="0006271D"/>
    <w:rsid w:val="00066A48"/>
    <w:rsid w:val="00066CC3"/>
    <w:rsid w:val="00072C86"/>
    <w:rsid w:val="000778A0"/>
    <w:rsid w:val="000826EF"/>
    <w:rsid w:val="00083881"/>
    <w:rsid w:val="00084C90"/>
    <w:rsid w:val="000A36B1"/>
    <w:rsid w:val="000A6587"/>
    <w:rsid w:val="000A6701"/>
    <w:rsid w:val="000B0B72"/>
    <w:rsid w:val="000B5274"/>
    <w:rsid w:val="000D45C6"/>
    <w:rsid w:val="000D47FC"/>
    <w:rsid w:val="000E3E67"/>
    <w:rsid w:val="000E45B6"/>
    <w:rsid w:val="000E55D8"/>
    <w:rsid w:val="000E64A5"/>
    <w:rsid w:val="000F0BFC"/>
    <w:rsid w:val="000F1AD4"/>
    <w:rsid w:val="00111557"/>
    <w:rsid w:val="00112005"/>
    <w:rsid w:val="001126FF"/>
    <w:rsid w:val="0011329B"/>
    <w:rsid w:val="001173D9"/>
    <w:rsid w:val="00122B64"/>
    <w:rsid w:val="001320D9"/>
    <w:rsid w:val="00143B50"/>
    <w:rsid w:val="00143D72"/>
    <w:rsid w:val="00145437"/>
    <w:rsid w:val="00150C6D"/>
    <w:rsid w:val="001601AD"/>
    <w:rsid w:val="001661B0"/>
    <w:rsid w:val="0017599E"/>
    <w:rsid w:val="001769DA"/>
    <w:rsid w:val="00180DAC"/>
    <w:rsid w:val="00182242"/>
    <w:rsid w:val="00184287"/>
    <w:rsid w:val="0019621B"/>
    <w:rsid w:val="00197D14"/>
    <w:rsid w:val="00197D9B"/>
    <w:rsid w:val="001A711C"/>
    <w:rsid w:val="001A7FC7"/>
    <w:rsid w:val="001B088C"/>
    <w:rsid w:val="001B17E7"/>
    <w:rsid w:val="001B2235"/>
    <w:rsid w:val="001B23C9"/>
    <w:rsid w:val="001C25DF"/>
    <w:rsid w:val="001C3D37"/>
    <w:rsid w:val="001C5381"/>
    <w:rsid w:val="001C6EEF"/>
    <w:rsid w:val="001D2DB6"/>
    <w:rsid w:val="001D7284"/>
    <w:rsid w:val="001D74A9"/>
    <w:rsid w:val="001D7862"/>
    <w:rsid w:val="001E4C0E"/>
    <w:rsid w:val="001E5745"/>
    <w:rsid w:val="001F0598"/>
    <w:rsid w:val="001F522B"/>
    <w:rsid w:val="002026D9"/>
    <w:rsid w:val="00204D1F"/>
    <w:rsid w:val="002064FB"/>
    <w:rsid w:val="00207EE1"/>
    <w:rsid w:val="00222650"/>
    <w:rsid w:val="00224AE6"/>
    <w:rsid w:val="002349A8"/>
    <w:rsid w:val="0024187A"/>
    <w:rsid w:val="002453A8"/>
    <w:rsid w:val="0025271F"/>
    <w:rsid w:val="00254DBC"/>
    <w:rsid w:val="00265872"/>
    <w:rsid w:val="00266AD5"/>
    <w:rsid w:val="00266D3D"/>
    <w:rsid w:val="00270944"/>
    <w:rsid w:val="00274C9A"/>
    <w:rsid w:val="002823E7"/>
    <w:rsid w:val="00283653"/>
    <w:rsid w:val="00284295"/>
    <w:rsid w:val="002849BD"/>
    <w:rsid w:val="002868A7"/>
    <w:rsid w:val="00287748"/>
    <w:rsid w:val="0029577E"/>
    <w:rsid w:val="00295B0D"/>
    <w:rsid w:val="002A1C9D"/>
    <w:rsid w:val="002A20B3"/>
    <w:rsid w:val="002A2505"/>
    <w:rsid w:val="002A3708"/>
    <w:rsid w:val="002A64FD"/>
    <w:rsid w:val="002B5AED"/>
    <w:rsid w:val="002B6A2D"/>
    <w:rsid w:val="002B7EC7"/>
    <w:rsid w:val="002C1811"/>
    <w:rsid w:val="002C7E31"/>
    <w:rsid w:val="002E583C"/>
    <w:rsid w:val="002E6AF7"/>
    <w:rsid w:val="002F0C28"/>
    <w:rsid w:val="002F0CD6"/>
    <w:rsid w:val="002F651D"/>
    <w:rsid w:val="00302AD7"/>
    <w:rsid w:val="0031077C"/>
    <w:rsid w:val="00313427"/>
    <w:rsid w:val="003139E5"/>
    <w:rsid w:val="00314192"/>
    <w:rsid w:val="00315DB4"/>
    <w:rsid w:val="00320B7B"/>
    <w:rsid w:val="00321ECF"/>
    <w:rsid w:val="00322E35"/>
    <w:rsid w:val="003414E0"/>
    <w:rsid w:val="00343A40"/>
    <w:rsid w:val="0034445B"/>
    <w:rsid w:val="0034521E"/>
    <w:rsid w:val="00350CEA"/>
    <w:rsid w:val="003519CF"/>
    <w:rsid w:val="00356C91"/>
    <w:rsid w:val="00367AAC"/>
    <w:rsid w:val="0038431C"/>
    <w:rsid w:val="003857DB"/>
    <w:rsid w:val="00387083"/>
    <w:rsid w:val="00387C26"/>
    <w:rsid w:val="003B42C8"/>
    <w:rsid w:val="003C222E"/>
    <w:rsid w:val="003C2D78"/>
    <w:rsid w:val="003C6E15"/>
    <w:rsid w:val="003C7222"/>
    <w:rsid w:val="003D1F5C"/>
    <w:rsid w:val="003D2DA6"/>
    <w:rsid w:val="003D5F4D"/>
    <w:rsid w:val="003E3409"/>
    <w:rsid w:val="003E7C72"/>
    <w:rsid w:val="003F4F2C"/>
    <w:rsid w:val="003F70B1"/>
    <w:rsid w:val="0040286E"/>
    <w:rsid w:val="004070C2"/>
    <w:rsid w:val="004073FE"/>
    <w:rsid w:val="00411AAA"/>
    <w:rsid w:val="00414E89"/>
    <w:rsid w:val="0042166A"/>
    <w:rsid w:val="00421786"/>
    <w:rsid w:val="00425044"/>
    <w:rsid w:val="00431162"/>
    <w:rsid w:val="00431EF3"/>
    <w:rsid w:val="00445AF6"/>
    <w:rsid w:val="0045071C"/>
    <w:rsid w:val="004571EE"/>
    <w:rsid w:val="00463921"/>
    <w:rsid w:val="00465457"/>
    <w:rsid w:val="0046667A"/>
    <w:rsid w:val="004708DC"/>
    <w:rsid w:val="00474F1C"/>
    <w:rsid w:val="00481DD1"/>
    <w:rsid w:val="00487605"/>
    <w:rsid w:val="00492A94"/>
    <w:rsid w:val="00494BBA"/>
    <w:rsid w:val="004966BD"/>
    <w:rsid w:val="004A07D3"/>
    <w:rsid w:val="004A51D6"/>
    <w:rsid w:val="004A6B81"/>
    <w:rsid w:val="004B0C81"/>
    <w:rsid w:val="004B212A"/>
    <w:rsid w:val="004B366D"/>
    <w:rsid w:val="004B64CC"/>
    <w:rsid w:val="004B6651"/>
    <w:rsid w:val="004C2EF4"/>
    <w:rsid w:val="004C4D8A"/>
    <w:rsid w:val="004C6A7E"/>
    <w:rsid w:val="004D0A9C"/>
    <w:rsid w:val="004E07E4"/>
    <w:rsid w:val="004E287C"/>
    <w:rsid w:val="004E5D45"/>
    <w:rsid w:val="004F2BE9"/>
    <w:rsid w:val="004F608C"/>
    <w:rsid w:val="004F6A2D"/>
    <w:rsid w:val="004F790C"/>
    <w:rsid w:val="00506204"/>
    <w:rsid w:val="005102A8"/>
    <w:rsid w:val="005115D3"/>
    <w:rsid w:val="005137D5"/>
    <w:rsid w:val="00520A63"/>
    <w:rsid w:val="00531084"/>
    <w:rsid w:val="0053170F"/>
    <w:rsid w:val="005447A9"/>
    <w:rsid w:val="00552B17"/>
    <w:rsid w:val="00555B97"/>
    <w:rsid w:val="00556BAE"/>
    <w:rsid w:val="00561BA3"/>
    <w:rsid w:val="005652AB"/>
    <w:rsid w:val="00581157"/>
    <w:rsid w:val="0058385A"/>
    <w:rsid w:val="00585A3F"/>
    <w:rsid w:val="0058740C"/>
    <w:rsid w:val="005879B4"/>
    <w:rsid w:val="00595102"/>
    <w:rsid w:val="005A1FE2"/>
    <w:rsid w:val="005B4158"/>
    <w:rsid w:val="005C0443"/>
    <w:rsid w:val="005C1398"/>
    <w:rsid w:val="005C2367"/>
    <w:rsid w:val="005C6692"/>
    <w:rsid w:val="005D15F7"/>
    <w:rsid w:val="005D601B"/>
    <w:rsid w:val="005E1618"/>
    <w:rsid w:val="005E75D1"/>
    <w:rsid w:val="005F366E"/>
    <w:rsid w:val="005F42ED"/>
    <w:rsid w:val="00600AB2"/>
    <w:rsid w:val="00601117"/>
    <w:rsid w:val="00601623"/>
    <w:rsid w:val="00601C3C"/>
    <w:rsid w:val="00601D3A"/>
    <w:rsid w:val="00603924"/>
    <w:rsid w:val="006056C8"/>
    <w:rsid w:val="00605EB8"/>
    <w:rsid w:val="00611A0A"/>
    <w:rsid w:val="00611BD8"/>
    <w:rsid w:val="0061274A"/>
    <w:rsid w:val="0061395C"/>
    <w:rsid w:val="0061642C"/>
    <w:rsid w:val="00617111"/>
    <w:rsid w:val="00623AE1"/>
    <w:rsid w:val="00625DF4"/>
    <w:rsid w:val="00635A5C"/>
    <w:rsid w:val="0063661B"/>
    <w:rsid w:val="00640ABD"/>
    <w:rsid w:val="00643DAD"/>
    <w:rsid w:val="00647345"/>
    <w:rsid w:val="0065025F"/>
    <w:rsid w:val="00651CA1"/>
    <w:rsid w:val="006566BA"/>
    <w:rsid w:val="0065686F"/>
    <w:rsid w:val="0066386B"/>
    <w:rsid w:val="00664C89"/>
    <w:rsid w:val="00671CDD"/>
    <w:rsid w:val="00671D28"/>
    <w:rsid w:val="00686BD8"/>
    <w:rsid w:val="006936D1"/>
    <w:rsid w:val="006A55A1"/>
    <w:rsid w:val="006B1D68"/>
    <w:rsid w:val="006B3C6A"/>
    <w:rsid w:val="006B5655"/>
    <w:rsid w:val="006B5E97"/>
    <w:rsid w:val="006B7B1D"/>
    <w:rsid w:val="006C039E"/>
    <w:rsid w:val="006C1EFC"/>
    <w:rsid w:val="006C32BD"/>
    <w:rsid w:val="006D172A"/>
    <w:rsid w:val="006D7D14"/>
    <w:rsid w:val="006E0B5F"/>
    <w:rsid w:val="006E0CB0"/>
    <w:rsid w:val="006E26B8"/>
    <w:rsid w:val="006E2D21"/>
    <w:rsid w:val="006E5F92"/>
    <w:rsid w:val="006E7444"/>
    <w:rsid w:val="006E7DCA"/>
    <w:rsid w:val="006F43E2"/>
    <w:rsid w:val="006F5C58"/>
    <w:rsid w:val="00700F51"/>
    <w:rsid w:val="007017C7"/>
    <w:rsid w:val="00701B24"/>
    <w:rsid w:val="00705880"/>
    <w:rsid w:val="007059C3"/>
    <w:rsid w:val="007156D3"/>
    <w:rsid w:val="00716336"/>
    <w:rsid w:val="00716CCD"/>
    <w:rsid w:val="00717554"/>
    <w:rsid w:val="0073123E"/>
    <w:rsid w:val="007316FB"/>
    <w:rsid w:val="007319D4"/>
    <w:rsid w:val="007367CB"/>
    <w:rsid w:val="00736978"/>
    <w:rsid w:val="007419DC"/>
    <w:rsid w:val="0074335A"/>
    <w:rsid w:val="00745749"/>
    <w:rsid w:val="007509F2"/>
    <w:rsid w:val="007531FB"/>
    <w:rsid w:val="00757289"/>
    <w:rsid w:val="007577BF"/>
    <w:rsid w:val="007605C4"/>
    <w:rsid w:val="0076138E"/>
    <w:rsid w:val="00782FE2"/>
    <w:rsid w:val="00783127"/>
    <w:rsid w:val="007878E1"/>
    <w:rsid w:val="00791F34"/>
    <w:rsid w:val="00791FE1"/>
    <w:rsid w:val="00793E3A"/>
    <w:rsid w:val="00794572"/>
    <w:rsid w:val="0079498A"/>
    <w:rsid w:val="0079498D"/>
    <w:rsid w:val="00795230"/>
    <w:rsid w:val="0079544D"/>
    <w:rsid w:val="00796309"/>
    <w:rsid w:val="007A4A06"/>
    <w:rsid w:val="007A7B74"/>
    <w:rsid w:val="007B1178"/>
    <w:rsid w:val="007B1CC4"/>
    <w:rsid w:val="007D1269"/>
    <w:rsid w:val="007D1AC0"/>
    <w:rsid w:val="007D3E5B"/>
    <w:rsid w:val="007D5C38"/>
    <w:rsid w:val="007D7236"/>
    <w:rsid w:val="007E3EE3"/>
    <w:rsid w:val="007E6544"/>
    <w:rsid w:val="007E7F56"/>
    <w:rsid w:val="007F3226"/>
    <w:rsid w:val="00800E86"/>
    <w:rsid w:val="008014AC"/>
    <w:rsid w:val="00801DBB"/>
    <w:rsid w:val="0080266E"/>
    <w:rsid w:val="00804E53"/>
    <w:rsid w:val="0080525A"/>
    <w:rsid w:val="00805396"/>
    <w:rsid w:val="008070BC"/>
    <w:rsid w:val="00807CF0"/>
    <w:rsid w:val="008170E9"/>
    <w:rsid w:val="00821B33"/>
    <w:rsid w:val="00824BB6"/>
    <w:rsid w:val="00830798"/>
    <w:rsid w:val="00834EF2"/>
    <w:rsid w:val="008365FC"/>
    <w:rsid w:val="00836CCF"/>
    <w:rsid w:val="008537DC"/>
    <w:rsid w:val="00853CAB"/>
    <w:rsid w:val="00855026"/>
    <w:rsid w:val="008654C4"/>
    <w:rsid w:val="00866FC4"/>
    <w:rsid w:val="008673F0"/>
    <w:rsid w:val="0087199A"/>
    <w:rsid w:val="008732ED"/>
    <w:rsid w:val="00873540"/>
    <w:rsid w:val="0088188E"/>
    <w:rsid w:val="008825EF"/>
    <w:rsid w:val="00882D0A"/>
    <w:rsid w:val="008916F1"/>
    <w:rsid w:val="008976C3"/>
    <w:rsid w:val="00897E5A"/>
    <w:rsid w:val="008A0703"/>
    <w:rsid w:val="008A15D3"/>
    <w:rsid w:val="008A3BA8"/>
    <w:rsid w:val="008B55E0"/>
    <w:rsid w:val="008B5D28"/>
    <w:rsid w:val="008C443D"/>
    <w:rsid w:val="008D04A9"/>
    <w:rsid w:val="008D190A"/>
    <w:rsid w:val="008D26B7"/>
    <w:rsid w:val="008D3B97"/>
    <w:rsid w:val="008D6A9B"/>
    <w:rsid w:val="008E0C8D"/>
    <w:rsid w:val="008E108A"/>
    <w:rsid w:val="008E1CBB"/>
    <w:rsid w:val="008E1F64"/>
    <w:rsid w:val="008E5BD7"/>
    <w:rsid w:val="008F2A51"/>
    <w:rsid w:val="008F3C2C"/>
    <w:rsid w:val="008F6E4C"/>
    <w:rsid w:val="008F77FD"/>
    <w:rsid w:val="00902FA4"/>
    <w:rsid w:val="00905264"/>
    <w:rsid w:val="00906054"/>
    <w:rsid w:val="009118A1"/>
    <w:rsid w:val="00914FA7"/>
    <w:rsid w:val="00915403"/>
    <w:rsid w:val="00922660"/>
    <w:rsid w:val="0092452B"/>
    <w:rsid w:val="00930DA7"/>
    <w:rsid w:val="00931560"/>
    <w:rsid w:val="00936902"/>
    <w:rsid w:val="0094614A"/>
    <w:rsid w:val="00947588"/>
    <w:rsid w:val="00954019"/>
    <w:rsid w:val="00954B53"/>
    <w:rsid w:val="009554DF"/>
    <w:rsid w:val="009555F3"/>
    <w:rsid w:val="00960783"/>
    <w:rsid w:val="0096363D"/>
    <w:rsid w:val="00964EF6"/>
    <w:rsid w:val="00966328"/>
    <w:rsid w:val="009718F0"/>
    <w:rsid w:val="00975834"/>
    <w:rsid w:val="00981382"/>
    <w:rsid w:val="00984501"/>
    <w:rsid w:val="00985641"/>
    <w:rsid w:val="00994266"/>
    <w:rsid w:val="009963B4"/>
    <w:rsid w:val="009A2532"/>
    <w:rsid w:val="009A4F86"/>
    <w:rsid w:val="009A65E0"/>
    <w:rsid w:val="009A7713"/>
    <w:rsid w:val="009B2B0A"/>
    <w:rsid w:val="009B463D"/>
    <w:rsid w:val="009C5144"/>
    <w:rsid w:val="009C5CA5"/>
    <w:rsid w:val="009D0FB5"/>
    <w:rsid w:val="009D1EB6"/>
    <w:rsid w:val="009D23D9"/>
    <w:rsid w:val="009D5529"/>
    <w:rsid w:val="009D6C1B"/>
    <w:rsid w:val="009D7823"/>
    <w:rsid w:val="009E577D"/>
    <w:rsid w:val="009F044F"/>
    <w:rsid w:val="009F4211"/>
    <w:rsid w:val="009F4E39"/>
    <w:rsid w:val="00A00028"/>
    <w:rsid w:val="00A03D68"/>
    <w:rsid w:val="00A05AB4"/>
    <w:rsid w:val="00A0658F"/>
    <w:rsid w:val="00A07534"/>
    <w:rsid w:val="00A11A34"/>
    <w:rsid w:val="00A122CD"/>
    <w:rsid w:val="00A134E6"/>
    <w:rsid w:val="00A17E44"/>
    <w:rsid w:val="00A20D1E"/>
    <w:rsid w:val="00A22407"/>
    <w:rsid w:val="00A22543"/>
    <w:rsid w:val="00A23309"/>
    <w:rsid w:val="00A32D77"/>
    <w:rsid w:val="00A3304F"/>
    <w:rsid w:val="00A3656B"/>
    <w:rsid w:val="00A41339"/>
    <w:rsid w:val="00A423D0"/>
    <w:rsid w:val="00A43475"/>
    <w:rsid w:val="00A5072A"/>
    <w:rsid w:val="00A538C1"/>
    <w:rsid w:val="00A63B38"/>
    <w:rsid w:val="00A67148"/>
    <w:rsid w:val="00A701AB"/>
    <w:rsid w:val="00A71CF4"/>
    <w:rsid w:val="00A84791"/>
    <w:rsid w:val="00A87360"/>
    <w:rsid w:val="00A91BF1"/>
    <w:rsid w:val="00A92D66"/>
    <w:rsid w:val="00A92F47"/>
    <w:rsid w:val="00A9755E"/>
    <w:rsid w:val="00AA0435"/>
    <w:rsid w:val="00AA270D"/>
    <w:rsid w:val="00AA4327"/>
    <w:rsid w:val="00AA5027"/>
    <w:rsid w:val="00AA6432"/>
    <w:rsid w:val="00AA77CB"/>
    <w:rsid w:val="00AB1061"/>
    <w:rsid w:val="00AD0FE5"/>
    <w:rsid w:val="00AD11C6"/>
    <w:rsid w:val="00AD2E6C"/>
    <w:rsid w:val="00AD63C1"/>
    <w:rsid w:val="00AE0BFD"/>
    <w:rsid w:val="00AE0DAC"/>
    <w:rsid w:val="00AE3119"/>
    <w:rsid w:val="00AE6E9D"/>
    <w:rsid w:val="00AF01A1"/>
    <w:rsid w:val="00AF1081"/>
    <w:rsid w:val="00B0353A"/>
    <w:rsid w:val="00B0694B"/>
    <w:rsid w:val="00B10347"/>
    <w:rsid w:val="00B113DA"/>
    <w:rsid w:val="00B13DDC"/>
    <w:rsid w:val="00B2103D"/>
    <w:rsid w:val="00B23A46"/>
    <w:rsid w:val="00B24261"/>
    <w:rsid w:val="00B271AE"/>
    <w:rsid w:val="00B32D72"/>
    <w:rsid w:val="00B43C9E"/>
    <w:rsid w:val="00B44B53"/>
    <w:rsid w:val="00B502B2"/>
    <w:rsid w:val="00B51ADC"/>
    <w:rsid w:val="00B5288C"/>
    <w:rsid w:val="00B5669E"/>
    <w:rsid w:val="00B6001C"/>
    <w:rsid w:val="00B61149"/>
    <w:rsid w:val="00B61418"/>
    <w:rsid w:val="00B661B9"/>
    <w:rsid w:val="00B7400F"/>
    <w:rsid w:val="00B84BDE"/>
    <w:rsid w:val="00B95EC8"/>
    <w:rsid w:val="00BA0E79"/>
    <w:rsid w:val="00BA1335"/>
    <w:rsid w:val="00BA2F87"/>
    <w:rsid w:val="00BA4180"/>
    <w:rsid w:val="00BA5F7A"/>
    <w:rsid w:val="00BB0877"/>
    <w:rsid w:val="00BB751E"/>
    <w:rsid w:val="00BC79BD"/>
    <w:rsid w:val="00BD2334"/>
    <w:rsid w:val="00BE6955"/>
    <w:rsid w:val="00BF3D35"/>
    <w:rsid w:val="00BF5044"/>
    <w:rsid w:val="00BF5D24"/>
    <w:rsid w:val="00C01BF3"/>
    <w:rsid w:val="00C02540"/>
    <w:rsid w:val="00C2109C"/>
    <w:rsid w:val="00C227AD"/>
    <w:rsid w:val="00C22F7F"/>
    <w:rsid w:val="00C232FD"/>
    <w:rsid w:val="00C23750"/>
    <w:rsid w:val="00C2684C"/>
    <w:rsid w:val="00C31CB3"/>
    <w:rsid w:val="00C366A6"/>
    <w:rsid w:val="00C42319"/>
    <w:rsid w:val="00C514F3"/>
    <w:rsid w:val="00C61CAE"/>
    <w:rsid w:val="00C6567E"/>
    <w:rsid w:val="00C66E4E"/>
    <w:rsid w:val="00C67493"/>
    <w:rsid w:val="00C74B46"/>
    <w:rsid w:val="00C801BA"/>
    <w:rsid w:val="00C80816"/>
    <w:rsid w:val="00C81362"/>
    <w:rsid w:val="00C82EFA"/>
    <w:rsid w:val="00C85DA2"/>
    <w:rsid w:val="00C905F7"/>
    <w:rsid w:val="00C94D47"/>
    <w:rsid w:val="00C95D26"/>
    <w:rsid w:val="00C97949"/>
    <w:rsid w:val="00CA13A5"/>
    <w:rsid w:val="00CA1E4E"/>
    <w:rsid w:val="00CA4C09"/>
    <w:rsid w:val="00CB2653"/>
    <w:rsid w:val="00CC26E2"/>
    <w:rsid w:val="00CC2959"/>
    <w:rsid w:val="00CC6DBB"/>
    <w:rsid w:val="00CD058C"/>
    <w:rsid w:val="00CD0C9A"/>
    <w:rsid w:val="00CD132A"/>
    <w:rsid w:val="00CD223D"/>
    <w:rsid w:val="00CD30DA"/>
    <w:rsid w:val="00CD4CA9"/>
    <w:rsid w:val="00CE12C5"/>
    <w:rsid w:val="00CF1E81"/>
    <w:rsid w:val="00D04198"/>
    <w:rsid w:val="00D0573D"/>
    <w:rsid w:val="00D05CB6"/>
    <w:rsid w:val="00D05FA0"/>
    <w:rsid w:val="00D06AA9"/>
    <w:rsid w:val="00D06B0B"/>
    <w:rsid w:val="00D10585"/>
    <w:rsid w:val="00D10A88"/>
    <w:rsid w:val="00D207DE"/>
    <w:rsid w:val="00D243D8"/>
    <w:rsid w:val="00D359E3"/>
    <w:rsid w:val="00D437E9"/>
    <w:rsid w:val="00D468EE"/>
    <w:rsid w:val="00D50BAD"/>
    <w:rsid w:val="00D524E3"/>
    <w:rsid w:val="00D5356C"/>
    <w:rsid w:val="00D54790"/>
    <w:rsid w:val="00D56F52"/>
    <w:rsid w:val="00D6595B"/>
    <w:rsid w:val="00D67A64"/>
    <w:rsid w:val="00D67F13"/>
    <w:rsid w:val="00D76F8A"/>
    <w:rsid w:val="00D77FCA"/>
    <w:rsid w:val="00D80755"/>
    <w:rsid w:val="00D8095A"/>
    <w:rsid w:val="00D80DEE"/>
    <w:rsid w:val="00D86D75"/>
    <w:rsid w:val="00D86ED1"/>
    <w:rsid w:val="00D93808"/>
    <w:rsid w:val="00D94784"/>
    <w:rsid w:val="00DA19A7"/>
    <w:rsid w:val="00DB10C9"/>
    <w:rsid w:val="00DC2207"/>
    <w:rsid w:val="00DC39CC"/>
    <w:rsid w:val="00DC51E6"/>
    <w:rsid w:val="00DD540E"/>
    <w:rsid w:val="00DE3D39"/>
    <w:rsid w:val="00DF0718"/>
    <w:rsid w:val="00DF0BFC"/>
    <w:rsid w:val="00E00F55"/>
    <w:rsid w:val="00E016F1"/>
    <w:rsid w:val="00E0395D"/>
    <w:rsid w:val="00E07DC8"/>
    <w:rsid w:val="00E10812"/>
    <w:rsid w:val="00E11F13"/>
    <w:rsid w:val="00E1238D"/>
    <w:rsid w:val="00E17CC3"/>
    <w:rsid w:val="00E20F6F"/>
    <w:rsid w:val="00E31044"/>
    <w:rsid w:val="00E32F1F"/>
    <w:rsid w:val="00E34F09"/>
    <w:rsid w:val="00E36ED0"/>
    <w:rsid w:val="00E4147E"/>
    <w:rsid w:val="00E44B44"/>
    <w:rsid w:val="00E45CFE"/>
    <w:rsid w:val="00E46ADF"/>
    <w:rsid w:val="00E5547F"/>
    <w:rsid w:val="00E56580"/>
    <w:rsid w:val="00E56EF9"/>
    <w:rsid w:val="00E576B4"/>
    <w:rsid w:val="00E64DEF"/>
    <w:rsid w:val="00E6529E"/>
    <w:rsid w:val="00E670CB"/>
    <w:rsid w:val="00E67120"/>
    <w:rsid w:val="00E70B89"/>
    <w:rsid w:val="00E71718"/>
    <w:rsid w:val="00E75516"/>
    <w:rsid w:val="00E80892"/>
    <w:rsid w:val="00E82EDD"/>
    <w:rsid w:val="00E91B61"/>
    <w:rsid w:val="00E93219"/>
    <w:rsid w:val="00E96012"/>
    <w:rsid w:val="00EA58EF"/>
    <w:rsid w:val="00EB2CEE"/>
    <w:rsid w:val="00EB318C"/>
    <w:rsid w:val="00EB3A60"/>
    <w:rsid w:val="00EB43CF"/>
    <w:rsid w:val="00EC1C61"/>
    <w:rsid w:val="00EC6CBF"/>
    <w:rsid w:val="00EC7319"/>
    <w:rsid w:val="00ED18BD"/>
    <w:rsid w:val="00ED709D"/>
    <w:rsid w:val="00ED79E8"/>
    <w:rsid w:val="00EE000A"/>
    <w:rsid w:val="00EE1414"/>
    <w:rsid w:val="00EF0C07"/>
    <w:rsid w:val="00EF302A"/>
    <w:rsid w:val="00F005FC"/>
    <w:rsid w:val="00F024B1"/>
    <w:rsid w:val="00F06C70"/>
    <w:rsid w:val="00F072D7"/>
    <w:rsid w:val="00F172D0"/>
    <w:rsid w:val="00F252C7"/>
    <w:rsid w:val="00F31769"/>
    <w:rsid w:val="00F35142"/>
    <w:rsid w:val="00F4605D"/>
    <w:rsid w:val="00F47329"/>
    <w:rsid w:val="00F51FBB"/>
    <w:rsid w:val="00F53F95"/>
    <w:rsid w:val="00F61BBE"/>
    <w:rsid w:val="00F6342C"/>
    <w:rsid w:val="00F64845"/>
    <w:rsid w:val="00F70DAE"/>
    <w:rsid w:val="00F71436"/>
    <w:rsid w:val="00F73364"/>
    <w:rsid w:val="00F74FD2"/>
    <w:rsid w:val="00F76EF0"/>
    <w:rsid w:val="00F80A54"/>
    <w:rsid w:val="00F81E70"/>
    <w:rsid w:val="00F82C71"/>
    <w:rsid w:val="00F83E8F"/>
    <w:rsid w:val="00F855AC"/>
    <w:rsid w:val="00F93ED1"/>
    <w:rsid w:val="00FA112C"/>
    <w:rsid w:val="00FA5119"/>
    <w:rsid w:val="00FA6ACC"/>
    <w:rsid w:val="00FC2F53"/>
    <w:rsid w:val="00FC7157"/>
    <w:rsid w:val="00FD6977"/>
    <w:rsid w:val="00FD7ACB"/>
    <w:rsid w:val="00FE0E97"/>
    <w:rsid w:val="00FE3F0B"/>
    <w:rsid w:val="00FE44F0"/>
    <w:rsid w:val="00FE5E06"/>
    <w:rsid w:val="00FF22EA"/>
    <w:rsid w:val="00FF4A93"/>
    <w:rsid w:val="00FF6FF0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7A871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57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581157"/>
    <w:pPr>
      <w:keepNext/>
      <w:jc w:val="right"/>
      <w:outlineLvl w:val="0"/>
    </w:pPr>
    <w:rPr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CC2959"/>
    <w:pPr>
      <w:keepNext/>
      <w:outlineLvl w:val="1"/>
    </w:pPr>
    <w:rPr>
      <w:rFonts w:ascii="Book Antiqua" w:hAnsi="Book Antiqua" w:cs="Times New Roman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782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CC2959"/>
    <w:pPr>
      <w:keepNext/>
      <w:jc w:val="both"/>
      <w:outlineLvl w:val="3"/>
    </w:pPr>
    <w:rPr>
      <w:rFonts w:cs="Times New Roman"/>
      <w:sz w:val="28"/>
      <w:szCs w:val="28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CC2959"/>
    <w:pPr>
      <w:keepNext/>
      <w:outlineLvl w:val="4"/>
    </w:pPr>
    <w:rPr>
      <w:rFonts w:ascii="Times New Roman" w:hAnsi="Times New Roman" w:cs="Times New Roman"/>
      <w:b/>
      <w:sz w:val="20"/>
      <w:szCs w:val="20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CC2959"/>
    <w:pPr>
      <w:keepNext/>
      <w:spacing w:line="360" w:lineRule="auto"/>
      <w:jc w:val="center"/>
      <w:outlineLvl w:val="5"/>
    </w:pPr>
    <w:rPr>
      <w:rFonts w:ascii="Book Antiqua" w:hAnsi="Book Antiqua" w:cs="Times New Roman"/>
      <w:b/>
      <w:bCs/>
      <w:sz w:val="28"/>
      <w:szCs w:val="28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C295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85DA2"/>
  </w:style>
  <w:style w:type="paragraph" w:styleId="Piedepgina">
    <w:name w:val="footer"/>
    <w:basedOn w:val="Normal"/>
    <w:link w:val="PiedepginaCar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85DA2"/>
  </w:style>
  <w:style w:type="paragraph" w:styleId="Textodeglobo">
    <w:name w:val="Balloon Text"/>
    <w:basedOn w:val="Normal"/>
    <w:link w:val="TextodegloboCar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81157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rsid w:val="00581157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81157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811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jesus">
    <w:name w:val="jesus"/>
    <w:basedOn w:val="Normal"/>
    <w:uiPriority w:val="99"/>
    <w:rsid w:val="00BA5F7A"/>
    <w:pPr>
      <w:jc w:val="both"/>
    </w:pPr>
    <w:rPr>
      <w:rFonts w:cs="Times New Roman"/>
      <w:spacing w:val="12"/>
      <w:sz w:val="22"/>
      <w:szCs w:val="20"/>
      <w:lang w:val="es-ES_tradnl" w:eastAsia="es-ES"/>
    </w:rPr>
  </w:style>
  <w:style w:type="paragraph" w:customStyle="1" w:styleId="Estilo1">
    <w:name w:val="Estilo1"/>
    <w:basedOn w:val="jesus"/>
    <w:uiPriority w:val="99"/>
    <w:rsid w:val="00BA5F7A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iPriority w:val="99"/>
    <w:unhideWhenUsed/>
    <w:rsid w:val="00A17E4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50BAD"/>
  </w:style>
  <w:style w:type="paragraph" w:styleId="Textonotapie">
    <w:name w:val="footnote text"/>
    <w:basedOn w:val="Normal"/>
    <w:link w:val="TextonotapieCar"/>
    <w:uiPriority w:val="99"/>
    <w:semiHidden/>
    <w:unhideWhenUsed/>
    <w:rsid w:val="00FE5E0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5E06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6BA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6BA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56BAE"/>
    <w:rPr>
      <w:vertAlign w:val="superscript"/>
    </w:rPr>
  </w:style>
  <w:style w:type="character" w:styleId="Textoennegrita">
    <w:name w:val="Strong"/>
    <w:basedOn w:val="Fuentedeprrafopredeter"/>
    <w:qFormat/>
    <w:rsid w:val="00F73364"/>
    <w:rPr>
      <w:b/>
      <w:bCs/>
    </w:rPr>
  </w:style>
  <w:style w:type="paragraph" w:styleId="NormalWeb">
    <w:name w:val="Normal (Web)"/>
    <w:basedOn w:val="Normal"/>
    <w:unhideWhenUsed/>
    <w:rsid w:val="0096632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loque">
    <w:name w:val="Block Text"/>
    <w:basedOn w:val="Normal"/>
    <w:uiPriority w:val="99"/>
    <w:unhideWhenUsed/>
    <w:rsid w:val="0034521E"/>
    <w:pPr>
      <w:ind w:left="709" w:right="217"/>
      <w:jc w:val="both"/>
    </w:pPr>
    <w:rPr>
      <w:rFonts w:ascii="Verdana" w:hAnsi="Verdana" w:cs="Times New Roman"/>
      <w:sz w:val="18"/>
      <w:szCs w:val="18"/>
      <w:lang w:eastAsia="es-ES"/>
    </w:rPr>
  </w:style>
  <w:style w:type="paragraph" w:customStyle="1" w:styleId="academic-publication">
    <w:name w:val="academic-publication"/>
    <w:basedOn w:val="Normal"/>
    <w:rsid w:val="0028365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char">
    <w:name w:val="normal__char"/>
    <w:basedOn w:val="Fuentedeprrafopredeter"/>
    <w:rsid w:val="000A6587"/>
  </w:style>
  <w:style w:type="character" w:styleId="Refdecomentario">
    <w:name w:val="annotation reference"/>
    <w:basedOn w:val="Fuentedeprrafopredeter"/>
    <w:semiHidden/>
    <w:unhideWhenUsed/>
    <w:rsid w:val="00A2240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224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2407"/>
    <w:rPr>
      <w:rFonts w:ascii="Arial" w:eastAsia="Times New Roman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224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407"/>
    <w:rPr>
      <w:rFonts w:ascii="Arial" w:eastAsia="Times New Roman" w:hAnsi="Arial" w:cs="Arial"/>
      <w:b/>
      <w:bCs/>
      <w:sz w:val="20"/>
      <w:szCs w:val="20"/>
      <w:lang w:eastAsia="es-MX"/>
    </w:rPr>
  </w:style>
  <w:style w:type="paragraph" w:styleId="Sangradetextonormal">
    <w:name w:val="Body Text Indent"/>
    <w:basedOn w:val="Normal"/>
    <w:link w:val="SangradetextonormalCar"/>
    <w:unhideWhenUsed/>
    <w:rsid w:val="00930DA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30DA7"/>
    <w:rPr>
      <w:rFonts w:ascii="Arial" w:eastAsia="Times New Roman" w:hAnsi="Arial" w:cs="Arial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78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782F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MX"/>
    </w:rPr>
  </w:style>
  <w:style w:type="character" w:styleId="nfasis">
    <w:name w:val="Emphasis"/>
    <w:basedOn w:val="Fuentedeprrafopredeter"/>
    <w:qFormat/>
    <w:rsid w:val="00421786"/>
    <w:rPr>
      <w:i/>
      <w:iCs/>
    </w:rPr>
  </w:style>
  <w:style w:type="character" w:styleId="Refdenotaalpie">
    <w:name w:val="footnote reference"/>
    <w:basedOn w:val="Fuentedeprrafopredeter"/>
    <w:uiPriority w:val="99"/>
    <w:semiHidden/>
    <w:unhideWhenUsed/>
    <w:rsid w:val="00C66E4E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66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">
    <w:name w:val="bodytext3"/>
    <w:basedOn w:val="Normal"/>
    <w:rsid w:val="00866FC4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Apartado">
    <w:name w:val="Apartado"/>
    <w:basedOn w:val="Textoindependiente3"/>
    <w:rsid w:val="00BA4180"/>
    <w:pPr>
      <w:numPr>
        <w:numId w:val="3"/>
      </w:numPr>
      <w:tabs>
        <w:tab w:val="clear" w:pos="2520"/>
        <w:tab w:val="left" w:pos="0"/>
        <w:tab w:val="num" w:pos="360"/>
      </w:tabs>
      <w:spacing w:after="0"/>
      <w:ind w:left="0" w:firstLine="0"/>
    </w:pPr>
    <w:rPr>
      <w:rFonts w:ascii="Times New Roman" w:eastAsia="Calibri" w:hAnsi="Times New Roman" w:cs="Times New Roman"/>
      <w:b/>
      <w:color w:val="000000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BA418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A4180"/>
    <w:rPr>
      <w:rFonts w:ascii="Arial" w:eastAsia="Times New Roman" w:hAnsi="Arial" w:cs="Arial"/>
      <w:sz w:val="16"/>
      <w:szCs w:val="16"/>
      <w:lang w:eastAsia="es-MX"/>
    </w:rPr>
  </w:style>
  <w:style w:type="paragraph" w:customStyle="1" w:styleId="ElementoApartado">
    <w:name w:val="ElementoApartado"/>
    <w:basedOn w:val="Textoindependiente3"/>
    <w:uiPriority w:val="99"/>
    <w:rsid w:val="00915403"/>
    <w:pPr>
      <w:numPr>
        <w:numId w:val="5"/>
      </w:num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rsid w:val="00915403"/>
    <w:pPr>
      <w:ind w:left="708"/>
    </w:pPr>
    <w:rPr>
      <w:rFonts w:ascii="Times New Roman" w:eastAsia="Calibri" w:hAnsi="Times New Roman" w:cs="Times New Roman"/>
      <w:lang w:val="es-ES" w:eastAsia="es-ES"/>
    </w:rPr>
  </w:style>
  <w:style w:type="paragraph" w:customStyle="1" w:styleId="ApartadoIntermedio">
    <w:name w:val="ApartadoIntermedio"/>
    <w:basedOn w:val="Normal"/>
    <w:uiPriority w:val="99"/>
    <w:rsid w:val="00643DAD"/>
    <w:pPr>
      <w:tabs>
        <w:tab w:val="left" w:pos="0"/>
      </w:tabs>
    </w:pPr>
    <w:rPr>
      <w:rFonts w:ascii="Times New Roman" w:eastAsia="Calibri" w:hAnsi="Times New Roman" w:cs="Times New Roman"/>
      <w:b/>
      <w:bCs/>
      <w:color w:val="00000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CC29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rsid w:val="00CC2959"/>
    <w:rPr>
      <w:rFonts w:ascii="Book Antiqua" w:eastAsia="Times New Roman" w:hAnsi="Book Antiqua" w:cs="Times New Roman"/>
      <w:sz w:val="28"/>
      <w:szCs w:val="2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CC2959"/>
    <w:rPr>
      <w:rFonts w:ascii="Arial" w:eastAsia="Times New Roman" w:hAnsi="Arial" w:cs="Times New Roman"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CC2959"/>
    <w:rPr>
      <w:rFonts w:ascii="Times New Roman" w:eastAsia="Times New Roman" w:hAnsi="Times New Roman" w:cs="Times New Roman"/>
      <w:b/>
      <w:sz w:val="20"/>
      <w:szCs w:val="20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2959"/>
    <w:rPr>
      <w:rFonts w:ascii="Book Antiqua" w:eastAsia="Times New Roman" w:hAnsi="Book Antiqua" w:cs="Times New Roman"/>
      <w:b/>
      <w:bCs/>
      <w:sz w:val="28"/>
      <w:szCs w:val="28"/>
      <w:lang w:val="es-ES_tradnl" w:eastAsia="es-ES"/>
    </w:rPr>
  </w:style>
  <w:style w:type="paragraph" w:customStyle="1" w:styleId="TtuloCurrculum">
    <w:name w:val="Título Currículum"/>
    <w:basedOn w:val="Normal"/>
    <w:rsid w:val="00CC2959"/>
    <w:pPr>
      <w:jc w:val="both"/>
    </w:pPr>
    <w:rPr>
      <w:rFonts w:ascii="Times New Roman" w:eastAsia="Calibri" w:hAnsi="Times New Roman" w:cs="Times New Roman"/>
      <w:b/>
      <w:color w:val="000000"/>
      <w:sz w:val="20"/>
      <w:szCs w:val="20"/>
      <w:lang w:val="es-ES_tradnl" w:eastAsia="es-ES"/>
    </w:rPr>
  </w:style>
  <w:style w:type="paragraph" w:customStyle="1" w:styleId="Subapartado">
    <w:name w:val="Subapartado"/>
    <w:basedOn w:val="Apartado"/>
    <w:uiPriority w:val="99"/>
    <w:rsid w:val="00CC2959"/>
    <w:pPr>
      <w:numPr>
        <w:numId w:val="9"/>
      </w:numPr>
    </w:pPr>
  </w:style>
  <w:style w:type="paragraph" w:customStyle="1" w:styleId="EstiloSubapartadoIzquierda0cmPrimeralnea0cm">
    <w:name w:val="Estilo Subapartado + Izquierda:  0 cm Primera línea:  0 cm"/>
    <w:basedOn w:val="Subapartado"/>
    <w:rsid w:val="00CC2959"/>
    <w:pPr>
      <w:numPr>
        <w:numId w:val="0"/>
      </w:numPr>
    </w:pPr>
    <w:rPr>
      <w:bCs/>
      <w:szCs w:val="20"/>
    </w:rPr>
  </w:style>
  <w:style w:type="paragraph" w:styleId="Cita">
    <w:name w:val="Quote"/>
    <w:basedOn w:val="Normal"/>
    <w:link w:val="CitaCar"/>
    <w:qFormat/>
    <w:rsid w:val="00CC2959"/>
    <w:pPr>
      <w:tabs>
        <w:tab w:val="left" w:pos="360"/>
      </w:tabs>
      <w:autoSpaceDE w:val="0"/>
      <w:autoSpaceDN w:val="0"/>
      <w:adjustRightInd w:val="0"/>
      <w:ind w:left="360" w:right="224"/>
      <w:jc w:val="both"/>
    </w:pPr>
    <w:rPr>
      <w:rFonts w:ascii="Times New Roman" w:eastAsia="Calibri" w:hAnsi="Times New Roman" w:cs="Times New Roman"/>
      <w:bCs/>
      <w:color w:val="000000"/>
      <w:sz w:val="20"/>
      <w:szCs w:val="20"/>
      <w:lang w:val="es-ES_tradnl" w:eastAsia="es-ES"/>
    </w:rPr>
  </w:style>
  <w:style w:type="character" w:customStyle="1" w:styleId="CitaCar">
    <w:name w:val="Cita Car"/>
    <w:basedOn w:val="Fuentedeprrafopredeter"/>
    <w:link w:val="Cita"/>
    <w:rsid w:val="00CC2959"/>
    <w:rPr>
      <w:rFonts w:ascii="Times New Roman" w:eastAsia="Calibri" w:hAnsi="Times New Roman" w:cs="Times New Roman"/>
      <w:bCs/>
      <w:color w:val="000000"/>
      <w:sz w:val="20"/>
      <w:szCs w:val="20"/>
      <w:lang w:val="es-ES_tradnl" w:eastAsia="es-ES"/>
    </w:rPr>
  </w:style>
  <w:style w:type="paragraph" w:customStyle="1" w:styleId="Ttulonmero">
    <w:name w:val="Título número"/>
    <w:basedOn w:val="Normal"/>
    <w:rsid w:val="00CC2959"/>
    <w:pPr>
      <w:tabs>
        <w:tab w:val="left" w:pos="0"/>
      </w:tabs>
      <w:ind w:right="-143"/>
      <w:jc w:val="both"/>
    </w:pPr>
    <w:rPr>
      <w:rFonts w:ascii="Times New Roman" w:eastAsia="Calibri" w:hAnsi="Times New Roman" w:cs="Times New Roman"/>
      <w:b/>
      <w:iCs/>
      <w:color w:val="000000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CC2959"/>
    <w:rPr>
      <w:rFonts w:ascii="Book Antiqua" w:hAnsi="Book Antiqua" w:cs="Times New Roman"/>
      <w:sz w:val="28"/>
      <w:szCs w:val="28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C2959"/>
    <w:rPr>
      <w:rFonts w:ascii="Book Antiqua" w:eastAsia="Times New Roman" w:hAnsi="Book Antiqua" w:cs="Times New Roman"/>
      <w:sz w:val="28"/>
      <w:szCs w:val="28"/>
      <w:lang w:val="es-ES_tradnl" w:eastAsia="es-ES"/>
    </w:rPr>
  </w:style>
  <w:style w:type="paragraph" w:customStyle="1" w:styleId="Prrafodelista2">
    <w:name w:val="Párrafo de lista2"/>
    <w:basedOn w:val="Normal"/>
    <w:rsid w:val="00CC2959"/>
    <w:pPr>
      <w:ind w:left="708"/>
    </w:pPr>
    <w:rPr>
      <w:rFonts w:ascii="Times New Roman" w:eastAsia="Calibri" w:hAnsi="Times New Roman" w:cs="Times New Roman"/>
      <w:lang w:val="es-ES" w:eastAsia="es-ES"/>
    </w:rPr>
  </w:style>
  <w:style w:type="character" w:styleId="Hipervnculovisitado">
    <w:name w:val="FollowedHyperlink"/>
    <w:rsid w:val="00CC2959"/>
    <w:rPr>
      <w:color w:val="800080"/>
      <w:u w:val="single"/>
    </w:rPr>
  </w:style>
  <w:style w:type="character" w:styleId="Nmerodepgina">
    <w:name w:val="page number"/>
    <w:basedOn w:val="Fuentedeprrafopredeter"/>
    <w:rsid w:val="00CC2959"/>
  </w:style>
  <w:style w:type="character" w:customStyle="1" w:styleId="yshortcuts">
    <w:name w:val="yshortcuts"/>
    <w:rsid w:val="00CC2959"/>
  </w:style>
  <w:style w:type="character" w:customStyle="1" w:styleId="yshortcuts1">
    <w:name w:val="yshortcuts1"/>
    <w:rsid w:val="00CC2959"/>
    <w:rPr>
      <w:color w:val="366388"/>
    </w:rPr>
  </w:style>
  <w:style w:type="character" w:customStyle="1" w:styleId="apple-style-span">
    <w:name w:val="apple-style-span"/>
    <w:uiPriority w:val="99"/>
    <w:rsid w:val="00CC2959"/>
    <w:rPr>
      <w:rFonts w:cs="Times New Roman"/>
    </w:rPr>
  </w:style>
  <w:style w:type="character" w:customStyle="1" w:styleId="yshortcuts4">
    <w:name w:val="yshortcuts4"/>
    <w:rsid w:val="00CC2959"/>
    <w:rPr>
      <w:color w:val="366388"/>
    </w:rPr>
  </w:style>
  <w:style w:type="paragraph" w:styleId="Listaconvietas">
    <w:name w:val="List Bullet"/>
    <w:basedOn w:val="Normal"/>
    <w:autoRedefine/>
    <w:rsid w:val="00CC2959"/>
    <w:pPr>
      <w:tabs>
        <w:tab w:val="num" w:pos="360"/>
      </w:tabs>
      <w:ind w:left="360" w:hanging="360"/>
    </w:pPr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Listaconvietas2">
    <w:name w:val="List Bullet 2"/>
    <w:basedOn w:val="Normal"/>
    <w:autoRedefine/>
    <w:rsid w:val="00CC2959"/>
    <w:pPr>
      <w:tabs>
        <w:tab w:val="num" w:pos="643"/>
      </w:tabs>
      <w:ind w:left="643" w:hanging="360"/>
    </w:pPr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CC2959"/>
    <w:pPr>
      <w:jc w:val="center"/>
    </w:pPr>
    <w:rPr>
      <w:rFonts w:ascii="Times" w:eastAsia="Arial Unicode MS" w:hAnsi="Times" w:cs="Times New Roman"/>
      <w:b/>
      <w:bCs/>
      <w:color w:val="80000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CC2959"/>
    <w:rPr>
      <w:rFonts w:ascii="Times" w:eastAsia="Arial Unicode MS" w:hAnsi="Times" w:cs="Times New Roman"/>
      <w:b/>
      <w:bCs/>
      <w:color w:val="800000"/>
      <w:sz w:val="24"/>
      <w:szCs w:val="24"/>
      <w:lang w:val="es-ES_tradnl" w:eastAsia="es-ES"/>
    </w:rPr>
  </w:style>
  <w:style w:type="paragraph" w:styleId="Lista">
    <w:name w:val="List"/>
    <w:basedOn w:val="Normal"/>
    <w:rsid w:val="00CC2959"/>
    <w:pPr>
      <w:ind w:left="283" w:hanging="283"/>
    </w:pPr>
    <w:rPr>
      <w:rFonts w:ascii="Times New Roman" w:eastAsia="Calibri" w:hAnsi="Times New Roman" w:cs="Times New Roman"/>
      <w:lang w:val="es-ES" w:eastAsia="es-ES"/>
    </w:rPr>
  </w:style>
  <w:style w:type="paragraph" w:styleId="Lista2">
    <w:name w:val="List 2"/>
    <w:basedOn w:val="Normal"/>
    <w:rsid w:val="00CC2959"/>
    <w:pPr>
      <w:ind w:left="566" w:hanging="283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Lista3">
    <w:name w:val="List 3"/>
    <w:basedOn w:val="Normal"/>
    <w:rsid w:val="00CC2959"/>
    <w:pPr>
      <w:ind w:left="849" w:hanging="283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Listaconvietas3">
    <w:name w:val="List Bullet 3"/>
    <w:basedOn w:val="Normal"/>
    <w:autoRedefine/>
    <w:rsid w:val="00CC2959"/>
    <w:pPr>
      <w:tabs>
        <w:tab w:val="num" w:pos="720"/>
        <w:tab w:val="num" w:pos="926"/>
      </w:tabs>
      <w:ind w:left="926" w:hanging="360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CC2959"/>
    <w:pPr>
      <w:spacing w:after="120"/>
      <w:ind w:left="283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Continuarlista2">
    <w:name w:val="List Continue 2"/>
    <w:basedOn w:val="Normal"/>
    <w:rsid w:val="00CC2959"/>
    <w:pPr>
      <w:spacing w:after="120"/>
      <w:ind w:left="566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Sangranormal">
    <w:name w:val="Normal Indent"/>
    <w:basedOn w:val="Normal"/>
    <w:rsid w:val="00CC2959"/>
    <w:pPr>
      <w:ind w:left="708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customStyle="1" w:styleId="Remiteabreviado">
    <w:name w:val="Remite abreviado"/>
    <w:basedOn w:val="Normal"/>
    <w:rsid w:val="00CC2959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bodytext1">
    <w:name w:val="bodytext1"/>
    <w:rsid w:val="00CC2959"/>
    <w:rPr>
      <w:rFonts w:ascii="Verdana" w:hAnsi="Verdana"/>
      <w:color w:val="000000"/>
      <w:sz w:val="16"/>
    </w:rPr>
  </w:style>
  <w:style w:type="character" w:customStyle="1" w:styleId="normal1">
    <w:name w:val="normal1"/>
    <w:rsid w:val="00CC2959"/>
    <w:rPr>
      <w:rFonts w:ascii="Verdana" w:hAnsi="Verdana"/>
      <w:color w:val="292929"/>
      <w:sz w:val="16"/>
    </w:rPr>
  </w:style>
  <w:style w:type="character" w:customStyle="1" w:styleId="small1">
    <w:name w:val="small1"/>
    <w:rsid w:val="00CC2959"/>
    <w:rPr>
      <w:sz w:val="23"/>
    </w:rPr>
  </w:style>
  <w:style w:type="paragraph" w:customStyle="1" w:styleId="Prrafodelista20">
    <w:name w:val="Párrafo de lista2"/>
    <w:basedOn w:val="Normal"/>
    <w:rsid w:val="00CC2959"/>
    <w:pPr>
      <w:ind w:left="708"/>
    </w:pPr>
    <w:rPr>
      <w:rFonts w:ascii="Times New Roman" w:hAnsi="Times New Roman" w:cs="Times New Roman"/>
      <w:sz w:val="20"/>
      <w:szCs w:val="20"/>
      <w:lang w:val="es-ES_tradnl" w:eastAsia="es-ES"/>
    </w:rPr>
  </w:style>
  <w:style w:type="paragraph" w:customStyle="1" w:styleId="ecxmsonormal">
    <w:name w:val="ecxmsonormal"/>
    <w:basedOn w:val="Normal"/>
    <w:rsid w:val="00CC2959"/>
    <w:pPr>
      <w:spacing w:after="324"/>
    </w:pPr>
    <w:rPr>
      <w:rFonts w:ascii="Times New Roman" w:hAnsi="Times New Roman" w:cs="Times New Roman"/>
      <w:lang w:val="es-ES" w:eastAsia="es-ES"/>
    </w:rPr>
  </w:style>
  <w:style w:type="paragraph" w:customStyle="1" w:styleId="msolistparagraph0">
    <w:name w:val="msolistparagraph"/>
    <w:basedOn w:val="Normal"/>
    <w:rsid w:val="00CC2959"/>
    <w:pPr>
      <w:ind w:left="708"/>
    </w:pPr>
    <w:rPr>
      <w:rFonts w:ascii="Times New Roman" w:hAnsi="Times New Roman" w:cs="Times New Roman"/>
      <w:sz w:val="20"/>
      <w:szCs w:val="20"/>
      <w:lang w:val="es-ES_tradnl" w:eastAsia="es-ES"/>
    </w:rPr>
  </w:style>
  <w:style w:type="paragraph" w:customStyle="1" w:styleId="Prrafodelista3">
    <w:name w:val="Párrafo de lista3"/>
    <w:basedOn w:val="Normal"/>
    <w:rsid w:val="00CC2959"/>
    <w:pPr>
      <w:ind w:left="708"/>
    </w:pPr>
    <w:rPr>
      <w:rFonts w:ascii="Times New Roman" w:hAnsi="Times New Roman" w:cs="Times New Roman"/>
      <w:sz w:val="20"/>
      <w:szCs w:val="20"/>
      <w:lang w:val="es-ES_tradnl" w:eastAsia="es-ES"/>
    </w:rPr>
  </w:style>
  <w:style w:type="paragraph" w:customStyle="1" w:styleId="itemnotageneral">
    <w:name w:val="itemnotageneral"/>
    <w:basedOn w:val="Normal"/>
    <w:rsid w:val="00CC2959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liganotaprincipal1">
    <w:name w:val="liganotaprincipal1"/>
    <w:rsid w:val="00CC2959"/>
    <w:rPr>
      <w:rFonts w:ascii="Georgia" w:hAnsi="Georgia"/>
      <w:color w:val="000000"/>
      <w:spacing w:val="-12"/>
      <w:sz w:val="40"/>
    </w:rPr>
  </w:style>
  <w:style w:type="paragraph" w:styleId="Mapadeldocumento">
    <w:name w:val="Document Map"/>
    <w:basedOn w:val="Normal"/>
    <w:link w:val="MapadeldocumentoCar"/>
    <w:semiHidden/>
    <w:rsid w:val="00CC2959"/>
    <w:pPr>
      <w:shd w:val="clear" w:color="auto" w:fill="000080"/>
    </w:pPr>
    <w:rPr>
      <w:rFonts w:ascii="Tahoma" w:eastAsia="Calibri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C2959"/>
    <w:rPr>
      <w:rFonts w:ascii="Tahoma" w:eastAsia="Calibri" w:hAnsi="Tahoma" w:cs="Tahoma"/>
      <w:sz w:val="20"/>
      <w:szCs w:val="20"/>
      <w:shd w:val="clear" w:color="auto" w:fill="000080"/>
      <w:lang w:val="es-ES_tradnl" w:eastAsia="es-ES"/>
    </w:rPr>
  </w:style>
  <w:style w:type="character" w:customStyle="1" w:styleId="watch-title">
    <w:name w:val="watch-title"/>
    <w:basedOn w:val="Fuentedeprrafopredeter"/>
    <w:rsid w:val="00CC2959"/>
  </w:style>
  <w:style w:type="paragraph" w:customStyle="1" w:styleId="Normal12pt">
    <w:name w:val="Normal + 12 pt"/>
    <w:basedOn w:val="Normal"/>
    <w:rsid w:val="00CC2959"/>
    <w:pPr>
      <w:ind w:left="720" w:hanging="360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CarCar8">
    <w:name w:val="Car Car8"/>
    <w:locked/>
    <w:rsid w:val="00CC2959"/>
    <w:rPr>
      <w:rFonts w:ascii="Bookman Old Style" w:hAnsi="Bookman Old Style"/>
      <w:lang w:val="es-ES" w:eastAsia="es-ES" w:bidi="ar-SA"/>
    </w:rPr>
  </w:style>
  <w:style w:type="character" w:customStyle="1" w:styleId="CarCar5">
    <w:name w:val="Car Car5"/>
    <w:locked/>
    <w:rsid w:val="00CC2959"/>
    <w:rPr>
      <w:lang w:val="es-ES" w:eastAsia="es-ES" w:bidi="ar-SA"/>
    </w:rPr>
  </w:style>
  <w:style w:type="character" w:customStyle="1" w:styleId="il">
    <w:name w:val="il"/>
    <w:basedOn w:val="Fuentedeprrafopredeter"/>
    <w:rsid w:val="00CC2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57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581157"/>
    <w:pPr>
      <w:keepNext/>
      <w:jc w:val="right"/>
      <w:outlineLvl w:val="0"/>
    </w:pPr>
    <w:rPr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CC2959"/>
    <w:pPr>
      <w:keepNext/>
      <w:outlineLvl w:val="1"/>
    </w:pPr>
    <w:rPr>
      <w:rFonts w:ascii="Book Antiqua" w:hAnsi="Book Antiqua" w:cs="Times New Roman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782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CC2959"/>
    <w:pPr>
      <w:keepNext/>
      <w:jc w:val="both"/>
      <w:outlineLvl w:val="3"/>
    </w:pPr>
    <w:rPr>
      <w:rFonts w:cs="Times New Roman"/>
      <w:sz w:val="28"/>
      <w:szCs w:val="28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CC2959"/>
    <w:pPr>
      <w:keepNext/>
      <w:outlineLvl w:val="4"/>
    </w:pPr>
    <w:rPr>
      <w:rFonts w:ascii="Times New Roman" w:hAnsi="Times New Roman" w:cs="Times New Roman"/>
      <w:b/>
      <w:sz w:val="20"/>
      <w:szCs w:val="20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CC2959"/>
    <w:pPr>
      <w:keepNext/>
      <w:spacing w:line="360" w:lineRule="auto"/>
      <w:jc w:val="center"/>
      <w:outlineLvl w:val="5"/>
    </w:pPr>
    <w:rPr>
      <w:rFonts w:ascii="Book Antiqua" w:hAnsi="Book Antiqua" w:cs="Times New Roman"/>
      <w:b/>
      <w:bCs/>
      <w:sz w:val="28"/>
      <w:szCs w:val="28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C295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85DA2"/>
  </w:style>
  <w:style w:type="paragraph" w:styleId="Piedepgina">
    <w:name w:val="footer"/>
    <w:basedOn w:val="Normal"/>
    <w:link w:val="PiedepginaCar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85DA2"/>
  </w:style>
  <w:style w:type="paragraph" w:styleId="Textodeglobo">
    <w:name w:val="Balloon Text"/>
    <w:basedOn w:val="Normal"/>
    <w:link w:val="TextodegloboCar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81157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rsid w:val="00581157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81157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811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jesus">
    <w:name w:val="jesus"/>
    <w:basedOn w:val="Normal"/>
    <w:uiPriority w:val="99"/>
    <w:rsid w:val="00BA5F7A"/>
    <w:pPr>
      <w:jc w:val="both"/>
    </w:pPr>
    <w:rPr>
      <w:rFonts w:cs="Times New Roman"/>
      <w:spacing w:val="12"/>
      <w:sz w:val="22"/>
      <w:szCs w:val="20"/>
      <w:lang w:val="es-ES_tradnl" w:eastAsia="es-ES"/>
    </w:rPr>
  </w:style>
  <w:style w:type="paragraph" w:customStyle="1" w:styleId="Estilo1">
    <w:name w:val="Estilo1"/>
    <w:basedOn w:val="jesus"/>
    <w:uiPriority w:val="99"/>
    <w:rsid w:val="00BA5F7A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iPriority w:val="99"/>
    <w:unhideWhenUsed/>
    <w:rsid w:val="00A17E4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50BAD"/>
  </w:style>
  <w:style w:type="paragraph" w:styleId="Textonotapie">
    <w:name w:val="footnote text"/>
    <w:basedOn w:val="Normal"/>
    <w:link w:val="TextonotapieCar"/>
    <w:uiPriority w:val="99"/>
    <w:semiHidden/>
    <w:unhideWhenUsed/>
    <w:rsid w:val="00FE5E0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5E06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6BA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6BA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56BAE"/>
    <w:rPr>
      <w:vertAlign w:val="superscript"/>
    </w:rPr>
  </w:style>
  <w:style w:type="character" w:styleId="Textoennegrita">
    <w:name w:val="Strong"/>
    <w:basedOn w:val="Fuentedeprrafopredeter"/>
    <w:qFormat/>
    <w:rsid w:val="00F73364"/>
    <w:rPr>
      <w:b/>
      <w:bCs/>
    </w:rPr>
  </w:style>
  <w:style w:type="paragraph" w:styleId="NormalWeb">
    <w:name w:val="Normal (Web)"/>
    <w:basedOn w:val="Normal"/>
    <w:unhideWhenUsed/>
    <w:rsid w:val="0096632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loque">
    <w:name w:val="Block Text"/>
    <w:basedOn w:val="Normal"/>
    <w:uiPriority w:val="99"/>
    <w:unhideWhenUsed/>
    <w:rsid w:val="0034521E"/>
    <w:pPr>
      <w:ind w:left="709" w:right="217"/>
      <w:jc w:val="both"/>
    </w:pPr>
    <w:rPr>
      <w:rFonts w:ascii="Verdana" w:hAnsi="Verdana" w:cs="Times New Roman"/>
      <w:sz w:val="18"/>
      <w:szCs w:val="18"/>
      <w:lang w:eastAsia="es-ES"/>
    </w:rPr>
  </w:style>
  <w:style w:type="paragraph" w:customStyle="1" w:styleId="academic-publication">
    <w:name w:val="academic-publication"/>
    <w:basedOn w:val="Normal"/>
    <w:rsid w:val="0028365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char">
    <w:name w:val="normal__char"/>
    <w:basedOn w:val="Fuentedeprrafopredeter"/>
    <w:rsid w:val="000A6587"/>
  </w:style>
  <w:style w:type="character" w:styleId="Refdecomentario">
    <w:name w:val="annotation reference"/>
    <w:basedOn w:val="Fuentedeprrafopredeter"/>
    <w:semiHidden/>
    <w:unhideWhenUsed/>
    <w:rsid w:val="00A2240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224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2407"/>
    <w:rPr>
      <w:rFonts w:ascii="Arial" w:eastAsia="Times New Roman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224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407"/>
    <w:rPr>
      <w:rFonts w:ascii="Arial" w:eastAsia="Times New Roman" w:hAnsi="Arial" w:cs="Arial"/>
      <w:b/>
      <w:bCs/>
      <w:sz w:val="20"/>
      <w:szCs w:val="20"/>
      <w:lang w:eastAsia="es-MX"/>
    </w:rPr>
  </w:style>
  <w:style w:type="paragraph" w:styleId="Sangradetextonormal">
    <w:name w:val="Body Text Indent"/>
    <w:basedOn w:val="Normal"/>
    <w:link w:val="SangradetextonormalCar"/>
    <w:unhideWhenUsed/>
    <w:rsid w:val="00930DA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30DA7"/>
    <w:rPr>
      <w:rFonts w:ascii="Arial" w:eastAsia="Times New Roman" w:hAnsi="Arial" w:cs="Arial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78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782F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MX"/>
    </w:rPr>
  </w:style>
  <w:style w:type="character" w:styleId="nfasis">
    <w:name w:val="Emphasis"/>
    <w:basedOn w:val="Fuentedeprrafopredeter"/>
    <w:qFormat/>
    <w:rsid w:val="00421786"/>
    <w:rPr>
      <w:i/>
      <w:iCs/>
    </w:rPr>
  </w:style>
  <w:style w:type="character" w:styleId="Refdenotaalpie">
    <w:name w:val="footnote reference"/>
    <w:basedOn w:val="Fuentedeprrafopredeter"/>
    <w:uiPriority w:val="99"/>
    <w:semiHidden/>
    <w:unhideWhenUsed/>
    <w:rsid w:val="00C66E4E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66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">
    <w:name w:val="bodytext3"/>
    <w:basedOn w:val="Normal"/>
    <w:rsid w:val="00866FC4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Apartado">
    <w:name w:val="Apartado"/>
    <w:basedOn w:val="Textoindependiente3"/>
    <w:rsid w:val="00BA4180"/>
    <w:pPr>
      <w:numPr>
        <w:numId w:val="3"/>
      </w:numPr>
      <w:tabs>
        <w:tab w:val="clear" w:pos="2520"/>
        <w:tab w:val="left" w:pos="0"/>
        <w:tab w:val="num" w:pos="360"/>
      </w:tabs>
      <w:spacing w:after="0"/>
      <w:ind w:left="0" w:firstLine="0"/>
    </w:pPr>
    <w:rPr>
      <w:rFonts w:ascii="Times New Roman" w:eastAsia="Calibri" w:hAnsi="Times New Roman" w:cs="Times New Roman"/>
      <w:b/>
      <w:color w:val="000000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BA418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A4180"/>
    <w:rPr>
      <w:rFonts w:ascii="Arial" w:eastAsia="Times New Roman" w:hAnsi="Arial" w:cs="Arial"/>
      <w:sz w:val="16"/>
      <w:szCs w:val="16"/>
      <w:lang w:eastAsia="es-MX"/>
    </w:rPr>
  </w:style>
  <w:style w:type="paragraph" w:customStyle="1" w:styleId="ElementoApartado">
    <w:name w:val="ElementoApartado"/>
    <w:basedOn w:val="Textoindependiente3"/>
    <w:uiPriority w:val="99"/>
    <w:rsid w:val="00915403"/>
    <w:pPr>
      <w:numPr>
        <w:numId w:val="5"/>
      </w:num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rsid w:val="00915403"/>
    <w:pPr>
      <w:ind w:left="708"/>
    </w:pPr>
    <w:rPr>
      <w:rFonts w:ascii="Times New Roman" w:eastAsia="Calibri" w:hAnsi="Times New Roman" w:cs="Times New Roman"/>
      <w:lang w:val="es-ES" w:eastAsia="es-ES"/>
    </w:rPr>
  </w:style>
  <w:style w:type="paragraph" w:customStyle="1" w:styleId="ApartadoIntermedio">
    <w:name w:val="ApartadoIntermedio"/>
    <w:basedOn w:val="Normal"/>
    <w:uiPriority w:val="99"/>
    <w:rsid w:val="00643DAD"/>
    <w:pPr>
      <w:tabs>
        <w:tab w:val="left" w:pos="0"/>
      </w:tabs>
    </w:pPr>
    <w:rPr>
      <w:rFonts w:ascii="Times New Roman" w:eastAsia="Calibri" w:hAnsi="Times New Roman" w:cs="Times New Roman"/>
      <w:b/>
      <w:bCs/>
      <w:color w:val="00000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CC29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rsid w:val="00CC2959"/>
    <w:rPr>
      <w:rFonts w:ascii="Book Antiqua" w:eastAsia="Times New Roman" w:hAnsi="Book Antiqua" w:cs="Times New Roman"/>
      <w:sz w:val="28"/>
      <w:szCs w:val="2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CC2959"/>
    <w:rPr>
      <w:rFonts w:ascii="Arial" w:eastAsia="Times New Roman" w:hAnsi="Arial" w:cs="Times New Roman"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CC2959"/>
    <w:rPr>
      <w:rFonts w:ascii="Times New Roman" w:eastAsia="Times New Roman" w:hAnsi="Times New Roman" w:cs="Times New Roman"/>
      <w:b/>
      <w:sz w:val="20"/>
      <w:szCs w:val="20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2959"/>
    <w:rPr>
      <w:rFonts w:ascii="Book Antiqua" w:eastAsia="Times New Roman" w:hAnsi="Book Antiqua" w:cs="Times New Roman"/>
      <w:b/>
      <w:bCs/>
      <w:sz w:val="28"/>
      <w:szCs w:val="28"/>
      <w:lang w:val="es-ES_tradnl" w:eastAsia="es-ES"/>
    </w:rPr>
  </w:style>
  <w:style w:type="paragraph" w:customStyle="1" w:styleId="TtuloCurrculum">
    <w:name w:val="Título Currículum"/>
    <w:basedOn w:val="Normal"/>
    <w:rsid w:val="00CC2959"/>
    <w:pPr>
      <w:jc w:val="both"/>
    </w:pPr>
    <w:rPr>
      <w:rFonts w:ascii="Times New Roman" w:eastAsia="Calibri" w:hAnsi="Times New Roman" w:cs="Times New Roman"/>
      <w:b/>
      <w:color w:val="000000"/>
      <w:sz w:val="20"/>
      <w:szCs w:val="20"/>
      <w:lang w:val="es-ES_tradnl" w:eastAsia="es-ES"/>
    </w:rPr>
  </w:style>
  <w:style w:type="paragraph" w:customStyle="1" w:styleId="Subapartado">
    <w:name w:val="Subapartado"/>
    <w:basedOn w:val="Apartado"/>
    <w:uiPriority w:val="99"/>
    <w:rsid w:val="00CC2959"/>
    <w:pPr>
      <w:numPr>
        <w:numId w:val="9"/>
      </w:numPr>
    </w:pPr>
  </w:style>
  <w:style w:type="paragraph" w:customStyle="1" w:styleId="EstiloSubapartadoIzquierda0cmPrimeralnea0cm">
    <w:name w:val="Estilo Subapartado + Izquierda:  0 cm Primera línea:  0 cm"/>
    <w:basedOn w:val="Subapartado"/>
    <w:rsid w:val="00CC2959"/>
    <w:pPr>
      <w:numPr>
        <w:numId w:val="0"/>
      </w:numPr>
    </w:pPr>
    <w:rPr>
      <w:bCs/>
      <w:szCs w:val="20"/>
    </w:rPr>
  </w:style>
  <w:style w:type="paragraph" w:styleId="Cita">
    <w:name w:val="Quote"/>
    <w:basedOn w:val="Normal"/>
    <w:link w:val="CitaCar"/>
    <w:qFormat/>
    <w:rsid w:val="00CC2959"/>
    <w:pPr>
      <w:tabs>
        <w:tab w:val="left" w:pos="360"/>
      </w:tabs>
      <w:autoSpaceDE w:val="0"/>
      <w:autoSpaceDN w:val="0"/>
      <w:adjustRightInd w:val="0"/>
      <w:ind w:left="360" w:right="224"/>
      <w:jc w:val="both"/>
    </w:pPr>
    <w:rPr>
      <w:rFonts w:ascii="Times New Roman" w:eastAsia="Calibri" w:hAnsi="Times New Roman" w:cs="Times New Roman"/>
      <w:bCs/>
      <w:color w:val="000000"/>
      <w:sz w:val="20"/>
      <w:szCs w:val="20"/>
      <w:lang w:val="es-ES_tradnl" w:eastAsia="es-ES"/>
    </w:rPr>
  </w:style>
  <w:style w:type="character" w:customStyle="1" w:styleId="CitaCar">
    <w:name w:val="Cita Car"/>
    <w:basedOn w:val="Fuentedeprrafopredeter"/>
    <w:link w:val="Cita"/>
    <w:rsid w:val="00CC2959"/>
    <w:rPr>
      <w:rFonts w:ascii="Times New Roman" w:eastAsia="Calibri" w:hAnsi="Times New Roman" w:cs="Times New Roman"/>
      <w:bCs/>
      <w:color w:val="000000"/>
      <w:sz w:val="20"/>
      <w:szCs w:val="20"/>
      <w:lang w:val="es-ES_tradnl" w:eastAsia="es-ES"/>
    </w:rPr>
  </w:style>
  <w:style w:type="paragraph" w:customStyle="1" w:styleId="Ttulonmero">
    <w:name w:val="Título número"/>
    <w:basedOn w:val="Normal"/>
    <w:rsid w:val="00CC2959"/>
    <w:pPr>
      <w:tabs>
        <w:tab w:val="left" w:pos="0"/>
      </w:tabs>
      <w:ind w:right="-143"/>
      <w:jc w:val="both"/>
    </w:pPr>
    <w:rPr>
      <w:rFonts w:ascii="Times New Roman" w:eastAsia="Calibri" w:hAnsi="Times New Roman" w:cs="Times New Roman"/>
      <w:b/>
      <w:iCs/>
      <w:color w:val="000000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CC2959"/>
    <w:rPr>
      <w:rFonts w:ascii="Book Antiqua" w:hAnsi="Book Antiqua" w:cs="Times New Roman"/>
      <w:sz w:val="28"/>
      <w:szCs w:val="28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C2959"/>
    <w:rPr>
      <w:rFonts w:ascii="Book Antiqua" w:eastAsia="Times New Roman" w:hAnsi="Book Antiqua" w:cs="Times New Roman"/>
      <w:sz w:val="28"/>
      <w:szCs w:val="28"/>
      <w:lang w:val="es-ES_tradnl" w:eastAsia="es-ES"/>
    </w:rPr>
  </w:style>
  <w:style w:type="paragraph" w:customStyle="1" w:styleId="Prrafodelista2">
    <w:name w:val="Párrafo de lista2"/>
    <w:basedOn w:val="Normal"/>
    <w:rsid w:val="00CC2959"/>
    <w:pPr>
      <w:ind w:left="708"/>
    </w:pPr>
    <w:rPr>
      <w:rFonts w:ascii="Times New Roman" w:eastAsia="Calibri" w:hAnsi="Times New Roman" w:cs="Times New Roman"/>
      <w:lang w:val="es-ES" w:eastAsia="es-ES"/>
    </w:rPr>
  </w:style>
  <w:style w:type="character" w:styleId="Hipervnculovisitado">
    <w:name w:val="FollowedHyperlink"/>
    <w:rsid w:val="00CC2959"/>
    <w:rPr>
      <w:color w:val="800080"/>
      <w:u w:val="single"/>
    </w:rPr>
  </w:style>
  <w:style w:type="character" w:styleId="Nmerodepgina">
    <w:name w:val="page number"/>
    <w:basedOn w:val="Fuentedeprrafopredeter"/>
    <w:rsid w:val="00CC2959"/>
  </w:style>
  <w:style w:type="character" w:customStyle="1" w:styleId="yshortcuts">
    <w:name w:val="yshortcuts"/>
    <w:rsid w:val="00CC2959"/>
  </w:style>
  <w:style w:type="character" w:customStyle="1" w:styleId="yshortcuts1">
    <w:name w:val="yshortcuts1"/>
    <w:rsid w:val="00CC2959"/>
    <w:rPr>
      <w:color w:val="366388"/>
    </w:rPr>
  </w:style>
  <w:style w:type="character" w:customStyle="1" w:styleId="apple-style-span">
    <w:name w:val="apple-style-span"/>
    <w:uiPriority w:val="99"/>
    <w:rsid w:val="00CC2959"/>
    <w:rPr>
      <w:rFonts w:cs="Times New Roman"/>
    </w:rPr>
  </w:style>
  <w:style w:type="character" w:customStyle="1" w:styleId="yshortcuts4">
    <w:name w:val="yshortcuts4"/>
    <w:rsid w:val="00CC2959"/>
    <w:rPr>
      <w:color w:val="366388"/>
    </w:rPr>
  </w:style>
  <w:style w:type="paragraph" w:styleId="Listaconvietas">
    <w:name w:val="List Bullet"/>
    <w:basedOn w:val="Normal"/>
    <w:autoRedefine/>
    <w:rsid w:val="00CC2959"/>
    <w:pPr>
      <w:tabs>
        <w:tab w:val="num" w:pos="360"/>
      </w:tabs>
      <w:ind w:left="360" w:hanging="360"/>
    </w:pPr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Listaconvietas2">
    <w:name w:val="List Bullet 2"/>
    <w:basedOn w:val="Normal"/>
    <w:autoRedefine/>
    <w:rsid w:val="00CC2959"/>
    <w:pPr>
      <w:tabs>
        <w:tab w:val="num" w:pos="643"/>
      </w:tabs>
      <w:ind w:left="643" w:hanging="360"/>
    </w:pPr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CC2959"/>
    <w:pPr>
      <w:jc w:val="center"/>
    </w:pPr>
    <w:rPr>
      <w:rFonts w:ascii="Times" w:eastAsia="Arial Unicode MS" w:hAnsi="Times" w:cs="Times New Roman"/>
      <w:b/>
      <w:bCs/>
      <w:color w:val="80000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CC2959"/>
    <w:rPr>
      <w:rFonts w:ascii="Times" w:eastAsia="Arial Unicode MS" w:hAnsi="Times" w:cs="Times New Roman"/>
      <w:b/>
      <w:bCs/>
      <w:color w:val="800000"/>
      <w:sz w:val="24"/>
      <w:szCs w:val="24"/>
      <w:lang w:val="es-ES_tradnl" w:eastAsia="es-ES"/>
    </w:rPr>
  </w:style>
  <w:style w:type="paragraph" w:styleId="Lista">
    <w:name w:val="List"/>
    <w:basedOn w:val="Normal"/>
    <w:rsid w:val="00CC2959"/>
    <w:pPr>
      <w:ind w:left="283" w:hanging="283"/>
    </w:pPr>
    <w:rPr>
      <w:rFonts w:ascii="Times New Roman" w:eastAsia="Calibri" w:hAnsi="Times New Roman" w:cs="Times New Roman"/>
      <w:lang w:val="es-ES" w:eastAsia="es-ES"/>
    </w:rPr>
  </w:style>
  <w:style w:type="paragraph" w:styleId="Lista2">
    <w:name w:val="List 2"/>
    <w:basedOn w:val="Normal"/>
    <w:rsid w:val="00CC2959"/>
    <w:pPr>
      <w:ind w:left="566" w:hanging="283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Lista3">
    <w:name w:val="List 3"/>
    <w:basedOn w:val="Normal"/>
    <w:rsid w:val="00CC2959"/>
    <w:pPr>
      <w:ind w:left="849" w:hanging="283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Listaconvietas3">
    <w:name w:val="List Bullet 3"/>
    <w:basedOn w:val="Normal"/>
    <w:autoRedefine/>
    <w:rsid w:val="00CC2959"/>
    <w:pPr>
      <w:tabs>
        <w:tab w:val="num" w:pos="720"/>
        <w:tab w:val="num" w:pos="926"/>
      </w:tabs>
      <w:ind w:left="926" w:hanging="360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CC2959"/>
    <w:pPr>
      <w:spacing w:after="120"/>
      <w:ind w:left="283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Continuarlista2">
    <w:name w:val="List Continue 2"/>
    <w:basedOn w:val="Normal"/>
    <w:rsid w:val="00CC2959"/>
    <w:pPr>
      <w:spacing w:after="120"/>
      <w:ind w:left="566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Sangranormal">
    <w:name w:val="Normal Indent"/>
    <w:basedOn w:val="Normal"/>
    <w:rsid w:val="00CC2959"/>
    <w:pPr>
      <w:ind w:left="708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customStyle="1" w:styleId="Remiteabreviado">
    <w:name w:val="Remite abreviado"/>
    <w:basedOn w:val="Normal"/>
    <w:rsid w:val="00CC2959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bodytext1">
    <w:name w:val="bodytext1"/>
    <w:rsid w:val="00CC2959"/>
    <w:rPr>
      <w:rFonts w:ascii="Verdana" w:hAnsi="Verdana"/>
      <w:color w:val="000000"/>
      <w:sz w:val="16"/>
    </w:rPr>
  </w:style>
  <w:style w:type="character" w:customStyle="1" w:styleId="normal1">
    <w:name w:val="normal1"/>
    <w:rsid w:val="00CC2959"/>
    <w:rPr>
      <w:rFonts w:ascii="Verdana" w:hAnsi="Verdana"/>
      <w:color w:val="292929"/>
      <w:sz w:val="16"/>
    </w:rPr>
  </w:style>
  <w:style w:type="character" w:customStyle="1" w:styleId="small1">
    <w:name w:val="small1"/>
    <w:rsid w:val="00CC2959"/>
    <w:rPr>
      <w:sz w:val="23"/>
    </w:rPr>
  </w:style>
  <w:style w:type="paragraph" w:customStyle="1" w:styleId="Prrafodelista20">
    <w:name w:val="Párrafo de lista2"/>
    <w:basedOn w:val="Normal"/>
    <w:rsid w:val="00CC2959"/>
    <w:pPr>
      <w:ind w:left="708"/>
    </w:pPr>
    <w:rPr>
      <w:rFonts w:ascii="Times New Roman" w:hAnsi="Times New Roman" w:cs="Times New Roman"/>
      <w:sz w:val="20"/>
      <w:szCs w:val="20"/>
      <w:lang w:val="es-ES_tradnl" w:eastAsia="es-ES"/>
    </w:rPr>
  </w:style>
  <w:style w:type="paragraph" w:customStyle="1" w:styleId="ecxmsonormal">
    <w:name w:val="ecxmsonormal"/>
    <w:basedOn w:val="Normal"/>
    <w:rsid w:val="00CC2959"/>
    <w:pPr>
      <w:spacing w:after="324"/>
    </w:pPr>
    <w:rPr>
      <w:rFonts w:ascii="Times New Roman" w:hAnsi="Times New Roman" w:cs="Times New Roman"/>
      <w:lang w:val="es-ES" w:eastAsia="es-ES"/>
    </w:rPr>
  </w:style>
  <w:style w:type="paragraph" w:customStyle="1" w:styleId="msolistparagraph0">
    <w:name w:val="msolistparagraph"/>
    <w:basedOn w:val="Normal"/>
    <w:rsid w:val="00CC2959"/>
    <w:pPr>
      <w:ind w:left="708"/>
    </w:pPr>
    <w:rPr>
      <w:rFonts w:ascii="Times New Roman" w:hAnsi="Times New Roman" w:cs="Times New Roman"/>
      <w:sz w:val="20"/>
      <w:szCs w:val="20"/>
      <w:lang w:val="es-ES_tradnl" w:eastAsia="es-ES"/>
    </w:rPr>
  </w:style>
  <w:style w:type="paragraph" w:customStyle="1" w:styleId="Prrafodelista3">
    <w:name w:val="Párrafo de lista3"/>
    <w:basedOn w:val="Normal"/>
    <w:rsid w:val="00CC2959"/>
    <w:pPr>
      <w:ind w:left="708"/>
    </w:pPr>
    <w:rPr>
      <w:rFonts w:ascii="Times New Roman" w:hAnsi="Times New Roman" w:cs="Times New Roman"/>
      <w:sz w:val="20"/>
      <w:szCs w:val="20"/>
      <w:lang w:val="es-ES_tradnl" w:eastAsia="es-ES"/>
    </w:rPr>
  </w:style>
  <w:style w:type="paragraph" w:customStyle="1" w:styleId="itemnotageneral">
    <w:name w:val="itemnotageneral"/>
    <w:basedOn w:val="Normal"/>
    <w:rsid w:val="00CC2959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liganotaprincipal1">
    <w:name w:val="liganotaprincipal1"/>
    <w:rsid w:val="00CC2959"/>
    <w:rPr>
      <w:rFonts w:ascii="Georgia" w:hAnsi="Georgia"/>
      <w:color w:val="000000"/>
      <w:spacing w:val="-12"/>
      <w:sz w:val="40"/>
    </w:rPr>
  </w:style>
  <w:style w:type="paragraph" w:styleId="Mapadeldocumento">
    <w:name w:val="Document Map"/>
    <w:basedOn w:val="Normal"/>
    <w:link w:val="MapadeldocumentoCar"/>
    <w:semiHidden/>
    <w:rsid w:val="00CC2959"/>
    <w:pPr>
      <w:shd w:val="clear" w:color="auto" w:fill="000080"/>
    </w:pPr>
    <w:rPr>
      <w:rFonts w:ascii="Tahoma" w:eastAsia="Calibri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C2959"/>
    <w:rPr>
      <w:rFonts w:ascii="Tahoma" w:eastAsia="Calibri" w:hAnsi="Tahoma" w:cs="Tahoma"/>
      <w:sz w:val="20"/>
      <w:szCs w:val="20"/>
      <w:shd w:val="clear" w:color="auto" w:fill="000080"/>
      <w:lang w:val="es-ES_tradnl" w:eastAsia="es-ES"/>
    </w:rPr>
  </w:style>
  <w:style w:type="character" w:customStyle="1" w:styleId="watch-title">
    <w:name w:val="watch-title"/>
    <w:basedOn w:val="Fuentedeprrafopredeter"/>
    <w:rsid w:val="00CC2959"/>
  </w:style>
  <w:style w:type="paragraph" w:customStyle="1" w:styleId="Normal12pt">
    <w:name w:val="Normal + 12 pt"/>
    <w:basedOn w:val="Normal"/>
    <w:rsid w:val="00CC2959"/>
    <w:pPr>
      <w:ind w:left="720" w:hanging="360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CarCar8">
    <w:name w:val="Car Car8"/>
    <w:locked/>
    <w:rsid w:val="00CC2959"/>
    <w:rPr>
      <w:rFonts w:ascii="Bookman Old Style" w:hAnsi="Bookman Old Style"/>
      <w:lang w:val="es-ES" w:eastAsia="es-ES" w:bidi="ar-SA"/>
    </w:rPr>
  </w:style>
  <w:style w:type="character" w:customStyle="1" w:styleId="CarCar5">
    <w:name w:val="Car Car5"/>
    <w:locked/>
    <w:rsid w:val="00CC2959"/>
    <w:rPr>
      <w:lang w:val="es-ES" w:eastAsia="es-ES" w:bidi="ar-SA"/>
    </w:rPr>
  </w:style>
  <w:style w:type="character" w:customStyle="1" w:styleId="il">
    <w:name w:val="il"/>
    <w:basedOn w:val="Fuentedeprrafopredeter"/>
    <w:rsid w:val="00CC2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5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5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55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2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055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4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96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43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21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805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73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67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461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87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59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459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027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347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8493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38155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8367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9703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3214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288E-4D3A-4252-B1C6-634AFD2C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3098</Words>
  <Characters>17042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Diseño</dc:creator>
  <cp:lastModifiedBy>Rosym</cp:lastModifiedBy>
  <cp:revision>10</cp:revision>
  <cp:lastPrinted>2017-11-10T20:18:00Z</cp:lastPrinted>
  <dcterms:created xsi:type="dcterms:W3CDTF">2017-11-09T16:49:00Z</dcterms:created>
  <dcterms:modified xsi:type="dcterms:W3CDTF">2017-11-10T20:20:00Z</dcterms:modified>
</cp:coreProperties>
</file>