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FA9A2F" w14:textId="77777777" w:rsidR="00853A19" w:rsidRPr="00BD224E" w:rsidRDefault="00853A19" w:rsidP="00A469F1">
      <w:pPr>
        <w:jc w:val="both"/>
        <w:outlineLvl w:val="0"/>
        <w:rPr>
          <w:rFonts w:ascii="AvantGarde Bk BT" w:hAnsi="AvantGarde Bk BT" w:cstheme="minorHAnsi"/>
          <w:bCs/>
          <w:sz w:val="22"/>
          <w:szCs w:val="22"/>
        </w:rPr>
      </w:pPr>
      <w:r w:rsidRPr="00BD224E">
        <w:rPr>
          <w:rFonts w:ascii="AvantGarde Bk BT" w:hAnsi="AvantGarde Bk BT" w:cstheme="minorHAnsi"/>
          <w:bCs/>
          <w:sz w:val="22"/>
          <w:szCs w:val="22"/>
        </w:rPr>
        <w:t>CONSEJO GENERAL UNIVERSITARIO</w:t>
      </w:r>
    </w:p>
    <w:p w14:paraId="43F9DB56" w14:textId="77777777" w:rsidR="00853A19" w:rsidRPr="00BD224E" w:rsidRDefault="00853A19" w:rsidP="00A469F1">
      <w:pPr>
        <w:jc w:val="both"/>
        <w:outlineLvl w:val="0"/>
        <w:rPr>
          <w:rFonts w:ascii="AvantGarde Bk BT" w:hAnsi="AvantGarde Bk BT" w:cstheme="minorHAnsi"/>
          <w:bCs/>
          <w:spacing w:val="120"/>
          <w:sz w:val="22"/>
          <w:szCs w:val="22"/>
        </w:rPr>
      </w:pPr>
      <w:r w:rsidRPr="00BD224E">
        <w:rPr>
          <w:rFonts w:ascii="AvantGarde Bk BT" w:hAnsi="AvantGarde Bk BT" w:cstheme="minorHAnsi"/>
          <w:bCs/>
          <w:spacing w:val="120"/>
          <w:sz w:val="22"/>
          <w:szCs w:val="22"/>
        </w:rPr>
        <w:t>PRESENTE</w:t>
      </w:r>
    </w:p>
    <w:p w14:paraId="6360390C" w14:textId="77777777" w:rsidR="00853A19" w:rsidRPr="00BD224E" w:rsidRDefault="00853A19" w:rsidP="00A469F1">
      <w:pPr>
        <w:tabs>
          <w:tab w:val="left" w:pos="318"/>
        </w:tabs>
        <w:autoSpaceDE w:val="0"/>
        <w:autoSpaceDN w:val="0"/>
        <w:adjustRightInd w:val="0"/>
        <w:jc w:val="both"/>
        <w:rPr>
          <w:rFonts w:ascii="AvantGarde Bk BT" w:eastAsia="Calibri" w:hAnsi="AvantGarde Bk BT" w:cstheme="minorHAnsi"/>
          <w:sz w:val="22"/>
          <w:szCs w:val="22"/>
        </w:rPr>
      </w:pPr>
    </w:p>
    <w:p w14:paraId="7D797425" w14:textId="5854F54F" w:rsidR="00853A19" w:rsidRPr="00BD224E" w:rsidRDefault="00DB4364" w:rsidP="00A469F1">
      <w:pPr>
        <w:tabs>
          <w:tab w:val="left" w:pos="318"/>
        </w:tabs>
        <w:autoSpaceDE w:val="0"/>
        <w:autoSpaceDN w:val="0"/>
        <w:adjustRightInd w:val="0"/>
        <w:jc w:val="both"/>
        <w:rPr>
          <w:rFonts w:ascii="AvantGarde Bk BT" w:eastAsia="Calibri" w:hAnsi="AvantGarde Bk BT" w:cstheme="minorHAnsi"/>
          <w:sz w:val="22"/>
          <w:szCs w:val="22"/>
        </w:rPr>
      </w:pPr>
      <w:r w:rsidRPr="00271762">
        <w:rPr>
          <w:rFonts w:ascii="AvantGarde Bk BT" w:hAnsi="AvantGarde Bk BT"/>
          <w:sz w:val="22"/>
          <w:szCs w:val="22"/>
        </w:rPr>
        <w:t xml:space="preserve">A estas Comisiones </w:t>
      </w:r>
      <w:r w:rsidR="005247F0" w:rsidRPr="00271762">
        <w:rPr>
          <w:rFonts w:ascii="AvantGarde Bk BT" w:hAnsi="AvantGarde Bk BT"/>
          <w:sz w:val="22"/>
          <w:szCs w:val="22"/>
        </w:rPr>
        <w:t xml:space="preserve">Permanentes </w:t>
      </w:r>
      <w:r w:rsidRPr="00271762">
        <w:rPr>
          <w:rFonts w:ascii="AvantGarde Bk BT" w:hAnsi="AvantGarde Bk BT"/>
          <w:sz w:val="22"/>
          <w:szCs w:val="22"/>
        </w:rPr>
        <w:t xml:space="preserve">de Educación y de Hacienda </w:t>
      </w:r>
      <w:r w:rsidR="00ED2F25" w:rsidRPr="00271762">
        <w:rPr>
          <w:rFonts w:ascii="AvantGarde Bk BT" w:eastAsia="Calibri" w:hAnsi="AvantGarde Bk BT" w:cstheme="minorHAnsi"/>
          <w:sz w:val="22"/>
          <w:szCs w:val="22"/>
        </w:rPr>
        <w:t>ha sido</w:t>
      </w:r>
      <w:r w:rsidR="008E2DCC" w:rsidRPr="00271762">
        <w:rPr>
          <w:rFonts w:ascii="AvantGarde Bk BT" w:eastAsia="Calibri" w:hAnsi="AvantGarde Bk BT" w:cstheme="minorHAnsi"/>
          <w:sz w:val="22"/>
          <w:szCs w:val="22"/>
        </w:rPr>
        <w:t xml:space="preserve"> turnado </w:t>
      </w:r>
      <w:r w:rsidR="00ED2F25" w:rsidRPr="00271762">
        <w:rPr>
          <w:rFonts w:ascii="AvantGarde Bk BT" w:eastAsia="Calibri" w:hAnsi="AvantGarde Bk BT" w:cstheme="minorHAnsi"/>
          <w:sz w:val="22"/>
          <w:szCs w:val="22"/>
        </w:rPr>
        <w:t>el dictamen número 001</w:t>
      </w:r>
      <w:r w:rsidR="008E2DCC" w:rsidRPr="00271762">
        <w:rPr>
          <w:rFonts w:ascii="AvantGarde Bk BT" w:eastAsia="Calibri" w:hAnsi="AvantGarde Bk BT" w:cstheme="minorHAnsi"/>
          <w:sz w:val="22"/>
          <w:szCs w:val="22"/>
        </w:rPr>
        <w:t xml:space="preserve"> de fecha </w:t>
      </w:r>
      <w:r w:rsidR="00ED2F25" w:rsidRPr="00271762">
        <w:rPr>
          <w:rFonts w:ascii="AvantGarde Bk BT" w:eastAsia="Calibri" w:hAnsi="AvantGarde Bk BT" w:cstheme="minorHAnsi"/>
          <w:sz w:val="22"/>
          <w:szCs w:val="22"/>
        </w:rPr>
        <w:t>30 de junio de 2018</w:t>
      </w:r>
      <w:r w:rsidR="008E2DCC" w:rsidRPr="00271762">
        <w:rPr>
          <w:rFonts w:ascii="AvantGarde Bk BT" w:eastAsia="Calibri" w:hAnsi="AvantGarde Bk BT" w:cstheme="minorHAnsi"/>
          <w:sz w:val="22"/>
          <w:szCs w:val="22"/>
        </w:rPr>
        <w:t xml:space="preserve">, en </w:t>
      </w:r>
      <w:r w:rsidR="00ED2F25" w:rsidRPr="00271762">
        <w:rPr>
          <w:rFonts w:ascii="AvantGarde Bk BT" w:eastAsia="Calibri" w:hAnsi="AvantGarde Bk BT" w:cstheme="minorHAnsi"/>
          <w:sz w:val="22"/>
          <w:szCs w:val="22"/>
        </w:rPr>
        <w:t>el</w:t>
      </w:r>
      <w:r w:rsidR="008E2DCC" w:rsidRPr="00271762">
        <w:rPr>
          <w:rFonts w:ascii="AvantGarde Bk BT" w:eastAsia="Calibri" w:hAnsi="AvantGarde Bk BT" w:cstheme="minorHAnsi"/>
          <w:sz w:val="22"/>
          <w:szCs w:val="22"/>
        </w:rPr>
        <w:t xml:space="preserve"> que </w:t>
      </w:r>
      <w:r w:rsidR="00ED2F25" w:rsidRPr="00271762">
        <w:rPr>
          <w:rFonts w:ascii="AvantGarde Bk BT" w:eastAsia="Calibri" w:hAnsi="AvantGarde Bk BT" w:cstheme="minorHAnsi"/>
          <w:sz w:val="22"/>
          <w:szCs w:val="22"/>
        </w:rPr>
        <w:t>el Consejo Universitario</w:t>
      </w:r>
      <w:r w:rsidR="008E2DCC" w:rsidRPr="00271762">
        <w:rPr>
          <w:rFonts w:ascii="AvantGarde Bk BT" w:eastAsia="Calibri" w:hAnsi="AvantGarde Bk BT" w:cstheme="minorHAnsi"/>
          <w:sz w:val="22"/>
          <w:szCs w:val="22"/>
        </w:rPr>
        <w:t xml:space="preserve"> de Arte, Arquitectura y Diseño </w:t>
      </w:r>
      <w:r w:rsidR="00ED2F25" w:rsidRPr="00271762">
        <w:rPr>
          <w:rFonts w:ascii="AvantGarde Bk BT" w:eastAsia="Calibri" w:hAnsi="AvantGarde Bk BT" w:cstheme="minorHAnsi"/>
          <w:sz w:val="22"/>
          <w:szCs w:val="22"/>
        </w:rPr>
        <w:t>propone</w:t>
      </w:r>
      <w:r w:rsidR="008E2DCC" w:rsidRPr="00271762">
        <w:rPr>
          <w:rFonts w:ascii="AvantGarde Bk BT" w:eastAsia="Calibri" w:hAnsi="AvantGarde Bk BT" w:cstheme="minorHAnsi"/>
          <w:sz w:val="22"/>
          <w:szCs w:val="22"/>
        </w:rPr>
        <w:t xml:space="preserve"> </w:t>
      </w:r>
      <w:r w:rsidR="00853A19" w:rsidRPr="00271762">
        <w:rPr>
          <w:rFonts w:ascii="AvantGarde Bk BT" w:eastAsia="Calibri" w:hAnsi="AvantGarde Bk BT" w:cstheme="minorHAnsi"/>
          <w:sz w:val="22"/>
          <w:szCs w:val="22"/>
        </w:rPr>
        <w:t xml:space="preserve">la </w:t>
      </w:r>
      <w:r w:rsidR="00ED2F25" w:rsidRPr="00271762">
        <w:rPr>
          <w:rFonts w:ascii="AvantGarde Bk BT" w:eastAsia="Calibri" w:hAnsi="AvantGarde Bk BT" w:cstheme="minorHAnsi"/>
          <w:sz w:val="22"/>
          <w:szCs w:val="22"/>
        </w:rPr>
        <w:t>creación</w:t>
      </w:r>
      <w:r w:rsidR="00CD0965" w:rsidRPr="00271762">
        <w:rPr>
          <w:rFonts w:ascii="AvantGarde Bk BT" w:eastAsia="Calibri" w:hAnsi="AvantGarde Bk BT" w:cstheme="minorHAnsi"/>
          <w:sz w:val="22"/>
          <w:szCs w:val="22"/>
        </w:rPr>
        <w:t xml:space="preserve"> de</w:t>
      </w:r>
      <w:r w:rsidR="00853A19" w:rsidRPr="00271762">
        <w:rPr>
          <w:rFonts w:ascii="AvantGarde Bk BT" w:eastAsia="Calibri" w:hAnsi="AvantGarde Bk BT" w:cstheme="minorHAnsi"/>
          <w:sz w:val="22"/>
          <w:szCs w:val="22"/>
        </w:rPr>
        <w:t xml:space="preserve">l </w:t>
      </w:r>
      <w:r w:rsidR="0026540C" w:rsidRPr="00271762">
        <w:rPr>
          <w:rFonts w:ascii="AvantGarde Bk BT" w:eastAsia="Calibri" w:hAnsi="AvantGarde Bk BT" w:cstheme="minorHAnsi"/>
          <w:sz w:val="22"/>
          <w:szCs w:val="22"/>
        </w:rPr>
        <w:t xml:space="preserve">plan de estudios </w:t>
      </w:r>
      <w:r w:rsidR="00397F7E" w:rsidRPr="00271762">
        <w:rPr>
          <w:rFonts w:ascii="AvantGarde Bk BT" w:eastAsia="Calibri" w:hAnsi="AvantGarde Bk BT" w:cstheme="minorHAnsi"/>
          <w:sz w:val="22"/>
          <w:szCs w:val="22"/>
        </w:rPr>
        <w:t>de</w:t>
      </w:r>
      <w:r w:rsidR="008E2DCC" w:rsidRPr="00271762">
        <w:rPr>
          <w:rFonts w:ascii="AvantGarde Bk BT" w:eastAsia="Calibri" w:hAnsi="AvantGarde Bk BT" w:cstheme="minorHAnsi"/>
          <w:sz w:val="22"/>
          <w:szCs w:val="22"/>
        </w:rPr>
        <w:t xml:space="preserve"> la</w:t>
      </w:r>
      <w:r w:rsidR="00996B05" w:rsidRPr="00271762">
        <w:rPr>
          <w:rFonts w:ascii="AvantGarde Bk BT" w:eastAsia="Calibri" w:hAnsi="AvantGarde Bk BT" w:cstheme="minorHAnsi"/>
          <w:sz w:val="22"/>
          <w:szCs w:val="22"/>
        </w:rPr>
        <w:t xml:space="preserve"> </w:t>
      </w:r>
      <w:r w:rsidR="00516B95" w:rsidRPr="00271762">
        <w:rPr>
          <w:rFonts w:ascii="AvantGarde Bk BT" w:eastAsia="Questrial" w:hAnsi="AvantGarde Bk BT" w:cs="Questrial"/>
          <w:b/>
          <w:sz w:val="22"/>
          <w:szCs w:val="22"/>
        </w:rPr>
        <w:t>Licenciatura en Diseño, Arte y Tecnologías Interactivas</w:t>
      </w:r>
      <w:r w:rsidR="00853A19" w:rsidRPr="00271762">
        <w:rPr>
          <w:rFonts w:ascii="AvantGarde Bk BT" w:eastAsia="Calibri" w:hAnsi="AvantGarde Bk BT" w:cstheme="minorHAnsi"/>
          <w:sz w:val="22"/>
          <w:szCs w:val="22"/>
        </w:rPr>
        <w:t xml:space="preserve">, en la modalidad </w:t>
      </w:r>
      <w:r w:rsidR="00160754" w:rsidRPr="00271762">
        <w:rPr>
          <w:rFonts w:ascii="AvantGarde Bk BT" w:eastAsia="Calibri" w:hAnsi="AvantGarde Bk BT" w:cstheme="minorHAnsi"/>
          <w:sz w:val="22"/>
          <w:szCs w:val="22"/>
        </w:rPr>
        <w:t xml:space="preserve">escolarizada y </w:t>
      </w:r>
      <w:r w:rsidR="00853A19" w:rsidRPr="00271762">
        <w:rPr>
          <w:rFonts w:ascii="AvantGarde Bk BT" w:eastAsia="Calibri" w:hAnsi="AvantGarde Bk BT" w:cstheme="minorHAnsi"/>
          <w:sz w:val="22"/>
          <w:szCs w:val="22"/>
        </w:rPr>
        <w:t>bajo el sistema de créditos, a partir del ciclo escolar 201</w:t>
      </w:r>
      <w:r w:rsidR="008C7D40" w:rsidRPr="00271762">
        <w:rPr>
          <w:rFonts w:ascii="AvantGarde Bk BT" w:eastAsia="Calibri" w:hAnsi="AvantGarde Bk BT" w:cstheme="minorHAnsi"/>
          <w:sz w:val="22"/>
          <w:szCs w:val="22"/>
        </w:rPr>
        <w:t>9</w:t>
      </w:r>
      <w:r w:rsidR="002F3669" w:rsidRPr="00271762">
        <w:rPr>
          <w:rFonts w:ascii="AvantGarde Bk BT" w:eastAsia="Calibri" w:hAnsi="AvantGarde Bk BT" w:cstheme="minorHAnsi"/>
          <w:sz w:val="22"/>
          <w:szCs w:val="22"/>
        </w:rPr>
        <w:t xml:space="preserve"> </w:t>
      </w:r>
      <w:r w:rsidR="00AE39D2" w:rsidRPr="00271762">
        <w:rPr>
          <w:rFonts w:ascii="AvantGarde Bk BT" w:eastAsia="Calibri" w:hAnsi="AvantGarde Bk BT" w:cstheme="minorHAnsi"/>
          <w:sz w:val="22"/>
          <w:szCs w:val="22"/>
        </w:rPr>
        <w:t>“</w:t>
      </w:r>
      <w:r w:rsidR="008C7D40" w:rsidRPr="00271762">
        <w:rPr>
          <w:rFonts w:ascii="AvantGarde Bk BT" w:eastAsia="Calibri" w:hAnsi="AvantGarde Bk BT" w:cstheme="minorHAnsi"/>
          <w:sz w:val="22"/>
          <w:szCs w:val="22"/>
        </w:rPr>
        <w:t>A</w:t>
      </w:r>
      <w:r w:rsidR="002F3669" w:rsidRPr="00271762">
        <w:rPr>
          <w:rFonts w:ascii="AvantGarde Bk BT" w:eastAsia="Calibri" w:hAnsi="AvantGarde Bk BT" w:cstheme="minorHAnsi"/>
          <w:sz w:val="22"/>
          <w:szCs w:val="22"/>
        </w:rPr>
        <w:t>”</w:t>
      </w:r>
      <w:r w:rsidR="00853A19" w:rsidRPr="00271762">
        <w:rPr>
          <w:rFonts w:ascii="AvantGarde Bk BT" w:eastAsia="Calibri" w:hAnsi="AvantGarde Bk BT" w:cstheme="minorHAnsi"/>
          <w:sz w:val="22"/>
          <w:szCs w:val="22"/>
        </w:rPr>
        <w:t>, y:</w:t>
      </w:r>
    </w:p>
    <w:p w14:paraId="3769BA22" w14:textId="77777777" w:rsidR="00B9568E" w:rsidRPr="00BD224E" w:rsidRDefault="00B9568E" w:rsidP="00A469F1">
      <w:pPr>
        <w:outlineLvl w:val="0"/>
        <w:rPr>
          <w:rFonts w:ascii="AvantGarde Bk BT" w:hAnsi="AvantGarde Bk BT" w:cstheme="minorHAnsi"/>
          <w:b/>
          <w:sz w:val="22"/>
          <w:szCs w:val="22"/>
        </w:rPr>
      </w:pPr>
    </w:p>
    <w:p w14:paraId="6E168C94" w14:textId="77777777" w:rsidR="00853A19" w:rsidRPr="00BD224E" w:rsidRDefault="005D51EC" w:rsidP="00A469F1">
      <w:pPr>
        <w:jc w:val="center"/>
        <w:outlineLvl w:val="0"/>
        <w:rPr>
          <w:rFonts w:ascii="AvantGarde Bk BT" w:hAnsi="AvantGarde Bk BT" w:cstheme="minorHAnsi"/>
          <w:b/>
          <w:sz w:val="22"/>
          <w:szCs w:val="22"/>
        </w:rPr>
      </w:pPr>
      <w:r w:rsidRPr="00BD224E">
        <w:rPr>
          <w:rFonts w:ascii="AvantGarde Bk BT" w:hAnsi="AvantGarde Bk BT" w:cstheme="minorHAnsi"/>
          <w:b/>
          <w:sz w:val="22"/>
          <w:szCs w:val="22"/>
        </w:rPr>
        <w:t>R e s u l t a n d o :</w:t>
      </w:r>
    </w:p>
    <w:p w14:paraId="721C0EFC" w14:textId="77777777" w:rsidR="00853A19" w:rsidRPr="00BD224E" w:rsidRDefault="00853A19" w:rsidP="00A469F1">
      <w:pPr>
        <w:rPr>
          <w:rFonts w:ascii="AvantGarde Bk BT" w:hAnsi="AvantGarde Bk BT" w:cstheme="minorHAnsi"/>
          <w:b/>
          <w:sz w:val="22"/>
          <w:szCs w:val="22"/>
        </w:rPr>
      </w:pPr>
    </w:p>
    <w:p w14:paraId="3977D840" w14:textId="77777777" w:rsidR="00066B50" w:rsidRPr="00BD224E" w:rsidRDefault="00066B50" w:rsidP="00A469F1">
      <w:pPr>
        <w:pStyle w:val="Prrafodelista"/>
        <w:numPr>
          <w:ilvl w:val="0"/>
          <w:numId w:val="6"/>
        </w:numPr>
        <w:spacing w:after="0" w:line="240" w:lineRule="auto"/>
        <w:jc w:val="both"/>
        <w:rPr>
          <w:rFonts w:ascii="AvantGarde Bk BT" w:hAnsi="AvantGarde Bk BT" w:cs="Calibri"/>
        </w:rPr>
      </w:pPr>
      <w:r w:rsidRPr="00BD224E">
        <w:rPr>
          <w:rFonts w:ascii="AvantGarde Bk BT" w:hAnsi="AvantGarde Bk BT" w:cs="Calibri"/>
        </w:rPr>
        <w:t xml:space="preserve">Que la Universidad de Guadalajara es una institución pública con </w:t>
      </w:r>
      <w:r w:rsidR="00174A8A" w:rsidRPr="00BD224E">
        <w:rPr>
          <w:rFonts w:ascii="AvantGarde Bk BT" w:hAnsi="AvantGarde Bk BT" w:cs="Calibri"/>
        </w:rPr>
        <w:t>autonomía</w:t>
      </w:r>
      <w:r w:rsidRPr="00BD224E">
        <w:rPr>
          <w:rFonts w:ascii="AvantGarde Bk BT" w:hAnsi="AvantGarde Bk BT" w:cs="Calibri"/>
        </w:rPr>
        <w:t xml:space="preserve"> y patrimonio propios cuya actuación se rige en el marco del artículo 3 de la Constitución Política de los Estados Unidos Mexicanos. </w:t>
      </w:r>
    </w:p>
    <w:p w14:paraId="45AFEF15" w14:textId="77777777" w:rsidR="00066B50" w:rsidRPr="00BD224E" w:rsidRDefault="00066B50" w:rsidP="00A469F1">
      <w:pPr>
        <w:jc w:val="both"/>
        <w:rPr>
          <w:rFonts w:ascii="AvantGarde Bk BT" w:hAnsi="AvantGarde Bk BT" w:cs="Calibri"/>
        </w:rPr>
      </w:pPr>
    </w:p>
    <w:p w14:paraId="0973DEAF" w14:textId="77777777" w:rsidR="00EC369A" w:rsidRPr="00BD224E" w:rsidRDefault="00066B50" w:rsidP="00A469F1">
      <w:pPr>
        <w:pStyle w:val="Prrafodelista"/>
        <w:numPr>
          <w:ilvl w:val="0"/>
          <w:numId w:val="6"/>
        </w:numPr>
        <w:spacing w:after="0" w:line="240" w:lineRule="auto"/>
        <w:jc w:val="both"/>
        <w:rPr>
          <w:rFonts w:ascii="AvantGarde Bk BT" w:eastAsia="Questrial" w:hAnsi="AvantGarde Bk BT" w:cs="Questrial"/>
        </w:rPr>
      </w:pPr>
      <w:r w:rsidRPr="00BD224E">
        <w:rPr>
          <w:rFonts w:ascii="AvantGarde Bk BT" w:eastAsia="Questrial" w:hAnsi="AvantGarde Bk BT" w:cs="Questrial"/>
        </w:rPr>
        <w:t xml:space="preserve">Que con fecha </w:t>
      </w:r>
      <w:r w:rsidR="008E2DCC" w:rsidRPr="00BD224E">
        <w:rPr>
          <w:rFonts w:ascii="AvantGarde Bk BT" w:eastAsia="Questrial" w:hAnsi="AvantGarde Bk BT" w:cs="Questrial"/>
        </w:rPr>
        <w:t>23 de mayo de 1994</w:t>
      </w:r>
      <w:r w:rsidRPr="00BD224E">
        <w:rPr>
          <w:rFonts w:ascii="AvantGarde Bk BT" w:eastAsia="Questrial" w:hAnsi="AvantGarde Bk BT" w:cs="Questrial"/>
        </w:rPr>
        <w:t>, el Consejo General Universitario (CGU) a</w:t>
      </w:r>
      <w:r w:rsidR="008E2DCC" w:rsidRPr="00BD224E">
        <w:rPr>
          <w:rFonts w:ascii="AvantGarde Bk BT" w:eastAsia="Questrial" w:hAnsi="AvantGarde Bk BT" w:cs="Questrial"/>
        </w:rPr>
        <w:t>probó con el dictamen núm. 21108</w:t>
      </w:r>
      <w:r w:rsidRPr="00BD224E">
        <w:rPr>
          <w:rFonts w:ascii="AvantGarde Bk BT" w:eastAsia="Questrial" w:hAnsi="AvantGarde Bk BT" w:cs="Questrial"/>
        </w:rPr>
        <w:t xml:space="preserve">, la creación del Centro Universitario de </w:t>
      </w:r>
      <w:r w:rsidR="008E2DCC" w:rsidRPr="00BD224E">
        <w:rPr>
          <w:rFonts w:ascii="AvantGarde Bk BT" w:eastAsia="Questrial" w:hAnsi="AvantGarde Bk BT" w:cs="Questrial"/>
        </w:rPr>
        <w:t>Arte, Arquitectura y Diseño (CUAAD),</w:t>
      </w:r>
      <w:r w:rsidRPr="00BD224E">
        <w:rPr>
          <w:rFonts w:ascii="AvantGarde Bk BT" w:eastAsia="Questrial" w:hAnsi="AvantGarde Bk BT" w:cs="Questrial"/>
        </w:rPr>
        <w:t xml:space="preserve"> como entidad desconcentrada de la Universidad de Guadalajara, encargado de cumplir en esta área del conocimiento y del ejercicio profesional, los fines que en el orden de la cultura y la educac</w:t>
      </w:r>
      <w:r w:rsidR="0047699F" w:rsidRPr="00BD224E">
        <w:rPr>
          <w:rFonts w:ascii="AvantGarde Bk BT" w:eastAsia="Questrial" w:hAnsi="AvantGarde Bk BT" w:cs="Questrial"/>
        </w:rPr>
        <w:t>ión superior corresponden a la i</w:t>
      </w:r>
      <w:r w:rsidRPr="00BD224E">
        <w:rPr>
          <w:rFonts w:ascii="AvantGarde Bk BT" w:eastAsia="Questrial" w:hAnsi="AvantGarde Bk BT" w:cs="Questrial"/>
        </w:rPr>
        <w:t xml:space="preserve">nstitución. </w:t>
      </w:r>
    </w:p>
    <w:p w14:paraId="3D32A230" w14:textId="77777777" w:rsidR="00EC369A" w:rsidRPr="00BD224E" w:rsidRDefault="00EC369A" w:rsidP="00A469F1">
      <w:pPr>
        <w:jc w:val="both"/>
        <w:rPr>
          <w:rFonts w:ascii="AvantGarde Bk BT" w:eastAsia="Questrial" w:hAnsi="AvantGarde Bk BT" w:cs="Questrial"/>
        </w:rPr>
      </w:pPr>
    </w:p>
    <w:p w14:paraId="5A84D145" w14:textId="77777777" w:rsidR="00EC369A" w:rsidRPr="00BD224E" w:rsidRDefault="00EC369A" w:rsidP="00A469F1">
      <w:pPr>
        <w:pStyle w:val="Default"/>
        <w:numPr>
          <w:ilvl w:val="0"/>
          <w:numId w:val="6"/>
        </w:numPr>
        <w:ind w:left="426" w:hanging="426"/>
        <w:jc w:val="both"/>
        <w:rPr>
          <w:rFonts w:ascii="AvantGarde Bk BT" w:hAnsi="AvantGarde Bk BT"/>
          <w:color w:val="auto"/>
          <w:sz w:val="22"/>
          <w:szCs w:val="22"/>
          <w:lang w:val="es-MX" w:eastAsia="es-MX"/>
        </w:rPr>
      </w:pPr>
      <w:r w:rsidRPr="00BD224E">
        <w:rPr>
          <w:rFonts w:ascii="AvantGarde Bk BT" w:hAnsi="AvantGarde Bk BT"/>
          <w:color w:val="auto"/>
          <w:sz w:val="22"/>
          <w:szCs w:val="22"/>
          <w:lang w:val="es-MX" w:eastAsia="es-MX"/>
        </w:rPr>
        <w:t>Que en el Plan Nacional de Desarrollo 2013-2018 identifica el desarrollo científico, tecnológico y la innovación como pilares para el progreso económico y social sostenible. Enuncia que las políticas públicas sobre educación deben estar orientadas a que el Estado garantice educación de calidad para todos, fortalezca la vinculación del quehacer científico, el desarrollo tecnológico y el sector productivo, para generar capital humano que detone la innovación nacional.</w:t>
      </w:r>
    </w:p>
    <w:p w14:paraId="345D28FF" w14:textId="77777777" w:rsidR="00EC369A" w:rsidRPr="00BD224E" w:rsidRDefault="00EC369A" w:rsidP="00A469F1">
      <w:pPr>
        <w:pStyle w:val="Prrafodelista"/>
        <w:spacing w:after="0" w:line="240" w:lineRule="auto"/>
        <w:ind w:left="360" w:hanging="360"/>
        <w:jc w:val="both"/>
        <w:rPr>
          <w:rFonts w:ascii="AvantGarde Bk BT" w:hAnsi="AvantGarde Bk BT"/>
          <w:lang w:eastAsia="es-MX"/>
        </w:rPr>
      </w:pPr>
    </w:p>
    <w:p w14:paraId="74FA8BCF" w14:textId="33FAC2C2" w:rsidR="00125B50" w:rsidRPr="00BD224E" w:rsidRDefault="00EC369A" w:rsidP="00A469F1">
      <w:pPr>
        <w:pStyle w:val="Prrafodelista"/>
        <w:numPr>
          <w:ilvl w:val="0"/>
          <w:numId w:val="6"/>
        </w:numPr>
        <w:spacing w:after="0" w:line="240" w:lineRule="auto"/>
        <w:jc w:val="both"/>
        <w:rPr>
          <w:rFonts w:ascii="AvantGarde Bk BT" w:hAnsi="AvantGarde Bk BT"/>
          <w:lang w:eastAsia="es-MX"/>
        </w:rPr>
      </w:pPr>
      <w:r w:rsidRPr="00BD224E">
        <w:rPr>
          <w:rFonts w:ascii="AvantGarde Bk BT" w:hAnsi="AvantGarde Bk BT"/>
          <w:lang w:eastAsia="es-MX"/>
        </w:rPr>
        <w:t>Que el gobierno federal diseñó la Estrategia Digital Nacional</w:t>
      </w:r>
      <w:r w:rsidR="0040519A" w:rsidRPr="00BD224E">
        <w:rPr>
          <w:rFonts w:ascii="AvantGarde Bk BT" w:hAnsi="AvantGarde Bk BT"/>
          <w:lang w:eastAsia="es-MX"/>
        </w:rPr>
        <w:t xml:space="preserve">, instrumento </w:t>
      </w:r>
      <w:r w:rsidR="0047699F" w:rsidRPr="00BD224E">
        <w:rPr>
          <w:rFonts w:ascii="AvantGarde Bk BT" w:hAnsi="AvantGarde Bk BT"/>
          <w:lang w:eastAsia="es-MX"/>
        </w:rPr>
        <w:t xml:space="preserve">para </w:t>
      </w:r>
      <w:r w:rsidRPr="00BD224E">
        <w:rPr>
          <w:rFonts w:ascii="AvantGarde Bk BT" w:hAnsi="AvantGarde Bk BT"/>
          <w:lang w:eastAsia="es-MX"/>
        </w:rPr>
        <w:t>guiar las acciones y políticas para acercar las T</w:t>
      </w:r>
      <w:r w:rsidR="0040519A" w:rsidRPr="00BD224E">
        <w:rPr>
          <w:rFonts w:ascii="AvantGarde Bk BT" w:hAnsi="AvantGarde Bk BT"/>
          <w:lang w:eastAsia="es-MX"/>
        </w:rPr>
        <w:t xml:space="preserve">ecnologías de la </w:t>
      </w:r>
      <w:r w:rsidRPr="00BD224E">
        <w:rPr>
          <w:rFonts w:ascii="AvantGarde Bk BT" w:hAnsi="AvantGarde Bk BT"/>
          <w:lang w:eastAsia="es-MX"/>
        </w:rPr>
        <w:t>I</w:t>
      </w:r>
      <w:r w:rsidR="0040519A" w:rsidRPr="00BD224E">
        <w:rPr>
          <w:rFonts w:ascii="AvantGarde Bk BT" w:hAnsi="AvantGarde Bk BT"/>
          <w:lang w:eastAsia="es-MX"/>
        </w:rPr>
        <w:t>nformación y la Comunicación (TI</w:t>
      </w:r>
      <w:r w:rsidRPr="00BD224E">
        <w:rPr>
          <w:rFonts w:ascii="AvantGarde Bk BT" w:hAnsi="AvantGarde Bk BT"/>
          <w:lang w:eastAsia="es-MX"/>
        </w:rPr>
        <w:t>C</w:t>
      </w:r>
      <w:r w:rsidR="0040519A" w:rsidRPr="00BD224E">
        <w:rPr>
          <w:rFonts w:ascii="AvantGarde Bk BT" w:hAnsi="AvantGarde Bk BT"/>
          <w:lang w:eastAsia="es-MX"/>
        </w:rPr>
        <w:t>)</w:t>
      </w:r>
      <w:r w:rsidRPr="00BD224E">
        <w:rPr>
          <w:rFonts w:ascii="AvantGarde Bk BT" w:hAnsi="AvantGarde Bk BT"/>
          <w:lang w:eastAsia="es-MX"/>
        </w:rPr>
        <w:t xml:space="preserve"> a la población, democratizando el internet y la banda ancha, </w:t>
      </w:r>
      <w:r w:rsidR="0040519A" w:rsidRPr="00BD224E">
        <w:rPr>
          <w:rFonts w:ascii="AvantGarde Bk BT" w:hAnsi="AvantGarde Bk BT"/>
          <w:lang w:eastAsia="es-MX"/>
        </w:rPr>
        <w:t xml:space="preserve">para </w:t>
      </w:r>
      <w:r w:rsidR="0047699F" w:rsidRPr="00BD224E">
        <w:rPr>
          <w:rFonts w:ascii="AvantGarde Bk BT" w:hAnsi="AvantGarde Bk BT"/>
          <w:lang w:eastAsia="es-MX"/>
        </w:rPr>
        <w:t>u</w:t>
      </w:r>
      <w:r w:rsidRPr="00BD224E">
        <w:rPr>
          <w:rFonts w:ascii="AvantGarde Bk BT" w:hAnsi="AvantGarde Bk BT"/>
          <w:lang w:eastAsia="es-MX"/>
        </w:rPr>
        <w:t>na mayor inclusión digital</w:t>
      </w:r>
      <w:r w:rsidR="0040519A" w:rsidRPr="00BD224E">
        <w:rPr>
          <w:rFonts w:ascii="AvantGarde Bk BT" w:hAnsi="AvantGarde Bk BT"/>
          <w:lang w:eastAsia="es-MX"/>
        </w:rPr>
        <w:t xml:space="preserve"> y</w:t>
      </w:r>
      <w:r w:rsidR="00125B50" w:rsidRPr="00BD224E">
        <w:rPr>
          <w:rFonts w:ascii="AvantGarde Bk BT" w:hAnsi="AvantGarde Bk BT"/>
          <w:lang w:eastAsia="es-MX"/>
        </w:rPr>
        <w:t xml:space="preserve"> </w:t>
      </w:r>
      <w:r w:rsidRPr="00BD224E">
        <w:rPr>
          <w:rFonts w:ascii="AvantGarde Bk BT" w:hAnsi="AvantGarde Bk BT"/>
          <w:lang w:eastAsia="es-MX"/>
        </w:rPr>
        <w:t>ten</w:t>
      </w:r>
      <w:r w:rsidR="00125B50" w:rsidRPr="00BD224E">
        <w:rPr>
          <w:rFonts w:ascii="AvantGarde Bk BT" w:hAnsi="AvantGarde Bk BT"/>
          <w:lang w:eastAsia="es-MX"/>
        </w:rPr>
        <w:t>er</w:t>
      </w:r>
      <w:r w:rsidRPr="00BD224E">
        <w:rPr>
          <w:rFonts w:ascii="AvantGarde Bk BT" w:hAnsi="AvantGarde Bk BT"/>
          <w:lang w:eastAsia="es-MX"/>
        </w:rPr>
        <w:t xml:space="preserve"> ciudadanos mejor informados y más participativos; </w:t>
      </w:r>
      <w:r w:rsidR="00E9620C" w:rsidRPr="00BD224E">
        <w:rPr>
          <w:rFonts w:ascii="AvantGarde Bk BT" w:hAnsi="AvantGarde Bk BT"/>
          <w:lang w:eastAsia="es-MX"/>
        </w:rPr>
        <w:t xml:space="preserve">y, </w:t>
      </w:r>
      <w:r w:rsidRPr="00BD224E">
        <w:rPr>
          <w:rFonts w:ascii="AvantGarde Bk BT" w:hAnsi="AvantGarde Bk BT"/>
          <w:lang w:eastAsia="es-MX"/>
        </w:rPr>
        <w:t>micro, pequeñas y medianas empres</w:t>
      </w:r>
      <w:r w:rsidR="00AE62FC" w:rsidRPr="00BD224E">
        <w:rPr>
          <w:rFonts w:ascii="AvantGarde Bk BT" w:hAnsi="AvantGarde Bk BT"/>
          <w:lang w:eastAsia="es-MX"/>
        </w:rPr>
        <w:t>as más eficientes y productivas</w:t>
      </w:r>
      <w:r w:rsidRPr="00BD224E">
        <w:rPr>
          <w:rFonts w:ascii="AvantGarde Bk BT" w:hAnsi="AvantGarde Bk BT"/>
          <w:lang w:eastAsia="es-MX"/>
        </w:rPr>
        <w:t>.</w:t>
      </w:r>
      <w:r w:rsidR="00125B50" w:rsidRPr="00BD224E">
        <w:rPr>
          <w:rFonts w:ascii="AvantGarde Bk BT" w:hAnsi="AvantGarde Bk BT"/>
          <w:lang w:eastAsia="es-MX"/>
        </w:rPr>
        <w:t xml:space="preserve"> </w:t>
      </w:r>
      <w:r w:rsidR="0040519A" w:rsidRPr="00BD224E">
        <w:rPr>
          <w:rFonts w:ascii="AvantGarde Bk BT" w:hAnsi="AvantGarde Bk BT"/>
          <w:lang w:eastAsia="es-MX"/>
        </w:rPr>
        <w:t xml:space="preserve">Lo </w:t>
      </w:r>
      <w:r w:rsidR="00AE39D2" w:rsidRPr="00BD224E">
        <w:rPr>
          <w:rFonts w:ascii="AvantGarde Bk BT" w:hAnsi="AvantGarde Bk BT"/>
          <w:lang w:eastAsia="es-MX"/>
        </w:rPr>
        <w:t xml:space="preserve">que </w:t>
      </w:r>
      <w:r w:rsidR="00125B50" w:rsidRPr="00BD224E">
        <w:rPr>
          <w:rFonts w:ascii="AvantGarde Bk BT" w:hAnsi="AvantGarde Bk BT"/>
          <w:lang w:eastAsia="es-MX"/>
        </w:rPr>
        <w:t xml:space="preserve">conlleva una trasformación educativa, innovación cívica y participación ciudadana, teniendo </w:t>
      </w:r>
      <w:r w:rsidR="0040519A" w:rsidRPr="00BD224E">
        <w:rPr>
          <w:rFonts w:ascii="AvantGarde Bk BT" w:hAnsi="AvantGarde Bk BT"/>
          <w:lang w:eastAsia="es-MX"/>
        </w:rPr>
        <w:t xml:space="preserve">como </w:t>
      </w:r>
      <w:r w:rsidR="00125B50" w:rsidRPr="00BD224E">
        <w:rPr>
          <w:rFonts w:ascii="AvantGarde Bk BT" w:hAnsi="AvantGarde Bk BT"/>
          <w:lang w:eastAsia="es-MX"/>
        </w:rPr>
        <w:t xml:space="preserve">algunos </w:t>
      </w:r>
      <w:r w:rsidR="0040519A" w:rsidRPr="00BD224E">
        <w:rPr>
          <w:rFonts w:ascii="AvantGarde Bk BT" w:hAnsi="AvantGarde Bk BT"/>
          <w:lang w:eastAsia="es-MX"/>
        </w:rPr>
        <w:t xml:space="preserve">de sus </w:t>
      </w:r>
      <w:r w:rsidR="00125B50" w:rsidRPr="00BD224E">
        <w:rPr>
          <w:rFonts w:ascii="AvantGarde Bk BT" w:hAnsi="AvantGarde Bk BT"/>
          <w:lang w:eastAsia="es-MX"/>
        </w:rPr>
        <w:t>objetivos la economía digital, la transformación educativa y la propia innovación civil.</w:t>
      </w:r>
    </w:p>
    <w:p w14:paraId="4AD287D9" w14:textId="1307EC62" w:rsidR="003D22B4" w:rsidRPr="00BD224E" w:rsidRDefault="003D22B4">
      <w:pPr>
        <w:spacing w:after="200" w:line="276" w:lineRule="auto"/>
        <w:rPr>
          <w:rFonts w:ascii="AvantGarde Bk BT" w:hAnsi="AvantGarde Bk BT"/>
          <w:lang w:eastAsia="es-MX"/>
        </w:rPr>
      </w:pPr>
      <w:r w:rsidRPr="00BD224E">
        <w:rPr>
          <w:rFonts w:ascii="AvantGarde Bk BT" w:hAnsi="AvantGarde Bk BT"/>
          <w:lang w:eastAsia="es-MX"/>
        </w:rPr>
        <w:br w:type="page"/>
      </w:r>
    </w:p>
    <w:p w14:paraId="32042F57" w14:textId="77777777" w:rsidR="00125B50" w:rsidRPr="00BD224E" w:rsidRDefault="00125B50" w:rsidP="00A469F1">
      <w:pPr>
        <w:rPr>
          <w:rFonts w:ascii="AvantGarde Bk BT" w:hAnsi="AvantGarde Bk BT"/>
          <w:lang w:eastAsia="es-MX"/>
        </w:rPr>
      </w:pPr>
    </w:p>
    <w:p w14:paraId="09B26F38" w14:textId="0804FF6D" w:rsidR="00125B50" w:rsidRPr="00BD224E" w:rsidRDefault="009D1994" w:rsidP="00A469F1">
      <w:pPr>
        <w:pStyle w:val="Prrafodelista"/>
        <w:spacing w:after="0" w:line="240" w:lineRule="auto"/>
        <w:ind w:left="360"/>
        <w:jc w:val="both"/>
        <w:rPr>
          <w:rFonts w:ascii="AvantGarde Bk BT" w:hAnsi="AvantGarde Bk BT"/>
          <w:lang w:eastAsia="es-MX"/>
        </w:rPr>
      </w:pPr>
      <w:r w:rsidRPr="00BD224E">
        <w:rPr>
          <w:rFonts w:ascii="AvantGarde Bk BT" w:hAnsi="AvantGarde Bk BT"/>
          <w:lang w:eastAsia="es-MX"/>
        </w:rPr>
        <w:t>E</w:t>
      </w:r>
      <w:r w:rsidR="00AE39D2" w:rsidRPr="00BD224E">
        <w:rPr>
          <w:rFonts w:ascii="AvantGarde Bk BT" w:hAnsi="AvantGarde Bk BT"/>
          <w:lang w:eastAsia="es-MX"/>
        </w:rPr>
        <w:t>n</w:t>
      </w:r>
      <w:r w:rsidR="00125B50" w:rsidRPr="00BD224E">
        <w:rPr>
          <w:rFonts w:ascii="AvantGarde Bk BT" w:hAnsi="AvantGarde Bk BT"/>
          <w:lang w:eastAsia="es-MX"/>
        </w:rPr>
        <w:t xml:space="preserve"> la Estrategia Digital Nacional </w:t>
      </w:r>
      <w:r w:rsidRPr="00BD224E">
        <w:rPr>
          <w:rFonts w:ascii="AvantGarde Bk BT" w:hAnsi="AvantGarde Bk BT"/>
          <w:lang w:eastAsia="es-MX"/>
        </w:rPr>
        <w:t xml:space="preserve">también </w:t>
      </w:r>
      <w:r w:rsidR="00125B50" w:rsidRPr="00BD224E">
        <w:rPr>
          <w:rFonts w:ascii="AvantGarde Bk BT" w:hAnsi="AvantGarde Bk BT"/>
          <w:lang w:eastAsia="es-MX"/>
        </w:rPr>
        <w:t>se aborda</w:t>
      </w:r>
      <w:r w:rsidR="00AE39D2" w:rsidRPr="00BD224E">
        <w:rPr>
          <w:rFonts w:ascii="AvantGarde Bk BT" w:hAnsi="AvantGarde Bk BT"/>
          <w:lang w:eastAsia="es-MX"/>
        </w:rPr>
        <w:t>n</w:t>
      </w:r>
      <w:r w:rsidR="00125B50" w:rsidRPr="00BD224E">
        <w:rPr>
          <w:rFonts w:ascii="AvantGarde Bk BT" w:hAnsi="AvantGarde Bk BT"/>
          <w:lang w:eastAsia="es-MX"/>
        </w:rPr>
        <w:t xml:space="preserve"> temas como el desarrollo del mercado de bienes y servicios digitales, así como potencializar el desarrollo del comercio electrónico, para lo cual se requiere la incl</w:t>
      </w:r>
      <w:r w:rsidR="00D35CF8" w:rsidRPr="00BD224E">
        <w:rPr>
          <w:rFonts w:ascii="AvantGarde Bk BT" w:hAnsi="AvantGarde Bk BT"/>
          <w:lang w:eastAsia="es-MX"/>
        </w:rPr>
        <w:t>usión de habilidades digitales y el</w:t>
      </w:r>
      <w:r w:rsidR="00125B50" w:rsidRPr="00BD224E">
        <w:rPr>
          <w:rFonts w:ascii="AvantGarde Bk BT" w:hAnsi="AvantGarde Bk BT"/>
          <w:lang w:eastAsia="es-MX"/>
        </w:rPr>
        <w:t xml:space="preserve"> desarrollo equitativo respecto a las competencias para operar tecnologías y servicios digitales, tratando de ampliar la cobertura respecto a la formación de expertos en el diseño y desarrollo de tecnologías digitales</w:t>
      </w:r>
      <w:r w:rsidR="0040519A" w:rsidRPr="00BD224E">
        <w:rPr>
          <w:rFonts w:ascii="AvantGarde Bk BT" w:hAnsi="AvantGarde Bk BT"/>
          <w:lang w:eastAsia="es-MX"/>
        </w:rPr>
        <w:t>.</w:t>
      </w:r>
    </w:p>
    <w:p w14:paraId="1D617397" w14:textId="77777777" w:rsidR="00AC0E69" w:rsidRPr="00BD224E" w:rsidRDefault="00AC0E69" w:rsidP="00A469F1">
      <w:pPr>
        <w:pStyle w:val="Prrafodelista"/>
        <w:spacing w:line="240" w:lineRule="auto"/>
        <w:ind w:left="426" w:hanging="426"/>
        <w:jc w:val="both"/>
        <w:rPr>
          <w:rFonts w:ascii="AvantGarde Bk BT" w:hAnsi="AvantGarde Bk BT"/>
          <w:lang w:eastAsia="es-MX"/>
        </w:rPr>
      </w:pPr>
    </w:p>
    <w:p w14:paraId="3E9C1CD5" w14:textId="77777777" w:rsidR="004F68B0" w:rsidRPr="00BD224E" w:rsidRDefault="00F67840" w:rsidP="00A469F1">
      <w:pPr>
        <w:pStyle w:val="Prrafodelista"/>
        <w:numPr>
          <w:ilvl w:val="0"/>
          <w:numId w:val="6"/>
        </w:numPr>
        <w:spacing w:after="0" w:line="240" w:lineRule="auto"/>
        <w:jc w:val="both"/>
        <w:rPr>
          <w:rFonts w:ascii="AvantGarde Bk BT" w:hAnsi="AvantGarde Bk BT" w:cs="Calibri"/>
        </w:rPr>
      </w:pPr>
      <w:r w:rsidRPr="00BD224E">
        <w:rPr>
          <w:rFonts w:ascii="AvantGarde Bk BT" w:hAnsi="AvantGarde Bk BT"/>
          <w:lang w:eastAsia="es-MX"/>
        </w:rPr>
        <w:t xml:space="preserve">Que en el Plan Nacional de Desarrollo 2013-2018, el Plan Estatal de Desarrollo del Estado de Jalisco 2013-2033, y el </w:t>
      </w:r>
      <w:r w:rsidRPr="00BD224E">
        <w:rPr>
          <w:rFonts w:ascii="AvantGarde Bk BT" w:eastAsia="Questrial" w:hAnsi="AvantGarde Bk BT" w:cs="Questrial"/>
        </w:rPr>
        <w:t>Programa Regional de Desarrollo de la Región Centro 2014-2018,</w:t>
      </w:r>
      <w:r w:rsidRPr="00BD224E">
        <w:rPr>
          <w:rFonts w:ascii="AvantGarde Bk BT" w:hAnsi="AvantGarde Bk BT"/>
          <w:lang w:eastAsia="es-MX"/>
        </w:rPr>
        <w:t xml:space="preserve"> se asienta la responsabilidad de afirmar el trabajo académico y la investigación, así como fomentar el crecimiento de la oferta educativa en áreas prioritarias del desarrollo regional. Se establece que para lograr una educación de calidad se requiere de programas pertinentes; conciliando la oferta educativa con necesidades sociales y requerimientos del sector productivo. </w:t>
      </w:r>
    </w:p>
    <w:p w14:paraId="060ADAF8" w14:textId="77777777" w:rsidR="00F67840" w:rsidRPr="00BD224E" w:rsidRDefault="00F67840" w:rsidP="00A469F1">
      <w:pPr>
        <w:jc w:val="both"/>
        <w:rPr>
          <w:rFonts w:ascii="AvantGarde Bk BT" w:hAnsi="AvantGarde Bk BT" w:cs="Calibri"/>
          <w:sz w:val="22"/>
          <w:szCs w:val="22"/>
        </w:rPr>
      </w:pPr>
    </w:p>
    <w:p w14:paraId="697F096C" w14:textId="27836642" w:rsidR="00F67840" w:rsidRPr="00BD224E" w:rsidRDefault="0040519A" w:rsidP="00A469F1">
      <w:pPr>
        <w:pStyle w:val="Default"/>
        <w:numPr>
          <w:ilvl w:val="0"/>
          <w:numId w:val="6"/>
        </w:numPr>
        <w:jc w:val="both"/>
        <w:rPr>
          <w:rFonts w:ascii="AvantGarde Bk BT" w:hAnsi="AvantGarde Bk BT"/>
          <w:color w:val="auto"/>
          <w:sz w:val="22"/>
          <w:szCs w:val="22"/>
        </w:rPr>
      </w:pPr>
      <w:r w:rsidRPr="00BD224E">
        <w:rPr>
          <w:rFonts w:ascii="AvantGarde Bk BT" w:eastAsiaTheme="minorHAnsi" w:hAnsi="AvantGarde Bk BT" w:cstheme="minorBidi"/>
          <w:color w:val="auto"/>
          <w:sz w:val="22"/>
          <w:szCs w:val="22"/>
          <w:lang w:val="es-ES_tradnl" w:eastAsia="ja-JP"/>
        </w:rPr>
        <w:t xml:space="preserve">Que </w:t>
      </w:r>
      <w:r w:rsidR="00F67840" w:rsidRPr="00BD224E">
        <w:rPr>
          <w:rFonts w:ascii="AvantGarde Bk BT" w:eastAsiaTheme="minorHAnsi" w:hAnsi="AvantGarde Bk BT" w:cstheme="minorBidi"/>
          <w:color w:val="auto"/>
          <w:sz w:val="22"/>
          <w:szCs w:val="22"/>
          <w:lang w:val="es-ES_tradnl" w:eastAsia="ja-JP"/>
        </w:rPr>
        <w:t>el Plan de Desarrollo Institucional 2014-2030 planteó como una de sus políticas esenciales</w:t>
      </w:r>
      <w:r w:rsidR="007568A0" w:rsidRPr="00BD224E">
        <w:rPr>
          <w:rFonts w:ascii="AvantGarde Bk BT" w:eastAsiaTheme="minorHAnsi" w:hAnsi="AvantGarde Bk BT" w:cstheme="minorBidi"/>
          <w:color w:val="auto"/>
          <w:sz w:val="22"/>
          <w:szCs w:val="22"/>
          <w:lang w:val="es-ES_tradnl" w:eastAsia="ja-JP"/>
        </w:rPr>
        <w:t xml:space="preserve"> </w:t>
      </w:r>
      <w:r w:rsidR="00F67840" w:rsidRPr="00BD224E">
        <w:rPr>
          <w:rFonts w:ascii="AvantGarde Bk BT" w:eastAsiaTheme="minorHAnsi" w:hAnsi="AvantGarde Bk BT" w:cstheme="minorBidi"/>
          <w:color w:val="auto"/>
          <w:sz w:val="22"/>
          <w:szCs w:val="22"/>
          <w:lang w:val="es-ES_tradnl" w:eastAsia="ja-JP"/>
        </w:rPr>
        <w:t>la ampliación y diversificación de la matrícula con altos estándares de calidad, pertinencia y equidad, tomando en cuenta las tendencias globales y de desarrollo regional.</w:t>
      </w:r>
      <w:r w:rsidR="00AC0E69" w:rsidRPr="00BD224E">
        <w:rPr>
          <w:rFonts w:ascii="AvantGarde Bk BT" w:eastAsiaTheme="minorHAnsi" w:hAnsi="AvantGarde Bk BT" w:cstheme="minorBidi"/>
          <w:color w:val="auto"/>
          <w:sz w:val="22"/>
          <w:szCs w:val="22"/>
          <w:lang w:val="es-ES_tradnl" w:eastAsia="ja-JP"/>
        </w:rPr>
        <w:t xml:space="preserve"> A</w:t>
      </w:r>
      <w:r w:rsidR="00F67840" w:rsidRPr="00BD224E">
        <w:rPr>
          <w:rFonts w:ascii="AvantGarde Bk BT" w:eastAsiaTheme="minorHAnsi" w:hAnsi="AvantGarde Bk BT" w:cstheme="minorBidi"/>
          <w:color w:val="auto"/>
          <w:sz w:val="22"/>
          <w:szCs w:val="22"/>
          <w:lang w:val="es-ES_tradnl" w:eastAsia="ja-JP"/>
        </w:rPr>
        <w:t>nte la creciente demanda de servicios edu</w:t>
      </w:r>
      <w:r w:rsidR="00E9620C" w:rsidRPr="00BD224E">
        <w:rPr>
          <w:rFonts w:ascii="AvantGarde Bk BT" w:eastAsiaTheme="minorHAnsi" w:hAnsi="AvantGarde Bk BT" w:cstheme="minorBidi"/>
          <w:color w:val="auto"/>
          <w:sz w:val="22"/>
          <w:szCs w:val="22"/>
          <w:lang w:val="es-ES_tradnl" w:eastAsia="ja-JP"/>
        </w:rPr>
        <w:t>cativos en distintas zonas del e</w:t>
      </w:r>
      <w:r w:rsidR="00F67840" w:rsidRPr="00BD224E">
        <w:rPr>
          <w:rFonts w:ascii="AvantGarde Bk BT" w:eastAsiaTheme="minorHAnsi" w:hAnsi="AvantGarde Bk BT" w:cstheme="minorBidi"/>
          <w:color w:val="auto"/>
          <w:sz w:val="22"/>
          <w:szCs w:val="22"/>
          <w:lang w:val="es-ES_tradnl" w:eastAsia="ja-JP"/>
        </w:rPr>
        <w:t xml:space="preserve">stado de Jalisco, la institución </w:t>
      </w:r>
      <w:r w:rsidR="007568A0" w:rsidRPr="00BD224E">
        <w:rPr>
          <w:rFonts w:ascii="AvantGarde Bk BT" w:eastAsiaTheme="minorHAnsi" w:hAnsi="AvantGarde Bk BT" w:cstheme="minorBidi"/>
          <w:color w:val="auto"/>
          <w:sz w:val="22"/>
          <w:szCs w:val="22"/>
          <w:lang w:val="es-ES_tradnl" w:eastAsia="ja-JP"/>
        </w:rPr>
        <w:t xml:space="preserve">ha asumido el compromiso </w:t>
      </w:r>
      <w:r w:rsidR="00F67840" w:rsidRPr="00BD224E">
        <w:rPr>
          <w:rFonts w:ascii="AvantGarde Bk BT" w:eastAsiaTheme="minorHAnsi" w:hAnsi="AvantGarde Bk BT" w:cstheme="minorBidi"/>
          <w:color w:val="auto"/>
          <w:sz w:val="22"/>
          <w:szCs w:val="22"/>
          <w:lang w:val="es-ES_tradnl" w:eastAsia="ja-JP"/>
        </w:rPr>
        <w:t xml:space="preserve">de ampliar la capacidad y calidad de la educación que se proporciona, dentro de las posibilidades de su naturaleza pública. </w:t>
      </w:r>
    </w:p>
    <w:p w14:paraId="49997051" w14:textId="77777777" w:rsidR="00322D53" w:rsidRPr="00BD224E" w:rsidRDefault="00322D53" w:rsidP="00A469F1">
      <w:pPr>
        <w:pStyle w:val="Default"/>
        <w:jc w:val="both"/>
        <w:rPr>
          <w:rFonts w:ascii="AvantGarde Bk BT" w:eastAsiaTheme="minorHAnsi" w:hAnsi="AvantGarde Bk BT" w:cstheme="minorBidi"/>
          <w:color w:val="auto"/>
          <w:sz w:val="22"/>
          <w:szCs w:val="22"/>
          <w:lang w:val="es-ES_tradnl" w:eastAsia="ja-JP"/>
        </w:rPr>
      </w:pPr>
    </w:p>
    <w:p w14:paraId="1E76A57A" w14:textId="5911A6E1" w:rsidR="009F11EE" w:rsidRPr="00BD224E" w:rsidRDefault="00322D53" w:rsidP="00A469F1">
      <w:pPr>
        <w:pStyle w:val="Default"/>
        <w:numPr>
          <w:ilvl w:val="0"/>
          <w:numId w:val="6"/>
        </w:numPr>
        <w:jc w:val="both"/>
        <w:rPr>
          <w:rFonts w:ascii="AvantGarde Bk BT" w:hAnsi="AvantGarde Bk BT"/>
          <w:color w:val="auto"/>
        </w:rPr>
      </w:pPr>
      <w:r w:rsidRPr="00BD224E">
        <w:rPr>
          <w:rFonts w:ascii="AvantGarde Bk BT" w:eastAsiaTheme="minorHAnsi" w:hAnsi="AvantGarde Bk BT" w:cstheme="minorBidi"/>
          <w:color w:val="auto"/>
          <w:sz w:val="22"/>
          <w:szCs w:val="22"/>
          <w:lang w:val="es-ES_tradnl" w:eastAsia="ja-JP"/>
        </w:rPr>
        <w:t xml:space="preserve">Que el CUAAD, por su vocación natural, pertenece al sector de las industrias creativas, </w:t>
      </w:r>
      <w:r w:rsidRPr="00BD224E">
        <w:rPr>
          <w:rFonts w:ascii="AvantGarde Bk BT" w:hAnsi="AvantGarde Bk BT"/>
          <w:color w:val="auto"/>
          <w:sz w:val="22"/>
          <w:szCs w:val="22"/>
        </w:rPr>
        <w:t>ya que todos sus programas educativos están insertos en esté creciente sector</w:t>
      </w:r>
      <w:r w:rsidR="00D35CF8" w:rsidRPr="00BD224E">
        <w:rPr>
          <w:rFonts w:ascii="AvantGarde Bk BT" w:hAnsi="AvantGarde Bk BT"/>
          <w:color w:val="auto"/>
          <w:sz w:val="22"/>
          <w:szCs w:val="22"/>
        </w:rPr>
        <w:t xml:space="preserve">. </w:t>
      </w:r>
      <w:r w:rsidR="00D35CF8" w:rsidRPr="00BD224E">
        <w:rPr>
          <w:rFonts w:ascii="AvantGarde Bk BT" w:eastAsiaTheme="minorHAnsi" w:hAnsi="AvantGarde Bk BT" w:cstheme="minorBidi"/>
          <w:color w:val="auto"/>
          <w:sz w:val="22"/>
          <w:szCs w:val="22"/>
          <w:lang w:val="es-ES_tradnl" w:eastAsia="ja-JP"/>
        </w:rPr>
        <w:t xml:space="preserve">De tal forma que </w:t>
      </w:r>
      <w:r w:rsidR="002C3D45" w:rsidRPr="00BD224E">
        <w:rPr>
          <w:rFonts w:ascii="AvantGarde Bk BT" w:hAnsi="AvantGarde Bk BT"/>
          <w:color w:val="auto"/>
          <w:sz w:val="22"/>
          <w:szCs w:val="22"/>
        </w:rPr>
        <w:t>conforme a su Plan de Desarrollo Institucional 2014-2030</w:t>
      </w:r>
      <w:r w:rsidRPr="00BD224E">
        <w:rPr>
          <w:rFonts w:ascii="AvantGarde Bk BT" w:eastAsiaTheme="minorHAnsi" w:hAnsi="AvantGarde Bk BT" w:cstheme="minorBidi"/>
          <w:color w:val="auto"/>
          <w:sz w:val="22"/>
          <w:szCs w:val="22"/>
          <w:lang w:val="es-ES_tradnl" w:eastAsia="ja-JP"/>
        </w:rPr>
        <w:t>,</w:t>
      </w:r>
      <w:r w:rsidR="002C3D45" w:rsidRPr="00BD224E">
        <w:rPr>
          <w:rFonts w:ascii="AvantGarde Bk BT" w:eastAsiaTheme="minorHAnsi" w:hAnsi="AvantGarde Bk BT" w:cstheme="minorBidi"/>
          <w:color w:val="auto"/>
          <w:sz w:val="22"/>
          <w:szCs w:val="22"/>
          <w:lang w:val="es-ES_tradnl" w:eastAsia="ja-JP"/>
        </w:rPr>
        <w:t xml:space="preserve"> </w:t>
      </w:r>
      <w:r w:rsidR="009F11EE" w:rsidRPr="00BD224E">
        <w:rPr>
          <w:rFonts w:ascii="AvantGarde Bk BT" w:hAnsi="AvantGarde Bk BT"/>
          <w:color w:val="auto"/>
          <w:sz w:val="22"/>
          <w:szCs w:val="22"/>
        </w:rPr>
        <w:t xml:space="preserve">señala que el proceso de diseño exige una disciplina y una metodología particular, el campo de aplicación del Diseño Industrial no se reduce a determinar la forma exterior de los objetos, sino que cada vez más la capacidad creativa </w:t>
      </w:r>
      <w:r w:rsidR="00125B50" w:rsidRPr="00BD224E">
        <w:rPr>
          <w:rFonts w:ascii="AvantGarde Bk BT" w:hAnsi="AvantGarde Bk BT"/>
          <w:color w:val="auto"/>
          <w:sz w:val="22"/>
          <w:szCs w:val="22"/>
        </w:rPr>
        <w:t>y la metodología de los diseña</w:t>
      </w:r>
      <w:r w:rsidR="009F11EE" w:rsidRPr="00BD224E">
        <w:rPr>
          <w:rFonts w:ascii="AvantGarde Bk BT" w:hAnsi="AvantGarde Bk BT"/>
          <w:color w:val="auto"/>
          <w:sz w:val="22"/>
          <w:szCs w:val="22"/>
        </w:rPr>
        <w:t>dores se pueden usar para resolver problemas de diversa índole</w:t>
      </w:r>
      <w:r w:rsidR="00125B50" w:rsidRPr="00BD224E">
        <w:rPr>
          <w:rFonts w:ascii="AvantGarde Bk BT" w:hAnsi="AvantGarde Bk BT"/>
          <w:color w:val="auto"/>
          <w:sz w:val="22"/>
          <w:szCs w:val="22"/>
        </w:rPr>
        <w:t xml:space="preserve">, por lo que </w:t>
      </w:r>
      <w:r w:rsidR="0040519A" w:rsidRPr="00BD224E">
        <w:rPr>
          <w:rFonts w:ascii="AvantGarde Bk BT" w:hAnsi="AvantGarde Bk BT"/>
          <w:color w:val="auto"/>
          <w:sz w:val="22"/>
          <w:szCs w:val="22"/>
        </w:rPr>
        <w:t xml:space="preserve">en </w:t>
      </w:r>
      <w:r w:rsidR="00125B50" w:rsidRPr="00BD224E">
        <w:rPr>
          <w:rFonts w:ascii="AvantGarde Bk BT" w:hAnsi="AvantGarde Bk BT"/>
          <w:color w:val="auto"/>
          <w:sz w:val="22"/>
          <w:szCs w:val="22"/>
        </w:rPr>
        <w:t xml:space="preserve">dicho documento </w:t>
      </w:r>
      <w:r w:rsidR="0040519A" w:rsidRPr="00BD224E">
        <w:rPr>
          <w:rFonts w:ascii="AvantGarde Bk BT" w:hAnsi="AvantGarde Bk BT"/>
          <w:color w:val="auto"/>
          <w:sz w:val="22"/>
          <w:szCs w:val="22"/>
        </w:rPr>
        <w:t xml:space="preserve">se </w:t>
      </w:r>
      <w:r w:rsidR="00125B50" w:rsidRPr="00BD224E">
        <w:rPr>
          <w:rFonts w:ascii="AvantGarde Bk BT" w:hAnsi="AvantGarde Bk BT"/>
          <w:color w:val="auto"/>
          <w:sz w:val="22"/>
          <w:szCs w:val="22"/>
        </w:rPr>
        <w:t>afirma que</w:t>
      </w:r>
      <w:r w:rsidR="009F11EE" w:rsidRPr="00BD224E">
        <w:rPr>
          <w:rFonts w:ascii="AvantGarde Bk BT" w:hAnsi="AvantGarde Bk BT"/>
          <w:color w:val="auto"/>
          <w:sz w:val="22"/>
          <w:szCs w:val="22"/>
        </w:rPr>
        <w:t xml:space="preserve"> </w:t>
      </w:r>
      <w:r w:rsidR="00125B50" w:rsidRPr="00BD224E">
        <w:rPr>
          <w:rFonts w:ascii="AvantGarde Bk BT" w:hAnsi="AvantGarde Bk BT"/>
          <w:color w:val="auto"/>
          <w:sz w:val="22"/>
          <w:szCs w:val="22"/>
        </w:rPr>
        <w:t xml:space="preserve">es </w:t>
      </w:r>
      <w:r w:rsidR="009F11EE" w:rsidRPr="00BD224E">
        <w:rPr>
          <w:rFonts w:ascii="AvantGarde Bk BT" w:hAnsi="AvantGarde Bk BT"/>
          <w:color w:val="auto"/>
          <w:sz w:val="22"/>
          <w:szCs w:val="22"/>
        </w:rPr>
        <w:t xml:space="preserve">importante integrar métodos de </w:t>
      </w:r>
      <w:r w:rsidR="009F11EE" w:rsidRPr="00BD224E">
        <w:rPr>
          <w:rFonts w:ascii="AvantGarde Bk BT" w:hAnsi="AvantGarde Bk BT"/>
          <w:i/>
          <w:color w:val="auto"/>
          <w:sz w:val="22"/>
          <w:szCs w:val="22"/>
        </w:rPr>
        <w:t>Design Thinking</w:t>
      </w:r>
      <w:r w:rsidR="009F11EE" w:rsidRPr="00BD224E">
        <w:rPr>
          <w:rFonts w:ascii="AvantGarde Bk BT" w:hAnsi="AvantGarde Bk BT"/>
          <w:color w:val="auto"/>
          <w:sz w:val="22"/>
          <w:szCs w:val="22"/>
        </w:rPr>
        <w:t xml:space="preserve"> para proyectar nuevos productos y servicios, así como para explorar nuevas tendencias, nuevos mercados y proponer estrategias de crecimiento innovadoras.</w:t>
      </w:r>
    </w:p>
    <w:p w14:paraId="48B6E8D3" w14:textId="6598D7DF" w:rsidR="003D22B4" w:rsidRPr="00BD224E" w:rsidRDefault="003D22B4">
      <w:pPr>
        <w:spacing w:after="200" w:line="276" w:lineRule="auto"/>
        <w:rPr>
          <w:rFonts w:ascii="AvantGarde Bk BT" w:hAnsi="AvantGarde Bk BT" w:cs="Arial"/>
          <w:lang w:eastAsia="es-ES"/>
        </w:rPr>
      </w:pPr>
      <w:r w:rsidRPr="00BD224E">
        <w:rPr>
          <w:rFonts w:ascii="AvantGarde Bk BT" w:hAnsi="AvantGarde Bk BT" w:cs="Arial"/>
          <w:lang w:eastAsia="es-ES"/>
        </w:rPr>
        <w:br w:type="page"/>
      </w:r>
    </w:p>
    <w:p w14:paraId="339E79DA" w14:textId="77777777" w:rsidR="00125B50" w:rsidRPr="00BD224E" w:rsidRDefault="00125B50" w:rsidP="00A469F1">
      <w:pPr>
        <w:pBdr>
          <w:top w:val="nil"/>
          <w:left w:val="nil"/>
          <w:bottom w:val="nil"/>
          <w:right w:val="nil"/>
          <w:between w:val="nil"/>
        </w:pBdr>
        <w:jc w:val="both"/>
        <w:rPr>
          <w:rFonts w:ascii="AvantGarde Bk BT" w:hAnsi="AvantGarde Bk BT" w:cs="Arial"/>
          <w:lang w:eastAsia="es-ES"/>
        </w:rPr>
      </w:pPr>
    </w:p>
    <w:p w14:paraId="255AAE2B" w14:textId="77777777" w:rsidR="009D1994" w:rsidRPr="00BD224E" w:rsidRDefault="009D1994" w:rsidP="00A469F1">
      <w:pPr>
        <w:pBdr>
          <w:top w:val="nil"/>
          <w:left w:val="nil"/>
          <w:bottom w:val="nil"/>
          <w:right w:val="nil"/>
          <w:between w:val="nil"/>
        </w:pBdr>
        <w:jc w:val="both"/>
        <w:rPr>
          <w:rFonts w:ascii="AvantGarde Bk BT" w:hAnsi="AvantGarde Bk BT" w:cs="Arial"/>
          <w:lang w:eastAsia="es-ES"/>
        </w:rPr>
      </w:pPr>
    </w:p>
    <w:p w14:paraId="2C0EC6A3" w14:textId="082D083C" w:rsidR="00D35CF8" w:rsidRPr="00BD224E" w:rsidRDefault="008E2DCC" w:rsidP="00A469F1">
      <w:pPr>
        <w:pStyle w:val="Prrafodelista"/>
        <w:numPr>
          <w:ilvl w:val="0"/>
          <w:numId w:val="6"/>
        </w:numPr>
        <w:pBdr>
          <w:top w:val="nil"/>
          <w:left w:val="nil"/>
          <w:bottom w:val="nil"/>
          <w:right w:val="nil"/>
          <w:between w:val="nil"/>
        </w:pBdr>
        <w:spacing w:after="0" w:line="240" w:lineRule="auto"/>
        <w:jc w:val="both"/>
        <w:rPr>
          <w:rFonts w:ascii="AvantGarde Bk BT" w:eastAsia="Questrial" w:hAnsi="AvantGarde Bk BT" w:cs="Questrial"/>
        </w:rPr>
      </w:pPr>
      <w:r w:rsidRPr="00BD224E">
        <w:rPr>
          <w:rFonts w:ascii="AvantGarde Bk BT" w:eastAsia="Questrial" w:hAnsi="AvantGarde Bk BT" w:cs="Questrial"/>
        </w:rPr>
        <w:t>Que</w:t>
      </w:r>
      <w:r w:rsidR="005068E2" w:rsidRPr="00BD224E">
        <w:rPr>
          <w:rFonts w:ascii="AvantGarde Bk BT" w:eastAsia="Questrial" w:hAnsi="AvantGarde Bk BT" w:cs="Questrial"/>
        </w:rPr>
        <w:t xml:space="preserve"> la </w:t>
      </w:r>
      <w:r w:rsidR="00AC0E69" w:rsidRPr="00BD224E">
        <w:rPr>
          <w:rFonts w:ascii="AvantGarde Bk BT" w:eastAsia="Questrial" w:hAnsi="AvantGarde Bk BT" w:cs="Questrial"/>
        </w:rPr>
        <w:t>Organización de las Naciones Unidas para la Educación, la Ciencia y la Cultura (</w:t>
      </w:r>
      <w:r w:rsidR="005068E2" w:rsidRPr="00BD224E">
        <w:rPr>
          <w:rFonts w:ascii="AvantGarde Bk BT" w:eastAsia="Questrial" w:hAnsi="AvantGarde Bk BT" w:cs="Questrial"/>
        </w:rPr>
        <w:t>UNESCO</w:t>
      </w:r>
      <w:r w:rsidR="00AC0E69" w:rsidRPr="00BD224E">
        <w:rPr>
          <w:rFonts w:ascii="AvantGarde Bk BT" w:eastAsia="Questrial" w:hAnsi="AvantGarde Bk BT" w:cs="Questrial"/>
        </w:rPr>
        <w:t>)</w:t>
      </w:r>
      <w:r w:rsidR="005068E2" w:rsidRPr="00BD224E">
        <w:rPr>
          <w:rFonts w:ascii="AvantGarde Bk BT" w:eastAsia="Questrial" w:hAnsi="AvantGarde Bk BT" w:cs="Questrial"/>
        </w:rPr>
        <w:t xml:space="preserve"> define a las </w:t>
      </w:r>
      <w:r w:rsidR="00E9620C" w:rsidRPr="00BD224E">
        <w:rPr>
          <w:rFonts w:ascii="AvantGarde Bk BT" w:eastAsia="Questrial" w:hAnsi="AvantGarde Bk BT" w:cs="Questrial"/>
        </w:rPr>
        <w:t>industrias</w:t>
      </w:r>
      <w:r w:rsidR="005068E2" w:rsidRPr="00BD224E">
        <w:rPr>
          <w:rFonts w:ascii="AvantGarde Bk BT" w:eastAsia="Questrial" w:hAnsi="AvantGarde Bk BT" w:cs="Questrial"/>
        </w:rPr>
        <w:t xml:space="preserve"> creativas y culturales como actividades “cuyo principal </w:t>
      </w:r>
      <w:r w:rsidR="00A469F1" w:rsidRPr="00BD224E">
        <w:rPr>
          <w:rFonts w:ascii="AvantGarde Bk BT" w:eastAsia="Questrial" w:hAnsi="AvantGarde Bk BT" w:cs="Questrial"/>
        </w:rPr>
        <w:t>propósito</w:t>
      </w:r>
      <w:r w:rsidR="005068E2" w:rsidRPr="00BD224E">
        <w:rPr>
          <w:rFonts w:ascii="AvantGarde Bk BT" w:eastAsia="Questrial" w:hAnsi="AvantGarde Bk BT" w:cs="Questrial"/>
        </w:rPr>
        <w:t xml:space="preserve"> es el de la </w:t>
      </w:r>
      <w:r w:rsidR="00A469F1" w:rsidRPr="00BD224E">
        <w:rPr>
          <w:rFonts w:ascii="AvantGarde Bk BT" w:eastAsia="Questrial" w:hAnsi="AvantGarde Bk BT" w:cs="Questrial"/>
        </w:rPr>
        <w:t>producción</w:t>
      </w:r>
      <w:r w:rsidR="005068E2" w:rsidRPr="00BD224E">
        <w:rPr>
          <w:rFonts w:ascii="AvantGarde Bk BT" w:eastAsia="Questrial" w:hAnsi="AvantGarde Bk BT" w:cs="Questrial"/>
        </w:rPr>
        <w:t xml:space="preserve">, </w:t>
      </w:r>
      <w:r w:rsidR="00A469F1" w:rsidRPr="00BD224E">
        <w:rPr>
          <w:rFonts w:ascii="AvantGarde Bk BT" w:eastAsia="Questrial" w:hAnsi="AvantGarde Bk BT" w:cs="Questrial"/>
        </w:rPr>
        <w:t>reproducción</w:t>
      </w:r>
      <w:r w:rsidR="005068E2" w:rsidRPr="00BD224E">
        <w:rPr>
          <w:rFonts w:ascii="AvantGarde Bk BT" w:eastAsia="Questrial" w:hAnsi="AvantGarde Bk BT" w:cs="Questrial"/>
        </w:rPr>
        <w:t xml:space="preserve">, </w:t>
      </w:r>
      <w:r w:rsidR="00A469F1" w:rsidRPr="00BD224E">
        <w:rPr>
          <w:rFonts w:ascii="AvantGarde Bk BT" w:eastAsia="Questrial" w:hAnsi="AvantGarde Bk BT" w:cs="Questrial"/>
        </w:rPr>
        <w:t>promoción</w:t>
      </w:r>
      <w:r w:rsidR="005068E2" w:rsidRPr="00BD224E">
        <w:rPr>
          <w:rFonts w:ascii="AvantGarde Bk BT" w:eastAsia="Questrial" w:hAnsi="AvantGarde Bk BT" w:cs="Questrial"/>
        </w:rPr>
        <w:t xml:space="preserve">, </w:t>
      </w:r>
      <w:r w:rsidR="00A469F1" w:rsidRPr="00BD224E">
        <w:rPr>
          <w:rFonts w:ascii="AvantGarde Bk BT" w:eastAsia="Questrial" w:hAnsi="AvantGarde Bk BT" w:cs="Questrial"/>
        </w:rPr>
        <w:t>distribución</w:t>
      </w:r>
      <w:r w:rsidR="005068E2" w:rsidRPr="00BD224E">
        <w:rPr>
          <w:rFonts w:ascii="AvantGarde Bk BT" w:eastAsia="Questrial" w:hAnsi="AvantGarde Bk BT" w:cs="Questrial"/>
        </w:rPr>
        <w:t xml:space="preserve"> o </w:t>
      </w:r>
      <w:r w:rsidR="00A469F1" w:rsidRPr="00BD224E">
        <w:rPr>
          <w:rFonts w:ascii="AvantGarde Bk BT" w:eastAsia="Questrial" w:hAnsi="AvantGarde Bk BT" w:cs="Questrial"/>
        </w:rPr>
        <w:t>comercialización</w:t>
      </w:r>
      <w:r w:rsidR="005068E2" w:rsidRPr="00BD224E">
        <w:rPr>
          <w:rFonts w:ascii="AvantGarde Bk BT" w:eastAsia="Questrial" w:hAnsi="AvantGarde Bk BT" w:cs="Questrial"/>
        </w:rPr>
        <w:t xml:space="preserve"> de bienes, servicios y actividades relacionadas con la n</w:t>
      </w:r>
      <w:r w:rsidR="00AC0919" w:rsidRPr="00BD224E">
        <w:rPr>
          <w:rFonts w:ascii="AvantGarde Bk BT" w:eastAsia="Questrial" w:hAnsi="AvantGarde Bk BT" w:cs="Questrial"/>
        </w:rPr>
        <w:t xml:space="preserve">aturaleza cultural o </w:t>
      </w:r>
      <w:r w:rsidR="00A469F1" w:rsidRPr="00BD224E">
        <w:rPr>
          <w:rFonts w:ascii="AvantGarde Bk BT" w:eastAsia="Questrial" w:hAnsi="AvantGarde Bk BT" w:cs="Questrial"/>
        </w:rPr>
        <w:t>artística</w:t>
      </w:r>
      <w:r w:rsidR="005068E2" w:rsidRPr="00BD224E">
        <w:rPr>
          <w:rFonts w:ascii="AvantGarde Bk BT" w:eastAsia="Questrial" w:hAnsi="AvantGarde Bk BT" w:cs="Questrial"/>
        </w:rPr>
        <w:t>”</w:t>
      </w:r>
      <w:r w:rsidR="00AC0919" w:rsidRPr="00BD224E">
        <w:rPr>
          <w:rStyle w:val="Refdenotaalpie"/>
          <w:rFonts w:ascii="AvantGarde Bk BT" w:eastAsia="Questrial" w:hAnsi="AvantGarde Bk BT" w:cs="Questrial"/>
          <w:sz w:val="16"/>
          <w:szCs w:val="16"/>
        </w:rPr>
        <w:footnoteReference w:id="1"/>
      </w:r>
      <w:r w:rsidR="00AC0919" w:rsidRPr="00BD224E">
        <w:rPr>
          <w:rFonts w:ascii="AvantGarde Bk BT" w:eastAsia="Questrial" w:hAnsi="AvantGarde Bk BT" w:cs="Questrial"/>
        </w:rPr>
        <w:t xml:space="preserve"> </w:t>
      </w:r>
      <w:r w:rsidR="007568A0" w:rsidRPr="00BD224E">
        <w:rPr>
          <w:rFonts w:ascii="AvantGarde Bk BT" w:eastAsia="Questrial" w:hAnsi="AvantGarde Bk BT" w:cs="Questrial"/>
        </w:rPr>
        <w:t>c</w:t>
      </w:r>
      <w:r w:rsidR="00E842BB" w:rsidRPr="00BD224E">
        <w:rPr>
          <w:rFonts w:ascii="AvantGarde Bk BT" w:eastAsia="Questrial" w:hAnsi="AvantGarde Bk BT" w:cs="Questrial"/>
        </w:rPr>
        <w:t xml:space="preserve">on </w:t>
      </w:r>
      <w:r w:rsidR="00D35CF8" w:rsidRPr="00BD224E">
        <w:rPr>
          <w:rFonts w:ascii="AvantGarde Bk BT" w:eastAsia="Questrial" w:hAnsi="AvantGarde Bk BT" w:cs="Questrial"/>
        </w:rPr>
        <w:t>sectores</w:t>
      </w:r>
      <w:r w:rsidR="007568A0" w:rsidRPr="00BD224E">
        <w:rPr>
          <w:rFonts w:ascii="AvantGarde Bk BT" w:eastAsia="Questrial" w:hAnsi="AvantGarde Bk BT" w:cs="Questrial"/>
        </w:rPr>
        <w:t xml:space="preserve"> como la p</w:t>
      </w:r>
      <w:r w:rsidR="00D35CF8" w:rsidRPr="00BD224E">
        <w:rPr>
          <w:rFonts w:ascii="AvantGarde Bk BT" w:eastAsia="Questrial" w:hAnsi="AvantGarde Bk BT" w:cs="Questrial"/>
        </w:rPr>
        <w:t>ublicidad, arquitectura, libros, juegos electrónicos, música, industria cinematográfica, publicaciones y revistas, artes escénicas, radio, artes visuales y televisión, seguida de las artes visuales, y las pu</w:t>
      </w:r>
      <w:r w:rsidR="00290D42" w:rsidRPr="00BD224E">
        <w:rPr>
          <w:rFonts w:ascii="AvantGarde Bk BT" w:eastAsia="Questrial" w:hAnsi="AvantGarde Bk BT" w:cs="Questrial"/>
        </w:rPr>
        <w:t xml:space="preserve">blicaciones y revistas. </w:t>
      </w:r>
      <w:r w:rsidR="007568A0" w:rsidRPr="00BD224E">
        <w:rPr>
          <w:rFonts w:ascii="AvantGarde Bk BT" w:eastAsia="Questrial" w:hAnsi="AvantGarde Bk BT" w:cs="Questrial"/>
        </w:rPr>
        <w:t>Lo que significa u</w:t>
      </w:r>
      <w:r w:rsidR="00E842BB" w:rsidRPr="00BD224E">
        <w:rPr>
          <w:rFonts w:ascii="AvantGarde Bk BT" w:eastAsia="Questrial" w:hAnsi="AvantGarde Bk BT" w:cs="Questrial"/>
        </w:rPr>
        <w:t xml:space="preserve">n </w:t>
      </w:r>
      <w:r w:rsidR="00D35CF8" w:rsidRPr="00BD224E">
        <w:rPr>
          <w:rFonts w:ascii="AvantGarde Bk BT" w:eastAsia="Questrial" w:hAnsi="AvantGarde Bk BT" w:cs="Questrial"/>
        </w:rPr>
        <w:t>total de 29.5 millones de personas trabajando en las industrias creativas.</w:t>
      </w:r>
      <w:r w:rsidR="00D35CF8" w:rsidRPr="00BD224E">
        <w:rPr>
          <w:rFonts w:asciiTheme="minorHAnsi" w:eastAsia="Gulim" w:hAnsiTheme="minorHAnsi" w:cs="Arcon"/>
          <w:sz w:val="16"/>
          <w:szCs w:val="16"/>
          <w:vertAlign w:val="superscript"/>
        </w:rPr>
        <w:footnoteReference w:id="2"/>
      </w:r>
    </w:p>
    <w:p w14:paraId="4DE728D7" w14:textId="77777777" w:rsidR="005068E2" w:rsidRPr="00BD224E" w:rsidRDefault="005068E2" w:rsidP="00A469F1">
      <w:pPr>
        <w:rPr>
          <w:rFonts w:ascii="AvantGarde Bk BT" w:eastAsia="Questrial" w:hAnsi="AvantGarde Bk BT" w:cs="Questrial"/>
        </w:rPr>
      </w:pPr>
    </w:p>
    <w:p w14:paraId="3816A0D7" w14:textId="35533E8F" w:rsidR="008E2DCC" w:rsidRPr="00BD224E" w:rsidRDefault="00C047C0" w:rsidP="00A469F1">
      <w:pPr>
        <w:pStyle w:val="Prrafodelista"/>
        <w:numPr>
          <w:ilvl w:val="0"/>
          <w:numId w:val="6"/>
        </w:numPr>
        <w:pBdr>
          <w:top w:val="nil"/>
          <w:left w:val="nil"/>
          <w:bottom w:val="nil"/>
          <w:right w:val="nil"/>
          <w:between w:val="nil"/>
        </w:pBdr>
        <w:spacing w:after="0" w:line="240" w:lineRule="auto"/>
        <w:jc w:val="both"/>
        <w:rPr>
          <w:rFonts w:ascii="AvantGarde Bk BT" w:eastAsia="Questrial" w:hAnsi="AvantGarde Bk BT" w:cs="Questrial"/>
        </w:rPr>
      </w:pPr>
      <w:r w:rsidRPr="00BD224E">
        <w:rPr>
          <w:rFonts w:ascii="AvantGarde Bk BT" w:eastAsia="Questrial" w:hAnsi="AvantGarde Bk BT" w:cs="Questrial"/>
        </w:rPr>
        <w:t>Que</w:t>
      </w:r>
      <w:r w:rsidR="008E2DCC" w:rsidRPr="00BD224E">
        <w:rPr>
          <w:rFonts w:ascii="AvantGarde Bk BT" w:eastAsia="Questrial" w:hAnsi="AvantGarde Bk BT" w:cs="Questrial"/>
        </w:rPr>
        <w:t xml:space="preserve"> </w:t>
      </w:r>
      <w:r w:rsidRPr="00BD224E">
        <w:rPr>
          <w:rFonts w:ascii="AvantGarde Bk BT" w:eastAsia="Questrial" w:hAnsi="AvantGarde Bk BT" w:cs="Questrial"/>
        </w:rPr>
        <w:t>la llamada Revolución 4.0</w:t>
      </w:r>
      <w:r w:rsidR="00AC12E4" w:rsidRPr="00BD224E">
        <w:rPr>
          <w:rFonts w:ascii="AvantGarde Bk BT" w:eastAsia="Questrial" w:hAnsi="AvantGarde Bk BT" w:cs="Questrial"/>
        </w:rPr>
        <w:t xml:space="preserve"> (Industrial 4.0)</w:t>
      </w:r>
      <w:r w:rsidRPr="00BD224E">
        <w:rPr>
          <w:rFonts w:ascii="AvantGarde Bk BT" w:eastAsia="Questrial" w:hAnsi="AvantGarde Bk BT" w:cs="Questrial"/>
        </w:rPr>
        <w:t>, ha provocado profundos cambios en las fibras sociales del ser humano, revolucionando todo aspecto de la vida colectiva, comunicación, transporte, entretenimiento, negocios y otras áreas del conocimiento humano, da</w:t>
      </w:r>
      <w:r w:rsidR="00AC12E4" w:rsidRPr="00BD224E">
        <w:rPr>
          <w:rFonts w:ascii="AvantGarde Bk BT" w:eastAsia="Questrial" w:hAnsi="AvantGarde Bk BT" w:cs="Questrial"/>
        </w:rPr>
        <w:t>n</w:t>
      </w:r>
      <w:r w:rsidRPr="00BD224E">
        <w:rPr>
          <w:rFonts w:ascii="AvantGarde Bk BT" w:eastAsia="Questrial" w:hAnsi="AvantGarde Bk BT" w:cs="Questrial"/>
        </w:rPr>
        <w:t>do un giro radical gracias a los avances tecnológicos que la incursión del internet ha desencadenado.</w:t>
      </w:r>
    </w:p>
    <w:p w14:paraId="57251EB0" w14:textId="77777777" w:rsidR="00EC369A" w:rsidRPr="00BD224E" w:rsidRDefault="00EC369A" w:rsidP="00A469F1">
      <w:pPr>
        <w:rPr>
          <w:rFonts w:ascii="AvantGarde Bk BT" w:eastAsia="Questrial" w:hAnsi="AvantGarde Bk BT" w:cs="Questrial"/>
        </w:rPr>
      </w:pPr>
    </w:p>
    <w:p w14:paraId="25792575" w14:textId="77777777" w:rsidR="004D1720" w:rsidRPr="00BD224E" w:rsidRDefault="00EC369A" w:rsidP="00A469F1">
      <w:pPr>
        <w:pStyle w:val="Prrafodelista"/>
        <w:numPr>
          <w:ilvl w:val="0"/>
          <w:numId w:val="6"/>
        </w:numPr>
        <w:pBdr>
          <w:top w:val="nil"/>
          <w:left w:val="nil"/>
          <w:bottom w:val="nil"/>
          <w:right w:val="nil"/>
          <w:between w:val="nil"/>
        </w:pBdr>
        <w:spacing w:after="0" w:line="240" w:lineRule="auto"/>
        <w:jc w:val="both"/>
        <w:rPr>
          <w:rFonts w:ascii="AvantGarde Bk BT" w:eastAsia="Questrial" w:hAnsi="AvantGarde Bk BT" w:cs="Questrial"/>
        </w:rPr>
      </w:pPr>
      <w:r w:rsidRPr="00BD224E">
        <w:rPr>
          <w:rFonts w:ascii="AvantGarde Bk BT" w:eastAsia="Questrial" w:hAnsi="AvantGarde Bk BT" w:cs="Questrial"/>
        </w:rPr>
        <w:t xml:space="preserve">Que </w:t>
      </w:r>
      <w:r w:rsidR="00A669CA" w:rsidRPr="00BD224E">
        <w:rPr>
          <w:rFonts w:ascii="AvantGarde Bk BT" w:eastAsia="Questrial" w:hAnsi="AvantGarde Bk BT" w:cs="Questrial"/>
        </w:rPr>
        <w:t xml:space="preserve">se tiene calculado que </w:t>
      </w:r>
      <w:r w:rsidRPr="00BD224E">
        <w:rPr>
          <w:rFonts w:ascii="AvantGarde Bk BT" w:eastAsia="Questrial" w:hAnsi="AvantGarde Bk BT" w:cs="Questrial"/>
        </w:rPr>
        <w:t xml:space="preserve">para el 2020 habrá más de </w:t>
      </w:r>
      <w:r w:rsidR="00A669CA" w:rsidRPr="00BD224E">
        <w:rPr>
          <w:rFonts w:ascii="AvantGarde Bk BT" w:eastAsia="Questrial" w:hAnsi="AvantGarde Bk BT" w:cs="Questrial"/>
        </w:rPr>
        <w:t>20</w:t>
      </w:r>
      <w:r w:rsidRPr="00BD224E">
        <w:rPr>
          <w:rFonts w:ascii="AvantGarde Bk BT" w:eastAsia="Questrial" w:hAnsi="AvantGarde Bk BT" w:cs="Questrial"/>
        </w:rPr>
        <w:t xml:space="preserve"> </w:t>
      </w:r>
      <w:r w:rsidR="00A669CA" w:rsidRPr="00BD224E">
        <w:rPr>
          <w:rFonts w:ascii="AvantGarde Bk BT" w:eastAsia="Questrial" w:hAnsi="AvantGarde Bk BT" w:cs="Questrial"/>
        </w:rPr>
        <w:t>b</w:t>
      </w:r>
      <w:r w:rsidRPr="00BD224E">
        <w:rPr>
          <w:rFonts w:ascii="AvantGarde Bk BT" w:eastAsia="Questrial" w:hAnsi="AvantGarde Bk BT" w:cs="Questrial"/>
        </w:rPr>
        <w:t>illones de dispositivos conectados</w:t>
      </w:r>
      <w:r w:rsidR="00AC12E4" w:rsidRPr="00BD224E">
        <w:rPr>
          <w:rFonts w:ascii="AvantGarde Bk BT" w:eastAsia="Questrial" w:hAnsi="AvantGarde Bk BT" w:cs="Questrial"/>
        </w:rPr>
        <w:t>,</w:t>
      </w:r>
      <w:r w:rsidRPr="00BD224E">
        <w:rPr>
          <w:rFonts w:ascii="AvantGarde Bk BT" w:eastAsia="Questrial" w:hAnsi="AvantGarde Bk BT" w:cs="Questrial"/>
        </w:rPr>
        <w:t xml:space="preserve"> lo cual hace necesario hablar de un mundo híper-conectado, donde la producción cultural dejará de ser un</w:t>
      </w:r>
      <w:r w:rsidR="00117CD8" w:rsidRPr="00BD224E">
        <w:rPr>
          <w:rFonts w:ascii="AvantGarde Bk BT" w:eastAsia="Questrial" w:hAnsi="AvantGarde Bk BT" w:cs="Questrial"/>
        </w:rPr>
        <w:t xml:space="preserve">a actividad </w:t>
      </w:r>
      <w:r w:rsidRPr="00BD224E">
        <w:rPr>
          <w:rFonts w:ascii="AvantGarde Bk BT" w:eastAsia="Questrial" w:hAnsi="AvantGarde Bk BT" w:cs="Questrial"/>
        </w:rPr>
        <w:t>de cada pueblo dentro de su entorno y pasará a ser una construcción global, actualizada en tiempo real</w:t>
      </w:r>
      <w:r w:rsidR="00117CD8" w:rsidRPr="00BD224E">
        <w:rPr>
          <w:rFonts w:ascii="AvantGarde Bk BT" w:eastAsia="Questrial" w:hAnsi="AvantGarde Bk BT" w:cs="Questrial"/>
        </w:rPr>
        <w:t>,</w:t>
      </w:r>
      <w:r w:rsidRPr="00BD224E">
        <w:rPr>
          <w:rFonts w:ascii="AvantGarde Bk BT" w:eastAsia="Questrial" w:hAnsi="AvantGarde Bk BT" w:cs="Questrial"/>
        </w:rPr>
        <w:t xml:space="preserve"> gracias a las posibilidades actuales de conectividad que nos brinda el internet. Por lo que ahora cada producto cultural que es creado tiene la oportunidad inmediata de alimentar ese acervo, convirtiendo al internet y sus aplicaciones tecnológicas como la memoria 4.0 de la cultura mundial</w:t>
      </w:r>
      <w:r w:rsidR="00117CD8" w:rsidRPr="00BD224E">
        <w:rPr>
          <w:rStyle w:val="Refdenotaalpie"/>
          <w:rFonts w:ascii="AvantGarde Bk BT" w:eastAsia="Questrial" w:hAnsi="AvantGarde Bk BT" w:cs="Questrial"/>
          <w:sz w:val="16"/>
          <w:szCs w:val="16"/>
        </w:rPr>
        <w:footnoteReference w:id="3"/>
      </w:r>
      <w:r w:rsidR="00011339" w:rsidRPr="00BD224E">
        <w:rPr>
          <w:rFonts w:ascii="AvantGarde Bk BT" w:eastAsia="Questrial" w:hAnsi="AvantGarde Bk BT" w:cs="Questrial"/>
        </w:rPr>
        <w:t>.</w:t>
      </w:r>
    </w:p>
    <w:p w14:paraId="6B13D732" w14:textId="77777777" w:rsidR="004D1720" w:rsidRPr="00BD224E" w:rsidRDefault="004D1720" w:rsidP="009D1994">
      <w:pPr>
        <w:rPr>
          <w:rFonts w:ascii="AvantGarde Bk BT" w:eastAsia="Questrial" w:hAnsi="AvantGarde Bk BT" w:cs="Questrial"/>
        </w:rPr>
      </w:pPr>
    </w:p>
    <w:p w14:paraId="7C923D6F" w14:textId="339EB85F" w:rsidR="00322D53" w:rsidRPr="00BD224E" w:rsidRDefault="00322D53" w:rsidP="00A469F1">
      <w:pPr>
        <w:pStyle w:val="Prrafodelista"/>
        <w:numPr>
          <w:ilvl w:val="0"/>
          <w:numId w:val="6"/>
        </w:numPr>
        <w:pBdr>
          <w:top w:val="nil"/>
          <w:left w:val="nil"/>
          <w:bottom w:val="nil"/>
          <w:right w:val="nil"/>
          <w:between w:val="nil"/>
        </w:pBdr>
        <w:spacing w:after="0" w:line="240" w:lineRule="auto"/>
        <w:jc w:val="both"/>
        <w:rPr>
          <w:rFonts w:ascii="AvantGarde Bk BT" w:eastAsia="Questrial" w:hAnsi="AvantGarde Bk BT" w:cs="Questrial"/>
        </w:rPr>
      </w:pPr>
      <w:r w:rsidRPr="00BD224E">
        <w:rPr>
          <w:rFonts w:ascii="AvantGarde Bk BT" w:eastAsia="Questrial" w:hAnsi="AvantGarde Bk BT" w:cs="Questrial"/>
        </w:rPr>
        <w:t>Que en la actualidad</w:t>
      </w:r>
      <w:r w:rsidR="007568A0" w:rsidRPr="00BD224E">
        <w:rPr>
          <w:rFonts w:ascii="AvantGarde Bk BT" w:eastAsia="Questrial" w:hAnsi="AvantGarde Bk BT" w:cs="Questrial"/>
        </w:rPr>
        <w:t>,</w:t>
      </w:r>
      <w:r w:rsidRPr="00BD224E">
        <w:rPr>
          <w:rFonts w:ascii="AvantGarde Bk BT" w:eastAsia="Questrial" w:hAnsi="AvantGarde Bk BT" w:cs="Questrial"/>
        </w:rPr>
        <w:t xml:space="preserve"> en </w:t>
      </w:r>
      <w:r w:rsidR="00117CD8" w:rsidRPr="00BD224E">
        <w:rPr>
          <w:rFonts w:ascii="AvantGarde Bk BT" w:eastAsia="Questrial" w:hAnsi="AvantGarde Bk BT" w:cs="Questrial"/>
        </w:rPr>
        <w:t>el</w:t>
      </w:r>
      <w:r w:rsidRPr="00BD224E">
        <w:rPr>
          <w:rFonts w:ascii="AvantGarde Bk BT" w:eastAsia="Questrial" w:hAnsi="AvantGarde Bk BT" w:cs="Questrial"/>
        </w:rPr>
        <w:t xml:space="preserve"> campo del diseño digital</w:t>
      </w:r>
      <w:r w:rsidR="00117CD8" w:rsidRPr="00BD224E">
        <w:rPr>
          <w:rFonts w:ascii="AvantGarde Bk BT" w:eastAsia="Questrial" w:hAnsi="AvantGarde Bk BT" w:cs="Questrial"/>
        </w:rPr>
        <w:t>,</w:t>
      </w:r>
      <w:r w:rsidRPr="00BD224E">
        <w:rPr>
          <w:rFonts w:ascii="AvantGarde Bk BT" w:eastAsia="Questrial" w:hAnsi="AvantGarde Bk BT" w:cs="Questrial"/>
        </w:rPr>
        <w:t xml:space="preserve"> los sistemas multimedia y las tecnologías interactivas se ha</w:t>
      </w:r>
      <w:r w:rsidR="00117CD8" w:rsidRPr="00BD224E">
        <w:rPr>
          <w:rFonts w:ascii="AvantGarde Bk BT" w:eastAsia="Questrial" w:hAnsi="AvantGarde Bk BT" w:cs="Questrial"/>
        </w:rPr>
        <w:t>n</w:t>
      </w:r>
      <w:r w:rsidRPr="00BD224E">
        <w:rPr>
          <w:rFonts w:ascii="AvantGarde Bk BT" w:eastAsia="Questrial" w:hAnsi="AvantGarde Bk BT" w:cs="Questrial"/>
        </w:rPr>
        <w:t xml:space="preserve"> posicionado como una de las industrias con mayor crecimiento de los últimos diez años, donde Europa como América </w:t>
      </w:r>
      <w:r w:rsidR="00117CD8" w:rsidRPr="00BD224E">
        <w:rPr>
          <w:rFonts w:ascii="AvantGarde Bk BT" w:eastAsia="Questrial" w:hAnsi="AvantGarde Bk BT" w:cs="Questrial"/>
        </w:rPr>
        <w:t>L</w:t>
      </w:r>
      <w:r w:rsidRPr="00BD224E">
        <w:rPr>
          <w:rFonts w:ascii="AvantGarde Bk BT" w:eastAsia="Questrial" w:hAnsi="AvantGarde Bk BT" w:cs="Questrial"/>
        </w:rPr>
        <w:t>atina han incursionado de forma notable en el campo docente dentro de las Instituciones de Educación Superior</w:t>
      </w:r>
      <w:r w:rsidR="00117CD8" w:rsidRPr="00BD224E">
        <w:rPr>
          <w:rFonts w:ascii="AvantGarde Bk BT" w:eastAsia="Questrial" w:hAnsi="AvantGarde Bk BT" w:cs="Questrial"/>
        </w:rPr>
        <w:t xml:space="preserve"> (IES)</w:t>
      </w:r>
      <w:r w:rsidR="00117CD8" w:rsidRPr="00BD224E">
        <w:rPr>
          <w:rStyle w:val="Refdenotaalpie"/>
          <w:rFonts w:ascii="AvantGarde Bk BT" w:eastAsia="Questrial" w:hAnsi="AvantGarde Bk BT" w:cs="Questrial"/>
        </w:rPr>
        <w:t xml:space="preserve"> </w:t>
      </w:r>
      <w:r w:rsidR="00117CD8" w:rsidRPr="00BD224E">
        <w:rPr>
          <w:rStyle w:val="Refdenotaalpie"/>
          <w:rFonts w:ascii="AvantGarde Bk BT" w:eastAsia="Questrial" w:hAnsi="AvantGarde Bk BT" w:cs="Questrial"/>
          <w:sz w:val="16"/>
          <w:szCs w:val="16"/>
        </w:rPr>
        <w:footnoteReference w:id="4"/>
      </w:r>
      <w:r w:rsidR="00117CD8" w:rsidRPr="00BD224E">
        <w:rPr>
          <w:rFonts w:ascii="AvantGarde Bk BT" w:eastAsia="Questrial" w:hAnsi="AvantGarde Bk BT" w:cs="Questrial"/>
        </w:rPr>
        <w:t xml:space="preserve">. Por ello, </w:t>
      </w:r>
      <w:r w:rsidRPr="00BD224E">
        <w:rPr>
          <w:rFonts w:ascii="AvantGarde Bk BT" w:eastAsia="Questrial" w:hAnsi="AvantGarde Bk BT" w:cs="Questrial"/>
        </w:rPr>
        <w:t>nuestro país demanda la preparación de creadores mexicanos que nos lleven a la innovación y posicionamiento alrededor del mundo</w:t>
      </w:r>
      <w:r w:rsidR="004D1720" w:rsidRPr="00BD224E">
        <w:rPr>
          <w:rFonts w:ascii="AvantGarde Bk BT" w:eastAsia="Questrial" w:hAnsi="AvantGarde Bk BT" w:cs="Questrial"/>
          <w:strike/>
        </w:rPr>
        <w:t>.</w:t>
      </w:r>
    </w:p>
    <w:p w14:paraId="03328989" w14:textId="44462138" w:rsidR="003D22B4" w:rsidRPr="00BD224E" w:rsidRDefault="003D22B4">
      <w:pPr>
        <w:spacing w:after="200" w:line="276" w:lineRule="auto"/>
        <w:rPr>
          <w:rFonts w:ascii="AvantGarde Bk BT" w:eastAsia="Questrial" w:hAnsi="AvantGarde Bk BT" w:cs="Questrial"/>
          <w:strike/>
        </w:rPr>
      </w:pPr>
      <w:r w:rsidRPr="00BD224E">
        <w:rPr>
          <w:rFonts w:ascii="AvantGarde Bk BT" w:eastAsia="Questrial" w:hAnsi="AvantGarde Bk BT" w:cs="Questrial"/>
          <w:strike/>
        </w:rPr>
        <w:br w:type="page"/>
      </w:r>
    </w:p>
    <w:p w14:paraId="517532B7" w14:textId="77777777" w:rsidR="004D1720" w:rsidRPr="00BD224E" w:rsidRDefault="004D1720" w:rsidP="00A469F1">
      <w:pPr>
        <w:pBdr>
          <w:top w:val="nil"/>
          <w:left w:val="nil"/>
          <w:bottom w:val="nil"/>
          <w:right w:val="nil"/>
          <w:between w:val="nil"/>
        </w:pBdr>
        <w:jc w:val="both"/>
        <w:rPr>
          <w:rFonts w:ascii="AvantGarde Bk BT" w:eastAsia="Questrial" w:hAnsi="AvantGarde Bk BT" w:cs="Questrial"/>
          <w:strike/>
        </w:rPr>
      </w:pPr>
    </w:p>
    <w:p w14:paraId="20BFE0E8" w14:textId="77777777" w:rsidR="003D22B4" w:rsidRPr="00BD224E" w:rsidRDefault="003D22B4" w:rsidP="00A469F1">
      <w:pPr>
        <w:pBdr>
          <w:top w:val="nil"/>
          <w:left w:val="nil"/>
          <w:bottom w:val="nil"/>
          <w:right w:val="nil"/>
          <w:between w:val="nil"/>
        </w:pBdr>
        <w:jc w:val="both"/>
        <w:rPr>
          <w:rFonts w:ascii="AvantGarde Bk BT" w:eastAsia="Questrial" w:hAnsi="AvantGarde Bk BT" w:cs="Questrial"/>
          <w:strike/>
        </w:rPr>
      </w:pPr>
    </w:p>
    <w:p w14:paraId="22D874A6" w14:textId="77777777" w:rsidR="009D1994" w:rsidRPr="00BD224E" w:rsidRDefault="009D1994" w:rsidP="00A469F1">
      <w:pPr>
        <w:pBdr>
          <w:top w:val="nil"/>
          <w:left w:val="nil"/>
          <w:bottom w:val="nil"/>
          <w:right w:val="nil"/>
          <w:between w:val="nil"/>
        </w:pBdr>
        <w:jc w:val="both"/>
        <w:rPr>
          <w:rFonts w:ascii="AvantGarde Bk BT" w:eastAsia="Questrial" w:hAnsi="AvantGarde Bk BT" w:cs="Questrial"/>
          <w:strike/>
        </w:rPr>
      </w:pPr>
    </w:p>
    <w:p w14:paraId="7C23E46B" w14:textId="77777777" w:rsidR="003D22B4" w:rsidRPr="00BD224E" w:rsidRDefault="003D22B4" w:rsidP="00A469F1">
      <w:pPr>
        <w:pBdr>
          <w:top w:val="nil"/>
          <w:left w:val="nil"/>
          <w:bottom w:val="nil"/>
          <w:right w:val="nil"/>
          <w:between w:val="nil"/>
        </w:pBdr>
        <w:jc w:val="both"/>
        <w:rPr>
          <w:rFonts w:ascii="AvantGarde Bk BT" w:eastAsia="Questrial" w:hAnsi="AvantGarde Bk BT" w:cs="Questrial"/>
          <w:strike/>
        </w:rPr>
      </w:pPr>
    </w:p>
    <w:p w14:paraId="114BCA8E" w14:textId="64FFD3A7" w:rsidR="00117CD8" w:rsidRPr="00BD224E" w:rsidRDefault="00290D42" w:rsidP="00A469F1">
      <w:pPr>
        <w:pStyle w:val="Prrafodelista"/>
        <w:numPr>
          <w:ilvl w:val="0"/>
          <w:numId w:val="6"/>
        </w:numPr>
        <w:pBdr>
          <w:top w:val="nil"/>
          <w:left w:val="nil"/>
          <w:bottom w:val="nil"/>
          <w:right w:val="nil"/>
          <w:between w:val="nil"/>
        </w:pBdr>
        <w:spacing w:after="0" w:line="240" w:lineRule="auto"/>
        <w:jc w:val="both"/>
        <w:rPr>
          <w:rFonts w:ascii="AvantGarde Bk BT" w:eastAsia="Questrial" w:hAnsi="AvantGarde Bk BT" w:cs="Questrial"/>
        </w:rPr>
      </w:pPr>
      <w:r w:rsidRPr="00BD224E">
        <w:rPr>
          <w:rFonts w:ascii="AvantGarde Bk BT" w:eastAsia="Questrial" w:hAnsi="AvantGarde Bk BT" w:cs="Questrial"/>
        </w:rPr>
        <w:t>Que en México</w:t>
      </w:r>
      <w:r w:rsidR="009D1994" w:rsidRPr="00BD224E">
        <w:rPr>
          <w:rFonts w:ascii="AvantGarde Bk BT" w:eastAsia="Questrial" w:hAnsi="AvantGarde Bk BT" w:cs="Questrial"/>
        </w:rPr>
        <w:t>,</w:t>
      </w:r>
      <w:r w:rsidRPr="00BD224E">
        <w:rPr>
          <w:rFonts w:ascii="AvantGarde Bk BT" w:eastAsia="Questrial" w:hAnsi="AvantGarde Bk BT" w:cs="Questrial"/>
        </w:rPr>
        <w:t xml:space="preserve"> </w:t>
      </w:r>
      <w:r w:rsidR="00117CD8" w:rsidRPr="00BD224E">
        <w:rPr>
          <w:rFonts w:ascii="AvantGarde Bk BT" w:eastAsia="Questrial" w:hAnsi="AvantGarde Bk BT" w:cs="Questrial"/>
        </w:rPr>
        <w:t xml:space="preserve">se </w:t>
      </w:r>
      <w:r w:rsidRPr="00BD224E">
        <w:rPr>
          <w:rFonts w:ascii="AvantGarde Bk BT" w:eastAsia="Questrial" w:hAnsi="AvantGarde Bk BT" w:cs="Questrial"/>
        </w:rPr>
        <w:t>debe de aprovechar su privilegiada posición geográfica y vasta infraestructura para capacitar productores de cultura. Según Pro-MÉXICO, en el país se cuenta con instalaciones de producción audiovisual de primer nivel, cuentan con el set acuát</w:t>
      </w:r>
      <w:r w:rsidR="0077396C" w:rsidRPr="00BD224E">
        <w:rPr>
          <w:rFonts w:ascii="AvantGarde Bk BT" w:eastAsia="Questrial" w:hAnsi="AvantGarde Bk BT" w:cs="Questrial"/>
        </w:rPr>
        <w:t>ico más grande a nivel mundial y</w:t>
      </w:r>
      <w:r w:rsidRPr="00BD224E">
        <w:rPr>
          <w:rFonts w:ascii="AvantGarde Bk BT" w:eastAsia="Questrial" w:hAnsi="AvantGarde Bk BT" w:cs="Questrial"/>
        </w:rPr>
        <w:t xml:space="preserve"> afamados estudios cinematográficos con reconocida trayectoria nacional e internacional</w:t>
      </w:r>
      <w:r w:rsidR="00117CD8" w:rsidRPr="00BD224E">
        <w:rPr>
          <w:rStyle w:val="Refdenotaalpie"/>
          <w:rFonts w:ascii="AvantGarde Bk BT" w:eastAsia="Questrial" w:hAnsi="AvantGarde Bk BT" w:cs="Questrial"/>
          <w:sz w:val="16"/>
          <w:szCs w:val="16"/>
        </w:rPr>
        <w:footnoteReference w:id="5"/>
      </w:r>
      <w:r w:rsidR="00011339" w:rsidRPr="00BD224E">
        <w:rPr>
          <w:rFonts w:ascii="AvantGarde Bk BT" w:eastAsia="Questrial" w:hAnsi="AvantGarde Bk BT" w:cs="Questrial"/>
        </w:rPr>
        <w:t>.</w:t>
      </w:r>
    </w:p>
    <w:p w14:paraId="23A66D8C" w14:textId="77777777" w:rsidR="00117CD8" w:rsidRPr="00BD224E" w:rsidRDefault="00117CD8" w:rsidP="00A469F1">
      <w:pPr>
        <w:rPr>
          <w:rFonts w:ascii="AvantGarde Bk BT" w:eastAsia="Questrial" w:hAnsi="AvantGarde Bk BT" w:cs="Questrial"/>
        </w:rPr>
      </w:pPr>
    </w:p>
    <w:p w14:paraId="42C56408" w14:textId="5DAFC614" w:rsidR="0077396C" w:rsidRPr="00BD224E" w:rsidRDefault="00117CD8" w:rsidP="00A469F1">
      <w:pPr>
        <w:pStyle w:val="Prrafodelista"/>
        <w:numPr>
          <w:ilvl w:val="0"/>
          <w:numId w:val="6"/>
        </w:numPr>
        <w:pBdr>
          <w:top w:val="nil"/>
          <w:left w:val="nil"/>
          <w:bottom w:val="nil"/>
          <w:right w:val="nil"/>
          <w:between w:val="nil"/>
        </w:pBdr>
        <w:spacing w:after="0" w:line="240" w:lineRule="auto"/>
        <w:jc w:val="both"/>
        <w:rPr>
          <w:rFonts w:ascii="AvantGarde Bk BT" w:eastAsia="Questrial" w:hAnsi="AvantGarde Bk BT" w:cs="Questrial"/>
        </w:rPr>
      </w:pPr>
      <w:r w:rsidRPr="00BD224E">
        <w:rPr>
          <w:rFonts w:ascii="AvantGarde Bk BT" w:eastAsia="Questrial" w:hAnsi="AvantGarde Bk BT" w:cs="Questrial"/>
        </w:rPr>
        <w:t>Que el país tiene una</w:t>
      </w:r>
      <w:r w:rsidR="00720188" w:rsidRPr="00BD224E">
        <w:rPr>
          <w:rFonts w:ascii="AvantGarde Bk BT" w:eastAsia="Questrial" w:hAnsi="AvantGarde Bk BT" w:cs="Questrial"/>
        </w:rPr>
        <w:t xml:space="preserve"> ventaja competitiva de bajo costo </w:t>
      </w:r>
      <w:r w:rsidRPr="00BD224E">
        <w:rPr>
          <w:rFonts w:ascii="AvantGarde Bk BT" w:eastAsia="Questrial" w:hAnsi="AvantGarde Bk BT" w:cs="Questrial"/>
        </w:rPr>
        <w:t>en</w:t>
      </w:r>
      <w:r w:rsidR="00720188" w:rsidRPr="00BD224E">
        <w:rPr>
          <w:rFonts w:ascii="AvantGarde Bk BT" w:eastAsia="Questrial" w:hAnsi="AvantGarde Bk BT" w:cs="Questrial"/>
        </w:rPr>
        <w:t xml:space="preserve"> servicios digitales</w:t>
      </w:r>
      <w:r w:rsidRPr="00BD224E">
        <w:rPr>
          <w:rFonts w:ascii="AvantGarde Bk BT" w:eastAsia="Questrial" w:hAnsi="AvantGarde Bk BT" w:cs="Questrial"/>
        </w:rPr>
        <w:t>,</w:t>
      </w:r>
      <w:r w:rsidR="00720188" w:rsidRPr="00BD224E">
        <w:rPr>
          <w:rFonts w:ascii="AvantGarde Bk BT" w:eastAsia="Questrial" w:hAnsi="AvantGarde Bk BT" w:cs="Questrial"/>
        </w:rPr>
        <w:t xml:space="preserve"> </w:t>
      </w:r>
      <w:r w:rsidRPr="00BD224E">
        <w:rPr>
          <w:rFonts w:ascii="AvantGarde Bk BT" w:eastAsia="Questrial" w:hAnsi="AvantGarde Bk BT" w:cs="Questrial"/>
        </w:rPr>
        <w:t xml:space="preserve">por los niveles </w:t>
      </w:r>
      <w:r w:rsidR="00720188" w:rsidRPr="00BD224E">
        <w:rPr>
          <w:rFonts w:ascii="AvantGarde Bk BT" w:eastAsia="Questrial" w:hAnsi="AvantGarde Bk BT" w:cs="Questrial"/>
        </w:rPr>
        <w:t>sal</w:t>
      </w:r>
      <w:r w:rsidR="009A5488" w:rsidRPr="00BD224E">
        <w:rPr>
          <w:rFonts w:ascii="AvantGarde Bk BT" w:eastAsia="Questrial" w:hAnsi="AvantGarde Bk BT" w:cs="Questrial"/>
        </w:rPr>
        <w:t>ar</w:t>
      </w:r>
      <w:r w:rsidR="00720188" w:rsidRPr="00BD224E">
        <w:rPr>
          <w:rFonts w:ascii="AvantGarde Bk BT" w:eastAsia="Questrial" w:hAnsi="AvantGarde Bk BT" w:cs="Questrial"/>
        </w:rPr>
        <w:t>i</w:t>
      </w:r>
      <w:r w:rsidRPr="00BD224E">
        <w:rPr>
          <w:rFonts w:ascii="AvantGarde Bk BT" w:eastAsia="Questrial" w:hAnsi="AvantGarde Bk BT" w:cs="Questrial"/>
        </w:rPr>
        <w:t>ales</w:t>
      </w:r>
      <w:r w:rsidR="00720188" w:rsidRPr="00BD224E">
        <w:rPr>
          <w:rFonts w:ascii="AvantGarde Bk BT" w:eastAsia="Questrial" w:hAnsi="AvantGarde Bk BT" w:cs="Questrial"/>
        </w:rPr>
        <w:t xml:space="preserve"> y costos de los profesionales y </w:t>
      </w:r>
      <w:r w:rsidR="00A469F1" w:rsidRPr="00BD224E">
        <w:rPr>
          <w:rFonts w:ascii="AvantGarde Bk BT" w:eastAsia="Questrial" w:hAnsi="AvantGarde Bk BT" w:cs="Questrial"/>
        </w:rPr>
        <w:t>técnicos</w:t>
      </w:r>
      <w:r w:rsidR="00720188" w:rsidRPr="00BD224E">
        <w:rPr>
          <w:rFonts w:ascii="AvantGarde Bk BT" w:eastAsia="Questrial" w:hAnsi="AvantGarde Bk BT" w:cs="Questrial"/>
        </w:rPr>
        <w:t xml:space="preserve"> creativos, así como </w:t>
      </w:r>
      <w:r w:rsidR="00FE031E" w:rsidRPr="00BD224E">
        <w:rPr>
          <w:rFonts w:ascii="AvantGarde Bk BT" w:eastAsia="Questrial" w:hAnsi="AvantGarde Bk BT" w:cs="Questrial"/>
        </w:rPr>
        <w:t xml:space="preserve">por </w:t>
      </w:r>
      <w:r w:rsidR="00720188" w:rsidRPr="00BD224E">
        <w:rPr>
          <w:rFonts w:ascii="AvantGarde Bk BT" w:eastAsia="Questrial" w:hAnsi="AvantGarde Bk BT" w:cs="Questrial"/>
        </w:rPr>
        <w:t xml:space="preserve">los incentivos </w:t>
      </w:r>
      <w:r w:rsidR="009A5488" w:rsidRPr="00BD224E">
        <w:rPr>
          <w:rFonts w:ascii="AvantGarde Bk BT" w:eastAsia="Questrial" w:hAnsi="AvantGarde Bk BT" w:cs="Questrial"/>
        </w:rPr>
        <w:t xml:space="preserve">por </w:t>
      </w:r>
      <w:r w:rsidR="00FE031E" w:rsidRPr="00BD224E">
        <w:rPr>
          <w:rFonts w:ascii="AvantGarde Bk BT" w:eastAsia="Questrial" w:hAnsi="AvantGarde Bk BT" w:cs="Questrial"/>
        </w:rPr>
        <w:t>s</w:t>
      </w:r>
      <w:r w:rsidR="00720188" w:rsidRPr="00BD224E">
        <w:rPr>
          <w:rFonts w:ascii="AvantGarde Bk BT" w:eastAsia="Questrial" w:hAnsi="AvantGarde Bk BT" w:cs="Questrial"/>
        </w:rPr>
        <w:t xml:space="preserve">ervicios digitales en </w:t>
      </w:r>
      <w:r w:rsidR="007568A0" w:rsidRPr="00BD224E">
        <w:rPr>
          <w:rFonts w:ascii="AvantGarde Bk BT" w:eastAsia="Questrial" w:hAnsi="AvantGarde Bk BT" w:cs="Questrial"/>
        </w:rPr>
        <w:t xml:space="preserve">comparación con </w:t>
      </w:r>
      <w:r w:rsidR="00E96A19" w:rsidRPr="00BD224E">
        <w:rPr>
          <w:rFonts w:ascii="AvantGarde Bk BT" w:eastAsia="Questrial" w:hAnsi="AvantGarde Bk BT" w:cs="Questrial"/>
        </w:rPr>
        <w:t>Canadá, Suiza, Italia, Reino U</w:t>
      </w:r>
      <w:r w:rsidR="00720188" w:rsidRPr="00BD224E">
        <w:rPr>
          <w:rFonts w:ascii="AvantGarde Bk BT" w:eastAsia="Questrial" w:hAnsi="AvantGarde Bk BT" w:cs="Questrial"/>
        </w:rPr>
        <w:t xml:space="preserve">nido, Francia, Japón, Alemania y Estados Unidos de </w:t>
      </w:r>
      <w:r w:rsidR="00E96A19" w:rsidRPr="00BD224E">
        <w:rPr>
          <w:rFonts w:ascii="AvantGarde Bk BT" w:eastAsia="Questrial" w:hAnsi="AvantGarde Bk BT" w:cs="Questrial"/>
        </w:rPr>
        <w:t>Nortea</w:t>
      </w:r>
      <w:r w:rsidR="00720188" w:rsidRPr="00BD224E">
        <w:rPr>
          <w:rFonts w:ascii="AvantGarde Bk BT" w:eastAsia="Questrial" w:hAnsi="AvantGarde Bk BT" w:cs="Questrial"/>
        </w:rPr>
        <w:t>m</w:t>
      </w:r>
      <w:r w:rsidR="009A5488" w:rsidRPr="00BD224E">
        <w:rPr>
          <w:rFonts w:ascii="AvantGarde Bk BT" w:eastAsia="Questrial" w:hAnsi="AvantGarde Bk BT" w:cs="Questrial"/>
        </w:rPr>
        <w:t>érica, lo que lo hace atractivo para la inversión y talento, siendo uno de los países exportadores de trabajadores tecnológicos capacitados con mayor crecimiento mund</w:t>
      </w:r>
      <w:r w:rsidR="007568A0" w:rsidRPr="00BD224E">
        <w:rPr>
          <w:rFonts w:ascii="AvantGarde Bk BT" w:eastAsia="Questrial" w:hAnsi="AvantGarde Bk BT" w:cs="Questrial"/>
        </w:rPr>
        <w:t>ial</w:t>
      </w:r>
      <w:r w:rsidR="00AC12E4" w:rsidRPr="00BD224E">
        <w:rPr>
          <w:rStyle w:val="Refdenotaalpie"/>
          <w:rFonts w:ascii="AvantGarde Bk BT" w:eastAsia="Questrial" w:hAnsi="AvantGarde Bk BT" w:cs="Questrial"/>
          <w:sz w:val="16"/>
          <w:szCs w:val="16"/>
        </w:rPr>
        <w:footnoteReference w:id="6"/>
      </w:r>
      <w:r w:rsidR="00011339" w:rsidRPr="00BD224E">
        <w:rPr>
          <w:rFonts w:ascii="AvantGarde Bk BT" w:eastAsia="Questrial" w:hAnsi="AvantGarde Bk BT" w:cs="Questrial"/>
        </w:rPr>
        <w:t>.</w:t>
      </w:r>
    </w:p>
    <w:p w14:paraId="299B6E62" w14:textId="77777777" w:rsidR="00BA6766" w:rsidRPr="00BD224E" w:rsidRDefault="00BA6766" w:rsidP="00A469F1">
      <w:pPr>
        <w:pStyle w:val="Prrafodelista"/>
        <w:spacing w:line="240" w:lineRule="auto"/>
        <w:ind w:hanging="720"/>
        <w:rPr>
          <w:rFonts w:ascii="AvantGarde Bk BT" w:eastAsia="Questrial" w:hAnsi="AvantGarde Bk BT" w:cs="Questrial"/>
        </w:rPr>
      </w:pPr>
    </w:p>
    <w:p w14:paraId="4AE67985" w14:textId="56A0A0A1" w:rsidR="00290D42" w:rsidRPr="00BD224E" w:rsidRDefault="0077396C" w:rsidP="00A469F1">
      <w:pPr>
        <w:pStyle w:val="Prrafodelista"/>
        <w:numPr>
          <w:ilvl w:val="0"/>
          <w:numId w:val="6"/>
        </w:numPr>
        <w:pBdr>
          <w:top w:val="nil"/>
          <w:left w:val="nil"/>
          <w:bottom w:val="nil"/>
          <w:right w:val="nil"/>
          <w:between w:val="nil"/>
        </w:pBdr>
        <w:spacing w:after="0" w:line="240" w:lineRule="auto"/>
        <w:jc w:val="both"/>
        <w:rPr>
          <w:rFonts w:ascii="AvantGarde Bk BT" w:eastAsia="Questrial" w:hAnsi="AvantGarde Bk BT" w:cs="Questrial"/>
        </w:rPr>
      </w:pPr>
      <w:r w:rsidRPr="00BD224E">
        <w:rPr>
          <w:rFonts w:ascii="AvantGarde Bk BT" w:eastAsia="Questrial" w:hAnsi="AvantGarde Bk BT" w:cs="Questrial"/>
        </w:rPr>
        <w:t xml:space="preserve">Que </w:t>
      </w:r>
      <w:r w:rsidR="00290D42" w:rsidRPr="00BD224E">
        <w:rPr>
          <w:rFonts w:ascii="AvantGarde Bk BT" w:eastAsia="Questrial" w:hAnsi="AvantGarde Bk BT" w:cs="Questrial"/>
        </w:rPr>
        <w:t xml:space="preserve">hay una vasta red de talento joven, </w:t>
      </w:r>
      <w:r w:rsidR="00FE031E" w:rsidRPr="00BD224E">
        <w:rPr>
          <w:rFonts w:ascii="AvantGarde Bk BT" w:eastAsia="Questrial" w:hAnsi="AvantGarde Bk BT" w:cs="Questrial"/>
        </w:rPr>
        <w:t xml:space="preserve">que </w:t>
      </w:r>
      <w:r w:rsidR="00290D42" w:rsidRPr="00BD224E">
        <w:rPr>
          <w:rFonts w:ascii="AvantGarde Bk BT" w:eastAsia="Questrial" w:hAnsi="AvantGarde Bk BT" w:cs="Questrial"/>
        </w:rPr>
        <w:t>según el C</w:t>
      </w:r>
      <w:r w:rsidR="00AC12E4" w:rsidRPr="00BD224E">
        <w:rPr>
          <w:rFonts w:ascii="AvantGarde Bk BT" w:eastAsia="Questrial" w:hAnsi="AvantGarde Bk BT" w:cs="Questrial"/>
        </w:rPr>
        <w:t>onsejo Nacional de Ciencia y Tecnología (C</w:t>
      </w:r>
      <w:r w:rsidR="00290D42" w:rsidRPr="00BD224E">
        <w:rPr>
          <w:rFonts w:ascii="AvantGarde Bk BT" w:eastAsia="Questrial" w:hAnsi="AvantGarde Bk BT" w:cs="Questrial"/>
        </w:rPr>
        <w:t>ONACyT</w:t>
      </w:r>
      <w:r w:rsidR="00AC12E4" w:rsidRPr="00BD224E">
        <w:rPr>
          <w:rFonts w:ascii="AvantGarde Bk BT" w:eastAsia="Questrial" w:hAnsi="AvantGarde Bk BT" w:cs="Questrial"/>
        </w:rPr>
        <w:t>)</w:t>
      </w:r>
      <w:r w:rsidR="00290D42" w:rsidRPr="00BD224E">
        <w:rPr>
          <w:rFonts w:ascii="AvantGarde Bk BT" w:eastAsia="Questrial" w:hAnsi="AvantGarde Bk BT" w:cs="Questrial"/>
        </w:rPr>
        <w:t xml:space="preserve"> </w:t>
      </w:r>
      <w:r w:rsidR="00FE031E" w:rsidRPr="00BD224E">
        <w:rPr>
          <w:rFonts w:ascii="AvantGarde Bk BT" w:eastAsia="Questrial" w:hAnsi="AvantGarde Bk BT" w:cs="Questrial"/>
        </w:rPr>
        <w:t xml:space="preserve">consta de </w:t>
      </w:r>
      <w:r w:rsidR="00290D42" w:rsidRPr="00BD224E">
        <w:rPr>
          <w:rFonts w:ascii="AvantGarde Bk BT" w:eastAsia="Questrial" w:hAnsi="AvantGarde Bk BT" w:cs="Questrial"/>
        </w:rPr>
        <w:t>111.4 mil graduados de programas de ingeniería y tecnología</w:t>
      </w:r>
      <w:r w:rsidR="004D1720" w:rsidRPr="00BD224E">
        <w:rPr>
          <w:rFonts w:ascii="AvantGarde Bk BT" w:eastAsia="Questrial" w:hAnsi="AvantGarde Bk BT" w:cs="Questrial"/>
        </w:rPr>
        <w:t>,</w:t>
      </w:r>
      <w:r w:rsidR="00AC12E4" w:rsidRPr="00BD224E">
        <w:rPr>
          <w:rFonts w:ascii="AvantGarde Bk BT" w:eastAsia="Questrial" w:hAnsi="AvantGarde Bk BT" w:cs="Questrial"/>
        </w:rPr>
        <w:t xml:space="preserve"> los cuales son </w:t>
      </w:r>
      <w:r w:rsidR="00290D42" w:rsidRPr="00BD224E">
        <w:rPr>
          <w:rFonts w:ascii="AvantGarde Bk BT" w:eastAsia="Questrial" w:hAnsi="AvantGarde Bk BT" w:cs="Questrial"/>
        </w:rPr>
        <w:t>más competitivos en comparación con E.E.U.U. para el desarrollo de software y entretenimiento digital, alcanzando en 2012 un valor de 664</w:t>
      </w:r>
      <w:r w:rsidR="00011339" w:rsidRPr="00BD224E">
        <w:rPr>
          <w:rFonts w:ascii="AvantGarde Bk BT" w:eastAsia="Questrial" w:hAnsi="AvantGarde Bk BT" w:cs="Questrial"/>
        </w:rPr>
        <w:t xml:space="preserve"> billones de dólares</w:t>
      </w:r>
      <w:r w:rsidR="00290D42" w:rsidRPr="00BD224E">
        <w:rPr>
          <w:rFonts w:ascii="AvantGarde Bk BT" w:eastAsia="Questrial" w:hAnsi="AvantGarde Bk BT" w:cs="Questrial"/>
        </w:rPr>
        <w:t xml:space="preserve"> </w:t>
      </w:r>
      <w:r w:rsidR="00011339" w:rsidRPr="00BD224E">
        <w:rPr>
          <w:rFonts w:ascii="AvantGarde Bk BT" w:eastAsia="Questrial" w:hAnsi="AvantGarde Bk BT" w:cs="Questrial"/>
        </w:rPr>
        <w:t>c</w:t>
      </w:r>
      <w:r w:rsidR="00290D42" w:rsidRPr="00BD224E">
        <w:rPr>
          <w:rFonts w:ascii="AvantGarde Bk BT" w:eastAsia="Questrial" w:hAnsi="AvantGarde Bk BT" w:cs="Questrial"/>
        </w:rPr>
        <w:t>on un crecimiento anual de 7.6%</w:t>
      </w:r>
      <w:r w:rsidR="00011339" w:rsidRPr="00BD224E">
        <w:rPr>
          <w:rStyle w:val="Refdenotaalpie"/>
          <w:rFonts w:ascii="AvantGarde Bk BT" w:eastAsia="Questrial" w:hAnsi="AvantGarde Bk BT" w:cs="Questrial"/>
          <w:sz w:val="16"/>
          <w:szCs w:val="16"/>
        </w:rPr>
        <w:footnoteReference w:id="7"/>
      </w:r>
      <w:r w:rsidR="00290D42" w:rsidRPr="00BD224E">
        <w:rPr>
          <w:rFonts w:ascii="AvantGarde Bk BT" w:eastAsia="Questrial" w:hAnsi="AvantGarde Bk BT" w:cs="Questrial"/>
        </w:rPr>
        <w:t>.</w:t>
      </w:r>
    </w:p>
    <w:p w14:paraId="06D0CDF1" w14:textId="77777777" w:rsidR="00290D42" w:rsidRPr="00BD224E" w:rsidRDefault="00290D42" w:rsidP="00A469F1">
      <w:pPr>
        <w:rPr>
          <w:rFonts w:ascii="AvantGarde Bk BT" w:eastAsia="Questrial" w:hAnsi="AvantGarde Bk BT" w:cs="Questrial"/>
        </w:rPr>
      </w:pPr>
    </w:p>
    <w:p w14:paraId="13795C3D" w14:textId="5BAE743D" w:rsidR="00E472A3" w:rsidRPr="00BD224E" w:rsidRDefault="00E472A3" w:rsidP="00A469F1">
      <w:pPr>
        <w:pStyle w:val="Prrafodelista"/>
        <w:numPr>
          <w:ilvl w:val="0"/>
          <w:numId w:val="6"/>
        </w:numPr>
        <w:pBdr>
          <w:top w:val="nil"/>
          <w:left w:val="nil"/>
          <w:bottom w:val="nil"/>
          <w:right w:val="nil"/>
          <w:between w:val="nil"/>
        </w:pBdr>
        <w:spacing w:after="0" w:line="240" w:lineRule="auto"/>
        <w:jc w:val="both"/>
        <w:rPr>
          <w:rFonts w:ascii="AvantGarde Bk BT" w:eastAsia="Questrial" w:hAnsi="AvantGarde Bk BT" w:cs="Questrial"/>
        </w:rPr>
      </w:pPr>
      <w:r w:rsidRPr="00BD224E">
        <w:rPr>
          <w:rFonts w:ascii="AvantGarde Bk BT" w:eastAsia="Questrial" w:hAnsi="AvantGarde Bk BT" w:cs="Questrial"/>
        </w:rPr>
        <w:t xml:space="preserve">Que la industria del entretenimiento y medios en México generó en 2016, 22.8 </w:t>
      </w:r>
      <w:r w:rsidR="0082048E" w:rsidRPr="00BD224E">
        <w:rPr>
          <w:rFonts w:ascii="AvantGarde Bk BT" w:eastAsia="Questrial" w:hAnsi="AvantGarde Bk BT" w:cs="Questrial"/>
        </w:rPr>
        <w:t>b</w:t>
      </w:r>
      <w:r w:rsidRPr="00BD224E">
        <w:rPr>
          <w:rFonts w:ascii="AvantGarde Bk BT" w:eastAsia="Questrial" w:hAnsi="AvantGarde Bk BT" w:cs="Questrial"/>
        </w:rPr>
        <w:t xml:space="preserve">illones de dólares, </w:t>
      </w:r>
      <w:r w:rsidR="009A048D" w:rsidRPr="00BD224E">
        <w:rPr>
          <w:rFonts w:ascii="AvantGarde Bk BT" w:eastAsia="Questrial" w:hAnsi="AvantGarde Bk BT" w:cs="Questrial"/>
        </w:rPr>
        <w:t>con</w:t>
      </w:r>
      <w:r w:rsidRPr="00BD224E">
        <w:rPr>
          <w:rFonts w:ascii="AvantGarde Bk BT" w:eastAsia="Questrial" w:hAnsi="AvantGarde Bk BT" w:cs="Questrial"/>
        </w:rPr>
        <w:t xml:space="preserve"> un incremento del 5.1% en la Tasa de Crecimiento Anual</w:t>
      </w:r>
      <w:r w:rsidR="00EC1A86" w:rsidRPr="00BD224E">
        <w:rPr>
          <w:rFonts w:ascii="AvantGarde Bk BT" w:eastAsia="Questrial" w:hAnsi="AvantGarde Bk BT" w:cs="Questrial"/>
        </w:rPr>
        <w:t xml:space="preserve"> Compuesto (TCAC)</w:t>
      </w:r>
      <w:r w:rsidR="00AC12E4" w:rsidRPr="00BD224E">
        <w:rPr>
          <w:rStyle w:val="Refdenotaalpie"/>
          <w:rFonts w:ascii="AvantGarde Bk BT" w:eastAsia="Questrial" w:hAnsi="AvantGarde Bk BT" w:cs="Questrial"/>
        </w:rPr>
        <w:footnoteReference w:id="8"/>
      </w:r>
      <w:r w:rsidRPr="00BD224E">
        <w:rPr>
          <w:rFonts w:ascii="AvantGarde Bk BT" w:eastAsia="Questrial" w:hAnsi="AvantGarde Bk BT" w:cs="Questrial"/>
        </w:rPr>
        <w:t xml:space="preserve">. </w:t>
      </w:r>
      <w:r w:rsidR="009A048D" w:rsidRPr="00BD224E">
        <w:rPr>
          <w:rFonts w:ascii="AvantGarde Bk BT" w:eastAsia="Questrial" w:hAnsi="AvantGarde Bk BT" w:cs="Questrial"/>
        </w:rPr>
        <w:t>Es</w:t>
      </w:r>
      <w:r w:rsidRPr="00BD224E">
        <w:rPr>
          <w:rFonts w:ascii="AvantGarde Bk BT" w:eastAsia="Questrial" w:hAnsi="AvantGarde Bk BT" w:cs="Questrial"/>
        </w:rPr>
        <w:t xml:space="preserve"> un mercado en crecimiento y continuo cambio, que plantea nuevos retos a las compañías que lo componen.</w:t>
      </w:r>
    </w:p>
    <w:p w14:paraId="31D440CA" w14:textId="77777777" w:rsidR="00E472A3" w:rsidRPr="00BD224E" w:rsidRDefault="00E472A3" w:rsidP="00A469F1">
      <w:pPr>
        <w:pBdr>
          <w:top w:val="nil"/>
          <w:left w:val="nil"/>
          <w:bottom w:val="nil"/>
          <w:right w:val="nil"/>
          <w:between w:val="nil"/>
        </w:pBdr>
        <w:jc w:val="both"/>
        <w:rPr>
          <w:rFonts w:ascii="AvantGarde Bk BT" w:eastAsia="Questrial" w:hAnsi="AvantGarde Bk BT" w:cs="Questrial"/>
        </w:rPr>
      </w:pPr>
    </w:p>
    <w:p w14:paraId="36C65ACD" w14:textId="47234CC6" w:rsidR="00E472A3" w:rsidRPr="00BD224E" w:rsidRDefault="00E472A3" w:rsidP="00A469F1">
      <w:pPr>
        <w:pStyle w:val="Prrafodelista"/>
        <w:numPr>
          <w:ilvl w:val="0"/>
          <w:numId w:val="6"/>
        </w:numPr>
        <w:pBdr>
          <w:top w:val="nil"/>
          <w:left w:val="nil"/>
          <w:bottom w:val="nil"/>
          <w:right w:val="nil"/>
          <w:between w:val="nil"/>
        </w:pBdr>
        <w:spacing w:after="0" w:line="240" w:lineRule="auto"/>
        <w:jc w:val="both"/>
        <w:rPr>
          <w:rFonts w:ascii="AvantGarde Bk BT" w:eastAsia="Questrial" w:hAnsi="AvantGarde Bk BT" w:cs="Questrial"/>
        </w:rPr>
      </w:pPr>
      <w:r w:rsidRPr="00BD224E">
        <w:rPr>
          <w:rFonts w:ascii="AvantGarde Bk BT" w:eastAsia="Questrial" w:hAnsi="AvantGarde Bk BT" w:cs="Questrial"/>
        </w:rPr>
        <w:t xml:space="preserve">Que los beneficios </w:t>
      </w:r>
      <w:r w:rsidR="00AC12E4" w:rsidRPr="00BD224E">
        <w:rPr>
          <w:rFonts w:ascii="AvantGarde Bk BT" w:eastAsia="Questrial" w:hAnsi="AvantGarde Bk BT" w:cs="Questrial"/>
        </w:rPr>
        <w:t xml:space="preserve">de la </w:t>
      </w:r>
      <w:r w:rsidRPr="00BD224E">
        <w:rPr>
          <w:rFonts w:ascii="AvantGarde Bk BT" w:eastAsia="Questrial" w:hAnsi="AvantGarde Bk BT" w:cs="Questrial"/>
        </w:rPr>
        <w:t>publicidad relacionad</w:t>
      </w:r>
      <w:r w:rsidR="00AC12E4" w:rsidRPr="00BD224E">
        <w:rPr>
          <w:rFonts w:ascii="AvantGarde Bk BT" w:eastAsia="Questrial" w:hAnsi="AvantGarde Bk BT" w:cs="Questrial"/>
        </w:rPr>
        <w:t>a</w:t>
      </w:r>
      <w:r w:rsidRPr="00BD224E">
        <w:rPr>
          <w:rFonts w:ascii="AvantGarde Bk BT" w:eastAsia="Questrial" w:hAnsi="AvantGarde Bk BT" w:cs="Questrial"/>
        </w:rPr>
        <w:t xml:space="preserve"> con juegos</w:t>
      </w:r>
      <w:r w:rsidR="00EC1A86" w:rsidRPr="00BD224E">
        <w:rPr>
          <w:rFonts w:ascii="AvantGarde Bk BT" w:eastAsia="Questrial" w:hAnsi="AvantGarde Bk BT" w:cs="Questrial"/>
        </w:rPr>
        <w:t xml:space="preserve"> electrónicos interactivos</w:t>
      </w:r>
      <w:r w:rsidRPr="00BD224E">
        <w:rPr>
          <w:rFonts w:ascii="AvantGarde Bk BT" w:eastAsia="Questrial" w:hAnsi="AvantGarde Bk BT" w:cs="Questrial"/>
        </w:rPr>
        <w:t xml:space="preserve"> siguen creciendo. En 2016 registró un valor de casi 11 </w:t>
      </w:r>
      <w:r w:rsidR="00245C3A" w:rsidRPr="00BD224E">
        <w:rPr>
          <w:rFonts w:ascii="AvantGarde Bk BT" w:eastAsia="Questrial" w:hAnsi="AvantGarde Bk BT" w:cs="Questrial"/>
        </w:rPr>
        <w:t>millones de dólares</w:t>
      </w:r>
      <w:r w:rsidR="00FE031E" w:rsidRPr="00BD224E">
        <w:rPr>
          <w:rFonts w:ascii="AvantGarde Bk BT" w:eastAsia="Questrial" w:hAnsi="AvantGarde Bk BT" w:cs="Questrial"/>
        </w:rPr>
        <w:t xml:space="preserve"> (mdd)</w:t>
      </w:r>
      <w:r w:rsidR="00AC12E4" w:rsidRPr="00BD224E">
        <w:rPr>
          <w:rFonts w:ascii="AvantGarde Bk BT" w:eastAsia="Questrial" w:hAnsi="AvantGarde Bk BT" w:cs="Questrial"/>
        </w:rPr>
        <w:t>, e</w:t>
      </w:r>
      <w:r w:rsidRPr="00BD224E">
        <w:rPr>
          <w:rFonts w:ascii="AvantGarde Bk BT" w:eastAsia="Questrial" w:hAnsi="AvantGarde Bk BT" w:cs="Questrial"/>
        </w:rPr>
        <w:t>sperando alcanzar 19 mdd en el 2020</w:t>
      </w:r>
      <w:r w:rsidR="00AC12E4" w:rsidRPr="00BD224E">
        <w:rPr>
          <w:rStyle w:val="Refdenotaalpie"/>
          <w:rFonts w:ascii="AvantGarde Bk BT" w:eastAsia="Questrial" w:hAnsi="AvantGarde Bk BT" w:cs="Questrial"/>
        </w:rPr>
        <w:footnoteReference w:id="9"/>
      </w:r>
      <w:r w:rsidRPr="00BD224E">
        <w:rPr>
          <w:rFonts w:ascii="AvantGarde Bk BT" w:eastAsia="Questrial" w:hAnsi="AvantGarde Bk BT" w:cs="Questrial"/>
        </w:rPr>
        <w:t xml:space="preserve">. La extensa población </w:t>
      </w:r>
      <w:r w:rsidR="00AC12E4" w:rsidRPr="00BD224E">
        <w:rPr>
          <w:rFonts w:ascii="AvantGarde Bk BT" w:eastAsia="Questrial" w:hAnsi="AvantGarde Bk BT" w:cs="Questrial"/>
        </w:rPr>
        <w:t xml:space="preserve">nacional </w:t>
      </w:r>
      <w:r w:rsidRPr="00BD224E">
        <w:rPr>
          <w:rFonts w:ascii="AvantGarde Bk BT" w:eastAsia="Questrial" w:hAnsi="AvantGarde Bk BT" w:cs="Questrial"/>
        </w:rPr>
        <w:t xml:space="preserve">hace </w:t>
      </w:r>
      <w:r w:rsidR="00AC12E4" w:rsidRPr="00BD224E">
        <w:rPr>
          <w:rFonts w:ascii="AvantGarde Bk BT" w:eastAsia="Questrial" w:hAnsi="AvantGarde Bk BT" w:cs="Questrial"/>
        </w:rPr>
        <w:t xml:space="preserve">que </w:t>
      </w:r>
      <w:r w:rsidRPr="00BD224E">
        <w:rPr>
          <w:rFonts w:ascii="AvantGarde Bk BT" w:eastAsia="Questrial" w:hAnsi="AvantGarde Bk BT" w:cs="Questrial"/>
        </w:rPr>
        <w:t xml:space="preserve">la publicidad </w:t>
      </w:r>
      <w:r w:rsidR="00AC12E4" w:rsidRPr="00BD224E">
        <w:rPr>
          <w:rFonts w:ascii="AvantGarde Bk BT" w:eastAsia="Questrial" w:hAnsi="AvantGarde Bk BT" w:cs="Questrial"/>
        </w:rPr>
        <w:t xml:space="preserve">sea </w:t>
      </w:r>
      <w:r w:rsidRPr="00BD224E">
        <w:rPr>
          <w:rFonts w:ascii="AvantGarde Bk BT" w:eastAsia="Questrial" w:hAnsi="AvantGarde Bk BT" w:cs="Questrial"/>
        </w:rPr>
        <w:t>atractiva, a pesar de la disponibilidad de las marcas para invertir.</w:t>
      </w:r>
    </w:p>
    <w:p w14:paraId="72964702" w14:textId="0AC1B49C" w:rsidR="003D22B4" w:rsidRPr="00BD224E" w:rsidRDefault="003D22B4">
      <w:pPr>
        <w:spacing w:after="200" w:line="276" w:lineRule="auto"/>
        <w:rPr>
          <w:rFonts w:ascii="AvantGarde Bk BT" w:eastAsia="Questrial" w:hAnsi="AvantGarde Bk BT" w:cs="Questrial"/>
        </w:rPr>
      </w:pPr>
      <w:r w:rsidRPr="00BD224E">
        <w:rPr>
          <w:rFonts w:ascii="AvantGarde Bk BT" w:eastAsia="Questrial" w:hAnsi="AvantGarde Bk BT" w:cs="Questrial"/>
        </w:rPr>
        <w:br w:type="page"/>
      </w:r>
    </w:p>
    <w:p w14:paraId="443A785F" w14:textId="77777777" w:rsidR="00D53009" w:rsidRPr="00BD224E" w:rsidRDefault="00D53009" w:rsidP="00A469F1">
      <w:pPr>
        <w:rPr>
          <w:rFonts w:ascii="AvantGarde Bk BT" w:eastAsia="Questrial" w:hAnsi="AvantGarde Bk BT" w:cs="Questrial"/>
        </w:rPr>
      </w:pPr>
    </w:p>
    <w:p w14:paraId="45679538" w14:textId="77777777" w:rsidR="009D1994" w:rsidRPr="00BD224E" w:rsidRDefault="009D1994" w:rsidP="00A469F1">
      <w:pPr>
        <w:rPr>
          <w:rFonts w:ascii="AvantGarde Bk BT" w:eastAsia="Questrial" w:hAnsi="AvantGarde Bk BT" w:cs="Questrial"/>
        </w:rPr>
      </w:pPr>
    </w:p>
    <w:p w14:paraId="31D4603C" w14:textId="77777777" w:rsidR="009D1994" w:rsidRPr="00BD224E" w:rsidRDefault="009D1994" w:rsidP="00A469F1">
      <w:pPr>
        <w:rPr>
          <w:rFonts w:ascii="AvantGarde Bk BT" w:eastAsia="Questrial" w:hAnsi="AvantGarde Bk BT" w:cs="Questrial"/>
        </w:rPr>
      </w:pPr>
    </w:p>
    <w:p w14:paraId="07FEC94C" w14:textId="77777777" w:rsidR="003D22B4" w:rsidRPr="00BD224E" w:rsidRDefault="003D22B4" w:rsidP="00A469F1">
      <w:pPr>
        <w:rPr>
          <w:rFonts w:ascii="AvantGarde Bk BT" w:eastAsia="Questrial" w:hAnsi="AvantGarde Bk BT" w:cs="Questrial"/>
        </w:rPr>
      </w:pPr>
    </w:p>
    <w:p w14:paraId="547D15CA" w14:textId="77777777" w:rsidR="003D22B4" w:rsidRPr="00BD224E" w:rsidRDefault="003D22B4" w:rsidP="00A469F1">
      <w:pPr>
        <w:rPr>
          <w:rFonts w:ascii="AvantGarde Bk BT" w:eastAsia="Questrial" w:hAnsi="AvantGarde Bk BT" w:cs="Questrial"/>
        </w:rPr>
      </w:pPr>
    </w:p>
    <w:p w14:paraId="0A2EFE15" w14:textId="7A62143F" w:rsidR="00BB7F08" w:rsidRPr="00BD224E" w:rsidRDefault="00D53009" w:rsidP="00A469F1">
      <w:pPr>
        <w:pStyle w:val="Prrafodelista"/>
        <w:numPr>
          <w:ilvl w:val="0"/>
          <w:numId w:val="6"/>
        </w:numPr>
        <w:pBdr>
          <w:top w:val="nil"/>
          <w:left w:val="nil"/>
          <w:bottom w:val="nil"/>
          <w:right w:val="nil"/>
          <w:between w:val="nil"/>
        </w:pBdr>
        <w:spacing w:after="0" w:line="240" w:lineRule="auto"/>
        <w:jc w:val="both"/>
        <w:rPr>
          <w:rFonts w:ascii="AvantGarde Bk BT" w:eastAsia="Questrial" w:hAnsi="AvantGarde Bk BT" w:cs="Questrial"/>
        </w:rPr>
      </w:pPr>
      <w:r w:rsidRPr="00BD224E">
        <w:rPr>
          <w:rFonts w:ascii="AvantGarde Bk BT" w:eastAsia="Questrial" w:hAnsi="AvantGarde Bk BT" w:cs="Questrial"/>
        </w:rPr>
        <w:t>Que diver</w:t>
      </w:r>
      <w:r w:rsidR="00733E9D" w:rsidRPr="00BD224E">
        <w:rPr>
          <w:rFonts w:ascii="AvantGarde Bk BT" w:eastAsia="Questrial" w:hAnsi="AvantGarde Bk BT" w:cs="Questrial"/>
        </w:rPr>
        <w:t>s</w:t>
      </w:r>
      <w:r w:rsidRPr="00BD224E">
        <w:rPr>
          <w:rFonts w:ascii="AvantGarde Bk BT" w:eastAsia="Questrial" w:hAnsi="AvantGarde Bk BT" w:cs="Questrial"/>
        </w:rPr>
        <w:t xml:space="preserve">os directivos de empresas transnacionales </w:t>
      </w:r>
      <w:r w:rsidR="00AC12E4" w:rsidRPr="00BD224E">
        <w:rPr>
          <w:rFonts w:ascii="AvantGarde Bk BT" w:eastAsia="Questrial" w:hAnsi="AvantGarde Bk BT" w:cs="Questrial"/>
        </w:rPr>
        <w:t xml:space="preserve">dedicadas a </w:t>
      </w:r>
      <w:r w:rsidR="00D264B2" w:rsidRPr="00BD224E">
        <w:rPr>
          <w:rFonts w:ascii="AvantGarde Bk BT" w:eastAsia="Questrial" w:hAnsi="AvantGarde Bk BT" w:cs="Questrial"/>
        </w:rPr>
        <w:t>los</w:t>
      </w:r>
      <w:r w:rsidRPr="00BD224E">
        <w:rPr>
          <w:rFonts w:ascii="AvantGarde Bk BT" w:eastAsia="Questrial" w:hAnsi="AvantGarde Bk BT" w:cs="Questrial"/>
        </w:rPr>
        <w:t xml:space="preserve"> negocios y la industria del entretenimiento, </w:t>
      </w:r>
      <w:r w:rsidR="00D264B2" w:rsidRPr="00BD224E">
        <w:rPr>
          <w:rFonts w:ascii="AvantGarde Bk BT" w:eastAsia="Questrial" w:hAnsi="AvantGarde Bk BT" w:cs="Questrial"/>
        </w:rPr>
        <w:t>sus</w:t>
      </w:r>
      <w:r w:rsidRPr="00BD224E">
        <w:rPr>
          <w:rFonts w:ascii="AvantGarde Bk BT" w:eastAsia="Questrial" w:hAnsi="AvantGarde Bk BT" w:cs="Questrial"/>
        </w:rPr>
        <w:t xml:space="preserve"> homologas nacionales</w:t>
      </w:r>
      <w:r w:rsidR="00E96A19" w:rsidRPr="00BD224E">
        <w:rPr>
          <w:rFonts w:ascii="AvantGarde Bk BT" w:eastAsia="Questrial" w:hAnsi="AvantGarde Bk BT" w:cs="Questrial"/>
        </w:rPr>
        <w:t xml:space="preserve"> y c</w:t>
      </w:r>
      <w:r w:rsidR="00D264B2" w:rsidRPr="00BD224E">
        <w:rPr>
          <w:rFonts w:ascii="AvantGarde Bk BT" w:eastAsia="Questrial" w:hAnsi="AvantGarde Bk BT" w:cs="Questrial"/>
        </w:rPr>
        <w:t>ámaras del ramo</w:t>
      </w:r>
      <w:r w:rsidRPr="00BD224E">
        <w:rPr>
          <w:rFonts w:ascii="AvantGarde Bk BT" w:eastAsia="Questrial" w:hAnsi="AvantGarde Bk BT" w:cs="Questrial"/>
        </w:rPr>
        <w:t xml:space="preserve">, </w:t>
      </w:r>
      <w:r w:rsidR="00D264B2" w:rsidRPr="00BD224E">
        <w:rPr>
          <w:rFonts w:ascii="AvantGarde Bk BT" w:eastAsia="Questrial" w:hAnsi="AvantGarde Bk BT" w:cs="Questrial"/>
        </w:rPr>
        <w:t>así como directivos de</w:t>
      </w:r>
      <w:r w:rsidRPr="00BD224E">
        <w:rPr>
          <w:rFonts w:ascii="AvantGarde Bk BT" w:eastAsia="Questrial" w:hAnsi="AvantGarde Bk BT" w:cs="Questrial"/>
        </w:rPr>
        <w:t>l Foro Econ</w:t>
      </w:r>
      <w:r w:rsidR="00BB7F08" w:rsidRPr="00BD224E">
        <w:rPr>
          <w:rFonts w:ascii="AvantGarde Bk BT" w:eastAsia="Questrial" w:hAnsi="AvantGarde Bk BT" w:cs="Questrial"/>
        </w:rPr>
        <w:t xml:space="preserve">ómico Mundial, afirman que </w:t>
      </w:r>
      <w:r w:rsidR="00733E9D" w:rsidRPr="00BD224E">
        <w:rPr>
          <w:rFonts w:ascii="AvantGarde Bk BT" w:eastAsia="Questrial" w:hAnsi="AvantGarde Bk BT" w:cs="Questrial"/>
        </w:rPr>
        <w:t xml:space="preserve">México </w:t>
      </w:r>
      <w:r w:rsidR="00BB7F08" w:rsidRPr="00BD224E">
        <w:rPr>
          <w:rFonts w:ascii="AvantGarde Bk BT" w:eastAsia="Questrial" w:hAnsi="AvantGarde Bk BT" w:cs="Questrial"/>
        </w:rPr>
        <w:t xml:space="preserve">se está posicionando en forma relevante </w:t>
      </w:r>
      <w:r w:rsidR="00AC12E4" w:rsidRPr="00BD224E">
        <w:rPr>
          <w:rFonts w:ascii="AvantGarde Bk BT" w:eastAsia="Questrial" w:hAnsi="AvantGarde Bk BT" w:cs="Questrial"/>
        </w:rPr>
        <w:t>en</w:t>
      </w:r>
      <w:r w:rsidR="00BB7F08" w:rsidRPr="00BD224E">
        <w:rPr>
          <w:rFonts w:ascii="AvantGarde Bk BT" w:eastAsia="Questrial" w:hAnsi="AvantGarde Bk BT" w:cs="Questrial"/>
        </w:rPr>
        <w:t xml:space="preserve"> la cuarta revolución industrial</w:t>
      </w:r>
      <w:r w:rsidR="00D264B2" w:rsidRPr="00BD224E">
        <w:rPr>
          <w:rStyle w:val="Refdenotaalpie"/>
          <w:rFonts w:ascii="AvantGarde Bk BT" w:eastAsia="Questrial" w:hAnsi="AvantGarde Bk BT" w:cs="Questrial"/>
          <w:sz w:val="16"/>
          <w:szCs w:val="16"/>
        </w:rPr>
        <w:footnoteReference w:id="10"/>
      </w:r>
      <w:r w:rsidR="00D264B2" w:rsidRPr="00BD224E">
        <w:rPr>
          <w:rFonts w:ascii="AvantGarde Bk BT" w:eastAsia="Questrial" w:hAnsi="AvantGarde Bk BT" w:cs="Questrial"/>
        </w:rPr>
        <w:t xml:space="preserve">, </w:t>
      </w:r>
      <w:r w:rsidR="00733E9D" w:rsidRPr="00BD224E">
        <w:rPr>
          <w:rFonts w:ascii="AvantGarde Bk BT" w:eastAsia="Questrial" w:hAnsi="AvantGarde Bk BT" w:cs="Questrial"/>
        </w:rPr>
        <w:t xml:space="preserve">considerado </w:t>
      </w:r>
      <w:r w:rsidR="00D264B2" w:rsidRPr="00BD224E">
        <w:rPr>
          <w:rFonts w:ascii="AvantGarde Bk BT" w:eastAsia="Questrial" w:hAnsi="AvantGarde Bk BT" w:cs="Questrial"/>
        </w:rPr>
        <w:t xml:space="preserve">que es un centro de manufactura avanzada, tanto en el sector automotriz, aeroespacial, eléctrico-electrónico, TIC, farmacéutico, como el médico de alta tecnología, robótica e Internet de las cosas, </w:t>
      </w:r>
      <w:r w:rsidR="0072531A" w:rsidRPr="00BD224E">
        <w:rPr>
          <w:rFonts w:ascii="AvantGarde Bk BT" w:eastAsia="Questrial" w:hAnsi="AvantGarde Bk BT" w:cs="Questrial"/>
        </w:rPr>
        <w:t xml:space="preserve">siendo menester contar con más inversiones para que la industria crezca y se difunda en </w:t>
      </w:r>
      <w:r w:rsidR="00D264B2" w:rsidRPr="00BD224E">
        <w:rPr>
          <w:rFonts w:ascii="AvantGarde Bk BT" w:eastAsia="Questrial" w:hAnsi="AvantGarde Bk BT" w:cs="Questrial"/>
        </w:rPr>
        <w:t>los diverso</w:t>
      </w:r>
      <w:r w:rsidR="00FF3D81" w:rsidRPr="00BD224E">
        <w:rPr>
          <w:rFonts w:ascii="AvantGarde Bk BT" w:eastAsia="Questrial" w:hAnsi="AvantGarde Bk BT" w:cs="Questrial"/>
        </w:rPr>
        <w:t>s</w:t>
      </w:r>
      <w:r w:rsidR="00D264B2" w:rsidRPr="00BD224E">
        <w:rPr>
          <w:rFonts w:ascii="AvantGarde Bk BT" w:eastAsia="Questrial" w:hAnsi="AvantGarde Bk BT" w:cs="Questrial"/>
        </w:rPr>
        <w:t xml:space="preserve"> sectores. El país ha demostrado tener las bases para que este tipo de industria moderna pueda establecerse.</w:t>
      </w:r>
    </w:p>
    <w:p w14:paraId="47D623E6" w14:textId="77777777" w:rsidR="00D264B2" w:rsidRPr="00BD224E" w:rsidRDefault="00D264B2" w:rsidP="00A469F1">
      <w:pPr>
        <w:rPr>
          <w:rFonts w:ascii="AvantGarde Bk BT" w:eastAsia="Questrial" w:hAnsi="AvantGarde Bk BT" w:cs="Questrial"/>
        </w:rPr>
      </w:pPr>
    </w:p>
    <w:p w14:paraId="7D2C1833" w14:textId="453DC4E6" w:rsidR="00CE3115" w:rsidRPr="00BD224E" w:rsidRDefault="00A469F1" w:rsidP="00A469F1">
      <w:pPr>
        <w:pStyle w:val="Prrafodelista"/>
        <w:numPr>
          <w:ilvl w:val="0"/>
          <w:numId w:val="6"/>
        </w:numPr>
        <w:pBdr>
          <w:top w:val="nil"/>
          <w:left w:val="nil"/>
          <w:bottom w:val="nil"/>
          <w:right w:val="nil"/>
          <w:between w:val="nil"/>
        </w:pBdr>
        <w:spacing w:after="0" w:line="240" w:lineRule="auto"/>
        <w:jc w:val="both"/>
        <w:rPr>
          <w:rFonts w:ascii="AvantGarde Bk BT" w:eastAsia="Questrial" w:hAnsi="AvantGarde Bk BT" w:cs="Questrial"/>
        </w:rPr>
      </w:pPr>
      <w:r w:rsidRPr="00BD224E">
        <w:rPr>
          <w:rFonts w:ascii="AvantGarde Bk BT" w:eastAsia="Questrial" w:hAnsi="AvantGarde Bk BT" w:cs="Questrial"/>
        </w:rPr>
        <w:t xml:space="preserve">Que el mercado laboral en México relacionado con las industrias creativas presenta una tendencia de incremento gradual, ya que distintos sectores económicos están incorporando las tecnologías de comunicación e interacción digital y reportan un mayor crecimiento. </w:t>
      </w:r>
      <w:r w:rsidR="00CE3115" w:rsidRPr="00BD224E">
        <w:rPr>
          <w:rFonts w:ascii="AvantGarde Bk BT" w:eastAsia="Questrial" w:hAnsi="AvantGarde Bk BT" w:cs="Questrial"/>
        </w:rPr>
        <w:t xml:space="preserve">Según </w:t>
      </w:r>
      <w:r w:rsidR="00FF3D81" w:rsidRPr="00BD224E">
        <w:rPr>
          <w:rFonts w:ascii="AvantGarde Bk BT" w:eastAsia="Questrial" w:hAnsi="AvantGarde Bk BT" w:cs="Questrial"/>
        </w:rPr>
        <w:t xml:space="preserve">el </w:t>
      </w:r>
      <w:r w:rsidR="00CE3115" w:rsidRPr="00BD224E">
        <w:rPr>
          <w:rFonts w:ascii="AvantGarde Bk BT" w:eastAsia="Questrial" w:hAnsi="AvantGarde Bk BT" w:cs="Questrial"/>
        </w:rPr>
        <w:t xml:space="preserve">estudio de una empresa privada el sueldo medio de un Diseñador Multimedia es </w:t>
      </w:r>
      <w:r w:rsidR="006A4D46" w:rsidRPr="00BD224E">
        <w:rPr>
          <w:rFonts w:ascii="AvantGarde Bk BT" w:eastAsia="Questrial" w:hAnsi="AvantGarde Bk BT" w:cs="Questrial"/>
        </w:rPr>
        <w:t>MXN</w:t>
      </w:r>
      <w:r w:rsidR="00CE3115" w:rsidRPr="00BD224E">
        <w:rPr>
          <w:rFonts w:ascii="AvantGarde Bk BT" w:eastAsia="Questrial" w:hAnsi="AvantGarde Bk BT" w:cs="Questrial"/>
        </w:rPr>
        <w:t>$</w:t>
      </w:r>
      <w:r w:rsidR="00646CD6" w:rsidRPr="00BD224E">
        <w:rPr>
          <w:rFonts w:ascii="AvantGarde Bk BT" w:eastAsia="Questrial" w:hAnsi="AvantGarde Bk BT" w:cs="Questrial"/>
        </w:rPr>
        <w:t>102</w:t>
      </w:r>
      <w:r w:rsidR="00FF1CEE" w:rsidRPr="00BD224E">
        <w:rPr>
          <w:rFonts w:ascii="AvantGarde Bk BT" w:eastAsia="Questrial" w:hAnsi="AvantGarde Bk BT" w:cs="Questrial"/>
        </w:rPr>
        <w:t>,</w:t>
      </w:r>
      <w:r w:rsidR="00646CD6" w:rsidRPr="00BD224E">
        <w:rPr>
          <w:rFonts w:ascii="AvantGarde Bk BT" w:eastAsia="Questrial" w:hAnsi="AvantGarde Bk BT" w:cs="Questrial"/>
        </w:rPr>
        <w:t xml:space="preserve">919 al año o </w:t>
      </w:r>
      <w:r w:rsidR="006A4D46" w:rsidRPr="00BD224E">
        <w:rPr>
          <w:rFonts w:ascii="AvantGarde Bk BT" w:eastAsia="Questrial" w:hAnsi="AvantGarde Bk BT" w:cs="Questrial"/>
        </w:rPr>
        <w:t>MXN</w:t>
      </w:r>
      <w:r w:rsidR="00646CD6" w:rsidRPr="00BD224E">
        <w:rPr>
          <w:rFonts w:ascii="AvantGarde Bk BT" w:eastAsia="Questrial" w:hAnsi="AvantGarde Bk BT" w:cs="Questrial"/>
        </w:rPr>
        <w:t>$53 por hora</w:t>
      </w:r>
      <w:r w:rsidR="00CE3115" w:rsidRPr="00BD224E">
        <w:rPr>
          <w:rFonts w:ascii="AvantGarde Bk BT" w:eastAsia="Questrial" w:hAnsi="AvantGarde Bk BT" w:cs="Questrial"/>
        </w:rPr>
        <w:t>. Al inicio percib</w:t>
      </w:r>
      <w:r w:rsidR="00D743FF" w:rsidRPr="00BD224E">
        <w:rPr>
          <w:rFonts w:ascii="AvantGarde Bk BT" w:eastAsia="Questrial" w:hAnsi="AvantGarde Bk BT" w:cs="Questrial"/>
        </w:rPr>
        <w:t xml:space="preserve">en en promedio </w:t>
      </w:r>
      <w:r w:rsidRPr="00BD224E">
        <w:rPr>
          <w:rFonts w:ascii="AvantGarde Bk BT" w:eastAsia="Questrial" w:hAnsi="AvantGarde Bk BT" w:cs="Questrial"/>
        </w:rPr>
        <w:t>aproximadamente</w:t>
      </w:r>
      <w:r w:rsidR="00D743FF" w:rsidRPr="00BD224E">
        <w:rPr>
          <w:rFonts w:ascii="AvantGarde Bk BT" w:eastAsia="Questrial" w:hAnsi="AvantGarde Bk BT" w:cs="Questrial"/>
        </w:rPr>
        <w:t xml:space="preserve"> </w:t>
      </w:r>
      <w:r w:rsidR="006A4D46" w:rsidRPr="00BD224E">
        <w:rPr>
          <w:rFonts w:ascii="AvantGarde Bk BT" w:eastAsia="Questrial" w:hAnsi="AvantGarde Bk BT" w:cs="Questrial"/>
        </w:rPr>
        <w:t>MXN</w:t>
      </w:r>
      <w:r w:rsidR="00D96A02" w:rsidRPr="00BD224E">
        <w:rPr>
          <w:rFonts w:ascii="AvantGarde Bk BT" w:eastAsia="Questrial" w:hAnsi="AvantGarde Bk BT" w:cs="Questrial"/>
        </w:rPr>
        <w:t>$72</w:t>
      </w:r>
      <w:r w:rsidR="00FF1CEE" w:rsidRPr="00BD224E">
        <w:rPr>
          <w:rFonts w:ascii="AvantGarde Bk BT" w:eastAsia="Questrial" w:hAnsi="AvantGarde Bk BT" w:cs="Questrial"/>
        </w:rPr>
        <w:t>,</w:t>
      </w:r>
      <w:r w:rsidR="00CE3115" w:rsidRPr="00BD224E">
        <w:rPr>
          <w:rFonts w:ascii="AvantGarde Bk BT" w:eastAsia="Questrial" w:hAnsi="AvantGarde Bk BT" w:cs="Questrial"/>
        </w:rPr>
        <w:t xml:space="preserve">000 anual y </w:t>
      </w:r>
      <w:r w:rsidR="00C96492" w:rsidRPr="00BD224E">
        <w:rPr>
          <w:rFonts w:ascii="AvantGarde Bk BT" w:eastAsia="Questrial" w:hAnsi="AvantGarde Bk BT" w:cs="Questrial"/>
        </w:rPr>
        <w:t>a la postre los más</w:t>
      </w:r>
      <w:r w:rsidR="00CE3115" w:rsidRPr="00BD224E">
        <w:rPr>
          <w:rFonts w:ascii="AvantGarde Bk BT" w:eastAsia="Questrial" w:hAnsi="AvantGarde Bk BT" w:cs="Questrial"/>
        </w:rPr>
        <w:t xml:space="preserve"> experimentados llegan </w:t>
      </w:r>
      <w:r w:rsidR="00C96492" w:rsidRPr="00BD224E">
        <w:rPr>
          <w:rFonts w:ascii="AvantGarde Bk BT" w:eastAsia="Questrial" w:hAnsi="AvantGarde Bk BT" w:cs="Questrial"/>
        </w:rPr>
        <w:t xml:space="preserve">percibir </w:t>
      </w:r>
      <w:r w:rsidR="006A4D46" w:rsidRPr="00BD224E">
        <w:rPr>
          <w:rFonts w:ascii="AvantGarde Bk BT" w:eastAsia="Questrial" w:hAnsi="AvantGarde Bk BT" w:cs="Questrial"/>
        </w:rPr>
        <w:t>MXN</w:t>
      </w:r>
      <w:r w:rsidR="00D96A02" w:rsidRPr="00BD224E">
        <w:rPr>
          <w:rFonts w:ascii="AvantGarde Bk BT" w:eastAsia="Questrial" w:hAnsi="AvantGarde Bk BT" w:cs="Questrial"/>
        </w:rPr>
        <w:t>$144</w:t>
      </w:r>
      <w:r w:rsidR="00FF1CEE" w:rsidRPr="00BD224E">
        <w:rPr>
          <w:rFonts w:ascii="AvantGarde Bk BT" w:eastAsia="Questrial" w:hAnsi="AvantGarde Bk BT" w:cs="Questrial"/>
        </w:rPr>
        <w:t>,</w:t>
      </w:r>
      <w:r w:rsidR="00CE3115" w:rsidRPr="00BD224E">
        <w:rPr>
          <w:rFonts w:ascii="AvantGarde Bk BT" w:eastAsia="Questrial" w:hAnsi="AvantGarde Bk BT" w:cs="Questrial"/>
        </w:rPr>
        <w:t>000</w:t>
      </w:r>
      <w:r w:rsidR="00FF3D81" w:rsidRPr="00BD224E">
        <w:rPr>
          <w:rStyle w:val="Refdenotaalpie"/>
          <w:rFonts w:ascii="AvantGarde Bk BT" w:eastAsia="Questrial" w:hAnsi="AvantGarde Bk BT" w:cs="Questrial"/>
        </w:rPr>
        <w:t xml:space="preserve"> </w:t>
      </w:r>
      <w:r w:rsidR="00FF3D81" w:rsidRPr="00BD224E">
        <w:rPr>
          <w:rStyle w:val="Refdenotaalpie"/>
          <w:rFonts w:ascii="AvantGarde Bk BT" w:eastAsia="Questrial" w:hAnsi="AvantGarde Bk BT" w:cs="Questrial"/>
          <w:sz w:val="16"/>
          <w:szCs w:val="16"/>
        </w:rPr>
        <w:footnoteReference w:id="11"/>
      </w:r>
      <w:r w:rsidR="004D17E2" w:rsidRPr="00BD224E">
        <w:rPr>
          <w:rFonts w:ascii="AvantGarde Bk BT" w:eastAsia="Questrial" w:hAnsi="AvantGarde Bk BT" w:cs="Questrial"/>
        </w:rPr>
        <w:t>.</w:t>
      </w:r>
    </w:p>
    <w:p w14:paraId="1FA96114" w14:textId="77777777" w:rsidR="00C96492" w:rsidRPr="00BD224E" w:rsidRDefault="00C96492" w:rsidP="00A469F1">
      <w:pPr>
        <w:pBdr>
          <w:top w:val="nil"/>
          <w:left w:val="nil"/>
          <w:bottom w:val="nil"/>
          <w:right w:val="nil"/>
          <w:between w:val="nil"/>
        </w:pBdr>
        <w:jc w:val="both"/>
        <w:rPr>
          <w:rFonts w:ascii="AvantGarde Bk BT" w:eastAsia="Questrial" w:hAnsi="AvantGarde Bk BT" w:cs="Questrial"/>
        </w:rPr>
      </w:pPr>
    </w:p>
    <w:p w14:paraId="6C4DF7EC" w14:textId="5999202F" w:rsidR="0094725A" w:rsidRPr="00BD224E" w:rsidRDefault="00790EBE" w:rsidP="00A469F1">
      <w:pPr>
        <w:pStyle w:val="Prrafodelista"/>
        <w:numPr>
          <w:ilvl w:val="0"/>
          <w:numId w:val="6"/>
        </w:numPr>
        <w:pBdr>
          <w:top w:val="nil"/>
          <w:left w:val="nil"/>
          <w:bottom w:val="nil"/>
          <w:right w:val="nil"/>
          <w:between w:val="nil"/>
        </w:pBdr>
        <w:spacing w:after="0" w:line="240" w:lineRule="auto"/>
        <w:jc w:val="both"/>
        <w:rPr>
          <w:rFonts w:ascii="AvantGarde Bk BT" w:eastAsia="Questrial" w:hAnsi="AvantGarde Bk BT" w:cs="Questrial"/>
        </w:rPr>
      </w:pPr>
      <w:r w:rsidRPr="00BD224E">
        <w:rPr>
          <w:rFonts w:ascii="AvantGarde Bk BT" w:eastAsia="Questrial" w:hAnsi="AvantGarde Bk BT" w:cs="Questrial"/>
        </w:rPr>
        <w:t>Que en la disciplina de diseño</w:t>
      </w:r>
      <w:r w:rsidR="00E96A19" w:rsidRPr="00BD224E">
        <w:rPr>
          <w:rFonts w:ascii="AvantGarde Bk BT" w:eastAsia="Questrial" w:hAnsi="AvantGarde Bk BT" w:cs="Questrial"/>
        </w:rPr>
        <w:t>,</w:t>
      </w:r>
      <w:r w:rsidRPr="00BD224E">
        <w:rPr>
          <w:rFonts w:ascii="AvantGarde Bk BT" w:eastAsia="Questrial" w:hAnsi="AvantGarde Bk BT" w:cs="Questrial"/>
        </w:rPr>
        <w:t xml:space="preserve"> los sueldos se incrementan ligeramente, el sueldo medio </w:t>
      </w:r>
      <w:r w:rsidR="00E96A19" w:rsidRPr="00BD224E">
        <w:rPr>
          <w:rFonts w:ascii="AvantGarde Bk BT" w:eastAsia="Questrial" w:hAnsi="AvantGarde Bk BT" w:cs="Questrial"/>
        </w:rPr>
        <w:t xml:space="preserve">mensual </w:t>
      </w:r>
      <w:r w:rsidRPr="00BD224E">
        <w:rPr>
          <w:rFonts w:ascii="AvantGarde Bk BT" w:eastAsia="Questrial" w:hAnsi="AvantGarde Bk BT" w:cs="Questrial"/>
        </w:rPr>
        <w:t xml:space="preserve">de un </w:t>
      </w:r>
      <w:r w:rsidR="004D17E2" w:rsidRPr="00BD224E">
        <w:rPr>
          <w:rFonts w:ascii="AvantGarde Bk BT" w:eastAsia="Questrial" w:hAnsi="AvantGarde Bk BT" w:cs="Questrial"/>
        </w:rPr>
        <w:t xml:space="preserve">Diseñador de </w:t>
      </w:r>
      <w:r w:rsidRPr="00BD224E">
        <w:rPr>
          <w:rFonts w:ascii="AvantGarde Bk BT" w:eastAsia="Questrial" w:hAnsi="AvantGarde Bk BT" w:cs="Questrial"/>
        </w:rPr>
        <w:t xml:space="preserve">Experiencia de Usuario (Diseñador UX) </w:t>
      </w:r>
      <w:r w:rsidR="009F3FF4" w:rsidRPr="00BD224E">
        <w:rPr>
          <w:rFonts w:ascii="AvantGarde Bk BT" w:eastAsia="Questrial" w:hAnsi="AvantGarde Bk BT" w:cs="Questrial"/>
        </w:rPr>
        <w:t xml:space="preserve">en México </w:t>
      </w:r>
      <w:r w:rsidRPr="00BD224E">
        <w:rPr>
          <w:rFonts w:ascii="AvantGarde Bk BT" w:eastAsia="Questrial" w:hAnsi="AvantGarde Bk BT" w:cs="Questrial"/>
        </w:rPr>
        <w:t xml:space="preserve">es aproximadamente de $15,708 </w:t>
      </w:r>
      <w:r w:rsidR="00E96A19" w:rsidRPr="00BD224E">
        <w:rPr>
          <w:rFonts w:ascii="AvantGarde Bk BT" w:eastAsia="Questrial" w:hAnsi="AvantGarde Bk BT" w:cs="Questrial"/>
        </w:rPr>
        <w:t>MXN</w:t>
      </w:r>
      <w:r w:rsidRPr="00BD224E">
        <w:rPr>
          <w:rFonts w:ascii="AvantGarde Bk BT" w:eastAsia="Questrial" w:hAnsi="AvantGarde Bk BT" w:cs="Questrial"/>
        </w:rPr>
        <w:t>.</w:t>
      </w:r>
      <w:r w:rsidR="0094725A" w:rsidRPr="00BD224E">
        <w:rPr>
          <w:rFonts w:ascii="AvantGarde Bk BT" w:eastAsia="Questrial" w:hAnsi="AvantGarde Bk BT" w:cs="Questrial"/>
        </w:rPr>
        <w:t xml:space="preserve"> </w:t>
      </w:r>
      <w:r w:rsidR="004D17E2" w:rsidRPr="00BD224E">
        <w:rPr>
          <w:rFonts w:ascii="AvantGarde Bk BT" w:eastAsia="Questrial" w:hAnsi="AvantGarde Bk BT" w:cs="Questrial"/>
        </w:rPr>
        <w:t>Los resultados</w:t>
      </w:r>
      <w:r w:rsidR="0094725A" w:rsidRPr="00BD224E">
        <w:rPr>
          <w:rFonts w:ascii="AvantGarde Bk BT" w:eastAsia="Questrial" w:hAnsi="AvantGarde Bk BT" w:cs="Questrial"/>
        </w:rPr>
        <w:t xml:space="preserve"> están basados </w:t>
      </w:r>
      <w:r w:rsidR="004D17E2" w:rsidRPr="00BD224E">
        <w:rPr>
          <w:rFonts w:ascii="AvantGarde Bk BT" w:eastAsia="Questrial" w:hAnsi="AvantGarde Bk BT" w:cs="Questrial"/>
        </w:rPr>
        <w:t xml:space="preserve">en </w:t>
      </w:r>
      <w:r w:rsidR="0094725A" w:rsidRPr="00BD224E">
        <w:rPr>
          <w:rFonts w:ascii="AvantGarde Bk BT" w:eastAsia="Questrial" w:hAnsi="AvantGarde Bk BT" w:cs="Questrial"/>
        </w:rPr>
        <w:t>una estimación a partir de 132 fuentes obtenidas directamente de las empresas, usuarios y empleos en Indeed en los últimos 36 meses</w:t>
      </w:r>
      <w:r w:rsidR="0094725A" w:rsidRPr="00BD224E">
        <w:rPr>
          <w:rStyle w:val="Refdenotaalpie"/>
          <w:rFonts w:ascii="AvantGarde Bk BT" w:eastAsia="Questrial" w:hAnsi="AvantGarde Bk BT" w:cs="Questrial"/>
          <w:sz w:val="16"/>
          <w:szCs w:val="16"/>
        </w:rPr>
        <w:footnoteReference w:id="12"/>
      </w:r>
      <w:r w:rsidR="004D17E2" w:rsidRPr="00BD224E">
        <w:rPr>
          <w:rFonts w:ascii="AvantGarde Bk BT" w:eastAsia="Questrial" w:hAnsi="AvantGarde Bk BT" w:cs="Questrial"/>
        </w:rPr>
        <w:t>.</w:t>
      </w:r>
    </w:p>
    <w:p w14:paraId="62863C8B" w14:textId="77777777" w:rsidR="0094725A" w:rsidRPr="00BD224E" w:rsidRDefault="0094725A" w:rsidP="00A469F1">
      <w:pPr>
        <w:rPr>
          <w:rFonts w:ascii="AvantGarde Bk BT" w:eastAsia="Questrial" w:hAnsi="AvantGarde Bk BT" w:cs="Questrial"/>
        </w:rPr>
      </w:pPr>
    </w:p>
    <w:p w14:paraId="249FB8E8" w14:textId="77777777" w:rsidR="00D264B2" w:rsidRPr="00BD224E" w:rsidRDefault="00D264B2" w:rsidP="00A469F1">
      <w:pPr>
        <w:pStyle w:val="Prrafodelista"/>
        <w:numPr>
          <w:ilvl w:val="0"/>
          <w:numId w:val="6"/>
        </w:numPr>
        <w:pBdr>
          <w:top w:val="nil"/>
          <w:left w:val="nil"/>
          <w:bottom w:val="nil"/>
          <w:right w:val="nil"/>
          <w:between w:val="nil"/>
        </w:pBdr>
        <w:spacing w:after="0" w:line="240" w:lineRule="auto"/>
        <w:jc w:val="both"/>
        <w:rPr>
          <w:rFonts w:ascii="AvantGarde Bk BT" w:eastAsia="Questrial" w:hAnsi="AvantGarde Bk BT" w:cs="Questrial"/>
        </w:rPr>
      </w:pPr>
      <w:r w:rsidRPr="00BD224E">
        <w:rPr>
          <w:rFonts w:ascii="AvantGarde Bk BT" w:eastAsia="Questrial" w:hAnsi="AvantGarde Bk BT" w:cs="Questrial"/>
        </w:rPr>
        <w:t xml:space="preserve">Que de acuerdo a </w:t>
      </w:r>
      <w:r w:rsidRPr="00BD224E">
        <w:rPr>
          <w:rFonts w:ascii="AvantGarde Bk BT" w:eastAsia="Questrial" w:hAnsi="AvantGarde Bk BT" w:cs="Questrial"/>
          <w:i/>
        </w:rPr>
        <w:t>Global Entertainment and Media Outlook</w:t>
      </w:r>
      <w:r w:rsidRPr="00BD224E">
        <w:rPr>
          <w:rFonts w:ascii="AvantGarde Bk BT" w:eastAsia="Questrial" w:hAnsi="AvantGarde Bk BT" w:cs="Questrial"/>
        </w:rPr>
        <w:t xml:space="preserve">, de la consultora </w:t>
      </w:r>
      <w:r w:rsidRPr="00BD224E">
        <w:rPr>
          <w:rFonts w:ascii="AvantGarde Bk BT" w:eastAsia="Questrial" w:hAnsi="AvantGarde Bk BT" w:cs="Questrial"/>
          <w:i/>
        </w:rPr>
        <w:t>Pricewaterhouse Coopers</w:t>
      </w:r>
      <w:r w:rsidRPr="00BD224E">
        <w:rPr>
          <w:rFonts w:ascii="AvantGarde Bk BT" w:eastAsia="Questrial" w:hAnsi="AvantGarde Bk BT" w:cs="Questrial"/>
        </w:rPr>
        <w:t xml:space="preserve"> (PwC)</w:t>
      </w:r>
      <w:r w:rsidR="00FF3D81" w:rsidRPr="00BD224E">
        <w:rPr>
          <w:rFonts w:ascii="AvantGarde Bk BT" w:eastAsia="Questrial" w:hAnsi="AvantGarde Bk BT" w:cs="Questrial"/>
        </w:rPr>
        <w:t>,</w:t>
      </w:r>
      <w:r w:rsidRPr="00BD224E">
        <w:rPr>
          <w:rFonts w:ascii="AvantGarde Bk BT" w:eastAsia="Questrial" w:hAnsi="AvantGarde Bk BT" w:cs="Questrial"/>
        </w:rPr>
        <w:t xml:space="preserve"> ubican al país entre los 20 principales exportadores de bienes creativos a nivel mundial</w:t>
      </w:r>
      <w:r w:rsidR="00FF3D81" w:rsidRPr="00BD224E">
        <w:rPr>
          <w:rStyle w:val="Refdenotaalpie"/>
          <w:rFonts w:ascii="AvantGarde Bk BT" w:eastAsia="Questrial" w:hAnsi="AvantGarde Bk BT" w:cs="Questrial"/>
          <w:sz w:val="16"/>
          <w:szCs w:val="16"/>
        </w:rPr>
        <w:footnoteReference w:id="13"/>
      </w:r>
      <w:r w:rsidR="00FF3D81" w:rsidRPr="00BD224E">
        <w:rPr>
          <w:rFonts w:ascii="AvantGarde Bk BT" w:eastAsia="Questrial" w:hAnsi="AvantGarde Bk BT" w:cs="Questrial"/>
        </w:rPr>
        <w:t>.</w:t>
      </w:r>
    </w:p>
    <w:p w14:paraId="1E855BF9" w14:textId="1228BB17" w:rsidR="003D22B4" w:rsidRPr="00BD224E" w:rsidRDefault="003D22B4">
      <w:pPr>
        <w:spacing w:after="200" w:line="276" w:lineRule="auto"/>
        <w:rPr>
          <w:rFonts w:ascii="AvantGarde Bk BT" w:eastAsia="Questrial" w:hAnsi="AvantGarde Bk BT" w:cs="Questrial"/>
        </w:rPr>
      </w:pPr>
      <w:r w:rsidRPr="00BD224E">
        <w:rPr>
          <w:rFonts w:ascii="AvantGarde Bk BT" w:eastAsia="Questrial" w:hAnsi="AvantGarde Bk BT" w:cs="Questrial"/>
        </w:rPr>
        <w:br w:type="page"/>
      </w:r>
    </w:p>
    <w:p w14:paraId="3F9E2E62" w14:textId="77777777" w:rsidR="00FF3D81" w:rsidRPr="00BD224E" w:rsidRDefault="00FF3D81" w:rsidP="00A469F1">
      <w:pPr>
        <w:pBdr>
          <w:top w:val="nil"/>
          <w:left w:val="nil"/>
          <w:bottom w:val="nil"/>
          <w:right w:val="nil"/>
          <w:between w:val="nil"/>
        </w:pBdr>
        <w:jc w:val="both"/>
        <w:rPr>
          <w:rFonts w:ascii="AvantGarde Bk BT" w:eastAsia="Questrial" w:hAnsi="AvantGarde Bk BT" w:cs="Questrial"/>
        </w:rPr>
      </w:pPr>
    </w:p>
    <w:p w14:paraId="5DB9D487" w14:textId="77777777" w:rsidR="003D22B4" w:rsidRPr="00BD224E" w:rsidRDefault="003D22B4" w:rsidP="00A469F1">
      <w:pPr>
        <w:pBdr>
          <w:top w:val="nil"/>
          <w:left w:val="nil"/>
          <w:bottom w:val="nil"/>
          <w:right w:val="nil"/>
          <w:between w:val="nil"/>
        </w:pBdr>
        <w:jc w:val="both"/>
        <w:rPr>
          <w:rFonts w:ascii="AvantGarde Bk BT" w:eastAsia="Questrial" w:hAnsi="AvantGarde Bk BT" w:cs="Questrial"/>
        </w:rPr>
      </w:pPr>
    </w:p>
    <w:p w14:paraId="3D1B1955" w14:textId="77777777" w:rsidR="003D22B4" w:rsidRPr="00BD224E" w:rsidRDefault="003D22B4" w:rsidP="00A469F1">
      <w:pPr>
        <w:pBdr>
          <w:top w:val="nil"/>
          <w:left w:val="nil"/>
          <w:bottom w:val="nil"/>
          <w:right w:val="nil"/>
          <w:between w:val="nil"/>
        </w:pBdr>
        <w:jc w:val="both"/>
        <w:rPr>
          <w:rFonts w:ascii="AvantGarde Bk BT" w:eastAsia="Questrial" w:hAnsi="AvantGarde Bk BT" w:cs="Questrial"/>
        </w:rPr>
      </w:pPr>
    </w:p>
    <w:p w14:paraId="3B7C9DF0" w14:textId="77777777" w:rsidR="009D1994" w:rsidRPr="00BD224E" w:rsidRDefault="009D1994" w:rsidP="00A469F1">
      <w:pPr>
        <w:pBdr>
          <w:top w:val="nil"/>
          <w:left w:val="nil"/>
          <w:bottom w:val="nil"/>
          <w:right w:val="nil"/>
          <w:between w:val="nil"/>
        </w:pBdr>
        <w:jc w:val="both"/>
        <w:rPr>
          <w:rFonts w:ascii="AvantGarde Bk BT" w:eastAsia="Questrial" w:hAnsi="AvantGarde Bk BT" w:cs="Questrial"/>
        </w:rPr>
      </w:pPr>
    </w:p>
    <w:p w14:paraId="36C3C63F" w14:textId="77777777" w:rsidR="009D1994" w:rsidRPr="00BD224E" w:rsidRDefault="009D1994" w:rsidP="00A469F1">
      <w:pPr>
        <w:pBdr>
          <w:top w:val="nil"/>
          <w:left w:val="nil"/>
          <w:bottom w:val="nil"/>
          <w:right w:val="nil"/>
          <w:between w:val="nil"/>
        </w:pBdr>
        <w:jc w:val="both"/>
        <w:rPr>
          <w:rFonts w:ascii="AvantGarde Bk BT" w:eastAsia="Questrial" w:hAnsi="AvantGarde Bk BT" w:cs="Questrial"/>
        </w:rPr>
      </w:pPr>
    </w:p>
    <w:p w14:paraId="7D262211" w14:textId="77777777" w:rsidR="00DE0CA5" w:rsidRPr="00BD224E" w:rsidRDefault="009A048D" w:rsidP="00A469F1">
      <w:pPr>
        <w:pStyle w:val="Prrafodelista"/>
        <w:numPr>
          <w:ilvl w:val="0"/>
          <w:numId w:val="6"/>
        </w:numPr>
        <w:pBdr>
          <w:top w:val="nil"/>
          <w:left w:val="nil"/>
          <w:bottom w:val="nil"/>
          <w:right w:val="nil"/>
          <w:between w:val="nil"/>
        </w:pBdr>
        <w:spacing w:after="0" w:line="240" w:lineRule="auto"/>
        <w:jc w:val="both"/>
        <w:rPr>
          <w:rFonts w:ascii="AvantGarde Bk BT" w:eastAsia="Questrial" w:hAnsi="AvantGarde Bk BT" w:cs="Questrial"/>
        </w:rPr>
      </w:pPr>
      <w:r w:rsidRPr="00BD224E">
        <w:rPr>
          <w:rFonts w:ascii="AvantGarde Bk BT" w:eastAsia="Questrial" w:hAnsi="AvantGarde Bk BT" w:cs="Questrial"/>
        </w:rPr>
        <w:t>Que según la Cámara Nacional de la Industria Electrónica, de Telecomunicaciones y Tecnologías de la Información (CANIETI), más del 60% de sus exportaciones son productos y servicios de alta tecnología. Jalisco tiene más de 700 empresas de alta tecnología que emplea a 90 mil profesionales</w:t>
      </w:r>
      <w:r w:rsidR="00FF3D81" w:rsidRPr="00BD224E">
        <w:rPr>
          <w:rStyle w:val="Refdenotaalpie"/>
          <w:rFonts w:ascii="AvantGarde Bk BT" w:eastAsia="Questrial" w:hAnsi="AvantGarde Bk BT" w:cs="Questrial"/>
          <w:sz w:val="16"/>
          <w:szCs w:val="16"/>
        </w:rPr>
        <w:footnoteReference w:id="14"/>
      </w:r>
      <w:r w:rsidRPr="00BD224E">
        <w:rPr>
          <w:rFonts w:ascii="AvantGarde Bk BT" w:eastAsia="Questrial" w:hAnsi="AvantGarde Bk BT" w:cs="Questrial"/>
        </w:rPr>
        <w:t xml:space="preserve">. </w:t>
      </w:r>
      <w:r w:rsidR="00FF3D81" w:rsidRPr="00BD224E">
        <w:rPr>
          <w:rFonts w:ascii="AvantGarde Bk BT" w:eastAsia="Questrial" w:hAnsi="AvantGarde Bk BT" w:cs="Questrial"/>
        </w:rPr>
        <w:t xml:space="preserve">Con </w:t>
      </w:r>
      <w:r w:rsidR="00DE0CA5" w:rsidRPr="00BD224E">
        <w:rPr>
          <w:rFonts w:ascii="AvantGarde Bk BT" w:eastAsia="Questrial" w:hAnsi="AvantGarde Bk BT" w:cs="Questrial"/>
        </w:rPr>
        <w:t>lo que se constata que en la entidad se ha desarrollado el sector de la industria digital que potencializa el desarrollo industrial, social y comercial.</w:t>
      </w:r>
      <w:r w:rsidR="001F7FDC" w:rsidRPr="00BD224E">
        <w:rPr>
          <w:rFonts w:ascii="AvantGarde Bk BT" w:eastAsia="Questrial" w:hAnsi="AvantGarde Bk BT" w:cs="Questrial"/>
        </w:rPr>
        <w:t xml:space="preserve"> Existe</w:t>
      </w:r>
      <w:r w:rsidR="00D264B2" w:rsidRPr="00BD224E">
        <w:rPr>
          <w:rFonts w:ascii="AvantGarde Bk BT" w:eastAsia="Questrial" w:hAnsi="AvantGarde Bk BT" w:cs="Questrial"/>
        </w:rPr>
        <w:t>n</w:t>
      </w:r>
      <w:r w:rsidR="001F7FDC" w:rsidRPr="00BD224E">
        <w:rPr>
          <w:rFonts w:ascii="AvantGarde Bk BT" w:eastAsia="Questrial" w:hAnsi="AvantGarde Bk BT" w:cs="Questrial"/>
        </w:rPr>
        <w:t xml:space="preserve"> 15 grandes corporativos tecnológicos, en los que destacan empresas internacional</w:t>
      </w:r>
      <w:r w:rsidR="00FF3D81" w:rsidRPr="00BD224E">
        <w:rPr>
          <w:rFonts w:ascii="AvantGarde Bk BT" w:eastAsia="Questrial" w:hAnsi="AvantGarde Bk BT" w:cs="Questrial"/>
        </w:rPr>
        <w:t>es</w:t>
      </w:r>
      <w:r w:rsidR="001F7FDC" w:rsidRPr="00BD224E">
        <w:rPr>
          <w:rFonts w:ascii="AvantGarde Bk BT" w:eastAsia="Questrial" w:hAnsi="AvantGarde Bk BT" w:cs="Questrial"/>
        </w:rPr>
        <w:t xml:space="preserve"> en el ámbito de la tecnología digital, atraídos por condiciones como la gran calidad del talento y mayor accesibilidad de la mano de obra, acompañadas de beneficios fiscales en comparación con otras zonas tecnológicas del mundo.</w:t>
      </w:r>
    </w:p>
    <w:p w14:paraId="3AF5D25F" w14:textId="77777777" w:rsidR="009A048D" w:rsidRPr="00BD224E" w:rsidRDefault="009A048D" w:rsidP="00A469F1">
      <w:pPr>
        <w:rPr>
          <w:rFonts w:ascii="AvantGarde Bk BT" w:eastAsia="Questrial" w:hAnsi="AvantGarde Bk BT" w:cs="Questrial"/>
        </w:rPr>
      </w:pPr>
    </w:p>
    <w:p w14:paraId="03946B72" w14:textId="72407795" w:rsidR="00D50CA2" w:rsidRPr="00BD224E" w:rsidRDefault="00D50CA2" w:rsidP="00A469F1">
      <w:pPr>
        <w:pStyle w:val="Prrafodelista"/>
        <w:numPr>
          <w:ilvl w:val="0"/>
          <w:numId w:val="6"/>
        </w:numPr>
        <w:pBdr>
          <w:top w:val="nil"/>
          <w:left w:val="nil"/>
          <w:bottom w:val="nil"/>
          <w:right w:val="nil"/>
          <w:between w:val="nil"/>
        </w:pBdr>
        <w:spacing w:after="0" w:line="240" w:lineRule="auto"/>
        <w:jc w:val="both"/>
        <w:rPr>
          <w:rFonts w:ascii="AvantGarde Bk BT" w:eastAsia="Questrial" w:hAnsi="AvantGarde Bk BT" w:cs="Questrial"/>
        </w:rPr>
      </w:pPr>
      <w:r w:rsidRPr="00BD224E">
        <w:rPr>
          <w:rFonts w:ascii="AvantGarde Bk BT" w:eastAsia="Questrial" w:hAnsi="AvantGarde Bk BT" w:cs="Questrial"/>
        </w:rPr>
        <w:t>Que la Zona M</w:t>
      </w:r>
      <w:r w:rsidR="00E842BB" w:rsidRPr="00BD224E">
        <w:rPr>
          <w:rFonts w:ascii="AvantGarde Bk BT" w:eastAsia="Questrial" w:hAnsi="AvantGarde Bk BT" w:cs="Questrial"/>
        </w:rPr>
        <w:t>etropolitana de Guadalajara está</w:t>
      </w:r>
      <w:r w:rsidRPr="00BD224E">
        <w:rPr>
          <w:rFonts w:ascii="AvantGarde Bk BT" w:eastAsia="Questrial" w:hAnsi="AvantGarde Bk BT" w:cs="Questrial"/>
        </w:rPr>
        <w:t xml:space="preserve"> concentrando personas de un nivel económico que les permite disfrutar de la cultura y el entretenimiento, sentando las bases de una ciudad artística y cultura</w:t>
      </w:r>
      <w:r w:rsidR="007A3DBF" w:rsidRPr="00BD224E">
        <w:rPr>
          <w:rFonts w:ascii="AvantGarde Bk BT" w:eastAsia="Questrial" w:hAnsi="AvantGarde Bk BT" w:cs="Questrial"/>
        </w:rPr>
        <w:t>l</w:t>
      </w:r>
      <w:r w:rsidRPr="00BD224E">
        <w:rPr>
          <w:rFonts w:ascii="AvantGarde Bk BT" w:eastAsia="Questrial" w:hAnsi="AvantGarde Bk BT" w:cs="Questrial"/>
        </w:rPr>
        <w:t xml:space="preserve"> de gran relevancia para América Latina, </w:t>
      </w:r>
      <w:r w:rsidR="00A469F1" w:rsidRPr="00BD224E">
        <w:rPr>
          <w:rFonts w:ascii="AvantGarde Bk BT" w:eastAsia="Questrial" w:hAnsi="AvantGarde Bk BT" w:cs="Questrial"/>
        </w:rPr>
        <w:t>reuniendo</w:t>
      </w:r>
      <w:r w:rsidRPr="00BD224E">
        <w:rPr>
          <w:rFonts w:ascii="AvantGarde Bk BT" w:eastAsia="Questrial" w:hAnsi="AvantGarde Bk BT" w:cs="Questrial"/>
        </w:rPr>
        <w:t xml:space="preserve"> las </w:t>
      </w:r>
      <w:r w:rsidR="00A469F1" w:rsidRPr="00BD224E">
        <w:rPr>
          <w:rFonts w:ascii="AvantGarde Bk BT" w:eastAsia="Questrial" w:hAnsi="AvantGarde Bk BT" w:cs="Questrial"/>
        </w:rPr>
        <w:t>características</w:t>
      </w:r>
      <w:r w:rsidRPr="00BD224E">
        <w:rPr>
          <w:rFonts w:ascii="AvantGarde Bk BT" w:eastAsia="Questrial" w:hAnsi="AvantGarde Bk BT" w:cs="Questrial"/>
        </w:rPr>
        <w:t xml:space="preserve"> de</w:t>
      </w:r>
      <w:r w:rsidR="005F2978" w:rsidRPr="00BD224E">
        <w:rPr>
          <w:rFonts w:ascii="AvantGarde Bk BT" w:eastAsia="Questrial" w:hAnsi="AvantGarde Bk BT" w:cs="Questrial"/>
        </w:rPr>
        <w:t xml:space="preserve"> una “c</w:t>
      </w:r>
      <w:r w:rsidRPr="00BD224E">
        <w:rPr>
          <w:rFonts w:ascii="AvantGarde Bk BT" w:eastAsia="Questrial" w:hAnsi="AvantGarde Bk BT" w:cs="Questrial"/>
        </w:rPr>
        <w:t>iudad creativa digital</w:t>
      </w:r>
      <w:r w:rsidR="005F2978" w:rsidRPr="00BD224E">
        <w:rPr>
          <w:rFonts w:ascii="AvantGarde Bk BT" w:eastAsia="Questrial" w:hAnsi="AvantGarde Bk BT" w:cs="Questrial"/>
        </w:rPr>
        <w:t>”</w:t>
      </w:r>
      <w:r w:rsidRPr="00BD224E">
        <w:rPr>
          <w:rFonts w:ascii="AvantGarde Bk BT" w:eastAsia="Questrial" w:hAnsi="AvantGarde Bk BT" w:cs="Questrial"/>
        </w:rPr>
        <w:t>, idóne</w:t>
      </w:r>
      <w:r w:rsidR="00FF3D81" w:rsidRPr="00BD224E">
        <w:rPr>
          <w:rFonts w:ascii="AvantGarde Bk BT" w:eastAsia="Questrial" w:hAnsi="AvantGarde Bk BT" w:cs="Questrial"/>
        </w:rPr>
        <w:t>a</w:t>
      </w:r>
      <w:r w:rsidRPr="00BD224E">
        <w:rPr>
          <w:rFonts w:ascii="AvantGarde Bk BT" w:eastAsia="Questrial" w:hAnsi="AvantGarde Bk BT" w:cs="Questrial"/>
        </w:rPr>
        <w:t xml:space="preserve"> para vivir y desempeñarse en un ambiente de rica creación artística y cultural, y que conlleva beneficios como la conformación de clústeres o hub´s creativos que generan un ambiente seguro y cómodo de trabajo para la producción cultural, </w:t>
      </w:r>
      <w:r w:rsidR="00FF3D81" w:rsidRPr="00BD224E">
        <w:rPr>
          <w:rFonts w:ascii="AvantGarde Bk BT" w:eastAsia="Questrial" w:hAnsi="AvantGarde Bk BT" w:cs="Questrial"/>
        </w:rPr>
        <w:t xml:space="preserve">propiciando </w:t>
      </w:r>
      <w:r w:rsidRPr="00BD224E">
        <w:rPr>
          <w:rFonts w:ascii="AvantGarde Bk BT" w:eastAsia="Questrial" w:hAnsi="AvantGarde Bk BT" w:cs="Questrial"/>
        </w:rPr>
        <w:t>a su vez la creación de la llamada “Clase Creativa”, que incluye una amplia gama de agentes creativos: científicos, artistas, ingenieros, diseñadores, escritores y profesionales que trabajan en una variedad de ocupaciones centradas en el conocimiento y las ideas, apoyándose en el sistema social de las tres T: tecnología, talento y tolerancia; y que funcionan como un motor de crecimiento, innovación y comunicación para las áreas urbanas</w:t>
      </w:r>
      <w:r w:rsidR="00FF3D81" w:rsidRPr="00BD224E">
        <w:rPr>
          <w:rStyle w:val="Refdenotaalpie"/>
          <w:rFonts w:ascii="AvantGarde Bk BT" w:eastAsia="Questrial" w:hAnsi="AvantGarde Bk BT" w:cs="Questrial"/>
          <w:sz w:val="16"/>
          <w:szCs w:val="16"/>
        </w:rPr>
        <w:footnoteReference w:id="15"/>
      </w:r>
      <w:r w:rsidR="004D17E2" w:rsidRPr="00BD224E">
        <w:rPr>
          <w:rFonts w:ascii="AvantGarde Bk BT" w:eastAsia="Questrial" w:hAnsi="AvantGarde Bk BT" w:cs="Questrial"/>
        </w:rPr>
        <w:t>.</w:t>
      </w:r>
    </w:p>
    <w:p w14:paraId="6FEA9B39" w14:textId="77777777" w:rsidR="00D50CA2" w:rsidRPr="00BD224E" w:rsidRDefault="00D50CA2" w:rsidP="00A469F1">
      <w:pPr>
        <w:rPr>
          <w:rFonts w:ascii="AvantGarde Bk BT" w:eastAsia="Questrial" w:hAnsi="AvantGarde Bk BT" w:cs="Questrial"/>
        </w:rPr>
      </w:pPr>
    </w:p>
    <w:p w14:paraId="6416B71C" w14:textId="28187E5C" w:rsidR="00E472A3" w:rsidRPr="00BD224E" w:rsidRDefault="00E472A3" w:rsidP="00A469F1">
      <w:pPr>
        <w:pStyle w:val="Prrafodelista"/>
        <w:numPr>
          <w:ilvl w:val="0"/>
          <w:numId w:val="6"/>
        </w:numPr>
        <w:pBdr>
          <w:top w:val="nil"/>
          <w:left w:val="nil"/>
          <w:bottom w:val="nil"/>
          <w:right w:val="nil"/>
          <w:between w:val="nil"/>
        </w:pBdr>
        <w:spacing w:after="0" w:line="240" w:lineRule="auto"/>
        <w:jc w:val="both"/>
        <w:rPr>
          <w:rFonts w:ascii="AvantGarde Bk BT" w:eastAsia="Questrial" w:hAnsi="AvantGarde Bk BT" w:cs="Questrial"/>
        </w:rPr>
      </w:pPr>
      <w:r w:rsidRPr="00BD224E">
        <w:rPr>
          <w:rFonts w:ascii="AvantGarde Bk BT" w:eastAsia="Questrial" w:hAnsi="AvantGarde Bk BT" w:cs="Questrial"/>
        </w:rPr>
        <w:t xml:space="preserve">Que el proyecto “Ciudad Creativa Digital” </w:t>
      </w:r>
      <w:r w:rsidR="00FE031E" w:rsidRPr="00BD224E">
        <w:rPr>
          <w:rFonts w:ascii="AvantGarde Bk BT" w:eastAsia="Questrial" w:hAnsi="AvantGarde Bk BT" w:cs="Questrial"/>
        </w:rPr>
        <w:t xml:space="preserve">que se encuentra </w:t>
      </w:r>
      <w:r w:rsidR="00E842BB" w:rsidRPr="00BD224E">
        <w:rPr>
          <w:rFonts w:ascii="AvantGarde Bk BT" w:eastAsia="Questrial" w:hAnsi="AvantGarde Bk BT" w:cs="Questrial"/>
        </w:rPr>
        <w:t>en marcha</w:t>
      </w:r>
      <w:r w:rsidR="00FE031E" w:rsidRPr="00BD224E">
        <w:rPr>
          <w:rFonts w:ascii="AvantGarde Bk BT" w:eastAsia="Questrial" w:hAnsi="AvantGarde Bk BT" w:cs="Questrial"/>
        </w:rPr>
        <w:t xml:space="preserve"> en la ciudad de Guadalajara</w:t>
      </w:r>
      <w:r w:rsidR="00E842BB" w:rsidRPr="00BD224E">
        <w:rPr>
          <w:rFonts w:ascii="AvantGarde Bk BT" w:eastAsia="Questrial" w:hAnsi="AvantGarde Bk BT" w:cs="Questrial"/>
        </w:rPr>
        <w:t xml:space="preserve">, </w:t>
      </w:r>
      <w:r w:rsidRPr="00BD224E">
        <w:rPr>
          <w:rFonts w:ascii="AvantGarde Bk BT" w:eastAsia="Questrial" w:hAnsi="AvantGarde Bk BT" w:cs="Questrial"/>
        </w:rPr>
        <w:t>vislumbra la creación de espacios e infraestructura que proveerá de las condiciones que coadyuven en el fortalecimiento de la industria creativa basadas en ocho diferentes líneas estratégicas:</w:t>
      </w:r>
      <w:r w:rsidR="00FE031E" w:rsidRPr="00BD224E">
        <w:rPr>
          <w:rFonts w:ascii="AvantGarde Bk BT" w:eastAsia="Questrial" w:hAnsi="AvantGarde Bk BT" w:cs="Questrial"/>
        </w:rPr>
        <w:t xml:space="preserve"> </w:t>
      </w:r>
      <w:r w:rsidR="006E0CA4" w:rsidRPr="00BD224E">
        <w:rPr>
          <w:rFonts w:ascii="AvantGarde Bk BT" w:eastAsia="Questrial" w:hAnsi="AvantGarde Bk BT" w:cs="Questrial"/>
        </w:rPr>
        <w:t>s</w:t>
      </w:r>
      <w:r w:rsidR="00EC1A86" w:rsidRPr="00BD224E">
        <w:rPr>
          <w:rFonts w:ascii="AvantGarde Bk BT" w:eastAsia="Questrial" w:hAnsi="AvantGarde Bk BT" w:cs="Questrial"/>
        </w:rPr>
        <w:t>ensibilidad t</w:t>
      </w:r>
      <w:r w:rsidRPr="00BD224E">
        <w:rPr>
          <w:rFonts w:ascii="AvantGarde Bk BT" w:eastAsia="Questrial" w:hAnsi="AvantGarde Bk BT" w:cs="Questrial"/>
        </w:rPr>
        <w:t>erritorial</w:t>
      </w:r>
      <w:r w:rsidR="00EC1A86" w:rsidRPr="00BD224E">
        <w:rPr>
          <w:rFonts w:ascii="AvantGarde Bk BT" w:eastAsia="Questrial" w:hAnsi="AvantGarde Bk BT" w:cs="Questrial"/>
        </w:rPr>
        <w:t>;</w:t>
      </w:r>
      <w:r w:rsidR="00FE031E" w:rsidRPr="00BD224E">
        <w:rPr>
          <w:rFonts w:ascii="AvantGarde Bk BT" w:eastAsia="Questrial" w:hAnsi="AvantGarde Bk BT" w:cs="Questrial"/>
        </w:rPr>
        <w:t xml:space="preserve"> </w:t>
      </w:r>
      <w:r w:rsidR="006E0CA4" w:rsidRPr="00BD224E">
        <w:rPr>
          <w:rFonts w:ascii="AvantGarde Bk BT" w:eastAsia="Questrial" w:hAnsi="AvantGarde Bk BT" w:cs="Questrial"/>
        </w:rPr>
        <w:t>e</w:t>
      </w:r>
      <w:r w:rsidRPr="00BD224E">
        <w:rPr>
          <w:rFonts w:ascii="AvantGarde Bk BT" w:eastAsia="Questrial" w:hAnsi="AvantGarde Bk BT" w:cs="Questrial"/>
        </w:rPr>
        <w:t xml:space="preserve">scala </w:t>
      </w:r>
      <w:r w:rsidR="00EC1A86" w:rsidRPr="00BD224E">
        <w:rPr>
          <w:rFonts w:ascii="AvantGarde Bk BT" w:eastAsia="Questrial" w:hAnsi="AvantGarde Bk BT" w:cs="Questrial"/>
        </w:rPr>
        <w:t>h</w:t>
      </w:r>
      <w:r w:rsidRPr="00BD224E">
        <w:rPr>
          <w:rFonts w:ascii="AvantGarde Bk BT" w:eastAsia="Questrial" w:hAnsi="AvantGarde Bk BT" w:cs="Questrial"/>
        </w:rPr>
        <w:t>umana</w:t>
      </w:r>
      <w:r w:rsidR="00EC1A86" w:rsidRPr="00BD224E">
        <w:rPr>
          <w:rFonts w:ascii="AvantGarde Bk BT" w:eastAsia="Questrial" w:hAnsi="AvantGarde Bk BT" w:cs="Questrial"/>
        </w:rPr>
        <w:t>;</w:t>
      </w:r>
      <w:r w:rsidR="00FE031E" w:rsidRPr="00BD224E">
        <w:rPr>
          <w:rFonts w:ascii="AvantGarde Bk BT" w:eastAsia="Questrial" w:hAnsi="AvantGarde Bk BT" w:cs="Questrial"/>
        </w:rPr>
        <w:t xml:space="preserve"> </w:t>
      </w:r>
      <w:r w:rsidR="006E0CA4" w:rsidRPr="00BD224E">
        <w:rPr>
          <w:rFonts w:ascii="AvantGarde Bk BT" w:eastAsia="Questrial" w:hAnsi="AvantGarde Bk BT" w:cs="Questrial"/>
        </w:rPr>
        <w:t>c</w:t>
      </w:r>
      <w:r w:rsidRPr="00BD224E">
        <w:rPr>
          <w:rFonts w:ascii="AvantGarde Bk BT" w:eastAsia="Questrial" w:hAnsi="AvantGarde Bk BT" w:cs="Questrial"/>
        </w:rPr>
        <w:t xml:space="preserve">iudad </w:t>
      </w:r>
      <w:r w:rsidR="00EC1A86" w:rsidRPr="00BD224E">
        <w:rPr>
          <w:rFonts w:ascii="AvantGarde Bk BT" w:eastAsia="Questrial" w:hAnsi="AvantGarde Bk BT" w:cs="Questrial"/>
        </w:rPr>
        <w:t>c</w:t>
      </w:r>
      <w:r w:rsidRPr="00BD224E">
        <w:rPr>
          <w:rFonts w:ascii="AvantGarde Bk BT" w:eastAsia="Questrial" w:hAnsi="AvantGarde Bk BT" w:cs="Questrial"/>
        </w:rPr>
        <w:t>onectada</w:t>
      </w:r>
      <w:r w:rsidR="00EC1A86" w:rsidRPr="00BD224E">
        <w:rPr>
          <w:rFonts w:ascii="AvantGarde Bk BT" w:eastAsia="Questrial" w:hAnsi="AvantGarde Bk BT" w:cs="Questrial"/>
        </w:rPr>
        <w:t>;</w:t>
      </w:r>
      <w:r w:rsidR="00FE031E" w:rsidRPr="00BD224E">
        <w:rPr>
          <w:rFonts w:ascii="AvantGarde Bk BT" w:eastAsia="Questrial" w:hAnsi="AvantGarde Bk BT" w:cs="Questrial"/>
        </w:rPr>
        <w:t xml:space="preserve"> </w:t>
      </w:r>
      <w:r w:rsidR="006E0CA4" w:rsidRPr="00BD224E">
        <w:rPr>
          <w:rFonts w:ascii="AvantGarde Bk BT" w:eastAsia="Questrial" w:hAnsi="AvantGarde Bk BT" w:cs="Questrial"/>
        </w:rPr>
        <w:t>i</w:t>
      </w:r>
      <w:r w:rsidRPr="00BD224E">
        <w:rPr>
          <w:rFonts w:ascii="AvantGarde Bk BT" w:eastAsia="Questrial" w:hAnsi="AvantGarde Bk BT" w:cs="Questrial"/>
        </w:rPr>
        <w:t xml:space="preserve">nnovación </w:t>
      </w:r>
      <w:r w:rsidR="00EC1A86" w:rsidRPr="00BD224E">
        <w:rPr>
          <w:rFonts w:ascii="AvantGarde Bk BT" w:eastAsia="Questrial" w:hAnsi="AvantGarde Bk BT" w:cs="Questrial"/>
        </w:rPr>
        <w:t>e</w:t>
      </w:r>
      <w:r w:rsidRPr="00BD224E">
        <w:rPr>
          <w:rFonts w:ascii="AvantGarde Bk BT" w:eastAsia="Questrial" w:hAnsi="AvantGarde Bk BT" w:cs="Questrial"/>
        </w:rPr>
        <w:t>cológica</w:t>
      </w:r>
      <w:r w:rsidR="00EC1A86" w:rsidRPr="00BD224E">
        <w:rPr>
          <w:rFonts w:ascii="AvantGarde Bk BT" w:eastAsia="Questrial" w:hAnsi="AvantGarde Bk BT" w:cs="Questrial"/>
        </w:rPr>
        <w:t>;</w:t>
      </w:r>
      <w:r w:rsidR="00FE031E" w:rsidRPr="00BD224E">
        <w:rPr>
          <w:rFonts w:ascii="AvantGarde Bk BT" w:eastAsia="Questrial" w:hAnsi="AvantGarde Bk BT" w:cs="Questrial"/>
        </w:rPr>
        <w:t xml:space="preserve"> </w:t>
      </w:r>
      <w:r w:rsidR="006E0CA4" w:rsidRPr="00BD224E">
        <w:rPr>
          <w:rFonts w:ascii="AvantGarde Bk BT" w:eastAsia="Questrial" w:hAnsi="AvantGarde Bk BT" w:cs="Questrial"/>
        </w:rPr>
        <w:t>i</w:t>
      </w:r>
      <w:r w:rsidRPr="00BD224E">
        <w:rPr>
          <w:rFonts w:ascii="AvantGarde Bk BT" w:eastAsia="Questrial" w:hAnsi="AvantGarde Bk BT" w:cs="Questrial"/>
        </w:rPr>
        <w:t xml:space="preserve">nfraestructura </w:t>
      </w:r>
      <w:r w:rsidR="00EC1A86" w:rsidRPr="00BD224E">
        <w:rPr>
          <w:rFonts w:ascii="AvantGarde Bk BT" w:eastAsia="Questrial" w:hAnsi="AvantGarde Bk BT" w:cs="Questrial"/>
        </w:rPr>
        <w:t>d</w:t>
      </w:r>
      <w:r w:rsidRPr="00BD224E">
        <w:rPr>
          <w:rFonts w:ascii="AvantGarde Bk BT" w:eastAsia="Questrial" w:hAnsi="AvantGarde Bk BT" w:cs="Questrial"/>
        </w:rPr>
        <w:t>igital</w:t>
      </w:r>
      <w:r w:rsidR="00EC1A86" w:rsidRPr="00BD224E">
        <w:rPr>
          <w:rFonts w:ascii="AvantGarde Bk BT" w:eastAsia="Questrial" w:hAnsi="AvantGarde Bk BT" w:cs="Questrial"/>
        </w:rPr>
        <w:t>;</w:t>
      </w:r>
      <w:r w:rsidR="00FE031E" w:rsidRPr="00BD224E">
        <w:rPr>
          <w:rFonts w:ascii="AvantGarde Bk BT" w:eastAsia="Questrial" w:hAnsi="AvantGarde Bk BT" w:cs="Questrial"/>
        </w:rPr>
        <w:t xml:space="preserve"> </w:t>
      </w:r>
      <w:r w:rsidR="006E0CA4" w:rsidRPr="00BD224E">
        <w:rPr>
          <w:rFonts w:ascii="AvantGarde Bk BT" w:eastAsia="Questrial" w:hAnsi="AvantGarde Bk BT" w:cs="Questrial"/>
        </w:rPr>
        <w:t>c</w:t>
      </w:r>
      <w:r w:rsidR="00EC1A86" w:rsidRPr="00BD224E">
        <w:rPr>
          <w:rFonts w:ascii="AvantGarde Bk BT" w:eastAsia="Questrial" w:hAnsi="AvantGarde Bk BT" w:cs="Questrial"/>
        </w:rPr>
        <w:t>lúster c</w:t>
      </w:r>
      <w:r w:rsidRPr="00BD224E">
        <w:rPr>
          <w:rFonts w:ascii="AvantGarde Bk BT" w:eastAsia="Questrial" w:hAnsi="AvantGarde Bk BT" w:cs="Questrial"/>
        </w:rPr>
        <w:t>reativo</w:t>
      </w:r>
      <w:r w:rsidR="00EC1A86" w:rsidRPr="00BD224E">
        <w:rPr>
          <w:rFonts w:ascii="AvantGarde Bk BT" w:eastAsia="Questrial" w:hAnsi="AvantGarde Bk BT" w:cs="Questrial"/>
        </w:rPr>
        <w:t>;</w:t>
      </w:r>
      <w:r w:rsidR="00FE031E" w:rsidRPr="00BD224E">
        <w:rPr>
          <w:rFonts w:ascii="AvantGarde Bk BT" w:eastAsia="Questrial" w:hAnsi="AvantGarde Bk BT" w:cs="Questrial"/>
        </w:rPr>
        <w:t xml:space="preserve"> </w:t>
      </w:r>
      <w:r w:rsidR="006E0CA4" w:rsidRPr="00BD224E">
        <w:rPr>
          <w:rFonts w:ascii="AvantGarde Bk BT" w:eastAsia="Questrial" w:hAnsi="AvantGarde Bk BT" w:cs="Questrial"/>
        </w:rPr>
        <w:t>e</w:t>
      </w:r>
      <w:r w:rsidRPr="00BD224E">
        <w:rPr>
          <w:rFonts w:ascii="AvantGarde Bk BT" w:eastAsia="Questrial" w:hAnsi="AvantGarde Bk BT" w:cs="Questrial"/>
        </w:rPr>
        <w:t xml:space="preserve">xperiencia </w:t>
      </w:r>
      <w:r w:rsidR="00EC1A86" w:rsidRPr="00BD224E">
        <w:rPr>
          <w:rFonts w:ascii="AvantGarde Bk BT" w:eastAsia="Questrial" w:hAnsi="AvantGarde Bk BT" w:cs="Questrial"/>
        </w:rPr>
        <w:t>s</w:t>
      </w:r>
      <w:r w:rsidRPr="00BD224E">
        <w:rPr>
          <w:rFonts w:ascii="AvantGarde Bk BT" w:eastAsia="Questrial" w:hAnsi="AvantGarde Bk BT" w:cs="Questrial"/>
        </w:rPr>
        <w:t>ocial</w:t>
      </w:r>
      <w:r w:rsidR="00EC1A86" w:rsidRPr="00BD224E">
        <w:rPr>
          <w:rFonts w:ascii="AvantGarde Bk BT" w:eastAsia="Questrial" w:hAnsi="AvantGarde Bk BT" w:cs="Questrial"/>
        </w:rPr>
        <w:t>; y,</w:t>
      </w:r>
      <w:r w:rsidR="00FE031E" w:rsidRPr="00BD224E">
        <w:rPr>
          <w:rFonts w:ascii="AvantGarde Bk BT" w:eastAsia="Questrial" w:hAnsi="AvantGarde Bk BT" w:cs="Questrial"/>
        </w:rPr>
        <w:t xml:space="preserve"> </w:t>
      </w:r>
      <w:r w:rsidR="006E0CA4" w:rsidRPr="00BD224E">
        <w:rPr>
          <w:rFonts w:ascii="AvantGarde Bk BT" w:eastAsia="Questrial" w:hAnsi="AvantGarde Bk BT" w:cs="Questrial"/>
        </w:rPr>
        <w:t>modelo de f</w:t>
      </w:r>
      <w:r w:rsidRPr="00BD224E">
        <w:rPr>
          <w:rFonts w:ascii="AvantGarde Bk BT" w:eastAsia="Questrial" w:hAnsi="AvantGarde Bk BT" w:cs="Questrial"/>
        </w:rPr>
        <w:t>uturo</w:t>
      </w:r>
      <w:r w:rsidR="00EC1A86" w:rsidRPr="00BD224E">
        <w:rPr>
          <w:rFonts w:ascii="AvantGarde Bk BT" w:eastAsia="Questrial" w:hAnsi="AvantGarde Bk BT" w:cs="Questrial"/>
        </w:rPr>
        <w:t>.</w:t>
      </w:r>
    </w:p>
    <w:p w14:paraId="567BA129" w14:textId="326634F4" w:rsidR="003D22B4" w:rsidRPr="00BD224E" w:rsidRDefault="003D22B4">
      <w:pPr>
        <w:spacing w:after="200" w:line="276" w:lineRule="auto"/>
        <w:rPr>
          <w:rFonts w:ascii="AvantGarde Bk BT" w:eastAsia="Questrial" w:hAnsi="AvantGarde Bk BT" w:cs="Questrial"/>
        </w:rPr>
      </w:pPr>
      <w:r w:rsidRPr="00BD224E">
        <w:rPr>
          <w:rFonts w:ascii="AvantGarde Bk BT" w:eastAsia="Questrial" w:hAnsi="AvantGarde Bk BT" w:cs="Questrial"/>
        </w:rPr>
        <w:br w:type="page"/>
      </w:r>
    </w:p>
    <w:p w14:paraId="160A35D5" w14:textId="77777777" w:rsidR="00EC369A" w:rsidRPr="00BD224E" w:rsidRDefault="00EC369A" w:rsidP="00A469F1">
      <w:pPr>
        <w:pBdr>
          <w:top w:val="nil"/>
          <w:left w:val="nil"/>
          <w:bottom w:val="nil"/>
          <w:right w:val="nil"/>
          <w:between w:val="nil"/>
        </w:pBdr>
        <w:jc w:val="both"/>
        <w:rPr>
          <w:rFonts w:ascii="AvantGarde Bk BT" w:eastAsia="Questrial" w:hAnsi="AvantGarde Bk BT" w:cs="Questrial"/>
        </w:rPr>
      </w:pPr>
    </w:p>
    <w:p w14:paraId="4F7B996B" w14:textId="77777777" w:rsidR="003D22B4" w:rsidRPr="00BD224E" w:rsidRDefault="003D22B4" w:rsidP="00A469F1">
      <w:pPr>
        <w:pBdr>
          <w:top w:val="nil"/>
          <w:left w:val="nil"/>
          <w:bottom w:val="nil"/>
          <w:right w:val="nil"/>
          <w:between w:val="nil"/>
        </w:pBdr>
        <w:jc w:val="both"/>
        <w:rPr>
          <w:rFonts w:ascii="AvantGarde Bk BT" w:eastAsia="Questrial" w:hAnsi="AvantGarde Bk BT" w:cs="Questrial"/>
        </w:rPr>
      </w:pPr>
    </w:p>
    <w:p w14:paraId="032DB43D" w14:textId="77777777" w:rsidR="009D1994" w:rsidRPr="00BD224E" w:rsidRDefault="009D1994" w:rsidP="00A469F1">
      <w:pPr>
        <w:pBdr>
          <w:top w:val="nil"/>
          <w:left w:val="nil"/>
          <w:bottom w:val="nil"/>
          <w:right w:val="nil"/>
          <w:between w:val="nil"/>
        </w:pBdr>
        <w:jc w:val="both"/>
        <w:rPr>
          <w:rFonts w:ascii="AvantGarde Bk BT" w:eastAsia="Questrial" w:hAnsi="AvantGarde Bk BT" w:cs="Questrial"/>
        </w:rPr>
      </w:pPr>
    </w:p>
    <w:p w14:paraId="5FE282A0" w14:textId="77777777" w:rsidR="00D50CA2" w:rsidRPr="00BD224E" w:rsidRDefault="00D50CA2" w:rsidP="00A469F1">
      <w:pPr>
        <w:pStyle w:val="Prrafodelista"/>
        <w:numPr>
          <w:ilvl w:val="0"/>
          <w:numId w:val="6"/>
        </w:numPr>
        <w:pBdr>
          <w:top w:val="nil"/>
          <w:left w:val="nil"/>
          <w:bottom w:val="nil"/>
          <w:right w:val="nil"/>
          <w:between w:val="nil"/>
        </w:pBdr>
        <w:spacing w:after="0" w:line="240" w:lineRule="auto"/>
        <w:jc w:val="both"/>
        <w:rPr>
          <w:rFonts w:ascii="AvantGarde Bk BT" w:eastAsia="Questrial" w:hAnsi="AvantGarde Bk BT" w:cs="Questrial"/>
        </w:rPr>
      </w:pPr>
      <w:r w:rsidRPr="00BD224E">
        <w:rPr>
          <w:rFonts w:ascii="AvantGarde Bk BT" w:eastAsia="Questrial" w:hAnsi="AvantGarde Bk BT" w:cs="Questrial"/>
        </w:rPr>
        <w:t>Que en el mercado laboral, se identifican las siguientes necesidades para cubrir las áreas de conocimiento y desarrollo en:</w:t>
      </w:r>
    </w:p>
    <w:p w14:paraId="0FBA2113" w14:textId="77777777" w:rsidR="00D50CA2" w:rsidRPr="00BD224E" w:rsidRDefault="00D50CA2" w:rsidP="00A469F1">
      <w:pPr>
        <w:pBdr>
          <w:top w:val="nil"/>
          <w:left w:val="nil"/>
          <w:bottom w:val="nil"/>
          <w:right w:val="nil"/>
          <w:between w:val="nil"/>
        </w:pBdr>
        <w:jc w:val="both"/>
        <w:rPr>
          <w:rFonts w:ascii="AvantGarde Bk BT" w:eastAsia="Questrial" w:hAnsi="AvantGarde Bk BT" w:cs="Questrial"/>
        </w:rPr>
      </w:pPr>
    </w:p>
    <w:p w14:paraId="72938D6C" w14:textId="77777777" w:rsidR="00D50CA2" w:rsidRPr="00BD224E" w:rsidRDefault="00D50CA2" w:rsidP="00A469F1">
      <w:pPr>
        <w:pStyle w:val="Prrafodelista"/>
        <w:numPr>
          <w:ilvl w:val="1"/>
          <w:numId w:val="8"/>
        </w:numPr>
        <w:pBdr>
          <w:top w:val="nil"/>
          <w:left w:val="nil"/>
          <w:bottom w:val="nil"/>
          <w:right w:val="nil"/>
          <w:between w:val="nil"/>
        </w:pBdr>
        <w:spacing w:after="0" w:line="240" w:lineRule="auto"/>
        <w:ind w:left="709" w:hanging="283"/>
        <w:jc w:val="both"/>
        <w:rPr>
          <w:rFonts w:ascii="AvantGarde Bk BT" w:eastAsia="Questrial" w:hAnsi="AvantGarde Bk BT" w:cs="Questrial"/>
        </w:rPr>
      </w:pPr>
      <w:r w:rsidRPr="00BD224E">
        <w:rPr>
          <w:rFonts w:ascii="AvantGarde Bk BT" w:eastAsia="Questrial" w:hAnsi="AvantGarde Bk BT" w:cs="Questrial"/>
        </w:rPr>
        <w:t>Diseño Conceptual de Productos Digitales;</w:t>
      </w:r>
    </w:p>
    <w:p w14:paraId="21A558EE" w14:textId="77777777" w:rsidR="00D50CA2" w:rsidRPr="00BD224E" w:rsidRDefault="00D50CA2" w:rsidP="00A469F1">
      <w:pPr>
        <w:pStyle w:val="Prrafodelista"/>
        <w:numPr>
          <w:ilvl w:val="1"/>
          <w:numId w:val="8"/>
        </w:numPr>
        <w:pBdr>
          <w:top w:val="nil"/>
          <w:left w:val="nil"/>
          <w:bottom w:val="nil"/>
          <w:right w:val="nil"/>
          <w:between w:val="nil"/>
        </w:pBdr>
        <w:spacing w:after="0" w:line="240" w:lineRule="auto"/>
        <w:ind w:left="709" w:hanging="283"/>
        <w:jc w:val="both"/>
        <w:rPr>
          <w:rFonts w:ascii="AvantGarde Bk BT" w:eastAsia="Questrial" w:hAnsi="AvantGarde Bk BT" w:cs="Questrial"/>
        </w:rPr>
      </w:pPr>
      <w:r w:rsidRPr="00BD224E">
        <w:rPr>
          <w:rFonts w:ascii="AvantGarde Bk BT" w:eastAsia="Questrial" w:hAnsi="AvantGarde Bk BT" w:cs="Questrial"/>
        </w:rPr>
        <w:t>Desarrollo de Guion;</w:t>
      </w:r>
    </w:p>
    <w:p w14:paraId="5F515D21" w14:textId="77777777" w:rsidR="00D50CA2" w:rsidRPr="00BD224E" w:rsidRDefault="00D50CA2" w:rsidP="00A469F1">
      <w:pPr>
        <w:pStyle w:val="Prrafodelista"/>
        <w:numPr>
          <w:ilvl w:val="1"/>
          <w:numId w:val="8"/>
        </w:numPr>
        <w:pBdr>
          <w:top w:val="nil"/>
          <w:left w:val="nil"/>
          <w:bottom w:val="nil"/>
          <w:right w:val="nil"/>
          <w:between w:val="nil"/>
        </w:pBdr>
        <w:spacing w:after="0" w:line="240" w:lineRule="auto"/>
        <w:ind w:left="709" w:hanging="283"/>
        <w:jc w:val="both"/>
        <w:rPr>
          <w:rFonts w:ascii="AvantGarde Bk BT" w:eastAsia="Questrial" w:hAnsi="AvantGarde Bk BT" w:cs="Questrial"/>
        </w:rPr>
      </w:pPr>
      <w:r w:rsidRPr="00BD224E">
        <w:rPr>
          <w:rFonts w:ascii="AvantGarde Bk BT" w:eastAsia="Questrial" w:hAnsi="AvantGarde Bk BT" w:cs="Questrial"/>
        </w:rPr>
        <w:t>Dirección Creativa;</w:t>
      </w:r>
    </w:p>
    <w:p w14:paraId="4F6E9D72" w14:textId="77777777" w:rsidR="00D50CA2" w:rsidRPr="00BD224E" w:rsidRDefault="00D50CA2" w:rsidP="00A469F1">
      <w:pPr>
        <w:pStyle w:val="Prrafodelista"/>
        <w:numPr>
          <w:ilvl w:val="1"/>
          <w:numId w:val="8"/>
        </w:numPr>
        <w:pBdr>
          <w:top w:val="nil"/>
          <w:left w:val="nil"/>
          <w:bottom w:val="nil"/>
          <w:right w:val="nil"/>
          <w:between w:val="nil"/>
        </w:pBdr>
        <w:spacing w:after="0" w:line="240" w:lineRule="auto"/>
        <w:ind w:left="709" w:hanging="283"/>
        <w:jc w:val="both"/>
        <w:rPr>
          <w:rFonts w:ascii="AvantGarde Bk BT" w:eastAsia="Questrial" w:hAnsi="AvantGarde Bk BT" w:cs="Questrial"/>
        </w:rPr>
      </w:pPr>
      <w:r w:rsidRPr="00BD224E">
        <w:rPr>
          <w:rFonts w:ascii="AvantGarde Bk BT" w:eastAsia="Questrial" w:hAnsi="AvantGarde Bk BT" w:cs="Questrial"/>
        </w:rPr>
        <w:t>Edición;</w:t>
      </w:r>
    </w:p>
    <w:p w14:paraId="619AEBD0" w14:textId="77777777" w:rsidR="00D50CA2" w:rsidRPr="00BD224E" w:rsidRDefault="00D50CA2" w:rsidP="00A469F1">
      <w:pPr>
        <w:pStyle w:val="Prrafodelista"/>
        <w:numPr>
          <w:ilvl w:val="1"/>
          <w:numId w:val="8"/>
        </w:numPr>
        <w:pBdr>
          <w:top w:val="nil"/>
          <w:left w:val="nil"/>
          <w:bottom w:val="nil"/>
          <w:right w:val="nil"/>
          <w:between w:val="nil"/>
        </w:pBdr>
        <w:spacing w:after="0" w:line="240" w:lineRule="auto"/>
        <w:ind w:left="709" w:hanging="283"/>
        <w:jc w:val="both"/>
        <w:rPr>
          <w:rFonts w:ascii="AvantGarde Bk BT" w:eastAsia="Questrial" w:hAnsi="AvantGarde Bk BT" w:cs="Questrial"/>
        </w:rPr>
      </w:pPr>
      <w:r w:rsidRPr="00BD224E">
        <w:rPr>
          <w:rFonts w:ascii="AvantGarde Bk BT" w:eastAsia="Questrial" w:hAnsi="AvantGarde Bk BT" w:cs="Questrial"/>
        </w:rPr>
        <w:t>Programación;</w:t>
      </w:r>
    </w:p>
    <w:p w14:paraId="0F557CC2" w14:textId="77777777" w:rsidR="00D50CA2" w:rsidRPr="00BD224E" w:rsidRDefault="00D50CA2" w:rsidP="00A469F1">
      <w:pPr>
        <w:pStyle w:val="Prrafodelista"/>
        <w:numPr>
          <w:ilvl w:val="1"/>
          <w:numId w:val="8"/>
        </w:numPr>
        <w:pBdr>
          <w:top w:val="nil"/>
          <w:left w:val="nil"/>
          <w:bottom w:val="nil"/>
          <w:right w:val="nil"/>
          <w:between w:val="nil"/>
        </w:pBdr>
        <w:spacing w:after="0" w:line="240" w:lineRule="auto"/>
        <w:ind w:left="709" w:hanging="283"/>
        <w:jc w:val="both"/>
        <w:rPr>
          <w:rFonts w:ascii="AvantGarde Bk BT" w:eastAsia="Questrial" w:hAnsi="AvantGarde Bk BT" w:cs="Questrial"/>
        </w:rPr>
      </w:pPr>
      <w:r w:rsidRPr="00BD224E">
        <w:rPr>
          <w:rFonts w:ascii="AvantGarde Bk BT" w:eastAsia="Questrial" w:hAnsi="AvantGarde Bk BT" w:cs="Questrial"/>
        </w:rPr>
        <w:t>Doblaje de Voz;</w:t>
      </w:r>
    </w:p>
    <w:p w14:paraId="5D9FCB0F" w14:textId="77777777" w:rsidR="00D50CA2" w:rsidRPr="00BD224E" w:rsidRDefault="00D50CA2" w:rsidP="00A469F1">
      <w:pPr>
        <w:pStyle w:val="Prrafodelista"/>
        <w:numPr>
          <w:ilvl w:val="1"/>
          <w:numId w:val="8"/>
        </w:numPr>
        <w:pBdr>
          <w:top w:val="nil"/>
          <w:left w:val="nil"/>
          <w:bottom w:val="nil"/>
          <w:right w:val="nil"/>
          <w:between w:val="nil"/>
        </w:pBdr>
        <w:spacing w:after="0" w:line="240" w:lineRule="auto"/>
        <w:ind w:left="709" w:hanging="283"/>
        <w:jc w:val="both"/>
        <w:rPr>
          <w:rFonts w:ascii="AvantGarde Bk BT" w:eastAsia="Questrial" w:hAnsi="AvantGarde Bk BT" w:cs="Questrial"/>
        </w:rPr>
      </w:pPr>
      <w:r w:rsidRPr="00BD224E">
        <w:rPr>
          <w:rFonts w:ascii="AvantGarde Bk BT" w:eastAsia="Questrial" w:hAnsi="AvantGarde Bk BT" w:cs="Questrial"/>
        </w:rPr>
        <w:t>Procesamiento de Imágenes Digitales;</w:t>
      </w:r>
    </w:p>
    <w:p w14:paraId="563DDB36" w14:textId="77777777" w:rsidR="00D50CA2" w:rsidRPr="00BD224E" w:rsidRDefault="00D50CA2" w:rsidP="00A469F1">
      <w:pPr>
        <w:pStyle w:val="Prrafodelista"/>
        <w:numPr>
          <w:ilvl w:val="1"/>
          <w:numId w:val="8"/>
        </w:numPr>
        <w:pBdr>
          <w:top w:val="nil"/>
          <w:left w:val="nil"/>
          <w:bottom w:val="nil"/>
          <w:right w:val="nil"/>
          <w:between w:val="nil"/>
        </w:pBdr>
        <w:spacing w:after="0" w:line="240" w:lineRule="auto"/>
        <w:ind w:left="709" w:hanging="283"/>
        <w:jc w:val="both"/>
        <w:rPr>
          <w:rFonts w:ascii="AvantGarde Bk BT" w:eastAsia="Questrial" w:hAnsi="AvantGarde Bk BT" w:cs="Questrial"/>
        </w:rPr>
      </w:pPr>
      <w:r w:rsidRPr="00BD224E">
        <w:rPr>
          <w:rFonts w:ascii="AvantGarde Bk BT" w:eastAsia="Questrial" w:hAnsi="AvantGarde Bk BT" w:cs="Questrial"/>
        </w:rPr>
        <w:t>Modelado en 2D y 3D;</w:t>
      </w:r>
    </w:p>
    <w:p w14:paraId="1E0F7B83" w14:textId="77777777" w:rsidR="00D50CA2" w:rsidRPr="00BD224E" w:rsidRDefault="00D50CA2" w:rsidP="00A469F1">
      <w:pPr>
        <w:pStyle w:val="Prrafodelista"/>
        <w:numPr>
          <w:ilvl w:val="1"/>
          <w:numId w:val="8"/>
        </w:numPr>
        <w:pBdr>
          <w:top w:val="nil"/>
          <w:left w:val="nil"/>
          <w:bottom w:val="nil"/>
          <w:right w:val="nil"/>
          <w:between w:val="nil"/>
        </w:pBdr>
        <w:spacing w:after="0" w:line="240" w:lineRule="auto"/>
        <w:ind w:left="709" w:hanging="283"/>
        <w:jc w:val="both"/>
        <w:rPr>
          <w:rFonts w:ascii="AvantGarde Bk BT" w:eastAsia="Questrial" w:hAnsi="AvantGarde Bk BT" w:cs="Questrial"/>
        </w:rPr>
      </w:pPr>
      <w:r w:rsidRPr="00BD224E">
        <w:rPr>
          <w:rFonts w:ascii="AvantGarde Bk BT" w:eastAsia="Questrial" w:hAnsi="AvantGarde Bk BT" w:cs="Questrial"/>
        </w:rPr>
        <w:t>Técnicas de Prototipado Rápido; y,</w:t>
      </w:r>
    </w:p>
    <w:p w14:paraId="530222B6" w14:textId="77777777" w:rsidR="00D50CA2" w:rsidRPr="00BD224E" w:rsidRDefault="00D50CA2" w:rsidP="00A469F1">
      <w:pPr>
        <w:pStyle w:val="Prrafodelista"/>
        <w:numPr>
          <w:ilvl w:val="1"/>
          <w:numId w:val="8"/>
        </w:numPr>
        <w:pBdr>
          <w:top w:val="nil"/>
          <w:left w:val="nil"/>
          <w:bottom w:val="nil"/>
          <w:right w:val="nil"/>
          <w:between w:val="nil"/>
        </w:pBdr>
        <w:spacing w:after="0" w:line="240" w:lineRule="auto"/>
        <w:ind w:left="709" w:hanging="283"/>
        <w:jc w:val="both"/>
        <w:rPr>
          <w:rFonts w:ascii="AvantGarde Bk BT" w:eastAsia="Questrial" w:hAnsi="AvantGarde Bk BT" w:cs="Questrial"/>
        </w:rPr>
      </w:pPr>
      <w:r w:rsidRPr="00BD224E">
        <w:rPr>
          <w:rFonts w:ascii="AvantGarde Bk BT" w:eastAsia="Questrial" w:hAnsi="AvantGarde Bk BT" w:cs="Questrial"/>
        </w:rPr>
        <w:t>Efectos Visuales</w:t>
      </w:r>
    </w:p>
    <w:p w14:paraId="13FA7CF5" w14:textId="77777777" w:rsidR="00D50CA2" w:rsidRPr="00BD224E" w:rsidRDefault="00D50CA2" w:rsidP="00A469F1">
      <w:pPr>
        <w:pBdr>
          <w:top w:val="nil"/>
          <w:left w:val="nil"/>
          <w:bottom w:val="nil"/>
          <w:right w:val="nil"/>
          <w:between w:val="nil"/>
        </w:pBdr>
        <w:jc w:val="both"/>
        <w:rPr>
          <w:rFonts w:ascii="AvantGarde Bk BT" w:eastAsia="Questrial" w:hAnsi="AvantGarde Bk BT" w:cs="Questrial"/>
        </w:rPr>
      </w:pPr>
    </w:p>
    <w:p w14:paraId="0B987882" w14:textId="7BD9EFAB" w:rsidR="005F2978" w:rsidRPr="00BD224E" w:rsidRDefault="00A469F1" w:rsidP="00A469F1">
      <w:pPr>
        <w:pStyle w:val="Prrafodelista"/>
        <w:numPr>
          <w:ilvl w:val="0"/>
          <w:numId w:val="6"/>
        </w:numPr>
        <w:pBdr>
          <w:top w:val="nil"/>
          <w:left w:val="nil"/>
          <w:bottom w:val="nil"/>
          <w:right w:val="nil"/>
          <w:between w:val="nil"/>
        </w:pBdr>
        <w:spacing w:after="0" w:line="240" w:lineRule="auto"/>
        <w:jc w:val="both"/>
        <w:rPr>
          <w:rFonts w:ascii="AvantGarde Bk BT" w:eastAsia="Questrial" w:hAnsi="AvantGarde Bk BT" w:cs="Questrial"/>
        </w:rPr>
      </w:pPr>
      <w:r w:rsidRPr="00BD224E">
        <w:rPr>
          <w:rFonts w:ascii="AvantGarde Bk BT" w:eastAsia="Questrial" w:hAnsi="AvantGarde Bk BT" w:cs="Questrial"/>
        </w:rPr>
        <w:t xml:space="preserve">Que en la formación profesional dentro de este campo dominan las IES privadas, con un enfoque predominantemente comercial. </w:t>
      </w:r>
      <w:r w:rsidR="005F2978" w:rsidRPr="00BD224E">
        <w:rPr>
          <w:rFonts w:ascii="AvantGarde Bk BT" w:eastAsia="Questrial" w:hAnsi="AvantGarde Bk BT" w:cs="Questrial"/>
        </w:rPr>
        <w:t>Sin embargo</w:t>
      </w:r>
      <w:r w:rsidR="00EF40FF" w:rsidRPr="00BD224E">
        <w:rPr>
          <w:rFonts w:ascii="AvantGarde Bk BT" w:eastAsia="Questrial" w:hAnsi="AvantGarde Bk BT" w:cs="Questrial"/>
        </w:rPr>
        <w:t>,</w:t>
      </w:r>
      <w:r w:rsidR="005F2978" w:rsidRPr="00BD224E">
        <w:rPr>
          <w:rFonts w:ascii="AvantGarde Bk BT" w:eastAsia="Questrial" w:hAnsi="AvantGarde Bk BT" w:cs="Questrial"/>
        </w:rPr>
        <w:t xml:space="preserve"> </w:t>
      </w:r>
      <w:r w:rsidR="00EF40FF" w:rsidRPr="00BD224E">
        <w:rPr>
          <w:rFonts w:ascii="AvantGarde Bk BT" w:eastAsia="Questrial" w:hAnsi="AvantGarde Bk BT" w:cs="Questrial"/>
        </w:rPr>
        <w:t>una carrera</w:t>
      </w:r>
      <w:r w:rsidR="005F2978" w:rsidRPr="00BD224E">
        <w:rPr>
          <w:rFonts w:ascii="AvantGarde Bk BT" w:eastAsia="Questrial" w:hAnsi="AvantGarde Bk BT" w:cs="Questrial"/>
        </w:rPr>
        <w:t xml:space="preserve"> </w:t>
      </w:r>
      <w:r w:rsidR="00EF40FF" w:rsidRPr="00BD224E">
        <w:rPr>
          <w:rFonts w:ascii="AvantGarde Bk BT" w:eastAsia="Questrial" w:hAnsi="AvantGarde Bk BT" w:cs="Questrial"/>
        </w:rPr>
        <w:t xml:space="preserve">con </w:t>
      </w:r>
      <w:r w:rsidR="005F2978" w:rsidRPr="00BD224E">
        <w:rPr>
          <w:rFonts w:ascii="AvantGarde Bk BT" w:eastAsia="Questrial" w:hAnsi="AvantGarde Bk BT" w:cs="Questrial"/>
        </w:rPr>
        <w:t>estas características dentro de una Universidad pública como lo es esta Casa de Estudio, permitirá incorporar elementos enriquecedores como el enfoque a la investigación tecnológica, aplicada otros productos sociales tales como la medicina, la ingeniería, la arquitectura, las ciencias forenses, historia y</w:t>
      </w:r>
      <w:r w:rsidR="006C098A" w:rsidRPr="00BD224E">
        <w:rPr>
          <w:rFonts w:ascii="AvantGarde Bk BT" w:eastAsia="Questrial" w:hAnsi="AvantGarde Bk BT" w:cs="Questrial"/>
        </w:rPr>
        <w:t xml:space="preserve"> ciencias sociales, entre otras, </w:t>
      </w:r>
      <w:r w:rsidR="0017653B" w:rsidRPr="00BD224E">
        <w:rPr>
          <w:rFonts w:ascii="AvantGarde Bk BT" w:eastAsia="Questrial" w:hAnsi="AvantGarde Bk BT" w:cs="Questrial"/>
        </w:rPr>
        <w:t>así como generar bienestar social y competitividad económica</w:t>
      </w:r>
      <w:r w:rsidR="00EF40FF" w:rsidRPr="00BD224E">
        <w:rPr>
          <w:rFonts w:ascii="AvantGarde Bk BT" w:eastAsia="Questrial" w:hAnsi="AvantGarde Bk BT" w:cs="Questrial"/>
        </w:rPr>
        <w:t xml:space="preserve">. Esfuerzos tendientes a un </w:t>
      </w:r>
      <w:r w:rsidR="0017653B" w:rsidRPr="00BD224E">
        <w:rPr>
          <w:rFonts w:ascii="AvantGarde Bk BT" w:eastAsia="Questrial" w:hAnsi="AvantGarde Bk BT" w:cs="Questrial"/>
        </w:rPr>
        <w:t>aumento de la demanda laboral</w:t>
      </w:r>
      <w:r w:rsidR="00EF40FF" w:rsidRPr="00BD224E">
        <w:rPr>
          <w:rFonts w:ascii="AvantGarde Bk BT" w:eastAsia="Questrial" w:hAnsi="AvantGarde Bk BT" w:cs="Questrial"/>
        </w:rPr>
        <w:t xml:space="preserve"> para </w:t>
      </w:r>
      <w:r w:rsidR="0017653B" w:rsidRPr="00BD224E">
        <w:rPr>
          <w:rFonts w:ascii="AvantGarde Bk BT" w:eastAsia="Questrial" w:hAnsi="AvantGarde Bk BT" w:cs="Questrial"/>
        </w:rPr>
        <w:t>generar oportunidades de formación académica, en licenciatura como a la postre en posgr</w:t>
      </w:r>
      <w:r w:rsidR="006E0CA4" w:rsidRPr="00BD224E">
        <w:rPr>
          <w:rFonts w:ascii="AvantGarde Bk BT" w:eastAsia="Questrial" w:hAnsi="AvantGarde Bk BT" w:cs="Questrial"/>
        </w:rPr>
        <w:t>ado, con visión a los temas sens</w:t>
      </w:r>
      <w:r w:rsidR="0017653B" w:rsidRPr="00BD224E">
        <w:rPr>
          <w:rFonts w:ascii="AvantGarde Bk BT" w:eastAsia="Questrial" w:hAnsi="AvantGarde Bk BT" w:cs="Questrial"/>
        </w:rPr>
        <w:t>ibles que aquejan a la sociedad.</w:t>
      </w:r>
    </w:p>
    <w:p w14:paraId="7353BADC" w14:textId="77777777" w:rsidR="00EF40FF" w:rsidRPr="00BD224E" w:rsidRDefault="00EF40FF" w:rsidP="00A469F1">
      <w:pPr>
        <w:pBdr>
          <w:top w:val="nil"/>
          <w:left w:val="nil"/>
          <w:bottom w:val="nil"/>
          <w:right w:val="nil"/>
          <w:between w:val="nil"/>
        </w:pBdr>
        <w:jc w:val="both"/>
        <w:rPr>
          <w:rFonts w:ascii="AvantGarde Bk BT" w:eastAsia="Questrial" w:hAnsi="AvantGarde Bk BT" w:cs="Questrial"/>
        </w:rPr>
      </w:pPr>
    </w:p>
    <w:p w14:paraId="6E348D7E" w14:textId="74637D53" w:rsidR="00EF40FF" w:rsidRPr="00BD224E" w:rsidRDefault="00EF40FF" w:rsidP="00A469F1">
      <w:pPr>
        <w:pStyle w:val="Prrafodelista"/>
        <w:numPr>
          <w:ilvl w:val="0"/>
          <w:numId w:val="6"/>
        </w:numPr>
        <w:pBdr>
          <w:top w:val="nil"/>
          <w:left w:val="nil"/>
          <w:bottom w:val="nil"/>
          <w:right w:val="nil"/>
          <w:between w:val="nil"/>
        </w:pBdr>
        <w:spacing w:after="0" w:line="240" w:lineRule="auto"/>
        <w:jc w:val="both"/>
        <w:rPr>
          <w:rFonts w:ascii="AvantGarde Bk BT" w:eastAsia="Questrial" w:hAnsi="AvantGarde Bk BT" w:cs="Questrial"/>
        </w:rPr>
      </w:pPr>
      <w:r w:rsidRPr="00BD224E">
        <w:rPr>
          <w:rFonts w:ascii="AvantGarde Bk BT" w:eastAsia="Questrial" w:hAnsi="AvantGarde Bk BT" w:cs="Questrial"/>
        </w:rPr>
        <w:t>Qu</w:t>
      </w:r>
      <w:r w:rsidR="00E842BB" w:rsidRPr="00BD224E">
        <w:rPr>
          <w:rFonts w:ascii="AvantGarde Bk BT" w:eastAsia="Questrial" w:hAnsi="AvantGarde Bk BT" w:cs="Questrial"/>
        </w:rPr>
        <w:t>e en apoyo a la formación unive</w:t>
      </w:r>
      <w:r w:rsidRPr="00BD224E">
        <w:rPr>
          <w:rFonts w:ascii="AvantGarde Bk BT" w:eastAsia="Questrial" w:hAnsi="AvantGarde Bk BT" w:cs="Questrial"/>
        </w:rPr>
        <w:t>rsitaria, la vinculación con las industriales culturales, establecerá</w:t>
      </w:r>
      <w:r w:rsidR="00E842BB" w:rsidRPr="00BD224E">
        <w:rPr>
          <w:rFonts w:ascii="AvantGarde Bk BT" w:eastAsia="Questrial" w:hAnsi="AvantGarde Bk BT" w:cs="Questrial"/>
        </w:rPr>
        <w:t>n</w:t>
      </w:r>
      <w:r w:rsidRPr="00BD224E">
        <w:rPr>
          <w:rFonts w:ascii="AvantGarde Bk BT" w:eastAsia="Questrial" w:hAnsi="AvantGarde Bk BT" w:cs="Questrial"/>
        </w:rPr>
        <w:t xml:space="preserve"> los criterios que relacionarán la cultura con la economía</w:t>
      </w:r>
      <w:r w:rsidR="00E842BB" w:rsidRPr="00BD224E">
        <w:rPr>
          <w:rFonts w:ascii="AvantGarde Bk BT" w:eastAsia="Questrial" w:hAnsi="AvantGarde Bk BT" w:cs="Questrial"/>
        </w:rPr>
        <w:t>,</w:t>
      </w:r>
      <w:r w:rsidRPr="00BD224E">
        <w:rPr>
          <w:rFonts w:ascii="AvantGarde Bk BT" w:eastAsia="Questrial" w:hAnsi="AvantGarde Bk BT" w:cs="Questrial"/>
        </w:rPr>
        <w:t xml:space="preserve"> conocida como </w:t>
      </w:r>
      <w:r w:rsidR="00E842BB" w:rsidRPr="00BD224E">
        <w:rPr>
          <w:rFonts w:ascii="AvantGarde Bk BT" w:eastAsia="Questrial" w:hAnsi="AvantGarde Bk BT" w:cs="Questrial"/>
        </w:rPr>
        <w:t xml:space="preserve">la </w:t>
      </w:r>
      <w:r w:rsidRPr="00BD224E">
        <w:rPr>
          <w:rFonts w:ascii="AvantGarde Bk BT" w:eastAsia="Questrial" w:hAnsi="AvantGarde Bk BT" w:cs="Questrial"/>
        </w:rPr>
        <w:t>“Economía Naranja”, la cual constituye un nuevo escalafón del sistema económico basado en recursos fundados en la mercantilización del tiempo, la cultura y la experiencia de vida</w:t>
      </w:r>
      <w:r w:rsidRPr="00BD224E">
        <w:rPr>
          <w:rStyle w:val="Refdenotaalpie"/>
          <w:rFonts w:ascii="AvantGarde Bk BT" w:eastAsia="Questrial" w:hAnsi="AvantGarde Bk BT" w:cs="Questrial"/>
          <w:sz w:val="16"/>
          <w:szCs w:val="16"/>
        </w:rPr>
        <w:footnoteReference w:id="16"/>
      </w:r>
      <w:r w:rsidR="004D17E2" w:rsidRPr="00BD224E">
        <w:rPr>
          <w:rFonts w:ascii="AvantGarde Bk BT" w:eastAsia="Questrial" w:hAnsi="AvantGarde Bk BT" w:cs="Questrial"/>
        </w:rPr>
        <w:t>.</w:t>
      </w:r>
    </w:p>
    <w:p w14:paraId="71251979" w14:textId="61BE6BA9" w:rsidR="003D22B4" w:rsidRPr="00BD224E" w:rsidRDefault="003D22B4">
      <w:pPr>
        <w:spacing w:after="200" w:line="276" w:lineRule="auto"/>
        <w:rPr>
          <w:rFonts w:ascii="AvantGarde Bk BT" w:eastAsia="Questrial" w:hAnsi="AvantGarde Bk BT" w:cs="Questrial"/>
        </w:rPr>
      </w:pPr>
      <w:r w:rsidRPr="00BD224E">
        <w:rPr>
          <w:rFonts w:ascii="AvantGarde Bk BT" w:eastAsia="Questrial" w:hAnsi="AvantGarde Bk BT" w:cs="Questrial"/>
        </w:rPr>
        <w:br w:type="page"/>
      </w:r>
    </w:p>
    <w:p w14:paraId="6135293B" w14:textId="77777777" w:rsidR="008D439C" w:rsidRPr="00BD224E" w:rsidRDefault="008D439C" w:rsidP="00A469F1">
      <w:pPr>
        <w:rPr>
          <w:rFonts w:ascii="AvantGarde Bk BT" w:eastAsia="Questrial" w:hAnsi="AvantGarde Bk BT" w:cs="Questrial"/>
        </w:rPr>
      </w:pPr>
    </w:p>
    <w:p w14:paraId="374F3D28" w14:textId="2F8D7F20" w:rsidR="00827490" w:rsidRPr="00BD224E" w:rsidRDefault="00A469F1" w:rsidP="00A469F1">
      <w:pPr>
        <w:pStyle w:val="Prrafodelista"/>
        <w:numPr>
          <w:ilvl w:val="0"/>
          <w:numId w:val="6"/>
        </w:numPr>
        <w:pBdr>
          <w:top w:val="nil"/>
          <w:left w:val="nil"/>
          <w:bottom w:val="nil"/>
          <w:right w:val="nil"/>
          <w:between w:val="nil"/>
        </w:pBdr>
        <w:spacing w:after="0" w:line="240" w:lineRule="auto"/>
        <w:jc w:val="both"/>
        <w:rPr>
          <w:rFonts w:ascii="AvantGarde Bk BT" w:eastAsia="Questrial" w:hAnsi="AvantGarde Bk BT" w:cs="Questrial"/>
        </w:rPr>
      </w:pPr>
      <w:r w:rsidRPr="00BD224E">
        <w:rPr>
          <w:rFonts w:ascii="AvantGarde Bk BT" w:eastAsia="Questrial" w:hAnsi="AvantGarde Bk BT" w:cs="Questrial"/>
        </w:rPr>
        <w:t xml:space="preserve">Que se conformó el Comité de Diseño Curricular para el diseño del plan de estudios de la Licenciatura en Diseño, Arte y Tecnologías Interactivas, en el que intervinieron autoridades universitarias, académicos y profesionistas, tanto del campo como de otros. </w:t>
      </w:r>
      <w:r w:rsidR="00EF40FF" w:rsidRPr="00BD224E">
        <w:rPr>
          <w:rFonts w:ascii="AvantGarde Bk BT" w:eastAsia="Questrial" w:hAnsi="AvantGarde Bk BT" w:cs="Questrial"/>
        </w:rPr>
        <w:t>L</w:t>
      </w:r>
      <w:r w:rsidR="00C2454E" w:rsidRPr="00BD224E">
        <w:rPr>
          <w:rFonts w:ascii="AvantGarde Bk BT" w:eastAsia="Questrial" w:hAnsi="AvantGarde Bk BT" w:cs="Questrial"/>
        </w:rPr>
        <w:t xml:space="preserve">a metodología </w:t>
      </w:r>
      <w:r w:rsidR="00EF40FF" w:rsidRPr="00BD224E">
        <w:rPr>
          <w:rFonts w:ascii="AvantGarde Bk BT" w:eastAsia="Questrial" w:hAnsi="AvantGarde Bk BT" w:cs="Questrial"/>
        </w:rPr>
        <w:t xml:space="preserve">en general </w:t>
      </w:r>
      <w:r w:rsidR="00C2454E" w:rsidRPr="00BD224E">
        <w:rPr>
          <w:rFonts w:ascii="AvantGarde Bk BT" w:eastAsia="Questrial" w:hAnsi="AvantGarde Bk BT" w:cs="Questrial"/>
        </w:rPr>
        <w:t>consistió en el análisis de planes de estu</w:t>
      </w:r>
      <w:r w:rsidR="00EF40FF" w:rsidRPr="00BD224E">
        <w:rPr>
          <w:rFonts w:ascii="AvantGarde Bk BT" w:eastAsia="Questrial" w:hAnsi="AvantGarde Bk BT" w:cs="Questrial"/>
        </w:rPr>
        <w:t>d</w:t>
      </w:r>
      <w:r w:rsidR="00C2454E" w:rsidRPr="00BD224E">
        <w:rPr>
          <w:rFonts w:ascii="AvantGarde Bk BT" w:eastAsia="Questrial" w:hAnsi="AvantGarde Bk BT" w:cs="Questrial"/>
        </w:rPr>
        <w:t>io de diversas I</w:t>
      </w:r>
      <w:r w:rsidR="00EF40FF" w:rsidRPr="00BD224E">
        <w:rPr>
          <w:rFonts w:ascii="AvantGarde Bk BT" w:eastAsia="Questrial" w:hAnsi="AvantGarde Bk BT" w:cs="Questrial"/>
        </w:rPr>
        <w:t>ES</w:t>
      </w:r>
      <w:r w:rsidR="00C2454E" w:rsidRPr="00BD224E">
        <w:rPr>
          <w:rFonts w:ascii="AvantGarde Bk BT" w:eastAsia="Questrial" w:hAnsi="AvantGarde Bk BT" w:cs="Questrial"/>
        </w:rPr>
        <w:t>, la construcción del plan de estudio y las tendencias socioculturales.</w:t>
      </w:r>
    </w:p>
    <w:p w14:paraId="75E9E74B" w14:textId="77777777" w:rsidR="00C2454E" w:rsidRPr="00BD224E" w:rsidRDefault="00C2454E" w:rsidP="00A469F1"/>
    <w:p w14:paraId="295B1831" w14:textId="7E44834A" w:rsidR="00827490" w:rsidRPr="00BD224E" w:rsidRDefault="00751CD2" w:rsidP="00A469F1">
      <w:pPr>
        <w:pStyle w:val="Prrafodelista"/>
        <w:numPr>
          <w:ilvl w:val="0"/>
          <w:numId w:val="6"/>
        </w:numPr>
        <w:spacing w:after="0" w:line="240" w:lineRule="auto"/>
        <w:jc w:val="both"/>
        <w:rPr>
          <w:rFonts w:ascii="AvantGarde Bk BT" w:eastAsia="Questrial" w:hAnsi="AvantGarde Bk BT" w:cs="Questrial"/>
        </w:rPr>
      </w:pPr>
      <w:r w:rsidRPr="00BD224E">
        <w:rPr>
          <w:rFonts w:ascii="AvantGarde Bk BT" w:eastAsia="Questrial" w:hAnsi="AvantGarde Bk BT" w:cs="Questrial"/>
        </w:rPr>
        <w:t xml:space="preserve">Que se compararon </w:t>
      </w:r>
      <w:r w:rsidR="005148F4" w:rsidRPr="00BD224E">
        <w:rPr>
          <w:rFonts w:ascii="AvantGarde Bk BT" w:eastAsia="Questrial" w:hAnsi="AvantGarde Bk BT" w:cs="Questrial"/>
        </w:rPr>
        <w:t>4</w:t>
      </w:r>
      <w:r w:rsidR="00C2454E" w:rsidRPr="00BD224E">
        <w:rPr>
          <w:rFonts w:ascii="AvantGarde Bk BT" w:eastAsia="Questrial" w:hAnsi="AvantGarde Bk BT" w:cs="Questrial"/>
        </w:rPr>
        <w:t>5</w:t>
      </w:r>
      <w:r w:rsidR="00827490" w:rsidRPr="00BD224E">
        <w:rPr>
          <w:rFonts w:ascii="AvantGarde Bk BT" w:eastAsia="Questrial" w:hAnsi="AvantGarde Bk BT" w:cs="Questrial"/>
        </w:rPr>
        <w:t xml:space="preserve"> planes de estudio </w:t>
      </w:r>
      <w:r w:rsidR="00C2454E" w:rsidRPr="00BD224E">
        <w:rPr>
          <w:rFonts w:ascii="AvantGarde Bk BT" w:eastAsia="Questrial" w:hAnsi="AvantGarde Bk BT" w:cs="Questrial"/>
        </w:rPr>
        <w:t xml:space="preserve">de pregrado y </w:t>
      </w:r>
      <w:r w:rsidR="00E842BB" w:rsidRPr="00BD224E">
        <w:rPr>
          <w:rFonts w:ascii="AvantGarde Bk BT" w:eastAsia="Questrial" w:hAnsi="AvantGarde Bk BT" w:cs="Questrial"/>
        </w:rPr>
        <w:t>10 de posgrado</w:t>
      </w:r>
      <w:r w:rsidR="00C2454E" w:rsidRPr="00BD224E">
        <w:rPr>
          <w:rFonts w:ascii="AvantGarde Bk BT" w:eastAsia="Questrial" w:hAnsi="AvantGarde Bk BT" w:cs="Questrial"/>
        </w:rPr>
        <w:t xml:space="preserve"> </w:t>
      </w:r>
      <w:r w:rsidR="00827490" w:rsidRPr="00BD224E">
        <w:rPr>
          <w:rFonts w:ascii="AvantGarde Bk BT" w:eastAsia="Questrial" w:hAnsi="AvantGarde Bk BT" w:cs="Questrial"/>
        </w:rPr>
        <w:t xml:space="preserve">en el ámbito </w:t>
      </w:r>
      <w:r w:rsidRPr="00BD224E">
        <w:rPr>
          <w:rFonts w:ascii="AvantGarde Bk BT" w:eastAsia="Questrial" w:hAnsi="AvantGarde Bk BT" w:cs="Questrial"/>
        </w:rPr>
        <w:t xml:space="preserve">de arte, diseño y tecnologías, </w:t>
      </w:r>
      <w:r w:rsidR="00C2454E" w:rsidRPr="00BD224E">
        <w:rPr>
          <w:rFonts w:ascii="AvantGarde Bk BT" w:eastAsia="Questrial" w:hAnsi="AvantGarde Bk BT" w:cs="Questrial"/>
        </w:rPr>
        <w:t xml:space="preserve">correspondiente a </w:t>
      </w:r>
      <w:r w:rsidR="00827490" w:rsidRPr="00BD224E">
        <w:rPr>
          <w:rFonts w:ascii="AvantGarde Bk BT" w:eastAsia="Questrial" w:hAnsi="AvantGarde Bk BT" w:cs="Questrial"/>
        </w:rPr>
        <w:t>IES nacionales</w:t>
      </w:r>
      <w:r w:rsidR="00E842BB" w:rsidRPr="00BD224E">
        <w:rPr>
          <w:rFonts w:ascii="AvantGarde Bk BT" w:eastAsia="Questrial" w:hAnsi="AvantGarde Bk BT" w:cs="Questrial"/>
        </w:rPr>
        <w:t xml:space="preserve">, </w:t>
      </w:r>
      <w:r w:rsidR="00827490" w:rsidRPr="00BD224E">
        <w:rPr>
          <w:rFonts w:ascii="AvantGarde Bk BT" w:eastAsia="Questrial" w:hAnsi="AvantGarde Bk BT" w:cs="Questrial"/>
        </w:rPr>
        <w:t>intern</w:t>
      </w:r>
      <w:r w:rsidRPr="00BD224E">
        <w:rPr>
          <w:rFonts w:ascii="AvantGarde Bk BT" w:eastAsia="Questrial" w:hAnsi="AvantGarde Bk BT" w:cs="Questrial"/>
        </w:rPr>
        <w:t>acionales, públicas y privadas,</w:t>
      </w:r>
      <w:r w:rsidR="00C0446B" w:rsidRPr="00BD224E">
        <w:rPr>
          <w:rFonts w:ascii="AvantGarde Bk BT" w:eastAsia="Questrial" w:hAnsi="AvantGarde Bk BT" w:cs="Questrial"/>
        </w:rPr>
        <w:t xml:space="preserve"> en los que se analizó</w:t>
      </w:r>
      <w:r w:rsidR="005148F4" w:rsidRPr="00BD224E">
        <w:rPr>
          <w:rFonts w:ascii="AvantGarde Bk BT" w:eastAsia="Questrial" w:hAnsi="AvantGarde Bk BT" w:cs="Questrial"/>
        </w:rPr>
        <w:t xml:space="preserve"> su objetivo general</w:t>
      </w:r>
      <w:r w:rsidR="00E842BB" w:rsidRPr="00BD224E">
        <w:rPr>
          <w:rFonts w:ascii="AvantGarde Bk BT" w:eastAsia="Questrial" w:hAnsi="AvantGarde Bk BT" w:cs="Questrial"/>
        </w:rPr>
        <w:t xml:space="preserve"> y perfil de egreso, así como el</w:t>
      </w:r>
      <w:r w:rsidR="005148F4" w:rsidRPr="00BD224E">
        <w:rPr>
          <w:rFonts w:ascii="AvantGarde Bk BT" w:eastAsia="Questrial" w:hAnsi="AvantGarde Bk BT" w:cs="Questrial"/>
        </w:rPr>
        <w:t xml:space="preserve"> plan de estudio</w:t>
      </w:r>
      <w:r w:rsidR="00C0446B" w:rsidRPr="00BD224E">
        <w:rPr>
          <w:rFonts w:ascii="AvantGarde Bk BT" w:eastAsia="Questrial" w:hAnsi="AvantGarde Bk BT" w:cs="Questrial"/>
        </w:rPr>
        <w:t>s</w:t>
      </w:r>
      <w:r w:rsidR="008D439C" w:rsidRPr="00BD224E">
        <w:rPr>
          <w:rFonts w:ascii="AvantGarde Bk BT" w:eastAsia="Questrial" w:hAnsi="AvantGarde Bk BT" w:cs="Questrial"/>
        </w:rPr>
        <w:t>. S</w:t>
      </w:r>
      <w:r w:rsidR="00E842BB" w:rsidRPr="00BD224E">
        <w:rPr>
          <w:rFonts w:ascii="AvantGarde Bk BT" w:eastAsia="Questrial" w:hAnsi="AvantGarde Bk BT" w:cs="Questrial"/>
        </w:rPr>
        <w:t>e advirtieron que</w:t>
      </w:r>
      <w:r w:rsidR="005148F4" w:rsidRPr="00BD224E">
        <w:rPr>
          <w:rFonts w:ascii="AvantGarde Bk BT" w:eastAsia="Questrial" w:hAnsi="AvantGarde Bk BT" w:cs="Questrial"/>
        </w:rPr>
        <w:t xml:space="preserve"> sus principales ejes</w:t>
      </w:r>
      <w:r w:rsidR="00E842BB" w:rsidRPr="00BD224E">
        <w:rPr>
          <w:rFonts w:ascii="AvantGarde Bk BT" w:eastAsia="Questrial" w:hAnsi="AvantGarde Bk BT" w:cs="Questrial"/>
        </w:rPr>
        <w:t xml:space="preserve"> son</w:t>
      </w:r>
      <w:r w:rsidR="005148F4" w:rsidRPr="00BD224E">
        <w:rPr>
          <w:rFonts w:ascii="AvantGarde Bk BT" w:eastAsia="Questrial" w:hAnsi="AvantGarde Bk BT" w:cs="Questrial"/>
        </w:rPr>
        <w:t xml:space="preserve"> la animación, el cine, </w:t>
      </w:r>
      <w:r w:rsidR="0057099F" w:rsidRPr="00BD224E">
        <w:rPr>
          <w:rFonts w:ascii="AvantGarde Bk BT" w:eastAsia="Questrial" w:hAnsi="AvantGarde Bk BT" w:cs="Questrial"/>
        </w:rPr>
        <w:t xml:space="preserve">videojuegos y aplicaciones. </w:t>
      </w:r>
      <w:r w:rsidR="008D439C" w:rsidRPr="00BD224E">
        <w:rPr>
          <w:rFonts w:ascii="AvantGarde Bk BT" w:eastAsia="Questrial" w:hAnsi="AvantGarde Bk BT" w:cs="Questrial"/>
        </w:rPr>
        <w:t>S</w:t>
      </w:r>
      <w:r w:rsidRPr="00BD224E">
        <w:rPr>
          <w:rFonts w:ascii="AvantGarde Bk BT" w:eastAsia="Questrial" w:hAnsi="AvantGarde Bk BT" w:cs="Questrial"/>
        </w:rPr>
        <w:t xml:space="preserve">e concluyó que la ventaja competitiva </w:t>
      </w:r>
      <w:r w:rsidR="00C0446B" w:rsidRPr="00BD224E">
        <w:rPr>
          <w:rFonts w:ascii="AvantGarde Bk BT" w:eastAsia="Questrial" w:hAnsi="AvantGarde Bk BT" w:cs="Questrial"/>
        </w:rPr>
        <w:t xml:space="preserve">de la presente propuesta de plan de estudio </w:t>
      </w:r>
      <w:r w:rsidRPr="00BD224E">
        <w:rPr>
          <w:rFonts w:ascii="AvantGarde Bk BT" w:eastAsia="Questrial" w:hAnsi="AvantGarde Bk BT" w:cs="Questrial"/>
        </w:rPr>
        <w:t>radica en las capacidades, habilidades y conocimientos de los profesionales académicos que participarán al impartir esta licenciatura, cumpliendo con los objetivos de innovación al desarrollar</w:t>
      </w:r>
      <w:r w:rsidR="008D439C" w:rsidRPr="00BD224E">
        <w:rPr>
          <w:rFonts w:ascii="AvantGarde Bk BT" w:eastAsia="Questrial" w:hAnsi="AvantGarde Bk BT" w:cs="Questrial"/>
        </w:rPr>
        <w:t>,</w:t>
      </w:r>
      <w:r w:rsidRPr="00BD224E">
        <w:rPr>
          <w:rFonts w:ascii="AvantGarde Bk BT" w:eastAsia="Questrial" w:hAnsi="AvantGarde Bk BT" w:cs="Questrial"/>
        </w:rPr>
        <w:t xml:space="preserve"> con las herramientas especializadas</w:t>
      </w:r>
      <w:r w:rsidR="008D439C" w:rsidRPr="00BD224E">
        <w:rPr>
          <w:rFonts w:ascii="AvantGarde Bk BT" w:eastAsia="Questrial" w:hAnsi="AvantGarde Bk BT" w:cs="Questrial"/>
        </w:rPr>
        <w:t>,</w:t>
      </w:r>
      <w:r w:rsidRPr="00BD224E">
        <w:rPr>
          <w:rFonts w:ascii="AvantGarde Bk BT" w:eastAsia="Questrial" w:hAnsi="AvantGarde Bk BT" w:cs="Questrial"/>
        </w:rPr>
        <w:t xml:space="preserve"> proyectos específicos para la formación del estudiante, siendo el conocimiento, creatividad, práctica y experiencia los factores capaces de beneficiar y favorecer la innovación.</w:t>
      </w:r>
    </w:p>
    <w:p w14:paraId="26BBD1AA" w14:textId="77777777" w:rsidR="00751F24" w:rsidRPr="00BD224E" w:rsidRDefault="00751F24" w:rsidP="00A469F1">
      <w:pPr>
        <w:widowControl w:val="0"/>
        <w:pBdr>
          <w:top w:val="nil"/>
          <w:left w:val="nil"/>
          <w:bottom w:val="nil"/>
          <w:right w:val="nil"/>
          <w:between w:val="nil"/>
        </w:pBdr>
        <w:autoSpaceDE w:val="0"/>
        <w:autoSpaceDN w:val="0"/>
        <w:adjustRightInd w:val="0"/>
        <w:spacing w:after="120"/>
        <w:jc w:val="both"/>
        <w:rPr>
          <w:rFonts w:ascii="AvantGarde Bk BT" w:eastAsia="Questrial" w:hAnsi="AvantGarde Bk BT" w:cs="Questrial"/>
        </w:rPr>
      </w:pPr>
    </w:p>
    <w:p w14:paraId="0E6733A3" w14:textId="20A4421B" w:rsidR="00C2454E" w:rsidRPr="00BD224E" w:rsidRDefault="00C2454E" w:rsidP="00A469F1">
      <w:pPr>
        <w:pStyle w:val="Prrafodelista"/>
        <w:numPr>
          <w:ilvl w:val="0"/>
          <w:numId w:val="6"/>
        </w:numPr>
        <w:pBdr>
          <w:top w:val="nil"/>
          <w:left w:val="nil"/>
          <w:bottom w:val="nil"/>
          <w:right w:val="nil"/>
          <w:between w:val="nil"/>
        </w:pBdr>
        <w:spacing w:after="0" w:line="240" w:lineRule="auto"/>
        <w:jc w:val="both"/>
        <w:rPr>
          <w:rFonts w:ascii="AvantGarde Bk BT" w:eastAsia="Questrial" w:hAnsi="AvantGarde Bk BT" w:cs="Questrial"/>
        </w:rPr>
      </w:pPr>
      <w:r w:rsidRPr="00BD224E">
        <w:rPr>
          <w:rFonts w:ascii="AvantGarde Bk BT" w:eastAsia="Questrial" w:hAnsi="AvantGarde Bk BT" w:cs="Questrial"/>
        </w:rPr>
        <w:t>Que las observaciones realizadas por el Comité Curricular abordaron la problemática social, económica, cultural, pedagógica, laboral y la práctica de la profesión en los entorno</w:t>
      </w:r>
      <w:r w:rsidR="00C0446B" w:rsidRPr="00BD224E">
        <w:rPr>
          <w:rFonts w:ascii="AvantGarde Bk BT" w:eastAsia="Questrial" w:hAnsi="AvantGarde Bk BT" w:cs="Questrial"/>
        </w:rPr>
        <w:t>s regionales y globales permitieron</w:t>
      </w:r>
      <w:r w:rsidRPr="00BD224E">
        <w:rPr>
          <w:rFonts w:ascii="AvantGarde Bk BT" w:eastAsia="Questrial" w:hAnsi="AvantGarde Bk BT" w:cs="Questrial"/>
        </w:rPr>
        <w:t xml:space="preserve"> la definición de las competencias profesionales del diseñador.</w:t>
      </w:r>
    </w:p>
    <w:p w14:paraId="7831D382" w14:textId="77777777" w:rsidR="00C2454E" w:rsidRPr="00BD224E" w:rsidRDefault="00C2454E" w:rsidP="00A469F1">
      <w:pPr>
        <w:pStyle w:val="Default"/>
        <w:jc w:val="both"/>
        <w:rPr>
          <w:rFonts w:ascii="AvantGarde Bk BT" w:eastAsiaTheme="minorHAnsi" w:hAnsi="AvantGarde Bk BT" w:cstheme="minorBidi"/>
          <w:color w:val="auto"/>
          <w:sz w:val="22"/>
          <w:szCs w:val="22"/>
          <w:lang w:val="es-ES_tradnl" w:eastAsia="ja-JP"/>
        </w:rPr>
      </w:pPr>
    </w:p>
    <w:p w14:paraId="2A8C0FC6" w14:textId="14D8A47A" w:rsidR="00A8282D" w:rsidRPr="00BD224E" w:rsidRDefault="00827490" w:rsidP="00A469F1">
      <w:pPr>
        <w:pStyle w:val="Default"/>
        <w:numPr>
          <w:ilvl w:val="0"/>
          <w:numId w:val="6"/>
        </w:numPr>
        <w:jc w:val="both"/>
        <w:rPr>
          <w:rFonts w:ascii="AvantGarde Bk BT" w:eastAsiaTheme="minorHAnsi" w:hAnsi="AvantGarde Bk BT" w:cstheme="minorBidi"/>
          <w:color w:val="auto"/>
          <w:sz w:val="22"/>
          <w:szCs w:val="22"/>
          <w:lang w:val="es-ES_tradnl" w:eastAsia="ja-JP"/>
        </w:rPr>
      </w:pPr>
      <w:r w:rsidRPr="00BD224E">
        <w:rPr>
          <w:rFonts w:ascii="AvantGarde Bk BT" w:eastAsiaTheme="minorHAnsi" w:hAnsi="AvantGarde Bk BT" w:cstheme="minorBidi"/>
          <w:color w:val="auto"/>
          <w:sz w:val="22"/>
          <w:szCs w:val="22"/>
          <w:lang w:val="es-ES_tradnl" w:eastAsia="ja-JP"/>
        </w:rPr>
        <w:t>Que</w:t>
      </w:r>
      <w:r w:rsidR="004D17E2" w:rsidRPr="00BD224E">
        <w:rPr>
          <w:rFonts w:ascii="AvantGarde Bk BT" w:eastAsiaTheme="minorHAnsi" w:hAnsi="AvantGarde Bk BT" w:cstheme="minorBidi"/>
          <w:color w:val="auto"/>
          <w:sz w:val="22"/>
          <w:szCs w:val="22"/>
          <w:lang w:val="es-ES_tradnl" w:eastAsia="ja-JP"/>
        </w:rPr>
        <w:t xml:space="preserve"> fueron consultad</w:t>
      </w:r>
      <w:r w:rsidR="006C2D22" w:rsidRPr="00BD224E">
        <w:rPr>
          <w:rFonts w:ascii="AvantGarde Bk BT" w:eastAsiaTheme="minorHAnsi" w:hAnsi="AvantGarde Bk BT" w:cstheme="minorBidi"/>
          <w:color w:val="auto"/>
          <w:sz w:val="22"/>
          <w:szCs w:val="22"/>
          <w:lang w:val="es-ES_tradnl" w:eastAsia="ja-JP"/>
        </w:rPr>
        <w:t>o</w:t>
      </w:r>
      <w:r w:rsidR="004D17E2" w:rsidRPr="00BD224E">
        <w:rPr>
          <w:rFonts w:ascii="AvantGarde Bk BT" w:eastAsiaTheme="minorHAnsi" w:hAnsi="AvantGarde Bk BT" w:cstheme="minorBidi"/>
          <w:color w:val="auto"/>
          <w:sz w:val="22"/>
          <w:szCs w:val="22"/>
          <w:lang w:val="es-ES_tradnl" w:eastAsia="ja-JP"/>
        </w:rPr>
        <w:t xml:space="preserve">s </w:t>
      </w:r>
      <w:r w:rsidR="006C2D22" w:rsidRPr="00BD224E">
        <w:rPr>
          <w:rFonts w:ascii="AvantGarde Bk BT" w:eastAsiaTheme="minorHAnsi" w:hAnsi="AvantGarde Bk BT" w:cstheme="minorBidi"/>
          <w:color w:val="auto"/>
          <w:sz w:val="22"/>
          <w:szCs w:val="22"/>
          <w:lang w:val="es-ES_tradnl" w:eastAsia="ja-JP"/>
        </w:rPr>
        <w:t xml:space="preserve">tres directivos y </w:t>
      </w:r>
      <w:r w:rsidR="004D17E2" w:rsidRPr="00BD224E">
        <w:rPr>
          <w:rFonts w:ascii="AvantGarde Bk BT" w:eastAsiaTheme="minorHAnsi" w:hAnsi="AvantGarde Bk BT" w:cstheme="minorBidi"/>
          <w:color w:val="auto"/>
          <w:sz w:val="22"/>
          <w:szCs w:val="22"/>
          <w:lang w:val="es-ES_tradnl" w:eastAsia="ja-JP"/>
        </w:rPr>
        <w:t>un</w:t>
      </w:r>
      <w:r w:rsidRPr="00BD224E">
        <w:rPr>
          <w:rFonts w:ascii="AvantGarde Bk BT" w:eastAsiaTheme="minorHAnsi" w:hAnsi="AvantGarde Bk BT" w:cstheme="minorBidi"/>
          <w:color w:val="auto"/>
          <w:sz w:val="22"/>
          <w:szCs w:val="22"/>
          <w:lang w:val="es-ES_tradnl" w:eastAsia="ja-JP"/>
        </w:rPr>
        <w:t xml:space="preserve"> experto</w:t>
      </w:r>
      <w:r w:rsidR="00CF3AE9" w:rsidRPr="00BD224E">
        <w:rPr>
          <w:rFonts w:ascii="AvantGarde Bk BT" w:eastAsiaTheme="minorHAnsi" w:hAnsi="AvantGarde Bk BT" w:cstheme="minorBidi"/>
          <w:color w:val="auto"/>
          <w:sz w:val="22"/>
          <w:szCs w:val="22"/>
          <w:lang w:val="es-ES_tradnl" w:eastAsia="ja-JP"/>
        </w:rPr>
        <w:t xml:space="preserve"> </w:t>
      </w:r>
      <w:r w:rsidR="00A8282D" w:rsidRPr="00BD224E">
        <w:rPr>
          <w:rFonts w:ascii="AvantGarde Bk BT" w:eastAsiaTheme="minorHAnsi" w:hAnsi="AvantGarde Bk BT" w:cstheme="minorBidi"/>
          <w:color w:val="auto"/>
          <w:sz w:val="22"/>
          <w:szCs w:val="22"/>
          <w:lang w:val="es-ES_tradnl" w:eastAsia="ja-JP"/>
        </w:rPr>
        <w:t>perteneciente a</w:t>
      </w:r>
      <w:r w:rsidR="006C2D22" w:rsidRPr="00BD224E">
        <w:rPr>
          <w:rFonts w:ascii="AvantGarde Bk BT" w:eastAsiaTheme="minorHAnsi" w:hAnsi="AvantGarde Bk BT" w:cstheme="minorBidi"/>
          <w:color w:val="auto"/>
          <w:sz w:val="22"/>
          <w:szCs w:val="22"/>
          <w:lang w:val="es-ES_tradnl" w:eastAsia="ja-JP"/>
        </w:rPr>
        <w:t xml:space="preserve"> </w:t>
      </w:r>
      <w:r w:rsidR="00A8282D" w:rsidRPr="00BD224E">
        <w:rPr>
          <w:rFonts w:ascii="AvantGarde Bk BT" w:eastAsiaTheme="minorHAnsi" w:hAnsi="AvantGarde Bk BT" w:cstheme="minorBidi"/>
          <w:color w:val="auto"/>
          <w:sz w:val="22"/>
          <w:szCs w:val="22"/>
          <w:lang w:val="es-ES_tradnl" w:eastAsia="ja-JP"/>
        </w:rPr>
        <w:t>organizaciones encargadas de impulsar emprendedores en tecnología (</w:t>
      </w:r>
      <w:r w:rsidR="00A8282D" w:rsidRPr="00BD224E">
        <w:rPr>
          <w:rFonts w:ascii="AvantGarde Bk BT" w:eastAsiaTheme="minorHAnsi" w:hAnsi="AvantGarde Bk BT" w:cstheme="minorBidi"/>
          <w:i/>
          <w:color w:val="auto"/>
          <w:sz w:val="22"/>
          <w:szCs w:val="22"/>
          <w:lang w:val="es-ES_tradnl" w:eastAsia="ja-JP"/>
        </w:rPr>
        <w:t>Start Up</w:t>
      </w:r>
      <w:r w:rsidR="00A8282D" w:rsidRPr="00BD224E">
        <w:rPr>
          <w:rFonts w:ascii="AvantGarde Bk BT" w:eastAsiaTheme="minorHAnsi" w:hAnsi="AvantGarde Bk BT" w:cstheme="minorBidi"/>
          <w:color w:val="auto"/>
          <w:sz w:val="22"/>
          <w:szCs w:val="22"/>
          <w:lang w:val="es-ES_tradnl" w:eastAsia="ja-JP"/>
        </w:rPr>
        <w:t xml:space="preserve">) </w:t>
      </w:r>
      <w:r w:rsidR="006C2D22" w:rsidRPr="00BD224E">
        <w:rPr>
          <w:rFonts w:ascii="AvantGarde Bk BT" w:eastAsiaTheme="minorHAnsi" w:hAnsi="AvantGarde Bk BT" w:cstheme="minorBidi"/>
          <w:color w:val="auto"/>
          <w:sz w:val="22"/>
          <w:szCs w:val="22"/>
          <w:lang w:val="es-ES_tradnl" w:eastAsia="ja-JP"/>
        </w:rPr>
        <w:t xml:space="preserve">y </w:t>
      </w:r>
      <w:r w:rsidR="00A8282D" w:rsidRPr="00BD224E">
        <w:rPr>
          <w:rFonts w:ascii="AvantGarde Bk BT" w:eastAsiaTheme="minorHAnsi" w:hAnsi="AvantGarde Bk BT" w:cstheme="minorBidi"/>
          <w:color w:val="auto"/>
          <w:sz w:val="22"/>
          <w:szCs w:val="22"/>
          <w:lang w:val="es-ES_tradnl" w:eastAsia="ja-JP"/>
        </w:rPr>
        <w:t>con presen</w:t>
      </w:r>
      <w:r w:rsidR="008D439C" w:rsidRPr="00BD224E">
        <w:rPr>
          <w:rFonts w:ascii="AvantGarde Bk BT" w:eastAsiaTheme="minorHAnsi" w:hAnsi="AvantGarde Bk BT" w:cstheme="minorBidi"/>
          <w:color w:val="auto"/>
          <w:sz w:val="22"/>
          <w:szCs w:val="22"/>
          <w:lang w:val="es-ES_tradnl" w:eastAsia="ja-JP"/>
        </w:rPr>
        <w:t>cia en</w:t>
      </w:r>
      <w:r w:rsidR="00A8282D" w:rsidRPr="00BD224E">
        <w:rPr>
          <w:rFonts w:ascii="AvantGarde Bk BT" w:eastAsiaTheme="minorHAnsi" w:hAnsi="AvantGarde Bk BT" w:cstheme="minorBidi"/>
          <w:color w:val="auto"/>
          <w:sz w:val="22"/>
          <w:szCs w:val="22"/>
          <w:lang w:val="es-ES_tradnl" w:eastAsia="ja-JP"/>
        </w:rPr>
        <w:t xml:space="preserve"> 47 países del mundo, </w:t>
      </w:r>
      <w:r w:rsidR="004D17E2" w:rsidRPr="00BD224E">
        <w:rPr>
          <w:rFonts w:ascii="AvantGarde Bk BT" w:eastAsiaTheme="minorHAnsi" w:hAnsi="AvantGarde Bk BT" w:cstheme="minorBidi"/>
          <w:color w:val="auto"/>
          <w:sz w:val="22"/>
          <w:szCs w:val="22"/>
          <w:lang w:val="es-ES_tradnl" w:eastAsia="ja-JP"/>
        </w:rPr>
        <w:t xml:space="preserve">quienes </w:t>
      </w:r>
      <w:r w:rsidR="00A8282D" w:rsidRPr="00BD224E">
        <w:rPr>
          <w:rFonts w:ascii="AvantGarde Bk BT" w:eastAsiaTheme="minorHAnsi" w:hAnsi="AvantGarde Bk BT" w:cstheme="minorBidi"/>
          <w:color w:val="auto"/>
          <w:sz w:val="22"/>
          <w:szCs w:val="22"/>
          <w:lang w:val="es-ES_tradnl" w:eastAsia="ja-JP"/>
        </w:rPr>
        <w:t>manifiestan que en la Z</w:t>
      </w:r>
      <w:r w:rsidR="004D17E2" w:rsidRPr="00BD224E">
        <w:rPr>
          <w:rFonts w:ascii="AvantGarde Bk BT" w:eastAsiaTheme="minorHAnsi" w:hAnsi="AvantGarde Bk BT" w:cstheme="minorBidi"/>
          <w:color w:val="auto"/>
          <w:sz w:val="22"/>
          <w:szCs w:val="22"/>
          <w:lang w:val="es-ES_tradnl" w:eastAsia="ja-JP"/>
        </w:rPr>
        <w:t xml:space="preserve">ona </w:t>
      </w:r>
      <w:r w:rsidR="00A8282D" w:rsidRPr="00BD224E">
        <w:rPr>
          <w:rFonts w:ascii="AvantGarde Bk BT" w:eastAsiaTheme="minorHAnsi" w:hAnsi="AvantGarde Bk BT" w:cstheme="minorBidi"/>
          <w:color w:val="auto"/>
          <w:sz w:val="22"/>
          <w:szCs w:val="22"/>
          <w:lang w:val="es-ES_tradnl" w:eastAsia="ja-JP"/>
        </w:rPr>
        <w:t>M</w:t>
      </w:r>
      <w:r w:rsidR="004D17E2" w:rsidRPr="00BD224E">
        <w:rPr>
          <w:rFonts w:ascii="AvantGarde Bk BT" w:eastAsiaTheme="minorHAnsi" w:hAnsi="AvantGarde Bk BT" w:cstheme="minorBidi"/>
          <w:color w:val="auto"/>
          <w:sz w:val="22"/>
          <w:szCs w:val="22"/>
          <w:lang w:val="es-ES_tradnl" w:eastAsia="ja-JP"/>
        </w:rPr>
        <w:t xml:space="preserve">etropolitana de </w:t>
      </w:r>
      <w:r w:rsidR="00A8282D" w:rsidRPr="00BD224E">
        <w:rPr>
          <w:rFonts w:ascii="AvantGarde Bk BT" w:eastAsiaTheme="minorHAnsi" w:hAnsi="AvantGarde Bk BT" w:cstheme="minorBidi"/>
          <w:color w:val="auto"/>
          <w:sz w:val="22"/>
          <w:szCs w:val="22"/>
          <w:lang w:val="es-ES_tradnl" w:eastAsia="ja-JP"/>
        </w:rPr>
        <w:t>G</w:t>
      </w:r>
      <w:r w:rsidR="004D17E2" w:rsidRPr="00BD224E">
        <w:rPr>
          <w:rFonts w:ascii="AvantGarde Bk BT" w:eastAsiaTheme="minorHAnsi" w:hAnsi="AvantGarde Bk BT" w:cstheme="minorBidi"/>
          <w:color w:val="auto"/>
          <w:sz w:val="22"/>
          <w:szCs w:val="22"/>
          <w:lang w:val="es-ES_tradnl" w:eastAsia="ja-JP"/>
        </w:rPr>
        <w:t>uadalajara</w:t>
      </w:r>
      <w:r w:rsidR="00A8282D" w:rsidRPr="00BD224E">
        <w:rPr>
          <w:rFonts w:ascii="AvantGarde Bk BT" w:eastAsiaTheme="minorHAnsi" w:hAnsi="AvantGarde Bk BT" w:cstheme="minorBidi"/>
          <w:color w:val="auto"/>
          <w:sz w:val="22"/>
          <w:szCs w:val="22"/>
          <w:lang w:val="es-ES_tradnl" w:eastAsia="ja-JP"/>
        </w:rPr>
        <w:t xml:space="preserve"> </w:t>
      </w:r>
      <w:r w:rsidR="008D439C" w:rsidRPr="00BD224E">
        <w:rPr>
          <w:rFonts w:ascii="AvantGarde Bk BT" w:eastAsiaTheme="minorHAnsi" w:hAnsi="AvantGarde Bk BT" w:cstheme="minorBidi"/>
          <w:color w:val="auto"/>
          <w:sz w:val="22"/>
          <w:szCs w:val="22"/>
          <w:lang w:val="es-ES_tradnl" w:eastAsia="ja-JP"/>
        </w:rPr>
        <w:t xml:space="preserve">existe </w:t>
      </w:r>
      <w:r w:rsidR="00A8282D" w:rsidRPr="00BD224E">
        <w:rPr>
          <w:rFonts w:ascii="AvantGarde Bk BT" w:eastAsiaTheme="minorHAnsi" w:hAnsi="AvantGarde Bk BT" w:cstheme="minorBidi"/>
          <w:color w:val="auto"/>
          <w:sz w:val="22"/>
          <w:szCs w:val="22"/>
          <w:lang w:val="es-ES_tradnl" w:eastAsia="ja-JP"/>
        </w:rPr>
        <w:t>mercado laboral, al estarse convirtiendo en uno de los principales exportadores digitales de América Latina, por el talento propio para la indu</w:t>
      </w:r>
      <w:r w:rsidR="008D439C" w:rsidRPr="00BD224E">
        <w:rPr>
          <w:rFonts w:ascii="AvantGarde Bk BT" w:eastAsiaTheme="minorHAnsi" w:hAnsi="AvantGarde Bk BT" w:cstheme="minorBidi"/>
          <w:color w:val="auto"/>
          <w:sz w:val="22"/>
          <w:szCs w:val="22"/>
          <w:lang w:val="es-ES_tradnl" w:eastAsia="ja-JP"/>
        </w:rPr>
        <w:t>s</w:t>
      </w:r>
      <w:r w:rsidR="00A8282D" w:rsidRPr="00BD224E">
        <w:rPr>
          <w:rFonts w:ascii="AvantGarde Bk BT" w:eastAsiaTheme="minorHAnsi" w:hAnsi="AvantGarde Bk BT" w:cstheme="minorBidi"/>
          <w:color w:val="auto"/>
          <w:sz w:val="22"/>
          <w:szCs w:val="22"/>
          <w:lang w:val="es-ES_tradnl" w:eastAsia="ja-JP"/>
        </w:rPr>
        <w:t xml:space="preserve">tria creativa, advirtiendo la necesidad de un programa que se actualice constantemente, ante la rápida </w:t>
      </w:r>
      <w:r w:rsidR="00A469F1" w:rsidRPr="00BD224E">
        <w:rPr>
          <w:rFonts w:ascii="AvantGarde Bk BT" w:eastAsiaTheme="minorHAnsi" w:hAnsi="AvantGarde Bk BT" w:cstheme="minorBidi"/>
          <w:color w:val="auto"/>
          <w:sz w:val="22"/>
          <w:szCs w:val="22"/>
          <w:lang w:val="es-ES_tradnl" w:eastAsia="ja-JP"/>
        </w:rPr>
        <w:t>obsolescencia</w:t>
      </w:r>
      <w:r w:rsidR="00A8282D" w:rsidRPr="00BD224E">
        <w:rPr>
          <w:rFonts w:ascii="AvantGarde Bk BT" w:eastAsiaTheme="minorHAnsi" w:hAnsi="AvantGarde Bk BT" w:cstheme="minorBidi"/>
          <w:color w:val="auto"/>
          <w:sz w:val="22"/>
          <w:szCs w:val="22"/>
          <w:lang w:val="es-ES_tradnl" w:eastAsia="ja-JP"/>
        </w:rPr>
        <w:t xml:space="preserve"> de los contenidos propios de la materia. Propone</w:t>
      </w:r>
      <w:r w:rsidR="00C0446B" w:rsidRPr="00BD224E">
        <w:rPr>
          <w:rFonts w:ascii="AvantGarde Bk BT" w:eastAsiaTheme="minorHAnsi" w:hAnsi="AvantGarde Bk BT" w:cstheme="minorBidi"/>
          <w:color w:val="auto"/>
          <w:sz w:val="22"/>
          <w:szCs w:val="22"/>
          <w:lang w:val="es-ES_tradnl" w:eastAsia="ja-JP"/>
        </w:rPr>
        <w:t>n</w:t>
      </w:r>
      <w:r w:rsidR="00A8282D" w:rsidRPr="00BD224E">
        <w:rPr>
          <w:rFonts w:ascii="AvantGarde Bk BT" w:eastAsiaTheme="minorHAnsi" w:hAnsi="AvantGarde Bk BT" w:cstheme="minorBidi"/>
          <w:color w:val="auto"/>
          <w:sz w:val="22"/>
          <w:szCs w:val="22"/>
          <w:lang w:val="es-ES_tradnl" w:eastAsia="ja-JP"/>
        </w:rPr>
        <w:t xml:space="preserve"> </w:t>
      </w:r>
      <w:r w:rsidR="008D439C" w:rsidRPr="00BD224E">
        <w:rPr>
          <w:rFonts w:ascii="AvantGarde Bk BT" w:eastAsiaTheme="minorHAnsi" w:hAnsi="AvantGarde Bk BT" w:cstheme="minorBidi"/>
          <w:color w:val="auto"/>
          <w:sz w:val="22"/>
          <w:szCs w:val="22"/>
          <w:lang w:val="es-ES_tradnl" w:eastAsia="ja-JP"/>
        </w:rPr>
        <w:t xml:space="preserve">dentro de la proyección de la carrera, </w:t>
      </w:r>
      <w:r w:rsidR="00A8282D" w:rsidRPr="00BD224E">
        <w:rPr>
          <w:rFonts w:ascii="AvantGarde Bk BT" w:eastAsiaTheme="minorHAnsi" w:hAnsi="AvantGarde Bk BT" w:cstheme="minorBidi"/>
          <w:color w:val="auto"/>
          <w:sz w:val="22"/>
          <w:szCs w:val="22"/>
          <w:lang w:val="es-ES_tradnl" w:eastAsia="ja-JP"/>
        </w:rPr>
        <w:t>que se traten los productos digitales y que exist</w:t>
      </w:r>
      <w:r w:rsidR="008D439C" w:rsidRPr="00BD224E">
        <w:rPr>
          <w:rFonts w:ascii="AvantGarde Bk BT" w:eastAsiaTheme="minorHAnsi" w:hAnsi="AvantGarde Bk BT" w:cstheme="minorBidi"/>
          <w:color w:val="auto"/>
          <w:sz w:val="22"/>
          <w:szCs w:val="22"/>
          <w:lang w:val="es-ES_tradnl" w:eastAsia="ja-JP"/>
        </w:rPr>
        <w:t>a</w:t>
      </w:r>
      <w:r w:rsidR="00A8282D" w:rsidRPr="00BD224E">
        <w:rPr>
          <w:rFonts w:ascii="AvantGarde Bk BT" w:eastAsiaTheme="minorHAnsi" w:hAnsi="AvantGarde Bk BT" w:cstheme="minorBidi"/>
          <w:color w:val="auto"/>
          <w:sz w:val="22"/>
          <w:szCs w:val="22"/>
          <w:lang w:val="es-ES_tradnl" w:eastAsia="ja-JP"/>
        </w:rPr>
        <w:t xml:space="preserve"> un tipo de capacitación que contemple entornos tecnológicos que antes no se contemplaban, por </w:t>
      </w:r>
      <w:r w:rsidR="00A469F1" w:rsidRPr="00BD224E">
        <w:rPr>
          <w:rFonts w:ascii="AvantGarde Bk BT" w:eastAsiaTheme="minorHAnsi" w:hAnsi="AvantGarde Bk BT" w:cstheme="minorBidi"/>
          <w:color w:val="auto"/>
          <w:sz w:val="22"/>
          <w:szCs w:val="22"/>
          <w:lang w:val="es-ES_tradnl" w:eastAsia="ja-JP"/>
        </w:rPr>
        <w:t>ejemplo,</w:t>
      </w:r>
      <w:r w:rsidR="00A8282D" w:rsidRPr="00BD224E">
        <w:rPr>
          <w:rFonts w:ascii="AvantGarde Bk BT" w:eastAsiaTheme="minorHAnsi" w:hAnsi="AvantGarde Bk BT" w:cstheme="minorBidi"/>
          <w:color w:val="auto"/>
          <w:sz w:val="22"/>
          <w:szCs w:val="22"/>
          <w:lang w:val="es-ES_tradnl" w:eastAsia="ja-JP"/>
        </w:rPr>
        <w:t xml:space="preserve"> el diseño en el mundo corporativo, </w:t>
      </w:r>
      <w:r w:rsidR="00A8282D" w:rsidRPr="00BD224E">
        <w:rPr>
          <w:rFonts w:ascii="AvantGarde Bk BT" w:eastAsiaTheme="minorHAnsi" w:hAnsi="AvantGarde Bk BT" w:cstheme="minorBidi"/>
          <w:i/>
          <w:color w:val="auto"/>
          <w:sz w:val="22"/>
          <w:szCs w:val="22"/>
          <w:lang w:val="es-ES_tradnl" w:eastAsia="ja-JP"/>
        </w:rPr>
        <w:t>start-ups</w:t>
      </w:r>
      <w:r w:rsidR="00A8282D" w:rsidRPr="00BD224E">
        <w:rPr>
          <w:rFonts w:ascii="AvantGarde Bk BT" w:eastAsiaTheme="minorHAnsi" w:hAnsi="AvantGarde Bk BT" w:cstheme="minorBidi"/>
          <w:color w:val="auto"/>
          <w:sz w:val="22"/>
          <w:szCs w:val="22"/>
          <w:lang w:val="es-ES_tradnl" w:eastAsia="ja-JP"/>
        </w:rPr>
        <w:t xml:space="preserve">, entre otros. </w:t>
      </w:r>
    </w:p>
    <w:p w14:paraId="5A45E7FC" w14:textId="7F7C75E0" w:rsidR="00B80F96" w:rsidRPr="00BD224E" w:rsidRDefault="00B80F96">
      <w:pPr>
        <w:spacing w:after="200" w:line="276" w:lineRule="auto"/>
        <w:rPr>
          <w:rFonts w:ascii="AvantGarde Bk BT" w:eastAsiaTheme="minorHAnsi" w:hAnsi="AvantGarde Bk BT" w:cstheme="minorBidi"/>
          <w:sz w:val="22"/>
          <w:szCs w:val="22"/>
          <w:lang w:val="es-ES_tradnl" w:eastAsia="ja-JP"/>
        </w:rPr>
      </w:pPr>
      <w:r w:rsidRPr="00BD224E">
        <w:rPr>
          <w:rFonts w:ascii="AvantGarde Bk BT" w:eastAsiaTheme="minorHAnsi" w:hAnsi="AvantGarde Bk BT" w:cstheme="minorBidi"/>
          <w:sz w:val="22"/>
          <w:szCs w:val="22"/>
          <w:lang w:val="es-ES_tradnl" w:eastAsia="ja-JP"/>
        </w:rPr>
        <w:br w:type="page"/>
      </w:r>
    </w:p>
    <w:p w14:paraId="64C31B91" w14:textId="77777777" w:rsidR="00A8282D" w:rsidRPr="00BD224E" w:rsidRDefault="00A8282D" w:rsidP="00A469F1">
      <w:pPr>
        <w:pStyle w:val="Default"/>
        <w:ind w:left="360" w:hanging="360"/>
        <w:jc w:val="both"/>
        <w:rPr>
          <w:rFonts w:ascii="AvantGarde Bk BT" w:eastAsiaTheme="minorHAnsi" w:hAnsi="AvantGarde Bk BT" w:cstheme="minorBidi"/>
          <w:color w:val="auto"/>
          <w:sz w:val="22"/>
          <w:szCs w:val="22"/>
          <w:lang w:val="es-ES_tradnl" w:eastAsia="ja-JP"/>
        </w:rPr>
      </w:pPr>
    </w:p>
    <w:p w14:paraId="46E18C35" w14:textId="39740600" w:rsidR="00AF521E" w:rsidRPr="00BD224E" w:rsidRDefault="00827490" w:rsidP="00A469F1">
      <w:pPr>
        <w:pStyle w:val="Prrafodelista"/>
        <w:numPr>
          <w:ilvl w:val="0"/>
          <w:numId w:val="6"/>
        </w:numPr>
        <w:pBdr>
          <w:top w:val="nil"/>
          <w:left w:val="nil"/>
          <w:bottom w:val="nil"/>
          <w:right w:val="nil"/>
          <w:between w:val="nil"/>
        </w:pBdr>
        <w:spacing w:line="240" w:lineRule="auto"/>
        <w:jc w:val="both"/>
        <w:rPr>
          <w:rFonts w:ascii="AvantGarde Bk BT" w:eastAsia="Questrial" w:hAnsi="AvantGarde Bk BT" w:cs="Questrial"/>
        </w:rPr>
      </w:pPr>
      <w:r w:rsidRPr="00BD224E">
        <w:rPr>
          <w:rFonts w:ascii="AvantGarde Bk BT" w:eastAsia="Questrial" w:hAnsi="AvantGarde Bk BT" w:cs="Questrial"/>
        </w:rPr>
        <w:t xml:space="preserve">Que </w:t>
      </w:r>
      <w:r w:rsidR="00AF521E" w:rsidRPr="00BD224E">
        <w:rPr>
          <w:rFonts w:ascii="AvantGarde Bk BT" w:eastAsia="Questrial" w:hAnsi="AvantGarde Bk BT" w:cs="Questrial"/>
        </w:rPr>
        <w:t>el Colegio Departamental de Producción</w:t>
      </w:r>
      <w:r w:rsidR="00C0446B" w:rsidRPr="00BD224E">
        <w:rPr>
          <w:rFonts w:ascii="AvantGarde Bk BT" w:eastAsia="Questrial" w:hAnsi="AvantGarde Bk BT" w:cs="Questrial"/>
        </w:rPr>
        <w:t xml:space="preserve"> y Desarrollo del CUAAD sesionó</w:t>
      </w:r>
      <w:r w:rsidR="00AF521E" w:rsidRPr="00BD224E">
        <w:rPr>
          <w:rFonts w:ascii="AvantGarde Bk BT" w:eastAsia="Questrial" w:hAnsi="AvantGarde Bk BT" w:cs="Questrial"/>
        </w:rPr>
        <w:t xml:space="preserve"> </w:t>
      </w:r>
      <w:r w:rsidR="00C0446B" w:rsidRPr="00BD224E">
        <w:rPr>
          <w:rFonts w:ascii="AvantGarde Bk BT" w:eastAsia="Questrial" w:hAnsi="AvantGarde Bk BT" w:cs="Questrial"/>
        </w:rPr>
        <w:t>el</w:t>
      </w:r>
      <w:r w:rsidR="00AF521E" w:rsidRPr="00BD224E">
        <w:rPr>
          <w:rFonts w:ascii="AvantGarde Bk BT" w:eastAsia="Questrial" w:hAnsi="AvantGarde Bk BT" w:cs="Questrial"/>
        </w:rPr>
        <w:t xml:space="preserve"> 28 de junio de 2018 </w:t>
      </w:r>
      <w:r w:rsidR="00C0446B" w:rsidRPr="00BD224E">
        <w:rPr>
          <w:rFonts w:ascii="AvantGarde Bk BT" w:eastAsia="Questrial" w:hAnsi="AvantGarde Bk BT" w:cs="Questrial"/>
        </w:rPr>
        <w:t xml:space="preserve">y </w:t>
      </w:r>
      <w:r w:rsidRPr="00BD224E">
        <w:rPr>
          <w:rFonts w:ascii="AvantGarde Bk BT" w:eastAsia="Questrial" w:hAnsi="AvantGarde Bk BT" w:cs="Questrial"/>
        </w:rPr>
        <w:t xml:space="preserve">aprobó el proyecto de </w:t>
      </w:r>
      <w:r w:rsidR="00AF521E" w:rsidRPr="00BD224E">
        <w:rPr>
          <w:rFonts w:ascii="AvantGarde Bk BT" w:eastAsia="Questrial" w:hAnsi="AvantGarde Bk BT" w:cs="Questrial"/>
        </w:rPr>
        <w:t xml:space="preserve">creación del plan de estudios de la </w:t>
      </w:r>
      <w:r w:rsidR="00516B95" w:rsidRPr="00BD224E">
        <w:rPr>
          <w:rFonts w:ascii="AvantGarde Bk BT" w:eastAsia="Questrial" w:hAnsi="AvantGarde Bk BT" w:cs="Questrial"/>
        </w:rPr>
        <w:t>Licenciatura en Diseño, Arte y Tecnologías Interactivas</w:t>
      </w:r>
      <w:r w:rsidRPr="00BD224E">
        <w:rPr>
          <w:rFonts w:ascii="AvantGarde Bk BT" w:eastAsia="Questrial" w:hAnsi="AvantGarde Bk BT" w:cs="Questrial"/>
        </w:rPr>
        <w:t xml:space="preserve">, </w:t>
      </w:r>
      <w:r w:rsidR="00AF521E" w:rsidRPr="00BD224E">
        <w:rPr>
          <w:rFonts w:ascii="AvantGarde Bk BT" w:eastAsia="Questrial" w:hAnsi="AvantGarde Bk BT" w:cs="Questrial"/>
        </w:rPr>
        <w:t xml:space="preserve">lo cual fue avalado por el Consejo Divisional de Tecnología y Procesos </w:t>
      </w:r>
      <w:r w:rsidRPr="00BD224E">
        <w:rPr>
          <w:rFonts w:ascii="AvantGarde Bk BT" w:eastAsia="Questrial" w:hAnsi="AvantGarde Bk BT" w:cs="Questrial"/>
        </w:rPr>
        <w:t xml:space="preserve">del </w:t>
      </w:r>
      <w:r w:rsidR="00AF521E" w:rsidRPr="00BD224E">
        <w:rPr>
          <w:rFonts w:ascii="AvantGarde Bk BT" w:eastAsia="Questrial" w:hAnsi="AvantGarde Bk BT" w:cs="Questrial"/>
        </w:rPr>
        <w:t>28 de junio de 2018</w:t>
      </w:r>
      <w:r w:rsidR="009D1994" w:rsidRPr="00BD224E">
        <w:rPr>
          <w:rFonts w:ascii="AvantGarde Bk BT" w:eastAsia="Questrial" w:hAnsi="AvantGarde Bk BT" w:cs="Questrial"/>
        </w:rPr>
        <w:t xml:space="preserve"> y </w:t>
      </w:r>
      <w:r w:rsidR="00AF521E" w:rsidRPr="00BD224E">
        <w:rPr>
          <w:rFonts w:ascii="AvantGarde Bk BT" w:eastAsia="Questrial" w:hAnsi="AvantGarde Bk BT" w:cs="Questrial"/>
        </w:rPr>
        <w:t>aprobada por el</w:t>
      </w:r>
      <w:r w:rsidRPr="00BD224E">
        <w:rPr>
          <w:rFonts w:ascii="AvantGarde Bk BT" w:eastAsia="Questrial" w:hAnsi="AvantGarde Bk BT" w:cs="Questrial"/>
        </w:rPr>
        <w:t xml:space="preserve"> Consejo del CUAAD, </w:t>
      </w:r>
      <w:r w:rsidR="00AF521E" w:rsidRPr="00BD224E">
        <w:rPr>
          <w:rFonts w:ascii="AvantGarde Bk BT" w:eastAsia="Questrial" w:hAnsi="AvantGarde Bk BT" w:cs="Questrial"/>
        </w:rPr>
        <w:t>en</w:t>
      </w:r>
      <w:r w:rsidRPr="00BD224E">
        <w:rPr>
          <w:rFonts w:ascii="AvantGarde Bk BT" w:eastAsia="Questrial" w:hAnsi="AvantGarde Bk BT" w:cs="Questrial"/>
        </w:rPr>
        <w:t xml:space="preserve"> sesión </w:t>
      </w:r>
      <w:r w:rsidR="007E2239" w:rsidRPr="00BD224E">
        <w:rPr>
          <w:rFonts w:ascii="AvantGarde Bk BT" w:eastAsia="Questrial" w:hAnsi="AvantGarde Bk BT" w:cs="Questrial"/>
        </w:rPr>
        <w:t xml:space="preserve">y </w:t>
      </w:r>
      <w:r w:rsidRPr="00BD224E">
        <w:rPr>
          <w:rFonts w:ascii="AvantGarde Bk BT" w:eastAsia="Questrial" w:hAnsi="AvantGarde Bk BT" w:cs="Questrial"/>
        </w:rPr>
        <w:t xml:space="preserve">dictamen </w:t>
      </w:r>
      <w:r w:rsidR="00AF521E" w:rsidRPr="00BD224E">
        <w:rPr>
          <w:rFonts w:ascii="AvantGarde Bk BT" w:eastAsia="Questrial" w:hAnsi="AvantGarde Bk BT" w:cs="Questrial"/>
        </w:rPr>
        <w:t>número 001</w:t>
      </w:r>
      <w:r w:rsidR="007E2239" w:rsidRPr="00BD224E">
        <w:rPr>
          <w:rFonts w:ascii="AvantGarde Bk BT" w:eastAsia="Questrial" w:hAnsi="AvantGarde Bk BT" w:cs="Questrial"/>
        </w:rPr>
        <w:t xml:space="preserve">, ambos </w:t>
      </w:r>
      <w:r w:rsidRPr="00BD224E">
        <w:rPr>
          <w:rFonts w:ascii="AvantGarde Bk BT" w:eastAsia="Questrial" w:hAnsi="AvantGarde Bk BT" w:cs="Questrial"/>
        </w:rPr>
        <w:t xml:space="preserve">de fecha </w:t>
      </w:r>
      <w:r w:rsidR="00AF521E" w:rsidRPr="00BD224E">
        <w:rPr>
          <w:rFonts w:ascii="AvantGarde Bk BT" w:eastAsia="Questrial" w:hAnsi="AvantGarde Bk BT" w:cs="Questrial"/>
        </w:rPr>
        <w:t>30 de junio de 2018.</w:t>
      </w:r>
    </w:p>
    <w:p w14:paraId="535D8563" w14:textId="77777777" w:rsidR="008114BE" w:rsidRPr="00BD224E" w:rsidRDefault="008114BE" w:rsidP="00A469F1">
      <w:pPr>
        <w:pStyle w:val="Prrafodelista"/>
        <w:pBdr>
          <w:top w:val="nil"/>
          <w:left w:val="nil"/>
          <w:bottom w:val="nil"/>
          <w:right w:val="nil"/>
          <w:between w:val="nil"/>
        </w:pBdr>
        <w:spacing w:line="240" w:lineRule="auto"/>
        <w:ind w:left="360" w:hanging="360"/>
        <w:jc w:val="both"/>
        <w:rPr>
          <w:rFonts w:ascii="AvantGarde Bk BT" w:eastAsia="Questrial" w:hAnsi="AvantGarde Bk BT" w:cs="Questrial"/>
        </w:rPr>
      </w:pPr>
    </w:p>
    <w:p w14:paraId="277DD208" w14:textId="1D485581" w:rsidR="000302C7" w:rsidRPr="00BD224E" w:rsidRDefault="000302C7" w:rsidP="00A469F1">
      <w:pPr>
        <w:pStyle w:val="Prrafodelista"/>
        <w:numPr>
          <w:ilvl w:val="0"/>
          <w:numId w:val="6"/>
        </w:numPr>
        <w:pBdr>
          <w:top w:val="nil"/>
          <w:left w:val="nil"/>
          <w:bottom w:val="nil"/>
          <w:right w:val="nil"/>
          <w:between w:val="nil"/>
        </w:pBdr>
        <w:spacing w:line="240" w:lineRule="auto"/>
        <w:jc w:val="both"/>
        <w:rPr>
          <w:rFonts w:ascii="AvantGarde Bk BT" w:eastAsia="Questrial" w:hAnsi="AvantGarde Bk BT" w:cs="Questrial"/>
        </w:rPr>
      </w:pPr>
      <w:r w:rsidRPr="00BD224E">
        <w:rPr>
          <w:rFonts w:ascii="AvantGarde Bk BT" w:eastAsia="Questrial" w:hAnsi="AvantGarde Bk BT" w:cs="Questrial"/>
        </w:rPr>
        <w:t>Que el plan de estudios permite la movilidad de docentes y estudiantes, incorpora nuevos perfiles profesionales, promoviendo y consolidando proyectos educativos que fomenten el trabajo académico en una perspectiva de tipo multi, inter y transdisciplinario, con una formación integral</w:t>
      </w:r>
      <w:r w:rsidR="000B028B" w:rsidRPr="00BD224E">
        <w:rPr>
          <w:rFonts w:ascii="AvantGarde Bk BT" w:eastAsia="Questrial" w:hAnsi="AvantGarde Bk BT" w:cs="Questrial"/>
        </w:rPr>
        <w:t>. L</w:t>
      </w:r>
      <w:r w:rsidRPr="00BD224E">
        <w:rPr>
          <w:rFonts w:ascii="AvantGarde Bk BT" w:eastAsia="Questrial" w:hAnsi="AvantGarde Bk BT" w:cs="Questrial"/>
        </w:rPr>
        <w:t xml:space="preserve">os conocimientos, saberes, aptitudes y actitudes analizados se catalogaron bajo 4 ejes temáticos fundamentales de los cuales se desprenden las competencias del egresado de </w:t>
      </w:r>
      <w:r w:rsidR="000B028B" w:rsidRPr="00BD224E">
        <w:rPr>
          <w:rFonts w:ascii="AvantGarde Bk BT" w:eastAsia="Questrial" w:hAnsi="AvantGarde Bk BT" w:cs="Questrial"/>
        </w:rPr>
        <w:t xml:space="preserve">la Licenciatura en </w:t>
      </w:r>
      <w:r w:rsidRPr="00BD224E">
        <w:rPr>
          <w:rFonts w:ascii="AvantGarde Bk BT" w:eastAsia="Questrial" w:hAnsi="AvantGarde Bk BT" w:cs="Questrial"/>
        </w:rPr>
        <w:t>Diseño, A</w:t>
      </w:r>
      <w:r w:rsidR="000B028B" w:rsidRPr="00BD224E">
        <w:rPr>
          <w:rFonts w:ascii="AvantGarde Bk BT" w:eastAsia="Questrial" w:hAnsi="AvantGarde Bk BT" w:cs="Questrial"/>
        </w:rPr>
        <w:t xml:space="preserve">rte y Tecnologías Interactivas, a saber: </w:t>
      </w:r>
      <w:r w:rsidRPr="00BD224E">
        <w:rPr>
          <w:rFonts w:ascii="AvantGarde Bk BT" w:eastAsia="Questrial" w:hAnsi="AvantGarde Bk BT" w:cs="Questrial"/>
        </w:rPr>
        <w:t>Arte; proyectos, tecnologías; y gestión.</w:t>
      </w:r>
    </w:p>
    <w:p w14:paraId="20EF37E1" w14:textId="77777777" w:rsidR="000302C7" w:rsidRPr="00BD224E" w:rsidRDefault="000302C7" w:rsidP="00A469F1">
      <w:pPr>
        <w:pStyle w:val="Prrafodelista"/>
        <w:spacing w:line="240" w:lineRule="auto"/>
        <w:ind w:left="360" w:hanging="360"/>
        <w:rPr>
          <w:rFonts w:ascii="AvantGarde Bk BT" w:eastAsia="Questrial" w:hAnsi="AvantGarde Bk BT" w:cs="Questrial"/>
        </w:rPr>
      </w:pPr>
    </w:p>
    <w:p w14:paraId="143F6458" w14:textId="530D29E0" w:rsidR="00AF521E" w:rsidRPr="00BD224E" w:rsidRDefault="000F6482" w:rsidP="00A469F1">
      <w:pPr>
        <w:pStyle w:val="Prrafodelista"/>
        <w:numPr>
          <w:ilvl w:val="0"/>
          <w:numId w:val="6"/>
        </w:numPr>
        <w:pBdr>
          <w:top w:val="nil"/>
          <w:left w:val="nil"/>
          <w:bottom w:val="nil"/>
          <w:right w:val="nil"/>
          <w:between w:val="nil"/>
        </w:pBdr>
        <w:spacing w:line="240" w:lineRule="auto"/>
        <w:jc w:val="both"/>
        <w:rPr>
          <w:rFonts w:ascii="AvantGarde Bk BT" w:eastAsia="Questrial" w:hAnsi="AvantGarde Bk BT" w:cs="Questrial"/>
        </w:rPr>
      </w:pPr>
      <w:r w:rsidRPr="00BD224E">
        <w:rPr>
          <w:rFonts w:ascii="AvantGarde Bk BT" w:eastAsia="Questrial" w:hAnsi="AvantGarde Bk BT" w:cs="Questrial"/>
        </w:rPr>
        <w:t xml:space="preserve">Que el </w:t>
      </w:r>
      <w:r w:rsidRPr="00BD224E">
        <w:rPr>
          <w:rFonts w:ascii="AvantGarde Bk BT" w:eastAsia="Questrial" w:hAnsi="AvantGarde Bk BT" w:cs="Questrial"/>
          <w:b/>
        </w:rPr>
        <w:t>objetivo general</w:t>
      </w:r>
      <w:r w:rsidRPr="00BD224E">
        <w:rPr>
          <w:rFonts w:ascii="AvantGarde Bk BT" w:eastAsia="Questrial" w:hAnsi="AvantGarde Bk BT" w:cs="Questrial"/>
        </w:rPr>
        <w:t xml:space="preserve"> de la </w:t>
      </w:r>
      <w:r w:rsidR="00516B95" w:rsidRPr="00BD224E">
        <w:rPr>
          <w:rFonts w:ascii="AvantGarde Bk BT" w:eastAsia="Questrial" w:hAnsi="AvantGarde Bk BT" w:cs="Questrial"/>
        </w:rPr>
        <w:t xml:space="preserve">Licenciatura en Diseño, Arte y Tecnologías Interactivas </w:t>
      </w:r>
      <w:r w:rsidRPr="00BD224E">
        <w:rPr>
          <w:rFonts w:ascii="AvantGarde Bk BT" w:eastAsia="Questrial" w:hAnsi="AvantGarde Bk BT" w:cs="Questrial"/>
        </w:rPr>
        <w:t>es formar profesionales con conocimientos, habilidades y actitudes, para desarrollar productos y servicios interactivos mediante el uso de las nuevas tecnologías, con mensajes apropiados para una comunicación visual efectiva que satisfagan las necesidades sociales, productivas, tecnológicas y de mercado mediante el diseño multimedia, programación de aplicaciones y videojuegos, facilitando el acceso a la información permitiendo incursionar en la industria del entretenimiento.</w:t>
      </w:r>
    </w:p>
    <w:p w14:paraId="5EF940E2" w14:textId="77777777" w:rsidR="00AF521E" w:rsidRPr="00BD224E" w:rsidRDefault="00AF521E" w:rsidP="00A469F1">
      <w:pPr>
        <w:pStyle w:val="Prrafodelista"/>
        <w:spacing w:line="240" w:lineRule="auto"/>
        <w:ind w:hanging="720"/>
        <w:rPr>
          <w:rFonts w:ascii="AvantGarde Bk BT" w:eastAsia="Questrial" w:hAnsi="AvantGarde Bk BT" w:cs="Questrial"/>
        </w:rPr>
      </w:pPr>
    </w:p>
    <w:p w14:paraId="1B3B11CB" w14:textId="06A12C23" w:rsidR="000F6482" w:rsidRPr="00BD224E" w:rsidRDefault="000F6482" w:rsidP="00A469F1">
      <w:pPr>
        <w:pStyle w:val="Prrafodelista"/>
        <w:numPr>
          <w:ilvl w:val="0"/>
          <w:numId w:val="6"/>
        </w:numPr>
        <w:pBdr>
          <w:top w:val="nil"/>
          <w:left w:val="nil"/>
          <w:bottom w:val="nil"/>
          <w:right w:val="nil"/>
          <w:between w:val="nil"/>
        </w:pBdr>
        <w:spacing w:line="240" w:lineRule="auto"/>
        <w:jc w:val="both"/>
        <w:rPr>
          <w:rFonts w:ascii="AvantGarde Bk BT" w:eastAsia="Questrial" w:hAnsi="AvantGarde Bk BT" w:cs="Questrial"/>
        </w:rPr>
      </w:pPr>
      <w:r w:rsidRPr="00BD224E">
        <w:rPr>
          <w:rFonts w:ascii="AvantGarde Bk BT" w:eastAsia="Questrial" w:hAnsi="AvantGarde Bk BT" w:cs="Questrial"/>
        </w:rPr>
        <w:t xml:space="preserve">Que los </w:t>
      </w:r>
      <w:r w:rsidRPr="00BD224E">
        <w:rPr>
          <w:rFonts w:ascii="AvantGarde Bk BT" w:eastAsia="Questrial" w:hAnsi="AvantGarde Bk BT" w:cs="Questrial"/>
          <w:b/>
        </w:rPr>
        <w:t>objetivos específicos</w:t>
      </w:r>
      <w:r w:rsidRPr="00BD224E">
        <w:rPr>
          <w:rFonts w:ascii="AvantGarde Bk BT" w:eastAsia="Questrial" w:hAnsi="AvantGarde Bk BT" w:cs="Questrial"/>
        </w:rPr>
        <w:t xml:space="preserve"> de la </w:t>
      </w:r>
      <w:r w:rsidR="00516B95" w:rsidRPr="00BD224E">
        <w:rPr>
          <w:rFonts w:ascii="AvantGarde Bk BT" w:eastAsia="Questrial" w:hAnsi="AvantGarde Bk BT" w:cs="Questrial"/>
        </w:rPr>
        <w:t xml:space="preserve">Licenciatura en Diseño, Arte y Tecnologías Interactivas </w:t>
      </w:r>
      <w:r w:rsidRPr="00BD224E">
        <w:rPr>
          <w:rFonts w:ascii="AvantGarde Bk BT" w:eastAsia="Questrial" w:hAnsi="AvantGarde Bk BT" w:cs="Questrial"/>
        </w:rPr>
        <w:t>son:</w:t>
      </w:r>
    </w:p>
    <w:p w14:paraId="44265D9B" w14:textId="77777777" w:rsidR="00A3302B" w:rsidRPr="00BD224E" w:rsidRDefault="00A3302B" w:rsidP="00A469F1">
      <w:pPr>
        <w:pStyle w:val="Prrafodelista"/>
        <w:pBdr>
          <w:top w:val="nil"/>
          <w:left w:val="nil"/>
          <w:bottom w:val="nil"/>
          <w:right w:val="nil"/>
          <w:between w:val="nil"/>
        </w:pBdr>
        <w:spacing w:line="240" w:lineRule="auto"/>
        <w:ind w:left="360" w:hanging="360"/>
        <w:jc w:val="both"/>
        <w:rPr>
          <w:rFonts w:ascii="AvantGarde Bk BT" w:eastAsia="Questrial" w:hAnsi="AvantGarde Bk BT" w:cs="Questrial"/>
        </w:rPr>
      </w:pPr>
    </w:p>
    <w:p w14:paraId="0EE1DA61" w14:textId="77777777" w:rsidR="000F6482" w:rsidRPr="00BD224E" w:rsidRDefault="000F6482" w:rsidP="00A469F1">
      <w:pPr>
        <w:pStyle w:val="Prrafodelista"/>
        <w:numPr>
          <w:ilvl w:val="1"/>
          <w:numId w:val="9"/>
        </w:numPr>
        <w:pBdr>
          <w:top w:val="nil"/>
          <w:left w:val="nil"/>
          <w:bottom w:val="nil"/>
          <w:right w:val="nil"/>
          <w:between w:val="nil"/>
        </w:pBdr>
        <w:spacing w:line="240" w:lineRule="auto"/>
        <w:ind w:left="709" w:hanging="283"/>
        <w:jc w:val="both"/>
        <w:rPr>
          <w:rFonts w:ascii="AvantGarde Bk BT" w:eastAsia="Questrial" w:hAnsi="AvantGarde Bk BT" w:cs="Questrial"/>
        </w:rPr>
      </w:pPr>
      <w:r w:rsidRPr="00BD224E">
        <w:rPr>
          <w:rFonts w:ascii="AvantGarde Bk BT" w:eastAsia="Questrial" w:hAnsi="AvantGarde Bk BT" w:cs="Questrial"/>
        </w:rPr>
        <w:t>Incentivar el desarrollo regional a través del diseño interactivo, acercamiento y adopción de nuevas tecnol</w:t>
      </w:r>
      <w:r w:rsidR="000B028B" w:rsidRPr="00BD224E">
        <w:rPr>
          <w:rFonts w:ascii="AvantGarde Bk BT" w:eastAsia="Questrial" w:hAnsi="AvantGarde Bk BT" w:cs="Questrial"/>
        </w:rPr>
        <w:t>ogías en los distintos sectores;</w:t>
      </w:r>
    </w:p>
    <w:p w14:paraId="09837144" w14:textId="77777777" w:rsidR="000F6482" w:rsidRPr="00BD224E" w:rsidRDefault="000F6482" w:rsidP="00A469F1">
      <w:pPr>
        <w:pStyle w:val="Prrafodelista"/>
        <w:numPr>
          <w:ilvl w:val="1"/>
          <w:numId w:val="9"/>
        </w:numPr>
        <w:pBdr>
          <w:top w:val="nil"/>
          <w:left w:val="nil"/>
          <w:bottom w:val="nil"/>
          <w:right w:val="nil"/>
          <w:between w:val="nil"/>
        </w:pBdr>
        <w:spacing w:line="240" w:lineRule="auto"/>
        <w:ind w:left="709" w:hanging="283"/>
        <w:jc w:val="both"/>
        <w:rPr>
          <w:rFonts w:ascii="AvantGarde Bk BT" w:eastAsia="Questrial" w:hAnsi="AvantGarde Bk BT" w:cs="Questrial"/>
        </w:rPr>
      </w:pPr>
      <w:r w:rsidRPr="00BD224E">
        <w:rPr>
          <w:rFonts w:ascii="AvantGarde Bk BT" w:eastAsia="Questrial" w:hAnsi="AvantGarde Bk BT" w:cs="Questrial"/>
        </w:rPr>
        <w:t>Promover la vinculación entre la Universidad de Guadalajara, el sector productivo, instituciones gubernamentales y grupo sociales a través de proyectos de Diseño, Arte y Tecnolo</w:t>
      </w:r>
      <w:r w:rsidR="000B028B" w:rsidRPr="00BD224E">
        <w:rPr>
          <w:rFonts w:ascii="AvantGarde Bk BT" w:eastAsia="Questrial" w:hAnsi="AvantGarde Bk BT" w:cs="Questrial"/>
        </w:rPr>
        <w:t>gías interactivas;</w:t>
      </w:r>
    </w:p>
    <w:p w14:paraId="129CEFC2" w14:textId="77777777" w:rsidR="000F6482" w:rsidRPr="00BD224E" w:rsidRDefault="000F6482" w:rsidP="00A469F1">
      <w:pPr>
        <w:pStyle w:val="Prrafodelista"/>
        <w:numPr>
          <w:ilvl w:val="1"/>
          <w:numId w:val="9"/>
        </w:numPr>
        <w:pBdr>
          <w:top w:val="nil"/>
          <w:left w:val="nil"/>
          <w:bottom w:val="nil"/>
          <w:right w:val="nil"/>
          <w:between w:val="nil"/>
        </w:pBdr>
        <w:spacing w:line="240" w:lineRule="auto"/>
        <w:ind w:left="709" w:hanging="283"/>
        <w:jc w:val="both"/>
        <w:rPr>
          <w:rFonts w:ascii="AvantGarde Bk BT" w:eastAsia="Questrial" w:hAnsi="AvantGarde Bk BT" w:cs="Questrial"/>
        </w:rPr>
      </w:pPr>
      <w:r w:rsidRPr="00BD224E">
        <w:rPr>
          <w:rFonts w:ascii="AvantGarde Bk BT" w:eastAsia="Questrial" w:hAnsi="AvantGarde Bk BT" w:cs="Questrial"/>
        </w:rPr>
        <w:t>Fomentar la actitud emprendedora de los profesionales en diseño, arte y tecnologías interactivas para que desarrollen iniciativas productivas e innovador</w:t>
      </w:r>
      <w:r w:rsidR="000B028B" w:rsidRPr="00BD224E">
        <w:rPr>
          <w:rFonts w:ascii="AvantGarde Bk BT" w:eastAsia="Questrial" w:hAnsi="AvantGarde Bk BT" w:cs="Questrial"/>
        </w:rPr>
        <w:t xml:space="preserve">as en la región y para el mundo; y, </w:t>
      </w:r>
    </w:p>
    <w:p w14:paraId="29A6A5D7" w14:textId="77777777" w:rsidR="000F6482" w:rsidRPr="00BD224E" w:rsidRDefault="000F6482" w:rsidP="00A469F1">
      <w:pPr>
        <w:pStyle w:val="Prrafodelista"/>
        <w:numPr>
          <w:ilvl w:val="1"/>
          <w:numId w:val="9"/>
        </w:numPr>
        <w:pBdr>
          <w:top w:val="nil"/>
          <w:left w:val="nil"/>
          <w:bottom w:val="nil"/>
          <w:right w:val="nil"/>
          <w:between w:val="nil"/>
        </w:pBdr>
        <w:spacing w:line="240" w:lineRule="auto"/>
        <w:ind w:left="709" w:hanging="283"/>
        <w:jc w:val="both"/>
        <w:rPr>
          <w:rFonts w:ascii="AvantGarde Bk BT" w:eastAsia="Questrial" w:hAnsi="AvantGarde Bk BT" w:cs="Questrial"/>
        </w:rPr>
      </w:pPr>
      <w:r w:rsidRPr="00BD224E">
        <w:rPr>
          <w:rFonts w:ascii="AvantGarde Bk BT" w:eastAsia="Questrial" w:hAnsi="AvantGarde Bk BT" w:cs="Questrial"/>
        </w:rPr>
        <w:t>Impulsar la investigación científica y tecnológica en el área del diseño para su aplicación en el desarrollo regional.</w:t>
      </w:r>
    </w:p>
    <w:p w14:paraId="79350411" w14:textId="1F35037C" w:rsidR="00B80F96" w:rsidRPr="00BD224E" w:rsidRDefault="00B80F96">
      <w:pPr>
        <w:spacing w:after="200" w:line="276" w:lineRule="auto"/>
        <w:rPr>
          <w:rFonts w:ascii="AvantGarde Bk BT" w:eastAsia="Questrial" w:hAnsi="AvantGarde Bk BT" w:cs="Questrial"/>
          <w:sz w:val="22"/>
          <w:szCs w:val="22"/>
          <w:lang w:val="es-ES_tradnl" w:eastAsia="en-US"/>
        </w:rPr>
      </w:pPr>
      <w:r w:rsidRPr="00BD224E">
        <w:rPr>
          <w:rFonts w:ascii="AvantGarde Bk BT" w:eastAsia="Questrial" w:hAnsi="AvantGarde Bk BT" w:cs="Questrial"/>
          <w:lang w:val="es-ES_tradnl"/>
        </w:rPr>
        <w:br w:type="page"/>
      </w:r>
    </w:p>
    <w:p w14:paraId="4FD37D58" w14:textId="77777777" w:rsidR="004332E6" w:rsidRPr="00BD224E" w:rsidRDefault="004332E6" w:rsidP="00A469F1">
      <w:pPr>
        <w:pStyle w:val="Prrafodelista"/>
        <w:spacing w:line="240" w:lineRule="auto"/>
        <w:ind w:hanging="720"/>
        <w:rPr>
          <w:rFonts w:ascii="AvantGarde Bk BT" w:eastAsia="Questrial" w:hAnsi="AvantGarde Bk BT" w:cs="Questrial"/>
          <w:lang w:val="es-ES_tradnl"/>
        </w:rPr>
      </w:pPr>
    </w:p>
    <w:p w14:paraId="01E9EDA6" w14:textId="46C5B764" w:rsidR="000302C7" w:rsidRPr="00BD224E" w:rsidRDefault="004332E6" w:rsidP="00A469F1">
      <w:pPr>
        <w:pStyle w:val="Prrafodelista"/>
        <w:numPr>
          <w:ilvl w:val="0"/>
          <w:numId w:val="6"/>
        </w:numPr>
        <w:pBdr>
          <w:top w:val="nil"/>
          <w:left w:val="nil"/>
          <w:bottom w:val="nil"/>
          <w:right w:val="nil"/>
          <w:between w:val="nil"/>
        </w:pBdr>
        <w:spacing w:line="240" w:lineRule="auto"/>
        <w:jc w:val="both"/>
        <w:rPr>
          <w:rFonts w:ascii="AvantGarde Bk BT" w:eastAsia="Questrial" w:hAnsi="AvantGarde Bk BT" w:cs="Questrial"/>
        </w:rPr>
      </w:pPr>
      <w:r w:rsidRPr="00BD224E">
        <w:rPr>
          <w:rFonts w:ascii="AvantGarde Bk BT" w:eastAsia="Questrial" w:hAnsi="AvantGarde Bk BT" w:cs="Questrial"/>
        </w:rPr>
        <w:t xml:space="preserve">Que </w:t>
      </w:r>
      <w:r w:rsidRPr="00BD224E">
        <w:rPr>
          <w:rFonts w:ascii="AvantGarde Bk BT" w:eastAsia="Questrial" w:hAnsi="AvantGarde Bk BT" w:cs="Questrial"/>
          <w:b/>
        </w:rPr>
        <w:t xml:space="preserve">el aspirante </w:t>
      </w:r>
      <w:r w:rsidR="000F6482" w:rsidRPr="00BD224E">
        <w:rPr>
          <w:rFonts w:ascii="AvantGarde Bk BT" w:eastAsia="Questrial" w:hAnsi="AvantGarde Bk BT" w:cs="Questrial"/>
          <w:b/>
        </w:rPr>
        <w:t>a</w:t>
      </w:r>
      <w:r w:rsidRPr="00BD224E">
        <w:rPr>
          <w:rFonts w:ascii="AvantGarde Bk BT" w:eastAsia="Questrial" w:hAnsi="AvantGarde Bk BT" w:cs="Questrial"/>
        </w:rPr>
        <w:t xml:space="preserve"> la </w:t>
      </w:r>
      <w:r w:rsidR="00516B95" w:rsidRPr="00BD224E">
        <w:rPr>
          <w:rFonts w:ascii="AvantGarde Bk BT" w:eastAsia="Questrial" w:hAnsi="AvantGarde Bk BT" w:cs="Questrial"/>
        </w:rPr>
        <w:t xml:space="preserve">Licenciatura en Diseño, Arte y Tecnologías Interactivas </w:t>
      </w:r>
      <w:r w:rsidR="000302C7" w:rsidRPr="00BD224E">
        <w:rPr>
          <w:rFonts w:ascii="AvantGarde Bk BT" w:eastAsia="Questrial" w:hAnsi="AvantGarde Bk BT" w:cs="Questrial"/>
        </w:rPr>
        <w:t>es deseable que:</w:t>
      </w:r>
    </w:p>
    <w:p w14:paraId="064EBB52" w14:textId="77777777" w:rsidR="000302C7" w:rsidRPr="00BD224E" w:rsidRDefault="000302C7" w:rsidP="00A469F1">
      <w:pPr>
        <w:pStyle w:val="Prrafodelista"/>
        <w:pBdr>
          <w:top w:val="nil"/>
          <w:left w:val="nil"/>
          <w:bottom w:val="nil"/>
          <w:right w:val="nil"/>
          <w:between w:val="nil"/>
        </w:pBdr>
        <w:spacing w:line="240" w:lineRule="auto"/>
        <w:ind w:left="360" w:hanging="360"/>
        <w:jc w:val="both"/>
        <w:rPr>
          <w:rFonts w:ascii="AvantGarde Bk BT" w:eastAsia="Questrial" w:hAnsi="AvantGarde Bk BT" w:cs="Questrial"/>
        </w:rPr>
      </w:pPr>
    </w:p>
    <w:p w14:paraId="1574ED3E" w14:textId="77777777" w:rsidR="000302C7" w:rsidRPr="00BD224E" w:rsidRDefault="000302C7" w:rsidP="00A469F1">
      <w:pPr>
        <w:pStyle w:val="Prrafodelista"/>
        <w:pBdr>
          <w:top w:val="nil"/>
          <w:left w:val="nil"/>
          <w:bottom w:val="nil"/>
          <w:right w:val="nil"/>
          <w:between w:val="nil"/>
        </w:pBdr>
        <w:spacing w:line="240" w:lineRule="auto"/>
        <w:ind w:left="709" w:hanging="349"/>
        <w:jc w:val="both"/>
        <w:rPr>
          <w:rFonts w:ascii="AvantGarde Bk BT" w:eastAsia="Questrial" w:hAnsi="AvantGarde Bk BT" w:cs="Questrial"/>
        </w:rPr>
      </w:pPr>
      <w:r w:rsidRPr="00BD224E">
        <w:rPr>
          <w:rFonts w:ascii="AvantGarde Bk BT" w:eastAsia="Questrial" w:hAnsi="AvantGarde Bk BT" w:cs="Questrial"/>
        </w:rPr>
        <w:t>a)</w:t>
      </w:r>
      <w:r w:rsidRPr="00BD224E">
        <w:rPr>
          <w:rFonts w:ascii="AvantGarde Bk BT" w:eastAsia="Questrial" w:hAnsi="AvantGarde Bk BT" w:cs="Questrial"/>
        </w:rPr>
        <w:tab/>
        <w:t xml:space="preserve">Tenga </w:t>
      </w:r>
      <w:r w:rsidR="000F6482" w:rsidRPr="00BD224E">
        <w:rPr>
          <w:rFonts w:ascii="AvantGarde Bk BT" w:eastAsia="Questrial" w:hAnsi="AvantGarde Bk BT" w:cs="Questrial"/>
        </w:rPr>
        <w:t>interés</w:t>
      </w:r>
      <w:r w:rsidR="004332E6" w:rsidRPr="00BD224E">
        <w:rPr>
          <w:rFonts w:ascii="AvantGarde Bk BT" w:eastAsia="Questrial" w:hAnsi="AvantGarde Bk BT" w:cs="Questrial"/>
        </w:rPr>
        <w:t xml:space="preserve"> </w:t>
      </w:r>
      <w:r w:rsidR="000F6482" w:rsidRPr="00BD224E">
        <w:rPr>
          <w:rFonts w:ascii="AvantGarde Bk BT" w:eastAsia="Questrial" w:hAnsi="AvantGarde Bk BT" w:cs="Questrial"/>
        </w:rPr>
        <w:t>por la innovación, la creatividad, la expresión la integración en trabajo en equipo interdisciplinario con una ac</w:t>
      </w:r>
      <w:r w:rsidRPr="00BD224E">
        <w:rPr>
          <w:rFonts w:ascii="AvantGarde Bk BT" w:eastAsia="Questrial" w:hAnsi="AvantGarde Bk BT" w:cs="Questrial"/>
        </w:rPr>
        <w:t>titud proactiva y colaborativa;</w:t>
      </w:r>
    </w:p>
    <w:p w14:paraId="41BE33B0" w14:textId="3DCE2840" w:rsidR="000F6482" w:rsidRPr="00BD224E" w:rsidRDefault="000302C7" w:rsidP="00A469F1">
      <w:pPr>
        <w:pStyle w:val="Prrafodelista"/>
        <w:pBdr>
          <w:top w:val="nil"/>
          <w:left w:val="nil"/>
          <w:bottom w:val="nil"/>
          <w:right w:val="nil"/>
          <w:between w:val="nil"/>
        </w:pBdr>
        <w:spacing w:line="240" w:lineRule="auto"/>
        <w:ind w:left="709" w:hanging="349"/>
        <w:jc w:val="both"/>
        <w:rPr>
          <w:rFonts w:ascii="AvantGarde Bk BT" w:eastAsia="Questrial" w:hAnsi="AvantGarde Bk BT" w:cs="Questrial"/>
        </w:rPr>
      </w:pPr>
      <w:r w:rsidRPr="00BD224E">
        <w:rPr>
          <w:rFonts w:ascii="AvantGarde Bk BT" w:eastAsia="Questrial" w:hAnsi="AvantGarde Bk BT" w:cs="Questrial"/>
        </w:rPr>
        <w:t>b)</w:t>
      </w:r>
      <w:r w:rsidRPr="00BD224E">
        <w:rPr>
          <w:rFonts w:ascii="AvantGarde Bk BT" w:eastAsia="Questrial" w:hAnsi="AvantGarde Bk BT" w:cs="Questrial"/>
        </w:rPr>
        <w:tab/>
        <w:t>Sea</w:t>
      </w:r>
      <w:r w:rsidR="007E2239" w:rsidRPr="00BD224E">
        <w:rPr>
          <w:rFonts w:ascii="AvantGarde Bk BT" w:eastAsia="Questrial" w:hAnsi="AvantGarde Bk BT" w:cs="Questrial"/>
        </w:rPr>
        <w:t xml:space="preserve"> autogestor de su aprendizaje,</w:t>
      </w:r>
      <w:r w:rsidR="000F6482" w:rsidRPr="00BD224E">
        <w:rPr>
          <w:rFonts w:ascii="AvantGarde Bk BT" w:eastAsia="Questrial" w:hAnsi="AvantGarde Bk BT" w:cs="Questrial"/>
        </w:rPr>
        <w:t xml:space="preserve"> aplicando el conocimiento adquirido de acuerdo al nivel de formación participando en grupos de trabajo en ambien</w:t>
      </w:r>
      <w:r w:rsidRPr="00BD224E">
        <w:rPr>
          <w:rFonts w:ascii="AvantGarde Bk BT" w:eastAsia="Questrial" w:hAnsi="AvantGarde Bk BT" w:cs="Questrial"/>
        </w:rPr>
        <w:t>tes multi y transdisciplinarios; y,</w:t>
      </w:r>
    </w:p>
    <w:p w14:paraId="38D1BF2B" w14:textId="5A00BCCF" w:rsidR="000302C7" w:rsidRPr="00BD224E" w:rsidRDefault="000302C7" w:rsidP="00A469F1">
      <w:pPr>
        <w:pStyle w:val="Prrafodelista"/>
        <w:pBdr>
          <w:top w:val="nil"/>
          <w:left w:val="nil"/>
          <w:bottom w:val="nil"/>
          <w:right w:val="nil"/>
          <w:between w:val="nil"/>
        </w:pBdr>
        <w:spacing w:line="240" w:lineRule="auto"/>
        <w:ind w:left="709" w:hanging="349"/>
        <w:jc w:val="both"/>
        <w:rPr>
          <w:rFonts w:ascii="AvantGarde Bk BT" w:hAnsi="AvantGarde Bk BT" w:cs="Calibri"/>
        </w:rPr>
      </w:pPr>
      <w:r w:rsidRPr="00BD224E">
        <w:rPr>
          <w:rFonts w:ascii="AvantGarde Bk BT" w:hAnsi="AvantGarde Bk BT" w:cs="Calibri"/>
        </w:rPr>
        <w:t>c)</w:t>
      </w:r>
      <w:r w:rsidRPr="00BD224E">
        <w:rPr>
          <w:rFonts w:ascii="AvantGarde Bk BT" w:hAnsi="AvantGarde Bk BT" w:cs="Calibri"/>
        </w:rPr>
        <w:tab/>
        <w:t>Participe en actividades que fort</w:t>
      </w:r>
      <w:r w:rsidR="007E2239" w:rsidRPr="00BD224E">
        <w:rPr>
          <w:rFonts w:ascii="AvantGarde Bk BT" w:hAnsi="AvantGarde Bk BT" w:cs="Calibri"/>
        </w:rPr>
        <w:t>alezcan su formación integral.</w:t>
      </w:r>
    </w:p>
    <w:p w14:paraId="619F96B5" w14:textId="77777777" w:rsidR="000F6482" w:rsidRPr="00BD224E" w:rsidRDefault="000F6482" w:rsidP="00A469F1">
      <w:pPr>
        <w:pStyle w:val="Prrafodelista"/>
        <w:pBdr>
          <w:top w:val="nil"/>
          <w:left w:val="nil"/>
          <w:bottom w:val="nil"/>
          <w:right w:val="nil"/>
          <w:between w:val="nil"/>
        </w:pBdr>
        <w:spacing w:line="240" w:lineRule="auto"/>
        <w:ind w:left="360" w:hanging="360"/>
        <w:jc w:val="both"/>
        <w:rPr>
          <w:rFonts w:ascii="AvantGarde Bk BT" w:eastAsia="Questrial" w:hAnsi="AvantGarde Bk BT" w:cs="Questrial"/>
        </w:rPr>
      </w:pPr>
    </w:p>
    <w:p w14:paraId="42657F89" w14:textId="11FB5B0B" w:rsidR="000302C7" w:rsidRPr="00BD224E" w:rsidRDefault="004332E6" w:rsidP="00A469F1">
      <w:pPr>
        <w:pStyle w:val="Prrafodelista"/>
        <w:numPr>
          <w:ilvl w:val="0"/>
          <w:numId w:val="6"/>
        </w:numPr>
        <w:pBdr>
          <w:top w:val="nil"/>
          <w:left w:val="nil"/>
          <w:bottom w:val="nil"/>
          <w:right w:val="nil"/>
          <w:between w:val="nil"/>
        </w:pBdr>
        <w:spacing w:line="240" w:lineRule="auto"/>
        <w:jc w:val="both"/>
        <w:rPr>
          <w:rFonts w:ascii="AvantGarde Bk BT" w:hAnsi="AvantGarde Bk BT" w:cs="Calibri"/>
        </w:rPr>
      </w:pPr>
      <w:r w:rsidRPr="00BD224E">
        <w:rPr>
          <w:rFonts w:ascii="AvantGarde Bk BT" w:hAnsi="AvantGarde Bk BT" w:cs="Calibri"/>
        </w:rPr>
        <w:t xml:space="preserve">Que el </w:t>
      </w:r>
      <w:r w:rsidR="000F6482" w:rsidRPr="00BD224E">
        <w:rPr>
          <w:rFonts w:ascii="AvantGarde Bk BT" w:hAnsi="AvantGarde Bk BT" w:cs="Calibri"/>
          <w:b/>
        </w:rPr>
        <w:t>egresado</w:t>
      </w:r>
      <w:r w:rsidRPr="00BD224E">
        <w:rPr>
          <w:rFonts w:ascii="AvantGarde Bk BT" w:hAnsi="AvantGarde Bk BT" w:cs="Calibri"/>
        </w:rPr>
        <w:t xml:space="preserve"> de</w:t>
      </w:r>
      <w:r w:rsidR="000F6482" w:rsidRPr="00BD224E">
        <w:rPr>
          <w:rFonts w:ascii="AvantGarde Bk BT" w:hAnsi="AvantGarde Bk BT" w:cs="Calibri"/>
        </w:rPr>
        <w:t xml:space="preserve"> </w:t>
      </w:r>
      <w:r w:rsidRPr="00BD224E">
        <w:rPr>
          <w:rFonts w:ascii="AvantGarde Bk BT" w:hAnsi="AvantGarde Bk BT" w:cs="Calibri"/>
        </w:rPr>
        <w:t>l</w:t>
      </w:r>
      <w:r w:rsidR="000F6482" w:rsidRPr="00BD224E">
        <w:rPr>
          <w:rFonts w:ascii="AvantGarde Bk BT" w:hAnsi="AvantGarde Bk BT" w:cs="Calibri"/>
        </w:rPr>
        <w:t>a</w:t>
      </w:r>
      <w:r w:rsidRPr="00BD224E">
        <w:rPr>
          <w:rFonts w:ascii="AvantGarde Bk BT" w:hAnsi="AvantGarde Bk BT" w:cs="Calibri"/>
        </w:rPr>
        <w:t xml:space="preserve"> Licenciado en</w:t>
      </w:r>
      <w:r w:rsidR="000F6482" w:rsidRPr="00BD224E">
        <w:rPr>
          <w:rFonts w:ascii="AvantGarde Bk BT" w:eastAsia="Questrial" w:hAnsi="AvantGarde Bk BT" w:cs="Questrial"/>
        </w:rPr>
        <w:t xml:space="preserve"> Diseño</w:t>
      </w:r>
      <w:r w:rsidR="002C260E" w:rsidRPr="00BD224E">
        <w:rPr>
          <w:rFonts w:ascii="AvantGarde Bk BT" w:eastAsia="Questrial" w:hAnsi="AvantGarde Bk BT" w:cs="Questrial"/>
        </w:rPr>
        <w:t>,</w:t>
      </w:r>
      <w:r w:rsidR="000F6482" w:rsidRPr="00BD224E">
        <w:rPr>
          <w:rFonts w:ascii="AvantGarde Bk BT" w:eastAsia="Questrial" w:hAnsi="AvantGarde Bk BT" w:cs="Questrial"/>
        </w:rPr>
        <w:t xml:space="preserve"> </w:t>
      </w:r>
      <w:r w:rsidR="002C260E" w:rsidRPr="00BD224E">
        <w:rPr>
          <w:rFonts w:ascii="AvantGarde Bk BT" w:eastAsia="Questrial" w:hAnsi="AvantGarde Bk BT" w:cs="Questrial"/>
        </w:rPr>
        <w:t xml:space="preserve">Arte </w:t>
      </w:r>
      <w:r w:rsidR="000F6482" w:rsidRPr="00BD224E">
        <w:rPr>
          <w:rFonts w:ascii="AvantGarde Bk BT" w:eastAsia="Questrial" w:hAnsi="AvantGarde Bk BT" w:cs="Questrial"/>
        </w:rPr>
        <w:t xml:space="preserve">y Tecnologías Interactivas </w:t>
      </w:r>
      <w:r w:rsidR="000F6482" w:rsidRPr="00BD224E">
        <w:rPr>
          <w:rFonts w:ascii="AvantGarde Bk BT" w:hAnsi="AvantGarde Bk BT" w:cs="Calibri"/>
        </w:rPr>
        <w:t xml:space="preserve">será un </w:t>
      </w:r>
      <w:r w:rsidRPr="00BD224E">
        <w:rPr>
          <w:rFonts w:ascii="AvantGarde Bk BT" w:hAnsi="AvantGarde Bk BT" w:cs="Calibri"/>
        </w:rPr>
        <w:t xml:space="preserve">profesional </w:t>
      </w:r>
      <w:r w:rsidR="000F6482" w:rsidRPr="00BD224E">
        <w:rPr>
          <w:rFonts w:ascii="AvantGarde Bk BT" w:hAnsi="AvantGarde Bk BT" w:cs="Calibri"/>
        </w:rPr>
        <w:t>que</w:t>
      </w:r>
      <w:r w:rsidR="000302C7" w:rsidRPr="00BD224E">
        <w:rPr>
          <w:rFonts w:ascii="AvantGarde Bk BT" w:hAnsi="AvantGarde Bk BT" w:cs="Calibri"/>
        </w:rPr>
        <w:t>:</w:t>
      </w:r>
    </w:p>
    <w:p w14:paraId="4ADA862F" w14:textId="77777777" w:rsidR="000302C7" w:rsidRPr="00BD224E" w:rsidRDefault="000302C7" w:rsidP="00A469F1">
      <w:pPr>
        <w:pStyle w:val="Prrafodelista"/>
        <w:pBdr>
          <w:top w:val="nil"/>
          <w:left w:val="nil"/>
          <w:bottom w:val="nil"/>
          <w:right w:val="nil"/>
          <w:between w:val="nil"/>
        </w:pBdr>
        <w:spacing w:line="240" w:lineRule="auto"/>
        <w:ind w:left="360" w:hanging="360"/>
        <w:jc w:val="both"/>
        <w:rPr>
          <w:rFonts w:ascii="AvantGarde Bk BT" w:hAnsi="AvantGarde Bk BT" w:cs="Calibri"/>
        </w:rPr>
      </w:pPr>
    </w:p>
    <w:p w14:paraId="3C5A83A1" w14:textId="77777777" w:rsidR="000302C7" w:rsidRPr="00BD224E" w:rsidRDefault="000302C7" w:rsidP="00A469F1">
      <w:pPr>
        <w:pStyle w:val="Prrafodelista"/>
        <w:pBdr>
          <w:top w:val="nil"/>
          <w:left w:val="nil"/>
          <w:bottom w:val="nil"/>
          <w:right w:val="nil"/>
          <w:between w:val="nil"/>
        </w:pBdr>
        <w:spacing w:line="240" w:lineRule="auto"/>
        <w:ind w:left="709" w:hanging="283"/>
        <w:jc w:val="both"/>
        <w:rPr>
          <w:rFonts w:ascii="AvantGarde Bk BT" w:hAnsi="AvantGarde Bk BT" w:cs="Calibri"/>
        </w:rPr>
      </w:pPr>
      <w:r w:rsidRPr="00BD224E">
        <w:rPr>
          <w:rFonts w:ascii="AvantGarde Bk BT" w:hAnsi="AvantGarde Bk BT" w:cs="Calibri"/>
        </w:rPr>
        <w:t>a)</w:t>
      </w:r>
      <w:r w:rsidRPr="00BD224E">
        <w:rPr>
          <w:rFonts w:ascii="AvantGarde Bk BT" w:hAnsi="AvantGarde Bk BT" w:cs="Calibri"/>
        </w:rPr>
        <w:tab/>
        <w:t>G</w:t>
      </w:r>
      <w:r w:rsidR="000F6482" w:rsidRPr="00BD224E">
        <w:rPr>
          <w:rFonts w:ascii="AvantGarde Bk BT" w:hAnsi="AvantGarde Bk BT" w:cs="Calibri"/>
        </w:rPr>
        <w:t>ener</w:t>
      </w:r>
      <w:r w:rsidRPr="00BD224E">
        <w:rPr>
          <w:rFonts w:ascii="AvantGarde Bk BT" w:hAnsi="AvantGarde Bk BT" w:cs="Calibri"/>
        </w:rPr>
        <w:t>a</w:t>
      </w:r>
      <w:r w:rsidR="000F6482" w:rsidRPr="00BD224E">
        <w:rPr>
          <w:rFonts w:ascii="AvantGarde Bk BT" w:hAnsi="AvantGarde Bk BT" w:cs="Calibri"/>
        </w:rPr>
        <w:t xml:space="preserve"> experiencias de interacción mediante la innovación y el uso de las tecnologías digitales a través de productos tangibles y virtuales c</w:t>
      </w:r>
      <w:r w:rsidR="000B028B" w:rsidRPr="00BD224E">
        <w:rPr>
          <w:rFonts w:ascii="AvantGarde Bk BT" w:hAnsi="AvantGarde Bk BT" w:cs="Calibri"/>
        </w:rPr>
        <w:t xml:space="preserve">reando oportunidades de negocio; y, </w:t>
      </w:r>
    </w:p>
    <w:p w14:paraId="3CA182F8" w14:textId="6D66BB6F" w:rsidR="007E2239" w:rsidRPr="00BD224E" w:rsidRDefault="000302C7" w:rsidP="00A469F1">
      <w:pPr>
        <w:pStyle w:val="Prrafodelista"/>
        <w:pBdr>
          <w:top w:val="nil"/>
          <w:left w:val="nil"/>
          <w:bottom w:val="nil"/>
          <w:right w:val="nil"/>
          <w:between w:val="nil"/>
        </w:pBdr>
        <w:spacing w:line="240" w:lineRule="auto"/>
        <w:ind w:left="709" w:hanging="283"/>
        <w:jc w:val="both"/>
        <w:rPr>
          <w:rFonts w:ascii="AvantGarde Bk BT" w:hAnsi="AvantGarde Bk BT" w:cs="Calibri"/>
        </w:rPr>
      </w:pPr>
      <w:r w:rsidRPr="00BD224E">
        <w:rPr>
          <w:rFonts w:ascii="AvantGarde Bk BT" w:hAnsi="AvantGarde Bk BT" w:cs="Calibri"/>
        </w:rPr>
        <w:t>b)</w:t>
      </w:r>
      <w:r w:rsidRPr="00BD224E">
        <w:rPr>
          <w:rFonts w:ascii="AvantGarde Bk BT" w:hAnsi="AvantGarde Bk BT" w:cs="Calibri"/>
        </w:rPr>
        <w:tab/>
      </w:r>
      <w:r w:rsidR="000F6482" w:rsidRPr="00BD224E">
        <w:rPr>
          <w:rFonts w:ascii="AvantGarde Bk BT" w:hAnsi="AvantGarde Bk BT" w:cs="Calibri"/>
        </w:rPr>
        <w:t>Apli</w:t>
      </w:r>
      <w:r w:rsidRPr="00BD224E">
        <w:rPr>
          <w:rFonts w:ascii="AvantGarde Bk BT" w:hAnsi="AvantGarde Bk BT" w:cs="Calibri"/>
        </w:rPr>
        <w:t>ca</w:t>
      </w:r>
      <w:r w:rsidR="000F6482" w:rsidRPr="00BD224E">
        <w:rPr>
          <w:rFonts w:ascii="AvantGarde Bk BT" w:hAnsi="AvantGarde Bk BT" w:cs="Calibri"/>
        </w:rPr>
        <w:t xml:space="preserve"> métodos propios del diseño e ingeniería mediante conocimientos profundos y especializados de las artes, la tecnología y del mercado frente a un </w:t>
      </w:r>
      <w:r w:rsidR="007E2239" w:rsidRPr="00BD224E">
        <w:rPr>
          <w:rFonts w:ascii="AvantGarde Bk BT" w:hAnsi="AvantGarde Bk BT" w:cs="Calibri"/>
        </w:rPr>
        <w:t>marco de oportunidades globales;</w:t>
      </w:r>
    </w:p>
    <w:p w14:paraId="7778870F" w14:textId="60B60B61" w:rsidR="004332E6" w:rsidRPr="00BD224E" w:rsidRDefault="007E2239" w:rsidP="00A469F1">
      <w:pPr>
        <w:pStyle w:val="Prrafodelista"/>
        <w:pBdr>
          <w:top w:val="nil"/>
          <w:left w:val="nil"/>
          <w:bottom w:val="nil"/>
          <w:right w:val="nil"/>
          <w:between w:val="nil"/>
        </w:pBdr>
        <w:spacing w:line="240" w:lineRule="auto"/>
        <w:ind w:left="709" w:hanging="283"/>
        <w:jc w:val="both"/>
        <w:rPr>
          <w:rFonts w:ascii="AvantGarde Bk BT" w:hAnsi="AvantGarde Bk BT" w:cs="Calibri"/>
        </w:rPr>
      </w:pPr>
      <w:r w:rsidRPr="00BD224E">
        <w:rPr>
          <w:rFonts w:ascii="AvantGarde Bk BT" w:hAnsi="AvantGarde Bk BT" w:cs="Calibri"/>
        </w:rPr>
        <w:t xml:space="preserve">c) </w:t>
      </w:r>
      <w:r w:rsidRPr="00BD224E">
        <w:rPr>
          <w:rFonts w:ascii="AvantGarde Bk BT" w:hAnsi="AvantGarde Bk BT" w:cs="Calibri"/>
        </w:rPr>
        <w:tab/>
      </w:r>
      <w:r w:rsidR="00A469F1" w:rsidRPr="00BD224E">
        <w:rPr>
          <w:rFonts w:ascii="AvantGarde Bk BT" w:hAnsi="AvantGarde Bk BT" w:cs="Calibri"/>
        </w:rPr>
        <w:t>Analiza</w:t>
      </w:r>
      <w:r w:rsidRPr="00BD224E">
        <w:rPr>
          <w:rFonts w:ascii="AvantGarde Bk BT" w:hAnsi="AvantGarde Bk BT" w:cs="Calibri"/>
        </w:rPr>
        <w:t xml:space="preserve"> la realidad y viabilidad de proyectos de diseño, animación y tecnología digital consiente del medio ambiente, para resolver problemas, de acuerdo a los requerimientos exigidos por las distintas industrias y sociedad en general.</w:t>
      </w:r>
    </w:p>
    <w:p w14:paraId="65E246E7" w14:textId="77777777" w:rsidR="004332E6" w:rsidRPr="00BD224E" w:rsidRDefault="004332E6" w:rsidP="00A469F1">
      <w:pPr>
        <w:pStyle w:val="Prrafodelista"/>
        <w:pBdr>
          <w:top w:val="nil"/>
          <w:left w:val="nil"/>
          <w:bottom w:val="nil"/>
          <w:right w:val="nil"/>
          <w:between w:val="nil"/>
        </w:pBdr>
        <w:spacing w:line="240" w:lineRule="auto"/>
        <w:ind w:left="360" w:hanging="360"/>
        <w:jc w:val="both"/>
        <w:rPr>
          <w:rFonts w:ascii="AvantGarde Bk BT" w:eastAsia="Questrial" w:hAnsi="AvantGarde Bk BT" w:cs="Questrial"/>
        </w:rPr>
      </w:pPr>
    </w:p>
    <w:p w14:paraId="34C700E2" w14:textId="25CA8BBE" w:rsidR="000F6482" w:rsidRPr="00BD224E" w:rsidRDefault="00892E26" w:rsidP="00A469F1">
      <w:pPr>
        <w:pStyle w:val="Prrafodelista"/>
        <w:numPr>
          <w:ilvl w:val="0"/>
          <w:numId w:val="6"/>
        </w:numPr>
        <w:pBdr>
          <w:top w:val="nil"/>
          <w:left w:val="nil"/>
          <w:bottom w:val="nil"/>
          <w:right w:val="nil"/>
          <w:between w:val="nil"/>
        </w:pBdr>
        <w:spacing w:line="240" w:lineRule="auto"/>
        <w:jc w:val="both"/>
        <w:rPr>
          <w:rFonts w:ascii="AvantGarde Bk BT" w:hAnsi="AvantGarde Bk BT" w:cs="Calibri"/>
        </w:rPr>
      </w:pPr>
      <w:r w:rsidRPr="00BD224E">
        <w:rPr>
          <w:rFonts w:ascii="AvantGarde Bk BT" w:hAnsi="AvantGarde Bk BT" w:cs="Calibri"/>
        </w:rPr>
        <w:t xml:space="preserve">Que el CUAAD cuenta </w:t>
      </w:r>
      <w:r w:rsidR="004E7D5C" w:rsidRPr="00BD224E">
        <w:rPr>
          <w:rFonts w:ascii="AvantGarde Bk BT" w:hAnsi="AvantGarde Bk BT" w:cs="Calibri"/>
        </w:rPr>
        <w:t>con aulas, laboratorios de cómputo, multimedia y audiovisuales</w:t>
      </w:r>
      <w:r w:rsidRPr="00BD224E">
        <w:rPr>
          <w:rFonts w:ascii="AvantGarde Bk BT" w:hAnsi="AvantGarde Bk BT" w:cs="Calibri"/>
        </w:rPr>
        <w:t>, auditorios, salas, biblioteca especializada</w:t>
      </w:r>
      <w:r w:rsidR="004E7D5C" w:rsidRPr="00BD224E">
        <w:rPr>
          <w:rFonts w:ascii="AvantGarde Bk BT" w:hAnsi="AvantGarde Bk BT" w:cs="Calibri"/>
        </w:rPr>
        <w:t>, personal académico adecuados para la impartición de l</w:t>
      </w:r>
      <w:r w:rsidR="00AE62FC" w:rsidRPr="00BD224E">
        <w:rPr>
          <w:rFonts w:ascii="AvantGarde Bk BT" w:hAnsi="AvantGarde Bk BT" w:cs="Calibri"/>
        </w:rPr>
        <w:t>as asignaturas que integran la creación</w:t>
      </w:r>
      <w:r w:rsidR="004E7D5C" w:rsidRPr="00BD224E">
        <w:rPr>
          <w:rFonts w:ascii="AvantGarde Bk BT" w:hAnsi="AvantGarde Bk BT" w:cs="Calibri"/>
        </w:rPr>
        <w:t xml:space="preserve"> </w:t>
      </w:r>
      <w:r w:rsidR="00AC74F4" w:rsidRPr="00BD224E">
        <w:rPr>
          <w:rFonts w:ascii="AvantGarde Bk BT" w:hAnsi="AvantGarde Bk BT" w:cs="Calibri"/>
        </w:rPr>
        <w:t>del plan de estudios</w:t>
      </w:r>
      <w:r w:rsidR="004E7D5C" w:rsidRPr="00BD224E">
        <w:rPr>
          <w:rFonts w:ascii="AvantGarde Bk BT" w:hAnsi="AvantGarde Bk BT" w:cs="Calibri"/>
        </w:rPr>
        <w:t>, así como tambié</w:t>
      </w:r>
      <w:r w:rsidR="0017653B" w:rsidRPr="00BD224E">
        <w:rPr>
          <w:rFonts w:ascii="AvantGarde Bk BT" w:hAnsi="AvantGarde Bk BT" w:cs="Calibri"/>
        </w:rPr>
        <w:t xml:space="preserve">n equipo audiovisual y portátil, </w:t>
      </w:r>
      <w:r w:rsidR="00AE62FC" w:rsidRPr="00BD224E">
        <w:rPr>
          <w:rFonts w:ascii="AvantGarde Bk BT" w:hAnsi="AvantGarde Bk BT" w:cs="Calibri"/>
        </w:rPr>
        <w:t>además</w:t>
      </w:r>
      <w:r w:rsidR="0017653B" w:rsidRPr="00BD224E">
        <w:rPr>
          <w:rFonts w:ascii="AvantGarde Bk BT" w:hAnsi="AvantGarde Bk BT" w:cs="Calibri"/>
        </w:rPr>
        <w:t xml:space="preserve"> se tiene presupuestado el equipo complementario </w:t>
      </w:r>
      <w:r w:rsidR="00AC74F4" w:rsidRPr="00BD224E">
        <w:rPr>
          <w:rFonts w:ascii="AvantGarde Bk BT" w:hAnsi="AvantGarde Bk BT" w:cs="Calibri"/>
        </w:rPr>
        <w:t>para la implementación del programa educativo</w:t>
      </w:r>
      <w:r w:rsidR="0017653B" w:rsidRPr="00BD224E">
        <w:rPr>
          <w:rFonts w:ascii="AvantGarde Bk BT" w:hAnsi="AvantGarde Bk BT" w:cs="Calibri"/>
        </w:rPr>
        <w:t>.</w:t>
      </w:r>
    </w:p>
    <w:p w14:paraId="5179A655" w14:textId="77777777" w:rsidR="00A33AB7" w:rsidRPr="00BD224E" w:rsidRDefault="00A33AB7" w:rsidP="00A469F1">
      <w:pPr>
        <w:pStyle w:val="Prrafodelista"/>
        <w:pBdr>
          <w:top w:val="nil"/>
          <w:left w:val="nil"/>
          <w:bottom w:val="nil"/>
          <w:right w:val="nil"/>
          <w:between w:val="nil"/>
        </w:pBdr>
        <w:spacing w:line="240" w:lineRule="auto"/>
        <w:ind w:left="360" w:hanging="360"/>
        <w:jc w:val="both"/>
        <w:rPr>
          <w:rFonts w:ascii="AvantGarde Bk BT" w:hAnsi="AvantGarde Bk BT" w:cs="Calibri"/>
        </w:rPr>
      </w:pPr>
    </w:p>
    <w:p w14:paraId="42EEE89D" w14:textId="446BCCEE" w:rsidR="0049572E" w:rsidRPr="00BD224E" w:rsidRDefault="00A469F1" w:rsidP="00A469F1">
      <w:pPr>
        <w:pStyle w:val="Prrafodelista"/>
        <w:numPr>
          <w:ilvl w:val="0"/>
          <w:numId w:val="6"/>
        </w:numPr>
        <w:pBdr>
          <w:top w:val="nil"/>
          <w:left w:val="nil"/>
          <w:bottom w:val="nil"/>
          <w:right w:val="nil"/>
          <w:between w:val="nil"/>
        </w:pBdr>
        <w:spacing w:line="240" w:lineRule="auto"/>
        <w:jc w:val="both"/>
        <w:rPr>
          <w:rFonts w:ascii="AvantGarde Bk BT" w:hAnsi="AvantGarde Bk BT" w:cs="Calibri"/>
        </w:rPr>
      </w:pPr>
      <w:r w:rsidRPr="00BD224E">
        <w:rPr>
          <w:rFonts w:ascii="AvantGarde Bk BT" w:hAnsi="AvantGarde Bk BT" w:cs="Calibri"/>
        </w:rPr>
        <w:t xml:space="preserve">Que respecto a la planta académica, es importante referir, que se implementará un programa de actualización y capacitación docente que permitirá la incorporación de los actuales y futuros profesores a la operación del nuevo </w:t>
      </w:r>
      <w:r w:rsidRPr="00BD224E">
        <w:rPr>
          <w:rFonts w:ascii="AvantGarde Bk BT" w:hAnsi="AvantGarde Bk BT" w:cs="Calibri"/>
          <w:i/>
        </w:rPr>
        <w:t>currículum</w:t>
      </w:r>
      <w:r w:rsidRPr="00BD224E">
        <w:rPr>
          <w:rFonts w:ascii="AvantGarde Bk BT" w:hAnsi="AvantGarde Bk BT" w:cs="Calibri"/>
        </w:rPr>
        <w:t>, en las siguientes técnicas didácticas: Aprendizaje basado en problemas (ABP), aprendizaje orientado a proyectos (AOP), aprendizaje colaborativo, seminarios, talleres, conferencias (presenciales o a distancia), prácticas profesionales, estudio de casos, tecnologías de la Información y la c</w:t>
      </w:r>
      <w:r w:rsidR="00AC74F4" w:rsidRPr="00BD224E">
        <w:rPr>
          <w:rFonts w:ascii="AvantGarde Bk BT" w:hAnsi="AvantGarde Bk BT" w:cs="Calibri"/>
        </w:rPr>
        <w:t>omunicación (TIC</w:t>
      </w:r>
      <w:r w:rsidRPr="00BD224E">
        <w:rPr>
          <w:rFonts w:ascii="AvantGarde Bk BT" w:hAnsi="AvantGarde Bk BT" w:cs="Calibri"/>
        </w:rPr>
        <w:t>),</w:t>
      </w:r>
      <w:r w:rsidR="00AC74F4" w:rsidRPr="00BD224E">
        <w:rPr>
          <w:rFonts w:ascii="AvantGarde Bk BT" w:hAnsi="AvantGarde Bk BT" w:cs="Calibri"/>
        </w:rPr>
        <w:t xml:space="preserve"> aula i</w:t>
      </w:r>
      <w:r w:rsidRPr="00BD224E">
        <w:rPr>
          <w:rFonts w:ascii="AvantGarde Bk BT" w:hAnsi="AvantGarde Bk BT" w:cs="Calibri"/>
        </w:rPr>
        <w:t>nvertida, y multiculturalidad.</w:t>
      </w:r>
    </w:p>
    <w:p w14:paraId="625EB1CA" w14:textId="2C0579FF" w:rsidR="00B80F96" w:rsidRPr="00BD224E" w:rsidRDefault="00B80F96">
      <w:pPr>
        <w:spacing w:after="200" w:line="276" w:lineRule="auto"/>
        <w:rPr>
          <w:rFonts w:ascii="Calibri" w:eastAsia="Calibri" w:hAnsi="Calibri"/>
          <w:szCs w:val="22"/>
          <w:lang w:val="es-ES_tradnl" w:eastAsia="en-US"/>
        </w:rPr>
      </w:pPr>
      <w:r w:rsidRPr="00BD224E">
        <w:rPr>
          <w:lang w:val="es-ES_tradnl"/>
        </w:rPr>
        <w:br w:type="page"/>
      </w:r>
    </w:p>
    <w:p w14:paraId="6925E9D3" w14:textId="77777777" w:rsidR="0049572E" w:rsidRPr="00BD224E" w:rsidRDefault="0049572E" w:rsidP="00A469F1">
      <w:pPr>
        <w:pStyle w:val="Prrafodelista"/>
        <w:spacing w:line="240" w:lineRule="auto"/>
        <w:ind w:hanging="720"/>
        <w:rPr>
          <w:sz w:val="24"/>
          <w:lang w:val="es-ES_tradnl"/>
        </w:rPr>
      </w:pPr>
    </w:p>
    <w:p w14:paraId="65D77BA8" w14:textId="6E5987A3" w:rsidR="00892E26" w:rsidRPr="00BD224E" w:rsidRDefault="00A469F1" w:rsidP="00A469F1">
      <w:pPr>
        <w:pStyle w:val="Prrafodelista"/>
        <w:numPr>
          <w:ilvl w:val="0"/>
          <w:numId w:val="6"/>
        </w:numPr>
        <w:pBdr>
          <w:top w:val="nil"/>
          <w:left w:val="nil"/>
          <w:bottom w:val="nil"/>
          <w:right w:val="nil"/>
          <w:between w:val="nil"/>
        </w:pBdr>
        <w:spacing w:line="240" w:lineRule="auto"/>
        <w:jc w:val="both"/>
        <w:rPr>
          <w:rFonts w:ascii="AvantGarde Bk BT" w:hAnsi="AvantGarde Bk BT" w:cs="Calibri"/>
        </w:rPr>
      </w:pPr>
      <w:r w:rsidRPr="00BD224E">
        <w:rPr>
          <w:rFonts w:ascii="AvantGarde Bk BT" w:hAnsi="AvantGarde Bk BT" w:cs="Calibri"/>
        </w:rPr>
        <w:t xml:space="preserve">Que </w:t>
      </w:r>
      <w:r w:rsidRPr="00BD224E">
        <w:rPr>
          <w:rFonts w:ascii="AvantGarde Bk BT" w:eastAsia="Questrial" w:hAnsi="AvantGarde Bk BT" w:cs="Questrial"/>
        </w:rPr>
        <w:t xml:space="preserve">líneas de investigación que fortalecerán </w:t>
      </w:r>
      <w:r w:rsidRPr="00BD224E">
        <w:rPr>
          <w:rFonts w:ascii="AvantGarde Bk BT" w:hAnsi="AvantGarde Bk BT" w:cs="Calibri"/>
        </w:rPr>
        <w:t>la Licenciatura en Diseño, Arte y Tecnologías Interactivas son: ergonomía ocupacional; ergonomía del diseño; enseñanza de la ergonomía; ergonomía y diseño de servicios inclusivos; tecnologías tradicionales y manufactura de productos; innovación tecnológica para el diseño; historia cultural; procesos culturales; análisis e inter</w:t>
      </w:r>
      <w:r w:rsidR="00D72553" w:rsidRPr="00BD224E">
        <w:rPr>
          <w:rFonts w:ascii="AvantGarde Bk BT" w:hAnsi="AvantGarde Bk BT" w:cs="Calibri"/>
        </w:rPr>
        <w:t>pretación del arte; técnicas y m</w:t>
      </w:r>
      <w:r w:rsidRPr="00BD224E">
        <w:rPr>
          <w:rFonts w:ascii="AvantGarde Bk BT" w:hAnsi="AvantGarde Bk BT" w:cs="Calibri"/>
        </w:rPr>
        <w:t xml:space="preserve">étodos para el desarrollo del diseño incluyente; estudio de arte y patrimonio cultural; creatividad y currículum; estudios del imaginario; la función social del diseño en el objeto urbano, considerando el diseño incluyente; antropología, educación y diseño; representación, expresión y proceso de diseño; diseño-aprendizaje TIC; diseño- sociedad de la información; </w:t>
      </w:r>
      <w:r w:rsidR="00D72553" w:rsidRPr="00BD224E">
        <w:rPr>
          <w:rFonts w:ascii="AvantGarde Bk BT" w:hAnsi="AvantGarde Bk BT" w:cs="Calibri"/>
        </w:rPr>
        <w:t xml:space="preserve">y </w:t>
      </w:r>
      <w:r w:rsidRPr="00BD224E">
        <w:rPr>
          <w:rFonts w:ascii="AvantGarde Bk BT" w:hAnsi="AvantGarde Bk BT" w:cs="Calibri"/>
        </w:rPr>
        <w:t>TIC, diseño-evaluació</w:t>
      </w:r>
      <w:r w:rsidR="00D72553" w:rsidRPr="00BD224E">
        <w:rPr>
          <w:rFonts w:ascii="AvantGarde Bk BT" w:hAnsi="AvantGarde Bk BT" w:cs="Calibri"/>
        </w:rPr>
        <w:t>n;</w:t>
      </w:r>
      <w:r w:rsidRPr="00BD224E">
        <w:rPr>
          <w:rFonts w:ascii="AvantGarde Bk BT" w:hAnsi="AvantGarde Bk BT" w:cs="Calibri"/>
        </w:rPr>
        <w:t xml:space="preserve"> que se nutren con la labor de 11 cuerpos académicos.</w:t>
      </w:r>
    </w:p>
    <w:p w14:paraId="16AFBDBE" w14:textId="77777777" w:rsidR="005F6E64" w:rsidRPr="00BD224E" w:rsidRDefault="005F6E64" w:rsidP="00A469F1">
      <w:pPr>
        <w:pStyle w:val="Prrafodelista"/>
        <w:pBdr>
          <w:top w:val="nil"/>
          <w:left w:val="nil"/>
          <w:bottom w:val="nil"/>
          <w:right w:val="nil"/>
          <w:between w:val="nil"/>
        </w:pBdr>
        <w:spacing w:line="240" w:lineRule="auto"/>
        <w:ind w:left="360" w:hanging="360"/>
        <w:jc w:val="both"/>
        <w:rPr>
          <w:rFonts w:ascii="AvantGarde Bk BT" w:hAnsi="AvantGarde Bk BT" w:cs="Calibri"/>
        </w:rPr>
      </w:pPr>
    </w:p>
    <w:p w14:paraId="6F0ED01A" w14:textId="77777777" w:rsidR="005F6E64" w:rsidRPr="00BD224E" w:rsidRDefault="005F6E64" w:rsidP="00A469F1">
      <w:pPr>
        <w:pStyle w:val="Prrafodelista"/>
        <w:numPr>
          <w:ilvl w:val="0"/>
          <w:numId w:val="6"/>
        </w:numPr>
        <w:pBdr>
          <w:top w:val="nil"/>
          <w:left w:val="nil"/>
          <w:bottom w:val="nil"/>
          <w:right w:val="nil"/>
          <w:between w:val="nil"/>
        </w:pBdr>
        <w:spacing w:line="240" w:lineRule="auto"/>
        <w:jc w:val="both"/>
        <w:rPr>
          <w:rFonts w:ascii="AvantGarde Bk BT" w:hAnsi="AvantGarde Bk BT" w:cs="Calibri"/>
        </w:rPr>
      </w:pPr>
      <w:r w:rsidRPr="00BD224E">
        <w:rPr>
          <w:rFonts w:ascii="AvantGarde Bk BT" w:hAnsi="AvantGarde Bk BT" w:cs="Calibri"/>
        </w:rPr>
        <w:t>Que los Centros y Laboratorios que incid</w:t>
      </w:r>
      <w:r w:rsidR="000B028B" w:rsidRPr="00BD224E">
        <w:rPr>
          <w:rFonts w:ascii="AvantGarde Bk BT" w:hAnsi="AvantGarde Bk BT" w:cs="Calibri"/>
        </w:rPr>
        <w:t>irán</w:t>
      </w:r>
      <w:r w:rsidRPr="00BD224E">
        <w:rPr>
          <w:rFonts w:ascii="AvantGarde Bk BT" w:hAnsi="AvantGarde Bk BT" w:cs="Calibri"/>
        </w:rPr>
        <w:t xml:space="preserve"> directamente con el programa educativo de la Licenciatura en Diseño, Arte y Tecnologías Interactivas</w:t>
      </w:r>
      <w:r w:rsidR="000B028B" w:rsidRPr="00BD224E">
        <w:rPr>
          <w:rFonts w:ascii="AvantGarde Bk BT" w:hAnsi="AvantGarde Bk BT" w:cs="Calibri"/>
        </w:rPr>
        <w:t xml:space="preserve"> son los siguientes</w:t>
      </w:r>
      <w:r w:rsidRPr="00BD224E">
        <w:rPr>
          <w:rFonts w:ascii="AvantGarde Bk BT" w:hAnsi="AvantGarde Bk BT" w:cs="Calibri"/>
        </w:rPr>
        <w:t>:</w:t>
      </w:r>
      <w:r w:rsidRPr="00BD224E">
        <w:rPr>
          <w:rFonts w:asciiTheme="minorHAnsi" w:hAnsiTheme="minorHAnsi"/>
          <w:b/>
          <w:sz w:val="26"/>
          <w:szCs w:val="26"/>
        </w:rPr>
        <w:t xml:space="preserve"> </w:t>
      </w:r>
    </w:p>
    <w:p w14:paraId="26526A7C" w14:textId="77777777" w:rsidR="005F6E64" w:rsidRPr="00BD224E" w:rsidRDefault="005F6E64" w:rsidP="00A469F1">
      <w:pPr>
        <w:pStyle w:val="Prrafodelista"/>
        <w:spacing w:line="240" w:lineRule="auto"/>
        <w:ind w:hanging="720"/>
        <w:rPr>
          <w:rFonts w:ascii="AvantGarde Bk BT" w:hAnsi="AvantGarde Bk BT" w:cs="Calibri"/>
        </w:rPr>
      </w:pPr>
    </w:p>
    <w:p w14:paraId="42CBE665" w14:textId="77777777" w:rsidR="005F6E64" w:rsidRPr="00BD224E" w:rsidRDefault="005F6E64" w:rsidP="00A469F1">
      <w:pPr>
        <w:pStyle w:val="Prrafodelista"/>
        <w:numPr>
          <w:ilvl w:val="0"/>
          <w:numId w:val="19"/>
        </w:numPr>
        <w:pBdr>
          <w:top w:val="nil"/>
          <w:left w:val="nil"/>
          <w:bottom w:val="nil"/>
          <w:right w:val="nil"/>
          <w:between w:val="nil"/>
        </w:pBdr>
        <w:spacing w:line="240" w:lineRule="auto"/>
        <w:ind w:firstLine="66"/>
        <w:jc w:val="both"/>
        <w:rPr>
          <w:rFonts w:ascii="AvantGarde Bk BT" w:hAnsi="AvantGarde Bk BT" w:cs="Calibri"/>
        </w:rPr>
      </w:pPr>
      <w:r w:rsidRPr="00BD224E">
        <w:rPr>
          <w:rFonts w:ascii="AvantGarde Bk BT" w:hAnsi="AvantGarde Bk BT" w:cs="Calibri"/>
        </w:rPr>
        <w:t>Centro de Investigaciones en Ergonomía;</w:t>
      </w:r>
    </w:p>
    <w:p w14:paraId="2352983F" w14:textId="77777777" w:rsidR="005F6E64" w:rsidRPr="00BD224E" w:rsidRDefault="005F6E64" w:rsidP="00A469F1">
      <w:pPr>
        <w:pStyle w:val="Prrafodelista"/>
        <w:numPr>
          <w:ilvl w:val="0"/>
          <w:numId w:val="19"/>
        </w:numPr>
        <w:pBdr>
          <w:top w:val="nil"/>
          <w:left w:val="nil"/>
          <w:bottom w:val="nil"/>
          <w:right w:val="nil"/>
          <w:between w:val="nil"/>
        </w:pBdr>
        <w:spacing w:line="240" w:lineRule="auto"/>
        <w:ind w:firstLine="66"/>
        <w:jc w:val="both"/>
        <w:rPr>
          <w:rFonts w:ascii="AvantGarde Bk BT" w:hAnsi="AvantGarde Bk BT" w:cs="Calibri"/>
        </w:rPr>
      </w:pPr>
      <w:r w:rsidRPr="00BD224E">
        <w:rPr>
          <w:rFonts w:ascii="AvantGarde Bk BT" w:hAnsi="AvantGarde Bk BT" w:cs="Calibri"/>
        </w:rPr>
        <w:t>Centro de Investigaciones en Diseño;</w:t>
      </w:r>
    </w:p>
    <w:p w14:paraId="32A75D6A" w14:textId="77777777" w:rsidR="005F6E64" w:rsidRPr="00BD224E" w:rsidRDefault="00AE62FC" w:rsidP="00A469F1">
      <w:pPr>
        <w:pStyle w:val="Prrafodelista"/>
        <w:numPr>
          <w:ilvl w:val="0"/>
          <w:numId w:val="19"/>
        </w:numPr>
        <w:pBdr>
          <w:top w:val="nil"/>
          <w:left w:val="nil"/>
          <w:bottom w:val="nil"/>
          <w:right w:val="nil"/>
          <w:between w:val="nil"/>
        </w:pBdr>
        <w:spacing w:line="240" w:lineRule="auto"/>
        <w:ind w:firstLine="66"/>
        <w:jc w:val="both"/>
        <w:rPr>
          <w:rFonts w:ascii="AvantGarde Bk BT" w:hAnsi="AvantGarde Bk BT" w:cs="Calibri"/>
        </w:rPr>
      </w:pPr>
      <w:r w:rsidRPr="00BD224E">
        <w:rPr>
          <w:rFonts w:ascii="AvantGarde Bk BT" w:hAnsi="AvantGarde Bk BT" w:cs="Calibri"/>
        </w:rPr>
        <w:t>Laboratorio de Innovación T</w:t>
      </w:r>
      <w:r w:rsidR="005F6E64" w:rsidRPr="00BD224E">
        <w:rPr>
          <w:rFonts w:ascii="AvantGarde Bk BT" w:hAnsi="AvantGarde Bk BT" w:cs="Calibri"/>
        </w:rPr>
        <w:t>ecnológica para el Diseño;</w:t>
      </w:r>
    </w:p>
    <w:p w14:paraId="59B76BA5" w14:textId="77777777" w:rsidR="005F6E64" w:rsidRPr="00BD224E" w:rsidRDefault="005F6E64" w:rsidP="00A469F1">
      <w:pPr>
        <w:pStyle w:val="Prrafodelista"/>
        <w:numPr>
          <w:ilvl w:val="0"/>
          <w:numId w:val="19"/>
        </w:numPr>
        <w:pBdr>
          <w:top w:val="nil"/>
          <w:left w:val="nil"/>
          <w:bottom w:val="nil"/>
          <w:right w:val="nil"/>
          <w:between w:val="nil"/>
        </w:pBdr>
        <w:spacing w:line="240" w:lineRule="auto"/>
        <w:ind w:firstLine="66"/>
        <w:jc w:val="both"/>
        <w:rPr>
          <w:rFonts w:ascii="AvantGarde Bk BT" w:hAnsi="AvantGarde Bk BT" w:cs="Calibri"/>
        </w:rPr>
      </w:pPr>
      <w:r w:rsidRPr="00BD224E">
        <w:rPr>
          <w:rFonts w:ascii="AvantGarde Bk BT" w:hAnsi="AvantGarde Bk BT" w:cs="Calibri"/>
        </w:rPr>
        <w:t>Laboratorio Experimental de Materiales y Procesos;</w:t>
      </w:r>
    </w:p>
    <w:p w14:paraId="6CA9855C" w14:textId="77777777" w:rsidR="005F6E64" w:rsidRPr="00BD224E" w:rsidRDefault="00F3601F" w:rsidP="00A469F1">
      <w:pPr>
        <w:pStyle w:val="Prrafodelista"/>
        <w:numPr>
          <w:ilvl w:val="0"/>
          <w:numId w:val="19"/>
        </w:numPr>
        <w:pBdr>
          <w:top w:val="nil"/>
          <w:left w:val="nil"/>
          <w:bottom w:val="nil"/>
          <w:right w:val="nil"/>
          <w:between w:val="nil"/>
        </w:pBdr>
        <w:spacing w:line="240" w:lineRule="auto"/>
        <w:ind w:firstLine="66"/>
        <w:jc w:val="both"/>
        <w:rPr>
          <w:rFonts w:ascii="AvantGarde Bk BT" w:hAnsi="AvantGarde Bk BT" w:cs="Calibri"/>
        </w:rPr>
      </w:pPr>
      <w:hyperlink r:id="rId8" w:history="1">
        <w:r w:rsidR="005F6E64" w:rsidRPr="00BD224E">
          <w:rPr>
            <w:rFonts w:ascii="AvantGarde Bk BT" w:hAnsi="AvantGarde Bk BT" w:cs="Calibri"/>
          </w:rPr>
          <w:t>Laboratorio de Técnicas de Representación</w:t>
        </w:r>
      </w:hyperlink>
      <w:r w:rsidR="005F6E64" w:rsidRPr="00BD224E">
        <w:rPr>
          <w:rFonts w:ascii="AvantGarde Bk BT" w:hAnsi="AvantGarde Bk BT" w:cs="Calibri"/>
        </w:rPr>
        <w:t>; y,</w:t>
      </w:r>
    </w:p>
    <w:p w14:paraId="3E6E1441" w14:textId="77777777" w:rsidR="00892E26" w:rsidRPr="00BD224E" w:rsidRDefault="005F6E64" w:rsidP="00A469F1">
      <w:pPr>
        <w:pStyle w:val="Prrafodelista"/>
        <w:numPr>
          <w:ilvl w:val="0"/>
          <w:numId w:val="19"/>
        </w:numPr>
        <w:pBdr>
          <w:top w:val="nil"/>
          <w:left w:val="nil"/>
          <w:bottom w:val="nil"/>
          <w:right w:val="nil"/>
          <w:between w:val="nil"/>
        </w:pBdr>
        <w:spacing w:line="240" w:lineRule="auto"/>
        <w:ind w:firstLine="66"/>
        <w:jc w:val="both"/>
        <w:rPr>
          <w:rFonts w:ascii="AvantGarde Bk BT" w:hAnsi="AvantGarde Bk BT" w:cs="Calibri"/>
        </w:rPr>
      </w:pPr>
      <w:r w:rsidRPr="00BD224E">
        <w:rPr>
          <w:rFonts w:ascii="AvantGarde Bk BT" w:hAnsi="AvantGarde Bk BT" w:cs="Calibri"/>
        </w:rPr>
        <w:t>Laboratorio Nacional de Vivienda y Comunidades Sustentables.</w:t>
      </w:r>
    </w:p>
    <w:p w14:paraId="200BE8F1" w14:textId="77777777" w:rsidR="005F6E64" w:rsidRPr="00BD224E" w:rsidRDefault="005F6E64" w:rsidP="00A469F1">
      <w:pPr>
        <w:pStyle w:val="Prrafodelista"/>
        <w:pBdr>
          <w:top w:val="nil"/>
          <w:left w:val="nil"/>
          <w:bottom w:val="nil"/>
          <w:right w:val="nil"/>
          <w:between w:val="nil"/>
        </w:pBdr>
        <w:spacing w:line="240" w:lineRule="auto"/>
        <w:ind w:left="360" w:hanging="360"/>
        <w:jc w:val="both"/>
        <w:rPr>
          <w:rFonts w:ascii="AvantGarde Bk BT" w:hAnsi="AvantGarde Bk BT" w:cs="Calibri"/>
        </w:rPr>
      </w:pPr>
    </w:p>
    <w:p w14:paraId="09DE7E19" w14:textId="2C8C37A6" w:rsidR="0041705F" w:rsidRPr="00BD224E" w:rsidRDefault="0041705F" w:rsidP="00884BB5">
      <w:pPr>
        <w:pStyle w:val="Prrafodelista"/>
        <w:numPr>
          <w:ilvl w:val="0"/>
          <w:numId w:val="6"/>
        </w:numPr>
        <w:pBdr>
          <w:top w:val="nil"/>
          <w:left w:val="nil"/>
          <w:bottom w:val="nil"/>
          <w:right w:val="nil"/>
          <w:between w:val="nil"/>
        </w:pBdr>
        <w:spacing w:after="0" w:line="240" w:lineRule="auto"/>
        <w:jc w:val="both"/>
        <w:rPr>
          <w:rFonts w:ascii="AvantGarde Bk BT" w:hAnsi="AvantGarde Bk BT" w:cs="Calibri"/>
        </w:rPr>
      </w:pPr>
      <w:r w:rsidRPr="00BD224E">
        <w:rPr>
          <w:rFonts w:ascii="AvantGarde Bk BT" w:hAnsi="AvantGarde Bk BT" w:cs="Calibri"/>
        </w:rPr>
        <w:t xml:space="preserve">Que </w:t>
      </w:r>
      <w:r w:rsidR="00884BB5" w:rsidRPr="00BD224E">
        <w:rPr>
          <w:rFonts w:ascii="AvantGarde Bk BT" w:hAnsi="AvantGarde Bk BT" w:cs="Calibri"/>
        </w:rPr>
        <w:t>la</w:t>
      </w:r>
      <w:r w:rsidR="004D5A37" w:rsidRPr="00BD224E">
        <w:rPr>
          <w:rFonts w:ascii="AvantGarde Bk BT" w:hAnsi="AvantGarde Bk BT" w:cs="Calibri"/>
        </w:rPr>
        <w:t xml:space="preserve"> Política Institucional de Lenguas Extranjeras de la Universidad de Guadalajara tiene como propósito coordinar los esfuerzos de la Red Universitaria enfocados hacia el dominio de una segunda lengua, en particular del inglés</w:t>
      </w:r>
      <w:r w:rsidR="00884BB5" w:rsidRPr="00BD224E">
        <w:rPr>
          <w:rFonts w:ascii="AvantGarde Bk BT" w:hAnsi="AvantGarde Bk BT" w:cs="Calibri"/>
        </w:rPr>
        <w:t>,</w:t>
      </w:r>
      <w:r w:rsidR="00456D13" w:rsidRPr="00BD224E">
        <w:rPr>
          <w:rFonts w:ascii="AvantGarde Bk BT" w:hAnsi="AvantGarde Bk BT" w:cs="Calibri"/>
        </w:rPr>
        <w:t xml:space="preserve"> entre los estudiantes y académicos. </w:t>
      </w:r>
      <w:r w:rsidR="004D5A37" w:rsidRPr="00BD224E">
        <w:rPr>
          <w:rFonts w:ascii="AvantGarde Bk BT" w:hAnsi="AvantGarde Bk BT" w:cs="Calibri"/>
        </w:rPr>
        <w:t xml:space="preserve"> En este sentido y para favorecer l</w:t>
      </w:r>
      <w:r w:rsidR="00884BB5" w:rsidRPr="00BD224E">
        <w:rPr>
          <w:rFonts w:ascii="AvantGarde Bk BT" w:hAnsi="AvantGarde Bk BT" w:cs="Calibri"/>
        </w:rPr>
        <w:t>a internacionalización del currí</w:t>
      </w:r>
      <w:r w:rsidR="004D5A37" w:rsidRPr="00BD224E">
        <w:rPr>
          <w:rFonts w:ascii="AvantGarde Bk BT" w:hAnsi="AvantGarde Bk BT" w:cs="Calibri"/>
        </w:rPr>
        <w:t xml:space="preserve">culum, el programa educativo ofrecerá unidades de aprendizaje en el idioma inglés, favoreciendo </w:t>
      </w:r>
      <w:r w:rsidR="00884BB5" w:rsidRPr="00BD224E">
        <w:rPr>
          <w:rFonts w:ascii="AvantGarde Bk BT" w:hAnsi="AvantGarde Bk BT" w:cs="Calibri"/>
        </w:rPr>
        <w:t>la prá</w:t>
      </w:r>
      <w:r w:rsidR="004D5A37" w:rsidRPr="00BD224E">
        <w:rPr>
          <w:rFonts w:ascii="AvantGarde Bk BT" w:hAnsi="AvantGarde Bk BT" w:cs="Calibri"/>
        </w:rPr>
        <w:t>ctica e incrementado la habilitación de los alumnos</w:t>
      </w:r>
      <w:r w:rsidR="00884BB5" w:rsidRPr="00BD224E">
        <w:rPr>
          <w:rFonts w:ascii="AvantGarde Bk BT" w:hAnsi="AvantGarde Bk BT" w:cs="Calibri"/>
        </w:rPr>
        <w:t xml:space="preserve"> para su desarrollo bilingüe, esta es una de las estrategias que se planean para que se logre</w:t>
      </w:r>
      <w:r w:rsidRPr="00BD224E">
        <w:rPr>
          <w:rFonts w:ascii="AvantGarde Bk BT" w:hAnsi="AvantGarde Bk BT" w:cs="Calibri"/>
        </w:rPr>
        <w:t xml:space="preserve"> la meta lingüística exigida como requisito para obtener el </w:t>
      </w:r>
      <w:r w:rsidR="00884BB5" w:rsidRPr="00BD224E">
        <w:rPr>
          <w:rFonts w:ascii="AvantGarde Bk BT" w:hAnsi="AvantGarde Bk BT" w:cs="Calibri"/>
        </w:rPr>
        <w:t>grado</w:t>
      </w:r>
      <w:r w:rsidRPr="00BD224E">
        <w:rPr>
          <w:rFonts w:ascii="AvantGarde Bk BT" w:hAnsi="AvantGarde Bk BT" w:cs="Calibri"/>
        </w:rPr>
        <w:t>.</w:t>
      </w:r>
    </w:p>
    <w:p w14:paraId="074798F4" w14:textId="77777777" w:rsidR="00884BB5" w:rsidRPr="00BD224E" w:rsidRDefault="00884BB5" w:rsidP="00884BB5">
      <w:pPr>
        <w:pStyle w:val="Prrafodelista"/>
        <w:pBdr>
          <w:top w:val="nil"/>
          <w:left w:val="nil"/>
          <w:bottom w:val="nil"/>
          <w:right w:val="nil"/>
          <w:between w:val="nil"/>
        </w:pBdr>
        <w:spacing w:after="0" w:line="240" w:lineRule="auto"/>
        <w:ind w:left="360"/>
        <w:jc w:val="both"/>
        <w:rPr>
          <w:rFonts w:ascii="AvantGarde Bk BT" w:hAnsi="AvantGarde Bk BT" w:cs="Calibri"/>
        </w:rPr>
      </w:pPr>
    </w:p>
    <w:p w14:paraId="03F42B8A" w14:textId="70E12F3F" w:rsidR="00892E26" w:rsidRPr="00BD224E" w:rsidRDefault="00892E26" w:rsidP="00A469F1">
      <w:pPr>
        <w:pStyle w:val="Prrafodelista"/>
        <w:numPr>
          <w:ilvl w:val="0"/>
          <w:numId w:val="6"/>
        </w:numPr>
        <w:pBdr>
          <w:top w:val="nil"/>
          <w:left w:val="nil"/>
          <w:bottom w:val="nil"/>
          <w:right w:val="nil"/>
          <w:between w:val="nil"/>
        </w:pBdr>
        <w:spacing w:after="0" w:line="240" w:lineRule="auto"/>
        <w:jc w:val="both"/>
        <w:rPr>
          <w:rFonts w:ascii="AvantGarde Bk BT" w:hAnsi="AvantGarde Bk BT" w:cs="Calibri"/>
        </w:rPr>
      </w:pPr>
      <w:r w:rsidRPr="00BD224E">
        <w:rPr>
          <w:rFonts w:ascii="AvantGarde Bk BT" w:hAnsi="AvantGarde Bk BT" w:cs="Calibri"/>
        </w:rPr>
        <w:t>Que para efectos de la movilidad de los estudiantes del PE se ha previsto que, acorde a la normatividad universitaria y los convenios de colaboración institucionales, promover la movilidad interna de los estudiantes en la Universidad de Guadalajara y en otras I</w:t>
      </w:r>
      <w:r w:rsidR="000B028B" w:rsidRPr="00BD224E">
        <w:rPr>
          <w:rFonts w:ascii="AvantGarde Bk BT" w:hAnsi="AvantGarde Bk BT" w:cs="Calibri"/>
        </w:rPr>
        <w:t>ES</w:t>
      </w:r>
      <w:r w:rsidRPr="00BD224E">
        <w:rPr>
          <w:rFonts w:ascii="AvantGarde Bk BT" w:hAnsi="AvantGarde Bk BT" w:cs="Calibri"/>
        </w:rPr>
        <w:t xml:space="preserve"> nacionales e internacionales.</w:t>
      </w:r>
    </w:p>
    <w:p w14:paraId="4936F345" w14:textId="77777777" w:rsidR="000B028B" w:rsidRPr="00BD224E" w:rsidRDefault="000B028B" w:rsidP="00A469F1">
      <w:pPr>
        <w:tabs>
          <w:tab w:val="left" w:pos="0"/>
          <w:tab w:val="left" w:pos="708"/>
        </w:tabs>
        <w:suppressAutoHyphens/>
        <w:jc w:val="both"/>
        <w:outlineLvl w:val="0"/>
        <w:rPr>
          <w:rFonts w:ascii="AvantGarde Bk BT" w:eastAsia="Calibri" w:hAnsi="AvantGarde Bk BT" w:cstheme="minorHAnsi"/>
          <w:sz w:val="22"/>
          <w:szCs w:val="22"/>
        </w:rPr>
      </w:pPr>
    </w:p>
    <w:p w14:paraId="40E592D2" w14:textId="3317092E" w:rsidR="00853A19" w:rsidRPr="00BD224E" w:rsidRDefault="00853A19" w:rsidP="009D1994">
      <w:pPr>
        <w:tabs>
          <w:tab w:val="left" w:pos="0"/>
          <w:tab w:val="left" w:pos="708"/>
        </w:tabs>
        <w:suppressAutoHyphens/>
        <w:jc w:val="both"/>
        <w:outlineLvl w:val="0"/>
        <w:rPr>
          <w:rFonts w:ascii="AvantGarde Bk BT" w:eastAsia="Calibri" w:hAnsi="AvantGarde Bk BT" w:cstheme="minorHAnsi"/>
          <w:sz w:val="22"/>
          <w:szCs w:val="22"/>
        </w:rPr>
      </w:pPr>
      <w:r w:rsidRPr="00BD224E">
        <w:rPr>
          <w:rFonts w:ascii="AvantGarde Bk BT" w:eastAsia="Calibri" w:hAnsi="AvantGarde Bk BT" w:cstheme="minorHAnsi"/>
          <w:sz w:val="22"/>
          <w:szCs w:val="22"/>
        </w:rPr>
        <w:t>En virtud de los resultandos antes expuestos, y</w:t>
      </w:r>
    </w:p>
    <w:p w14:paraId="7B414A01" w14:textId="77777777" w:rsidR="00B80F96" w:rsidRPr="00BD224E" w:rsidRDefault="00B80F96">
      <w:pPr>
        <w:spacing w:after="200" w:line="276" w:lineRule="auto"/>
        <w:rPr>
          <w:rFonts w:ascii="AvantGarde Bk BT" w:hAnsi="AvantGarde Bk BT" w:cstheme="minorHAnsi"/>
          <w:b/>
          <w:sz w:val="22"/>
          <w:szCs w:val="22"/>
        </w:rPr>
      </w:pPr>
      <w:r w:rsidRPr="00BD224E">
        <w:rPr>
          <w:rFonts w:ascii="AvantGarde Bk BT" w:hAnsi="AvantGarde Bk BT" w:cstheme="minorHAnsi"/>
          <w:b/>
          <w:sz w:val="22"/>
          <w:szCs w:val="22"/>
        </w:rPr>
        <w:br w:type="page"/>
      </w:r>
    </w:p>
    <w:p w14:paraId="423E5A8E" w14:textId="6E883AB6" w:rsidR="00853A19" w:rsidRPr="00BD224E" w:rsidRDefault="005D51EC" w:rsidP="002F3413">
      <w:pPr>
        <w:jc w:val="center"/>
        <w:outlineLvl w:val="0"/>
        <w:rPr>
          <w:rFonts w:ascii="AvantGarde Bk BT" w:hAnsi="AvantGarde Bk BT" w:cstheme="minorHAnsi"/>
          <w:b/>
          <w:sz w:val="22"/>
          <w:szCs w:val="22"/>
        </w:rPr>
      </w:pPr>
      <w:r w:rsidRPr="00BD224E">
        <w:rPr>
          <w:rFonts w:ascii="AvantGarde Bk BT" w:hAnsi="AvantGarde Bk BT" w:cstheme="minorHAnsi"/>
          <w:b/>
          <w:sz w:val="22"/>
          <w:szCs w:val="22"/>
        </w:rPr>
        <w:lastRenderedPageBreak/>
        <w:t>C o n s i d e r a n d o:</w:t>
      </w:r>
      <w:r w:rsidR="00853A19" w:rsidRPr="00BD224E">
        <w:rPr>
          <w:rFonts w:ascii="AvantGarde Bk BT" w:hAnsi="AvantGarde Bk BT" w:cstheme="minorHAnsi"/>
          <w:b/>
          <w:sz w:val="22"/>
          <w:szCs w:val="22"/>
        </w:rPr>
        <w:t xml:space="preserve"> </w:t>
      </w:r>
    </w:p>
    <w:p w14:paraId="6D24D260" w14:textId="77777777" w:rsidR="00853A19" w:rsidRPr="00BD224E" w:rsidRDefault="00853A19" w:rsidP="00853A19">
      <w:pPr>
        <w:rPr>
          <w:rFonts w:ascii="AvantGarde Bk BT" w:hAnsi="AvantGarde Bk BT" w:cstheme="minorHAnsi"/>
          <w:b/>
          <w:sz w:val="22"/>
          <w:szCs w:val="22"/>
        </w:rPr>
      </w:pPr>
    </w:p>
    <w:p w14:paraId="38A79015" w14:textId="77777777" w:rsidR="00853A19" w:rsidRPr="00BD224E" w:rsidRDefault="00853A19" w:rsidP="00DE542E">
      <w:pPr>
        <w:numPr>
          <w:ilvl w:val="0"/>
          <w:numId w:val="1"/>
        </w:numPr>
        <w:tabs>
          <w:tab w:val="clear" w:pos="720"/>
          <w:tab w:val="num" w:pos="567"/>
          <w:tab w:val="num" w:pos="709"/>
        </w:tabs>
        <w:ind w:left="567" w:hanging="567"/>
        <w:jc w:val="both"/>
        <w:rPr>
          <w:rFonts w:ascii="AvantGarde Bk BT" w:hAnsi="AvantGarde Bk BT"/>
          <w:sz w:val="22"/>
          <w:szCs w:val="22"/>
        </w:rPr>
      </w:pPr>
      <w:r w:rsidRPr="00BD224E">
        <w:rPr>
          <w:rFonts w:ascii="AvantGarde Bk BT" w:hAnsi="AvantGarde Bk BT"/>
          <w:sz w:val="22"/>
          <w:szCs w:val="22"/>
        </w:rPr>
        <w:t xml:space="preserve">Que la Universidad de Guadalajara es un organismo público descentralizado del </w:t>
      </w:r>
      <w:r w:rsidR="008C05F1" w:rsidRPr="00BD224E">
        <w:rPr>
          <w:rFonts w:ascii="AvantGarde Bk BT" w:hAnsi="AvantGarde Bk BT"/>
          <w:sz w:val="22"/>
          <w:szCs w:val="22"/>
        </w:rPr>
        <w:t>g</w:t>
      </w:r>
      <w:r w:rsidRPr="00BD224E">
        <w:rPr>
          <w:rFonts w:ascii="AvantGarde Bk BT" w:hAnsi="AvantGarde Bk BT"/>
          <w:sz w:val="22"/>
          <w:szCs w:val="22"/>
        </w:rPr>
        <w:t xml:space="preserve">obierno del </w:t>
      </w:r>
      <w:r w:rsidR="008C05F1" w:rsidRPr="00BD224E">
        <w:rPr>
          <w:rFonts w:ascii="AvantGarde Bk BT" w:hAnsi="AvantGarde Bk BT"/>
          <w:sz w:val="22"/>
          <w:szCs w:val="22"/>
        </w:rPr>
        <w:t>e</w:t>
      </w:r>
      <w:r w:rsidRPr="00BD224E">
        <w:rPr>
          <w:rFonts w:ascii="AvantGarde Bk BT" w:hAnsi="AvantGarde Bk BT"/>
          <w:sz w:val="22"/>
          <w:szCs w:val="22"/>
        </w:rPr>
        <w:t xml:space="preserve">stado con autonomía, personalidad jurídica y patrimonio propio, de conformidad con lo dispuesto en el artículo 1 de su Ley Orgánica, promulgada y publicada por el </w:t>
      </w:r>
      <w:r w:rsidR="005F56F9" w:rsidRPr="00BD224E">
        <w:rPr>
          <w:rFonts w:ascii="AvantGarde Bk BT" w:hAnsi="AvantGarde Bk BT"/>
          <w:sz w:val="22"/>
          <w:szCs w:val="22"/>
        </w:rPr>
        <w:t xml:space="preserve">titular del Poder </w:t>
      </w:r>
      <w:r w:rsidRPr="00BD224E">
        <w:rPr>
          <w:rFonts w:ascii="AvantGarde Bk BT" w:hAnsi="AvantGarde Bk BT"/>
          <w:sz w:val="22"/>
          <w:szCs w:val="22"/>
        </w:rPr>
        <w:t>Ejecutivo local el día 15 de enero de 1994</w:t>
      </w:r>
      <w:r w:rsidR="005F56F9" w:rsidRPr="00BD224E">
        <w:rPr>
          <w:rFonts w:ascii="AvantGarde Bk BT" w:hAnsi="AvantGarde Bk BT"/>
          <w:sz w:val="22"/>
          <w:szCs w:val="22"/>
        </w:rPr>
        <w:t xml:space="preserve"> en el Periódico Oficial “El Estado de Jalisco”</w:t>
      </w:r>
      <w:r w:rsidRPr="00BD224E">
        <w:rPr>
          <w:rFonts w:ascii="AvantGarde Bk BT" w:hAnsi="AvantGarde Bk BT"/>
          <w:sz w:val="22"/>
          <w:szCs w:val="22"/>
        </w:rPr>
        <w:t>, en ejecución del decreto número 15319 del H. Congreso del Estado de Jalisco.</w:t>
      </w:r>
    </w:p>
    <w:p w14:paraId="0F4F3BFD" w14:textId="77777777" w:rsidR="008C05F1" w:rsidRPr="00BD224E" w:rsidRDefault="008C05F1" w:rsidP="00DE542E">
      <w:pPr>
        <w:ind w:left="567" w:hanging="567"/>
        <w:jc w:val="both"/>
        <w:rPr>
          <w:rFonts w:ascii="AvantGarde Bk BT" w:hAnsi="AvantGarde Bk BT"/>
          <w:sz w:val="22"/>
          <w:szCs w:val="22"/>
        </w:rPr>
      </w:pPr>
    </w:p>
    <w:p w14:paraId="6DBD21E3" w14:textId="699F3E6A" w:rsidR="00853A19" w:rsidRPr="00BD224E" w:rsidRDefault="00853A19" w:rsidP="00DE542E">
      <w:pPr>
        <w:numPr>
          <w:ilvl w:val="0"/>
          <w:numId w:val="1"/>
        </w:numPr>
        <w:tabs>
          <w:tab w:val="clear" w:pos="720"/>
          <w:tab w:val="num" w:pos="567"/>
          <w:tab w:val="num" w:pos="709"/>
        </w:tabs>
        <w:ind w:left="567" w:hanging="567"/>
        <w:jc w:val="both"/>
        <w:rPr>
          <w:rFonts w:ascii="AvantGarde Bk BT" w:hAnsi="AvantGarde Bk BT"/>
          <w:sz w:val="22"/>
          <w:szCs w:val="22"/>
        </w:rPr>
      </w:pPr>
      <w:r w:rsidRPr="00BD224E">
        <w:rPr>
          <w:rFonts w:ascii="AvantGarde Bk BT" w:hAnsi="AvantGarde Bk BT"/>
          <w:sz w:val="22"/>
          <w:szCs w:val="22"/>
        </w:rPr>
        <w:t>Que como lo señalan las fracciones I, II y IV</w:t>
      </w:r>
      <w:r w:rsidR="008114BE" w:rsidRPr="00BD224E">
        <w:rPr>
          <w:rFonts w:ascii="AvantGarde Bk BT" w:hAnsi="AvantGarde Bk BT"/>
          <w:sz w:val="22"/>
          <w:szCs w:val="22"/>
        </w:rPr>
        <w:t>,</w:t>
      </w:r>
      <w:r w:rsidRPr="00BD224E">
        <w:rPr>
          <w:rFonts w:ascii="AvantGarde Bk BT" w:hAnsi="AvantGarde Bk BT"/>
          <w:sz w:val="22"/>
          <w:szCs w:val="22"/>
        </w:rPr>
        <w:t xml:space="preserve"> del artículo 5 de la Ley Orgánica de la Universidad, son fines de esta Casa de Estudio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p>
    <w:p w14:paraId="0BC9FE86" w14:textId="77777777" w:rsidR="008C05F1" w:rsidRPr="00BD224E" w:rsidRDefault="008C05F1" w:rsidP="00DE542E">
      <w:pPr>
        <w:ind w:left="567" w:hanging="567"/>
        <w:jc w:val="both"/>
        <w:rPr>
          <w:rFonts w:ascii="AvantGarde Bk BT" w:hAnsi="AvantGarde Bk BT"/>
          <w:sz w:val="22"/>
          <w:szCs w:val="22"/>
        </w:rPr>
      </w:pPr>
    </w:p>
    <w:p w14:paraId="5F36144C" w14:textId="77777777" w:rsidR="00853A19" w:rsidRPr="00BD224E" w:rsidRDefault="00853A19" w:rsidP="00DE542E">
      <w:pPr>
        <w:numPr>
          <w:ilvl w:val="0"/>
          <w:numId w:val="1"/>
        </w:numPr>
        <w:tabs>
          <w:tab w:val="clear" w:pos="720"/>
          <w:tab w:val="num" w:pos="567"/>
          <w:tab w:val="num" w:pos="709"/>
        </w:tabs>
        <w:ind w:left="567" w:hanging="567"/>
        <w:jc w:val="both"/>
        <w:rPr>
          <w:rFonts w:ascii="AvantGarde Bk BT" w:hAnsi="AvantGarde Bk BT"/>
          <w:sz w:val="22"/>
          <w:szCs w:val="22"/>
        </w:rPr>
      </w:pPr>
      <w:r w:rsidRPr="00BD224E">
        <w:rPr>
          <w:rFonts w:ascii="AvantGarde Bk BT" w:hAnsi="AvantGarde Bk BT"/>
          <w:sz w:val="22"/>
          <w:szCs w:val="22"/>
        </w:rPr>
        <w:t xml:space="preserve">Que es atribución de la Universidad realizar programas de docencia, investigación y difusión de la cultura, de acuerdo con los principios y orientaciones previstos en el artículo 3 de la Constitución Federal, así como la de establecer las aportaciones de cooperación y recuperación por los servicios que presta, tal y como se estipula en la fracción III y XII del artículo 6 de la Ley Orgánica de </w:t>
      </w:r>
      <w:r w:rsidR="005D51EC" w:rsidRPr="00BD224E">
        <w:rPr>
          <w:rFonts w:ascii="AvantGarde Bk BT" w:hAnsi="AvantGarde Bk BT"/>
          <w:sz w:val="22"/>
          <w:szCs w:val="22"/>
        </w:rPr>
        <w:t>esta Casa de Estudio</w:t>
      </w:r>
      <w:r w:rsidRPr="00BD224E">
        <w:rPr>
          <w:rFonts w:ascii="AvantGarde Bk BT" w:hAnsi="AvantGarde Bk BT"/>
          <w:sz w:val="22"/>
          <w:szCs w:val="22"/>
        </w:rPr>
        <w:t>.</w:t>
      </w:r>
    </w:p>
    <w:p w14:paraId="38B59B99" w14:textId="77777777" w:rsidR="008C05F1" w:rsidRPr="00BD224E" w:rsidRDefault="008C05F1" w:rsidP="00DE542E">
      <w:pPr>
        <w:ind w:left="567" w:hanging="567"/>
        <w:jc w:val="both"/>
        <w:rPr>
          <w:rFonts w:ascii="AvantGarde Bk BT" w:hAnsi="AvantGarde Bk BT"/>
          <w:sz w:val="22"/>
          <w:szCs w:val="22"/>
        </w:rPr>
      </w:pPr>
    </w:p>
    <w:p w14:paraId="2A1F1D51" w14:textId="77777777" w:rsidR="005D51EC" w:rsidRPr="00BD224E" w:rsidRDefault="005D51EC" w:rsidP="00DE542E">
      <w:pPr>
        <w:numPr>
          <w:ilvl w:val="0"/>
          <w:numId w:val="1"/>
        </w:numPr>
        <w:tabs>
          <w:tab w:val="clear" w:pos="720"/>
          <w:tab w:val="num" w:pos="567"/>
          <w:tab w:val="num" w:pos="709"/>
        </w:tabs>
        <w:ind w:left="567" w:hanging="567"/>
        <w:jc w:val="both"/>
        <w:rPr>
          <w:rFonts w:ascii="AvantGarde Bk BT" w:hAnsi="AvantGarde Bk BT"/>
          <w:sz w:val="22"/>
          <w:szCs w:val="22"/>
        </w:rPr>
      </w:pPr>
      <w:r w:rsidRPr="00BD224E">
        <w:rPr>
          <w:rFonts w:ascii="AvantGarde Bk BT" w:hAnsi="AvantGarde Bk BT"/>
          <w:sz w:val="22"/>
          <w:szCs w:val="22"/>
        </w:rPr>
        <w:t>Que es atribución del Consejo General Universitario, de acuerdo a lo que indica el último párrafo del artículo 21 de la Ley Orgánica de esta Casa de Estudio, fijar las aportaciones respectivas a que se refiere la fracción VII del precepto antes citado.</w:t>
      </w:r>
    </w:p>
    <w:p w14:paraId="06B47303" w14:textId="77777777" w:rsidR="005D51EC" w:rsidRPr="00BD224E" w:rsidRDefault="005D51EC" w:rsidP="00D474ED">
      <w:pPr>
        <w:ind w:left="567" w:hanging="567"/>
        <w:jc w:val="both"/>
        <w:rPr>
          <w:rFonts w:ascii="AvantGarde Bk BT" w:hAnsi="AvantGarde Bk BT"/>
          <w:sz w:val="22"/>
          <w:szCs w:val="22"/>
        </w:rPr>
      </w:pPr>
    </w:p>
    <w:p w14:paraId="53ACF19C" w14:textId="77777777" w:rsidR="00853A19" w:rsidRPr="00BD224E" w:rsidRDefault="00853A19" w:rsidP="00DE542E">
      <w:pPr>
        <w:numPr>
          <w:ilvl w:val="0"/>
          <w:numId w:val="1"/>
        </w:numPr>
        <w:tabs>
          <w:tab w:val="clear" w:pos="720"/>
          <w:tab w:val="num" w:pos="567"/>
          <w:tab w:val="num" w:pos="709"/>
        </w:tabs>
        <w:ind w:left="567" w:hanging="567"/>
        <w:jc w:val="both"/>
        <w:rPr>
          <w:rFonts w:ascii="AvantGarde Bk BT" w:hAnsi="AvantGarde Bk BT"/>
          <w:sz w:val="22"/>
          <w:szCs w:val="22"/>
        </w:rPr>
      </w:pPr>
      <w:r w:rsidRPr="00BD224E">
        <w:rPr>
          <w:rFonts w:ascii="AvantGarde Bk BT" w:hAnsi="AvantGarde Bk BT"/>
          <w:sz w:val="22"/>
          <w:szCs w:val="22"/>
        </w:rPr>
        <w:t>Que de acuerdo con el artículo 22 de su Ley Orgánica de la Universidad de Guadalajara adoptará el modelo de Red para organizar sus actividades académicas y administrativas.</w:t>
      </w:r>
    </w:p>
    <w:p w14:paraId="2CBDDE5E" w14:textId="77777777" w:rsidR="008C05F1" w:rsidRPr="00BD224E" w:rsidRDefault="008C05F1" w:rsidP="00DE542E">
      <w:pPr>
        <w:ind w:left="567" w:hanging="567"/>
        <w:jc w:val="both"/>
        <w:rPr>
          <w:rFonts w:ascii="AvantGarde Bk BT" w:hAnsi="AvantGarde Bk BT"/>
          <w:sz w:val="22"/>
          <w:szCs w:val="22"/>
        </w:rPr>
      </w:pPr>
    </w:p>
    <w:p w14:paraId="0B0876D2" w14:textId="133064BB" w:rsidR="00853A19" w:rsidRPr="00BD224E" w:rsidRDefault="00853A19" w:rsidP="00DE542E">
      <w:pPr>
        <w:numPr>
          <w:ilvl w:val="0"/>
          <w:numId w:val="1"/>
        </w:numPr>
        <w:tabs>
          <w:tab w:val="num" w:pos="567"/>
        </w:tabs>
        <w:ind w:left="567" w:hanging="567"/>
        <w:jc w:val="both"/>
        <w:rPr>
          <w:rFonts w:ascii="AvantGarde Bk BT" w:eastAsia="Calibri" w:hAnsi="AvantGarde Bk BT"/>
          <w:sz w:val="22"/>
          <w:szCs w:val="22"/>
          <w:lang w:eastAsia="en-US"/>
        </w:rPr>
      </w:pPr>
      <w:r w:rsidRPr="00BD224E">
        <w:rPr>
          <w:rFonts w:ascii="AvantGarde Bk BT" w:eastAsia="Calibri" w:hAnsi="AvantGarde Bk BT"/>
          <w:sz w:val="22"/>
          <w:szCs w:val="22"/>
          <w:lang w:eastAsia="en-US"/>
        </w:rPr>
        <w:t>Que es atribución del Consejo General Universitario</w:t>
      </w:r>
      <w:r w:rsidR="00125829" w:rsidRPr="00BD224E">
        <w:rPr>
          <w:rFonts w:ascii="AvantGarde Bk BT" w:eastAsia="Calibri" w:hAnsi="AvantGarde Bk BT"/>
          <w:sz w:val="22"/>
          <w:szCs w:val="22"/>
          <w:lang w:eastAsia="en-US"/>
        </w:rPr>
        <w:t xml:space="preserve"> (CGU)</w:t>
      </w:r>
      <w:r w:rsidRPr="00BD224E">
        <w:rPr>
          <w:rFonts w:ascii="AvantGarde Bk BT" w:eastAsia="Calibri" w:hAnsi="AvantGarde Bk BT"/>
          <w:sz w:val="22"/>
          <w:szCs w:val="22"/>
          <w:lang w:eastAsia="en-US"/>
        </w:rPr>
        <w:t>, conforme lo establece el artículo 31, fracción VI</w:t>
      </w:r>
      <w:r w:rsidR="008114BE" w:rsidRPr="00BD224E">
        <w:rPr>
          <w:rFonts w:ascii="AvantGarde Bk BT" w:eastAsia="Calibri" w:hAnsi="AvantGarde Bk BT"/>
          <w:sz w:val="22"/>
          <w:szCs w:val="22"/>
          <w:lang w:eastAsia="en-US"/>
        </w:rPr>
        <w:t>,</w:t>
      </w:r>
      <w:r w:rsidRPr="00BD224E">
        <w:rPr>
          <w:rFonts w:ascii="AvantGarde Bk BT" w:eastAsia="Calibri" w:hAnsi="AvantGarde Bk BT"/>
          <w:sz w:val="22"/>
          <w:szCs w:val="22"/>
          <w:lang w:eastAsia="en-US"/>
        </w:rPr>
        <w:t xml:space="preserve"> de la Ley Orgánica y el artículo 39, fracción I</w:t>
      </w:r>
      <w:r w:rsidR="005F56F9" w:rsidRPr="00BD224E">
        <w:rPr>
          <w:rFonts w:ascii="AvantGarde Bk BT" w:eastAsia="Calibri" w:hAnsi="AvantGarde Bk BT"/>
          <w:sz w:val="22"/>
          <w:szCs w:val="22"/>
          <w:lang w:eastAsia="en-US"/>
        </w:rPr>
        <w:t>,</w:t>
      </w:r>
      <w:r w:rsidRPr="00BD224E">
        <w:rPr>
          <w:rFonts w:ascii="AvantGarde Bk BT" w:eastAsia="Calibri" w:hAnsi="AvantGarde Bk BT"/>
          <w:sz w:val="22"/>
          <w:szCs w:val="22"/>
          <w:lang w:eastAsia="en-US"/>
        </w:rPr>
        <w:t xml:space="preserve"> del Estatuto General, crear, carreras y programas de posgrado y promover iniciativas y estrategias para poner en marcha nuevas carreras y posgrados.</w:t>
      </w:r>
    </w:p>
    <w:p w14:paraId="5EC31261" w14:textId="12C10C2A" w:rsidR="00B80F96" w:rsidRPr="00BD224E" w:rsidRDefault="00B80F96">
      <w:pPr>
        <w:spacing w:after="200" w:line="276" w:lineRule="auto"/>
        <w:rPr>
          <w:rFonts w:ascii="AvantGarde Bk BT" w:eastAsia="Calibri" w:hAnsi="AvantGarde Bk BT"/>
          <w:sz w:val="22"/>
          <w:szCs w:val="22"/>
          <w:lang w:eastAsia="en-US"/>
        </w:rPr>
      </w:pPr>
      <w:r w:rsidRPr="00BD224E">
        <w:rPr>
          <w:rFonts w:ascii="AvantGarde Bk BT" w:eastAsia="Calibri" w:hAnsi="AvantGarde Bk BT"/>
          <w:sz w:val="22"/>
          <w:szCs w:val="22"/>
          <w:lang w:eastAsia="en-US"/>
        </w:rPr>
        <w:br w:type="page"/>
      </w:r>
    </w:p>
    <w:p w14:paraId="12FC6E38" w14:textId="77777777" w:rsidR="008C05F1" w:rsidRPr="00BD224E" w:rsidRDefault="008C05F1" w:rsidP="00DE542E">
      <w:pPr>
        <w:ind w:left="567" w:hanging="567"/>
        <w:jc w:val="both"/>
        <w:rPr>
          <w:rFonts w:ascii="AvantGarde Bk BT" w:eastAsia="Calibri" w:hAnsi="AvantGarde Bk BT"/>
          <w:sz w:val="22"/>
          <w:szCs w:val="22"/>
          <w:lang w:eastAsia="en-US"/>
        </w:rPr>
      </w:pPr>
    </w:p>
    <w:p w14:paraId="7CA50700" w14:textId="77777777" w:rsidR="00853A19" w:rsidRPr="00BD224E" w:rsidRDefault="00853A19" w:rsidP="00DE542E">
      <w:pPr>
        <w:numPr>
          <w:ilvl w:val="0"/>
          <w:numId w:val="1"/>
        </w:numPr>
        <w:tabs>
          <w:tab w:val="num" w:pos="567"/>
        </w:tabs>
        <w:ind w:left="567" w:hanging="567"/>
        <w:jc w:val="both"/>
        <w:rPr>
          <w:rFonts w:ascii="AvantGarde Bk BT" w:eastAsia="Calibri" w:hAnsi="AvantGarde Bk BT"/>
          <w:sz w:val="22"/>
          <w:szCs w:val="22"/>
          <w:lang w:eastAsia="en-US"/>
        </w:rPr>
      </w:pPr>
      <w:r w:rsidRPr="00BD224E">
        <w:rPr>
          <w:rFonts w:ascii="AvantGarde Bk BT" w:eastAsia="Calibri" w:hAnsi="AvantGarde Bk BT"/>
          <w:sz w:val="22"/>
          <w:szCs w:val="22"/>
          <w:lang w:eastAsia="en-US"/>
        </w:rPr>
        <w:t>Que conforme a lo previsto en el artículo 27 de la Ley Orgánica, el CGU funcionará en pleno o por comisiones.</w:t>
      </w:r>
    </w:p>
    <w:p w14:paraId="620A7D30" w14:textId="77777777" w:rsidR="008C05F1" w:rsidRPr="00BD224E" w:rsidRDefault="008C05F1" w:rsidP="00DE542E">
      <w:pPr>
        <w:ind w:left="567" w:hanging="567"/>
        <w:jc w:val="both"/>
        <w:rPr>
          <w:rFonts w:ascii="AvantGarde Bk BT" w:eastAsia="Calibri" w:hAnsi="AvantGarde Bk BT"/>
          <w:sz w:val="22"/>
          <w:szCs w:val="22"/>
          <w:lang w:eastAsia="en-US"/>
        </w:rPr>
      </w:pPr>
    </w:p>
    <w:p w14:paraId="477193BF" w14:textId="6C2EFDFF" w:rsidR="00853A19" w:rsidRPr="00BD224E" w:rsidRDefault="00853A19" w:rsidP="00DE542E">
      <w:pPr>
        <w:numPr>
          <w:ilvl w:val="0"/>
          <w:numId w:val="1"/>
        </w:numPr>
        <w:tabs>
          <w:tab w:val="num" w:pos="567"/>
        </w:tabs>
        <w:ind w:left="567" w:hanging="567"/>
        <w:jc w:val="both"/>
        <w:rPr>
          <w:rFonts w:ascii="AvantGarde Bk BT" w:eastAsia="Calibri" w:hAnsi="AvantGarde Bk BT"/>
          <w:sz w:val="22"/>
          <w:szCs w:val="22"/>
          <w:lang w:eastAsia="en-US"/>
        </w:rPr>
      </w:pPr>
      <w:r w:rsidRPr="00BD224E">
        <w:rPr>
          <w:rFonts w:ascii="AvantGarde Bk BT" w:eastAsia="Calibri" w:hAnsi="AvantGarde Bk BT"/>
          <w:sz w:val="22"/>
          <w:szCs w:val="22"/>
          <w:lang w:eastAsia="en-US"/>
        </w:rPr>
        <w:t xml:space="preserve">Que es atribución de la Comisión de Educación del </w:t>
      </w:r>
      <w:r w:rsidR="00125829" w:rsidRPr="00BD224E">
        <w:rPr>
          <w:rFonts w:ascii="AvantGarde Bk BT" w:eastAsia="Calibri" w:hAnsi="AvantGarde Bk BT"/>
          <w:sz w:val="22"/>
          <w:szCs w:val="22"/>
          <w:lang w:eastAsia="en-US"/>
        </w:rPr>
        <w:t>CGU</w:t>
      </w:r>
      <w:r w:rsidRPr="00BD224E">
        <w:rPr>
          <w:rFonts w:ascii="AvantGarde Bk BT" w:eastAsia="Calibri" w:hAnsi="AvantGarde Bk BT"/>
          <w:sz w:val="22"/>
          <w:szCs w:val="22"/>
          <w:lang w:eastAsia="en-US"/>
        </w:rPr>
        <w:t xml:space="preserve"> conocer y dictaminar acerca de las propuestas de los </w:t>
      </w:r>
      <w:r w:rsidR="00A469F1" w:rsidRPr="00BD224E">
        <w:rPr>
          <w:rFonts w:ascii="AvantGarde Bk BT" w:eastAsia="Calibri" w:hAnsi="AvantGarde Bk BT"/>
          <w:sz w:val="22"/>
          <w:szCs w:val="22"/>
          <w:lang w:eastAsia="en-US"/>
        </w:rPr>
        <w:t>consejeros</w:t>
      </w:r>
      <w:r w:rsidRPr="00BD224E">
        <w:rPr>
          <w:rFonts w:ascii="AvantGarde Bk BT" w:eastAsia="Calibri" w:hAnsi="AvantGarde Bk BT"/>
          <w:sz w:val="22"/>
          <w:szCs w:val="22"/>
          <w:lang w:eastAsia="en-US"/>
        </w:rPr>
        <w:t>, el Rector General o de los Titulares de los Centros, Divisiones y Escuelas, así como proponer las medidas necesarias para el mejoramiento de los sistemas educativos, los criterios de innovaciones pedagógicas, la administración académica y las reformas de las que estén en vigor, conforme lo establece el artículo 85, fracciones I y IV, del Estatuto General.</w:t>
      </w:r>
    </w:p>
    <w:p w14:paraId="6B3DE325" w14:textId="77777777" w:rsidR="008C05F1" w:rsidRPr="00BD224E" w:rsidRDefault="008C05F1" w:rsidP="00A3302B">
      <w:pPr>
        <w:jc w:val="both"/>
        <w:rPr>
          <w:rFonts w:ascii="AvantGarde Bk BT" w:eastAsia="Calibri" w:hAnsi="AvantGarde Bk BT"/>
          <w:sz w:val="22"/>
          <w:szCs w:val="22"/>
          <w:lang w:eastAsia="en-US"/>
        </w:rPr>
      </w:pPr>
    </w:p>
    <w:p w14:paraId="403FFDB3" w14:textId="15C7F671" w:rsidR="004A4CE2" w:rsidRPr="00BD224E" w:rsidRDefault="00870AB0" w:rsidP="005057F9">
      <w:pPr>
        <w:ind w:left="567"/>
        <w:jc w:val="both"/>
        <w:rPr>
          <w:rFonts w:ascii="AvantGarde Bk BT" w:hAnsi="AvantGarde Bk BT"/>
          <w:sz w:val="22"/>
          <w:szCs w:val="22"/>
        </w:rPr>
      </w:pPr>
      <w:r w:rsidRPr="00BD224E">
        <w:rPr>
          <w:rFonts w:ascii="AvantGarde Bk BT" w:eastAsia="Calibri" w:hAnsi="AvantGarde Bk BT"/>
          <w:sz w:val="22"/>
          <w:szCs w:val="22"/>
          <w:lang w:eastAsia="en-US"/>
        </w:rPr>
        <w:t>L</w:t>
      </w:r>
      <w:r w:rsidR="00853A19" w:rsidRPr="00BD224E">
        <w:rPr>
          <w:rFonts w:ascii="AvantGarde Bk BT" w:eastAsia="Calibri" w:hAnsi="AvantGarde Bk BT"/>
          <w:sz w:val="22"/>
          <w:szCs w:val="22"/>
          <w:lang w:eastAsia="en-US"/>
        </w:rPr>
        <w:t>a Comisión de Educación, tomando en cuenta las opiniones recibidas, estudiará los planes y programas presentados y emitirá el dictamen correspondiente</w:t>
      </w:r>
      <w:r w:rsidR="00853A19" w:rsidRPr="00BD224E">
        <w:rPr>
          <w:rFonts w:ascii="AvantGarde Bk BT" w:hAnsi="AvantGarde Bk BT"/>
          <w:sz w:val="22"/>
          <w:szCs w:val="22"/>
        </w:rPr>
        <w:t xml:space="preserve"> -que deberá estar fundado y motivado-, y se pondrá a consideración del CGU, según lo establece el artículo 17 del Reglamento General de Planes de Estudio de esta Universidad.</w:t>
      </w:r>
    </w:p>
    <w:p w14:paraId="771AEBB3" w14:textId="77777777" w:rsidR="00D72553" w:rsidRPr="00BD224E" w:rsidRDefault="00D72553" w:rsidP="009D1994">
      <w:pPr>
        <w:jc w:val="both"/>
        <w:rPr>
          <w:rFonts w:ascii="AvantGarde Bk BT" w:hAnsi="AvantGarde Bk BT"/>
          <w:sz w:val="22"/>
          <w:szCs w:val="22"/>
        </w:rPr>
      </w:pPr>
    </w:p>
    <w:p w14:paraId="16B64F6D" w14:textId="77777777" w:rsidR="00D72553" w:rsidRPr="00BD224E" w:rsidRDefault="00D72553" w:rsidP="00D72553">
      <w:pPr>
        <w:numPr>
          <w:ilvl w:val="0"/>
          <w:numId w:val="1"/>
        </w:numPr>
        <w:tabs>
          <w:tab w:val="num" w:pos="567"/>
        </w:tabs>
        <w:ind w:left="567" w:hanging="567"/>
        <w:jc w:val="both"/>
        <w:rPr>
          <w:rFonts w:ascii="AvantGarde Bk BT" w:eastAsia="Calibri" w:hAnsi="AvantGarde Bk BT"/>
          <w:sz w:val="22"/>
          <w:szCs w:val="22"/>
          <w:lang w:eastAsia="en-US"/>
        </w:rPr>
      </w:pPr>
      <w:r w:rsidRPr="00BD224E">
        <w:rPr>
          <w:rFonts w:ascii="AvantGarde Bk BT" w:eastAsia="Calibri" w:hAnsi="AvantGarde Bk BT"/>
          <w:sz w:val="22"/>
          <w:szCs w:val="22"/>
          <w:lang w:eastAsia="en-US"/>
        </w:rPr>
        <w:t>Que de conformidad al artículo 86, fracciones IV, del Estatuto General, es atribución de la Comisión de Hacienda del Consejo General Universitario proponer al pleno, el proyecto de aranceles y contribuciones de la Universidad de Guadalajara.</w:t>
      </w:r>
    </w:p>
    <w:p w14:paraId="5ED1220B" w14:textId="77777777" w:rsidR="00D72553" w:rsidRPr="00BD224E" w:rsidRDefault="00D72553" w:rsidP="009D1994">
      <w:pPr>
        <w:jc w:val="both"/>
        <w:rPr>
          <w:rFonts w:ascii="AvantGarde Bk BT" w:hAnsi="AvantGarde Bk BT"/>
          <w:sz w:val="22"/>
          <w:szCs w:val="22"/>
        </w:rPr>
      </w:pPr>
    </w:p>
    <w:p w14:paraId="71F48E39" w14:textId="66982D9E" w:rsidR="004A4CE2" w:rsidRPr="00BD224E" w:rsidRDefault="00853A19" w:rsidP="00D72553">
      <w:pPr>
        <w:numPr>
          <w:ilvl w:val="0"/>
          <w:numId w:val="1"/>
        </w:numPr>
        <w:tabs>
          <w:tab w:val="num" w:pos="567"/>
        </w:tabs>
        <w:ind w:left="567" w:hanging="567"/>
        <w:jc w:val="both"/>
        <w:rPr>
          <w:rFonts w:ascii="AvantGarde Bk BT" w:eastAsia="Calibri" w:hAnsi="AvantGarde Bk BT"/>
          <w:sz w:val="22"/>
          <w:szCs w:val="22"/>
          <w:lang w:eastAsia="en-US"/>
        </w:rPr>
      </w:pPr>
      <w:r w:rsidRPr="00BD224E">
        <w:rPr>
          <w:rFonts w:ascii="AvantGarde Bk BT" w:eastAsia="Calibri" w:hAnsi="AvantGarde Bk BT"/>
          <w:sz w:val="22"/>
          <w:szCs w:val="22"/>
          <w:lang w:eastAsia="en-US"/>
        </w:rPr>
        <w:t>Que con fundamento en el artículo 52, fracciones III y IV</w:t>
      </w:r>
      <w:r w:rsidR="00125829" w:rsidRPr="00BD224E">
        <w:rPr>
          <w:rFonts w:ascii="AvantGarde Bk BT" w:eastAsia="Calibri" w:hAnsi="AvantGarde Bk BT"/>
          <w:sz w:val="22"/>
          <w:szCs w:val="22"/>
          <w:lang w:eastAsia="en-US"/>
        </w:rPr>
        <w:t>,</w:t>
      </w:r>
      <w:r w:rsidRPr="00BD224E">
        <w:rPr>
          <w:rFonts w:ascii="AvantGarde Bk BT" w:eastAsia="Calibri" w:hAnsi="AvantGarde Bk BT"/>
          <w:sz w:val="22"/>
          <w:szCs w:val="22"/>
          <w:lang w:eastAsia="en-US"/>
        </w:rPr>
        <w:t xml:space="preserve"> de la Ley Orgánica, son atribuciones de los Consejos de los Centros Universitarios, aprobar los planes de estudio y so</w:t>
      </w:r>
      <w:r w:rsidR="00125829" w:rsidRPr="00BD224E">
        <w:rPr>
          <w:rFonts w:ascii="AvantGarde Bk BT" w:eastAsia="Calibri" w:hAnsi="AvantGarde Bk BT"/>
          <w:sz w:val="22"/>
          <w:szCs w:val="22"/>
          <w:lang w:eastAsia="en-US"/>
        </w:rPr>
        <w:t xml:space="preserve">meterlos a la aprobación del </w:t>
      </w:r>
      <w:r w:rsidRPr="00BD224E">
        <w:rPr>
          <w:rFonts w:ascii="AvantGarde Bk BT" w:eastAsia="Calibri" w:hAnsi="AvantGarde Bk BT"/>
          <w:sz w:val="22"/>
          <w:szCs w:val="22"/>
          <w:lang w:eastAsia="en-US"/>
        </w:rPr>
        <w:t>C</w:t>
      </w:r>
      <w:r w:rsidR="00125829" w:rsidRPr="00BD224E">
        <w:rPr>
          <w:rFonts w:ascii="AvantGarde Bk BT" w:eastAsia="Calibri" w:hAnsi="AvantGarde Bk BT"/>
          <w:sz w:val="22"/>
          <w:szCs w:val="22"/>
          <w:lang w:eastAsia="en-US"/>
        </w:rPr>
        <w:t>GU</w:t>
      </w:r>
      <w:r w:rsidR="005F56F9" w:rsidRPr="00BD224E">
        <w:rPr>
          <w:rFonts w:ascii="AvantGarde Bk BT" w:eastAsia="Calibri" w:hAnsi="AvantGarde Bk BT"/>
          <w:sz w:val="22"/>
          <w:szCs w:val="22"/>
          <w:lang w:eastAsia="en-US"/>
        </w:rPr>
        <w:t>.</w:t>
      </w:r>
    </w:p>
    <w:p w14:paraId="4E010483" w14:textId="77777777" w:rsidR="004A4CE2" w:rsidRPr="00BD224E" w:rsidRDefault="004A4CE2" w:rsidP="009D1994">
      <w:pPr>
        <w:jc w:val="both"/>
        <w:rPr>
          <w:rFonts w:ascii="AvantGarde Bk BT" w:hAnsi="AvantGarde Bk BT"/>
          <w:sz w:val="22"/>
          <w:szCs w:val="22"/>
        </w:rPr>
      </w:pPr>
    </w:p>
    <w:p w14:paraId="610A1173" w14:textId="77777777" w:rsidR="008114BE" w:rsidRPr="00BD224E" w:rsidRDefault="00853A19" w:rsidP="00C52510">
      <w:pPr>
        <w:pStyle w:val="Prrafodelista"/>
        <w:numPr>
          <w:ilvl w:val="0"/>
          <w:numId w:val="1"/>
        </w:numPr>
        <w:tabs>
          <w:tab w:val="clear" w:pos="720"/>
          <w:tab w:val="left" w:pos="508"/>
          <w:tab w:val="num" w:pos="567"/>
        </w:tabs>
        <w:spacing w:line="240" w:lineRule="auto"/>
        <w:ind w:left="567" w:hanging="567"/>
        <w:jc w:val="both"/>
        <w:rPr>
          <w:rFonts w:ascii="AvantGarde Bk BT" w:hAnsi="AvantGarde Bk BT"/>
        </w:rPr>
      </w:pPr>
      <w:r w:rsidRPr="00BD224E">
        <w:rPr>
          <w:rFonts w:ascii="AvantGarde Bk BT" w:hAnsi="AvantGarde Bk BT"/>
        </w:rPr>
        <w:t>Que como lo establece el Estatuto General, 138, fracción I, es atribución de los Consejos Divisionales, sancionar y remitir a la autoridad competente propuestas de los Colegios Departamentales para la creación, transformación y supresión de planes y programas de estudio en licenciatura.</w:t>
      </w:r>
    </w:p>
    <w:p w14:paraId="67F1DCF2" w14:textId="77777777" w:rsidR="008114BE" w:rsidRPr="00BD224E" w:rsidRDefault="008114BE" w:rsidP="008114BE">
      <w:pPr>
        <w:pStyle w:val="Prrafodelista"/>
        <w:ind w:hanging="720"/>
        <w:rPr>
          <w:rFonts w:ascii="AvantGarde Bk BT" w:hAnsi="AvantGarde Bk BT"/>
        </w:rPr>
      </w:pPr>
    </w:p>
    <w:p w14:paraId="592E29B0" w14:textId="45720154" w:rsidR="008114BE" w:rsidRPr="00BD224E" w:rsidRDefault="00D72553" w:rsidP="008114BE">
      <w:pPr>
        <w:pStyle w:val="Prrafodelista"/>
        <w:tabs>
          <w:tab w:val="left" w:pos="142"/>
        </w:tabs>
        <w:spacing w:line="240" w:lineRule="auto"/>
        <w:ind w:left="0"/>
        <w:jc w:val="both"/>
        <w:rPr>
          <w:rFonts w:ascii="AvantGarde Bk BT" w:hAnsi="AvantGarde Bk BT"/>
        </w:rPr>
      </w:pPr>
      <w:r w:rsidRPr="00BD224E">
        <w:rPr>
          <w:rFonts w:ascii="AvantGarde Bk BT" w:hAnsi="AvantGarde Bk BT"/>
        </w:rPr>
        <w:t>Por lo anteriormente expuesto y fundado, estas Comisiones Permanentes de Educación y de Hacienda tienen a bien proponer al pleno del Consejo General Universitario los siguientes:</w:t>
      </w:r>
    </w:p>
    <w:p w14:paraId="6ABC220E" w14:textId="77777777" w:rsidR="00B80F96" w:rsidRPr="00BD224E" w:rsidRDefault="00B80F96">
      <w:pPr>
        <w:spacing w:after="200" w:line="276" w:lineRule="auto"/>
        <w:rPr>
          <w:rFonts w:ascii="AvantGarde Bk BT" w:eastAsia="Calibri" w:hAnsi="AvantGarde Bk BT" w:cstheme="minorHAnsi"/>
          <w:b/>
          <w:sz w:val="22"/>
          <w:szCs w:val="22"/>
          <w:lang w:eastAsia="en-US"/>
        </w:rPr>
      </w:pPr>
      <w:r w:rsidRPr="00BD224E">
        <w:rPr>
          <w:rFonts w:ascii="AvantGarde Bk BT" w:hAnsi="AvantGarde Bk BT" w:cstheme="minorHAnsi"/>
          <w:b/>
        </w:rPr>
        <w:br w:type="page"/>
      </w:r>
    </w:p>
    <w:p w14:paraId="408B7B2C" w14:textId="791D0E57" w:rsidR="00853A19" w:rsidRPr="00BD224E" w:rsidRDefault="00853A19" w:rsidP="008114BE">
      <w:pPr>
        <w:pStyle w:val="Prrafodelista"/>
        <w:tabs>
          <w:tab w:val="left" w:pos="142"/>
        </w:tabs>
        <w:spacing w:line="240" w:lineRule="auto"/>
        <w:ind w:left="0"/>
        <w:jc w:val="center"/>
        <w:rPr>
          <w:rFonts w:ascii="AvantGarde Bk BT" w:hAnsi="AvantGarde Bk BT" w:cstheme="minorHAnsi"/>
          <w:b/>
        </w:rPr>
      </w:pPr>
      <w:r w:rsidRPr="00BD224E">
        <w:rPr>
          <w:rFonts w:ascii="AvantGarde Bk BT" w:hAnsi="AvantGarde Bk BT" w:cstheme="minorHAnsi"/>
          <w:b/>
        </w:rPr>
        <w:lastRenderedPageBreak/>
        <w:t>R e s o l u t i v o s</w:t>
      </w:r>
      <w:r w:rsidR="005D51EC" w:rsidRPr="00BD224E">
        <w:rPr>
          <w:rFonts w:ascii="AvantGarde Bk BT" w:hAnsi="AvantGarde Bk BT" w:cstheme="minorHAnsi"/>
          <w:b/>
        </w:rPr>
        <w:t xml:space="preserve"> :</w:t>
      </w:r>
    </w:p>
    <w:p w14:paraId="42011476" w14:textId="77777777" w:rsidR="001760D9" w:rsidRPr="00BD224E" w:rsidRDefault="001760D9" w:rsidP="00DE542E">
      <w:pPr>
        <w:jc w:val="both"/>
        <w:rPr>
          <w:rFonts w:ascii="AvantGarde Bk BT" w:hAnsi="AvantGarde Bk BT"/>
          <w:b/>
          <w:sz w:val="22"/>
          <w:szCs w:val="22"/>
        </w:rPr>
      </w:pPr>
    </w:p>
    <w:p w14:paraId="3E7AC5AA" w14:textId="6B69FA76" w:rsidR="006F6C4D" w:rsidRPr="00BD224E" w:rsidRDefault="006F6C4D" w:rsidP="006F6C4D">
      <w:pPr>
        <w:jc w:val="both"/>
        <w:rPr>
          <w:rFonts w:ascii="AvantGarde Bk BT" w:eastAsia="Questrial" w:hAnsi="AvantGarde Bk BT" w:cs="Questrial"/>
          <w:sz w:val="22"/>
          <w:szCs w:val="22"/>
        </w:rPr>
      </w:pPr>
      <w:r w:rsidRPr="00271762">
        <w:rPr>
          <w:rFonts w:ascii="AvantGarde Bk BT" w:eastAsia="Questrial" w:hAnsi="AvantGarde Bk BT" w:cs="Questrial"/>
          <w:b/>
          <w:sz w:val="22"/>
          <w:szCs w:val="22"/>
        </w:rPr>
        <w:t>PRIMERO</w:t>
      </w:r>
      <w:r w:rsidRPr="00271762">
        <w:rPr>
          <w:rFonts w:ascii="AvantGarde Bk BT" w:eastAsia="Questrial" w:hAnsi="AvantGarde Bk BT" w:cs="Questrial"/>
          <w:sz w:val="22"/>
          <w:szCs w:val="22"/>
        </w:rPr>
        <w:t xml:space="preserve">. Se crea el plan de estudios de la </w:t>
      </w:r>
      <w:r w:rsidRPr="00271762">
        <w:rPr>
          <w:rFonts w:ascii="AvantGarde Bk BT" w:eastAsia="Questrial" w:hAnsi="AvantGarde Bk BT" w:cs="Questrial"/>
          <w:b/>
          <w:sz w:val="22"/>
          <w:szCs w:val="22"/>
        </w:rPr>
        <w:t>Licenciatura en Diseño, Arte y Tecnologías Interactivas</w:t>
      </w:r>
      <w:r w:rsidRPr="00271762">
        <w:rPr>
          <w:rFonts w:ascii="AvantGarde Bk BT" w:eastAsia="Questrial" w:hAnsi="AvantGarde Bk BT" w:cs="Questrial"/>
          <w:sz w:val="22"/>
          <w:szCs w:val="22"/>
        </w:rPr>
        <w:t>, en la modalidad escolarizada y bajo el sistema de créditos</w:t>
      </w:r>
      <w:r w:rsidR="005247F0" w:rsidRPr="00271762">
        <w:rPr>
          <w:rFonts w:ascii="AvantGarde Bk BT" w:eastAsia="Questrial" w:hAnsi="AvantGarde Bk BT" w:cs="Questrial"/>
          <w:sz w:val="22"/>
          <w:szCs w:val="22"/>
        </w:rPr>
        <w:t>, en el Centro Universitario de Arte, Arquitectura y Diseño,</w:t>
      </w:r>
      <w:r w:rsidRPr="00271762">
        <w:rPr>
          <w:rFonts w:ascii="AvantGarde Bk BT" w:eastAsia="Questrial" w:hAnsi="AvantGarde Bk BT" w:cs="Questrial"/>
          <w:sz w:val="22"/>
          <w:szCs w:val="22"/>
        </w:rPr>
        <w:t xml:space="preserve"> a par</w:t>
      </w:r>
      <w:r w:rsidR="008114BE" w:rsidRPr="00271762">
        <w:rPr>
          <w:rFonts w:ascii="AvantGarde Bk BT" w:eastAsia="Questrial" w:hAnsi="AvantGarde Bk BT" w:cs="Questrial"/>
          <w:sz w:val="22"/>
          <w:szCs w:val="22"/>
        </w:rPr>
        <w:t>tir del ciclo escolar 2019 “A”.</w:t>
      </w:r>
    </w:p>
    <w:p w14:paraId="06FDD996" w14:textId="77777777" w:rsidR="006F6C4D" w:rsidRPr="00BD224E" w:rsidRDefault="006F6C4D" w:rsidP="006F6C4D">
      <w:pPr>
        <w:jc w:val="both"/>
        <w:rPr>
          <w:rFonts w:ascii="AvantGarde Bk BT" w:eastAsia="Questrial" w:hAnsi="AvantGarde Bk BT" w:cs="Questrial"/>
          <w:sz w:val="22"/>
          <w:szCs w:val="22"/>
        </w:rPr>
      </w:pPr>
    </w:p>
    <w:p w14:paraId="70916745" w14:textId="12A7334D" w:rsidR="00AD0829" w:rsidRPr="00BD224E" w:rsidRDefault="006F6C4D" w:rsidP="006F6C4D">
      <w:pPr>
        <w:autoSpaceDE w:val="0"/>
        <w:autoSpaceDN w:val="0"/>
        <w:adjustRightInd w:val="0"/>
        <w:jc w:val="both"/>
        <w:rPr>
          <w:rFonts w:ascii="AvantGarde Bk BT" w:hAnsi="AvantGarde Bk BT" w:cs="Calibri"/>
          <w:sz w:val="22"/>
          <w:szCs w:val="22"/>
        </w:rPr>
      </w:pPr>
      <w:r w:rsidRPr="00BD224E">
        <w:rPr>
          <w:rFonts w:ascii="AvantGarde Bk BT" w:eastAsia="Questrial" w:hAnsi="AvantGarde Bk BT" w:cs="Questrial"/>
          <w:b/>
          <w:sz w:val="22"/>
          <w:szCs w:val="22"/>
        </w:rPr>
        <w:t>SEGUNDO.</w:t>
      </w:r>
      <w:r w:rsidRPr="00BD224E">
        <w:rPr>
          <w:rFonts w:ascii="AvantGarde Bk BT" w:eastAsia="Questrial" w:hAnsi="AvantGarde Bk BT" w:cs="Questrial"/>
          <w:sz w:val="22"/>
          <w:szCs w:val="22"/>
        </w:rPr>
        <w:t xml:space="preserve"> El plan de estudios contiene áreas determinadas, con un valor de créditos asignados a cada unidad de aprendizaje y un valor global de acuerdo con los requerimientos establecidos por área de formación para ser cubiertos por los alumnos y que se organiza conforme a la siguiente estructura:</w:t>
      </w:r>
    </w:p>
    <w:p w14:paraId="1533BE60" w14:textId="77777777" w:rsidR="00AD0829" w:rsidRPr="00BD224E" w:rsidRDefault="00AD0829" w:rsidP="006F6C4D">
      <w:pPr>
        <w:autoSpaceDE w:val="0"/>
        <w:autoSpaceDN w:val="0"/>
        <w:adjustRightInd w:val="0"/>
        <w:jc w:val="both"/>
        <w:rPr>
          <w:rFonts w:ascii="AvantGarde Bk BT" w:hAnsi="AvantGarde Bk BT" w:cs="Calibri"/>
          <w:sz w:val="22"/>
          <w:szCs w:val="22"/>
        </w:rPr>
      </w:pPr>
    </w:p>
    <w:tbl>
      <w:tblPr>
        <w:tblW w:w="9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00"/>
        <w:gridCol w:w="1300"/>
        <w:gridCol w:w="1361"/>
      </w:tblGrid>
      <w:tr w:rsidR="009D1994" w:rsidRPr="00BD224E" w14:paraId="5085FCC9" w14:textId="77777777" w:rsidTr="00FD6396">
        <w:trPr>
          <w:trHeight w:val="300"/>
          <w:jc w:val="center"/>
        </w:trPr>
        <w:tc>
          <w:tcPr>
            <w:tcW w:w="6700" w:type="dxa"/>
            <w:noWrap/>
            <w:vAlign w:val="center"/>
            <w:hideMark/>
          </w:tcPr>
          <w:p w14:paraId="7D1B2989" w14:textId="77777777" w:rsidR="006F6C4D" w:rsidRPr="00BD224E" w:rsidRDefault="006F6C4D" w:rsidP="00FD6396">
            <w:pPr>
              <w:spacing w:line="276" w:lineRule="auto"/>
              <w:jc w:val="center"/>
              <w:rPr>
                <w:rFonts w:ascii="AvantGarde Bk BT" w:hAnsi="AvantGarde Bk BT"/>
                <w:b/>
                <w:sz w:val="22"/>
                <w:szCs w:val="22"/>
              </w:rPr>
            </w:pPr>
            <w:r w:rsidRPr="00BD224E">
              <w:rPr>
                <w:rFonts w:ascii="AvantGarde Bk BT" w:hAnsi="AvantGarde Bk BT"/>
                <w:b/>
                <w:sz w:val="22"/>
                <w:szCs w:val="22"/>
              </w:rPr>
              <w:t>Áreas de Formación</w:t>
            </w:r>
          </w:p>
        </w:tc>
        <w:tc>
          <w:tcPr>
            <w:tcW w:w="1300" w:type="dxa"/>
            <w:noWrap/>
            <w:vAlign w:val="center"/>
            <w:hideMark/>
          </w:tcPr>
          <w:p w14:paraId="1615639C" w14:textId="77777777" w:rsidR="006F6C4D" w:rsidRPr="00BD224E" w:rsidRDefault="006F6C4D" w:rsidP="00FD6396">
            <w:pPr>
              <w:spacing w:line="276" w:lineRule="auto"/>
              <w:jc w:val="center"/>
              <w:rPr>
                <w:rFonts w:ascii="AvantGarde Bk BT" w:hAnsi="AvantGarde Bk BT"/>
                <w:b/>
                <w:sz w:val="22"/>
                <w:szCs w:val="22"/>
              </w:rPr>
            </w:pPr>
            <w:r w:rsidRPr="00BD224E">
              <w:rPr>
                <w:rFonts w:ascii="AvantGarde Bk BT" w:hAnsi="AvantGarde Bk BT"/>
                <w:b/>
                <w:sz w:val="22"/>
                <w:szCs w:val="22"/>
              </w:rPr>
              <w:t>Créditos</w:t>
            </w:r>
          </w:p>
        </w:tc>
        <w:tc>
          <w:tcPr>
            <w:tcW w:w="1361" w:type="dxa"/>
            <w:noWrap/>
            <w:vAlign w:val="center"/>
            <w:hideMark/>
          </w:tcPr>
          <w:p w14:paraId="4D9B0E72" w14:textId="77777777" w:rsidR="006F6C4D" w:rsidRPr="00BD224E" w:rsidRDefault="006F6C4D" w:rsidP="00FD6396">
            <w:pPr>
              <w:spacing w:line="276" w:lineRule="auto"/>
              <w:jc w:val="center"/>
              <w:rPr>
                <w:rFonts w:ascii="AvantGarde Bk BT" w:hAnsi="AvantGarde Bk BT"/>
                <w:b/>
                <w:sz w:val="22"/>
                <w:szCs w:val="22"/>
              </w:rPr>
            </w:pPr>
            <w:r w:rsidRPr="00BD224E">
              <w:rPr>
                <w:rFonts w:ascii="AvantGarde Bk BT" w:hAnsi="AvantGarde Bk BT"/>
                <w:b/>
                <w:sz w:val="22"/>
                <w:szCs w:val="22"/>
              </w:rPr>
              <w:t>%</w:t>
            </w:r>
          </w:p>
        </w:tc>
      </w:tr>
      <w:tr w:rsidR="009D1994" w:rsidRPr="00BD224E" w14:paraId="3D7CAF11" w14:textId="77777777" w:rsidTr="00FD6396">
        <w:trPr>
          <w:trHeight w:val="300"/>
          <w:jc w:val="center"/>
        </w:trPr>
        <w:tc>
          <w:tcPr>
            <w:tcW w:w="6700" w:type="dxa"/>
            <w:noWrap/>
            <w:vAlign w:val="center"/>
            <w:hideMark/>
          </w:tcPr>
          <w:p w14:paraId="3F3F8EE6" w14:textId="77777777" w:rsidR="006F6C4D" w:rsidRPr="00BD224E" w:rsidRDefault="006F6C4D" w:rsidP="00FD6396">
            <w:pPr>
              <w:spacing w:line="276" w:lineRule="auto"/>
              <w:jc w:val="center"/>
              <w:rPr>
                <w:rFonts w:ascii="AvantGarde Bk BT" w:hAnsi="AvantGarde Bk BT"/>
                <w:sz w:val="22"/>
                <w:szCs w:val="22"/>
              </w:rPr>
            </w:pPr>
            <w:r w:rsidRPr="00BD224E">
              <w:rPr>
                <w:rFonts w:ascii="AvantGarde Bk BT" w:hAnsi="AvantGarde Bk BT"/>
                <w:sz w:val="22"/>
                <w:szCs w:val="22"/>
              </w:rPr>
              <w:t>Área de Formación Básica Común</w:t>
            </w:r>
          </w:p>
        </w:tc>
        <w:tc>
          <w:tcPr>
            <w:tcW w:w="1300" w:type="dxa"/>
            <w:noWrap/>
            <w:hideMark/>
          </w:tcPr>
          <w:p w14:paraId="0459EC45" w14:textId="32E45A25" w:rsidR="006F6C4D" w:rsidRPr="00BD224E" w:rsidRDefault="00727E5A" w:rsidP="00FD6396">
            <w:pPr>
              <w:spacing w:line="276" w:lineRule="auto"/>
              <w:jc w:val="center"/>
              <w:rPr>
                <w:rFonts w:ascii="AvantGarde Bk BT" w:hAnsi="AvantGarde Bk BT"/>
                <w:sz w:val="22"/>
                <w:szCs w:val="22"/>
              </w:rPr>
            </w:pPr>
            <w:r w:rsidRPr="00BD224E">
              <w:rPr>
                <w:rFonts w:ascii="AvantGarde Bk BT" w:hAnsi="AvantGarde Bk BT"/>
                <w:sz w:val="22"/>
                <w:szCs w:val="22"/>
              </w:rPr>
              <w:t>33</w:t>
            </w:r>
          </w:p>
        </w:tc>
        <w:tc>
          <w:tcPr>
            <w:tcW w:w="1361" w:type="dxa"/>
            <w:noWrap/>
          </w:tcPr>
          <w:p w14:paraId="08C9B6F6" w14:textId="54D1D672" w:rsidR="006F6C4D" w:rsidRPr="00BD224E" w:rsidRDefault="00C52510" w:rsidP="00FD6396">
            <w:pPr>
              <w:spacing w:line="276" w:lineRule="auto"/>
              <w:jc w:val="center"/>
              <w:rPr>
                <w:rFonts w:ascii="AvantGarde Bk BT" w:hAnsi="AvantGarde Bk BT"/>
                <w:sz w:val="22"/>
                <w:szCs w:val="22"/>
              </w:rPr>
            </w:pPr>
            <w:r w:rsidRPr="00BD224E">
              <w:rPr>
                <w:rFonts w:ascii="AvantGarde Bk BT" w:hAnsi="AvantGarde Bk BT"/>
                <w:sz w:val="22"/>
                <w:szCs w:val="22"/>
              </w:rPr>
              <w:t>7</w:t>
            </w:r>
          </w:p>
        </w:tc>
      </w:tr>
      <w:tr w:rsidR="009D1994" w:rsidRPr="00BD224E" w14:paraId="185A7B27" w14:textId="77777777" w:rsidTr="00FD6396">
        <w:trPr>
          <w:trHeight w:val="300"/>
          <w:jc w:val="center"/>
        </w:trPr>
        <w:tc>
          <w:tcPr>
            <w:tcW w:w="6700" w:type="dxa"/>
            <w:noWrap/>
            <w:vAlign w:val="center"/>
            <w:hideMark/>
          </w:tcPr>
          <w:p w14:paraId="735505C0" w14:textId="77777777" w:rsidR="006F6C4D" w:rsidRPr="00BD224E" w:rsidRDefault="006F6C4D" w:rsidP="00FD6396">
            <w:pPr>
              <w:spacing w:line="276" w:lineRule="auto"/>
              <w:jc w:val="center"/>
              <w:rPr>
                <w:rFonts w:ascii="AvantGarde Bk BT" w:hAnsi="AvantGarde Bk BT"/>
                <w:sz w:val="22"/>
                <w:szCs w:val="22"/>
              </w:rPr>
            </w:pPr>
            <w:r w:rsidRPr="00BD224E">
              <w:rPr>
                <w:rFonts w:ascii="AvantGarde Bk BT" w:hAnsi="AvantGarde Bk BT"/>
                <w:sz w:val="22"/>
                <w:szCs w:val="22"/>
              </w:rPr>
              <w:t>Área de Formación Básica Particular Obligatoria</w:t>
            </w:r>
          </w:p>
        </w:tc>
        <w:tc>
          <w:tcPr>
            <w:tcW w:w="1300" w:type="dxa"/>
            <w:noWrap/>
            <w:hideMark/>
          </w:tcPr>
          <w:p w14:paraId="1FCA8A24" w14:textId="10203A6C" w:rsidR="006F6C4D" w:rsidRPr="00BD224E" w:rsidRDefault="00A47959" w:rsidP="00FD6396">
            <w:pPr>
              <w:spacing w:line="276" w:lineRule="auto"/>
              <w:jc w:val="center"/>
              <w:rPr>
                <w:rFonts w:ascii="AvantGarde Bk BT" w:hAnsi="AvantGarde Bk BT"/>
                <w:sz w:val="22"/>
                <w:szCs w:val="22"/>
              </w:rPr>
            </w:pPr>
            <w:r w:rsidRPr="00BD224E">
              <w:rPr>
                <w:rFonts w:ascii="AvantGarde Bk BT" w:hAnsi="AvantGarde Bk BT"/>
                <w:sz w:val="22"/>
                <w:szCs w:val="22"/>
              </w:rPr>
              <w:t>375</w:t>
            </w:r>
          </w:p>
        </w:tc>
        <w:tc>
          <w:tcPr>
            <w:tcW w:w="1361" w:type="dxa"/>
            <w:noWrap/>
          </w:tcPr>
          <w:p w14:paraId="3822566E" w14:textId="3DF9467B" w:rsidR="006F6C4D" w:rsidRPr="00BD224E" w:rsidRDefault="00681E36" w:rsidP="00FD6396">
            <w:pPr>
              <w:spacing w:line="276" w:lineRule="auto"/>
              <w:jc w:val="center"/>
              <w:rPr>
                <w:rFonts w:ascii="AvantGarde Bk BT" w:hAnsi="AvantGarde Bk BT"/>
                <w:sz w:val="22"/>
                <w:szCs w:val="22"/>
              </w:rPr>
            </w:pPr>
            <w:r w:rsidRPr="00BD224E">
              <w:rPr>
                <w:rFonts w:ascii="AvantGarde Bk BT" w:hAnsi="AvantGarde Bk BT"/>
                <w:sz w:val="22"/>
                <w:szCs w:val="22"/>
              </w:rPr>
              <w:t>78</w:t>
            </w:r>
          </w:p>
        </w:tc>
      </w:tr>
      <w:tr w:rsidR="009D1994" w:rsidRPr="00BD224E" w14:paraId="0729ABAA" w14:textId="77777777" w:rsidTr="00FD6396">
        <w:trPr>
          <w:trHeight w:val="300"/>
          <w:jc w:val="center"/>
        </w:trPr>
        <w:tc>
          <w:tcPr>
            <w:tcW w:w="6700" w:type="dxa"/>
            <w:noWrap/>
            <w:vAlign w:val="center"/>
          </w:tcPr>
          <w:p w14:paraId="62333BB1" w14:textId="77777777" w:rsidR="006F6C4D" w:rsidRPr="00BD224E" w:rsidRDefault="006F6C4D" w:rsidP="00FD6396">
            <w:pPr>
              <w:spacing w:line="276" w:lineRule="auto"/>
              <w:jc w:val="center"/>
              <w:rPr>
                <w:rFonts w:ascii="AvantGarde Bk BT" w:hAnsi="AvantGarde Bk BT"/>
                <w:sz w:val="22"/>
                <w:szCs w:val="22"/>
              </w:rPr>
            </w:pPr>
            <w:r w:rsidRPr="00BD224E">
              <w:rPr>
                <w:rFonts w:ascii="AvantGarde Bk BT" w:hAnsi="AvantGarde Bk BT"/>
                <w:sz w:val="22"/>
                <w:szCs w:val="22"/>
              </w:rPr>
              <w:t>Área de Formación Especializante Selectiva</w:t>
            </w:r>
          </w:p>
        </w:tc>
        <w:tc>
          <w:tcPr>
            <w:tcW w:w="1300" w:type="dxa"/>
            <w:noWrap/>
          </w:tcPr>
          <w:p w14:paraId="6285DBCD" w14:textId="6911DC14" w:rsidR="006F6C4D" w:rsidRPr="00BD224E" w:rsidRDefault="00673961" w:rsidP="00FD6396">
            <w:pPr>
              <w:spacing w:line="276" w:lineRule="auto"/>
              <w:jc w:val="center"/>
              <w:rPr>
                <w:rFonts w:ascii="AvantGarde Bk BT" w:hAnsi="AvantGarde Bk BT"/>
                <w:sz w:val="22"/>
                <w:szCs w:val="22"/>
              </w:rPr>
            </w:pPr>
            <w:r w:rsidRPr="00BD224E">
              <w:rPr>
                <w:rFonts w:ascii="AvantGarde Bk BT" w:hAnsi="AvantGarde Bk BT"/>
                <w:sz w:val="22"/>
                <w:szCs w:val="22"/>
              </w:rPr>
              <w:t>1</w:t>
            </w:r>
            <w:r w:rsidR="006F6C4D" w:rsidRPr="00BD224E">
              <w:rPr>
                <w:rFonts w:ascii="AvantGarde Bk BT" w:hAnsi="AvantGarde Bk BT"/>
                <w:sz w:val="22"/>
                <w:szCs w:val="22"/>
              </w:rPr>
              <w:t>0</w:t>
            </w:r>
          </w:p>
        </w:tc>
        <w:tc>
          <w:tcPr>
            <w:tcW w:w="1361" w:type="dxa"/>
            <w:noWrap/>
          </w:tcPr>
          <w:p w14:paraId="444E33E5" w14:textId="15D2BE3A" w:rsidR="006F6C4D" w:rsidRPr="00BD224E" w:rsidRDefault="00681E36" w:rsidP="00FD6396">
            <w:pPr>
              <w:spacing w:line="276" w:lineRule="auto"/>
              <w:jc w:val="center"/>
              <w:rPr>
                <w:rFonts w:ascii="AvantGarde Bk BT" w:hAnsi="AvantGarde Bk BT"/>
                <w:sz w:val="22"/>
                <w:szCs w:val="22"/>
              </w:rPr>
            </w:pPr>
            <w:r w:rsidRPr="00BD224E">
              <w:rPr>
                <w:rFonts w:ascii="AvantGarde Bk BT" w:hAnsi="AvantGarde Bk BT"/>
                <w:sz w:val="22"/>
                <w:szCs w:val="22"/>
              </w:rPr>
              <w:t>2</w:t>
            </w:r>
          </w:p>
        </w:tc>
      </w:tr>
      <w:tr w:rsidR="009D1994" w:rsidRPr="00BD224E" w14:paraId="11985CDE" w14:textId="77777777" w:rsidTr="00FD6396">
        <w:trPr>
          <w:trHeight w:val="300"/>
          <w:jc w:val="center"/>
        </w:trPr>
        <w:tc>
          <w:tcPr>
            <w:tcW w:w="6700" w:type="dxa"/>
            <w:noWrap/>
            <w:vAlign w:val="center"/>
            <w:hideMark/>
          </w:tcPr>
          <w:p w14:paraId="64AB5992" w14:textId="77777777" w:rsidR="006F6C4D" w:rsidRPr="00BD224E" w:rsidRDefault="006F6C4D" w:rsidP="00FD6396">
            <w:pPr>
              <w:spacing w:line="276" w:lineRule="auto"/>
              <w:jc w:val="center"/>
              <w:rPr>
                <w:rFonts w:ascii="AvantGarde Bk BT" w:hAnsi="AvantGarde Bk BT"/>
                <w:sz w:val="22"/>
                <w:szCs w:val="22"/>
              </w:rPr>
            </w:pPr>
            <w:r w:rsidRPr="00BD224E">
              <w:rPr>
                <w:rFonts w:ascii="AvantGarde Bk BT" w:hAnsi="AvantGarde Bk BT"/>
                <w:sz w:val="22"/>
                <w:szCs w:val="22"/>
              </w:rPr>
              <w:t>Área de Formación Especializante Obligatoria</w:t>
            </w:r>
          </w:p>
        </w:tc>
        <w:tc>
          <w:tcPr>
            <w:tcW w:w="1300" w:type="dxa"/>
            <w:noWrap/>
            <w:hideMark/>
          </w:tcPr>
          <w:p w14:paraId="1C981474" w14:textId="3D3D70EA" w:rsidR="006F6C4D" w:rsidRPr="00BD224E" w:rsidRDefault="007D5B40" w:rsidP="00FD6396">
            <w:pPr>
              <w:spacing w:line="276" w:lineRule="auto"/>
              <w:jc w:val="center"/>
              <w:rPr>
                <w:rFonts w:ascii="AvantGarde Bk BT" w:hAnsi="AvantGarde Bk BT"/>
                <w:sz w:val="22"/>
                <w:szCs w:val="22"/>
              </w:rPr>
            </w:pPr>
            <w:r w:rsidRPr="00BD224E">
              <w:rPr>
                <w:rFonts w:ascii="AvantGarde Bk BT" w:hAnsi="AvantGarde Bk BT"/>
                <w:sz w:val="22"/>
                <w:szCs w:val="22"/>
              </w:rPr>
              <w:t>4</w:t>
            </w:r>
            <w:r w:rsidR="006F6C4D" w:rsidRPr="00BD224E">
              <w:rPr>
                <w:rFonts w:ascii="AvantGarde Bk BT" w:hAnsi="AvantGarde Bk BT"/>
                <w:sz w:val="22"/>
                <w:szCs w:val="22"/>
              </w:rPr>
              <w:t>0</w:t>
            </w:r>
          </w:p>
        </w:tc>
        <w:tc>
          <w:tcPr>
            <w:tcW w:w="1361" w:type="dxa"/>
            <w:noWrap/>
          </w:tcPr>
          <w:p w14:paraId="11555486" w14:textId="78F3B616" w:rsidR="006F6C4D" w:rsidRPr="00BD224E" w:rsidRDefault="00681E36" w:rsidP="00FD6396">
            <w:pPr>
              <w:spacing w:line="276" w:lineRule="auto"/>
              <w:jc w:val="center"/>
              <w:rPr>
                <w:rFonts w:ascii="AvantGarde Bk BT" w:hAnsi="AvantGarde Bk BT"/>
                <w:sz w:val="22"/>
                <w:szCs w:val="22"/>
              </w:rPr>
            </w:pPr>
            <w:r w:rsidRPr="00BD224E">
              <w:rPr>
                <w:rFonts w:ascii="AvantGarde Bk BT" w:hAnsi="AvantGarde Bk BT"/>
                <w:sz w:val="22"/>
                <w:szCs w:val="22"/>
              </w:rPr>
              <w:t>8</w:t>
            </w:r>
          </w:p>
        </w:tc>
      </w:tr>
      <w:tr w:rsidR="009D1994" w:rsidRPr="00BD224E" w14:paraId="636A2EA3" w14:textId="77777777" w:rsidTr="00FD6396">
        <w:trPr>
          <w:trHeight w:val="300"/>
          <w:jc w:val="center"/>
        </w:trPr>
        <w:tc>
          <w:tcPr>
            <w:tcW w:w="6700" w:type="dxa"/>
            <w:noWrap/>
            <w:vAlign w:val="center"/>
            <w:hideMark/>
          </w:tcPr>
          <w:p w14:paraId="1D2F6F5E" w14:textId="77777777" w:rsidR="006F6C4D" w:rsidRPr="00BD224E" w:rsidRDefault="006F6C4D" w:rsidP="00FD6396">
            <w:pPr>
              <w:spacing w:line="276" w:lineRule="auto"/>
              <w:jc w:val="center"/>
              <w:rPr>
                <w:rFonts w:ascii="AvantGarde Bk BT" w:hAnsi="AvantGarde Bk BT"/>
                <w:sz w:val="22"/>
                <w:szCs w:val="22"/>
              </w:rPr>
            </w:pPr>
            <w:r w:rsidRPr="00BD224E">
              <w:rPr>
                <w:rFonts w:ascii="AvantGarde Bk BT" w:hAnsi="AvantGarde Bk BT"/>
                <w:sz w:val="22"/>
                <w:szCs w:val="22"/>
              </w:rPr>
              <w:t>Área de Formación Optativa Abierta</w:t>
            </w:r>
          </w:p>
        </w:tc>
        <w:tc>
          <w:tcPr>
            <w:tcW w:w="1300" w:type="dxa"/>
            <w:noWrap/>
            <w:hideMark/>
          </w:tcPr>
          <w:p w14:paraId="3FD01DE6" w14:textId="15B3E2AC" w:rsidR="006F6C4D" w:rsidRPr="00BD224E" w:rsidRDefault="00A47959" w:rsidP="00FD6396">
            <w:pPr>
              <w:spacing w:line="276" w:lineRule="auto"/>
              <w:jc w:val="center"/>
              <w:rPr>
                <w:rFonts w:ascii="AvantGarde Bk BT" w:hAnsi="AvantGarde Bk BT"/>
                <w:sz w:val="22"/>
                <w:szCs w:val="22"/>
              </w:rPr>
            </w:pPr>
            <w:r w:rsidRPr="00BD224E">
              <w:rPr>
                <w:rFonts w:ascii="AvantGarde Bk BT" w:hAnsi="AvantGarde Bk BT"/>
                <w:sz w:val="22"/>
                <w:szCs w:val="22"/>
              </w:rPr>
              <w:t>25</w:t>
            </w:r>
          </w:p>
        </w:tc>
        <w:tc>
          <w:tcPr>
            <w:tcW w:w="1361" w:type="dxa"/>
            <w:noWrap/>
          </w:tcPr>
          <w:p w14:paraId="2E17D59A" w14:textId="4E1DD6FB" w:rsidR="006F6C4D" w:rsidRPr="00BD224E" w:rsidRDefault="00681E36" w:rsidP="00FD6396">
            <w:pPr>
              <w:spacing w:line="276" w:lineRule="auto"/>
              <w:jc w:val="center"/>
              <w:rPr>
                <w:rFonts w:ascii="AvantGarde Bk BT" w:hAnsi="AvantGarde Bk BT"/>
                <w:sz w:val="22"/>
                <w:szCs w:val="22"/>
              </w:rPr>
            </w:pPr>
            <w:r w:rsidRPr="00BD224E">
              <w:rPr>
                <w:rFonts w:ascii="AvantGarde Bk BT" w:hAnsi="AvantGarde Bk BT"/>
                <w:sz w:val="22"/>
                <w:szCs w:val="22"/>
              </w:rPr>
              <w:t>5</w:t>
            </w:r>
          </w:p>
        </w:tc>
      </w:tr>
      <w:tr w:rsidR="006F6C4D" w:rsidRPr="00BD224E" w14:paraId="09E89680" w14:textId="77777777" w:rsidTr="00FD6396">
        <w:trPr>
          <w:trHeight w:val="315"/>
          <w:jc w:val="center"/>
        </w:trPr>
        <w:tc>
          <w:tcPr>
            <w:tcW w:w="6700" w:type="dxa"/>
            <w:vAlign w:val="center"/>
            <w:hideMark/>
          </w:tcPr>
          <w:p w14:paraId="7B8C1E2B" w14:textId="77777777" w:rsidR="006F6C4D" w:rsidRPr="00BD224E" w:rsidRDefault="006F6C4D" w:rsidP="00FD6396">
            <w:pPr>
              <w:spacing w:line="276" w:lineRule="auto"/>
              <w:jc w:val="center"/>
              <w:rPr>
                <w:rFonts w:ascii="AvantGarde Bk BT" w:hAnsi="AvantGarde Bk BT"/>
                <w:b/>
                <w:sz w:val="22"/>
                <w:szCs w:val="22"/>
              </w:rPr>
            </w:pPr>
            <w:r w:rsidRPr="00BD224E">
              <w:rPr>
                <w:rFonts w:ascii="AvantGarde Bk BT" w:hAnsi="AvantGarde Bk BT"/>
                <w:b/>
                <w:sz w:val="22"/>
                <w:szCs w:val="22"/>
              </w:rPr>
              <w:t>Número mínimo de créditos para optar por el título</w:t>
            </w:r>
          </w:p>
        </w:tc>
        <w:tc>
          <w:tcPr>
            <w:tcW w:w="1300" w:type="dxa"/>
          </w:tcPr>
          <w:p w14:paraId="496E5A98" w14:textId="71596EB6" w:rsidR="006F6C4D" w:rsidRPr="00BD224E" w:rsidRDefault="006F6C4D" w:rsidP="00FD6396">
            <w:pPr>
              <w:spacing w:line="276" w:lineRule="auto"/>
              <w:jc w:val="center"/>
              <w:rPr>
                <w:rFonts w:ascii="AvantGarde Bk BT" w:hAnsi="AvantGarde Bk BT"/>
                <w:b/>
                <w:sz w:val="22"/>
                <w:szCs w:val="22"/>
              </w:rPr>
            </w:pPr>
            <w:r w:rsidRPr="00BD224E">
              <w:rPr>
                <w:rFonts w:ascii="AvantGarde Bk BT" w:hAnsi="AvantGarde Bk BT"/>
                <w:b/>
                <w:sz w:val="22"/>
                <w:szCs w:val="22"/>
              </w:rPr>
              <w:t>4</w:t>
            </w:r>
            <w:r w:rsidR="007D5B40" w:rsidRPr="00BD224E">
              <w:rPr>
                <w:rFonts w:ascii="AvantGarde Bk BT" w:hAnsi="AvantGarde Bk BT"/>
                <w:b/>
                <w:sz w:val="22"/>
                <w:szCs w:val="22"/>
              </w:rPr>
              <w:t>8</w:t>
            </w:r>
            <w:r w:rsidR="00727E5A" w:rsidRPr="00BD224E">
              <w:rPr>
                <w:rFonts w:ascii="AvantGarde Bk BT" w:hAnsi="AvantGarde Bk BT"/>
                <w:b/>
                <w:sz w:val="22"/>
                <w:szCs w:val="22"/>
              </w:rPr>
              <w:t>3</w:t>
            </w:r>
          </w:p>
        </w:tc>
        <w:tc>
          <w:tcPr>
            <w:tcW w:w="1361" w:type="dxa"/>
            <w:hideMark/>
          </w:tcPr>
          <w:p w14:paraId="2996668A" w14:textId="77777777" w:rsidR="006F6C4D" w:rsidRPr="00BD224E" w:rsidRDefault="006F6C4D" w:rsidP="00FD6396">
            <w:pPr>
              <w:spacing w:line="276" w:lineRule="auto"/>
              <w:jc w:val="center"/>
              <w:rPr>
                <w:rFonts w:ascii="AvantGarde Bk BT" w:hAnsi="AvantGarde Bk BT"/>
                <w:b/>
                <w:sz w:val="22"/>
                <w:szCs w:val="22"/>
              </w:rPr>
            </w:pPr>
            <w:r w:rsidRPr="00BD224E">
              <w:rPr>
                <w:rFonts w:ascii="AvantGarde Bk BT" w:hAnsi="AvantGarde Bk BT" w:cstheme="minorHAnsi"/>
                <w:b/>
                <w:sz w:val="22"/>
                <w:szCs w:val="22"/>
              </w:rPr>
              <w:t>100</w:t>
            </w:r>
          </w:p>
        </w:tc>
      </w:tr>
    </w:tbl>
    <w:p w14:paraId="3AE26239" w14:textId="77777777" w:rsidR="006F6C4D" w:rsidRPr="00BD224E" w:rsidRDefault="006F6C4D" w:rsidP="006F6C4D">
      <w:pPr>
        <w:autoSpaceDE w:val="0"/>
        <w:autoSpaceDN w:val="0"/>
        <w:adjustRightInd w:val="0"/>
        <w:jc w:val="both"/>
        <w:rPr>
          <w:rFonts w:ascii="AvantGarde Bk BT" w:hAnsi="AvantGarde Bk BT" w:cs="Calibri"/>
          <w:sz w:val="22"/>
          <w:szCs w:val="22"/>
        </w:rPr>
      </w:pPr>
    </w:p>
    <w:p w14:paraId="19DF079D" w14:textId="77777777" w:rsidR="006F6C4D" w:rsidRPr="00BD224E" w:rsidRDefault="006F6C4D" w:rsidP="006F6C4D">
      <w:pPr>
        <w:jc w:val="both"/>
        <w:rPr>
          <w:rFonts w:ascii="AvantGarde Bk BT" w:eastAsia="Questrial" w:hAnsi="AvantGarde Bk BT" w:cs="Questrial"/>
          <w:sz w:val="22"/>
          <w:szCs w:val="22"/>
        </w:rPr>
      </w:pPr>
      <w:r w:rsidRPr="00BD224E">
        <w:rPr>
          <w:rFonts w:ascii="AvantGarde Bk BT" w:eastAsia="Questrial" w:hAnsi="AvantGarde Bk BT" w:cs="Questrial"/>
          <w:b/>
          <w:sz w:val="22"/>
          <w:szCs w:val="22"/>
        </w:rPr>
        <w:t>TERCERO</w:t>
      </w:r>
      <w:r w:rsidRPr="00BD224E">
        <w:rPr>
          <w:rFonts w:ascii="AvantGarde Bk BT" w:eastAsia="Questrial" w:hAnsi="AvantGarde Bk BT" w:cs="Questrial"/>
          <w:sz w:val="22"/>
          <w:szCs w:val="22"/>
        </w:rPr>
        <w:t>. Las unidades de aprendizaje correspondientes al plan de estudios de la Licenciatura en Diseño, Arte y Tecnologías Interactivas, se describen a continuación, por área de formación:</w:t>
      </w:r>
    </w:p>
    <w:p w14:paraId="1C33E2E3" w14:textId="77777777" w:rsidR="006F6C4D" w:rsidRPr="00BD224E" w:rsidRDefault="006F6C4D" w:rsidP="008114BE">
      <w:pPr>
        <w:ind w:hanging="61"/>
        <w:outlineLvl w:val="0"/>
        <w:rPr>
          <w:rFonts w:ascii="AvantGarde Bk BT" w:hAnsi="AvantGarde Bk BT" w:cs="Helvetica"/>
          <w:b/>
          <w:sz w:val="22"/>
          <w:szCs w:val="22"/>
          <w:lang w:val="es-ES_tradnl" w:eastAsia="es-ES"/>
        </w:rPr>
      </w:pPr>
    </w:p>
    <w:p w14:paraId="0D93D192" w14:textId="77777777" w:rsidR="006F6C4D" w:rsidRPr="00BD224E" w:rsidRDefault="006F6C4D" w:rsidP="006F6C4D">
      <w:pPr>
        <w:ind w:hanging="61"/>
        <w:jc w:val="center"/>
        <w:outlineLvl w:val="0"/>
        <w:rPr>
          <w:rFonts w:ascii="AvantGarde Bk BT" w:hAnsi="AvantGarde Bk BT" w:cs="Helvetica"/>
          <w:b/>
          <w:sz w:val="22"/>
          <w:szCs w:val="22"/>
          <w:lang w:val="es-ES_tradnl" w:eastAsia="es-ES"/>
        </w:rPr>
      </w:pPr>
      <w:r w:rsidRPr="00BD224E">
        <w:rPr>
          <w:rFonts w:ascii="AvantGarde Bk BT" w:hAnsi="AvantGarde Bk BT" w:cs="Helvetica"/>
          <w:b/>
          <w:sz w:val="22"/>
          <w:szCs w:val="22"/>
          <w:lang w:val="es-ES_tradnl" w:eastAsia="es-ES"/>
        </w:rPr>
        <w:t>ÁREA DE FORMACIÓN BÁSICA COMÚN</w:t>
      </w:r>
    </w:p>
    <w:tbl>
      <w:tblPr>
        <w:tblW w:w="9271" w:type="dxa"/>
        <w:jc w:val="center"/>
        <w:tblCellMar>
          <w:left w:w="70" w:type="dxa"/>
          <w:right w:w="70" w:type="dxa"/>
        </w:tblCellMar>
        <w:tblLook w:val="04A0" w:firstRow="1" w:lastRow="0" w:firstColumn="1" w:lastColumn="0" w:noHBand="0" w:noVBand="1"/>
      </w:tblPr>
      <w:tblGrid>
        <w:gridCol w:w="3190"/>
        <w:gridCol w:w="681"/>
        <w:gridCol w:w="741"/>
        <w:gridCol w:w="1133"/>
        <w:gridCol w:w="7"/>
        <w:gridCol w:w="844"/>
        <w:gridCol w:w="1010"/>
        <w:gridCol w:w="8"/>
        <w:gridCol w:w="1657"/>
      </w:tblGrid>
      <w:tr w:rsidR="009D1994" w:rsidRPr="00BD224E" w14:paraId="631DA800" w14:textId="77777777" w:rsidTr="0014154A">
        <w:trPr>
          <w:trHeight w:val="600"/>
          <w:jc w:val="center"/>
        </w:trPr>
        <w:tc>
          <w:tcPr>
            <w:tcW w:w="3190" w:type="dxa"/>
            <w:tcBorders>
              <w:top w:val="single" w:sz="4" w:space="0" w:color="auto"/>
              <w:left w:val="single" w:sz="4" w:space="0" w:color="auto"/>
              <w:bottom w:val="single" w:sz="4" w:space="0" w:color="auto"/>
              <w:right w:val="single" w:sz="4" w:space="0" w:color="auto"/>
            </w:tcBorders>
            <w:vAlign w:val="center"/>
            <w:hideMark/>
          </w:tcPr>
          <w:p w14:paraId="7ADB7CDE" w14:textId="77777777" w:rsidR="006F6C4D" w:rsidRPr="00BD224E" w:rsidRDefault="006F6C4D" w:rsidP="009D1994">
            <w:pPr>
              <w:jc w:val="center"/>
              <w:rPr>
                <w:rFonts w:ascii="AvantGarde Bk BT" w:hAnsi="AvantGarde Bk BT"/>
                <w:b/>
                <w:sz w:val="20"/>
                <w:szCs w:val="20"/>
              </w:rPr>
            </w:pPr>
            <w:r w:rsidRPr="00BD224E">
              <w:rPr>
                <w:rFonts w:ascii="AvantGarde Bk BT" w:hAnsi="AvantGarde Bk BT"/>
                <w:b/>
                <w:sz w:val="20"/>
                <w:szCs w:val="20"/>
              </w:rPr>
              <w:t>Unidades de Aprendizaje</w:t>
            </w:r>
          </w:p>
        </w:tc>
        <w:tc>
          <w:tcPr>
            <w:tcW w:w="681" w:type="dxa"/>
            <w:tcBorders>
              <w:top w:val="single" w:sz="4" w:space="0" w:color="auto"/>
              <w:left w:val="nil"/>
              <w:bottom w:val="single" w:sz="4" w:space="0" w:color="auto"/>
              <w:right w:val="single" w:sz="4" w:space="0" w:color="auto"/>
            </w:tcBorders>
            <w:vAlign w:val="center"/>
            <w:hideMark/>
          </w:tcPr>
          <w:p w14:paraId="51523EA4" w14:textId="77777777" w:rsidR="006F6C4D" w:rsidRPr="00BD224E" w:rsidRDefault="006F6C4D" w:rsidP="00FD6396">
            <w:pPr>
              <w:jc w:val="center"/>
              <w:rPr>
                <w:rFonts w:ascii="AvantGarde Bk BT" w:hAnsi="AvantGarde Bk BT"/>
                <w:b/>
                <w:sz w:val="20"/>
                <w:szCs w:val="20"/>
              </w:rPr>
            </w:pPr>
            <w:r w:rsidRPr="00BD224E">
              <w:rPr>
                <w:rFonts w:ascii="AvantGarde Bk BT" w:hAnsi="AvantGarde Bk BT"/>
                <w:b/>
                <w:sz w:val="20"/>
                <w:szCs w:val="20"/>
              </w:rPr>
              <w:t>Tipo</w:t>
            </w:r>
          </w:p>
        </w:tc>
        <w:tc>
          <w:tcPr>
            <w:tcW w:w="741" w:type="dxa"/>
            <w:tcBorders>
              <w:top w:val="single" w:sz="4" w:space="0" w:color="auto"/>
              <w:left w:val="nil"/>
              <w:bottom w:val="single" w:sz="4" w:space="0" w:color="auto"/>
              <w:right w:val="single" w:sz="4" w:space="0" w:color="auto"/>
            </w:tcBorders>
            <w:vAlign w:val="center"/>
            <w:hideMark/>
          </w:tcPr>
          <w:p w14:paraId="5B3A0C4B" w14:textId="77777777" w:rsidR="006F6C4D" w:rsidRPr="00BD224E" w:rsidRDefault="006F6C4D" w:rsidP="00FD6396">
            <w:pPr>
              <w:jc w:val="center"/>
              <w:rPr>
                <w:rFonts w:ascii="AvantGarde Bk BT" w:hAnsi="AvantGarde Bk BT"/>
                <w:b/>
                <w:sz w:val="20"/>
                <w:szCs w:val="20"/>
              </w:rPr>
            </w:pPr>
            <w:r w:rsidRPr="00BD224E">
              <w:rPr>
                <w:rFonts w:ascii="AvantGarde Bk BT" w:hAnsi="AvantGarde Bk BT"/>
                <w:b/>
                <w:sz w:val="20"/>
                <w:szCs w:val="20"/>
              </w:rPr>
              <w:t>Horas Teoría</w:t>
            </w:r>
          </w:p>
        </w:tc>
        <w:tc>
          <w:tcPr>
            <w:tcW w:w="1140" w:type="dxa"/>
            <w:gridSpan w:val="2"/>
            <w:tcBorders>
              <w:top w:val="single" w:sz="4" w:space="0" w:color="auto"/>
              <w:left w:val="nil"/>
              <w:bottom w:val="single" w:sz="4" w:space="0" w:color="auto"/>
              <w:right w:val="single" w:sz="4" w:space="0" w:color="auto"/>
            </w:tcBorders>
            <w:vAlign w:val="center"/>
            <w:hideMark/>
          </w:tcPr>
          <w:p w14:paraId="5CF6769B" w14:textId="77777777" w:rsidR="006F6C4D" w:rsidRPr="00BD224E" w:rsidRDefault="006F6C4D" w:rsidP="00FD6396">
            <w:pPr>
              <w:jc w:val="center"/>
              <w:rPr>
                <w:rFonts w:ascii="AvantGarde Bk BT" w:hAnsi="AvantGarde Bk BT"/>
                <w:b/>
                <w:sz w:val="20"/>
                <w:szCs w:val="20"/>
              </w:rPr>
            </w:pPr>
            <w:r w:rsidRPr="00BD224E">
              <w:rPr>
                <w:rFonts w:ascii="AvantGarde Bk BT" w:hAnsi="AvantGarde Bk BT"/>
                <w:b/>
                <w:sz w:val="20"/>
                <w:szCs w:val="20"/>
              </w:rPr>
              <w:t>Horas Práctica</w:t>
            </w:r>
          </w:p>
        </w:tc>
        <w:tc>
          <w:tcPr>
            <w:tcW w:w="844" w:type="dxa"/>
            <w:tcBorders>
              <w:top w:val="single" w:sz="4" w:space="0" w:color="auto"/>
              <w:left w:val="nil"/>
              <w:bottom w:val="single" w:sz="4" w:space="0" w:color="auto"/>
              <w:right w:val="single" w:sz="4" w:space="0" w:color="auto"/>
            </w:tcBorders>
            <w:vAlign w:val="center"/>
            <w:hideMark/>
          </w:tcPr>
          <w:p w14:paraId="7630FE95" w14:textId="77777777" w:rsidR="006F6C4D" w:rsidRPr="00BD224E" w:rsidRDefault="006F6C4D" w:rsidP="00FD6396">
            <w:pPr>
              <w:jc w:val="center"/>
              <w:rPr>
                <w:rFonts w:ascii="AvantGarde Bk BT" w:hAnsi="AvantGarde Bk BT"/>
                <w:b/>
                <w:sz w:val="20"/>
                <w:szCs w:val="20"/>
              </w:rPr>
            </w:pPr>
            <w:r w:rsidRPr="00BD224E">
              <w:rPr>
                <w:rFonts w:ascii="AvantGarde Bk BT" w:hAnsi="AvantGarde Bk BT"/>
                <w:b/>
                <w:sz w:val="20"/>
                <w:szCs w:val="20"/>
              </w:rPr>
              <w:t>Horas Totales</w:t>
            </w:r>
          </w:p>
        </w:tc>
        <w:tc>
          <w:tcPr>
            <w:tcW w:w="1010" w:type="dxa"/>
            <w:tcBorders>
              <w:top w:val="single" w:sz="4" w:space="0" w:color="auto"/>
              <w:left w:val="nil"/>
              <w:bottom w:val="single" w:sz="4" w:space="0" w:color="auto"/>
              <w:right w:val="single" w:sz="4" w:space="0" w:color="auto"/>
            </w:tcBorders>
            <w:vAlign w:val="center"/>
            <w:hideMark/>
          </w:tcPr>
          <w:p w14:paraId="50A39802" w14:textId="77777777" w:rsidR="006F6C4D" w:rsidRPr="00BD224E" w:rsidRDefault="006F6C4D" w:rsidP="00FD6396">
            <w:pPr>
              <w:jc w:val="center"/>
              <w:rPr>
                <w:rFonts w:ascii="AvantGarde Bk BT" w:hAnsi="AvantGarde Bk BT"/>
                <w:b/>
                <w:sz w:val="20"/>
                <w:szCs w:val="20"/>
              </w:rPr>
            </w:pPr>
            <w:r w:rsidRPr="00BD224E">
              <w:rPr>
                <w:rFonts w:ascii="AvantGarde Bk BT" w:hAnsi="AvantGarde Bk BT"/>
                <w:b/>
                <w:sz w:val="20"/>
                <w:szCs w:val="20"/>
              </w:rPr>
              <w:t>Créditos</w:t>
            </w:r>
          </w:p>
        </w:tc>
        <w:tc>
          <w:tcPr>
            <w:tcW w:w="1665" w:type="dxa"/>
            <w:gridSpan w:val="2"/>
            <w:tcBorders>
              <w:top w:val="single" w:sz="4" w:space="0" w:color="auto"/>
              <w:left w:val="nil"/>
              <w:bottom w:val="single" w:sz="4" w:space="0" w:color="auto"/>
              <w:right w:val="single" w:sz="4" w:space="0" w:color="auto"/>
            </w:tcBorders>
            <w:vAlign w:val="center"/>
            <w:hideMark/>
          </w:tcPr>
          <w:p w14:paraId="2F0B6490" w14:textId="77777777" w:rsidR="006F6C4D" w:rsidRPr="00BD224E" w:rsidRDefault="006F6C4D" w:rsidP="00FD6396">
            <w:pPr>
              <w:jc w:val="center"/>
              <w:rPr>
                <w:rFonts w:ascii="AvantGarde Bk BT" w:hAnsi="AvantGarde Bk BT"/>
                <w:b/>
                <w:sz w:val="20"/>
                <w:szCs w:val="20"/>
              </w:rPr>
            </w:pPr>
            <w:r w:rsidRPr="00BD224E">
              <w:rPr>
                <w:rFonts w:ascii="AvantGarde Bk BT" w:hAnsi="AvantGarde Bk BT"/>
                <w:b/>
                <w:sz w:val="20"/>
                <w:szCs w:val="20"/>
              </w:rPr>
              <w:t>Prerrequisitos</w:t>
            </w:r>
          </w:p>
        </w:tc>
      </w:tr>
      <w:tr w:rsidR="009D1994" w:rsidRPr="00BD224E" w14:paraId="4FC2E966" w14:textId="77777777" w:rsidTr="009D1994">
        <w:trPr>
          <w:trHeight w:val="336"/>
          <w:jc w:val="center"/>
        </w:trPr>
        <w:tc>
          <w:tcPr>
            <w:tcW w:w="3190" w:type="dxa"/>
            <w:tcBorders>
              <w:top w:val="nil"/>
              <w:left w:val="single" w:sz="4" w:space="0" w:color="auto"/>
              <w:bottom w:val="single" w:sz="4" w:space="0" w:color="auto"/>
              <w:right w:val="single" w:sz="4" w:space="0" w:color="auto"/>
            </w:tcBorders>
            <w:vAlign w:val="center"/>
            <w:hideMark/>
          </w:tcPr>
          <w:p w14:paraId="03C2F0FB" w14:textId="36354FAB" w:rsidR="006F6C4D" w:rsidRPr="00BD224E" w:rsidRDefault="006F6C4D" w:rsidP="009D1994">
            <w:pPr>
              <w:jc w:val="center"/>
              <w:rPr>
                <w:rFonts w:ascii="AvantGarde Bk BT" w:hAnsi="AvantGarde Bk BT"/>
                <w:sz w:val="16"/>
                <w:szCs w:val="18"/>
              </w:rPr>
            </w:pPr>
            <w:r w:rsidRPr="00BD224E">
              <w:rPr>
                <w:rFonts w:ascii="AvantGarde Bk BT" w:hAnsi="AvantGarde Bk BT"/>
                <w:sz w:val="16"/>
                <w:szCs w:val="18"/>
              </w:rPr>
              <w:t xml:space="preserve">Métodos y </w:t>
            </w:r>
            <w:r w:rsidR="00C52510" w:rsidRPr="00BD224E">
              <w:rPr>
                <w:rFonts w:ascii="AvantGarde Bk BT" w:hAnsi="AvantGarde Bk BT"/>
                <w:sz w:val="16"/>
                <w:szCs w:val="18"/>
              </w:rPr>
              <w:t>técnicas de i</w:t>
            </w:r>
            <w:r w:rsidRPr="00BD224E">
              <w:rPr>
                <w:rFonts w:ascii="AvantGarde Bk BT" w:hAnsi="AvantGarde Bk BT"/>
                <w:sz w:val="16"/>
                <w:szCs w:val="18"/>
              </w:rPr>
              <w:t>nvestigación I</w:t>
            </w:r>
          </w:p>
        </w:tc>
        <w:tc>
          <w:tcPr>
            <w:tcW w:w="681" w:type="dxa"/>
            <w:tcBorders>
              <w:top w:val="nil"/>
              <w:left w:val="nil"/>
              <w:bottom w:val="single" w:sz="4" w:space="0" w:color="auto"/>
              <w:right w:val="single" w:sz="4" w:space="0" w:color="auto"/>
            </w:tcBorders>
            <w:vAlign w:val="center"/>
            <w:hideMark/>
          </w:tcPr>
          <w:p w14:paraId="68A36CA7"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C</w:t>
            </w:r>
          </w:p>
        </w:tc>
        <w:tc>
          <w:tcPr>
            <w:tcW w:w="741" w:type="dxa"/>
            <w:tcBorders>
              <w:top w:val="nil"/>
              <w:left w:val="nil"/>
              <w:bottom w:val="single" w:sz="4" w:space="0" w:color="auto"/>
              <w:right w:val="single" w:sz="4" w:space="0" w:color="auto"/>
            </w:tcBorders>
            <w:vAlign w:val="center"/>
            <w:hideMark/>
          </w:tcPr>
          <w:p w14:paraId="608C2798"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40</w:t>
            </w:r>
          </w:p>
        </w:tc>
        <w:tc>
          <w:tcPr>
            <w:tcW w:w="1140" w:type="dxa"/>
            <w:gridSpan w:val="2"/>
            <w:tcBorders>
              <w:top w:val="nil"/>
              <w:left w:val="nil"/>
              <w:bottom w:val="single" w:sz="4" w:space="0" w:color="auto"/>
              <w:right w:val="single" w:sz="4" w:space="0" w:color="auto"/>
            </w:tcBorders>
            <w:vAlign w:val="center"/>
            <w:hideMark/>
          </w:tcPr>
          <w:p w14:paraId="7BD7E5C1"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0</w:t>
            </w:r>
          </w:p>
        </w:tc>
        <w:tc>
          <w:tcPr>
            <w:tcW w:w="844" w:type="dxa"/>
            <w:tcBorders>
              <w:top w:val="nil"/>
              <w:left w:val="nil"/>
              <w:bottom w:val="single" w:sz="4" w:space="0" w:color="auto"/>
              <w:right w:val="single" w:sz="4" w:space="0" w:color="auto"/>
            </w:tcBorders>
            <w:vAlign w:val="center"/>
            <w:hideMark/>
          </w:tcPr>
          <w:p w14:paraId="249620C4"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40</w:t>
            </w:r>
          </w:p>
        </w:tc>
        <w:tc>
          <w:tcPr>
            <w:tcW w:w="1010" w:type="dxa"/>
            <w:tcBorders>
              <w:top w:val="nil"/>
              <w:left w:val="nil"/>
              <w:bottom w:val="single" w:sz="4" w:space="0" w:color="auto"/>
              <w:right w:val="single" w:sz="4" w:space="0" w:color="auto"/>
            </w:tcBorders>
            <w:vAlign w:val="center"/>
            <w:hideMark/>
          </w:tcPr>
          <w:p w14:paraId="2E73B83A"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5</w:t>
            </w:r>
          </w:p>
        </w:tc>
        <w:tc>
          <w:tcPr>
            <w:tcW w:w="1665" w:type="dxa"/>
            <w:gridSpan w:val="2"/>
            <w:tcBorders>
              <w:top w:val="nil"/>
              <w:left w:val="nil"/>
              <w:bottom w:val="single" w:sz="4" w:space="0" w:color="auto"/>
              <w:right w:val="single" w:sz="4" w:space="0" w:color="auto"/>
            </w:tcBorders>
            <w:vAlign w:val="center"/>
            <w:hideMark/>
          </w:tcPr>
          <w:p w14:paraId="286F4550" w14:textId="77777777" w:rsidR="006F6C4D" w:rsidRPr="00BD224E" w:rsidRDefault="006F6C4D" w:rsidP="00FD6396">
            <w:pPr>
              <w:jc w:val="center"/>
              <w:rPr>
                <w:rFonts w:ascii="AvantGarde Bk BT" w:hAnsi="AvantGarde Bk BT"/>
                <w:sz w:val="18"/>
                <w:szCs w:val="18"/>
              </w:rPr>
            </w:pPr>
          </w:p>
        </w:tc>
      </w:tr>
      <w:tr w:rsidR="009D1994" w:rsidRPr="00BD224E" w14:paraId="037667B0" w14:textId="77777777" w:rsidTr="009D1994">
        <w:trPr>
          <w:trHeight w:val="336"/>
          <w:jc w:val="center"/>
        </w:trPr>
        <w:tc>
          <w:tcPr>
            <w:tcW w:w="3190" w:type="dxa"/>
            <w:tcBorders>
              <w:top w:val="nil"/>
              <w:left w:val="single" w:sz="4" w:space="0" w:color="auto"/>
              <w:bottom w:val="single" w:sz="4" w:space="0" w:color="auto"/>
              <w:right w:val="single" w:sz="4" w:space="0" w:color="auto"/>
            </w:tcBorders>
            <w:vAlign w:val="center"/>
          </w:tcPr>
          <w:p w14:paraId="0380D802" w14:textId="1C608362" w:rsidR="006F6C4D" w:rsidRPr="00BD224E" w:rsidRDefault="00C52510" w:rsidP="009D1994">
            <w:pPr>
              <w:jc w:val="center"/>
              <w:rPr>
                <w:rFonts w:ascii="AvantGarde Bk BT" w:hAnsi="AvantGarde Bk BT"/>
                <w:sz w:val="16"/>
                <w:szCs w:val="18"/>
              </w:rPr>
            </w:pPr>
            <w:r w:rsidRPr="00BD224E">
              <w:rPr>
                <w:rFonts w:ascii="AvantGarde Bk BT" w:hAnsi="AvantGarde Bk BT"/>
                <w:sz w:val="16"/>
                <w:szCs w:val="18"/>
              </w:rPr>
              <w:t>Métodos y técnicas de i</w:t>
            </w:r>
            <w:r w:rsidR="006F6C4D" w:rsidRPr="00BD224E">
              <w:rPr>
                <w:rFonts w:ascii="AvantGarde Bk BT" w:hAnsi="AvantGarde Bk BT"/>
                <w:sz w:val="16"/>
                <w:szCs w:val="18"/>
              </w:rPr>
              <w:t>nvestigación II</w:t>
            </w:r>
          </w:p>
        </w:tc>
        <w:tc>
          <w:tcPr>
            <w:tcW w:w="681" w:type="dxa"/>
            <w:tcBorders>
              <w:top w:val="nil"/>
              <w:left w:val="nil"/>
              <w:bottom w:val="single" w:sz="4" w:space="0" w:color="auto"/>
              <w:right w:val="single" w:sz="4" w:space="0" w:color="auto"/>
            </w:tcBorders>
            <w:vAlign w:val="center"/>
          </w:tcPr>
          <w:p w14:paraId="00EB7210"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C</w:t>
            </w:r>
          </w:p>
        </w:tc>
        <w:tc>
          <w:tcPr>
            <w:tcW w:w="741" w:type="dxa"/>
            <w:tcBorders>
              <w:top w:val="nil"/>
              <w:left w:val="nil"/>
              <w:bottom w:val="single" w:sz="4" w:space="0" w:color="auto"/>
              <w:right w:val="single" w:sz="4" w:space="0" w:color="auto"/>
            </w:tcBorders>
            <w:vAlign w:val="center"/>
          </w:tcPr>
          <w:p w14:paraId="63837F2A"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40</w:t>
            </w:r>
          </w:p>
        </w:tc>
        <w:tc>
          <w:tcPr>
            <w:tcW w:w="1140" w:type="dxa"/>
            <w:gridSpan w:val="2"/>
            <w:tcBorders>
              <w:top w:val="nil"/>
              <w:left w:val="nil"/>
              <w:bottom w:val="single" w:sz="4" w:space="0" w:color="auto"/>
              <w:right w:val="single" w:sz="4" w:space="0" w:color="auto"/>
            </w:tcBorders>
            <w:vAlign w:val="center"/>
          </w:tcPr>
          <w:p w14:paraId="46B266AB"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0</w:t>
            </w:r>
          </w:p>
        </w:tc>
        <w:tc>
          <w:tcPr>
            <w:tcW w:w="844" w:type="dxa"/>
            <w:tcBorders>
              <w:top w:val="nil"/>
              <w:left w:val="nil"/>
              <w:bottom w:val="single" w:sz="4" w:space="0" w:color="auto"/>
              <w:right w:val="single" w:sz="4" w:space="0" w:color="auto"/>
            </w:tcBorders>
            <w:vAlign w:val="center"/>
          </w:tcPr>
          <w:p w14:paraId="45198F74"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40</w:t>
            </w:r>
          </w:p>
        </w:tc>
        <w:tc>
          <w:tcPr>
            <w:tcW w:w="1010" w:type="dxa"/>
            <w:tcBorders>
              <w:top w:val="nil"/>
              <w:left w:val="nil"/>
              <w:bottom w:val="single" w:sz="4" w:space="0" w:color="auto"/>
              <w:right w:val="single" w:sz="4" w:space="0" w:color="auto"/>
            </w:tcBorders>
            <w:vAlign w:val="center"/>
          </w:tcPr>
          <w:p w14:paraId="00A12D1C"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5</w:t>
            </w:r>
          </w:p>
        </w:tc>
        <w:tc>
          <w:tcPr>
            <w:tcW w:w="1665" w:type="dxa"/>
            <w:gridSpan w:val="2"/>
            <w:tcBorders>
              <w:top w:val="nil"/>
              <w:left w:val="nil"/>
              <w:bottom w:val="single" w:sz="4" w:space="0" w:color="auto"/>
              <w:right w:val="single" w:sz="4" w:space="0" w:color="auto"/>
            </w:tcBorders>
            <w:vAlign w:val="center"/>
          </w:tcPr>
          <w:p w14:paraId="424C4817" w14:textId="77777777" w:rsidR="006F6C4D" w:rsidRPr="00BD224E" w:rsidRDefault="006F6C4D" w:rsidP="009D1994">
            <w:pPr>
              <w:jc w:val="center"/>
              <w:rPr>
                <w:rFonts w:ascii="AvantGarde Bk BT" w:hAnsi="AvantGarde Bk BT"/>
                <w:sz w:val="14"/>
                <w:szCs w:val="18"/>
              </w:rPr>
            </w:pPr>
            <w:r w:rsidRPr="00BD224E">
              <w:rPr>
                <w:rFonts w:ascii="AvantGarde Bk BT" w:hAnsi="AvantGarde Bk BT"/>
                <w:sz w:val="14"/>
                <w:szCs w:val="18"/>
              </w:rPr>
              <w:t>Métodos y técnicas de investigación I</w:t>
            </w:r>
          </w:p>
        </w:tc>
      </w:tr>
      <w:tr w:rsidR="009D1994" w:rsidRPr="00BD224E" w14:paraId="4120BBD9" w14:textId="77777777" w:rsidTr="009D1994">
        <w:trPr>
          <w:trHeight w:val="336"/>
          <w:jc w:val="center"/>
        </w:trPr>
        <w:tc>
          <w:tcPr>
            <w:tcW w:w="3190" w:type="dxa"/>
            <w:tcBorders>
              <w:top w:val="nil"/>
              <w:left w:val="single" w:sz="4" w:space="0" w:color="auto"/>
              <w:bottom w:val="single" w:sz="4" w:space="0" w:color="auto"/>
              <w:right w:val="single" w:sz="4" w:space="0" w:color="auto"/>
            </w:tcBorders>
            <w:vAlign w:val="center"/>
          </w:tcPr>
          <w:p w14:paraId="707474E5" w14:textId="730EA20D" w:rsidR="006F6C4D" w:rsidRPr="00BD224E" w:rsidRDefault="006F6C4D" w:rsidP="009D1994">
            <w:pPr>
              <w:jc w:val="center"/>
              <w:rPr>
                <w:rFonts w:ascii="AvantGarde Bk BT" w:hAnsi="AvantGarde Bk BT"/>
                <w:sz w:val="18"/>
                <w:szCs w:val="18"/>
              </w:rPr>
            </w:pPr>
            <w:r w:rsidRPr="00BD224E">
              <w:rPr>
                <w:rFonts w:ascii="AvantGarde Bk BT" w:hAnsi="AvantGarde Bk BT"/>
                <w:sz w:val="18"/>
                <w:szCs w:val="18"/>
              </w:rPr>
              <w:t xml:space="preserve">Formación </w:t>
            </w:r>
            <w:r w:rsidR="00C52510" w:rsidRPr="00BD224E">
              <w:rPr>
                <w:rFonts w:ascii="AvantGarde Bk BT" w:hAnsi="AvantGarde Bk BT"/>
                <w:sz w:val="18"/>
                <w:szCs w:val="18"/>
              </w:rPr>
              <w:t>u</w:t>
            </w:r>
            <w:r w:rsidRPr="00BD224E">
              <w:rPr>
                <w:rFonts w:ascii="AvantGarde Bk BT" w:hAnsi="AvantGarde Bk BT"/>
                <w:sz w:val="18"/>
                <w:szCs w:val="18"/>
              </w:rPr>
              <w:t>niversitaria</w:t>
            </w:r>
          </w:p>
        </w:tc>
        <w:tc>
          <w:tcPr>
            <w:tcW w:w="681" w:type="dxa"/>
            <w:tcBorders>
              <w:top w:val="nil"/>
              <w:left w:val="nil"/>
              <w:bottom w:val="single" w:sz="4" w:space="0" w:color="auto"/>
              <w:right w:val="single" w:sz="4" w:space="0" w:color="auto"/>
            </w:tcBorders>
            <w:vAlign w:val="center"/>
          </w:tcPr>
          <w:p w14:paraId="3EB56A9B"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C</w:t>
            </w:r>
          </w:p>
        </w:tc>
        <w:tc>
          <w:tcPr>
            <w:tcW w:w="741" w:type="dxa"/>
            <w:tcBorders>
              <w:top w:val="nil"/>
              <w:left w:val="nil"/>
              <w:bottom w:val="single" w:sz="4" w:space="0" w:color="auto"/>
              <w:right w:val="single" w:sz="4" w:space="0" w:color="auto"/>
            </w:tcBorders>
            <w:vAlign w:val="center"/>
          </w:tcPr>
          <w:p w14:paraId="50C7880F"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40</w:t>
            </w:r>
          </w:p>
        </w:tc>
        <w:tc>
          <w:tcPr>
            <w:tcW w:w="1140" w:type="dxa"/>
            <w:gridSpan w:val="2"/>
            <w:tcBorders>
              <w:top w:val="nil"/>
              <w:left w:val="nil"/>
              <w:bottom w:val="single" w:sz="4" w:space="0" w:color="auto"/>
              <w:right w:val="single" w:sz="4" w:space="0" w:color="auto"/>
            </w:tcBorders>
            <w:vAlign w:val="center"/>
          </w:tcPr>
          <w:p w14:paraId="11BB99CB"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0</w:t>
            </w:r>
          </w:p>
        </w:tc>
        <w:tc>
          <w:tcPr>
            <w:tcW w:w="844" w:type="dxa"/>
            <w:tcBorders>
              <w:top w:val="nil"/>
              <w:left w:val="nil"/>
              <w:bottom w:val="single" w:sz="4" w:space="0" w:color="auto"/>
              <w:right w:val="single" w:sz="4" w:space="0" w:color="auto"/>
            </w:tcBorders>
            <w:vAlign w:val="center"/>
          </w:tcPr>
          <w:p w14:paraId="6507BB43"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40</w:t>
            </w:r>
          </w:p>
        </w:tc>
        <w:tc>
          <w:tcPr>
            <w:tcW w:w="1010" w:type="dxa"/>
            <w:tcBorders>
              <w:top w:val="nil"/>
              <w:left w:val="nil"/>
              <w:bottom w:val="single" w:sz="4" w:space="0" w:color="auto"/>
              <w:right w:val="single" w:sz="4" w:space="0" w:color="auto"/>
            </w:tcBorders>
            <w:vAlign w:val="center"/>
          </w:tcPr>
          <w:p w14:paraId="74A7F438"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5</w:t>
            </w:r>
          </w:p>
        </w:tc>
        <w:tc>
          <w:tcPr>
            <w:tcW w:w="1665" w:type="dxa"/>
            <w:gridSpan w:val="2"/>
            <w:tcBorders>
              <w:top w:val="nil"/>
              <w:left w:val="nil"/>
              <w:bottom w:val="single" w:sz="4" w:space="0" w:color="auto"/>
              <w:right w:val="single" w:sz="4" w:space="0" w:color="auto"/>
            </w:tcBorders>
            <w:vAlign w:val="center"/>
          </w:tcPr>
          <w:p w14:paraId="6A510459" w14:textId="77777777" w:rsidR="006F6C4D" w:rsidRPr="00BD224E" w:rsidRDefault="006F6C4D" w:rsidP="00FD6396">
            <w:pPr>
              <w:jc w:val="center"/>
              <w:rPr>
                <w:rFonts w:ascii="AvantGarde Bk BT" w:hAnsi="AvantGarde Bk BT"/>
                <w:sz w:val="18"/>
                <w:szCs w:val="18"/>
              </w:rPr>
            </w:pPr>
          </w:p>
        </w:tc>
      </w:tr>
      <w:tr w:rsidR="009D1994" w:rsidRPr="00BD224E" w14:paraId="5FB03019" w14:textId="77777777" w:rsidTr="009D1994">
        <w:trPr>
          <w:trHeight w:val="336"/>
          <w:jc w:val="center"/>
        </w:trPr>
        <w:tc>
          <w:tcPr>
            <w:tcW w:w="3190" w:type="dxa"/>
            <w:tcBorders>
              <w:top w:val="nil"/>
              <w:left w:val="single" w:sz="4" w:space="0" w:color="auto"/>
              <w:bottom w:val="single" w:sz="4" w:space="0" w:color="auto"/>
              <w:right w:val="single" w:sz="4" w:space="0" w:color="auto"/>
            </w:tcBorders>
            <w:vAlign w:val="bottom"/>
          </w:tcPr>
          <w:p w14:paraId="78B45EB0" w14:textId="6B526D03" w:rsidR="000E7FC3" w:rsidRPr="00BD224E" w:rsidRDefault="000E7FC3" w:rsidP="009D1994">
            <w:pPr>
              <w:jc w:val="center"/>
              <w:rPr>
                <w:rFonts w:ascii="AvantGarde Bk BT" w:hAnsi="AvantGarde Bk BT"/>
                <w:sz w:val="18"/>
                <w:szCs w:val="18"/>
              </w:rPr>
            </w:pPr>
            <w:r w:rsidRPr="00BD224E">
              <w:rPr>
                <w:rFonts w:ascii="AvantGarde Bk BT" w:hAnsi="AvantGarde Bk BT"/>
                <w:sz w:val="18"/>
                <w:szCs w:val="18"/>
              </w:rPr>
              <w:t xml:space="preserve">Modelado </w:t>
            </w:r>
            <w:r w:rsidR="00C52510" w:rsidRPr="00BD224E">
              <w:rPr>
                <w:rFonts w:ascii="AvantGarde Bk BT" w:hAnsi="AvantGarde Bk BT"/>
                <w:sz w:val="18"/>
                <w:szCs w:val="18"/>
              </w:rPr>
              <w:t>d</w:t>
            </w:r>
            <w:r w:rsidRPr="00BD224E">
              <w:rPr>
                <w:rFonts w:ascii="AvantGarde Bk BT" w:hAnsi="AvantGarde Bk BT"/>
                <w:sz w:val="18"/>
                <w:szCs w:val="18"/>
              </w:rPr>
              <w:t>igital de producto</w:t>
            </w:r>
          </w:p>
        </w:tc>
        <w:tc>
          <w:tcPr>
            <w:tcW w:w="681" w:type="dxa"/>
            <w:tcBorders>
              <w:top w:val="nil"/>
              <w:left w:val="nil"/>
              <w:bottom w:val="single" w:sz="4" w:space="0" w:color="auto"/>
              <w:right w:val="single" w:sz="4" w:space="0" w:color="auto"/>
            </w:tcBorders>
            <w:vAlign w:val="bottom"/>
          </w:tcPr>
          <w:p w14:paraId="3AA18BAF" w14:textId="77777777" w:rsidR="000E7FC3" w:rsidRPr="00BD224E" w:rsidRDefault="000E7FC3" w:rsidP="0014154A">
            <w:pPr>
              <w:jc w:val="center"/>
              <w:rPr>
                <w:rFonts w:ascii="AvantGarde Bk BT" w:hAnsi="AvantGarde Bk BT"/>
                <w:sz w:val="18"/>
                <w:szCs w:val="18"/>
              </w:rPr>
            </w:pPr>
            <w:r w:rsidRPr="00BD224E">
              <w:rPr>
                <w:rFonts w:ascii="AvantGarde Bk BT" w:hAnsi="AvantGarde Bk BT"/>
                <w:sz w:val="18"/>
                <w:szCs w:val="18"/>
              </w:rPr>
              <w:t>CT</w:t>
            </w:r>
          </w:p>
        </w:tc>
        <w:tc>
          <w:tcPr>
            <w:tcW w:w="741" w:type="dxa"/>
            <w:tcBorders>
              <w:top w:val="nil"/>
              <w:left w:val="nil"/>
              <w:bottom w:val="single" w:sz="4" w:space="0" w:color="auto"/>
              <w:right w:val="single" w:sz="4" w:space="0" w:color="auto"/>
            </w:tcBorders>
            <w:vAlign w:val="bottom"/>
          </w:tcPr>
          <w:p w14:paraId="62789B41" w14:textId="77777777" w:rsidR="000E7FC3" w:rsidRPr="00BD224E" w:rsidRDefault="000E7FC3" w:rsidP="0014154A">
            <w:pPr>
              <w:jc w:val="center"/>
              <w:rPr>
                <w:rFonts w:ascii="AvantGarde Bk BT" w:hAnsi="AvantGarde Bk BT"/>
                <w:sz w:val="18"/>
                <w:szCs w:val="18"/>
              </w:rPr>
            </w:pPr>
            <w:r w:rsidRPr="00BD224E">
              <w:rPr>
                <w:rFonts w:ascii="AvantGarde Bk BT" w:hAnsi="AvantGarde Bk BT"/>
                <w:sz w:val="18"/>
                <w:szCs w:val="18"/>
              </w:rPr>
              <w:t>40</w:t>
            </w:r>
          </w:p>
        </w:tc>
        <w:tc>
          <w:tcPr>
            <w:tcW w:w="1140" w:type="dxa"/>
            <w:gridSpan w:val="2"/>
            <w:tcBorders>
              <w:top w:val="nil"/>
              <w:left w:val="nil"/>
              <w:bottom w:val="single" w:sz="4" w:space="0" w:color="auto"/>
              <w:right w:val="single" w:sz="4" w:space="0" w:color="auto"/>
            </w:tcBorders>
            <w:vAlign w:val="bottom"/>
          </w:tcPr>
          <w:p w14:paraId="47E8EEEB" w14:textId="77777777" w:rsidR="000E7FC3" w:rsidRPr="00BD224E" w:rsidRDefault="000E7FC3" w:rsidP="0014154A">
            <w:pPr>
              <w:jc w:val="center"/>
              <w:rPr>
                <w:rFonts w:ascii="AvantGarde Bk BT" w:hAnsi="AvantGarde Bk BT"/>
                <w:sz w:val="18"/>
                <w:szCs w:val="18"/>
              </w:rPr>
            </w:pPr>
            <w:r w:rsidRPr="00BD224E">
              <w:rPr>
                <w:rFonts w:ascii="AvantGarde Bk BT" w:hAnsi="AvantGarde Bk BT"/>
                <w:sz w:val="18"/>
                <w:szCs w:val="18"/>
              </w:rPr>
              <w:t>40</w:t>
            </w:r>
          </w:p>
        </w:tc>
        <w:tc>
          <w:tcPr>
            <w:tcW w:w="844" w:type="dxa"/>
            <w:tcBorders>
              <w:top w:val="nil"/>
              <w:left w:val="nil"/>
              <w:bottom w:val="single" w:sz="4" w:space="0" w:color="auto"/>
              <w:right w:val="single" w:sz="4" w:space="0" w:color="auto"/>
            </w:tcBorders>
            <w:vAlign w:val="bottom"/>
          </w:tcPr>
          <w:p w14:paraId="4E229333" w14:textId="77777777" w:rsidR="000E7FC3" w:rsidRPr="00BD224E" w:rsidRDefault="000E7FC3" w:rsidP="0014154A">
            <w:pPr>
              <w:jc w:val="center"/>
              <w:rPr>
                <w:rFonts w:ascii="AvantGarde Bk BT" w:hAnsi="AvantGarde Bk BT"/>
                <w:sz w:val="18"/>
                <w:szCs w:val="18"/>
              </w:rPr>
            </w:pPr>
            <w:r w:rsidRPr="00BD224E">
              <w:rPr>
                <w:rFonts w:ascii="AvantGarde Bk BT" w:hAnsi="AvantGarde Bk BT"/>
                <w:sz w:val="18"/>
                <w:szCs w:val="18"/>
              </w:rPr>
              <w:t>80</w:t>
            </w:r>
          </w:p>
        </w:tc>
        <w:tc>
          <w:tcPr>
            <w:tcW w:w="1010" w:type="dxa"/>
            <w:tcBorders>
              <w:top w:val="nil"/>
              <w:left w:val="nil"/>
              <w:bottom w:val="single" w:sz="4" w:space="0" w:color="auto"/>
              <w:right w:val="single" w:sz="4" w:space="0" w:color="auto"/>
            </w:tcBorders>
            <w:vAlign w:val="bottom"/>
          </w:tcPr>
          <w:p w14:paraId="1F75DF99" w14:textId="77777777" w:rsidR="000E7FC3" w:rsidRPr="00BD224E" w:rsidRDefault="000E7FC3" w:rsidP="0014154A">
            <w:pPr>
              <w:jc w:val="center"/>
              <w:rPr>
                <w:rFonts w:ascii="AvantGarde Bk BT" w:hAnsi="AvantGarde Bk BT"/>
                <w:sz w:val="18"/>
                <w:szCs w:val="18"/>
              </w:rPr>
            </w:pPr>
            <w:r w:rsidRPr="00BD224E">
              <w:rPr>
                <w:rFonts w:ascii="AvantGarde Bk BT" w:hAnsi="AvantGarde Bk BT"/>
                <w:sz w:val="18"/>
                <w:szCs w:val="18"/>
              </w:rPr>
              <w:t>8</w:t>
            </w:r>
          </w:p>
        </w:tc>
        <w:tc>
          <w:tcPr>
            <w:tcW w:w="1665" w:type="dxa"/>
            <w:gridSpan w:val="2"/>
            <w:tcBorders>
              <w:top w:val="nil"/>
              <w:left w:val="nil"/>
              <w:bottom w:val="single" w:sz="4" w:space="0" w:color="auto"/>
              <w:right w:val="single" w:sz="8" w:space="0" w:color="auto"/>
            </w:tcBorders>
            <w:vAlign w:val="bottom"/>
          </w:tcPr>
          <w:p w14:paraId="080FC2C8" w14:textId="77777777" w:rsidR="000E7FC3" w:rsidRPr="00BD224E" w:rsidRDefault="000E7FC3" w:rsidP="0014154A">
            <w:pPr>
              <w:jc w:val="center"/>
              <w:rPr>
                <w:rFonts w:ascii="AvantGarde Bk BT" w:hAnsi="AvantGarde Bk BT"/>
                <w:sz w:val="18"/>
                <w:szCs w:val="18"/>
              </w:rPr>
            </w:pPr>
            <w:r w:rsidRPr="00BD224E">
              <w:rPr>
                <w:rFonts w:ascii="AvantGarde Bk BT" w:hAnsi="AvantGarde Bk BT"/>
                <w:sz w:val="18"/>
                <w:szCs w:val="18"/>
              </w:rPr>
              <w:t> </w:t>
            </w:r>
          </w:p>
        </w:tc>
      </w:tr>
      <w:tr w:rsidR="009D1994" w:rsidRPr="00BD224E" w14:paraId="06C70A31" w14:textId="77777777" w:rsidTr="009D1994">
        <w:trPr>
          <w:trHeight w:val="336"/>
          <w:jc w:val="center"/>
        </w:trPr>
        <w:tc>
          <w:tcPr>
            <w:tcW w:w="3190" w:type="dxa"/>
            <w:tcBorders>
              <w:top w:val="single" w:sz="4" w:space="0" w:color="auto"/>
              <w:left w:val="single" w:sz="4" w:space="0" w:color="auto"/>
              <w:bottom w:val="single" w:sz="4" w:space="0" w:color="auto"/>
              <w:right w:val="single" w:sz="4" w:space="0" w:color="auto"/>
            </w:tcBorders>
            <w:vAlign w:val="bottom"/>
            <w:hideMark/>
          </w:tcPr>
          <w:p w14:paraId="4B5310A6" w14:textId="6CC491E0" w:rsidR="0014154A" w:rsidRPr="00BD224E" w:rsidRDefault="00C52510" w:rsidP="009D1994">
            <w:pPr>
              <w:jc w:val="center"/>
              <w:rPr>
                <w:rFonts w:ascii="AvantGarde Bk BT" w:hAnsi="AvantGarde Bk BT"/>
                <w:sz w:val="18"/>
                <w:szCs w:val="18"/>
              </w:rPr>
            </w:pPr>
            <w:r w:rsidRPr="00BD224E">
              <w:rPr>
                <w:rFonts w:ascii="AvantGarde Bk BT" w:hAnsi="AvantGarde Bk BT"/>
                <w:sz w:val="18"/>
                <w:szCs w:val="18"/>
              </w:rPr>
              <w:t>Historia del a</w:t>
            </w:r>
            <w:r w:rsidR="0014154A" w:rsidRPr="00BD224E">
              <w:rPr>
                <w:rFonts w:ascii="AvantGarde Bk BT" w:hAnsi="AvantGarde Bk BT"/>
                <w:sz w:val="18"/>
                <w:szCs w:val="18"/>
              </w:rPr>
              <w:t>rte</w:t>
            </w:r>
          </w:p>
        </w:tc>
        <w:tc>
          <w:tcPr>
            <w:tcW w:w="681" w:type="dxa"/>
            <w:tcBorders>
              <w:top w:val="single" w:sz="4" w:space="0" w:color="auto"/>
              <w:left w:val="nil"/>
              <w:bottom w:val="single" w:sz="4" w:space="0" w:color="auto"/>
              <w:right w:val="single" w:sz="4" w:space="0" w:color="auto"/>
            </w:tcBorders>
            <w:vAlign w:val="bottom"/>
            <w:hideMark/>
          </w:tcPr>
          <w:p w14:paraId="4CB293CF" w14:textId="77777777" w:rsidR="0014154A" w:rsidRPr="00BD224E" w:rsidRDefault="0014154A" w:rsidP="0014154A">
            <w:pPr>
              <w:jc w:val="center"/>
              <w:rPr>
                <w:rFonts w:ascii="AvantGarde Bk BT" w:hAnsi="AvantGarde Bk BT"/>
                <w:sz w:val="18"/>
                <w:szCs w:val="18"/>
              </w:rPr>
            </w:pPr>
            <w:r w:rsidRPr="00BD224E">
              <w:rPr>
                <w:rFonts w:ascii="AvantGarde Bk BT" w:hAnsi="AvantGarde Bk BT"/>
                <w:sz w:val="18"/>
                <w:szCs w:val="18"/>
              </w:rPr>
              <w:t>C</w:t>
            </w:r>
          </w:p>
        </w:tc>
        <w:tc>
          <w:tcPr>
            <w:tcW w:w="741" w:type="dxa"/>
            <w:tcBorders>
              <w:top w:val="single" w:sz="4" w:space="0" w:color="auto"/>
              <w:left w:val="nil"/>
              <w:bottom w:val="single" w:sz="4" w:space="0" w:color="auto"/>
              <w:right w:val="single" w:sz="4" w:space="0" w:color="auto"/>
            </w:tcBorders>
            <w:vAlign w:val="bottom"/>
            <w:hideMark/>
          </w:tcPr>
          <w:p w14:paraId="79DD4E6D" w14:textId="77777777" w:rsidR="0014154A" w:rsidRPr="00BD224E" w:rsidRDefault="0014154A" w:rsidP="0014154A">
            <w:pPr>
              <w:jc w:val="center"/>
              <w:rPr>
                <w:rFonts w:ascii="AvantGarde Bk BT" w:hAnsi="AvantGarde Bk BT"/>
                <w:sz w:val="18"/>
                <w:szCs w:val="18"/>
              </w:rPr>
            </w:pPr>
            <w:r w:rsidRPr="00BD224E">
              <w:rPr>
                <w:rFonts w:ascii="AvantGarde Bk BT" w:hAnsi="AvantGarde Bk BT"/>
                <w:sz w:val="18"/>
                <w:szCs w:val="18"/>
              </w:rPr>
              <w:t>40</w:t>
            </w:r>
          </w:p>
        </w:tc>
        <w:tc>
          <w:tcPr>
            <w:tcW w:w="1133" w:type="dxa"/>
            <w:tcBorders>
              <w:top w:val="single" w:sz="4" w:space="0" w:color="auto"/>
              <w:left w:val="nil"/>
              <w:bottom w:val="single" w:sz="4" w:space="0" w:color="auto"/>
              <w:right w:val="single" w:sz="4" w:space="0" w:color="auto"/>
            </w:tcBorders>
            <w:vAlign w:val="bottom"/>
            <w:hideMark/>
          </w:tcPr>
          <w:p w14:paraId="3A16B0D2" w14:textId="77777777" w:rsidR="0014154A" w:rsidRPr="00BD224E" w:rsidRDefault="0014154A" w:rsidP="0014154A">
            <w:pPr>
              <w:jc w:val="center"/>
              <w:rPr>
                <w:rFonts w:ascii="AvantGarde Bk BT" w:hAnsi="AvantGarde Bk BT"/>
                <w:sz w:val="18"/>
                <w:szCs w:val="18"/>
              </w:rPr>
            </w:pPr>
            <w:r w:rsidRPr="00BD224E">
              <w:rPr>
                <w:rFonts w:ascii="AvantGarde Bk BT" w:hAnsi="AvantGarde Bk BT"/>
                <w:sz w:val="18"/>
                <w:szCs w:val="18"/>
              </w:rPr>
              <w:t>0</w:t>
            </w:r>
          </w:p>
        </w:tc>
        <w:tc>
          <w:tcPr>
            <w:tcW w:w="851" w:type="dxa"/>
            <w:gridSpan w:val="2"/>
            <w:tcBorders>
              <w:top w:val="single" w:sz="4" w:space="0" w:color="auto"/>
              <w:left w:val="nil"/>
              <w:bottom w:val="single" w:sz="4" w:space="0" w:color="auto"/>
              <w:right w:val="single" w:sz="4" w:space="0" w:color="auto"/>
            </w:tcBorders>
            <w:vAlign w:val="bottom"/>
            <w:hideMark/>
          </w:tcPr>
          <w:p w14:paraId="138A40A2" w14:textId="77777777" w:rsidR="0014154A" w:rsidRPr="00BD224E" w:rsidRDefault="0014154A" w:rsidP="0014154A">
            <w:pPr>
              <w:jc w:val="center"/>
              <w:rPr>
                <w:rFonts w:ascii="AvantGarde Bk BT" w:hAnsi="AvantGarde Bk BT"/>
                <w:sz w:val="18"/>
                <w:szCs w:val="18"/>
              </w:rPr>
            </w:pPr>
            <w:r w:rsidRPr="00BD224E">
              <w:rPr>
                <w:rFonts w:ascii="AvantGarde Bk BT" w:hAnsi="AvantGarde Bk BT"/>
                <w:sz w:val="18"/>
                <w:szCs w:val="18"/>
              </w:rPr>
              <w:t>40</w:t>
            </w:r>
          </w:p>
        </w:tc>
        <w:tc>
          <w:tcPr>
            <w:tcW w:w="1018" w:type="dxa"/>
            <w:gridSpan w:val="2"/>
            <w:tcBorders>
              <w:top w:val="single" w:sz="4" w:space="0" w:color="auto"/>
              <w:left w:val="nil"/>
              <w:bottom w:val="single" w:sz="4" w:space="0" w:color="auto"/>
              <w:right w:val="single" w:sz="4" w:space="0" w:color="auto"/>
            </w:tcBorders>
            <w:vAlign w:val="bottom"/>
            <w:hideMark/>
          </w:tcPr>
          <w:p w14:paraId="39DE403F" w14:textId="77777777" w:rsidR="0014154A" w:rsidRPr="00BD224E" w:rsidRDefault="0014154A" w:rsidP="0014154A">
            <w:pPr>
              <w:jc w:val="center"/>
              <w:rPr>
                <w:rFonts w:ascii="AvantGarde Bk BT" w:hAnsi="AvantGarde Bk BT"/>
                <w:sz w:val="18"/>
                <w:szCs w:val="18"/>
              </w:rPr>
            </w:pPr>
            <w:r w:rsidRPr="00BD224E">
              <w:rPr>
                <w:rFonts w:ascii="AvantGarde Bk BT" w:hAnsi="AvantGarde Bk BT"/>
                <w:sz w:val="18"/>
                <w:szCs w:val="18"/>
              </w:rPr>
              <w:t>5</w:t>
            </w:r>
          </w:p>
        </w:tc>
        <w:tc>
          <w:tcPr>
            <w:tcW w:w="1657" w:type="dxa"/>
            <w:tcBorders>
              <w:top w:val="single" w:sz="4" w:space="0" w:color="auto"/>
              <w:left w:val="nil"/>
              <w:bottom w:val="single" w:sz="4" w:space="0" w:color="auto"/>
              <w:right w:val="single" w:sz="8" w:space="0" w:color="auto"/>
            </w:tcBorders>
            <w:vAlign w:val="bottom"/>
            <w:hideMark/>
          </w:tcPr>
          <w:p w14:paraId="1E538FF9" w14:textId="77777777" w:rsidR="0014154A" w:rsidRPr="00BD224E" w:rsidRDefault="0014154A" w:rsidP="0014154A">
            <w:pPr>
              <w:rPr>
                <w:rFonts w:ascii="AvantGarde Bk BT" w:hAnsi="AvantGarde Bk BT"/>
                <w:sz w:val="18"/>
                <w:szCs w:val="18"/>
              </w:rPr>
            </w:pPr>
            <w:r w:rsidRPr="00BD224E">
              <w:rPr>
                <w:rFonts w:ascii="Calibri" w:hAnsi="Calibri" w:cs="Calibri"/>
              </w:rPr>
              <w:t> </w:t>
            </w:r>
          </w:p>
        </w:tc>
      </w:tr>
      <w:tr w:rsidR="009D1994" w:rsidRPr="00BD224E" w14:paraId="680ECC35" w14:textId="77777777" w:rsidTr="009D1994">
        <w:trPr>
          <w:trHeight w:val="336"/>
          <w:jc w:val="center"/>
        </w:trPr>
        <w:tc>
          <w:tcPr>
            <w:tcW w:w="3190" w:type="dxa"/>
            <w:tcBorders>
              <w:top w:val="nil"/>
              <w:left w:val="single" w:sz="4" w:space="0" w:color="auto"/>
              <w:bottom w:val="single" w:sz="4" w:space="0" w:color="auto"/>
              <w:right w:val="single" w:sz="4" w:space="0" w:color="auto"/>
            </w:tcBorders>
            <w:vAlign w:val="center"/>
          </w:tcPr>
          <w:p w14:paraId="1FD354CB" w14:textId="77777777" w:rsidR="006F6C4D" w:rsidRPr="00BD224E" w:rsidRDefault="006F6C4D" w:rsidP="009D1994">
            <w:pPr>
              <w:jc w:val="center"/>
              <w:rPr>
                <w:rFonts w:ascii="AvantGarde Bk BT" w:hAnsi="AvantGarde Bk BT"/>
                <w:sz w:val="18"/>
                <w:szCs w:val="18"/>
              </w:rPr>
            </w:pPr>
            <w:r w:rsidRPr="00BD224E">
              <w:rPr>
                <w:rFonts w:ascii="AvantGarde Bk BT" w:hAnsi="AvantGarde Bk BT"/>
                <w:sz w:val="18"/>
                <w:szCs w:val="18"/>
              </w:rPr>
              <w:t>Estética</w:t>
            </w:r>
          </w:p>
        </w:tc>
        <w:tc>
          <w:tcPr>
            <w:tcW w:w="681" w:type="dxa"/>
            <w:tcBorders>
              <w:top w:val="nil"/>
              <w:left w:val="nil"/>
              <w:bottom w:val="single" w:sz="4" w:space="0" w:color="auto"/>
              <w:right w:val="single" w:sz="4" w:space="0" w:color="auto"/>
            </w:tcBorders>
            <w:vAlign w:val="center"/>
          </w:tcPr>
          <w:p w14:paraId="0968A4E0"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C</w:t>
            </w:r>
          </w:p>
        </w:tc>
        <w:tc>
          <w:tcPr>
            <w:tcW w:w="741" w:type="dxa"/>
            <w:tcBorders>
              <w:top w:val="nil"/>
              <w:left w:val="nil"/>
              <w:bottom w:val="single" w:sz="4" w:space="0" w:color="auto"/>
              <w:right w:val="single" w:sz="4" w:space="0" w:color="auto"/>
            </w:tcBorders>
            <w:vAlign w:val="center"/>
          </w:tcPr>
          <w:p w14:paraId="0E89D089"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40</w:t>
            </w:r>
          </w:p>
        </w:tc>
        <w:tc>
          <w:tcPr>
            <w:tcW w:w="1140" w:type="dxa"/>
            <w:gridSpan w:val="2"/>
            <w:tcBorders>
              <w:top w:val="nil"/>
              <w:left w:val="nil"/>
              <w:bottom w:val="single" w:sz="4" w:space="0" w:color="auto"/>
              <w:right w:val="single" w:sz="4" w:space="0" w:color="auto"/>
            </w:tcBorders>
            <w:vAlign w:val="center"/>
          </w:tcPr>
          <w:p w14:paraId="5811E339"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0</w:t>
            </w:r>
          </w:p>
        </w:tc>
        <w:tc>
          <w:tcPr>
            <w:tcW w:w="844" w:type="dxa"/>
            <w:tcBorders>
              <w:top w:val="nil"/>
              <w:left w:val="nil"/>
              <w:bottom w:val="single" w:sz="4" w:space="0" w:color="auto"/>
              <w:right w:val="single" w:sz="4" w:space="0" w:color="auto"/>
            </w:tcBorders>
            <w:vAlign w:val="center"/>
          </w:tcPr>
          <w:p w14:paraId="4146D82D"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40</w:t>
            </w:r>
          </w:p>
        </w:tc>
        <w:tc>
          <w:tcPr>
            <w:tcW w:w="1010" w:type="dxa"/>
            <w:tcBorders>
              <w:top w:val="nil"/>
              <w:left w:val="nil"/>
              <w:bottom w:val="single" w:sz="4" w:space="0" w:color="auto"/>
              <w:right w:val="single" w:sz="4" w:space="0" w:color="auto"/>
            </w:tcBorders>
            <w:vAlign w:val="center"/>
          </w:tcPr>
          <w:p w14:paraId="55E0015A"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5</w:t>
            </w:r>
          </w:p>
        </w:tc>
        <w:tc>
          <w:tcPr>
            <w:tcW w:w="1665" w:type="dxa"/>
            <w:gridSpan w:val="2"/>
            <w:tcBorders>
              <w:top w:val="nil"/>
              <w:left w:val="nil"/>
              <w:bottom w:val="single" w:sz="4" w:space="0" w:color="auto"/>
              <w:right w:val="single" w:sz="4" w:space="0" w:color="auto"/>
            </w:tcBorders>
            <w:vAlign w:val="center"/>
          </w:tcPr>
          <w:p w14:paraId="0DA0ACB8" w14:textId="77777777" w:rsidR="006F6C4D" w:rsidRPr="00BD224E" w:rsidRDefault="006F6C4D" w:rsidP="00FD6396">
            <w:pPr>
              <w:jc w:val="center"/>
              <w:rPr>
                <w:rFonts w:ascii="AvantGarde Bk BT" w:hAnsi="AvantGarde Bk BT"/>
                <w:sz w:val="18"/>
                <w:szCs w:val="18"/>
              </w:rPr>
            </w:pPr>
          </w:p>
        </w:tc>
      </w:tr>
      <w:tr w:rsidR="0014154A" w:rsidRPr="00BD224E" w14:paraId="5FB0A74E" w14:textId="77777777" w:rsidTr="0014154A">
        <w:trPr>
          <w:trHeight w:val="185"/>
          <w:jc w:val="center"/>
        </w:trPr>
        <w:tc>
          <w:tcPr>
            <w:tcW w:w="3190" w:type="dxa"/>
            <w:tcBorders>
              <w:top w:val="nil"/>
              <w:left w:val="single" w:sz="4" w:space="0" w:color="auto"/>
              <w:bottom w:val="single" w:sz="4" w:space="0" w:color="auto"/>
              <w:right w:val="single" w:sz="4" w:space="0" w:color="auto"/>
            </w:tcBorders>
            <w:vAlign w:val="center"/>
            <w:hideMark/>
          </w:tcPr>
          <w:p w14:paraId="1ABD0464" w14:textId="77777777" w:rsidR="006F6C4D" w:rsidRPr="00BD224E" w:rsidRDefault="006F6C4D" w:rsidP="009D1994">
            <w:pPr>
              <w:spacing w:line="276" w:lineRule="auto"/>
              <w:jc w:val="center"/>
              <w:rPr>
                <w:rFonts w:ascii="AvantGarde Bk BT" w:hAnsi="AvantGarde Bk BT"/>
                <w:b/>
                <w:sz w:val="18"/>
                <w:szCs w:val="18"/>
              </w:rPr>
            </w:pPr>
            <w:r w:rsidRPr="00BD224E">
              <w:rPr>
                <w:rFonts w:ascii="AvantGarde Bk BT" w:hAnsi="AvantGarde Bk BT"/>
                <w:b/>
                <w:sz w:val="18"/>
                <w:szCs w:val="18"/>
              </w:rPr>
              <w:t>Totales:</w:t>
            </w:r>
          </w:p>
        </w:tc>
        <w:tc>
          <w:tcPr>
            <w:tcW w:w="681" w:type="dxa"/>
            <w:tcBorders>
              <w:top w:val="nil"/>
              <w:left w:val="nil"/>
              <w:bottom w:val="single" w:sz="4" w:space="0" w:color="auto"/>
              <w:right w:val="single" w:sz="4" w:space="0" w:color="auto"/>
            </w:tcBorders>
            <w:vAlign w:val="center"/>
            <w:hideMark/>
          </w:tcPr>
          <w:p w14:paraId="605E42D3" w14:textId="77777777" w:rsidR="006F6C4D" w:rsidRPr="00BD224E" w:rsidRDefault="006F6C4D" w:rsidP="00FD6396">
            <w:pPr>
              <w:spacing w:line="276" w:lineRule="auto"/>
              <w:jc w:val="center"/>
              <w:rPr>
                <w:rFonts w:ascii="AvantGarde Bk BT" w:hAnsi="AvantGarde Bk BT"/>
                <w:b/>
                <w:sz w:val="18"/>
                <w:szCs w:val="18"/>
              </w:rPr>
            </w:pPr>
          </w:p>
        </w:tc>
        <w:tc>
          <w:tcPr>
            <w:tcW w:w="741" w:type="dxa"/>
            <w:tcBorders>
              <w:top w:val="nil"/>
              <w:left w:val="nil"/>
              <w:bottom w:val="single" w:sz="4" w:space="0" w:color="auto"/>
              <w:right w:val="single" w:sz="4" w:space="0" w:color="auto"/>
            </w:tcBorders>
            <w:hideMark/>
          </w:tcPr>
          <w:p w14:paraId="1B3671F8" w14:textId="19938E57" w:rsidR="006F6C4D" w:rsidRPr="00BD224E" w:rsidRDefault="00945909" w:rsidP="00FD6396">
            <w:pPr>
              <w:spacing w:line="276" w:lineRule="auto"/>
              <w:jc w:val="center"/>
              <w:rPr>
                <w:rFonts w:ascii="AvantGarde Bk BT" w:hAnsi="AvantGarde Bk BT"/>
                <w:b/>
                <w:sz w:val="18"/>
                <w:szCs w:val="18"/>
              </w:rPr>
            </w:pPr>
            <w:r w:rsidRPr="00BD224E">
              <w:rPr>
                <w:rFonts w:ascii="AvantGarde Bk BT" w:hAnsi="AvantGarde Bk BT"/>
                <w:b/>
                <w:sz w:val="18"/>
                <w:szCs w:val="18"/>
              </w:rPr>
              <w:t>240</w:t>
            </w:r>
          </w:p>
        </w:tc>
        <w:tc>
          <w:tcPr>
            <w:tcW w:w="1140" w:type="dxa"/>
            <w:gridSpan w:val="2"/>
            <w:tcBorders>
              <w:top w:val="nil"/>
              <w:left w:val="nil"/>
              <w:bottom w:val="single" w:sz="4" w:space="0" w:color="auto"/>
              <w:right w:val="single" w:sz="4" w:space="0" w:color="auto"/>
            </w:tcBorders>
            <w:hideMark/>
          </w:tcPr>
          <w:p w14:paraId="12BEFE5B" w14:textId="4077ECA4" w:rsidR="006F6C4D" w:rsidRPr="00BD224E" w:rsidRDefault="00945909" w:rsidP="00FD6396">
            <w:pPr>
              <w:spacing w:line="276" w:lineRule="auto"/>
              <w:jc w:val="center"/>
              <w:rPr>
                <w:rFonts w:ascii="AvantGarde Bk BT" w:hAnsi="AvantGarde Bk BT"/>
                <w:b/>
                <w:sz w:val="18"/>
                <w:szCs w:val="18"/>
              </w:rPr>
            </w:pPr>
            <w:r w:rsidRPr="00BD224E">
              <w:rPr>
                <w:rFonts w:ascii="AvantGarde Bk BT" w:hAnsi="AvantGarde Bk BT"/>
                <w:b/>
                <w:sz w:val="18"/>
                <w:szCs w:val="18"/>
              </w:rPr>
              <w:t>40</w:t>
            </w:r>
          </w:p>
        </w:tc>
        <w:tc>
          <w:tcPr>
            <w:tcW w:w="844" w:type="dxa"/>
            <w:tcBorders>
              <w:top w:val="nil"/>
              <w:left w:val="nil"/>
              <w:bottom w:val="single" w:sz="4" w:space="0" w:color="auto"/>
              <w:right w:val="single" w:sz="4" w:space="0" w:color="auto"/>
            </w:tcBorders>
            <w:hideMark/>
          </w:tcPr>
          <w:p w14:paraId="44309292" w14:textId="3FB0A389" w:rsidR="006F6C4D" w:rsidRPr="00BD224E" w:rsidRDefault="00945909" w:rsidP="00FD6396">
            <w:pPr>
              <w:spacing w:line="276" w:lineRule="auto"/>
              <w:jc w:val="center"/>
              <w:rPr>
                <w:rFonts w:ascii="AvantGarde Bk BT" w:hAnsi="AvantGarde Bk BT"/>
                <w:b/>
                <w:sz w:val="18"/>
                <w:szCs w:val="18"/>
              </w:rPr>
            </w:pPr>
            <w:r w:rsidRPr="00BD224E">
              <w:rPr>
                <w:rFonts w:ascii="AvantGarde Bk BT" w:hAnsi="AvantGarde Bk BT"/>
                <w:b/>
                <w:sz w:val="18"/>
                <w:szCs w:val="18"/>
              </w:rPr>
              <w:t>280</w:t>
            </w:r>
          </w:p>
        </w:tc>
        <w:tc>
          <w:tcPr>
            <w:tcW w:w="1010" w:type="dxa"/>
            <w:tcBorders>
              <w:top w:val="nil"/>
              <w:left w:val="nil"/>
              <w:bottom w:val="single" w:sz="4" w:space="0" w:color="auto"/>
              <w:right w:val="single" w:sz="4" w:space="0" w:color="auto"/>
            </w:tcBorders>
            <w:hideMark/>
          </w:tcPr>
          <w:p w14:paraId="1673B6A5" w14:textId="2E292129" w:rsidR="006F6C4D" w:rsidRPr="00BD224E" w:rsidRDefault="00727E5A" w:rsidP="00FD6396">
            <w:pPr>
              <w:spacing w:line="276" w:lineRule="auto"/>
              <w:jc w:val="center"/>
              <w:rPr>
                <w:rFonts w:ascii="AvantGarde Bk BT" w:hAnsi="AvantGarde Bk BT"/>
                <w:b/>
                <w:sz w:val="18"/>
                <w:szCs w:val="18"/>
              </w:rPr>
            </w:pPr>
            <w:r w:rsidRPr="00BD224E">
              <w:rPr>
                <w:rFonts w:ascii="AvantGarde Bk BT" w:hAnsi="AvantGarde Bk BT"/>
                <w:b/>
                <w:sz w:val="18"/>
                <w:szCs w:val="18"/>
              </w:rPr>
              <w:t>3</w:t>
            </w:r>
            <w:r w:rsidR="00931AF6" w:rsidRPr="00BD224E">
              <w:rPr>
                <w:rFonts w:ascii="AvantGarde Bk BT" w:hAnsi="AvantGarde Bk BT"/>
                <w:b/>
                <w:sz w:val="18"/>
                <w:szCs w:val="18"/>
              </w:rPr>
              <w:t>3</w:t>
            </w:r>
          </w:p>
        </w:tc>
        <w:tc>
          <w:tcPr>
            <w:tcW w:w="1665" w:type="dxa"/>
            <w:gridSpan w:val="2"/>
            <w:tcBorders>
              <w:top w:val="nil"/>
              <w:left w:val="nil"/>
              <w:bottom w:val="single" w:sz="4" w:space="0" w:color="auto"/>
              <w:right w:val="single" w:sz="4" w:space="0" w:color="auto"/>
            </w:tcBorders>
            <w:vAlign w:val="center"/>
          </w:tcPr>
          <w:p w14:paraId="703295FB" w14:textId="77777777" w:rsidR="006F6C4D" w:rsidRPr="00BD224E" w:rsidRDefault="006F6C4D" w:rsidP="00FD6396">
            <w:pPr>
              <w:jc w:val="center"/>
              <w:rPr>
                <w:rFonts w:ascii="AvantGarde Bk BT" w:hAnsi="AvantGarde Bk BT"/>
                <w:sz w:val="18"/>
                <w:szCs w:val="18"/>
              </w:rPr>
            </w:pPr>
          </w:p>
        </w:tc>
      </w:tr>
    </w:tbl>
    <w:p w14:paraId="01F27916" w14:textId="77777777" w:rsidR="008114BE" w:rsidRPr="00BD224E" w:rsidRDefault="008114BE" w:rsidP="008114BE">
      <w:pPr>
        <w:ind w:hanging="61"/>
        <w:outlineLvl w:val="0"/>
        <w:rPr>
          <w:rFonts w:ascii="AvantGarde Bk BT" w:hAnsi="AvantGarde Bk BT" w:cs="Helvetica"/>
          <w:b/>
          <w:sz w:val="22"/>
          <w:szCs w:val="22"/>
          <w:lang w:val="es-ES_tradnl" w:eastAsia="es-ES"/>
        </w:rPr>
      </w:pPr>
    </w:p>
    <w:p w14:paraId="39B9A1FE" w14:textId="77777777" w:rsidR="00B80F96" w:rsidRPr="00BD224E" w:rsidRDefault="00B80F96">
      <w:pPr>
        <w:spacing w:after="200" w:line="276" w:lineRule="auto"/>
        <w:rPr>
          <w:rFonts w:ascii="AvantGarde Bk BT" w:hAnsi="AvantGarde Bk BT" w:cs="Helvetica"/>
          <w:b/>
          <w:sz w:val="22"/>
          <w:szCs w:val="22"/>
          <w:lang w:val="es-ES_tradnl" w:eastAsia="es-ES"/>
        </w:rPr>
      </w:pPr>
      <w:r w:rsidRPr="00BD224E">
        <w:rPr>
          <w:rFonts w:ascii="AvantGarde Bk BT" w:hAnsi="AvantGarde Bk BT" w:cs="Helvetica"/>
          <w:b/>
          <w:sz w:val="22"/>
          <w:szCs w:val="22"/>
          <w:lang w:val="es-ES_tradnl" w:eastAsia="es-ES"/>
        </w:rPr>
        <w:br w:type="page"/>
      </w:r>
    </w:p>
    <w:p w14:paraId="4F6D36F9" w14:textId="4E735611" w:rsidR="006F6C4D" w:rsidRPr="00BD224E" w:rsidRDefault="006F6C4D" w:rsidP="006F6C4D">
      <w:pPr>
        <w:ind w:hanging="61"/>
        <w:jc w:val="center"/>
        <w:outlineLvl w:val="0"/>
        <w:rPr>
          <w:rFonts w:ascii="AvantGarde Bk BT" w:hAnsi="AvantGarde Bk BT" w:cs="Helvetica"/>
          <w:b/>
          <w:sz w:val="22"/>
          <w:szCs w:val="22"/>
          <w:lang w:val="es-ES_tradnl" w:eastAsia="es-ES"/>
        </w:rPr>
      </w:pPr>
      <w:r w:rsidRPr="00BD224E">
        <w:rPr>
          <w:rFonts w:ascii="AvantGarde Bk BT" w:hAnsi="AvantGarde Bk BT" w:cs="Helvetica"/>
          <w:b/>
          <w:sz w:val="22"/>
          <w:szCs w:val="22"/>
          <w:lang w:val="es-ES_tradnl" w:eastAsia="es-ES"/>
        </w:rPr>
        <w:lastRenderedPageBreak/>
        <w:t>ÁREA DE FORMACIÓN BÁSICA PARTICULAR OBLIGATORIA</w:t>
      </w:r>
    </w:p>
    <w:tbl>
      <w:tblPr>
        <w:tblW w:w="9271" w:type="dxa"/>
        <w:jc w:val="center"/>
        <w:tblCellMar>
          <w:left w:w="70" w:type="dxa"/>
          <w:right w:w="70" w:type="dxa"/>
        </w:tblCellMar>
        <w:tblLook w:val="04A0" w:firstRow="1" w:lastRow="0" w:firstColumn="1" w:lastColumn="0" w:noHBand="0" w:noVBand="1"/>
      </w:tblPr>
      <w:tblGrid>
        <w:gridCol w:w="3460"/>
        <w:gridCol w:w="566"/>
        <w:gridCol w:w="741"/>
        <w:gridCol w:w="1040"/>
        <w:gridCol w:w="841"/>
        <w:gridCol w:w="953"/>
        <w:gridCol w:w="1670"/>
      </w:tblGrid>
      <w:tr w:rsidR="009D1994" w:rsidRPr="00BD224E" w14:paraId="25B803F3" w14:textId="77777777" w:rsidTr="00FD6396">
        <w:trPr>
          <w:trHeight w:val="379"/>
          <w:jc w:val="center"/>
        </w:trPr>
        <w:tc>
          <w:tcPr>
            <w:tcW w:w="3460" w:type="dxa"/>
            <w:tcBorders>
              <w:top w:val="single" w:sz="4" w:space="0" w:color="auto"/>
              <w:left w:val="single" w:sz="4" w:space="0" w:color="auto"/>
              <w:bottom w:val="single" w:sz="4" w:space="0" w:color="auto"/>
              <w:right w:val="single" w:sz="4" w:space="0" w:color="auto"/>
            </w:tcBorders>
            <w:vAlign w:val="center"/>
            <w:hideMark/>
          </w:tcPr>
          <w:p w14:paraId="2BE2C513" w14:textId="77777777" w:rsidR="006F6C4D" w:rsidRPr="00BD224E" w:rsidRDefault="006F6C4D" w:rsidP="009D1994">
            <w:pPr>
              <w:spacing w:line="276" w:lineRule="auto"/>
              <w:jc w:val="center"/>
              <w:rPr>
                <w:rFonts w:ascii="AvantGarde Bk BT" w:hAnsi="AvantGarde Bk BT"/>
                <w:b/>
                <w:sz w:val="20"/>
                <w:szCs w:val="20"/>
              </w:rPr>
            </w:pPr>
            <w:r w:rsidRPr="00BD224E">
              <w:rPr>
                <w:rFonts w:ascii="AvantGarde Bk BT" w:hAnsi="AvantGarde Bk BT"/>
                <w:b/>
                <w:sz w:val="20"/>
                <w:szCs w:val="20"/>
              </w:rPr>
              <w:t>Unidades de Aprendizaje</w:t>
            </w:r>
          </w:p>
        </w:tc>
        <w:tc>
          <w:tcPr>
            <w:tcW w:w="566" w:type="dxa"/>
            <w:tcBorders>
              <w:top w:val="single" w:sz="4" w:space="0" w:color="auto"/>
              <w:left w:val="single" w:sz="4" w:space="0" w:color="auto"/>
              <w:bottom w:val="single" w:sz="4" w:space="0" w:color="auto"/>
              <w:right w:val="single" w:sz="4" w:space="0" w:color="auto"/>
            </w:tcBorders>
            <w:vAlign w:val="center"/>
            <w:hideMark/>
          </w:tcPr>
          <w:p w14:paraId="35AF42D8" w14:textId="77777777" w:rsidR="006F6C4D" w:rsidRPr="00BD224E" w:rsidRDefault="006F6C4D" w:rsidP="00FD6396">
            <w:pPr>
              <w:spacing w:line="276" w:lineRule="auto"/>
              <w:jc w:val="center"/>
              <w:rPr>
                <w:rFonts w:ascii="AvantGarde Bk BT" w:hAnsi="AvantGarde Bk BT"/>
                <w:b/>
                <w:sz w:val="20"/>
                <w:szCs w:val="20"/>
              </w:rPr>
            </w:pPr>
            <w:r w:rsidRPr="00BD224E">
              <w:rPr>
                <w:rFonts w:ascii="AvantGarde Bk BT" w:hAnsi="AvantGarde Bk BT"/>
                <w:b/>
                <w:sz w:val="20"/>
                <w:szCs w:val="20"/>
              </w:rPr>
              <w:t>Tipo</w:t>
            </w:r>
          </w:p>
        </w:tc>
        <w:tc>
          <w:tcPr>
            <w:tcW w:w="741" w:type="dxa"/>
            <w:tcBorders>
              <w:top w:val="single" w:sz="4" w:space="0" w:color="auto"/>
              <w:left w:val="single" w:sz="4" w:space="0" w:color="auto"/>
              <w:bottom w:val="single" w:sz="4" w:space="0" w:color="auto"/>
              <w:right w:val="single" w:sz="4" w:space="0" w:color="auto"/>
            </w:tcBorders>
            <w:vAlign w:val="center"/>
            <w:hideMark/>
          </w:tcPr>
          <w:p w14:paraId="1FA42340" w14:textId="77777777" w:rsidR="006F6C4D" w:rsidRPr="00BD224E" w:rsidRDefault="006F6C4D" w:rsidP="00FD6396">
            <w:pPr>
              <w:spacing w:line="276" w:lineRule="auto"/>
              <w:jc w:val="center"/>
              <w:rPr>
                <w:rFonts w:ascii="AvantGarde Bk BT" w:hAnsi="AvantGarde Bk BT"/>
                <w:b/>
                <w:sz w:val="20"/>
                <w:szCs w:val="20"/>
              </w:rPr>
            </w:pPr>
            <w:r w:rsidRPr="00BD224E">
              <w:rPr>
                <w:rFonts w:ascii="AvantGarde Bk BT" w:hAnsi="AvantGarde Bk BT"/>
                <w:b/>
                <w:sz w:val="20"/>
                <w:szCs w:val="20"/>
              </w:rPr>
              <w:t>Horas Teoría</w:t>
            </w:r>
          </w:p>
        </w:tc>
        <w:tc>
          <w:tcPr>
            <w:tcW w:w="1040" w:type="dxa"/>
            <w:tcBorders>
              <w:top w:val="single" w:sz="4" w:space="0" w:color="auto"/>
              <w:left w:val="single" w:sz="4" w:space="0" w:color="auto"/>
              <w:bottom w:val="single" w:sz="4" w:space="0" w:color="auto"/>
              <w:right w:val="single" w:sz="4" w:space="0" w:color="auto"/>
            </w:tcBorders>
            <w:vAlign w:val="center"/>
            <w:hideMark/>
          </w:tcPr>
          <w:p w14:paraId="76E90C5D" w14:textId="77777777" w:rsidR="006F6C4D" w:rsidRPr="00BD224E" w:rsidRDefault="006F6C4D" w:rsidP="00FD6396">
            <w:pPr>
              <w:spacing w:line="276" w:lineRule="auto"/>
              <w:jc w:val="center"/>
              <w:rPr>
                <w:rFonts w:ascii="AvantGarde Bk BT" w:hAnsi="AvantGarde Bk BT"/>
                <w:b/>
                <w:sz w:val="20"/>
                <w:szCs w:val="20"/>
              </w:rPr>
            </w:pPr>
            <w:r w:rsidRPr="00BD224E">
              <w:rPr>
                <w:rFonts w:ascii="AvantGarde Bk BT" w:hAnsi="AvantGarde Bk BT"/>
                <w:b/>
                <w:sz w:val="20"/>
                <w:szCs w:val="20"/>
              </w:rPr>
              <w:t>Horas Práctica</w:t>
            </w:r>
          </w:p>
        </w:tc>
        <w:tc>
          <w:tcPr>
            <w:tcW w:w="841" w:type="dxa"/>
            <w:tcBorders>
              <w:top w:val="single" w:sz="4" w:space="0" w:color="auto"/>
              <w:left w:val="single" w:sz="4" w:space="0" w:color="auto"/>
              <w:bottom w:val="single" w:sz="4" w:space="0" w:color="auto"/>
              <w:right w:val="single" w:sz="4" w:space="0" w:color="auto"/>
            </w:tcBorders>
            <w:vAlign w:val="center"/>
            <w:hideMark/>
          </w:tcPr>
          <w:p w14:paraId="658C3BE0" w14:textId="77777777" w:rsidR="006F6C4D" w:rsidRPr="00BD224E" w:rsidRDefault="006F6C4D" w:rsidP="00FD6396">
            <w:pPr>
              <w:spacing w:line="276" w:lineRule="auto"/>
              <w:jc w:val="center"/>
              <w:rPr>
                <w:rFonts w:ascii="AvantGarde Bk BT" w:hAnsi="AvantGarde Bk BT"/>
                <w:b/>
                <w:sz w:val="20"/>
                <w:szCs w:val="20"/>
              </w:rPr>
            </w:pPr>
            <w:r w:rsidRPr="00BD224E">
              <w:rPr>
                <w:rFonts w:ascii="AvantGarde Bk BT" w:hAnsi="AvantGarde Bk BT"/>
                <w:b/>
                <w:sz w:val="20"/>
                <w:szCs w:val="20"/>
              </w:rPr>
              <w:t>Horas Totales</w:t>
            </w:r>
          </w:p>
        </w:tc>
        <w:tc>
          <w:tcPr>
            <w:tcW w:w="953" w:type="dxa"/>
            <w:tcBorders>
              <w:top w:val="single" w:sz="4" w:space="0" w:color="auto"/>
              <w:left w:val="single" w:sz="4" w:space="0" w:color="auto"/>
              <w:bottom w:val="single" w:sz="4" w:space="0" w:color="auto"/>
              <w:right w:val="single" w:sz="4" w:space="0" w:color="auto"/>
            </w:tcBorders>
            <w:vAlign w:val="center"/>
            <w:hideMark/>
          </w:tcPr>
          <w:p w14:paraId="4FE1F663" w14:textId="77777777" w:rsidR="006F6C4D" w:rsidRPr="00BD224E" w:rsidRDefault="006F6C4D" w:rsidP="00FD6396">
            <w:pPr>
              <w:spacing w:line="276" w:lineRule="auto"/>
              <w:jc w:val="center"/>
              <w:rPr>
                <w:rFonts w:ascii="AvantGarde Bk BT" w:hAnsi="AvantGarde Bk BT"/>
                <w:b/>
                <w:sz w:val="20"/>
                <w:szCs w:val="20"/>
              </w:rPr>
            </w:pPr>
            <w:r w:rsidRPr="00BD224E">
              <w:rPr>
                <w:rFonts w:ascii="AvantGarde Bk BT" w:hAnsi="AvantGarde Bk BT"/>
                <w:b/>
                <w:sz w:val="20"/>
                <w:szCs w:val="20"/>
              </w:rPr>
              <w:t>Créditos</w:t>
            </w:r>
          </w:p>
        </w:tc>
        <w:tc>
          <w:tcPr>
            <w:tcW w:w="1670" w:type="dxa"/>
            <w:tcBorders>
              <w:top w:val="single" w:sz="4" w:space="0" w:color="auto"/>
              <w:left w:val="single" w:sz="4" w:space="0" w:color="auto"/>
              <w:bottom w:val="single" w:sz="4" w:space="0" w:color="auto"/>
              <w:right w:val="single" w:sz="4" w:space="0" w:color="auto"/>
            </w:tcBorders>
            <w:vAlign w:val="center"/>
            <w:hideMark/>
          </w:tcPr>
          <w:p w14:paraId="2AB61107" w14:textId="77777777" w:rsidR="006F6C4D" w:rsidRPr="00BD224E" w:rsidRDefault="006F6C4D" w:rsidP="009D1994">
            <w:pPr>
              <w:spacing w:line="276" w:lineRule="auto"/>
              <w:jc w:val="center"/>
              <w:rPr>
                <w:rFonts w:ascii="AvantGarde Bk BT" w:hAnsi="AvantGarde Bk BT"/>
                <w:b/>
                <w:sz w:val="20"/>
                <w:szCs w:val="20"/>
              </w:rPr>
            </w:pPr>
            <w:r w:rsidRPr="00BD224E">
              <w:rPr>
                <w:rFonts w:ascii="AvantGarde Bk BT" w:hAnsi="AvantGarde Bk BT"/>
                <w:b/>
                <w:sz w:val="20"/>
                <w:szCs w:val="20"/>
              </w:rPr>
              <w:t>Prerrequisitos</w:t>
            </w:r>
          </w:p>
        </w:tc>
      </w:tr>
      <w:tr w:rsidR="009D1994" w:rsidRPr="00BD224E" w14:paraId="39A38882" w14:textId="77777777" w:rsidTr="00AE067B">
        <w:trPr>
          <w:trHeight w:val="503"/>
          <w:jc w:val="center"/>
        </w:trPr>
        <w:tc>
          <w:tcPr>
            <w:tcW w:w="3460" w:type="dxa"/>
            <w:tcBorders>
              <w:top w:val="nil"/>
              <w:left w:val="single" w:sz="4" w:space="0" w:color="auto"/>
              <w:bottom w:val="single" w:sz="4" w:space="0" w:color="auto"/>
              <w:right w:val="single" w:sz="4" w:space="0" w:color="auto"/>
            </w:tcBorders>
            <w:vAlign w:val="bottom"/>
            <w:hideMark/>
          </w:tcPr>
          <w:p w14:paraId="51BE97CF" w14:textId="40043F74" w:rsidR="006F6C4D" w:rsidRPr="00BD224E" w:rsidRDefault="006F6C4D" w:rsidP="009D1994">
            <w:pPr>
              <w:jc w:val="center"/>
              <w:rPr>
                <w:rFonts w:ascii="AvantGarde Bk BT" w:hAnsi="AvantGarde Bk BT"/>
                <w:sz w:val="18"/>
                <w:szCs w:val="18"/>
              </w:rPr>
            </w:pPr>
            <w:r w:rsidRPr="00BD224E">
              <w:rPr>
                <w:rFonts w:ascii="AvantGarde Bk BT" w:hAnsi="AvantGarde Bk BT"/>
                <w:sz w:val="18"/>
                <w:szCs w:val="18"/>
              </w:rPr>
              <w:t xml:space="preserve">Historia del </w:t>
            </w:r>
            <w:r w:rsidR="00C52510" w:rsidRPr="00BD224E">
              <w:rPr>
                <w:rFonts w:ascii="AvantGarde Bk BT" w:hAnsi="AvantGarde Bk BT"/>
                <w:sz w:val="18"/>
                <w:szCs w:val="18"/>
              </w:rPr>
              <w:t>c</w:t>
            </w:r>
            <w:r w:rsidRPr="00BD224E">
              <w:rPr>
                <w:rFonts w:ascii="AvantGarde Bk BT" w:hAnsi="AvantGarde Bk BT"/>
                <w:sz w:val="18"/>
                <w:szCs w:val="18"/>
              </w:rPr>
              <w:t xml:space="preserve">ine y de la </w:t>
            </w:r>
            <w:r w:rsidR="00C52510" w:rsidRPr="00BD224E">
              <w:rPr>
                <w:rFonts w:ascii="AvantGarde Bk BT" w:hAnsi="AvantGarde Bk BT"/>
                <w:sz w:val="18"/>
                <w:szCs w:val="18"/>
              </w:rPr>
              <w:t>a</w:t>
            </w:r>
            <w:r w:rsidRPr="00BD224E">
              <w:rPr>
                <w:rFonts w:ascii="AvantGarde Bk BT" w:hAnsi="AvantGarde Bk BT"/>
                <w:sz w:val="18"/>
                <w:szCs w:val="18"/>
              </w:rPr>
              <w:t>nimación</w:t>
            </w:r>
          </w:p>
        </w:tc>
        <w:tc>
          <w:tcPr>
            <w:tcW w:w="566" w:type="dxa"/>
            <w:tcBorders>
              <w:top w:val="nil"/>
              <w:left w:val="nil"/>
              <w:bottom w:val="single" w:sz="4" w:space="0" w:color="auto"/>
              <w:right w:val="single" w:sz="4" w:space="0" w:color="auto"/>
            </w:tcBorders>
            <w:vAlign w:val="bottom"/>
            <w:hideMark/>
          </w:tcPr>
          <w:p w14:paraId="17D2D3D1"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C</w:t>
            </w:r>
          </w:p>
        </w:tc>
        <w:tc>
          <w:tcPr>
            <w:tcW w:w="741" w:type="dxa"/>
            <w:tcBorders>
              <w:top w:val="nil"/>
              <w:left w:val="nil"/>
              <w:bottom w:val="single" w:sz="4" w:space="0" w:color="auto"/>
              <w:right w:val="single" w:sz="4" w:space="0" w:color="auto"/>
            </w:tcBorders>
            <w:vAlign w:val="bottom"/>
            <w:hideMark/>
          </w:tcPr>
          <w:p w14:paraId="0E14B6D2"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40</w:t>
            </w:r>
          </w:p>
        </w:tc>
        <w:tc>
          <w:tcPr>
            <w:tcW w:w="1040" w:type="dxa"/>
            <w:tcBorders>
              <w:top w:val="nil"/>
              <w:left w:val="nil"/>
              <w:bottom w:val="single" w:sz="4" w:space="0" w:color="auto"/>
              <w:right w:val="single" w:sz="4" w:space="0" w:color="auto"/>
            </w:tcBorders>
            <w:vAlign w:val="bottom"/>
            <w:hideMark/>
          </w:tcPr>
          <w:p w14:paraId="4BB64B1D"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0</w:t>
            </w:r>
          </w:p>
        </w:tc>
        <w:tc>
          <w:tcPr>
            <w:tcW w:w="841" w:type="dxa"/>
            <w:tcBorders>
              <w:top w:val="nil"/>
              <w:left w:val="nil"/>
              <w:bottom w:val="single" w:sz="4" w:space="0" w:color="auto"/>
              <w:right w:val="single" w:sz="4" w:space="0" w:color="auto"/>
            </w:tcBorders>
            <w:vAlign w:val="bottom"/>
            <w:hideMark/>
          </w:tcPr>
          <w:p w14:paraId="2B6C738C"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40</w:t>
            </w:r>
          </w:p>
        </w:tc>
        <w:tc>
          <w:tcPr>
            <w:tcW w:w="953" w:type="dxa"/>
            <w:tcBorders>
              <w:top w:val="nil"/>
              <w:left w:val="nil"/>
              <w:bottom w:val="single" w:sz="4" w:space="0" w:color="auto"/>
              <w:right w:val="single" w:sz="4" w:space="0" w:color="auto"/>
            </w:tcBorders>
            <w:vAlign w:val="bottom"/>
            <w:hideMark/>
          </w:tcPr>
          <w:p w14:paraId="7A999DCB"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5</w:t>
            </w:r>
          </w:p>
        </w:tc>
        <w:tc>
          <w:tcPr>
            <w:tcW w:w="1670" w:type="dxa"/>
            <w:tcBorders>
              <w:top w:val="nil"/>
              <w:left w:val="nil"/>
              <w:bottom w:val="single" w:sz="4" w:space="0" w:color="auto"/>
              <w:right w:val="single" w:sz="4" w:space="0" w:color="auto"/>
            </w:tcBorders>
            <w:vAlign w:val="bottom"/>
          </w:tcPr>
          <w:p w14:paraId="72477013" w14:textId="528669AE" w:rsidR="006F6C4D" w:rsidRPr="00BD224E" w:rsidRDefault="006F6C4D" w:rsidP="009D1994">
            <w:pPr>
              <w:jc w:val="center"/>
              <w:rPr>
                <w:rFonts w:ascii="AvantGarde Bk BT" w:hAnsi="AvantGarde Bk BT"/>
                <w:sz w:val="18"/>
                <w:szCs w:val="18"/>
              </w:rPr>
            </w:pPr>
          </w:p>
        </w:tc>
      </w:tr>
      <w:tr w:rsidR="009D1994" w:rsidRPr="00BD224E" w14:paraId="2490BD3F" w14:textId="77777777" w:rsidTr="00AE067B">
        <w:trPr>
          <w:trHeight w:val="503"/>
          <w:jc w:val="center"/>
        </w:trPr>
        <w:tc>
          <w:tcPr>
            <w:tcW w:w="3460" w:type="dxa"/>
            <w:tcBorders>
              <w:top w:val="nil"/>
              <w:left w:val="single" w:sz="4" w:space="0" w:color="auto"/>
              <w:bottom w:val="single" w:sz="4" w:space="0" w:color="auto"/>
              <w:right w:val="single" w:sz="4" w:space="0" w:color="auto"/>
            </w:tcBorders>
            <w:vAlign w:val="bottom"/>
            <w:hideMark/>
          </w:tcPr>
          <w:p w14:paraId="51B8A397" w14:textId="77777777" w:rsidR="006F6C4D" w:rsidRPr="00BD224E" w:rsidRDefault="006F6C4D" w:rsidP="009D1994">
            <w:pPr>
              <w:jc w:val="center"/>
              <w:rPr>
                <w:rFonts w:ascii="AvantGarde Bk BT" w:hAnsi="AvantGarde Bk BT"/>
                <w:sz w:val="18"/>
                <w:szCs w:val="18"/>
              </w:rPr>
            </w:pPr>
            <w:r w:rsidRPr="00BD224E">
              <w:rPr>
                <w:rFonts w:ascii="AvantGarde Bk BT" w:hAnsi="AvantGarde Bk BT"/>
                <w:sz w:val="18"/>
                <w:szCs w:val="18"/>
              </w:rPr>
              <w:t>Narrativa I</w:t>
            </w:r>
          </w:p>
        </w:tc>
        <w:tc>
          <w:tcPr>
            <w:tcW w:w="566" w:type="dxa"/>
            <w:tcBorders>
              <w:top w:val="nil"/>
              <w:left w:val="nil"/>
              <w:bottom w:val="single" w:sz="4" w:space="0" w:color="auto"/>
              <w:right w:val="single" w:sz="4" w:space="0" w:color="auto"/>
            </w:tcBorders>
            <w:vAlign w:val="bottom"/>
            <w:hideMark/>
          </w:tcPr>
          <w:p w14:paraId="3368B2D2"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C</w:t>
            </w:r>
          </w:p>
        </w:tc>
        <w:tc>
          <w:tcPr>
            <w:tcW w:w="741" w:type="dxa"/>
            <w:tcBorders>
              <w:top w:val="nil"/>
              <w:left w:val="nil"/>
              <w:bottom w:val="single" w:sz="4" w:space="0" w:color="auto"/>
              <w:right w:val="single" w:sz="4" w:space="0" w:color="auto"/>
            </w:tcBorders>
            <w:vAlign w:val="bottom"/>
            <w:hideMark/>
          </w:tcPr>
          <w:p w14:paraId="52A0E965"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40</w:t>
            </w:r>
          </w:p>
        </w:tc>
        <w:tc>
          <w:tcPr>
            <w:tcW w:w="1040" w:type="dxa"/>
            <w:tcBorders>
              <w:top w:val="nil"/>
              <w:left w:val="nil"/>
              <w:bottom w:val="single" w:sz="4" w:space="0" w:color="auto"/>
              <w:right w:val="single" w:sz="4" w:space="0" w:color="auto"/>
            </w:tcBorders>
            <w:vAlign w:val="bottom"/>
            <w:hideMark/>
          </w:tcPr>
          <w:p w14:paraId="0226AFFF"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0</w:t>
            </w:r>
          </w:p>
        </w:tc>
        <w:tc>
          <w:tcPr>
            <w:tcW w:w="841" w:type="dxa"/>
            <w:tcBorders>
              <w:top w:val="nil"/>
              <w:left w:val="nil"/>
              <w:bottom w:val="single" w:sz="4" w:space="0" w:color="auto"/>
              <w:right w:val="single" w:sz="4" w:space="0" w:color="auto"/>
            </w:tcBorders>
            <w:vAlign w:val="bottom"/>
            <w:hideMark/>
          </w:tcPr>
          <w:p w14:paraId="213A771F"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40</w:t>
            </w:r>
          </w:p>
        </w:tc>
        <w:tc>
          <w:tcPr>
            <w:tcW w:w="953" w:type="dxa"/>
            <w:tcBorders>
              <w:top w:val="nil"/>
              <w:left w:val="nil"/>
              <w:bottom w:val="single" w:sz="4" w:space="0" w:color="auto"/>
              <w:right w:val="single" w:sz="4" w:space="0" w:color="auto"/>
            </w:tcBorders>
            <w:vAlign w:val="bottom"/>
            <w:hideMark/>
          </w:tcPr>
          <w:p w14:paraId="5AF89D8E"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5</w:t>
            </w:r>
          </w:p>
        </w:tc>
        <w:tc>
          <w:tcPr>
            <w:tcW w:w="1670" w:type="dxa"/>
            <w:tcBorders>
              <w:top w:val="single" w:sz="4" w:space="0" w:color="auto"/>
              <w:left w:val="nil"/>
              <w:bottom w:val="single" w:sz="4" w:space="0" w:color="auto"/>
              <w:right w:val="single" w:sz="4" w:space="0" w:color="auto"/>
            </w:tcBorders>
            <w:vAlign w:val="bottom"/>
          </w:tcPr>
          <w:p w14:paraId="0EC13166" w14:textId="099127B5" w:rsidR="006F6C4D" w:rsidRPr="00BD224E" w:rsidRDefault="006F6C4D" w:rsidP="009D1994">
            <w:pPr>
              <w:jc w:val="center"/>
              <w:rPr>
                <w:rFonts w:ascii="AvantGarde Bk BT" w:hAnsi="AvantGarde Bk BT"/>
                <w:sz w:val="18"/>
                <w:szCs w:val="18"/>
              </w:rPr>
            </w:pPr>
          </w:p>
        </w:tc>
      </w:tr>
      <w:tr w:rsidR="009D1994" w:rsidRPr="00BD224E" w14:paraId="03E90C1E" w14:textId="77777777" w:rsidTr="009D1994">
        <w:trPr>
          <w:trHeight w:val="503"/>
          <w:jc w:val="center"/>
        </w:trPr>
        <w:tc>
          <w:tcPr>
            <w:tcW w:w="3460" w:type="dxa"/>
            <w:tcBorders>
              <w:top w:val="single" w:sz="4" w:space="0" w:color="auto"/>
              <w:left w:val="single" w:sz="4" w:space="0" w:color="auto"/>
              <w:bottom w:val="single" w:sz="4" w:space="0" w:color="auto"/>
              <w:right w:val="single" w:sz="4" w:space="0" w:color="auto"/>
            </w:tcBorders>
            <w:vAlign w:val="bottom"/>
            <w:hideMark/>
          </w:tcPr>
          <w:p w14:paraId="5FB8CD49" w14:textId="77777777" w:rsidR="006F6C4D" w:rsidRPr="00BD224E" w:rsidRDefault="006F6C4D" w:rsidP="009D1994">
            <w:pPr>
              <w:jc w:val="center"/>
              <w:rPr>
                <w:rFonts w:ascii="AvantGarde Bk BT" w:hAnsi="AvantGarde Bk BT"/>
                <w:sz w:val="18"/>
                <w:szCs w:val="18"/>
              </w:rPr>
            </w:pPr>
            <w:r w:rsidRPr="00BD224E">
              <w:rPr>
                <w:rFonts w:ascii="AvantGarde Bk BT" w:hAnsi="AvantGarde Bk BT"/>
                <w:sz w:val="18"/>
                <w:szCs w:val="18"/>
              </w:rPr>
              <w:t>Narrativa II</w:t>
            </w:r>
          </w:p>
        </w:tc>
        <w:tc>
          <w:tcPr>
            <w:tcW w:w="566" w:type="dxa"/>
            <w:tcBorders>
              <w:top w:val="single" w:sz="4" w:space="0" w:color="auto"/>
              <w:left w:val="nil"/>
              <w:bottom w:val="single" w:sz="4" w:space="0" w:color="auto"/>
              <w:right w:val="single" w:sz="4" w:space="0" w:color="auto"/>
            </w:tcBorders>
            <w:vAlign w:val="bottom"/>
            <w:hideMark/>
          </w:tcPr>
          <w:p w14:paraId="4FA85A96"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C</w:t>
            </w:r>
          </w:p>
        </w:tc>
        <w:tc>
          <w:tcPr>
            <w:tcW w:w="741" w:type="dxa"/>
            <w:tcBorders>
              <w:top w:val="single" w:sz="4" w:space="0" w:color="auto"/>
              <w:left w:val="nil"/>
              <w:bottom w:val="single" w:sz="4" w:space="0" w:color="auto"/>
              <w:right w:val="single" w:sz="4" w:space="0" w:color="auto"/>
            </w:tcBorders>
            <w:vAlign w:val="bottom"/>
            <w:hideMark/>
          </w:tcPr>
          <w:p w14:paraId="08A80A02"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40</w:t>
            </w:r>
          </w:p>
        </w:tc>
        <w:tc>
          <w:tcPr>
            <w:tcW w:w="1040" w:type="dxa"/>
            <w:tcBorders>
              <w:top w:val="single" w:sz="4" w:space="0" w:color="auto"/>
              <w:left w:val="nil"/>
              <w:bottom w:val="single" w:sz="4" w:space="0" w:color="auto"/>
              <w:right w:val="single" w:sz="4" w:space="0" w:color="auto"/>
            </w:tcBorders>
            <w:vAlign w:val="bottom"/>
            <w:hideMark/>
          </w:tcPr>
          <w:p w14:paraId="31949637"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0</w:t>
            </w:r>
          </w:p>
        </w:tc>
        <w:tc>
          <w:tcPr>
            <w:tcW w:w="841" w:type="dxa"/>
            <w:tcBorders>
              <w:top w:val="single" w:sz="4" w:space="0" w:color="auto"/>
              <w:left w:val="nil"/>
              <w:bottom w:val="single" w:sz="4" w:space="0" w:color="auto"/>
              <w:right w:val="single" w:sz="4" w:space="0" w:color="auto"/>
            </w:tcBorders>
            <w:vAlign w:val="bottom"/>
            <w:hideMark/>
          </w:tcPr>
          <w:p w14:paraId="2C538B42"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40</w:t>
            </w:r>
          </w:p>
        </w:tc>
        <w:tc>
          <w:tcPr>
            <w:tcW w:w="953" w:type="dxa"/>
            <w:tcBorders>
              <w:top w:val="single" w:sz="4" w:space="0" w:color="auto"/>
              <w:left w:val="nil"/>
              <w:bottom w:val="single" w:sz="4" w:space="0" w:color="auto"/>
              <w:right w:val="single" w:sz="4" w:space="0" w:color="auto"/>
            </w:tcBorders>
            <w:vAlign w:val="bottom"/>
            <w:hideMark/>
          </w:tcPr>
          <w:p w14:paraId="1C121D33"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5</w:t>
            </w:r>
          </w:p>
        </w:tc>
        <w:tc>
          <w:tcPr>
            <w:tcW w:w="1670" w:type="dxa"/>
            <w:tcBorders>
              <w:top w:val="single" w:sz="4" w:space="0" w:color="auto"/>
              <w:left w:val="nil"/>
              <w:bottom w:val="single" w:sz="4" w:space="0" w:color="auto"/>
              <w:right w:val="single" w:sz="4" w:space="0" w:color="auto"/>
            </w:tcBorders>
            <w:vAlign w:val="bottom"/>
          </w:tcPr>
          <w:p w14:paraId="7DF6E62B" w14:textId="77777777" w:rsidR="006F6C4D" w:rsidRPr="00BD224E" w:rsidRDefault="006F6C4D" w:rsidP="009D1994">
            <w:pPr>
              <w:jc w:val="center"/>
              <w:rPr>
                <w:rFonts w:ascii="AvantGarde Bk BT" w:hAnsi="AvantGarde Bk BT"/>
                <w:sz w:val="18"/>
                <w:szCs w:val="18"/>
              </w:rPr>
            </w:pPr>
            <w:r w:rsidRPr="00BD224E">
              <w:rPr>
                <w:rFonts w:ascii="AvantGarde Bk BT" w:hAnsi="AvantGarde Bk BT"/>
                <w:sz w:val="18"/>
                <w:szCs w:val="18"/>
              </w:rPr>
              <w:t>Narrativa I</w:t>
            </w:r>
          </w:p>
        </w:tc>
      </w:tr>
      <w:tr w:rsidR="009D1994" w:rsidRPr="00BD224E" w14:paraId="4DA4DDA7" w14:textId="77777777" w:rsidTr="00AE067B">
        <w:trPr>
          <w:trHeight w:val="503"/>
          <w:jc w:val="center"/>
        </w:trPr>
        <w:tc>
          <w:tcPr>
            <w:tcW w:w="3460" w:type="dxa"/>
            <w:tcBorders>
              <w:top w:val="nil"/>
              <w:left w:val="single" w:sz="4" w:space="0" w:color="auto"/>
              <w:bottom w:val="single" w:sz="4" w:space="0" w:color="auto"/>
              <w:right w:val="single" w:sz="4" w:space="0" w:color="auto"/>
            </w:tcBorders>
            <w:vAlign w:val="bottom"/>
            <w:hideMark/>
          </w:tcPr>
          <w:p w14:paraId="1E827E31" w14:textId="62787BDC" w:rsidR="006F6C4D" w:rsidRPr="00BD224E" w:rsidRDefault="006F6C4D" w:rsidP="009D1994">
            <w:pPr>
              <w:jc w:val="center"/>
              <w:rPr>
                <w:rFonts w:ascii="AvantGarde Bk BT" w:hAnsi="AvantGarde Bk BT"/>
                <w:i/>
                <w:sz w:val="18"/>
                <w:szCs w:val="18"/>
              </w:rPr>
            </w:pPr>
            <w:r w:rsidRPr="00BD224E">
              <w:rPr>
                <w:rFonts w:ascii="AvantGarde Bk BT" w:hAnsi="AvantGarde Bk BT"/>
                <w:i/>
                <w:sz w:val="18"/>
                <w:szCs w:val="18"/>
              </w:rPr>
              <w:t xml:space="preserve">Screen </w:t>
            </w:r>
            <w:r w:rsidR="001741A8" w:rsidRPr="00BD224E">
              <w:rPr>
                <w:rFonts w:ascii="AvantGarde Bk BT" w:hAnsi="AvantGarde Bk BT"/>
                <w:i/>
                <w:sz w:val="18"/>
                <w:szCs w:val="18"/>
              </w:rPr>
              <w:t>w</w:t>
            </w:r>
            <w:r w:rsidRPr="00BD224E">
              <w:rPr>
                <w:rFonts w:ascii="AvantGarde Bk BT" w:hAnsi="AvantGarde Bk BT"/>
                <w:i/>
                <w:sz w:val="18"/>
                <w:szCs w:val="18"/>
              </w:rPr>
              <w:t>riting</w:t>
            </w:r>
          </w:p>
        </w:tc>
        <w:tc>
          <w:tcPr>
            <w:tcW w:w="566" w:type="dxa"/>
            <w:tcBorders>
              <w:top w:val="nil"/>
              <w:left w:val="nil"/>
              <w:bottom w:val="single" w:sz="4" w:space="0" w:color="auto"/>
              <w:right w:val="single" w:sz="4" w:space="0" w:color="auto"/>
            </w:tcBorders>
            <w:vAlign w:val="bottom"/>
            <w:hideMark/>
          </w:tcPr>
          <w:p w14:paraId="0F2FE67C"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C</w:t>
            </w:r>
          </w:p>
        </w:tc>
        <w:tc>
          <w:tcPr>
            <w:tcW w:w="741" w:type="dxa"/>
            <w:tcBorders>
              <w:top w:val="nil"/>
              <w:left w:val="nil"/>
              <w:bottom w:val="single" w:sz="4" w:space="0" w:color="auto"/>
              <w:right w:val="single" w:sz="4" w:space="0" w:color="auto"/>
            </w:tcBorders>
            <w:vAlign w:val="bottom"/>
            <w:hideMark/>
          </w:tcPr>
          <w:p w14:paraId="3BA9DDDE"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40</w:t>
            </w:r>
          </w:p>
        </w:tc>
        <w:tc>
          <w:tcPr>
            <w:tcW w:w="1040" w:type="dxa"/>
            <w:tcBorders>
              <w:top w:val="nil"/>
              <w:left w:val="nil"/>
              <w:bottom w:val="single" w:sz="4" w:space="0" w:color="auto"/>
              <w:right w:val="single" w:sz="4" w:space="0" w:color="auto"/>
            </w:tcBorders>
            <w:vAlign w:val="bottom"/>
            <w:hideMark/>
          </w:tcPr>
          <w:p w14:paraId="7EB157AD"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0</w:t>
            </w:r>
          </w:p>
        </w:tc>
        <w:tc>
          <w:tcPr>
            <w:tcW w:w="841" w:type="dxa"/>
            <w:tcBorders>
              <w:top w:val="nil"/>
              <w:left w:val="nil"/>
              <w:bottom w:val="single" w:sz="4" w:space="0" w:color="auto"/>
              <w:right w:val="single" w:sz="4" w:space="0" w:color="auto"/>
            </w:tcBorders>
            <w:vAlign w:val="bottom"/>
            <w:hideMark/>
          </w:tcPr>
          <w:p w14:paraId="747D735E"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40</w:t>
            </w:r>
          </w:p>
        </w:tc>
        <w:tc>
          <w:tcPr>
            <w:tcW w:w="953" w:type="dxa"/>
            <w:tcBorders>
              <w:top w:val="nil"/>
              <w:left w:val="nil"/>
              <w:bottom w:val="single" w:sz="4" w:space="0" w:color="auto"/>
              <w:right w:val="single" w:sz="4" w:space="0" w:color="auto"/>
            </w:tcBorders>
            <w:vAlign w:val="bottom"/>
            <w:hideMark/>
          </w:tcPr>
          <w:p w14:paraId="0BBFD02B"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5</w:t>
            </w:r>
          </w:p>
        </w:tc>
        <w:tc>
          <w:tcPr>
            <w:tcW w:w="1670" w:type="dxa"/>
            <w:tcBorders>
              <w:top w:val="single" w:sz="4" w:space="0" w:color="auto"/>
              <w:left w:val="nil"/>
              <w:bottom w:val="single" w:sz="4" w:space="0" w:color="auto"/>
              <w:right w:val="single" w:sz="4" w:space="0" w:color="auto"/>
            </w:tcBorders>
            <w:vAlign w:val="center"/>
          </w:tcPr>
          <w:p w14:paraId="58A1AE34" w14:textId="6758E5D3" w:rsidR="006F6C4D" w:rsidRPr="00BD224E" w:rsidRDefault="006F6C4D" w:rsidP="009D1994">
            <w:pPr>
              <w:jc w:val="center"/>
              <w:rPr>
                <w:rFonts w:ascii="AvantGarde Bk BT" w:hAnsi="AvantGarde Bk BT"/>
                <w:sz w:val="18"/>
                <w:szCs w:val="18"/>
              </w:rPr>
            </w:pPr>
            <w:r w:rsidRPr="00BD224E">
              <w:rPr>
                <w:rFonts w:ascii="AvantGarde Bk BT" w:hAnsi="AvantGarde Bk BT"/>
                <w:sz w:val="18"/>
                <w:szCs w:val="18"/>
              </w:rPr>
              <w:t>Redacción de gui</w:t>
            </w:r>
            <w:r w:rsidR="001741A8" w:rsidRPr="00BD224E">
              <w:rPr>
                <w:rFonts w:ascii="AvantGarde Bk BT" w:hAnsi="AvantGarde Bk BT"/>
                <w:sz w:val="18"/>
                <w:szCs w:val="18"/>
              </w:rPr>
              <w:t>ó</w:t>
            </w:r>
            <w:r w:rsidRPr="00BD224E">
              <w:rPr>
                <w:rFonts w:ascii="AvantGarde Bk BT" w:hAnsi="AvantGarde Bk BT"/>
                <w:sz w:val="18"/>
                <w:szCs w:val="18"/>
              </w:rPr>
              <w:t>n</w:t>
            </w:r>
          </w:p>
        </w:tc>
      </w:tr>
      <w:tr w:rsidR="009D1994" w:rsidRPr="00BD224E" w14:paraId="41701E25" w14:textId="77777777" w:rsidTr="00AE067B">
        <w:trPr>
          <w:trHeight w:val="503"/>
          <w:jc w:val="center"/>
        </w:trPr>
        <w:tc>
          <w:tcPr>
            <w:tcW w:w="3460" w:type="dxa"/>
            <w:tcBorders>
              <w:top w:val="nil"/>
              <w:left w:val="single" w:sz="4" w:space="0" w:color="auto"/>
              <w:bottom w:val="single" w:sz="4" w:space="0" w:color="auto"/>
              <w:right w:val="single" w:sz="4" w:space="0" w:color="auto"/>
            </w:tcBorders>
            <w:vAlign w:val="bottom"/>
            <w:hideMark/>
          </w:tcPr>
          <w:p w14:paraId="48D82490" w14:textId="43349E6F" w:rsidR="006F6C4D" w:rsidRPr="00BD224E" w:rsidRDefault="001741A8" w:rsidP="009D1994">
            <w:pPr>
              <w:jc w:val="center"/>
              <w:rPr>
                <w:rFonts w:ascii="AvantGarde Bk BT" w:hAnsi="AvantGarde Bk BT"/>
                <w:sz w:val="18"/>
                <w:szCs w:val="18"/>
              </w:rPr>
            </w:pPr>
            <w:r w:rsidRPr="00BD224E">
              <w:rPr>
                <w:rFonts w:ascii="AvantGarde Bk BT" w:hAnsi="AvantGarde Bk BT"/>
                <w:sz w:val="18"/>
                <w:szCs w:val="18"/>
              </w:rPr>
              <w:t>Redacción de g</w:t>
            </w:r>
            <w:r w:rsidR="006F6C4D" w:rsidRPr="00BD224E">
              <w:rPr>
                <w:rFonts w:ascii="AvantGarde Bk BT" w:hAnsi="AvantGarde Bk BT"/>
                <w:sz w:val="18"/>
                <w:szCs w:val="18"/>
              </w:rPr>
              <w:t>uión</w:t>
            </w:r>
          </w:p>
        </w:tc>
        <w:tc>
          <w:tcPr>
            <w:tcW w:w="566" w:type="dxa"/>
            <w:tcBorders>
              <w:top w:val="nil"/>
              <w:left w:val="nil"/>
              <w:bottom w:val="single" w:sz="4" w:space="0" w:color="auto"/>
              <w:right w:val="single" w:sz="4" w:space="0" w:color="auto"/>
            </w:tcBorders>
            <w:vAlign w:val="bottom"/>
            <w:hideMark/>
          </w:tcPr>
          <w:p w14:paraId="26FF7A70"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C</w:t>
            </w:r>
          </w:p>
        </w:tc>
        <w:tc>
          <w:tcPr>
            <w:tcW w:w="741" w:type="dxa"/>
            <w:tcBorders>
              <w:top w:val="nil"/>
              <w:left w:val="nil"/>
              <w:bottom w:val="single" w:sz="4" w:space="0" w:color="auto"/>
              <w:right w:val="single" w:sz="4" w:space="0" w:color="auto"/>
            </w:tcBorders>
            <w:vAlign w:val="bottom"/>
            <w:hideMark/>
          </w:tcPr>
          <w:p w14:paraId="3208D129"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40</w:t>
            </w:r>
          </w:p>
        </w:tc>
        <w:tc>
          <w:tcPr>
            <w:tcW w:w="1040" w:type="dxa"/>
            <w:tcBorders>
              <w:top w:val="nil"/>
              <w:left w:val="nil"/>
              <w:bottom w:val="single" w:sz="4" w:space="0" w:color="auto"/>
              <w:right w:val="single" w:sz="4" w:space="0" w:color="auto"/>
            </w:tcBorders>
            <w:vAlign w:val="bottom"/>
            <w:hideMark/>
          </w:tcPr>
          <w:p w14:paraId="174CEDC2"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0</w:t>
            </w:r>
          </w:p>
        </w:tc>
        <w:tc>
          <w:tcPr>
            <w:tcW w:w="841" w:type="dxa"/>
            <w:tcBorders>
              <w:top w:val="nil"/>
              <w:left w:val="nil"/>
              <w:bottom w:val="single" w:sz="4" w:space="0" w:color="auto"/>
              <w:right w:val="single" w:sz="4" w:space="0" w:color="auto"/>
            </w:tcBorders>
            <w:vAlign w:val="bottom"/>
            <w:hideMark/>
          </w:tcPr>
          <w:p w14:paraId="7D49F979"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40</w:t>
            </w:r>
          </w:p>
        </w:tc>
        <w:tc>
          <w:tcPr>
            <w:tcW w:w="953" w:type="dxa"/>
            <w:tcBorders>
              <w:top w:val="nil"/>
              <w:left w:val="nil"/>
              <w:bottom w:val="single" w:sz="4" w:space="0" w:color="auto"/>
              <w:right w:val="single" w:sz="4" w:space="0" w:color="auto"/>
            </w:tcBorders>
            <w:vAlign w:val="bottom"/>
            <w:hideMark/>
          </w:tcPr>
          <w:p w14:paraId="19F49A89"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5</w:t>
            </w:r>
          </w:p>
        </w:tc>
        <w:tc>
          <w:tcPr>
            <w:tcW w:w="1670" w:type="dxa"/>
            <w:tcBorders>
              <w:top w:val="single" w:sz="4" w:space="0" w:color="auto"/>
              <w:left w:val="nil"/>
              <w:bottom w:val="single" w:sz="4" w:space="0" w:color="auto"/>
              <w:right w:val="single" w:sz="4" w:space="0" w:color="auto"/>
            </w:tcBorders>
            <w:vAlign w:val="bottom"/>
          </w:tcPr>
          <w:p w14:paraId="57D92BBF" w14:textId="20AD0906" w:rsidR="006F6C4D" w:rsidRPr="00BD224E" w:rsidRDefault="006F6C4D" w:rsidP="009D1994">
            <w:pPr>
              <w:jc w:val="center"/>
              <w:rPr>
                <w:rFonts w:ascii="AvantGarde Bk BT" w:hAnsi="AvantGarde Bk BT"/>
                <w:sz w:val="18"/>
                <w:szCs w:val="18"/>
              </w:rPr>
            </w:pPr>
          </w:p>
        </w:tc>
      </w:tr>
      <w:tr w:rsidR="009D1994" w:rsidRPr="00BD224E" w14:paraId="20CFDB02" w14:textId="77777777" w:rsidTr="00AE067B">
        <w:trPr>
          <w:trHeight w:val="503"/>
          <w:jc w:val="center"/>
        </w:trPr>
        <w:tc>
          <w:tcPr>
            <w:tcW w:w="3460" w:type="dxa"/>
            <w:tcBorders>
              <w:top w:val="nil"/>
              <w:left w:val="single" w:sz="4" w:space="0" w:color="auto"/>
              <w:bottom w:val="single" w:sz="4" w:space="0" w:color="auto"/>
              <w:right w:val="single" w:sz="4" w:space="0" w:color="auto"/>
            </w:tcBorders>
            <w:vAlign w:val="bottom"/>
            <w:hideMark/>
          </w:tcPr>
          <w:p w14:paraId="05415088" w14:textId="79261A22" w:rsidR="006F6C4D" w:rsidRPr="00BD224E" w:rsidRDefault="001741A8" w:rsidP="009D1994">
            <w:pPr>
              <w:jc w:val="center"/>
              <w:rPr>
                <w:rFonts w:ascii="AvantGarde Bk BT" w:hAnsi="AvantGarde Bk BT"/>
                <w:sz w:val="18"/>
                <w:szCs w:val="18"/>
              </w:rPr>
            </w:pPr>
            <w:r w:rsidRPr="00BD224E">
              <w:rPr>
                <w:rFonts w:ascii="AvantGarde Bk BT" w:hAnsi="AvantGarde Bk BT"/>
                <w:sz w:val="18"/>
                <w:szCs w:val="18"/>
              </w:rPr>
              <w:t>Géneros l</w:t>
            </w:r>
            <w:r w:rsidR="006F6C4D" w:rsidRPr="00BD224E">
              <w:rPr>
                <w:rFonts w:ascii="AvantGarde Bk BT" w:hAnsi="AvantGarde Bk BT"/>
                <w:sz w:val="18"/>
                <w:szCs w:val="18"/>
              </w:rPr>
              <w:t>iterarios</w:t>
            </w:r>
          </w:p>
        </w:tc>
        <w:tc>
          <w:tcPr>
            <w:tcW w:w="566" w:type="dxa"/>
            <w:tcBorders>
              <w:top w:val="nil"/>
              <w:left w:val="nil"/>
              <w:bottom w:val="single" w:sz="4" w:space="0" w:color="auto"/>
              <w:right w:val="single" w:sz="4" w:space="0" w:color="auto"/>
            </w:tcBorders>
            <w:vAlign w:val="bottom"/>
            <w:hideMark/>
          </w:tcPr>
          <w:p w14:paraId="35BB11C7"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C</w:t>
            </w:r>
          </w:p>
        </w:tc>
        <w:tc>
          <w:tcPr>
            <w:tcW w:w="741" w:type="dxa"/>
            <w:tcBorders>
              <w:top w:val="nil"/>
              <w:left w:val="nil"/>
              <w:bottom w:val="single" w:sz="4" w:space="0" w:color="auto"/>
              <w:right w:val="single" w:sz="4" w:space="0" w:color="auto"/>
            </w:tcBorders>
            <w:vAlign w:val="bottom"/>
            <w:hideMark/>
          </w:tcPr>
          <w:p w14:paraId="64A5C4C0"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40</w:t>
            </w:r>
          </w:p>
        </w:tc>
        <w:tc>
          <w:tcPr>
            <w:tcW w:w="1040" w:type="dxa"/>
            <w:tcBorders>
              <w:top w:val="nil"/>
              <w:left w:val="nil"/>
              <w:bottom w:val="single" w:sz="4" w:space="0" w:color="auto"/>
              <w:right w:val="single" w:sz="4" w:space="0" w:color="auto"/>
            </w:tcBorders>
            <w:vAlign w:val="bottom"/>
            <w:hideMark/>
          </w:tcPr>
          <w:p w14:paraId="4679E233"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0</w:t>
            </w:r>
          </w:p>
        </w:tc>
        <w:tc>
          <w:tcPr>
            <w:tcW w:w="841" w:type="dxa"/>
            <w:tcBorders>
              <w:top w:val="nil"/>
              <w:left w:val="nil"/>
              <w:bottom w:val="single" w:sz="4" w:space="0" w:color="auto"/>
              <w:right w:val="single" w:sz="4" w:space="0" w:color="auto"/>
            </w:tcBorders>
            <w:vAlign w:val="bottom"/>
            <w:hideMark/>
          </w:tcPr>
          <w:p w14:paraId="4CE7A04F"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40</w:t>
            </w:r>
          </w:p>
        </w:tc>
        <w:tc>
          <w:tcPr>
            <w:tcW w:w="953" w:type="dxa"/>
            <w:tcBorders>
              <w:top w:val="nil"/>
              <w:left w:val="nil"/>
              <w:bottom w:val="single" w:sz="4" w:space="0" w:color="auto"/>
              <w:right w:val="single" w:sz="4" w:space="0" w:color="auto"/>
            </w:tcBorders>
            <w:vAlign w:val="bottom"/>
            <w:hideMark/>
          </w:tcPr>
          <w:p w14:paraId="6CFDD21C"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5</w:t>
            </w:r>
          </w:p>
        </w:tc>
        <w:tc>
          <w:tcPr>
            <w:tcW w:w="1670" w:type="dxa"/>
            <w:tcBorders>
              <w:top w:val="single" w:sz="4" w:space="0" w:color="auto"/>
              <w:left w:val="nil"/>
              <w:bottom w:val="single" w:sz="4" w:space="0" w:color="auto"/>
              <w:right w:val="single" w:sz="4" w:space="0" w:color="auto"/>
            </w:tcBorders>
            <w:vAlign w:val="bottom"/>
          </w:tcPr>
          <w:p w14:paraId="60726D16" w14:textId="293FDC7C" w:rsidR="006F6C4D" w:rsidRPr="00BD224E" w:rsidRDefault="006F6C4D" w:rsidP="009D1994">
            <w:pPr>
              <w:jc w:val="center"/>
              <w:rPr>
                <w:rFonts w:ascii="AvantGarde Bk BT" w:hAnsi="AvantGarde Bk BT"/>
                <w:sz w:val="18"/>
                <w:szCs w:val="18"/>
              </w:rPr>
            </w:pPr>
          </w:p>
        </w:tc>
      </w:tr>
      <w:tr w:rsidR="009D1994" w:rsidRPr="00BD224E" w14:paraId="21C3B805" w14:textId="77777777" w:rsidTr="009D1994">
        <w:trPr>
          <w:trHeight w:val="503"/>
          <w:jc w:val="center"/>
        </w:trPr>
        <w:tc>
          <w:tcPr>
            <w:tcW w:w="3460" w:type="dxa"/>
            <w:tcBorders>
              <w:top w:val="single" w:sz="4" w:space="0" w:color="auto"/>
              <w:left w:val="single" w:sz="4" w:space="0" w:color="auto"/>
              <w:bottom w:val="single" w:sz="4" w:space="0" w:color="auto"/>
              <w:right w:val="single" w:sz="4" w:space="0" w:color="auto"/>
            </w:tcBorders>
            <w:vAlign w:val="bottom"/>
            <w:hideMark/>
          </w:tcPr>
          <w:p w14:paraId="6111926C" w14:textId="77777777" w:rsidR="006F6C4D" w:rsidRPr="00BD224E" w:rsidRDefault="006F6C4D" w:rsidP="009D1994">
            <w:pPr>
              <w:jc w:val="center"/>
              <w:rPr>
                <w:rFonts w:ascii="AvantGarde Bk BT" w:hAnsi="AvantGarde Bk BT"/>
                <w:sz w:val="18"/>
                <w:szCs w:val="18"/>
              </w:rPr>
            </w:pPr>
            <w:r w:rsidRPr="00BD224E">
              <w:rPr>
                <w:rFonts w:ascii="AvantGarde Bk BT" w:hAnsi="AvantGarde Bk BT"/>
                <w:sz w:val="18"/>
                <w:szCs w:val="18"/>
              </w:rPr>
              <w:t>Programación I</w:t>
            </w:r>
          </w:p>
        </w:tc>
        <w:tc>
          <w:tcPr>
            <w:tcW w:w="566" w:type="dxa"/>
            <w:tcBorders>
              <w:top w:val="single" w:sz="4" w:space="0" w:color="auto"/>
              <w:left w:val="nil"/>
              <w:bottom w:val="single" w:sz="4" w:space="0" w:color="auto"/>
              <w:right w:val="single" w:sz="4" w:space="0" w:color="auto"/>
            </w:tcBorders>
            <w:vAlign w:val="bottom"/>
            <w:hideMark/>
          </w:tcPr>
          <w:p w14:paraId="7A2B2A00"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CT</w:t>
            </w:r>
          </w:p>
        </w:tc>
        <w:tc>
          <w:tcPr>
            <w:tcW w:w="741" w:type="dxa"/>
            <w:tcBorders>
              <w:top w:val="single" w:sz="4" w:space="0" w:color="auto"/>
              <w:left w:val="nil"/>
              <w:bottom w:val="single" w:sz="4" w:space="0" w:color="auto"/>
              <w:right w:val="single" w:sz="4" w:space="0" w:color="auto"/>
            </w:tcBorders>
            <w:vAlign w:val="bottom"/>
            <w:hideMark/>
          </w:tcPr>
          <w:p w14:paraId="64F72A00" w14:textId="483E4F09" w:rsidR="006F6C4D" w:rsidRPr="00BD224E" w:rsidRDefault="00FD1332" w:rsidP="00FD6396">
            <w:pPr>
              <w:jc w:val="center"/>
              <w:rPr>
                <w:rFonts w:ascii="AvantGarde Bk BT" w:hAnsi="AvantGarde Bk BT"/>
                <w:sz w:val="18"/>
                <w:szCs w:val="18"/>
              </w:rPr>
            </w:pPr>
            <w:r w:rsidRPr="00BD224E">
              <w:rPr>
                <w:rFonts w:ascii="AvantGarde Bk BT" w:hAnsi="AvantGarde Bk BT"/>
                <w:sz w:val="18"/>
                <w:szCs w:val="18"/>
              </w:rPr>
              <w:t>40</w:t>
            </w:r>
          </w:p>
        </w:tc>
        <w:tc>
          <w:tcPr>
            <w:tcW w:w="1040" w:type="dxa"/>
            <w:tcBorders>
              <w:top w:val="single" w:sz="4" w:space="0" w:color="auto"/>
              <w:left w:val="nil"/>
              <w:bottom w:val="single" w:sz="4" w:space="0" w:color="auto"/>
              <w:right w:val="single" w:sz="4" w:space="0" w:color="auto"/>
            </w:tcBorders>
            <w:vAlign w:val="bottom"/>
            <w:hideMark/>
          </w:tcPr>
          <w:p w14:paraId="79132055"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80</w:t>
            </w:r>
          </w:p>
        </w:tc>
        <w:tc>
          <w:tcPr>
            <w:tcW w:w="841" w:type="dxa"/>
            <w:tcBorders>
              <w:top w:val="single" w:sz="4" w:space="0" w:color="auto"/>
              <w:left w:val="nil"/>
              <w:bottom w:val="single" w:sz="4" w:space="0" w:color="auto"/>
              <w:right w:val="single" w:sz="4" w:space="0" w:color="auto"/>
            </w:tcBorders>
            <w:vAlign w:val="bottom"/>
            <w:hideMark/>
          </w:tcPr>
          <w:p w14:paraId="6DCC5104" w14:textId="56B2154D"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1</w:t>
            </w:r>
            <w:r w:rsidR="00FD1332" w:rsidRPr="00BD224E">
              <w:rPr>
                <w:rFonts w:ascii="AvantGarde Bk BT" w:hAnsi="AvantGarde Bk BT"/>
                <w:sz w:val="18"/>
                <w:szCs w:val="18"/>
              </w:rPr>
              <w:t>20</w:t>
            </w:r>
          </w:p>
        </w:tc>
        <w:tc>
          <w:tcPr>
            <w:tcW w:w="953" w:type="dxa"/>
            <w:tcBorders>
              <w:top w:val="single" w:sz="4" w:space="0" w:color="auto"/>
              <w:left w:val="nil"/>
              <w:bottom w:val="single" w:sz="4" w:space="0" w:color="auto"/>
              <w:right w:val="single" w:sz="4" w:space="0" w:color="auto"/>
            </w:tcBorders>
            <w:vAlign w:val="bottom"/>
            <w:hideMark/>
          </w:tcPr>
          <w:p w14:paraId="524CF545" w14:textId="35F9271C" w:rsidR="006F6C4D" w:rsidRPr="00BD224E" w:rsidRDefault="00FD1332" w:rsidP="00FD6396">
            <w:pPr>
              <w:jc w:val="center"/>
              <w:rPr>
                <w:rFonts w:ascii="AvantGarde Bk BT" w:hAnsi="AvantGarde Bk BT"/>
                <w:sz w:val="18"/>
                <w:szCs w:val="18"/>
              </w:rPr>
            </w:pPr>
            <w:r w:rsidRPr="00BD224E">
              <w:rPr>
                <w:rFonts w:ascii="AvantGarde Bk BT" w:hAnsi="AvantGarde Bk BT"/>
                <w:sz w:val="18"/>
                <w:szCs w:val="18"/>
              </w:rPr>
              <w:t>10</w:t>
            </w:r>
          </w:p>
        </w:tc>
        <w:tc>
          <w:tcPr>
            <w:tcW w:w="1670" w:type="dxa"/>
            <w:tcBorders>
              <w:top w:val="single" w:sz="4" w:space="0" w:color="auto"/>
              <w:left w:val="nil"/>
              <w:bottom w:val="single" w:sz="4" w:space="0" w:color="auto"/>
              <w:right w:val="single" w:sz="4" w:space="0" w:color="auto"/>
            </w:tcBorders>
            <w:vAlign w:val="bottom"/>
          </w:tcPr>
          <w:p w14:paraId="6D6A4AC7" w14:textId="11FA4875" w:rsidR="006F6C4D" w:rsidRPr="00BD224E" w:rsidRDefault="006F6C4D" w:rsidP="009D1994">
            <w:pPr>
              <w:jc w:val="center"/>
              <w:rPr>
                <w:rFonts w:ascii="AvantGarde Bk BT" w:hAnsi="AvantGarde Bk BT"/>
                <w:sz w:val="18"/>
                <w:szCs w:val="18"/>
              </w:rPr>
            </w:pPr>
          </w:p>
        </w:tc>
      </w:tr>
      <w:tr w:rsidR="009D1994" w:rsidRPr="00BD224E" w14:paraId="0B8B8075" w14:textId="77777777" w:rsidTr="00AE067B">
        <w:trPr>
          <w:trHeight w:val="503"/>
          <w:jc w:val="center"/>
        </w:trPr>
        <w:tc>
          <w:tcPr>
            <w:tcW w:w="3460" w:type="dxa"/>
            <w:tcBorders>
              <w:top w:val="single" w:sz="4" w:space="0" w:color="auto"/>
              <w:left w:val="single" w:sz="4" w:space="0" w:color="auto"/>
              <w:bottom w:val="single" w:sz="4" w:space="0" w:color="auto"/>
              <w:right w:val="single" w:sz="4" w:space="0" w:color="auto"/>
            </w:tcBorders>
            <w:vAlign w:val="bottom"/>
            <w:hideMark/>
          </w:tcPr>
          <w:p w14:paraId="6C7757E1" w14:textId="1F18F6E9" w:rsidR="006F6C4D" w:rsidRPr="00BD224E" w:rsidRDefault="001741A8" w:rsidP="009D1994">
            <w:pPr>
              <w:jc w:val="center"/>
              <w:rPr>
                <w:rFonts w:ascii="AvantGarde Bk BT" w:hAnsi="AvantGarde Bk BT"/>
                <w:sz w:val="18"/>
                <w:szCs w:val="18"/>
              </w:rPr>
            </w:pPr>
            <w:r w:rsidRPr="00BD224E">
              <w:rPr>
                <w:rFonts w:ascii="AvantGarde Bk BT" w:hAnsi="AvantGarde Bk BT"/>
                <w:sz w:val="18"/>
                <w:szCs w:val="18"/>
              </w:rPr>
              <w:t>Programación a</w:t>
            </w:r>
            <w:r w:rsidR="006F6C4D" w:rsidRPr="00BD224E">
              <w:rPr>
                <w:rFonts w:ascii="AvantGarde Bk BT" w:hAnsi="AvantGarde Bk BT"/>
                <w:sz w:val="18"/>
                <w:szCs w:val="18"/>
              </w:rPr>
              <w:t>vanzada</w:t>
            </w:r>
          </w:p>
        </w:tc>
        <w:tc>
          <w:tcPr>
            <w:tcW w:w="566" w:type="dxa"/>
            <w:tcBorders>
              <w:top w:val="single" w:sz="4" w:space="0" w:color="auto"/>
              <w:left w:val="nil"/>
              <w:bottom w:val="single" w:sz="4" w:space="0" w:color="auto"/>
              <w:right w:val="single" w:sz="4" w:space="0" w:color="auto"/>
            </w:tcBorders>
            <w:vAlign w:val="bottom"/>
            <w:hideMark/>
          </w:tcPr>
          <w:p w14:paraId="39733831"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CT</w:t>
            </w:r>
          </w:p>
        </w:tc>
        <w:tc>
          <w:tcPr>
            <w:tcW w:w="741" w:type="dxa"/>
            <w:tcBorders>
              <w:top w:val="single" w:sz="4" w:space="0" w:color="auto"/>
              <w:left w:val="nil"/>
              <w:bottom w:val="single" w:sz="4" w:space="0" w:color="auto"/>
              <w:right w:val="single" w:sz="4" w:space="0" w:color="auto"/>
            </w:tcBorders>
            <w:vAlign w:val="bottom"/>
            <w:hideMark/>
          </w:tcPr>
          <w:p w14:paraId="143F878B" w14:textId="63DB9AFA" w:rsidR="006F6C4D" w:rsidRPr="00BD224E" w:rsidRDefault="00FD1332" w:rsidP="00FD6396">
            <w:pPr>
              <w:jc w:val="center"/>
              <w:rPr>
                <w:rFonts w:ascii="AvantGarde Bk BT" w:hAnsi="AvantGarde Bk BT"/>
                <w:sz w:val="18"/>
                <w:szCs w:val="18"/>
              </w:rPr>
            </w:pPr>
            <w:r w:rsidRPr="00BD224E">
              <w:rPr>
                <w:rFonts w:ascii="AvantGarde Bk BT" w:hAnsi="AvantGarde Bk BT"/>
                <w:sz w:val="18"/>
                <w:szCs w:val="18"/>
              </w:rPr>
              <w:t>4</w:t>
            </w:r>
            <w:r w:rsidR="006F6C4D" w:rsidRPr="00BD224E">
              <w:rPr>
                <w:rFonts w:ascii="AvantGarde Bk BT" w:hAnsi="AvantGarde Bk BT"/>
                <w:sz w:val="18"/>
                <w:szCs w:val="18"/>
              </w:rPr>
              <w:t>0</w:t>
            </w:r>
          </w:p>
        </w:tc>
        <w:tc>
          <w:tcPr>
            <w:tcW w:w="1040" w:type="dxa"/>
            <w:tcBorders>
              <w:top w:val="single" w:sz="4" w:space="0" w:color="auto"/>
              <w:left w:val="nil"/>
              <w:bottom w:val="single" w:sz="4" w:space="0" w:color="auto"/>
              <w:right w:val="single" w:sz="4" w:space="0" w:color="auto"/>
            </w:tcBorders>
            <w:vAlign w:val="bottom"/>
            <w:hideMark/>
          </w:tcPr>
          <w:p w14:paraId="643FADDF"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80</w:t>
            </w:r>
          </w:p>
        </w:tc>
        <w:tc>
          <w:tcPr>
            <w:tcW w:w="841" w:type="dxa"/>
            <w:tcBorders>
              <w:top w:val="single" w:sz="4" w:space="0" w:color="auto"/>
              <w:left w:val="nil"/>
              <w:bottom w:val="single" w:sz="4" w:space="0" w:color="auto"/>
              <w:right w:val="single" w:sz="4" w:space="0" w:color="auto"/>
            </w:tcBorders>
            <w:vAlign w:val="bottom"/>
            <w:hideMark/>
          </w:tcPr>
          <w:p w14:paraId="79FE1DB3" w14:textId="4CCFA231"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1</w:t>
            </w:r>
            <w:r w:rsidR="00FD1332" w:rsidRPr="00BD224E">
              <w:rPr>
                <w:rFonts w:ascii="AvantGarde Bk BT" w:hAnsi="AvantGarde Bk BT"/>
                <w:sz w:val="18"/>
                <w:szCs w:val="18"/>
              </w:rPr>
              <w:t>20</w:t>
            </w:r>
          </w:p>
        </w:tc>
        <w:tc>
          <w:tcPr>
            <w:tcW w:w="953" w:type="dxa"/>
            <w:tcBorders>
              <w:top w:val="single" w:sz="4" w:space="0" w:color="auto"/>
              <w:left w:val="nil"/>
              <w:bottom w:val="single" w:sz="4" w:space="0" w:color="auto"/>
              <w:right w:val="single" w:sz="4" w:space="0" w:color="auto"/>
            </w:tcBorders>
            <w:vAlign w:val="bottom"/>
            <w:hideMark/>
          </w:tcPr>
          <w:p w14:paraId="24C64621" w14:textId="67B4EC02" w:rsidR="006F6C4D" w:rsidRPr="00BD224E" w:rsidRDefault="00FD1332" w:rsidP="00FD6396">
            <w:pPr>
              <w:jc w:val="center"/>
              <w:rPr>
                <w:rFonts w:ascii="AvantGarde Bk BT" w:hAnsi="AvantGarde Bk BT"/>
                <w:sz w:val="18"/>
                <w:szCs w:val="18"/>
              </w:rPr>
            </w:pPr>
            <w:r w:rsidRPr="00BD224E">
              <w:rPr>
                <w:rFonts w:ascii="AvantGarde Bk BT" w:hAnsi="AvantGarde Bk BT"/>
                <w:sz w:val="18"/>
                <w:szCs w:val="18"/>
              </w:rPr>
              <w:t>10</w:t>
            </w:r>
          </w:p>
        </w:tc>
        <w:tc>
          <w:tcPr>
            <w:tcW w:w="1670" w:type="dxa"/>
            <w:tcBorders>
              <w:top w:val="single" w:sz="4" w:space="0" w:color="auto"/>
              <w:left w:val="nil"/>
              <w:bottom w:val="single" w:sz="4" w:space="0" w:color="auto"/>
              <w:right w:val="single" w:sz="4" w:space="0" w:color="auto"/>
            </w:tcBorders>
            <w:vAlign w:val="bottom"/>
          </w:tcPr>
          <w:p w14:paraId="657D1B41" w14:textId="49BA67F3" w:rsidR="006F6C4D" w:rsidRPr="00BD224E" w:rsidRDefault="006F6C4D" w:rsidP="009D1994">
            <w:pPr>
              <w:jc w:val="center"/>
              <w:rPr>
                <w:rFonts w:ascii="AvantGarde Bk BT" w:hAnsi="AvantGarde Bk BT"/>
                <w:sz w:val="18"/>
                <w:szCs w:val="18"/>
              </w:rPr>
            </w:pPr>
          </w:p>
        </w:tc>
      </w:tr>
      <w:tr w:rsidR="009D1994" w:rsidRPr="00BD224E" w14:paraId="7249D581" w14:textId="77777777" w:rsidTr="00AE067B">
        <w:trPr>
          <w:trHeight w:val="503"/>
          <w:jc w:val="center"/>
        </w:trPr>
        <w:tc>
          <w:tcPr>
            <w:tcW w:w="3460" w:type="dxa"/>
            <w:tcBorders>
              <w:top w:val="nil"/>
              <w:left w:val="single" w:sz="4" w:space="0" w:color="auto"/>
              <w:bottom w:val="single" w:sz="4" w:space="0" w:color="auto"/>
              <w:right w:val="single" w:sz="4" w:space="0" w:color="auto"/>
            </w:tcBorders>
            <w:vAlign w:val="bottom"/>
            <w:hideMark/>
          </w:tcPr>
          <w:p w14:paraId="01CBB4F1" w14:textId="29207E04" w:rsidR="006F6C4D" w:rsidRPr="00BD224E" w:rsidRDefault="006F6C4D" w:rsidP="009D1994">
            <w:pPr>
              <w:jc w:val="center"/>
              <w:rPr>
                <w:rFonts w:ascii="AvantGarde Bk BT" w:hAnsi="AvantGarde Bk BT"/>
                <w:sz w:val="18"/>
                <w:szCs w:val="18"/>
              </w:rPr>
            </w:pPr>
            <w:r w:rsidRPr="00BD224E">
              <w:rPr>
                <w:rFonts w:ascii="AvantGarde Bk BT" w:hAnsi="AvantGarde Bk BT"/>
                <w:sz w:val="18"/>
                <w:szCs w:val="18"/>
              </w:rPr>
              <w:t xml:space="preserve">Procesos y </w:t>
            </w:r>
            <w:r w:rsidR="001741A8" w:rsidRPr="00BD224E">
              <w:rPr>
                <w:rFonts w:ascii="AvantGarde Bk BT" w:hAnsi="AvantGarde Bk BT"/>
                <w:sz w:val="18"/>
                <w:szCs w:val="18"/>
              </w:rPr>
              <w:t>t</w:t>
            </w:r>
            <w:r w:rsidRPr="00BD224E">
              <w:rPr>
                <w:rFonts w:ascii="AvantGarde Bk BT" w:hAnsi="AvantGarde Bk BT"/>
                <w:sz w:val="18"/>
                <w:szCs w:val="18"/>
              </w:rPr>
              <w:t xml:space="preserve">ecnologías para creación de </w:t>
            </w:r>
            <w:r w:rsidR="001741A8" w:rsidRPr="00BD224E">
              <w:rPr>
                <w:rFonts w:ascii="AvantGarde Bk BT" w:hAnsi="AvantGarde Bk BT"/>
                <w:sz w:val="18"/>
                <w:szCs w:val="18"/>
              </w:rPr>
              <w:t>u</w:t>
            </w:r>
            <w:r w:rsidRPr="00BD224E">
              <w:rPr>
                <w:rFonts w:ascii="AvantGarde Bk BT" w:hAnsi="AvantGarde Bk BT"/>
                <w:sz w:val="18"/>
                <w:szCs w:val="18"/>
              </w:rPr>
              <w:t xml:space="preserve">tilería y </w:t>
            </w:r>
            <w:r w:rsidR="001741A8" w:rsidRPr="00BD224E">
              <w:rPr>
                <w:rFonts w:ascii="AvantGarde Bk BT" w:hAnsi="AvantGarde Bk BT"/>
                <w:sz w:val="18"/>
                <w:szCs w:val="18"/>
              </w:rPr>
              <w:t>e</w:t>
            </w:r>
            <w:r w:rsidRPr="00BD224E">
              <w:rPr>
                <w:rFonts w:ascii="AvantGarde Bk BT" w:hAnsi="AvantGarde Bk BT"/>
                <w:sz w:val="18"/>
                <w:szCs w:val="18"/>
              </w:rPr>
              <w:t>scenografía</w:t>
            </w:r>
          </w:p>
        </w:tc>
        <w:tc>
          <w:tcPr>
            <w:tcW w:w="566" w:type="dxa"/>
            <w:tcBorders>
              <w:top w:val="nil"/>
              <w:left w:val="nil"/>
              <w:bottom w:val="single" w:sz="4" w:space="0" w:color="auto"/>
              <w:right w:val="single" w:sz="4" w:space="0" w:color="auto"/>
            </w:tcBorders>
            <w:vAlign w:val="bottom"/>
            <w:hideMark/>
          </w:tcPr>
          <w:p w14:paraId="7EE92A02"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CT</w:t>
            </w:r>
          </w:p>
        </w:tc>
        <w:tc>
          <w:tcPr>
            <w:tcW w:w="741" w:type="dxa"/>
            <w:tcBorders>
              <w:top w:val="nil"/>
              <w:left w:val="nil"/>
              <w:bottom w:val="single" w:sz="4" w:space="0" w:color="auto"/>
              <w:right w:val="single" w:sz="4" w:space="0" w:color="auto"/>
            </w:tcBorders>
            <w:vAlign w:val="bottom"/>
            <w:hideMark/>
          </w:tcPr>
          <w:p w14:paraId="51FD923A"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40</w:t>
            </w:r>
          </w:p>
        </w:tc>
        <w:tc>
          <w:tcPr>
            <w:tcW w:w="1040" w:type="dxa"/>
            <w:tcBorders>
              <w:top w:val="nil"/>
              <w:left w:val="nil"/>
              <w:bottom w:val="single" w:sz="4" w:space="0" w:color="auto"/>
              <w:right w:val="single" w:sz="4" w:space="0" w:color="auto"/>
            </w:tcBorders>
            <w:vAlign w:val="bottom"/>
            <w:hideMark/>
          </w:tcPr>
          <w:p w14:paraId="07DFA373"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40</w:t>
            </w:r>
          </w:p>
        </w:tc>
        <w:tc>
          <w:tcPr>
            <w:tcW w:w="841" w:type="dxa"/>
            <w:tcBorders>
              <w:top w:val="nil"/>
              <w:left w:val="nil"/>
              <w:bottom w:val="single" w:sz="4" w:space="0" w:color="auto"/>
              <w:right w:val="single" w:sz="4" w:space="0" w:color="auto"/>
            </w:tcBorders>
            <w:vAlign w:val="bottom"/>
            <w:hideMark/>
          </w:tcPr>
          <w:p w14:paraId="298E273B"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80</w:t>
            </w:r>
          </w:p>
        </w:tc>
        <w:tc>
          <w:tcPr>
            <w:tcW w:w="953" w:type="dxa"/>
            <w:tcBorders>
              <w:top w:val="nil"/>
              <w:left w:val="nil"/>
              <w:bottom w:val="single" w:sz="4" w:space="0" w:color="auto"/>
              <w:right w:val="single" w:sz="4" w:space="0" w:color="auto"/>
            </w:tcBorders>
            <w:vAlign w:val="bottom"/>
            <w:hideMark/>
          </w:tcPr>
          <w:p w14:paraId="4D83BB9A"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8</w:t>
            </w:r>
          </w:p>
        </w:tc>
        <w:tc>
          <w:tcPr>
            <w:tcW w:w="1670" w:type="dxa"/>
            <w:tcBorders>
              <w:top w:val="single" w:sz="4" w:space="0" w:color="auto"/>
              <w:left w:val="nil"/>
              <w:bottom w:val="single" w:sz="4" w:space="0" w:color="auto"/>
              <w:right w:val="single" w:sz="4" w:space="0" w:color="auto"/>
            </w:tcBorders>
            <w:vAlign w:val="bottom"/>
            <w:hideMark/>
          </w:tcPr>
          <w:p w14:paraId="51C0F37D" w14:textId="0F32BF01" w:rsidR="006F6C4D" w:rsidRPr="00BD224E" w:rsidRDefault="006F6C4D" w:rsidP="009D1994">
            <w:pPr>
              <w:jc w:val="center"/>
              <w:rPr>
                <w:rFonts w:ascii="AvantGarde Bk BT" w:hAnsi="AvantGarde Bk BT"/>
                <w:sz w:val="18"/>
                <w:szCs w:val="18"/>
              </w:rPr>
            </w:pPr>
          </w:p>
        </w:tc>
      </w:tr>
      <w:tr w:rsidR="009D1994" w:rsidRPr="00BD224E" w14:paraId="61EB7F05" w14:textId="77777777" w:rsidTr="00AE067B">
        <w:trPr>
          <w:trHeight w:val="503"/>
          <w:jc w:val="center"/>
        </w:trPr>
        <w:tc>
          <w:tcPr>
            <w:tcW w:w="3460" w:type="dxa"/>
            <w:tcBorders>
              <w:top w:val="nil"/>
              <w:left w:val="single" w:sz="4" w:space="0" w:color="auto"/>
              <w:bottom w:val="single" w:sz="4" w:space="0" w:color="auto"/>
              <w:right w:val="single" w:sz="4" w:space="0" w:color="auto"/>
            </w:tcBorders>
            <w:vAlign w:val="bottom"/>
          </w:tcPr>
          <w:p w14:paraId="1590A090" w14:textId="2866D499" w:rsidR="006F6C4D" w:rsidRPr="00BD224E" w:rsidRDefault="006F6C4D" w:rsidP="009D1994">
            <w:pPr>
              <w:jc w:val="center"/>
              <w:rPr>
                <w:rFonts w:ascii="AvantGarde Bk BT" w:hAnsi="AvantGarde Bk BT"/>
                <w:sz w:val="18"/>
                <w:szCs w:val="18"/>
              </w:rPr>
            </w:pPr>
            <w:r w:rsidRPr="00BD224E">
              <w:rPr>
                <w:rFonts w:ascii="AvantGarde Bk BT" w:hAnsi="AvantGarde Bk BT"/>
                <w:sz w:val="18"/>
                <w:szCs w:val="18"/>
              </w:rPr>
              <w:t xml:space="preserve">Técnicas de </w:t>
            </w:r>
            <w:r w:rsidR="001741A8" w:rsidRPr="00BD224E">
              <w:rPr>
                <w:rFonts w:ascii="AvantGarde Bk BT" w:hAnsi="AvantGarde Bk BT"/>
                <w:sz w:val="18"/>
                <w:szCs w:val="18"/>
              </w:rPr>
              <w:t>a</w:t>
            </w:r>
            <w:r w:rsidRPr="00BD224E">
              <w:rPr>
                <w:rFonts w:ascii="AvantGarde Bk BT" w:hAnsi="AvantGarde Bk BT"/>
                <w:sz w:val="18"/>
                <w:szCs w:val="18"/>
              </w:rPr>
              <w:t>nimación 2D</w:t>
            </w:r>
          </w:p>
        </w:tc>
        <w:tc>
          <w:tcPr>
            <w:tcW w:w="566" w:type="dxa"/>
            <w:tcBorders>
              <w:top w:val="nil"/>
              <w:left w:val="nil"/>
              <w:bottom w:val="single" w:sz="4" w:space="0" w:color="auto"/>
              <w:right w:val="single" w:sz="4" w:space="0" w:color="auto"/>
            </w:tcBorders>
            <w:vAlign w:val="bottom"/>
          </w:tcPr>
          <w:p w14:paraId="686C80F6"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CT</w:t>
            </w:r>
          </w:p>
        </w:tc>
        <w:tc>
          <w:tcPr>
            <w:tcW w:w="741" w:type="dxa"/>
            <w:tcBorders>
              <w:top w:val="nil"/>
              <w:left w:val="nil"/>
              <w:bottom w:val="single" w:sz="4" w:space="0" w:color="auto"/>
              <w:right w:val="single" w:sz="4" w:space="0" w:color="auto"/>
            </w:tcBorders>
            <w:vAlign w:val="bottom"/>
          </w:tcPr>
          <w:p w14:paraId="259C569A"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40</w:t>
            </w:r>
          </w:p>
        </w:tc>
        <w:tc>
          <w:tcPr>
            <w:tcW w:w="1040" w:type="dxa"/>
            <w:tcBorders>
              <w:top w:val="nil"/>
              <w:left w:val="nil"/>
              <w:bottom w:val="single" w:sz="4" w:space="0" w:color="auto"/>
              <w:right w:val="single" w:sz="4" w:space="0" w:color="auto"/>
            </w:tcBorders>
            <w:vAlign w:val="bottom"/>
          </w:tcPr>
          <w:p w14:paraId="79B327BC"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40</w:t>
            </w:r>
          </w:p>
        </w:tc>
        <w:tc>
          <w:tcPr>
            <w:tcW w:w="841" w:type="dxa"/>
            <w:tcBorders>
              <w:top w:val="nil"/>
              <w:left w:val="nil"/>
              <w:bottom w:val="single" w:sz="4" w:space="0" w:color="auto"/>
              <w:right w:val="single" w:sz="4" w:space="0" w:color="auto"/>
            </w:tcBorders>
            <w:vAlign w:val="bottom"/>
          </w:tcPr>
          <w:p w14:paraId="690856AC"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80</w:t>
            </w:r>
          </w:p>
        </w:tc>
        <w:tc>
          <w:tcPr>
            <w:tcW w:w="953" w:type="dxa"/>
            <w:tcBorders>
              <w:top w:val="nil"/>
              <w:left w:val="nil"/>
              <w:bottom w:val="single" w:sz="4" w:space="0" w:color="auto"/>
              <w:right w:val="single" w:sz="4" w:space="0" w:color="auto"/>
            </w:tcBorders>
            <w:vAlign w:val="bottom"/>
          </w:tcPr>
          <w:p w14:paraId="7FF1FC97"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8</w:t>
            </w:r>
          </w:p>
        </w:tc>
        <w:tc>
          <w:tcPr>
            <w:tcW w:w="1670" w:type="dxa"/>
            <w:tcBorders>
              <w:top w:val="single" w:sz="4" w:space="0" w:color="auto"/>
              <w:left w:val="nil"/>
              <w:bottom w:val="single" w:sz="4" w:space="0" w:color="auto"/>
              <w:right w:val="single" w:sz="4" w:space="0" w:color="auto"/>
            </w:tcBorders>
            <w:vAlign w:val="bottom"/>
          </w:tcPr>
          <w:p w14:paraId="01743395" w14:textId="28D64828" w:rsidR="006F6C4D" w:rsidRPr="00BD224E" w:rsidRDefault="006F6C4D" w:rsidP="009D1994">
            <w:pPr>
              <w:jc w:val="center"/>
              <w:rPr>
                <w:rFonts w:ascii="AvantGarde Bk BT" w:hAnsi="AvantGarde Bk BT"/>
                <w:sz w:val="18"/>
                <w:szCs w:val="18"/>
              </w:rPr>
            </w:pPr>
          </w:p>
        </w:tc>
      </w:tr>
      <w:tr w:rsidR="009D1994" w:rsidRPr="00BD224E" w14:paraId="66F514D3" w14:textId="77777777" w:rsidTr="00AE067B">
        <w:trPr>
          <w:trHeight w:val="503"/>
          <w:jc w:val="center"/>
        </w:trPr>
        <w:tc>
          <w:tcPr>
            <w:tcW w:w="3460" w:type="dxa"/>
            <w:tcBorders>
              <w:top w:val="nil"/>
              <w:left w:val="single" w:sz="4" w:space="0" w:color="auto"/>
              <w:bottom w:val="single" w:sz="4" w:space="0" w:color="auto"/>
              <w:right w:val="single" w:sz="4" w:space="0" w:color="auto"/>
            </w:tcBorders>
            <w:vAlign w:val="bottom"/>
          </w:tcPr>
          <w:p w14:paraId="2274BCE2" w14:textId="17B2E681" w:rsidR="006F6C4D" w:rsidRPr="00BD224E" w:rsidRDefault="001741A8" w:rsidP="009D1994">
            <w:pPr>
              <w:jc w:val="center"/>
              <w:rPr>
                <w:rFonts w:ascii="AvantGarde Bk BT" w:hAnsi="AvantGarde Bk BT"/>
                <w:sz w:val="18"/>
                <w:szCs w:val="18"/>
              </w:rPr>
            </w:pPr>
            <w:r w:rsidRPr="00BD224E">
              <w:rPr>
                <w:rFonts w:ascii="AvantGarde Bk BT" w:hAnsi="AvantGarde Bk BT"/>
                <w:sz w:val="18"/>
                <w:szCs w:val="18"/>
              </w:rPr>
              <w:t>Técnicas de a</w:t>
            </w:r>
            <w:r w:rsidR="006F6C4D" w:rsidRPr="00BD224E">
              <w:rPr>
                <w:rFonts w:ascii="AvantGarde Bk BT" w:hAnsi="AvantGarde Bk BT"/>
                <w:sz w:val="18"/>
                <w:szCs w:val="18"/>
              </w:rPr>
              <w:t>nimación 3D</w:t>
            </w:r>
          </w:p>
        </w:tc>
        <w:tc>
          <w:tcPr>
            <w:tcW w:w="566" w:type="dxa"/>
            <w:tcBorders>
              <w:top w:val="nil"/>
              <w:left w:val="nil"/>
              <w:bottom w:val="single" w:sz="4" w:space="0" w:color="auto"/>
              <w:right w:val="single" w:sz="4" w:space="0" w:color="auto"/>
            </w:tcBorders>
            <w:vAlign w:val="bottom"/>
          </w:tcPr>
          <w:p w14:paraId="737EF5C7"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CT</w:t>
            </w:r>
          </w:p>
        </w:tc>
        <w:tc>
          <w:tcPr>
            <w:tcW w:w="741" w:type="dxa"/>
            <w:tcBorders>
              <w:top w:val="nil"/>
              <w:left w:val="nil"/>
              <w:bottom w:val="single" w:sz="4" w:space="0" w:color="auto"/>
              <w:right w:val="single" w:sz="4" w:space="0" w:color="auto"/>
            </w:tcBorders>
            <w:vAlign w:val="bottom"/>
          </w:tcPr>
          <w:p w14:paraId="68A7BEAA"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20</w:t>
            </w:r>
          </w:p>
        </w:tc>
        <w:tc>
          <w:tcPr>
            <w:tcW w:w="1040" w:type="dxa"/>
            <w:tcBorders>
              <w:top w:val="nil"/>
              <w:left w:val="nil"/>
              <w:bottom w:val="single" w:sz="4" w:space="0" w:color="auto"/>
              <w:right w:val="single" w:sz="4" w:space="0" w:color="auto"/>
            </w:tcBorders>
            <w:vAlign w:val="bottom"/>
          </w:tcPr>
          <w:p w14:paraId="064A64D7"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60</w:t>
            </w:r>
          </w:p>
        </w:tc>
        <w:tc>
          <w:tcPr>
            <w:tcW w:w="841" w:type="dxa"/>
            <w:tcBorders>
              <w:top w:val="nil"/>
              <w:left w:val="nil"/>
              <w:bottom w:val="single" w:sz="4" w:space="0" w:color="auto"/>
              <w:right w:val="single" w:sz="4" w:space="0" w:color="auto"/>
            </w:tcBorders>
            <w:vAlign w:val="bottom"/>
          </w:tcPr>
          <w:p w14:paraId="6F0B40DA"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80</w:t>
            </w:r>
          </w:p>
        </w:tc>
        <w:tc>
          <w:tcPr>
            <w:tcW w:w="953" w:type="dxa"/>
            <w:tcBorders>
              <w:top w:val="nil"/>
              <w:left w:val="nil"/>
              <w:bottom w:val="single" w:sz="4" w:space="0" w:color="auto"/>
              <w:right w:val="single" w:sz="4" w:space="0" w:color="auto"/>
            </w:tcBorders>
            <w:vAlign w:val="bottom"/>
          </w:tcPr>
          <w:p w14:paraId="1DC3E69B"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7</w:t>
            </w:r>
          </w:p>
        </w:tc>
        <w:tc>
          <w:tcPr>
            <w:tcW w:w="1670" w:type="dxa"/>
            <w:tcBorders>
              <w:top w:val="single" w:sz="4" w:space="0" w:color="auto"/>
              <w:left w:val="nil"/>
              <w:bottom w:val="single" w:sz="4" w:space="0" w:color="auto"/>
              <w:right w:val="single" w:sz="4" w:space="0" w:color="auto"/>
            </w:tcBorders>
            <w:vAlign w:val="center"/>
          </w:tcPr>
          <w:p w14:paraId="7F728213" w14:textId="50617071" w:rsidR="006F6C4D" w:rsidRPr="00BD224E" w:rsidRDefault="00A469F1" w:rsidP="009D1994">
            <w:pPr>
              <w:jc w:val="center"/>
              <w:rPr>
                <w:rFonts w:ascii="AvantGarde Bk BT" w:hAnsi="AvantGarde Bk BT"/>
                <w:sz w:val="18"/>
                <w:szCs w:val="18"/>
              </w:rPr>
            </w:pPr>
            <w:r w:rsidRPr="00BD224E">
              <w:rPr>
                <w:rFonts w:ascii="AvantGarde Bk BT" w:hAnsi="AvantGarde Bk BT"/>
                <w:sz w:val="18"/>
                <w:szCs w:val="18"/>
              </w:rPr>
              <w:t>Técnicas</w:t>
            </w:r>
            <w:r w:rsidR="006F6C4D" w:rsidRPr="00BD224E">
              <w:rPr>
                <w:rFonts w:ascii="AvantGarde Bk BT" w:hAnsi="AvantGarde Bk BT"/>
                <w:sz w:val="18"/>
                <w:szCs w:val="18"/>
              </w:rPr>
              <w:t xml:space="preserve"> de animación 2D</w:t>
            </w:r>
          </w:p>
        </w:tc>
      </w:tr>
      <w:tr w:rsidR="009D1994" w:rsidRPr="00BD224E" w14:paraId="26258F9A" w14:textId="77777777" w:rsidTr="00AE067B">
        <w:trPr>
          <w:trHeight w:val="503"/>
          <w:jc w:val="center"/>
        </w:trPr>
        <w:tc>
          <w:tcPr>
            <w:tcW w:w="3460" w:type="dxa"/>
            <w:tcBorders>
              <w:top w:val="nil"/>
              <w:left w:val="single" w:sz="4" w:space="0" w:color="auto"/>
              <w:bottom w:val="single" w:sz="4" w:space="0" w:color="auto"/>
              <w:right w:val="single" w:sz="4" w:space="0" w:color="auto"/>
            </w:tcBorders>
            <w:vAlign w:val="bottom"/>
          </w:tcPr>
          <w:p w14:paraId="632CE1A7" w14:textId="51D7B7F3" w:rsidR="006F6C4D" w:rsidRPr="00BD224E" w:rsidRDefault="006F6C4D" w:rsidP="009D1994">
            <w:pPr>
              <w:jc w:val="center"/>
              <w:rPr>
                <w:rFonts w:ascii="AvantGarde Bk BT" w:hAnsi="AvantGarde Bk BT"/>
                <w:sz w:val="18"/>
                <w:szCs w:val="18"/>
              </w:rPr>
            </w:pPr>
            <w:r w:rsidRPr="00BD224E">
              <w:rPr>
                <w:rFonts w:ascii="AvantGarde Bk BT" w:hAnsi="AvantGarde Bk BT"/>
                <w:sz w:val="18"/>
                <w:szCs w:val="18"/>
              </w:rPr>
              <w:t xml:space="preserve">Procesos y </w:t>
            </w:r>
            <w:r w:rsidR="001741A8" w:rsidRPr="00BD224E">
              <w:rPr>
                <w:rFonts w:ascii="AvantGarde Bk BT" w:hAnsi="AvantGarde Bk BT"/>
                <w:sz w:val="18"/>
                <w:szCs w:val="18"/>
              </w:rPr>
              <w:t>t</w:t>
            </w:r>
            <w:r w:rsidRPr="00BD224E">
              <w:rPr>
                <w:rFonts w:ascii="AvantGarde Bk BT" w:hAnsi="AvantGarde Bk BT"/>
                <w:sz w:val="18"/>
                <w:szCs w:val="18"/>
              </w:rPr>
              <w:t xml:space="preserve">ecnologías para creación de </w:t>
            </w:r>
            <w:r w:rsidR="001741A8" w:rsidRPr="00BD224E">
              <w:rPr>
                <w:rFonts w:ascii="AvantGarde Bk BT" w:hAnsi="AvantGarde Bk BT"/>
                <w:sz w:val="18"/>
                <w:szCs w:val="18"/>
              </w:rPr>
              <w:t>p</w:t>
            </w:r>
            <w:r w:rsidRPr="00BD224E">
              <w:rPr>
                <w:rFonts w:ascii="AvantGarde Bk BT" w:hAnsi="AvantGarde Bk BT"/>
                <w:sz w:val="18"/>
                <w:szCs w:val="18"/>
              </w:rPr>
              <w:t xml:space="preserve">ersonajes y </w:t>
            </w:r>
            <w:r w:rsidR="001741A8" w:rsidRPr="00BD224E">
              <w:rPr>
                <w:rFonts w:ascii="AvantGarde Bk BT" w:hAnsi="AvantGarde Bk BT"/>
                <w:sz w:val="18"/>
                <w:szCs w:val="18"/>
              </w:rPr>
              <w:t>v</w:t>
            </w:r>
            <w:r w:rsidRPr="00BD224E">
              <w:rPr>
                <w:rFonts w:ascii="AvantGarde Bk BT" w:hAnsi="AvantGarde Bk BT"/>
                <w:sz w:val="18"/>
                <w:szCs w:val="18"/>
              </w:rPr>
              <w:t>estuario</w:t>
            </w:r>
          </w:p>
        </w:tc>
        <w:tc>
          <w:tcPr>
            <w:tcW w:w="566" w:type="dxa"/>
            <w:tcBorders>
              <w:top w:val="nil"/>
              <w:left w:val="nil"/>
              <w:bottom w:val="single" w:sz="4" w:space="0" w:color="auto"/>
              <w:right w:val="single" w:sz="4" w:space="0" w:color="auto"/>
            </w:tcBorders>
            <w:vAlign w:val="bottom"/>
          </w:tcPr>
          <w:p w14:paraId="4BD9BF4D"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CT</w:t>
            </w:r>
          </w:p>
        </w:tc>
        <w:tc>
          <w:tcPr>
            <w:tcW w:w="741" w:type="dxa"/>
            <w:tcBorders>
              <w:top w:val="nil"/>
              <w:left w:val="nil"/>
              <w:bottom w:val="single" w:sz="4" w:space="0" w:color="auto"/>
              <w:right w:val="single" w:sz="4" w:space="0" w:color="auto"/>
            </w:tcBorders>
            <w:vAlign w:val="bottom"/>
          </w:tcPr>
          <w:p w14:paraId="7B8CBB92"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40</w:t>
            </w:r>
          </w:p>
        </w:tc>
        <w:tc>
          <w:tcPr>
            <w:tcW w:w="1040" w:type="dxa"/>
            <w:tcBorders>
              <w:top w:val="nil"/>
              <w:left w:val="nil"/>
              <w:bottom w:val="single" w:sz="4" w:space="0" w:color="auto"/>
              <w:right w:val="single" w:sz="4" w:space="0" w:color="auto"/>
            </w:tcBorders>
            <w:vAlign w:val="bottom"/>
          </w:tcPr>
          <w:p w14:paraId="6104BEA2"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40</w:t>
            </w:r>
          </w:p>
        </w:tc>
        <w:tc>
          <w:tcPr>
            <w:tcW w:w="841" w:type="dxa"/>
            <w:tcBorders>
              <w:top w:val="nil"/>
              <w:left w:val="nil"/>
              <w:bottom w:val="single" w:sz="4" w:space="0" w:color="auto"/>
              <w:right w:val="single" w:sz="4" w:space="0" w:color="auto"/>
            </w:tcBorders>
            <w:vAlign w:val="bottom"/>
          </w:tcPr>
          <w:p w14:paraId="0E122A97"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80</w:t>
            </w:r>
          </w:p>
        </w:tc>
        <w:tc>
          <w:tcPr>
            <w:tcW w:w="953" w:type="dxa"/>
            <w:tcBorders>
              <w:top w:val="nil"/>
              <w:left w:val="nil"/>
              <w:bottom w:val="single" w:sz="4" w:space="0" w:color="auto"/>
              <w:right w:val="single" w:sz="4" w:space="0" w:color="auto"/>
            </w:tcBorders>
            <w:vAlign w:val="bottom"/>
          </w:tcPr>
          <w:p w14:paraId="69F89F3F"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8</w:t>
            </w:r>
          </w:p>
        </w:tc>
        <w:tc>
          <w:tcPr>
            <w:tcW w:w="1670" w:type="dxa"/>
            <w:tcBorders>
              <w:top w:val="single" w:sz="4" w:space="0" w:color="auto"/>
              <w:left w:val="nil"/>
              <w:bottom w:val="single" w:sz="4" w:space="0" w:color="auto"/>
              <w:right w:val="single" w:sz="4" w:space="0" w:color="auto"/>
            </w:tcBorders>
            <w:vAlign w:val="bottom"/>
          </w:tcPr>
          <w:p w14:paraId="02021D2A" w14:textId="3F9AE240" w:rsidR="006F6C4D" w:rsidRPr="00BD224E" w:rsidRDefault="006F6C4D" w:rsidP="009D1994">
            <w:pPr>
              <w:jc w:val="center"/>
              <w:rPr>
                <w:rFonts w:ascii="AvantGarde Bk BT" w:hAnsi="AvantGarde Bk BT"/>
                <w:sz w:val="18"/>
                <w:szCs w:val="18"/>
              </w:rPr>
            </w:pPr>
          </w:p>
        </w:tc>
      </w:tr>
      <w:tr w:rsidR="009D1994" w:rsidRPr="00BD224E" w14:paraId="25D0C20E" w14:textId="77777777" w:rsidTr="00AE067B">
        <w:trPr>
          <w:trHeight w:val="503"/>
          <w:jc w:val="center"/>
        </w:trPr>
        <w:tc>
          <w:tcPr>
            <w:tcW w:w="3460" w:type="dxa"/>
            <w:tcBorders>
              <w:top w:val="nil"/>
              <w:left w:val="single" w:sz="4" w:space="0" w:color="auto"/>
              <w:bottom w:val="single" w:sz="4" w:space="0" w:color="auto"/>
              <w:right w:val="single" w:sz="4" w:space="0" w:color="auto"/>
            </w:tcBorders>
            <w:vAlign w:val="bottom"/>
            <w:hideMark/>
          </w:tcPr>
          <w:p w14:paraId="0A02DB65" w14:textId="781A96C1" w:rsidR="006F6C4D" w:rsidRPr="00BD224E" w:rsidRDefault="001741A8" w:rsidP="009D1994">
            <w:pPr>
              <w:jc w:val="center"/>
              <w:rPr>
                <w:rFonts w:ascii="AvantGarde Bk BT" w:hAnsi="AvantGarde Bk BT"/>
                <w:sz w:val="18"/>
                <w:szCs w:val="18"/>
              </w:rPr>
            </w:pPr>
            <w:r w:rsidRPr="00BD224E">
              <w:rPr>
                <w:rFonts w:ascii="AvantGarde Bk BT" w:hAnsi="AvantGarde Bk BT"/>
                <w:sz w:val="18"/>
                <w:szCs w:val="18"/>
              </w:rPr>
              <w:t>Materiales y t</w:t>
            </w:r>
            <w:r w:rsidR="006F6C4D" w:rsidRPr="00BD224E">
              <w:rPr>
                <w:rFonts w:ascii="AvantGarde Bk BT" w:hAnsi="AvantGarde Bk BT"/>
                <w:sz w:val="18"/>
                <w:szCs w:val="18"/>
              </w:rPr>
              <w:t>ecnologías</w:t>
            </w:r>
          </w:p>
        </w:tc>
        <w:tc>
          <w:tcPr>
            <w:tcW w:w="566" w:type="dxa"/>
            <w:tcBorders>
              <w:top w:val="nil"/>
              <w:left w:val="nil"/>
              <w:bottom w:val="single" w:sz="4" w:space="0" w:color="auto"/>
              <w:right w:val="single" w:sz="4" w:space="0" w:color="auto"/>
            </w:tcBorders>
            <w:vAlign w:val="bottom"/>
            <w:hideMark/>
          </w:tcPr>
          <w:p w14:paraId="2AA77102"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C</w:t>
            </w:r>
          </w:p>
        </w:tc>
        <w:tc>
          <w:tcPr>
            <w:tcW w:w="741" w:type="dxa"/>
            <w:tcBorders>
              <w:top w:val="nil"/>
              <w:left w:val="nil"/>
              <w:bottom w:val="single" w:sz="4" w:space="0" w:color="auto"/>
              <w:right w:val="single" w:sz="4" w:space="0" w:color="auto"/>
            </w:tcBorders>
            <w:vAlign w:val="bottom"/>
            <w:hideMark/>
          </w:tcPr>
          <w:p w14:paraId="74A71FDB"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40</w:t>
            </w:r>
          </w:p>
        </w:tc>
        <w:tc>
          <w:tcPr>
            <w:tcW w:w="1040" w:type="dxa"/>
            <w:tcBorders>
              <w:top w:val="nil"/>
              <w:left w:val="nil"/>
              <w:bottom w:val="single" w:sz="4" w:space="0" w:color="auto"/>
              <w:right w:val="single" w:sz="4" w:space="0" w:color="auto"/>
            </w:tcBorders>
            <w:vAlign w:val="bottom"/>
            <w:hideMark/>
          </w:tcPr>
          <w:p w14:paraId="4A7E155C"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0</w:t>
            </w:r>
          </w:p>
        </w:tc>
        <w:tc>
          <w:tcPr>
            <w:tcW w:w="841" w:type="dxa"/>
            <w:tcBorders>
              <w:top w:val="nil"/>
              <w:left w:val="nil"/>
              <w:bottom w:val="single" w:sz="4" w:space="0" w:color="auto"/>
              <w:right w:val="single" w:sz="4" w:space="0" w:color="auto"/>
            </w:tcBorders>
            <w:vAlign w:val="bottom"/>
            <w:hideMark/>
          </w:tcPr>
          <w:p w14:paraId="62064D8D"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40</w:t>
            </w:r>
          </w:p>
        </w:tc>
        <w:tc>
          <w:tcPr>
            <w:tcW w:w="953" w:type="dxa"/>
            <w:tcBorders>
              <w:top w:val="nil"/>
              <w:left w:val="nil"/>
              <w:bottom w:val="single" w:sz="4" w:space="0" w:color="auto"/>
              <w:right w:val="single" w:sz="4" w:space="0" w:color="auto"/>
            </w:tcBorders>
            <w:vAlign w:val="bottom"/>
            <w:hideMark/>
          </w:tcPr>
          <w:p w14:paraId="26D9FFFA"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5</w:t>
            </w:r>
          </w:p>
        </w:tc>
        <w:tc>
          <w:tcPr>
            <w:tcW w:w="1670" w:type="dxa"/>
            <w:tcBorders>
              <w:top w:val="single" w:sz="4" w:space="0" w:color="auto"/>
              <w:left w:val="nil"/>
              <w:bottom w:val="single" w:sz="4" w:space="0" w:color="auto"/>
              <w:right w:val="single" w:sz="4" w:space="0" w:color="auto"/>
            </w:tcBorders>
            <w:vAlign w:val="bottom"/>
          </w:tcPr>
          <w:p w14:paraId="143DE6ED" w14:textId="33E6822C" w:rsidR="006F6C4D" w:rsidRPr="00BD224E" w:rsidRDefault="006F6C4D" w:rsidP="009D1994">
            <w:pPr>
              <w:jc w:val="center"/>
              <w:rPr>
                <w:rFonts w:ascii="AvantGarde Bk BT" w:hAnsi="AvantGarde Bk BT"/>
                <w:sz w:val="18"/>
                <w:szCs w:val="18"/>
              </w:rPr>
            </w:pPr>
          </w:p>
        </w:tc>
      </w:tr>
      <w:tr w:rsidR="009D1994" w:rsidRPr="00BD224E" w14:paraId="6117F460" w14:textId="77777777" w:rsidTr="00AE067B">
        <w:trPr>
          <w:trHeight w:val="503"/>
          <w:jc w:val="center"/>
        </w:trPr>
        <w:tc>
          <w:tcPr>
            <w:tcW w:w="3460" w:type="dxa"/>
            <w:tcBorders>
              <w:top w:val="nil"/>
              <w:left w:val="single" w:sz="4" w:space="0" w:color="auto"/>
              <w:bottom w:val="single" w:sz="4" w:space="0" w:color="auto"/>
              <w:right w:val="single" w:sz="4" w:space="0" w:color="auto"/>
            </w:tcBorders>
            <w:vAlign w:val="bottom"/>
          </w:tcPr>
          <w:p w14:paraId="54B15027" w14:textId="416FDA78" w:rsidR="006F6C4D" w:rsidRPr="00BD224E" w:rsidRDefault="001741A8" w:rsidP="009D1994">
            <w:pPr>
              <w:jc w:val="center"/>
              <w:rPr>
                <w:rFonts w:ascii="AvantGarde Bk BT" w:hAnsi="AvantGarde Bk BT"/>
                <w:i/>
                <w:sz w:val="18"/>
                <w:szCs w:val="18"/>
              </w:rPr>
            </w:pPr>
            <w:r w:rsidRPr="00BD224E">
              <w:rPr>
                <w:rFonts w:ascii="AvantGarde Bk BT" w:hAnsi="AvantGarde Bk BT"/>
                <w:i/>
                <w:sz w:val="18"/>
                <w:szCs w:val="18"/>
              </w:rPr>
              <w:t>Interfaces d</w:t>
            </w:r>
            <w:r w:rsidR="006F6C4D" w:rsidRPr="00BD224E">
              <w:rPr>
                <w:rFonts w:ascii="AvantGarde Bk BT" w:hAnsi="AvantGarde Bk BT"/>
                <w:i/>
                <w:sz w:val="18"/>
                <w:szCs w:val="18"/>
              </w:rPr>
              <w:t xml:space="preserve">igital for </w:t>
            </w:r>
            <w:r w:rsidRPr="00BD224E">
              <w:rPr>
                <w:rFonts w:ascii="AvantGarde Bk BT" w:hAnsi="AvantGarde Bk BT"/>
                <w:i/>
                <w:sz w:val="18"/>
                <w:szCs w:val="18"/>
              </w:rPr>
              <w:t>p</w:t>
            </w:r>
            <w:r w:rsidR="006F6C4D" w:rsidRPr="00BD224E">
              <w:rPr>
                <w:rFonts w:ascii="AvantGarde Bk BT" w:hAnsi="AvantGarde Bk BT"/>
                <w:i/>
                <w:sz w:val="18"/>
                <w:szCs w:val="18"/>
              </w:rPr>
              <w:t>rototyping</w:t>
            </w:r>
          </w:p>
        </w:tc>
        <w:tc>
          <w:tcPr>
            <w:tcW w:w="566" w:type="dxa"/>
            <w:tcBorders>
              <w:top w:val="nil"/>
              <w:left w:val="nil"/>
              <w:bottom w:val="single" w:sz="4" w:space="0" w:color="auto"/>
              <w:right w:val="single" w:sz="4" w:space="0" w:color="auto"/>
            </w:tcBorders>
            <w:vAlign w:val="bottom"/>
          </w:tcPr>
          <w:p w14:paraId="315CC36F"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CT</w:t>
            </w:r>
          </w:p>
        </w:tc>
        <w:tc>
          <w:tcPr>
            <w:tcW w:w="741" w:type="dxa"/>
            <w:tcBorders>
              <w:top w:val="nil"/>
              <w:left w:val="nil"/>
              <w:bottom w:val="single" w:sz="4" w:space="0" w:color="auto"/>
              <w:right w:val="single" w:sz="4" w:space="0" w:color="auto"/>
            </w:tcBorders>
            <w:vAlign w:val="bottom"/>
          </w:tcPr>
          <w:p w14:paraId="4EC235F1"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20</w:t>
            </w:r>
          </w:p>
        </w:tc>
        <w:tc>
          <w:tcPr>
            <w:tcW w:w="1040" w:type="dxa"/>
            <w:tcBorders>
              <w:top w:val="nil"/>
              <w:left w:val="nil"/>
              <w:bottom w:val="single" w:sz="4" w:space="0" w:color="auto"/>
              <w:right w:val="single" w:sz="4" w:space="0" w:color="auto"/>
            </w:tcBorders>
            <w:vAlign w:val="bottom"/>
          </w:tcPr>
          <w:p w14:paraId="0B9C365F"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60</w:t>
            </w:r>
          </w:p>
        </w:tc>
        <w:tc>
          <w:tcPr>
            <w:tcW w:w="841" w:type="dxa"/>
            <w:tcBorders>
              <w:top w:val="nil"/>
              <w:left w:val="nil"/>
              <w:bottom w:val="single" w:sz="4" w:space="0" w:color="auto"/>
              <w:right w:val="single" w:sz="4" w:space="0" w:color="auto"/>
            </w:tcBorders>
            <w:vAlign w:val="bottom"/>
          </w:tcPr>
          <w:p w14:paraId="02DE897F"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80</w:t>
            </w:r>
          </w:p>
        </w:tc>
        <w:tc>
          <w:tcPr>
            <w:tcW w:w="953" w:type="dxa"/>
            <w:tcBorders>
              <w:top w:val="nil"/>
              <w:left w:val="nil"/>
              <w:bottom w:val="single" w:sz="4" w:space="0" w:color="auto"/>
              <w:right w:val="single" w:sz="4" w:space="0" w:color="auto"/>
            </w:tcBorders>
            <w:vAlign w:val="bottom"/>
          </w:tcPr>
          <w:p w14:paraId="2E4D7C58"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7</w:t>
            </w:r>
          </w:p>
        </w:tc>
        <w:tc>
          <w:tcPr>
            <w:tcW w:w="1670" w:type="dxa"/>
            <w:tcBorders>
              <w:top w:val="single" w:sz="4" w:space="0" w:color="auto"/>
              <w:left w:val="nil"/>
              <w:bottom w:val="single" w:sz="4" w:space="0" w:color="auto"/>
              <w:right w:val="single" w:sz="4" w:space="0" w:color="auto"/>
            </w:tcBorders>
            <w:vAlign w:val="bottom"/>
          </w:tcPr>
          <w:p w14:paraId="6DA80014" w14:textId="2D1CB26B" w:rsidR="006F6C4D" w:rsidRPr="00BD224E" w:rsidRDefault="006F6C4D" w:rsidP="009D1994">
            <w:pPr>
              <w:jc w:val="center"/>
              <w:rPr>
                <w:rFonts w:ascii="AvantGarde Bk BT" w:hAnsi="AvantGarde Bk BT"/>
                <w:sz w:val="18"/>
                <w:szCs w:val="18"/>
              </w:rPr>
            </w:pPr>
          </w:p>
        </w:tc>
      </w:tr>
      <w:tr w:rsidR="009D1994" w:rsidRPr="00BD224E" w14:paraId="632FDEEB" w14:textId="77777777" w:rsidTr="00AE067B">
        <w:trPr>
          <w:trHeight w:val="503"/>
          <w:jc w:val="center"/>
        </w:trPr>
        <w:tc>
          <w:tcPr>
            <w:tcW w:w="3460" w:type="dxa"/>
            <w:tcBorders>
              <w:top w:val="nil"/>
              <w:left w:val="single" w:sz="4" w:space="0" w:color="auto"/>
              <w:bottom w:val="single" w:sz="4" w:space="0" w:color="auto"/>
              <w:right w:val="single" w:sz="4" w:space="0" w:color="auto"/>
            </w:tcBorders>
            <w:vAlign w:val="bottom"/>
          </w:tcPr>
          <w:p w14:paraId="6F07037A" w14:textId="6E893C69" w:rsidR="006F6C4D" w:rsidRPr="00BD224E" w:rsidRDefault="006F6C4D" w:rsidP="009D1994">
            <w:pPr>
              <w:jc w:val="center"/>
              <w:rPr>
                <w:rFonts w:ascii="AvantGarde Bk BT" w:hAnsi="AvantGarde Bk BT"/>
                <w:sz w:val="18"/>
                <w:szCs w:val="18"/>
              </w:rPr>
            </w:pPr>
            <w:r w:rsidRPr="00BD224E">
              <w:rPr>
                <w:rFonts w:ascii="AvantGarde Bk BT" w:hAnsi="AvantGarde Bk BT"/>
                <w:sz w:val="18"/>
                <w:szCs w:val="18"/>
              </w:rPr>
              <w:t xml:space="preserve">Prototipado para la </w:t>
            </w:r>
            <w:r w:rsidR="001741A8" w:rsidRPr="00BD224E">
              <w:rPr>
                <w:rFonts w:ascii="AvantGarde Bk BT" w:hAnsi="AvantGarde Bk BT"/>
                <w:sz w:val="18"/>
                <w:szCs w:val="18"/>
              </w:rPr>
              <w:t>a</w:t>
            </w:r>
            <w:r w:rsidRPr="00BD224E">
              <w:rPr>
                <w:rFonts w:ascii="AvantGarde Bk BT" w:hAnsi="AvantGarde Bk BT"/>
                <w:sz w:val="18"/>
                <w:szCs w:val="18"/>
              </w:rPr>
              <w:t>nimación</w:t>
            </w:r>
          </w:p>
        </w:tc>
        <w:tc>
          <w:tcPr>
            <w:tcW w:w="566" w:type="dxa"/>
            <w:tcBorders>
              <w:top w:val="nil"/>
              <w:left w:val="nil"/>
              <w:bottom w:val="single" w:sz="4" w:space="0" w:color="auto"/>
              <w:right w:val="single" w:sz="4" w:space="0" w:color="auto"/>
            </w:tcBorders>
            <w:vAlign w:val="bottom"/>
          </w:tcPr>
          <w:p w14:paraId="7B1D6224"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CT</w:t>
            </w:r>
          </w:p>
        </w:tc>
        <w:tc>
          <w:tcPr>
            <w:tcW w:w="741" w:type="dxa"/>
            <w:tcBorders>
              <w:top w:val="nil"/>
              <w:left w:val="nil"/>
              <w:bottom w:val="single" w:sz="4" w:space="0" w:color="auto"/>
              <w:right w:val="single" w:sz="4" w:space="0" w:color="auto"/>
            </w:tcBorders>
            <w:vAlign w:val="bottom"/>
          </w:tcPr>
          <w:p w14:paraId="314B04FA"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20</w:t>
            </w:r>
          </w:p>
        </w:tc>
        <w:tc>
          <w:tcPr>
            <w:tcW w:w="1040" w:type="dxa"/>
            <w:tcBorders>
              <w:top w:val="nil"/>
              <w:left w:val="nil"/>
              <w:bottom w:val="single" w:sz="4" w:space="0" w:color="auto"/>
              <w:right w:val="single" w:sz="4" w:space="0" w:color="auto"/>
            </w:tcBorders>
            <w:vAlign w:val="bottom"/>
          </w:tcPr>
          <w:p w14:paraId="260AB513"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60</w:t>
            </w:r>
          </w:p>
        </w:tc>
        <w:tc>
          <w:tcPr>
            <w:tcW w:w="841" w:type="dxa"/>
            <w:tcBorders>
              <w:top w:val="nil"/>
              <w:left w:val="nil"/>
              <w:bottom w:val="single" w:sz="4" w:space="0" w:color="auto"/>
              <w:right w:val="single" w:sz="4" w:space="0" w:color="auto"/>
            </w:tcBorders>
            <w:vAlign w:val="bottom"/>
          </w:tcPr>
          <w:p w14:paraId="03D173F8"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80</w:t>
            </w:r>
          </w:p>
        </w:tc>
        <w:tc>
          <w:tcPr>
            <w:tcW w:w="953" w:type="dxa"/>
            <w:tcBorders>
              <w:top w:val="nil"/>
              <w:left w:val="nil"/>
              <w:bottom w:val="single" w:sz="4" w:space="0" w:color="auto"/>
              <w:right w:val="single" w:sz="4" w:space="0" w:color="auto"/>
            </w:tcBorders>
            <w:vAlign w:val="bottom"/>
          </w:tcPr>
          <w:p w14:paraId="155AB14F"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7</w:t>
            </w:r>
          </w:p>
        </w:tc>
        <w:tc>
          <w:tcPr>
            <w:tcW w:w="1670" w:type="dxa"/>
            <w:tcBorders>
              <w:top w:val="single" w:sz="4" w:space="0" w:color="auto"/>
              <w:left w:val="nil"/>
              <w:bottom w:val="single" w:sz="4" w:space="0" w:color="auto"/>
              <w:right w:val="single" w:sz="4" w:space="0" w:color="auto"/>
            </w:tcBorders>
            <w:vAlign w:val="bottom"/>
          </w:tcPr>
          <w:p w14:paraId="5350F0BA" w14:textId="40F583F2" w:rsidR="006F6C4D" w:rsidRPr="00BD224E" w:rsidRDefault="006F6C4D" w:rsidP="009D1994">
            <w:pPr>
              <w:jc w:val="center"/>
              <w:rPr>
                <w:rFonts w:ascii="AvantGarde Bk BT" w:hAnsi="AvantGarde Bk BT"/>
                <w:sz w:val="18"/>
                <w:szCs w:val="18"/>
              </w:rPr>
            </w:pPr>
          </w:p>
        </w:tc>
      </w:tr>
      <w:tr w:rsidR="009D1994" w:rsidRPr="00BD224E" w14:paraId="225D4F8C" w14:textId="77777777" w:rsidTr="00AE067B">
        <w:trPr>
          <w:trHeight w:val="503"/>
          <w:jc w:val="center"/>
        </w:trPr>
        <w:tc>
          <w:tcPr>
            <w:tcW w:w="3460" w:type="dxa"/>
            <w:tcBorders>
              <w:top w:val="nil"/>
              <w:left w:val="single" w:sz="4" w:space="0" w:color="auto"/>
              <w:bottom w:val="single" w:sz="4" w:space="0" w:color="auto"/>
              <w:right w:val="single" w:sz="4" w:space="0" w:color="auto"/>
            </w:tcBorders>
            <w:vAlign w:val="bottom"/>
            <w:hideMark/>
          </w:tcPr>
          <w:p w14:paraId="3E87C4EC" w14:textId="6A357C49" w:rsidR="006F6C4D" w:rsidRPr="00BD224E" w:rsidRDefault="006F6C4D" w:rsidP="009D1994">
            <w:pPr>
              <w:jc w:val="center"/>
              <w:rPr>
                <w:rFonts w:ascii="AvantGarde Bk BT" w:hAnsi="AvantGarde Bk BT"/>
                <w:i/>
                <w:sz w:val="18"/>
                <w:szCs w:val="18"/>
              </w:rPr>
            </w:pPr>
            <w:r w:rsidRPr="00BD224E">
              <w:rPr>
                <w:rFonts w:ascii="AvantGarde Bk BT" w:hAnsi="AvantGarde Bk BT"/>
                <w:i/>
                <w:sz w:val="18"/>
                <w:szCs w:val="18"/>
              </w:rPr>
              <w:t xml:space="preserve">Project </w:t>
            </w:r>
            <w:r w:rsidR="001741A8" w:rsidRPr="00BD224E">
              <w:rPr>
                <w:rFonts w:ascii="AvantGarde Bk BT" w:hAnsi="AvantGarde Bk BT"/>
                <w:i/>
                <w:sz w:val="18"/>
                <w:szCs w:val="18"/>
              </w:rPr>
              <w:t>m</w:t>
            </w:r>
            <w:r w:rsidRPr="00BD224E">
              <w:rPr>
                <w:rFonts w:ascii="AvantGarde Bk BT" w:hAnsi="AvantGarde Bk BT"/>
                <w:i/>
                <w:sz w:val="18"/>
                <w:szCs w:val="18"/>
              </w:rPr>
              <w:t>anagement</w:t>
            </w:r>
          </w:p>
        </w:tc>
        <w:tc>
          <w:tcPr>
            <w:tcW w:w="566" w:type="dxa"/>
            <w:tcBorders>
              <w:top w:val="nil"/>
              <w:left w:val="nil"/>
              <w:bottom w:val="single" w:sz="4" w:space="0" w:color="auto"/>
              <w:right w:val="single" w:sz="4" w:space="0" w:color="auto"/>
            </w:tcBorders>
            <w:vAlign w:val="bottom"/>
            <w:hideMark/>
          </w:tcPr>
          <w:p w14:paraId="799A6C9F"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C</w:t>
            </w:r>
          </w:p>
        </w:tc>
        <w:tc>
          <w:tcPr>
            <w:tcW w:w="741" w:type="dxa"/>
            <w:tcBorders>
              <w:top w:val="nil"/>
              <w:left w:val="nil"/>
              <w:bottom w:val="single" w:sz="4" w:space="0" w:color="auto"/>
              <w:right w:val="single" w:sz="4" w:space="0" w:color="auto"/>
            </w:tcBorders>
            <w:vAlign w:val="bottom"/>
            <w:hideMark/>
          </w:tcPr>
          <w:p w14:paraId="3445F644"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40</w:t>
            </w:r>
          </w:p>
        </w:tc>
        <w:tc>
          <w:tcPr>
            <w:tcW w:w="1040" w:type="dxa"/>
            <w:tcBorders>
              <w:top w:val="nil"/>
              <w:left w:val="nil"/>
              <w:bottom w:val="single" w:sz="4" w:space="0" w:color="auto"/>
              <w:right w:val="single" w:sz="4" w:space="0" w:color="auto"/>
            </w:tcBorders>
            <w:vAlign w:val="bottom"/>
            <w:hideMark/>
          </w:tcPr>
          <w:p w14:paraId="7B0554C2"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0</w:t>
            </w:r>
          </w:p>
        </w:tc>
        <w:tc>
          <w:tcPr>
            <w:tcW w:w="841" w:type="dxa"/>
            <w:tcBorders>
              <w:top w:val="nil"/>
              <w:left w:val="nil"/>
              <w:bottom w:val="single" w:sz="4" w:space="0" w:color="auto"/>
              <w:right w:val="single" w:sz="4" w:space="0" w:color="auto"/>
            </w:tcBorders>
            <w:vAlign w:val="bottom"/>
            <w:hideMark/>
          </w:tcPr>
          <w:p w14:paraId="16919050"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40</w:t>
            </w:r>
          </w:p>
        </w:tc>
        <w:tc>
          <w:tcPr>
            <w:tcW w:w="953" w:type="dxa"/>
            <w:tcBorders>
              <w:top w:val="nil"/>
              <w:left w:val="nil"/>
              <w:bottom w:val="single" w:sz="4" w:space="0" w:color="auto"/>
              <w:right w:val="single" w:sz="4" w:space="0" w:color="auto"/>
            </w:tcBorders>
            <w:vAlign w:val="bottom"/>
            <w:hideMark/>
          </w:tcPr>
          <w:p w14:paraId="695A0E06"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5</w:t>
            </w:r>
          </w:p>
        </w:tc>
        <w:tc>
          <w:tcPr>
            <w:tcW w:w="1670" w:type="dxa"/>
            <w:tcBorders>
              <w:top w:val="single" w:sz="4" w:space="0" w:color="auto"/>
              <w:left w:val="nil"/>
              <w:bottom w:val="single" w:sz="4" w:space="0" w:color="auto"/>
              <w:right w:val="single" w:sz="4" w:space="0" w:color="auto"/>
            </w:tcBorders>
            <w:vAlign w:val="bottom"/>
          </w:tcPr>
          <w:p w14:paraId="3ED8E887" w14:textId="25D3A2EC" w:rsidR="006F6C4D" w:rsidRPr="00BD224E" w:rsidRDefault="006F6C4D" w:rsidP="009D1994">
            <w:pPr>
              <w:jc w:val="center"/>
              <w:rPr>
                <w:rFonts w:ascii="AvantGarde Bk BT" w:hAnsi="AvantGarde Bk BT"/>
                <w:sz w:val="18"/>
                <w:szCs w:val="18"/>
              </w:rPr>
            </w:pPr>
          </w:p>
        </w:tc>
      </w:tr>
      <w:tr w:rsidR="009D1994" w:rsidRPr="00BD224E" w14:paraId="51815973" w14:textId="77777777" w:rsidTr="00AE067B">
        <w:trPr>
          <w:trHeight w:val="503"/>
          <w:jc w:val="center"/>
        </w:trPr>
        <w:tc>
          <w:tcPr>
            <w:tcW w:w="3460" w:type="dxa"/>
            <w:tcBorders>
              <w:top w:val="nil"/>
              <w:left w:val="single" w:sz="4" w:space="0" w:color="auto"/>
              <w:bottom w:val="single" w:sz="4" w:space="0" w:color="auto"/>
              <w:right w:val="single" w:sz="4" w:space="0" w:color="auto"/>
            </w:tcBorders>
            <w:vAlign w:val="bottom"/>
          </w:tcPr>
          <w:p w14:paraId="70C172CA" w14:textId="412236FE" w:rsidR="006F6C4D" w:rsidRPr="00BD224E" w:rsidRDefault="006F6C4D" w:rsidP="009D1994">
            <w:pPr>
              <w:jc w:val="center"/>
              <w:rPr>
                <w:rFonts w:ascii="AvantGarde Bk BT" w:hAnsi="AvantGarde Bk BT"/>
                <w:sz w:val="18"/>
                <w:szCs w:val="18"/>
              </w:rPr>
            </w:pPr>
            <w:r w:rsidRPr="00BD224E">
              <w:rPr>
                <w:rFonts w:ascii="AvantGarde Bk BT" w:hAnsi="AvantGarde Bk BT"/>
                <w:sz w:val="18"/>
                <w:szCs w:val="18"/>
              </w:rPr>
              <w:t xml:space="preserve">Liderazgo </w:t>
            </w:r>
            <w:r w:rsidR="001741A8" w:rsidRPr="00BD224E">
              <w:rPr>
                <w:rFonts w:ascii="AvantGarde Bk BT" w:hAnsi="AvantGarde Bk BT"/>
                <w:sz w:val="18"/>
                <w:szCs w:val="18"/>
              </w:rPr>
              <w:t>e</w:t>
            </w:r>
            <w:r w:rsidRPr="00BD224E">
              <w:rPr>
                <w:rFonts w:ascii="AvantGarde Bk BT" w:hAnsi="AvantGarde Bk BT"/>
                <w:sz w:val="18"/>
                <w:szCs w:val="18"/>
              </w:rPr>
              <w:t>mpresarial</w:t>
            </w:r>
          </w:p>
        </w:tc>
        <w:tc>
          <w:tcPr>
            <w:tcW w:w="566" w:type="dxa"/>
            <w:tcBorders>
              <w:top w:val="nil"/>
              <w:left w:val="nil"/>
              <w:bottom w:val="single" w:sz="4" w:space="0" w:color="auto"/>
              <w:right w:val="single" w:sz="4" w:space="0" w:color="auto"/>
            </w:tcBorders>
            <w:vAlign w:val="bottom"/>
          </w:tcPr>
          <w:p w14:paraId="485DB3C8"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C</w:t>
            </w:r>
          </w:p>
        </w:tc>
        <w:tc>
          <w:tcPr>
            <w:tcW w:w="741" w:type="dxa"/>
            <w:tcBorders>
              <w:top w:val="nil"/>
              <w:left w:val="nil"/>
              <w:bottom w:val="single" w:sz="4" w:space="0" w:color="auto"/>
              <w:right w:val="single" w:sz="4" w:space="0" w:color="auto"/>
            </w:tcBorders>
            <w:vAlign w:val="bottom"/>
          </w:tcPr>
          <w:p w14:paraId="4DC6D7FF"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40</w:t>
            </w:r>
          </w:p>
        </w:tc>
        <w:tc>
          <w:tcPr>
            <w:tcW w:w="1040" w:type="dxa"/>
            <w:tcBorders>
              <w:top w:val="nil"/>
              <w:left w:val="nil"/>
              <w:bottom w:val="single" w:sz="4" w:space="0" w:color="auto"/>
              <w:right w:val="single" w:sz="4" w:space="0" w:color="auto"/>
            </w:tcBorders>
            <w:vAlign w:val="bottom"/>
          </w:tcPr>
          <w:p w14:paraId="60593165"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0</w:t>
            </w:r>
          </w:p>
        </w:tc>
        <w:tc>
          <w:tcPr>
            <w:tcW w:w="841" w:type="dxa"/>
            <w:tcBorders>
              <w:top w:val="nil"/>
              <w:left w:val="nil"/>
              <w:bottom w:val="single" w:sz="4" w:space="0" w:color="auto"/>
              <w:right w:val="single" w:sz="4" w:space="0" w:color="auto"/>
            </w:tcBorders>
            <w:vAlign w:val="bottom"/>
          </w:tcPr>
          <w:p w14:paraId="58C8CEC6"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40</w:t>
            </w:r>
          </w:p>
        </w:tc>
        <w:tc>
          <w:tcPr>
            <w:tcW w:w="953" w:type="dxa"/>
            <w:tcBorders>
              <w:top w:val="nil"/>
              <w:left w:val="nil"/>
              <w:bottom w:val="single" w:sz="4" w:space="0" w:color="auto"/>
              <w:right w:val="single" w:sz="4" w:space="0" w:color="auto"/>
            </w:tcBorders>
            <w:vAlign w:val="bottom"/>
          </w:tcPr>
          <w:p w14:paraId="2AB16F07"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5</w:t>
            </w:r>
          </w:p>
        </w:tc>
        <w:tc>
          <w:tcPr>
            <w:tcW w:w="1670" w:type="dxa"/>
            <w:tcBorders>
              <w:top w:val="single" w:sz="4" w:space="0" w:color="auto"/>
              <w:left w:val="nil"/>
              <w:bottom w:val="single" w:sz="4" w:space="0" w:color="auto"/>
              <w:right w:val="single" w:sz="4" w:space="0" w:color="auto"/>
            </w:tcBorders>
            <w:vAlign w:val="bottom"/>
          </w:tcPr>
          <w:p w14:paraId="73FD2500" w14:textId="431E0091" w:rsidR="006F6C4D" w:rsidRPr="00BD224E" w:rsidRDefault="006F6C4D" w:rsidP="009D1994">
            <w:pPr>
              <w:jc w:val="center"/>
              <w:rPr>
                <w:rFonts w:ascii="AvantGarde Bk BT" w:hAnsi="AvantGarde Bk BT"/>
                <w:sz w:val="18"/>
                <w:szCs w:val="18"/>
              </w:rPr>
            </w:pPr>
          </w:p>
        </w:tc>
      </w:tr>
      <w:tr w:rsidR="009D1994" w:rsidRPr="00BD224E" w14:paraId="7A2761CD" w14:textId="77777777" w:rsidTr="00AE067B">
        <w:trPr>
          <w:trHeight w:val="503"/>
          <w:jc w:val="center"/>
        </w:trPr>
        <w:tc>
          <w:tcPr>
            <w:tcW w:w="3460" w:type="dxa"/>
            <w:tcBorders>
              <w:top w:val="nil"/>
              <w:left w:val="single" w:sz="4" w:space="0" w:color="auto"/>
              <w:bottom w:val="single" w:sz="4" w:space="0" w:color="auto"/>
              <w:right w:val="single" w:sz="4" w:space="0" w:color="auto"/>
            </w:tcBorders>
            <w:vAlign w:val="bottom"/>
          </w:tcPr>
          <w:p w14:paraId="6A5172B5" w14:textId="46A18A30" w:rsidR="006F6C4D" w:rsidRPr="00BD224E" w:rsidRDefault="006F6C4D" w:rsidP="009D1994">
            <w:pPr>
              <w:jc w:val="center"/>
              <w:rPr>
                <w:rFonts w:ascii="AvantGarde Bk BT" w:hAnsi="AvantGarde Bk BT"/>
                <w:sz w:val="18"/>
                <w:szCs w:val="18"/>
              </w:rPr>
            </w:pPr>
            <w:r w:rsidRPr="00BD224E">
              <w:rPr>
                <w:rFonts w:ascii="AvantGarde Bk BT" w:hAnsi="AvantGarde Bk BT"/>
                <w:sz w:val="18"/>
                <w:szCs w:val="18"/>
              </w:rPr>
              <w:t xml:space="preserve">Finanzas para </w:t>
            </w:r>
            <w:r w:rsidR="001741A8" w:rsidRPr="00BD224E">
              <w:rPr>
                <w:rFonts w:ascii="AvantGarde Bk BT" w:hAnsi="AvantGarde Bk BT"/>
                <w:sz w:val="18"/>
                <w:szCs w:val="18"/>
              </w:rPr>
              <w:t>p</w:t>
            </w:r>
            <w:r w:rsidRPr="00BD224E">
              <w:rPr>
                <w:rFonts w:ascii="AvantGarde Bk BT" w:hAnsi="AvantGarde Bk BT"/>
                <w:sz w:val="18"/>
                <w:szCs w:val="18"/>
              </w:rPr>
              <w:t>royectos</w:t>
            </w:r>
          </w:p>
        </w:tc>
        <w:tc>
          <w:tcPr>
            <w:tcW w:w="566" w:type="dxa"/>
            <w:tcBorders>
              <w:top w:val="nil"/>
              <w:left w:val="nil"/>
              <w:bottom w:val="single" w:sz="4" w:space="0" w:color="auto"/>
              <w:right w:val="single" w:sz="4" w:space="0" w:color="auto"/>
            </w:tcBorders>
            <w:vAlign w:val="bottom"/>
          </w:tcPr>
          <w:p w14:paraId="51AA731A"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C</w:t>
            </w:r>
          </w:p>
        </w:tc>
        <w:tc>
          <w:tcPr>
            <w:tcW w:w="741" w:type="dxa"/>
            <w:tcBorders>
              <w:top w:val="nil"/>
              <w:left w:val="nil"/>
              <w:bottom w:val="single" w:sz="4" w:space="0" w:color="auto"/>
              <w:right w:val="single" w:sz="4" w:space="0" w:color="auto"/>
            </w:tcBorders>
            <w:vAlign w:val="bottom"/>
          </w:tcPr>
          <w:p w14:paraId="130E9520"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40</w:t>
            </w:r>
          </w:p>
        </w:tc>
        <w:tc>
          <w:tcPr>
            <w:tcW w:w="1040" w:type="dxa"/>
            <w:tcBorders>
              <w:top w:val="nil"/>
              <w:left w:val="nil"/>
              <w:bottom w:val="single" w:sz="4" w:space="0" w:color="auto"/>
              <w:right w:val="single" w:sz="4" w:space="0" w:color="auto"/>
            </w:tcBorders>
            <w:vAlign w:val="bottom"/>
          </w:tcPr>
          <w:p w14:paraId="317B9696"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0</w:t>
            </w:r>
          </w:p>
        </w:tc>
        <w:tc>
          <w:tcPr>
            <w:tcW w:w="841" w:type="dxa"/>
            <w:tcBorders>
              <w:top w:val="nil"/>
              <w:left w:val="nil"/>
              <w:bottom w:val="single" w:sz="4" w:space="0" w:color="auto"/>
              <w:right w:val="single" w:sz="4" w:space="0" w:color="auto"/>
            </w:tcBorders>
            <w:vAlign w:val="bottom"/>
          </w:tcPr>
          <w:p w14:paraId="6D4CC78A"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40</w:t>
            </w:r>
          </w:p>
        </w:tc>
        <w:tc>
          <w:tcPr>
            <w:tcW w:w="953" w:type="dxa"/>
            <w:tcBorders>
              <w:top w:val="nil"/>
              <w:left w:val="nil"/>
              <w:bottom w:val="single" w:sz="4" w:space="0" w:color="auto"/>
              <w:right w:val="single" w:sz="4" w:space="0" w:color="auto"/>
            </w:tcBorders>
            <w:vAlign w:val="bottom"/>
          </w:tcPr>
          <w:p w14:paraId="358FEB2D"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5</w:t>
            </w:r>
          </w:p>
        </w:tc>
        <w:tc>
          <w:tcPr>
            <w:tcW w:w="1670" w:type="dxa"/>
            <w:tcBorders>
              <w:top w:val="single" w:sz="4" w:space="0" w:color="auto"/>
              <w:left w:val="nil"/>
              <w:bottom w:val="single" w:sz="4" w:space="0" w:color="auto"/>
              <w:right w:val="single" w:sz="4" w:space="0" w:color="auto"/>
            </w:tcBorders>
            <w:vAlign w:val="bottom"/>
          </w:tcPr>
          <w:p w14:paraId="6D3DE281" w14:textId="7108836E" w:rsidR="006F6C4D" w:rsidRPr="00BD224E" w:rsidRDefault="006F6C4D" w:rsidP="009D1994">
            <w:pPr>
              <w:jc w:val="center"/>
              <w:rPr>
                <w:rFonts w:ascii="AvantGarde Bk BT" w:hAnsi="AvantGarde Bk BT"/>
                <w:sz w:val="18"/>
                <w:szCs w:val="18"/>
              </w:rPr>
            </w:pPr>
          </w:p>
        </w:tc>
      </w:tr>
      <w:tr w:rsidR="009D1994" w:rsidRPr="00BD224E" w14:paraId="6EBC7E1A" w14:textId="77777777" w:rsidTr="00AE067B">
        <w:trPr>
          <w:trHeight w:val="503"/>
          <w:jc w:val="center"/>
        </w:trPr>
        <w:tc>
          <w:tcPr>
            <w:tcW w:w="3460" w:type="dxa"/>
            <w:tcBorders>
              <w:top w:val="nil"/>
              <w:left w:val="single" w:sz="4" w:space="0" w:color="auto"/>
              <w:bottom w:val="single" w:sz="4" w:space="0" w:color="auto"/>
              <w:right w:val="single" w:sz="4" w:space="0" w:color="auto"/>
            </w:tcBorders>
            <w:vAlign w:val="bottom"/>
          </w:tcPr>
          <w:p w14:paraId="53DFE7E3" w14:textId="60DB4F6F" w:rsidR="006F6C4D" w:rsidRPr="00BD224E" w:rsidRDefault="006F6C4D" w:rsidP="009D1994">
            <w:pPr>
              <w:jc w:val="center"/>
              <w:rPr>
                <w:rFonts w:ascii="AvantGarde Bk BT" w:hAnsi="AvantGarde Bk BT"/>
                <w:i/>
                <w:sz w:val="18"/>
                <w:szCs w:val="18"/>
              </w:rPr>
            </w:pPr>
            <w:r w:rsidRPr="00BD224E">
              <w:rPr>
                <w:rFonts w:ascii="AvantGarde Bk BT" w:hAnsi="AvantGarde Bk BT"/>
                <w:i/>
                <w:sz w:val="18"/>
                <w:szCs w:val="18"/>
              </w:rPr>
              <w:t xml:space="preserve">Normativity and </w:t>
            </w:r>
            <w:r w:rsidR="001741A8" w:rsidRPr="00BD224E">
              <w:rPr>
                <w:rFonts w:ascii="AvantGarde Bk BT" w:hAnsi="AvantGarde Bk BT"/>
                <w:i/>
                <w:sz w:val="18"/>
                <w:szCs w:val="18"/>
              </w:rPr>
              <w:t>l</w:t>
            </w:r>
            <w:r w:rsidRPr="00BD224E">
              <w:rPr>
                <w:rFonts w:ascii="AvantGarde Bk BT" w:hAnsi="AvantGarde Bk BT"/>
                <w:i/>
                <w:sz w:val="18"/>
                <w:szCs w:val="18"/>
              </w:rPr>
              <w:t>egislation</w:t>
            </w:r>
          </w:p>
        </w:tc>
        <w:tc>
          <w:tcPr>
            <w:tcW w:w="566" w:type="dxa"/>
            <w:tcBorders>
              <w:top w:val="nil"/>
              <w:left w:val="nil"/>
              <w:bottom w:val="single" w:sz="4" w:space="0" w:color="auto"/>
              <w:right w:val="single" w:sz="4" w:space="0" w:color="auto"/>
            </w:tcBorders>
            <w:vAlign w:val="bottom"/>
          </w:tcPr>
          <w:p w14:paraId="4FCFD764"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C</w:t>
            </w:r>
          </w:p>
        </w:tc>
        <w:tc>
          <w:tcPr>
            <w:tcW w:w="741" w:type="dxa"/>
            <w:tcBorders>
              <w:top w:val="nil"/>
              <w:left w:val="nil"/>
              <w:bottom w:val="single" w:sz="4" w:space="0" w:color="auto"/>
              <w:right w:val="single" w:sz="4" w:space="0" w:color="auto"/>
            </w:tcBorders>
            <w:vAlign w:val="bottom"/>
          </w:tcPr>
          <w:p w14:paraId="7386EEB1"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40</w:t>
            </w:r>
          </w:p>
        </w:tc>
        <w:tc>
          <w:tcPr>
            <w:tcW w:w="1040" w:type="dxa"/>
            <w:tcBorders>
              <w:top w:val="nil"/>
              <w:left w:val="nil"/>
              <w:bottom w:val="single" w:sz="4" w:space="0" w:color="auto"/>
              <w:right w:val="single" w:sz="4" w:space="0" w:color="auto"/>
            </w:tcBorders>
            <w:vAlign w:val="bottom"/>
          </w:tcPr>
          <w:p w14:paraId="1A7FF490"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0</w:t>
            </w:r>
          </w:p>
        </w:tc>
        <w:tc>
          <w:tcPr>
            <w:tcW w:w="841" w:type="dxa"/>
            <w:tcBorders>
              <w:top w:val="nil"/>
              <w:left w:val="nil"/>
              <w:bottom w:val="single" w:sz="4" w:space="0" w:color="auto"/>
              <w:right w:val="single" w:sz="4" w:space="0" w:color="auto"/>
            </w:tcBorders>
            <w:vAlign w:val="bottom"/>
          </w:tcPr>
          <w:p w14:paraId="39D60052"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40</w:t>
            </w:r>
          </w:p>
        </w:tc>
        <w:tc>
          <w:tcPr>
            <w:tcW w:w="953" w:type="dxa"/>
            <w:tcBorders>
              <w:top w:val="nil"/>
              <w:left w:val="nil"/>
              <w:bottom w:val="single" w:sz="4" w:space="0" w:color="auto"/>
              <w:right w:val="single" w:sz="4" w:space="0" w:color="auto"/>
            </w:tcBorders>
            <w:vAlign w:val="bottom"/>
          </w:tcPr>
          <w:p w14:paraId="61D7129E"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5</w:t>
            </w:r>
          </w:p>
        </w:tc>
        <w:tc>
          <w:tcPr>
            <w:tcW w:w="1670" w:type="dxa"/>
            <w:tcBorders>
              <w:top w:val="single" w:sz="4" w:space="0" w:color="auto"/>
              <w:left w:val="nil"/>
              <w:bottom w:val="single" w:sz="4" w:space="0" w:color="auto"/>
              <w:right w:val="single" w:sz="4" w:space="0" w:color="auto"/>
            </w:tcBorders>
            <w:vAlign w:val="bottom"/>
          </w:tcPr>
          <w:p w14:paraId="12F22685" w14:textId="6EA6FB1C" w:rsidR="006F6C4D" w:rsidRPr="00BD224E" w:rsidRDefault="006F6C4D" w:rsidP="009D1994">
            <w:pPr>
              <w:jc w:val="center"/>
              <w:rPr>
                <w:rFonts w:ascii="AvantGarde Bk BT" w:hAnsi="AvantGarde Bk BT"/>
                <w:sz w:val="18"/>
                <w:szCs w:val="18"/>
              </w:rPr>
            </w:pPr>
          </w:p>
        </w:tc>
      </w:tr>
      <w:tr w:rsidR="009D1994" w:rsidRPr="00BD224E" w14:paraId="2BD78EA2" w14:textId="77777777" w:rsidTr="00AE067B">
        <w:trPr>
          <w:trHeight w:val="503"/>
          <w:jc w:val="center"/>
        </w:trPr>
        <w:tc>
          <w:tcPr>
            <w:tcW w:w="3460" w:type="dxa"/>
            <w:tcBorders>
              <w:top w:val="nil"/>
              <w:left w:val="single" w:sz="4" w:space="0" w:color="auto"/>
              <w:bottom w:val="single" w:sz="4" w:space="0" w:color="auto"/>
              <w:right w:val="single" w:sz="4" w:space="0" w:color="auto"/>
            </w:tcBorders>
            <w:vAlign w:val="bottom"/>
          </w:tcPr>
          <w:p w14:paraId="503E97B7" w14:textId="036E00FE" w:rsidR="006F6C4D" w:rsidRPr="00BD224E" w:rsidRDefault="001741A8" w:rsidP="009D1994">
            <w:pPr>
              <w:jc w:val="center"/>
              <w:rPr>
                <w:rFonts w:ascii="AvantGarde Bk BT" w:hAnsi="AvantGarde Bk BT"/>
                <w:sz w:val="18"/>
                <w:szCs w:val="18"/>
              </w:rPr>
            </w:pPr>
            <w:r w:rsidRPr="00BD224E">
              <w:rPr>
                <w:rFonts w:ascii="AvantGarde Bk BT" w:hAnsi="AvantGarde Bk BT"/>
                <w:sz w:val="18"/>
                <w:szCs w:val="18"/>
              </w:rPr>
              <w:t>Factores e</w:t>
            </w:r>
            <w:r w:rsidR="006F6C4D" w:rsidRPr="00BD224E">
              <w:rPr>
                <w:rFonts w:ascii="AvantGarde Bk BT" w:hAnsi="AvantGarde Bk BT"/>
                <w:sz w:val="18"/>
                <w:szCs w:val="18"/>
              </w:rPr>
              <w:t xml:space="preserve">rgonómicos para el </w:t>
            </w:r>
            <w:r w:rsidRPr="00BD224E">
              <w:rPr>
                <w:rFonts w:ascii="AvantGarde Bk BT" w:hAnsi="AvantGarde Bk BT"/>
                <w:sz w:val="18"/>
                <w:szCs w:val="18"/>
              </w:rPr>
              <w:t>d</w:t>
            </w:r>
            <w:r w:rsidR="006F6C4D" w:rsidRPr="00BD224E">
              <w:rPr>
                <w:rFonts w:ascii="AvantGarde Bk BT" w:hAnsi="AvantGarde Bk BT"/>
                <w:sz w:val="18"/>
                <w:szCs w:val="18"/>
              </w:rPr>
              <w:t xml:space="preserve">iseño </w:t>
            </w:r>
            <w:r w:rsidRPr="00BD224E">
              <w:rPr>
                <w:rFonts w:ascii="AvantGarde Bk BT" w:hAnsi="AvantGarde Bk BT"/>
                <w:sz w:val="18"/>
                <w:szCs w:val="18"/>
              </w:rPr>
              <w:t>i</w:t>
            </w:r>
            <w:r w:rsidR="006F6C4D" w:rsidRPr="00BD224E">
              <w:rPr>
                <w:rFonts w:ascii="AvantGarde Bk BT" w:hAnsi="AvantGarde Bk BT"/>
                <w:sz w:val="18"/>
                <w:szCs w:val="18"/>
              </w:rPr>
              <w:t>nteractivo</w:t>
            </w:r>
          </w:p>
        </w:tc>
        <w:tc>
          <w:tcPr>
            <w:tcW w:w="566" w:type="dxa"/>
            <w:tcBorders>
              <w:top w:val="nil"/>
              <w:left w:val="nil"/>
              <w:bottom w:val="single" w:sz="4" w:space="0" w:color="auto"/>
              <w:right w:val="single" w:sz="4" w:space="0" w:color="auto"/>
            </w:tcBorders>
            <w:vAlign w:val="bottom"/>
          </w:tcPr>
          <w:p w14:paraId="0C4F3375"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CT</w:t>
            </w:r>
          </w:p>
        </w:tc>
        <w:tc>
          <w:tcPr>
            <w:tcW w:w="741" w:type="dxa"/>
            <w:tcBorders>
              <w:top w:val="nil"/>
              <w:left w:val="nil"/>
              <w:bottom w:val="single" w:sz="4" w:space="0" w:color="auto"/>
              <w:right w:val="single" w:sz="4" w:space="0" w:color="auto"/>
            </w:tcBorders>
            <w:vAlign w:val="bottom"/>
          </w:tcPr>
          <w:p w14:paraId="5575B92A"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40</w:t>
            </w:r>
          </w:p>
        </w:tc>
        <w:tc>
          <w:tcPr>
            <w:tcW w:w="1040" w:type="dxa"/>
            <w:tcBorders>
              <w:top w:val="nil"/>
              <w:left w:val="nil"/>
              <w:bottom w:val="single" w:sz="4" w:space="0" w:color="auto"/>
              <w:right w:val="single" w:sz="4" w:space="0" w:color="auto"/>
            </w:tcBorders>
            <w:vAlign w:val="bottom"/>
          </w:tcPr>
          <w:p w14:paraId="204D59CD"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40</w:t>
            </w:r>
          </w:p>
        </w:tc>
        <w:tc>
          <w:tcPr>
            <w:tcW w:w="841" w:type="dxa"/>
            <w:tcBorders>
              <w:top w:val="nil"/>
              <w:left w:val="nil"/>
              <w:bottom w:val="single" w:sz="4" w:space="0" w:color="auto"/>
              <w:right w:val="single" w:sz="4" w:space="0" w:color="auto"/>
            </w:tcBorders>
            <w:vAlign w:val="bottom"/>
          </w:tcPr>
          <w:p w14:paraId="527AC345"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80</w:t>
            </w:r>
          </w:p>
        </w:tc>
        <w:tc>
          <w:tcPr>
            <w:tcW w:w="953" w:type="dxa"/>
            <w:tcBorders>
              <w:top w:val="nil"/>
              <w:left w:val="nil"/>
              <w:bottom w:val="single" w:sz="4" w:space="0" w:color="auto"/>
              <w:right w:val="single" w:sz="4" w:space="0" w:color="auto"/>
            </w:tcBorders>
            <w:vAlign w:val="bottom"/>
          </w:tcPr>
          <w:p w14:paraId="4AA217F1"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8</w:t>
            </w:r>
          </w:p>
        </w:tc>
        <w:tc>
          <w:tcPr>
            <w:tcW w:w="1670" w:type="dxa"/>
            <w:tcBorders>
              <w:top w:val="single" w:sz="4" w:space="0" w:color="auto"/>
              <w:left w:val="nil"/>
              <w:bottom w:val="single" w:sz="4" w:space="0" w:color="auto"/>
              <w:right w:val="single" w:sz="4" w:space="0" w:color="auto"/>
            </w:tcBorders>
            <w:vAlign w:val="bottom"/>
          </w:tcPr>
          <w:p w14:paraId="477D4547" w14:textId="16FC4D99" w:rsidR="006F6C4D" w:rsidRPr="00BD224E" w:rsidRDefault="006F6C4D" w:rsidP="009D1994">
            <w:pPr>
              <w:jc w:val="center"/>
              <w:rPr>
                <w:rFonts w:ascii="AvantGarde Bk BT" w:hAnsi="AvantGarde Bk BT"/>
                <w:sz w:val="18"/>
                <w:szCs w:val="18"/>
              </w:rPr>
            </w:pPr>
          </w:p>
        </w:tc>
      </w:tr>
      <w:tr w:rsidR="009D1994" w:rsidRPr="00BD224E" w14:paraId="2DCFCB70" w14:textId="77777777" w:rsidTr="00331502">
        <w:trPr>
          <w:trHeight w:val="379"/>
          <w:jc w:val="center"/>
        </w:trPr>
        <w:tc>
          <w:tcPr>
            <w:tcW w:w="3460" w:type="dxa"/>
            <w:tcBorders>
              <w:top w:val="single" w:sz="4" w:space="0" w:color="auto"/>
              <w:left w:val="single" w:sz="4" w:space="0" w:color="auto"/>
              <w:bottom w:val="single" w:sz="4" w:space="0" w:color="auto"/>
              <w:right w:val="single" w:sz="4" w:space="0" w:color="auto"/>
            </w:tcBorders>
            <w:vAlign w:val="center"/>
            <w:hideMark/>
          </w:tcPr>
          <w:p w14:paraId="18057CDC" w14:textId="77777777" w:rsidR="009D1994" w:rsidRPr="00BD224E" w:rsidRDefault="009D1994" w:rsidP="00331502">
            <w:pPr>
              <w:spacing w:line="276" w:lineRule="auto"/>
              <w:jc w:val="center"/>
              <w:rPr>
                <w:rFonts w:ascii="AvantGarde Bk BT" w:hAnsi="AvantGarde Bk BT"/>
                <w:b/>
                <w:sz w:val="20"/>
                <w:szCs w:val="20"/>
              </w:rPr>
            </w:pPr>
            <w:r w:rsidRPr="00BD224E">
              <w:rPr>
                <w:rFonts w:ascii="AvantGarde Bk BT" w:hAnsi="AvantGarde Bk BT"/>
                <w:b/>
                <w:sz w:val="20"/>
                <w:szCs w:val="20"/>
              </w:rPr>
              <w:lastRenderedPageBreak/>
              <w:t>Unidades de Aprendizaje</w:t>
            </w:r>
          </w:p>
        </w:tc>
        <w:tc>
          <w:tcPr>
            <w:tcW w:w="566" w:type="dxa"/>
            <w:tcBorders>
              <w:top w:val="single" w:sz="4" w:space="0" w:color="auto"/>
              <w:left w:val="single" w:sz="4" w:space="0" w:color="auto"/>
              <w:bottom w:val="single" w:sz="4" w:space="0" w:color="auto"/>
              <w:right w:val="single" w:sz="4" w:space="0" w:color="auto"/>
            </w:tcBorders>
            <w:vAlign w:val="center"/>
            <w:hideMark/>
          </w:tcPr>
          <w:p w14:paraId="2593D3A6" w14:textId="77777777" w:rsidR="009D1994" w:rsidRPr="00BD224E" w:rsidRDefault="009D1994" w:rsidP="00331502">
            <w:pPr>
              <w:spacing w:line="276" w:lineRule="auto"/>
              <w:jc w:val="center"/>
              <w:rPr>
                <w:rFonts w:ascii="AvantGarde Bk BT" w:hAnsi="AvantGarde Bk BT"/>
                <w:b/>
                <w:sz w:val="20"/>
                <w:szCs w:val="20"/>
              </w:rPr>
            </w:pPr>
            <w:r w:rsidRPr="00BD224E">
              <w:rPr>
                <w:rFonts w:ascii="AvantGarde Bk BT" w:hAnsi="AvantGarde Bk BT"/>
                <w:b/>
                <w:sz w:val="20"/>
                <w:szCs w:val="20"/>
              </w:rPr>
              <w:t>Tipo</w:t>
            </w:r>
          </w:p>
        </w:tc>
        <w:tc>
          <w:tcPr>
            <w:tcW w:w="741" w:type="dxa"/>
            <w:tcBorders>
              <w:top w:val="single" w:sz="4" w:space="0" w:color="auto"/>
              <w:left w:val="single" w:sz="4" w:space="0" w:color="auto"/>
              <w:bottom w:val="single" w:sz="4" w:space="0" w:color="auto"/>
              <w:right w:val="single" w:sz="4" w:space="0" w:color="auto"/>
            </w:tcBorders>
            <w:vAlign w:val="center"/>
            <w:hideMark/>
          </w:tcPr>
          <w:p w14:paraId="332B44F9" w14:textId="77777777" w:rsidR="009D1994" w:rsidRPr="00BD224E" w:rsidRDefault="009D1994" w:rsidP="00331502">
            <w:pPr>
              <w:spacing w:line="276" w:lineRule="auto"/>
              <w:jc w:val="center"/>
              <w:rPr>
                <w:rFonts w:ascii="AvantGarde Bk BT" w:hAnsi="AvantGarde Bk BT"/>
                <w:b/>
                <w:sz w:val="20"/>
                <w:szCs w:val="20"/>
              </w:rPr>
            </w:pPr>
            <w:r w:rsidRPr="00BD224E">
              <w:rPr>
                <w:rFonts w:ascii="AvantGarde Bk BT" w:hAnsi="AvantGarde Bk BT"/>
                <w:b/>
                <w:sz w:val="20"/>
                <w:szCs w:val="20"/>
              </w:rPr>
              <w:t>Horas Teoría</w:t>
            </w:r>
          </w:p>
        </w:tc>
        <w:tc>
          <w:tcPr>
            <w:tcW w:w="1040" w:type="dxa"/>
            <w:tcBorders>
              <w:top w:val="single" w:sz="4" w:space="0" w:color="auto"/>
              <w:left w:val="single" w:sz="4" w:space="0" w:color="auto"/>
              <w:bottom w:val="single" w:sz="4" w:space="0" w:color="auto"/>
              <w:right w:val="single" w:sz="4" w:space="0" w:color="auto"/>
            </w:tcBorders>
            <w:vAlign w:val="center"/>
            <w:hideMark/>
          </w:tcPr>
          <w:p w14:paraId="1E01CABE" w14:textId="77777777" w:rsidR="009D1994" w:rsidRPr="00BD224E" w:rsidRDefault="009D1994" w:rsidP="00331502">
            <w:pPr>
              <w:spacing w:line="276" w:lineRule="auto"/>
              <w:jc w:val="center"/>
              <w:rPr>
                <w:rFonts w:ascii="AvantGarde Bk BT" w:hAnsi="AvantGarde Bk BT"/>
                <w:b/>
                <w:sz w:val="20"/>
                <w:szCs w:val="20"/>
              </w:rPr>
            </w:pPr>
            <w:r w:rsidRPr="00BD224E">
              <w:rPr>
                <w:rFonts w:ascii="AvantGarde Bk BT" w:hAnsi="AvantGarde Bk BT"/>
                <w:b/>
                <w:sz w:val="20"/>
                <w:szCs w:val="20"/>
              </w:rPr>
              <w:t>Horas Práctica</w:t>
            </w:r>
          </w:p>
        </w:tc>
        <w:tc>
          <w:tcPr>
            <w:tcW w:w="841" w:type="dxa"/>
            <w:tcBorders>
              <w:top w:val="single" w:sz="4" w:space="0" w:color="auto"/>
              <w:left w:val="single" w:sz="4" w:space="0" w:color="auto"/>
              <w:bottom w:val="single" w:sz="4" w:space="0" w:color="auto"/>
              <w:right w:val="single" w:sz="4" w:space="0" w:color="auto"/>
            </w:tcBorders>
            <w:vAlign w:val="center"/>
            <w:hideMark/>
          </w:tcPr>
          <w:p w14:paraId="45CB9D09" w14:textId="77777777" w:rsidR="009D1994" w:rsidRPr="00BD224E" w:rsidRDefault="009D1994" w:rsidP="00331502">
            <w:pPr>
              <w:spacing w:line="276" w:lineRule="auto"/>
              <w:jc w:val="center"/>
              <w:rPr>
                <w:rFonts w:ascii="AvantGarde Bk BT" w:hAnsi="AvantGarde Bk BT"/>
                <w:b/>
                <w:sz w:val="20"/>
                <w:szCs w:val="20"/>
              </w:rPr>
            </w:pPr>
            <w:r w:rsidRPr="00BD224E">
              <w:rPr>
                <w:rFonts w:ascii="AvantGarde Bk BT" w:hAnsi="AvantGarde Bk BT"/>
                <w:b/>
                <w:sz w:val="20"/>
                <w:szCs w:val="20"/>
              </w:rPr>
              <w:t>Horas Totales</w:t>
            </w:r>
          </w:p>
        </w:tc>
        <w:tc>
          <w:tcPr>
            <w:tcW w:w="953" w:type="dxa"/>
            <w:tcBorders>
              <w:top w:val="single" w:sz="4" w:space="0" w:color="auto"/>
              <w:left w:val="single" w:sz="4" w:space="0" w:color="auto"/>
              <w:bottom w:val="single" w:sz="4" w:space="0" w:color="auto"/>
              <w:right w:val="single" w:sz="4" w:space="0" w:color="auto"/>
            </w:tcBorders>
            <w:vAlign w:val="center"/>
            <w:hideMark/>
          </w:tcPr>
          <w:p w14:paraId="2F543D15" w14:textId="77777777" w:rsidR="009D1994" w:rsidRPr="00BD224E" w:rsidRDefault="009D1994" w:rsidP="00331502">
            <w:pPr>
              <w:spacing w:line="276" w:lineRule="auto"/>
              <w:jc w:val="center"/>
              <w:rPr>
                <w:rFonts w:ascii="AvantGarde Bk BT" w:hAnsi="AvantGarde Bk BT"/>
                <w:b/>
                <w:sz w:val="20"/>
                <w:szCs w:val="20"/>
              </w:rPr>
            </w:pPr>
            <w:r w:rsidRPr="00BD224E">
              <w:rPr>
                <w:rFonts w:ascii="AvantGarde Bk BT" w:hAnsi="AvantGarde Bk BT"/>
                <w:b/>
                <w:sz w:val="20"/>
                <w:szCs w:val="20"/>
              </w:rPr>
              <w:t>Créditos</w:t>
            </w:r>
          </w:p>
        </w:tc>
        <w:tc>
          <w:tcPr>
            <w:tcW w:w="1670" w:type="dxa"/>
            <w:tcBorders>
              <w:top w:val="single" w:sz="4" w:space="0" w:color="auto"/>
              <w:left w:val="single" w:sz="4" w:space="0" w:color="auto"/>
              <w:bottom w:val="single" w:sz="4" w:space="0" w:color="auto"/>
              <w:right w:val="single" w:sz="4" w:space="0" w:color="auto"/>
            </w:tcBorders>
            <w:vAlign w:val="center"/>
            <w:hideMark/>
          </w:tcPr>
          <w:p w14:paraId="4DB82E29" w14:textId="77777777" w:rsidR="009D1994" w:rsidRPr="00BD224E" w:rsidRDefault="009D1994" w:rsidP="00331502">
            <w:pPr>
              <w:spacing w:line="276" w:lineRule="auto"/>
              <w:jc w:val="center"/>
              <w:rPr>
                <w:rFonts w:ascii="AvantGarde Bk BT" w:hAnsi="AvantGarde Bk BT"/>
                <w:b/>
                <w:sz w:val="20"/>
                <w:szCs w:val="20"/>
              </w:rPr>
            </w:pPr>
            <w:r w:rsidRPr="00BD224E">
              <w:rPr>
                <w:rFonts w:ascii="AvantGarde Bk BT" w:hAnsi="AvantGarde Bk BT"/>
                <w:b/>
                <w:sz w:val="20"/>
                <w:szCs w:val="20"/>
              </w:rPr>
              <w:t>Prerrequisitos</w:t>
            </w:r>
          </w:p>
        </w:tc>
      </w:tr>
      <w:tr w:rsidR="009D1994" w:rsidRPr="00BD224E" w14:paraId="71D2FC16" w14:textId="77777777" w:rsidTr="009D1994">
        <w:trPr>
          <w:trHeight w:val="503"/>
          <w:jc w:val="center"/>
        </w:trPr>
        <w:tc>
          <w:tcPr>
            <w:tcW w:w="3460" w:type="dxa"/>
            <w:tcBorders>
              <w:top w:val="nil"/>
              <w:left w:val="single" w:sz="4" w:space="0" w:color="auto"/>
              <w:bottom w:val="single" w:sz="4" w:space="0" w:color="auto"/>
              <w:right w:val="single" w:sz="4" w:space="0" w:color="auto"/>
            </w:tcBorders>
            <w:vAlign w:val="center"/>
          </w:tcPr>
          <w:p w14:paraId="0787AE87" w14:textId="77777777" w:rsidR="006F6C4D" w:rsidRPr="00BD224E" w:rsidRDefault="006F6C4D" w:rsidP="009D1994">
            <w:pPr>
              <w:jc w:val="center"/>
              <w:rPr>
                <w:rFonts w:ascii="AvantGarde Bk BT" w:hAnsi="AvantGarde Bk BT"/>
                <w:sz w:val="18"/>
                <w:szCs w:val="18"/>
              </w:rPr>
            </w:pPr>
            <w:r w:rsidRPr="00BD224E">
              <w:rPr>
                <w:rFonts w:ascii="AvantGarde Bk BT" w:hAnsi="AvantGarde Bk BT"/>
                <w:sz w:val="18"/>
                <w:szCs w:val="18"/>
              </w:rPr>
              <w:t>User Experience Design</w:t>
            </w:r>
          </w:p>
        </w:tc>
        <w:tc>
          <w:tcPr>
            <w:tcW w:w="566" w:type="dxa"/>
            <w:tcBorders>
              <w:top w:val="nil"/>
              <w:left w:val="nil"/>
              <w:bottom w:val="single" w:sz="4" w:space="0" w:color="auto"/>
              <w:right w:val="single" w:sz="4" w:space="0" w:color="auto"/>
            </w:tcBorders>
            <w:vAlign w:val="bottom"/>
          </w:tcPr>
          <w:p w14:paraId="7B3F2411"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CT</w:t>
            </w:r>
          </w:p>
        </w:tc>
        <w:tc>
          <w:tcPr>
            <w:tcW w:w="741" w:type="dxa"/>
            <w:tcBorders>
              <w:top w:val="nil"/>
              <w:left w:val="nil"/>
              <w:bottom w:val="single" w:sz="4" w:space="0" w:color="auto"/>
              <w:right w:val="single" w:sz="4" w:space="0" w:color="auto"/>
            </w:tcBorders>
            <w:vAlign w:val="bottom"/>
          </w:tcPr>
          <w:p w14:paraId="405794C4"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40</w:t>
            </w:r>
          </w:p>
        </w:tc>
        <w:tc>
          <w:tcPr>
            <w:tcW w:w="1040" w:type="dxa"/>
            <w:tcBorders>
              <w:top w:val="nil"/>
              <w:left w:val="nil"/>
              <w:bottom w:val="single" w:sz="4" w:space="0" w:color="auto"/>
              <w:right w:val="single" w:sz="4" w:space="0" w:color="auto"/>
            </w:tcBorders>
            <w:vAlign w:val="bottom"/>
          </w:tcPr>
          <w:p w14:paraId="7AF2EEF4"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40</w:t>
            </w:r>
          </w:p>
        </w:tc>
        <w:tc>
          <w:tcPr>
            <w:tcW w:w="841" w:type="dxa"/>
            <w:tcBorders>
              <w:top w:val="nil"/>
              <w:left w:val="nil"/>
              <w:bottom w:val="single" w:sz="4" w:space="0" w:color="auto"/>
              <w:right w:val="single" w:sz="4" w:space="0" w:color="auto"/>
            </w:tcBorders>
            <w:vAlign w:val="bottom"/>
          </w:tcPr>
          <w:p w14:paraId="54C5F8FB"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80</w:t>
            </w:r>
          </w:p>
        </w:tc>
        <w:tc>
          <w:tcPr>
            <w:tcW w:w="953" w:type="dxa"/>
            <w:tcBorders>
              <w:top w:val="nil"/>
              <w:left w:val="nil"/>
              <w:bottom w:val="single" w:sz="4" w:space="0" w:color="auto"/>
              <w:right w:val="single" w:sz="4" w:space="0" w:color="auto"/>
            </w:tcBorders>
            <w:vAlign w:val="bottom"/>
          </w:tcPr>
          <w:p w14:paraId="49ED9637"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8</w:t>
            </w:r>
          </w:p>
        </w:tc>
        <w:tc>
          <w:tcPr>
            <w:tcW w:w="1670" w:type="dxa"/>
            <w:tcBorders>
              <w:top w:val="nil"/>
              <w:left w:val="nil"/>
              <w:bottom w:val="single" w:sz="4" w:space="0" w:color="auto"/>
              <w:right w:val="single" w:sz="8" w:space="0" w:color="auto"/>
            </w:tcBorders>
            <w:vAlign w:val="bottom"/>
          </w:tcPr>
          <w:p w14:paraId="3AA89E70" w14:textId="77777777" w:rsidR="006F6C4D" w:rsidRPr="00BD224E" w:rsidRDefault="006F6C4D" w:rsidP="009D1994">
            <w:pPr>
              <w:jc w:val="center"/>
              <w:rPr>
                <w:rFonts w:ascii="AvantGarde Bk BT" w:hAnsi="AvantGarde Bk BT"/>
                <w:sz w:val="14"/>
                <w:szCs w:val="18"/>
              </w:rPr>
            </w:pPr>
            <w:r w:rsidRPr="00BD224E">
              <w:rPr>
                <w:rFonts w:ascii="AvantGarde Bk BT" w:hAnsi="AvantGarde Bk BT"/>
                <w:sz w:val="14"/>
                <w:szCs w:val="18"/>
              </w:rPr>
              <w:t>Factores ergonómicos para el diseño interactivo</w:t>
            </w:r>
          </w:p>
        </w:tc>
      </w:tr>
      <w:tr w:rsidR="009D1994" w:rsidRPr="00BD224E" w14:paraId="23E8B5A1" w14:textId="77777777" w:rsidTr="009D1994">
        <w:trPr>
          <w:trHeight w:val="503"/>
          <w:jc w:val="center"/>
        </w:trPr>
        <w:tc>
          <w:tcPr>
            <w:tcW w:w="3460" w:type="dxa"/>
            <w:tcBorders>
              <w:top w:val="nil"/>
              <w:left w:val="single" w:sz="4" w:space="0" w:color="auto"/>
              <w:bottom w:val="single" w:sz="4" w:space="0" w:color="auto"/>
              <w:right w:val="single" w:sz="4" w:space="0" w:color="auto"/>
            </w:tcBorders>
            <w:vAlign w:val="bottom"/>
          </w:tcPr>
          <w:p w14:paraId="461DCA2F" w14:textId="46841B21" w:rsidR="006F6C4D" w:rsidRPr="00BD224E" w:rsidRDefault="006F6C4D" w:rsidP="009D1994">
            <w:pPr>
              <w:jc w:val="center"/>
              <w:rPr>
                <w:rFonts w:ascii="AvantGarde Bk BT" w:hAnsi="AvantGarde Bk BT"/>
                <w:sz w:val="18"/>
                <w:szCs w:val="18"/>
              </w:rPr>
            </w:pPr>
            <w:r w:rsidRPr="00BD224E">
              <w:rPr>
                <w:rFonts w:ascii="AvantGarde Bk BT" w:hAnsi="AvantGarde Bk BT"/>
                <w:sz w:val="18"/>
                <w:szCs w:val="18"/>
              </w:rPr>
              <w:t xml:space="preserve">Administración de </w:t>
            </w:r>
            <w:r w:rsidR="001741A8" w:rsidRPr="00BD224E">
              <w:rPr>
                <w:rFonts w:ascii="AvantGarde Bk BT" w:hAnsi="AvantGarde Bk BT"/>
                <w:sz w:val="18"/>
                <w:szCs w:val="18"/>
              </w:rPr>
              <w:t>p</w:t>
            </w:r>
            <w:r w:rsidRPr="00BD224E">
              <w:rPr>
                <w:rFonts w:ascii="AvantGarde Bk BT" w:hAnsi="AvantGarde Bk BT"/>
                <w:sz w:val="18"/>
                <w:szCs w:val="18"/>
              </w:rPr>
              <w:t xml:space="preserve">royectos de </w:t>
            </w:r>
            <w:r w:rsidR="001741A8" w:rsidRPr="00BD224E">
              <w:rPr>
                <w:rFonts w:ascii="AvantGarde Bk BT" w:hAnsi="AvantGarde Bk BT"/>
                <w:sz w:val="18"/>
                <w:szCs w:val="18"/>
              </w:rPr>
              <w:t>i</w:t>
            </w:r>
            <w:r w:rsidRPr="00BD224E">
              <w:rPr>
                <w:rFonts w:ascii="AvantGarde Bk BT" w:hAnsi="AvantGarde Bk BT"/>
                <w:sz w:val="18"/>
                <w:szCs w:val="18"/>
              </w:rPr>
              <w:t>nnovación</w:t>
            </w:r>
          </w:p>
        </w:tc>
        <w:tc>
          <w:tcPr>
            <w:tcW w:w="566" w:type="dxa"/>
            <w:tcBorders>
              <w:top w:val="nil"/>
              <w:left w:val="nil"/>
              <w:bottom w:val="single" w:sz="4" w:space="0" w:color="auto"/>
              <w:right w:val="single" w:sz="4" w:space="0" w:color="auto"/>
            </w:tcBorders>
            <w:vAlign w:val="bottom"/>
          </w:tcPr>
          <w:p w14:paraId="7FE24004"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C</w:t>
            </w:r>
          </w:p>
        </w:tc>
        <w:tc>
          <w:tcPr>
            <w:tcW w:w="741" w:type="dxa"/>
            <w:tcBorders>
              <w:top w:val="nil"/>
              <w:left w:val="nil"/>
              <w:bottom w:val="single" w:sz="4" w:space="0" w:color="auto"/>
              <w:right w:val="single" w:sz="4" w:space="0" w:color="auto"/>
            </w:tcBorders>
            <w:vAlign w:val="bottom"/>
          </w:tcPr>
          <w:p w14:paraId="25BEDC94"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40</w:t>
            </w:r>
          </w:p>
        </w:tc>
        <w:tc>
          <w:tcPr>
            <w:tcW w:w="1040" w:type="dxa"/>
            <w:tcBorders>
              <w:top w:val="nil"/>
              <w:left w:val="nil"/>
              <w:bottom w:val="single" w:sz="4" w:space="0" w:color="auto"/>
              <w:right w:val="single" w:sz="4" w:space="0" w:color="auto"/>
            </w:tcBorders>
            <w:vAlign w:val="bottom"/>
          </w:tcPr>
          <w:p w14:paraId="2620EED0"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0</w:t>
            </w:r>
          </w:p>
        </w:tc>
        <w:tc>
          <w:tcPr>
            <w:tcW w:w="841" w:type="dxa"/>
            <w:tcBorders>
              <w:top w:val="nil"/>
              <w:left w:val="nil"/>
              <w:bottom w:val="single" w:sz="4" w:space="0" w:color="auto"/>
              <w:right w:val="single" w:sz="4" w:space="0" w:color="auto"/>
            </w:tcBorders>
            <w:vAlign w:val="bottom"/>
          </w:tcPr>
          <w:p w14:paraId="58765B42"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40</w:t>
            </w:r>
          </w:p>
        </w:tc>
        <w:tc>
          <w:tcPr>
            <w:tcW w:w="953" w:type="dxa"/>
            <w:tcBorders>
              <w:top w:val="nil"/>
              <w:left w:val="nil"/>
              <w:bottom w:val="single" w:sz="4" w:space="0" w:color="auto"/>
              <w:right w:val="single" w:sz="4" w:space="0" w:color="auto"/>
            </w:tcBorders>
            <w:vAlign w:val="bottom"/>
          </w:tcPr>
          <w:p w14:paraId="4F97C792"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5</w:t>
            </w:r>
          </w:p>
        </w:tc>
        <w:tc>
          <w:tcPr>
            <w:tcW w:w="1670" w:type="dxa"/>
            <w:tcBorders>
              <w:top w:val="nil"/>
              <w:left w:val="nil"/>
              <w:bottom w:val="single" w:sz="4" w:space="0" w:color="auto"/>
              <w:right w:val="single" w:sz="8" w:space="0" w:color="auto"/>
            </w:tcBorders>
            <w:vAlign w:val="bottom"/>
          </w:tcPr>
          <w:p w14:paraId="0CD008A7" w14:textId="683993C3" w:rsidR="006F6C4D" w:rsidRPr="00BD224E" w:rsidRDefault="006F6C4D" w:rsidP="009D1994">
            <w:pPr>
              <w:jc w:val="center"/>
              <w:rPr>
                <w:rFonts w:ascii="AvantGarde Bk BT" w:hAnsi="AvantGarde Bk BT"/>
                <w:sz w:val="18"/>
                <w:szCs w:val="18"/>
              </w:rPr>
            </w:pPr>
          </w:p>
        </w:tc>
      </w:tr>
      <w:tr w:rsidR="009D1994" w:rsidRPr="00BD224E" w14:paraId="591880A5" w14:textId="77777777" w:rsidTr="009D1994">
        <w:trPr>
          <w:trHeight w:val="503"/>
          <w:jc w:val="center"/>
        </w:trPr>
        <w:tc>
          <w:tcPr>
            <w:tcW w:w="3460" w:type="dxa"/>
            <w:tcBorders>
              <w:top w:val="nil"/>
              <w:left w:val="single" w:sz="4" w:space="0" w:color="auto"/>
              <w:bottom w:val="single" w:sz="4" w:space="0" w:color="auto"/>
              <w:right w:val="single" w:sz="4" w:space="0" w:color="auto"/>
            </w:tcBorders>
            <w:vAlign w:val="bottom"/>
          </w:tcPr>
          <w:p w14:paraId="07153279" w14:textId="10B57E28" w:rsidR="006F6C4D" w:rsidRPr="00BD224E" w:rsidRDefault="006F6C4D" w:rsidP="009D1994">
            <w:pPr>
              <w:jc w:val="center"/>
              <w:rPr>
                <w:rFonts w:ascii="AvantGarde Bk BT" w:hAnsi="AvantGarde Bk BT"/>
                <w:sz w:val="18"/>
                <w:szCs w:val="18"/>
              </w:rPr>
            </w:pPr>
            <w:r w:rsidRPr="00BD224E">
              <w:rPr>
                <w:rFonts w:ascii="AvantGarde Bk BT" w:hAnsi="AvantGarde Bk BT"/>
                <w:sz w:val="18"/>
                <w:szCs w:val="18"/>
              </w:rPr>
              <w:t xml:space="preserve">Modelados y </w:t>
            </w:r>
            <w:r w:rsidR="001741A8" w:rsidRPr="00BD224E">
              <w:rPr>
                <w:rFonts w:ascii="AvantGarde Bk BT" w:hAnsi="AvantGarde Bk BT"/>
                <w:sz w:val="18"/>
                <w:szCs w:val="18"/>
              </w:rPr>
              <w:t>d</w:t>
            </w:r>
            <w:r w:rsidRPr="00BD224E">
              <w:rPr>
                <w:rFonts w:ascii="AvantGarde Bk BT" w:hAnsi="AvantGarde Bk BT"/>
                <w:sz w:val="18"/>
                <w:szCs w:val="18"/>
              </w:rPr>
              <w:t>ioramas</w:t>
            </w:r>
          </w:p>
        </w:tc>
        <w:tc>
          <w:tcPr>
            <w:tcW w:w="566" w:type="dxa"/>
            <w:tcBorders>
              <w:top w:val="nil"/>
              <w:left w:val="nil"/>
              <w:bottom w:val="single" w:sz="4" w:space="0" w:color="auto"/>
              <w:right w:val="single" w:sz="4" w:space="0" w:color="auto"/>
            </w:tcBorders>
            <w:vAlign w:val="bottom"/>
          </w:tcPr>
          <w:p w14:paraId="533E00C8"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CT</w:t>
            </w:r>
          </w:p>
        </w:tc>
        <w:tc>
          <w:tcPr>
            <w:tcW w:w="741" w:type="dxa"/>
            <w:tcBorders>
              <w:top w:val="nil"/>
              <w:left w:val="nil"/>
              <w:bottom w:val="single" w:sz="4" w:space="0" w:color="auto"/>
              <w:right w:val="single" w:sz="4" w:space="0" w:color="auto"/>
            </w:tcBorders>
            <w:vAlign w:val="bottom"/>
          </w:tcPr>
          <w:p w14:paraId="0CB0D4AC"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20</w:t>
            </w:r>
          </w:p>
        </w:tc>
        <w:tc>
          <w:tcPr>
            <w:tcW w:w="1040" w:type="dxa"/>
            <w:tcBorders>
              <w:top w:val="nil"/>
              <w:left w:val="nil"/>
              <w:bottom w:val="single" w:sz="4" w:space="0" w:color="auto"/>
              <w:right w:val="single" w:sz="4" w:space="0" w:color="auto"/>
            </w:tcBorders>
            <w:vAlign w:val="bottom"/>
          </w:tcPr>
          <w:p w14:paraId="76DB800E"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60</w:t>
            </w:r>
          </w:p>
        </w:tc>
        <w:tc>
          <w:tcPr>
            <w:tcW w:w="841" w:type="dxa"/>
            <w:tcBorders>
              <w:top w:val="nil"/>
              <w:left w:val="nil"/>
              <w:bottom w:val="single" w:sz="4" w:space="0" w:color="auto"/>
              <w:right w:val="single" w:sz="4" w:space="0" w:color="auto"/>
            </w:tcBorders>
            <w:vAlign w:val="bottom"/>
          </w:tcPr>
          <w:p w14:paraId="5DCC946B"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80</w:t>
            </w:r>
          </w:p>
        </w:tc>
        <w:tc>
          <w:tcPr>
            <w:tcW w:w="953" w:type="dxa"/>
            <w:tcBorders>
              <w:top w:val="nil"/>
              <w:left w:val="nil"/>
              <w:bottom w:val="single" w:sz="4" w:space="0" w:color="auto"/>
              <w:right w:val="single" w:sz="4" w:space="0" w:color="auto"/>
            </w:tcBorders>
            <w:vAlign w:val="bottom"/>
          </w:tcPr>
          <w:p w14:paraId="0C66A61D"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7</w:t>
            </w:r>
          </w:p>
        </w:tc>
        <w:tc>
          <w:tcPr>
            <w:tcW w:w="1670" w:type="dxa"/>
            <w:tcBorders>
              <w:top w:val="nil"/>
              <w:left w:val="nil"/>
              <w:bottom w:val="single" w:sz="4" w:space="0" w:color="auto"/>
              <w:right w:val="single" w:sz="8" w:space="0" w:color="auto"/>
            </w:tcBorders>
            <w:vAlign w:val="bottom"/>
          </w:tcPr>
          <w:p w14:paraId="58FF66D3" w14:textId="03E68DFD" w:rsidR="006F6C4D" w:rsidRPr="00BD224E" w:rsidRDefault="006F6C4D" w:rsidP="009D1994">
            <w:pPr>
              <w:jc w:val="center"/>
              <w:rPr>
                <w:rFonts w:ascii="AvantGarde Bk BT" w:hAnsi="AvantGarde Bk BT"/>
                <w:sz w:val="18"/>
                <w:szCs w:val="18"/>
              </w:rPr>
            </w:pPr>
          </w:p>
        </w:tc>
      </w:tr>
      <w:tr w:rsidR="009D1994" w:rsidRPr="00BD224E" w14:paraId="42BDF5A4" w14:textId="77777777" w:rsidTr="009D1994">
        <w:trPr>
          <w:trHeight w:val="503"/>
          <w:jc w:val="center"/>
        </w:trPr>
        <w:tc>
          <w:tcPr>
            <w:tcW w:w="3460" w:type="dxa"/>
            <w:tcBorders>
              <w:top w:val="nil"/>
              <w:left w:val="single" w:sz="4" w:space="0" w:color="auto"/>
              <w:bottom w:val="single" w:sz="4" w:space="0" w:color="auto"/>
              <w:right w:val="single" w:sz="4" w:space="0" w:color="auto"/>
            </w:tcBorders>
            <w:vAlign w:val="bottom"/>
          </w:tcPr>
          <w:p w14:paraId="1C0C2B89" w14:textId="54AED74C" w:rsidR="006F6C4D" w:rsidRPr="00BD224E" w:rsidRDefault="006F6C4D" w:rsidP="009D1994">
            <w:pPr>
              <w:jc w:val="center"/>
              <w:rPr>
                <w:rFonts w:ascii="AvantGarde Bk BT" w:hAnsi="AvantGarde Bk BT"/>
                <w:i/>
                <w:sz w:val="18"/>
                <w:szCs w:val="18"/>
                <w:lang w:val="en-US"/>
              </w:rPr>
            </w:pPr>
            <w:r w:rsidRPr="00BD224E">
              <w:rPr>
                <w:rFonts w:ascii="AvantGarde Bk BT" w:hAnsi="AvantGarde Bk BT"/>
                <w:i/>
                <w:sz w:val="18"/>
                <w:szCs w:val="18"/>
                <w:lang w:val="en-US"/>
              </w:rPr>
              <w:t xml:space="preserve">Context </w:t>
            </w:r>
            <w:r w:rsidR="001741A8" w:rsidRPr="00BD224E">
              <w:rPr>
                <w:rFonts w:ascii="AvantGarde Bk BT" w:hAnsi="AvantGarde Bk BT"/>
                <w:i/>
                <w:sz w:val="18"/>
                <w:szCs w:val="18"/>
                <w:lang w:val="en-US"/>
              </w:rPr>
              <w:t>r</w:t>
            </w:r>
            <w:r w:rsidRPr="00BD224E">
              <w:rPr>
                <w:rFonts w:ascii="AvantGarde Bk BT" w:hAnsi="AvantGarde Bk BT"/>
                <w:i/>
                <w:sz w:val="18"/>
                <w:szCs w:val="18"/>
                <w:lang w:val="en-US"/>
              </w:rPr>
              <w:t xml:space="preserve">epresentation of 3D </w:t>
            </w:r>
            <w:r w:rsidR="001741A8" w:rsidRPr="00BD224E">
              <w:rPr>
                <w:rFonts w:ascii="AvantGarde Bk BT" w:hAnsi="AvantGarde Bk BT"/>
                <w:i/>
                <w:sz w:val="18"/>
                <w:szCs w:val="18"/>
                <w:lang w:val="en-US"/>
              </w:rPr>
              <w:t>e</w:t>
            </w:r>
            <w:r w:rsidRPr="00BD224E">
              <w:rPr>
                <w:rFonts w:ascii="AvantGarde Bk BT" w:hAnsi="AvantGarde Bk BT"/>
                <w:i/>
                <w:sz w:val="18"/>
                <w:szCs w:val="18"/>
                <w:lang w:val="en-US"/>
              </w:rPr>
              <w:t>nvironment</w:t>
            </w:r>
          </w:p>
        </w:tc>
        <w:tc>
          <w:tcPr>
            <w:tcW w:w="566" w:type="dxa"/>
            <w:tcBorders>
              <w:top w:val="nil"/>
              <w:left w:val="nil"/>
              <w:bottom w:val="single" w:sz="4" w:space="0" w:color="auto"/>
              <w:right w:val="single" w:sz="4" w:space="0" w:color="auto"/>
            </w:tcBorders>
            <w:vAlign w:val="bottom"/>
          </w:tcPr>
          <w:p w14:paraId="19EEE856"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CT</w:t>
            </w:r>
          </w:p>
        </w:tc>
        <w:tc>
          <w:tcPr>
            <w:tcW w:w="741" w:type="dxa"/>
            <w:tcBorders>
              <w:top w:val="nil"/>
              <w:left w:val="nil"/>
              <w:bottom w:val="single" w:sz="4" w:space="0" w:color="auto"/>
              <w:right w:val="single" w:sz="4" w:space="0" w:color="auto"/>
            </w:tcBorders>
            <w:vAlign w:val="bottom"/>
          </w:tcPr>
          <w:p w14:paraId="7D53DC3E"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20</w:t>
            </w:r>
          </w:p>
        </w:tc>
        <w:tc>
          <w:tcPr>
            <w:tcW w:w="1040" w:type="dxa"/>
            <w:tcBorders>
              <w:top w:val="nil"/>
              <w:left w:val="nil"/>
              <w:bottom w:val="single" w:sz="4" w:space="0" w:color="auto"/>
              <w:right w:val="single" w:sz="4" w:space="0" w:color="auto"/>
            </w:tcBorders>
            <w:vAlign w:val="bottom"/>
          </w:tcPr>
          <w:p w14:paraId="15352EC9"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60</w:t>
            </w:r>
          </w:p>
        </w:tc>
        <w:tc>
          <w:tcPr>
            <w:tcW w:w="841" w:type="dxa"/>
            <w:tcBorders>
              <w:top w:val="nil"/>
              <w:left w:val="nil"/>
              <w:bottom w:val="single" w:sz="4" w:space="0" w:color="auto"/>
              <w:right w:val="single" w:sz="4" w:space="0" w:color="auto"/>
            </w:tcBorders>
            <w:vAlign w:val="bottom"/>
          </w:tcPr>
          <w:p w14:paraId="34509D07"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80</w:t>
            </w:r>
          </w:p>
        </w:tc>
        <w:tc>
          <w:tcPr>
            <w:tcW w:w="953" w:type="dxa"/>
            <w:tcBorders>
              <w:top w:val="nil"/>
              <w:left w:val="nil"/>
              <w:bottom w:val="single" w:sz="4" w:space="0" w:color="auto"/>
              <w:right w:val="single" w:sz="4" w:space="0" w:color="auto"/>
            </w:tcBorders>
            <w:vAlign w:val="bottom"/>
          </w:tcPr>
          <w:p w14:paraId="13A4DE60"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7</w:t>
            </w:r>
          </w:p>
        </w:tc>
        <w:tc>
          <w:tcPr>
            <w:tcW w:w="1670" w:type="dxa"/>
            <w:tcBorders>
              <w:top w:val="nil"/>
              <w:left w:val="nil"/>
              <w:bottom w:val="single" w:sz="4" w:space="0" w:color="auto"/>
              <w:right w:val="single" w:sz="8" w:space="0" w:color="auto"/>
            </w:tcBorders>
            <w:vAlign w:val="bottom"/>
          </w:tcPr>
          <w:p w14:paraId="36F3D1A2" w14:textId="3EE1D6D6" w:rsidR="006F6C4D" w:rsidRPr="00BD224E" w:rsidRDefault="006F6C4D" w:rsidP="009D1994">
            <w:pPr>
              <w:jc w:val="center"/>
              <w:rPr>
                <w:rFonts w:ascii="AvantGarde Bk BT" w:hAnsi="AvantGarde Bk BT"/>
                <w:sz w:val="18"/>
                <w:szCs w:val="18"/>
              </w:rPr>
            </w:pPr>
          </w:p>
        </w:tc>
      </w:tr>
      <w:tr w:rsidR="009D1994" w:rsidRPr="00BD224E" w14:paraId="4B593ECA" w14:textId="77777777" w:rsidTr="009D1994">
        <w:trPr>
          <w:trHeight w:val="503"/>
          <w:jc w:val="center"/>
        </w:trPr>
        <w:tc>
          <w:tcPr>
            <w:tcW w:w="3460" w:type="dxa"/>
            <w:tcBorders>
              <w:top w:val="nil"/>
              <w:left w:val="single" w:sz="4" w:space="0" w:color="auto"/>
              <w:bottom w:val="single" w:sz="4" w:space="0" w:color="auto"/>
              <w:right w:val="single" w:sz="4" w:space="0" w:color="auto"/>
            </w:tcBorders>
            <w:vAlign w:val="bottom"/>
          </w:tcPr>
          <w:p w14:paraId="0C855A7D" w14:textId="505BC802" w:rsidR="006F6C4D" w:rsidRPr="00BD224E" w:rsidRDefault="006F6C4D" w:rsidP="009D1994">
            <w:pPr>
              <w:jc w:val="center"/>
              <w:rPr>
                <w:rFonts w:ascii="AvantGarde Bk BT" w:hAnsi="AvantGarde Bk BT"/>
                <w:sz w:val="18"/>
                <w:szCs w:val="18"/>
              </w:rPr>
            </w:pPr>
            <w:r w:rsidRPr="00BD224E">
              <w:rPr>
                <w:rFonts w:ascii="AvantGarde Bk BT" w:hAnsi="AvantGarde Bk BT"/>
                <w:sz w:val="18"/>
                <w:szCs w:val="18"/>
              </w:rPr>
              <w:t xml:space="preserve">Dibujo de </w:t>
            </w:r>
            <w:r w:rsidR="001741A8" w:rsidRPr="00BD224E">
              <w:rPr>
                <w:rFonts w:ascii="AvantGarde Bk BT" w:hAnsi="AvantGarde Bk BT"/>
                <w:sz w:val="18"/>
                <w:szCs w:val="18"/>
              </w:rPr>
              <w:t>p</w:t>
            </w:r>
            <w:r w:rsidRPr="00BD224E">
              <w:rPr>
                <w:rFonts w:ascii="AvantGarde Bk BT" w:hAnsi="AvantGarde Bk BT"/>
                <w:sz w:val="18"/>
                <w:szCs w:val="18"/>
              </w:rPr>
              <w:t>ersonaje</w:t>
            </w:r>
          </w:p>
        </w:tc>
        <w:tc>
          <w:tcPr>
            <w:tcW w:w="566" w:type="dxa"/>
            <w:tcBorders>
              <w:top w:val="nil"/>
              <w:left w:val="nil"/>
              <w:bottom w:val="single" w:sz="4" w:space="0" w:color="auto"/>
              <w:right w:val="single" w:sz="4" w:space="0" w:color="auto"/>
            </w:tcBorders>
            <w:vAlign w:val="bottom"/>
          </w:tcPr>
          <w:p w14:paraId="72ED32F1"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CT</w:t>
            </w:r>
          </w:p>
        </w:tc>
        <w:tc>
          <w:tcPr>
            <w:tcW w:w="741" w:type="dxa"/>
            <w:tcBorders>
              <w:top w:val="nil"/>
              <w:left w:val="nil"/>
              <w:bottom w:val="single" w:sz="4" w:space="0" w:color="auto"/>
              <w:right w:val="single" w:sz="4" w:space="0" w:color="auto"/>
            </w:tcBorders>
            <w:vAlign w:val="bottom"/>
          </w:tcPr>
          <w:p w14:paraId="10C836F9"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20</w:t>
            </w:r>
          </w:p>
        </w:tc>
        <w:tc>
          <w:tcPr>
            <w:tcW w:w="1040" w:type="dxa"/>
            <w:tcBorders>
              <w:top w:val="nil"/>
              <w:left w:val="nil"/>
              <w:bottom w:val="single" w:sz="4" w:space="0" w:color="auto"/>
              <w:right w:val="single" w:sz="4" w:space="0" w:color="auto"/>
            </w:tcBorders>
            <w:vAlign w:val="bottom"/>
          </w:tcPr>
          <w:p w14:paraId="6BF1A5D4"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60</w:t>
            </w:r>
          </w:p>
        </w:tc>
        <w:tc>
          <w:tcPr>
            <w:tcW w:w="841" w:type="dxa"/>
            <w:tcBorders>
              <w:top w:val="nil"/>
              <w:left w:val="nil"/>
              <w:bottom w:val="single" w:sz="4" w:space="0" w:color="auto"/>
              <w:right w:val="single" w:sz="4" w:space="0" w:color="auto"/>
            </w:tcBorders>
            <w:vAlign w:val="bottom"/>
          </w:tcPr>
          <w:p w14:paraId="307398C6"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80</w:t>
            </w:r>
          </w:p>
        </w:tc>
        <w:tc>
          <w:tcPr>
            <w:tcW w:w="953" w:type="dxa"/>
            <w:tcBorders>
              <w:top w:val="nil"/>
              <w:left w:val="nil"/>
              <w:bottom w:val="single" w:sz="4" w:space="0" w:color="auto"/>
              <w:right w:val="single" w:sz="4" w:space="0" w:color="auto"/>
            </w:tcBorders>
            <w:vAlign w:val="bottom"/>
          </w:tcPr>
          <w:p w14:paraId="5DB8A6FD"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7</w:t>
            </w:r>
          </w:p>
        </w:tc>
        <w:tc>
          <w:tcPr>
            <w:tcW w:w="1670" w:type="dxa"/>
            <w:tcBorders>
              <w:top w:val="nil"/>
              <w:left w:val="nil"/>
              <w:bottom w:val="single" w:sz="4" w:space="0" w:color="auto"/>
              <w:right w:val="single" w:sz="8" w:space="0" w:color="auto"/>
            </w:tcBorders>
            <w:vAlign w:val="bottom"/>
          </w:tcPr>
          <w:p w14:paraId="0FEB278E" w14:textId="78FBA4DC" w:rsidR="006F6C4D" w:rsidRPr="00BD224E" w:rsidRDefault="006F6C4D" w:rsidP="009D1994">
            <w:pPr>
              <w:jc w:val="center"/>
              <w:rPr>
                <w:rFonts w:ascii="AvantGarde Bk BT" w:hAnsi="AvantGarde Bk BT"/>
                <w:sz w:val="18"/>
                <w:szCs w:val="18"/>
              </w:rPr>
            </w:pPr>
          </w:p>
        </w:tc>
      </w:tr>
      <w:tr w:rsidR="009D1994" w:rsidRPr="00BD224E" w14:paraId="1C896DC6" w14:textId="77777777" w:rsidTr="009D1994">
        <w:trPr>
          <w:trHeight w:val="503"/>
          <w:jc w:val="center"/>
        </w:trPr>
        <w:tc>
          <w:tcPr>
            <w:tcW w:w="3460" w:type="dxa"/>
            <w:tcBorders>
              <w:top w:val="nil"/>
              <w:left w:val="single" w:sz="4" w:space="0" w:color="auto"/>
              <w:bottom w:val="single" w:sz="4" w:space="0" w:color="auto"/>
              <w:right w:val="single" w:sz="4" w:space="0" w:color="auto"/>
            </w:tcBorders>
            <w:vAlign w:val="center"/>
          </w:tcPr>
          <w:p w14:paraId="39CA9ACF" w14:textId="5B9FF10F" w:rsidR="006F6C4D" w:rsidRPr="00BD224E" w:rsidRDefault="006F6C4D" w:rsidP="009D1994">
            <w:pPr>
              <w:jc w:val="center"/>
              <w:rPr>
                <w:rFonts w:ascii="AvantGarde Bk BT" w:hAnsi="AvantGarde Bk BT"/>
                <w:sz w:val="18"/>
                <w:szCs w:val="18"/>
              </w:rPr>
            </w:pPr>
            <w:r w:rsidRPr="00BD224E">
              <w:rPr>
                <w:rFonts w:ascii="AvantGarde Bk BT" w:hAnsi="AvantGarde Bk BT"/>
                <w:sz w:val="18"/>
                <w:szCs w:val="18"/>
              </w:rPr>
              <w:t xml:space="preserve">Modelo </w:t>
            </w:r>
            <w:r w:rsidR="001741A8" w:rsidRPr="00BD224E">
              <w:rPr>
                <w:rFonts w:ascii="AvantGarde Bk BT" w:hAnsi="AvantGarde Bk BT"/>
                <w:sz w:val="18"/>
                <w:szCs w:val="18"/>
              </w:rPr>
              <w:t>d</w:t>
            </w:r>
            <w:r w:rsidRPr="00BD224E">
              <w:rPr>
                <w:rFonts w:ascii="AvantGarde Bk BT" w:hAnsi="AvantGarde Bk BT"/>
                <w:sz w:val="18"/>
                <w:szCs w:val="18"/>
              </w:rPr>
              <w:t xml:space="preserve">igital de </w:t>
            </w:r>
            <w:r w:rsidR="001741A8" w:rsidRPr="00BD224E">
              <w:rPr>
                <w:rFonts w:ascii="AvantGarde Bk BT" w:hAnsi="AvantGarde Bk BT"/>
                <w:sz w:val="18"/>
                <w:szCs w:val="18"/>
              </w:rPr>
              <w:t>p</w:t>
            </w:r>
            <w:r w:rsidRPr="00BD224E">
              <w:rPr>
                <w:rFonts w:ascii="AvantGarde Bk BT" w:hAnsi="AvantGarde Bk BT"/>
                <w:sz w:val="18"/>
                <w:szCs w:val="18"/>
              </w:rPr>
              <w:t>ersonaje</w:t>
            </w:r>
          </w:p>
        </w:tc>
        <w:tc>
          <w:tcPr>
            <w:tcW w:w="566" w:type="dxa"/>
            <w:tcBorders>
              <w:top w:val="nil"/>
              <w:left w:val="nil"/>
              <w:bottom w:val="single" w:sz="4" w:space="0" w:color="auto"/>
              <w:right w:val="single" w:sz="4" w:space="0" w:color="auto"/>
            </w:tcBorders>
            <w:vAlign w:val="bottom"/>
          </w:tcPr>
          <w:p w14:paraId="2CA1BF5B"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CT</w:t>
            </w:r>
          </w:p>
        </w:tc>
        <w:tc>
          <w:tcPr>
            <w:tcW w:w="741" w:type="dxa"/>
            <w:tcBorders>
              <w:top w:val="nil"/>
              <w:left w:val="nil"/>
              <w:bottom w:val="single" w:sz="4" w:space="0" w:color="auto"/>
              <w:right w:val="single" w:sz="4" w:space="0" w:color="auto"/>
            </w:tcBorders>
            <w:vAlign w:val="bottom"/>
          </w:tcPr>
          <w:p w14:paraId="5436DCD3"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20</w:t>
            </w:r>
          </w:p>
        </w:tc>
        <w:tc>
          <w:tcPr>
            <w:tcW w:w="1040" w:type="dxa"/>
            <w:tcBorders>
              <w:top w:val="nil"/>
              <w:left w:val="nil"/>
              <w:bottom w:val="single" w:sz="4" w:space="0" w:color="auto"/>
              <w:right w:val="single" w:sz="4" w:space="0" w:color="auto"/>
            </w:tcBorders>
            <w:vAlign w:val="bottom"/>
          </w:tcPr>
          <w:p w14:paraId="57C27187"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60</w:t>
            </w:r>
          </w:p>
        </w:tc>
        <w:tc>
          <w:tcPr>
            <w:tcW w:w="841" w:type="dxa"/>
            <w:tcBorders>
              <w:top w:val="nil"/>
              <w:left w:val="nil"/>
              <w:bottom w:val="single" w:sz="4" w:space="0" w:color="auto"/>
              <w:right w:val="single" w:sz="4" w:space="0" w:color="auto"/>
            </w:tcBorders>
            <w:vAlign w:val="bottom"/>
          </w:tcPr>
          <w:p w14:paraId="598A30F1"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80</w:t>
            </w:r>
          </w:p>
        </w:tc>
        <w:tc>
          <w:tcPr>
            <w:tcW w:w="953" w:type="dxa"/>
            <w:tcBorders>
              <w:top w:val="nil"/>
              <w:left w:val="nil"/>
              <w:bottom w:val="single" w:sz="4" w:space="0" w:color="auto"/>
              <w:right w:val="single" w:sz="4" w:space="0" w:color="auto"/>
            </w:tcBorders>
            <w:vAlign w:val="bottom"/>
          </w:tcPr>
          <w:p w14:paraId="258472C8"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7</w:t>
            </w:r>
          </w:p>
        </w:tc>
        <w:tc>
          <w:tcPr>
            <w:tcW w:w="1670" w:type="dxa"/>
            <w:tcBorders>
              <w:top w:val="nil"/>
              <w:left w:val="nil"/>
              <w:bottom w:val="single" w:sz="4" w:space="0" w:color="auto"/>
              <w:right w:val="single" w:sz="8" w:space="0" w:color="auto"/>
            </w:tcBorders>
            <w:vAlign w:val="bottom"/>
          </w:tcPr>
          <w:p w14:paraId="65342557" w14:textId="77777777" w:rsidR="006F6C4D" w:rsidRPr="00BD224E" w:rsidRDefault="006F6C4D" w:rsidP="009D1994">
            <w:pPr>
              <w:jc w:val="center"/>
              <w:rPr>
                <w:rFonts w:ascii="AvantGarde Bk BT" w:hAnsi="AvantGarde Bk BT"/>
                <w:sz w:val="18"/>
                <w:szCs w:val="18"/>
              </w:rPr>
            </w:pPr>
            <w:r w:rsidRPr="00BD224E">
              <w:rPr>
                <w:rFonts w:ascii="AvantGarde Bk BT" w:hAnsi="AvantGarde Bk BT"/>
                <w:sz w:val="18"/>
                <w:szCs w:val="18"/>
              </w:rPr>
              <w:t>Dibujo de personaje</w:t>
            </w:r>
          </w:p>
        </w:tc>
      </w:tr>
      <w:tr w:rsidR="009D1994" w:rsidRPr="00BD224E" w14:paraId="248076BA" w14:textId="77777777" w:rsidTr="009D1994">
        <w:trPr>
          <w:trHeight w:val="503"/>
          <w:jc w:val="center"/>
        </w:trPr>
        <w:tc>
          <w:tcPr>
            <w:tcW w:w="3460" w:type="dxa"/>
            <w:tcBorders>
              <w:top w:val="single" w:sz="4" w:space="0" w:color="auto"/>
              <w:left w:val="single" w:sz="4" w:space="0" w:color="auto"/>
              <w:bottom w:val="single" w:sz="4" w:space="0" w:color="auto"/>
              <w:right w:val="single" w:sz="4" w:space="0" w:color="auto"/>
            </w:tcBorders>
            <w:vAlign w:val="bottom"/>
          </w:tcPr>
          <w:p w14:paraId="5F44FF5F" w14:textId="05301A35" w:rsidR="006F6C4D" w:rsidRPr="00BD224E" w:rsidRDefault="006F6C4D" w:rsidP="009D1994">
            <w:pPr>
              <w:jc w:val="center"/>
              <w:rPr>
                <w:rFonts w:ascii="AvantGarde Bk BT" w:hAnsi="AvantGarde Bk BT"/>
                <w:sz w:val="18"/>
                <w:szCs w:val="18"/>
              </w:rPr>
            </w:pPr>
            <w:r w:rsidRPr="00BD224E">
              <w:rPr>
                <w:rFonts w:ascii="AvantGarde Bk BT" w:hAnsi="AvantGarde Bk BT"/>
                <w:sz w:val="18"/>
                <w:szCs w:val="18"/>
              </w:rPr>
              <w:t xml:space="preserve">Dibujo </w:t>
            </w:r>
            <w:r w:rsidR="001741A8" w:rsidRPr="00BD224E">
              <w:rPr>
                <w:rFonts w:ascii="AvantGarde Bk BT" w:hAnsi="AvantGarde Bk BT"/>
                <w:sz w:val="18"/>
                <w:szCs w:val="18"/>
              </w:rPr>
              <w:t>a</w:t>
            </w:r>
            <w:r w:rsidRPr="00BD224E">
              <w:rPr>
                <w:rFonts w:ascii="AvantGarde Bk BT" w:hAnsi="AvantGarde Bk BT"/>
                <w:sz w:val="18"/>
                <w:szCs w:val="18"/>
              </w:rPr>
              <w:t xml:space="preserve">natómico </w:t>
            </w:r>
            <w:r w:rsidR="001741A8" w:rsidRPr="00BD224E">
              <w:rPr>
                <w:rFonts w:ascii="AvantGarde Bk BT" w:hAnsi="AvantGarde Bk BT"/>
                <w:sz w:val="18"/>
                <w:szCs w:val="18"/>
              </w:rPr>
              <w:t>a</w:t>
            </w:r>
            <w:r w:rsidRPr="00BD224E">
              <w:rPr>
                <w:rFonts w:ascii="AvantGarde Bk BT" w:hAnsi="AvantGarde Bk BT"/>
                <w:sz w:val="18"/>
                <w:szCs w:val="18"/>
              </w:rPr>
              <w:t xml:space="preserve">plicado a la </w:t>
            </w:r>
            <w:r w:rsidR="001741A8" w:rsidRPr="00BD224E">
              <w:rPr>
                <w:rFonts w:ascii="AvantGarde Bk BT" w:hAnsi="AvantGarde Bk BT"/>
                <w:sz w:val="18"/>
                <w:szCs w:val="18"/>
              </w:rPr>
              <w:t>a</w:t>
            </w:r>
            <w:r w:rsidRPr="00BD224E">
              <w:rPr>
                <w:rFonts w:ascii="AvantGarde Bk BT" w:hAnsi="AvantGarde Bk BT"/>
                <w:sz w:val="18"/>
                <w:szCs w:val="18"/>
              </w:rPr>
              <w:t>nimación</w:t>
            </w:r>
          </w:p>
        </w:tc>
        <w:tc>
          <w:tcPr>
            <w:tcW w:w="566" w:type="dxa"/>
            <w:tcBorders>
              <w:top w:val="single" w:sz="4" w:space="0" w:color="auto"/>
              <w:left w:val="nil"/>
              <w:bottom w:val="single" w:sz="4" w:space="0" w:color="auto"/>
              <w:right w:val="single" w:sz="4" w:space="0" w:color="auto"/>
            </w:tcBorders>
            <w:vAlign w:val="bottom"/>
          </w:tcPr>
          <w:p w14:paraId="7505D36C"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CT</w:t>
            </w:r>
          </w:p>
        </w:tc>
        <w:tc>
          <w:tcPr>
            <w:tcW w:w="741" w:type="dxa"/>
            <w:tcBorders>
              <w:top w:val="single" w:sz="4" w:space="0" w:color="auto"/>
              <w:left w:val="nil"/>
              <w:bottom w:val="single" w:sz="4" w:space="0" w:color="auto"/>
              <w:right w:val="single" w:sz="4" w:space="0" w:color="auto"/>
            </w:tcBorders>
            <w:vAlign w:val="bottom"/>
          </w:tcPr>
          <w:p w14:paraId="7B8CD65C"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20</w:t>
            </w:r>
          </w:p>
        </w:tc>
        <w:tc>
          <w:tcPr>
            <w:tcW w:w="1040" w:type="dxa"/>
            <w:tcBorders>
              <w:top w:val="single" w:sz="4" w:space="0" w:color="auto"/>
              <w:left w:val="nil"/>
              <w:bottom w:val="single" w:sz="4" w:space="0" w:color="auto"/>
              <w:right w:val="single" w:sz="4" w:space="0" w:color="auto"/>
            </w:tcBorders>
            <w:vAlign w:val="bottom"/>
          </w:tcPr>
          <w:p w14:paraId="650878A3"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60</w:t>
            </w:r>
          </w:p>
        </w:tc>
        <w:tc>
          <w:tcPr>
            <w:tcW w:w="841" w:type="dxa"/>
            <w:tcBorders>
              <w:top w:val="single" w:sz="4" w:space="0" w:color="auto"/>
              <w:left w:val="nil"/>
              <w:bottom w:val="single" w:sz="4" w:space="0" w:color="auto"/>
              <w:right w:val="single" w:sz="4" w:space="0" w:color="auto"/>
            </w:tcBorders>
            <w:vAlign w:val="bottom"/>
          </w:tcPr>
          <w:p w14:paraId="1108F0BD"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80</w:t>
            </w:r>
          </w:p>
        </w:tc>
        <w:tc>
          <w:tcPr>
            <w:tcW w:w="953" w:type="dxa"/>
            <w:tcBorders>
              <w:top w:val="single" w:sz="4" w:space="0" w:color="auto"/>
              <w:left w:val="nil"/>
              <w:bottom w:val="single" w:sz="4" w:space="0" w:color="auto"/>
              <w:right w:val="single" w:sz="4" w:space="0" w:color="auto"/>
            </w:tcBorders>
            <w:vAlign w:val="bottom"/>
          </w:tcPr>
          <w:p w14:paraId="1F084F3D"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7</w:t>
            </w:r>
          </w:p>
        </w:tc>
        <w:tc>
          <w:tcPr>
            <w:tcW w:w="1670" w:type="dxa"/>
            <w:tcBorders>
              <w:top w:val="single" w:sz="4" w:space="0" w:color="auto"/>
              <w:left w:val="nil"/>
              <w:bottom w:val="single" w:sz="4" w:space="0" w:color="auto"/>
              <w:right w:val="single" w:sz="4" w:space="0" w:color="auto"/>
            </w:tcBorders>
            <w:vAlign w:val="bottom"/>
          </w:tcPr>
          <w:p w14:paraId="1CD4A311" w14:textId="68F072F2" w:rsidR="006F6C4D" w:rsidRPr="00BD224E" w:rsidRDefault="006F6C4D" w:rsidP="009D1994">
            <w:pPr>
              <w:jc w:val="center"/>
              <w:rPr>
                <w:rFonts w:ascii="AvantGarde Bk BT" w:hAnsi="AvantGarde Bk BT"/>
                <w:sz w:val="18"/>
                <w:szCs w:val="18"/>
              </w:rPr>
            </w:pPr>
          </w:p>
        </w:tc>
      </w:tr>
      <w:tr w:rsidR="009D1994" w:rsidRPr="00BD224E" w14:paraId="577120F4" w14:textId="77777777" w:rsidTr="009D1994">
        <w:trPr>
          <w:trHeight w:val="503"/>
          <w:jc w:val="center"/>
        </w:trPr>
        <w:tc>
          <w:tcPr>
            <w:tcW w:w="3460" w:type="dxa"/>
            <w:tcBorders>
              <w:top w:val="single" w:sz="4" w:space="0" w:color="auto"/>
              <w:left w:val="single" w:sz="4" w:space="0" w:color="auto"/>
              <w:bottom w:val="single" w:sz="4" w:space="0" w:color="auto"/>
              <w:right w:val="single" w:sz="4" w:space="0" w:color="auto"/>
            </w:tcBorders>
            <w:vAlign w:val="bottom"/>
          </w:tcPr>
          <w:p w14:paraId="6F579635" w14:textId="2188629E" w:rsidR="006F6C4D" w:rsidRPr="00BD224E" w:rsidRDefault="006F6C4D" w:rsidP="009D1994">
            <w:pPr>
              <w:jc w:val="center"/>
              <w:rPr>
                <w:rFonts w:ascii="AvantGarde Bk BT" w:hAnsi="AvantGarde Bk BT"/>
                <w:sz w:val="18"/>
                <w:szCs w:val="18"/>
              </w:rPr>
            </w:pPr>
            <w:r w:rsidRPr="00BD224E">
              <w:rPr>
                <w:rFonts w:ascii="AvantGarde Bk BT" w:hAnsi="AvantGarde Bk BT"/>
                <w:sz w:val="18"/>
                <w:szCs w:val="18"/>
              </w:rPr>
              <w:t xml:space="preserve">Elementos </w:t>
            </w:r>
            <w:r w:rsidR="001741A8" w:rsidRPr="00BD224E">
              <w:rPr>
                <w:rFonts w:ascii="AvantGarde Bk BT" w:hAnsi="AvantGarde Bk BT"/>
                <w:sz w:val="18"/>
                <w:szCs w:val="18"/>
              </w:rPr>
              <w:t>b</w:t>
            </w:r>
            <w:r w:rsidRPr="00BD224E">
              <w:rPr>
                <w:rFonts w:ascii="AvantGarde Bk BT" w:hAnsi="AvantGarde Bk BT"/>
                <w:sz w:val="18"/>
                <w:szCs w:val="18"/>
              </w:rPr>
              <w:t xml:space="preserve">ásicos para </w:t>
            </w:r>
            <w:r w:rsidR="001741A8" w:rsidRPr="00BD224E">
              <w:rPr>
                <w:rFonts w:ascii="AvantGarde Bk BT" w:hAnsi="AvantGarde Bk BT"/>
                <w:sz w:val="18"/>
                <w:szCs w:val="18"/>
              </w:rPr>
              <w:t>m</w:t>
            </w:r>
            <w:r w:rsidRPr="00BD224E">
              <w:rPr>
                <w:rFonts w:ascii="AvantGarde Bk BT" w:hAnsi="AvantGarde Bk BT"/>
                <w:sz w:val="18"/>
                <w:szCs w:val="18"/>
              </w:rPr>
              <w:t>odelado</w:t>
            </w:r>
          </w:p>
        </w:tc>
        <w:tc>
          <w:tcPr>
            <w:tcW w:w="566" w:type="dxa"/>
            <w:tcBorders>
              <w:top w:val="single" w:sz="4" w:space="0" w:color="auto"/>
              <w:left w:val="nil"/>
              <w:bottom w:val="single" w:sz="4" w:space="0" w:color="auto"/>
              <w:right w:val="single" w:sz="4" w:space="0" w:color="auto"/>
            </w:tcBorders>
            <w:vAlign w:val="bottom"/>
          </w:tcPr>
          <w:p w14:paraId="0E2A6AE4"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CT</w:t>
            </w:r>
          </w:p>
        </w:tc>
        <w:tc>
          <w:tcPr>
            <w:tcW w:w="741" w:type="dxa"/>
            <w:tcBorders>
              <w:top w:val="single" w:sz="4" w:space="0" w:color="auto"/>
              <w:left w:val="nil"/>
              <w:bottom w:val="single" w:sz="4" w:space="0" w:color="auto"/>
              <w:right w:val="single" w:sz="4" w:space="0" w:color="auto"/>
            </w:tcBorders>
            <w:vAlign w:val="bottom"/>
          </w:tcPr>
          <w:p w14:paraId="0C535538"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20</w:t>
            </w:r>
          </w:p>
        </w:tc>
        <w:tc>
          <w:tcPr>
            <w:tcW w:w="1040" w:type="dxa"/>
            <w:tcBorders>
              <w:top w:val="single" w:sz="4" w:space="0" w:color="auto"/>
              <w:left w:val="nil"/>
              <w:bottom w:val="single" w:sz="4" w:space="0" w:color="auto"/>
              <w:right w:val="single" w:sz="4" w:space="0" w:color="auto"/>
            </w:tcBorders>
            <w:vAlign w:val="bottom"/>
          </w:tcPr>
          <w:p w14:paraId="73F8F525"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60</w:t>
            </w:r>
          </w:p>
        </w:tc>
        <w:tc>
          <w:tcPr>
            <w:tcW w:w="841" w:type="dxa"/>
            <w:tcBorders>
              <w:top w:val="single" w:sz="4" w:space="0" w:color="auto"/>
              <w:left w:val="nil"/>
              <w:bottom w:val="single" w:sz="4" w:space="0" w:color="auto"/>
              <w:right w:val="single" w:sz="4" w:space="0" w:color="auto"/>
            </w:tcBorders>
            <w:vAlign w:val="bottom"/>
          </w:tcPr>
          <w:p w14:paraId="30E1884D"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80</w:t>
            </w:r>
          </w:p>
        </w:tc>
        <w:tc>
          <w:tcPr>
            <w:tcW w:w="953" w:type="dxa"/>
            <w:tcBorders>
              <w:top w:val="single" w:sz="4" w:space="0" w:color="auto"/>
              <w:left w:val="nil"/>
              <w:bottom w:val="single" w:sz="4" w:space="0" w:color="auto"/>
              <w:right w:val="single" w:sz="4" w:space="0" w:color="auto"/>
            </w:tcBorders>
            <w:vAlign w:val="bottom"/>
          </w:tcPr>
          <w:p w14:paraId="5736AF30"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7</w:t>
            </w:r>
          </w:p>
        </w:tc>
        <w:tc>
          <w:tcPr>
            <w:tcW w:w="1670" w:type="dxa"/>
            <w:tcBorders>
              <w:top w:val="single" w:sz="4" w:space="0" w:color="auto"/>
              <w:left w:val="nil"/>
              <w:bottom w:val="single" w:sz="4" w:space="0" w:color="auto"/>
              <w:right w:val="single" w:sz="4" w:space="0" w:color="auto"/>
            </w:tcBorders>
            <w:vAlign w:val="bottom"/>
          </w:tcPr>
          <w:p w14:paraId="67EBADA2" w14:textId="6B76A4D3" w:rsidR="006F6C4D" w:rsidRPr="00BD224E" w:rsidRDefault="006F6C4D" w:rsidP="009D1994">
            <w:pPr>
              <w:jc w:val="center"/>
              <w:rPr>
                <w:rFonts w:ascii="AvantGarde Bk BT" w:hAnsi="AvantGarde Bk BT"/>
                <w:sz w:val="18"/>
                <w:szCs w:val="18"/>
              </w:rPr>
            </w:pPr>
          </w:p>
        </w:tc>
      </w:tr>
      <w:tr w:rsidR="009D1994" w:rsidRPr="00BD224E" w14:paraId="5A7482CD" w14:textId="77777777" w:rsidTr="009D1994">
        <w:trPr>
          <w:trHeight w:val="503"/>
          <w:jc w:val="center"/>
        </w:trPr>
        <w:tc>
          <w:tcPr>
            <w:tcW w:w="3460" w:type="dxa"/>
            <w:tcBorders>
              <w:top w:val="nil"/>
              <w:left w:val="single" w:sz="4" w:space="0" w:color="auto"/>
              <w:bottom w:val="single" w:sz="4" w:space="0" w:color="auto"/>
              <w:right w:val="single" w:sz="4" w:space="0" w:color="auto"/>
            </w:tcBorders>
            <w:vAlign w:val="bottom"/>
          </w:tcPr>
          <w:p w14:paraId="2A0A0935" w14:textId="77E295FE" w:rsidR="006F6C4D" w:rsidRPr="00BD224E" w:rsidRDefault="006F6C4D" w:rsidP="009D1994">
            <w:pPr>
              <w:jc w:val="center"/>
              <w:rPr>
                <w:rFonts w:ascii="AvantGarde Bk BT" w:hAnsi="AvantGarde Bk BT"/>
                <w:sz w:val="18"/>
                <w:szCs w:val="18"/>
              </w:rPr>
            </w:pPr>
            <w:r w:rsidRPr="00BD224E">
              <w:rPr>
                <w:rFonts w:ascii="AvantGarde Bk BT" w:hAnsi="AvantGarde Bk BT"/>
                <w:sz w:val="18"/>
                <w:szCs w:val="18"/>
              </w:rPr>
              <w:t xml:space="preserve">Maquillaje </w:t>
            </w:r>
            <w:r w:rsidR="001741A8" w:rsidRPr="00BD224E">
              <w:rPr>
                <w:rFonts w:ascii="AvantGarde Bk BT" w:hAnsi="AvantGarde Bk BT"/>
                <w:sz w:val="18"/>
                <w:szCs w:val="18"/>
              </w:rPr>
              <w:t>e</w:t>
            </w:r>
            <w:r w:rsidRPr="00BD224E">
              <w:rPr>
                <w:rFonts w:ascii="AvantGarde Bk BT" w:hAnsi="AvantGarde Bk BT"/>
                <w:sz w:val="18"/>
                <w:szCs w:val="18"/>
              </w:rPr>
              <w:t xml:space="preserve">scénico y de </w:t>
            </w:r>
            <w:r w:rsidR="001741A8" w:rsidRPr="00BD224E">
              <w:rPr>
                <w:rFonts w:ascii="AvantGarde Bk BT" w:hAnsi="AvantGarde Bk BT"/>
                <w:sz w:val="18"/>
                <w:szCs w:val="18"/>
              </w:rPr>
              <w:t>c</w:t>
            </w:r>
            <w:r w:rsidRPr="00BD224E">
              <w:rPr>
                <w:rFonts w:ascii="AvantGarde Bk BT" w:hAnsi="AvantGarde Bk BT"/>
                <w:sz w:val="18"/>
                <w:szCs w:val="18"/>
              </w:rPr>
              <w:t>aracterización</w:t>
            </w:r>
          </w:p>
        </w:tc>
        <w:tc>
          <w:tcPr>
            <w:tcW w:w="566" w:type="dxa"/>
            <w:tcBorders>
              <w:top w:val="nil"/>
              <w:left w:val="nil"/>
              <w:bottom w:val="single" w:sz="4" w:space="0" w:color="auto"/>
              <w:right w:val="single" w:sz="4" w:space="0" w:color="auto"/>
            </w:tcBorders>
            <w:vAlign w:val="bottom"/>
          </w:tcPr>
          <w:p w14:paraId="5E10048D"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CT</w:t>
            </w:r>
          </w:p>
        </w:tc>
        <w:tc>
          <w:tcPr>
            <w:tcW w:w="741" w:type="dxa"/>
            <w:tcBorders>
              <w:top w:val="nil"/>
              <w:left w:val="nil"/>
              <w:bottom w:val="single" w:sz="4" w:space="0" w:color="auto"/>
              <w:right w:val="single" w:sz="4" w:space="0" w:color="auto"/>
            </w:tcBorders>
            <w:vAlign w:val="bottom"/>
          </w:tcPr>
          <w:p w14:paraId="278B8E4F"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20</w:t>
            </w:r>
          </w:p>
        </w:tc>
        <w:tc>
          <w:tcPr>
            <w:tcW w:w="1040" w:type="dxa"/>
            <w:tcBorders>
              <w:top w:val="nil"/>
              <w:left w:val="nil"/>
              <w:bottom w:val="single" w:sz="4" w:space="0" w:color="auto"/>
              <w:right w:val="single" w:sz="4" w:space="0" w:color="auto"/>
            </w:tcBorders>
            <w:vAlign w:val="bottom"/>
          </w:tcPr>
          <w:p w14:paraId="2FDF348F"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20</w:t>
            </w:r>
          </w:p>
        </w:tc>
        <w:tc>
          <w:tcPr>
            <w:tcW w:w="841" w:type="dxa"/>
            <w:tcBorders>
              <w:top w:val="nil"/>
              <w:left w:val="nil"/>
              <w:bottom w:val="single" w:sz="4" w:space="0" w:color="auto"/>
              <w:right w:val="single" w:sz="4" w:space="0" w:color="auto"/>
            </w:tcBorders>
            <w:vAlign w:val="bottom"/>
          </w:tcPr>
          <w:p w14:paraId="20F00CD8"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40</w:t>
            </w:r>
          </w:p>
        </w:tc>
        <w:tc>
          <w:tcPr>
            <w:tcW w:w="953" w:type="dxa"/>
            <w:tcBorders>
              <w:top w:val="nil"/>
              <w:left w:val="nil"/>
              <w:bottom w:val="single" w:sz="4" w:space="0" w:color="auto"/>
              <w:right w:val="single" w:sz="4" w:space="0" w:color="auto"/>
            </w:tcBorders>
            <w:vAlign w:val="bottom"/>
          </w:tcPr>
          <w:p w14:paraId="34298B78"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4</w:t>
            </w:r>
          </w:p>
        </w:tc>
        <w:tc>
          <w:tcPr>
            <w:tcW w:w="1670" w:type="dxa"/>
            <w:tcBorders>
              <w:top w:val="single" w:sz="4" w:space="0" w:color="auto"/>
              <w:left w:val="nil"/>
              <w:bottom w:val="single" w:sz="4" w:space="0" w:color="auto"/>
              <w:right w:val="single" w:sz="4" w:space="0" w:color="auto"/>
            </w:tcBorders>
            <w:vAlign w:val="bottom"/>
          </w:tcPr>
          <w:p w14:paraId="38D83BA2" w14:textId="419E169B" w:rsidR="006F6C4D" w:rsidRPr="00BD224E" w:rsidRDefault="006F6C4D" w:rsidP="009D1994">
            <w:pPr>
              <w:jc w:val="center"/>
              <w:rPr>
                <w:rFonts w:ascii="AvantGarde Bk BT" w:hAnsi="AvantGarde Bk BT"/>
                <w:sz w:val="18"/>
                <w:szCs w:val="18"/>
              </w:rPr>
            </w:pPr>
          </w:p>
        </w:tc>
      </w:tr>
      <w:tr w:rsidR="009D1994" w:rsidRPr="00BD224E" w14:paraId="2FB51584" w14:textId="77777777" w:rsidTr="009D1994">
        <w:trPr>
          <w:trHeight w:val="503"/>
          <w:jc w:val="center"/>
        </w:trPr>
        <w:tc>
          <w:tcPr>
            <w:tcW w:w="3460" w:type="dxa"/>
            <w:tcBorders>
              <w:top w:val="nil"/>
              <w:left w:val="single" w:sz="4" w:space="0" w:color="auto"/>
              <w:bottom w:val="single" w:sz="4" w:space="0" w:color="auto"/>
              <w:right w:val="single" w:sz="4" w:space="0" w:color="auto"/>
            </w:tcBorders>
            <w:vAlign w:val="bottom"/>
          </w:tcPr>
          <w:p w14:paraId="42CAE138" w14:textId="045FC5D8" w:rsidR="006F6C4D" w:rsidRPr="00BD224E" w:rsidRDefault="006F6C4D" w:rsidP="009D1994">
            <w:pPr>
              <w:jc w:val="center"/>
              <w:rPr>
                <w:rFonts w:ascii="AvantGarde Bk BT" w:hAnsi="AvantGarde Bk BT"/>
                <w:i/>
                <w:sz w:val="18"/>
                <w:szCs w:val="18"/>
              </w:rPr>
            </w:pPr>
            <w:r w:rsidRPr="00BD224E">
              <w:rPr>
                <w:rFonts w:ascii="AvantGarde Bk BT" w:hAnsi="AvantGarde Bk BT"/>
                <w:i/>
                <w:sz w:val="18"/>
                <w:szCs w:val="18"/>
              </w:rPr>
              <w:t xml:space="preserve">Performance for the </w:t>
            </w:r>
            <w:r w:rsidR="001741A8" w:rsidRPr="00BD224E">
              <w:rPr>
                <w:rFonts w:ascii="AvantGarde Bk BT" w:hAnsi="AvantGarde Bk BT"/>
                <w:i/>
                <w:sz w:val="18"/>
                <w:szCs w:val="18"/>
              </w:rPr>
              <w:t>a</w:t>
            </w:r>
            <w:r w:rsidRPr="00BD224E">
              <w:rPr>
                <w:rFonts w:ascii="AvantGarde Bk BT" w:hAnsi="AvantGarde Bk BT"/>
                <w:i/>
                <w:sz w:val="18"/>
                <w:szCs w:val="18"/>
              </w:rPr>
              <w:t>nimation</w:t>
            </w:r>
          </w:p>
        </w:tc>
        <w:tc>
          <w:tcPr>
            <w:tcW w:w="566" w:type="dxa"/>
            <w:tcBorders>
              <w:top w:val="nil"/>
              <w:left w:val="nil"/>
              <w:bottom w:val="single" w:sz="4" w:space="0" w:color="auto"/>
              <w:right w:val="single" w:sz="4" w:space="0" w:color="auto"/>
            </w:tcBorders>
            <w:vAlign w:val="bottom"/>
          </w:tcPr>
          <w:p w14:paraId="7C2EE6A6"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CT</w:t>
            </w:r>
          </w:p>
        </w:tc>
        <w:tc>
          <w:tcPr>
            <w:tcW w:w="741" w:type="dxa"/>
            <w:tcBorders>
              <w:top w:val="nil"/>
              <w:left w:val="nil"/>
              <w:bottom w:val="single" w:sz="4" w:space="0" w:color="auto"/>
              <w:right w:val="single" w:sz="4" w:space="0" w:color="auto"/>
            </w:tcBorders>
            <w:vAlign w:val="bottom"/>
          </w:tcPr>
          <w:p w14:paraId="2E536F2F"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40</w:t>
            </w:r>
          </w:p>
        </w:tc>
        <w:tc>
          <w:tcPr>
            <w:tcW w:w="1040" w:type="dxa"/>
            <w:tcBorders>
              <w:top w:val="nil"/>
              <w:left w:val="nil"/>
              <w:bottom w:val="single" w:sz="4" w:space="0" w:color="auto"/>
              <w:right w:val="single" w:sz="4" w:space="0" w:color="auto"/>
            </w:tcBorders>
            <w:vAlign w:val="bottom"/>
          </w:tcPr>
          <w:p w14:paraId="51DD21BC"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40</w:t>
            </w:r>
          </w:p>
        </w:tc>
        <w:tc>
          <w:tcPr>
            <w:tcW w:w="841" w:type="dxa"/>
            <w:tcBorders>
              <w:top w:val="nil"/>
              <w:left w:val="nil"/>
              <w:bottom w:val="single" w:sz="4" w:space="0" w:color="auto"/>
              <w:right w:val="single" w:sz="4" w:space="0" w:color="auto"/>
            </w:tcBorders>
            <w:vAlign w:val="bottom"/>
          </w:tcPr>
          <w:p w14:paraId="2B6403F6"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80</w:t>
            </w:r>
          </w:p>
        </w:tc>
        <w:tc>
          <w:tcPr>
            <w:tcW w:w="953" w:type="dxa"/>
            <w:tcBorders>
              <w:top w:val="nil"/>
              <w:left w:val="nil"/>
              <w:bottom w:val="single" w:sz="4" w:space="0" w:color="auto"/>
              <w:right w:val="single" w:sz="4" w:space="0" w:color="auto"/>
            </w:tcBorders>
            <w:vAlign w:val="bottom"/>
          </w:tcPr>
          <w:p w14:paraId="36F8C5F7"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8</w:t>
            </w:r>
          </w:p>
        </w:tc>
        <w:tc>
          <w:tcPr>
            <w:tcW w:w="1670" w:type="dxa"/>
            <w:tcBorders>
              <w:top w:val="single" w:sz="4" w:space="0" w:color="auto"/>
              <w:left w:val="nil"/>
              <w:bottom w:val="single" w:sz="4" w:space="0" w:color="auto"/>
              <w:right w:val="single" w:sz="4" w:space="0" w:color="auto"/>
            </w:tcBorders>
            <w:vAlign w:val="bottom"/>
          </w:tcPr>
          <w:p w14:paraId="00CF6728" w14:textId="68D61E22" w:rsidR="006F6C4D" w:rsidRPr="00BD224E" w:rsidRDefault="006F6C4D" w:rsidP="009D1994">
            <w:pPr>
              <w:jc w:val="center"/>
              <w:rPr>
                <w:rFonts w:ascii="AvantGarde Bk BT" w:hAnsi="AvantGarde Bk BT"/>
                <w:sz w:val="18"/>
                <w:szCs w:val="18"/>
              </w:rPr>
            </w:pPr>
          </w:p>
        </w:tc>
      </w:tr>
      <w:tr w:rsidR="009D1994" w:rsidRPr="00BD224E" w14:paraId="034A5802" w14:textId="77777777" w:rsidTr="009D1994">
        <w:trPr>
          <w:trHeight w:val="503"/>
          <w:jc w:val="center"/>
        </w:trPr>
        <w:tc>
          <w:tcPr>
            <w:tcW w:w="3460" w:type="dxa"/>
            <w:tcBorders>
              <w:top w:val="nil"/>
              <w:left w:val="single" w:sz="4" w:space="0" w:color="auto"/>
              <w:bottom w:val="single" w:sz="4" w:space="0" w:color="auto"/>
              <w:right w:val="single" w:sz="4" w:space="0" w:color="auto"/>
            </w:tcBorders>
            <w:vAlign w:val="bottom"/>
          </w:tcPr>
          <w:p w14:paraId="51073455" w14:textId="16874C32" w:rsidR="006F6C4D" w:rsidRPr="00BD224E" w:rsidRDefault="006F6C4D" w:rsidP="009D1994">
            <w:pPr>
              <w:jc w:val="center"/>
              <w:rPr>
                <w:rFonts w:ascii="AvantGarde Bk BT" w:hAnsi="AvantGarde Bk BT"/>
                <w:sz w:val="18"/>
                <w:szCs w:val="18"/>
              </w:rPr>
            </w:pPr>
            <w:r w:rsidRPr="00BD224E">
              <w:rPr>
                <w:rFonts w:ascii="AvantGarde Bk BT" w:hAnsi="AvantGarde Bk BT"/>
                <w:sz w:val="18"/>
                <w:szCs w:val="18"/>
              </w:rPr>
              <w:t xml:space="preserve">Fotografía </w:t>
            </w:r>
            <w:r w:rsidR="001741A8" w:rsidRPr="00BD224E">
              <w:rPr>
                <w:rFonts w:ascii="AvantGarde Bk BT" w:hAnsi="AvantGarde Bk BT"/>
                <w:sz w:val="18"/>
                <w:szCs w:val="18"/>
              </w:rPr>
              <w:t>d</w:t>
            </w:r>
            <w:r w:rsidRPr="00BD224E">
              <w:rPr>
                <w:rFonts w:ascii="AvantGarde Bk BT" w:hAnsi="AvantGarde Bk BT"/>
                <w:sz w:val="18"/>
                <w:szCs w:val="18"/>
              </w:rPr>
              <w:t>igital</w:t>
            </w:r>
          </w:p>
        </w:tc>
        <w:tc>
          <w:tcPr>
            <w:tcW w:w="566" w:type="dxa"/>
            <w:tcBorders>
              <w:top w:val="nil"/>
              <w:left w:val="nil"/>
              <w:bottom w:val="single" w:sz="4" w:space="0" w:color="auto"/>
              <w:right w:val="single" w:sz="4" w:space="0" w:color="auto"/>
            </w:tcBorders>
            <w:vAlign w:val="bottom"/>
          </w:tcPr>
          <w:p w14:paraId="1C6F7BE2"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CT</w:t>
            </w:r>
          </w:p>
        </w:tc>
        <w:tc>
          <w:tcPr>
            <w:tcW w:w="741" w:type="dxa"/>
            <w:tcBorders>
              <w:top w:val="nil"/>
              <w:left w:val="nil"/>
              <w:bottom w:val="single" w:sz="4" w:space="0" w:color="auto"/>
              <w:right w:val="single" w:sz="4" w:space="0" w:color="auto"/>
            </w:tcBorders>
            <w:vAlign w:val="bottom"/>
          </w:tcPr>
          <w:p w14:paraId="7BF0448C"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40</w:t>
            </w:r>
          </w:p>
        </w:tc>
        <w:tc>
          <w:tcPr>
            <w:tcW w:w="1040" w:type="dxa"/>
            <w:tcBorders>
              <w:top w:val="nil"/>
              <w:left w:val="nil"/>
              <w:bottom w:val="single" w:sz="4" w:space="0" w:color="auto"/>
              <w:right w:val="single" w:sz="4" w:space="0" w:color="auto"/>
            </w:tcBorders>
            <w:vAlign w:val="bottom"/>
          </w:tcPr>
          <w:p w14:paraId="4B829895"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40</w:t>
            </w:r>
          </w:p>
        </w:tc>
        <w:tc>
          <w:tcPr>
            <w:tcW w:w="841" w:type="dxa"/>
            <w:tcBorders>
              <w:top w:val="nil"/>
              <w:left w:val="nil"/>
              <w:bottom w:val="single" w:sz="4" w:space="0" w:color="auto"/>
              <w:right w:val="single" w:sz="4" w:space="0" w:color="auto"/>
            </w:tcBorders>
            <w:vAlign w:val="bottom"/>
          </w:tcPr>
          <w:p w14:paraId="6C24715B"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80</w:t>
            </w:r>
          </w:p>
        </w:tc>
        <w:tc>
          <w:tcPr>
            <w:tcW w:w="953" w:type="dxa"/>
            <w:tcBorders>
              <w:top w:val="nil"/>
              <w:left w:val="nil"/>
              <w:bottom w:val="single" w:sz="4" w:space="0" w:color="auto"/>
              <w:right w:val="single" w:sz="4" w:space="0" w:color="auto"/>
            </w:tcBorders>
            <w:vAlign w:val="bottom"/>
          </w:tcPr>
          <w:p w14:paraId="4D1D991C"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8</w:t>
            </w:r>
          </w:p>
        </w:tc>
        <w:tc>
          <w:tcPr>
            <w:tcW w:w="1670" w:type="dxa"/>
            <w:tcBorders>
              <w:top w:val="single" w:sz="4" w:space="0" w:color="auto"/>
              <w:left w:val="nil"/>
              <w:bottom w:val="single" w:sz="4" w:space="0" w:color="auto"/>
              <w:right w:val="single" w:sz="4" w:space="0" w:color="auto"/>
            </w:tcBorders>
            <w:vAlign w:val="bottom"/>
          </w:tcPr>
          <w:p w14:paraId="03879421" w14:textId="794EF8C8" w:rsidR="006F6C4D" w:rsidRPr="00BD224E" w:rsidRDefault="006F6C4D" w:rsidP="009D1994">
            <w:pPr>
              <w:jc w:val="center"/>
              <w:rPr>
                <w:rFonts w:ascii="AvantGarde Bk BT" w:hAnsi="AvantGarde Bk BT"/>
                <w:sz w:val="18"/>
                <w:szCs w:val="18"/>
              </w:rPr>
            </w:pPr>
          </w:p>
        </w:tc>
      </w:tr>
      <w:tr w:rsidR="009D1994" w:rsidRPr="00BD224E" w14:paraId="0F894463" w14:textId="77777777" w:rsidTr="009D1994">
        <w:trPr>
          <w:trHeight w:val="503"/>
          <w:jc w:val="center"/>
        </w:trPr>
        <w:tc>
          <w:tcPr>
            <w:tcW w:w="3460" w:type="dxa"/>
            <w:tcBorders>
              <w:top w:val="nil"/>
              <w:left w:val="single" w:sz="4" w:space="0" w:color="auto"/>
              <w:bottom w:val="single" w:sz="4" w:space="0" w:color="auto"/>
              <w:right w:val="single" w:sz="4" w:space="0" w:color="auto"/>
            </w:tcBorders>
            <w:vAlign w:val="bottom"/>
          </w:tcPr>
          <w:p w14:paraId="561F0A09" w14:textId="7AFBCD45" w:rsidR="006F6C4D" w:rsidRPr="00BD224E" w:rsidRDefault="006F6C4D" w:rsidP="009D1994">
            <w:pPr>
              <w:jc w:val="center"/>
              <w:rPr>
                <w:rFonts w:ascii="AvantGarde Bk BT" w:hAnsi="AvantGarde Bk BT"/>
                <w:sz w:val="18"/>
                <w:szCs w:val="18"/>
              </w:rPr>
            </w:pPr>
            <w:r w:rsidRPr="00BD224E">
              <w:rPr>
                <w:rFonts w:ascii="AvantGarde Bk BT" w:hAnsi="AvantGarde Bk BT"/>
                <w:sz w:val="18"/>
                <w:szCs w:val="18"/>
              </w:rPr>
              <w:t xml:space="preserve">Edición y </w:t>
            </w:r>
            <w:r w:rsidR="001741A8" w:rsidRPr="00BD224E">
              <w:rPr>
                <w:rFonts w:ascii="AvantGarde Bk BT" w:hAnsi="AvantGarde Bk BT"/>
                <w:sz w:val="18"/>
                <w:szCs w:val="18"/>
              </w:rPr>
              <w:t>v</w:t>
            </w:r>
            <w:r w:rsidRPr="00BD224E">
              <w:rPr>
                <w:rFonts w:ascii="AvantGarde Bk BT" w:hAnsi="AvantGarde Bk BT"/>
                <w:sz w:val="18"/>
                <w:szCs w:val="18"/>
              </w:rPr>
              <w:t>ideo</w:t>
            </w:r>
          </w:p>
        </w:tc>
        <w:tc>
          <w:tcPr>
            <w:tcW w:w="566" w:type="dxa"/>
            <w:tcBorders>
              <w:top w:val="nil"/>
              <w:left w:val="nil"/>
              <w:bottom w:val="single" w:sz="4" w:space="0" w:color="auto"/>
              <w:right w:val="single" w:sz="4" w:space="0" w:color="auto"/>
            </w:tcBorders>
            <w:vAlign w:val="bottom"/>
          </w:tcPr>
          <w:p w14:paraId="7FD0D5C8"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CT</w:t>
            </w:r>
          </w:p>
        </w:tc>
        <w:tc>
          <w:tcPr>
            <w:tcW w:w="741" w:type="dxa"/>
            <w:tcBorders>
              <w:top w:val="nil"/>
              <w:left w:val="nil"/>
              <w:bottom w:val="single" w:sz="4" w:space="0" w:color="auto"/>
              <w:right w:val="single" w:sz="4" w:space="0" w:color="auto"/>
            </w:tcBorders>
            <w:vAlign w:val="bottom"/>
          </w:tcPr>
          <w:p w14:paraId="09A65AB0"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20</w:t>
            </w:r>
          </w:p>
        </w:tc>
        <w:tc>
          <w:tcPr>
            <w:tcW w:w="1040" w:type="dxa"/>
            <w:tcBorders>
              <w:top w:val="nil"/>
              <w:left w:val="nil"/>
              <w:bottom w:val="single" w:sz="4" w:space="0" w:color="auto"/>
              <w:right w:val="single" w:sz="4" w:space="0" w:color="auto"/>
            </w:tcBorders>
            <w:vAlign w:val="bottom"/>
          </w:tcPr>
          <w:p w14:paraId="4DF1BD52"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60</w:t>
            </w:r>
          </w:p>
        </w:tc>
        <w:tc>
          <w:tcPr>
            <w:tcW w:w="841" w:type="dxa"/>
            <w:tcBorders>
              <w:top w:val="nil"/>
              <w:left w:val="nil"/>
              <w:bottom w:val="single" w:sz="4" w:space="0" w:color="auto"/>
              <w:right w:val="single" w:sz="4" w:space="0" w:color="auto"/>
            </w:tcBorders>
            <w:vAlign w:val="bottom"/>
          </w:tcPr>
          <w:p w14:paraId="4DF8D325"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80</w:t>
            </w:r>
          </w:p>
        </w:tc>
        <w:tc>
          <w:tcPr>
            <w:tcW w:w="953" w:type="dxa"/>
            <w:tcBorders>
              <w:top w:val="nil"/>
              <w:left w:val="nil"/>
              <w:bottom w:val="single" w:sz="4" w:space="0" w:color="auto"/>
              <w:right w:val="single" w:sz="4" w:space="0" w:color="auto"/>
            </w:tcBorders>
            <w:vAlign w:val="bottom"/>
          </w:tcPr>
          <w:p w14:paraId="5DC922E8"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7</w:t>
            </w:r>
          </w:p>
        </w:tc>
        <w:tc>
          <w:tcPr>
            <w:tcW w:w="1670" w:type="dxa"/>
            <w:tcBorders>
              <w:top w:val="single" w:sz="4" w:space="0" w:color="auto"/>
              <w:left w:val="nil"/>
              <w:bottom w:val="single" w:sz="4" w:space="0" w:color="auto"/>
              <w:right w:val="single" w:sz="4" w:space="0" w:color="auto"/>
            </w:tcBorders>
            <w:vAlign w:val="bottom"/>
          </w:tcPr>
          <w:p w14:paraId="084D10C7" w14:textId="65AB0937" w:rsidR="006F6C4D" w:rsidRPr="00BD224E" w:rsidRDefault="006F6C4D" w:rsidP="009D1994">
            <w:pPr>
              <w:jc w:val="center"/>
              <w:rPr>
                <w:rFonts w:ascii="AvantGarde Bk BT" w:hAnsi="AvantGarde Bk BT"/>
                <w:sz w:val="18"/>
                <w:szCs w:val="18"/>
              </w:rPr>
            </w:pPr>
          </w:p>
        </w:tc>
      </w:tr>
      <w:tr w:rsidR="009D1994" w:rsidRPr="00BD224E" w14:paraId="2C14AC39" w14:textId="77777777" w:rsidTr="009D1994">
        <w:trPr>
          <w:trHeight w:val="503"/>
          <w:jc w:val="center"/>
        </w:trPr>
        <w:tc>
          <w:tcPr>
            <w:tcW w:w="3460" w:type="dxa"/>
            <w:tcBorders>
              <w:top w:val="nil"/>
              <w:left w:val="single" w:sz="4" w:space="0" w:color="auto"/>
              <w:bottom w:val="single" w:sz="4" w:space="0" w:color="auto"/>
              <w:right w:val="single" w:sz="4" w:space="0" w:color="auto"/>
            </w:tcBorders>
            <w:vAlign w:val="bottom"/>
          </w:tcPr>
          <w:p w14:paraId="2011563E" w14:textId="77777777" w:rsidR="006F6C4D" w:rsidRPr="00BD224E" w:rsidRDefault="006F6C4D" w:rsidP="009D1994">
            <w:pPr>
              <w:jc w:val="center"/>
              <w:rPr>
                <w:rFonts w:ascii="AvantGarde Bk BT" w:hAnsi="AvantGarde Bk BT"/>
                <w:sz w:val="18"/>
                <w:szCs w:val="18"/>
              </w:rPr>
            </w:pPr>
            <w:r w:rsidRPr="00BD224E">
              <w:rPr>
                <w:rFonts w:ascii="AvantGarde Bk BT" w:hAnsi="AvantGarde Bk BT"/>
                <w:sz w:val="18"/>
                <w:szCs w:val="18"/>
              </w:rPr>
              <w:t>Sonorización</w:t>
            </w:r>
          </w:p>
        </w:tc>
        <w:tc>
          <w:tcPr>
            <w:tcW w:w="566" w:type="dxa"/>
            <w:tcBorders>
              <w:top w:val="nil"/>
              <w:left w:val="nil"/>
              <w:bottom w:val="single" w:sz="4" w:space="0" w:color="auto"/>
              <w:right w:val="single" w:sz="4" w:space="0" w:color="auto"/>
            </w:tcBorders>
            <w:vAlign w:val="bottom"/>
          </w:tcPr>
          <w:p w14:paraId="54265EEA"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CT</w:t>
            </w:r>
          </w:p>
        </w:tc>
        <w:tc>
          <w:tcPr>
            <w:tcW w:w="741" w:type="dxa"/>
            <w:tcBorders>
              <w:top w:val="nil"/>
              <w:left w:val="nil"/>
              <w:bottom w:val="single" w:sz="4" w:space="0" w:color="auto"/>
              <w:right w:val="single" w:sz="4" w:space="0" w:color="auto"/>
            </w:tcBorders>
            <w:vAlign w:val="bottom"/>
          </w:tcPr>
          <w:p w14:paraId="5F142168"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20</w:t>
            </w:r>
          </w:p>
        </w:tc>
        <w:tc>
          <w:tcPr>
            <w:tcW w:w="1040" w:type="dxa"/>
            <w:tcBorders>
              <w:top w:val="nil"/>
              <w:left w:val="nil"/>
              <w:bottom w:val="single" w:sz="4" w:space="0" w:color="auto"/>
              <w:right w:val="single" w:sz="4" w:space="0" w:color="auto"/>
            </w:tcBorders>
            <w:vAlign w:val="bottom"/>
          </w:tcPr>
          <w:p w14:paraId="225269ED"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60</w:t>
            </w:r>
          </w:p>
        </w:tc>
        <w:tc>
          <w:tcPr>
            <w:tcW w:w="841" w:type="dxa"/>
            <w:tcBorders>
              <w:top w:val="nil"/>
              <w:left w:val="nil"/>
              <w:bottom w:val="single" w:sz="4" w:space="0" w:color="auto"/>
              <w:right w:val="single" w:sz="4" w:space="0" w:color="auto"/>
            </w:tcBorders>
            <w:vAlign w:val="bottom"/>
          </w:tcPr>
          <w:p w14:paraId="4EB66617"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80</w:t>
            </w:r>
          </w:p>
        </w:tc>
        <w:tc>
          <w:tcPr>
            <w:tcW w:w="953" w:type="dxa"/>
            <w:tcBorders>
              <w:top w:val="nil"/>
              <w:left w:val="nil"/>
              <w:bottom w:val="single" w:sz="4" w:space="0" w:color="auto"/>
              <w:right w:val="single" w:sz="4" w:space="0" w:color="auto"/>
            </w:tcBorders>
            <w:vAlign w:val="bottom"/>
          </w:tcPr>
          <w:p w14:paraId="467754A6"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7</w:t>
            </w:r>
          </w:p>
        </w:tc>
        <w:tc>
          <w:tcPr>
            <w:tcW w:w="1670" w:type="dxa"/>
            <w:tcBorders>
              <w:top w:val="single" w:sz="4" w:space="0" w:color="auto"/>
              <w:left w:val="nil"/>
              <w:bottom w:val="single" w:sz="4" w:space="0" w:color="auto"/>
              <w:right w:val="single" w:sz="4" w:space="0" w:color="auto"/>
            </w:tcBorders>
            <w:vAlign w:val="bottom"/>
          </w:tcPr>
          <w:p w14:paraId="6AF74B67" w14:textId="6D8D66DC" w:rsidR="006F6C4D" w:rsidRPr="00BD224E" w:rsidRDefault="006F6C4D" w:rsidP="009D1994">
            <w:pPr>
              <w:jc w:val="center"/>
              <w:rPr>
                <w:rFonts w:ascii="AvantGarde Bk BT" w:hAnsi="AvantGarde Bk BT"/>
                <w:sz w:val="18"/>
                <w:szCs w:val="18"/>
              </w:rPr>
            </w:pPr>
          </w:p>
        </w:tc>
      </w:tr>
      <w:tr w:rsidR="009D1994" w:rsidRPr="00BD224E" w14:paraId="501CB1D0" w14:textId="77777777" w:rsidTr="009D1994">
        <w:trPr>
          <w:trHeight w:val="503"/>
          <w:jc w:val="center"/>
        </w:trPr>
        <w:tc>
          <w:tcPr>
            <w:tcW w:w="3460" w:type="dxa"/>
            <w:tcBorders>
              <w:top w:val="nil"/>
              <w:left w:val="single" w:sz="4" w:space="0" w:color="auto"/>
              <w:bottom w:val="single" w:sz="4" w:space="0" w:color="auto"/>
              <w:right w:val="single" w:sz="4" w:space="0" w:color="auto"/>
            </w:tcBorders>
            <w:vAlign w:val="center"/>
          </w:tcPr>
          <w:p w14:paraId="301FDFA6" w14:textId="1FC400D5" w:rsidR="006F6C4D" w:rsidRPr="00BD224E" w:rsidRDefault="006F6C4D" w:rsidP="009D1994">
            <w:pPr>
              <w:jc w:val="center"/>
              <w:rPr>
                <w:rFonts w:ascii="AvantGarde Bk BT" w:hAnsi="AvantGarde Bk BT"/>
                <w:sz w:val="18"/>
                <w:szCs w:val="18"/>
              </w:rPr>
            </w:pPr>
            <w:r w:rsidRPr="00BD224E">
              <w:rPr>
                <w:rFonts w:ascii="AvantGarde Bk BT" w:hAnsi="AvantGarde Bk BT"/>
                <w:sz w:val="18"/>
                <w:szCs w:val="18"/>
              </w:rPr>
              <w:t xml:space="preserve">Efectos de </w:t>
            </w:r>
            <w:r w:rsidR="001741A8" w:rsidRPr="00BD224E">
              <w:rPr>
                <w:rFonts w:ascii="AvantGarde Bk BT" w:hAnsi="AvantGarde Bk BT"/>
                <w:sz w:val="18"/>
                <w:szCs w:val="18"/>
              </w:rPr>
              <w:t>i</w:t>
            </w:r>
            <w:r w:rsidRPr="00BD224E">
              <w:rPr>
                <w:rFonts w:ascii="AvantGarde Bk BT" w:hAnsi="AvantGarde Bk BT"/>
                <w:sz w:val="18"/>
                <w:szCs w:val="18"/>
              </w:rPr>
              <w:t>luminación</w:t>
            </w:r>
          </w:p>
        </w:tc>
        <w:tc>
          <w:tcPr>
            <w:tcW w:w="566" w:type="dxa"/>
            <w:tcBorders>
              <w:top w:val="nil"/>
              <w:left w:val="nil"/>
              <w:bottom w:val="single" w:sz="4" w:space="0" w:color="auto"/>
              <w:right w:val="single" w:sz="4" w:space="0" w:color="auto"/>
            </w:tcBorders>
            <w:vAlign w:val="bottom"/>
          </w:tcPr>
          <w:p w14:paraId="51D3AE15"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CT</w:t>
            </w:r>
          </w:p>
        </w:tc>
        <w:tc>
          <w:tcPr>
            <w:tcW w:w="741" w:type="dxa"/>
            <w:tcBorders>
              <w:top w:val="nil"/>
              <w:left w:val="nil"/>
              <w:bottom w:val="single" w:sz="4" w:space="0" w:color="auto"/>
              <w:right w:val="single" w:sz="4" w:space="0" w:color="auto"/>
            </w:tcBorders>
            <w:vAlign w:val="center"/>
          </w:tcPr>
          <w:p w14:paraId="40CA401C"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20</w:t>
            </w:r>
          </w:p>
        </w:tc>
        <w:tc>
          <w:tcPr>
            <w:tcW w:w="1040" w:type="dxa"/>
            <w:tcBorders>
              <w:top w:val="nil"/>
              <w:left w:val="nil"/>
              <w:bottom w:val="single" w:sz="4" w:space="0" w:color="auto"/>
              <w:right w:val="single" w:sz="4" w:space="0" w:color="auto"/>
            </w:tcBorders>
            <w:vAlign w:val="center"/>
          </w:tcPr>
          <w:p w14:paraId="2A0A3BE7"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60</w:t>
            </w:r>
          </w:p>
        </w:tc>
        <w:tc>
          <w:tcPr>
            <w:tcW w:w="841" w:type="dxa"/>
            <w:tcBorders>
              <w:top w:val="nil"/>
              <w:left w:val="nil"/>
              <w:bottom w:val="single" w:sz="4" w:space="0" w:color="auto"/>
              <w:right w:val="single" w:sz="4" w:space="0" w:color="auto"/>
            </w:tcBorders>
            <w:vAlign w:val="center"/>
          </w:tcPr>
          <w:p w14:paraId="65A8DC91"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80</w:t>
            </w:r>
          </w:p>
        </w:tc>
        <w:tc>
          <w:tcPr>
            <w:tcW w:w="953" w:type="dxa"/>
            <w:tcBorders>
              <w:top w:val="nil"/>
              <w:left w:val="nil"/>
              <w:bottom w:val="single" w:sz="4" w:space="0" w:color="auto"/>
              <w:right w:val="single" w:sz="4" w:space="0" w:color="auto"/>
            </w:tcBorders>
            <w:vAlign w:val="center"/>
          </w:tcPr>
          <w:p w14:paraId="1A2283BD"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7</w:t>
            </w:r>
          </w:p>
        </w:tc>
        <w:tc>
          <w:tcPr>
            <w:tcW w:w="1670" w:type="dxa"/>
            <w:tcBorders>
              <w:top w:val="single" w:sz="4" w:space="0" w:color="auto"/>
              <w:left w:val="nil"/>
              <w:bottom w:val="single" w:sz="4" w:space="0" w:color="auto"/>
              <w:right w:val="single" w:sz="4" w:space="0" w:color="auto"/>
            </w:tcBorders>
            <w:vAlign w:val="bottom"/>
          </w:tcPr>
          <w:p w14:paraId="3924B411" w14:textId="64AFE4A1" w:rsidR="006F6C4D" w:rsidRPr="00BD224E" w:rsidRDefault="006F6C4D" w:rsidP="009D1994">
            <w:pPr>
              <w:jc w:val="center"/>
              <w:rPr>
                <w:rFonts w:ascii="AvantGarde Bk BT" w:hAnsi="AvantGarde Bk BT"/>
                <w:sz w:val="18"/>
                <w:szCs w:val="18"/>
              </w:rPr>
            </w:pPr>
          </w:p>
        </w:tc>
      </w:tr>
      <w:tr w:rsidR="009D1994" w:rsidRPr="00BD224E" w14:paraId="2C2C7D77" w14:textId="77777777" w:rsidTr="009D1994">
        <w:trPr>
          <w:trHeight w:val="503"/>
          <w:jc w:val="center"/>
        </w:trPr>
        <w:tc>
          <w:tcPr>
            <w:tcW w:w="3460" w:type="dxa"/>
            <w:tcBorders>
              <w:top w:val="nil"/>
              <w:left w:val="single" w:sz="4" w:space="0" w:color="auto"/>
              <w:bottom w:val="single" w:sz="4" w:space="0" w:color="auto"/>
              <w:right w:val="single" w:sz="4" w:space="0" w:color="auto"/>
            </w:tcBorders>
            <w:vAlign w:val="bottom"/>
          </w:tcPr>
          <w:p w14:paraId="77DE56E5" w14:textId="2F7A058C" w:rsidR="006F6C4D" w:rsidRPr="00BD224E" w:rsidRDefault="006F6C4D" w:rsidP="009D1994">
            <w:pPr>
              <w:jc w:val="center"/>
              <w:rPr>
                <w:rFonts w:ascii="AvantGarde Bk BT" w:hAnsi="AvantGarde Bk BT"/>
                <w:i/>
                <w:sz w:val="18"/>
                <w:szCs w:val="18"/>
              </w:rPr>
            </w:pPr>
            <w:r w:rsidRPr="00BD224E">
              <w:rPr>
                <w:rFonts w:ascii="AvantGarde Bk BT" w:hAnsi="AvantGarde Bk BT"/>
                <w:i/>
                <w:sz w:val="18"/>
                <w:szCs w:val="18"/>
              </w:rPr>
              <w:t xml:space="preserve">Special </w:t>
            </w:r>
            <w:r w:rsidR="001741A8" w:rsidRPr="00BD224E">
              <w:rPr>
                <w:rFonts w:ascii="AvantGarde Bk BT" w:hAnsi="AvantGarde Bk BT"/>
                <w:i/>
                <w:sz w:val="18"/>
                <w:szCs w:val="18"/>
              </w:rPr>
              <w:t>e</w:t>
            </w:r>
            <w:r w:rsidRPr="00BD224E">
              <w:rPr>
                <w:rFonts w:ascii="AvantGarde Bk BT" w:hAnsi="AvantGarde Bk BT"/>
                <w:i/>
                <w:sz w:val="18"/>
                <w:szCs w:val="18"/>
              </w:rPr>
              <w:t>ffects</w:t>
            </w:r>
          </w:p>
        </w:tc>
        <w:tc>
          <w:tcPr>
            <w:tcW w:w="566" w:type="dxa"/>
            <w:tcBorders>
              <w:top w:val="nil"/>
              <w:left w:val="nil"/>
              <w:bottom w:val="single" w:sz="4" w:space="0" w:color="auto"/>
              <w:right w:val="single" w:sz="4" w:space="0" w:color="auto"/>
            </w:tcBorders>
            <w:vAlign w:val="bottom"/>
          </w:tcPr>
          <w:p w14:paraId="27B88355"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CT</w:t>
            </w:r>
          </w:p>
        </w:tc>
        <w:tc>
          <w:tcPr>
            <w:tcW w:w="741" w:type="dxa"/>
            <w:tcBorders>
              <w:top w:val="nil"/>
              <w:left w:val="nil"/>
              <w:bottom w:val="single" w:sz="4" w:space="0" w:color="auto"/>
              <w:right w:val="single" w:sz="4" w:space="0" w:color="auto"/>
            </w:tcBorders>
            <w:vAlign w:val="bottom"/>
          </w:tcPr>
          <w:p w14:paraId="6C931C55"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20</w:t>
            </w:r>
          </w:p>
        </w:tc>
        <w:tc>
          <w:tcPr>
            <w:tcW w:w="1040" w:type="dxa"/>
            <w:tcBorders>
              <w:top w:val="nil"/>
              <w:left w:val="nil"/>
              <w:bottom w:val="single" w:sz="4" w:space="0" w:color="auto"/>
              <w:right w:val="single" w:sz="4" w:space="0" w:color="auto"/>
            </w:tcBorders>
            <w:vAlign w:val="bottom"/>
          </w:tcPr>
          <w:p w14:paraId="62B2DB84"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60</w:t>
            </w:r>
          </w:p>
        </w:tc>
        <w:tc>
          <w:tcPr>
            <w:tcW w:w="841" w:type="dxa"/>
            <w:tcBorders>
              <w:top w:val="nil"/>
              <w:left w:val="nil"/>
              <w:bottom w:val="single" w:sz="4" w:space="0" w:color="auto"/>
              <w:right w:val="single" w:sz="4" w:space="0" w:color="auto"/>
            </w:tcBorders>
            <w:vAlign w:val="bottom"/>
          </w:tcPr>
          <w:p w14:paraId="029C53DD"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80</w:t>
            </w:r>
          </w:p>
        </w:tc>
        <w:tc>
          <w:tcPr>
            <w:tcW w:w="953" w:type="dxa"/>
            <w:tcBorders>
              <w:top w:val="nil"/>
              <w:left w:val="nil"/>
              <w:bottom w:val="single" w:sz="4" w:space="0" w:color="auto"/>
              <w:right w:val="single" w:sz="4" w:space="0" w:color="auto"/>
            </w:tcBorders>
            <w:vAlign w:val="bottom"/>
          </w:tcPr>
          <w:p w14:paraId="4249F0E5"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7</w:t>
            </w:r>
          </w:p>
        </w:tc>
        <w:tc>
          <w:tcPr>
            <w:tcW w:w="1670" w:type="dxa"/>
            <w:tcBorders>
              <w:top w:val="single" w:sz="4" w:space="0" w:color="auto"/>
              <w:left w:val="nil"/>
              <w:bottom w:val="single" w:sz="4" w:space="0" w:color="auto"/>
              <w:right w:val="single" w:sz="4" w:space="0" w:color="auto"/>
            </w:tcBorders>
            <w:vAlign w:val="bottom"/>
          </w:tcPr>
          <w:p w14:paraId="29AB5018" w14:textId="4AE2E51B" w:rsidR="006F6C4D" w:rsidRPr="00BD224E" w:rsidRDefault="006F6C4D" w:rsidP="009D1994">
            <w:pPr>
              <w:jc w:val="center"/>
              <w:rPr>
                <w:rFonts w:ascii="AvantGarde Bk BT" w:hAnsi="AvantGarde Bk BT"/>
                <w:sz w:val="18"/>
                <w:szCs w:val="18"/>
              </w:rPr>
            </w:pPr>
          </w:p>
        </w:tc>
      </w:tr>
      <w:tr w:rsidR="009D1994" w:rsidRPr="00BD224E" w14:paraId="003B7E1C" w14:textId="77777777" w:rsidTr="009D1994">
        <w:trPr>
          <w:trHeight w:val="503"/>
          <w:jc w:val="center"/>
        </w:trPr>
        <w:tc>
          <w:tcPr>
            <w:tcW w:w="3460" w:type="dxa"/>
            <w:tcBorders>
              <w:top w:val="nil"/>
              <w:left w:val="single" w:sz="4" w:space="0" w:color="auto"/>
              <w:bottom w:val="single" w:sz="4" w:space="0" w:color="auto"/>
              <w:right w:val="single" w:sz="4" w:space="0" w:color="auto"/>
            </w:tcBorders>
            <w:vAlign w:val="bottom"/>
          </w:tcPr>
          <w:p w14:paraId="41D6026A" w14:textId="321A5137" w:rsidR="006F6C4D" w:rsidRPr="00BD224E" w:rsidRDefault="006F6C4D" w:rsidP="009D1994">
            <w:pPr>
              <w:jc w:val="center"/>
              <w:rPr>
                <w:rFonts w:ascii="AvantGarde Bk BT" w:hAnsi="AvantGarde Bk BT"/>
                <w:sz w:val="18"/>
                <w:szCs w:val="18"/>
              </w:rPr>
            </w:pPr>
            <w:r w:rsidRPr="00BD224E">
              <w:rPr>
                <w:rFonts w:ascii="AvantGarde Bk BT" w:hAnsi="AvantGarde Bk BT"/>
                <w:sz w:val="18"/>
                <w:szCs w:val="18"/>
              </w:rPr>
              <w:t xml:space="preserve">Dirección de </w:t>
            </w:r>
            <w:r w:rsidR="001741A8" w:rsidRPr="00BD224E">
              <w:rPr>
                <w:rFonts w:ascii="AvantGarde Bk BT" w:hAnsi="AvantGarde Bk BT"/>
                <w:sz w:val="18"/>
                <w:szCs w:val="18"/>
              </w:rPr>
              <w:t>a</w:t>
            </w:r>
            <w:r w:rsidRPr="00BD224E">
              <w:rPr>
                <w:rFonts w:ascii="AvantGarde Bk BT" w:hAnsi="AvantGarde Bk BT"/>
                <w:sz w:val="18"/>
                <w:szCs w:val="18"/>
              </w:rPr>
              <w:t>rte</w:t>
            </w:r>
          </w:p>
        </w:tc>
        <w:tc>
          <w:tcPr>
            <w:tcW w:w="566" w:type="dxa"/>
            <w:tcBorders>
              <w:top w:val="nil"/>
              <w:left w:val="nil"/>
              <w:bottom w:val="single" w:sz="4" w:space="0" w:color="auto"/>
              <w:right w:val="single" w:sz="4" w:space="0" w:color="auto"/>
            </w:tcBorders>
            <w:vAlign w:val="bottom"/>
          </w:tcPr>
          <w:p w14:paraId="4A278196"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C</w:t>
            </w:r>
          </w:p>
        </w:tc>
        <w:tc>
          <w:tcPr>
            <w:tcW w:w="741" w:type="dxa"/>
            <w:tcBorders>
              <w:top w:val="nil"/>
              <w:left w:val="nil"/>
              <w:bottom w:val="single" w:sz="4" w:space="0" w:color="auto"/>
              <w:right w:val="single" w:sz="4" w:space="0" w:color="auto"/>
            </w:tcBorders>
            <w:vAlign w:val="bottom"/>
          </w:tcPr>
          <w:p w14:paraId="68A3329A"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40</w:t>
            </w:r>
          </w:p>
        </w:tc>
        <w:tc>
          <w:tcPr>
            <w:tcW w:w="1040" w:type="dxa"/>
            <w:tcBorders>
              <w:top w:val="nil"/>
              <w:left w:val="nil"/>
              <w:bottom w:val="single" w:sz="4" w:space="0" w:color="auto"/>
              <w:right w:val="single" w:sz="4" w:space="0" w:color="auto"/>
            </w:tcBorders>
            <w:vAlign w:val="bottom"/>
          </w:tcPr>
          <w:p w14:paraId="57D9395A"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0</w:t>
            </w:r>
          </w:p>
        </w:tc>
        <w:tc>
          <w:tcPr>
            <w:tcW w:w="841" w:type="dxa"/>
            <w:tcBorders>
              <w:top w:val="nil"/>
              <w:left w:val="nil"/>
              <w:bottom w:val="single" w:sz="4" w:space="0" w:color="auto"/>
              <w:right w:val="single" w:sz="4" w:space="0" w:color="auto"/>
            </w:tcBorders>
            <w:vAlign w:val="bottom"/>
          </w:tcPr>
          <w:p w14:paraId="437A11C1"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40</w:t>
            </w:r>
          </w:p>
        </w:tc>
        <w:tc>
          <w:tcPr>
            <w:tcW w:w="953" w:type="dxa"/>
            <w:tcBorders>
              <w:top w:val="nil"/>
              <w:left w:val="nil"/>
              <w:bottom w:val="single" w:sz="4" w:space="0" w:color="auto"/>
              <w:right w:val="single" w:sz="4" w:space="0" w:color="auto"/>
            </w:tcBorders>
            <w:vAlign w:val="bottom"/>
          </w:tcPr>
          <w:p w14:paraId="3D07EDB5"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5</w:t>
            </w:r>
          </w:p>
        </w:tc>
        <w:tc>
          <w:tcPr>
            <w:tcW w:w="1670" w:type="dxa"/>
            <w:tcBorders>
              <w:top w:val="single" w:sz="4" w:space="0" w:color="auto"/>
              <w:left w:val="nil"/>
              <w:bottom w:val="single" w:sz="4" w:space="0" w:color="auto"/>
              <w:right w:val="single" w:sz="4" w:space="0" w:color="auto"/>
            </w:tcBorders>
            <w:vAlign w:val="bottom"/>
          </w:tcPr>
          <w:p w14:paraId="7437155D" w14:textId="7D7C16DE" w:rsidR="006F6C4D" w:rsidRPr="00BD224E" w:rsidRDefault="006F6C4D" w:rsidP="009D1994">
            <w:pPr>
              <w:jc w:val="center"/>
              <w:rPr>
                <w:rFonts w:ascii="AvantGarde Bk BT" w:hAnsi="AvantGarde Bk BT"/>
                <w:sz w:val="18"/>
                <w:szCs w:val="18"/>
              </w:rPr>
            </w:pPr>
          </w:p>
        </w:tc>
      </w:tr>
      <w:tr w:rsidR="009D1994" w:rsidRPr="00BD224E" w14:paraId="14104FBF" w14:textId="77777777" w:rsidTr="009D1994">
        <w:trPr>
          <w:trHeight w:val="503"/>
          <w:jc w:val="center"/>
        </w:trPr>
        <w:tc>
          <w:tcPr>
            <w:tcW w:w="3460" w:type="dxa"/>
            <w:tcBorders>
              <w:top w:val="nil"/>
              <w:left w:val="single" w:sz="4" w:space="0" w:color="auto"/>
              <w:bottom w:val="single" w:sz="4" w:space="0" w:color="auto"/>
              <w:right w:val="single" w:sz="4" w:space="0" w:color="auto"/>
            </w:tcBorders>
            <w:vAlign w:val="bottom"/>
          </w:tcPr>
          <w:p w14:paraId="0561AC40" w14:textId="77777777" w:rsidR="006F6C4D" w:rsidRPr="00BD224E" w:rsidRDefault="006F6C4D" w:rsidP="009D1994">
            <w:pPr>
              <w:jc w:val="center"/>
              <w:rPr>
                <w:rFonts w:ascii="AvantGarde Bk BT" w:hAnsi="AvantGarde Bk BT"/>
                <w:i/>
                <w:sz w:val="18"/>
                <w:szCs w:val="18"/>
              </w:rPr>
            </w:pPr>
            <w:r w:rsidRPr="00BD224E">
              <w:rPr>
                <w:rFonts w:ascii="AvantGarde Bk BT" w:hAnsi="AvantGarde Bk BT"/>
                <w:i/>
                <w:sz w:val="18"/>
                <w:szCs w:val="18"/>
              </w:rPr>
              <w:t>Visual Effects</w:t>
            </w:r>
          </w:p>
        </w:tc>
        <w:tc>
          <w:tcPr>
            <w:tcW w:w="566" w:type="dxa"/>
            <w:tcBorders>
              <w:top w:val="nil"/>
              <w:left w:val="nil"/>
              <w:bottom w:val="single" w:sz="4" w:space="0" w:color="auto"/>
              <w:right w:val="single" w:sz="4" w:space="0" w:color="auto"/>
            </w:tcBorders>
            <w:vAlign w:val="bottom"/>
          </w:tcPr>
          <w:p w14:paraId="0F19CFF2"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CT</w:t>
            </w:r>
          </w:p>
        </w:tc>
        <w:tc>
          <w:tcPr>
            <w:tcW w:w="741" w:type="dxa"/>
            <w:tcBorders>
              <w:top w:val="nil"/>
              <w:left w:val="nil"/>
              <w:bottom w:val="single" w:sz="4" w:space="0" w:color="auto"/>
              <w:right w:val="single" w:sz="4" w:space="0" w:color="auto"/>
            </w:tcBorders>
            <w:vAlign w:val="bottom"/>
          </w:tcPr>
          <w:p w14:paraId="6C4B3DB4"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20</w:t>
            </w:r>
          </w:p>
        </w:tc>
        <w:tc>
          <w:tcPr>
            <w:tcW w:w="1040" w:type="dxa"/>
            <w:tcBorders>
              <w:top w:val="nil"/>
              <w:left w:val="nil"/>
              <w:bottom w:val="single" w:sz="4" w:space="0" w:color="auto"/>
              <w:right w:val="single" w:sz="4" w:space="0" w:color="auto"/>
            </w:tcBorders>
            <w:vAlign w:val="bottom"/>
          </w:tcPr>
          <w:p w14:paraId="1D8B24A8"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60</w:t>
            </w:r>
          </w:p>
        </w:tc>
        <w:tc>
          <w:tcPr>
            <w:tcW w:w="841" w:type="dxa"/>
            <w:tcBorders>
              <w:top w:val="nil"/>
              <w:left w:val="nil"/>
              <w:bottom w:val="single" w:sz="4" w:space="0" w:color="auto"/>
              <w:right w:val="single" w:sz="4" w:space="0" w:color="auto"/>
            </w:tcBorders>
            <w:vAlign w:val="bottom"/>
          </w:tcPr>
          <w:p w14:paraId="7E09FF71"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80</w:t>
            </w:r>
          </w:p>
        </w:tc>
        <w:tc>
          <w:tcPr>
            <w:tcW w:w="953" w:type="dxa"/>
            <w:tcBorders>
              <w:top w:val="nil"/>
              <w:left w:val="nil"/>
              <w:bottom w:val="single" w:sz="4" w:space="0" w:color="auto"/>
              <w:right w:val="single" w:sz="4" w:space="0" w:color="auto"/>
            </w:tcBorders>
            <w:vAlign w:val="bottom"/>
          </w:tcPr>
          <w:p w14:paraId="60999E04"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7</w:t>
            </w:r>
          </w:p>
        </w:tc>
        <w:tc>
          <w:tcPr>
            <w:tcW w:w="1670" w:type="dxa"/>
            <w:tcBorders>
              <w:top w:val="single" w:sz="4" w:space="0" w:color="auto"/>
              <w:left w:val="nil"/>
              <w:bottom w:val="single" w:sz="4" w:space="0" w:color="auto"/>
              <w:right w:val="single" w:sz="4" w:space="0" w:color="auto"/>
            </w:tcBorders>
            <w:vAlign w:val="bottom"/>
          </w:tcPr>
          <w:p w14:paraId="004FE4FC" w14:textId="1C864F97" w:rsidR="006F6C4D" w:rsidRPr="00BD224E" w:rsidRDefault="006F6C4D" w:rsidP="009D1994">
            <w:pPr>
              <w:jc w:val="center"/>
              <w:rPr>
                <w:rFonts w:ascii="AvantGarde Bk BT" w:hAnsi="AvantGarde Bk BT"/>
                <w:sz w:val="18"/>
                <w:szCs w:val="18"/>
              </w:rPr>
            </w:pPr>
          </w:p>
        </w:tc>
      </w:tr>
      <w:tr w:rsidR="009D1994" w:rsidRPr="00BD224E" w14:paraId="1C6E0ECF" w14:textId="77777777" w:rsidTr="009D1994">
        <w:trPr>
          <w:trHeight w:val="503"/>
          <w:jc w:val="center"/>
        </w:trPr>
        <w:tc>
          <w:tcPr>
            <w:tcW w:w="3460" w:type="dxa"/>
            <w:tcBorders>
              <w:top w:val="nil"/>
              <w:left w:val="single" w:sz="4" w:space="0" w:color="auto"/>
              <w:bottom w:val="single" w:sz="4" w:space="0" w:color="auto"/>
              <w:right w:val="single" w:sz="4" w:space="0" w:color="auto"/>
            </w:tcBorders>
            <w:vAlign w:val="bottom"/>
          </w:tcPr>
          <w:p w14:paraId="50D00EB4" w14:textId="4F744448" w:rsidR="006F6C4D" w:rsidRPr="00BD224E" w:rsidRDefault="001741A8" w:rsidP="009D1994">
            <w:pPr>
              <w:jc w:val="center"/>
              <w:rPr>
                <w:rFonts w:ascii="AvantGarde Bk BT" w:hAnsi="AvantGarde Bk BT"/>
                <w:sz w:val="18"/>
                <w:szCs w:val="18"/>
              </w:rPr>
            </w:pPr>
            <w:r w:rsidRPr="00BD224E">
              <w:rPr>
                <w:rFonts w:ascii="AvantGarde Bk BT" w:hAnsi="AvantGarde Bk BT"/>
                <w:sz w:val="18"/>
                <w:szCs w:val="18"/>
              </w:rPr>
              <w:t>Experiencia i</w:t>
            </w:r>
            <w:r w:rsidR="006F6C4D" w:rsidRPr="00BD224E">
              <w:rPr>
                <w:rFonts w:ascii="AvantGarde Bk BT" w:hAnsi="AvantGarde Bk BT"/>
                <w:sz w:val="18"/>
                <w:szCs w:val="18"/>
              </w:rPr>
              <w:t>nteractiva I</w:t>
            </w:r>
          </w:p>
        </w:tc>
        <w:tc>
          <w:tcPr>
            <w:tcW w:w="566" w:type="dxa"/>
            <w:tcBorders>
              <w:top w:val="nil"/>
              <w:left w:val="nil"/>
              <w:bottom w:val="single" w:sz="4" w:space="0" w:color="auto"/>
              <w:right w:val="single" w:sz="4" w:space="0" w:color="auto"/>
            </w:tcBorders>
            <w:vAlign w:val="bottom"/>
          </w:tcPr>
          <w:p w14:paraId="58D10010"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CT</w:t>
            </w:r>
          </w:p>
        </w:tc>
        <w:tc>
          <w:tcPr>
            <w:tcW w:w="741" w:type="dxa"/>
            <w:tcBorders>
              <w:top w:val="nil"/>
              <w:left w:val="nil"/>
              <w:bottom w:val="single" w:sz="4" w:space="0" w:color="auto"/>
              <w:right w:val="single" w:sz="4" w:space="0" w:color="auto"/>
            </w:tcBorders>
            <w:vAlign w:val="bottom"/>
          </w:tcPr>
          <w:p w14:paraId="64FC4EB6"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80</w:t>
            </w:r>
          </w:p>
        </w:tc>
        <w:tc>
          <w:tcPr>
            <w:tcW w:w="1040" w:type="dxa"/>
            <w:tcBorders>
              <w:top w:val="nil"/>
              <w:left w:val="nil"/>
              <w:bottom w:val="single" w:sz="4" w:space="0" w:color="auto"/>
              <w:right w:val="single" w:sz="4" w:space="0" w:color="auto"/>
            </w:tcBorders>
            <w:vAlign w:val="bottom"/>
          </w:tcPr>
          <w:p w14:paraId="3E648159"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120</w:t>
            </w:r>
          </w:p>
        </w:tc>
        <w:tc>
          <w:tcPr>
            <w:tcW w:w="841" w:type="dxa"/>
            <w:tcBorders>
              <w:top w:val="nil"/>
              <w:left w:val="nil"/>
              <w:bottom w:val="single" w:sz="4" w:space="0" w:color="auto"/>
              <w:right w:val="single" w:sz="4" w:space="0" w:color="auto"/>
            </w:tcBorders>
            <w:vAlign w:val="bottom"/>
          </w:tcPr>
          <w:p w14:paraId="30C2F605"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200</w:t>
            </w:r>
          </w:p>
        </w:tc>
        <w:tc>
          <w:tcPr>
            <w:tcW w:w="953" w:type="dxa"/>
            <w:tcBorders>
              <w:top w:val="nil"/>
              <w:left w:val="nil"/>
              <w:bottom w:val="single" w:sz="4" w:space="0" w:color="auto"/>
              <w:right w:val="single" w:sz="4" w:space="0" w:color="auto"/>
            </w:tcBorders>
            <w:vAlign w:val="bottom"/>
          </w:tcPr>
          <w:p w14:paraId="4264EA9E"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19</w:t>
            </w:r>
          </w:p>
        </w:tc>
        <w:tc>
          <w:tcPr>
            <w:tcW w:w="1670" w:type="dxa"/>
            <w:tcBorders>
              <w:top w:val="single" w:sz="4" w:space="0" w:color="auto"/>
              <w:left w:val="nil"/>
              <w:bottom w:val="single" w:sz="4" w:space="0" w:color="auto"/>
              <w:right w:val="single" w:sz="4" w:space="0" w:color="auto"/>
            </w:tcBorders>
            <w:vAlign w:val="bottom"/>
          </w:tcPr>
          <w:p w14:paraId="34899035" w14:textId="67A820F4" w:rsidR="006F6C4D" w:rsidRPr="00BD224E" w:rsidRDefault="006F6C4D" w:rsidP="009D1994">
            <w:pPr>
              <w:jc w:val="center"/>
              <w:rPr>
                <w:rFonts w:ascii="AvantGarde Bk BT" w:hAnsi="AvantGarde Bk BT"/>
                <w:sz w:val="18"/>
                <w:szCs w:val="18"/>
              </w:rPr>
            </w:pPr>
          </w:p>
        </w:tc>
      </w:tr>
      <w:tr w:rsidR="009D1994" w:rsidRPr="00BD224E" w14:paraId="6DFAD7AC" w14:textId="77777777" w:rsidTr="009D1994">
        <w:trPr>
          <w:trHeight w:val="503"/>
          <w:jc w:val="center"/>
        </w:trPr>
        <w:tc>
          <w:tcPr>
            <w:tcW w:w="3460" w:type="dxa"/>
            <w:tcBorders>
              <w:top w:val="nil"/>
              <w:left w:val="single" w:sz="4" w:space="0" w:color="auto"/>
              <w:bottom w:val="single" w:sz="4" w:space="0" w:color="auto"/>
              <w:right w:val="single" w:sz="4" w:space="0" w:color="auto"/>
            </w:tcBorders>
            <w:vAlign w:val="center"/>
          </w:tcPr>
          <w:p w14:paraId="453ACE9A" w14:textId="4E1B30B0" w:rsidR="006F6C4D" w:rsidRPr="00BD224E" w:rsidRDefault="001741A8" w:rsidP="009D1994">
            <w:pPr>
              <w:jc w:val="center"/>
              <w:rPr>
                <w:rFonts w:ascii="AvantGarde Bk BT" w:hAnsi="AvantGarde Bk BT"/>
                <w:sz w:val="18"/>
                <w:szCs w:val="18"/>
              </w:rPr>
            </w:pPr>
            <w:r w:rsidRPr="00BD224E">
              <w:rPr>
                <w:rFonts w:ascii="AvantGarde Bk BT" w:hAnsi="AvantGarde Bk BT"/>
                <w:sz w:val="18"/>
                <w:szCs w:val="18"/>
              </w:rPr>
              <w:t>Experiencia i</w:t>
            </w:r>
            <w:r w:rsidR="006F6C4D" w:rsidRPr="00BD224E">
              <w:rPr>
                <w:rFonts w:ascii="AvantGarde Bk BT" w:hAnsi="AvantGarde Bk BT"/>
                <w:sz w:val="18"/>
                <w:szCs w:val="18"/>
              </w:rPr>
              <w:t>nteractiva II</w:t>
            </w:r>
          </w:p>
        </w:tc>
        <w:tc>
          <w:tcPr>
            <w:tcW w:w="566" w:type="dxa"/>
            <w:tcBorders>
              <w:top w:val="nil"/>
              <w:left w:val="nil"/>
              <w:bottom w:val="single" w:sz="4" w:space="0" w:color="auto"/>
              <w:right w:val="single" w:sz="4" w:space="0" w:color="auto"/>
            </w:tcBorders>
            <w:vAlign w:val="bottom"/>
          </w:tcPr>
          <w:p w14:paraId="7C14B4A5"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CT</w:t>
            </w:r>
          </w:p>
        </w:tc>
        <w:tc>
          <w:tcPr>
            <w:tcW w:w="741" w:type="dxa"/>
            <w:tcBorders>
              <w:top w:val="nil"/>
              <w:left w:val="nil"/>
              <w:bottom w:val="single" w:sz="4" w:space="0" w:color="auto"/>
              <w:right w:val="single" w:sz="4" w:space="0" w:color="auto"/>
            </w:tcBorders>
            <w:vAlign w:val="bottom"/>
          </w:tcPr>
          <w:p w14:paraId="416321D1"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80</w:t>
            </w:r>
          </w:p>
        </w:tc>
        <w:tc>
          <w:tcPr>
            <w:tcW w:w="1040" w:type="dxa"/>
            <w:tcBorders>
              <w:top w:val="nil"/>
              <w:left w:val="nil"/>
              <w:bottom w:val="single" w:sz="4" w:space="0" w:color="auto"/>
              <w:right w:val="single" w:sz="4" w:space="0" w:color="auto"/>
            </w:tcBorders>
            <w:vAlign w:val="bottom"/>
          </w:tcPr>
          <w:p w14:paraId="13151CC8"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120</w:t>
            </w:r>
          </w:p>
        </w:tc>
        <w:tc>
          <w:tcPr>
            <w:tcW w:w="841" w:type="dxa"/>
            <w:tcBorders>
              <w:top w:val="nil"/>
              <w:left w:val="nil"/>
              <w:bottom w:val="single" w:sz="4" w:space="0" w:color="auto"/>
              <w:right w:val="single" w:sz="4" w:space="0" w:color="auto"/>
            </w:tcBorders>
            <w:vAlign w:val="bottom"/>
          </w:tcPr>
          <w:p w14:paraId="2BFDCD92"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200</w:t>
            </w:r>
          </w:p>
        </w:tc>
        <w:tc>
          <w:tcPr>
            <w:tcW w:w="953" w:type="dxa"/>
            <w:tcBorders>
              <w:top w:val="nil"/>
              <w:left w:val="nil"/>
              <w:bottom w:val="single" w:sz="4" w:space="0" w:color="auto"/>
              <w:right w:val="single" w:sz="4" w:space="0" w:color="auto"/>
            </w:tcBorders>
            <w:vAlign w:val="bottom"/>
          </w:tcPr>
          <w:p w14:paraId="42C41442"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19</w:t>
            </w:r>
          </w:p>
        </w:tc>
        <w:tc>
          <w:tcPr>
            <w:tcW w:w="1670" w:type="dxa"/>
            <w:tcBorders>
              <w:top w:val="single" w:sz="4" w:space="0" w:color="auto"/>
              <w:left w:val="nil"/>
              <w:bottom w:val="single" w:sz="4" w:space="0" w:color="auto"/>
              <w:right w:val="single" w:sz="4" w:space="0" w:color="auto"/>
            </w:tcBorders>
            <w:vAlign w:val="bottom"/>
          </w:tcPr>
          <w:p w14:paraId="774A06FC" w14:textId="77777777" w:rsidR="006F6C4D" w:rsidRPr="00BD224E" w:rsidRDefault="006F6C4D" w:rsidP="009D1994">
            <w:pPr>
              <w:jc w:val="center"/>
              <w:rPr>
                <w:rFonts w:ascii="AvantGarde Bk BT" w:hAnsi="AvantGarde Bk BT"/>
                <w:sz w:val="18"/>
                <w:szCs w:val="18"/>
              </w:rPr>
            </w:pPr>
            <w:r w:rsidRPr="00BD224E">
              <w:rPr>
                <w:rFonts w:ascii="AvantGarde Bk BT" w:hAnsi="AvantGarde Bk BT"/>
                <w:sz w:val="18"/>
                <w:szCs w:val="18"/>
              </w:rPr>
              <w:t>Experiencia interactiva I</w:t>
            </w:r>
          </w:p>
        </w:tc>
      </w:tr>
      <w:tr w:rsidR="009D1994" w:rsidRPr="00BD224E" w14:paraId="4872D99B" w14:textId="77777777" w:rsidTr="009D1994">
        <w:trPr>
          <w:trHeight w:val="503"/>
          <w:jc w:val="center"/>
        </w:trPr>
        <w:tc>
          <w:tcPr>
            <w:tcW w:w="3460" w:type="dxa"/>
            <w:tcBorders>
              <w:top w:val="nil"/>
              <w:left w:val="single" w:sz="4" w:space="0" w:color="auto"/>
              <w:bottom w:val="single" w:sz="4" w:space="0" w:color="auto"/>
              <w:right w:val="single" w:sz="4" w:space="0" w:color="auto"/>
            </w:tcBorders>
            <w:vAlign w:val="bottom"/>
          </w:tcPr>
          <w:p w14:paraId="4B30D180" w14:textId="689E3B80" w:rsidR="006F6C4D" w:rsidRPr="00BD224E" w:rsidRDefault="001741A8" w:rsidP="009D1994">
            <w:pPr>
              <w:jc w:val="center"/>
              <w:rPr>
                <w:rFonts w:ascii="AvantGarde Bk BT" w:hAnsi="AvantGarde Bk BT"/>
                <w:sz w:val="18"/>
                <w:szCs w:val="18"/>
              </w:rPr>
            </w:pPr>
            <w:r w:rsidRPr="00BD224E">
              <w:rPr>
                <w:rFonts w:ascii="AvantGarde Bk BT" w:hAnsi="AvantGarde Bk BT"/>
                <w:sz w:val="18"/>
                <w:szCs w:val="18"/>
              </w:rPr>
              <w:t>Diseño de v</w:t>
            </w:r>
            <w:r w:rsidR="006F6C4D" w:rsidRPr="00BD224E">
              <w:rPr>
                <w:rFonts w:ascii="AvantGarde Bk BT" w:hAnsi="AvantGarde Bk BT"/>
                <w:sz w:val="18"/>
                <w:szCs w:val="18"/>
              </w:rPr>
              <w:t>ideojuegos</w:t>
            </w:r>
          </w:p>
        </w:tc>
        <w:tc>
          <w:tcPr>
            <w:tcW w:w="566" w:type="dxa"/>
            <w:tcBorders>
              <w:top w:val="nil"/>
              <w:left w:val="nil"/>
              <w:bottom w:val="single" w:sz="4" w:space="0" w:color="auto"/>
              <w:right w:val="single" w:sz="4" w:space="0" w:color="auto"/>
            </w:tcBorders>
            <w:vAlign w:val="bottom"/>
          </w:tcPr>
          <w:p w14:paraId="2AE20A9F"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CT</w:t>
            </w:r>
          </w:p>
        </w:tc>
        <w:tc>
          <w:tcPr>
            <w:tcW w:w="741" w:type="dxa"/>
            <w:tcBorders>
              <w:top w:val="nil"/>
              <w:left w:val="nil"/>
              <w:bottom w:val="single" w:sz="4" w:space="0" w:color="auto"/>
              <w:right w:val="single" w:sz="4" w:space="0" w:color="auto"/>
            </w:tcBorders>
            <w:vAlign w:val="bottom"/>
          </w:tcPr>
          <w:p w14:paraId="3CBE378D"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20</w:t>
            </w:r>
          </w:p>
        </w:tc>
        <w:tc>
          <w:tcPr>
            <w:tcW w:w="1040" w:type="dxa"/>
            <w:tcBorders>
              <w:top w:val="nil"/>
              <w:left w:val="nil"/>
              <w:bottom w:val="single" w:sz="4" w:space="0" w:color="auto"/>
              <w:right w:val="single" w:sz="4" w:space="0" w:color="auto"/>
            </w:tcBorders>
            <w:vAlign w:val="bottom"/>
          </w:tcPr>
          <w:p w14:paraId="6865E221"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80</w:t>
            </w:r>
          </w:p>
        </w:tc>
        <w:tc>
          <w:tcPr>
            <w:tcW w:w="841" w:type="dxa"/>
            <w:tcBorders>
              <w:top w:val="nil"/>
              <w:left w:val="nil"/>
              <w:bottom w:val="single" w:sz="4" w:space="0" w:color="auto"/>
              <w:right w:val="single" w:sz="4" w:space="0" w:color="auto"/>
            </w:tcBorders>
            <w:vAlign w:val="bottom"/>
          </w:tcPr>
          <w:p w14:paraId="27A0F7E3"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100</w:t>
            </w:r>
          </w:p>
        </w:tc>
        <w:tc>
          <w:tcPr>
            <w:tcW w:w="953" w:type="dxa"/>
            <w:tcBorders>
              <w:top w:val="nil"/>
              <w:left w:val="nil"/>
              <w:bottom w:val="single" w:sz="4" w:space="0" w:color="auto"/>
              <w:right w:val="single" w:sz="4" w:space="0" w:color="auto"/>
            </w:tcBorders>
            <w:vAlign w:val="bottom"/>
          </w:tcPr>
          <w:p w14:paraId="65528885"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8</w:t>
            </w:r>
          </w:p>
        </w:tc>
        <w:tc>
          <w:tcPr>
            <w:tcW w:w="1670" w:type="dxa"/>
            <w:tcBorders>
              <w:top w:val="single" w:sz="4" w:space="0" w:color="auto"/>
              <w:left w:val="nil"/>
              <w:bottom w:val="single" w:sz="4" w:space="0" w:color="auto"/>
              <w:right w:val="single" w:sz="4" w:space="0" w:color="auto"/>
            </w:tcBorders>
            <w:vAlign w:val="bottom"/>
          </w:tcPr>
          <w:p w14:paraId="2A4C33FA" w14:textId="38052D52" w:rsidR="006F6C4D" w:rsidRPr="00BD224E" w:rsidRDefault="006F6C4D" w:rsidP="009D1994">
            <w:pPr>
              <w:jc w:val="center"/>
              <w:rPr>
                <w:rFonts w:ascii="AvantGarde Bk BT" w:hAnsi="AvantGarde Bk BT"/>
                <w:sz w:val="18"/>
                <w:szCs w:val="18"/>
              </w:rPr>
            </w:pPr>
          </w:p>
        </w:tc>
      </w:tr>
    </w:tbl>
    <w:p w14:paraId="68C938E1" w14:textId="77777777" w:rsidR="009D1994" w:rsidRPr="00BD224E" w:rsidRDefault="009D1994">
      <w:r w:rsidRPr="00BD224E">
        <w:br w:type="page"/>
      </w:r>
    </w:p>
    <w:tbl>
      <w:tblPr>
        <w:tblW w:w="9271" w:type="dxa"/>
        <w:jc w:val="center"/>
        <w:tblCellMar>
          <w:left w:w="70" w:type="dxa"/>
          <w:right w:w="70" w:type="dxa"/>
        </w:tblCellMar>
        <w:tblLook w:val="04A0" w:firstRow="1" w:lastRow="0" w:firstColumn="1" w:lastColumn="0" w:noHBand="0" w:noVBand="1"/>
      </w:tblPr>
      <w:tblGrid>
        <w:gridCol w:w="3460"/>
        <w:gridCol w:w="566"/>
        <w:gridCol w:w="741"/>
        <w:gridCol w:w="1040"/>
        <w:gridCol w:w="841"/>
        <w:gridCol w:w="953"/>
        <w:gridCol w:w="1670"/>
      </w:tblGrid>
      <w:tr w:rsidR="009D1994" w:rsidRPr="00BD224E" w14:paraId="6D7A0B66" w14:textId="77777777" w:rsidTr="00331502">
        <w:trPr>
          <w:trHeight w:val="379"/>
          <w:jc w:val="center"/>
        </w:trPr>
        <w:tc>
          <w:tcPr>
            <w:tcW w:w="3460" w:type="dxa"/>
            <w:tcBorders>
              <w:top w:val="single" w:sz="4" w:space="0" w:color="auto"/>
              <w:left w:val="single" w:sz="4" w:space="0" w:color="auto"/>
              <w:bottom w:val="single" w:sz="4" w:space="0" w:color="auto"/>
              <w:right w:val="single" w:sz="4" w:space="0" w:color="auto"/>
            </w:tcBorders>
            <w:vAlign w:val="center"/>
            <w:hideMark/>
          </w:tcPr>
          <w:p w14:paraId="17BC5AC9" w14:textId="7E143885" w:rsidR="009D1994" w:rsidRPr="00BD224E" w:rsidRDefault="009D1994" w:rsidP="00331502">
            <w:pPr>
              <w:spacing w:line="276" w:lineRule="auto"/>
              <w:jc w:val="center"/>
              <w:rPr>
                <w:rFonts w:ascii="AvantGarde Bk BT" w:hAnsi="AvantGarde Bk BT"/>
                <w:b/>
                <w:sz w:val="20"/>
                <w:szCs w:val="20"/>
              </w:rPr>
            </w:pPr>
            <w:r w:rsidRPr="00BD224E">
              <w:rPr>
                <w:rFonts w:ascii="AvantGarde Bk BT" w:hAnsi="AvantGarde Bk BT"/>
                <w:b/>
                <w:sz w:val="20"/>
                <w:szCs w:val="20"/>
              </w:rPr>
              <w:lastRenderedPageBreak/>
              <w:t>Unidades de Aprendizaje</w:t>
            </w:r>
          </w:p>
        </w:tc>
        <w:tc>
          <w:tcPr>
            <w:tcW w:w="566" w:type="dxa"/>
            <w:tcBorders>
              <w:top w:val="single" w:sz="4" w:space="0" w:color="auto"/>
              <w:left w:val="single" w:sz="4" w:space="0" w:color="auto"/>
              <w:bottom w:val="single" w:sz="4" w:space="0" w:color="auto"/>
              <w:right w:val="single" w:sz="4" w:space="0" w:color="auto"/>
            </w:tcBorders>
            <w:vAlign w:val="center"/>
            <w:hideMark/>
          </w:tcPr>
          <w:p w14:paraId="2FF3955B" w14:textId="77777777" w:rsidR="009D1994" w:rsidRPr="00BD224E" w:rsidRDefault="009D1994" w:rsidP="00331502">
            <w:pPr>
              <w:spacing w:line="276" w:lineRule="auto"/>
              <w:jc w:val="center"/>
              <w:rPr>
                <w:rFonts w:ascii="AvantGarde Bk BT" w:hAnsi="AvantGarde Bk BT"/>
                <w:b/>
                <w:sz w:val="20"/>
                <w:szCs w:val="20"/>
              </w:rPr>
            </w:pPr>
            <w:r w:rsidRPr="00BD224E">
              <w:rPr>
                <w:rFonts w:ascii="AvantGarde Bk BT" w:hAnsi="AvantGarde Bk BT"/>
                <w:b/>
                <w:sz w:val="20"/>
                <w:szCs w:val="20"/>
              </w:rPr>
              <w:t>Tipo</w:t>
            </w:r>
          </w:p>
        </w:tc>
        <w:tc>
          <w:tcPr>
            <w:tcW w:w="741" w:type="dxa"/>
            <w:tcBorders>
              <w:top w:val="single" w:sz="4" w:space="0" w:color="auto"/>
              <w:left w:val="single" w:sz="4" w:space="0" w:color="auto"/>
              <w:bottom w:val="single" w:sz="4" w:space="0" w:color="auto"/>
              <w:right w:val="single" w:sz="4" w:space="0" w:color="auto"/>
            </w:tcBorders>
            <w:vAlign w:val="center"/>
            <w:hideMark/>
          </w:tcPr>
          <w:p w14:paraId="2EB590B6" w14:textId="77777777" w:rsidR="009D1994" w:rsidRPr="00BD224E" w:rsidRDefault="009D1994" w:rsidP="00331502">
            <w:pPr>
              <w:spacing w:line="276" w:lineRule="auto"/>
              <w:jc w:val="center"/>
              <w:rPr>
                <w:rFonts w:ascii="AvantGarde Bk BT" w:hAnsi="AvantGarde Bk BT"/>
                <w:b/>
                <w:sz w:val="20"/>
                <w:szCs w:val="20"/>
              </w:rPr>
            </w:pPr>
            <w:r w:rsidRPr="00BD224E">
              <w:rPr>
                <w:rFonts w:ascii="AvantGarde Bk BT" w:hAnsi="AvantGarde Bk BT"/>
                <w:b/>
                <w:sz w:val="20"/>
                <w:szCs w:val="20"/>
              </w:rPr>
              <w:t>Horas Teoría</w:t>
            </w:r>
          </w:p>
        </w:tc>
        <w:tc>
          <w:tcPr>
            <w:tcW w:w="1040" w:type="dxa"/>
            <w:tcBorders>
              <w:top w:val="single" w:sz="4" w:space="0" w:color="auto"/>
              <w:left w:val="single" w:sz="4" w:space="0" w:color="auto"/>
              <w:bottom w:val="single" w:sz="4" w:space="0" w:color="auto"/>
              <w:right w:val="single" w:sz="4" w:space="0" w:color="auto"/>
            </w:tcBorders>
            <w:vAlign w:val="center"/>
            <w:hideMark/>
          </w:tcPr>
          <w:p w14:paraId="067D68FE" w14:textId="77777777" w:rsidR="009D1994" w:rsidRPr="00BD224E" w:rsidRDefault="009D1994" w:rsidP="00331502">
            <w:pPr>
              <w:spacing w:line="276" w:lineRule="auto"/>
              <w:jc w:val="center"/>
              <w:rPr>
                <w:rFonts w:ascii="AvantGarde Bk BT" w:hAnsi="AvantGarde Bk BT"/>
                <w:b/>
                <w:sz w:val="20"/>
                <w:szCs w:val="20"/>
              </w:rPr>
            </w:pPr>
            <w:r w:rsidRPr="00BD224E">
              <w:rPr>
                <w:rFonts w:ascii="AvantGarde Bk BT" w:hAnsi="AvantGarde Bk BT"/>
                <w:b/>
                <w:sz w:val="20"/>
                <w:szCs w:val="20"/>
              </w:rPr>
              <w:t>Horas Práctica</w:t>
            </w:r>
          </w:p>
        </w:tc>
        <w:tc>
          <w:tcPr>
            <w:tcW w:w="841" w:type="dxa"/>
            <w:tcBorders>
              <w:top w:val="single" w:sz="4" w:space="0" w:color="auto"/>
              <w:left w:val="single" w:sz="4" w:space="0" w:color="auto"/>
              <w:bottom w:val="single" w:sz="4" w:space="0" w:color="auto"/>
              <w:right w:val="single" w:sz="4" w:space="0" w:color="auto"/>
            </w:tcBorders>
            <w:vAlign w:val="center"/>
            <w:hideMark/>
          </w:tcPr>
          <w:p w14:paraId="143187B5" w14:textId="77777777" w:rsidR="009D1994" w:rsidRPr="00BD224E" w:rsidRDefault="009D1994" w:rsidP="00331502">
            <w:pPr>
              <w:spacing w:line="276" w:lineRule="auto"/>
              <w:jc w:val="center"/>
              <w:rPr>
                <w:rFonts w:ascii="AvantGarde Bk BT" w:hAnsi="AvantGarde Bk BT"/>
                <w:b/>
                <w:sz w:val="20"/>
                <w:szCs w:val="20"/>
              </w:rPr>
            </w:pPr>
            <w:r w:rsidRPr="00BD224E">
              <w:rPr>
                <w:rFonts w:ascii="AvantGarde Bk BT" w:hAnsi="AvantGarde Bk BT"/>
                <w:b/>
                <w:sz w:val="20"/>
                <w:szCs w:val="20"/>
              </w:rPr>
              <w:t>Horas Totales</w:t>
            </w:r>
          </w:p>
        </w:tc>
        <w:tc>
          <w:tcPr>
            <w:tcW w:w="953" w:type="dxa"/>
            <w:tcBorders>
              <w:top w:val="single" w:sz="4" w:space="0" w:color="auto"/>
              <w:left w:val="single" w:sz="4" w:space="0" w:color="auto"/>
              <w:bottom w:val="single" w:sz="4" w:space="0" w:color="auto"/>
              <w:right w:val="single" w:sz="4" w:space="0" w:color="auto"/>
            </w:tcBorders>
            <w:vAlign w:val="center"/>
            <w:hideMark/>
          </w:tcPr>
          <w:p w14:paraId="4B2FDD68" w14:textId="77777777" w:rsidR="009D1994" w:rsidRPr="00BD224E" w:rsidRDefault="009D1994" w:rsidP="00331502">
            <w:pPr>
              <w:spacing w:line="276" w:lineRule="auto"/>
              <w:jc w:val="center"/>
              <w:rPr>
                <w:rFonts w:ascii="AvantGarde Bk BT" w:hAnsi="AvantGarde Bk BT"/>
                <w:b/>
                <w:sz w:val="20"/>
                <w:szCs w:val="20"/>
              </w:rPr>
            </w:pPr>
            <w:r w:rsidRPr="00BD224E">
              <w:rPr>
                <w:rFonts w:ascii="AvantGarde Bk BT" w:hAnsi="AvantGarde Bk BT"/>
                <w:b/>
                <w:sz w:val="20"/>
                <w:szCs w:val="20"/>
              </w:rPr>
              <w:t>Créditos</w:t>
            </w:r>
          </w:p>
        </w:tc>
        <w:tc>
          <w:tcPr>
            <w:tcW w:w="1670" w:type="dxa"/>
            <w:tcBorders>
              <w:top w:val="single" w:sz="4" w:space="0" w:color="auto"/>
              <w:left w:val="single" w:sz="4" w:space="0" w:color="auto"/>
              <w:bottom w:val="single" w:sz="4" w:space="0" w:color="auto"/>
              <w:right w:val="single" w:sz="4" w:space="0" w:color="auto"/>
            </w:tcBorders>
            <w:vAlign w:val="center"/>
            <w:hideMark/>
          </w:tcPr>
          <w:p w14:paraId="064DB088" w14:textId="77777777" w:rsidR="009D1994" w:rsidRPr="00BD224E" w:rsidRDefault="009D1994" w:rsidP="00331502">
            <w:pPr>
              <w:spacing w:line="276" w:lineRule="auto"/>
              <w:jc w:val="center"/>
              <w:rPr>
                <w:rFonts w:ascii="AvantGarde Bk BT" w:hAnsi="AvantGarde Bk BT"/>
                <w:b/>
                <w:sz w:val="20"/>
                <w:szCs w:val="20"/>
              </w:rPr>
            </w:pPr>
            <w:r w:rsidRPr="00BD224E">
              <w:rPr>
                <w:rFonts w:ascii="AvantGarde Bk BT" w:hAnsi="AvantGarde Bk BT"/>
                <w:b/>
                <w:sz w:val="20"/>
                <w:szCs w:val="20"/>
              </w:rPr>
              <w:t>Prerrequisitos</w:t>
            </w:r>
          </w:p>
        </w:tc>
      </w:tr>
      <w:tr w:rsidR="009D1994" w:rsidRPr="00BD224E" w14:paraId="1D6A37C4" w14:textId="77777777" w:rsidTr="009D1994">
        <w:trPr>
          <w:trHeight w:val="503"/>
          <w:jc w:val="center"/>
        </w:trPr>
        <w:tc>
          <w:tcPr>
            <w:tcW w:w="3460" w:type="dxa"/>
            <w:tcBorders>
              <w:top w:val="nil"/>
              <w:left w:val="single" w:sz="4" w:space="0" w:color="auto"/>
              <w:bottom w:val="single" w:sz="4" w:space="0" w:color="auto"/>
              <w:right w:val="single" w:sz="4" w:space="0" w:color="auto"/>
            </w:tcBorders>
            <w:vAlign w:val="bottom"/>
          </w:tcPr>
          <w:p w14:paraId="7912FCB3" w14:textId="0623D8E3" w:rsidR="006F6C4D" w:rsidRPr="00BD224E" w:rsidRDefault="001741A8" w:rsidP="009D1994">
            <w:pPr>
              <w:jc w:val="center"/>
              <w:rPr>
                <w:rFonts w:ascii="AvantGarde Bk BT" w:hAnsi="AvantGarde Bk BT"/>
                <w:sz w:val="18"/>
                <w:szCs w:val="18"/>
              </w:rPr>
            </w:pPr>
            <w:r w:rsidRPr="00BD224E">
              <w:rPr>
                <w:rFonts w:ascii="AvantGarde Bk BT" w:hAnsi="AvantGarde Bk BT"/>
                <w:sz w:val="18"/>
                <w:szCs w:val="18"/>
              </w:rPr>
              <w:t>Reto de i</w:t>
            </w:r>
            <w:r w:rsidR="006F6C4D" w:rsidRPr="00BD224E">
              <w:rPr>
                <w:rFonts w:ascii="AvantGarde Bk BT" w:hAnsi="AvantGarde Bk BT"/>
                <w:sz w:val="18"/>
                <w:szCs w:val="18"/>
              </w:rPr>
              <w:t>nnovación I</w:t>
            </w:r>
          </w:p>
        </w:tc>
        <w:tc>
          <w:tcPr>
            <w:tcW w:w="566" w:type="dxa"/>
            <w:tcBorders>
              <w:top w:val="nil"/>
              <w:left w:val="nil"/>
              <w:bottom w:val="single" w:sz="4" w:space="0" w:color="auto"/>
              <w:right w:val="single" w:sz="4" w:space="0" w:color="auto"/>
            </w:tcBorders>
            <w:vAlign w:val="bottom"/>
          </w:tcPr>
          <w:p w14:paraId="687566B8"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CT</w:t>
            </w:r>
          </w:p>
        </w:tc>
        <w:tc>
          <w:tcPr>
            <w:tcW w:w="741" w:type="dxa"/>
            <w:tcBorders>
              <w:top w:val="nil"/>
              <w:left w:val="nil"/>
              <w:bottom w:val="single" w:sz="4" w:space="0" w:color="auto"/>
              <w:right w:val="single" w:sz="4" w:space="0" w:color="auto"/>
            </w:tcBorders>
            <w:vAlign w:val="bottom"/>
          </w:tcPr>
          <w:p w14:paraId="7AF29F3F"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40</w:t>
            </w:r>
          </w:p>
        </w:tc>
        <w:tc>
          <w:tcPr>
            <w:tcW w:w="1040" w:type="dxa"/>
            <w:tcBorders>
              <w:top w:val="nil"/>
              <w:left w:val="nil"/>
              <w:bottom w:val="single" w:sz="4" w:space="0" w:color="auto"/>
              <w:right w:val="single" w:sz="4" w:space="0" w:color="auto"/>
            </w:tcBorders>
            <w:vAlign w:val="bottom"/>
          </w:tcPr>
          <w:p w14:paraId="48D41E23"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120</w:t>
            </w:r>
          </w:p>
        </w:tc>
        <w:tc>
          <w:tcPr>
            <w:tcW w:w="841" w:type="dxa"/>
            <w:tcBorders>
              <w:top w:val="nil"/>
              <w:left w:val="nil"/>
              <w:bottom w:val="single" w:sz="4" w:space="0" w:color="auto"/>
              <w:right w:val="single" w:sz="4" w:space="0" w:color="auto"/>
            </w:tcBorders>
            <w:vAlign w:val="bottom"/>
          </w:tcPr>
          <w:p w14:paraId="0C94EE13"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160</w:t>
            </w:r>
          </w:p>
        </w:tc>
        <w:tc>
          <w:tcPr>
            <w:tcW w:w="953" w:type="dxa"/>
            <w:tcBorders>
              <w:top w:val="nil"/>
              <w:left w:val="nil"/>
              <w:bottom w:val="single" w:sz="4" w:space="0" w:color="auto"/>
              <w:right w:val="single" w:sz="4" w:space="0" w:color="auto"/>
            </w:tcBorders>
            <w:vAlign w:val="bottom"/>
          </w:tcPr>
          <w:p w14:paraId="487DFBB6"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13</w:t>
            </w:r>
          </w:p>
        </w:tc>
        <w:tc>
          <w:tcPr>
            <w:tcW w:w="1670" w:type="dxa"/>
            <w:tcBorders>
              <w:top w:val="single" w:sz="4" w:space="0" w:color="auto"/>
              <w:left w:val="nil"/>
              <w:bottom w:val="single" w:sz="4" w:space="0" w:color="auto"/>
              <w:right w:val="single" w:sz="4" w:space="0" w:color="auto"/>
            </w:tcBorders>
            <w:vAlign w:val="bottom"/>
          </w:tcPr>
          <w:p w14:paraId="242E406C" w14:textId="39A88638" w:rsidR="006F6C4D" w:rsidRPr="00BD224E" w:rsidRDefault="006F6C4D" w:rsidP="009D1994">
            <w:pPr>
              <w:jc w:val="center"/>
              <w:rPr>
                <w:rFonts w:ascii="AvantGarde Bk BT" w:hAnsi="AvantGarde Bk BT"/>
                <w:sz w:val="18"/>
                <w:szCs w:val="18"/>
              </w:rPr>
            </w:pPr>
          </w:p>
        </w:tc>
      </w:tr>
      <w:tr w:rsidR="009D1994" w:rsidRPr="00BD224E" w14:paraId="54526626" w14:textId="77777777" w:rsidTr="009D1994">
        <w:trPr>
          <w:trHeight w:val="503"/>
          <w:jc w:val="center"/>
        </w:trPr>
        <w:tc>
          <w:tcPr>
            <w:tcW w:w="3460" w:type="dxa"/>
            <w:tcBorders>
              <w:top w:val="nil"/>
              <w:left w:val="single" w:sz="4" w:space="0" w:color="auto"/>
              <w:bottom w:val="single" w:sz="4" w:space="0" w:color="auto"/>
              <w:right w:val="single" w:sz="4" w:space="0" w:color="auto"/>
            </w:tcBorders>
            <w:vAlign w:val="center"/>
          </w:tcPr>
          <w:p w14:paraId="0EEA2D74" w14:textId="16FE02AA" w:rsidR="006F6C4D" w:rsidRPr="00BD224E" w:rsidRDefault="001741A8" w:rsidP="009D1994">
            <w:pPr>
              <w:jc w:val="center"/>
              <w:rPr>
                <w:rFonts w:ascii="AvantGarde Bk BT" w:hAnsi="AvantGarde Bk BT"/>
                <w:sz w:val="18"/>
                <w:szCs w:val="18"/>
              </w:rPr>
            </w:pPr>
            <w:r w:rsidRPr="00BD224E">
              <w:rPr>
                <w:rFonts w:ascii="AvantGarde Bk BT" w:hAnsi="AvantGarde Bk BT"/>
                <w:sz w:val="18"/>
                <w:szCs w:val="18"/>
              </w:rPr>
              <w:t>Reto de i</w:t>
            </w:r>
            <w:r w:rsidR="006F6C4D" w:rsidRPr="00BD224E">
              <w:rPr>
                <w:rFonts w:ascii="AvantGarde Bk BT" w:hAnsi="AvantGarde Bk BT"/>
                <w:sz w:val="18"/>
                <w:szCs w:val="18"/>
              </w:rPr>
              <w:t>nnovación II</w:t>
            </w:r>
          </w:p>
        </w:tc>
        <w:tc>
          <w:tcPr>
            <w:tcW w:w="566" w:type="dxa"/>
            <w:tcBorders>
              <w:top w:val="nil"/>
              <w:left w:val="nil"/>
              <w:bottom w:val="single" w:sz="4" w:space="0" w:color="auto"/>
              <w:right w:val="single" w:sz="4" w:space="0" w:color="auto"/>
            </w:tcBorders>
            <w:vAlign w:val="bottom"/>
          </w:tcPr>
          <w:p w14:paraId="48DE670C"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CT</w:t>
            </w:r>
          </w:p>
        </w:tc>
        <w:tc>
          <w:tcPr>
            <w:tcW w:w="741" w:type="dxa"/>
            <w:tcBorders>
              <w:top w:val="nil"/>
              <w:left w:val="nil"/>
              <w:bottom w:val="single" w:sz="4" w:space="0" w:color="auto"/>
              <w:right w:val="single" w:sz="4" w:space="0" w:color="auto"/>
            </w:tcBorders>
            <w:vAlign w:val="bottom"/>
          </w:tcPr>
          <w:p w14:paraId="17242223"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40</w:t>
            </w:r>
          </w:p>
        </w:tc>
        <w:tc>
          <w:tcPr>
            <w:tcW w:w="1040" w:type="dxa"/>
            <w:tcBorders>
              <w:top w:val="nil"/>
              <w:left w:val="nil"/>
              <w:bottom w:val="single" w:sz="4" w:space="0" w:color="auto"/>
              <w:right w:val="single" w:sz="4" w:space="0" w:color="auto"/>
            </w:tcBorders>
            <w:vAlign w:val="bottom"/>
          </w:tcPr>
          <w:p w14:paraId="603E45F8"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120</w:t>
            </w:r>
          </w:p>
        </w:tc>
        <w:tc>
          <w:tcPr>
            <w:tcW w:w="841" w:type="dxa"/>
            <w:tcBorders>
              <w:top w:val="nil"/>
              <w:left w:val="nil"/>
              <w:bottom w:val="single" w:sz="4" w:space="0" w:color="auto"/>
              <w:right w:val="single" w:sz="4" w:space="0" w:color="auto"/>
            </w:tcBorders>
            <w:vAlign w:val="bottom"/>
          </w:tcPr>
          <w:p w14:paraId="500F3035"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160</w:t>
            </w:r>
          </w:p>
        </w:tc>
        <w:tc>
          <w:tcPr>
            <w:tcW w:w="953" w:type="dxa"/>
            <w:tcBorders>
              <w:top w:val="nil"/>
              <w:left w:val="nil"/>
              <w:bottom w:val="single" w:sz="4" w:space="0" w:color="auto"/>
              <w:right w:val="single" w:sz="4" w:space="0" w:color="auto"/>
            </w:tcBorders>
            <w:vAlign w:val="bottom"/>
          </w:tcPr>
          <w:p w14:paraId="71B9376B"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13</w:t>
            </w:r>
          </w:p>
        </w:tc>
        <w:tc>
          <w:tcPr>
            <w:tcW w:w="1670" w:type="dxa"/>
            <w:tcBorders>
              <w:top w:val="single" w:sz="4" w:space="0" w:color="auto"/>
              <w:left w:val="nil"/>
              <w:bottom w:val="single" w:sz="4" w:space="0" w:color="auto"/>
              <w:right w:val="single" w:sz="4" w:space="0" w:color="auto"/>
            </w:tcBorders>
            <w:vAlign w:val="bottom"/>
          </w:tcPr>
          <w:p w14:paraId="698FFFBA" w14:textId="77777777" w:rsidR="006F6C4D" w:rsidRPr="00BD224E" w:rsidRDefault="006F6C4D" w:rsidP="009D1994">
            <w:pPr>
              <w:jc w:val="center"/>
              <w:rPr>
                <w:rFonts w:ascii="AvantGarde Bk BT" w:hAnsi="AvantGarde Bk BT"/>
                <w:sz w:val="18"/>
                <w:szCs w:val="18"/>
              </w:rPr>
            </w:pPr>
            <w:r w:rsidRPr="00BD224E">
              <w:rPr>
                <w:rFonts w:ascii="AvantGarde Bk BT" w:hAnsi="AvantGarde Bk BT"/>
                <w:sz w:val="18"/>
                <w:szCs w:val="18"/>
              </w:rPr>
              <w:t>Reto de innovación I</w:t>
            </w:r>
          </w:p>
        </w:tc>
      </w:tr>
      <w:tr w:rsidR="009D1994" w:rsidRPr="00BD224E" w14:paraId="72E36F15" w14:textId="77777777" w:rsidTr="009D1994">
        <w:trPr>
          <w:trHeight w:val="503"/>
          <w:jc w:val="center"/>
        </w:trPr>
        <w:tc>
          <w:tcPr>
            <w:tcW w:w="3460" w:type="dxa"/>
            <w:tcBorders>
              <w:top w:val="nil"/>
              <w:left w:val="single" w:sz="4" w:space="0" w:color="auto"/>
              <w:bottom w:val="single" w:sz="4" w:space="0" w:color="auto"/>
              <w:right w:val="single" w:sz="4" w:space="0" w:color="auto"/>
            </w:tcBorders>
            <w:vAlign w:val="bottom"/>
          </w:tcPr>
          <w:p w14:paraId="7825A900" w14:textId="53C17A65" w:rsidR="006F6C4D" w:rsidRPr="00BD224E" w:rsidRDefault="006F6C4D" w:rsidP="009D1994">
            <w:pPr>
              <w:jc w:val="center"/>
              <w:rPr>
                <w:rFonts w:ascii="AvantGarde Bk BT" w:hAnsi="AvantGarde Bk BT"/>
                <w:sz w:val="18"/>
                <w:szCs w:val="18"/>
              </w:rPr>
            </w:pPr>
            <w:r w:rsidRPr="00BD224E">
              <w:rPr>
                <w:rFonts w:ascii="AvantGarde Bk BT" w:hAnsi="AvantGarde Bk BT"/>
                <w:sz w:val="18"/>
                <w:szCs w:val="18"/>
              </w:rPr>
              <w:t xml:space="preserve">Diseño de </w:t>
            </w:r>
            <w:r w:rsidR="001741A8" w:rsidRPr="00BD224E">
              <w:rPr>
                <w:rFonts w:ascii="AvantGarde Bk BT" w:hAnsi="AvantGarde Bk BT"/>
                <w:sz w:val="18"/>
                <w:szCs w:val="18"/>
              </w:rPr>
              <w:t>a</w:t>
            </w:r>
            <w:r w:rsidRPr="00BD224E">
              <w:rPr>
                <w:rFonts w:ascii="AvantGarde Bk BT" w:hAnsi="AvantGarde Bk BT"/>
                <w:sz w:val="18"/>
                <w:szCs w:val="18"/>
              </w:rPr>
              <w:t>pps</w:t>
            </w:r>
          </w:p>
        </w:tc>
        <w:tc>
          <w:tcPr>
            <w:tcW w:w="566" w:type="dxa"/>
            <w:tcBorders>
              <w:top w:val="nil"/>
              <w:left w:val="nil"/>
              <w:bottom w:val="single" w:sz="4" w:space="0" w:color="auto"/>
              <w:right w:val="single" w:sz="4" w:space="0" w:color="auto"/>
            </w:tcBorders>
            <w:vAlign w:val="bottom"/>
          </w:tcPr>
          <w:p w14:paraId="57D1661A"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CT</w:t>
            </w:r>
          </w:p>
        </w:tc>
        <w:tc>
          <w:tcPr>
            <w:tcW w:w="741" w:type="dxa"/>
            <w:tcBorders>
              <w:top w:val="nil"/>
              <w:left w:val="nil"/>
              <w:bottom w:val="single" w:sz="4" w:space="0" w:color="auto"/>
              <w:right w:val="single" w:sz="4" w:space="0" w:color="auto"/>
            </w:tcBorders>
            <w:vAlign w:val="bottom"/>
          </w:tcPr>
          <w:p w14:paraId="1746CC17"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20</w:t>
            </w:r>
          </w:p>
        </w:tc>
        <w:tc>
          <w:tcPr>
            <w:tcW w:w="1040" w:type="dxa"/>
            <w:tcBorders>
              <w:top w:val="nil"/>
              <w:left w:val="nil"/>
              <w:bottom w:val="single" w:sz="4" w:space="0" w:color="auto"/>
              <w:right w:val="single" w:sz="4" w:space="0" w:color="auto"/>
            </w:tcBorders>
            <w:vAlign w:val="bottom"/>
          </w:tcPr>
          <w:p w14:paraId="12103D44" w14:textId="0AE97D86" w:rsidR="006F6C4D" w:rsidRPr="00BD224E" w:rsidRDefault="00CE7853" w:rsidP="00FD6396">
            <w:pPr>
              <w:jc w:val="center"/>
              <w:rPr>
                <w:rFonts w:ascii="AvantGarde Bk BT" w:hAnsi="AvantGarde Bk BT"/>
                <w:sz w:val="18"/>
                <w:szCs w:val="18"/>
              </w:rPr>
            </w:pPr>
            <w:r w:rsidRPr="00BD224E">
              <w:rPr>
                <w:rFonts w:ascii="AvantGarde Bk BT" w:hAnsi="AvantGarde Bk BT"/>
                <w:sz w:val="18"/>
                <w:szCs w:val="18"/>
              </w:rPr>
              <w:t>6</w:t>
            </w:r>
            <w:r w:rsidR="006F6C4D" w:rsidRPr="00BD224E">
              <w:rPr>
                <w:rFonts w:ascii="AvantGarde Bk BT" w:hAnsi="AvantGarde Bk BT"/>
                <w:sz w:val="18"/>
                <w:szCs w:val="18"/>
              </w:rPr>
              <w:t>0</w:t>
            </w:r>
          </w:p>
        </w:tc>
        <w:tc>
          <w:tcPr>
            <w:tcW w:w="841" w:type="dxa"/>
            <w:tcBorders>
              <w:top w:val="nil"/>
              <w:left w:val="nil"/>
              <w:bottom w:val="single" w:sz="4" w:space="0" w:color="auto"/>
              <w:right w:val="single" w:sz="4" w:space="0" w:color="auto"/>
            </w:tcBorders>
            <w:vAlign w:val="bottom"/>
          </w:tcPr>
          <w:p w14:paraId="140B01F1" w14:textId="2C8C4E9A" w:rsidR="006F6C4D" w:rsidRPr="00BD224E" w:rsidRDefault="00CE7853" w:rsidP="00FD6396">
            <w:pPr>
              <w:jc w:val="center"/>
              <w:rPr>
                <w:rFonts w:ascii="AvantGarde Bk BT" w:hAnsi="AvantGarde Bk BT"/>
                <w:sz w:val="18"/>
                <w:szCs w:val="18"/>
              </w:rPr>
            </w:pPr>
            <w:r w:rsidRPr="00BD224E">
              <w:rPr>
                <w:rFonts w:ascii="AvantGarde Bk BT" w:hAnsi="AvantGarde Bk BT"/>
                <w:sz w:val="18"/>
                <w:szCs w:val="18"/>
              </w:rPr>
              <w:t>8</w:t>
            </w:r>
            <w:r w:rsidR="006F6C4D" w:rsidRPr="00BD224E">
              <w:rPr>
                <w:rFonts w:ascii="AvantGarde Bk BT" w:hAnsi="AvantGarde Bk BT"/>
                <w:sz w:val="18"/>
                <w:szCs w:val="18"/>
              </w:rPr>
              <w:t>0</w:t>
            </w:r>
          </w:p>
        </w:tc>
        <w:tc>
          <w:tcPr>
            <w:tcW w:w="953" w:type="dxa"/>
            <w:tcBorders>
              <w:top w:val="nil"/>
              <w:left w:val="nil"/>
              <w:bottom w:val="single" w:sz="4" w:space="0" w:color="auto"/>
              <w:right w:val="single" w:sz="4" w:space="0" w:color="auto"/>
            </w:tcBorders>
            <w:vAlign w:val="bottom"/>
          </w:tcPr>
          <w:p w14:paraId="055642C9" w14:textId="0BC8A05E" w:rsidR="006F6C4D" w:rsidRPr="00BD224E" w:rsidRDefault="00CE7853" w:rsidP="00FD6396">
            <w:pPr>
              <w:jc w:val="center"/>
              <w:rPr>
                <w:rFonts w:ascii="AvantGarde Bk BT" w:hAnsi="AvantGarde Bk BT"/>
                <w:sz w:val="18"/>
                <w:szCs w:val="18"/>
              </w:rPr>
            </w:pPr>
            <w:r w:rsidRPr="00BD224E">
              <w:rPr>
                <w:rFonts w:ascii="AvantGarde Bk BT" w:hAnsi="AvantGarde Bk BT"/>
                <w:sz w:val="18"/>
                <w:szCs w:val="18"/>
              </w:rPr>
              <w:t>7</w:t>
            </w:r>
          </w:p>
        </w:tc>
        <w:tc>
          <w:tcPr>
            <w:tcW w:w="1670" w:type="dxa"/>
            <w:tcBorders>
              <w:top w:val="single" w:sz="4" w:space="0" w:color="auto"/>
              <w:left w:val="nil"/>
              <w:bottom w:val="single" w:sz="4" w:space="0" w:color="auto"/>
              <w:right w:val="single" w:sz="4" w:space="0" w:color="auto"/>
            </w:tcBorders>
            <w:vAlign w:val="bottom"/>
          </w:tcPr>
          <w:p w14:paraId="594CD064" w14:textId="1131ED9C" w:rsidR="006F6C4D" w:rsidRPr="00BD224E" w:rsidRDefault="006F6C4D" w:rsidP="009D1994">
            <w:pPr>
              <w:jc w:val="center"/>
              <w:rPr>
                <w:rFonts w:ascii="AvantGarde Bk BT" w:hAnsi="AvantGarde Bk BT"/>
                <w:sz w:val="18"/>
                <w:szCs w:val="18"/>
              </w:rPr>
            </w:pPr>
          </w:p>
        </w:tc>
      </w:tr>
      <w:tr w:rsidR="009D1994" w:rsidRPr="00BD224E" w14:paraId="18C52FC5" w14:textId="77777777" w:rsidTr="009D1994">
        <w:trPr>
          <w:trHeight w:val="503"/>
          <w:jc w:val="center"/>
        </w:trPr>
        <w:tc>
          <w:tcPr>
            <w:tcW w:w="3460" w:type="dxa"/>
            <w:tcBorders>
              <w:top w:val="nil"/>
              <w:left w:val="single" w:sz="4" w:space="0" w:color="auto"/>
              <w:bottom w:val="single" w:sz="4" w:space="0" w:color="auto"/>
              <w:right w:val="single" w:sz="4" w:space="0" w:color="auto"/>
            </w:tcBorders>
            <w:vAlign w:val="bottom"/>
          </w:tcPr>
          <w:p w14:paraId="1A2961E8" w14:textId="5C5F82CD" w:rsidR="006F6C4D" w:rsidRPr="00BD224E" w:rsidRDefault="006F6C4D" w:rsidP="009D1994">
            <w:pPr>
              <w:jc w:val="center"/>
              <w:rPr>
                <w:rFonts w:ascii="AvantGarde Bk BT" w:hAnsi="AvantGarde Bk BT"/>
                <w:sz w:val="18"/>
                <w:szCs w:val="18"/>
              </w:rPr>
            </w:pPr>
            <w:r w:rsidRPr="00BD224E">
              <w:rPr>
                <w:rFonts w:ascii="AvantGarde Bk BT" w:hAnsi="AvantGarde Bk BT"/>
                <w:sz w:val="18"/>
                <w:szCs w:val="18"/>
              </w:rPr>
              <w:t xml:space="preserve">Proyectos de </w:t>
            </w:r>
            <w:r w:rsidR="001741A8" w:rsidRPr="00BD224E">
              <w:rPr>
                <w:rFonts w:ascii="AvantGarde Bk BT" w:hAnsi="AvantGarde Bk BT"/>
                <w:sz w:val="18"/>
                <w:szCs w:val="18"/>
              </w:rPr>
              <w:t>d</w:t>
            </w:r>
            <w:r w:rsidRPr="00BD224E">
              <w:rPr>
                <w:rFonts w:ascii="AvantGarde Bk BT" w:hAnsi="AvantGarde Bk BT"/>
                <w:sz w:val="18"/>
                <w:szCs w:val="18"/>
              </w:rPr>
              <w:t xml:space="preserve">iseño </w:t>
            </w:r>
            <w:r w:rsidR="001741A8" w:rsidRPr="00BD224E">
              <w:rPr>
                <w:rFonts w:ascii="AvantGarde Bk BT" w:hAnsi="AvantGarde Bk BT"/>
                <w:sz w:val="18"/>
                <w:szCs w:val="18"/>
              </w:rPr>
              <w:t>i</w:t>
            </w:r>
            <w:r w:rsidRPr="00BD224E">
              <w:rPr>
                <w:rFonts w:ascii="AvantGarde Bk BT" w:hAnsi="AvantGarde Bk BT"/>
                <w:sz w:val="18"/>
                <w:szCs w:val="18"/>
              </w:rPr>
              <w:t>nteractivo</w:t>
            </w:r>
          </w:p>
        </w:tc>
        <w:tc>
          <w:tcPr>
            <w:tcW w:w="566" w:type="dxa"/>
            <w:tcBorders>
              <w:top w:val="nil"/>
              <w:left w:val="nil"/>
              <w:bottom w:val="single" w:sz="4" w:space="0" w:color="auto"/>
              <w:right w:val="single" w:sz="4" w:space="0" w:color="auto"/>
            </w:tcBorders>
            <w:vAlign w:val="bottom"/>
          </w:tcPr>
          <w:p w14:paraId="409DBCB3"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CT</w:t>
            </w:r>
          </w:p>
        </w:tc>
        <w:tc>
          <w:tcPr>
            <w:tcW w:w="741" w:type="dxa"/>
            <w:tcBorders>
              <w:top w:val="nil"/>
              <w:left w:val="nil"/>
              <w:bottom w:val="single" w:sz="4" w:space="0" w:color="auto"/>
              <w:right w:val="single" w:sz="4" w:space="0" w:color="auto"/>
            </w:tcBorders>
            <w:vAlign w:val="bottom"/>
          </w:tcPr>
          <w:p w14:paraId="7E5CFA70"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40</w:t>
            </w:r>
          </w:p>
        </w:tc>
        <w:tc>
          <w:tcPr>
            <w:tcW w:w="1040" w:type="dxa"/>
            <w:tcBorders>
              <w:top w:val="nil"/>
              <w:left w:val="nil"/>
              <w:bottom w:val="single" w:sz="4" w:space="0" w:color="auto"/>
              <w:right w:val="single" w:sz="4" w:space="0" w:color="auto"/>
            </w:tcBorders>
            <w:vAlign w:val="bottom"/>
          </w:tcPr>
          <w:p w14:paraId="50008B9B"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120</w:t>
            </w:r>
          </w:p>
        </w:tc>
        <w:tc>
          <w:tcPr>
            <w:tcW w:w="841" w:type="dxa"/>
            <w:tcBorders>
              <w:top w:val="nil"/>
              <w:left w:val="nil"/>
              <w:bottom w:val="single" w:sz="4" w:space="0" w:color="auto"/>
              <w:right w:val="single" w:sz="4" w:space="0" w:color="auto"/>
            </w:tcBorders>
            <w:vAlign w:val="bottom"/>
          </w:tcPr>
          <w:p w14:paraId="3FF888F5"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160</w:t>
            </w:r>
          </w:p>
        </w:tc>
        <w:tc>
          <w:tcPr>
            <w:tcW w:w="953" w:type="dxa"/>
            <w:tcBorders>
              <w:top w:val="nil"/>
              <w:left w:val="nil"/>
              <w:bottom w:val="single" w:sz="4" w:space="0" w:color="auto"/>
              <w:right w:val="single" w:sz="4" w:space="0" w:color="auto"/>
            </w:tcBorders>
            <w:vAlign w:val="bottom"/>
          </w:tcPr>
          <w:p w14:paraId="3CAAFC11"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13</w:t>
            </w:r>
          </w:p>
        </w:tc>
        <w:tc>
          <w:tcPr>
            <w:tcW w:w="1670" w:type="dxa"/>
            <w:tcBorders>
              <w:top w:val="single" w:sz="4" w:space="0" w:color="auto"/>
              <w:left w:val="nil"/>
              <w:bottom w:val="single" w:sz="4" w:space="0" w:color="auto"/>
              <w:right w:val="single" w:sz="4" w:space="0" w:color="auto"/>
            </w:tcBorders>
            <w:vAlign w:val="bottom"/>
          </w:tcPr>
          <w:p w14:paraId="0694E295" w14:textId="4375364A" w:rsidR="006F6C4D" w:rsidRPr="00BD224E" w:rsidRDefault="006F6C4D" w:rsidP="009D1994">
            <w:pPr>
              <w:jc w:val="center"/>
              <w:rPr>
                <w:rFonts w:ascii="AvantGarde Bk BT" w:hAnsi="AvantGarde Bk BT"/>
                <w:sz w:val="18"/>
                <w:szCs w:val="18"/>
              </w:rPr>
            </w:pPr>
          </w:p>
        </w:tc>
      </w:tr>
      <w:tr w:rsidR="009D1994" w:rsidRPr="00BD224E" w14:paraId="46D856B2" w14:textId="77777777" w:rsidTr="009D1994">
        <w:trPr>
          <w:trHeight w:val="503"/>
          <w:jc w:val="center"/>
        </w:trPr>
        <w:tc>
          <w:tcPr>
            <w:tcW w:w="3460" w:type="dxa"/>
            <w:tcBorders>
              <w:top w:val="nil"/>
              <w:left w:val="single" w:sz="4" w:space="0" w:color="auto"/>
              <w:bottom w:val="single" w:sz="4" w:space="0" w:color="auto"/>
              <w:right w:val="single" w:sz="4" w:space="0" w:color="auto"/>
            </w:tcBorders>
            <w:vAlign w:val="bottom"/>
          </w:tcPr>
          <w:p w14:paraId="5FC65089" w14:textId="3687140D" w:rsidR="006F6C4D" w:rsidRPr="00BD224E" w:rsidRDefault="006F6C4D" w:rsidP="009D1994">
            <w:pPr>
              <w:jc w:val="center"/>
              <w:rPr>
                <w:rFonts w:ascii="AvantGarde Bk BT" w:hAnsi="AvantGarde Bk BT"/>
                <w:sz w:val="18"/>
                <w:szCs w:val="18"/>
              </w:rPr>
            </w:pPr>
            <w:r w:rsidRPr="00BD224E">
              <w:rPr>
                <w:rFonts w:ascii="AvantGarde Bk BT" w:hAnsi="AvantGarde Bk BT"/>
                <w:sz w:val="18"/>
                <w:szCs w:val="18"/>
              </w:rPr>
              <w:t xml:space="preserve">Diseño de </w:t>
            </w:r>
            <w:r w:rsidR="001741A8" w:rsidRPr="00BD224E">
              <w:rPr>
                <w:rFonts w:ascii="AvantGarde Bk BT" w:hAnsi="AvantGarde Bk BT"/>
                <w:sz w:val="18"/>
                <w:szCs w:val="18"/>
              </w:rPr>
              <w:t>v</w:t>
            </w:r>
            <w:r w:rsidRPr="00BD224E">
              <w:rPr>
                <w:rFonts w:ascii="AvantGarde Bk BT" w:hAnsi="AvantGarde Bk BT"/>
                <w:sz w:val="18"/>
                <w:szCs w:val="18"/>
              </w:rPr>
              <w:t xml:space="preserve">estuario, </w:t>
            </w:r>
            <w:r w:rsidR="001741A8" w:rsidRPr="00BD224E">
              <w:rPr>
                <w:rFonts w:ascii="AvantGarde Bk BT" w:hAnsi="AvantGarde Bk BT"/>
                <w:sz w:val="18"/>
                <w:szCs w:val="18"/>
              </w:rPr>
              <w:t>u</w:t>
            </w:r>
            <w:r w:rsidRPr="00BD224E">
              <w:rPr>
                <w:rFonts w:ascii="AvantGarde Bk BT" w:hAnsi="AvantGarde Bk BT"/>
                <w:sz w:val="18"/>
                <w:szCs w:val="18"/>
              </w:rPr>
              <w:t xml:space="preserve">tilería y </w:t>
            </w:r>
            <w:r w:rsidR="001741A8" w:rsidRPr="00BD224E">
              <w:rPr>
                <w:rFonts w:ascii="AvantGarde Bk BT" w:hAnsi="AvantGarde Bk BT"/>
                <w:sz w:val="18"/>
                <w:szCs w:val="18"/>
              </w:rPr>
              <w:t>e</w:t>
            </w:r>
            <w:r w:rsidRPr="00BD224E">
              <w:rPr>
                <w:rFonts w:ascii="AvantGarde Bk BT" w:hAnsi="AvantGarde Bk BT"/>
                <w:sz w:val="18"/>
                <w:szCs w:val="18"/>
              </w:rPr>
              <w:t>scenografía</w:t>
            </w:r>
          </w:p>
        </w:tc>
        <w:tc>
          <w:tcPr>
            <w:tcW w:w="566" w:type="dxa"/>
            <w:tcBorders>
              <w:top w:val="nil"/>
              <w:left w:val="nil"/>
              <w:bottom w:val="single" w:sz="4" w:space="0" w:color="auto"/>
              <w:right w:val="single" w:sz="4" w:space="0" w:color="auto"/>
            </w:tcBorders>
            <w:vAlign w:val="bottom"/>
          </w:tcPr>
          <w:p w14:paraId="560C8BE8"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CT</w:t>
            </w:r>
          </w:p>
        </w:tc>
        <w:tc>
          <w:tcPr>
            <w:tcW w:w="741" w:type="dxa"/>
            <w:tcBorders>
              <w:top w:val="nil"/>
              <w:left w:val="nil"/>
              <w:bottom w:val="single" w:sz="4" w:space="0" w:color="auto"/>
              <w:right w:val="single" w:sz="4" w:space="0" w:color="auto"/>
            </w:tcBorders>
            <w:vAlign w:val="bottom"/>
          </w:tcPr>
          <w:p w14:paraId="3A6031F3"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20</w:t>
            </w:r>
          </w:p>
        </w:tc>
        <w:tc>
          <w:tcPr>
            <w:tcW w:w="1040" w:type="dxa"/>
            <w:tcBorders>
              <w:top w:val="nil"/>
              <w:left w:val="nil"/>
              <w:bottom w:val="single" w:sz="4" w:space="0" w:color="auto"/>
              <w:right w:val="single" w:sz="4" w:space="0" w:color="auto"/>
            </w:tcBorders>
            <w:vAlign w:val="bottom"/>
          </w:tcPr>
          <w:p w14:paraId="17691BFC" w14:textId="09541F2D" w:rsidR="006F6C4D" w:rsidRPr="00BD224E" w:rsidRDefault="00CE7853" w:rsidP="00FD6396">
            <w:pPr>
              <w:jc w:val="center"/>
              <w:rPr>
                <w:rFonts w:ascii="AvantGarde Bk BT" w:hAnsi="AvantGarde Bk BT"/>
                <w:sz w:val="18"/>
                <w:szCs w:val="18"/>
              </w:rPr>
            </w:pPr>
            <w:r w:rsidRPr="00BD224E">
              <w:rPr>
                <w:rFonts w:ascii="AvantGarde Bk BT" w:hAnsi="AvantGarde Bk BT"/>
                <w:sz w:val="18"/>
                <w:szCs w:val="18"/>
              </w:rPr>
              <w:t>6</w:t>
            </w:r>
            <w:r w:rsidR="006F6C4D" w:rsidRPr="00BD224E">
              <w:rPr>
                <w:rFonts w:ascii="AvantGarde Bk BT" w:hAnsi="AvantGarde Bk BT"/>
                <w:sz w:val="18"/>
                <w:szCs w:val="18"/>
              </w:rPr>
              <w:t>0</w:t>
            </w:r>
          </w:p>
        </w:tc>
        <w:tc>
          <w:tcPr>
            <w:tcW w:w="841" w:type="dxa"/>
            <w:tcBorders>
              <w:top w:val="nil"/>
              <w:left w:val="nil"/>
              <w:bottom w:val="single" w:sz="4" w:space="0" w:color="auto"/>
              <w:right w:val="single" w:sz="4" w:space="0" w:color="auto"/>
            </w:tcBorders>
            <w:vAlign w:val="bottom"/>
          </w:tcPr>
          <w:p w14:paraId="36634AD2" w14:textId="62989B92" w:rsidR="006F6C4D" w:rsidRPr="00BD224E" w:rsidRDefault="00CE7853" w:rsidP="00FD6396">
            <w:pPr>
              <w:jc w:val="center"/>
              <w:rPr>
                <w:rFonts w:ascii="AvantGarde Bk BT" w:hAnsi="AvantGarde Bk BT"/>
                <w:sz w:val="18"/>
                <w:szCs w:val="18"/>
              </w:rPr>
            </w:pPr>
            <w:r w:rsidRPr="00BD224E">
              <w:rPr>
                <w:rFonts w:ascii="AvantGarde Bk BT" w:hAnsi="AvantGarde Bk BT"/>
                <w:sz w:val="18"/>
                <w:szCs w:val="18"/>
              </w:rPr>
              <w:t>8</w:t>
            </w:r>
            <w:r w:rsidR="006F6C4D" w:rsidRPr="00BD224E">
              <w:rPr>
                <w:rFonts w:ascii="AvantGarde Bk BT" w:hAnsi="AvantGarde Bk BT"/>
                <w:sz w:val="18"/>
                <w:szCs w:val="18"/>
              </w:rPr>
              <w:t>0</w:t>
            </w:r>
          </w:p>
        </w:tc>
        <w:tc>
          <w:tcPr>
            <w:tcW w:w="953" w:type="dxa"/>
            <w:tcBorders>
              <w:top w:val="nil"/>
              <w:left w:val="nil"/>
              <w:bottom w:val="single" w:sz="4" w:space="0" w:color="auto"/>
              <w:right w:val="single" w:sz="4" w:space="0" w:color="auto"/>
            </w:tcBorders>
          </w:tcPr>
          <w:p w14:paraId="1A3A1D94" w14:textId="6DEBBDEF" w:rsidR="006F6C4D" w:rsidRPr="00BD224E" w:rsidRDefault="00945909" w:rsidP="00FD6396">
            <w:pPr>
              <w:jc w:val="center"/>
              <w:rPr>
                <w:rFonts w:ascii="AvantGarde Bk BT" w:hAnsi="AvantGarde Bk BT"/>
                <w:sz w:val="18"/>
                <w:szCs w:val="18"/>
              </w:rPr>
            </w:pPr>
            <w:r w:rsidRPr="00BD224E">
              <w:rPr>
                <w:rFonts w:ascii="AvantGarde Bk BT" w:hAnsi="AvantGarde Bk BT"/>
                <w:sz w:val="18"/>
                <w:szCs w:val="18"/>
              </w:rPr>
              <w:t>7</w:t>
            </w:r>
          </w:p>
        </w:tc>
        <w:tc>
          <w:tcPr>
            <w:tcW w:w="1670" w:type="dxa"/>
            <w:tcBorders>
              <w:top w:val="single" w:sz="4" w:space="0" w:color="auto"/>
              <w:left w:val="nil"/>
              <w:bottom w:val="single" w:sz="4" w:space="0" w:color="auto"/>
              <w:right w:val="single" w:sz="4" w:space="0" w:color="auto"/>
            </w:tcBorders>
            <w:vAlign w:val="bottom"/>
          </w:tcPr>
          <w:p w14:paraId="428D6E96" w14:textId="02B08CB4" w:rsidR="006F6C4D" w:rsidRPr="00BD224E" w:rsidRDefault="006F6C4D" w:rsidP="009D1994">
            <w:pPr>
              <w:jc w:val="center"/>
              <w:rPr>
                <w:rFonts w:ascii="AvantGarde Bk BT" w:hAnsi="AvantGarde Bk BT"/>
                <w:sz w:val="18"/>
                <w:szCs w:val="18"/>
              </w:rPr>
            </w:pPr>
          </w:p>
        </w:tc>
      </w:tr>
      <w:tr w:rsidR="009D1994" w:rsidRPr="00BD224E" w14:paraId="6202DE56" w14:textId="77777777" w:rsidTr="009D1994">
        <w:trPr>
          <w:trHeight w:val="503"/>
          <w:jc w:val="center"/>
        </w:trPr>
        <w:tc>
          <w:tcPr>
            <w:tcW w:w="3460" w:type="dxa"/>
            <w:tcBorders>
              <w:top w:val="nil"/>
              <w:left w:val="single" w:sz="4" w:space="0" w:color="auto"/>
              <w:bottom w:val="single" w:sz="4" w:space="0" w:color="auto"/>
              <w:right w:val="single" w:sz="4" w:space="0" w:color="auto"/>
            </w:tcBorders>
            <w:vAlign w:val="bottom"/>
          </w:tcPr>
          <w:p w14:paraId="7482BB36" w14:textId="11A0AD97" w:rsidR="006F6C4D" w:rsidRPr="00BD224E" w:rsidRDefault="006F6C4D" w:rsidP="009D1994">
            <w:pPr>
              <w:jc w:val="center"/>
              <w:rPr>
                <w:rFonts w:ascii="AvantGarde Bk BT" w:hAnsi="AvantGarde Bk BT"/>
                <w:sz w:val="18"/>
                <w:szCs w:val="18"/>
              </w:rPr>
            </w:pPr>
            <w:r w:rsidRPr="00BD224E">
              <w:rPr>
                <w:rFonts w:ascii="AvantGarde Bk BT" w:hAnsi="AvantGarde Bk BT"/>
                <w:sz w:val="18"/>
                <w:szCs w:val="18"/>
              </w:rPr>
              <w:t xml:space="preserve">Diseño de </w:t>
            </w:r>
            <w:r w:rsidR="001741A8" w:rsidRPr="00BD224E">
              <w:rPr>
                <w:rFonts w:ascii="AvantGarde Bk BT" w:hAnsi="AvantGarde Bk BT"/>
                <w:sz w:val="18"/>
                <w:szCs w:val="18"/>
              </w:rPr>
              <w:t>p</w:t>
            </w:r>
            <w:r w:rsidRPr="00BD224E">
              <w:rPr>
                <w:rFonts w:ascii="AvantGarde Bk BT" w:hAnsi="AvantGarde Bk BT"/>
                <w:sz w:val="18"/>
                <w:szCs w:val="18"/>
              </w:rPr>
              <w:t>ersonaje</w:t>
            </w:r>
          </w:p>
        </w:tc>
        <w:tc>
          <w:tcPr>
            <w:tcW w:w="566" w:type="dxa"/>
            <w:tcBorders>
              <w:top w:val="nil"/>
              <w:left w:val="nil"/>
              <w:bottom w:val="single" w:sz="4" w:space="0" w:color="auto"/>
              <w:right w:val="single" w:sz="4" w:space="0" w:color="auto"/>
            </w:tcBorders>
            <w:vAlign w:val="bottom"/>
          </w:tcPr>
          <w:p w14:paraId="5654EA92"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CT</w:t>
            </w:r>
          </w:p>
        </w:tc>
        <w:tc>
          <w:tcPr>
            <w:tcW w:w="741" w:type="dxa"/>
            <w:tcBorders>
              <w:top w:val="nil"/>
              <w:left w:val="nil"/>
              <w:bottom w:val="single" w:sz="4" w:space="0" w:color="auto"/>
              <w:right w:val="single" w:sz="4" w:space="0" w:color="auto"/>
            </w:tcBorders>
            <w:vAlign w:val="bottom"/>
          </w:tcPr>
          <w:p w14:paraId="12B7C8DF"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20</w:t>
            </w:r>
          </w:p>
        </w:tc>
        <w:tc>
          <w:tcPr>
            <w:tcW w:w="1040" w:type="dxa"/>
            <w:tcBorders>
              <w:top w:val="nil"/>
              <w:left w:val="nil"/>
              <w:bottom w:val="single" w:sz="4" w:space="0" w:color="auto"/>
              <w:right w:val="single" w:sz="4" w:space="0" w:color="auto"/>
            </w:tcBorders>
            <w:vAlign w:val="bottom"/>
          </w:tcPr>
          <w:p w14:paraId="2FA1C0B8" w14:textId="12AA5BBF" w:rsidR="006F6C4D" w:rsidRPr="00BD224E" w:rsidRDefault="00945909" w:rsidP="00FD6396">
            <w:pPr>
              <w:jc w:val="center"/>
              <w:rPr>
                <w:rFonts w:ascii="AvantGarde Bk BT" w:hAnsi="AvantGarde Bk BT"/>
                <w:sz w:val="18"/>
                <w:szCs w:val="18"/>
              </w:rPr>
            </w:pPr>
            <w:r w:rsidRPr="00BD224E">
              <w:rPr>
                <w:rFonts w:ascii="AvantGarde Bk BT" w:hAnsi="AvantGarde Bk BT"/>
                <w:sz w:val="18"/>
                <w:szCs w:val="18"/>
              </w:rPr>
              <w:t>6</w:t>
            </w:r>
            <w:r w:rsidR="006F6C4D" w:rsidRPr="00BD224E">
              <w:rPr>
                <w:rFonts w:ascii="AvantGarde Bk BT" w:hAnsi="AvantGarde Bk BT"/>
                <w:sz w:val="18"/>
                <w:szCs w:val="18"/>
              </w:rPr>
              <w:t>0</w:t>
            </w:r>
          </w:p>
        </w:tc>
        <w:tc>
          <w:tcPr>
            <w:tcW w:w="841" w:type="dxa"/>
            <w:tcBorders>
              <w:top w:val="nil"/>
              <w:left w:val="nil"/>
              <w:bottom w:val="single" w:sz="4" w:space="0" w:color="auto"/>
              <w:right w:val="single" w:sz="4" w:space="0" w:color="auto"/>
            </w:tcBorders>
            <w:vAlign w:val="bottom"/>
          </w:tcPr>
          <w:p w14:paraId="6B6B250A" w14:textId="6ED13B7F" w:rsidR="006F6C4D" w:rsidRPr="00BD224E" w:rsidRDefault="00945909" w:rsidP="00FD6396">
            <w:pPr>
              <w:jc w:val="center"/>
              <w:rPr>
                <w:rFonts w:ascii="AvantGarde Bk BT" w:hAnsi="AvantGarde Bk BT"/>
                <w:sz w:val="18"/>
                <w:szCs w:val="18"/>
              </w:rPr>
            </w:pPr>
            <w:r w:rsidRPr="00BD224E">
              <w:rPr>
                <w:rFonts w:ascii="AvantGarde Bk BT" w:hAnsi="AvantGarde Bk BT"/>
                <w:sz w:val="18"/>
                <w:szCs w:val="18"/>
              </w:rPr>
              <w:t>8</w:t>
            </w:r>
            <w:r w:rsidR="006F6C4D" w:rsidRPr="00BD224E">
              <w:rPr>
                <w:rFonts w:ascii="AvantGarde Bk BT" w:hAnsi="AvantGarde Bk BT"/>
                <w:sz w:val="18"/>
                <w:szCs w:val="18"/>
              </w:rPr>
              <w:t>0</w:t>
            </w:r>
          </w:p>
        </w:tc>
        <w:tc>
          <w:tcPr>
            <w:tcW w:w="953" w:type="dxa"/>
            <w:tcBorders>
              <w:top w:val="nil"/>
              <w:left w:val="nil"/>
              <w:bottom w:val="single" w:sz="4" w:space="0" w:color="auto"/>
              <w:right w:val="single" w:sz="4" w:space="0" w:color="auto"/>
            </w:tcBorders>
          </w:tcPr>
          <w:p w14:paraId="0878D471" w14:textId="33CF184B" w:rsidR="006F6C4D" w:rsidRPr="00BD224E" w:rsidRDefault="00945909" w:rsidP="00FD6396">
            <w:pPr>
              <w:jc w:val="center"/>
              <w:rPr>
                <w:rFonts w:ascii="AvantGarde Bk BT" w:hAnsi="AvantGarde Bk BT"/>
                <w:sz w:val="18"/>
                <w:szCs w:val="18"/>
              </w:rPr>
            </w:pPr>
            <w:r w:rsidRPr="00BD224E">
              <w:rPr>
                <w:rFonts w:ascii="AvantGarde Bk BT" w:hAnsi="AvantGarde Bk BT"/>
                <w:sz w:val="18"/>
                <w:szCs w:val="18"/>
              </w:rPr>
              <w:t>7</w:t>
            </w:r>
          </w:p>
        </w:tc>
        <w:tc>
          <w:tcPr>
            <w:tcW w:w="1670" w:type="dxa"/>
            <w:tcBorders>
              <w:top w:val="single" w:sz="4" w:space="0" w:color="auto"/>
              <w:left w:val="nil"/>
              <w:bottom w:val="single" w:sz="4" w:space="0" w:color="auto"/>
              <w:right w:val="single" w:sz="4" w:space="0" w:color="auto"/>
            </w:tcBorders>
            <w:vAlign w:val="bottom"/>
          </w:tcPr>
          <w:p w14:paraId="1E7AA46E" w14:textId="4A12845F" w:rsidR="006F6C4D" w:rsidRPr="00BD224E" w:rsidRDefault="006F6C4D" w:rsidP="009D1994">
            <w:pPr>
              <w:jc w:val="center"/>
              <w:rPr>
                <w:rFonts w:ascii="AvantGarde Bk BT" w:hAnsi="AvantGarde Bk BT"/>
                <w:sz w:val="18"/>
                <w:szCs w:val="18"/>
              </w:rPr>
            </w:pPr>
          </w:p>
        </w:tc>
      </w:tr>
      <w:tr w:rsidR="009D1994" w:rsidRPr="00BD224E" w14:paraId="19882686" w14:textId="77777777" w:rsidTr="009D1994">
        <w:trPr>
          <w:trHeight w:val="503"/>
          <w:jc w:val="center"/>
        </w:trPr>
        <w:tc>
          <w:tcPr>
            <w:tcW w:w="3460" w:type="dxa"/>
            <w:tcBorders>
              <w:top w:val="single" w:sz="4" w:space="0" w:color="auto"/>
              <w:left w:val="single" w:sz="4" w:space="0" w:color="auto"/>
              <w:bottom w:val="single" w:sz="4" w:space="0" w:color="auto"/>
              <w:right w:val="single" w:sz="4" w:space="0" w:color="auto"/>
            </w:tcBorders>
            <w:vAlign w:val="bottom"/>
          </w:tcPr>
          <w:p w14:paraId="231862EF" w14:textId="2C7A0911" w:rsidR="006F6C4D" w:rsidRPr="00BD224E" w:rsidRDefault="001741A8" w:rsidP="009D1994">
            <w:pPr>
              <w:jc w:val="center"/>
              <w:rPr>
                <w:rFonts w:ascii="AvantGarde Bk BT" w:hAnsi="AvantGarde Bk BT"/>
                <w:sz w:val="18"/>
                <w:szCs w:val="18"/>
              </w:rPr>
            </w:pPr>
            <w:r w:rsidRPr="00BD224E">
              <w:rPr>
                <w:rFonts w:ascii="AvantGarde Bk BT" w:hAnsi="AvantGarde Bk BT"/>
                <w:sz w:val="18"/>
                <w:szCs w:val="18"/>
              </w:rPr>
              <w:t>Comunicación i</w:t>
            </w:r>
            <w:r w:rsidR="006F6C4D" w:rsidRPr="00BD224E">
              <w:rPr>
                <w:rFonts w:ascii="AvantGarde Bk BT" w:hAnsi="AvantGarde Bk BT"/>
                <w:sz w:val="18"/>
                <w:szCs w:val="18"/>
              </w:rPr>
              <w:t>nteractiva</w:t>
            </w:r>
          </w:p>
        </w:tc>
        <w:tc>
          <w:tcPr>
            <w:tcW w:w="566" w:type="dxa"/>
            <w:tcBorders>
              <w:top w:val="single" w:sz="4" w:space="0" w:color="auto"/>
              <w:left w:val="nil"/>
              <w:bottom w:val="single" w:sz="4" w:space="0" w:color="auto"/>
              <w:right w:val="single" w:sz="4" w:space="0" w:color="auto"/>
            </w:tcBorders>
            <w:vAlign w:val="bottom"/>
          </w:tcPr>
          <w:p w14:paraId="79982E8E"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CT</w:t>
            </w:r>
          </w:p>
        </w:tc>
        <w:tc>
          <w:tcPr>
            <w:tcW w:w="741" w:type="dxa"/>
            <w:tcBorders>
              <w:top w:val="single" w:sz="4" w:space="0" w:color="auto"/>
              <w:left w:val="nil"/>
              <w:bottom w:val="single" w:sz="4" w:space="0" w:color="auto"/>
              <w:right w:val="single" w:sz="4" w:space="0" w:color="auto"/>
            </w:tcBorders>
            <w:vAlign w:val="bottom"/>
          </w:tcPr>
          <w:p w14:paraId="5E3F0594"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80</w:t>
            </w:r>
          </w:p>
        </w:tc>
        <w:tc>
          <w:tcPr>
            <w:tcW w:w="1040" w:type="dxa"/>
            <w:tcBorders>
              <w:top w:val="single" w:sz="4" w:space="0" w:color="auto"/>
              <w:left w:val="nil"/>
              <w:bottom w:val="single" w:sz="4" w:space="0" w:color="auto"/>
              <w:right w:val="single" w:sz="4" w:space="0" w:color="auto"/>
            </w:tcBorders>
            <w:vAlign w:val="bottom"/>
          </w:tcPr>
          <w:p w14:paraId="32C5F2AE"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80</w:t>
            </w:r>
          </w:p>
        </w:tc>
        <w:tc>
          <w:tcPr>
            <w:tcW w:w="841" w:type="dxa"/>
            <w:tcBorders>
              <w:top w:val="single" w:sz="4" w:space="0" w:color="auto"/>
              <w:left w:val="nil"/>
              <w:bottom w:val="single" w:sz="4" w:space="0" w:color="auto"/>
              <w:right w:val="single" w:sz="4" w:space="0" w:color="auto"/>
            </w:tcBorders>
            <w:vAlign w:val="bottom"/>
          </w:tcPr>
          <w:p w14:paraId="6EFBD6F9"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160</w:t>
            </w:r>
          </w:p>
        </w:tc>
        <w:tc>
          <w:tcPr>
            <w:tcW w:w="953" w:type="dxa"/>
            <w:tcBorders>
              <w:top w:val="single" w:sz="4" w:space="0" w:color="auto"/>
              <w:left w:val="nil"/>
              <w:bottom w:val="single" w:sz="4" w:space="0" w:color="auto"/>
              <w:right w:val="single" w:sz="4" w:space="0" w:color="auto"/>
            </w:tcBorders>
            <w:vAlign w:val="bottom"/>
          </w:tcPr>
          <w:p w14:paraId="4E72FF86"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16</w:t>
            </w:r>
          </w:p>
        </w:tc>
        <w:tc>
          <w:tcPr>
            <w:tcW w:w="1670" w:type="dxa"/>
            <w:tcBorders>
              <w:top w:val="single" w:sz="4" w:space="0" w:color="auto"/>
              <w:left w:val="nil"/>
              <w:bottom w:val="single" w:sz="4" w:space="0" w:color="auto"/>
              <w:right w:val="single" w:sz="4" w:space="0" w:color="auto"/>
            </w:tcBorders>
            <w:vAlign w:val="bottom"/>
          </w:tcPr>
          <w:p w14:paraId="2CC19544" w14:textId="436D0615" w:rsidR="006F6C4D" w:rsidRPr="00BD224E" w:rsidRDefault="006F6C4D" w:rsidP="009D1994">
            <w:pPr>
              <w:jc w:val="center"/>
              <w:rPr>
                <w:rFonts w:ascii="AvantGarde Bk BT" w:hAnsi="AvantGarde Bk BT"/>
                <w:sz w:val="18"/>
                <w:szCs w:val="18"/>
              </w:rPr>
            </w:pPr>
          </w:p>
        </w:tc>
      </w:tr>
      <w:tr w:rsidR="009D1994" w:rsidRPr="00BD224E" w14:paraId="79740A33" w14:textId="77777777" w:rsidTr="009D1994">
        <w:trPr>
          <w:trHeight w:val="503"/>
          <w:jc w:val="center"/>
        </w:trPr>
        <w:tc>
          <w:tcPr>
            <w:tcW w:w="3460" w:type="dxa"/>
            <w:tcBorders>
              <w:top w:val="single" w:sz="4" w:space="0" w:color="auto"/>
              <w:left w:val="single" w:sz="4" w:space="0" w:color="auto"/>
              <w:bottom w:val="single" w:sz="4" w:space="0" w:color="auto"/>
              <w:right w:val="single" w:sz="4" w:space="0" w:color="auto"/>
            </w:tcBorders>
            <w:vAlign w:val="bottom"/>
          </w:tcPr>
          <w:p w14:paraId="173AADD6" w14:textId="398EC10A" w:rsidR="006F6C4D" w:rsidRPr="00BD224E" w:rsidRDefault="001741A8" w:rsidP="009D1994">
            <w:pPr>
              <w:jc w:val="center"/>
              <w:rPr>
                <w:rFonts w:ascii="AvantGarde Bk BT" w:hAnsi="AvantGarde Bk BT"/>
                <w:sz w:val="18"/>
                <w:szCs w:val="18"/>
              </w:rPr>
            </w:pPr>
            <w:r w:rsidRPr="00BD224E">
              <w:rPr>
                <w:rFonts w:ascii="AvantGarde Bk BT" w:hAnsi="AvantGarde Bk BT"/>
                <w:sz w:val="18"/>
                <w:szCs w:val="18"/>
              </w:rPr>
              <w:t>Principios de c</w:t>
            </w:r>
            <w:r w:rsidR="006F6C4D" w:rsidRPr="00BD224E">
              <w:rPr>
                <w:rFonts w:ascii="AvantGarde Bk BT" w:hAnsi="AvantGarde Bk BT"/>
                <w:sz w:val="18"/>
                <w:szCs w:val="18"/>
              </w:rPr>
              <w:t xml:space="preserve">omposición </w:t>
            </w:r>
            <w:r w:rsidRPr="00BD224E">
              <w:rPr>
                <w:rFonts w:ascii="AvantGarde Bk BT" w:hAnsi="AvantGarde Bk BT"/>
                <w:sz w:val="18"/>
                <w:szCs w:val="18"/>
              </w:rPr>
              <w:t>t</w:t>
            </w:r>
            <w:r w:rsidR="006F6C4D" w:rsidRPr="00BD224E">
              <w:rPr>
                <w:rFonts w:ascii="AvantGarde Bk BT" w:hAnsi="AvantGarde Bk BT"/>
                <w:sz w:val="18"/>
                <w:szCs w:val="18"/>
              </w:rPr>
              <w:t>ridimensional</w:t>
            </w:r>
          </w:p>
        </w:tc>
        <w:tc>
          <w:tcPr>
            <w:tcW w:w="566" w:type="dxa"/>
            <w:tcBorders>
              <w:top w:val="single" w:sz="4" w:space="0" w:color="auto"/>
              <w:left w:val="nil"/>
              <w:bottom w:val="single" w:sz="4" w:space="0" w:color="auto"/>
              <w:right w:val="single" w:sz="4" w:space="0" w:color="auto"/>
            </w:tcBorders>
            <w:vAlign w:val="bottom"/>
          </w:tcPr>
          <w:p w14:paraId="412BA556"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T</w:t>
            </w:r>
          </w:p>
        </w:tc>
        <w:tc>
          <w:tcPr>
            <w:tcW w:w="741" w:type="dxa"/>
            <w:tcBorders>
              <w:top w:val="single" w:sz="4" w:space="0" w:color="auto"/>
              <w:left w:val="nil"/>
              <w:bottom w:val="single" w:sz="4" w:space="0" w:color="auto"/>
              <w:right w:val="single" w:sz="4" w:space="0" w:color="auto"/>
            </w:tcBorders>
            <w:vAlign w:val="bottom"/>
          </w:tcPr>
          <w:p w14:paraId="4272AFBB"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0</w:t>
            </w:r>
          </w:p>
        </w:tc>
        <w:tc>
          <w:tcPr>
            <w:tcW w:w="1040" w:type="dxa"/>
            <w:tcBorders>
              <w:top w:val="single" w:sz="4" w:space="0" w:color="auto"/>
              <w:left w:val="nil"/>
              <w:bottom w:val="single" w:sz="4" w:space="0" w:color="auto"/>
              <w:right w:val="single" w:sz="4" w:space="0" w:color="auto"/>
            </w:tcBorders>
            <w:vAlign w:val="bottom"/>
          </w:tcPr>
          <w:p w14:paraId="44CC6A75"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40</w:t>
            </w:r>
          </w:p>
        </w:tc>
        <w:tc>
          <w:tcPr>
            <w:tcW w:w="841" w:type="dxa"/>
            <w:tcBorders>
              <w:top w:val="single" w:sz="4" w:space="0" w:color="auto"/>
              <w:left w:val="nil"/>
              <w:bottom w:val="single" w:sz="4" w:space="0" w:color="auto"/>
              <w:right w:val="single" w:sz="4" w:space="0" w:color="auto"/>
            </w:tcBorders>
            <w:vAlign w:val="bottom"/>
          </w:tcPr>
          <w:p w14:paraId="711CD5F4"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40</w:t>
            </w:r>
          </w:p>
        </w:tc>
        <w:tc>
          <w:tcPr>
            <w:tcW w:w="953" w:type="dxa"/>
            <w:tcBorders>
              <w:top w:val="single" w:sz="4" w:space="0" w:color="auto"/>
              <w:left w:val="nil"/>
              <w:bottom w:val="single" w:sz="4" w:space="0" w:color="auto"/>
              <w:right w:val="single" w:sz="4" w:space="0" w:color="auto"/>
            </w:tcBorders>
            <w:vAlign w:val="bottom"/>
          </w:tcPr>
          <w:p w14:paraId="7A48EE78"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3</w:t>
            </w:r>
          </w:p>
        </w:tc>
        <w:tc>
          <w:tcPr>
            <w:tcW w:w="1670" w:type="dxa"/>
            <w:tcBorders>
              <w:top w:val="single" w:sz="4" w:space="0" w:color="auto"/>
              <w:left w:val="nil"/>
              <w:bottom w:val="single" w:sz="4" w:space="0" w:color="auto"/>
              <w:right w:val="single" w:sz="4" w:space="0" w:color="auto"/>
            </w:tcBorders>
            <w:vAlign w:val="bottom"/>
          </w:tcPr>
          <w:p w14:paraId="5AF1631C" w14:textId="488F2EBE" w:rsidR="006F6C4D" w:rsidRPr="00BD224E" w:rsidRDefault="006F6C4D" w:rsidP="009D1994">
            <w:pPr>
              <w:jc w:val="center"/>
              <w:rPr>
                <w:rFonts w:ascii="AvantGarde Bk BT" w:hAnsi="AvantGarde Bk BT"/>
                <w:sz w:val="18"/>
                <w:szCs w:val="18"/>
              </w:rPr>
            </w:pPr>
          </w:p>
        </w:tc>
      </w:tr>
      <w:tr w:rsidR="009D1994" w:rsidRPr="00BD224E" w14:paraId="5CA7D714" w14:textId="77777777" w:rsidTr="009D1994">
        <w:trPr>
          <w:trHeight w:val="503"/>
          <w:jc w:val="center"/>
        </w:trPr>
        <w:tc>
          <w:tcPr>
            <w:tcW w:w="3460" w:type="dxa"/>
            <w:tcBorders>
              <w:top w:val="single" w:sz="4" w:space="0" w:color="auto"/>
              <w:left w:val="single" w:sz="4" w:space="0" w:color="auto"/>
              <w:bottom w:val="single" w:sz="4" w:space="0" w:color="auto"/>
              <w:right w:val="single" w:sz="4" w:space="0" w:color="auto"/>
            </w:tcBorders>
            <w:vAlign w:val="bottom"/>
          </w:tcPr>
          <w:p w14:paraId="73B84F58" w14:textId="6F5F9E57" w:rsidR="006F6C4D" w:rsidRPr="00BD224E" w:rsidRDefault="006F6C4D" w:rsidP="009D1994">
            <w:pPr>
              <w:jc w:val="center"/>
              <w:rPr>
                <w:rFonts w:ascii="AvantGarde Bk BT" w:hAnsi="AvantGarde Bk BT"/>
                <w:sz w:val="18"/>
                <w:szCs w:val="18"/>
              </w:rPr>
            </w:pPr>
            <w:r w:rsidRPr="00BD224E">
              <w:rPr>
                <w:rFonts w:ascii="AvantGarde Bk BT" w:hAnsi="AvantGarde Bk BT"/>
                <w:sz w:val="18"/>
                <w:szCs w:val="18"/>
              </w:rPr>
              <w:t xml:space="preserve">Principios del </w:t>
            </w:r>
            <w:r w:rsidR="001741A8" w:rsidRPr="00BD224E">
              <w:rPr>
                <w:rFonts w:ascii="AvantGarde Bk BT" w:hAnsi="AvantGarde Bk BT"/>
                <w:sz w:val="18"/>
                <w:szCs w:val="18"/>
              </w:rPr>
              <w:t>d</w:t>
            </w:r>
            <w:r w:rsidRPr="00BD224E">
              <w:rPr>
                <w:rFonts w:ascii="AvantGarde Bk BT" w:hAnsi="AvantGarde Bk BT"/>
                <w:sz w:val="18"/>
                <w:szCs w:val="18"/>
              </w:rPr>
              <w:t xml:space="preserve">iseño </w:t>
            </w:r>
            <w:r w:rsidR="001741A8" w:rsidRPr="00BD224E">
              <w:rPr>
                <w:rFonts w:ascii="AvantGarde Bk BT" w:hAnsi="AvantGarde Bk BT"/>
                <w:sz w:val="18"/>
                <w:szCs w:val="18"/>
              </w:rPr>
              <w:t>i</w:t>
            </w:r>
            <w:r w:rsidRPr="00BD224E">
              <w:rPr>
                <w:rFonts w:ascii="AvantGarde Bk BT" w:hAnsi="AvantGarde Bk BT"/>
                <w:sz w:val="18"/>
                <w:szCs w:val="18"/>
              </w:rPr>
              <w:t>nteractivo</w:t>
            </w:r>
          </w:p>
        </w:tc>
        <w:tc>
          <w:tcPr>
            <w:tcW w:w="566" w:type="dxa"/>
            <w:tcBorders>
              <w:top w:val="single" w:sz="4" w:space="0" w:color="auto"/>
              <w:left w:val="nil"/>
              <w:bottom w:val="single" w:sz="4" w:space="0" w:color="auto"/>
              <w:right w:val="single" w:sz="4" w:space="0" w:color="auto"/>
            </w:tcBorders>
            <w:vAlign w:val="bottom"/>
          </w:tcPr>
          <w:p w14:paraId="00C8D6E3"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CT</w:t>
            </w:r>
          </w:p>
        </w:tc>
        <w:tc>
          <w:tcPr>
            <w:tcW w:w="741" w:type="dxa"/>
            <w:tcBorders>
              <w:top w:val="single" w:sz="4" w:space="0" w:color="auto"/>
              <w:left w:val="nil"/>
              <w:bottom w:val="single" w:sz="4" w:space="0" w:color="auto"/>
              <w:right w:val="single" w:sz="4" w:space="0" w:color="auto"/>
            </w:tcBorders>
            <w:vAlign w:val="bottom"/>
          </w:tcPr>
          <w:p w14:paraId="33E875F1"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sz w:val="18"/>
                <w:szCs w:val="18"/>
              </w:rPr>
              <w:t>20</w:t>
            </w:r>
          </w:p>
        </w:tc>
        <w:tc>
          <w:tcPr>
            <w:tcW w:w="1040" w:type="dxa"/>
            <w:tcBorders>
              <w:top w:val="single" w:sz="4" w:space="0" w:color="auto"/>
              <w:left w:val="nil"/>
              <w:bottom w:val="single" w:sz="4" w:space="0" w:color="auto"/>
              <w:right w:val="single" w:sz="4" w:space="0" w:color="auto"/>
            </w:tcBorders>
            <w:vAlign w:val="bottom"/>
          </w:tcPr>
          <w:p w14:paraId="78017038" w14:textId="7C3102D7" w:rsidR="006F6C4D" w:rsidRPr="00BD224E" w:rsidRDefault="00945909" w:rsidP="00FD6396">
            <w:pPr>
              <w:jc w:val="center"/>
              <w:rPr>
                <w:rFonts w:ascii="AvantGarde Bk BT" w:hAnsi="AvantGarde Bk BT"/>
                <w:sz w:val="18"/>
                <w:szCs w:val="18"/>
              </w:rPr>
            </w:pPr>
            <w:r w:rsidRPr="00BD224E">
              <w:rPr>
                <w:rFonts w:ascii="AvantGarde Bk BT" w:hAnsi="AvantGarde Bk BT"/>
                <w:sz w:val="18"/>
                <w:szCs w:val="18"/>
              </w:rPr>
              <w:t>6</w:t>
            </w:r>
            <w:r w:rsidR="006F6C4D" w:rsidRPr="00BD224E">
              <w:rPr>
                <w:rFonts w:ascii="AvantGarde Bk BT" w:hAnsi="AvantGarde Bk BT"/>
                <w:sz w:val="18"/>
                <w:szCs w:val="18"/>
              </w:rPr>
              <w:t>0</w:t>
            </w:r>
          </w:p>
        </w:tc>
        <w:tc>
          <w:tcPr>
            <w:tcW w:w="841" w:type="dxa"/>
            <w:tcBorders>
              <w:top w:val="single" w:sz="4" w:space="0" w:color="auto"/>
              <w:left w:val="nil"/>
              <w:bottom w:val="single" w:sz="4" w:space="0" w:color="auto"/>
              <w:right w:val="single" w:sz="4" w:space="0" w:color="auto"/>
            </w:tcBorders>
            <w:vAlign w:val="bottom"/>
          </w:tcPr>
          <w:p w14:paraId="6A3B1F99" w14:textId="6896B66F" w:rsidR="006F6C4D" w:rsidRPr="00BD224E" w:rsidRDefault="00945909" w:rsidP="00FD6396">
            <w:pPr>
              <w:jc w:val="center"/>
              <w:rPr>
                <w:rFonts w:ascii="AvantGarde Bk BT" w:hAnsi="AvantGarde Bk BT"/>
                <w:sz w:val="18"/>
                <w:szCs w:val="18"/>
              </w:rPr>
            </w:pPr>
            <w:r w:rsidRPr="00BD224E">
              <w:rPr>
                <w:rFonts w:ascii="AvantGarde Bk BT" w:hAnsi="AvantGarde Bk BT"/>
                <w:sz w:val="18"/>
                <w:szCs w:val="18"/>
              </w:rPr>
              <w:t>80</w:t>
            </w:r>
          </w:p>
        </w:tc>
        <w:tc>
          <w:tcPr>
            <w:tcW w:w="953" w:type="dxa"/>
            <w:tcBorders>
              <w:top w:val="single" w:sz="4" w:space="0" w:color="auto"/>
              <w:left w:val="nil"/>
              <w:bottom w:val="single" w:sz="4" w:space="0" w:color="auto"/>
              <w:right w:val="single" w:sz="4" w:space="0" w:color="auto"/>
            </w:tcBorders>
            <w:vAlign w:val="bottom"/>
          </w:tcPr>
          <w:p w14:paraId="79380D91" w14:textId="02B3059F" w:rsidR="006F6C4D" w:rsidRPr="00BD224E" w:rsidRDefault="00945909" w:rsidP="00FD6396">
            <w:pPr>
              <w:jc w:val="center"/>
              <w:rPr>
                <w:rFonts w:ascii="AvantGarde Bk BT" w:hAnsi="AvantGarde Bk BT"/>
                <w:sz w:val="18"/>
                <w:szCs w:val="18"/>
              </w:rPr>
            </w:pPr>
            <w:r w:rsidRPr="00BD224E">
              <w:rPr>
                <w:rFonts w:ascii="AvantGarde Bk BT" w:hAnsi="AvantGarde Bk BT"/>
                <w:sz w:val="18"/>
                <w:szCs w:val="18"/>
              </w:rPr>
              <w:t>7</w:t>
            </w:r>
          </w:p>
        </w:tc>
        <w:tc>
          <w:tcPr>
            <w:tcW w:w="1670" w:type="dxa"/>
            <w:tcBorders>
              <w:top w:val="single" w:sz="4" w:space="0" w:color="auto"/>
              <w:left w:val="nil"/>
              <w:bottom w:val="single" w:sz="4" w:space="0" w:color="auto"/>
              <w:right w:val="single" w:sz="4" w:space="0" w:color="auto"/>
            </w:tcBorders>
            <w:vAlign w:val="bottom"/>
          </w:tcPr>
          <w:p w14:paraId="766D5D79" w14:textId="38010411" w:rsidR="006F6C4D" w:rsidRPr="00BD224E" w:rsidRDefault="006F6C4D" w:rsidP="009D1994">
            <w:pPr>
              <w:jc w:val="center"/>
              <w:rPr>
                <w:rFonts w:ascii="AvantGarde Bk BT" w:hAnsi="AvantGarde Bk BT"/>
                <w:sz w:val="18"/>
                <w:szCs w:val="18"/>
              </w:rPr>
            </w:pPr>
          </w:p>
        </w:tc>
      </w:tr>
      <w:tr w:rsidR="009D1994" w:rsidRPr="00BD224E" w14:paraId="64261C21" w14:textId="77777777" w:rsidTr="00B80F96">
        <w:trPr>
          <w:trHeight w:val="56"/>
          <w:jc w:val="center"/>
        </w:trPr>
        <w:tc>
          <w:tcPr>
            <w:tcW w:w="3460" w:type="dxa"/>
            <w:tcBorders>
              <w:top w:val="single" w:sz="4" w:space="0" w:color="auto"/>
              <w:left w:val="single" w:sz="4" w:space="0" w:color="auto"/>
              <w:bottom w:val="single" w:sz="4" w:space="0" w:color="auto"/>
              <w:right w:val="single" w:sz="4" w:space="0" w:color="auto"/>
            </w:tcBorders>
            <w:vAlign w:val="center"/>
          </w:tcPr>
          <w:p w14:paraId="2DF2F84D" w14:textId="77777777" w:rsidR="006F6C4D" w:rsidRPr="00BD224E" w:rsidRDefault="006F6C4D" w:rsidP="009D1994">
            <w:pPr>
              <w:spacing w:line="276" w:lineRule="auto"/>
              <w:jc w:val="center"/>
              <w:rPr>
                <w:rFonts w:ascii="Calibri" w:hAnsi="Calibri" w:cs="Calibri"/>
              </w:rPr>
            </w:pPr>
            <w:r w:rsidRPr="00BD224E">
              <w:rPr>
                <w:rFonts w:ascii="AvantGarde Bk BT" w:hAnsi="AvantGarde Bk BT"/>
                <w:b/>
                <w:sz w:val="20"/>
                <w:szCs w:val="20"/>
              </w:rPr>
              <w:t>Totales:</w:t>
            </w:r>
          </w:p>
        </w:tc>
        <w:tc>
          <w:tcPr>
            <w:tcW w:w="566" w:type="dxa"/>
            <w:tcBorders>
              <w:top w:val="single" w:sz="4" w:space="0" w:color="auto"/>
              <w:left w:val="nil"/>
              <w:bottom w:val="single" w:sz="4" w:space="0" w:color="auto"/>
              <w:right w:val="single" w:sz="4" w:space="0" w:color="auto"/>
            </w:tcBorders>
            <w:vAlign w:val="center"/>
          </w:tcPr>
          <w:p w14:paraId="5D2C7A3D"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b/>
                <w:sz w:val="20"/>
                <w:szCs w:val="20"/>
              </w:rPr>
              <w:t> </w:t>
            </w:r>
          </w:p>
        </w:tc>
        <w:tc>
          <w:tcPr>
            <w:tcW w:w="741" w:type="dxa"/>
            <w:tcBorders>
              <w:top w:val="single" w:sz="4" w:space="0" w:color="auto"/>
              <w:left w:val="nil"/>
              <w:bottom w:val="single" w:sz="4" w:space="0" w:color="auto"/>
              <w:right w:val="single" w:sz="4" w:space="0" w:color="auto"/>
            </w:tcBorders>
            <w:vAlign w:val="center"/>
          </w:tcPr>
          <w:p w14:paraId="0E5A4EF4" w14:textId="722434C2" w:rsidR="006F6C4D" w:rsidRPr="00BD224E" w:rsidRDefault="004868A1" w:rsidP="00FD6396">
            <w:pPr>
              <w:jc w:val="center"/>
              <w:rPr>
                <w:rFonts w:ascii="AvantGarde Bk BT" w:hAnsi="AvantGarde Bk BT"/>
                <w:sz w:val="18"/>
                <w:szCs w:val="18"/>
              </w:rPr>
            </w:pPr>
            <w:r w:rsidRPr="00BD224E">
              <w:rPr>
                <w:rFonts w:ascii="AvantGarde Bk BT" w:hAnsi="AvantGarde Bk BT"/>
                <w:b/>
                <w:sz w:val="20"/>
                <w:szCs w:val="20"/>
              </w:rPr>
              <w:t>164</w:t>
            </w:r>
            <w:r w:rsidR="006F6C4D" w:rsidRPr="00BD224E">
              <w:rPr>
                <w:rFonts w:ascii="AvantGarde Bk BT" w:hAnsi="AvantGarde Bk BT"/>
                <w:b/>
                <w:sz w:val="20"/>
                <w:szCs w:val="20"/>
              </w:rPr>
              <w:t>0</w:t>
            </w:r>
          </w:p>
        </w:tc>
        <w:tc>
          <w:tcPr>
            <w:tcW w:w="1040" w:type="dxa"/>
            <w:tcBorders>
              <w:top w:val="single" w:sz="4" w:space="0" w:color="auto"/>
              <w:left w:val="nil"/>
              <w:bottom w:val="single" w:sz="4" w:space="0" w:color="auto"/>
              <w:right w:val="single" w:sz="4" w:space="0" w:color="auto"/>
            </w:tcBorders>
            <w:vAlign w:val="center"/>
          </w:tcPr>
          <w:p w14:paraId="3993A37C" w14:textId="501C4D2C" w:rsidR="006F6C4D" w:rsidRPr="00BD224E" w:rsidRDefault="004868A1" w:rsidP="00FD6396">
            <w:pPr>
              <w:jc w:val="center"/>
              <w:rPr>
                <w:rFonts w:ascii="AvantGarde Bk BT" w:hAnsi="AvantGarde Bk BT"/>
                <w:sz w:val="18"/>
                <w:szCs w:val="18"/>
              </w:rPr>
            </w:pPr>
            <w:r w:rsidRPr="00BD224E">
              <w:rPr>
                <w:rFonts w:ascii="AvantGarde Bk BT" w:hAnsi="AvantGarde Bk BT"/>
                <w:b/>
                <w:sz w:val="20"/>
                <w:szCs w:val="20"/>
              </w:rPr>
              <w:t>2340</w:t>
            </w:r>
          </w:p>
        </w:tc>
        <w:tc>
          <w:tcPr>
            <w:tcW w:w="841" w:type="dxa"/>
            <w:tcBorders>
              <w:top w:val="single" w:sz="4" w:space="0" w:color="auto"/>
              <w:left w:val="nil"/>
              <w:bottom w:val="single" w:sz="4" w:space="0" w:color="auto"/>
              <w:right w:val="single" w:sz="4" w:space="0" w:color="auto"/>
            </w:tcBorders>
            <w:vAlign w:val="center"/>
          </w:tcPr>
          <w:p w14:paraId="6FF39267" w14:textId="2BE34895" w:rsidR="006F6C4D" w:rsidRPr="00BD224E" w:rsidRDefault="004868A1" w:rsidP="00FD6396">
            <w:pPr>
              <w:jc w:val="center"/>
              <w:rPr>
                <w:rFonts w:ascii="AvantGarde Bk BT" w:hAnsi="AvantGarde Bk BT"/>
                <w:sz w:val="18"/>
                <w:szCs w:val="18"/>
              </w:rPr>
            </w:pPr>
            <w:r w:rsidRPr="00BD224E">
              <w:rPr>
                <w:rFonts w:ascii="AvantGarde Bk BT" w:hAnsi="AvantGarde Bk BT"/>
                <w:b/>
                <w:sz w:val="20"/>
                <w:szCs w:val="20"/>
              </w:rPr>
              <w:t>3980</w:t>
            </w:r>
          </w:p>
        </w:tc>
        <w:tc>
          <w:tcPr>
            <w:tcW w:w="953" w:type="dxa"/>
            <w:tcBorders>
              <w:top w:val="single" w:sz="4" w:space="0" w:color="auto"/>
              <w:left w:val="nil"/>
              <w:bottom w:val="single" w:sz="4" w:space="0" w:color="auto"/>
              <w:right w:val="single" w:sz="4" w:space="0" w:color="auto"/>
            </w:tcBorders>
            <w:vAlign w:val="center"/>
          </w:tcPr>
          <w:p w14:paraId="6E4468C2" w14:textId="33E873E1" w:rsidR="006F6C4D" w:rsidRPr="00BD224E" w:rsidRDefault="007D5B40" w:rsidP="00FD6396">
            <w:pPr>
              <w:jc w:val="center"/>
              <w:rPr>
                <w:rFonts w:ascii="AvantGarde Bk BT" w:hAnsi="AvantGarde Bk BT"/>
                <w:sz w:val="18"/>
                <w:szCs w:val="18"/>
              </w:rPr>
            </w:pPr>
            <w:r w:rsidRPr="00BD224E">
              <w:rPr>
                <w:rFonts w:ascii="AvantGarde Bk BT" w:hAnsi="AvantGarde Bk BT"/>
                <w:b/>
                <w:sz w:val="20"/>
                <w:szCs w:val="20"/>
              </w:rPr>
              <w:t>37</w:t>
            </w:r>
            <w:r w:rsidR="00632485" w:rsidRPr="00BD224E">
              <w:rPr>
                <w:rFonts w:ascii="AvantGarde Bk BT" w:hAnsi="AvantGarde Bk BT"/>
                <w:b/>
                <w:sz w:val="20"/>
                <w:szCs w:val="20"/>
              </w:rPr>
              <w:t>5</w:t>
            </w:r>
          </w:p>
        </w:tc>
        <w:tc>
          <w:tcPr>
            <w:tcW w:w="1670" w:type="dxa"/>
            <w:tcBorders>
              <w:top w:val="single" w:sz="4" w:space="0" w:color="auto"/>
              <w:left w:val="nil"/>
              <w:bottom w:val="single" w:sz="4" w:space="0" w:color="auto"/>
              <w:right w:val="single" w:sz="4" w:space="0" w:color="auto"/>
            </w:tcBorders>
            <w:vAlign w:val="center"/>
          </w:tcPr>
          <w:p w14:paraId="5173D7AE" w14:textId="77777777" w:rsidR="006F6C4D" w:rsidRPr="00BD224E" w:rsidRDefault="006F6C4D" w:rsidP="009D1994">
            <w:pPr>
              <w:jc w:val="center"/>
              <w:rPr>
                <w:rFonts w:ascii="AvantGarde Bk BT" w:hAnsi="AvantGarde Bk BT"/>
                <w:sz w:val="18"/>
                <w:szCs w:val="18"/>
              </w:rPr>
            </w:pPr>
          </w:p>
        </w:tc>
      </w:tr>
    </w:tbl>
    <w:p w14:paraId="1AD3EC2A" w14:textId="0A98059B" w:rsidR="00B80F96" w:rsidRPr="00BD224E" w:rsidRDefault="00B80F96">
      <w:pPr>
        <w:spacing w:after="200" w:line="276" w:lineRule="auto"/>
        <w:rPr>
          <w:rFonts w:ascii="AvantGarde Bk BT" w:hAnsi="AvantGarde Bk BT" w:cs="Helvetica"/>
          <w:b/>
          <w:sz w:val="22"/>
          <w:szCs w:val="22"/>
          <w:lang w:val="es-ES_tradnl" w:eastAsia="es-ES"/>
        </w:rPr>
      </w:pPr>
    </w:p>
    <w:p w14:paraId="400C52C7" w14:textId="77628D4E" w:rsidR="006F6C4D" w:rsidRPr="00BD224E" w:rsidRDefault="006F6C4D" w:rsidP="006F6C4D">
      <w:pPr>
        <w:ind w:hanging="61"/>
        <w:jc w:val="center"/>
        <w:outlineLvl w:val="0"/>
        <w:rPr>
          <w:rFonts w:ascii="AvantGarde Bk BT" w:hAnsi="AvantGarde Bk BT" w:cs="Helvetica"/>
          <w:b/>
          <w:sz w:val="22"/>
          <w:szCs w:val="22"/>
          <w:lang w:val="es-ES_tradnl" w:eastAsia="es-ES"/>
        </w:rPr>
      </w:pPr>
      <w:r w:rsidRPr="00BD224E">
        <w:rPr>
          <w:rFonts w:ascii="AvantGarde Bk BT" w:hAnsi="AvantGarde Bk BT" w:cs="Helvetica"/>
          <w:b/>
          <w:sz w:val="22"/>
          <w:szCs w:val="22"/>
          <w:lang w:val="es-ES_tradnl" w:eastAsia="es-ES"/>
        </w:rPr>
        <w:t>ÁREA DE FORMACIÓN ESPECIALIZANTE OBLIGATORIA</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69"/>
        <w:gridCol w:w="566"/>
        <w:gridCol w:w="741"/>
        <w:gridCol w:w="944"/>
        <w:gridCol w:w="841"/>
        <w:gridCol w:w="952"/>
        <w:gridCol w:w="1743"/>
      </w:tblGrid>
      <w:tr w:rsidR="009D1994" w:rsidRPr="00BD224E" w14:paraId="265CFCB0" w14:textId="77777777" w:rsidTr="00FD6396">
        <w:trPr>
          <w:trHeight w:val="254"/>
          <w:jc w:val="center"/>
        </w:trPr>
        <w:tc>
          <w:tcPr>
            <w:tcW w:w="3569" w:type="dxa"/>
            <w:vAlign w:val="center"/>
            <w:hideMark/>
          </w:tcPr>
          <w:p w14:paraId="33D08232" w14:textId="77777777" w:rsidR="006F6C4D" w:rsidRPr="00BD224E" w:rsidRDefault="006F6C4D" w:rsidP="009D1994">
            <w:pPr>
              <w:spacing w:line="276" w:lineRule="auto"/>
              <w:jc w:val="center"/>
              <w:rPr>
                <w:rFonts w:ascii="AvantGarde Bk BT" w:hAnsi="AvantGarde Bk BT"/>
                <w:b/>
                <w:sz w:val="20"/>
                <w:szCs w:val="20"/>
              </w:rPr>
            </w:pPr>
            <w:r w:rsidRPr="00BD224E">
              <w:rPr>
                <w:rFonts w:ascii="AvantGarde Bk BT" w:hAnsi="AvantGarde Bk BT"/>
                <w:b/>
                <w:sz w:val="20"/>
                <w:szCs w:val="20"/>
              </w:rPr>
              <w:t>Unidades de Aprendizaje</w:t>
            </w:r>
          </w:p>
        </w:tc>
        <w:tc>
          <w:tcPr>
            <w:tcW w:w="566" w:type="dxa"/>
            <w:vAlign w:val="center"/>
            <w:hideMark/>
          </w:tcPr>
          <w:p w14:paraId="611F9333" w14:textId="77777777" w:rsidR="006F6C4D" w:rsidRPr="00BD224E" w:rsidRDefault="006F6C4D" w:rsidP="00FD6396">
            <w:pPr>
              <w:spacing w:line="276" w:lineRule="auto"/>
              <w:jc w:val="center"/>
              <w:rPr>
                <w:rFonts w:ascii="AvantGarde Bk BT" w:hAnsi="AvantGarde Bk BT"/>
                <w:b/>
                <w:sz w:val="20"/>
                <w:szCs w:val="20"/>
              </w:rPr>
            </w:pPr>
            <w:r w:rsidRPr="00BD224E">
              <w:rPr>
                <w:rFonts w:ascii="AvantGarde Bk BT" w:hAnsi="AvantGarde Bk BT"/>
                <w:b/>
                <w:sz w:val="20"/>
                <w:szCs w:val="20"/>
              </w:rPr>
              <w:t>Tipo</w:t>
            </w:r>
          </w:p>
        </w:tc>
        <w:tc>
          <w:tcPr>
            <w:tcW w:w="741" w:type="dxa"/>
            <w:vAlign w:val="center"/>
            <w:hideMark/>
          </w:tcPr>
          <w:p w14:paraId="135EFFF8" w14:textId="77777777" w:rsidR="006F6C4D" w:rsidRPr="00BD224E" w:rsidRDefault="006F6C4D" w:rsidP="00FD6396">
            <w:pPr>
              <w:spacing w:line="276" w:lineRule="auto"/>
              <w:jc w:val="center"/>
              <w:rPr>
                <w:rFonts w:ascii="AvantGarde Bk BT" w:hAnsi="AvantGarde Bk BT"/>
                <w:b/>
                <w:sz w:val="20"/>
                <w:szCs w:val="20"/>
              </w:rPr>
            </w:pPr>
            <w:r w:rsidRPr="00BD224E">
              <w:rPr>
                <w:rFonts w:ascii="AvantGarde Bk BT" w:hAnsi="AvantGarde Bk BT"/>
                <w:b/>
                <w:sz w:val="20"/>
                <w:szCs w:val="20"/>
              </w:rPr>
              <w:t>Horas Teoría</w:t>
            </w:r>
          </w:p>
        </w:tc>
        <w:tc>
          <w:tcPr>
            <w:tcW w:w="944" w:type="dxa"/>
            <w:vAlign w:val="center"/>
            <w:hideMark/>
          </w:tcPr>
          <w:p w14:paraId="3E8E8AE9" w14:textId="77777777" w:rsidR="006F6C4D" w:rsidRPr="00BD224E" w:rsidRDefault="006F6C4D" w:rsidP="00FD6396">
            <w:pPr>
              <w:spacing w:line="276" w:lineRule="auto"/>
              <w:jc w:val="center"/>
              <w:rPr>
                <w:rFonts w:ascii="AvantGarde Bk BT" w:hAnsi="AvantGarde Bk BT"/>
                <w:b/>
                <w:sz w:val="20"/>
                <w:szCs w:val="20"/>
              </w:rPr>
            </w:pPr>
            <w:r w:rsidRPr="00BD224E">
              <w:rPr>
                <w:rFonts w:ascii="AvantGarde Bk BT" w:hAnsi="AvantGarde Bk BT"/>
                <w:b/>
                <w:sz w:val="20"/>
                <w:szCs w:val="20"/>
              </w:rPr>
              <w:t>Horas Práctica</w:t>
            </w:r>
          </w:p>
        </w:tc>
        <w:tc>
          <w:tcPr>
            <w:tcW w:w="841" w:type="dxa"/>
            <w:vAlign w:val="center"/>
            <w:hideMark/>
          </w:tcPr>
          <w:p w14:paraId="7D73E0DC" w14:textId="77777777" w:rsidR="006F6C4D" w:rsidRPr="00BD224E" w:rsidRDefault="006F6C4D" w:rsidP="00FD6396">
            <w:pPr>
              <w:spacing w:line="276" w:lineRule="auto"/>
              <w:jc w:val="center"/>
              <w:rPr>
                <w:rFonts w:ascii="AvantGarde Bk BT" w:hAnsi="AvantGarde Bk BT"/>
                <w:b/>
                <w:sz w:val="20"/>
                <w:szCs w:val="20"/>
              </w:rPr>
            </w:pPr>
            <w:r w:rsidRPr="00BD224E">
              <w:rPr>
                <w:rFonts w:ascii="AvantGarde Bk BT" w:hAnsi="AvantGarde Bk BT"/>
                <w:b/>
                <w:sz w:val="20"/>
                <w:szCs w:val="20"/>
              </w:rPr>
              <w:t>Horas Totales</w:t>
            </w:r>
          </w:p>
        </w:tc>
        <w:tc>
          <w:tcPr>
            <w:tcW w:w="952" w:type="dxa"/>
            <w:vAlign w:val="center"/>
            <w:hideMark/>
          </w:tcPr>
          <w:p w14:paraId="61865E6B" w14:textId="77777777" w:rsidR="006F6C4D" w:rsidRPr="00BD224E" w:rsidRDefault="006F6C4D" w:rsidP="00FD6396">
            <w:pPr>
              <w:spacing w:line="276" w:lineRule="auto"/>
              <w:jc w:val="center"/>
              <w:rPr>
                <w:rFonts w:ascii="AvantGarde Bk BT" w:hAnsi="AvantGarde Bk BT"/>
                <w:b/>
                <w:sz w:val="20"/>
                <w:szCs w:val="20"/>
              </w:rPr>
            </w:pPr>
            <w:r w:rsidRPr="00BD224E">
              <w:rPr>
                <w:rFonts w:ascii="AvantGarde Bk BT" w:hAnsi="AvantGarde Bk BT"/>
                <w:b/>
                <w:sz w:val="20"/>
                <w:szCs w:val="20"/>
              </w:rPr>
              <w:t>Créditos</w:t>
            </w:r>
          </w:p>
        </w:tc>
        <w:tc>
          <w:tcPr>
            <w:tcW w:w="1743" w:type="dxa"/>
            <w:vAlign w:val="center"/>
            <w:hideMark/>
          </w:tcPr>
          <w:p w14:paraId="7AE10A81" w14:textId="77777777" w:rsidR="006F6C4D" w:rsidRPr="00BD224E" w:rsidRDefault="006F6C4D" w:rsidP="00FD6396">
            <w:pPr>
              <w:spacing w:line="276" w:lineRule="auto"/>
              <w:jc w:val="center"/>
              <w:rPr>
                <w:rFonts w:ascii="AvantGarde Bk BT" w:hAnsi="AvantGarde Bk BT"/>
                <w:b/>
                <w:sz w:val="20"/>
                <w:szCs w:val="20"/>
              </w:rPr>
            </w:pPr>
            <w:r w:rsidRPr="00BD224E">
              <w:rPr>
                <w:rFonts w:ascii="AvantGarde Bk BT" w:hAnsi="AvantGarde Bk BT"/>
                <w:b/>
                <w:sz w:val="20"/>
                <w:szCs w:val="20"/>
              </w:rPr>
              <w:t>Prerrequisitos</w:t>
            </w:r>
          </w:p>
        </w:tc>
      </w:tr>
      <w:tr w:rsidR="009D1994" w:rsidRPr="00BD224E" w14:paraId="2C382AE0" w14:textId="77777777" w:rsidTr="009D1994">
        <w:trPr>
          <w:trHeight w:val="223"/>
          <w:jc w:val="center"/>
        </w:trPr>
        <w:tc>
          <w:tcPr>
            <w:tcW w:w="3569" w:type="dxa"/>
            <w:vAlign w:val="bottom"/>
            <w:hideMark/>
          </w:tcPr>
          <w:p w14:paraId="5856AF4C" w14:textId="232892AC" w:rsidR="006F6C4D" w:rsidRPr="00BD224E" w:rsidRDefault="006F6C4D" w:rsidP="009D1994">
            <w:pPr>
              <w:jc w:val="center"/>
              <w:rPr>
                <w:rFonts w:ascii="AvantGarde Bk BT" w:hAnsi="AvantGarde Bk BT"/>
                <w:sz w:val="18"/>
                <w:szCs w:val="18"/>
              </w:rPr>
            </w:pPr>
            <w:r w:rsidRPr="00BD224E">
              <w:rPr>
                <w:rFonts w:ascii="AvantGarde Bk BT" w:hAnsi="AvantGarde Bk BT"/>
                <w:sz w:val="18"/>
                <w:szCs w:val="18"/>
              </w:rPr>
              <w:t xml:space="preserve">Literatura </w:t>
            </w:r>
            <w:r w:rsidR="001741A8" w:rsidRPr="00BD224E">
              <w:rPr>
                <w:rFonts w:ascii="AvantGarde Bk BT" w:hAnsi="AvantGarde Bk BT"/>
                <w:sz w:val="18"/>
                <w:szCs w:val="18"/>
              </w:rPr>
              <w:t>f</w:t>
            </w:r>
            <w:r w:rsidRPr="00BD224E">
              <w:rPr>
                <w:rFonts w:ascii="AvantGarde Bk BT" w:hAnsi="AvantGarde Bk BT"/>
                <w:sz w:val="18"/>
                <w:szCs w:val="18"/>
              </w:rPr>
              <w:t>antástica</w:t>
            </w:r>
          </w:p>
        </w:tc>
        <w:tc>
          <w:tcPr>
            <w:tcW w:w="566" w:type="dxa"/>
            <w:vAlign w:val="bottom"/>
            <w:hideMark/>
          </w:tcPr>
          <w:p w14:paraId="108FDBC4" w14:textId="77777777" w:rsidR="006F6C4D" w:rsidRPr="00BD224E" w:rsidRDefault="006F6C4D" w:rsidP="009D1994">
            <w:pPr>
              <w:jc w:val="center"/>
              <w:rPr>
                <w:rFonts w:ascii="AvantGarde Bk BT" w:hAnsi="AvantGarde Bk BT"/>
                <w:sz w:val="18"/>
                <w:szCs w:val="18"/>
              </w:rPr>
            </w:pPr>
            <w:r w:rsidRPr="00BD224E">
              <w:rPr>
                <w:rFonts w:ascii="AvantGarde Bk BT" w:hAnsi="AvantGarde Bk BT"/>
                <w:sz w:val="18"/>
                <w:szCs w:val="18"/>
              </w:rPr>
              <w:t>C</w:t>
            </w:r>
          </w:p>
        </w:tc>
        <w:tc>
          <w:tcPr>
            <w:tcW w:w="741" w:type="dxa"/>
            <w:vAlign w:val="bottom"/>
            <w:hideMark/>
          </w:tcPr>
          <w:p w14:paraId="79EEA9EB" w14:textId="77777777" w:rsidR="006F6C4D" w:rsidRPr="00BD224E" w:rsidRDefault="006F6C4D" w:rsidP="009D1994">
            <w:pPr>
              <w:jc w:val="center"/>
              <w:rPr>
                <w:rFonts w:ascii="AvantGarde Bk BT" w:hAnsi="AvantGarde Bk BT"/>
                <w:sz w:val="18"/>
                <w:szCs w:val="18"/>
              </w:rPr>
            </w:pPr>
            <w:r w:rsidRPr="00BD224E">
              <w:rPr>
                <w:rFonts w:ascii="AvantGarde Bk BT" w:hAnsi="AvantGarde Bk BT"/>
                <w:sz w:val="18"/>
                <w:szCs w:val="18"/>
              </w:rPr>
              <w:t>40</w:t>
            </w:r>
          </w:p>
        </w:tc>
        <w:tc>
          <w:tcPr>
            <w:tcW w:w="944" w:type="dxa"/>
            <w:vAlign w:val="bottom"/>
            <w:hideMark/>
          </w:tcPr>
          <w:p w14:paraId="53F993A8" w14:textId="77777777" w:rsidR="006F6C4D" w:rsidRPr="00BD224E" w:rsidRDefault="006F6C4D" w:rsidP="009D1994">
            <w:pPr>
              <w:jc w:val="center"/>
              <w:rPr>
                <w:rFonts w:ascii="AvantGarde Bk BT" w:hAnsi="AvantGarde Bk BT"/>
                <w:sz w:val="18"/>
                <w:szCs w:val="18"/>
              </w:rPr>
            </w:pPr>
            <w:r w:rsidRPr="00BD224E">
              <w:rPr>
                <w:rFonts w:ascii="AvantGarde Bk BT" w:hAnsi="AvantGarde Bk BT"/>
                <w:sz w:val="18"/>
                <w:szCs w:val="18"/>
              </w:rPr>
              <w:t>0</w:t>
            </w:r>
          </w:p>
        </w:tc>
        <w:tc>
          <w:tcPr>
            <w:tcW w:w="841" w:type="dxa"/>
            <w:vAlign w:val="bottom"/>
            <w:hideMark/>
          </w:tcPr>
          <w:p w14:paraId="28A27477" w14:textId="77777777" w:rsidR="006F6C4D" w:rsidRPr="00BD224E" w:rsidRDefault="006F6C4D" w:rsidP="009D1994">
            <w:pPr>
              <w:jc w:val="center"/>
              <w:rPr>
                <w:rFonts w:ascii="AvantGarde Bk BT" w:hAnsi="AvantGarde Bk BT"/>
                <w:sz w:val="18"/>
                <w:szCs w:val="18"/>
              </w:rPr>
            </w:pPr>
            <w:r w:rsidRPr="00BD224E">
              <w:rPr>
                <w:rFonts w:ascii="AvantGarde Bk BT" w:hAnsi="AvantGarde Bk BT"/>
                <w:sz w:val="18"/>
                <w:szCs w:val="18"/>
              </w:rPr>
              <w:t>40</w:t>
            </w:r>
          </w:p>
        </w:tc>
        <w:tc>
          <w:tcPr>
            <w:tcW w:w="952" w:type="dxa"/>
            <w:vAlign w:val="bottom"/>
            <w:hideMark/>
          </w:tcPr>
          <w:p w14:paraId="7B5ACA4D" w14:textId="77777777" w:rsidR="006F6C4D" w:rsidRPr="00BD224E" w:rsidRDefault="006F6C4D" w:rsidP="009D1994">
            <w:pPr>
              <w:jc w:val="center"/>
              <w:rPr>
                <w:rFonts w:ascii="AvantGarde Bk BT" w:hAnsi="AvantGarde Bk BT"/>
                <w:sz w:val="18"/>
                <w:szCs w:val="18"/>
              </w:rPr>
            </w:pPr>
            <w:r w:rsidRPr="00BD224E">
              <w:rPr>
                <w:rFonts w:ascii="AvantGarde Bk BT" w:hAnsi="AvantGarde Bk BT"/>
                <w:sz w:val="18"/>
                <w:szCs w:val="18"/>
              </w:rPr>
              <w:t>5</w:t>
            </w:r>
          </w:p>
        </w:tc>
        <w:tc>
          <w:tcPr>
            <w:tcW w:w="1743" w:type="dxa"/>
            <w:vAlign w:val="center"/>
            <w:hideMark/>
          </w:tcPr>
          <w:p w14:paraId="650FDA57" w14:textId="051BB413" w:rsidR="006F6C4D" w:rsidRPr="00BD224E" w:rsidRDefault="006F6C4D" w:rsidP="009D1994">
            <w:pPr>
              <w:jc w:val="center"/>
              <w:rPr>
                <w:rFonts w:ascii="AvantGarde Bk BT" w:hAnsi="AvantGarde Bk BT"/>
                <w:sz w:val="18"/>
                <w:szCs w:val="18"/>
              </w:rPr>
            </w:pPr>
          </w:p>
        </w:tc>
      </w:tr>
      <w:tr w:rsidR="009D1994" w:rsidRPr="00BD224E" w14:paraId="7CB57194" w14:textId="77777777" w:rsidTr="009D1994">
        <w:trPr>
          <w:trHeight w:val="223"/>
          <w:jc w:val="center"/>
        </w:trPr>
        <w:tc>
          <w:tcPr>
            <w:tcW w:w="3569" w:type="dxa"/>
            <w:vAlign w:val="bottom"/>
          </w:tcPr>
          <w:p w14:paraId="01D1A31A" w14:textId="77777777" w:rsidR="006F6C4D" w:rsidRPr="00BD224E" w:rsidRDefault="006F6C4D" w:rsidP="009D1994">
            <w:pPr>
              <w:jc w:val="center"/>
              <w:rPr>
                <w:rFonts w:ascii="AvantGarde Bk BT" w:hAnsi="AvantGarde Bk BT"/>
                <w:i/>
                <w:sz w:val="18"/>
                <w:szCs w:val="18"/>
              </w:rPr>
            </w:pPr>
            <w:r w:rsidRPr="00BD224E">
              <w:rPr>
                <w:rFonts w:ascii="AvantGarde Bk BT" w:hAnsi="AvantGarde Bk BT"/>
                <w:i/>
                <w:sz w:val="18"/>
                <w:szCs w:val="18"/>
              </w:rPr>
              <w:t>Sketching</w:t>
            </w:r>
          </w:p>
        </w:tc>
        <w:tc>
          <w:tcPr>
            <w:tcW w:w="566" w:type="dxa"/>
            <w:vAlign w:val="bottom"/>
          </w:tcPr>
          <w:p w14:paraId="626ADA1C" w14:textId="77777777" w:rsidR="006F6C4D" w:rsidRPr="00BD224E" w:rsidRDefault="006F6C4D" w:rsidP="009D1994">
            <w:pPr>
              <w:jc w:val="center"/>
              <w:rPr>
                <w:rFonts w:ascii="AvantGarde Bk BT" w:hAnsi="AvantGarde Bk BT"/>
                <w:sz w:val="18"/>
                <w:szCs w:val="18"/>
              </w:rPr>
            </w:pPr>
            <w:r w:rsidRPr="00BD224E">
              <w:rPr>
                <w:rFonts w:ascii="AvantGarde Bk BT" w:hAnsi="AvantGarde Bk BT"/>
                <w:sz w:val="18"/>
                <w:szCs w:val="18"/>
              </w:rPr>
              <w:t>T</w:t>
            </w:r>
          </w:p>
        </w:tc>
        <w:tc>
          <w:tcPr>
            <w:tcW w:w="741" w:type="dxa"/>
            <w:vAlign w:val="bottom"/>
          </w:tcPr>
          <w:p w14:paraId="383E50D2" w14:textId="77777777" w:rsidR="006F6C4D" w:rsidRPr="00BD224E" w:rsidRDefault="006F6C4D" w:rsidP="009D1994">
            <w:pPr>
              <w:jc w:val="center"/>
              <w:rPr>
                <w:rFonts w:ascii="AvantGarde Bk BT" w:hAnsi="AvantGarde Bk BT"/>
                <w:sz w:val="18"/>
                <w:szCs w:val="18"/>
              </w:rPr>
            </w:pPr>
            <w:r w:rsidRPr="00BD224E">
              <w:rPr>
                <w:rFonts w:ascii="AvantGarde Bk BT" w:hAnsi="AvantGarde Bk BT"/>
                <w:sz w:val="18"/>
                <w:szCs w:val="18"/>
              </w:rPr>
              <w:t>0</w:t>
            </w:r>
          </w:p>
        </w:tc>
        <w:tc>
          <w:tcPr>
            <w:tcW w:w="944" w:type="dxa"/>
            <w:vAlign w:val="bottom"/>
          </w:tcPr>
          <w:p w14:paraId="49AF614E" w14:textId="77777777" w:rsidR="006F6C4D" w:rsidRPr="00BD224E" w:rsidRDefault="006F6C4D" w:rsidP="009D1994">
            <w:pPr>
              <w:jc w:val="center"/>
              <w:rPr>
                <w:rFonts w:ascii="AvantGarde Bk BT" w:hAnsi="AvantGarde Bk BT"/>
                <w:sz w:val="18"/>
                <w:szCs w:val="18"/>
              </w:rPr>
            </w:pPr>
            <w:r w:rsidRPr="00BD224E">
              <w:rPr>
                <w:rFonts w:ascii="AvantGarde Bk BT" w:hAnsi="AvantGarde Bk BT"/>
                <w:sz w:val="18"/>
                <w:szCs w:val="18"/>
              </w:rPr>
              <w:t>80</w:t>
            </w:r>
          </w:p>
        </w:tc>
        <w:tc>
          <w:tcPr>
            <w:tcW w:w="841" w:type="dxa"/>
            <w:vAlign w:val="bottom"/>
          </w:tcPr>
          <w:p w14:paraId="6834BF15" w14:textId="77777777" w:rsidR="006F6C4D" w:rsidRPr="00BD224E" w:rsidRDefault="006F6C4D" w:rsidP="009D1994">
            <w:pPr>
              <w:jc w:val="center"/>
              <w:rPr>
                <w:rFonts w:ascii="AvantGarde Bk BT" w:hAnsi="AvantGarde Bk BT"/>
                <w:sz w:val="18"/>
                <w:szCs w:val="18"/>
              </w:rPr>
            </w:pPr>
            <w:r w:rsidRPr="00BD224E">
              <w:rPr>
                <w:rFonts w:ascii="AvantGarde Bk BT" w:hAnsi="AvantGarde Bk BT"/>
                <w:sz w:val="18"/>
                <w:szCs w:val="18"/>
              </w:rPr>
              <w:t>80</w:t>
            </w:r>
          </w:p>
        </w:tc>
        <w:tc>
          <w:tcPr>
            <w:tcW w:w="952" w:type="dxa"/>
            <w:vAlign w:val="bottom"/>
          </w:tcPr>
          <w:p w14:paraId="4A9368FD" w14:textId="77777777" w:rsidR="006F6C4D" w:rsidRPr="00BD224E" w:rsidRDefault="006F6C4D" w:rsidP="009D1994">
            <w:pPr>
              <w:jc w:val="center"/>
              <w:rPr>
                <w:rFonts w:ascii="AvantGarde Bk BT" w:hAnsi="AvantGarde Bk BT"/>
                <w:sz w:val="18"/>
                <w:szCs w:val="18"/>
              </w:rPr>
            </w:pPr>
            <w:r w:rsidRPr="00BD224E">
              <w:rPr>
                <w:rFonts w:ascii="AvantGarde Bk BT" w:hAnsi="AvantGarde Bk BT"/>
                <w:sz w:val="18"/>
                <w:szCs w:val="18"/>
              </w:rPr>
              <w:t>5</w:t>
            </w:r>
          </w:p>
        </w:tc>
        <w:tc>
          <w:tcPr>
            <w:tcW w:w="1743" w:type="dxa"/>
            <w:vAlign w:val="center"/>
          </w:tcPr>
          <w:p w14:paraId="142F7C04" w14:textId="77777777" w:rsidR="006F6C4D" w:rsidRPr="00BD224E" w:rsidRDefault="006F6C4D" w:rsidP="009D1994">
            <w:pPr>
              <w:jc w:val="center"/>
              <w:rPr>
                <w:rFonts w:ascii="AvantGarde Bk BT" w:hAnsi="AvantGarde Bk BT"/>
                <w:sz w:val="18"/>
                <w:szCs w:val="18"/>
              </w:rPr>
            </w:pPr>
          </w:p>
        </w:tc>
      </w:tr>
      <w:tr w:rsidR="009D1994" w:rsidRPr="00BD224E" w14:paraId="6659759D" w14:textId="77777777" w:rsidTr="009D1994">
        <w:trPr>
          <w:trHeight w:val="223"/>
          <w:jc w:val="center"/>
        </w:trPr>
        <w:tc>
          <w:tcPr>
            <w:tcW w:w="3569" w:type="dxa"/>
            <w:vAlign w:val="bottom"/>
          </w:tcPr>
          <w:p w14:paraId="57D32995" w14:textId="77777777" w:rsidR="006F6C4D" w:rsidRPr="00BD224E" w:rsidRDefault="006F6C4D" w:rsidP="009D1994">
            <w:pPr>
              <w:jc w:val="center"/>
              <w:rPr>
                <w:rFonts w:ascii="AvantGarde Bk BT" w:hAnsi="AvantGarde Bk BT"/>
                <w:i/>
                <w:sz w:val="18"/>
                <w:szCs w:val="18"/>
              </w:rPr>
            </w:pPr>
            <w:r w:rsidRPr="00BD224E">
              <w:rPr>
                <w:rFonts w:ascii="AvantGarde Bk BT" w:hAnsi="AvantGarde Bk BT"/>
                <w:i/>
                <w:sz w:val="18"/>
                <w:szCs w:val="18"/>
              </w:rPr>
              <w:t>Storyboard</w:t>
            </w:r>
          </w:p>
        </w:tc>
        <w:tc>
          <w:tcPr>
            <w:tcW w:w="566" w:type="dxa"/>
            <w:vAlign w:val="bottom"/>
          </w:tcPr>
          <w:p w14:paraId="5AEF2BD8" w14:textId="77777777" w:rsidR="006F6C4D" w:rsidRPr="00BD224E" w:rsidRDefault="006F6C4D" w:rsidP="009D1994">
            <w:pPr>
              <w:jc w:val="center"/>
              <w:rPr>
                <w:rFonts w:ascii="AvantGarde Bk BT" w:hAnsi="AvantGarde Bk BT"/>
                <w:sz w:val="18"/>
                <w:szCs w:val="18"/>
              </w:rPr>
            </w:pPr>
            <w:r w:rsidRPr="00BD224E">
              <w:rPr>
                <w:rFonts w:ascii="AvantGarde Bk BT" w:hAnsi="AvantGarde Bk BT"/>
                <w:sz w:val="18"/>
                <w:szCs w:val="18"/>
              </w:rPr>
              <w:t>T</w:t>
            </w:r>
          </w:p>
        </w:tc>
        <w:tc>
          <w:tcPr>
            <w:tcW w:w="741" w:type="dxa"/>
            <w:vAlign w:val="bottom"/>
          </w:tcPr>
          <w:p w14:paraId="2471DAD5" w14:textId="77777777" w:rsidR="006F6C4D" w:rsidRPr="00BD224E" w:rsidRDefault="006F6C4D" w:rsidP="009D1994">
            <w:pPr>
              <w:jc w:val="center"/>
              <w:rPr>
                <w:rFonts w:ascii="AvantGarde Bk BT" w:hAnsi="AvantGarde Bk BT"/>
                <w:sz w:val="18"/>
                <w:szCs w:val="18"/>
              </w:rPr>
            </w:pPr>
            <w:r w:rsidRPr="00BD224E">
              <w:rPr>
                <w:rFonts w:ascii="AvantGarde Bk BT" w:hAnsi="AvantGarde Bk BT"/>
                <w:sz w:val="18"/>
                <w:szCs w:val="18"/>
              </w:rPr>
              <w:t>0</w:t>
            </w:r>
          </w:p>
        </w:tc>
        <w:tc>
          <w:tcPr>
            <w:tcW w:w="944" w:type="dxa"/>
            <w:vAlign w:val="bottom"/>
          </w:tcPr>
          <w:p w14:paraId="3EE4DD4B" w14:textId="77777777" w:rsidR="006F6C4D" w:rsidRPr="00BD224E" w:rsidRDefault="006F6C4D" w:rsidP="009D1994">
            <w:pPr>
              <w:jc w:val="center"/>
              <w:rPr>
                <w:rFonts w:ascii="AvantGarde Bk BT" w:hAnsi="AvantGarde Bk BT"/>
                <w:sz w:val="18"/>
                <w:szCs w:val="18"/>
              </w:rPr>
            </w:pPr>
            <w:r w:rsidRPr="00BD224E">
              <w:rPr>
                <w:rFonts w:ascii="AvantGarde Bk BT" w:hAnsi="AvantGarde Bk BT"/>
                <w:sz w:val="18"/>
                <w:szCs w:val="18"/>
              </w:rPr>
              <w:t>80</w:t>
            </w:r>
          </w:p>
        </w:tc>
        <w:tc>
          <w:tcPr>
            <w:tcW w:w="841" w:type="dxa"/>
            <w:vAlign w:val="bottom"/>
          </w:tcPr>
          <w:p w14:paraId="6D0A5DC3" w14:textId="77777777" w:rsidR="006F6C4D" w:rsidRPr="00BD224E" w:rsidRDefault="006F6C4D" w:rsidP="009D1994">
            <w:pPr>
              <w:jc w:val="center"/>
              <w:rPr>
                <w:rFonts w:ascii="AvantGarde Bk BT" w:hAnsi="AvantGarde Bk BT"/>
                <w:sz w:val="18"/>
                <w:szCs w:val="18"/>
              </w:rPr>
            </w:pPr>
            <w:r w:rsidRPr="00BD224E">
              <w:rPr>
                <w:rFonts w:ascii="AvantGarde Bk BT" w:hAnsi="AvantGarde Bk BT"/>
                <w:sz w:val="18"/>
                <w:szCs w:val="18"/>
              </w:rPr>
              <w:t>80</w:t>
            </w:r>
          </w:p>
        </w:tc>
        <w:tc>
          <w:tcPr>
            <w:tcW w:w="952" w:type="dxa"/>
            <w:vAlign w:val="bottom"/>
          </w:tcPr>
          <w:p w14:paraId="41BBE1AC" w14:textId="77777777" w:rsidR="006F6C4D" w:rsidRPr="00BD224E" w:rsidRDefault="006F6C4D" w:rsidP="009D1994">
            <w:pPr>
              <w:jc w:val="center"/>
              <w:rPr>
                <w:rFonts w:ascii="AvantGarde Bk BT" w:hAnsi="AvantGarde Bk BT"/>
                <w:sz w:val="18"/>
                <w:szCs w:val="18"/>
              </w:rPr>
            </w:pPr>
            <w:r w:rsidRPr="00BD224E">
              <w:rPr>
                <w:rFonts w:ascii="AvantGarde Bk BT" w:hAnsi="AvantGarde Bk BT"/>
                <w:sz w:val="18"/>
                <w:szCs w:val="18"/>
              </w:rPr>
              <w:t>5</w:t>
            </w:r>
          </w:p>
        </w:tc>
        <w:tc>
          <w:tcPr>
            <w:tcW w:w="1743" w:type="dxa"/>
            <w:vAlign w:val="center"/>
          </w:tcPr>
          <w:p w14:paraId="5FCD699C" w14:textId="77777777" w:rsidR="006F6C4D" w:rsidRPr="00BD224E" w:rsidRDefault="006F6C4D" w:rsidP="009D1994">
            <w:pPr>
              <w:jc w:val="center"/>
              <w:rPr>
                <w:rFonts w:ascii="AvantGarde Bk BT" w:hAnsi="AvantGarde Bk BT"/>
                <w:sz w:val="18"/>
                <w:szCs w:val="18"/>
              </w:rPr>
            </w:pPr>
          </w:p>
        </w:tc>
      </w:tr>
      <w:tr w:rsidR="009D1994" w:rsidRPr="00BD224E" w14:paraId="596E2C2B" w14:textId="77777777" w:rsidTr="009D1994">
        <w:trPr>
          <w:trHeight w:val="223"/>
          <w:jc w:val="center"/>
        </w:trPr>
        <w:tc>
          <w:tcPr>
            <w:tcW w:w="3569" w:type="dxa"/>
            <w:vAlign w:val="bottom"/>
          </w:tcPr>
          <w:p w14:paraId="1101F01D" w14:textId="4C4125E9" w:rsidR="006F6C4D" w:rsidRPr="00BD224E" w:rsidRDefault="001741A8" w:rsidP="009D1994">
            <w:pPr>
              <w:jc w:val="center"/>
              <w:rPr>
                <w:rFonts w:ascii="AvantGarde Bk BT" w:hAnsi="AvantGarde Bk BT"/>
                <w:sz w:val="18"/>
                <w:szCs w:val="18"/>
              </w:rPr>
            </w:pPr>
            <w:r w:rsidRPr="00BD224E">
              <w:rPr>
                <w:rFonts w:ascii="AvantGarde Bk BT" w:hAnsi="AvantGarde Bk BT"/>
                <w:sz w:val="18"/>
                <w:szCs w:val="18"/>
              </w:rPr>
              <w:t>Laboratorio de c</w:t>
            </w:r>
            <w:r w:rsidR="006F6C4D" w:rsidRPr="00BD224E">
              <w:rPr>
                <w:rFonts w:ascii="AvantGarde Bk BT" w:hAnsi="AvantGarde Bk BT"/>
                <w:sz w:val="18"/>
                <w:szCs w:val="18"/>
              </w:rPr>
              <w:t xml:space="preserve">aptura de </w:t>
            </w:r>
            <w:r w:rsidRPr="00BD224E">
              <w:rPr>
                <w:rFonts w:ascii="AvantGarde Bk BT" w:hAnsi="AvantGarde Bk BT"/>
                <w:sz w:val="18"/>
                <w:szCs w:val="18"/>
              </w:rPr>
              <w:t>m</w:t>
            </w:r>
            <w:r w:rsidR="006F6C4D" w:rsidRPr="00BD224E">
              <w:rPr>
                <w:rFonts w:ascii="AvantGarde Bk BT" w:hAnsi="AvantGarde Bk BT"/>
                <w:sz w:val="18"/>
                <w:szCs w:val="18"/>
              </w:rPr>
              <w:t>ovimiento</w:t>
            </w:r>
          </w:p>
        </w:tc>
        <w:tc>
          <w:tcPr>
            <w:tcW w:w="566" w:type="dxa"/>
            <w:vAlign w:val="bottom"/>
          </w:tcPr>
          <w:p w14:paraId="1265477A" w14:textId="77777777" w:rsidR="006F6C4D" w:rsidRPr="00BD224E" w:rsidRDefault="006F6C4D" w:rsidP="009D1994">
            <w:pPr>
              <w:jc w:val="center"/>
              <w:rPr>
                <w:rFonts w:ascii="AvantGarde Bk BT" w:hAnsi="AvantGarde Bk BT"/>
                <w:sz w:val="18"/>
                <w:szCs w:val="18"/>
              </w:rPr>
            </w:pPr>
            <w:r w:rsidRPr="00BD224E">
              <w:rPr>
                <w:rFonts w:ascii="AvantGarde Bk BT" w:hAnsi="AvantGarde Bk BT"/>
                <w:sz w:val="18"/>
                <w:szCs w:val="18"/>
              </w:rPr>
              <w:t>T</w:t>
            </w:r>
          </w:p>
        </w:tc>
        <w:tc>
          <w:tcPr>
            <w:tcW w:w="741" w:type="dxa"/>
            <w:vAlign w:val="bottom"/>
          </w:tcPr>
          <w:p w14:paraId="5273DCF9" w14:textId="77777777" w:rsidR="006F6C4D" w:rsidRPr="00BD224E" w:rsidRDefault="006F6C4D" w:rsidP="009D1994">
            <w:pPr>
              <w:jc w:val="center"/>
              <w:rPr>
                <w:rFonts w:ascii="AvantGarde Bk BT" w:hAnsi="AvantGarde Bk BT"/>
                <w:sz w:val="18"/>
                <w:szCs w:val="18"/>
              </w:rPr>
            </w:pPr>
            <w:r w:rsidRPr="00BD224E">
              <w:rPr>
                <w:rFonts w:ascii="AvantGarde Bk BT" w:hAnsi="AvantGarde Bk BT"/>
                <w:sz w:val="18"/>
                <w:szCs w:val="18"/>
              </w:rPr>
              <w:t>0</w:t>
            </w:r>
          </w:p>
        </w:tc>
        <w:tc>
          <w:tcPr>
            <w:tcW w:w="944" w:type="dxa"/>
            <w:vAlign w:val="bottom"/>
          </w:tcPr>
          <w:p w14:paraId="41F12B80" w14:textId="77777777" w:rsidR="006F6C4D" w:rsidRPr="00BD224E" w:rsidRDefault="006F6C4D" w:rsidP="009D1994">
            <w:pPr>
              <w:jc w:val="center"/>
              <w:rPr>
                <w:rFonts w:ascii="AvantGarde Bk BT" w:hAnsi="AvantGarde Bk BT"/>
                <w:sz w:val="18"/>
                <w:szCs w:val="18"/>
              </w:rPr>
            </w:pPr>
            <w:r w:rsidRPr="00BD224E">
              <w:rPr>
                <w:rFonts w:ascii="AvantGarde Bk BT" w:hAnsi="AvantGarde Bk BT"/>
                <w:sz w:val="18"/>
                <w:szCs w:val="18"/>
              </w:rPr>
              <w:t>80</w:t>
            </w:r>
          </w:p>
        </w:tc>
        <w:tc>
          <w:tcPr>
            <w:tcW w:w="841" w:type="dxa"/>
            <w:vAlign w:val="bottom"/>
          </w:tcPr>
          <w:p w14:paraId="5C1EAEAE" w14:textId="77777777" w:rsidR="006F6C4D" w:rsidRPr="00BD224E" w:rsidRDefault="006F6C4D" w:rsidP="009D1994">
            <w:pPr>
              <w:jc w:val="center"/>
              <w:rPr>
                <w:rFonts w:ascii="AvantGarde Bk BT" w:hAnsi="AvantGarde Bk BT"/>
                <w:sz w:val="18"/>
                <w:szCs w:val="18"/>
              </w:rPr>
            </w:pPr>
            <w:r w:rsidRPr="00BD224E">
              <w:rPr>
                <w:rFonts w:ascii="AvantGarde Bk BT" w:hAnsi="AvantGarde Bk BT"/>
                <w:sz w:val="18"/>
                <w:szCs w:val="18"/>
              </w:rPr>
              <w:t>80</w:t>
            </w:r>
          </w:p>
        </w:tc>
        <w:tc>
          <w:tcPr>
            <w:tcW w:w="952" w:type="dxa"/>
            <w:vAlign w:val="bottom"/>
          </w:tcPr>
          <w:p w14:paraId="2020399B" w14:textId="77777777" w:rsidR="006F6C4D" w:rsidRPr="00BD224E" w:rsidRDefault="006F6C4D" w:rsidP="009D1994">
            <w:pPr>
              <w:jc w:val="center"/>
              <w:rPr>
                <w:rFonts w:ascii="AvantGarde Bk BT" w:hAnsi="AvantGarde Bk BT"/>
                <w:sz w:val="18"/>
                <w:szCs w:val="18"/>
              </w:rPr>
            </w:pPr>
            <w:r w:rsidRPr="00BD224E">
              <w:rPr>
                <w:rFonts w:ascii="AvantGarde Bk BT" w:hAnsi="AvantGarde Bk BT"/>
                <w:sz w:val="18"/>
                <w:szCs w:val="18"/>
              </w:rPr>
              <w:t>5</w:t>
            </w:r>
          </w:p>
        </w:tc>
        <w:tc>
          <w:tcPr>
            <w:tcW w:w="1743" w:type="dxa"/>
            <w:vAlign w:val="center"/>
          </w:tcPr>
          <w:p w14:paraId="0F4EB479" w14:textId="77777777" w:rsidR="006F6C4D" w:rsidRPr="00BD224E" w:rsidRDefault="006F6C4D" w:rsidP="009D1994">
            <w:pPr>
              <w:jc w:val="center"/>
              <w:rPr>
                <w:rFonts w:ascii="AvantGarde Bk BT" w:hAnsi="AvantGarde Bk BT"/>
                <w:sz w:val="18"/>
                <w:szCs w:val="18"/>
              </w:rPr>
            </w:pPr>
          </w:p>
        </w:tc>
      </w:tr>
      <w:tr w:rsidR="009D1994" w:rsidRPr="00BD224E" w14:paraId="43C7496C" w14:textId="77777777" w:rsidTr="009D1994">
        <w:trPr>
          <w:trHeight w:val="223"/>
          <w:jc w:val="center"/>
        </w:trPr>
        <w:tc>
          <w:tcPr>
            <w:tcW w:w="3569" w:type="dxa"/>
            <w:vAlign w:val="bottom"/>
            <w:hideMark/>
          </w:tcPr>
          <w:p w14:paraId="72A15FE2" w14:textId="42713677" w:rsidR="006F6C4D" w:rsidRPr="00BD224E" w:rsidRDefault="006F6C4D" w:rsidP="009D1994">
            <w:pPr>
              <w:jc w:val="center"/>
              <w:rPr>
                <w:rFonts w:ascii="AvantGarde Bk BT" w:hAnsi="AvantGarde Bk BT"/>
                <w:i/>
                <w:sz w:val="18"/>
                <w:szCs w:val="18"/>
              </w:rPr>
            </w:pPr>
            <w:r w:rsidRPr="00BD224E">
              <w:rPr>
                <w:rFonts w:ascii="AvantGarde Bk BT" w:hAnsi="AvantGarde Bk BT"/>
                <w:i/>
                <w:sz w:val="18"/>
                <w:szCs w:val="18"/>
              </w:rPr>
              <w:t xml:space="preserve">Visual </w:t>
            </w:r>
            <w:r w:rsidR="001741A8" w:rsidRPr="00BD224E">
              <w:rPr>
                <w:rFonts w:ascii="AvantGarde Bk BT" w:hAnsi="AvantGarde Bk BT"/>
                <w:i/>
                <w:sz w:val="18"/>
                <w:szCs w:val="18"/>
              </w:rPr>
              <w:t>t</w:t>
            </w:r>
            <w:r w:rsidRPr="00BD224E">
              <w:rPr>
                <w:rFonts w:ascii="AvantGarde Bk BT" w:hAnsi="AvantGarde Bk BT"/>
                <w:i/>
                <w:sz w:val="18"/>
                <w:szCs w:val="18"/>
              </w:rPr>
              <w:t>hinking</w:t>
            </w:r>
          </w:p>
        </w:tc>
        <w:tc>
          <w:tcPr>
            <w:tcW w:w="566" w:type="dxa"/>
            <w:vAlign w:val="bottom"/>
            <w:hideMark/>
          </w:tcPr>
          <w:p w14:paraId="33E86161" w14:textId="77777777" w:rsidR="006F6C4D" w:rsidRPr="00BD224E" w:rsidRDefault="006F6C4D" w:rsidP="009D1994">
            <w:pPr>
              <w:jc w:val="center"/>
              <w:rPr>
                <w:rFonts w:ascii="AvantGarde Bk BT" w:hAnsi="AvantGarde Bk BT"/>
                <w:sz w:val="18"/>
                <w:szCs w:val="18"/>
              </w:rPr>
            </w:pPr>
            <w:r w:rsidRPr="00BD224E">
              <w:rPr>
                <w:rFonts w:ascii="AvantGarde Bk BT" w:hAnsi="AvantGarde Bk BT"/>
                <w:sz w:val="18"/>
                <w:szCs w:val="18"/>
              </w:rPr>
              <w:t>T</w:t>
            </w:r>
          </w:p>
        </w:tc>
        <w:tc>
          <w:tcPr>
            <w:tcW w:w="741" w:type="dxa"/>
            <w:vAlign w:val="bottom"/>
            <w:hideMark/>
          </w:tcPr>
          <w:p w14:paraId="74EC9EE0" w14:textId="77777777" w:rsidR="006F6C4D" w:rsidRPr="00BD224E" w:rsidRDefault="006F6C4D" w:rsidP="009D1994">
            <w:pPr>
              <w:jc w:val="center"/>
              <w:rPr>
                <w:rFonts w:ascii="AvantGarde Bk BT" w:hAnsi="AvantGarde Bk BT"/>
                <w:sz w:val="18"/>
                <w:szCs w:val="18"/>
              </w:rPr>
            </w:pPr>
            <w:r w:rsidRPr="00BD224E">
              <w:rPr>
                <w:rFonts w:ascii="AvantGarde Bk BT" w:hAnsi="AvantGarde Bk BT"/>
                <w:sz w:val="18"/>
                <w:szCs w:val="18"/>
              </w:rPr>
              <w:t>0</w:t>
            </w:r>
          </w:p>
        </w:tc>
        <w:tc>
          <w:tcPr>
            <w:tcW w:w="944" w:type="dxa"/>
            <w:vAlign w:val="bottom"/>
            <w:hideMark/>
          </w:tcPr>
          <w:p w14:paraId="3497F302" w14:textId="77777777" w:rsidR="006F6C4D" w:rsidRPr="00BD224E" w:rsidRDefault="006F6C4D" w:rsidP="009D1994">
            <w:pPr>
              <w:jc w:val="center"/>
              <w:rPr>
                <w:rFonts w:ascii="AvantGarde Bk BT" w:hAnsi="AvantGarde Bk BT"/>
                <w:sz w:val="18"/>
                <w:szCs w:val="18"/>
              </w:rPr>
            </w:pPr>
            <w:r w:rsidRPr="00BD224E">
              <w:rPr>
                <w:rFonts w:ascii="AvantGarde Bk BT" w:hAnsi="AvantGarde Bk BT"/>
                <w:sz w:val="18"/>
                <w:szCs w:val="18"/>
              </w:rPr>
              <w:t>80</w:t>
            </w:r>
          </w:p>
        </w:tc>
        <w:tc>
          <w:tcPr>
            <w:tcW w:w="841" w:type="dxa"/>
            <w:vAlign w:val="bottom"/>
            <w:hideMark/>
          </w:tcPr>
          <w:p w14:paraId="4452627A" w14:textId="77777777" w:rsidR="006F6C4D" w:rsidRPr="00BD224E" w:rsidRDefault="006F6C4D" w:rsidP="009D1994">
            <w:pPr>
              <w:jc w:val="center"/>
              <w:rPr>
                <w:rFonts w:ascii="AvantGarde Bk BT" w:hAnsi="AvantGarde Bk BT"/>
                <w:sz w:val="18"/>
                <w:szCs w:val="18"/>
              </w:rPr>
            </w:pPr>
            <w:r w:rsidRPr="00BD224E">
              <w:rPr>
                <w:rFonts w:ascii="AvantGarde Bk BT" w:hAnsi="AvantGarde Bk BT"/>
                <w:sz w:val="18"/>
                <w:szCs w:val="18"/>
              </w:rPr>
              <w:t>80</w:t>
            </w:r>
          </w:p>
        </w:tc>
        <w:tc>
          <w:tcPr>
            <w:tcW w:w="952" w:type="dxa"/>
            <w:vAlign w:val="bottom"/>
            <w:hideMark/>
          </w:tcPr>
          <w:p w14:paraId="2798B87D" w14:textId="77777777" w:rsidR="006F6C4D" w:rsidRPr="00BD224E" w:rsidRDefault="006F6C4D" w:rsidP="009D1994">
            <w:pPr>
              <w:jc w:val="center"/>
              <w:rPr>
                <w:rFonts w:ascii="AvantGarde Bk BT" w:hAnsi="AvantGarde Bk BT"/>
                <w:sz w:val="18"/>
                <w:szCs w:val="18"/>
              </w:rPr>
            </w:pPr>
            <w:r w:rsidRPr="00BD224E">
              <w:rPr>
                <w:rFonts w:ascii="AvantGarde Bk BT" w:hAnsi="AvantGarde Bk BT"/>
                <w:sz w:val="18"/>
                <w:szCs w:val="18"/>
              </w:rPr>
              <w:t>5</w:t>
            </w:r>
          </w:p>
        </w:tc>
        <w:tc>
          <w:tcPr>
            <w:tcW w:w="1743" w:type="dxa"/>
            <w:vAlign w:val="center"/>
          </w:tcPr>
          <w:p w14:paraId="28EA68E8" w14:textId="77777777" w:rsidR="006F6C4D" w:rsidRPr="00BD224E" w:rsidRDefault="006F6C4D" w:rsidP="009D1994">
            <w:pPr>
              <w:jc w:val="center"/>
              <w:rPr>
                <w:rFonts w:ascii="AvantGarde Bk BT" w:hAnsi="AvantGarde Bk BT"/>
                <w:sz w:val="18"/>
                <w:szCs w:val="18"/>
              </w:rPr>
            </w:pPr>
          </w:p>
        </w:tc>
      </w:tr>
      <w:tr w:rsidR="009D1994" w:rsidRPr="00BD224E" w14:paraId="1D207E8A" w14:textId="77777777" w:rsidTr="009D1994">
        <w:trPr>
          <w:trHeight w:val="223"/>
          <w:jc w:val="center"/>
        </w:trPr>
        <w:tc>
          <w:tcPr>
            <w:tcW w:w="3569" w:type="dxa"/>
            <w:vAlign w:val="bottom"/>
            <w:hideMark/>
          </w:tcPr>
          <w:p w14:paraId="4F589677" w14:textId="5CA4F2C9" w:rsidR="006F6C4D" w:rsidRPr="00BD224E" w:rsidRDefault="006F6C4D" w:rsidP="009D1994">
            <w:pPr>
              <w:jc w:val="center"/>
              <w:rPr>
                <w:rFonts w:ascii="AvantGarde Bk BT" w:hAnsi="AvantGarde Bk BT"/>
                <w:sz w:val="18"/>
                <w:szCs w:val="18"/>
              </w:rPr>
            </w:pPr>
            <w:r w:rsidRPr="00BD224E">
              <w:rPr>
                <w:rFonts w:ascii="AvantGarde Bk BT" w:hAnsi="AvantGarde Bk BT"/>
                <w:sz w:val="18"/>
                <w:szCs w:val="18"/>
              </w:rPr>
              <w:t xml:space="preserve">Entornos </w:t>
            </w:r>
            <w:r w:rsidR="001741A8" w:rsidRPr="00BD224E">
              <w:rPr>
                <w:rFonts w:ascii="AvantGarde Bk BT" w:hAnsi="AvantGarde Bk BT"/>
                <w:sz w:val="18"/>
                <w:szCs w:val="18"/>
              </w:rPr>
              <w:t>v</w:t>
            </w:r>
            <w:r w:rsidRPr="00BD224E">
              <w:rPr>
                <w:rFonts w:ascii="AvantGarde Bk BT" w:hAnsi="AvantGarde Bk BT"/>
                <w:sz w:val="18"/>
                <w:szCs w:val="18"/>
              </w:rPr>
              <w:t>isuales</w:t>
            </w:r>
          </w:p>
        </w:tc>
        <w:tc>
          <w:tcPr>
            <w:tcW w:w="566" w:type="dxa"/>
            <w:vAlign w:val="bottom"/>
            <w:hideMark/>
          </w:tcPr>
          <w:p w14:paraId="14913218" w14:textId="77777777" w:rsidR="006F6C4D" w:rsidRPr="00BD224E" w:rsidRDefault="006F6C4D" w:rsidP="009D1994">
            <w:pPr>
              <w:jc w:val="center"/>
              <w:rPr>
                <w:rFonts w:ascii="AvantGarde Bk BT" w:hAnsi="AvantGarde Bk BT"/>
                <w:sz w:val="18"/>
                <w:szCs w:val="18"/>
              </w:rPr>
            </w:pPr>
            <w:r w:rsidRPr="00BD224E">
              <w:rPr>
                <w:rFonts w:ascii="AvantGarde Bk BT" w:hAnsi="AvantGarde Bk BT"/>
                <w:sz w:val="18"/>
                <w:szCs w:val="18"/>
              </w:rPr>
              <w:t>T</w:t>
            </w:r>
          </w:p>
        </w:tc>
        <w:tc>
          <w:tcPr>
            <w:tcW w:w="741" w:type="dxa"/>
            <w:vAlign w:val="bottom"/>
            <w:hideMark/>
          </w:tcPr>
          <w:p w14:paraId="213B748C" w14:textId="77777777" w:rsidR="006F6C4D" w:rsidRPr="00BD224E" w:rsidRDefault="006F6C4D" w:rsidP="009D1994">
            <w:pPr>
              <w:jc w:val="center"/>
              <w:rPr>
                <w:rFonts w:ascii="AvantGarde Bk BT" w:hAnsi="AvantGarde Bk BT"/>
                <w:sz w:val="18"/>
                <w:szCs w:val="18"/>
              </w:rPr>
            </w:pPr>
            <w:r w:rsidRPr="00BD224E">
              <w:rPr>
                <w:rFonts w:ascii="AvantGarde Bk BT" w:hAnsi="AvantGarde Bk BT"/>
                <w:sz w:val="18"/>
                <w:szCs w:val="18"/>
              </w:rPr>
              <w:t>0</w:t>
            </w:r>
          </w:p>
        </w:tc>
        <w:tc>
          <w:tcPr>
            <w:tcW w:w="944" w:type="dxa"/>
            <w:vAlign w:val="bottom"/>
            <w:hideMark/>
          </w:tcPr>
          <w:p w14:paraId="00F2F0AF" w14:textId="77777777" w:rsidR="006F6C4D" w:rsidRPr="00BD224E" w:rsidRDefault="006F6C4D" w:rsidP="009D1994">
            <w:pPr>
              <w:jc w:val="center"/>
              <w:rPr>
                <w:rFonts w:ascii="AvantGarde Bk BT" w:hAnsi="AvantGarde Bk BT"/>
                <w:sz w:val="18"/>
                <w:szCs w:val="18"/>
              </w:rPr>
            </w:pPr>
            <w:r w:rsidRPr="00BD224E">
              <w:rPr>
                <w:rFonts w:ascii="AvantGarde Bk BT" w:hAnsi="AvantGarde Bk BT"/>
                <w:sz w:val="18"/>
                <w:szCs w:val="18"/>
              </w:rPr>
              <w:t>80</w:t>
            </w:r>
          </w:p>
        </w:tc>
        <w:tc>
          <w:tcPr>
            <w:tcW w:w="841" w:type="dxa"/>
            <w:vAlign w:val="bottom"/>
            <w:hideMark/>
          </w:tcPr>
          <w:p w14:paraId="03082A8B" w14:textId="77777777" w:rsidR="006F6C4D" w:rsidRPr="00BD224E" w:rsidRDefault="006F6C4D" w:rsidP="009D1994">
            <w:pPr>
              <w:jc w:val="center"/>
              <w:rPr>
                <w:rFonts w:ascii="AvantGarde Bk BT" w:hAnsi="AvantGarde Bk BT"/>
                <w:sz w:val="18"/>
                <w:szCs w:val="18"/>
              </w:rPr>
            </w:pPr>
            <w:r w:rsidRPr="00BD224E">
              <w:rPr>
                <w:rFonts w:ascii="AvantGarde Bk BT" w:hAnsi="AvantGarde Bk BT"/>
                <w:sz w:val="18"/>
                <w:szCs w:val="18"/>
              </w:rPr>
              <w:t>80</w:t>
            </w:r>
          </w:p>
        </w:tc>
        <w:tc>
          <w:tcPr>
            <w:tcW w:w="952" w:type="dxa"/>
            <w:vAlign w:val="bottom"/>
            <w:hideMark/>
          </w:tcPr>
          <w:p w14:paraId="6B54B61D" w14:textId="77777777" w:rsidR="006F6C4D" w:rsidRPr="00BD224E" w:rsidRDefault="006F6C4D" w:rsidP="009D1994">
            <w:pPr>
              <w:jc w:val="center"/>
              <w:rPr>
                <w:rFonts w:ascii="AvantGarde Bk BT" w:hAnsi="AvantGarde Bk BT"/>
                <w:sz w:val="18"/>
                <w:szCs w:val="18"/>
              </w:rPr>
            </w:pPr>
            <w:r w:rsidRPr="00BD224E">
              <w:rPr>
                <w:rFonts w:ascii="AvantGarde Bk BT" w:hAnsi="AvantGarde Bk BT"/>
                <w:sz w:val="18"/>
                <w:szCs w:val="18"/>
              </w:rPr>
              <w:t>5</w:t>
            </w:r>
          </w:p>
        </w:tc>
        <w:tc>
          <w:tcPr>
            <w:tcW w:w="1743" w:type="dxa"/>
            <w:vAlign w:val="center"/>
          </w:tcPr>
          <w:p w14:paraId="2BDB74E7" w14:textId="77777777" w:rsidR="006F6C4D" w:rsidRPr="00BD224E" w:rsidRDefault="006F6C4D" w:rsidP="009D1994">
            <w:pPr>
              <w:jc w:val="center"/>
              <w:rPr>
                <w:rFonts w:ascii="AvantGarde Bk BT" w:hAnsi="AvantGarde Bk BT"/>
                <w:sz w:val="18"/>
                <w:szCs w:val="18"/>
              </w:rPr>
            </w:pPr>
          </w:p>
        </w:tc>
      </w:tr>
      <w:tr w:rsidR="009D1994" w:rsidRPr="00BD224E" w14:paraId="2B0D0474" w14:textId="77777777" w:rsidTr="009D1994">
        <w:trPr>
          <w:trHeight w:val="223"/>
          <w:jc w:val="center"/>
        </w:trPr>
        <w:tc>
          <w:tcPr>
            <w:tcW w:w="3569" w:type="dxa"/>
            <w:vAlign w:val="bottom"/>
          </w:tcPr>
          <w:p w14:paraId="02A32597" w14:textId="1A857FF5" w:rsidR="00AE62FC" w:rsidRPr="00BD224E" w:rsidRDefault="00AE62FC" w:rsidP="009D1994">
            <w:pPr>
              <w:jc w:val="center"/>
              <w:rPr>
                <w:rFonts w:ascii="AvantGarde Bk BT" w:hAnsi="AvantGarde Bk BT"/>
                <w:sz w:val="18"/>
                <w:szCs w:val="18"/>
              </w:rPr>
            </w:pPr>
            <w:r w:rsidRPr="00BD224E">
              <w:rPr>
                <w:rFonts w:ascii="AvantGarde Bk BT" w:hAnsi="AvantGarde Bk BT"/>
                <w:sz w:val="18"/>
                <w:szCs w:val="18"/>
              </w:rPr>
              <w:t xml:space="preserve">Formación </w:t>
            </w:r>
            <w:r w:rsidR="001741A8" w:rsidRPr="00BD224E">
              <w:rPr>
                <w:rFonts w:ascii="AvantGarde Bk BT" w:hAnsi="AvantGarde Bk BT"/>
                <w:sz w:val="18"/>
                <w:szCs w:val="18"/>
              </w:rPr>
              <w:t>i</w:t>
            </w:r>
            <w:r w:rsidRPr="00BD224E">
              <w:rPr>
                <w:rFonts w:ascii="AvantGarde Bk BT" w:hAnsi="AvantGarde Bk BT"/>
                <w:sz w:val="18"/>
                <w:szCs w:val="18"/>
              </w:rPr>
              <w:t>ntegral</w:t>
            </w:r>
          </w:p>
        </w:tc>
        <w:tc>
          <w:tcPr>
            <w:tcW w:w="566" w:type="dxa"/>
            <w:vAlign w:val="bottom"/>
          </w:tcPr>
          <w:p w14:paraId="47E5C0D6" w14:textId="77777777" w:rsidR="00AE62FC" w:rsidRPr="00BD224E" w:rsidRDefault="00AE62FC" w:rsidP="009D1994">
            <w:pPr>
              <w:jc w:val="center"/>
              <w:rPr>
                <w:rFonts w:ascii="AvantGarde Bk BT" w:hAnsi="AvantGarde Bk BT"/>
                <w:sz w:val="18"/>
                <w:szCs w:val="18"/>
              </w:rPr>
            </w:pPr>
            <w:r w:rsidRPr="00BD224E">
              <w:rPr>
                <w:rFonts w:ascii="AvantGarde Bk BT" w:hAnsi="AvantGarde Bk BT"/>
                <w:sz w:val="18"/>
                <w:szCs w:val="18"/>
              </w:rPr>
              <w:t>P</w:t>
            </w:r>
          </w:p>
        </w:tc>
        <w:tc>
          <w:tcPr>
            <w:tcW w:w="741" w:type="dxa"/>
            <w:vAlign w:val="bottom"/>
          </w:tcPr>
          <w:p w14:paraId="5423A750" w14:textId="77777777" w:rsidR="00AE62FC" w:rsidRPr="00BD224E" w:rsidRDefault="00AE62FC" w:rsidP="009D1994">
            <w:pPr>
              <w:jc w:val="center"/>
              <w:rPr>
                <w:rFonts w:ascii="AvantGarde Bk BT" w:hAnsi="AvantGarde Bk BT"/>
                <w:sz w:val="18"/>
                <w:szCs w:val="18"/>
              </w:rPr>
            </w:pPr>
            <w:r w:rsidRPr="00BD224E">
              <w:rPr>
                <w:rFonts w:ascii="AvantGarde Bk BT" w:hAnsi="AvantGarde Bk BT"/>
                <w:sz w:val="18"/>
                <w:szCs w:val="18"/>
              </w:rPr>
              <w:t>0</w:t>
            </w:r>
          </w:p>
        </w:tc>
        <w:tc>
          <w:tcPr>
            <w:tcW w:w="944" w:type="dxa"/>
            <w:vAlign w:val="bottom"/>
          </w:tcPr>
          <w:p w14:paraId="76D6832C" w14:textId="1C9712D2" w:rsidR="00AE62FC" w:rsidRPr="00BD224E" w:rsidRDefault="00CF0525" w:rsidP="00CF0525">
            <w:pPr>
              <w:jc w:val="center"/>
              <w:rPr>
                <w:rFonts w:ascii="AvantGarde Bk BT" w:hAnsi="AvantGarde Bk BT"/>
                <w:sz w:val="18"/>
                <w:szCs w:val="18"/>
              </w:rPr>
            </w:pPr>
            <w:r w:rsidRPr="00BD224E">
              <w:rPr>
                <w:rFonts w:ascii="AvantGarde Bk BT" w:hAnsi="AvantGarde Bk BT"/>
                <w:sz w:val="18"/>
                <w:szCs w:val="18"/>
              </w:rPr>
              <w:t>0</w:t>
            </w:r>
          </w:p>
        </w:tc>
        <w:tc>
          <w:tcPr>
            <w:tcW w:w="841" w:type="dxa"/>
            <w:vAlign w:val="bottom"/>
          </w:tcPr>
          <w:p w14:paraId="1E732A65" w14:textId="6AB9D2D6" w:rsidR="00AE62FC" w:rsidRPr="00BD224E" w:rsidRDefault="00AE62FC" w:rsidP="009D1994">
            <w:pPr>
              <w:jc w:val="center"/>
              <w:rPr>
                <w:rFonts w:ascii="AvantGarde Bk BT" w:hAnsi="AvantGarde Bk BT"/>
                <w:sz w:val="18"/>
                <w:szCs w:val="18"/>
              </w:rPr>
            </w:pPr>
            <w:r w:rsidRPr="00BD224E">
              <w:rPr>
                <w:rFonts w:ascii="AvantGarde Bk BT" w:hAnsi="AvantGarde Bk BT"/>
                <w:sz w:val="18"/>
                <w:szCs w:val="18"/>
              </w:rPr>
              <w:t>0</w:t>
            </w:r>
          </w:p>
        </w:tc>
        <w:tc>
          <w:tcPr>
            <w:tcW w:w="952" w:type="dxa"/>
            <w:vAlign w:val="bottom"/>
          </w:tcPr>
          <w:p w14:paraId="432E1E76" w14:textId="77777777" w:rsidR="00AE62FC" w:rsidRPr="00BD224E" w:rsidRDefault="00AE62FC" w:rsidP="009D1994">
            <w:pPr>
              <w:jc w:val="center"/>
              <w:rPr>
                <w:rFonts w:ascii="AvantGarde Bk BT" w:hAnsi="AvantGarde Bk BT"/>
                <w:sz w:val="18"/>
                <w:szCs w:val="18"/>
              </w:rPr>
            </w:pPr>
            <w:r w:rsidRPr="00BD224E">
              <w:rPr>
                <w:rFonts w:ascii="AvantGarde Bk BT" w:hAnsi="AvantGarde Bk BT"/>
                <w:sz w:val="18"/>
                <w:szCs w:val="18"/>
              </w:rPr>
              <w:t>10</w:t>
            </w:r>
          </w:p>
        </w:tc>
        <w:tc>
          <w:tcPr>
            <w:tcW w:w="1743" w:type="dxa"/>
            <w:vAlign w:val="center"/>
          </w:tcPr>
          <w:p w14:paraId="5B53706E" w14:textId="77777777" w:rsidR="00AE62FC" w:rsidRPr="00BD224E" w:rsidRDefault="00AE62FC" w:rsidP="009D1994">
            <w:pPr>
              <w:jc w:val="center"/>
              <w:rPr>
                <w:rFonts w:ascii="AvantGarde Bk BT" w:hAnsi="AvantGarde Bk BT"/>
                <w:sz w:val="18"/>
                <w:szCs w:val="18"/>
              </w:rPr>
            </w:pPr>
          </w:p>
        </w:tc>
      </w:tr>
      <w:tr w:rsidR="00AE62FC" w:rsidRPr="00BD224E" w14:paraId="5D4E366C" w14:textId="77777777" w:rsidTr="00FD6396">
        <w:trPr>
          <w:trHeight w:val="56"/>
          <w:jc w:val="center"/>
        </w:trPr>
        <w:tc>
          <w:tcPr>
            <w:tcW w:w="3569" w:type="dxa"/>
            <w:vAlign w:val="center"/>
          </w:tcPr>
          <w:p w14:paraId="2D709D79" w14:textId="77777777" w:rsidR="00AE62FC" w:rsidRPr="00BD224E" w:rsidRDefault="00AE62FC" w:rsidP="009D1994">
            <w:pPr>
              <w:jc w:val="center"/>
              <w:rPr>
                <w:rFonts w:ascii="AvantGarde Bk BT" w:hAnsi="AvantGarde Bk BT"/>
                <w:sz w:val="18"/>
                <w:szCs w:val="18"/>
              </w:rPr>
            </w:pPr>
            <w:r w:rsidRPr="00BD224E">
              <w:rPr>
                <w:rFonts w:ascii="AvantGarde Bk BT" w:hAnsi="AvantGarde Bk BT"/>
                <w:b/>
                <w:sz w:val="20"/>
                <w:szCs w:val="20"/>
              </w:rPr>
              <w:t>Totales:</w:t>
            </w:r>
          </w:p>
        </w:tc>
        <w:tc>
          <w:tcPr>
            <w:tcW w:w="566" w:type="dxa"/>
            <w:vAlign w:val="center"/>
          </w:tcPr>
          <w:p w14:paraId="545601CC" w14:textId="77777777" w:rsidR="00AE62FC" w:rsidRPr="00BD224E" w:rsidRDefault="00AE62FC" w:rsidP="00FD6396">
            <w:pPr>
              <w:jc w:val="center"/>
              <w:rPr>
                <w:rFonts w:ascii="AvantGarde Bk BT" w:hAnsi="AvantGarde Bk BT"/>
                <w:sz w:val="18"/>
                <w:szCs w:val="18"/>
              </w:rPr>
            </w:pPr>
            <w:r w:rsidRPr="00BD224E">
              <w:rPr>
                <w:rFonts w:ascii="AvantGarde Bk BT" w:hAnsi="AvantGarde Bk BT"/>
                <w:b/>
                <w:sz w:val="20"/>
                <w:szCs w:val="20"/>
              </w:rPr>
              <w:t> </w:t>
            </w:r>
          </w:p>
        </w:tc>
        <w:tc>
          <w:tcPr>
            <w:tcW w:w="741" w:type="dxa"/>
            <w:vAlign w:val="center"/>
          </w:tcPr>
          <w:p w14:paraId="028FDCF5" w14:textId="77777777" w:rsidR="00AE62FC" w:rsidRPr="00BD224E" w:rsidRDefault="00AE62FC" w:rsidP="00FD6396">
            <w:pPr>
              <w:jc w:val="center"/>
              <w:rPr>
                <w:rFonts w:ascii="AvantGarde Bk BT" w:hAnsi="AvantGarde Bk BT"/>
                <w:sz w:val="18"/>
                <w:szCs w:val="18"/>
              </w:rPr>
            </w:pPr>
            <w:r w:rsidRPr="00BD224E">
              <w:rPr>
                <w:rFonts w:ascii="AvantGarde Bk BT" w:hAnsi="AvantGarde Bk BT"/>
                <w:b/>
                <w:sz w:val="20"/>
                <w:szCs w:val="20"/>
              </w:rPr>
              <w:t>40</w:t>
            </w:r>
          </w:p>
        </w:tc>
        <w:tc>
          <w:tcPr>
            <w:tcW w:w="944" w:type="dxa"/>
            <w:vAlign w:val="center"/>
          </w:tcPr>
          <w:p w14:paraId="641C616B" w14:textId="77777777" w:rsidR="00AE62FC" w:rsidRPr="00BD224E" w:rsidRDefault="00AE62FC" w:rsidP="00FD6396">
            <w:pPr>
              <w:jc w:val="center"/>
              <w:rPr>
                <w:rFonts w:ascii="AvantGarde Bk BT" w:hAnsi="AvantGarde Bk BT"/>
                <w:sz w:val="18"/>
                <w:szCs w:val="18"/>
              </w:rPr>
            </w:pPr>
            <w:r w:rsidRPr="00BD224E">
              <w:rPr>
                <w:rFonts w:ascii="AvantGarde Bk BT" w:hAnsi="AvantGarde Bk BT"/>
                <w:b/>
                <w:sz w:val="20"/>
                <w:szCs w:val="20"/>
              </w:rPr>
              <w:t>400</w:t>
            </w:r>
          </w:p>
        </w:tc>
        <w:tc>
          <w:tcPr>
            <w:tcW w:w="841" w:type="dxa"/>
            <w:vAlign w:val="center"/>
          </w:tcPr>
          <w:p w14:paraId="2FD22B7A" w14:textId="005CDAC2" w:rsidR="00AE62FC" w:rsidRPr="00BD224E" w:rsidRDefault="00CF0525" w:rsidP="00CF0525">
            <w:pPr>
              <w:jc w:val="center"/>
              <w:rPr>
                <w:rFonts w:ascii="AvantGarde Bk BT" w:hAnsi="AvantGarde Bk BT"/>
                <w:sz w:val="18"/>
                <w:szCs w:val="18"/>
              </w:rPr>
            </w:pPr>
            <w:r w:rsidRPr="00BD224E">
              <w:rPr>
                <w:rFonts w:ascii="AvantGarde Bk BT" w:hAnsi="AvantGarde Bk BT"/>
                <w:b/>
                <w:sz w:val="20"/>
                <w:szCs w:val="20"/>
              </w:rPr>
              <w:t>440</w:t>
            </w:r>
          </w:p>
        </w:tc>
        <w:tc>
          <w:tcPr>
            <w:tcW w:w="952" w:type="dxa"/>
            <w:vAlign w:val="center"/>
          </w:tcPr>
          <w:p w14:paraId="2CDABD7D" w14:textId="77777777" w:rsidR="00AE62FC" w:rsidRPr="00BD224E" w:rsidRDefault="00AE62FC" w:rsidP="00FD6396">
            <w:pPr>
              <w:jc w:val="center"/>
              <w:rPr>
                <w:rFonts w:ascii="AvantGarde Bk BT" w:hAnsi="AvantGarde Bk BT"/>
                <w:sz w:val="18"/>
                <w:szCs w:val="18"/>
              </w:rPr>
            </w:pPr>
            <w:r w:rsidRPr="00BD224E">
              <w:rPr>
                <w:rFonts w:ascii="AvantGarde Bk BT" w:hAnsi="AvantGarde Bk BT"/>
                <w:b/>
                <w:sz w:val="20"/>
                <w:szCs w:val="20"/>
              </w:rPr>
              <w:t>40</w:t>
            </w:r>
          </w:p>
        </w:tc>
        <w:tc>
          <w:tcPr>
            <w:tcW w:w="1743" w:type="dxa"/>
            <w:vAlign w:val="center"/>
          </w:tcPr>
          <w:p w14:paraId="5EA439E7" w14:textId="77777777" w:rsidR="00AE62FC" w:rsidRPr="00BD224E" w:rsidRDefault="00AE62FC" w:rsidP="000B4354">
            <w:pPr>
              <w:rPr>
                <w:rFonts w:ascii="AvantGarde Bk BT" w:hAnsi="AvantGarde Bk BT"/>
                <w:sz w:val="18"/>
                <w:szCs w:val="18"/>
              </w:rPr>
            </w:pPr>
          </w:p>
        </w:tc>
      </w:tr>
    </w:tbl>
    <w:p w14:paraId="15286CE7" w14:textId="77777777" w:rsidR="008114BE" w:rsidRPr="00BD224E" w:rsidRDefault="008114BE" w:rsidP="008114BE">
      <w:pPr>
        <w:ind w:hanging="61"/>
        <w:outlineLvl w:val="0"/>
        <w:rPr>
          <w:rFonts w:ascii="AvantGarde Bk BT" w:hAnsi="AvantGarde Bk BT" w:cs="Helvetica"/>
          <w:b/>
          <w:sz w:val="22"/>
          <w:szCs w:val="22"/>
          <w:lang w:val="es-ES_tradnl" w:eastAsia="es-ES"/>
        </w:rPr>
      </w:pPr>
    </w:p>
    <w:p w14:paraId="0F7A4718" w14:textId="0F1B0878" w:rsidR="006F6C4D" w:rsidRPr="00BD224E" w:rsidRDefault="006F6C4D" w:rsidP="006F6C4D">
      <w:pPr>
        <w:ind w:hanging="61"/>
        <w:jc w:val="center"/>
        <w:outlineLvl w:val="0"/>
        <w:rPr>
          <w:rFonts w:ascii="AvantGarde Bk BT" w:hAnsi="AvantGarde Bk BT" w:cs="Helvetica"/>
          <w:b/>
          <w:sz w:val="22"/>
          <w:szCs w:val="22"/>
          <w:lang w:val="es-ES_tradnl" w:eastAsia="es-ES"/>
        </w:rPr>
      </w:pPr>
      <w:r w:rsidRPr="00BD224E">
        <w:rPr>
          <w:rFonts w:ascii="AvantGarde Bk BT" w:hAnsi="AvantGarde Bk BT" w:cs="Helvetica"/>
          <w:b/>
          <w:sz w:val="22"/>
          <w:szCs w:val="22"/>
          <w:lang w:val="es-ES_tradnl" w:eastAsia="es-ES"/>
        </w:rPr>
        <w:t>ÁREA DE FORMACIÓN ESPECIALIZANTE SELECTIVA</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69"/>
        <w:gridCol w:w="566"/>
        <w:gridCol w:w="741"/>
        <w:gridCol w:w="944"/>
        <w:gridCol w:w="841"/>
        <w:gridCol w:w="952"/>
        <w:gridCol w:w="1743"/>
      </w:tblGrid>
      <w:tr w:rsidR="009D1994" w:rsidRPr="00BD224E" w14:paraId="48A39085" w14:textId="77777777" w:rsidTr="00727E5A">
        <w:trPr>
          <w:trHeight w:val="254"/>
          <w:jc w:val="center"/>
        </w:trPr>
        <w:tc>
          <w:tcPr>
            <w:tcW w:w="9356" w:type="dxa"/>
            <w:gridSpan w:val="7"/>
            <w:vAlign w:val="center"/>
          </w:tcPr>
          <w:p w14:paraId="2356811A" w14:textId="54E0E0FA" w:rsidR="00727E5A" w:rsidRPr="00BD224E" w:rsidRDefault="00727E5A" w:rsidP="00FD6396">
            <w:pPr>
              <w:spacing w:line="276" w:lineRule="auto"/>
              <w:jc w:val="center"/>
              <w:rPr>
                <w:rFonts w:ascii="AvantGarde Bk BT" w:hAnsi="AvantGarde Bk BT"/>
                <w:b/>
                <w:sz w:val="20"/>
                <w:szCs w:val="20"/>
              </w:rPr>
            </w:pPr>
            <w:r w:rsidRPr="00BD224E">
              <w:rPr>
                <w:rFonts w:ascii="AvantGarde Bk BT" w:hAnsi="AvantGarde Bk BT"/>
                <w:b/>
                <w:sz w:val="20"/>
                <w:szCs w:val="20"/>
              </w:rPr>
              <w:t>Orientación A</w:t>
            </w:r>
          </w:p>
        </w:tc>
      </w:tr>
      <w:tr w:rsidR="009D1994" w:rsidRPr="00BD224E" w14:paraId="583FA633" w14:textId="77777777" w:rsidTr="00FD6396">
        <w:trPr>
          <w:trHeight w:val="254"/>
          <w:jc w:val="center"/>
        </w:trPr>
        <w:tc>
          <w:tcPr>
            <w:tcW w:w="3569" w:type="dxa"/>
            <w:vAlign w:val="center"/>
            <w:hideMark/>
          </w:tcPr>
          <w:p w14:paraId="6106158B" w14:textId="77777777" w:rsidR="006F6C4D" w:rsidRPr="00BD224E" w:rsidRDefault="006F6C4D" w:rsidP="00FD6396">
            <w:pPr>
              <w:spacing w:line="276" w:lineRule="auto"/>
              <w:jc w:val="center"/>
              <w:rPr>
                <w:rFonts w:ascii="AvantGarde Bk BT" w:hAnsi="AvantGarde Bk BT"/>
                <w:b/>
                <w:sz w:val="20"/>
                <w:szCs w:val="20"/>
              </w:rPr>
            </w:pPr>
            <w:r w:rsidRPr="00BD224E">
              <w:rPr>
                <w:rFonts w:ascii="AvantGarde Bk BT" w:hAnsi="AvantGarde Bk BT"/>
                <w:b/>
                <w:sz w:val="20"/>
                <w:szCs w:val="20"/>
              </w:rPr>
              <w:t>Unidades de Aprendizaje</w:t>
            </w:r>
          </w:p>
        </w:tc>
        <w:tc>
          <w:tcPr>
            <w:tcW w:w="566" w:type="dxa"/>
            <w:vAlign w:val="center"/>
            <w:hideMark/>
          </w:tcPr>
          <w:p w14:paraId="41756DAE" w14:textId="77777777" w:rsidR="006F6C4D" w:rsidRPr="00BD224E" w:rsidRDefault="006F6C4D" w:rsidP="00FD6396">
            <w:pPr>
              <w:spacing w:line="276" w:lineRule="auto"/>
              <w:jc w:val="center"/>
              <w:rPr>
                <w:rFonts w:ascii="AvantGarde Bk BT" w:hAnsi="AvantGarde Bk BT"/>
                <w:b/>
                <w:sz w:val="20"/>
                <w:szCs w:val="20"/>
              </w:rPr>
            </w:pPr>
            <w:r w:rsidRPr="00BD224E">
              <w:rPr>
                <w:rFonts w:ascii="AvantGarde Bk BT" w:hAnsi="AvantGarde Bk BT"/>
                <w:b/>
                <w:sz w:val="20"/>
                <w:szCs w:val="20"/>
              </w:rPr>
              <w:t>Tipo</w:t>
            </w:r>
          </w:p>
        </w:tc>
        <w:tc>
          <w:tcPr>
            <w:tcW w:w="741" w:type="dxa"/>
            <w:vAlign w:val="center"/>
            <w:hideMark/>
          </w:tcPr>
          <w:p w14:paraId="50FD9389" w14:textId="77777777" w:rsidR="006F6C4D" w:rsidRPr="00BD224E" w:rsidRDefault="006F6C4D" w:rsidP="00FD6396">
            <w:pPr>
              <w:spacing w:line="276" w:lineRule="auto"/>
              <w:jc w:val="center"/>
              <w:rPr>
                <w:rFonts w:ascii="AvantGarde Bk BT" w:hAnsi="AvantGarde Bk BT"/>
                <w:b/>
                <w:sz w:val="20"/>
                <w:szCs w:val="20"/>
              </w:rPr>
            </w:pPr>
            <w:r w:rsidRPr="00BD224E">
              <w:rPr>
                <w:rFonts w:ascii="AvantGarde Bk BT" w:hAnsi="AvantGarde Bk BT"/>
                <w:b/>
                <w:sz w:val="20"/>
                <w:szCs w:val="20"/>
              </w:rPr>
              <w:t>Horas Teoría</w:t>
            </w:r>
          </w:p>
        </w:tc>
        <w:tc>
          <w:tcPr>
            <w:tcW w:w="944" w:type="dxa"/>
            <w:vAlign w:val="center"/>
            <w:hideMark/>
          </w:tcPr>
          <w:p w14:paraId="2B11DB1E" w14:textId="77777777" w:rsidR="006F6C4D" w:rsidRPr="00BD224E" w:rsidRDefault="006F6C4D" w:rsidP="00FD6396">
            <w:pPr>
              <w:spacing w:line="276" w:lineRule="auto"/>
              <w:jc w:val="center"/>
              <w:rPr>
                <w:rFonts w:ascii="AvantGarde Bk BT" w:hAnsi="AvantGarde Bk BT"/>
                <w:b/>
                <w:sz w:val="20"/>
                <w:szCs w:val="20"/>
              </w:rPr>
            </w:pPr>
            <w:r w:rsidRPr="00BD224E">
              <w:rPr>
                <w:rFonts w:ascii="AvantGarde Bk BT" w:hAnsi="AvantGarde Bk BT"/>
                <w:b/>
                <w:sz w:val="20"/>
                <w:szCs w:val="20"/>
              </w:rPr>
              <w:t>Horas Práctica</w:t>
            </w:r>
          </w:p>
        </w:tc>
        <w:tc>
          <w:tcPr>
            <w:tcW w:w="841" w:type="dxa"/>
            <w:vAlign w:val="center"/>
            <w:hideMark/>
          </w:tcPr>
          <w:p w14:paraId="670FDA66" w14:textId="77777777" w:rsidR="006F6C4D" w:rsidRPr="00BD224E" w:rsidRDefault="006F6C4D" w:rsidP="00FD6396">
            <w:pPr>
              <w:spacing w:line="276" w:lineRule="auto"/>
              <w:jc w:val="center"/>
              <w:rPr>
                <w:rFonts w:ascii="AvantGarde Bk BT" w:hAnsi="AvantGarde Bk BT"/>
                <w:b/>
                <w:sz w:val="20"/>
                <w:szCs w:val="20"/>
              </w:rPr>
            </w:pPr>
            <w:r w:rsidRPr="00BD224E">
              <w:rPr>
                <w:rFonts w:ascii="AvantGarde Bk BT" w:hAnsi="AvantGarde Bk BT"/>
                <w:b/>
                <w:sz w:val="20"/>
                <w:szCs w:val="20"/>
              </w:rPr>
              <w:t>Horas Totales</w:t>
            </w:r>
          </w:p>
        </w:tc>
        <w:tc>
          <w:tcPr>
            <w:tcW w:w="952" w:type="dxa"/>
            <w:vAlign w:val="center"/>
            <w:hideMark/>
          </w:tcPr>
          <w:p w14:paraId="663A665A" w14:textId="77777777" w:rsidR="006F6C4D" w:rsidRPr="00BD224E" w:rsidRDefault="006F6C4D" w:rsidP="00FD6396">
            <w:pPr>
              <w:spacing w:line="276" w:lineRule="auto"/>
              <w:jc w:val="center"/>
              <w:rPr>
                <w:rFonts w:ascii="AvantGarde Bk BT" w:hAnsi="AvantGarde Bk BT"/>
                <w:b/>
                <w:sz w:val="20"/>
                <w:szCs w:val="20"/>
              </w:rPr>
            </w:pPr>
            <w:r w:rsidRPr="00BD224E">
              <w:rPr>
                <w:rFonts w:ascii="AvantGarde Bk BT" w:hAnsi="AvantGarde Bk BT"/>
                <w:b/>
                <w:sz w:val="20"/>
                <w:szCs w:val="20"/>
              </w:rPr>
              <w:t>Créditos</w:t>
            </w:r>
          </w:p>
        </w:tc>
        <w:tc>
          <w:tcPr>
            <w:tcW w:w="1743" w:type="dxa"/>
            <w:vAlign w:val="center"/>
            <w:hideMark/>
          </w:tcPr>
          <w:p w14:paraId="697568BA" w14:textId="77777777" w:rsidR="006F6C4D" w:rsidRPr="00BD224E" w:rsidRDefault="006F6C4D" w:rsidP="00FD6396">
            <w:pPr>
              <w:spacing w:line="276" w:lineRule="auto"/>
              <w:jc w:val="center"/>
              <w:rPr>
                <w:rFonts w:ascii="AvantGarde Bk BT" w:hAnsi="AvantGarde Bk BT"/>
                <w:b/>
                <w:sz w:val="20"/>
                <w:szCs w:val="20"/>
              </w:rPr>
            </w:pPr>
            <w:r w:rsidRPr="00BD224E">
              <w:rPr>
                <w:rFonts w:ascii="AvantGarde Bk BT" w:hAnsi="AvantGarde Bk BT"/>
                <w:b/>
                <w:sz w:val="20"/>
                <w:szCs w:val="20"/>
              </w:rPr>
              <w:t>Prerrequisitos</w:t>
            </w:r>
          </w:p>
        </w:tc>
      </w:tr>
      <w:tr w:rsidR="009D1994" w:rsidRPr="00BD224E" w14:paraId="19B2147F" w14:textId="77777777" w:rsidTr="00FD6396">
        <w:trPr>
          <w:trHeight w:val="92"/>
          <w:jc w:val="center"/>
        </w:trPr>
        <w:tc>
          <w:tcPr>
            <w:tcW w:w="3569" w:type="dxa"/>
            <w:vAlign w:val="bottom"/>
            <w:hideMark/>
          </w:tcPr>
          <w:p w14:paraId="3FCB0A5F" w14:textId="110D3938" w:rsidR="006F6C4D" w:rsidRPr="00BD224E" w:rsidRDefault="006F6C4D" w:rsidP="009D1994">
            <w:pPr>
              <w:jc w:val="center"/>
              <w:rPr>
                <w:rFonts w:ascii="AvantGarde Bk BT" w:hAnsi="AvantGarde Bk BT"/>
                <w:sz w:val="18"/>
                <w:szCs w:val="18"/>
              </w:rPr>
            </w:pPr>
            <w:r w:rsidRPr="00BD224E">
              <w:rPr>
                <w:rFonts w:ascii="AvantGarde Bk BT" w:hAnsi="AvantGarde Bk BT"/>
                <w:sz w:val="18"/>
                <w:szCs w:val="18"/>
              </w:rPr>
              <w:t xml:space="preserve">Locución y </w:t>
            </w:r>
            <w:r w:rsidR="001741A8" w:rsidRPr="00BD224E">
              <w:rPr>
                <w:rFonts w:ascii="AvantGarde Bk BT" w:hAnsi="AvantGarde Bk BT"/>
                <w:sz w:val="18"/>
                <w:szCs w:val="18"/>
              </w:rPr>
              <w:t>d</w:t>
            </w:r>
            <w:r w:rsidRPr="00BD224E">
              <w:rPr>
                <w:rFonts w:ascii="AvantGarde Bk BT" w:hAnsi="AvantGarde Bk BT"/>
                <w:sz w:val="18"/>
                <w:szCs w:val="18"/>
              </w:rPr>
              <w:t>oblaje</w:t>
            </w:r>
          </w:p>
        </w:tc>
        <w:tc>
          <w:tcPr>
            <w:tcW w:w="566" w:type="dxa"/>
            <w:vAlign w:val="bottom"/>
            <w:hideMark/>
          </w:tcPr>
          <w:p w14:paraId="6B59BFFE" w14:textId="77777777" w:rsidR="006F6C4D" w:rsidRPr="00BD224E" w:rsidRDefault="006F6C4D" w:rsidP="009D1994">
            <w:pPr>
              <w:jc w:val="center"/>
              <w:rPr>
                <w:rFonts w:ascii="AvantGarde Bk BT" w:hAnsi="AvantGarde Bk BT"/>
                <w:sz w:val="18"/>
                <w:szCs w:val="18"/>
              </w:rPr>
            </w:pPr>
            <w:r w:rsidRPr="00BD224E">
              <w:rPr>
                <w:rFonts w:ascii="AvantGarde Bk BT" w:hAnsi="AvantGarde Bk BT"/>
                <w:sz w:val="18"/>
                <w:szCs w:val="18"/>
              </w:rPr>
              <w:t>T</w:t>
            </w:r>
          </w:p>
        </w:tc>
        <w:tc>
          <w:tcPr>
            <w:tcW w:w="741" w:type="dxa"/>
            <w:vAlign w:val="bottom"/>
            <w:hideMark/>
          </w:tcPr>
          <w:p w14:paraId="6D27592C" w14:textId="77777777" w:rsidR="006F6C4D" w:rsidRPr="00BD224E" w:rsidRDefault="006F6C4D" w:rsidP="009D1994">
            <w:pPr>
              <w:jc w:val="center"/>
              <w:rPr>
                <w:rFonts w:ascii="AvantGarde Bk BT" w:hAnsi="AvantGarde Bk BT"/>
                <w:sz w:val="18"/>
                <w:szCs w:val="18"/>
              </w:rPr>
            </w:pPr>
            <w:r w:rsidRPr="00BD224E">
              <w:rPr>
                <w:rFonts w:ascii="AvantGarde Bk BT" w:hAnsi="AvantGarde Bk BT"/>
                <w:sz w:val="18"/>
                <w:szCs w:val="18"/>
              </w:rPr>
              <w:t>0</w:t>
            </w:r>
          </w:p>
        </w:tc>
        <w:tc>
          <w:tcPr>
            <w:tcW w:w="944" w:type="dxa"/>
            <w:vAlign w:val="bottom"/>
            <w:hideMark/>
          </w:tcPr>
          <w:p w14:paraId="1994EE63" w14:textId="77777777" w:rsidR="006F6C4D" w:rsidRPr="00BD224E" w:rsidRDefault="006F6C4D" w:rsidP="009D1994">
            <w:pPr>
              <w:jc w:val="center"/>
              <w:rPr>
                <w:rFonts w:ascii="AvantGarde Bk BT" w:hAnsi="AvantGarde Bk BT"/>
                <w:sz w:val="18"/>
                <w:szCs w:val="18"/>
              </w:rPr>
            </w:pPr>
            <w:r w:rsidRPr="00BD224E">
              <w:rPr>
                <w:rFonts w:ascii="AvantGarde Bk BT" w:hAnsi="AvantGarde Bk BT"/>
                <w:sz w:val="18"/>
                <w:szCs w:val="18"/>
              </w:rPr>
              <w:t>80</w:t>
            </w:r>
          </w:p>
        </w:tc>
        <w:tc>
          <w:tcPr>
            <w:tcW w:w="841" w:type="dxa"/>
            <w:vAlign w:val="bottom"/>
            <w:hideMark/>
          </w:tcPr>
          <w:p w14:paraId="018A1A1F" w14:textId="77777777" w:rsidR="006F6C4D" w:rsidRPr="00BD224E" w:rsidRDefault="006F6C4D" w:rsidP="009D1994">
            <w:pPr>
              <w:jc w:val="center"/>
              <w:rPr>
                <w:rFonts w:ascii="AvantGarde Bk BT" w:hAnsi="AvantGarde Bk BT"/>
                <w:sz w:val="18"/>
                <w:szCs w:val="18"/>
              </w:rPr>
            </w:pPr>
            <w:r w:rsidRPr="00BD224E">
              <w:rPr>
                <w:rFonts w:ascii="AvantGarde Bk BT" w:hAnsi="AvantGarde Bk BT"/>
                <w:sz w:val="18"/>
                <w:szCs w:val="18"/>
              </w:rPr>
              <w:t>80</w:t>
            </w:r>
          </w:p>
        </w:tc>
        <w:tc>
          <w:tcPr>
            <w:tcW w:w="952" w:type="dxa"/>
            <w:vAlign w:val="bottom"/>
            <w:hideMark/>
          </w:tcPr>
          <w:p w14:paraId="2A18B5AF" w14:textId="77777777" w:rsidR="006F6C4D" w:rsidRPr="00BD224E" w:rsidRDefault="006F6C4D" w:rsidP="009D1994">
            <w:pPr>
              <w:jc w:val="center"/>
              <w:rPr>
                <w:rFonts w:ascii="AvantGarde Bk BT" w:hAnsi="AvantGarde Bk BT"/>
                <w:sz w:val="18"/>
                <w:szCs w:val="18"/>
              </w:rPr>
            </w:pPr>
            <w:r w:rsidRPr="00BD224E">
              <w:rPr>
                <w:rFonts w:ascii="AvantGarde Bk BT" w:hAnsi="AvantGarde Bk BT"/>
                <w:sz w:val="18"/>
                <w:szCs w:val="18"/>
              </w:rPr>
              <w:t>5</w:t>
            </w:r>
          </w:p>
        </w:tc>
        <w:tc>
          <w:tcPr>
            <w:tcW w:w="1743" w:type="dxa"/>
            <w:vAlign w:val="center"/>
            <w:hideMark/>
          </w:tcPr>
          <w:p w14:paraId="10FECAAD" w14:textId="12D7E930" w:rsidR="006F6C4D" w:rsidRPr="00BD224E" w:rsidRDefault="006F6C4D" w:rsidP="009D1994">
            <w:pPr>
              <w:jc w:val="center"/>
              <w:rPr>
                <w:rFonts w:ascii="AvantGarde Bk BT" w:hAnsi="AvantGarde Bk BT"/>
                <w:sz w:val="18"/>
                <w:szCs w:val="18"/>
              </w:rPr>
            </w:pPr>
          </w:p>
        </w:tc>
      </w:tr>
      <w:tr w:rsidR="009D1994" w:rsidRPr="00BD224E" w14:paraId="149BCF26" w14:textId="77777777" w:rsidTr="00FD6396">
        <w:trPr>
          <w:trHeight w:val="92"/>
          <w:jc w:val="center"/>
        </w:trPr>
        <w:tc>
          <w:tcPr>
            <w:tcW w:w="3569" w:type="dxa"/>
            <w:vAlign w:val="bottom"/>
          </w:tcPr>
          <w:p w14:paraId="5FC90C76" w14:textId="71AB33A0" w:rsidR="006F6C4D" w:rsidRPr="00BD224E" w:rsidRDefault="001741A8" w:rsidP="009D1994">
            <w:pPr>
              <w:jc w:val="center"/>
              <w:rPr>
                <w:rFonts w:ascii="AvantGarde Bk BT" w:hAnsi="AvantGarde Bk BT"/>
                <w:sz w:val="18"/>
                <w:szCs w:val="18"/>
              </w:rPr>
            </w:pPr>
            <w:r w:rsidRPr="00BD224E">
              <w:rPr>
                <w:rFonts w:ascii="AvantGarde Bk BT" w:hAnsi="AvantGarde Bk BT"/>
                <w:sz w:val="18"/>
                <w:szCs w:val="18"/>
              </w:rPr>
              <w:t>Efectos s</w:t>
            </w:r>
            <w:r w:rsidR="006F6C4D" w:rsidRPr="00BD224E">
              <w:rPr>
                <w:rFonts w:ascii="AvantGarde Bk BT" w:hAnsi="AvantGarde Bk BT"/>
                <w:sz w:val="18"/>
                <w:szCs w:val="18"/>
              </w:rPr>
              <w:t>onoros</w:t>
            </w:r>
          </w:p>
        </w:tc>
        <w:tc>
          <w:tcPr>
            <w:tcW w:w="566" w:type="dxa"/>
            <w:vAlign w:val="bottom"/>
          </w:tcPr>
          <w:p w14:paraId="3EEFF587" w14:textId="77777777" w:rsidR="006F6C4D" w:rsidRPr="00BD224E" w:rsidRDefault="006F6C4D" w:rsidP="009D1994">
            <w:pPr>
              <w:jc w:val="center"/>
              <w:rPr>
                <w:rFonts w:ascii="AvantGarde Bk BT" w:hAnsi="AvantGarde Bk BT"/>
                <w:sz w:val="18"/>
                <w:szCs w:val="18"/>
              </w:rPr>
            </w:pPr>
            <w:r w:rsidRPr="00BD224E">
              <w:rPr>
                <w:rFonts w:ascii="AvantGarde Bk BT" w:hAnsi="AvantGarde Bk BT"/>
                <w:sz w:val="18"/>
                <w:szCs w:val="18"/>
              </w:rPr>
              <w:t>T</w:t>
            </w:r>
          </w:p>
        </w:tc>
        <w:tc>
          <w:tcPr>
            <w:tcW w:w="741" w:type="dxa"/>
            <w:vAlign w:val="bottom"/>
          </w:tcPr>
          <w:p w14:paraId="16AB185C" w14:textId="77777777" w:rsidR="006F6C4D" w:rsidRPr="00BD224E" w:rsidRDefault="006F6C4D" w:rsidP="009D1994">
            <w:pPr>
              <w:jc w:val="center"/>
              <w:rPr>
                <w:rFonts w:ascii="AvantGarde Bk BT" w:hAnsi="AvantGarde Bk BT"/>
                <w:sz w:val="18"/>
                <w:szCs w:val="18"/>
              </w:rPr>
            </w:pPr>
            <w:r w:rsidRPr="00BD224E">
              <w:rPr>
                <w:rFonts w:ascii="AvantGarde Bk BT" w:hAnsi="AvantGarde Bk BT"/>
                <w:sz w:val="18"/>
                <w:szCs w:val="18"/>
              </w:rPr>
              <w:t>0</w:t>
            </w:r>
          </w:p>
        </w:tc>
        <w:tc>
          <w:tcPr>
            <w:tcW w:w="944" w:type="dxa"/>
            <w:vAlign w:val="bottom"/>
          </w:tcPr>
          <w:p w14:paraId="3CD22C82" w14:textId="77777777" w:rsidR="006F6C4D" w:rsidRPr="00BD224E" w:rsidRDefault="006F6C4D" w:rsidP="009D1994">
            <w:pPr>
              <w:jc w:val="center"/>
              <w:rPr>
                <w:rFonts w:ascii="AvantGarde Bk BT" w:hAnsi="AvantGarde Bk BT"/>
                <w:sz w:val="18"/>
                <w:szCs w:val="18"/>
              </w:rPr>
            </w:pPr>
            <w:r w:rsidRPr="00BD224E">
              <w:rPr>
                <w:rFonts w:ascii="AvantGarde Bk BT" w:hAnsi="AvantGarde Bk BT"/>
                <w:sz w:val="18"/>
                <w:szCs w:val="18"/>
              </w:rPr>
              <w:t>80</w:t>
            </w:r>
          </w:p>
        </w:tc>
        <w:tc>
          <w:tcPr>
            <w:tcW w:w="841" w:type="dxa"/>
            <w:vAlign w:val="bottom"/>
          </w:tcPr>
          <w:p w14:paraId="66023BB6" w14:textId="77777777" w:rsidR="006F6C4D" w:rsidRPr="00BD224E" w:rsidRDefault="006F6C4D" w:rsidP="009D1994">
            <w:pPr>
              <w:jc w:val="center"/>
              <w:rPr>
                <w:rFonts w:ascii="AvantGarde Bk BT" w:hAnsi="AvantGarde Bk BT"/>
                <w:sz w:val="18"/>
                <w:szCs w:val="18"/>
              </w:rPr>
            </w:pPr>
            <w:r w:rsidRPr="00BD224E">
              <w:rPr>
                <w:rFonts w:ascii="AvantGarde Bk BT" w:hAnsi="AvantGarde Bk BT"/>
                <w:sz w:val="18"/>
                <w:szCs w:val="18"/>
              </w:rPr>
              <w:t>80</w:t>
            </w:r>
          </w:p>
        </w:tc>
        <w:tc>
          <w:tcPr>
            <w:tcW w:w="952" w:type="dxa"/>
            <w:vAlign w:val="bottom"/>
          </w:tcPr>
          <w:p w14:paraId="7EB98FB4" w14:textId="77777777" w:rsidR="006F6C4D" w:rsidRPr="00BD224E" w:rsidRDefault="006F6C4D" w:rsidP="009D1994">
            <w:pPr>
              <w:jc w:val="center"/>
              <w:rPr>
                <w:rFonts w:ascii="AvantGarde Bk BT" w:hAnsi="AvantGarde Bk BT"/>
                <w:sz w:val="18"/>
                <w:szCs w:val="18"/>
              </w:rPr>
            </w:pPr>
            <w:r w:rsidRPr="00BD224E">
              <w:rPr>
                <w:rFonts w:ascii="AvantGarde Bk BT" w:hAnsi="AvantGarde Bk BT"/>
                <w:sz w:val="18"/>
                <w:szCs w:val="18"/>
              </w:rPr>
              <w:t>5</w:t>
            </w:r>
          </w:p>
        </w:tc>
        <w:tc>
          <w:tcPr>
            <w:tcW w:w="1743" w:type="dxa"/>
            <w:vAlign w:val="center"/>
          </w:tcPr>
          <w:p w14:paraId="2FCADD62" w14:textId="77777777" w:rsidR="006F6C4D" w:rsidRPr="00BD224E" w:rsidRDefault="006F6C4D" w:rsidP="009D1994">
            <w:pPr>
              <w:jc w:val="center"/>
              <w:rPr>
                <w:rFonts w:ascii="AvantGarde Bk BT" w:hAnsi="AvantGarde Bk BT"/>
                <w:sz w:val="18"/>
                <w:szCs w:val="18"/>
              </w:rPr>
            </w:pPr>
          </w:p>
        </w:tc>
      </w:tr>
      <w:tr w:rsidR="006F6C4D" w:rsidRPr="00BD224E" w14:paraId="06904DE0" w14:textId="77777777" w:rsidTr="00FD6396">
        <w:trPr>
          <w:trHeight w:val="56"/>
          <w:jc w:val="center"/>
        </w:trPr>
        <w:tc>
          <w:tcPr>
            <w:tcW w:w="3569" w:type="dxa"/>
            <w:vAlign w:val="center"/>
          </w:tcPr>
          <w:p w14:paraId="10173AAA" w14:textId="77777777" w:rsidR="006F6C4D" w:rsidRPr="00BD224E" w:rsidRDefault="006F6C4D" w:rsidP="00FD6396">
            <w:pPr>
              <w:spacing w:line="276" w:lineRule="auto"/>
              <w:jc w:val="right"/>
              <w:rPr>
                <w:rFonts w:ascii="AvantGarde Bk BT" w:hAnsi="AvantGarde Bk BT"/>
                <w:sz w:val="18"/>
                <w:szCs w:val="18"/>
              </w:rPr>
            </w:pPr>
            <w:r w:rsidRPr="00BD224E">
              <w:rPr>
                <w:rFonts w:ascii="AvantGarde Bk BT" w:hAnsi="AvantGarde Bk BT"/>
                <w:b/>
                <w:sz w:val="20"/>
                <w:szCs w:val="20"/>
              </w:rPr>
              <w:t>Totales:</w:t>
            </w:r>
          </w:p>
        </w:tc>
        <w:tc>
          <w:tcPr>
            <w:tcW w:w="566" w:type="dxa"/>
            <w:vAlign w:val="center"/>
          </w:tcPr>
          <w:p w14:paraId="66323BC9" w14:textId="77777777" w:rsidR="006F6C4D" w:rsidRPr="00BD224E" w:rsidRDefault="006F6C4D" w:rsidP="00FD6396">
            <w:pPr>
              <w:jc w:val="center"/>
              <w:rPr>
                <w:rFonts w:ascii="AvantGarde Bk BT" w:hAnsi="AvantGarde Bk BT"/>
                <w:sz w:val="18"/>
                <w:szCs w:val="18"/>
              </w:rPr>
            </w:pPr>
            <w:r w:rsidRPr="00BD224E">
              <w:rPr>
                <w:rFonts w:ascii="AvantGarde Bk BT" w:hAnsi="AvantGarde Bk BT"/>
                <w:b/>
                <w:sz w:val="20"/>
                <w:szCs w:val="20"/>
              </w:rPr>
              <w:t> </w:t>
            </w:r>
          </w:p>
        </w:tc>
        <w:tc>
          <w:tcPr>
            <w:tcW w:w="741" w:type="dxa"/>
            <w:vAlign w:val="center"/>
          </w:tcPr>
          <w:p w14:paraId="302C786B" w14:textId="50DD2008" w:rsidR="006F6C4D" w:rsidRPr="00BD224E" w:rsidRDefault="006F6C4D" w:rsidP="00FD6396">
            <w:pPr>
              <w:jc w:val="center"/>
              <w:rPr>
                <w:rFonts w:ascii="AvantGarde Bk BT" w:hAnsi="AvantGarde Bk BT"/>
                <w:sz w:val="18"/>
                <w:szCs w:val="18"/>
              </w:rPr>
            </w:pPr>
            <w:r w:rsidRPr="00BD224E">
              <w:rPr>
                <w:rFonts w:ascii="AvantGarde Bk BT" w:hAnsi="AvantGarde Bk BT"/>
                <w:b/>
                <w:sz w:val="20"/>
                <w:szCs w:val="20"/>
              </w:rPr>
              <w:t>0</w:t>
            </w:r>
          </w:p>
        </w:tc>
        <w:tc>
          <w:tcPr>
            <w:tcW w:w="944" w:type="dxa"/>
            <w:vAlign w:val="center"/>
          </w:tcPr>
          <w:p w14:paraId="35147804" w14:textId="5436FB17" w:rsidR="006F6C4D" w:rsidRPr="00BD224E" w:rsidRDefault="00727E5A" w:rsidP="00FD6396">
            <w:pPr>
              <w:jc w:val="center"/>
              <w:rPr>
                <w:rFonts w:ascii="AvantGarde Bk BT" w:hAnsi="AvantGarde Bk BT"/>
                <w:sz w:val="18"/>
                <w:szCs w:val="18"/>
              </w:rPr>
            </w:pPr>
            <w:r w:rsidRPr="00BD224E">
              <w:rPr>
                <w:rFonts w:ascii="AvantGarde Bk BT" w:hAnsi="AvantGarde Bk BT"/>
                <w:b/>
                <w:sz w:val="20"/>
                <w:szCs w:val="20"/>
              </w:rPr>
              <w:t>16</w:t>
            </w:r>
            <w:r w:rsidR="006F6C4D" w:rsidRPr="00BD224E">
              <w:rPr>
                <w:rFonts w:ascii="AvantGarde Bk BT" w:hAnsi="AvantGarde Bk BT"/>
                <w:b/>
                <w:sz w:val="20"/>
                <w:szCs w:val="20"/>
              </w:rPr>
              <w:t>0</w:t>
            </w:r>
          </w:p>
        </w:tc>
        <w:tc>
          <w:tcPr>
            <w:tcW w:w="841" w:type="dxa"/>
            <w:vAlign w:val="center"/>
          </w:tcPr>
          <w:p w14:paraId="6D4CEE71" w14:textId="0E6E0BEE" w:rsidR="006F6C4D" w:rsidRPr="00BD224E" w:rsidRDefault="00727E5A" w:rsidP="00FD6396">
            <w:pPr>
              <w:jc w:val="center"/>
              <w:rPr>
                <w:rFonts w:ascii="AvantGarde Bk BT" w:hAnsi="AvantGarde Bk BT"/>
                <w:sz w:val="18"/>
                <w:szCs w:val="18"/>
              </w:rPr>
            </w:pPr>
            <w:r w:rsidRPr="00BD224E">
              <w:rPr>
                <w:rFonts w:ascii="AvantGarde Bk BT" w:hAnsi="AvantGarde Bk BT"/>
                <w:b/>
                <w:sz w:val="20"/>
                <w:szCs w:val="20"/>
              </w:rPr>
              <w:t>16</w:t>
            </w:r>
            <w:r w:rsidR="006F6C4D" w:rsidRPr="00BD224E">
              <w:rPr>
                <w:rFonts w:ascii="AvantGarde Bk BT" w:hAnsi="AvantGarde Bk BT"/>
                <w:b/>
                <w:sz w:val="20"/>
                <w:szCs w:val="20"/>
              </w:rPr>
              <w:t>0</w:t>
            </w:r>
          </w:p>
        </w:tc>
        <w:tc>
          <w:tcPr>
            <w:tcW w:w="952" w:type="dxa"/>
            <w:vAlign w:val="center"/>
          </w:tcPr>
          <w:p w14:paraId="3B645FB6" w14:textId="732FBCAC" w:rsidR="006F6C4D" w:rsidRPr="00BD224E" w:rsidRDefault="00727E5A" w:rsidP="00FD6396">
            <w:pPr>
              <w:jc w:val="center"/>
              <w:rPr>
                <w:rFonts w:ascii="AvantGarde Bk BT" w:hAnsi="AvantGarde Bk BT"/>
                <w:sz w:val="18"/>
                <w:szCs w:val="18"/>
              </w:rPr>
            </w:pPr>
            <w:r w:rsidRPr="00BD224E">
              <w:rPr>
                <w:rFonts w:ascii="AvantGarde Bk BT" w:hAnsi="AvantGarde Bk BT"/>
                <w:b/>
                <w:sz w:val="20"/>
                <w:szCs w:val="20"/>
              </w:rPr>
              <w:t>10</w:t>
            </w:r>
          </w:p>
        </w:tc>
        <w:tc>
          <w:tcPr>
            <w:tcW w:w="1743" w:type="dxa"/>
            <w:vAlign w:val="center"/>
          </w:tcPr>
          <w:p w14:paraId="14B889EF" w14:textId="77777777" w:rsidR="006F6C4D" w:rsidRPr="00BD224E" w:rsidRDefault="006F6C4D" w:rsidP="000B4354">
            <w:pPr>
              <w:rPr>
                <w:rFonts w:ascii="AvantGarde Bk BT" w:hAnsi="AvantGarde Bk BT"/>
                <w:sz w:val="18"/>
                <w:szCs w:val="18"/>
              </w:rPr>
            </w:pPr>
          </w:p>
        </w:tc>
      </w:tr>
    </w:tbl>
    <w:p w14:paraId="39A045B7" w14:textId="77777777" w:rsidR="00673961" w:rsidRPr="00BD224E" w:rsidRDefault="00673961" w:rsidP="000E7FC3">
      <w:pPr>
        <w:outlineLvl w:val="0"/>
        <w:rPr>
          <w:rFonts w:ascii="AvantGarde Bk BT" w:hAnsi="AvantGarde Bk BT" w:cs="Helvetica"/>
          <w:b/>
          <w:sz w:val="22"/>
          <w:szCs w:val="22"/>
          <w:lang w:val="es-ES_tradnl" w:eastAsia="es-ES"/>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69"/>
        <w:gridCol w:w="566"/>
        <w:gridCol w:w="741"/>
        <w:gridCol w:w="944"/>
        <w:gridCol w:w="841"/>
        <w:gridCol w:w="952"/>
        <w:gridCol w:w="1743"/>
      </w:tblGrid>
      <w:tr w:rsidR="009D1994" w:rsidRPr="00BD224E" w14:paraId="17D5E6C6" w14:textId="77777777" w:rsidTr="00727E5A">
        <w:trPr>
          <w:trHeight w:val="254"/>
          <w:jc w:val="center"/>
        </w:trPr>
        <w:tc>
          <w:tcPr>
            <w:tcW w:w="9356" w:type="dxa"/>
            <w:gridSpan w:val="7"/>
            <w:vAlign w:val="center"/>
          </w:tcPr>
          <w:p w14:paraId="095B8A50" w14:textId="1FE5E05D" w:rsidR="00727E5A" w:rsidRPr="00BD224E" w:rsidRDefault="00727E5A" w:rsidP="00727E5A">
            <w:pPr>
              <w:spacing w:line="276" w:lineRule="auto"/>
              <w:jc w:val="center"/>
              <w:rPr>
                <w:rFonts w:ascii="AvantGarde Bk BT" w:hAnsi="AvantGarde Bk BT"/>
                <w:b/>
                <w:sz w:val="20"/>
                <w:szCs w:val="20"/>
              </w:rPr>
            </w:pPr>
            <w:r w:rsidRPr="00BD224E">
              <w:rPr>
                <w:rFonts w:ascii="AvantGarde Bk BT" w:hAnsi="AvantGarde Bk BT"/>
                <w:b/>
                <w:sz w:val="20"/>
                <w:szCs w:val="20"/>
              </w:rPr>
              <w:lastRenderedPageBreak/>
              <w:t>Orientación B</w:t>
            </w:r>
          </w:p>
        </w:tc>
      </w:tr>
      <w:tr w:rsidR="009D1994" w:rsidRPr="00BD224E" w14:paraId="7C61893B" w14:textId="77777777" w:rsidTr="00727E5A">
        <w:trPr>
          <w:trHeight w:val="254"/>
          <w:jc w:val="center"/>
        </w:trPr>
        <w:tc>
          <w:tcPr>
            <w:tcW w:w="3569" w:type="dxa"/>
            <w:vAlign w:val="center"/>
            <w:hideMark/>
          </w:tcPr>
          <w:p w14:paraId="0402E6E4" w14:textId="77777777" w:rsidR="00727E5A" w:rsidRPr="00BD224E" w:rsidRDefault="00727E5A" w:rsidP="00727E5A">
            <w:pPr>
              <w:spacing w:line="276" w:lineRule="auto"/>
              <w:jc w:val="center"/>
              <w:rPr>
                <w:rFonts w:ascii="AvantGarde Bk BT" w:hAnsi="AvantGarde Bk BT"/>
                <w:b/>
                <w:sz w:val="20"/>
                <w:szCs w:val="20"/>
              </w:rPr>
            </w:pPr>
            <w:r w:rsidRPr="00BD224E">
              <w:rPr>
                <w:rFonts w:ascii="AvantGarde Bk BT" w:hAnsi="AvantGarde Bk BT"/>
                <w:b/>
                <w:sz w:val="20"/>
                <w:szCs w:val="20"/>
              </w:rPr>
              <w:t>Unidades de Aprendizaje</w:t>
            </w:r>
          </w:p>
        </w:tc>
        <w:tc>
          <w:tcPr>
            <w:tcW w:w="566" w:type="dxa"/>
            <w:vAlign w:val="center"/>
            <w:hideMark/>
          </w:tcPr>
          <w:p w14:paraId="7E606BB3" w14:textId="77777777" w:rsidR="00727E5A" w:rsidRPr="00BD224E" w:rsidRDefault="00727E5A" w:rsidP="00727E5A">
            <w:pPr>
              <w:spacing w:line="276" w:lineRule="auto"/>
              <w:jc w:val="center"/>
              <w:rPr>
                <w:rFonts w:ascii="AvantGarde Bk BT" w:hAnsi="AvantGarde Bk BT"/>
                <w:b/>
                <w:sz w:val="20"/>
                <w:szCs w:val="20"/>
              </w:rPr>
            </w:pPr>
            <w:r w:rsidRPr="00BD224E">
              <w:rPr>
                <w:rFonts w:ascii="AvantGarde Bk BT" w:hAnsi="AvantGarde Bk BT"/>
                <w:b/>
                <w:sz w:val="20"/>
                <w:szCs w:val="20"/>
              </w:rPr>
              <w:t>Tipo</w:t>
            </w:r>
          </w:p>
        </w:tc>
        <w:tc>
          <w:tcPr>
            <w:tcW w:w="741" w:type="dxa"/>
            <w:vAlign w:val="center"/>
            <w:hideMark/>
          </w:tcPr>
          <w:p w14:paraId="5410BF0B" w14:textId="77777777" w:rsidR="00727E5A" w:rsidRPr="00BD224E" w:rsidRDefault="00727E5A" w:rsidP="00727E5A">
            <w:pPr>
              <w:spacing w:line="276" w:lineRule="auto"/>
              <w:jc w:val="center"/>
              <w:rPr>
                <w:rFonts w:ascii="AvantGarde Bk BT" w:hAnsi="AvantGarde Bk BT"/>
                <w:b/>
                <w:sz w:val="20"/>
                <w:szCs w:val="20"/>
              </w:rPr>
            </w:pPr>
            <w:r w:rsidRPr="00BD224E">
              <w:rPr>
                <w:rFonts w:ascii="AvantGarde Bk BT" w:hAnsi="AvantGarde Bk BT"/>
                <w:b/>
                <w:sz w:val="20"/>
                <w:szCs w:val="20"/>
              </w:rPr>
              <w:t>Horas Teoría</w:t>
            </w:r>
          </w:p>
        </w:tc>
        <w:tc>
          <w:tcPr>
            <w:tcW w:w="944" w:type="dxa"/>
            <w:vAlign w:val="center"/>
            <w:hideMark/>
          </w:tcPr>
          <w:p w14:paraId="217DDD25" w14:textId="77777777" w:rsidR="00727E5A" w:rsidRPr="00BD224E" w:rsidRDefault="00727E5A" w:rsidP="00727E5A">
            <w:pPr>
              <w:spacing w:line="276" w:lineRule="auto"/>
              <w:jc w:val="center"/>
              <w:rPr>
                <w:rFonts w:ascii="AvantGarde Bk BT" w:hAnsi="AvantGarde Bk BT"/>
                <w:b/>
                <w:sz w:val="20"/>
                <w:szCs w:val="20"/>
              </w:rPr>
            </w:pPr>
            <w:r w:rsidRPr="00BD224E">
              <w:rPr>
                <w:rFonts w:ascii="AvantGarde Bk BT" w:hAnsi="AvantGarde Bk BT"/>
                <w:b/>
                <w:sz w:val="20"/>
                <w:szCs w:val="20"/>
              </w:rPr>
              <w:t>Horas Práctica</w:t>
            </w:r>
          </w:p>
        </w:tc>
        <w:tc>
          <w:tcPr>
            <w:tcW w:w="841" w:type="dxa"/>
            <w:vAlign w:val="center"/>
            <w:hideMark/>
          </w:tcPr>
          <w:p w14:paraId="7499873D" w14:textId="77777777" w:rsidR="00727E5A" w:rsidRPr="00BD224E" w:rsidRDefault="00727E5A" w:rsidP="00727E5A">
            <w:pPr>
              <w:spacing w:line="276" w:lineRule="auto"/>
              <w:jc w:val="center"/>
              <w:rPr>
                <w:rFonts w:ascii="AvantGarde Bk BT" w:hAnsi="AvantGarde Bk BT"/>
                <w:b/>
                <w:sz w:val="20"/>
                <w:szCs w:val="20"/>
              </w:rPr>
            </w:pPr>
            <w:r w:rsidRPr="00BD224E">
              <w:rPr>
                <w:rFonts w:ascii="AvantGarde Bk BT" w:hAnsi="AvantGarde Bk BT"/>
                <w:b/>
                <w:sz w:val="20"/>
                <w:szCs w:val="20"/>
              </w:rPr>
              <w:t>Horas Totales</w:t>
            </w:r>
          </w:p>
        </w:tc>
        <w:tc>
          <w:tcPr>
            <w:tcW w:w="952" w:type="dxa"/>
            <w:vAlign w:val="center"/>
            <w:hideMark/>
          </w:tcPr>
          <w:p w14:paraId="40E63535" w14:textId="77777777" w:rsidR="00727E5A" w:rsidRPr="00BD224E" w:rsidRDefault="00727E5A" w:rsidP="00727E5A">
            <w:pPr>
              <w:spacing w:line="276" w:lineRule="auto"/>
              <w:jc w:val="center"/>
              <w:rPr>
                <w:rFonts w:ascii="AvantGarde Bk BT" w:hAnsi="AvantGarde Bk BT"/>
                <w:b/>
                <w:sz w:val="20"/>
                <w:szCs w:val="20"/>
              </w:rPr>
            </w:pPr>
            <w:r w:rsidRPr="00BD224E">
              <w:rPr>
                <w:rFonts w:ascii="AvantGarde Bk BT" w:hAnsi="AvantGarde Bk BT"/>
                <w:b/>
                <w:sz w:val="20"/>
                <w:szCs w:val="20"/>
              </w:rPr>
              <w:t>Créditos</w:t>
            </w:r>
          </w:p>
        </w:tc>
        <w:tc>
          <w:tcPr>
            <w:tcW w:w="1743" w:type="dxa"/>
            <w:vAlign w:val="center"/>
            <w:hideMark/>
          </w:tcPr>
          <w:p w14:paraId="5A940A71" w14:textId="77777777" w:rsidR="00727E5A" w:rsidRPr="00BD224E" w:rsidRDefault="00727E5A" w:rsidP="00727E5A">
            <w:pPr>
              <w:spacing w:line="276" w:lineRule="auto"/>
              <w:jc w:val="center"/>
              <w:rPr>
                <w:rFonts w:ascii="AvantGarde Bk BT" w:hAnsi="AvantGarde Bk BT"/>
                <w:b/>
                <w:sz w:val="20"/>
                <w:szCs w:val="20"/>
              </w:rPr>
            </w:pPr>
            <w:r w:rsidRPr="00BD224E">
              <w:rPr>
                <w:rFonts w:ascii="AvantGarde Bk BT" w:hAnsi="AvantGarde Bk BT"/>
                <w:b/>
                <w:sz w:val="20"/>
                <w:szCs w:val="20"/>
              </w:rPr>
              <w:t>Prerrequisitos</w:t>
            </w:r>
          </w:p>
        </w:tc>
      </w:tr>
      <w:tr w:rsidR="009D1994" w:rsidRPr="00BD224E" w14:paraId="24A1DD6B" w14:textId="77777777" w:rsidTr="00727E5A">
        <w:trPr>
          <w:trHeight w:val="92"/>
          <w:jc w:val="center"/>
        </w:trPr>
        <w:tc>
          <w:tcPr>
            <w:tcW w:w="3569" w:type="dxa"/>
            <w:vAlign w:val="bottom"/>
          </w:tcPr>
          <w:p w14:paraId="3B1CFAC1" w14:textId="77777777" w:rsidR="00727E5A" w:rsidRPr="00BD224E" w:rsidRDefault="00727E5A" w:rsidP="009D1994">
            <w:pPr>
              <w:jc w:val="center"/>
              <w:rPr>
                <w:rFonts w:ascii="AvantGarde Bk BT" w:hAnsi="AvantGarde Bk BT"/>
                <w:i/>
                <w:sz w:val="18"/>
                <w:szCs w:val="18"/>
              </w:rPr>
            </w:pPr>
            <w:r w:rsidRPr="00BD224E">
              <w:rPr>
                <w:rFonts w:ascii="AvantGarde Bk BT" w:hAnsi="AvantGarde Bk BT"/>
                <w:i/>
                <w:sz w:val="18"/>
                <w:szCs w:val="18"/>
              </w:rPr>
              <w:t>Management and business</w:t>
            </w:r>
          </w:p>
        </w:tc>
        <w:tc>
          <w:tcPr>
            <w:tcW w:w="566" w:type="dxa"/>
            <w:vAlign w:val="bottom"/>
          </w:tcPr>
          <w:p w14:paraId="61CC9F4B" w14:textId="77777777" w:rsidR="00727E5A" w:rsidRPr="00BD224E" w:rsidRDefault="00727E5A" w:rsidP="009D1994">
            <w:pPr>
              <w:jc w:val="center"/>
              <w:rPr>
                <w:rFonts w:ascii="AvantGarde Bk BT" w:hAnsi="AvantGarde Bk BT"/>
                <w:sz w:val="18"/>
                <w:szCs w:val="18"/>
              </w:rPr>
            </w:pPr>
            <w:r w:rsidRPr="00BD224E">
              <w:rPr>
                <w:rFonts w:ascii="AvantGarde Bk BT" w:hAnsi="AvantGarde Bk BT"/>
                <w:sz w:val="18"/>
                <w:szCs w:val="18"/>
              </w:rPr>
              <w:t>C</w:t>
            </w:r>
          </w:p>
        </w:tc>
        <w:tc>
          <w:tcPr>
            <w:tcW w:w="741" w:type="dxa"/>
            <w:vAlign w:val="bottom"/>
          </w:tcPr>
          <w:p w14:paraId="0207F0A5" w14:textId="77777777" w:rsidR="00727E5A" w:rsidRPr="00BD224E" w:rsidRDefault="00727E5A" w:rsidP="009D1994">
            <w:pPr>
              <w:jc w:val="center"/>
              <w:rPr>
                <w:rFonts w:ascii="AvantGarde Bk BT" w:hAnsi="AvantGarde Bk BT"/>
                <w:sz w:val="18"/>
                <w:szCs w:val="18"/>
              </w:rPr>
            </w:pPr>
            <w:r w:rsidRPr="00BD224E">
              <w:rPr>
                <w:rFonts w:ascii="AvantGarde Bk BT" w:hAnsi="AvantGarde Bk BT"/>
                <w:sz w:val="18"/>
                <w:szCs w:val="18"/>
              </w:rPr>
              <w:t>40</w:t>
            </w:r>
          </w:p>
        </w:tc>
        <w:tc>
          <w:tcPr>
            <w:tcW w:w="944" w:type="dxa"/>
            <w:vAlign w:val="bottom"/>
          </w:tcPr>
          <w:p w14:paraId="05A788BE" w14:textId="77777777" w:rsidR="00727E5A" w:rsidRPr="00BD224E" w:rsidRDefault="00727E5A" w:rsidP="009D1994">
            <w:pPr>
              <w:jc w:val="center"/>
              <w:rPr>
                <w:rFonts w:ascii="AvantGarde Bk BT" w:hAnsi="AvantGarde Bk BT"/>
                <w:sz w:val="18"/>
                <w:szCs w:val="18"/>
              </w:rPr>
            </w:pPr>
            <w:r w:rsidRPr="00BD224E">
              <w:rPr>
                <w:rFonts w:ascii="AvantGarde Bk BT" w:hAnsi="AvantGarde Bk BT"/>
                <w:sz w:val="18"/>
                <w:szCs w:val="18"/>
              </w:rPr>
              <w:t>0</w:t>
            </w:r>
          </w:p>
        </w:tc>
        <w:tc>
          <w:tcPr>
            <w:tcW w:w="841" w:type="dxa"/>
            <w:vAlign w:val="bottom"/>
          </w:tcPr>
          <w:p w14:paraId="0735873E" w14:textId="77777777" w:rsidR="00727E5A" w:rsidRPr="00BD224E" w:rsidRDefault="00727E5A" w:rsidP="009D1994">
            <w:pPr>
              <w:jc w:val="center"/>
              <w:rPr>
                <w:rFonts w:ascii="AvantGarde Bk BT" w:hAnsi="AvantGarde Bk BT"/>
                <w:sz w:val="18"/>
                <w:szCs w:val="18"/>
              </w:rPr>
            </w:pPr>
            <w:r w:rsidRPr="00BD224E">
              <w:rPr>
                <w:rFonts w:ascii="AvantGarde Bk BT" w:hAnsi="AvantGarde Bk BT"/>
                <w:sz w:val="18"/>
                <w:szCs w:val="18"/>
              </w:rPr>
              <w:t>40</w:t>
            </w:r>
          </w:p>
        </w:tc>
        <w:tc>
          <w:tcPr>
            <w:tcW w:w="952" w:type="dxa"/>
            <w:vAlign w:val="bottom"/>
          </w:tcPr>
          <w:p w14:paraId="2B92120F" w14:textId="77777777" w:rsidR="00727E5A" w:rsidRPr="00BD224E" w:rsidRDefault="00727E5A" w:rsidP="009D1994">
            <w:pPr>
              <w:jc w:val="center"/>
              <w:rPr>
                <w:rFonts w:ascii="AvantGarde Bk BT" w:hAnsi="AvantGarde Bk BT"/>
                <w:sz w:val="18"/>
                <w:szCs w:val="18"/>
              </w:rPr>
            </w:pPr>
            <w:r w:rsidRPr="00BD224E">
              <w:rPr>
                <w:rFonts w:ascii="AvantGarde Bk BT" w:hAnsi="AvantGarde Bk BT"/>
                <w:sz w:val="18"/>
                <w:szCs w:val="18"/>
              </w:rPr>
              <w:t>5</w:t>
            </w:r>
          </w:p>
        </w:tc>
        <w:tc>
          <w:tcPr>
            <w:tcW w:w="1743" w:type="dxa"/>
            <w:vAlign w:val="center"/>
          </w:tcPr>
          <w:p w14:paraId="1DCB8B0B" w14:textId="77777777" w:rsidR="00727E5A" w:rsidRPr="00BD224E" w:rsidRDefault="00727E5A" w:rsidP="009D1994">
            <w:pPr>
              <w:jc w:val="center"/>
              <w:rPr>
                <w:rFonts w:ascii="AvantGarde Bk BT" w:hAnsi="AvantGarde Bk BT"/>
                <w:sz w:val="18"/>
                <w:szCs w:val="18"/>
              </w:rPr>
            </w:pPr>
          </w:p>
        </w:tc>
      </w:tr>
      <w:tr w:rsidR="009D1994" w:rsidRPr="00BD224E" w14:paraId="74C38C61" w14:textId="77777777" w:rsidTr="00727E5A">
        <w:trPr>
          <w:trHeight w:val="92"/>
          <w:jc w:val="center"/>
        </w:trPr>
        <w:tc>
          <w:tcPr>
            <w:tcW w:w="3569" w:type="dxa"/>
            <w:vAlign w:val="bottom"/>
          </w:tcPr>
          <w:p w14:paraId="70B82317" w14:textId="5111F30C" w:rsidR="00727E5A" w:rsidRPr="00BD224E" w:rsidRDefault="00727E5A" w:rsidP="009D1994">
            <w:pPr>
              <w:jc w:val="center"/>
              <w:rPr>
                <w:rFonts w:ascii="AvantGarde Bk BT" w:hAnsi="AvantGarde Bk BT"/>
                <w:sz w:val="18"/>
                <w:szCs w:val="18"/>
              </w:rPr>
            </w:pPr>
            <w:r w:rsidRPr="00BD224E">
              <w:rPr>
                <w:rFonts w:ascii="AvantGarde Bk BT" w:hAnsi="AvantGarde Bk BT"/>
                <w:i/>
                <w:sz w:val="18"/>
                <w:szCs w:val="18"/>
              </w:rPr>
              <w:t>Marketing</w:t>
            </w:r>
            <w:r w:rsidRPr="00BD224E">
              <w:rPr>
                <w:rFonts w:ascii="AvantGarde Bk BT" w:hAnsi="AvantGarde Bk BT"/>
                <w:sz w:val="18"/>
                <w:szCs w:val="18"/>
              </w:rPr>
              <w:t xml:space="preserve"> </w:t>
            </w:r>
            <w:r w:rsidR="001741A8" w:rsidRPr="00BD224E">
              <w:rPr>
                <w:rFonts w:ascii="AvantGarde Bk BT" w:hAnsi="AvantGarde Bk BT"/>
                <w:sz w:val="18"/>
                <w:szCs w:val="18"/>
              </w:rPr>
              <w:t>d</w:t>
            </w:r>
            <w:r w:rsidRPr="00BD224E">
              <w:rPr>
                <w:rFonts w:ascii="AvantGarde Bk BT" w:hAnsi="AvantGarde Bk BT"/>
                <w:sz w:val="18"/>
                <w:szCs w:val="18"/>
              </w:rPr>
              <w:t>igital</w:t>
            </w:r>
          </w:p>
        </w:tc>
        <w:tc>
          <w:tcPr>
            <w:tcW w:w="566" w:type="dxa"/>
            <w:vAlign w:val="bottom"/>
          </w:tcPr>
          <w:p w14:paraId="632725A9" w14:textId="77777777" w:rsidR="00727E5A" w:rsidRPr="00BD224E" w:rsidRDefault="00727E5A" w:rsidP="009D1994">
            <w:pPr>
              <w:jc w:val="center"/>
              <w:rPr>
                <w:rFonts w:ascii="AvantGarde Bk BT" w:hAnsi="AvantGarde Bk BT"/>
                <w:sz w:val="18"/>
                <w:szCs w:val="18"/>
              </w:rPr>
            </w:pPr>
            <w:r w:rsidRPr="00BD224E">
              <w:rPr>
                <w:rFonts w:ascii="AvantGarde Bk BT" w:hAnsi="AvantGarde Bk BT"/>
                <w:sz w:val="18"/>
                <w:szCs w:val="18"/>
              </w:rPr>
              <w:t>T</w:t>
            </w:r>
          </w:p>
        </w:tc>
        <w:tc>
          <w:tcPr>
            <w:tcW w:w="741" w:type="dxa"/>
            <w:vAlign w:val="bottom"/>
          </w:tcPr>
          <w:p w14:paraId="6FDCAB6B" w14:textId="77777777" w:rsidR="00727E5A" w:rsidRPr="00BD224E" w:rsidRDefault="00727E5A" w:rsidP="009D1994">
            <w:pPr>
              <w:jc w:val="center"/>
              <w:rPr>
                <w:rFonts w:ascii="AvantGarde Bk BT" w:hAnsi="AvantGarde Bk BT"/>
                <w:sz w:val="18"/>
                <w:szCs w:val="18"/>
              </w:rPr>
            </w:pPr>
            <w:r w:rsidRPr="00BD224E">
              <w:rPr>
                <w:rFonts w:ascii="AvantGarde Bk BT" w:hAnsi="AvantGarde Bk BT"/>
                <w:sz w:val="18"/>
                <w:szCs w:val="18"/>
              </w:rPr>
              <w:t>0</w:t>
            </w:r>
          </w:p>
        </w:tc>
        <w:tc>
          <w:tcPr>
            <w:tcW w:w="944" w:type="dxa"/>
            <w:vAlign w:val="bottom"/>
          </w:tcPr>
          <w:p w14:paraId="7FA91EB4" w14:textId="77777777" w:rsidR="00727E5A" w:rsidRPr="00BD224E" w:rsidRDefault="00727E5A" w:rsidP="009D1994">
            <w:pPr>
              <w:jc w:val="center"/>
              <w:rPr>
                <w:rFonts w:ascii="AvantGarde Bk BT" w:hAnsi="AvantGarde Bk BT"/>
                <w:sz w:val="18"/>
                <w:szCs w:val="18"/>
              </w:rPr>
            </w:pPr>
            <w:r w:rsidRPr="00BD224E">
              <w:rPr>
                <w:rFonts w:ascii="AvantGarde Bk BT" w:hAnsi="AvantGarde Bk BT"/>
                <w:sz w:val="18"/>
                <w:szCs w:val="18"/>
              </w:rPr>
              <w:t>80</w:t>
            </w:r>
          </w:p>
        </w:tc>
        <w:tc>
          <w:tcPr>
            <w:tcW w:w="841" w:type="dxa"/>
            <w:vAlign w:val="bottom"/>
          </w:tcPr>
          <w:p w14:paraId="160BE2E5" w14:textId="77777777" w:rsidR="00727E5A" w:rsidRPr="00BD224E" w:rsidRDefault="00727E5A" w:rsidP="009D1994">
            <w:pPr>
              <w:jc w:val="center"/>
              <w:rPr>
                <w:rFonts w:ascii="AvantGarde Bk BT" w:hAnsi="AvantGarde Bk BT"/>
                <w:sz w:val="18"/>
                <w:szCs w:val="18"/>
              </w:rPr>
            </w:pPr>
            <w:r w:rsidRPr="00BD224E">
              <w:rPr>
                <w:rFonts w:ascii="AvantGarde Bk BT" w:hAnsi="AvantGarde Bk BT"/>
                <w:sz w:val="18"/>
                <w:szCs w:val="18"/>
              </w:rPr>
              <w:t>80</w:t>
            </w:r>
          </w:p>
        </w:tc>
        <w:tc>
          <w:tcPr>
            <w:tcW w:w="952" w:type="dxa"/>
            <w:vAlign w:val="bottom"/>
          </w:tcPr>
          <w:p w14:paraId="610C1646" w14:textId="77777777" w:rsidR="00727E5A" w:rsidRPr="00BD224E" w:rsidRDefault="00727E5A" w:rsidP="009D1994">
            <w:pPr>
              <w:jc w:val="center"/>
              <w:rPr>
                <w:rFonts w:ascii="AvantGarde Bk BT" w:hAnsi="AvantGarde Bk BT"/>
                <w:sz w:val="18"/>
                <w:szCs w:val="18"/>
              </w:rPr>
            </w:pPr>
            <w:r w:rsidRPr="00BD224E">
              <w:rPr>
                <w:rFonts w:ascii="AvantGarde Bk BT" w:hAnsi="AvantGarde Bk BT"/>
                <w:sz w:val="18"/>
                <w:szCs w:val="18"/>
              </w:rPr>
              <w:t>5</w:t>
            </w:r>
          </w:p>
        </w:tc>
        <w:tc>
          <w:tcPr>
            <w:tcW w:w="1743" w:type="dxa"/>
            <w:vAlign w:val="center"/>
          </w:tcPr>
          <w:p w14:paraId="27BF6647" w14:textId="77777777" w:rsidR="00727E5A" w:rsidRPr="00BD224E" w:rsidRDefault="00727E5A" w:rsidP="009D1994">
            <w:pPr>
              <w:jc w:val="center"/>
              <w:rPr>
                <w:rFonts w:ascii="AvantGarde Bk BT" w:hAnsi="AvantGarde Bk BT"/>
                <w:sz w:val="18"/>
                <w:szCs w:val="18"/>
              </w:rPr>
            </w:pPr>
          </w:p>
        </w:tc>
      </w:tr>
      <w:tr w:rsidR="00727E5A" w:rsidRPr="00BD224E" w14:paraId="77CC1F27" w14:textId="77777777" w:rsidTr="00727E5A">
        <w:trPr>
          <w:trHeight w:val="56"/>
          <w:jc w:val="center"/>
        </w:trPr>
        <w:tc>
          <w:tcPr>
            <w:tcW w:w="3569" w:type="dxa"/>
            <w:vAlign w:val="center"/>
          </w:tcPr>
          <w:p w14:paraId="0CED563C" w14:textId="77777777" w:rsidR="00727E5A" w:rsidRPr="00BD224E" w:rsidRDefault="00727E5A" w:rsidP="00727E5A">
            <w:pPr>
              <w:spacing w:line="276" w:lineRule="auto"/>
              <w:jc w:val="right"/>
              <w:rPr>
                <w:rFonts w:ascii="AvantGarde Bk BT" w:hAnsi="AvantGarde Bk BT"/>
                <w:sz w:val="18"/>
                <w:szCs w:val="18"/>
              </w:rPr>
            </w:pPr>
            <w:r w:rsidRPr="00BD224E">
              <w:rPr>
                <w:rFonts w:ascii="AvantGarde Bk BT" w:hAnsi="AvantGarde Bk BT"/>
                <w:b/>
                <w:sz w:val="20"/>
                <w:szCs w:val="20"/>
              </w:rPr>
              <w:t>Totales:</w:t>
            </w:r>
          </w:p>
        </w:tc>
        <w:tc>
          <w:tcPr>
            <w:tcW w:w="566" w:type="dxa"/>
            <w:vAlign w:val="center"/>
          </w:tcPr>
          <w:p w14:paraId="0811EBFB" w14:textId="77777777" w:rsidR="00727E5A" w:rsidRPr="00BD224E" w:rsidRDefault="00727E5A" w:rsidP="00727E5A">
            <w:pPr>
              <w:jc w:val="center"/>
              <w:rPr>
                <w:rFonts w:ascii="AvantGarde Bk BT" w:hAnsi="AvantGarde Bk BT"/>
                <w:sz w:val="18"/>
                <w:szCs w:val="18"/>
              </w:rPr>
            </w:pPr>
            <w:r w:rsidRPr="00BD224E">
              <w:rPr>
                <w:rFonts w:ascii="AvantGarde Bk BT" w:hAnsi="AvantGarde Bk BT"/>
                <w:b/>
                <w:sz w:val="20"/>
                <w:szCs w:val="20"/>
              </w:rPr>
              <w:t> </w:t>
            </w:r>
          </w:p>
        </w:tc>
        <w:tc>
          <w:tcPr>
            <w:tcW w:w="741" w:type="dxa"/>
            <w:vAlign w:val="center"/>
          </w:tcPr>
          <w:p w14:paraId="3296A7CB" w14:textId="77777777" w:rsidR="00727E5A" w:rsidRPr="00BD224E" w:rsidRDefault="00727E5A" w:rsidP="00727E5A">
            <w:pPr>
              <w:jc w:val="center"/>
              <w:rPr>
                <w:rFonts w:ascii="AvantGarde Bk BT" w:hAnsi="AvantGarde Bk BT"/>
                <w:sz w:val="18"/>
                <w:szCs w:val="18"/>
              </w:rPr>
            </w:pPr>
            <w:r w:rsidRPr="00BD224E">
              <w:rPr>
                <w:rFonts w:ascii="AvantGarde Bk BT" w:hAnsi="AvantGarde Bk BT"/>
                <w:b/>
                <w:sz w:val="20"/>
                <w:szCs w:val="20"/>
              </w:rPr>
              <w:t>40</w:t>
            </w:r>
          </w:p>
        </w:tc>
        <w:tc>
          <w:tcPr>
            <w:tcW w:w="944" w:type="dxa"/>
            <w:vAlign w:val="center"/>
          </w:tcPr>
          <w:p w14:paraId="58AFE5A5" w14:textId="2B552235" w:rsidR="00727E5A" w:rsidRPr="00BD224E" w:rsidRDefault="00727E5A" w:rsidP="00727E5A">
            <w:pPr>
              <w:jc w:val="center"/>
              <w:rPr>
                <w:rFonts w:ascii="AvantGarde Bk BT" w:hAnsi="AvantGarde Bk BT"/>
                <w:sz w:val="18"/>
                <w:szCs w:val="18"/>
              </w:rPr>
            </w:pPr>
            <w:r w:rsidRPr="00BD224E">
              <w:rPr>
                <w:rFonts w:ascii="AvantGarde Bk BT" w:hAnsi="AvantGarde Bk BT"/>
                <w:b/>
                <w:sz w:val="20"/>
                <w:szCs w:val="20"/>
              </w:rPr>
              <w:t>80</w:t>
            </w:r>
          </w:p>
        </w:tc>
        <w:tc>
          <w:tcPr>
            <w:tcW w:w="841" w:type="dxa"/>
            <w:vAlign w:val="center"/>
          </w:tcPr>
          <w:p w14:paraId="6F09CF0B" w14:textId="7DD80D95" w:rsidR="00727E5A" w:rsidRPr="00BD224E" w:rsidRDefault="00727E5A" w:rsidP="00727E5A">
            <w:pPr>
              <w:jc w:val="center"/>
              <w:rPr>
                <w:rFonts w:ascii="AvantGarde Bk BT" w:hAnsi="AvantGarde Bk BT"/>
                <w:sz w:val="18"/>
                <w:szCs w:val="18"/>
              </w:rPr>
            </w:pPr>
            <w:r w:rsidRPr="00BD224E">
              <w:rPr>
                <w:rFonts w:ascii="AvantGarde Bk BT" w:hAnsi="AvantGarde Bk BT"/>
                <w:b/>
                <w:sz w:val="20"/>
                <w:szCs w:val="20"/>
              </w:rPr>
              <w:t>120</w:t>
            </w:r>
          </w:p>
        </w:tc>
        <w:tc>
          <w:tcPr>
            <w:tcW w:w="952" w:type="dxa"/>
            <w:vAlign w:val="center"/>
          </w:tcPr>
          <w:p w14:paraId="6658CC9C" w14:textId="3640E30B" w:rsidR="00727E5A" w:rsidRPr="00BD224E" w:rsidRDefault="00727E5A" w:rsidP="00727E5A">
            <w:pPr>
              <w:jc w:val="center"/>
              <w:rPr>
                <w:rFonts w:ascii="AvantGarde Bk BT" w:hAnsi="AvantGarde Bk BT"/>
                <w:sz w:val="18"/>
                <w:szCs w:val="18"/>
              </w:rPr>
            </w:pPr>
            <w:r w:rsidRPr="00BD224E">
              <w:rPr>
                <w:rFonts w:ascii="AvantGarde Bk BT" w:hAnsi="AvantGarde Bk BT"/>
                <w:b/>
                <w:sz w:val="20"/>
                <w:szCs w:val="20"/>
              </w:rPr>
              <w:t>10</w:t>
            </w:r>
          </w:p>
        </w:tc>
        <w:tc>
          <w:tcPr>
            <w:tcW w:w="1743" w:type="dxa"/>
            <w:vAlign w:val="center"/>
          </w:tcPr>
          <w:p w14:paraId="77AE60FF" w14:textId="77777777" w:rsidR="00727E5A" w:rsidRPr="00BD224E" w:rsidRDefault="00727E5A" w:rsidP="000B4354">
            <w:pPr>
              <w:rPr>
                <w:rFonts w:ascii="AvantGarde Bk BT" w:hAnsi="AvantGarde Bk BT"/>
                <w:sz w:val="18"/>
                <w:szCs w:val="18"/>
              </w:rPr>
            </w:pPr>
          </w:p>
        </w:tc>
      </w:tr>
    </w:tbl>
    <w:p w14:paraId="7B762EA8" w14:textId="77777777" w:rsidR="006F6C4D" w:rsidRPr="00BD224E" w:rsidRDefault="006F6C4D" w:rsidP="006F6C4D">
      <w:pPr>
        <w:outlineLvl w:val="0"/>
        <w:rPr>
          <w:rFonts w:ascii="AvantGarde Bk BT" w:hAnsi="AvantGarde Bk BT" w:cs="Helvetica"/>
          <w:b/>
          <w:sz w:val="22"/>
          <w:szCs w:val="22"/>
          <w:lang w:val="es-ES_tradnl" w:eastAsia="es-ES"/>
        </w:rPr>
      </w:pPr>
    </w:p>
    <w:p w14:paraId="7FE8EE78" w14:textId="5D3E0623" w:rsidR="006F6C4D" w:rsidRPr="00BD224E" w:rsidRDefault="006F6C4D" w:rsidP="006F6C4D">
      <w:pPr>
        <w:ind w:hanging="61"/>
        <w:jc w:val="center"/>
        <w:outlineLvl w:val="0"/>
        <w:rPr>
          <w:rFonts w:ascii="AvantGarde Bk BT" w:hAnsi="AvantGarde Bk BT" w:cs="Helvetica"/>
          <w:b/>
          <w:sz w:val="22"/>
          <w:szCs w:val="22"/>
          <w:lang w:val="es-ES_tradnl" w:eastAsia="es-ES"/>
        </w:rPr>
      </w:pPr>
      <w:r w:rsidRPr="00BD224E">
        <w:rPr>
          <w:rFonts w:ascii="AvantGarde Bk BT" w:hAnsi="AvantGarde Bk BT" w:cs="Helvetica"/>
          <w:b/>
          <w:sz w:val="22"/>
          <w:szCs w:val="22"/>
          <w:lang w:val="es-ES_tradnl" w:eastAsia="es-ES"/>
        </w:rPr>
        <w:t>ÁREA DE FORMACIÓN OPTATIVA ABIERTA</w:t>
      </w:r>
    </w:p>
    <w:tbl>
      <w:tblPr>
        <w:tblW w:w="9276" w:type="dxa"/>
        <w:jc w:val="center"/>
        <w:tblCellMar>
          <w:left w:w="70" w:type="dxa"/>
          <w:right w:w="70" w:type="dxa"/>
        </w:tblCellMar>
        <w:tblLook w:val="04A0" w:firstRow="1" w:lastRow="0" w:firstColumn="1" w:lastColumn="0" w:noHBand="0" w:noVBand="1"/>
      </w:tblPr>
      <w:tblGrid>
        <w:gridCol w:w="3397"/>
        <w:gridCol w:w="567"/>
        <w:gridCol w:w="851"/>
        <w:gridCol w:w="992"/>
        <w:gridCol w:w="851"/>
        <w:gridCol w:w="974"/>
        <w:gridCol w:w="1644"/>
      </w:tblGrid>
      <w:tr w:rsidR="009D1994" w:rsidRPr="00BD224E" w14:paraId="2FAE3FC8" w14:textId="77777777" w:rsidTr="00AE067B">
        <w:trPr>
          <w:trHeight w:val="600"/>
          <w:jc w:val="center"/>
        </w:trPr>
        <w:tc>
          <w:tcPr>
            <w:tcW w:w="3397" w:type="dxa"/>
            <w:tcBorders>
              <w:top w:val="single" w:sz="4" w:space="0" w:color="auto"/>
              <w:left w:val="single" w:sz="4" w:space="0" w:color="auto"/>
              <w:bottom w:val="single" w:sz="4" w:space="0" w:color="auto"/>
              <w:right w:val="single" w:sz="4" w:space="0" w:color="auto"/>
            </w:tcBorders>
            <w:vAlign w:val="center"/>
            <w:hideMark/>
          </w:tcPr>
          <w:p w14:paraId="26117326" w14:textId="77777777" w:rsidR="006F6C4D" w:rsidRPr="00BD224E" w:rsidRDefault="006F6C4D" w:rsidP="00FD6396">
            <w:pPr>
              <w:spacing w:line="276" w:lineRule="auto"/>
              <w:jc w:val="center"/>
              <w:rPr>
                <w:rFonts w:ascii="AvantGarde Bk BT" w:hAnsi="AvantGarde Bk BT"/>
                <w:b/>
                <w:sz w:val="18"/>
                <w:szCs w:val="18"/>
              </w:rPr>
            </w:pPr>
            <w:r w:rsidRPr="00BD224E">
              <w:rPr>
                <w:rFonts w:ascii="AvantGarde Bk BT" w:hAnsi="AvantGarde Bk BT"/>
                <w:b/>
                <w:sz w:val="18"/>
                <w:szCs w:val="18"/>
              </w:rPr>
              <w:t>Unidades de Aprendizaje</w:t>
            </w:r>
          </w:p>
        </w:tc>
        <w:tc>
          <w:tcPr>
            <w:tcW w:w="567" w:type="dxa"/>
            <w:tcBorders>
              <w:top w:val="single" w:sz="4" w:space="0" w:color="auto"/>
              <w:left w:val="nil"/>
              <w:bottom w:val="single" w:sz="4" w:space="0" w:color="auto"/>
              <w:right w:val="single" w:sz="4" w:space="0" w:color="auto"/>
            </w:tcBorders>
            <w:vAlign w:val="center"/>
            <w:hideMark/>
          </w:tcPr>
          <w:p w14:paraId="067B2E88" w14:textId="77777777" w:rsidR="006F6C4D" w:rsidRPr="00BD224E" w:rsidRDefault="006F6C4D" w:rsidP="00FD6396">
            <w:pPr>
              <w:spacing w:line="276" w:lineRule="auto"/>
              <w:jc w:val="center"/>
              <w:rPr>
                <w:rFonts w:ascii="AvantGarde Bk BT" w:hAnsi="AvantGarde Bk BT"/>
                <w:b/>
                <w:sz w:val="18"/>
                <w:szCs w:val="18"/>
              </w:rPr>
            </w:pPr>
            <w:r w:rsidRPr="00BD224E">
              <w:rPr>
                <w:rFonts w:ascii="AvantGarde Bk BT" w:hAnsi="AvantGarde Bk BT"/>
                <w:b/>
                <w:sz w:val="18"/>
                <w:szCs w:val="18"/>
              </w:rPr>
              <w:t>Tipo</w:t>
            </w:r>
          </w:p>
        </w:tc>
        <w:tc>
          <w:tcPr>
            <w:tcW w:w="851" w:type="dxa"/>
            <w:tcBorders>
              <w:top w:val="single" w:sz="4" w:space="0" w:color="auto"/>
              <w:left w:val="nil"/>
              <w:bottom w:val="single" w:sz="4" w:space="0" w:color="auto"/>
              <w:right w:val="single" w:sz="4" w:space="0" w:color="auto"/>
            </w:tcBorders>
            <w:vAlign w:val="center"/>
            <w:hideMark/>
          </w:tcPr>
          <w:p w14:paraId="3EB4D3F3" w14:textId="77777777" w:rsidR="006F6C4D" w:rsidRPr="00BD224E" w:rsidRDefault="006F6C4D" w:rsidP="00FD6396">
            <w:pPr>
              <w:spacing w:line="276" w:lineRule="auto"/>
              <w:jc w:val="center"/>
              <w:rPr>
                <w:rFonts w:ascii="AvantGarde Bk BT" w:hAnsi="AvantGarde Bk BT"/>
                <w:b/>
                <w:sz w:val="18"/>
                <w:szCs w:val="18"/>
              </w:rPr>
            </w:pPr>
            <w:r w:rsidRPr="00BD224E">
              <w:rPr>
                <w:rFonts w:ascii="AvantGarde Bk BT" w:hAnsi="AvantGarde Bk BT"/>
                <w:b/>
                <w:sz w:val="18"/>
                <w:szCs w:val="18"/>
              </w:rPr>
              <w:t>Horas Teoría</w:t>
            </w:r>
          </w:p>
        </w:tc>
        <w:tc>
          <w:tcPr>
            <w:tcW w:w="992" w:type="dxa"/>
            <w:tcBorders>
              <w:top w:val="single" w:sz="4" w:space="0" w:color="auto"/>
              <w:left w:val="nil"/>
              <w:bottom w:val="single" w:sz="4" w:space="0" w:color="auto"/>
              <w:right w:val="single" w:sz="4" w:space="0" w:color="auto"/>
            </w:tcBorders>
            <w:vAlign w:val="center"/>
            <w:hideMark/>
          </w:tcPr>
          <w:p w14:paraId="3A33E220" w14:textId="77777777" w:rsidR="006F6C4D" w:rsidRPr="00BD224E" w:rsidRDefault="006F6C4D" w:rsidP="00FD6396">
            <w:pPr>
              <w:spacing w:line="276" w:lineRule="auto"/>
              <w:jc w:val="center"/>
              <w:rPr>
                <w:rFonts w:ascii="AvantGarde Bk BT" w:hAnsi="AvantGarde Bk BT"/>
                <w:b/>
                <w:sz w:val="18"/>
                <w:szCs w:val="18"/>
              </w:rPr>
            </w:pPr>
            <w:r w:rsidRPr="00BD224E">
              <w:rPr>
                <w:rFonts w:ascii="AvantGarde Bk BT" w:hAnsi="AvantGarde Bk BT"/>
                <w:b/>
                <w:sz w:val="18"/>
                <w:szCs w:val="18"/>
              </w:rPr>
              <w:t>Horas Práctica</w:t>
            </w:r>
          </w:p>
        </w:tc>
        <w:tc>
          <w:tcPr>
            <w:tcW w:w="851" w:type="dxa"/>
            <w:tcBorders>
              <w:top w:val="single" w:sz="4" w:space="0" w:color="auto"/>
              <w:left w:val="nil"/>
              <w:bottom w:val="single" w:sz="4" w:space="0" w:color="auto"/>
              <w:right w:val="single" w:sz="4" w:space="0" w:color="auto"/>
            </w:tcBorders>
            <w:vAlign w:val="center"/>
            <w:hideMark/>
          </w:tcPr>
          <w:p w14:paraId="7376BF16" w14:textId="77777777" w:rsidR="006F6C4D" w:rsidRPr="00BD224E" w:rsidRDefault="006F6C4D" w:rsidP="00FD6396">
            <w:pPr>
              <w:spacing w:line="276" w:lineRule="auto"/>
              <w:jc w:val="center"/>
              <w:rPr>
                <w:rFonts w:ascii="AvantGarde Bk BT" w:hAnsi="AvantGarde Bk BT"/>
                <w:b/>
                <w:sz w:val="18"/>
                <w:szCs w:val="18"/>
              </w:rPr>
            </w:pPr>
            <w:r w:rsidRPr="00BD224E">
              <w:rPr>
                <w:rFonts w:ascii="AvantGarde Bk BT" w:hAnsi="AvantGarde Bk BT"/>
                <w:b/>
                <w:sz w:val="18"/>
                <w:szCs w:val="18"/>
              </w:rPr>
              <w:t>Horas Totales</w:t>
            </w:r>
          </w:p>
        </w:tc>
        <w:tc>
          <w:tcPr>
            <w:tcW w:w="974" w:type="dxa"/>
            <w:tcBorders>
              <w:top w:val="single" w:sz="4" w:space="0" w:color="auto"/>
              <w:left w:val="nil"/>
              <w:bottom w:val="single" w:sz="4" w:space="0" w:color="auto"/>
              <w:right w:val="single" w:sz="4" w:space="0" w:color="auto"/>
            </w:tcBorders>
            <w:vAlign w:val="center"/>
            <w:hideMark/>
          </w:tcPr>
          <w:p w14:paraId="2D8DAA8D" w14:textId="77777777" w:rsidR="006F6C4D" w:rsidRPr="00BD224E" w:rsidRDefault="006F6C4D" w:rsidP="00FD6396">
            <w:pPr>
              <w:spacing w:line="276" w:lineRule="auto"/>
              <w:jc w:val="center"/>
              <w:rPr>
                <w:rFonts w:ascii="AvantGarde Bk BT" w:hAnsi="AvantGarde Bk BT"/>
                <w:b/>
                <w:sz w:val="18"/>
                <w:szCs w:val="18"/>
              </w:rPr>
            </w:pPr>
            <w:r w:rsidRPr="00BD224E">
              <w:rPr>
                <w:rFonts w:ascii="AvantGarde Bk BT" w:hAnsi="AvantGarde Bk BT"/>
                <w:b/>
                <w:sz w:val="18"/>
                <w:szCs w:val="18"/>
              </w:rPr>
              <w:t>Créditos</w:t>
            </w:r>
          </w:p>
        </w:tc>
        <w:tc>
          <w:tcPr>
            <w:tcW w:w="1644" w:type="dxa"/>
            <w:tcBorders>
              <w:top w:val="single" w:sz="4" w:space="0" w:color="auto"/>
              <w:left w:val="nil"/>
              <w:bottom w:val="single" w:sz="4" w:space="0" w:color="auto"/>
              <w:right w:val="single" w:sz="4" w:space="0" w:color="auto"/>
            </w:tcBorders>
            <w:vAlign w:val="center"/>
            <w:hideMark/>
          </w:tcPr>
          <w:p w14:paraId="2ED4AAEE" w14:textId="77777777" w:rsidR="006F6C4D" w:rsidRPr="00BD224E" w:rsidRDefault="006F6C4D" w:rsidP="00FD6396">
            <w:pPr>
              <w:spacing w:line="276" w:lineRule="auto"/>
              <w:jc w:val="center"/>
              <w:rPr>
                <w:rFonts w:ascii="AvantGarde Bk BT" w:hAnsi="AvantGarde Bk BT"/>
                <w:b/>
                <w:sz w:val="18"/>
                <w:szCs w:val="18"/>
              </w:rPr>
            </w:pPr>
            <w:r w:rsidRPr="00BD224E">
              <w:rPr>
                <w:rFonts w:ascii="AvantGarde Bk BT" w:hAnsi="AvantGarde Bk BT"/>
                <w:b/>
                <w:sz w:val="18"/>
                <w:szCs w:val="18"/>
              </w:rPr>
              <w:t>Prerrequisitos</w:t>
            </w:r>
          </w:p>
        </w:tc>
      </w:tr>
      <w:tr w:rsidR="009D1994" w:rsidRPr="00BD224E" w14:paraId="7228DA83" w14:textId="77777777" w:rsidTr="00AE067B">
        <w:trPr>
          <w:trHeight w:val="123"/>
          <w:jc w:val="center"/>
        </w:trPr>
        <w:tc>
          <w:tcPr>
            <w:tcW w:w="3397" w:type="dxa"/>
            <w:tcBorders>
              <w:top w:val="nil"/>
              <w:left w:val="single" w:sz="4" w:space="0" w:color="auto"/>
              <w:bottom w:val="single" w:sz="4" w:space="0" w:color="auto"/>
              <w:right w:val="single" w:sz="4" w:space="0" w:color="auto"/>
            </w:tcBorders>
            <w:vAlign w:val="bottom"/>
          </w:tcPr>
          <w:p w14:paraId="4AD1B4E5" w14:textId="44E8A12D" w:rsidR="006F6C4D" w:rsidRPr="00BD224E" w:rsidRDefault="006F6C4D" w:rsidP="009D1994">
            <w:pPr>
              <w:spacing w:line="276" w:lineRule="auto"/>
              <w:jc w:val="center"/>
              <w:rPr>
                <w:rFonts w:ascii="AvantGarde Bk BT" w:hAnsi="AvantGarde Bk BT"/>
                <w:sz w:val="18"/>
                <w:szCs w:val="18"/>
              </w:rPr>
            </w:pPr>
            <w:r w:rsidRPr="00BD224E">
              <w:rPr>
                <w:rFonts w:ascii="AvantGarde Bk BT" w:hAnsi="AvantGarde Bk BT"/>
                <w:sz w:val="18"/>
                <w:szCs w:val="18"/>
              </w:rPr>
              <w:t xml:space="preserve">Tópicos </w:t>
            </w:r>
            <w:r w:rsidR="001741A8" w:rsidRPr="00BD224E">
              <w:rPr>
                <w:rFonts w:ascii="AvantGarde Bk BT" w:hAnsi="AvantGarde Bk BT"/>
                <w:sz w:val="18"/>
                <w:szCs w:val="18"/>
              </w:rPr>
              <w:t>s</w:t>
            </w:r>
            <w:r w:rsidRPr="00BD224E">
              <w:rPr>
                <w:rFonts w:ascii="AvantGarde Bk BT" w:hAnsi="AvantGarde Bk BT"/>
                <w:sz w:val="18"/>
                <w:szCs w:val="18"/>
              </w:rPr>
              <w:t xml:space="preserve">electos de </w:t>
            </w:r>
            <w:r w:rsidR="001741A8" w:rsidRPr="00BD224E">
              <w:rPr>
                <w:rFonts w:ascii="AvantGarde Bk BT" w:hAnsi="AvantGarde Bk BT"/>
                <w:sz w:val="18"/>
                <w:szCs w:val="18"/>
              </w:rPr>
              <w:t>h</w:t>
            </w:r>
            <w:r w:rsidRPr="00BD224E">
              <w:rPr>
                <w:rFonts w:ascii="AvantGarde Bk BT" w:hAnsi="AvantGarde Bk BT"/>
                <w:sz w:val="18"/>
                <w:szCs w:val="18"/>
              </w:rPr>
              <w:t>istoria</w:t>
            </w:r>
          </w:p>
        </w:tc>
        <w:tc>
          <w:tcPr>
            <w:tcW w:w="567" w:type="dxa"/>
            <w:tcBorders>
              <w:top w:val="nil"/>
              <w:left w:val="nil"/>
              <w:bottom w:val="single" w:sz="4" w:space="0" w:color="auto"/>
              <w:right w:val="single" w:sz="4" w:space="0" w:color="auto"/>
            </w:tcBorders>
            <w:vAlign w:val="bottom"/>
          </w:tcPr>
          <w:p w14:paraId="6A159BD7" w14:textId="77777777" w:rsidR="006F6C4D" w:rsidRPr="00BD224E" w:rsidRDefault="006F6C4D" w:rsidP="009D1994">
            <w:pPr>
              <w:spacing w:line="276" w:lineRule="auto"/>
              <w:jc w:val="center"/>
              <w:rPr>
                <w:rFonts w:ascii="AvantGarde Bk BT" w:hAnsi="AvantGarde Bk BT"/>
                <w:sz w:val="18"/>
                <w:szCs w:val="18"/>
              </w:rPr>
            </w:pPr>
            <w:r w:rsidRPr="00BD224E">
              <w:rPr>
                <w:rFonts w:ascii="AvantGarde Bk BT" w:hAnsi="AvantGarde Bk BT"/>
                <w:sz w:val="18"/>
                <w:szCs w:val="18"/>
              </w:rPr>
              <w:t>C</w:t>
            </w:r>
          </w:p>
        </w:tc>
        <w:tc>
          <w:tcPr>
            <w:tcW w:w="851" w:type="dxa"/>
            <w:tcBorders>
              <w:top w:val="nil"/>
              <w:left w:val="nil"/>
              <w:bottom w:val="single" w:sz="4" w:space="0" w:color="auto"/>
              <w:right w:val="single" w:sz="4" w:space="0" w:color="auto"/>
            </w:tcBorders>
            <w:vAlign w:val="bottom"/>
          </w:tcPr>
          <w:p w14:paraId="5A088176" w14:textId="77777777" w:rsidR="006F6C4D" w:rsidRPr="00BD224E" w:rsidRDefault="006F6C4D" w:rsidP="009D1994">
            <w:pPr>
              <w:spacing w:line="276" w:lineRule="auto"/>
              <w:jc w:val="center"/>
              <w:rPr>
                <w:rFonts w:ascii="AvantGarde Bk BT" w:hAnsi="AvantGarde Bk BT"/>
                <w:sz w:val="18"/>
                <w:szCs w:val="18"/>
              </w:rPr>
            </w:pPr>
            <w:r w:rsidRPr="00BD224E">
              <w:rPr>
                <w:rFonts w:ascii="AvantGarde Bk BT" w:hAnsi="AvantGarde Bk BT"/>
                <w:sz w:val="18"/>
                <w:szCs w:val="18"/>
              </w:rPr>
              <w:t>40</w:t>
            </w:r>
          </w:p>
        </w:tc>
        <w:tc>
          <w:tcPr>
            <w:tcW w:w="992" w:type="dxa"/>
            <w:tcBorders>
              <w:top w:val="nil"/>
              <w:left w:val="nil"/>
              <w:bottom w:val="single" w:sz="4" w:space="0" w:color="auto"/>
              <w:right w:val="single" w:sz="4" w:space="0" w:color="auto"/>
            </w:tcBorders>
            <w:vAlign w:val="bottom"/>
          </w:tcPr>
          <w:p w14:paraId="135B7D76" w14:textId="77777777" w:rsidR="006F6C4D" w:rsidRPr="00BD224E" w:rsidRDefault="006F6C4D" w:rsidP="009D1994">
            <w:pPr>
              <w:spacing w:line="276" w:lineRule="auto"/>
              <w:jc w:val="center"/>
              <w:rPr>
                <w:rFonts w:ascii="AvantGarde Bk BT" w:hAnsi="AvantGarde Bk BT"/>
                <w:sz w:val="18"/>
                <w:szCs w:val="18"/>
              </w:rPr>
            </w:pPr>
            <w:r w:rsidRPr="00BD224E">
              <w:rPr>
                <w:rFonts w:ascii="AvantGarde Bk BT" w:hAnsi="AvantGarde Bk BT"/>
                <w:sz w:val="18"/>
                <w:szCs w:val="18"/>
              </w:rPr>
              <w:t>0</w:t>
            </w:r>
          </w:p>
        </w:tc>
        <w:tc>
          <w:tcPr>
            <w:tcW w:w="851" w:type="dxa"/>
            <w:tcBorders>
              <w:top w:val="nil"/>
              <w:left w:val="nil"/>
              <w:bottom w:val="single" w:sz="4" w:space="0" w:color="auto"/>
              <w:right w:val="single" w:sz="4" w:space="0" w:color="auto"/>
            </w:tcBorders>
            <w:vAlign w:val="bottom"/>
          </w:tcPr>
          <w:p w14:paraId="37E8D96E" w14:textId="77777777" w:rsidR="006F6C4D" w:rsidRPr="00BD224E" w:rsidRDefault="006F6C4D" w:rsidP="009D1994">
            <w:pPr>
              <w:spacing w:line="276" w:lineRule="auto"/>
              <w:jc w:val="center"/>
              <w:rPr>
                <w:rFonts w:ascii="AvantGarde Bk BT" w:hAnsi="AvantGarde Bk BT"/>
                <w:sz w:val="18"/>
                <w:szCs w:val="18"/>
              </w:rPr>
            </w:pPr>
            <w:r w:rsidRPr="00BD224E">
              <w:rPr>
                <w:rFonts w:ascii="AvantGarde Bk BT" w:hAnsi="AvantGarde Bk BT"/>
                <w:sz w:val="18"/>
                <w:szCs w:val="18"/>
              </w:rPr>
              <w:t>40</w:t>
            </w:r>
          </w:p>
        </w:tc>
        <w:tc>
          <w:tcPr>
            <w:tcW w:w="974" w:type="dxa"/>
            <w:tcBorders>
              <w:top w:val="nil"/>
              <w:left w:val="nil"/>
              <w:bottom w:val="single" w:sz="4" w:space="0" w:color="auto"/>
              <w:right w:val="single" w:sz="4" w:space="0" w:color="auto"/>
            </w:tcBorders>
            <w:vAlign w:val="bottom"/>
          </w:tcPr>
          <w:p w14:paraId="7AEA2853" w14:textId="746A17A0" w:rsidR="006F6C4D" w:rsidRPr="00BD224E" w:rsidRDefault="00F962A5" w:rsidP="009D1994">
            <w:pPr>
              <w:spacing w:line="276" w:lineRule="auto"/>
              <w:jc w:val="center"/>
              <w:rPr>
                <w:rFonts w:ascii="AvantGarde Bk BT" w:hAnsi="AvantGarde Bk BT"/>
                <w:sz w:val="18"/>
                <w:szCs w:val="18"/>
              </w:rPr>
            </w:pPr>
            <w:r w:rsidRPr="00BD224E">
              <w:rPr>
                <w:rFonts w:ascii="AvantGarde Bk BT" w:hAnsi="AvantGarde Bk BT"/>
                <w:sz w:val="18"/>
                <w:szCs w:val="18"/>
              </w:rPr>
              <w:t>5</w:t>
            </w:r>
          </w:p>
        </w:tc>
        <w:tc>
          <w:tcPr>
            <w:tcW w:w="1644" w:type="dxa"/>
            <w:tcBorders>
              <w:top w:val="single" w:sz="4" w:space="0" w:color="auto"/>
              <w:left w:val="nil"/>
              <w:bottom w:val="single" w:sz="4" w:space="0" w:color="auto"/>
              <w:right w:val="single" w:sz="4" w:space="0" w:color="auto"/>
            </w:tcBorders>
            <w:vAlign w:val="center"/>
          </w:tcPr>
          <w:p w14:paraId="0419F06B" w14:textId="77777777" w:rsidR="006F6C4D" w:rsidRPr="00BD224E" w:rsidRDefault="006F6C4D" w:rsidP="009D1994">
            <w:pPr>
              <w:spacing w:line="276" w:lineRule="auto"/>
              <w:jc w:val="center"/>
              <w:rPr>
                <w:rFonts w:ascii="AvantGarde Bk BT" w:hAnsi="AvantGarde Bk BT"/>
                <w:sz w:val="18"/>
                <w:szCs w:val="18"/>
              </w:rPr>
            </w:pPr>
          </w:p>
        </w:tc>
      </w:tr>
      <w:tr w:rsidR="009D1994" w:rsidRPr="00BD224E" w14:paraId="10122CB8" w14:textId="77777777" w:rsidTr="00FD6396">
        <w:trPr>
          <w:trHeight w:val="123"/>
          <w:jc w:val="center"/>
        </w:trPr>
        <w:tc>
          <w:tcPr>
            <w:tcW w:w="3397" w:type="dxa"/>
            <w:tcBorders>
              <w:top w:val="single" w:sz="4" w:space="0" w:color="auto"/>
              <w:left w:val="single" w:sz="4" w:space="0" w:color="auto"/>
              <w:bottom w:val="single" w:sz="4" w:space="0" w:color="auto"/>
              <w:right w:val="single" w:sz="4" w:space="0" w:color="auto"/>
            </w:tcBorders>
            <w:vAlign w:val="bottom"/>
          </w:tcPr>
          <w:p w14:paraId="2453C2C9" w14:textId="0949870B" w:rsidR="006F6C4D" w:rsidRPr="00BD224E" w:rsidRDefault="006F6C4D" w:rsidP="009D1994">
            <w:pPr>
              <w:spacing w:line="276" w:lineRule="auto"/>
              <w:jc w:val="center"/>
              <w:rPr>
                <w:rFonts w:ascii="AvantGarde Bk BT" w:hAnsi="AvantGarde Bk BT"/>
                <w:sz w:val="18"/>
                <w:szCs w:val="18"/>
              </w:rPr>
            </w:pPr>
            <w:r w:rsidRPr="00BD224E">
              <w:rPr>
                <w:rFonts w:ascii="AvantGarde Bk BT" w:hAnsi="AvantGarde Bk BT"/>
                <w:sz w:val="18"/>
                <w:szCs w:val="18"/>
              </w:rPr>
              <w:t xml:space="preserve">Tópicos </w:t>
            </w:r>
            <w:r w:rsidR="001741A8" w:rsidRPr="00BD224E">
              <w:rPr>
                <w:rFonts w:ascii="AvantGarde Bk BT" w:hAnsi="AvantGarde Bk BT"/>
                <w:sz w:val="18"/>
                <w:szCs w:val="18"/>
              </w:rPr>
              <w:t>s</w:t>
            </w:r>
            <w:r w:rsidRPr="00BD224E">
              <w:rPr>
                <w:rFonts w:ascii="AvantGarde Bk BT" w:hAnsi="AvantGarde Bk BT"/>
                <w:sz w:val="18"/>
                <w:szCs w:val="18"/>
              </w:rPr>
              <w:t xml:space="preserve">electos de </w:t>
            </w:r>
            <w:r w:rsidR="001741A8" w:rsidRPr="00BD224E">
              <w:rPr>
                <w:rFonts w:ascii="AvantGarde Bk BT" w:hAnsi="AvantGarde Bk BT"/>
                <w:sz w:val="18"/>
                <w:szCs w:val="18"/>
              </w:rPr>
              <w:t>p</w:t>
            </w:r>
            <w:r w:rsidRPr="00BD224E">
              <w:rPr>
                <w:rFonts w:ascii="AvantGarde Bk BT" w:hAnsi="AvantGarde Bk BT"/>
                <w:sz w:val="18"/>
                <w:szCs w:val="18"/>
              </w:rPr>
              <w:t>roducción</w:t>
            </w:r>
          </w:p>
        </w:tc>
        <w:tc>
          <w:tcPr>
            <w:tcW w:w="567" w:type="dxa"/>
            <w:tcBorders>
              <w:top w:val="single" w:sz="4" w:space="0" w:color="auto"/>
              <w:left w:val="nil"/>
              <w:bottom w:val="single" w:sz="4" w:space="0" w:color="auto"/>
              <w:right w:val="single" w:sz="4" w:space="0" w:color="auto"/>
            </w:tcBorders>
            <w:vAlign w:val="bottom"/>
          </w:tcPr>
          <w:p w14:paraId="3C6461C7" w14:textId="77777777" w:rsidR="006F6C4D" w:rsidRPr="00BD224E" w:rsidRDefault="006F6C4D" w:rsidP="009D1994">
            <w:pPr>
              <w:spacing w:line="276" w:lineRule="auto"/>
              <w:jc w:val="center"/>
              <w:rPr>
                <w:rFonts w:ascii="AvantGarde Bk BT" w:hAnsi="AvantGarde Bk BT"/>
                <w:sz w:val="18"/>
                <w:szCs w:val="18"/>
              </w:rPr>
            </w:pPr>
            <w:r w:rsidRPr="00BD224E">
              <w:rPr>
                <w:rFonts w:ascii="AvantGarde Bk BT" w:hAnsi="AvantGarde Bk BT"/>
                <w:sz w:val="18"/>
                <w:szCs w:val="18"/>
              </w:rPr>
              <w:t>T</w:t>
            </w:r>
          </w:p>
        </w:tc>
        <w:tc>
          <w:tcPr>
            <w:tcW w:w="851" w:type="dxa"/>
            <w:tcBorders>
              <w:top w:val="single" w:sz="4" w:space="0" w:color="auto"/>
              <w:left w:val="nil"/>
              <w:bottom w:val="single" w:sz="4" w:space="0" w:color="auto"/>
              <w:right w:val="single" w:sz="4" w:space="0" w:color="auto"/>
            </w:tcBorders>
            <w:vAlign w:val="bottom"/>
          </w:tcPr>
          <w:p w14:paraId="7207D114" w14:textId="302F4C3C" w:rsidR="006F6C4D" w:rsidRPr="00BD224E" w:rsidRDefault="00A47959" w:rsidP="009D1994">
            <w:pPr>
              <w:spacing w:line="276" w:lineRule="auto"/>
              <w:jc w:val="center"/>
              <w:rPr>
                <w:rFonts w:ascii="AvantGarde Bk BT" w:hAnsi="AvantGarde Bk BT"/>
                <w:sz w:val="18"/>
                <w:szCs w:val="18"/>
              </w:rPr>
            </w:pPr>
            <w:r w:rsidRPr="00BD224E">
              <w:rPr>
                <w:rFonts w:ascii="AvantGarde Bk BT" w:hAnsi="AvantGarde Bk BT"/>
                <w:sz w:val="18"/>
                <w:szCs w:val="18"/>
              </w:rPr>
              <w:t>20</w:t>
            </w:r>
          </w:p>
        </w:tc>
        <w:tc>
          <w:tcPr>
            <w:tcW w:w="992" w:type="dxa"/>
            <w:tcBorders>
              <w:top w:val="single" w:sz="4" w:space="0" w:color="auto"/>
              <w:left w:val="nil"/>
              <w:bottom w:val="single" w:sz="4" w:space="0" w:color="auto"/>
              <w:right w:val="single" w:sz="4" w:space="0" w:color="auto"/>
            </w:tcBorders>
            <w:vAlign w:val="bottom"/>
          </w:tcPr>
          <w:p w14:paraId="30ECD88A" w14:textId="24C6FFAE" w:rsidR="006F6C4D" w:rsidRPr="00BD224E" w:rsidRDefault="00A47959" w:rsidP="009D1994">
            <w:pPr>
              <w:spacing w:line="276" w:lineRule="auto"/>
              <w:jc w:val="center"/>
              <w:rPr>
                <w:rFonts w:ascii="AvantGarde Bk BT" w:hAnsi="AvantGarde Bk BT"/>
                <w:sz w:val="18"/>
                <w:szCs w:val="18"/>
              </w:rPr>
            </w:pPr>
            <w:r w:rsidRPr="00BD224E">
              <w:rPr>
                <w:rFonts w:ascii="AvantGarde Bk BT" w:hAnsi="AvantGarde Bk BT"/>
                <w:sz w:val="18"/>
                <w:szCs w:val="18"/>
              </w:rPr>
              <w:t>6</w:t>
            </w:r>
            <w:r w:rsidR="006F6C4D" w:rsidRPr="00BD224E">
              <w:rPr>
                <w:rFonts w:ascii="AvantGarde Bk BT" w:hAnsi="AvantGarde Bk BT"/>
                <w:sz w:val="18"/>
                <w:szCs w:val="18"/>
              </w:rPr>
              <w:t>0</w:t>
            </w:r>
          </w:p>
        </w:tc>
        <w:tc>
          <w:tcPr>
            <w:tcW w:w="851" w:type="dxa"/>
            <w:tcBorders>
              <w:top w:val="single" w:sz="4" w:space="0" w:color="auto"/>
              <w:left w:val="nil"/>
              <w:bottom w:val="single" w:sz="4" w:space="0" w:color="auto"/>
              <w:right w:val="single" w:sz="4" w:space="0" w:color="auto"/>
            </w:tcBorders>
            <w:vAlign w:val="bottom"/>
          </w:tcPr>
          <w:p w14:paraId="093BEBBF" w14:textId="77777777" w:rsidR="006F6C4D" w:rsidRPr="00BD224E" w:rsidRDefault="006F6C4D" w:rsidP="009D1994">
            <w:pPr>
              <w:spacing w:line="276" w:lineRule="auto"/>
              <w:jc w:val="center"/>
              <w:rPr>
                <w:rFonts w:ascii="AvantGarde Bk BT" w:hAnsi="AvantGarde Bk BT"/>
                <w:sz w:val="18"/>
                <w:szCs w:val="18"/>
              </w:rPr>
            </w:pPr>
            <w:r w:rsidRPr="00BD224E">
              <w:rPr>
                <w:rFonts w:ascii="AvantGarde Bk BT" w:hAnsi="AvantGarde Bk BT"/>
                <w:sz w:val="18"/>
                <w:szCs w:val="18"/>
              </w:rPr>
              <w:t>80</w:t>
            </w:r>
          </w:p>
        </w:tc>
        <w:tc>
          <w:tcPr>
            <w:tcW w:w="974" w:type="dxa"/>
            <w:tcBorders>
              <w:top w:val="single" w:sz="4" w:space="0" w:color="auto"/>
              <w:left w:val="nil"/>
              <w:bottom w:val="single" w:sz="4" w:space="0" w:color="auto"/>
              <w:right w:val="single" w:sz="4" w:space="0" w:color="auto"/>
            </w:tcBorders>
          </w:tcPr>
          <w:p w14:paraId="5ACFA80C" w14:textId="77777777" w:rsidR="006F6C4D" w:rsidRPr="00BD224E" w:rsidRDefault="006F6C4D" w:rsidP="009D1994">
            <w:pPr>
              <w:spacing w:line="276" w:lineRule="auto"/>
              <w:jc w:val="center"/>
              <w:rPr>
                <w:rFonts w:ascii="AvantGarde Bk BT" w:hAnsi="AvantGarde Bk BT"/>
                <w:sz w:val="18"/>
                <w:szCs w:val="18"/>
              </w:rPr>
            </w:pPr>
            <w:r w:rsidRPr="00BD224E">
              <w:rPr>
                <w:rFonts w:ascii="AvantGarde Bk BT" w:hAnsi="AvantGarde Bk BT"/>
                <w:sz w:val="18"/>
                <w:szCs w:val="18"/>
              </w:rPr>
              <w:t>7</w:t>
            </w:r>
          </w:p>
        </w:tc>
        <w:tc>
          <w:tcPr>
            <w:tcW w:w="1644" w:type="dxa"/>
            <w:tcBorders>
              <w:top w:val="single" w:sz="4" w:space="0" w:color="auto"/>
              <w:left w:val="nil"/>
              <w:bottom w:val="single" w:sz="4" w:space="0" w:color="auto"/>
              <w:right w:val="single" w:sz="4" w:space="0" w:color="auto"/>
            </w:tcBorders>
            <w:vAlign w:val="center"/>
          </w:tcPr>
          <w:p w14:paraId="6B6EADE5" w14:textId="77777777" w:rsidR="006F6C4D" w:rsidRPr="00BD224E" w:rsidRDefault="006F6C4D" w:rsidP="009D1994">
            <w:pPr>
              <w:spacing w:line="276" w:lineRule="auto"/>
              <w:jc w:val="center"/>
              <w:rPr>
                <w:rFonts w:ascii="AvantGarde Bk BT" w:hAnsi="AvantGarde Bk BT"/>
                <w:sz w:val="18"/>
                <w:szCs w:val="18"/>
              </w:rPr>
            </w:pPr>
          </w:p>
        </w:tc>
      </w:tr>
      <w:tr w:rsidR="009D1994" w:rsidRPr="00BD224E" w14:paraId="5EB8D399" w14:textId="77777777" w:rsidTr="00FD6396">
        <w:trPr>
          <w:trHeight w:val="123"/>
          <w:jc w:val="center"/>
        </w:trPr>
        <w:tc>
          <w:tcPr>
            <w:tcW w:w="3397" w:type="dxa"/>
            <w:tcBorders>
              <w:top w:val="single" w:sz="4" w:space="0" w:color="auto"/>
              <w:left w:val="single" w:sz="4" w:space="0" w:color="auto"/>
              <w:bottom w:val="single" w:sz="4" w:space="0" w:color="auto"/>
              <w:right w:val="single" w:sz="4" w:space="0" w:color="auto"/>
            </w:tcBorders>
            <w:vAlign w:val="bottom"/>
          </w:tcPr>
          <w:p w14:paraId="244A5282" w14:textId="62C5CB11" w:rsidR="006F6C4D" w:rsidRPr="00BD224E" w:rsidRDefault="001741A8" w:rsidP="009D1994">
            <w:pPr>
              <w:spacing w:line="276" w:lineRule="auto"/>
              <w:jc w:val="center"/>
              <w:rPr>
                <w:rFonts w:ascii="AvantGarde Bk BT" w:hAnsi="AvantGarde Bk BT"/>
                <w:sz w:val="18"/>
                <w:szCs w:val="18"/>
              </w:rPr>
            </w:pPr>
            <w:r w:rsidRPr="00BD224E">
              <w:rPr>
                <w:rFonts w:ascii="AvantGarde Bk BT" w:hAnsi="AvantGarde Bk BT"/>
                <w:sz w:val="18"/>
                <w:szCs w:val="18"/>
              </w:rPr>
              <w:t>Tópicos selectos de d</w:t>
            </w:r>
            <w:r w:rsidR="006F6C4D" w:rsidRPr="00BD224E">
              <w:rPr>
                <w:rFonts w:ascii="AvantGarde Bk BT" w:hAnsi="AvantGarde Bk BT"/>
                <w:sz w:val="18"/>
                <w:szCs w:val="18"/>
              </w:rPr>
              <w:t>iseño</w:t>
            </w:r>
          </w:p>
        </w:tc>
        <w:tc>
          <w:tcPr>
            <w:tcW w:w="567" w:type="dxa"/>
            <w:tcBorders>
              <w:top w:val="single" w:sz="4" w:space="0" w:color="auto"/>
              <w:left w:val="nil"/>
              <w:bottom w:val="single" w:sz="4" w:space="0" w:color="auto"/>
              <w:right w:val="single" w:sz="4" w:space="0" w:color="auto"/>
            </w:tcBorders>
            <w:vAlign w:val="bottom"/>
          </w:tcPr>
          <w:p w14:paraId="524BF987" w14:textId="77777777" w:rsidR="006F6C4D" w:rsidRPr="00BD224E" w:rsidRDefault="006F6C4D" w:rsidP="009D1994">
            <w:pPr>
              <w:spacing w:line="276" w:lineRule="auto"/>
              <w:jc w:val="center"/>
              <w:rPr>
                <w:rFonts w:ascii="AvantGarde Bk BT" w:hAnsi="AvantGarde Bk BT"/>
                <w:sz w:val="18"/>
                <w:szCs w:val="18"/>
              </w:rPr>
            </w:pPr>
            <w:r w:rsidRPr="00BD224E">
              <w:rPr>
                <w:rFonts w:ascii="AvantGarde Bk BT" w:hAnsi="AvantGarde Bk BT"/>
                <w:sz w:val="18"/>
                <w:szCs w:val="18"/>
              </w:rPr>
              <w:t>T</w:t>
            </w:r>
          </w:p>
        </w:tc>
        <w:tc>
          <w:tcPr>
            <w:tcW w:w="851" w:type="dxa"/>
            <w:tcBorders>
              <w:top w:val="single" w:sz="4" w:space="0" w:color="auto"/>
              <w:left w:val="nil"/>
              <w:bottom w:val="single" w:sz="4" w:space="0" w:color="auto"/>
              <w:right w:val="single" w:sz="4" w:space="0" w:color="auto"/>
            </w:tcBorders>
            <w:vAlign w:val="bottom"/>
          </w:tcPr>
          <w:p w14:paraId="47B081A4" w14:textId="49EADF84" w:rsidR="006F6C4D" w:rsidRPr="00BD224E" w:rsidRDefault="00A47959" w:rsidP="009D1994">
            <w:pPr>
              <w:spacing w:line="276" w:lineRule="auto"/>
              <w:jc w:val="center"/>
              <w:rPr>
                <w:rFonts w:ascii="AvantGarde Bk BT" w:hAnsi="AvantGarde Bk BT"/>
                <w:sz w:val="18"/>
                <w:szCs w:val="18"/>
              </w:rPr>
            </w:pPr>
            <w:r w:rsidRPr="00BD224E">
              <w:rPr>
                <w:rFonts w:ascii="AvantGarde Bk BT" w:hAnsi="AvantGarde Bk BT"/>
                <w:sz w:val="18"/>
                <w:szCs w:val="18"/>
              </w:rPr>
              <w:t>20</w:t>
            </w:r>
          </w:p>
        </w:tc>
        <w:tc>
          <w:tcPr>
            <w:tcW w:w="992" w:type="dxa"/>
            <w:tcBorders>
              <w:top w:val="single" w:sz="4" w:space="0" w:color="auto"/>
              <w:left w:val="nil"/>
              <w:bottom w:val="single" w:sz="4" w:space="0" w:color="auto"/>
              <w:right w:val="single" w:sz="4" w:space="0" w:color="auto"/>
            </w:tcBorders>
            <w:vAlign w:val="bottom"/>
          </w:tcPr>
          <w:p w14:paraId="596A42FF" w14:textId="20454DE2" w:rsidR="006F6C4D" w:rsidRPr="00BD224E" w:rsidRDefault="00A47959" w:rsidP="009D1994">
            <w:pPr>
              <w:spacing w:line="276" w:lineRule="auto"/>
              <w:jc w:val="center"/>
              <w:rPr>
                <w:rFonts w:ascii="AvantGarde Bk BT" w:hAnsi="AvantGarde Bk BT"/>
                <w:sz w:val="18"/>
                <w:szCs w:val="18"/>
              </w:rPr>
            </w:pPr>
            <w:r w:rsidRPr="00BD224E">
              <w:rPr>
                <w:rFonts w:ascii="AvantGarde Bk BT" w:hAnsi="AvantGarde Bk BT"/>
                <w:sz w:val="18"/>
                <w:szCs w:val="18"/>
              </w:rPr>
              <w:t>6</w:t>
            </w:r>
            <w:r w:rsidR="006F6C4D" w:rsidRPr="00BD224E">
              <w:rPr>
                <w:rFonts w:ascii="AvantGarde Bk BT" w:hAnsi="AvantGarde Bk BT"/>
                <w:sz w:val="18"/>
                <w:szCs w:val="18"/>
              </w:rPr>
              <w:t>0</w:t>
            </w:r>
          </w:p>
        </w:tc>
        <w:tc>
          <w:tcPr>
            <w:tcW w:w="851" w:type="dxa"/>
            <w:tcBorders>
              <w:top w:val="single" w:sz="4" w:space="0" w:color="auto"/>
              <w:left w:val="nil"/>
              <w:bottom w:val="single" w:sz="4" w:space="0" w:color="auto"/>
              <w:right w:val="single" w:sz="4" w:space="0" w:color="auto"/>
            </w:tcBorders>
            <w:vAlign w:val="bottom"/>
          </w:tcPr>
          <w:p w14:paraId="5C992958" w14:textId="77777777" w:rsidR="006F6C4D" w:rsidRPr="00BD224E" w:rsidRDefault="006F6C4D" w:rsidP="009D1994">
            <w:pPr>
              <w:spacing w:line="276" w:lineRule="auto"/>
              <w:jc w:val="center"/>
              <w:rPr>
                <w:rFonts w:ascii="AvantGarde Bk BT" w:hAnsi="AvantGarde Bk BT"/>
                <w:sz w:val="18"/>
                <w:szCs w:val="18"/>
              </w:rPr>
            </w:pPr>
            <w:r w:rsidRPr="00BD224E">
              <w:rPr>
                <w:rFonts w:ascii="AvantGarde Bk BT" w:hAnsi="AvantGarde Bk BT"/>
                <w:sz w:val="18"/>
                <w:szCs w:val="18"/>
              </w:rPr>
              <w:t>80</w:t>
            </w:r>
          </w:p>
        </w:tc>
        <w:tc>
          <w:tcPr>
            <w:tcW w:w="974" w:type="dxa"/>
            <w:tcBorders>
              <w:top w:val="single" w:sz="4" w:space="0" w:color="auto"/>
              <w:left w:val="nil"/>
              <w:bottom w:val="single" w:sz="4" w:space="0" w:color="auto"/>
              <w:right w:val="single" w:sz="4" w:space="0" w:color="auto"/>
            </w:tcBorders>
          </w:tcPr>
          <w:p w14:paraId="7AD406B5" w14:textId="77777777" w:rsidR="006F6C4D" w:rsidRPr="00BD224E" w:rsidRDefault="006F6C4D" w:rsidP="009D1994">
            <w:pPr>
              <w:spacing w:line="276" w:lineRule="auto"/>
              <w:jc w:val="center"/>
              <w:rPr>
                <w:rFonts w:ascii="AvantGarde Bk BT" w:hAnsi="AvantGarde Bk BT"/>
                <w:sz w:val="18"/>
                <w:szCs w:val="18"/>
              </w:rPr>
            </w:pPr>
            <w:r w:rsidRPr="00BD224E">
              <w:rPr>
                <w:rFonts w:ascii="AvantGarde Bk BT" w:hAnsi="AvantGarde Bk BT"/>
                <w:sz w:val="18"/>
                <w:szCs w:val="18"/>
              </w:rPr>
              <w:t>7</w:t>
            </w:r>
          </w:p>
        </w:tc>
        <w:tc>
          <w:tcPr>
            <w:tcW w:w="1644" w:type="dxa"/>
            <w:tcBorders>
              <w:top w:val="single" w:sz="4" w:space="0" w:color="auto"/>
              <w:left w:val="nil"/>
              <w:bottom w:val="single" w:sz="4" w:space="0" w:color="auto"/>
              <w:right w:val="single" w:sz="4" w:space="0" w:color="auto"/>
            </w:tcBorders>
            <w:vAlign w:val="center"/>
          </w:tcPr>
          <w:p w14:paraId="3312439E" w14:textId="77777777" w:rsidR="006F6C4D" w:rsidRPr="00BD224E" w:rsidRDefault="006F6C4D" w:rsidP="009D1994">
            <w:pPr>
              <w:spacing w:line="276" w:lineRule="auto"/>
              <w:jc w:val="center"/>
              <w:rPr>
                <w:rFonts w:ascii="AvantGarde Bk BT" w:hAnsi="AvantGarde Bk BT"/>
                <w:sz w:val="18"/>
                <w:szCs w:val="18"/>
              </w:rPr>
            </w:pPr>
          </w:p>
        </w:tc>
      </w:tr>
      <w:tr w:rsidR="009D1994" w:rsidRPr="00BD224E" w14:paraId="66E5CC7A" w14:textId="77777777" w:rsidTr="00FD6396">
        <w:trPr>
          <w:trHeight w:val="123"/>
          <w:jc w:val="center"/>
        </w:trPr>
        <w:tc>
          <w:tcPr>
            <w:tcW w:w="3397" w:type="dxa"/>
            <w:tcBorders>
              <w:top w:val="single" w:sz="4" w:space="0" w:color="auto"/>
              <w:left w:val="single" w:sz="4" w:space="0" w:color="auto"/>
              <w:bottom w:val="single" w:sz="4" w:space="0" w:color="auto"/>
              <w:right w:val="single" w:sz="4" w:space="0" w:color="auto"/>
            </w:tcBorders>
            <w:vAlign w:val="bottom"/>
          </w:tcPr>
          <w:p w14:paraId="739A6E32" w14:textId="0E76B6B9" w:rsidR="006F6C4D" w:rsidRPr="00BD224E" w:rsidRDefault="001741A8" w:rsidP="009D1994">
            <w:pPr>
              <w:spacing w:line="276" w:lineRule="auto"/>
              <w:jc w:val="center"/>
              <w:rPr>
                <w:rFonts w:ascii="AvantGarde Bk BT" w:hAnsi="AvantGarde Bk BT"/>
                <w:sz w:val="18"/>
                <w:szCs w:val="18"/>
              </w:rPr>
            </w:pPr>
            <w:r w:rsidRPr="00BD224E">
              <w:rPr>
                <w:rFonts w:ascii="AvantGarde Bk BT" w:hAnsi="AvantGarde Bk BT"/>
                <w:sz w:val="18"/>
                <w:szCs w:val="18"/>
              </w:rPr>
              <w:t>Tópicos s</w:t>
            </w:r>
            <w:r w:rsidR="006F6C4D" w:rsidRPr="00BD224E">
              <w:rPr>
                <w:rFonts w:ascii="AvantGarde Bk BT" w:hAnsi="AvantGarde Bk BT"/>
                <w:sz w:val="18"/>
                <w:szCs w:val="18"/>
              </w:rPr>
              <w:t xml:space="preserve">electos de </w:t>
            </w:r>
            <w:r w:rsidRPr="00BD224E">
              <w:rPr>
                <w:rFonts w:ascii="AvantGarde Bk BT" w:hAnsi="AvantGarde Bk BT"/>
                <w:sz w:val="18"/>
                <w:szCs w:val="18"/>
              </w:rPr>
              <w:t>c</w:t>
            </w:r>
            <w:r w:rsidR="006F6C4D" w:rsidRPr="00BD224E">
              <w:rPr>
                <w:rFonts w:ascii="AvantGarde Bk BT" w:hAnsi="AvantGarde Bk BT"/>
                <w:sz w:val="18"/>
                <w:szCs w:val="18"/>
              </w:rPr>
              <w:t>omunicación</w:t>
            </w:r>
          </w:p>
        </w:tc>
        <w:tc>
          <w:tcPr>
            <w:tcW w:w="567" w:type="dxa"/>
            <w:tcBorders>
              <w:top w:val="single" w:sz="4" w:space="0" w:color="auto"/>
              <w:left w:val="nil"/>
              <w:bottom w:val="single" w:sz="4" w:space="0" w:color="auto"/>
              <w:right w:val="single" w:sz="4" w:space="0" w:color="auto"/>
            </w:tcBorders>
            <w:vAlign w:val="bottom"/>
          </w:tcPr>
          <w:p w14:paraId="0682574C" w14:textId="77777777" w:rsidR="006F6C4D" w:rsidRPr="00BD224E" w:rsidRDefault="006F6C4D" w:rsidP="009D1994">
            <w:pPr>
              <w:spacing w:line="276" w:lineRule="auto"/>
              <w:jc w:val="center"/>
              <w:rPr>
                <w:rFonts w:ascii="AvantGarde Bk BT" w:hAnsi="AvantGarde Bk BT"/>
                <w:sz w:val="18"/>
                <w:szCs w:val="18"/>
              </w:rPr>
            </w:pPr>
            <w:r w:rsidRPr="00BD224E">
              <w:rPr>
                <w:rFonts w:ascii="AvantGarde Bk BT" w:hAnsi="AvantGarde Bk BT"/>
                <w:sz w:val="18"/>
                <w:szCs w:val="18"/>
              </w:rPr>
              <w:t>T</w:t>
            </w:r>
          </w:p>
        </w:tc>
        <w:tc>
          <w:tcPr>
            <w:tcW w:w="851" w:type="dxa"/>
            <w:tcBorders>
              <w:top w:val="single" w:sz="4" w:space="0" w:color="auto"/>
              <w:left w:val="nil"/>
              <w:bottom w:val="single" w:sz="4" w:space="0" w:color="auto"/>
              <w:right w:val="single" w:sz="4" w:space="0" w:color="auto"/>
            </w:tcBorders>
            <w:vAlign w:val="bottom"/>
          </w:tcPr>
          <w:p w14:paraId="515BBE13" w14:textId="59AAAC5B" w:rsidR="006F6C4D" w:rsidRPr="00BD224E" w:rsidRDefault="00A47959" w:rsidP="009D1994">
            <w:pPr>
              <w:spacing w:line="276" w:lineRule="auto"/>
              <w:jc w:val="center"/>
              <w:rPr>
                <w:rFonts w:ascii="AvantGarde Bk BT" w:hAnsi="AvantGarde Bk BT"/>
                <w:sz w:val="18"/>
                <w:szCs w:val="18"/>
              </w:rPr>
            </w:pPr>
            <w:r w:rsidRPr="00BD224E">
              <w:rPr>
                <w:rFonts w:ascii="AvantGarde Bk BT" w:hAnsi="AvantGarde Bk BT"/>
                <w:sz w:val="18"/>
                <w:szCs w:val="18"/>
              </w:rPr>
              <w:t>20</w:t>
            </w:r>
          </w:p>
        </w:tc>
        <w:tc>
          <w:tcPr>
            <w:tcW w:w="992" w:type="dxa"/>
            <w:tcBorders>
              <w:top w:val="single" w:sz="4" w:space="0" w:color="auto"/>
              <w:left w:val="nil"/>
              <w:bottom w:val="single" w:sz="4" w:space="0" w:color="auto"/>
              <w:right w:val="single" w:sz="4" w:space="0" w:color="auto"/>
            </w:tcBorders>
            <w:vAlign w:val="bottom"/>
          </w:tcPr>
          <w:p w14:paraId="4797B2F9" w14:textId="20F3A18B" w:rsidR="006F6C4D" w:rsidRPr="00BD224E" w:rsidRDefault="00A47959" w:rsidP="009D1994">
            <w:pPr>
              <w:spacing w:line="276" w:lineRule="auto"/>
              <w:jc w:val="center"/>
              <w:rPr>
                <w:rFonts w:ascii="AvantGarde Bk BT" w:hAnsi="AvantGarde Bk BT"/>
                <w:sz w:val="18"/>
                <w:szCs w:val="18"/>
              </w:rPr>
            </w:pPr>
            <w:r w:rsidRPr="00BD224E">
              <w:rPr>
                <w:rFonts w:ascii="AvantGarde Bk BT" w:hAnsi="AvantGarde Bk BT"/>
                <w:sz w:val="18"/>
                <w:szCs w:val="18"/>
              </w:rPr>
              <w:t>6</w:t>
            </w:r>
            <w:r w:rsidR="006F6C4D" w:rsidRPr="00BD224E">
              <w:rPr>
                <w:rFonts w:ascii="AvantGarde Bk BT" w:hAnsi="AvantGarde Bk BT"/>
                <w:sz w:val="18"/>
                <w:szCs w:val="18"/>
              </w:rPr>
              <w:t>0</w:t>
            </w:r>
          </w:p>
        </w:tc>
        <w:tc>
          <w:tcPr>
            <w:tcW w:w="851" w:type="dxa"/>
            <w:tcBorders>
              <w:top w:val="single" w:sz="4" w:space="0" w:color="auto"/>
              <w:left w:val="nil"/>
              <w:bottom w:val="single" w:sz="4" w:space="0" w:color="auto"/>
              <w:right w:val="single" w:sz="4" w:space="0" w:color="auto"/>
            </w:tcBorders>
            <w:vAlign w:val="bottom"/>
          </w:tcPr>
          <w:p w14:paraId="21B9CCA8" w14:textId="77777777" w:rsidR="006F6C4D" w:rsidRPr="00BD224E" w:rsidRDefault="006F6C4D" w:rsidP="009D1994">
            <w:pPr>
              <w:spacing w:line="276" w:lineRule="auto"/>
              <w:jc w:val="center"/>
              <w:rPr>
                <w:rFonts w:ascii="AvantGarde Bk BT" w:hAnsi="AvantGarde Bk BT"/>
                <w:sz w:val="18"/>
                <w:szCs w:val="18"/>
              </w:rPr>
            </w:pPr>
            <w:r w:rsidRPr="00BD224E">
              <w:rPr>
                <w:rFonts w:ascii="AvantGarde Bk BT" w:hAnsi="AvantGarde Bk BT"/>
                <w:sz w:val="18"/>
                <w:szCs w:val="18"/>
              </w:rPr>
              <w:t>80</w:t>
            </w:r>
          </w:p>
        </w:tc>
        <w:tc>
          <w:tcPr>
            <w:tcW w:w="974" w:type="dxa"/>
            <w:tcBorders>
              <w:top w:val="single" w:sz="4" w:space="0" w:color="auto"/>
              <w:left w:val="nil"/>
              <w:bottom w:val="single" w:sz="4" w:space="0" w:color="auto"/>
              <w:right w:val="single" w:sz="4" w:space="0" w:color="auto"/>
            </w:tcBorders>
          </w:tcPr>
          <w:p w14:paraId="6FED0678" w14:textId="77777777" w:rsidR="006F6C4D" w:rsidRPr="00BD224E" w:rsidRDefault="006F6C4D" w:rsidP="009D1994">
            <w:pPr>
              <w:spacing w:line="276" w:lineRule="auto"/>
              <w:jc w:val="center"/>
              <w:rPr>
                <w:rFonts w:ascii="AvantGarde Bk BT" w:hAnsi="AvantGarde Bk BT"/>
                <w:sz w:val="18"/>
                <w:szCs w:val="18"/>
              </w:rPr>
            </w:pPr>
            <w:r w:rsidRPr="00BD224E">
              <w:rPr>
                <w:rFonts w:ascii="AvantGarde Bk BT" w:hAnsi="AvantGarde Bk BT"/>
                <w:sz w:val="18"/>
                <w:szCs w:val="18"/>
              </w:rPr>
              <w:t>7</w:t>
            </w:r>
          </w:p>
        </w:tc>
        <w:tc>
          <w:tcPr>
            <w:tcW w:w="1644" w:type="dxa"/>
            <w:tcBorders>
              <w:top w:val="single" w:sz="4" w:space="0" w:color="auto"/>
              <w:left w:val="nil"/>
              <w:bottom w:val="single" w:sz="4" w:space="0" w:color="auto"/>
              <w:right w:val="single" w:sz="4" w:space="0" w:color="auto"/>
            </w:tcBorders>
            <w:vAlign w:val="center"/>
          </w:tcPr>
          <w:p w14:paraId="731E27B2" w14:textId="77777777" w:rsidR="006F6C4D" w:rsidRPr="00BD224E" w:rsidRDefault="006F6C4D" w:rsidP="009D1994">
            <w:pPr>
              <w:spacing w:line="276" w:lineRule="auto"/>
              <w:jc w:val="center"/>
              <w:rPr>
                <w:rFonts w:ascii="AvantGarde Bk BT" w:hAnsi="AvantGarde Bk BT"/>
                <w:sz w:val="18"/>
                <w:szCs w:val="18"/>
              </w:rPr>
            </w:pPr>
          </w:p>
        </w:tc>
      </w:tr>
      <w:tr w:rsidR="009D1994" w:rsidRPr="00BD224E" w14:paraId="54D012B2" w14:textId="77777777" w:rsidTr="00FD6396">
        <w:trPr>
          <w:trHeight w:val="123"/>
          <w:jc w:val="center"/>
        </w:trPr>
        <w:tc>
          <w:tcPr>
            <w:tcW w:w="3397" w:type="dxa"/>
            <w:tcBorders>
              <w:top w:val="single" w:sz="4" w:space="0" w:color="auto"/>
              <w:left w:val="single" w:sz="4" w:space="0" w:color="auto"/>
              <w:bottom w:val="single" w:sz="4" w:space="0" w:color="auto"/>
              <w:right w:val="single" w:sz="4" w:space="0" w:color="auto"/>
            </w:tcBorders>
            <w:vAlign w:val="bottom"/>
          </w:tcPr>
          <w:p w14:paraId="18E2450E" w14:textId="78F5DEC5" w:rsidR="006F6C4D" w:rsidRPr="00BD224E" w:rsidRDefault="001957FB" w:rsidP="009D1994">
            <w:pPr>
              <w:spacing w:line="276" w:lineRule="auto"/>
              <w:jc w:val="center"/>
              <w:rPr>
                <w:rFonts w:ascii="AvantGarde Bk BT" w:hAnsi="AvantGarde Bk BT"/>
                <w:sz w:val="18"/>
                <w:szCs w:val="18"/>
              </w:rPr>
            </w:pPr>
            <w:r w:rsidRPr="00BD224E">
              <w:rPr>
                <w:rFonts w:ascii="AvantGarde Bk BT" w:hAnsi="AvantGarde Bk BT"/>
                <w:sz w:val="18"/>
                <w:szCs w:val="18"/>
              </w:rPr>
              <w:t xml:space="preserve">Tópicos </w:t>
            </w:r>
            <w:r w:rsidR="001741A8" w:rsidRPr="00BD224E">
              <w:rPr>
                <w:rFonts w:ascii="AvantGarde Bk BT" w:hAnsi="AvantGarde Bk BT"/>
                <w:sz w:val="18"/>
                <w:szCs w:val="18"/>
              </w:rPr>
              <w:t>selectos de imagen y s</w:t>
            </w:r>
            <w:r w:rsidRPr="00BD224E">
              <w:rPr>
                <w:rFonts w:ascii="AvantGarde Bk BT" w:hAnsi="AvantGarde Bk BT"/>
                <w:sz w:val="18"/>
                <w:szCs w:val="18"/>
              </w:rPr>
              <w:t>onido</w:t>
            </w:r>
          </w:p>
        </w:tc>
        <w:tc>
          <w:tcPr>
            <w:tcW w:w="567" w:type="dxa"/>
            <w:tcBorders>
              <w:top w:val="single" w:sz="4" w:space="0" w:color="auto"/>
              <w:left w:val="nil"/>
              <w:bottom w:val="single" w:sz="4" w:space="0" w:color="auto"/>
              <w:right w:val="single" w:sz="4" w:space="0" w:color="auto"/>
            </w:tcBorders>
            <w:vAlign w:val="bottom"/>
          </w:tcPr>
          <w:p w14:paraId="3B7FF0AB" w14:textId="77777777" w:rsidR="006F6C4D" w:rsidRPr="00BD224E" w:rsidRDefault="006F6C4D" w:rsidP="009D1994">
            <w:pPr>
              <w:spacing w:line="276" w:lineRule="auto"/>
              <w:jc w:val="center"/>
              <w:rPr>
                <w:rFonts w:ascii="AvantGarde Bk BT" w:hAnsi="AvantGarde Bk BT"/>
                <w:sz w:val="18"/>
                <w:szCs w:val="18"/>
              </w:rPr>
            </w:pPr>
            <w:r w:rsidRPr="00BD224E">
              <w:rPr>
                <w:rFonts w:ascii="AvantGarde Bk BT" w:hAnsi="AvantGarde Bk BT"/>
                <w:sz w:val="18"/>
                <w:szCs w:val="18"/>
              </w:rPr>
              <w:t>T</w:t>
            </w:r>
          </w:p>
        </w:tc>
        <w:tc>
          <w:tcPr>
            <w:tcW w:w="851" w:type="dxa"/>
            <w:tcBorders>
              <w:top w:val="single" w:sz="4" w:space="0" w:color="auto"/>
              <w:left w:val="nil"/>
              <w:bottom w:val="single" w:sz="4" w:space="0" w:color="auto"/>
              <w:right w:val="single" w:sz="4" w:space="0" w:color="auto"/>
            </w:tcBorders>
            <w:vAlign w:val="bottom"/>
          </w:tcPr>
          <w:p w14:paraId="3640AE02" w14:textId="77777777" w:rsidR="006F6C4D" w:rsidRPr="00BD224E" w:rsidRDefault="006F6C4D" w:rsidP="009D1994">
            <w:pPr>
              <w:spacing w:line="276" w:lineRule="auto"/>
              <w:jc w:val="center"/>
              <w:rPr>
                <w:rFonts w:ascii="AvantGarde Bk BT" w:hAnsi="AvantGarde Bk BT"/>
                <w:sz w:val="18"/>
                <w:szCs w:val="18"/>
              </w:rPr>
            </w:pPr>
            <w:r w:rsidRPr="00BD224E">
              <w:rPr>
                <w:rFonts w:ascii="AvantGarde Bk BT" w:hAnsi="AvantGarde Bk BT"/>
                <w:sz w:val="18"/>
                <w:szCs w:val="18"/>
              </w:rPr>
              <w:t>20</w:t>
            </w:r>
          </w:p>
        </w:tc>
        <w:tc>
          <w:tcPr>
            <w:tcW w:w="992" w:type="dxa"/>
            <w:tcBorders>
              <w:top w:val="single" w:sz="4" w:space="0" w:color="auto"/>
              <w:left w:val="nil"/>
              <w:bottom w:val="single" w:sz="4" w:space="0" w:color="auto"/>
              <w:right w:val="single" w:sz="4" w:space="0" w:color="auto"/>
            </w:tcBorders>
            <w:vAlign w:val="bottom"/>
          </w:tcPr>
          <w:p w14:paraId="6A604D0E" w14:textId="506A89C5" w:rsidR="006F6C4D" w:rsidRPr="00BD224E" w:rsidRDefault="00A47959" w:rsidP="009D1994">
            <w:pPr>
              <w:spacing w:line="276" w:lineRule="auto"/>
              <w:jc w:val="center"/>
              <w:rPr>
                <w:rFonts w:ascii="AvantGarde Bk BT" w:hAnsi="AvantGarde Bk BT"/>
                <w:sz w:val="18"/>
                <w:szCs w:val="18"/>
              </w:rPr>
            </w:pPr>
            <w:r w:rsidRPr="00BD224E">
              <w:rPr>
                <w:rFonts w:ascii="AvantGarde Bk BT" w:hAnsi="AvantGarde Bk BT"/>
                <w:sz w:val="18"/>
                <w:szCs w:val="18"/>
              </w:rPr>
              <w:t>6</w:t>
            </w:r>
            <w:r w:rsidR="006F6C4D" w:rsidRPr="00BD224E">
              <w:rPr>
                <w:rFonts w:ascii="AvantGarde Bk BT" w:hAnsi="AvantGarde Bk BT"/>
                <w:sz w:val="18"/>
                <w:szCs w:val="18"/>
              </w:rPr>
              <w:t>0</w:t>
            </w:r>
          </w:p>
        </w:tc>
        <w:tc>
          <w:tcPr>
            <w:tcW w:w="851" w:type="dxa"/>
            <w:tcBorders>
              <w:top w:val="single" w:sz="4" w:space="0" w:color="auto"/>
              <w:left w:val="nil"/>
              <w:bottom w:val="single" w:sz="4" w:space="0" w:color="auto"/>
              <w:right w:val="single" w:sz="4" w:space="0" w:color="auto"/>
            </w:tcBorders>
            <w:vAlign w:val="bottom"/>
          </w:tcPr>
          <w:p w14:paraId="0B78F31F" w14:textId="77777777" w:rsidR="006F6C4D" w:rsidRPr="00BD224E" w:rsidRDefault="006F6C4D" w:rsidP="009D1994">
            <w:pPr>
              <w:spacing w:line="276" w:lineRule="auto"/>
              <w:jc w:val="center"/>
              <w:rPr>
                <w:rFonts w:ascii="AvantGarde Bk BT" w:hAnsi="AvantGarde Bk BT"/>
                <w:sz w:val="18"/>
                <w:szCs w:val="18"/>
              </w:rPr>
            </w:pPr>
            <w:r w:rsidRPr="00BD224E">
              <w:rPr>
                <w:rFonts w:ascii="AvantGarde Bk BT" w:hAnsi="AvantGarde Bk BT"/>
                <w:sz w:val="18"/>
                <w:szCs w:val="18"/>
              </w:rPr>
              <w:t>80</w:t>
            </w:r>
          </w:p>
        </w:tc>
        <w:tc>
          <w:tcPr>
            <w:tcW w:w="974" w:type="dxa"/>
            <w:tcBorders>
              <w:top w:val="single" w:sz="4" w:space="0" w:color="auto"/>
              <w:left w:val="nil"/>
              <w:bottom w:val="single" w:sz="4" w:space="0" w:color="auto"/>
              <w:right w:val="single" w:sz="4" w:space="0" w:color="auto"/>
            </w:tcBorders>
          </w:tcPr>
          <w:p w14:paraId="3A13A85B" w14:textId="557B6F59" w:rsidR="006F6C4D" w:rsidRPr="00BD224E" w:rsidRDefault="006F6C4D" w:rsidP="009D1994">
            <w:pPr>
              <w:spacing w:line="276" w:lineRule="auto"/>
              <w:jc w:val="center"/>
              <w:rPr>
                <w:rFonts w:ascii="AvantGarde Bk BT" w:hAnsi="AvantGarde Bk BT"/>
                <w:sz w:val="18"/>
                <w:szCs w:val="18"/>
              </w:rPr>
            </w:pPr>
            <w:r w:rsidRPr="00BD224E">
              <w:rPr>
                <w:rFonts w:ascii="AvantGarde Bk BT" w:hAnsi="AvantGarde Bk BT"/>
                <w:sz w:val="18"/>
                <w:szCs w:val="18"/>
              </w:rPr>
              <w:t>7</w:t>
            </w:r>
          </w:p>
        </w:tc>
        <w:tc>
          <w:tcPr>
            <w:tcW w:w="1644" w:type="dxa"/>
            <w:tcBorders>
              <w:top w:val="single" w:sz="4" w:space="0" w:color="auto"/>
              <w:left w:val="nil"/>
              <w:bottom w:val="single" w:sz="4" w:space="0" w:color="auto"/>
              <w:right w:val="single" w:sz="4" w:space="0" w:color="auto"/>
            </w:tcBorders>
            <w:vAlign w:val="center"/>
          </w:tcPr>
          <w:p w14:paraId="1F2E7876" w14:textId="77777777" w:rsidR="006F6C4D" w:rsidRPr="00BD224E" w:rsidRDefault="006F6C4D" w:rsidP="009D1994">
            <w:pPr>
              <w:spacing w:line="276" w:lineRule="auto"/>
              <w:jc w:val="center"/>
              <w:rPr>
                <w:rFonts w:ascii="AvantGarde Bk BT" w:hAnsi="AvantGarde Bk BT"/>
                <w:sz w:val="18"/>
                <w:szCs w:val="18"/>
              </w:rPr>
            </w:pPr>
          </w:p>
        </w:tc>
      </w:tr>
    </w:tbl>
    <w:p w14:paraId="4D6A099C" w14:textId="77777777" w:rsidR="006F6C4D" w:rsidRPr="00BD224E" w:rsidRDefault="006F6C4D" w:rsidP="006F6C4D">
      <w:pPr>
        <w:rPr>
          <w:rFonts w:ascii="AvantGarde Bk BT" w:hAnsi="AvantGarde Bk BT" w:cstheme="minorHAnsi"/>
          <w:sz w:val="18"/>
          <w:szCs w:val="18"/>
        </w:rPr>
      </w:pPr>
      <w:r w:rsidRPr="00BD224E">
        <w:t xml:space="preserve"> </w:t>
      </w:r>
      <w:r w:rsidRPr="00BD224E">
        <w:rPr>
          <w:rFonts w:ascii="AvantGarde Bk BT" w:hAnsi="AvantGarde Bk BT" w:cstheme="minorHAnsi"/>
          <w:sz w:val="18"/>
          <w:szCs w:val="18"/>
        </w:rPr>
        <w:t>CT = Curso taller; C = Curso.</w:t>
      </w:r>
    </w:p>
    <w:p w14:paraId="1C760D4C" w14:textId="77777777" w:rsidR="006F6C4D" w:rsidRPr="00BD224E" w:rsidRDefault="006F6C4D" w:rsidP="006F6C4D">
      <w:pPr>
        <w:rPr>
          <w:b/>
          <w:sz w:val="22"/>
          <w:szCs w:val="22"/>
        </w:rPr>
      </w:pPr>
    </w:p>
    <w:p w14:paraId="2D0A838B" w14:textId="77777777" w:rsidR="006F6C4D" w:rsidRPr="00BD224E" w:rsidRDefault="006F6C4D" w:rsidP="006F6C4D">
      <w:pPr>
        <w:jc w:val="both"/>
        <w:rPr>
          <w:rFonts w:ascii="AvantGarde Bk BT" w:eastAsia="Questrial" w:hAnsi="AvantGarde Bk BT" w:cs="Questrial"/>
          <w:sz w:val="22"/>
          <w:szCs w:val="22"/>
        </w:rPr>
      </w:pPr>
      <w:r w:rsidRPr="00BD224E">
        <w:rPr>
          <w:rFonts w:ascii="AvantGarde Bk BT" w:eastAsia="Questrial" w:hAnsi="AvantGarde Bk BT" w:cs="Questrial"/>
          <w:b/>
          <w:sz w:val="22"/>
          <w:szCs w:val="22"/>
        </w:rPr>
        <w:t>CUARTO.</w:t>
      </w:r>
      <w:r w:rsidRPr="00BD224E">
        <w:rPr>
          <w:rFonts w:ascii="AvantGarde Bk BT" w:eastAsia="Questrial" w:hAnsi="AvantGarde Bk BT" w:cs="Questrial"/>
          <w:sz w:val="22"/>
          <w:szCs w:val="22"/>
        </w:rPr>
        <w:t xml:space="preserve"> Los requisitos académicos necesarios para el ingreso, serán los establecidos por la normatividad universitaria vigente.</w:t>
      </w:r>
    </w:p>
    <w:p w14:paraId="076528F1" w14:textId="77777777" w:rsidR="006F6C4D" w:rsidRPr="00BD224E" w:rsidRDefault="006F6C4D" w:rsidP="006F6C4D">
      <w:pPr>
        <w:jc w:val="both"/>
        <w:rPr>
          <w:rFonts w:ascii="AvantGarde Bk BT" w:eastAsia="Questrial" w:hAnsi="AvantGarde Bk BT" w:cs="Questrial"/>
          <w:sz w:val="22"/>
          <w:szCs w:val="22"/>
        </w:rPr>
      </w:pPr>
    </w:p>
    <w:p w14:paraId="4EE056EE" w14:textId="165278DE" w:rsidR="006F6C4D" w:rsidRPr="00BD224E" w:rsidRDefault="006F6C4D" w:rsidP="006F6C4D">
      <w:pPr>
        <w:jc w:val="both"/>
        <w:rPr>
          <w:rFonts w:ascii="AvantGarde Bk BT" w:eastAsia="Questrial" w:hAnsi="AvantGarde Bk BT" w:cs="Questrial"/>
          <w:sz w:val="22"/>
          <w:szCs w:val="22"/>
        </w:rPr>
      </w:pPr>
      <w:bookmarkStart w:id="0" w:name="_gjdgxs" w:colFirst="0" w:colLast="0"/>
      <w:bookmarkEnd w:id="0"/>
      <w:r w:rsidRPr="00BD224E">
        <w:rPr>
          <w:rFonts w:ascii="AvantGarde Bk BT" w:eastAsia="Questrial" w:hAnsi="AvantGarde Bk BT" w:cs="Questrial"/>
          <w:b/>
          <w:sz w:val="22"/>
          <w:szCs w:val="22"/>
        </w:rPr>
        <w:t>QUINTO.</w:t>
      </w:r>
      <w:r w:rsidRPr="00BD224E">
        <w:rPr>
          <w:rFonts w:ascii="AvantGarde Bk BT" w:eastAsia="Questrial" w:hAnsi="AvantGarde Bk BT" w:cs="Questrial"/>
          <w:sz w:val="22"/>
          <w:szCs w:val="22"/>
        </w:rPr>
        <w:t xml:space="preserve"> Con fines de </w:t>
      </w:r>
      <w:r w:rsidRPr="00BD224E">
        <w:rPr>
          <w:rFonts w:ascii="AvantGarde Bk BT" w:eastAsia="Questrial" w:hAnsi="AvantGarde Bk BT" w:cs="Questrial"/>
          <w:b/>
          <w:sz w:val="22"/>
          <w:szCs w:val="22"/>
        </w:rPr>
        <w:t>movilidad</w:t>
      </w:r>
      <w:r w:rsidRPr="00BD224E">
        <w:rPr>
          <w:rFonts w:ascii="AvantGarde Bk BT" w:eastAsia="Questrial" w:hAnsi="AvantGarde Bk BT" w:cs="Questrial"/>
          <w:sz w:val="22"/>
          <w:szCs w:val="22"/>
        </w:rPr>
        <w:t>, los alumnos podrán cursar unidades de aprendizaje de cualquier área de formación, proyectos de investigación</w:t>
      </w:r>
      <w:r w:rsidR="00DF4F82" w:rsidRPr="00BD224E">
        <w:rPr>
          <w:rFonts w:ascii="AvantGarde Bk BT" w:eastAsia="Questrial" w:hAnsi="AvantGarde Bk BT" w:cs="Questrial"/>
          <w:sz w:val="22"/>
          <w:szCs w:val="22"/>
        </w:rPr>
        <w:t xml:space="preserve"> temprana</w:t>
      </w:r>
      <w:r w:rsidRPr="00BD224E">
        <w:rPr>
          <w:rFonts w:ascii="AvantGarde Bk BT" w:eastAsia="Questrial" w:hAnsi="AvantGarde Bk BT" w:cs="Questrial"/>
          <w:sz w:val="22"/>
          <w:szCs w:val="22"/>
        </w:rPr>
        <w:t>,</w:t>
      </w:r>
      <w:r w:rsidR="00703CA3" w:rsidRPr="00BD224E">
        <w:rPr>
          <w:rFonts w:ascii="AvantGarde Bk BT" w:eastAsia="Questrial" w:hAnsi="AvantGarde Bk BT" w:cs="Questrial"/>
          <w:sz w:val="22"/>
          <w:szCs w:val="22"/>
        </w:rPr>
        <w:t xml:space="preserve"> </w:t>
      </w:r>
      <w:r w:rsidRPr="00BD224E">
        <w:rPr>
          <w:rFonts w:ascii="AvantGarde Bk BT" w:eastAsia="Questrial" w:hAnsi="AvantGarde Bk BT" w:cs="Questrial"/>
          <w:sz w:val="22"/>
          <w:szCs w:val="22"/>
        </w:rPr>
        <w:t>como parte de las orientaciones especializantes, estancias y demás actividades académicas, pertenecientes a otros programas de educación superior que la Red Universitaria les ofrezca, o en cualquier institución de educación superior, nacional o extranjera, previa autorización del Coordinador del programa educativo.</w:t>
      </w:r>
    </w:p>
    <w:p w14:paraId="415049CF" w14:textId="77777777" w:rsidR="00B80F96" w:rsidRPr="00BD224E" w:rsidRDefault="00B80F96" w:rsidP="006F6C4D">
      <w:pPr>
        <w:jc w:val="both"/>
        <w:rPr>
          <w:rFonts w:ascii="AvantGarde Bk BT" w:eastAsia="Questrial" w:hAnsi="AvantGarde Bk BT" w:cs="Questrial"/>
          <w:b/>
          <w:sz w:val="22"/>
          <w:szCs w:val="22"/>
        </w:rPr>
      </w:pPr>
    </w:p>
    <w:p w14:paraId="653A096E" w14:textId="77777777" w:rsidR="006F6C4D" w:rsidRPr="00BD224E" w:rsidRDefault="006F6C4D" w:rsidP="006F6C4D">
      <w:pPr>
        <w:jc w:val="both"/>
        <w:rPr>
          <w:rFonts w:ascii="AvantGarde Bk BT" w:eastAsia="Questrial" w:hAnsi="AvantGarde Bk BT" w:cs="Questrial"/>
          <w:sz w:val="22"/>
          <w:szCs w:val="22"/>
        </w:rPr>
      </w:pPr>
      <w:r w:rsidRPr="00BD224E">
        <w:rPr>
          <w:rFonts w:ascii="AvantGarde Bk BT" w:eastAsia="Questrial" w:hAnsi="AvantGarde Bk BT" w:cs="Questrial"/>
          <w:b/>
          <w:sz w:val="22"/>
          <w:szCs w:val="22"/>
        </w:rPr>
        <w:t>SEXTO.</w:t>
      </w:r>
      <w:r w:rsidRPr="00BD224E">
        <w:rPr>
          <w:rFonts w:ascii="AvantGarde Bk BT" w:eastAsia="Questrial" w:hAnsi="AvantGarde Bk BT" w:cs="Questrial"/>
          <w:sz w:val="22"/>
          <w:szCs w:val="22"/>
        </w:rPr>
        <w:t xml:space="preserve"> </w:t>
      </w:r>
      <w:r w:rsidRPr="00BD224E">
        <w:rPr>
          <w:rFonts w:ascii="AvantGarde Bk BT" w:hAnsi="AvantGarde Bk BT"/>
          <w:sz w:val="22"/>
          <w:szCs w:val="22"/>
        </w:rPr>
        <w:t xml:space="preserve">Para la planeación de sus estudios y la mejora de su proceso de aprendizaje, los estudiantes recibirán </w:t>
      </w:r>
      <w:r w:rsidRPr="00BD224E">
        <w:rPr>
          <w:rFonts w:ascii="AvantGarde Bk BT" w:hAnsi="AvantGarde Bk BT"/>
          <w:b/>
          <w:sz w:val="22"/>
          <w:szCs w:val="22"/>
        </w:rPr>
        <w:t>apoyo tutorial</w:t>
      </w:r>
      <w:r w:rsidRPr="00BD224E">
        <w:rPr>
          <w:rFonts w:ascii="AvantGarde Bk BT" w:hAnsi="AvantGarde Bk BT"/>
          <w:sz w:val="22"/>
          <w:szCs w:val="22"/>
        </w:rPr>
        <w:t xml:space="preserve"> desde su incorporación a la licenciatura por parte del Centro Universitario. Las tutorías se ofrecerán siguiendo los lineamientos determinados por el Programa de Acción Tutorial del Centro Universitario.</w:t>
      </w:r>
    </w:p>
    <w:p w14:paraId="7F9CA11B" w14:textId="77777777" w:rsidR="006F6C4D" w:rsidRPr="00BD224E" w:rsidRDefault="006F6C4D" w:rsidP="006F6C4D">
      <w:pPr>
        <w:jc w:val="both"/>
        <w:rPr>
          <w:rFonts w:ascii="AvantGarde Bk BT" w:eastAsia="Questrial" w:hAnsi="AvantGarde Bk BT" w:cs="Questrial"/>
          <w:sz w:val="22"/>
          <w:szCs w:val="22"/>
        </w:rPr>
      </w:pPr>
    </w:p>
    <w:p w14:paraId="5C174014" w14:textId="77777777" w:rsidR="006F6C4D" w:rsidRPr="00BD224E" w:rsidRDefault="006F6C4D" w:rsidP="006F6C4D">
      <w:pPr>
        <w:jc w:val="both"/>
        <w:rPr>
          <w:rFonts w:ascii="AvantGarde Bk BT" w:eastAsia="Questrial" w:hAnsi="AvantGarde Bk BT" w:cs="Questrial"/>
          <w:sz w:val="22"/>
          <w:szCs w:val="22"/>
        </w:rPr>
      </w:pPr>
      <w:r w:rsidRPr="00BD224E">
        <w:rPr>
          <w:rFonts w:ascii="AvantGarde Bk BT" w:eastAsia="Questrial" w:hAnsi="AvantGarde Bk BT" w:cs="Questrial"/>
          <w:b/>
          <w:sz w:val="22"/>
          <w:szCs w:val="22"/>
        </w:rPr>
        <w:t>SÉPTIMO.</w:t>
      </w:r>
      <w:r w:rsidRPr="00BD224E">
        <w:rPr>
          <w:rFonts w:ascii="AvantGarde Bk BT" w:eastAsia="Questrial" w:hAnsi="AvantGarde Bk BT" w:cs="Questrial"/>
          <w:sz w:val="22"/>
          <w:szCs w:val="22"/>
        </w:rPr>
        <w:t xml:space="preserve"> El área de formación especializante selectiva está destinada a completar la formación profesional del estudiante mediante orientaciones. Éstas comprenderán bloques de unidades de aprendizaje articuladas entre sí respecto a un ámbito del ejercicio profesional, la acreditación de esta área será cubierta por el estudiante mediante la elección y cumplimiento de los cursos asignados a las orientaciones elegidas con el visto bueno del Coordinador de Carrera. </w:t>
      </w:r>
    </w:p>
    <w:p w14:paraId="2999C1F1" w14:textId="77777777" w:rsidR="006F6C4D" w:rsidRPr="00BD224E" w:rsidRDefault="006F6C4D" w:rsidP="006F6C4D">
      <w:pPr>
        <w:jc w:val="both"/>
        <w:rPr>
          <w:rFonts w:ascii="AvantGarde Bk BT" w:eastAsia="Questrial" w:hAnsi="AvantGarde Bk BT" w:cs="Questrial"/>
          <w:sz w:val="22"/>
          <w:szCs w:val="22"/>
        </w:rPr>
      </w:pPr>
    </w:p>
    <w:p w14:paraId="0672457B" w14:textId="77777777" w:rsidR="006F6C4D" w:rsidRPr="00BD224E" w:rsidRDefault="006F6C4D" w:rsidP="006F6C4D">
      <w:pPr>
        <w:jc w:val="both"/>
        <w:rPr>
          <w:rFonts w:ascii="AvantGarde Bk BT" w:eastAsia="Questrial" w:hAnsi="AvantGarde Bk BT" w:cs="Questrial"/>
          <w:sz w:val="22"/>
          <w:szCs w:val="22"/>
        </w:rPr>
      </w:pPr>
      <w:r w:rsidRPr="00BD224E">
        <w:rPr>
          <w:rFonts w:ascii="AvantGarde Bk BT" w:eastAsia="Questrial" w:hAnsi="AvantGarde Bk BT" w:cs="Questrial"/>
          <w:sz w:val="22"/>
          <w:szCs w:val="22"/>
        </w:rPr>
        <w:t>Las orientaciones, su conformación y número quedarán sujetas a la oferta disponible de acuerdo con la programación académica de cada ciclo escolar en cada Centro Universitario.</w:t>
      </w:r>
    </w:p>
    <w:p w14:paraId="68E02406" w14:textId="77777777" w:rsidR="006F6C4D" w:rsidRPr="00BD224E" w:rsidRDefault="006F6C4D" w:rsidP="006F6C4D">
      <w:pPr>
        <w:jc w:val="both"/>
        <w:rPr>
          <w:rFonts w:ascii="AvantGarde Bk BT" w:eastAsia="Questrial" w:hAnsi="AvantGarde Bk BT" w:cs="Questrial"/>
          <w:sz w:val="22"/>
          <w:szCs w:val="22"/>
        </w:rPr>
      </w:pPr>
    </w:p>
    <w:p w14:paraId="79D2EEAE" w14:textId="782161C5" w:rsidR="006F6C4D" w:rsidRPr="00BD224E" w:rsidRDefault="006F6C4D" w:rsidP="006F6C4D">
      <w:pPr>
        <w:widowControl w:val="0"/>
        <w:jc w:val="both"/>
        <w:rPr>
          <w:rFonts w:ascii="AvantGarde Bk BT" w:eastAsia="Questrial" w:hAnsi="AvantGarde Bk BT" w:cs="Questrial"/>
          <w:sz w:val="22"/>
          <w:szCs w:val="22"/>
        </w:rPr>
      </w:pPr>
      <w:r w:rsidRPr="00BD224E">
        <w:rPr>
          <w:rFonts w:ascii="AvantGarde Bk BT" w:eastAsia="Questrial" w:hAnsi="AvantGarde Bk BT" w:cs="Questrial"/>
          <w:b/>
          <w:sz w:val="22"/>
          <w:szCs w:val="22"/>
        </w:rPr>
        <w:t>OCTAVO.</w:t>
      </w:r>
      <w:r w:rsidRPr="00BD224E">
        <w:rPr>
          <w:rFonts w:ascii="AvantGarde Bk BT" w:eastAsia="Questrial" w:hAnsi="AvantGarde Bk BT" w:cs="Questrial"/>
          <w:sz w:val="22"/>
          <w:szCs w:val="22"/>
        </w:rPr>
        <w:t xml:space="preserve"> Las </w:t>
      </w:r>
      <w:r w:rsidRPr="00BD224E">
        <w:rPr>
          <w:rFonts w:ascii="AvantGarde Bk BT" w:eastAsia="Questrial" w:hAnsi="AvantGarde Bk BT" w:cs="Questrial"/>
          <w:b/>
          <w:sz w:val="22"/>
          <w:szCs w:val="22"/>
        </w:rPr>
        <w:t>prácticas profesionales</w:t>
      </w:r>
      <w:r w:rsidRPr="00BD224E">
        <w:rPr>
          <w:rFonts w:ascii="AvantGarde Bk BT" w:eastAsia="Questrial" w:hAnsi="AvantGarde Bk BT" w:cs="Questrial"/>
          <w:sz w:val="22"/>
          <w:szCs w:val="22"/>
        </w:rPr>
        <w:t xml:space="preserve"> son obligatorias, debiendo el estudiante cumplir con un mínimo de </w:t>
      </w:r>
      <w:r w:rsidRPr="00BD224E">
        <w:rPr>
          <w:rFonts w:ascii="AvantGarde Bk BT" w:eastAsia="Questrial" w:hAnsi="AvantGarde Bk BT" w:cs="Questrial"/>
          <w:sz w:val="22"/>
          <w:szCs w:val="22"/>
        </w:rPr>
        <w:lastRenderedPageBreak/>
        <w:t>420 horas una vez que ha aprobado al menos el 50% de los créditos del plan de estudios y serán reguladas conforme a l</w:t>
      </w:r>
      <w:r w:rsidR="0076648F" w:rsidRPr="00BD224E">
        <w:rPr>
          <w:rFonts w:ascii="AvantGarde Bk BT" w:eastAsia="Questrial" w:hAnsi="AvantGarde Bk BT" w:cs="Questrial"/>
          <w:sz w:val="22"/>
          <w:szCs w:val="22"/>
        </w:rPr>
        <w:t xml:space="preserve">a operación del </w:t>
      </w:r>
      <w:r w:rsidRPr="00BD224E">
        <w:rPr>
          <w:rFonts w:ascii="AvantGarde Bk BT" w:eastAsia="Questrial" w:hAnsi="AvantGarde Bk BT" w:cs="Questrial"/>
          <w:sz w:val="22"/>
          <w:szCs w:val="22"/>
        </w:rPr>
        <w:t xml:space="preserve">Centro Universitario.  </w:t>
      </w:r>
    </w:p>
    <w:p w14:paraId="2C1B8B70" w14:textId="77777777" w:rsidR="006F6C4D" w:rsidRPr="00BD224E" w:rsidRDefault="006F6C4D" w:rsidP="006F6C4D">
      <w:pPr>
        <w:jc w:val="both"/>
        <w:rPr>
          <w:rFonts w:ascii="AvantGarde Bk BT" w:eastAsia="Questrial" w:hAnsi="AvantGarde Bk BT" w:cs="Questrial"/>
          <w:sz w:val="22"/>
          <w:szCs w:val="22"/>
        </w:rPr>
      </w:pPr>
    </w:p>
    <w:p w14:paraId="37C115D7" w14:textId="72DF8D9B" w:rsidR="006F6C4D" w:rsidRPr="00BD224E" w:rsidRDefault="006F6C4D" w:rsidP="006F6C4D">
      <w:pPr>
        <w:jc w:val="both"/>
        <w:rPr>
          <w:rFonts w:ascii="AvantGarde Bk BT" w:eastAsia="Questrial" w:hAnsi="AvantGarde Bk BT" w:cs="Questrial"/>
          <w:sz w:val="22"/>
          <w:szCs w:val="22"/>
        </w:rPr>
      </w:pPr>
      <w:r w:rsidRPr="00BD224E">
        <w:rPr>
          <w:rFonts w:ascii="AvantGarde Bk BT" w:eastAsia="Questrial" w:hAnsi="AvantGarde Bk BT" w:cs="Questrial"/>
          <w:sz w:val="22"/>
          <w:szCs w:val="22"/>
        </w:rPr>
        <w:t>Las prácticas profesionales podrán realizarse en empresas y organismos del sector público o privado, así como en Institutos y Centros de Investigación, o bien, en colaboració</w:t>
      </w:r>
      <w:r w:rsidR="000336B8" w:rsidRPr="00BD224E">
        <w:rPr>
          <w:rFonts w:ascii="AvantGarde Bk BT" w:eastAsia="Questrial" w:hAnsi="AvantGarde Bk BT" w:cs="Questrial"/>
          <w:sz w:val="22"/>
          <w:szCs w:val="22"/>
        </w:rPr>
        <w:t>n de proyectos de investigación</w:t>
      </w:r>
      <w:r w:rsidRPr="00BD224E">
        <w:rPr>
          <w:rFonts w:ascii="AvantGarde Bk BT" w:eastAsia="Questrial" w:hAnsi="AvantGarde Bk BT" w:cs="Questrial"/>
          <w:sz w:val="22"/>
          <w:szCs w:val="22"/>
        </w:rPr>
        <w:t>.</w:t>
      </w:r>
    </w:p>
    <w:p w14:paraId="056F9DE5" w14:textId="77777777" w:rsidR="006F6C4D" w:rsidRPr="00BD224E" w:rsidRDefault="006F6C4D" w:rsidP="006F6C4D">
      <w:pPr>
        <w:jc w:val="both"/>
        <w:rPr>
          <w:rFonts w:ascii="AvantGarde Bk BT" w:eastAsia="Questrial" w:hAnsi="AvantGarde Bk BT" w:cs="Questrial"/>
          <w:sz w:val="22"/>
          <w:szCs w:val="22"/>
        </w:rPr>
      </w:pPr>
    </w:p>
    <w:p w14:paraId="260903EE" w14:textId="72B5E70F" w:rsidR="006F6C4D" w:rsidRPr="00BD224E" w:rsidRDefault="006F6C4D" w:rsidP="006F6C4D">
      <w:pPr>
        <w:autoSpaceDE w:val="0"/>
        <w:autoSpaceDN w:val="0"/>
        <w:adjustRightInd w:val="0"/>
        <w:jc w:val="both"/>
        <w:rPr>
          <w:rFonts w:ascii="AvantGarde Bk BT" w:hAnsi="AvantGarde Bk BT"/>
          <w:sz w:val="22"/>
          <w:szCs w:val="22"/>
        </w:rPr>
      </w:pPr>
      <w:r w:rsidRPr="00BD224E">
        <w:rPr>
          <w:rFonts w:ascii="AvantGarde Bk BT" w:eastAsia="Questrial" w:hAnsi="AvantGarde Bk BT" w:cs="Questrial"/>
          <w:b/>
          <w:sz w:val="22"/>
          <w:szCs w:val="22"/>
        </w:rPr>
        <w:t>NOVENO.</w:t>
      </w:r>
      <w:r w:rsidRPr="00BD224E">
        <w:rPr>
          <w:rFonts w:ascii="AvantGarde Bk BT" w:eastAsia="Questrial" w:hAnsi="AvantGarde Bk BT" w:cs="Questrial"/>
          <w:sz w:val="22"/>
          <w:szCs w:val="22"/>
        </w:rPr>
        <w:t xml:space="preserve"> </w:t>
      </w:r>
      <w:r w:rsidRPr="00BD224E">
        <w:rPr>
          <w:rFonts w:ascii="AvantGarde Bk BT" w:hAnsi="AvantGarde Bk BT"/>
          <w:sz w:val="22"/>
          <w:szCs w:val="22"/>
        </w:rPr>
        <w:t xml:space="preserve">Los alumnos tendrán que cubrir 60% del total de créditos del programa educativo para poder iniciar la prestación del </w:t>
      </w:r>
      <w:r w:rsidRPr="00BD224E">
        <w:rPr>
          <w:rFonts w:ascii="AvantGarde Bk BT" w:hAnsi="AvantGarde Bk BT"/>
          <w:b/>
          <w:sz w:val="22"/>
          <w:szCs w:val="22"/>
        </w:rPr>
        <w:t>servicio social</w:t>
      </w:r>
      <w:r w:rsidRPr="00BD224E">
        <w:rPr>
          <w:rFonts w:ascii="AvantGarde Bk BT" w:hAnsi="AvantGarde Bk BT"/>
          <w:sz w:val="22"/>
          <w:szCs w:val="22"/>
        </w:rPr>
        <w:t>, el Coordinador de Carrera vigilará su cumplimiento</w:t>
      </w:r>
      <w:r w:rsidRPr="00BD224E">
        <w:rPr>
          <w:rFonts w:ascii="AvantGarde Bk BT" w:eastAsia="Questrial" w:hAnsi="AvantGarde Bk BT" w:cs="Questrial"/>
          <w:sz w:val="22"/>
          <w:szCs w:val="22"/>
        </w:rPr>
        <w:t>.</w:t>
      </w:r>
    </w:p>
    <w:p w14:paraId="73DE92AC" w14:textId="77777777" w:rsidR="006F6C4D" w:rsidRPr="00BD224E" w:rsidRDefault="006F6C4D" w:rsidP="006F6C4D">
      <w:pPr>
        <w:jc w:val="both"/>
        <w:rPr>
          <w:rFonts w:ascii="AvantGarde Bk BT" w:eastAsia="Questrial" w:hAnsi="AvantGarde Bk BT" w:cs="Questrial"/>
          <w:sz w:val="22"/>
          <w:szCs w:val="22"/>
        </w:rPr>
      </w:pPr>
    </w:p>
    <w:p w14:paraId="6BDAC159" w14:textId="77777777" w:rsidR="006F6C4D" w:rsidRPr="00BD224E" w:rsidRDefault="006F6C4D" w:rsidP="006F6C4D">
      <w:pPr>
        <w:jc w:val="both"/>
        <w:rPr>
          <w:rFonts w:ascii="AvantGarde Bk BT" w:eastAsia="Questrial" w:hAnsi="AvantGarde Bk BT" w:cs="Questrial"/>
          <w:sz w:val="22"/>
          <w:szCs w:val="22"/>
        </w:rPr>
      </w:pPr>
      <w:r w:rsidRPr="00BD224E">
        <w:rPr>
          <w:rFonts w:ascii="AvantGarde Bk BT" w:eastAsia="Questrial" w:hAnsi="AvantGarde Bk BT" w:cs="Questrial"/>
          <w:b/>
          <w:sz w:val="22"/>
          <w:szCs w:val="22"/>
        </w:rPr>
        <w:t>DÉCIMO</w:t>
      </w:r>
      <w:r w:rsidRPr="00BD224E">
        <w:rPr>
          <w:rFonts w:ascii="AvantGarde Bk BT" w:eastAsia="Questrial" w:hAnsi="AvantGarde Bk BT" w:cs="Questrial"/>
          <w:sz w:val="22"/>
          <w:szCs w:val="22"/>
        </w:rPr>
        <w:t xml:space="preserve">. La </w:t>
      </w:r>
      <w:r w:rsidRPr="00BD224E">
        <w:rPr>
          <w:rFonts w:ascii="AvantGarde Bk BT" w:eastAsia="Questrial" w:hAnsi="AvantGarde Bk BT" w:cs="Questrial"/>
          <w:b/>
          <w:sz w:val="22"/>
          <w:szCs w:val="22"/>
        </w:rPr>
        <w:t>formación integral</w:t>
      </w:r>
      <w:r w:rsidRPr="00BD224E">
        <w:rPr>
          <w:rFonts w:ascii="AvantGarde Bk BT" w:eastAsia="Questrial" w:hAnsi="AvantGarde Bk BT" w:cs="Questrial"/>
          <w:sz w:val="22"/>
          <w:szCs w:val="22"/>
        </w:rPr>
        <w:t>, implica desarrollar actividades extracurriculares como cursos, congresos, conferencias, seminarios y talleres, entre otros, previo al análisis de pertinencia y autorización del coordinador del programa educativo conforme a las reglas de operación que el secretario académico de cada centro universitario determine y se le asignará un valor de 10 créditos y 80 horas, para acreditarse en el área de formación especializante obligatoria. Las actividades de formación integral contribuyen a desarrollar armónicamente los aspectos de salud, arte, deporte, humanidades y responsabilidad social.</w:t>
      </w:r>
    </w:p>
    <w:p w14:paraId="68E6EF19" w14:textId="77777777" w:rsidR="006F6C4D" w:rsidRPr="00BD224E" w:rsidRDefault="006F6C4D" w:rsidP="006F6C4D">
      <w:pPr>
        <w:jc w:val="both"/>
        <w:rPr>
          <w:rFonts w:ascii="AvantGarde Bk BT" w:eastAsia="Questrial" w:hAnsi="AvantGarde Bk BT" w:cs="Questrial"/>
          <w:sz w:val="22"/>
          <w:szCs w:val="22"/>
        </w:rPr>
      </w:pPr>
    </w:p>
    <w:p w14:paraId="076AE67D" w14:textId="7E3A174F" w:rsidR="006F6C4D" w:rsidRPr="00BD224E" w:rsidRDefault="006F6C4D" w:rsidP="006F6C4D">
      <w:pPr>
        <w:jc w:val="both"/>
        <w:rPr>
          <w:rFonts w:ascii="AvantGarde Bk BT" w:eastAsia="Questrial" w:hAnsi="AvantGarde Bk BT" w:cs="Questrial"/>
          <w:sz w:val="22"/>
          <w:szCs w:val="22"/>
        </w:rPr>
      </w:pPr>
      <w:r w:rsidRPr="00BD224E">
        <w:rPr>
          <w:rFonts w:ascii="AvantGarde Bk BT" w:eastAsia="Questrial" w:hAnsi="AvantGarde Bk BT" w:cs="Questrial"/>
          <w:b/>
          <w:sz w:val="22"/>
          <w:szCs w:val="22"/>
        </w:rPr>
        <w:t>DÉCIMO PRIMERO</w:t>
      </w:r>
      <w:r w:rsidRPr="00BD224E">
        <w:rPr>
          <w:rFonts w:ascii="AvantGarde Bk BT" w:eastAsia="Questrial" w:hAnsi="AvantGarde Bk BT" w:cs="Questrial"/>
          <w:sz w:val="22"/>
          <w:szCs w:val="22"/>
        </w:rPr>
        <w:t>. El Centro Universitario implementará un Programa de Aprendizaje de Lengua Extranjera que garantice la acreditación del dominio de un se</w:t>
      </w:r>
      <w:r w:rsidR="00FA0A68" w:rsidRPr="00BD224E">
        <w:rPr>
          <w:rFonts w:ascii="AvantGarde Bk BT" w:eastAsia="Questrial" w:hAnsi="AvantGarde Bk BT" w:cs="Questrial"/>
          <w:sz w:val="22"/>
          <w:szCs w:val="22"/>
        </w:rPr>
        <w:t xml:space="preserve">gundo idioma correspondiente al </w:t>
      </w:r>
      <w:r w:rsidRPr="00BD224E">
        <w:rPr>
          <w:rFonts w:ascii="AvantGarde Bk BT" w:eastAsia="Questrial" w:hAnsi="AvantGarde Bk BT" w:cs="Questrial"/>
          <w:sz w:val="22"/>
          <w:szCs w:val="22"/>
        </w:rPr>
        <w:t>nivel B2, según el Marco Común Europeo de referencia para las lenguas, o su equivalente. Dicho programa se organizará bajo los lineamientos que determine la Rectoría del Centro, a través de la Secretaría Académica, así como los respectivos procedimientos de seguimiento supervisión y acreditación del nivel de competencia requerida.</w:t>
      </w:r>
    </w:p>
    <w:p w14:paraId="4602E045" w14:textId="77777777" w:rsidR="006F6C4D" w:rsidRPr="00BD224E" w:rsidRDefault="006F6C4D" w:rsidP="006F6C4D">
      <w:pPr>
        <w:autoSpaceDE w:val="0"/>
        <w:autoSpaceDN w:val="0"/>
        <w:adjustRightInd w:val="0"/>
        <w:jc w:val="both"/>
        <w:rPr>
          <w:rFonts w:ascii="AvantGarde Bk BT" w:eastAsia="Questrial" w:hAnsi="AvantGarde Bk BT" w:cs="Questrial"/>
          <w:sz w:val="22"/>
          <w:szCs w:val="22"/>
        </w:rPr>
      </w:pPr>
    </w:p>
    <w:p w14:paraId="77AA8DA5" w14:textId="77777777" w:rsidR="006F6C4D" w:rsidRPr="00BD224E" w:rsidRDefault="006F6C4D" w:rsidP="006F6C4D">
      <w:pPr>
        <w:autoSpaceDE w:val="0"/>
        <w:autoSpaceDN w:val="0"/>
        <w:adjustRightInd w:val="0"/>
        <w:jc w:val="both"/>
        <w:rPr>
          <w:rFonts w:ascii="AvantGarde Bk BT" w:eastAsia="Questrial" w:hAnsi="AvantGarde Bk BT" w:cs="Questrial"/>
          <w:sz w:val="22"/>
          <w:szCs w:val="22"/>
        </w:rPr>
      </w:pPr>
      <w:r w:rsidRPr="00BD224E">
        <w:rPr>
          <w:rFonts w:ascii="AvantGarde Bk BT" w:eastAsia="Questrial" w:hAnsi="AvantGarde Bk BT" w:cs="Questrial"/>
          <w:b/>
          <w:sz w:val="22"/>
          <w:szCs w:val="22"/>
        </w:rPr>
        <w:t>DÉCIMO SEGUNDO.</w:t>
      </w:r>
      <w:r w:rsidRPr="00BD224E">
        <w:rPr>
          <w:rFonts w:ascii="AvantGarde Bk BT" w:eastAsia="Questrial" w:hAnsi="AvantGarde Bk BT" w:cs="Questrial"/>
          <w:sz w:val="22"/>
          <w:szCs w:val="22"/>
        </w:rPr>
        <w:t xml:space="preserve"> Los requisitos para obtener el grado, además de los establecidos en la normatividad universitaria vigente, será acreditar el dominio de la segunda lengua en el nivel B2 según el Marco Común Europeo de referencia para las lenguas, o su equivalente. </w:t>
      </w:r>
    </w:p>
    <w:p w14:paraId="6508E1D5" w14:textId="77777777" w:rsidR="006F6C4D" w:rsidRPr="00BD224E" w:rsidRDefault="006F6C4D" w:rsidP="006F6C4D">
      <w:pPr>
        <w:jc w:val="both"/>
        <w:rPr>
          <w:rFonts w:ascii="AvantGarde Bk BT" w:eastAsia="Questrial" w:hAnsi="AvantGarde Bk BT" w:cs="Questrial"/>
          <w:sz w:val="22"/>
          <w:szCs w:val="22"/>
        </w:rPr>
      </w:pPr>
    </w:p>
    <w:p w14:paraId="20CCA1FD" w14:textId="77777777" w:rsidR="006F6C4D" w:rsidRPr="00BD224E" w:rsidRDefault="006F6C4D" w:rsidP="006F6C4D">
      <w:pPr>
        <w:jc w:val="both"/>
        <w:rPr>
          <w:rFonts w:ascii="AvantGarde Bk BT" w:eastAsia="Questrial" w:hAnsi="AvantGarde Bk BT" w:cs="Questrial"/>
          <w:sz w:val="22"/>
          <w:szCs w:val="22"/>
        </w:rPr>
      </w:pPr>
      <w:r w:rsidRPr="00BD224E">
        <w:rPr>
          <w:rFonts w:ascii="AvantGarde Bk BT" w:eastAsia="Questrial" w:hAnsi="AvantGarde Bk BT" w:cs="Questrial"/>
          <w:b/>
          <w:sz w:val="22"/>
          <w:szCs w:val="22"/>
        </w:rPr>
        <w:t>DÉCIMO TERCERO.</w:t>
      </w:r>
      <w:r w:rsidRPr="00BD224E">
        <w:rPr>
          <w:rFonts w:ascii="AvantGarde Bk BT" w:eastAsia="Questrial" w:hAnsi="AvantGarde Bk BT" w:cs="Questrial"/>
          <w:sz w:val="22"/>
          <w:szCs w:val="22"/>
        </w:rPr>
        <w:t xml:space="preserve"> El tiempo promedio para cursar el plan de estudio de la Licenciatura en Diseño, Arte y Tecnologías Interactivas, es de ocho 8 ciclos escolares, contados a partir del ingreso.</w:t>
      </w:r>
    </w:p>
    <w:p w14:paraId="656F392E" w14:textId="77777777" w:rsidR="006F6C4D" w:rsidRPr="00BD224E" w:rsidRDefault="006F6C4D" w:rsidP="006F6C4D">
      <w:pPr>
        <w:jc w:val="both"/>
        <w:rPr>
          <w:rFonts w:ascii="AvantGarde Bk BT" w:eastAsia="Questrial" w:hAnsi="AvantGarde Bk BT" w:cs="Questrial"/>
          <w:sz w:val="22"/>
          <w:szCs w:val="22"/>
        </w:rPr>
      </w:pPr>
    </w:p>
    <w:p w14:paraId="2A745CAB" w14:textId="42728BFE" w:rsidR="006F6C4D" w:rsidRPr="00BD224E" w:rsidRDefault="006F6C4D" w:rsidP="009D1994">
      <w:pPr>
        <w:shd w:val="clear" w:color="auto" w:fill="FFFFFF"/>
        <w:jc w:val="both"/>
        <w:rPr>
          <w:rFonts w:ascii="AvantGarde Bk BT" w:eastAsia="Questrial" w:hAnsi="AvantGarde Bk BT" w:cs="Questrial"/>
          <w:sz w:val="22"/>
          <w:szCs w:val="22"/>
        </w:rPr>
      </w:pPr>
      <w:r w:rsidRPr="00BD224E">
        <w:rPr>
          <w:rFonts w:ascii="AvantGarde Bk BT" w:eastAsia="Questrial" w:hAnsi="AvantGarde Bk BT" w:cs="Questrial"/>
          <w:b/>
          <w:sz w:val="22"/>
          <w:szCs w:val="22"/>
        </w:rPr>
        <w:t>DÉCIMO CUARTO.</w:t>
      </w:r>
      <w:r w:rsidRPr="00BD224E">
        <w:rPr>
          <w:rFonts w:ascii="AvantGarde Bk BT" w:eastAsia="Questrial" w:hAnsi="AvantGarde Bk BT" w:cs="Questrial"/>
          <w:sz w:val="22"/>
          <w:szCs w:val="22"/>
        </w:rPr>
        <w:t xml:space="preserve"> Los certificados se expedirán como Licenciatura en Diseño, Arte y Tecnologías Interactivas. El título como Licenciado (a) en Diseño, Arte y Tecnologías Interactivas.</w:t>
      </w:r>
    </w:p>
    <w:p w14:paraId="3CA5DF41" w14:textId="77777777" w:rsidR="009D1994" w:rsidRPr="00BD224E" w:rsidRDefault="009D1994">
      <w:pPr>
        <w:spacing w:after="200" w:line="276" w:lineRule="auto"/>
        <w:rPr>
          <w:rFonts w:ascii="AvantGarde Bk BT" w:eastAsia="Questrial" w:hAnsi="AvantGarde Bk BT" w:cs="Questrial"/>
          <w:b/>
          <w:sz w:val="22"/>
          <w:szCs w:val="22"/>
          <w:lang w:eastAsia="es-ES"/>
        </w:rPr>
      </w:pPr>
      <w:r w:rsidRPr="00BD224E">
        <w:rPr>
          <w:rFonts w:ascii="AvantGarde Bk BT" w:eastAsia="Questrial" w:hAnsi="AvantGarde Bk BT" w:cs="Questrial"/>
          <w:b/>
          <w:szCs w:val="22"/>
        </w:rPr>
        <w:br w:type="page"/>
      </w:r>
    </w:p>
    <w:p w14:paraId="4D13DADF" w14:textId="5785A208" w:rsidR="006F6C4D" w:rsidRPr="00BD224E" w:rsidRDefault="006F6C4D" w:rsidP="006F6C4D">
      <w:pPr>
        <w:pStyle w:val="Textoindependiente"/>
        <w:rPr>
          <w:rFonts w:ascii="AvantGarde Bk BT" w:hAnsi="AvantGarde Bk BT" w:cs="Arial"/>
          <w:szCs w:val="22"/>
          <w:lang w:eastAsia="es-MX"/>
        </w:rPr>
      </w:pPr>
      <w:r w:rsidRPr="00BD224E">
        <w:rPr>
          <w:rFonts w:ascii="AvantGarde Bk BT" w:eastAsia="Questrial" w:hAnsi="AvantGarde Bk BT" w:cs="Questrial"/>
          <w:b/>
          <w:szCs w:val="22"/>
        </w:rPr>
        <w:lastRenderedPageBreak/>
        <w:t>DÉCIMO QUINTO.</w:t>
      </w:r>
      <w:r w:rsidRPr="00BD224E">
        <w:rPr>
          <w:rFonts w:ascii="AvantGarde Bk BT" w:eastAsia="Questrial" w:hAnsi="AvantGarde Bk BT" w:cs="Questrial"/>
          <w:szCs w:val="22"/>
        </w:rPr>
        <w:t xml:space="preserve"> El costo de operación e implementación de este programa educativo, será con cargo al techo presupuestal que tiene autorizado el Centro Universitario de Arte, Arquitectura y Diseño</w:t>
      </w:r>
      <w:r w:rsidRPr="00BD224E">
        <w:rPr>
          <w:rFonts w:ascii="AvantGarde Bk BT" w:hAnsi="AvantGarde Bk BT" w:cs="Arial"/>
          <w:szCs w:val="22"/>
          <w:lang w:eastAsia="es-MX"/>
        </w:rPr>
        <w:t>, con excepción del incremento en las horas de asignatura que serán asignadas de la bolsa de servicios personales de la Red Universitaria.</w:t>
      </w:r>
    </w:p>
    <w:p w14:paraId="0DC0732F" w14:textId="77777777" w:rsidR="006F6C4D" w:rsidRPr="00BD224E" w:rsidRDefault="006F6C4D" w:rsidP="006F6C4D">
      <w:pPr>
        <w:jc w:val="both"/>
        <w:rPr>
          <w:rFonts w:ascii="AvantGarde Bk BT" w:eastAsia="Questrial" w:hAnsi="AvantGarde Bk BT" w:cs="Questrial"/>
          <w:sz w:val="22"/>
          <w:szCs w:val="22"/>
        </w:rPr>
      </w:pPr>
    </w:p>
    <w:p w14:paraId="4327DE4C" w14:textId="5F657284" w:rsidR="00DA0FAD" w:rsidRPr="00BD224E" w:rsidRDefault="006F6C4D" w:rsidP="00DA0FAD">
      <w:pPr>
        <w:autoSpaceDE w:val="0"/>
        <w:autoSpaceDN w:val="0"/>
        <w:adjustRightInd w:val="0"/>
        <w:jc w:val="both"/>
        <w:rPr>
          <w:rFonts w:ascii="AvantGarde Bk BT" w:hAnsi="AvantGarde Bk BT" w:cs="Arial"/>
          <w:sz w:val="22"/>
          <w:szCs w:val="22"/>
          <w:lang w:val="es-MX" w:eastAsia="es-MX"/>
        </w:rPr>
      </w:pPr>
      <w:r w:rsidRPr="00271762">
        <w:rPr>
          <w:rFonts w:ascii="AvantGarde Bk BT" w:eastAsia="Questrial" w:hAnsi="AvantGarde Bk BT" w:cs="Questrial"/>
          <w:b/>
          <w:sz w:val="22"/>
          <w:szCs w:val="22"/>
        </w:rPr>
        <w:t>DÉCIMO SEXTO.</w:t>
      </w:r>
      <w:r w:rsidR="0076648F" w:rsidRPr="00271762">
        <w:rPr>
          <w:rFonts w:ascii="AvantGarde Bk BT" w:eastAsia="Questrial" w:hAnsi="AvantGarde Bk BT" w:cs="Questrial"/>
          <w:b/>
          <w:sz w:val="22"/>
          <w:szCs w:val="22"/>
        </w:rPr>
        <w:t xml:space="preserve"> </w:t>
      </w:r>
      <w:r w:rsidR="00402938" w:rsidRPr="00271762">
        <w:rPr>
          <w:rFonts w:ascii="AvantGarde Bk BT" w:hAnsi="AvantGarde Bk BT" w:cs="Arial"/>
          <w:sz w:val="22"/>
          <w:szCs w:val="22"/>
          <w:lang w:val="es-MX" w:eastAsia="es-MX"/>
        </w:rPr>
        <w:t>De conformidad a lo dispuesto en el último párrafo del artículo 35 de la Ley Orgánica y debido a la necesidad de registrar aspirantes para el ciclo 2019 “A”, solicítese al C. Rector General resuelva provisionalmente el presente dictamen, en tanto el mismo es aprobado por el pleno del H. Consejo General Universitario</w:t>
      </w:r>
      <w:r w:rsidR="00DA0FAD" w:rsidRPr="00271762">
        <w:rPr>
          <w:rFonts w:ascii="AvantGarde Bk BT" w:hAnsi="AvantGarde Bk BT" w:cs="Arial"/>
          <w:sz w:val="22"/>
          <w:szCs w:val="22"/>
          <w:lang w:val="es-MX" w:eastAsia="es-MX"/>
        </w:rPr>
        <w:t>.</w:t>
      </w:r>
      <w:bookmarkStart w:id="1" w:name="_GoBack"/>
      <w:bookmarkEnd w:id="1"/>
    </w:p>
    <w:p w14:paraId="3DBDD398" w14:textId="187B097E" w:rsidR="006F6C4D" w:rsidRPr="00BD224E" w:rsidRDefault="006F6C4D" w:rsidP="00DA0FAD">
      <w:pPr>
        <w:jc w:val="both"/>
        <w:rPr>
          <w:rFonts w:ascii="AvantGarde Bk BT" w:hAnsi="AvantGarde Bk BT"/>
          <w:b/>
          <w:sz w:val="22"/>
          <w:szCs w:val="22"/>
          <w:lang w:val="es-MX"/>
        </w:rPr>
      </w:pPr>
    </w:p>
    <w:p w14:paraId="366B4669" w14:textId="77777777" w:rsidR="00870AB0" w:rsidRPr="00BD224E" w:rsidRDefault="00870AB0" w:rsidP="006F6C4D">
      <w:pPr>
        <w:ind w:left="708" w:hanging="708"/>
        <w:jc w:val="center"/>
        <w:outlineLvl w:val="0"/>
        <w:rPr>
          <w:rFonts w:ascii="AvantGarde Bk BT" w:eastAsia="Questrial" w:hAnsi="AvantGarde Bk BT" w:cs="Questrial"/>
          <w:b/>
          <w:sz w:val="22"/>
          <w:szCs w:val="22"/>
        </w:rPr>
      </w:pPr>
      <w:r w:rsidRPr="00BD224E">
        <w:rPr>
          <w:rFonts w:ascii="AvantGarde Bk BT" w:eastAsia="Questrial" w:hAnsi="AvantGarde Bk BT" w:cs="Questrial"/>
          <w:b/>
          <w:sz w:val="22"/>
          <w:szCs w:val="22"/>
        </w:rPr>
        <w:t>A t e n t a m e n t e</w:t>
      </w:r>
    </w:p>
    <w:p w14:paraId="4C78FBF7" w14:textId="77777777" w:rsidR="00870AB0" w:rsidRPr="00BD224E" w:rsidRDefault="00870AB0" w:rsidP="00870AB0">
      <w:pPr>
        <w:jc w:val="center"/>
        <w:rPr>
          <w:rFonts w:ascii="AvantGarde Bk BT" w:eastAsia="Questrial" w:hAnsi="AvantGarde Bk BT" w:cs="Questrial"/>
          <w:b/>
          <w:sz w:val="22"/>
          <w:szCs w:val="22"/>
        </w:rPr>
      </w:pPr>
      <w:r w:rsidRPr="00BD224E">
        <w:rPr>
          <w:rFonts w:ascii="AvantGarde Bk BT" w:eastAsia="Questrial" w:hAnsi="AvantGarde Bk BT" w:cs="Questrial"/>
          <w:b/>
          <w:sz w:val="22"/>
          <w:szCs w:val="22"/>
        </w:rPr>
        <w:t>"PIENSA Y TRABAJA"</w:t>
      </w:r>
    </w:p>
    <w:p w14:paraId="58671A0E" w14:textId="16EC3423" w:rsidR="00870AB0" w:rsidRPr="00BD224E" w:rsidRDefault="00870AB0" w:rsidP="00870AB0">
      <w:pPr>
        <w:jc w:val="center"/>
        <w:rPr>
          <w:rFonts w:ascii="AvantGarde Bk BT" w:eastAsia="Questrial" w:hAnsi="AvantGarde Bk BT" w:cs="Questrial"/>
          <w:sz w:val="22"/>
          <w:szCs w:val="22"/>
        </w:rPr>
      </w:pPr>
      <w:r w:rsidRPr="00BD224E">
        <w:rPr>
          <w:rFonts w:ascii="AvantGarde Bk BT" w:eastAsia="Questrial" w:hAnsi="AvantGarde Bk BT" w:cs="Questrial"/>
          <w:sz w:val="22"/>
          <w:szCs w:val="22"/>
        </w:rPr>
        <w:t>Guadalajara, Jal</w:t>
      </w:r>
      <w:r w:rsidR="004D3E55" w:rsidRPr="00BD224E">
        <w:rPr>
          <w:rFonts w:ascii="AvantGarde Bk BT" w:eastAsia="Questrial" w:hAnsi="AvantGarde Bk BT" w:cs="Questrial"/>
          <w:sz w:val="22"/>
          <w:szCs w:val="22"/>
        </w:rPr>
        <w:t>isco</w:t>
      </w:r>
      <w:r w:rsidR="00B80F96" w:rsidRPr="00BD224E">
        <w:rPr>
          <w:rFonts w:ascii="AvantGarde Bk BT" w:eastAsia="Questrial" w:hAnsi="AvantGarde Bk BT" w:cs="Questrial"/>
          <w:sz w:val="22"/>
          <w:szCs w:val="22"/>
        </w:rPr>
        <w:t xml:space="preserve">., 22 </w:t>
      </w:r>
      <w:r w:rsidR="00774140" w:rsidRPr="00BD224E">
        <w:rPr>
          <w:rFonts w:ascii="AvantGarde Bk BT" w:eastAsia="Questrial" w:hAnsi="AvantGarde Bk BT" w:cs="Questrial"/>
          <w:sz w:val="22"/>
          <w:szCs w:val="22"/>
        </w:rPr>
        <w:t>de octubre</w:t>
      </w:r>
      <w:r w:rsidRPr="00BD224E">
        <w:rPr>
          <w:rFonts w:ascii="AvantGarde Bk BT" w:eastAsia="Questrial" w:hAnsi="AvantGarde Bk BT" w:cs="Questrial"/>
          <w:sz w:val="22"/>
          <w:szCs w:val="22"/>
        </w:rPr>
        <w:t xml:space="preserve"> de 2018</w:t>
      </w:r>
    </w:p>
    <w:p w14:paraId="065F7770" w14:textId="7E98DA4F" w:rsidR="00870AB0" w:rsidRPr="00BD224E" w:rsidRDefault="00870AB0" w:rsidP="00870AB0">
      <w:pPr>
        <w:jc w:val="center"/>
        <w:rPr>
          <w:rFonts w:ascii="AvantGarde Bk BT" w:eastAsia="Questrial" w:hAnsi="AvantGarde Bk BT" w:cs="Questrial"/>
          <w:sz w:val="20"/>
          <w:szCs w:val="20"/>
        </w:rPr>
      </w:pPr>
      <w:r w:rsidRPr="00BD224E">
        <w:rPr>
          <w:rFonts w:ascii="AvantGarde Bk BT" w:eastAsia="Questrial" w:hAnsi="AvantGarde Bk BT" w:cs="Questrial"/>
          <w:sz w:val="22"/>
          <w:szCs w:val="22"/>
        </w:rPr>
        <w:t xml:space="preserve">Comisiones Permanentes de Educación y </w:t>
      </w:r>
      <w:r w:rsidR="00B80F96" w:rsidRPr="00BD224E">
        <w:rPr>
          <w:rFonts w:ascii="AvantGarde Bk BT" w:eastAsia="Questrial" w:hAnsi="AvantGarde Bk BT" w:cs="Questrial"/>
          <w:sz w:val="22"/>
          <w:szCs w:val="22"/>
        </w:rPr>
        <w:t xml:space="preserve">de </w:t>
      </w:r>
      <w:r w:rsidRPr="00BD224E">
        <w:rPr>
          <w:rFonts w:ascii="AvantGarde Bk BT" w:eastAsia="Questrial" w:hAnsi="AvantGarde Bk BT" w:cs="Questrial"/>
          <w:sz w:val="22"/>
          <w:szCs w:val="22"/>
        </w:rPr>
        <w:t>Hacienda</w:t>
      </w:r>
    </w:p>
    <w:p w14:paraId="1775A9D4" w14:textId="77777777" w:rsidR="00870AB0" w:rsidRPr="00BD224E" w:rsidRDefault="00870AB0" w:rsidP="001741A8">
      <w:pPr>
        <w:rPr>
          <w:rFonts w:ascii="AvantGarde Bk BT" w:hAnsi="AvantGarde Bk BT"/>
          <w:b/>
          <w:spacing w:val="-3"/>
          <w:sz w:val="22"/>
          <w:szCs w:val="22"/>
        </w:rPr>
      </w:pPr>
    </w:p>
    <w:p w14:paraId="1800EEF4" w14:textId="77777777" w:rsidR="00870AB0" w:rsidRPr="00BD224E" w:rsidRDefault="00870AB0" w:rsidP="001741A8">
      <w:pPr>
        <w:rPr>
          <w:rFonts w:ascii="AvantGarde Bk BT" w:hAnsi="AvantGarde Bk BT"/>
          <w:b/>
          <w:spacing w:val="-3"/>
          <w:sz w:val="22"/>
          <w:szCs w:val="22"/>
        </w:rPr>
      </w:pPr>
    </w:p>
    <w:p w14:paraId="76DBBE4F" w14:textId="77777777" w:rsidR="00870AB0" w:rsidRPr="00BD224E" w:rsidRDefault="00870AB0" w:rsidP="00870AB0">
      <w:pPr>
        <w:jc w:val="center"/>
        <w:rPr>
          <w:rFonts w:ascii="AvantGarde Bk BT" w:hAnsi="AvantGarde Bk BT"/>
          <w:b/>
          <w:spacing w:val="-3"/>
          <w:sz w:val="22"/>
          <w:szCs w:val="22"/>
        </w:rPr>
      </w:pPr>
      <w:r w:rsidRPr="00BD224E">
        <w:rPr>
          <w:rFonts w:ascii="AvantGarde Bk BT" w:hAnsi="AvantGarde Bk BT"/>
          <w:b/>
          <w:spacing w:val="-3"/>
          <w:sz w:val="22"/>
          <w:szCs w:val="22"/>
        </w:rPr>
        <w:t>Dr. Miguel Ángel Navarro Navarro</w:t>
      </w:r>
    </w:p>
    <w:p w14:paraId="6720DB53" w14:textId="77777777" w:rsidR="00870AB0" w:rsidRPr="00BD224E" w:rsidRDefault="00870AB0" w:rsidP="00870AB0">
      <w:pPr>
        <w:jc w:val="center"/>
        <w:rPr>
          <w:rFonts w:ascii="AvantGarde Bk BT" w:hAnsi="AvantGarde Bk BT"/>
          <w:spacing w:val="-3"/>
          <w:sz w:val="22"/>
          <w:szCs w:val="22"/>
        </w:rPr>
      </w:pPr>
      <w:r w:rsidRPr="00BD224E">
        <w:rPr>
          <w:rFonts w:ascii="AvantGarde Bk BT" w:hAnsi="AvantGarde Bk BT"/>
          <w:spacing w:val="-3"/>
          <w:sz w:val="22"/>
          <w:szCs w:val="22"/>
        </w:rPr>
        <w:t>Presidente</w:t>
      </w:r>
    </w:p>
    <w:p w14:paraId="59509948" w14:textId="77777777" w:rsidR="00870AB0" w:rsidRPr="00BD224E" w:rsidRDefault="00870AB0" w:rsidP="001741A8">
      <w:pPr>
        <w:rPr>
          <w:rFonts w:ascii="AvantGarde Bk BT" w:hAnsi="AvantGarde Bk BT"/>
          <w:spacing w:val="-3"/>
          <w:sz w:val="22"/>
          <w:szCs w:val="22"/>
        </w:rPr>
      </w:pPr>
    </w:p>
    <w:p w14:paraId="041543CA" w14:textId="77777777" w:rsidR="00870AB0" w:rsidRPr="00BD224E" w:rsidRDefault="00870AB0" w:rsidP="001741A8">
      <w:pPr>
        <w:rPr>
          <w:rFonts w:ascii="AvantGarde Bk BT" w:hAnsi="AvantGarde Bk BT"/>
          <w:spacing w:val="-3"/>
          <w:sz w:val="22"/>
          <w:szCs w:val="22"/>
        </w:rPr>
      </w:pPr>
    </w:p>
    <w:tbl>
      <w:tblPr>
        <w:tblStyle w:val="Tablaconcuadrcula1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1"/>
        <w:gridCol w:w="4662"/>
      </w:tblGrid>
      <w:tr w:rsidR="009D1994" w:rsidRPr="00BD224E" w14:paraId="5C5BDF63" w14:textId="77777777" w:rsidTr="009F5FD9">
        <w:trPr>
          <w:jc w:val="center"/>
        </w:trPr>
        <w:tc>
          <w:tcPr>
            <w:tcW w:w="4791" w:type="dxa"/>
          </w:tcPr>
          <w:p w14:paraId="3ED64DB0" w14:textId="77777777" w:rsidR="00870AB0" w:rsidRPr="00BD224E" w:rsidRDefault="00870AB0" w:rsidP="00870AB0">
            <w:pPr>
              <w:jc w:val="center"/>
              <w:rPr>
                <w:rFonts w:ascii="AvantGarde Bk BT" w:hAnsi="AvantGarde Bk BT"/>
                <w:spacing w:val="-3"/>
                <w:sz w:val="22"/>
                <w:szCs w:val="22"/>
              </w:rPr>
            </w:pPr>
            <w:r w:rsidRPr="00BD224E">
              <w:rPr>
                <w:rFonts w:ascii="AvantGarde Bk BT" w:hAnsi="AvantGarde Bk BT"/>
                <w:spacing w:val="-3"/>
                <w:sz w:val="22"/>
                <w:szCs w:val="22"/>
              </w:rPr>
              <w:t>Dr. Héctor Raúl Solís Gadea</w:t>
            </w:r>
          </w:p>
          <w:p w14:paraId="4838ADC7" w14:textId="77777777" w:rsidR="00870AB0" w:rsidRPr="00BD224E" w:rsidRDefault="00870AB0" w:rsidP="00870AB0">
            <w:pPr>
              <w:jc w:val="center"/>
              <w:rPr>
                <w:rFonts w:ascii="AvantGarde Bk BT" w:hAnsi="AvantGarde Bk BT"/>
                <w:spacing w:val="-3"/>
                <w:sz w:val="22"/>
                <w:szCs w:val="22"/>
              </w:rPr>
            </w:pPr>
          </w:p>
          <w:p w14:paraId="416F9504" w14:textId="77777777" w:rsidR="00870AB0" w:rsidRPr="00BD224E" w:rsidRDefault="00870AB0" w:rsidP="00870AB0">
            <w:pPr>
              <w:rPr>
                <w:rFonts w:ascii="AvantGarde Bk BT" w:hAnsi="AvantGarde Bk BT"/>
                <w:spacing w:val="-3"/>
                <w:sz w:val="22"/>
                <w:szCs w:val="22"/>
              </w:rPr>
            </w:pPr>
          </w:p>
        </w:tc>
        <w:tc>
          <w:tcPr>
            <w:tcW w:w="4604" w:type="dxa"/>
          </w:tcPr>
          <w:p w14:paraId="70B49F9B" w14:textId="77777777" w:rsidR="00870AB0" w:rsidRPr="00BD224E" w:rsidRDefault="00870AB0" w:rsidP="00870AB0">
            <w:pPr>
              <w:jc w:val="center"/>
              <w:rPr>
                <w:rFonts w:ascii="AvantGarde Bk BT" w:hAnsi="AvantGarde Bk BT"/>
                <w:spacing w:val="-3"/>
                <w:sz w:val="22"/>
                <w:szCs w:val="22"/>
              </w:rPr>
            </w:pPr>
            <w:r w:rsidRPr="00BD224E">
              <w:rPr>
                <w:rFonts w:ascii="AvantGarde Bk BT" w:hAnsi="AvantGarde Bk BT"/>
                <w:spacing w:val="-3"/>
                <w:sz w:val="22"/>
                <w:szCs w:val="22"/>
              </w:rPr>
              <w:t>Dra. Ruth Padilla Muñoz</w:t>
            </w:r>
          </w:p>
        </w:tc>
      </w:tr>
      <w:tr w:rsidR="009D1994" w:rsidRPr="00BD224E" w14:paraId="50050D7D" w14:textId="77777777" w:rsidTr="009F5FD9">
        <w:trPr>
          <w:jc w:val="center"/>
        </w:trPr>
        <w:tc>
          <w:tcPr>
            <w:tcW w:w="4791" w:type="dxa"/>
          </w:tcPr>
          <w:tbl>
            <w:tblPr>
              <w:tblW w:w="4635" w:type="dxa"/>
              <w:tblCellSpacing w:w="15" w:type="dxa"/>
              <w:tblCellMar>
                <w:top w:w="15" w:type="dxa"/>
                <w:left w:w="15" w:type="dxa"/>
                <w:bottom w:w="15" w:type="dxa"/>
                <w:right w:w="15" w:type="dxa"/>
              </w:tblCellMar>
              <w:tblLook w:val="04A0" w:firstRow="1" w:lastRow="0" w:firstColumn="1" w:lastColumn="0" w:noHBand="0" w:noVBand="1"/>
            </w:tblPr>
            <w:tblGrid>
              <w:gridCol w:w="81"/>
              <w:gridCol w:w="4554"/>
            </w:tblGrid>
            <w:tr w:rsidR="009D1994" w:rsidRPr="00BD224E" w14:paraId="5970FF89" w14:textId="77777777" w:rsidTr="00870AB0">
              <w:trPr>
                <w:tblCellSpacing w:w="15" w:type="dxa"/>
              </w:trPr>
              <w:tc>
                <w:tcPr>
                  <w:tcW w:w="0" w:type="auto"/>
                  <w:vAlign w:val="center"/>
                </w:tcPr>
                <w:p w14:paraId="4B95D053" w14:textId="77777777" w:rsidR="00870AB0" w:rsidRPr="00BD224E" w:rsidRDefault="00870AB0" w:rsidP="00870AB0">
                  <w:pPr>
                    <w:jc w:val="center"/>
                    <w:rPr>
                      <w:rFonts w:ascii="AvantGarde Bk BT" w:hAnsi="AvantGarde Bk BT"/>
                      <w:spacing w:val="-3"/>
                      <w:sz w:val="22"/>
                      <w:szCs w:val="22"/>
                    </w:rPr>
                  </w:pPr>
                </w:p>
              </w:tc>
              <w:tc>
                <w:tcPr>
                  <w:tcW w:w="4509" w:type="dxa"/>
                  <w:vAlign w:val="center"/>
                </w:tcPr>
                <w:p w14:paraId="4D65E78E" w14:textId="0252E2E6" w:rsidR="00870AB0" w:rsidRPr="00BD224E" w:rsidRDefault="00870AB0" w:rsidP="00870AB0">
                  <w:pPr>
                    <w:jc w:val="center"/>
                    <w:rPr>
                      <w:rFonts w:ascii="AvantGarde Bk BT" w:hAnsi="AvantGarde Bk BT"/>
                      <w:spacing w:val="-3"/>
                      <w:sz w:val="22"/>
                      <w:szCs w:val="22"/>
                    </w:rPr>
                  </w:pPr>
                </w:p>
              </w:tc>
            </w:tr>
          </w:tbl>
          <w:p w14:paraId="54C7A243" w14:textId="77777777" w:rsidR="00870AB0" w:rsidRPr="00BD224E" w:rsidRDefault="00870AB0" w:rsidP="00870AB0">
            <w:pPr>
              <w:jc w:val="center"/>
              <w:rPr>
                <w:rFonts w:ascii="AvantGarde Bk BT" w:hAnsi="AvantGarde Bk BT"/>
                <w:spacing w:val="-3"/>
                <w:sz w:val="22"/>
                <w:szCs w:val="22"/>
              </w:rPr>
            </w:pPr>
          </w:p>
          <w:p w14:paraId="09A8BEDB" w14:textId="77777777" w:rsidR="00870AB0" w:rsidRPr="00BD224E" w:rsidRDefault="00870AB0" w:rsidP="00870AB0">
            <w:pPr>
              <w:jc w:val="center"/>
              <w:rPr>
                <w:rFonts w:ascii="AvantGarde Bk BT" w:hAnsi="AvantGarde Bk BT"/>
                <w:spacing w:val="-3"/>
                <w:sz w:val="22"/>
                <w:szCs w:val="22"/>
              </w:rPr>
            </w:pPr>
          </w:p>
        </w:tc>
        <w:tc>
          <w:tcPr>
            <w:tcW w:w="4604" w:type="dxa"/>
          </w:tcPr>
          <w:tbl>
            <w:tblPr>
              <w:tblW w:w="4416" w:type="dxa"/>
              <w:tblCellSpacing w:w="15" w:type="dxa"/>
              <w:tblCellMar>
                <w:top w:w="15" w:type="dxa"/>
                <w:left w:w="15" w:type="dxa"/>
                <w:bottom w:w="15" w:type="dxa"/>
                <w:right w:w="15" w:type="dxa"/>
              </w:tblCellMar>
              <w:tblLook w:val="04A0" w:firstRow="1" w:lastRow="0" w:firstColumn="1" w:lastColumn="0" w:noHBand="0" w:noVBand="1"/>
            </w:tblPr>
            <w:tblGrid>
              <w:gridCol w:w="81"/>
              <w:gridCol w:w="4335"/>
            </w:tblGrid>
            <w:tr w:rsidR="009D1994" w:rsidRPr="00BD224E" w14:paraId="371A27C0" w14:textId="77777777" w:rsidTr="00870AB0">
              <w:trPr>
                <w:tblCellSpacing w:w="15" w:type="dxa"/>
              </w:trPr>
              <w:tc>
                <w:tcPr>
                  <w:tcW w:w="0" w:type="auto"/>
                  <w:vAlign w:val="center"/>
                  <w:hideMark/>
                </w:tcPr>
                <w:p w14:paraId="29AE9B38" w14:textId="77777777" w:rsidR="00870AB0" w:rsidRPr="00BD224E" w:rsidRDefault="00870AB0" w:rsidP="00870AB0">
                  <w:pPr>
                    <w:jc w:val="center"/>
                    <w:rPr>
                      <w:rFonts w:ascii="AvantGarde Bk BT" w:hAnsi="AvantGarde Bk BT"/>
                      <w:spacing w:val="-3"/>
                      <w:sz w:val="22"/>
                      <w:szCs w:val="22"/>
                    </w:rPr>
                  </w:pPr>
                </w:p>
              </w:tc>
              <w:tc>
                <w:tcPr>
                  <w:tcW w:w="4290" w:type="dxa"/>
                  <w:vAlign w:val="center"/>
                  <w:hideMark/>
                </w:tcPr>
                <w:p w14:paraId="2A858E02" w14:textId="77777777" w:rsidR="00870AB0" w:rsidRPr="00BD224E" w:rsidRDefault="00870AB0" w:rsidP="00870AB0">
                  <w:pPr>
                    <w:jc w:val="center"/>
                    <w:rPr>
                      <w:rFonts w:ascii="AvantGarde Bk BT" w:hAnsi="AvantGarde Bk BT"/>
                      <w:spacing w:val="-3"/>
                      <w:sz w:val="22"/>
                      <w:szCs w:val="22"/>
                    </w:rPr>
                  </w:pPr>
                  <w:r w:rsidRPr="00BD224E">
                    <w:rPr>
                      <w:rFonts w:ascii="AvantGarde Bk BT" w:hAnsi="AvantGarde Bk BT"/>
                      <w:spacing w:val="-3"/>
                      <w:sz w:val="22"/>
                      <w:szCs w:val="22"/>
                    </w:rPr>
                    <w:t>Mtro. José Alberto Castellanos Gutiérrez</w:t>
                  </w:r>
                </w:p>
                <w:p w14:paraId="5003A693" w14:textId="77777777" w:rsidR="00870AB0" w:rsidRPr="00BD224E" w:rsidRDefault="00870AB0" w:rsidP="00870AB0">
                  <w:pPr>
                    <w:jc w:val="center"/>
                    <w:rPr>
                      <w:rFonts w:ascii="AvantGarde Bk BT" w:hAnsi="AvantGarde Bk BT"/>
                      <w:spacing w:val="-3"/>
                      <w:sz w:val="22"/>
                      <w:szCs w:val="22"/>
                    </w:rPr>
                  </w:pPr>
                </w:p>
              </w:tc>
            </w:tr>
          </w:tbl>
          <w:p w14:paraId="0173BC22" w14:textId="77777777" w:rsidR="00870AB0" w:rsidRPr="00BD224E" w:rsidRDefault="00870AB0" w:rsidP="00870AB0">
            <w:pPr>
              <w:jc w:val="center"/>
              <w:rPr>
                <w:rFonts w:ascii="AvantGarde Bk BT" w:hAnsi="AvantGarde Bk BT"/>
                <w:spacing w:val="-3"/>
                <w:sz w:val="22"/>
                <w:szCs w:val="22"/>
              </w:rPr>
            </w:pPr>
          </w:p>
        </w:tc>
      </w:tr>
      <w:tr w:rsidR="009D1994" w:rsidRPr="00BD224E" w14:paraId="70525057" w14:textId="77777777" w:rsidTr="009F5FD9">
        <w:trPr>
          <w:jc w:val="center"/>
        </w:trPr>
        <w:tc>
          <w:tcPr>
            <w:tcW w:w="4791" w:type="dxa"/>
          </w:tcPr>
          <w:tbl>
            <w:tblPr>
              <w:tblW w:w="4469" w:type="dxa"/>
              <w:tblCellSpacing w:w="15" w:type="dxa"/>
              <w:tblCellMar>
                <w:top w:w="15" w:type="dxa"/>
                <w:left w:w="15" w:type="dxa"/>
                <w:bottom w:w="15" w:type="dxa"/>
                <w:right w:w="15" w:type="dxa"/>
              </w:tblCellMar>
              <w:tblLook w:val="04A0" w:firstRow="1" w:lastRow="0" w:firstColumn="1" w:lastColumn="0" w:noHBand="0" w:noVBand="1"/>
            </w:tblPr>
            <w:tblGrid>
              <w:gridCol w:w="330"/>
              <w:gridCol w:w="4139"/>
            </w:tblGrid>
            <w:tr w:rsidR="009D1994" w:rsidRPr="00BD224E" w14:paraId="2F34E2F9" w14:textId="77777777" w:rsidTr="00870AB0">
              <w:trPr>
                <w:tblCellSpacing w:w="15" w:type="dxa"/>
              </w:trPr>
              <w:tc>
                <w:tcPr>
                  <w:tcW w:w="0" w:type="auto"/>
                  <w:vAlign w:val="center"/>
                  <w:hideMark/>
                </w:tcPr>
                <w:p w14:paraId="6CE34388" w14:textId="77777777" w:rsidR="00870AB0" w:rsidRPr="00BD224E" w:rsidRDefault="00870AB0" w:rsidP="00870AB0">
                  <w:pPr>
                    <w:jc w:val="center"/>
                    <w:rPr>
                      <w:rFonts w:ascii="AvantGarde Bk BT" w:hAnsi="AvantGarde Bk BT"/>
                      <w:spacing w:val="-3"/>
                      <w:sz w:val="22"/>
                      <w:szCs w:val="22"/>
                    </w:rPr>
                  </w:pPr>
                </w:p>
              </w:tc>
              <w:tc>
                <w:tcPr>
                  <w:tcW w:w="4094" w:type="dxa"/>
                  <w:vAlign w:val="center"/>
                  <w:hideMark/>
                </w:tcPr>
                <w:p w14:paraId="65A2BCE1" w14:textId="77777777" w:rsidR="00870AB0" w:rsidRPr="00BD224E" w:rsidRDefault="00A3302B" w:rsidP="00870AB0">
                  <w:pPr>
                    <w:jc w:val="center"/>
                    <w:rPr>
                      <w:rFonts w:ascii="AvantGarde Bk BT" w:hAnsi="AvantGarde Bk BT"/>
                      <w:spacing w:val="-3"/>
                      <w:sz w:val="22"/>
                      <w:szCs w:val="22"/>
                    </w:rPr>
                  </w:pPr>
                  <w:r w:rsidRPr="00BD224E">
                    <w:rPr>
                      <w:rFonts w:ascii="AvantGarde Bk BT" w:hAnsi="AvantGarde Bk BT"/>
                      <w:spacing w:val="-3"/>
                      <w:sz w:val="22"/>
                      <w:szCs w:val="22"/>
                    </w:rPr>
                    <w:t>Dr. Héctor Raúl Pérez Gómez</w:t>
                  </w:r>
                </w:p>
              </w:tc>
            </w:tr>
            <w:tr w:rsidR="009D1994" w:rsidRPr="00BD224E" w14:paraId="67BEF6D1" w14:textId="77777777" w:rsidTr="00870AB0">
              <w:trPr>
                <w:tblCellSpacing w:w="15" w:type="dxa"/>
              </w:trPr>
              <w:tc>
                <w:tcPr>
                  <w:tcW w:w="0" w:type="auto"/>
                  <w:vAlign w:val="center"/>
                </w:tcPr>
                <w:p w14:paraId="1AF43F21" w14:textId="77777777" w:rsidR="00870AB0" w:rsidRPr="00BD224E" w:rsidRDefault="00870AB0" w:rsidP="00870AB0">
                  <w:pPr>
                    <w:jc w:val="center"/>
                    <w:rPr>
                      <w:rFonts w:ascii="AvantGarde Bk BT" w:hAnsi="AvantGarde Bk BT"/>
                      <w:spacing w:val="-3"/>
                      <w:sz w:val="22"/>
                      <w:szCs w:val="22"/>
                    </w:rPr>
                  </w:pPr>
                </w:p>
                <w:p w14:paraId="27269235" w14:textId="77777777" w:rsidR="00870AB0" w:rsidRPr="00BD224E" w:rsidRDefault="00870AB0" w:rsidP="00870AB0">
                  <w:pPr>
                    <w:jc w:val="center"/>
                    <w:rPr>
                      <w:rFonts w:ascii="AvantGarde Bk BT" w:hAnsi="AvantGarde Bk BT"/>
                      <w:spacing w:val="-3"/>
                      <w:sz w:val="22"/>
                      <w:szCs w:val="22"/>
                    </w:rPr>
                  </w:pPr>
                </w:p>
              </w:tc>
              <w:tc>
                <w:tcPr>
                  <w:tcW w:w="4094" w:type="dxa"/>
                  <w:vAlign w:val="center"/>
                </w:tcPr>
                <w:p w14:paraId="29605318" w14:textId="77777777" w:rsidR="00870AB0" w:rsidRPr="00BD224E" w:rsidRDefault="00870AB0" w:rsidP="00870AB0">
                  <w:pPr>
                    <w:jc w:val="center"/>
                    <w:rPr>
                      <w:rFonts w:ascii="AvantGarde Bk BT" w:hAnsi="AvantGarde Bk BT"/>
                      <w:spacing w:val="-3"/>
                      <w:sz w:val="22"/>
                      <w:szCs w:val="22"/>
                    </w:rPr>
                  </w:pPr>
                </w:p>
                <w:p w14:paraId="6F609848" w14:textId="77777777" w:rsidR="00870AB0" w:rsidRPr="00BD224E" w:rsidRDefault="00870AB0" w:rsidP="00870AB0">
                  <w:pPr>
                    <w:jc w:val="center"/>
                    <w:rPr>
                      <w:rFonts w:ascii="AvantGarde Bk BT" w:hAnsi="AvantGarde Bk BT"/>
                      <w:spacing w:val="-3"/>
                      <w:sz w:val="22"/>
                      <w:szCs w:val="22"/>
                    </w:rPr>
                  </w:pPr>
                </w:p>
              </w:tc>
            </w:tr>
          </w:tbl>
          <w:p w14:paraId="240FA916" w14:textId="77777777" w:rsidR="00870AB0" w:rsidRPr="00BD224E" w:rsidRDefault="00870AB0" w:rsidP="00870AB0">
            <w:pPr>
              <w:jc w:val="center"/>
              <w:rPr>
                <w:rFonts w:ascii="AvantGarde Bk BT" w:hAnsi="AvantGarde Bk BT"/>
                <w:spacing w:val="-3"/>
                <w:sz w:val="22"/>
                <w:szCs w:val="22"/>
              </w:rPr>
            </w:pPr>
          </w:p>
        </w:tc>
        <w:tc>
          <w:tcPr>
            <w:tcW w:w="4604" w:type="dxa"/>
          </w:tcPr>
          <w:tbl>
            <w:tblPr>
              <w:tblW w:w="4436" w:type="dxa"/>
              <w:tblCellSpacing w:w="15" w:type="dxa"/>
              <w:tblCellMar>
                <w:top w:w="15" w:type="dxa"/>
                <w:left w:w="15" w:type="dxa"/>
                <w:bottom w:w="15" w:type="dxa"/>
                <w:right w:w="15" w:type="dxa"/>
              </w:tblCellMar>
              <w:tblLook w:val="04A0" w:firstRow="1" w:lastRow="0" w:firstColumn="1" w:lastColumn="0" w:noHBand="0" w:noVBand="1"/>
            </w:tblPr>
            <w:tblGrid>
              <w:gridCol w:w="81"/>
              <w:gridCol w:w="4355"/>
            </w:tblGrid>
            <w:tr w:rsidR="009D1994" w:rsidRPr="00BD224E" w14:paraId="471BAE5A" w14:textId="77777777" w:rsidTr="00870AB0">
              <w:trPr>
                <w:tblCellSpacing w:w="15" w:type="dxa"/>
              </w:trPr>
              <w:tc>
                <w:tcPr>
                  <w:tcW w:w="0" w:type="auto"/>
                  <w:vAlign w:val="center"/>
                  <w:hideMark/>
                </w:tcPr>
                <w:p w14:paraId="07D67FD2" w14:textId="77777777" w:rsidR="00870AB0" w:rsidRPr="00BD224E" w:rsidRDefault="00870AB0" w:rsidP="00870AB0">
                  <w:pPr>
                    <w:jc w:val="center"/>
                    <w:rPr>
                      <w:rFonts w:ascii="AvantGarde Bk BT" w:hAnsi="AvantGarde Bk BT"/>
                      <w:spacing w:val="-3"/>
                      <w:sz w:val="22"/>
                      <w:szCs w:val="22"/>
                    </w:rPr>
                  </w:pPr>
                </w:p>
              </w:tc>
              <w:tc>
                <w:tcPr>
                  <w:tcW w:w="4310" w:type="dxa"/>
                  <w:vAlign w:val="center"/>
                  <w:hideMark/>
                </w:tcPr>
                <w:p w14:paraId="1E914BF5" w14:textId="77777777" w:rsidR="00870AB0" w:rsidRPr="00BD224E" w:rsidRDefault="00870AB0" w:rsidP="00B80F96">
                  <w:pPr>
                    <w:jc w:val="center"/>
                    <w:rPr>
                      <w:rFonts w:ascii="AvantGarde Bk BT" w:hAnsi="AvantGarde Bk BT"/>
                      <w:spacing w:val="-3"/>
                      <w:sz w:val="22"/>
                      <w:szCs w:val="22"/>
                    </w:rPr>
                  </w:pPr>
                </w:p>
              </w:tc>
            </w:tr>
          </w:tbl>
          <w:p w14:paraId="77A80A68" w14:textId="77777777" w:rsidR="009F5FD9" w:rsidRPr="00E20641" w:rsidRDefault="009F5FD9" w:rsidP="009F5FD9">
            <w:pPr>
              <w:jc w:val="center"/>
              <w:rPr>
                <w:rFonts w:ascii="AvantGarde Bk BT" w:hAnsi="AvantGarde Bk BT"/>
                <w:color w:val="000000" w:themeColor="text1"/>
                <w:spacing w:val="-3"/>
                <w:sz w:val="22"/>
                <w:szCs w:val="22"/>
              </w:rPr>
            </w:pPr>
            <w:r>
              <w:rPr>
                <w:rFonts w:ascii="AvantGarde Bk BT" w:hAnsi="AvantGarde Bk BT"/>
                <w:color w:val="000000" w:themeColor="text1"/>
                <w:spacing w:val="-3"/>
                <w:sz w:val="22"/>
                <w:szCs w:val="22"/>
              </w:rPr>
              <w:t>Mtro. Edgar Enrique Velázquez González</w:t>
            </w:r>
          </w:p>
          <w:p w14:paraId="0BFC7CF4" w14:textId="77777777" w:rsidR="00870AB0" w:rsidRPr="00BD224E" w:rsidRDefault="00870AB0" w:rsidP="00870AB0">
            <w:pPr>
              <w:jc w:val="center"/>
              <w:rPr>
                <w:rFonts w:ascii="AvantGarde Bk BT" w:hAnsi="AvantGarde Bk BT"/>
                <w:spacing w:val="-3"/>
                <w:sz w:val="22"/>
                <w:szCs w:val="22"/>
              </w:rPr>
            </w:pPr>
          </w:p>
        </w:tc>
      </w:tr>
      <w:tr w:rsidR="009D1994" w:rsidRPr="00BD224E" w14:paraId="69BE81F8" w14:textId="77777777" w:rsidTr="009F5FD9">
        <w:trPr>
          <w:jc w:val="center"/>
        </w:trPr>
        <w:tc>
          <w:tcPr>
            <w:tcW w:w="4791"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4353"/>
            </w:tblGrid>
            <w:tr w:rsidR="009D1994" w:rsidRPr="00BD224E" w14:paraId="51020CAA" w14:textId="77777777" w:rsidTr="00870AB0">
              <w:trPr>
                <w:tblCellSpacing w:w="15" w:type="dxa"/>
              </w:trPr>
              <w:tc>
                <w:tcPr>
                  <w:tcW w:w="0" w:type="auto"/>
                  <w:vAlign w:val="center"/>
                  <w:hideMark/>
                </w:tcPr>
                <w:p w14:paraId="20E1002F" w14:textId="77777777" w:rsidR="00870AB0" w:rsidRPr="00BD224E" w:rsidRDefault="00870AB0" w:rsidP="00870AB0">
                  <w:pPr>
                    <w:jc w:val="center"/>
                    <w:rPr>
                      <w:rFonts w:ascii="AvantGarde Bk BT" w:hAnsi="AvantGarde Bk BT"/>
                      <w:spacing w:val="-3"/>
                      <w:sz w:val="22"/>
                      <w:szCs w:val="22"/>
                    </w:rPr>
                  </w:pPr>
                </w:p>
              </w:tc>
              <w:tc>
                <w:tcPr>
                  <w:tcW w:w="4308" w:type="dxa"/>
                  <w:vAlign w:val="center"/>
                  <w:hideMark/>
                </w:tcPr>
                <w:p w14:paraId="72D0D82C" w14:textId="77777777" w:rsidR="00870AB0" w:rsidRPr="00BD224E" w:rsidRDefault="00A3302B" w:rsidP="00870AB0">
                  <w:pPr>
                    <w:jc w:val="center"/>
                    <w:rPr>
                      <w:rFonts w:ascii="AvantGarde Bk BT" w:hAnsi="AvantGarde Bk BT"/>
                      <w:spacing w:val="-3"/>
                      <w:sz w:val="22"/>
                      <w:szCs w:val="22"/>
                    </w:rPr>
                  </w:pPr>
                  <w:r w:rsidRPr="00BD224E">
                    <w:rPr>
                      <w:rFonts w:ascii="AvantGarde Bk BT" w:hAnsi="AvantGarde Bk BT"/>
                      <w:spacing w:val="-3"/>
                      <w:sz w:val="22"/>
                      <w:szCs w:val="22"/>
                    </w:rPr>
                    <w:t>C. José Carlos López González</w:t>
                  </w:r>
                </w:p>
              </w:tc>
            </w:tr>
          </w:tbl>
          <w:p w14:paraId="56ACB930" w14:textId="77777777" w:rsidR="00870AB0" w:rsidRPr="00BD224E" w:rsidRDefault="00870AB0" w:rsidP="00870AB0">
            <w:pPr>
              <w:jc w:val="center"/>
              <w:rPr>
                <w:rFonts w:ascii="AvantGarde Bk BT" w:hAnsi="AvantGarde Bk BT"/>
                <w:spacing w:val="-3"/>
                <w:sz w:val="22"/>
                <w:szCs w:val="22"/>
              </w:rPr>
            </w:pPr>
          </w:p>
        </w:tc>
        <w:tc>
          <w:tcPr>
            <w:tcW w:w="4604" w:type="dxa"/>
          </w:tcPr>
          <w:tbl>
            <w:tblPr>
              <w:tblW w:w="4446" w:type="dxa"/>
              <w:tblCellSpacing w:w="15" w:type="dxa"/>
              <w:tblCellMar>
                <w:top w:w="15" w:type="dxa"/>
                <w:left w:w="15" w:type="dxa"/>
                <w:bottom w:w="15" w:type="dxa"/>
                <w:right w:w="15" w:type="dxa"/>
              </w:tblCellMar>
              <w:tblLook w:val="04A0" w:firstRow="1" w:lastRow="0" w:firstColumn="1" w:lastColumn="0" w:noHBand="0" w:noVBand="1"/>
            </w:tblPr>
            <w:tblGrid>
              <w:gridCol w:w="81"/>
              <w:gridCol w:w="4365"/>
            </w:tblGrid>
            <w:tr w:rsidR="009D1994" w:rsidRPr="00BD224E" w14:paraId="223C71D5" w14:textId="77777777" w:rsidTr="00870AB0">
              <w:trPr>
                <w:trHeight w:val="857"/>
                <w:tblCellSpacing w:w="15" w:type="dxa"/>
              </w:trPr>
              <w:tc>
                <w:tcPr>
                  <w:tcW w:w="0" w:type="auto"/>
                  <w:vAlign w:val="center"/>
                  <w:hideMark/>
                </w:tcPr>
                <w:p w14:paraId="3B4941B3" w14:textId="77777777" w:rsidR="00870AB0" w:rsidRPr="00BD224E" w:rsidRDefault="00870AB0" w:rsidP="00870AB0">
                  <w:pPr>
                    <w:jc w:val="center"/>
                    <w:rPr>
                      <w:rFonts w:ascii="AvantGarde Bk BT" w:hAnsi="AvantGarde Bk BT"/>
                      <w:spacing w:val="-3"/>
                      <w:sz w:val="22"/>
                      <w:szCs w:val="22"/>
                    </w:rPr>
                  </w:pPr>
                </w:p>
              </w:tc>
              <w:tc>
                <w:tcPr>
                  <w:tcW w:w="4320" w:type="dxa"/>
                  <w:vAlign w:val="center"/>
                  <w:hideMark/>
                </w:tcPr>
                <w:p w14:paraId="046A5303" w14:textId="77777777" w:rsidR="00870AB0" w:rsidRPr="00BD224E" w:rsidRDefault="00870AB0" w:rsidP="00870AB0">
                  <w:pPr>
                    <w:jc w:val="center"/>
                    <w:rPr>
                      <w:rFonts w:ascii="AvantGarde Bk BT" w:hAnsi="AvantGarde Bk BT"/>
                      <w:spacing w:val="-3"/>
                      <w:sz w:val="22"/>
                      <w:szCs w:val="22"/>
                    </w:rPr>
                  </w:pPr>
                  <w:r w:rsidRPr="00BD224E">
                    <w:rPr>
                      <w:rFonts w:ascii="AvantGarde Bk BT" w:hAnsi="AvantGarde Bk BT"/>
                      <w:spacing w:val="-3"/>
                      <w:sz w:val="22"/>
                      <w:szCs w:val="22"/>
                    </w:rPr>
                    <w:t>C. Jesús Arturo Medina Varela</w:t>
                  </w:r>
                </w:p>
                <w:p w14:paraId="4601E8D7" w14:textId="77777777" w:rsidR="00870AB0" w:rsidRPr="00BD224E" w:rsidRDefault="00870AB0" w:rsidP="00870AB0">
                  <w:pPr>
                    <w:jc w:val="center"/>
                    <w:rPr>
                      <w:rFonts w:ascii="AvantGarde Bk BT" w:hAnsi="AvantGarde Bk BT"/>
                      <w:spacing w:val="-3"/>
                      <w:sz w:val="22"/>
                      <w:szCs w:val="22"/>
                    </w:rPr>
                  </w:pPr>
                </w:p>
                <w:p w14:paraId="524E55BF" w14:textId="77777777" w:rsidR="00870AB0" w:rsidRPr="00BD224E" w:rsidRDefault="00870AB0" w:rsidP="00870AB0">
                  <w:pPr>
                    <w:jc w:val="center"/>
                    <w:rPr>
                      <w:rFonts w:ascii="AvantGarde Bk BT" w:hAnsi="AvantGarde Bk BT"/>
                      <w:spacing w:val="-3"/>
                      <w:sz w:val="22"/>
                      <w:szCs w:val="22"/>
                    </w:rPr>
                  </w:pPr>
                </w:p>
              </w:tc>
            </w:tr>
          </w:tbl>
          <w:p w14:paraId="03E7AC02" w14:textId="77777777" w:rsidR="00870AB0" w:rsidRPr="00BD224E" w:rsidRDefault="00870AB0" w:rsidP="00870AB0">
            <w:pPr>
              <w:jc w:val="center"/>
              <w:rPr>
                <w:rFonts w:ascii="AvantGarde Bk BT" w:hAnsi="AvantGarde Bk BT"/>
                <w:spacing w:val="-3"/>
                <w:sz w:val="22"/>
                <w:szCs w:val="22"/>
              </w:rPr>
            </w:pPr>
          </w:p>
        </w:tc>
      </w:tr>
    </w:tbl>
    <w:p w14:paraId="4C8CFE9B" w14:textId="77777777" w:rsidR="00870AB0" w:rsidRPr="00BD224E" w:rsidRDefault="00870AB0" w:rsidP="00870AB0">
      <w:pPr>
        <w:jc w:val="center"/>
        <w:rPr>
          <w:rFonts w:ascii="AvantGarde Bk BT" w:hAnsi="AvantGarde Bk BT"/>
          <w:b/>
          <w:spacing w:val="-3"/>
          <w:sz w:val="22"/>
          <w:szCs w:val="22"/>
        </w:rPr>
      </w:pPr>
      <w:r w:rsidRPr="00BD224E">
        <w:rPr>
          <w:rFonts w:ascii="AvantGarde Bk BT" w:hAnsi="AvantGarde Bk BT"/>
          <w:b/>
          <w:spacing w:val="-3"/>
          <w:sz w:val="22"/>
          <w:szCs w:val="22"/>
        </w:rPr>
        <w:t>Mtro. José Alfredo Peña Ramos</w:t>
      </w:r>
    </w:p>
    <w:p w14:paraId="58104F48" w14:textId="77777777" w:rsidR="00870AB0" w:rsidRPr="009D1994" w:rsidRDefault="00870AB0" w:rsidP="00870AB0">
      <w:pPr>
        <w:jc w:val="center"/>
        <w:rPr>
          <w:rFonts w:ascii="AvantGarde Bk BT" w:hAnsi="AvantGarde Bk BT"/>
          <w:spacing w:val="-3"/>
          <w:sz w:val="22"/>
          <w:szCs w:val="22"/>
        </w:rPr>
      </w:pPr>
      <w:r w:rsidRPr="00BD224E">
        <w:rPr>
          <w:rFonts w:ascii="AvantGarde Bk BT" w:hAnsi="AvantGarde Bk BT"/>
          <w:spacing w:val="-3"/>
          <w:sz w:val="22"/>
          <w:szCs w:val="22"/>
        </w:rPr>
        <w:t>Secretario de Actas y Acuerdos</w:t>
      </w:r>
    </w:p>
    <w:sectPr w:rsidR="00870AB0" w:rsidRPr="009D1994" w:rsidSect="004F68B0">
      <w:headerReference w:type="default" r:id="rId9"/>
      <w:footerReference w:type="default" r:id="rId10"/>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600A40" w14:textId="77777777" w:rsidR="00F3601F" w:rsidRDefault="00F3601F" w:rsidP="00C85DA2">
      <w:r>
        <w:separator/>
      </w:r>
    </w:p>
  </w:endnote>
  <w:endnote w:type="continuationSeparator" w:id="0">
    <w:p w14:paraId="0DC524B6" w14:textId="77777777" w:rsidR="00F3601F" w:rsidRDefault="00F3601F"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Univers">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DEODO+Arial,Bold">
    <w:altName w:val="Arial"/>
    <w:panose1 w:val="00000000000000000000"/>
    <w:charset w:val="00"/>
    <w:family w:val="swiss"/>
    <w:notTrueType/>
    <w:pitch w:val="default"/>
    <w:sig w:usb0="03000000" w:usb1="00000000" w:usb2="00000000" w:usb3="00000000" w:csb0="01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doni">
    <w:altName w:val="Cambria"/>
    <w:panose1 w:val="00000000000000000000"/>
    <w:charset w:val="00"/>
    <w:family w:val="roman"/>
    <w:notTrueType/>
    <w:pitch w:val="default"/>
    <w:sig w:usb0="00000003" w:usb1="00000000" w:usb2="00000000" w:usb3="00000000" w:csb0="00000001" w:csb1="00000000"/>
  </w:font>
  <w:font w:name="Helvetica 55 Roman">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Eureka Sans">
    <w:altName w:val="Calibri"/>
    <w:panose1 w:val="00000000000000000000"/>
    <w:charset w:val="00"/>
    <w:family w:val="swiss"/>
    <w:notTrueType/>
    <w:pitch w:val="default"/>
    <w:sig w:usb0="00000003" w:usb1="00000000" w:usb2="00000000" w:usb3="00000000" w:csb0="00000001" w:csb1="00000000"/>
  </w:font>
  <w:font w:name="EurekaSans-Regular">
    <w:altName w:val="Calibri"/>
    <w:panose1 w:val="00000000000000000000"/>
    <w:charset w:val="00"/>
    <w:family w:val="swiss"/>
    <w:notTrueType/>
    <w:pitch w:val="default"/>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AvantGarde Bk BT">
    <w:altName w:val="Calibri"/>
    <w:charset w:val="00"/>
    <w:family w:val="swiss"/>
    <w:pitch w:val="variable"/>
    <w:sig w:usb0="00000087" w:usb1="00000000" w:usb2="00000000" w:usb3="00000000" w:csb0="0000001B" w:csb1="00000000"/>
  </w:font>
  <w:font w:name="Questrial">
    <w:altName w:val="Times New Roman"/>
    <w:charset w:val="00"/>
    <w:family w:val="auto"/>
    <w:pitch w:val="default"/>
  </w:font>
  <w:font w:name="Gulim">
    <w:altName w:val="굴림"/>
    <w:panose1 w:val="020B0600000101010101"/>
    <w:charset w:val="81"/>
    <w:family w:val="roman"/>
    <w:notTrueType/>
    <w:pitch w:val="fixed"/>
    <w:sig w:usb0="00000001" w:usb1="09060000" w:usb2="00000010" w:usb3="00000000" w:csb0="00080000" w:csb1="00000000"/>
  </w:font>
  <w:font w:name="Arcon">
    <w:altName w:val="Times New Roman"/>
    <w:charset w:val="00"/>
    <w:family w:val="roman"/>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6947A563" w14:textId="19A9FE59" w:rsidR="00CF0525" w:rsidRPr="00DC51E6" w:rsidRDefault="00CF0525"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271762">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271762">
              <w:rPr>
                <w:rFonts w:ascii="AvantGarde Bk BT" w:hAnsi="AvantGarde Bk BT"/>
                <w:b/>
                <w:noProof/>
                <w:sz w:val="14"/>
                <w:szCs w:val="14"/>
              </w:rPr>
              <w:t>20</w:t>
            </w:r>
            <w:r w:rsidRPr="00DC51E6">
              <w:rPr>
                <w:rFonts w:ascii="AvantGarde Bk BT" w:hAnsi="AvantGarde Bk BT"/>
                <w:b/>
                <w:sz w:val="14"/>
                <w:szCs w:val="14"/>
              </w:rPr>
              <w:fldChar w:fldCharType="end"/>
            </w:r>
          </w:p>
        </w:sdtContent>
      </w:sdt>
    </w:sdtContent>
  </w:sdt>
  <w:p w14:paraId="7CA0B75B" w14:textId="77777777" w:rsidR="00CF0525" w:rsidRDefault="00CF0525" w:rsidP="00DC51E6">
    <w:pPr>
      <w:pStyle w:val="Piedepgina"/>
      <w:spacing w:line="276" w:lineRule="auto"/>
      <w:jc w:val="center"/>
      <w:rPr>
        <w:sz w:val="17"/>
        <w:szCs w:val="17"/>
      </w:rPr>
    </w:pPr>
  </w:p>
  <w:p w14:paraId="3CA70995" w14:textId="77777777" w:rsidR="00CF0525" w:rsidRPr="00C85DA2" w:rsidRDefault="00CF0525" w:rsidP="00DC51E6">
    <w:pPr>
      <w:pStyle w:val="Piedepgina"/>
      <w:spacing w:line="276" w:lineRule="auto"/>
      <w:jc w:val="center"/>
      <w:rPr>
        <w:sz w:val="17"/>
        <w:szCs w:val="17"/>
      </w:rPr>
    </w:pPr>
    <w:r w:rsidRPr="00C85DA2">
      <w:rPr>
        <w:sz w:val="17"/>
        <w:szCs w:val="17"/>
      </w:rPr>
      <w:t>Av. Juárez No. 976, Edificio de la Rectoría General, Piso 5, Colonia Centro C.P. 44100.</w:t>
    </w:r>
  </w:p>
  <w:p w14:paraId="6F2765C7" w14:textId="77777777" w:rsidR="00CF0525" w:rsidRPr="00C85DA2" w:rsidRDefault="00CF0525" w:rsidP="00DC51E6">
    <w:pPr>
      <w:pStyle w:val="Piedepgina"/>
      <w:spacing w:line="276" w:lineRule="auto"/>
      <w:jc w:val="center"/>
      <w:rPr>
        <w:sz w:val="17"/>
        <w:szCs w:val="17"/>
      </w:rPr>
    </w:pPr>
    <w:r w:rsidRPr="00C85DA2">
      <w:rPr>
        <w:sz w:val="17"/>
        <w:szCs w:val="17"/>
      </w:rPr>
      <w:t>Guadalajara, Jalisco. México. Tel. [52] (33) 3134 2222, Exts. 12428, 12</w:t>
    </w:r>
    <w:r>
      <w:rPr>
        <w:sz w:val="17"/>
        <w:szCs w:val="17"/>
      </w:rPr>
      <w:t>243, 12420 y 12457 Tel. dir.</w:t>
    </w:r>
    <w:r w:rsidRPr="00C85DA2">
      <w:rPr>
        <w:sz w:val="17"/>
        <w:szCs w:val="17"/>
      </w:rPr>
      <w:t xml:space="preserve"> 3134 2243 Fax 3134 2278</w:t>
    </w:r>
  </w:p>
  <w:p w14:paraId="55787C87" w14:textId="77777777" w:rsidR="00CF0525" w:rsidRPr="00C85DA2" w:rsidRDefault="00CF0525" w:rsidP="00DC51E6">
    <w:pPr>
      <w:pStyle w:val="Piedepgina"/>
      <w:spacing w:line="276" w:lineRule="auto"/>
      <w:jc w:val="center"/>
      <w:rPr>
        <w:b/>
        <w:sz w:val="17"/>
        <w:szCs w:val="17"/>
      </w:rPr>
    </w:pPr>
    <w:r>
      <w:rPr>
        <w:b/>
        <w:sz w:val="17"/>
        <w:szCs w:val="17"/>
      </w:rPr>
      <w:t>www.hcgu</w:t>
    </w:r>
    <w:r w:rsidRPr="00C85DA2">
      <w:rPr>
        <w:b/>
        <w:sz w:val="17"/>
        <w:szCs w:val="17"/>
      </w:rPr>
      <w:t>.udg.mx</w:t>
    </w:r>
  </w:p>
  <w:p w14:paraId="0A4E1CFD" w14:textId="77777777" w:rsidR="00CF0525" w:rsidRPr="00DC51E6" w:rsidRDefault="00CF0525"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395219" w14:textId="77777777" w:rsidR="00F3601F" w:rsidRDefault="00F3601F" w:rsidP="00C85DA2">
      <w:r>
        <w:separator/>
      </w:r>
    </w:p>
  </w:footnote>
  <w:footnote w:type="continuationSeparator" w:id="0">
    <w:p w14:paraId="0918F4FA" w14:textId="77777777" w:rsidR="00F3601F" w:rsidRDefault="00F3601F" w:rsidP="00C85DA2">
      <w:r>
        <w:continuationSeparator/>
      </w:r>
    </w:p>
  </w:footnote>
  <w:footnote w:id="1">
    <w:p w14:paraId="2F9912F9" w14:textId="76249B8F" w:rsidR="00CF0525" w:rsidRPr="00AE067B" w:rsidRDefault="00CF0525" w:rsidP="009D1994">
      <w:pPr>
        <w:pStyle w:val="Textonotapie"/>
        <w:jc w:val="both"/>
        <w:rPr>
          <w:sz w:val="14"/>
          <w:szCs w:val="14"/>
        </w:rPr>
      </w:pPr>
      <w:r w:rsidRPr="00AE067B">
        <w:rPr>
          <w:rStyle w:val="Refdenotaalpie"/>
          <w:sz w:val="14"/>
          <w:szCs w:val="14"/>
        </w:rPr>
        <w:footnoteRef/>
      </w:r>
      <w:r w:rsidRPr="00AE067B">
        <w:rPr>
          <w:sz w:val="14"/>
          <w:szCs w:val="14"/>
        </w:rPr>
        <w:t xml:space="preserve"> </w:t>
      </w:r>
      <w:r w:rsidRPr="00AE067B">
        <w:rPr>
          <w:rFonts w:ascii="AvantGarde Bk BT" w:eastAsia="Questrial" w:hAnsi="AvantGarde Bk BT" w:cs="Questrial"/>
          <w:sz w:val="14"/>
          <w:szCs w:val="14"/>
          <w:lang w:eastAsia="en-US"/>
        </w:rPr>
        <w:t>Datos de un estudio hecho en el 2013 y difundidos a través de “Cultural times: the first global map of cultural and creative industries”, EY, (2015). Recuperado en: http://unesdoc.unesco.org/images/0023/002357/235710E.pdf</w:t>
      </w:r>
    </w:p>
  </w:footnote>
  <w:footnote w:id="2">
    <w:p w14:paraId="7705B7F9" w14:textId="672F5014" w:rsidR="00CF0525" w:rsidRPr="00AE067B" w:rsidRDefault="00CF0525" w:rsidP="009D1994">
      <w:pPr>
        <w:pStyle w:val="Notaapidipagina"/>
        <w:jc w:val="both"/>
        <w:rPr>
          <w:rFonts w:ascii="AvantGarde Bk BT" w:eastAsia="Questrial" w:hAnsi="AvantGarde Bk BT" w:cs="Questrial"/>
          <w:color w:val="auto"/>
          <w:sz w:val="14"/>
          <w:szCs w:val="14"/>
          <w:bdr w:val="none" w:sz="0" w:space="0" w:color="auto"/>
          <w:lang w:val="es-MX" w:eastAsia="en-US"/>
        </w:rPr>
      </w:pPr>
      <w:r w:rsidRPr="00AE067B">
        <w:rPr>
          <w:rStyle w:val="Refdenotaalpie"/>
          <w:rFonts w:ascii="Times New Roman" w:eastAsia="Times New Roman" w:hAnsi="Times New Roman" w:cs="Times New Roman"/>
          <w:color w:val="auto"/>
          <w:sz w:val="14"/>
          <w:szCs w:val="14"/>
          <w:bdr w:val="none" w:sz="0" w:space="0" w:color="auto"/>
          <w:lang w:val="es-MX"/>
        </w:rPr>
        <w:footnoteRef/>
      </w:r>
      <w:r w:rsidRPr="00AE067B">
        <w:rPr>
          <w:rStyle w:val="Refdenotaalpie"/>
          <w:rFonts w:ascii="Times New Roman" w:eastAsia="Times New Roman" w:hAnsi="Times New Roman" w:cs="Times New Roman"/>
          <w:color w:val="auto"/>
          <w:sz w:val="14"/>
          <w:szCs w:val="14"/>
          <w:bdr w:val="none" w:sz="0" w:space="0" w:color="auto"/>
          <w:lang w:val="es-MX"/>
        </w:rPr>
        <w:t xml:space="preserve"> </w:t>
      </w:r>
      <w:r w:rsidRPr="00AE067B">
        <w:rPr>
          <w:rFonts w:ascii="AvantGarde Bk BT" w:eastAsia="Questrial" w:hAnsi="AvantGarde Bk BT" w:cs="Questrial"/>
          <w:color w:val="auto"/>
          <w:sz w:val="14"/>
          <w:szCs w:val="14"/>
          <w:bdr w:val="none" w:sz="0" w:space="0" w:color="auto"/>
          <w:lang w:val="es-MX" w:eastAsia="en-US"/>
        </w:rPr>
        <w:t>Datos de un estudio hecho en el 2013 y difundidos a través de “Cultural times: the first global map of cultural and creative industries”, EY, 2015.Recuperado en: http://unesdoc.unesco.org/images/0023/002357/235710E.pdf</w:t>
      </w:r>
    </w:p>
  </w:footnote>
  <w:footnote w:id="3">
    <w:p w14:paraId="316FCA76" w14:textId="732DA4B6" w:rsidR="00CF0525" w:rsidRPr="00AE067B" w:rsidRDefault="00CF0525" w:rsidP="009D1994">
      <w:pPr>
        <w:pBdr>
          <w:top w:val="nil"/>
          <w:left w:val="nil"/>
          <w:bottom w:val="nil"/>
          <w:right w:val="nil"/>
          <w:between w:val="nil"/>
        </w:pBdr>
        <w:jc w:val="both"/>
        <w:rPr>
          <w:sz w:val="14"/>
          <w:szCs w:val="14"/>
        </w:rPr>
      </w:pPr>
      <w:r w:rsidRPr="00AE067B">
        <w:rPr>
          <w:rFonts w:eastAsia="Questrial"/>
          <w:sz w:val="14"/>
          <w:szCs w:val="14"/>
          <w:vertAlign w:val="superscript"/>
        </w:rPr>
        <w:footnoteRef/>
      </w:r>
      <w:r w:rsidRPr="00AE067B">
        <w:rPr>
          <w:rFonts w:ascii="AvantGarde Bk BT" w:eastAsia="Questrial" w:hAnsi="AvantGarde Bk BT" w:cs="Questrial"/>
          <w:sz w:val="14"/>
          <w:szCs w:val="14"/>
        </w:rPr>
        <w:t xml:space="preserve"> Bitrago, F. &amp; Duque, I. (2013).  La economía naranja. Una oprtunidad infinita. Banco interamericano de Desarrollo. Recuperado en: https://publications.iadb.org/bitstream/handle/11319/3659/La%20economia%20naranja%3A%20Una%20oportunidad%20infinita.pdf</w:t>
      </w:r>
    </w:p>
  </w:footnote>
  <w:footnote w:id="4">
    <w:p w14:paraId="28B6E636" w14:textId="2E4EA2B0" w:rsidR="00CF0525" w:rsidRPr="00AE067B" w:rsidRDefault="00CF0525" w:rsidP="009D1994">
      <w:pPr>
        <w:pBdr>
          <w:top w:val="nil"/>
          <w:left w:val="nil"/>
          <w:bottom w:val="nil"/>
          <w:right w:val="nil"/>
          <w:between w:val="nil"/>
        </w:pBdr>
        <w:jc w:val="both"/>
        <w:rPr>
          <w:rFonts w:ascii="AvantGarde Bk BT" w:eastAsia="Questrial" w:hAnsi="AvantGarde Bk BT" w:cs="Questrial"/>
          <w:sz w:val="14"/>
          <w:szCs w:val="14"/>
        </w:rPr>
      </w:pPr>
      <w:r w:rsidRPr="00AE067B">
        <w:rPr>
          <w:rFonts w:ascii="AvantGarde Bk BT" w:eastAsia="Questrial" w:hAnsi="AvantGarde Bk BT" w:cs="Questrial"/>
          <w:sz w:val="14"/>
          <w:szCs w:val="14"/>
          <w:vertAlign w:val="superscript"/>
        </w:rPr>
        <w:footnoteRef/>
      </w:r>
      <w:r w:rsidRPr="00AE067B">
        <w:rPr>
          <w:rFonts w:ascii="AvantGarde Bk BT" w:eastAsia="Questrial" w:hAnsi="AvantGarde Bk BT" w:cs="Questrial"/>
          <w:sz w:val="14"/>
          <w:szCs w:val="14"/>
          <w:vertAlign w:val="superscript"/>
        </w:rPr>
        <w:t xml:space="preserve"> </w:t>
      </w:r>
      <w:r w:rsidRPr="00AE067B">
        <w:rPr>
          <w:rFonts w:ascii="AvantGarde Bk BT" w:eastAsia="Questrial" w:hAnsi="AvantGarde Bk BT" w:cs="Questrial"/>
          <w:sz w:val="14"/>
          <w:szCs w:val="14"/>
        </w:rPr>
        <w:t>http://mim.promexico.gob.mx/work/models/mim/Resource/121/1/images/TIC_esp.pdf</w:t>
      </w:r>
    </w:p>
  </w:footnote>
  <w:footnote w:id="5">
    <w:p w14:paraId="0BAA7B30" w14:textId="19C3F62F" w:rsidR="00CF0525" w:rsidRPr="00AE067B" w:rsidRDefault="00CF0525" w:rsidP="00011339">
      <w:pPr>
        <w:pBdr>
          <w:top w:val="nil"/>
          <w:left w:val="nil"/>
          <w:bottom w:val="nil"/>
          <w:right w:val="nil"/>
          <w:between w:val="nil"/>
        </w:pBdr>
        <w:jc w:val="both"/>
        <w:rPr>
          <w:rFonts w:ascii="AvantGarde Bk BT" w:eastAsia="Questrial" w:hAnsi="AvantGarde Bk BT" w:cs="Questrial"/>
          <w:sz w:val="14"/>
          <w:szCs w:val="14"/>
        </w:rPr>
      </w:pPr>
      <w:r w:rsidRPr="00AE067B">
        <w:rPr>
          <w:rFonts w:ascii="AvantGarde Bk BT" w:eastAsia="Questrial" w:hAnsi="AvantGarde Bk BT" w:cs="Questrial"/>
          <w:sz w:val="14"/>
          <w:szCs w:val="14"/>
          <w:vertAlign w:val="superscript"/>
        </w:rPr>
        <w:footnoteRef/>
      </w:r>
      <w:r w:rsidRPr="00AE067B">
        <w:rPr>
          <w:rFonts w:ascii="AvantGarde Bk BT" w:eastAsia="Questrial" w:hAnsi="AvantGarde Bk BT" w:cs="Questrial"/>
          <w:sz w:val="14"/>
          <w:szCs w:val="14"/>
        </w:rPr>
        <w:t xml:space="preserve"> https://www.gob.mx/promexico/acciones-y-programas/la-experiencia..</w:t>
      </w:r>
    </w:p>
  </w:footnote>
  <w:footnote w:id="6">
    <w:p w14:paraId="2644A48D" w14:textId="0DC81E0D" w:rsidR="00CF0525" w:rsidRPr="00AE067B" w:rsidRDefault="00CF0525" w:rsidP="00011339">
      <w:pPr>
        <w:pBdr>
          <w:top w:val="nil"/>
          <w:left w:val="nil"/>
          <w:bottom w:val="nil"/>
          <w:right w:val="nil"/>
          <w:between w:val="nil"/>
        </w:pBdr>
        <w:jc w:val="both"/>
        <w:rPr>
          <w:rFonts w:ascii="AvantGarde Bk BT" w:eastAsia="Questrial" w:hAnsi="AvantGarde Bk BT" w:cs="Questrial"/>
          <w:sz w:val="14"/>
          <w:szCs w:val="14"/>
        </w:rPr>
      </w:pPr>
      <w:r w:rsidRPr="00AE067B">
        <w:rPr>
          <w:rFonts w:ascii="AvantGarde Bk BT" w:eastAsia="Questrial" w:hAnsi="AvantGarde Bk BT" w:cs="Questrial"/>
          <w:sz w:val="14"/>
          <w:szCs w:val="14"/>
          <w:vertAlign w:val="superscript"/>
        </w:rPr>
        <w:footnoteRef/>
      </w:r>
      <w:r w:rsidRPr="00AE067B">
        <w:rPr>
          <w:rFonts w:ascii="AvantGarde Bk BT" w:eastAsia="Questrial" w:hAnsi="AvantGarde Bk BT" w:cs="Questrial"/>
          <w:sz w:val="14"/>
          <w:szCs w:val="14"/>
        </w:rPr>
        <w:t xml:space="preserve"> http://mim.promexico.gob.mx/work/models/mim/Resource/121/1/images/TIC_esp.pdf.</w:t>
      </w:r>
    </w:p>
  </w:footnote>
  <w:footnote w:id="7">
    <w:p w14:paraId="37C9EE12" w14:textId="77777777" w:rsidR="00CF0525" w:rsidRPr="00AE067B" w:rsidRDefault="00CF0525" w:rsidP="00011339">
      <w:pPr>
        <w:pBdr>
          <w:top w:val="nil"/>
          <w:left w:val="nil"/>
          <w:bottom w:val="nil"/>
          <w:right w:val="nil"/>
          <w:between w:val="nil"/>
        </w:pBdr>
        <w:jc w:val="both"/>
        <w:rPr>
          <w:sz w:val="14"/>
          <w:szCs w:val="14"/>
        </w:rPr>
      </w:pPr>
      <w:r w:rsidRPr="00AE067B">
        <w:rPr>
          <w:rFonts w:ascii="AvantGarde Bk BT" w:eastAsia="Questrial" w:hAnsi="AvantGarde Bk BT" w:cs="Questrial"/>
          <w:sz w:val="14"/>
          <w:szCs w:val="14"/>
          <w:vertAlign w:val="superscript"/>
        </w:rPr>
        <w:footnoteRef/>
      </w:r>
      <w:r w:rsidRPr="00AE067B">
        <w:rPr>
          <w:rFonts w:ascii="AvantGarde Bk BT" w:eastAsia="Questrial" w:hAnsi="AvantGarde Bk BT" w:cs="Questrial"/>
          <w:sz w:val="14"/>
          <w:szCs w:val="14"/>
        </w:rPr>
        <w:t xml:space="preserve"> https://www.gob.mx/cms/uploads/attachment/file/132101/informe_labores_SE_2015-2016.pdf.</w:t>
      </w:r>
    </w:p>
  </w:footnote>
  <w:footnote w:id="8">
    <w:p w14:paraId="11864555" w14:textId="26C63290" w:rsidR="00CF0525" w:rsidRPr="00AE067B" w:rsidRDefault="00CF0525" w:rsidP="00AC0919">
      <w:pPr>
        <w:pBdr>
          <w:top w:val="nil"/>
          <w:left w:val="nil"/>
          <w:bottom w:val="nil"/>
          <w:right w:val="nil"/>
          <w:between w:val="nil"/>
        </w:pBdr>
        <w:jc w:val="both"/>
        <w:rPr>
          <w:rFonts w:ascii="AvantGarde Bk BT" w:eastAsia="Questrial" w:hAnsi="AvantGarde Bk BT" w:cs="Questrial"/>
          <w:sz w:val="14"/>
          <w:szCs w:val="14"/>
        </w:rPr>
      </w:pPr>
      <w:r w:rsidRPr="00AE067B">
        <w:rPr>
          <w:rStyle w:val="Refdenotaalpie"/>
          <w:sz w:val="14"/>
          <w:szCs w:val="14"/>
        </w:rPr>
        <w:footnoteRef/>
      </w:r>
      <w:r w:rsidRPr="00AE067B">
        <w:rPr>
          <w:rFonts w:ascii="AvantGarde Bk BT" w:eastAsia="Questrial" w:hAnsi="AvantGarde Bk BT" w:cs="Questrial"/>
          <w:sz w:val="14"/>
          <w:szCs w:val="14"/>
          <w:lang w:val="en-US"/>
        </w:rPr>
        <w:t xml:space="preserve">Enterteinment and Media Outlook México. </w:t>
      </w:r>
      <w:r w:rsidRPr="00AE067B">
        <w:rPr>
          <w:rFonts w:ascii="AvantGarde Bk BT" w:eastAsia="Questrial" w:hAnsi="AvantGarde Bk BT" w:cs="Questrial"/>
          <w:sz w:val="14"/>
          <w:szCs w:val="14"/>
        </w:rPr>
        <w:t>2016-2020. Recuperado en: www.pwc.com/mx/es/publicaciones/c2g/entertainment-and-media-outlook-mexico-2016-2020.pdf</w:t>
      </w:r>
    </w:p>
  </w:footnote>
  <w:footnote w:id="9">
    <w:p w14:paraId="671E7C2F" w14:textId="0FCCF57C" w:rsidR="00CF0525" w:rsidRPr="00AE067B" w:rsidRDefault="00CF0525" w:rsidP="00AC0919">
      <w:pPr>
        <w:pBdr>
          <w:top w:val="nil"/>
          <w:left w:val="nil"/>
          <w:bottom w:val="nil"/>
          <w:right w:val="nil"/>
          <w:between w:val="nil"/>
        </w:pBdr>
        <w:jc w:val="both"/>
        <w:rPr>
          <w:rFonts w:ascii="AvantGarde Bk BT" w:eastAsia="Questrial" w:hAnsi="AvantGarde Bk BT" w:cs="Questrial"/>
          <w:sz w:val="14"/>
          <w:szCs w:val="14"/>
          <w:highlight w:val="green"/>
        </w:rPr>
      </w:pPr>
      <w:r w:rsidRPr="00AE067B">
        <w:rPr>
          <w:rStyle w:val="Refdenotaalpie"/>
          <w:sz w:val="14"/>
          <w:szCs w:val="14"/>
        </w:rPr>
        <w:footnoteRef/>
      </w:r>
      <w:r w:rsidRPr="00AE067B">
        <w:rPr>
          <w:rStyle w:val="Refdenotaalpie"/>
          <w:sz w:val="14"/>
          <w:szCs w:val="14"/>
        </w:rPr>
        <w:t xml:space="preserve"> </w:t>
      </w:r>
      <w:r w:rsidRPr="00AE067B">
        <w:rPr>
          <w:rFonts w:ascii="AvantGarde Bk BT" w:eastAsia="Questrial" w:hAnsi="AvantGarde Bk BT" w:cs="Questrial"/>
          <w:sz w:val="14"/>
          <w:szCs w:val="14"/>
        </w:rPr>
        <w:t>https://www.pwc.com/mx/es/publicaciones/c2g/entertainment-and-media-outlook-mexico-2016-2020.pdf.</w:t>
      </w:r>
    </w:p>
  </w:footnote>
  <w:footnote w:id="10">
    <w:p w14:paraId="178EFAA8" w14:textId="4802789F" w:rsidR="00CF0525" w:rsidRPr="00AE067B" w:rsidRDefault="00CF0525" w:rsidP="009D1994">
      <w:pPr>
        <w:pBdr>
          <w:top w:val="nil"/>
          <w:left w:val="nil"/>
          <w:bottom w:val="nil"/>
          <w:right w:val="nil"/>
          <w:between w:val="nil"/>
        </w:pBdr>
        <w:jc w:val="both"/>
        <w:rPr>
          <w:rFonts w:ascii="AvantGarde Bk BT" w:eastAsia="Questrial" w:hAnsi="AvantGarde Bk BT" w:cs="Questrial"/>
          <w:sz w:val="14"/>
          <w:szCs w:val="14"/>
        </w:rPr>
      </w:pPr>
      <w:r w:rsidRPr="00AE067B">
        <w:rPr>
          <w:rFonts w:eastAsia="Questrial"/>
          <w:sz w:val="14"/>
          <w:szCs w:val="14"/>
          <w:vertAlign w:val="superscript"/>
        </w:rPr>
        <w:footnoteRef/>
      </w:r>
      <w:r w:rsidRPr="00AE067B">
        <w:rPr>
          <w:rFonts w:ascii="AvantGarde Bk BT" w:eastAsia="Questrial" w:hAnsi="AvantGarde Bk BT" w:cs="Questrial"/>
          <w:sz w:val="14"/>
          <w:szCs w:val="14"/>
          <w:vertAlign w:val="superscript"/>
        </w:rPr>
        <w:t xml:space="preserve"> </w:t>
      </w:r>
      <w:r w:rsidRPr="00AE067B">
        <w:rPr>
          <w:rFonts w:ascii="AvantGarde Bk BT" w:eastAsia="Questrial" w:hAnsi="AvantGarde Bk BT" w:cs="Questrial"/>
          <w:sz w:val="14"/>
          <w:szCs w:val="14"/>
        </w:rPr>
        <w:t xml:space="preserve"> https://www.gob.mx/promexico/articulos/mexico-dando-forma-a-la-cuarta-revolucion-industrial?idiom=es</w:t>
      </w:r>
    </w:p>
  </w:footnote>
  <w:footnote w:id="11">
    <w:p w14:paraId="6332C1DE" w14:textId="0C81CDE7" w:rsidR="00CF0525" w:rsidRPr="00AE067B" w:rsidRDefault="00CF0525" w:rsidP="009D1994">
      <w:pPr>
        <w:pBdr>
          <w:top w:val="nil"/>
          <w:left w:val="nil"/>
          <w:bottom w:val="nil"/>
          <w:right w:val="nil"/>
          <w:between w:val="nil"/>
        </w:pBdr>
        <w:jc w:val="both"/>
        <w:rPr>
          <w:rFonts w:ascii="AvantGarde Bk BT" w:eastAsia="Questrial" w:hAnsi="AvantGarde Bk BT" w:cs="Questrial"/>
          <w:sz w:val="14"/>
          <w:szCs w:val="14"/>
        </w:rPr>
      </w:pPr>
      <w:r w:rsidRPr="00AE067B">
        <w:rPr>
          <w:rFonts w:eastAsia="Questrial"/>
          <w:sz w:val="14"/>
          <w:szCs w:val="14"/>
          <w:vertAlign w:val="superscript"/>
        </w:rPr>
        <w:footnoteRef/>
      </w:r>
      <w:r w:rsidRPr="00AE067B">
        <w:rPr>
          <w:rFonts w:ascii="AvantGarde Bk BT" w:eastAsia="Questrial" w:hAnsi="AvantGarde Bk BT" w:cs="Questrial"/>
          <w:sz w:val="14"/>
          <w:szCs w:val="14"/>
          <w:vertAlign w:val="superscript"/>
        </w:rPr>
        <w:t xml:space="preserve"> </w:t>
      </w:r>
      <w:r w:rsidRPr="00AE067B">
        <w:rPr>
          <w:rFonts w:ascii="AvantGarde Bk BT" w:eastAsia="Questrial" w:hAnsi="AvantGarde Bk BT" w:cs="Questrial"/>
          <w:sz w:val="14"/>
          <w:szCs w:val="14"/>
        </w:rPr>
        <w:t>Neuvoo (2018).Recuperado en: https://neuvoo.com.mx/salario/?k=Dise%C3%B1ador+Multimedia&amp;l=&amp;f=&amp;p=1&amp;r=&amp;duc=&amp;v=&amp;source=&amp;sort=Date</w:t>
      </w:r>
    </w:p>
  </w:footnote>
  <w:footnote w:id="12">
    <w:p w14:paraId="6B440082" w14:textId="68673DCA" w:rsidR="00CF0525" w:rsidRPr="00AE067B" w:rsidRDefault="00CF0525" w:rsidP="009D1994">
      <w:pPr>
        <w:pStyle w:val="Textonotapie"/>
        <w:jc w:val="both"/>
        <w:rPr>
          <w:sz w:val="14"/>
          <w:szCs w:val="14"/>
        </w:rPr>
      </w:pPr>
      <w:r w:rsidRPr="00AE067B">
        <w:rPr>
          <w:rFonts w:ascii="AvantGarde Bk BT" w:eastAsia="Questrial" w:hAnsi="AvantGarde Bk BT" w:cs="Questrial"/>
          <w:sz w:val="14"/>
          <w:szCs w:val="14"/>
          <w:vertAlign w:val="superscript"/>
          <w:lang w:eastAsia="es-ES_tradnl"/>
        </w:rPr>
        <w:footnoteRef/>
      </w:r>
      <w:r w:rsidRPr="00AE067B">
        <w:rPr>
          <w:rFonts w:ascii="AvantGarde Bk BT" w:eastAsia="Questrial" w:hAnsi="AvantGarde Bk BT" w:cs="Questrial"/>
          <w:sz w:val="14"/>
          <w:szCs w:val="14"/>
          <w:vertAlign w:val="superscript"/>
          <w:lang w:eastAsia="es-ES_tradnl"/>
        </w:rPr>
        <w:t xml:space="preserve"> </w:t>
      </w:r>
      <w:r w:rsidRPr="00AE067B">
        <w:rPr>
          <w:rFonts w:ascii="AvantGarde Bk BT" w:eastAsia="Questrial" w:hAnsi="AvantGarde Bk BT" w:cs="Questrial"/>
          <w:sz w:val="14"/>
          <w:szCs w:val="14"/>
          <w:lang w:eastAsia="es-ES_tradnl"/>
        </w:rPr>
        <w:t>https://www.indeed.com.mx/salaries/Diseñador/a-ux-Salaries</w:t>
      </w:r>
    </w:p>
  </w:footnote>
  <w:footnote w:id="13">
    <w:p w14:paraId="2DCD7A88" w14:textId="16C4DE34" w:rsidR="00CF0525" w:rsidRPr="00AE067B" w:rsidRDefault="00CF0525" w:rsidP="009D1994">
      <w:pPr>
        <w:pBdr>
          <w:top w:val="nil"/>
          <w:left w:val="nil"/>
          <w:bottom w:val="nil"/>
          <w:right w:val="nil"/>
          <w:between w:val="nil"/>
        </w:pBdr>
        <w:jc w:val="both"/>
        <w:rPr>
          <w:rFonts w:ascii="AvantGarde Bk BT" w:eastAsia="Questrial" w:hAnsi="AvantGarde Bk BT" w:cs="Questrial"/>
          <w:sz w:val="14"/>
          <w:szCs w:val="14"/>
        </w:rPr>
      </w:pPr>
      <w:r w:rsidRPr="00AE067B">
        <w:rPr>
          <w:rFonts w:eastAsia="Questrial"/>
          <w:sz w:val="14"/>
          <w:szCs w:val="14"/>
          <w:vertAlign w:val="superscript"/>
        </w:rPr>
        <w:footnoteRef/>
      </w:r>
      <w:r w:rsidRPr="00AE067B">
        <w:rPr>
          <w:rFonts w:ascii="AvantGarde Bk BT" w:eastAsia="Questrial" w:hAnsi="AvantGarde Bk BT" w:cs="Questrial"/>
          <w:sz w:val="14"/>
          <w:szCs w:val="14"/>
        </w:rPr>
        <w:t xml:space="preserve"> Mi punto de vista (2017, 19 de mayo). Recuperado en: http://www.mipuntodevista.com.mx/utm-semillero-de-talento-para-la-industrias-creativas/</w:t>
      </w:r>
    </w:p>
  </w:footnote>
  <w:footnote w:id="14">
    <w:p w14:paraId="3EE281B5" w14:textId="4242AEB9" w:rsidR="00CF0525" w:rsidRPr="00AE067B" w:rsidRDefault="00CF0525" w:rsidP="00AC0919">
      <w:pPr>
        <w:pBdr>
          <w:top w:val="nil"/>
          <w:left w:val="nil"/>
          <w:bottom w:val="nil"/>
          <w:right w:val="nil"/>
          <w:between w:val="nil"/>
        </w:pBdr>
        <w:jc w:val="both"/>
        <w:rPr>
          <w:rFonts w:ascii="AvantGarde Bk BT" w:eastAsia="Questrial" w:hAnsi="AvantGarde Bk BT" w:cs="Questrial"/>
          <w:sz w:val="14"/>
          <w:szCs w:val="14"/>
        </w:rPr>
      </w:pPr>
      <w:r w:rsidRPr="00AE067B">
        <w:rPr>
          <w:rFonts w:eastAsia="Questrial"/>
          <w:sz w:val="14"/>
          <w:szCs w:val="14"/>
          <w:vertAlign w:val="superscript"/>
        </w:rPr>
        <w:footnoteRef/>
      </w:r>
      <w:r w:rsidRPr="00AE067B">
        <w:rPr>
          <w:rFonts w:ascii="AvantGarde Bk BT" w:eastAsia="Questrial" w:hAnsi="AvantGarde Bk BT" w:cs="Questrial"/>
          <w:sz w:val="14"/>
          <w:szCs w:val="14"/>
        </w:rPr>
        <w:t>http://www.canieti.org/Comunicacion/noticias/vista/17-03-23/Destacan_fortaleza_de_industria_electr%C3%B3nica_en_Jalisco.aspx.</w:t>
      </w:r>
    </w:p>
  </w:footnote>
  <w:footnote w:id="15">
    <w:p w14:paraId="1296CF7A" w14:textId="012C770A" w:rsidR="00CF0525" w:rsidRPr="00AE067B" w:rsidRDefault="00CF0525" w:rsidP="00AC0919">
      <w:pPr>
        <w:pBdr>
          <w:top w:val="nil"/>
          <w:left w:val="nil"/>
          <w:bottom w:val="nil"/>
          <w:right w:val="nil"/>
          <w:between w:val="nil"/>
        </w:pBdr>
        <w:jc w:val="both"/>
        <w:rPr>
          <w:sz w:val="14"/>
          <w:szCs w:val="14"/>
        </w:rPr>
      </w:pPr>
      <w:r w:rsidRPr="00AE067B">
        <w:rPr>
          <w:rFonts w:eastAsia="Questrial"/>
          <w:sz w:val="14"/>
          <w:szCs w:val="14"/>
          <w:vertAlign w:val="superscript"/>
        </w:rPr>
        <w:footnoteRef/>
      </w:r>
      <w:r w:rsidRPr="00AE067B">
        <w:rPr>
          <w:rFonts w:ascii="AvantGarde Bk BT" w:eastAsia="Questrial" w:hAnsi="AvantGarde Bk BT" w:cs="Questrial"/>
          <w:sz w:val="14"/>
          <w:szCs w:val="14"/>
        </w:rPr>
        <w:t>Bitrago, F. &amp; Duque, I. (2013).  La economía naranja. Una oprtunidad infinita. Banco interamericano de Desarrollo. Recuperado en:https://publications.iadb.org/bitstream/handle/11319/3659/La%20economia%20naranja%3A%20Una%20oportunidad%20infinita.pdf</w:t>
      </w:r>
    </w:p>
  </w:footnote>
  <w:footnote w:id="16">
    <w:p w14:paraId="68791F81" w14:textId="7D397A47" w:rsidR="00CF0525" w:rsidRPr="00AE067B" w:rsidRDefault="00CF0525" w:rsidP="00895BFB">
      <w:pPr>
        <w:pBdr>
          <w:top w:val="nil"/>
          <w:left w:val="nil"/>
          <w:bottom w:val="nil"/>
          <w:right w:val="nil"/>
          <w:between w:val="nil"/>
        </w:pBdr>
        <w:jc w:val="both"/>
        <w:rPr>
          <w:sz w:val="14"/>
          <w:szCs w:val="14"/>
        </w:rPr>
      </w:pPr>
      <w:r w:rsidRPr="00AE067B">
        <w:rPr>
          <w:rStyle w:val="Refdenotaalpie"/>
          <w:sz w:val="14"/>
          <w:szCs w:val="14"/>
        </w:rPr>
        <w:footnoteRef/>
      </w:r>
      <w:r w:rsidRPr="00AE067B">
        <w:rPr>
          <w:rFonts w:ascii="AvantGarde Bk BT" w:eastAsia="Questrial" w:hAnsi="AvantGarde Bk BT" w:cs="Questrial"/>
          <w:sz w:val="14"/>
          <w:szCs w:val="14"/>
        </w:rPr>
        <w:t>Bitrago, F. &amp; Duque, I. (2013).  La economía naranja. Una oprtunidad infinita. Banco interamericano de Desarrollo. Recuperado en: https://publications.iadb.org/bitstream/handle/11319/3659/La%20economia%20naranja%3A%20Una%20oportunidad%20infinita.pdf</w:t>
      </w:r>
    </w:p>
    <w:p w14:paraId="3EA2432D" w14:textId="0BCA3C54" w:rsidR="00CF0525" w:rsidRDefault="00CF0525" w:rsidP="00EF40FF">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92088" w14:textId="77777777" w:rsidR="00CF0525" w:rsidRDefault="00CF0525" w:rsidP="007B1178">
    <w:pPr>
      <w:pStyle w:val="Encabezado"/>
      <w:jc w:val="right"/>
      <w:rPr>
        <w:noProof/>
      </w:rPr>
    </w:pPr>
    <w:r w:rsidRPr="007B1178">
      <w:rPr>
        <w:noProof/>
        <w:lang w:val="es-MX" w:eastAsia="es-MX"/>
      </w:rPr>
      <w:drawing>
        <wp:anchor distT="0" distB="0" distL="114300" distR="114300" simplePos="0" relativeHeight="251659264" behindDoc="1" locked="0" layoutInCell="1" allowOverlap="1" wp14:anchorId="1A2A258C" wp14:editId="5DEF35E3">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5371BE19" w14:textId="77777777" w:rsidR="00CF0525" w:rsidRDefault="00CF0525" w:rsidP="007B1178">
    <w:pPr>
      <w:pStyle w:val="Encabezado"/>
      <w:jc w:val="right"/>
      <w:rPr>
        <w:noProof/>
      </w:rPr>
    </w:pPr>
  </w:p>
  <w:p w14:paraId="4D96A3DE" w14:textId="77777777" w:rsidR="00CF0525" w:rsidRDefault="00CF0525" w:rsidP="007B1178">
    <w:pPr>
      <w:pStyle w:val="Encabezado"/>
      <w:jc w:val="right"/>
      <w:rPr>
        <w:noProof/>
      </w:rPr>
    </w:pPr>
  </w:p>
  <w:p w14:paraId="27194CDF" w14:textId="77777777" w:rsidR="00CF0525" w:rsidRDefault="00CF0525" w:rsidP="007B1178">
    <w:pPr>
      <w:pStyle w:val="Encabezado"/>
      <w:jc w:val="right"/>
      <w:rPr>
        <w:rFonts w:ascii="AvantGarde Bk BT" w:hAnsi="AvantGarde Bk BT"/>
        <w:noProof/>
      </w:rPr>
    </w:pPr>
  </w:p>
  <w:p w14:paraId="10A6DCF5" w14:textId="77777777" w:rsidR="00CF0525" w:rsidRPr="007B1178" w:rsidRDefault="00CF0525" w:rsidP="007B1178">
    <w:pPr>
      <w:pStyle w:val="Encabezado"/>
      <w:jc w:val="right"/>
      <w:rPr>
        <w:rFonts w:ascii="AvantGarde Bk BT" w:hAnsi="AvantGarde Bk BT"/>
        <w:noProof/>
      </w:rPr>
    </w:pPr>
    <w:r w:rsidRPr="007B1178">
      <w:rPr>
        <w:rFonts w:ascii="AvantGarde Bk BT" w:hAnsi="AvantGarde Bk BT"/>
        <w:noProof/>
      </w:rPr>
      <w:t>Exp.021</w:t>
    </w:r>
  </w:p>
  <w:p w14:paraId="6C776397" w14:textId="0A78463E" w:rsidR="00CF0525" w:rsidRPr="007B1178" w:rsidRDefault="00CF0525" w:rsidP="007B1178">
    <w:pPr>
      <w:pStyle w:val="Encabezado"/>
      <w:jc w:val="right"/>
      <w:rPr>
        <w:rFonts w:ascii="AvantGarde Bk BT" w:hAnsi="AvantGarde Bk BT"/>
      </w:rPr>
    </w:pPr>
    <w:r>
      <w:rPr>
        <w:rFonts w:ascii="AvantGarde Bk BT" w:hAnsi="AvantGarde Bk BT"/>
        <w:noProof/>
      </w:rPr>
      <w:t>Dictamen Núm. I/2018/1557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109A"/>
    <w:multiLevelType w:val="multilevel"/>
    <w:tmpl w:val="C2B8A526"/>
    <w:styleLink w:val="Estilocompetencias"/>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D04742"/>
    <w:multiLevelType w:val="hybridMultilevel"/>
    <w:tmpl w:val="F8D803E4"/>
    <w:name w:val="WW8Num68"/>
    <w:lvl w:ilvl="0" w:tplc="06869404">
      <w:start w:val="1"/>
      <w:numFmt w:val="decimal"/>
      <w:pStyle w:val="Apartadotema"/>
      <w:lvlText w:val="TEMA %1. "/>
      <w:lvlJc w:val="left"/>
      <w:pPr>
        <w:tabs>
          <w:tab w:val="num" w:pos="1800"/>
        </w:tabs>
        <w:ind w:left="1514" w:hanging="794"/>
      </w:pPr>
      <w:rPr>
        <w:rFonts w:cs="Times New Roman" w:hint="default"/>
      </w:rPr>
    </w:lvl>
    <w:lvl w:ilvl="1" w:tplc="DA6AB9C6">
      <w:start w:val="1"/>
      <w:numFmt w:val="lowerLetter"/>
      <w:lvlText w:val="%2."/>
      <w:lvlJc w:val="left"/>
      <w:pPr>
        <w:tabs>
          <w:tab w:val="num" w:pos="1440"/>
        </w:tabs>
        <w:ind w:left="1440" w:hanging="360"/>
      </w:pPr>
      <w:rPr>
        <w:rFonts w:cs="Times New Roman"/>
      </w:rPr>
    </w:lvl>
    <w:lvl w:ilvl="2" w:tplc="7AB858F8">
      <w:start w:val="1"/>
      <w:numFmt w:val="lowerRoman"/>
      <w:lvlText w:val="%3."/>
      <w:lvlJc w:val="right"/>
      <w:pPr>
        <w:tabs>
          <w:tab w:val="num" w:pos="2160"/>
        </w:tabs>
        <w:ind w:left="2160" w:hanging="180"/>
      </w:pPr>
      <w:rPr>
        <w:rFonts w:cs="Times New Roman"/>
      </w:rPr>
    </w:lvl>
    <w:lvl w:ilvl="3" w:tplc="A63CE60A">
      <w:start w:val="1"/>
      <w:numFmt w:val="decimal"/>
      <w:lvlText w:val="%4."/>
      <w:lvlJc w:val="left"/>
      <w:pPr>
        <w:tabs>
          <w:tab w:val="num" w:pos="2880"/>
        </w:tabs>
        <w:ind w:left="2880" w:hanging="360"/>
      </w:pPr>
      <w:rPr>
        <w:rFonts w:cs="Times New Roman"/>
      </w:rPr>
    </w:lvl>
    <w:lvl w:ilvl="4" w:tplc="C1C4F31A">
      <w:start w:val="1"/>
      <w:numFmt w:val="lowerLetter"/>
      <w:lvlText w:val="%5."/>
      <w:lvlJc w:val="left"/>
      <w:pPr>
        <w:tabs>
          <w:tab w:val="num" w:pos="3600"/>
        </w:tabs>
        <w:ind w:left="3600" w:hanging="360"/>
      </w:pPr>
      <w:rPr>
        <w:rFonts w:cs="Times New Roman"/>
      </w:rPr>
    </w:lvl>
    <w:lvl w:ilvl="5" w:tplc="CDDE56FA">
      <w:start w:val="1"/>
      <w:numFmt w:val="lowerRoman"/>
      <w:lvlText w:val="%6."/>
      <w:lvlJc w:val="right"/>
      <w:pPr>
        <w:tabs>
          <w:tab w:val="num" w:pos="4320"/>
        </w:tabs>
        <w:ind w:left="4320" w:hanging="180"/>
      </w:pPr>
      <w:rPr>
        <w:rFonts w:cs="Times New Roman"/>
      </w:rPr>
    </w:lvl>
    <w:lvl w:ilvl="6" w:tplc="11F09CEC">
      <w:start w:val="1"/>
      <w:numFmt w:val="decimal"/>
      <w:lvlText w:val="%7."/>
      <w:lvlJc w:val="left"/>
      <w:pPr>
        <w:tabs>
          <w:tab w:val="num" w:pos="5040"/>
        </w:tabs>
        <w:ind w:left="5040" w:hanging="360"/>
      </w:pPr>
      <w:rPr>
        <w:rFonts w:cs="Times New Roman"/>
      </w:rPr>
    </w:lvl>
    <w:lvl w:ilvl="7" w:tplc="959E715C">
      <w:start w:val="1"/>
      <w:numFmt w:val="lowerLetter"/>
      <w:lvlText w:val="%8."/>
      <w:lvlJc w:val="left"/>
      <w:pPr>
        <w:tabs>
          <w:tab w:val="num" w:pos="5760"/>
        </w:tabs>
        <w:ind w:left="5760" w:hanging="360"/>
      </w:pPr>
      <w:rPr>
        <w:rFonts w:cs="Times New Roman"/>
      </w:rPr>
    </w:lvl>
    <w:lvl w:ilvl="8" w:tplc="61B4C6DA">
      <w:start w:val="1"/>
      <w:numFmt w:val="lowerRoman"/>
      <w:lvlText w:val="%9."/>
      <w:lvlJc w:val="right"/>
      <w:pPr>
        <w:tabs>
          <w:tab w:val="num" w:pos="6480"/>
        </w:tabs>
        <w:ind w:left="6480" w:hanging="180"/>
      </w:pPr>
      <w:rPr>
        <w:rFonts w:cs="Times New Roman"/>
      </w:rPr>
    </w:lvl>
  </w:abstractNum>
  <w:abstractNum w:abstractNumId="2" w15:restartNumberingAfterBreak="0">
    <w:nsid w:val="075D3935"/>
    <w:multiLevelType w:val="hybridMultilevel"/>
    <w:tmpl w:val="C86EBC38"/>
    <w:styleLink w:val="Estiloimportado8"/>
    <w:lvl w:ilvl="0" w:tplc="5480172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05E7246">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88CF20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160E356">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02A6194">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6366A2E">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47662C0">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7CCF51A">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29A7D44">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0E42109"/>
    <w:multiLevelType w:val="hybridMultilevel"/>
    <w:tmpl w:val="0B6C74E4"/>
    <w:lvl w:ilvl="0" w:tplc="7E6A0C1C">
      <w:start w:val="1"/>
      <w:numFmt w:val="decimal"/>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14913B07"/>
    <w:multiLevelType w:val="hybridMultilevel"/>
    <w:tmpl w:val="5A3AB522"/>
    <w:styleLink w:val="Puntoelenco"/>
    <w:lvl w:ilvl="0" w:tplc="8BCA4F24">
      <w:start w:val="1"/>
      <w:numFmt w:val="bullet"/>
      <w:lvlText w:val="•"/>
      <w:lvlJc w:val="left"/>
      <w:pPr>
        <w:ind w:left="213" w:hanging="213"/>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D88B9F6">
      <w:start w:val="1"/>
      <w:numFmt w:val="bullet"/>
      <w:lvlText w:val="•"/>
      <w:lvlJc w:val="left"/>
      <w:pPr>
        <w:ind w:left="393" w:hanging="213"/>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EE33A0">
      <w:start w:val="1"/>
      <w:numFmt w:val="bullet"/>
      <w:lvlText w:val="•"/>
      <w:lvlJc w:val="left"/>
      <w:pPr>
        <w:ind w:left="573" w:hanging="213"/>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325B78">
      <w:start w:val="1"/>
      <w:numFmt w:val="bullet"/>
      <w:lvlText w:val="•"/>
      <w:lvlJc w:val="left"/>
      <w:pPr>
        <w:ind w:left="753" w:hanging="213"/>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3CCDC6">
      <w:start w:val="1"/>
      <w:numFmt w:val="bullet"/>
      <w:lvlText w:val="•"/>
      <w:lvlJc w:val="left"/>
      <w:pPr>
        <w:ind w:left="933" w:hanging="213"/>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B6F4E0">
      <w:start w:val="1"/>
      <w:numFmt w:val="bullet"/>
      <w:lvlText w:val="•"/>
      <w:lvlJc w:val="left"/>
      <w:pPr>
        <w:ind w:left="1113" w:hanging="213"/>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DF47A66">
      <w:start w:val="1"/>
      <w:numFmt w:val="bullet"/>
      <w:lvlText w:val="•"/>
      <w:lvlJc w:val="left"/>
      <w:pPr>
        <w:ind w:left="1293" w:hanging="213"/>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D8E0FF4">
      <w:start w:val="1"/>
      <w:numFmt w:val="bullet"/>
      <w:lvlText w:val="•"/>
      <w:lvlJc w:val="left"/>
      <w:pPr>
        <w:ind w:left="1473" w:hanging="213"/>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C4D65C">
      <w:start w:val="1"/>
      <w:numFmt w:val="bullet"/>
      <w:lvlText w:val="•"/>
      <w:lvlJc w:val="left"/>
      <w:pPr>
        <w:ind w:left="1653" w:hanging="213"/>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A63044C"/>
    <w:multiLevelType w:val="hybridMultilevel"/>
    <w:tmpl w:val="2522E1C2"/>
    <w:styleLink w:val="Estiloimportado19"/>
    <w:lvl w:ilvl="0" w:tplc="68423270">
      <w:start w:val="1"/>
      <w:numFmt w:val="decimal"/>
      <w:lvlText w:val="%1."/>
      <w:lvlJc w:val="left"/>
      <w:pPr>
        <w:tabs>
          <w:tab w:val="num" w:pos="720"/>
        </w:tabs>
        <w:ind w:left="7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C985FA8">
      <w:start w:val="1"/>
      <w:numFmt w:val="decimal"/>
      <w:lvlText w:val="%2."/>
      <w:lvlJc w:val="left"/>
      <w:pPr>
        <w:tabs>
          <w:tab w:val="left" w:pos="720"/>
          <w:tab w:val="num" w:pos="1440"/>
        </w:tabs>
        <w:ind w:left="15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996FDBE">
      <w:start w:val="1"/>
      <w:numFmt w:val="decimal"/>
      <w:lvlText w:val="%3."/>
      <w:lvlJc w:val="left"/>
      <w:pPr>
        <w:tabs>
          <w:tab w:val="left" w:pos="720"/>
          <w:tab w:val="num" w:pos="2160"/>
        </w:tabs>
        <w:ind w:left="22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7122AF4">
      <w:start w:val="1"/>
      <w:numFmt w:val="decimal"/>
      <w:lvlText w:val="%4."/>
      <w:lvlJc w:val="left"/>
      <w:pPr>
        <w:tabs>
          <w:tab w:val="left" w:pos="720"/>
          <w:tab w:val="num" w:pos="2880"/>
        </w:tabs>
        <w:ind w:left="29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C66A826">
      <w:start w:val="1"/>
      <w:numFmt w:val="decimal"/>
      <w:lvlText w:val="%5."/>
      <w:lvlJc w:val="left"/>
      <w:pPr>
        <w:tabs>
          <w:tab w:val="left" w:pos="720"/>
          <w:tab w:val="num" w:pos="3600"/>
        </w:tabs>
        <w:ind w:left="36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8AA7FE0">
      <w:start w:val="1"/>
      <w:numFmt w:val="decimal"/>
      <w:lvlText w:val="%6."/>
      <w:lvlJc w:val="left"/>
      <w:pPr>
        <w:tabs>
          <w:tab w:val="left" w:pos="720"/>
          <w:tab w:val="num" w:pos="4320"/>
        </w:tabs>
        <w:ind w:left="43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E829F86">
      <w:start w:val="1"/>
      <w:numFmt w:val="decimal"/>
      <w:lvlText w:val="%7."/>
      <w:lvlJc w:val="left"/>
      <w:pPr>
        <w:tabs>
          <w:tab w:val="left" w:pos="720"/>
          <w:tab w:val="num" w:pos="5040"/>
        </w:tabs>
        <w:ind w:left="51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7C2BE9C">
      <w:start w:val="1"/>
      <w:numFmt w:val="decimal"/>
      <w:lvlText w:val="%8."/>
      <w:lvlJc w:val="left"/>
      <w:pPr>
        <w:tabs>
          <w:tab w:val="left" w:pos="720"/>
          <w:tab w:val="num" w:pos="5760"/>
        </w:tabs>
        <w:ind w:left="58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2743C4E">
      <w:start w:val="1"/>
      <w:numFmt w:val="decimal"/>
      <w:lvlText w:val="%9."/>
      <w:lvlJc w:val="left"/>
      <w:pPr>
        <w:tabs>
          <w:tab w:val="left" w:pos="720"/>
          <w:tab w:val="num" w:pos="6480"/>
        </w:tabs>
        <w:ind w:left="65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CF63E09"/>
    <w:multiLevelType w:val="hybridMultilevel"/>
    <w:tmpl w:val="65BE8F66"/>
    <w:styleLink w:val="Estilo15"/>
    <w:lvl w:ilvl="0" w:tplc="080A0019">
      <w:start w:val="1"/>
      <w:numFmt w:val="decimal"/>
      <w:lvlText w:val="%1."/>
      <w:lvlJc w:val="lef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7" w15:restartNumberingAfterBreak="0">
    <w:nsid w:val="231401AD"/>
    <w:multiLevelType w:val="hybridMultilevel"/>
    <w:tmpl w:val="EA8A371C"/>
    <w:styleLink w:val="Estiloimportado26"/>
    <w:lvl w:ilvl="0" w:tplc="9E8046A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BAC938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D3EC24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BEC672A">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1FC39AC">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E4C6210">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3562494">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570339A">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5DE56E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62F11C4"/>
    <w:multiLevelType w:val="hybridMultilevel"/>
    <w:tmpl w:val="8D06B390"/>
    <w:styleLink w:val="Estiloimportado5"/>
    <w:lvl w:ilvl="0" w:tplc="241001C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C62D76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1A602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A0FE6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78682E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C6C7E1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B2E57C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DD4431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2E5FD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C712D0D"/>
    <w:multiLevelType w:val="hybridMultilevel"/>
    <w:tmpl w:val="12580664"/>
    <w:styleLink w:val="Estiloimportado21"/>
    <w:lvl w:ilvl="0" w:tplc="734CA55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0664838">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532A71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C18301A">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60CDC2E">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854A4E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AB690EA">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0F86938">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8A774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35F417B2"/>
    <w:multiLevelType w:val="hybridMultilevel"/>
    <w:tmpl w:val="85DCD99E"/>
    <w:styleLink w:val="Estiloimportado24"/>
    <w:lvl w:ilvl="0" w:tplc="252A2DF2">
      <w:start w:val="1"/>
      <w:numFmt w:val="decimal"/>
      <w:lvlText w:val="%1."/>
      <w:lvlJc w:val="left"/>
      <w:pPr>
        <w:tabs>
          <w:tab w:val="left" w:pos="144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86277CC">
      <w:start w:val="1"/>
      <w:numFmt w:val="decimal"/>
      <w:lvlText w:val="%2."/>
      <w:lvlJc w:val="left"/>
      <w:pPr>
        <w:tabs>
          <w:tab w:val="left" w:pos="1440"/>
        </w:tabs>
        <w:ind w:left="92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DECA722">
      <w:start w:val="1"/>
      <w:numFmt w:val="decimal"/>
      <w:lvlText w:val="%3."/>
      <w:lvlJc w:val="left"/>
      <w:pPr>
        <w:tabs>
          <w:tab w:val="left" w:pos="1440"/>
        </w:tabs>
        <w:ind w:left="164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2826CFC">
      <w:start w:val="1"/>
      <w:numFmt w:val="decimal"/>
      <w:lvlText w:val="%4."/>
      <w:lvlJc w:val="left"/>
      <w:pPr>
        <w:tabs>
          <w:tab w:val="left" w:pos="1440"/>
        </w:tabs>
        <w:ind w:left="236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5AC938">
      <w:start w:val="1"/>
      <w:numFmt w:val="decimal"/>
      <w:lvlText w:val="%5."/>
      <w:lvlJc w:val="left"/>
      <w:pPr>
        <w:tabs>
          <w:tab w:val="left" w:pos="1440"/>
        </w:tabs>
        <w:ind w:left="308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924134C">
      <w:start w:val="1"/>
      <w:numFmt w:val="decimal"/>
      <w:lvlText w:val="%6."/>
      <w:lvlJc w:val="left"/>
      <w:pPr>
        <w:tabs>
          <w:tab w:val="left" w:pos="1440"/>
        </w:tabs>
        <w:ind w:left="380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4C9BA6">
      <w:start w:val="1"/>
      <w:numFmt w:val="decimal"/>
      <w:lvlText w:val="%7."/>
      <w:lvlJc w:val="left"/>
      <w:pPr>
        <w:tabs>
          <w:tab w:val="left" w:pos="1440"/>
        </w:tabs>
        <w:ind w:left="452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794F7DC">
      <w:start w:val="1"/>
      <w:numFmt w:val="decimal"/>
      <w:lvlText w:val="%8."/>
      <w:lvlJc w:val="left"/>
      <w:pPr>
        <w:tabs>
          <w:tab w:val="left" w:pos="1440"/>
        </w:tabs>
        <w:ind w:left="524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E76852C">
      <w:start w:val="1"/>
      <w:numFmt w:val="decimal"/>
      <w:lvlText w:val="%9."/>
      <w:lvlJc w:val="left"/>
      <w:pPr>
        <w:tabs>
          <w:tab w:val="left" w:pos="1440"/>
        </w:tabs>
        <w:ind w:left="596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3828063A"/>
    <w:multiLevelType w:val="hybridMultilevel"/>
    <w:tmpl w:val="3D728DE4"/>
    <w:styleLink w:val="Estiloimportado43"/>
    <w:lvl w:ilvl="0" w:tplc="00CCDC9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D6803EE">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E8B5DE">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7A6AD20">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2FAF9F8">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6B276A4">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248D6C">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56603DE">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22B03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3BEB790A"/>
    <w:multiLevelType w:val="hybridMultilevel"/>
    <w:tmpl w:val="835021DC"/>
    <w:lvl w:ilvl="0" w:tplc="080A000F">
      <w:start w:val="1"/>
      <w:numFmt w:val="decimal"/>
      <w:lvlText w:val="%1."/>
      <w:lvlJc w:val="left"/>
      <w:pPr>
        <w:ind w:left="360" w:hanging="360"/>
      </w:pPr>
    </w:lvl>
    <w:lvl w:ilvl="1" w:tplc="040A0001">
      <w:start w:val="1"/>
      <w:numFmt w:val="bullet"/>
      <w:lvlText w:val=""/>
      <w:lvlJc w:val="left"/>
      <w:pPr>
        <w:ind w:left="1080" w:hanging="360"/>
      </w:pPr>
      <w:rPr>
        <w:rFonts w:ascii="Symbol" w:hAnsi="Symbol" w:hint="default"/>
      </w:rPr>
    </w:lvl>
    <w:lvl w:ilvl="2" w:tplc="FEA257CC">
      <w:start w:val="1"/>
      <w:numFmt w:val="upperRoman"/>
      <w:lvlText w:val="%3."/>
      <w:lvlJc w:val="left"/>
      <w:pPr>
        <w:ind w:left="2340" w:hanging="720"/>
      </w:pPr>
      <w:rPr>
        <w:rFonts w:hint="default"/>
      </w:r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585F7B09"/>
    <w:multiLevelType w:val="singleLevel"/>
    <w:tmpl w:val="F5404F32"/>
    <w:lvl w:ilvl="0">
      <w:start w:val="1"/>
      <w:numFmt w:val="upperRoman"/>
      <w:lvlText w:val="%1."/>
      <w:lvlJc w:val="left"/>
      <w:pPr>
        <w:tabs>
          <w:tab w:val="num" w:pos="720"/>
        </w:tabs>
        <w:ind w:left="720" w:hanging="720"/>
      </w:pPr>
      <w:rPr>
        <w:rFonts w:hint="default"/>
      </w:rPr>
    </w:lvl>
  </w:abstractNum>
  <w:abstractNum w:abstractNumId="14" w15:restartNumberingAfterBreak="0">
    <w:nsid w:val="5ACE6033"/>
    <w:multiLevelType w:val="hybridMultilevel"/>
    <w:tmpl w:val="9F5AB2C0"/>
    <w:styleLink w:val="Estiloimportado44"/>
    <w:lvl w:ilvl="0" w:tplc="F7447D2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0DC18A2">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95070A4">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0297CC">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778BCA2">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2586BF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B526A9C">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98CE15A">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2B4CD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632C4A8F"/>
    <w:multiLevelType w:val="hybridMultilevel"/>
    <w:tmpl w:val="2AEE611A"/>
    <w:lvl w:ilvl="0" w:tplc="080A000F">
      <w:start w:val="1"/>
      <w:numFmt w:val="decimal"/>
      <w:lvlText w:val="%1."/>
      <w:lvlJc w:val="left"/>
      <w:pPr>
        <w:ind w:left="360" w:hanging="360"/>
      </w:pPr>
    </w:lvl>
    <w:lvl w:ilvl="1" w:tplc="040A0001">
      <w:start w:val="1"/>
      <w:numFmt w:val="bullet"/>
      <w:lvlText w:val=""/>
      <w:lvlJc w:val="left"/>
      <w:pPr>
        <w:ind w:left="1080" w:hanging="360"/>
      </w:pPr>
      <w:rPr>
        <w:rFonts w:ascii="Symbol" w:hAnsi="Symbol" w:hint="default"/>
      </w:rPr>
    </w:lvl>
    <w:lvl w:ilvl="2" w:tplc="FEA257CC">
      <w:start w:val="1"/>
      <w:numFmt w:val="upperRoman"/>
      <w:lvlText w:val="%3."/>
      <w:lvlJc w:val="left"/>
      <w:pPr>
        <w:ind w:left="2340" w:hanging="720"/>
      </w:pPr>
      <w:rPr>
        <w:rFonts w:hint="default"/>
      </w:r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71CC7809"/>
    <w:multiLevelType w:val="hybridMultilevel"/>
    <w:tmpl w:val="8760D27C"/>
    <w:styleLink w:val="Numerato"/>
    <w:lvl w:ilvl="0" w:tplc="666834C6">
      <w:start w:val="1"/>
      <w:numFmt w:val="decimal"/>
      <w:lvlText w:val="%1."/>
      <w:lvlJc w:val="left"/>
      <w:pPr>
        <w:ind w:left="4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2186F3A">
      <w:start w:val="1"/>
      <w:numFmt w:val="decimal"/>
      <w:lvlText w:val="%2."/>
      <w:lvlJc w:val="left"/>
      <w:pPr>
        <w:ind w:left="78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BDC69A8">
      <w:start w:val="1"/>
      <w:numFmt w:val="decimal"/>
      <w:lvlText w:val="%3."/>
      <w:lvlJc w:val="left"/>
      <w:pPr>
        <w:ind w:left="114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0FEEACC">
      <w:start w:val="1"/>
      <w:numFmt w:val="decimal"/>
      <w:lvlText w:val="%4."/>
      <w:lvlJc w:val="left"/>
      <w:pPr>
        <w:ind w:left="150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74015A">
      <w:start w:val="1"/>
      <w:numFmt w:val="decimal"/>
      <w:lvlText w:val="%5."/>
      <w:lvlJc w:val="left"/>
      <w:pPr>
        <w:ind w:left="186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1BEFEF8">
      <w:start w:val="1"/>
      <w:numFmt w:val="decimal"/>
      <w:lvlText w:val="%6."/>
      <w:lvlJc w:val="left"/>
      <w:pPr>
        <w:ind w:left="22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72AD7E2">
      <w:start w:val="1"/>
      <w:numFmt w:val="decimal"/>
      <w:lvlText w:val="%7."/>
      <w:lvlJc w:val="left"/>
      <w:pPr>
        <w:ind w:left="258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93AB392">
      <w:start w:val="1"/>
      <w:numFmt w:val="decimal"/>
      <w:lvlText w:val="%8."/>
      <w:lvlJc w:val="left"/>
      <w:pPr>
        <w:ind w:left="294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83CAAAA">
      <w:start w:val="1"/>
      <w:numFmt w:val="decimal"/>
      <w:lvlText w:val="%9."/>
      <w:lvlJc w:val="left"/>
      <w:pPr>
        <w:ind w:left="330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74AD5417"/>
    <w:multiLevelType w:val="hybridMultilevel"/>
    <w:tmpl w:val="2B0AA4A8"/>
    <w:lvl w:ilvl="0" w:tplc="080A000F">
      <w:start w:val="1"/>
      <w:numFmt w:val="decimal"/>
      <w:lvlText w:val="%1."/>
      <w:lvlJc w:val="left"/>
      <w:pPr>
        <w:ind w:left="360" w:hanging="360"/>
      </w:pPr>
    </w:lvl>
    <w:lvl w:ilvl="1" w:tplc="080A0019">
      <w:start w:val="1"/>
      <w:numFmt w:val="lowerLetter"/>
      <w:lvlText w:val="%2."/>
      <w:lvlJc w:val="left"/>
      <w:pPr>
        <w:ind w:left="1080" w:hanging="360"/>
      </w:pPr>
    </w:lvl>
    <w:lvl w:ilvl="2" w:tplc="FEA257CC">
      <w:start w:val="1"/>
      <w:numFmt w:val="upperRoman"/>
      <w:lvlText w:val="%3."/>
      <w:lvlJc w:val="left"/>
      <w:pPr>
        <w:ind w:left="2340" w:hanging="720"/>
      </w:pPr>
      <w:rPr>
        <w:rFonts w:hint="default"/>
      </w:r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79AC0507"/>
    <w:multiLevelType w:val="hybridMultilevel"/>
    <w:tmpl w:val="40CC56EC"/>
    <w:lvl w:ilvl="0" w:tplc="080A0001">
      <w:start w:val="1"/>
      <w:numFmt w:val="bullet"/>
      <w:lvlText w:val=""/>
      <w:lvlJc w:val="left"/>
      <w:pPr>
        <w:ind w:left="360" w:hanging="360"/>
      </w:pPr>
      <w:rPr>
        <w:rFonts w:ascii="Symbol" w:hAnsi="Symbol" w:hint="default"/>
      </w:rPr>
    </w:lvl>
    <w:lvl w:ilvl="1" w:tplc="080A0019">
      <w:start w:val="1"/>
      <w:numFmt w:val="lowerLetter"/>
      <w:lvlText w:val="%2."/>
      <w:lvlJc w:val="left"/>
      <w:pPr>
        <w:ind w:left="1080" w:hanging="360"/>
      </w:pPr>
    </w:lvl>
    <w:lvl w:ilvl="2" w:tplc="FEA257CC">
      <w:start w:val="1"/>
      <w:numFmt w:val="upperRoman"/>
      <w:lvlText w:val="%3."/>
      <w:lvlJc w:val="left"/>
      <w:pPr>
        <w:ind w:left="2340" w:hanging="720"/>
      </w:pPr>
      <w:rPr>
        <w:rFonts w:hint="default"/>
      </w:r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7A247FBF"/>
    <w:multiLevelType w:val="hybridMultilevel"/>
    <w:tmpl w:val="DA5EFA92"/>
    <w:lvl w:ilvl="0" w:tplc="080A000B">
      <w:start w:val="2"/>
      <w:numFmt w:val="bullet"/>
      <w:pStyle w:val="Apartadolistaguiones"/>
      <w:lvlText w:val="-"/>
      <w:lvlJc w:val="left"/>
      <w:pPr>
        <w:tabs>
          <w:tab w:val="num" w:pos="1800"/>
        </w:tabs>
        <w:ind w:left="1800" w:hanging="360"/>
      </w:pPr>
      <w:rPr>
        <w:rFonts w:ascii="Times New Roman" w:eastAsia="Times New Roman" w:hAnsi="Times New Roman" w:hint="default"/>
      </w:rPr>
    </w:lvl>
    <w:lvl w:ilvl="1" w:tplc="080A0003">
      <w:start w:val="1"/>
      <w:numFmt w:val="bullet"/>
      <w:lvlText w:val="o"/>
      <w:lvlJc w:val="left"/>
      <w:pPr>
        <w:tabs>
          <w:tab w:val="num" w:pos="2520"/>
        </w:tabs>
        <w:ind w:left="2520" w:hanging="360"/>
      </w:pPr>
      <w:rPr>
        <w:rFonts w:ascii="Courier New" w:hAnsi="Courier New" w:hint="default"/>
      </w:rPr>
    </w:lvl>
    <w:lvl w:ilvl="2" w:tplc="080A0005">
      <w:start w:val="1"/>
      <w:numFmt w:val="bullet"/>
      <w:lvlText w:val=""/>
      <w:lvlJc w:val="left"/>
      <w:pPr>
        <w:tabs>
          <w:tab w:val="num" w:pos="3240"/>
        </w:tabs>
        <w:ind w:left="3240" w:hanging="360"/>
      </w:pPr>
      <w:rPr>
        <w:rFonts w:ascii="Wingdings" w:hAnsi="Wingdings" w:hint="default"/>
      </w:rPr>
    </w:lvl>
    <w:lvl w:ilvl="3" w:tplc="080A0001">
      <w:start w:val="1"/>
      <w:numFmt w:val="bullet"/>
      <w:lvlText w:val=""/>
      <w:lvlJc w:val="left"/>
      <w:pPr>
        <w:tabs>
          <w:tab w:val="num" w:pos="3960"/>
        </w:tabs>
        <w:ind w:left="3960" w:hanging="360"/>
      </w:pPr>
      <w:rPr>
        <w:rFonts w:ascii="Symbol" w:hAnsi="Symbol" w:hint="default"/>
      </w:rPr>
    </w:lvl>
    <w:lvl w:ilvl="4" w:tplc="080A0003">
      <w:start w:val="1"/>
      <w:numFmt w:val="bullet"/>
      <w:lvlText w:val="o"/>
      <w:lvlJc w:val="left"/>
      <w:pPr>
        <w:tabs>
          <w:tab w:val="num" w:pos="4680"/>
        </w:tabs>
        <w:ind w:left="4680" w:hanging="360"/>
      </w:pPr>
      <w:rPr>
        <w:rFonts w:ascii="Courier New" w:hAnsi="Courier New" w:hint="default"/>
      </w:rPr>
    </w:lvl>
    <w:lvl w:ilvl="5" w:tplc="080A0005">
      <w:start w:val="1"/>
      <w:numFmt w:val="bullet"/>
      <w:lvlText w:val=""/>
      <w:lvlJc w:val="left"/>
      <w:pPr>
        <w:tabs>
          <w:tab w:val="num" w:pos="5400"/>
        </w:tabs>
        <w:ind w:left="5400" w:hanging="360"/>
      </w:pPr>
      <w:rPr>
        <w:rFonts w:ascii="Wingdings" w:hAnsi="Wingdings" w:hint="default"/>
      </w:rPr>
    </w:lvl>
    <w:lvl w:ilvl="6" w:tplc="080A0001">
      <w:start w:val="1"/>
      <w:numFmt w:val="bullet"/>
      <w:lvlText w:val=""/>
      <w:lvlJc w:val="left"/>
      <w:pPr>
        <w:tabs>
          <w:tab w:val="num" w:pos="6120"/>
        </w:tabs>
        <w:ind w:left="6120" w:hanging="360"/>
      </w:pPr>
      <w:rPr>
        <w:rFonts w:ascii="Symbol" w:hAnsi="Symbol" w:hint="default"/>
      </w:rPr>
    </w:lvl>
    <w:lvl w:ilvl="7" w:tplc="080A0003">
      <w:start w:val="1"/>
      <w:numFmt w:val="bullet"/>
      <w:lvlText w:val="o"/>
      <w:lvlJc w:val="left"/>
      <w:pPr>
        <w:tabs>
          <w:tab w:val="num" w:pos="6840"/>
        </w:tabs>
        <w:ind w:left="6840" w:hanging="360"/>
      </w:pPr>
      <w:rPr>
        <w:rFonts w:ascii="Courier New" w:hAnsi="Courier New" w:hint="default"/>
      </w:rPr>
    </w:lvl>
    <w:lvl w:ilvl="8" w:tplc="080A0005">
      <w:start w:val="1"/>
      <w:numFmt w:val="bullet"/>
      <w:lvlText w:val=""/>
      <w:lvlJc w:val="left"/>
      <w:pPr>
        <w:tabs>
          <w:tab w:val="num" w:pos="7560"/>
        </w:tabs>
        <w:ind w:left="7560" w:hanging="360"/>
      </w:pPr>
      <w:rPr>
        <w:rFonts w:ascii="Wingdings" w:hAnsi="Wingdings" w:hint="default"/>
      </w:rPr>
    </w:lvl>
  </w:abstractNum>
  <w:num w:numId="1">
    <w:abstractNumId w:val="13"/>
  </w:num>
  <w:num w:numId="2">
    <w:abstractNumId w:val="1"/>
  </w:num>
  <w:num w:numId="3">
    <w:abstractNumId w:val="19"/>
  </w:num>
  <w:num w:numId="4">
    <w:abstractNumId w:val="6"/>
  </w:num>
  <w:num w:numId="5">
    <w:abstractNumId w:val="0"/>
  </w:num>
  <w:num w:numId="6">
    <w:abstractNumId w:val="17"/>
  </w:num>
  <w:num w:numId="7">
    <w:abstractNumId w:val="16"/>
  </w:num>
  <w:num w:numId="8">
    <w:abstractNumId w:val="15"/>
  </w:num>
  <w:num w:numId="9">
    <w:abstractNumId w:val="12"/>
  </w:num>
  <w:num w:numId="10">
    <w:abstractNumId w:val="8"/>
  </w:num>
  <w:num w:numId="11">
    <w:abstractNumId w:val="2"/>
  </w:num>
  <w:num w:numId="12">
    <w:abstractNumId w:val="5"/>
  </w:num>
  <w:num w:numId="13">
    <w:abstractNumId w:val="9"/>
  </w:num>
  <w:num w:numId="14">
    <w:abstractNumId w:val="10"/>
  </w:num>
  <w:num w:numId="15">
    <w:abstractNumId w:val="7"/>
  </w:num>
  <w:num w:numId="16">
    <w:abstractNumId w:val="11"/>
  </w:num>
  <w:num w:numId="17">
    <w:abstractNumId w:val="14"/>
  </w:num>
  <w:num w:numId="18">
    <w:abstractNumId w:val="4"/>
  </w:num>
  <w:num w:numId="19">
    <w:abstractNumId w:val="18"/>
  </w:num>
  <w:num w:numId="20">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ES" w:vendorID="64" w:dllVersion="131078" w:nlCheck="1" w:checkStyle="1"/>
  <w:activeWritingStyle w:appName="MSWord" w:lang="es-MX"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0DC8"/>
    <w:rsid w:val="0000158A"/>
    <w:rsid w:val="00005ECD"/>
    <w:rsid w:val="00006AAD"/>
    <w:rsid w:val="00007788"/>
    <w:rsid w:val="00007E02"/>
    <w:rsid w:val="00010561"/>
    <w:rsid w:val="00011339"/>
    <w:rsid w:val="0001414B"/>
    <w:rsid w:val="00014229"/>
    <w:rsid w:val="00014D52"/>
    <w:rsid w:val="00015495"/>
    <w:rsid w:val="000156FC"/>
    <w:rsid w:val="000209BD"/>
    <w:rsid w:val="000216A9"/>
    <w:rsid w:val="00022DDA"/>
    <w:rsid w:val="00022F8C"/>
    <w:rsid w:val="00023DB5"/>
    <w:rsid w:val="000244DC"/>
    <w:rsid w:val="00025FF9"/>
    <w:rsid w:val="0002770C"/>
    <w:rsid w:val="000302BE"/>
    <w:rsid w:val="000302C7"/>
    <w:rsid w:val="00031115"/>
    <w:rsid w:val="000328D0"/>
    <w:rsid w:val="00032B2D"/>
    <w:rsid w:val="000336B8"/>
    <w:rsid w:val="0003422A"/>
    <w:rsid w:val="0003424E"/>
    <w:rsid w:val="00034644"/>
    <w:rsid w:val="0003506D"/>
    <w:rsid w:val="00036A0D"/>
    <w:rsid w:val="00036FE3"/>
    <w:rsid w:val="00037BE4"/>
    <w:rsid w:val="000403E5"/>
    <w:rsid w:val="00040FCD"/>
    <w:rsid w:val="000418F2"/>
    <w:rsid w:val="00041B09"/>
    <w:rsid w:val="00042716"/>
    <w:rsid w:val="000449C8"/>
    <w:rsid w:val="00045028"/>
    <w:rsid w:val="00051785"/>
    <w:rsid w:val="000517B4"/>
    <w:rsid w:val="00051976"/>
    <w:rsid w:val="00051BE8"/>
    <w:rsid w:val="0005328C"/>
    <w:rsid w:val="00053311"/>
    <w:rsid w:val="00053D20"/>
    <w:rsid w:val="000547AC"/>
    <w:rsid w:val="00054913"/>
    <w:rsid w:val="000549C7"/>
    <w:rsid w:val="000555A5"/>
    <w:rsid w:val="00056DAB"/>
    <w:rsid w:val="0006025A"/>
    <w:rsid w:val="00063C1B"/>
    <w:rsid w:val="00064468"/>
    <w:rsid w:val="00065703"/>
    <w:rsid w:val="00066B50"/>
    <w:rsid w:val="0006713E"/>
    <w:rsid w:val="00070845"/>
    <w:rsid w:val="000708BB"/>
    <w:rsid w:val="00073414"/>
    <w:rsid w:val="00073885"/>
    <w:rsid w:val="00073C5B"/>
    <w:rsid w:val="0007487B"/>
    <w:rsid w:val="000764DA"/>
    <w:rsid w:val="00077585"/>
    <w:rsid w:val="000802A9"/>
    <w:rsid w:val="000829A6"/>
    <w:rsid w:val="00083BCF"/>
    <w:rsid w:val="00084326"/>
    <w:rsid w:val="00084A9F"/>
    <w:rsid w:val="00084B43"/>
    <w:rsid w:val="000855F0"/>
    <w:rsid w:val="00086633"/>
    <w:rsid w:val="00086C18"/>
    <w:rsid w:val="000877BB"/>
    <w:rsid w:val="000902D4"/>
    <w:rsid w:val="00090541"/>
    <w:rsid w:val="00091E76"/>
    <w:rsid w:val="00092807"/>
    <w:rsid w:val="00093A86"/>
    <w:rsid w:val="00093E18"/>
    <w:rsid w:val="00095883"/>
    <w:rsid w:val="00096099"/>
    <w:rsid w:val="00097C40"/>
    <w:rsid w:val="000A0851"/>
    <w:rsid w:val="000A0F62"/>
    <w:rsid w:val="000A1A9D"/>
    <w:rsid w:val="000A2730"/>
    <w:rsid w:val="000A5A89"/>
    <w:rsid w:val="000A5ABB"/>
    <w:rsid w:val="000A6A7F"/>
    <w:rsid w:val="000A6B27"/>
    <w:rsid w:val="000A6D78"/>
    <w:rsid w:val="000A754C"/>
    <w:rsid w:val="000A7FA2"/>
    <w:rsid w:val="000B028B"/>
    <w:rsid w:val="000B0993"/>
    <w:rsid w:val="000B0D5B"/>
    <w:rsid w:val="000B1D78"/>
    <w:rsid w:val="000B2A34"/>
    <w:rsid w:val="000B2BC8"/>
    <w:rsid w:val="000B4354"/>
    <w:rsid w:val="000C1A0B"/>
    <w:rsid w:val="000C2228"/>
    <w:rsid w:val="000C360F"/>
    <w:rsid w:val="000C6AFA"/>
    <w:rsid w:val="000C715E"/>
    <w:rsid w:val="000C7BAC"/>
    <w:rsid w:val="000D0846"/>
    <w:rsid w:val="000D1D67"/>
    <w:rsid w:val="000D1F26"/>
    <w:rsid w:val="000D3113"/>
    <w:rsid w:val="000D38D2"/>
    <w:rsid w:val="000D3C32"/>
    <w:rsid w:val="000D4948"/>
    <w:rsid w:val="000D595E"/>
    <w:rsid w:val="000D68F2"/>
    <w:rsid w:val="000D7B2B"/>
    <w:rsid w:val="000D7E7E"/>
    <w:rsid w:val="000E035C"/>
    <w:rsid w:val="000E041F"/>
    <w:rsid w:val="000E0662"/>
    <w:rsid w:val="000E1872"/>
    <w:rsid w:val="000E1A35"/>
    <w:rsid w:val="000E1BCD"/>
    <w:rsid w:val="000E2A2B"/>
    <w:rsid w:val="000E4270"/>
    <w:rsid w:val="000E4589"/>
    <w:rsid w:val="000E79F9"/>
    <w:rsid w:val="000E7FC3"/>
    <w:rsid w:val="000F12BD"/>
    <w:rsid w:val="000F347F"/>
    <w:rsid w:val="000F5F9A"/>
    <w:rsid w:val="000F6482"/>
    <w:rsid w:val="000F6589"/>
    <w:rsid w:val="000F6890"/>
    <w:rsid w:val="000F6ABD"/>
    <w:rsid w:val="00100652"/>
    <w:rsid w:val="0010181F"/>
    <w:rsid w:val="0010247A"/>
    <w:rsid w:val="00103616"/>
    <w:rsid w:val="00104A7F"/>
    <w:rsid w:val="00105939"/>
    <w:rsid w:val="00107674"/>
    <w:rsid w:val="00107BF1"/>
    <w:rsid w:val="00110E94"/>
    <w:rsid w:val="001113AD"/>
    <w:rsid w:val="001128BF"/>
    <w:rsid w:val="00112BBB"/>
    <w:rsid w:val="001139AF"/>
    <w:rsid w:val="00115A41"/>
    <w:rsid w:val="00116290"/>
    <w:rsid w:val="00116787"/>
    <w:rsid w:val="00116F29"/>
    <w:rsid w:val="0011700F"/>
    <w:rsid w:val="001175AA"/>
    <w:rsid w:val="0011786B"/>
    <w:rsid w:val="00117CD8"/>
    <w:rsid w:val="00121B6C"/>
    <w:rsid w:val="00122B64"/>
    <w:rsid w:val="00125829"/>
    <w:rsid w:val="00125B50"/>
    <w:rsid w:val="0012698F"/>
    <w:rsid w:val="001304CF"/>
    <w:rsid w:val="00131231"/>
    <w:rsid w:val="0013124D"/>
    <w:rsid w:val="0013580E"/>
    <w:rsid w:val="001359E4"/>
    <w:rsid w:val="00136D65"/>
    <w:rsid w:val="00137759"/>
    <w:rsid w:val="001402BD"/>
    <w:rsid w:val="00140B96"/>
    <w:rsid w:val="0014154A"/>
    <w:rsid w:val="00141B0E"/>
    <w:rsid w:val="001423A0"/>
    <w:rsid w:val="001423BD"/>
    <w:rsid w:val="0014245F"/>
    <w:rsid w:val="001445BA"/>
    <w:rsid w:val="00145BB3"/>
    <w:rsid w:val="00146F63"/>
    <w:rsid w:val="00153F55"/>
    <w:rsid w:val="00155592"/>
    <w:rsid w:val="00155AE4"/>
    <w:rsid w:val="00156B3F"/>
    <w:rsid w:val="00156D4A"/>
    <w:rsid w:val="001570D9"/>
    <w:rsid w:val="00160754"/>
    <w:rsid w:val="00160C2D"/>
    <w:rsid w:val="001626C4"/>
    <w:rsid w:val="00162CB0"/>
    <w:rsid w:val="00163221"/>
    <w:rsid w:val="00163C29"/>
    <w:rsid w:val="00163D49"/>
    <w:rsid w:val="00165A30"/>
    <w:rsid w:val="001661C9"/>
    <w:rsid w:val="00166DE0"/>
    <w:rsid w:val="00167887"/>
    <w:rsid w:val="00170E84"/>
    <w:rsid w:val="001711CE"/>
    <w:rsid w:val="001722EB"/>
    <w:rsid w:val="00173000"/>
    <w:rsid w:val="00173BD7"/>
    <w:rsid w:val="001741A8"/>
    <w:rsid w:val="00174A8A"/>
    <w:rsid w:val="001751E7"/>
    <w:rsid w:val="00175205"/>
    <w:rsid w:val="001758EC"/>
    <w:rsid w:val="001760D9"/>
    <w:rsid w:val="0017653B"/>
    <w:rsid w:val="00176AC4"/>
    <w:rsid w:val="00176E2B"/>
    <w:rsid w:val="00176EC5"/>
    <w:rsid w:val="00176F6D"/>
    <w:rsid w:val="00177DB6"/>
    <w:rsid w:val="0018072C"/>
    <w:rsid w:val="00180D94"/>
    <w:rsid w:val="00180F45"/>
    <w:rsid w:val="0018229D"/>
    <w:rsid w:val="00182E9F"/>
    <w:rsid w:val="001830D4"/>
    <w:rsid w:val="0018331F"/>
    <w:rsid w:val="00184950"/>
    <w:rsid w:val="001857A6"/>
    <w:rsid w:val="00187907"/>
    <w:rsid w:val="0019129C"/>
    <w:rsid w:val="00191666"/>
    <w:rsid w:val="0019260F"/>
    <w:rsid w:val="001927D6"/>
    <w:rsid w:val="00193C88"/>
    <w:rsid w:val="001946AC"/>
    <w:rsid w:val="001957FB"/>
    <w:rsid w:val="00195851"/>
    <w:rsid w:val="00197CF5"/>
    <w:rsid w:val="001A0510"/>
    <w:rsid w:val="001A0DD4"/>
    <w:rsid w:val="001A171E"/>
    <w:rsid w:val="001A425D"/>
    <w:rsid w:val="001A4F36"/>
    <w:rsid w:val="001A7396"/>
    <w:rsid w:val="001A7B2E"/>
    <w:rsid w:val="001A7CC6"/>
    <w:rsid w:val="001B36CA"/>
    <w:rsid w:val="001B535E"/>
    <w:rsid w:val="001B60B6"/>
    <w:rsid w:val="001B6D08"/>
    <w:rsid w:val="001C0750"/>
    <w:rsid w:val="001C1373"/>
    <w:rsid w:val="001C353D"/>
    <w:rsid w:val="001C3B6B"/>
    <w:rsid w:val="001C7806"/>
    <w:rsid w:val="001D2C1E"/>
    <w:rsid w:val="001D4BA2"/>
    <w:rsid w:val="001D6073"/>
    <w:rsid w:val="001D6BE5"/>
    <w:rsid w:val="001D71EB"/>
    <w:rsid w:val="001E1119"/>
    <w:rsid w:val="001E11E3"/>
    <w:rsid w:val="001E1450"/>
    <w:rsid w:val="001E3546"/>
    <w:rsid w:val="001E4441"/>
    <w:rsid w:val="001E52DA"/>
    <w:rsid w:val="001E6205"/>
    <w:rsid w:val="001E7BCA"/>
    <w:rsid w:val="001F065C"/>
    <w:rsid w:val="001F1876"/>
    <w:rsid w:val="001F2307"/>
    <w:rsid w:val="001F5A26"/>
    <w:rsid w:val="001F7283"/>
    <w:rsid w:val="001F7CD6"/>
    <w:rsid w:val="001F7FDC"/>
    <w:rsid w:val="00200836"/>
    <w:rsid w:val="00201E31"/>
    <w:rsid w:val="00202046"/>
    <w:rsid w:val="0020323F"/>
    <w:rsid w:val="00203357"/>
    <w:rsid w:val="00204A56"/>
    <w:rsid w:val="00204EAC"/>
    <w:rsid w:val="00205033"/>
    <w:rsid w:val="00205200"/>
    <w:rsid w:val="002101EB"/>
    <w:rsid w:val="00210603"/>
    <w:rsid w:val="00210E98"/>
    <w:rsid w:val="00211080"/>
    <w:rsid w:val="00213B87"/>
    <w:rsid w:val="002155E2"/>
    <w:rsid w:val="002163C9"/>
    <w:rsid w:val="002205D9"/>
    <w:rsid w:val="00220EAB"/>
    <w:rsid w:val="00221026"/>
    <w:rsid w:val="002239C6"/>
    <w:rsid w:val="0022468F"/>
    <w:rsid w:val="00225EE4"/>
    <w:rsid w:val="00226748"/>
    <w:rsid w:val="002302C7"/>
    <w:rsid w:val="002304F2"/>
    <w:rsid w:val="00230EC5"/>
    <w:rsid w:val="00233907"/>
    <w:rsid w:val="00233923"/>
    <w:rsid w:val="00233DAB"/>
    <w:rsid w:val="0023401F"/>
    <w:rsid w:val="002359E2"/>
    <w:rsid w:val="002372F2"/>
    <w:rsid w:val="00237546"/>
    <w:rsid w:val="002418C0"/>
    <w:rsid w:val="00241C0E"/>
    <w:rsid w:val="002431E4"/>
    <w:rsid w:val="002446FB"/>
    <w:rsid w:val="00245514"/>
    <w:rsid w:val="00245C3A"/>
    <w:rsid w:val="002468C1"/>
    <w:rsid w:val="002469BF"/>
    <w:rsid w:val="00250BD6"/>
    <w:rsid w:val="00251125"/>
    <w:rsid w:val="00251990"/>
    <w:rsid w:val="002527C8"/>
    <w:rsid w:val="00253BB2"/>
    <w:rsid w:val="002545A9"/>
    <w:rsid w:val="00256374"/>
    <w:rsid w:val="00256A73"/>
    <w:rsid w:val="00256B42"/>
    <w:rsid w:val="00256C1E"/>
    <w:rsid w:val="00256C48"/>
    <w:rsid w:val="00256E9A"/>
    <w:rsid w:val="00256EAA"/>
    <w:rsid w:val="00260BCB"/>
    <w:rsid w:val="00261170"/>
    <w:rsid w:val="00261BDE"/>
    <w:rsid w:val="00262235"/>
    <w:rsid w:val="00263E8E"/>
    <w:rsid w:val="002641A3"/>
    <w:rsid w:val="00264563"/>
    <w:rsid w:val="00264A55"/>
    <w:rsid w:val="0026540C"/>
    <w:rsid w:val="00267858"/>
    <w:rsid w:val="002700FA"/>
    <w:rsid w:val="002704FC"/>
    <w:rsid w:val="002706FF"/>
    <w:rsid w:val="00270AEC"/>
    <w:rsid w:val="002715FE"/>
    <w:rsid w:val="00271762"/>
    <w:rsid w:val="002741F0"/>
    <w:rsid w:val="00274C9A"/>
    <w:rsid w:val="00274CCB"/>
    <w:rsid w:val="00276716"/>
    <w:rsid w:val="00281A50"/>
    <w:rsid w:val="00281B5A"/>
    <w:rsid w:val="00281F1B"/>
    <w:rsid w:val="002870DA"/>
    <w:rsid w:val="002870FD"/>
    <w:rsid w:val="00287957"/>
    <w:rsid w:val="002903A4"/>
    <w:rsid w:val="00290D42"/>
    <w:rsid w:val="00291DA0"/>
    <w:rsid w:val="0029240F"/>
    <w:rsid w:val="00294345"/>
    <w:rsid w:val="00294E4B"/>
    <w:rsid w:val="002952B4"/>
    <w:rsid w:val="00295812"/>
    <w:rsid w:val="00295EF2"/>
    <w:rsid w:val="002967AD"/>
    <w:rsid w:val="00296E2A"/>
    <w:rsid w:val="002A0A25"/>
    <w:rsid w:val="002A0B08"/>
    <w:rsid w:val="002A109E"/>
    <w:rsid w:val="002A14CB"/>
    <w:rsid w:val="002A2017"/>
    <w:rsid w:val="002A2438"/>
    <w:rsid w:val="002A2505"/>
    <w:rsid w:val="002A2972"/>
    <w:rsid w:val="002A3427"/>
    <w:rsid w:val="002A3772"/>
    <w:rsid w:val="002A4B2D"/>
    <w:rsid w:val="002A519C"/>
    <w:rsid w:val="002A7735"/>
    <w:rsid w:val="002A774B"/>
    <w:rsid w:val="002A7C50"/>
    <w:rsid w:val="002B07DC"/>
    <w:rsid w:val="002B0E5B"/>
    <w:rsid w:val="002B1A4A"/>
    <w:rsid w:val="002B2D52"/>
    <w:rsid w:val="002B301F"/>
    <w:rsid w:val="002B3F2A"/>
    <w:rsid w:val="002B596E"/>
    <w:rsid w:val="002B5C84"/>
    <w:rsid w:val="002B5CF3"/>
    <w:rsid w:val="002B5D2F"/>
    <w:rsid w:val="002B60BC"/>
    <w:rsid w:val="002B6FF3"/>
    <w:rsid w:val="002B77A7"/>
    <w:rsid w:val="002C02FE"/>
    <w:rsid w:val="002C1075"/>
    <w:rsid w:val="002C19AF"/>
    <w:rsid w:val="002C21B3"/>
    <w:rsid w:val="002C260E"/>
    <w:rsid w:val="002C3D45"/>
    <w:rsid w:val="002C631C"/>
    <w:rsid w:val="002C6952"/>
    <w:rsid w:val="002C7A2B"/>
    <w:rsid w:val="002D07E5"/>
    <w:rsid w:val="002D0B7D"/>
    <w:rsid w:val="002D0E65"/>
    <w:rsid w:val="002D1D46"/>
    <w:rsid w:val="002D2A11"/>
    <w:rsid w:val="002D441E"/>
    <w:rsid w:val="002D4F54"/>
    <w:rsid w:val="002D5737"/>
    <w:rsid w:val="002D5C0F"/>
    <w:rsid w:val="002D6821"/>
    <w:rsid w:val="002D6BFB"/>
    <w:rsid w:val="002D6E5B"/>
    <w:rsid w:val="002D7EC9"/>
    <w:rsid w:val="002E1478"/>
    <w:rsid w:val="002E15FC"/>
    <w:rsid w:val="002E17C5"/>
    <w:rsid w:val="002E17CE"/>
    <w:rsid w:val="002E4A30"/>
    <w:rsid w:val="002E5DD0"/>
    <w:rsid w:val="002E679B"/>
    <w:rsid w:val="002E73C5"/>
    <w:rsid w:val="002F193A"/>
    <w:rsid w:val="002F1C91"/>
    <w:rsid w:val="002F31DD"/>
    <w:rsid w:val="002F3413"/>
    <w:rsid w:val="002F3669"/>
    <w:rsid w:val="002F4AD6"/>
    <w:rsid w:val="002F5C14"/>
    <w:rsid w:val="003020AB"/>
    <w:rsid w:val="00302429"/>
    <w:rsid w:val="00302593"/>
    <w:rsid w:val="0030462E"/>
    <w:rsid w:val="00304EA0"/>
    <w:rsid w:val="00305138"/>
    <w:rsid w:val="0030561D"/>
    <w:rsid w:val="00306809"/>
    <w:rsid w:val="00307C21"/>
    <w:rsid w:val="00307FB9"/>
    <w:rsid w:val="00311BD6"/>
    <w:rsid w:val="00311D39"/>
    <w:rsid w:val="00312324"/>
    <w:rsid w:val="00312904"/>
    <w:rsid w:val="00312E4E"/>
    <w:rsid w:val="00313111"/>
    <w:rsid w:val="00313AEF"/>
    <w:rsid w:val="00314FAB"/>
    <w:rsid w:val="0031527F"/>
    <w:rsid w:val="00316289"/>
    <w:rsid w:val="00316762"/>
    <w:rsid w:val="00316D8D"/>
    <w:rsid w:val="00317B17"/>
    <w:rsid w:val="0032087F"/>
    <w:rsid w:val="00322B0D"/>
    <w:rsid w:val="00322D53"/>
    <w:rsid w:val="00322D8D"/>
    <w:rsid w:val="0032357C"/>
    <w:rsid w:val="0032397B"/>
    <w:rsid w:val="00324A29"/>
    <w:rsid w:val="0032538A"/>
    <w:rsid w:val="00325C49"/>
    <w:rsid w:val="00327E1A"/>
    <w:rsid w:val="00330393"/>
    <w:rsid w:val="003306D2"/>
    <w:rsid w:val="00331502"/>
    <w:rsid w:val="003316D5"/>
    <w:rsid w:val="00331D65"/>
    <w:rsid w:val="00331D9B"/>
    <w:rsid w:val="003323D9"/>
    <w:rsid w:val="003329CB"/>
    <w:rsid w:val="00332EE6"/>
    <w:rsid w:val="00333A95"/>
    <w:rsid w:val="0033439B"/>
    <w:rsid w:val="00336E33"/>
    <w:rsid w:val="00337256"/>
    <w:rsid w:val="00341CAF"/>
    <w:rsid w:val="003420B2"/>
    <w:rsid w:val="00345984"/>
    <w:rsid w:val="00347CBF"/>
    <w:rsid w:val="00350900"/>
    <w:rsid w:val="00350B6D"/>
    <w:rsid w:val="00350C9F"/>
    <w:rsid w:val="003519CF"/>
    <w:rsid w:val="00352D05"/>
    <w:rsid w:val="00352DD3"/>
    <w:rsid w:val="00354023"/>
    <w:rsid w:val="00357220"/>
    <w:rsid w:val="00357239"/>
    <w:rsid w:val="0036016D"/>
    <w:rsid w:val="003602E3"/>
    <w:rsid w:val="00360C2A"/>
    <w:rsid w:val="00362021"/>
    <w:rsid w:val="00362452"/>
    <w:rsid w:val="00362815"/>
    <w:rsid w:val="00362863"/>
    <w:rsid w:val="003634DF"/>
    <w:rsid w:val="00366330"/>
    <w:rsid w:val="00366FEC"/>
    <w:rsid w:val="003678F1"/>
    <w:rsid w:val="00367F46"/>
    <w:rsid w:val="003724E2"/>
    <w:rsid w:val="00372BFF"/>
    <w:rsid w:val="00372F5F"/>
    <w:rsid w:val="003731FE"/>
    <w:rsid w:val="00373E90"/>
    <w:rsid w:val="00374388"/>
    <w:rsid w:val="00374674"/>
    <w:rsid w:val="0037631B"/>
    <w:rsid w:val="00377518"/>
    <w:rsid w:val="0038056A"/>
    <w:rsid w:val="00382260"/>
    <w:rsid w:val="00383353"/>
    <w:rsid w:val="0038431C"/>
    <w:rsid w:val="003849FB"/>
    <w:rsid w:val="003856F8"/>
    <w:rsid w:val="0038611D"/>
    <w:rsid w:val="003876E9"/>
    <w:rsid w:val="00390983"/>
    <w:rsid w:val="00394228"/>
    <w:rsid w:val="0039466D"/>
    <w:rsid w:val="003955EE"/>
    <w:rsid w:val="00395DBF"/>
    <w:rsid w:val="00397CF5"/>
    <w:rsid w:val="00397F7E"/>
    <w:rsid w:val="003A0A23"/>
    <w:rsid w:val="003A1518"/>
    <w:rsid w:val="003A1583"/>
    <w:rsid w:val="003A1E5B"/>
    <w:rsid w:val="003A2281"/>
    <w:rsid w:val="003A295E"/>
    <w:rsid w:val="003A3F70"/>
    <w:rsid w:val="003A48F4"/>
    <w:rsid w:val="003A5763"/>
    <w:rsid w:val="003A5F2A"/>
    <w:rsid w:val="003A792D"/>
    <w:rsid w:val="003B0A24"/>
    <w:rsid w:val="003B0AA4"/>
    <w:rsid w:val="003B1464"/>
    <w:rsid w:val="003B2294"/>
    <w:rsid w:val="003B44D1"/>
    <w:rsid w:val="003B6103"/>
    <w:rsid w:val="003B6BA6"/>
    <w:rsid w:val="003B71DE"/>
    <w:rsid w:val="003C086A"/>
    <w:rsid w:val="003C0A92"/>
    <w:rsid w:val="003C286D"/>
    <w:rsid w:val="003C2B65"/>
    <w:rsid w:val="003C33D5"/>
    <w:rsid w:val="003C420A"/>
    <w:rsid w:val="003C657B"/>
    <w:rsid w:val="003D037D"/>
    <w:rsid w:val="003D18B0"/>
    <w:rsid w:val="003D22B4"/>
    <w:rsid w:val="003D2E53"/>
    <w:rsid w:val="003D43CB"/>
    <w:rsid w:val="003D4793"/>
    <w:rsid w:val="003D484A"/>
    <w:rsid w:val="003D4D75"/>
    <w:rsid w:val="003D70C0"/>
    <w:rsid w:val="003D721F"/>
    <w:rsid w:val="003D73CA"/>
    <w:rsid w:val="003D7D39"/>
    <w:rsid w:val="003E1309"/>
    <w:rsid w:val="003E1571"/>
    <w:rsid w:val="003E1D6C"/>
    <w:rsid w:val="003E1F1F"/>
    <w:rsid w:val="003E29BB"/>
    <w:rsid w:val="003E3AF9"/>
    <w:rsid w:val="003E3BCC"/>
    <w:rsid w:val="003E4285"/>
    <w:rsid w:val="003E4B84"/>
    <w:rsid w:val="003E501A"/>
    <w:rsid w:val="003E50AA"/>
    <w:rsid w:val="003E659A"/>
    <w:rsid w:val="003F0212"/>
    <w:rsid w:val="003F0A46"/>
    <w:rsid w:val="003F0B27"/>
    <w:rsid w:val="003F0BAD"/>
    <w:rsid w:val="003F0FCE"/>
    <w:rsid w:val="003F1E31"/>
    <w:rsid w:val="003F242D"/>
    <w:rsid w:val="003F29B7"/>
    <w:rsid w:val="003F7494"/>
    <w:rsid w:val="00401E50"/>
    <w:rsid w:val="00402938"/>
    <w:rsid w:val="004032F9"/>
    <w:rsid w:val="00403D9A"/>
    <w:rsid w:val="00403F31"/>
    <w:rsid w:val="004040BB"/>
    <w:rsid w:val="00404656"/>
    <w:rsid w:val="0040519A"/>
    <w:rsid w:val="004062B2"/>
    <w:rsid w:val="00407EC8"/>
    <w:rsid w:val="00410341"/>
    <w:rsid w:val="00410426"/>
    <w:rsid w:val="004107AD"/>
    <w:rsid w:val="004113EE"/>
    <w:rsid w:val="0041254A"/>
    <w:rsid w:val="0041315F"/>
    <w:rsid w:val="00415620"/>
    <w:rsid w:val="0041705F"/>
    <w:rsid w:val="0042188A"/>
    <w:rsid w:val="004228D1"/>
    <w:rsid w:val="0042677A"/>
    <w:rsid w:val="00427D74"/>
    <w:rsid w:val="0043065D"/>
    <w:rsid w:val="00430CFF"/>
    <w:rsid w:val="00431B3C"/>
    <w:rsid w:val="00432731"/>
    <w:rsid w:val="004332E6"/>
    <w:rsid w:val="00433BA4"/>
    <w:rsid w:val="00434EA5"/>
    <w:rsid w:val="00435094"/>
    <w:rsid w:val="004401B3"/>
    <w:rsid w:val="004413BC"/>
    <w:rsid w:val="004442D3"/>
    <w:rsid w:val="00445FDD"/>
    <w:rsid w:val="004464BC"/>
    <w:rsid w:val="004467E0"/>
    <w:rsid w:val="00446E2B"/>
    <w:rsid w:val="004473C1"/>
    <w:rsid w:val="00447462"/>
    <w:rsid w:val="00447B34"/>
    <w:rsid w:val="00450C35"/>
    <w:rsid w:val="00450C60"/>
    <w:rsid w:val="004510E9"/>
    <w:rsid w:val="004515AA"/>
    <w:rsid w:val="0045191F"/>
    <w:rsid w:val="0045427B"/>
    <w:rsid w:val="00454A60"/>
    <w:rsid w:val="0045626B"/>
    <w:rsid w:val="00456D13"/>
    <w:rsid w:val="00457113"/>
    <w:rsid w:val="00460595"/>
    <w:rsid w:val="00462F67"/>
    <w:rsid w:val="00464124"/>
    <w:rsid w:val="00464433"/>
    <w:rsid w:val="00466053"/>
    <w:rsid w:val="00466F2D"/>
    <w:rsid w:val="0046754E"/>
    <w:rsid w:val="00467880"/>
    <w:rsid w:val="00467D8E"/>
    <w:rsid w:val="0047215B"/>
    <w:rsid w:val="00472500"/>
    <w:rsid w:val="0047292A"/>
    <w:rsid w:val="00472A7B"/>
    <w:rsid w:val="004736C1"/>
    <w:rsid w:val="0047440F"/>
    <w:rsid w:val="00475D17"/>
    <w:rsid w:val="0047699F"/>
    <w:rsid w:val="0047712C"/>
    <w:rsid w:val="0047798E"/>
    <w:rsid w:val="004800E3"/>
    <w:rsid w:val="00483C37"/>
    <w:rsid w:val="004845E1"/>
    <w:rsid w:val="00484C03"/>
    <w:rsid w:val="004868A1"/>
    <w:rsid w:val="004878C5"/>
    <w:rsid w:val="00491435"/>
    <w:rsid w:val="00493953"/>
    <w:rsid w:val="0049572E"/>
    <w:rsid w:val="00497979"/>
    <w:rsid w:val="00497FF3"/>
    <w:rsid w:val="004A038D"/>
    <w:rsid w:val="004A37C8"/>
    <w:rsid w:val="004A4139"/>
    <w:rsid w:val="004A4638"/>
    <w:rsid w:val="004A4CE2"/>
    <w:rsid w:val="004A6351"/>
    <w:rsid w:val="004A6963"/>
    <w:rsid w:val="004A6DAA"/>
    <w:rsid w:val="004B0270"/>
    <w:rsid w:val="004B07B9"/>
    <w:rsid w:val="004B17CE"/>
    <w:rsid w:val="004B3207"/>
    <w:rsid w:val="004B3423"/>
    <w:rsid w:val="004B4513"/>
    <w:rsid w:val="004B5EF1"/>
    <w:rsid w:val="004B6479"/>
    <w:rsid w:val="004B6854"/>
    <w:rsid w:val="004B75C5"/>
    <w:rsid w:val="004B76C5"/>
    <w:rsid w:val="004C02C0"/>
    <w:rsid w:val="004C0DA2"/>
    <w:rsid w:val="004C276D"/>
    <w:rsid w:val="004C27EE"/>
    <w:rsid w:val="004C6BC0"/>
    <w:rsid w:val="004C706C"/>
    <w:rsid w:val="004C7309"/>
    <w:rsid w:val="004C7359"/>
    <w:rsid w:val="004D0281"/>
    <w:rsid w:val="004D0DEA"/>
    <w:rsid w:val="004D147C"/>
    <w:rsid w:val="004D1720"/>
    <w:rsid w:val="004D17E2"/>
    <w:rsid w:val="004D3E55"/>
    <w:rsid w:val="004D52C8"/>
    <w:rsid w:val="004D5A37"/>
    <w:rsid w:val="004D664A"/>
    <w:rsid w:val="004D7FB2"/>
    <w:rsid w:val="004E0469"/>
    <w:rsid w:val="004E2B53"/>
    <w:rsid w:val="004E2C2E"/>
    <w:rsid w:val="004E312D"/>
    <w:rsid w:val="004E5FE2"/>
    <w:rsid w:val="004E71D7"/>
    <w:rsid w:val="004E7D5C"/>
    <w:rsid w:val="004F05AB"/>
    <w:rsid w:val="004F0780"/>
    <w:rsid w:val="004F48F9"/>
    <w:rsid w:val="004F608C"/>
    <w:rsid w:val="004F68B0"/>
    <w:rsid w:val="004F7B3F"/>
    <w:rsid w:val="004F7DC6"/>
    <w:rsid w:val="00501A1D"/>
    <w:rsid w:val="00504098"/>
    <w:rsid w:val="00504860"/>
    <w:rsid w:val="00504B8F"/>
    <w:rsid w:val="00505194"/>
    <w:rsid w:val="0050560A"/>
    <w:rsid w:val="005057F9"/>
    <w:rsid w:val="005068E2"/>
    <w:rsid w:val="00506FE4"/>
    <w:rsid w:val="00507542"/>
    <w:rsid w:val="00507A73"/>
    <w:rsid w:val="00507EDE"/>
    <w:rsid w:val="005102A8"/>
    <w:rsid w:val="005107F3"/>
    <w:rsid w:val="0051101D"/>
    <w:rsid w:val="005118CD"/>
    <w:rsid w:val="00511E0A"/>
    <w:rsid w:val="00511E92"/>
    <w:rsid w:val="00512F22"/>
    <w:rsid w:val="005137D5"/>
    <w:rsid w:val="00513CD2"/>
    <w:rsid w:val="005148F4"/>
    <w:rsid w:val="00515E9A"/>
    <w:rsid w:val="0051657E"/>
    <w:rsid w:val="00516A09"/>
    <w:rsid w:val="00516B95"/>
    <w:rsid w:val="0051720C"/>
    <w:rsid w:val="00517654"/>
    <w:rsid w:val="0052079B"/>
    <w:rsid w:val="00521951"/>
    <w:rsid w:val="00521D42"/>
    <w:rsid w:val="00523733"/>
    <w:rsid w:val="005247F0"/>
    <w:rsid w:val="00525133"/>
    <w:rsid w:val="005252FB"/>
    <w:rsid w:val="00530A4F"/>
    <w:rsid w:val="00531A7F"/>
    <w:rsid w:val="0053360A"/>
    <w:rsid w:val="00533AAC"/>
    <w:rsid w:val="00533B49"/>
    <w:rsid w:val="005343B9"/>
    <w:rsid w:val="005350C3"/>
    <w:rsid w:val="005357E3"/>
    <w:rsid w:val="005360EF"/>
    <w:rsid w:val="00536E21"/>
    <w:rsid w:val="005378F5"/>
    <w:rsid w:val="00540460"/>
    <w:rsid w:val="00540B0B"/>
    <w:rsid w:val="00540DF3"/>
    <w:rsid w:val="005419F3"/>
    <w:rsid w:val="00542FA9"/>
    <w:rsid w:val="005449F0"/>
    <w:rsid w:val="00544CBE"/>
    <w:rsid w:val="00547652"/>
    <w:rsid w:val="00547FE1"/>
    <w:rsid w:val="00550E3E"/>
    <w:rsid w:val="005521EE"/>
    <w:rsid w:val="00552D3E"/>
    <w:rsid w:val="00553427"/>
    <w:rsid w:val="00553520"/>
    <w:rsid w:val="005539BD"/>
    <w:rsid w:val="00553E63"/>
    <w:rsid w:val="00554123"/>
    <w:rsid w:val="0055448A"/>
    <w:rsid w:val="0055450F"/>
    <w:rsid w:val="00554C02"/>
    <w:rsid w:val="005569A0"/>
    <w:rsid w:val="005575BA"/>
    <w:rsid w:val="00560B17"/>
    <w:rsid w:val="00560B7C"/>
    <w:rsid w:val="00561564"/>
    <w:rsid w:val="00561588"/>
    <w:rsid w:val="00561716"/>
    <w:rsid w:val="005629FE"/>
    <w:rsid w:val="005631AF"/>
    <w:rsid w:val="00563238"/>
    <w:rsid w:val="005642A3"/>
    <w:rsid w:val="00565636"/>
    <w:rsid w:val="0056616C"/>
    <w:rsid w:val="005661B7"/>
    <w:rsid w:val="00566B3B"/>
    <w:rsid w:val="00567440"/>
    <w:rsid w:val="0057007E"/>
    <w:rsid w:val="00570422"/>
    <w:rsid w:val="0057099F"/>
    <w:rsid w:val="00570B14"/>
    <w:rsid w:val="0057272E"/>
    <w:rsid w:val="005727B2"/>
    <w:rsid w:val="005738E4"/>
    <w:rsid w:val="00573EBB"/>
    <w:rsid w:val="00574CB5"/>
    <w:rsid w:val="00574E89"/>
    <w:rsid w:val="00575937"/>
    <w:rsid w:val="00576054"/>
    <w:rsid w:val="0057699D"/>
    <w:rsid w:val="00576AB4"/>
    <w:rsid w:val="005770E5"/>
    <w:rsid w:val="00577835"/>
    <w:rsid w:val="00577AA3"/>
    <w:rsid w:val="00580683"/>
    <w:rsid w:val="005809B3"/>
    <w:rsid w:val="00580B33"/>
    <w:rsid w:val="00580DE8"/>
    <w:rsid w:val="00581157"/>
    <w:rsid w:val="005815FF"/>
    <w:rsid w:val="00581DF3"/>
    <w:rsid w:val="00582028"/>
    <w:rsid w:val="00582A78"/>
    <w:rsid w:val="00582D5A"/>
    <w:rsid w:val="00582E46"/>
    <w:rsid w:val="005834F5"/>
    <w:rsid w:val="00586292"/>
    <w:rsid w:val="0058786B"/>
    <w:rsid w:val="00587952"/>
    <w:rsid w:val="005903DA"/>
    <w:rsid w:val="00591162"/>
    <w:rsid w:val="00591EE7"/>
    <w:rsid w:val="005A0352"/>
    <w:rsid w:val="005A094E"/>
    <w:rsid w:val="005A1B61"/>
    <w:rsid w:val="005A373D"/>
    <w:rsid w:val="005A3CCA"/>
    <w:rsid w:val="005A438B"/>
    <w:rsid w:val="005A4AEC"/>
    <w:rsid w:val="005A7285"/>
    <w:rsid w:val="005A73E5"/>
    <w:rsid w:val="005B0058"/>
    <w:rsid w:val="005B0624"/>
    <w:rsid w:val="005B1728"/>
    <w:rsid w:val="005B24CB"/>
    <w:rsid w:val="005B316E"/>
    <w:rsid w:val="005B37E6"/>
    <w:rsid w:val="005B3F4C"/>
    <w:rsid w:val="005B448E"/>
    <w:rsid w:val="005B499F"/>
    <w:rsid w:val="005B4B5A"/>
    <w:rsid w:val="005B4FEB"/>
    <w:rsid w:val="005B68C8"/>
    <w:rsid w:val="005B7207"/>
    <w:rsid w:val="005C0576"/>
    <w:rsid w:val="005C1511"/>
    <w:rsid w:val="005C172F"/>
    <w:rsid w:val="005C17EA"/>
    <w:rsid w:val="005C1C74"/>
    <w:rsid w:val="005C23C8"/>
    <w:rsid w:val="005C288D"/>
    <w:rsid w:val="005C2BBB"/>
    <w:rsid w:val="005C366B"/>
    <w:rsid w:val="005C36A3"/>
    <w:rsid w:val="005C3C04"/>
    <w:rsid w:val="005C3F6B"/>
    <w:rsid w:val="005C436F"/>
    <w:rsid w:val="005C50C4"/>
    <w:rsid w:val="005C5215"/>
    <w:rsid w:val="005C6883"/>
    <w:rsid w:val="005C6A90"/>
    <w:rsid w:val="005C6AFC"/>
    <w:rsid w:val="005C6DFB"/>
    <w:rsid w:val="005C6E06"/>
    <w:rsid w:val="005C7662"/>
    <w:rsid w:val="005C7789"/>
    <w:rsid w:val="005C7C58"/>
    <w:rsid w:val="005D0D3D"/>
    <w:rsid w:val="005D14D5"/>
    <w:rsid w:val="005D1565"/>
    <w:rsid w:val="005D33BA"/>
    <w:rsid w:val="005D34EF"/>
    <w:rsid w:val="005D4B9B"/>
    <w:rsid w:val="005D51EC"/>
    <w:rsid w:val="005D5289"/>
    <w:rsid w:val="005D5D8F"/>
    <w:rsid w:val="005E01EF"/>
    <w:rsid w:val="005E1209"/>
    <w:rsid w:val="005E29DC"/>
    <w:rsid w:val="005E3E43"/>
    <w:rsid w:val="005F1836"/>
    <w:rsid w:val="005F1FC3"/>
    <w:rsid w:val="005F215F"/>
    <w:rsid w:val="005F2978"/>
    <w:rsid w:val="005F45DA"/>
    <w:rsid w:val="005F56F9"/>
    <w:rsid w:val="005F6904"/>
    <w:rsid w:val="005F6E64"/>
    <w:rsid w:val="005F7CB1"/>
    <w:rsid w:val="0060020C"/>
    <w:rsid w:val="00600EEC"/>
    <w:rsid w:val="006014F6"/>
    <w:rsid w:val="006015BF"/>
    <w:rsid w:val="00602A03"/>
    <w:rsid w:val="00604B57"/>
    <w:rsid w:val="0060620B"/>
    <w:rsid w:val="00610385"/>
    <w:rsid w:val="006118F6"/>
    <w:rsid w:val="00611DE6"/>
    <w:rsid w:val="006120FA"/>
    <w:rsid w:val="006122B4"/>
    <w:rsid w:val="006126FF"/>
    <w:rsid w:val="0061339E"/>
    <w:rsid w:val="006134F0"/>
    <w:rsid w:val="0061503C"/>
    <w:rsid w:val="00615455"/>
    <w:rsid w:val="00615CBF"/>
    <w:rsid w:val="00615F31"/>
    <w:rsid w:val="006170C6"/>
    <w:rsid w:val="00617C43"/>
    <w:rsid w:val="006208EE"/>
    <w:rsid w:val="006231FD"/>
    <w:rsid w:val="006258FD"/>
    <w:rsid w:val="00626505"/>
    <w:rsid w:val="006304E7"/>
    <w:rsid w:val="00630599"/>
    <w:rsid w:val="00631914"/>
    <w:rsid w:val="00632485"/>
    <w:rsid w:val="00633CD8"/>
    <w:rsid w:val="0063523C"/>
    <w:rsid w:val="00636043"/>
    <w:rsid w:val="00636668"/>
    <w:rsid w:val="006372FC"/>
    <w:rsid w:val="00640AF1"/>
    <w:rsid w:val="00641217"/>
    <w:rsid w:val="006415E4"/>
    <w:rsid w:val="00641A71"/>
    <w:rsid w:val="00642061"/>
    <w:rsid w:val="00642597"/>
    <w:rsid w:val="00642732"/>
    <w:rsid w:val="0064321D"/>
    <w:rsid w:val="00643BF0"/>
    <w:rsid w:val="00643F1E"/>
    <w:rsid w:val="00645FD5"/>
    <w:rsid w:val="00646CD6"/>
    <w:rsid w:val="00646DFC"/>
    <w:rsid w:val="0065010B"/>
    <w:rsid w:val="006504E3"/>
    <w:rsid w:val="0065160F"/>
    <w:rsid w:val="006520A3"/>
    <w:rsid w:val="006520A4"/>
    <w:rsid w:val="00652504"/>
    <w:rsid w:val="00652546"/>
    <w:rsid w:val="00652831"/>
    <w:rsid w:val="006558F7"/>
    <w:rsid w:val="006560CF"/>
    <w:rsid w:val="006571D7"/>
    <w:rsid w:val="00662AFA"/>
    <w:rsid w:val="00663457"/>
    <w:rsid w:val="0066369E"/>
    <w:rsid w:val="0066403D"/>
    <w:rsid w:val="006652BE"/>
    <w:rsid w:val="00666409"/>
    <w:rsid w:val="00667088"/>
    <w:rsid w:val="006674A7"/>
    <w:rsid w:val="006706C4"/>
    <w:rsid w:val="00671FFF"/>
    <w:rsid w:val="00672BF0"/>
    <w:rsid w:val="00673961"/>
    <w:rsid w:val="00673EAF"/>
    <w:rsid w:val="006758EC"/>
    <w:rsid w:val="00675A84"/>
    <w:rsid w:val="00680131"/>
    <w:rsid w:val="00681E36"/>
    <w:rsid w:val="006826DD"/>
    <w:rsid w:val="00684142"/>
    <w:rsid w:val="00684945"/>
    <w:rsid w:val="00684FE8"/>
    <w:rsid w:val="00685639"/>
    <w:rsid w:val="0068614B"/>
    <w:rsid w:val="00686CCE"/>
    <w:rsid w:val="0069017F"/>
    <w:rsid w:val="00690434"/>
    <w:rsid w:val="00694302"/>
    <w:rsid w:val="00696C99"/>
    <w:rsid w:val="00696E85"/>
    <w:rsid w:val="006A112C"/>
    <w:rsid w:val="006A1163"/>
    <w:rsid w:val="006A1E91"/>
    <w:rsid w:val="006A42F6"/>
    <w:rsid w:val="006A4D46"/>
    <w:rsid w:val="006A5745"/>
    <w:rsid w:val="006A5753"/>
    <w:rsid w:val="006A57F9"/>
    <w:rsid w:val="006A58EB"/>
    <w:rsid w:val="006A6C02"/>
    <w:rsid w:val="006A72B3"/>
    <w:rsid w:val="006A791E"/>
    <w:rsid w:val="006A7DE7"/>
    <w:rsid w:val="006B0F69"/>
    <w:rsid w:val="006B1487"/>
    <w:rsid w:val="006B1D68"/>
    <w:rsid w:val="006B578F"/>
    <w:rsid w:val="006B62C3"/>
    <w:rsid w:val="006B6FBB"/>
    <w:rsid w:val="006C098A"/>
    <w:rsid w:val="006C2993"/>
    <w:rsid w:val="006C2D22"/>
    <w:rsid w:val="006C54DB"/>
    <w:rsid w:val="006C62AF"/>
    <w:rsid w:val="006C7AF6"/>
    <w:rsid w:val="006D15E2"/>
    <w:rsid w:val="006D16BB"/>
    <w:rsid w:val="006D19FE"/>
    <w:rsid w:val="006D2A84"/>
    <w:rsid w:val="006D338D"/>
    <w:rsid w:val="006D5280"/>
    <w:rsid w:val="006D637E"/>
    <w:rsid w:val="006D6E83"/>
    <w:rsid w:val="006E0729"/>
    <w:rsid w:val="006E0CA4"/>
    <w:rsid w:val="006E1EBF"/>
    <w:rsid w:val="006E4E39"/>
    <w:rsid w:val="006E583B"/>
    <w:rsid w:val="006E6352"/>
    <w:rsid w:val="006E74AA"/>
    <w:rsid w:val="006E76EF"/>
    <w:rsid w:val="006F0366"/>
    <w:rsid w:val="006F2CA7"/>
    <w:rsid w:val="006F2CAA"/>
    <w:rsid w:val="006F5B36"/>
    <w:rsid w:val="006F5B4D"/>
    <w:rsid w:val="006F6C4D"/>
    <w:rsid w:val="006F793C"/>
    <w:rsid w:val="00700CD6"/>
    <w:rsid w:val="007026BA"/>
    <w:rsid w:val="0070299E"/>
    <w:rsid w:val="00703CA3"/>
    <w:rsid w:val="00707046"/>
    <w:rsid w:val="00707377"/>
    <w:rsid w:val="0070769F"/>
    <w:rsid w:val="0071008B"/>
    <w:rsid w:val="007102CC"/>
    <w:rsid w:val="00710849"/>
    <w:rsid w:val="007125CD"/>
    <w:rsid w:val="00712791"/>
    <w:rsid w:val="00712EB5"/>
    <w:rsid w:val="00713A3F"/>
    <w:rsid w:val="00714F0F"/>
    <w:rsid w:val="00715AD0"/>
    <w:rsid w:val="00720188"/>
    <w:rsid w:val="00720699"/>
    <w:rsid w:val="00720A2F"/>
    <w:rsid w:val="007216BC"/>
    <w:rsid w:val="00721F25"/>
    <w:rsid w:val="007222B3"/>
    <w:rsid w:val="00722BA3"/>
    <w:rsid w:val="0072328C"/>
    <w:rsid w:val="007234E1"/>
    <w:rsid w:val="00723B5D"/>
    <w:rsid w:val="00723D69"/>
    <w:rsid w:val="0072531A"/>
    <w:rsid w:val="00727C31"/>
    <w:rsid w:val="00727E5A"/>
    <w:rsid w:val="007306A0"/>
    <w:rsid w:val="00730FB0"/>
    <w:rsid w:val="0073123E"/>
    <w:rsid w:val="007329DF"/>
    <w:rsid w:val="00733E9D"/>
    <w:rsid w:val="00734176"/>
    <w:rsid w:val="00734DF3"/>
    <w:rsid w:val="00736FA8"/>
    <w:rsid w:val="00737DB6"/>
    <w:rsid w:val="00740724"/>
    <w:rsid w:val="007411DB"/>
    <w:rsid w:val="007419E0"/>
    <w:rsid w:val="00742B66"/>
    <w:rsid w:val="0074312E"/>
    <w:rsid w:val="00743370"/>
    <w:rsid w:val="00743746"/>
    <w:rsid w:val="00743FE2"/>
    <w:rsid w:val="0074424B"/>
    <w:rsid w:val="007465BD"/>
    <w:rsid w:val="00747331"/>
    <w:rsid w:val="00747F9A"/>
    <w:rsid w:val="007507ED"/>
    <w:rsid w:val="00751CD2"/>
    <w:rsid w:val="00751E46"/>
    <w:rsid w:val="00751F24"/>
    <w:rsid w:val="00752B04"/>
    <w:rsid w:val="00752EC3"/>
    <w:rsid w:val="00753FFF"/>
    <w:rsid w:val="0075549B"/>
    <w:rsid w:val="00756473"/>
    <w:rsid w:val="007568A0"/>
    <w:rsid w:val="00756A8F"/>
    <w:rsid w:val="00760693"/>
    <w:rsid w:val="00761094"/>
    <w:rsid w:val="00761F26"/>
    <w:rsid w:val="007623D8"/>
    <w:rsid w:val="00763616"/>
    <w:rsid w:val="00763E26"/>
    <w:rsid w:val="0076648F"/>
    <w:rsid w:val="00766D08"/>
    <w:rsid w:val="00766F4E"/>
    <w:rsid w:val="0076717B"/>
    <w:rsid w:val="007701BA"/>
    <w:rsid w:val="0077273B"/>
    <w:rsid w:val="0077396C"/>
    <w:rsid w:val="00774140"/>
    <w:rsid w:val="00774328"/>
    <w:rsid w:val="00774412"/>
    <w:rsid w:val="00775391"/>
    <w:rsid w:val="007757AE"/>
    <w:rsid w:val="00776201"/>
    <w:rsid w:val="007769B7"/>
    <w:rsid w:val="00777D0B"/>
    <w:rsid w:val="0078119F"/>
    <w:rsid w:val="0078226E"/>
    <w:rsid w:val="007829DF"/>
    <w:rsid w:val="00785033"/>
    <w:rsid w:val="00786A01"/>
    <w:rsid w:val="00787445"/>
    <w:rsid w:val="00787A89"/>
    <w:rsid w:val="00790D21"/>
    <w:rsid w:val="00790EBE"/>
    <w:rsid w:val="00791163"/>
    <w:rsid w:val="0079203B"/>
    <w:rsid w:val="00792561"/>
    <w:rsid w:val="00793E3A"/>
    <w:rsid w:val="00794572"/>
    <w:rsid w:val="00794BDD"/>
    <w:rsid w:val="00795372"/>
    <w:rsid w:val="007969A7"/>
    <w:rsid w:val="00796B29"/>
    <w:rsid w:val="0079732C"/>
    <w:rsid w:val="00797602"/>
    <w:rsid w:val="00797C75"/>
    <w:rsid w:val="007A224D"/>
    <w:rsid w:val="007A33FA"/>
    <w:rsid w:val="007A3DBF"/>
    <w:rsid w:val="007A4377"/>
    <w:rsid w:val="007A600F"/>
    <w:rsid w:val="007A7239"/>
    <w:rsid w:val="007A7411"/>
    <w:rsid w:val="007B0B78"/>
    <w:rsid w:val="007B1178"/>
    <w:rsid w:val="007B1CC4"/>
    <w:rsid w:val="007B275C"/>
    <w:rsid w:val="007B3E73"/>
    <w:rsid w:val="007B45F9"/>
    <w:rsid w:val="007B50B8"/>
    <w:rsid w:val="007B7136"/>
    <w:rsid w:val="007B72F4"/>
    <w:rsid w:val="007B74CC"/>
    <w:rsid w:val="007C2E8E"/>
    <w:rsid w:val="007C435F"/>
    <w:rsid w:val="007C47C4"/>
    <w:rsid w:val="007C4F33"/>
    <w:rsid w:val="007C597B"/>
    <w:rsid w:val="007C59FC"/>
    <w:rsid w:val="007C60B2"/>
    <w:rsid w:val="007C621C"/>
    <w:rsid w:val="007C7176"/>
    <w:rsid w:val="007C7F32"/>
    <w:rsid w:val="007D2082"/>
    <w:rsid w:val="007D2590"/>
    <w:rsid w:val="007D4473"/>
    <w:rsid w:val="007D4F78"/>
    <w:rsid w:val="007D5B40"/>
    <w:rsid w:val="007D76AC"/>
    <w:rsid w:val="007E1861"/>
    <w:rsid w:val="007E19BD"/>
    <w:rsid w:val="007E2239"/>
    <w:rsid w:val="007E6114"/>
    <w:rsid w:val="007F068D"/>
    <w:rsid w:val="007F0865"/>
    <w:rsid w:val="007F1423"/>
    <w:rsid w:val="007F15E9"/>
    <w:rsid w:val="007F1D0F"/>
    <w:rsid w:val="007F249D"/>
    <w:rsid w:val="007F5493"/>
    <w:rsid w:val="007F66D3"/>
    <w:rsid w:val="0080012B"/>
    <w:rsid w:val="008005A8"/>
    <w:rsid w:val="00801944"/>
    <w:rsid w:val="0080266E"/>
    <w:rsid w:val="008050EF"/>
    <w:rsid w:val="00805819"/>
    <w:rsid w:val="00806648"/>
    <w:rsid w:val="008069FE"/>
    <w:rsid w:val="00806F8A"/>
    <w:rsid w:val="00807F2A"/>
    <w:rsid w:val="008114BE"/>
    <w:rsid w:val="0081159D"/>
    <w:rsid w:val="0081256E"/>
    <w:rsid w:val="008140F9"/>
    <w:rsid w:val="008144FC"/>
    <w:rsid w:val="00814895"/>
    <w:rsid w:val="008154BC"/>
    <w:rsid w:val="00815BA5"/>
    <w:rsid w:val="0082048E"/>
    <w:rsid w:val="00820B1A"/>
    <w:rsid w:val="008226B2"/>
    <w:rsid w:val="00823EF1"/>
    <w:rsid w:val="00824B3D"/>
    <w:rsid w:val="00824CD6"/>
    <w:rsid w:val="00824D48"/>
    <w:rsid w:val="00826875"/>
    <w:rsid w:val="00827490"/>
    <w:rsid w:val="00830798"/>
    <w:rsid w:val="00832DF3"/>
    <w:rsid w:val="00834C7D"/>
    <w:rsid w:val="00835146"/>
    <w:rsid w:val="008358FB"/>
    <w:rsid w:val="00835982"/>
    <w:rsid w:val="00837E59"/>
    <w:rsid w:val="00840D6A"/>
    <w:rsid w:val="00841FE5"/>
    <w:rsid w:val="0084245F"/>
    <w:rsid w:val="00842F12"/>
    <w:rsid w:val="00843E6A"/>
    <w:rsid w:val="00843F0A"/>
    <w:rsid w:val="00844615"/>
    <w:rsid w:val="00844F2E"/>
    <w:rsid w:val="00850D3D"/>
    <w:rsid w:val="0085121B"/>
    <w:rsid w:val="00851CED"/>
    <w:rsid w:val="00853A19"/>
    <w:rsid w:val="00855A8F"/>
    <w:rsid w:val="0085602D"/>
    <w:rsid w:val="00861570"/>
    <w:rsid w:val="00862605"/>
    <w:rsid w:val="00862624"/>
    <w:rsid w:val="00862F60"/>
    <w:rsid w:val="00863FF2"/>
    <w:rsid w:val="0086501E"/>
    <w:rsid w:val="00866436"/>
    <w:rsid w:val="008664B0"/>
    <w:rsid w:val="00866EB5"/>
    <w:rsid w:val="0086732F"/>
    <w:rsid w:val="008676EC"/>
    <w:rsid w:val="008702F3"/>
    <w:rsid w:val="0087063F"/>
    <w:rsid w:val="00870AB0"/>
    <w:rsid w:val="0087116A"/>
    <w:rsid w:val="00871E20"/>
    <w:rsid w:val="008726E8"/>
    <w:rsid w:val="008731F4"/>
    <w:rsid w:val="00873367"/>
    <w:rsid w:val="00873C68"/>
    <w:rsid w:val="00873CF5"/>
    <w:rsid w:val="00873F61"/>
    <w:rsid w:val="00874E6E"/>
    <w:rsid w:val="00880E8B"/>
    <w:rsid w:val="0088158C"/>
    <w:rsid w:val="0088165E"/>
    <w:rsid w:val="0088279C"/>
    <w:rsid w:val="00882F0A"/>
    <w:rsid w:val="00883BE0"/>
    <w:rsid w:val="00883F2C"/>
    <w:rsid w:val="00884972"/>
    <w:rsid w:val="00884BB5"/>
    <w:rsid w:val="00885689"/>
    <w:rsid w:val="00885FEA"/>
    <w:rsid w:val="00886672"/>
    <w:rsid w:val="00887013"/>
    <w:rsid w:val="008912E7"/>
    <w:rsid w:val="008915D1"/>
    <w:rsid w:val="008922D7"/>
    <w:rsid w:val="00892323"/>
    <w:rsid w:val="00892E26"/>
    <w:rsid w:val="0089402D"/>
    <w:rsid w:val="00895AA0"/>
    <w:rsid w:val="00895BFB"/>
    <w:rsid w:val="00895EC6"/>
    <w:rsid w:val="00896282"/>
    <w:rsid w:val="00896E6E"/>
    <w:rsid w:val="00897A72"/>
    <w:rsid w:val="008A1922"/>
    <w:rsid w:val="008A1BC7"/>
    <w:rsid w:val="008A2EED"/>
    <w:rsid w:val="008A3CAE"/>
    <w:rsid w:val="008A55AF"/>
    <w:rsid w:val="008A57AE"/>
    <w:rsid w:val="008A6353"/>
    <w:rsid w:val="008A6A18"/>
    <w:rsid w:val="008A6A8F"/>
    <w:rsid w:val="008A7F3F"/>
    <w:rsid w:val="008B00B2"/>
    <w:rsid w:val="008B18FE"/>
    <w:rsid w:val="008B28F9"/>
    <w:rsid w:val="008B302B"/>
    <w:rsid w:val="008B5649"/>
    <w:rsid w:val="008B76F3"/>
    <w:rsid w:val="008B7726"/>
    <w:rsid w:val="008C05F1"/>
    <w:rsid w:val="008C2C1E"/>
    <w:rsid w:val="008C3767"/>
    <w:rsid w:val="008C563B"/>
    <w:rsid w:val="008C7D40"/>
    <w:rsid w:val="008D1930"/>
    <w:rsid w:val="008D2AA2"/>
    <w:rsid w:val="008D3666"/>
    <w:rsid w:val="008D3A03"/>
    <w:rsid w:val="008D439C"/>
    <w:rsid w:val="008D4E22"/>
    <w:rsid w:val="008D6A9B"/>
    <w:rsid w:val="008D7008"/>
    <w:rsid w:val="008D7435"/>
    <w:rsid w:val="008E0B4E"/>
    <w:rsid w:val="008E1A2B"/>
    <w:rsid w:val="008E2661"/>
    <w:rsid w:val="008E2CFE"/>
    <w:rsid w:val="008E2DCC"/>
    <w:rsid w:val="008E4C3F"/>
    <w:rsid w:val="008E4C7F"/>
    <w:rsid w:val="008E5FDA"/>
    <w:rsid w:val="008E66AB"/>
    <w:rsid w:val="008E6D8E"/>
    <w:rsid w:val="008E7B95"/>
    <w:rsid w:val="008F20B9"/>
    <w:rsid w:val="008F24E3"/>
    <w:rsid w:val="008F3BE1"/>
    <w:rsid w:val="008F3F31"/>
    <w:rsid w:val="008F48E3"/>
    <w:rsid w:val="008F51B5"/>
    <w:rsid w:val="008F53CA"/>
    <w:rsid w:val="008F6A7F"/>
    <w:rsid w:val="008F6B08"/>
    <w:rsid w:val="008F7903"/>
    <w:rsid w:val="008F7A3C"/>
    <w:rsid w:val="00900973"/>
    <w:rsid w:val="009016C0"/>
    <w:rsid w:val="009033EE"/>
    <w:rsid w:val="00903C1A"/>
    <w:rsid w:val="009050FD"/>
    <w:rsid w:val="00905E32"/>
    <w:rsid w:val="009063F4"/>
    <w:rsid w:val="00907117"/>
    <w:rsid w:val="00907193"/>
    <w:rsid w:val="00913345"/>
    <w:rsid w:val="0091367D"/>
    <w:rsid w:val="009141A7"/>
    <w:rsid w:val="00914647"/>
    <w:rsid w:val="0091526B"/>
    <w:rsid w:val="009167C9"/>
    <w:rsid w:val="00917758"/>
    <w:rsid w:val="00921CD1"/>
    <w:rsid w:val="00922270"/>
    <w:rsid w:val="00922A4E"/>
    <w:rsid w:val="00922D4F"/>
    <w:rsid w:val="009236A6"/>
    <w:rsid w:val="009237A9"/>
    <w:rsid w:val="00926651"/>
    <w:rsid w:val="00931917"/>
    <w:rsid w:val="00931AF6"/>
    <w:rsid w:val="00931BCC"/>
    <w:rsid w:val="00931E75"/>
    <w:rsid w:val="009322D1"/>
    <w:rsid w:val="00933B49"/>
    <w:rsid w:val="009344E7"/>
    <w:rsid w:val="00936EA7"/>
    <w:rsid w:val="0093749C"/>
    <w:rsid w:val="00937ADA"/>
    <w:rsid w:val="0094023A"/>
    <w:rsid w:val="009436C4"/>
    <w:rsid w:val="009444A3"/>
    <w:rsid w:val="009454A8"/>
    <w:rsid w:val="00945909"/>
    <w:rsid w:val="00945AB4"/>
    <w:rsid w:val="00945DAE"/>
    <w:rsid w:val="00945DBB"/>
    <w:rsid w:val="00946E54"/>
    <w:rsid w:val="0094725A"/>
    <w:rsid w:val="0094761F"/>
    <w:rsid w:val="009507A8"/>
    <w:rsid w:val="0095083F"/>
    <w:rsid w:val="00950C92"/>
    <w:rsid w:val="009513F7"/>
    <w:rsid w:val="0095168B"/>
    <w:rsid w:val="00952365"/>
    <w:rsid w:val="0095310F"/>
    <w:rsid w:val="0095404F"/>
    <w:rsid w:val="00955149"/>
    <w:rsid w:val="009559C3"/>
    <w:rsid w:val="00957320"/>
    <w:rsid w:val="00957717"/>
    <w:rsid w:val="0096127A"/>
    <w:rsid w:val="00962FC0"/>
    <w:rsid w:val="00963209"/>
    <w:rsid w:val="009640F1"/>
    <w:rsid w:val="00964218"/>
    <w:rsid w:val="00964689"/>
    <w:rsid w:val="00965D63"/>
    <w:rsid w:val="00966000"/>
    <w:rsid w:val="00970D05"/>
    <w:rsid w:val="00971D8F"/>
    <w:rsid w:val="009727A4"/>
    <w:rsid w:val="00975790"/>
    <w:rsid w:val="00975C41"/>
    <w:rsid w:val="00976A88"/>
    <w:rsid w:val="00976E07"/>
    <w:rsid w:val="00976F14"/>
    <w:rsid w:val="00977F67"/>
    <w:rsid w:val="009802D2"/>
    <w:rsid w:val="00981399"/>
    <w:rsid w:val="009813EC"/>
    <w:rsid w:val="009814E2"/>
    <w:rsid w:val="009816DD"/>
    <w:rsid w:val="00981B8E"/>
    <w:rsid w:val="0098426E"/>
    <w:rsid w:val="00985E50"/>
    <w:rsid w:val="00987303"/>
    <w:rsid w:val="00987AD0"/>
    <w:rsid w:val="00987BA7"/>
    <w:rsid w:val="00991C29"/>
    <w:rsid w:val="00994668"/>
    <w:rsid w:val="009952E8"/>
    <w:rsid w:val="00995B4A"/>
    <w:rsid w:val="00995CE3"/>
    <w:rsid w:val="00995F2D"/>
    <w:rsid w:val="00996B05"/>
    <w:rsid w:val="009A048D"/>
    <w:rsid w:val="009A1CBB"/>
    <w:rsid w:val="009A2BF8"/>
    <w:rsid w:val="009A36DB"/>
    <w:rsid w:val="009A46CB"/>
    <w:rsid w:val="009A5488"/>
    <w:rsid w:val="009A6174"/>
    <w:rsid w:val="009B005E"/>
    <w:rsid w:val="009B090F"/>
    <w:rsid w:val="009B2134"/>
    <w:rsid w:val="009B33C2"/>
    <w:rsid w:val="009B508B"/>
    <w:rsid w:val="009B6D7A"/>
    <w:rsid w:val="009C4081"/>
    <w:rsid w:val="009C4C8A"/>
    <w:rsid w:val="009C5691"/>
    <w:rsid w:val="009C5885"/>
    <w:rsid w:val="009C590F"/>
    <w:rsid w:val="009C6298"/>
    <w:rsid w:val="009C673B"/>
    <w:rsid w:val="009C788D"/>
    <w:rsid w:val="009D0DFA"/>
    <w:rsid w:val="009D1994"/>
    <w:rsid w:val="009D19D9"/>
    <w:rsid w:val="009D1F07"/>
    <w:rsid w:val="009D2C93"/>
    <w:rsid w:val="009D3389"/>
    <w:rsid w:val="009D3407"/>
    <w:rsid w:val="009D397D"/>
    <w:rsid w:val="009D454D"/>
    <w:rsid w:val="009D578E"/>
    <w:rsid w:val="009D7ACE"/>
    <w:rsid w:val="009E0936"/>
    <w:rsid w:val="009E0A12"/>
    <w:rsid w:val="009E1CEF"/>
    <w:rsid w:val="009E2436"/>
    <w:rsid w:val="009E4AB0"/>
    <w:rsid w:val="009E5306"/>
    <w:rsid w:val="009E542B"/>
    <w:rsid w:val="009E55E4"/>
    <w:rsid w:val="009E6078"/>
    <w:rsid w:val="009E6CA4"/>
    <w:rsid w:val="009F06BC"/>
    <w:rsid w:val="009F0FD5"/>
    <w:rsid w:val="009F11EE"/>
    <w:rsid w:val="009F1ADE"/>
    <w:rsid w:val="009F2458"/>
    <w:rsid w:val="009F29DA"/>
    <w:rsid w:val="009F32B6"/>
    <w:rsid w:val="009F3DB9"/>
    <w:rsid w:val="009F3FF4"/>
    <w:rsid w:val="009F4B31"/>
    <w:rsid w:val="009F59FF"/>
    <w:rsid w:val="009F5FD9"/>
    <w:rsid w:val="009F7C5B"/>
    <w:rsid w:val="00A0185A"/>
    <w:rsid w:val="00A0383D"/>
    <w:rsid w:val="00A03F9E"/>
    <w:rsid w:val="00A0559E"/>
    <w:rsid w:val="00A06337"/>
    <w:rsid w:val="00A07894"/>
    <w:rsid w:val="00A10877"/>
    <w:rsid w:val="00A13ABE"/>
    <w:rsid w:val="00A140E3"/>
    <w:rsid w:val="00A14AFC"/>
    <w:rsid w:val="00A156D8"/>
    <w:rsid w:val="00A160C2"/>
    <w:rsid w:val="00A178C9"/>
    <w:rsid w:val="00A17E44"/>
    <w:rsid w:val="00A17F72"/>
    <w:rsid w:val="00A20620"/>
    <w:rsid w:val="00A20D1E"/>
    <w:rsid w:val="00A21179"/>
    <w:rsid w:val="00A21EFA"/>
    <w:rsid w:val="00A225F5"/>
    <w:rsid w:val="00A232C1"/>
    <w:rsid w:val="00A24A82"/>
    <w:rsid w:val="00A24ADA"/>
    <w:rsid w:val="00A265B5"/>
    <w:rsid w:val="00A265DA"/>
    <w:rsid w:val="00A26B7C"/>
    <w:rsid w:val="00A27BD4"/>
    <w:rsid w:val="00A305C1"/>
    <w:rsid w:val="00A3302B"/>
    <w:rsid w:val="00A3308A"/>
    <w:rsid w:val="00A33AB7"/>
    <w:rsid w:val="00A33BAE"/>
    <w:rsid w:val="00A34641"/>
    <w:rsid w:val="00A353E3"/>
    <w:rsid w:val="00A35580"/>
    <w:rsid w:val="00A35BA7"/>
    <w:rsid w:val="00A35D7F"/>
    <w:rsid w:val="00A37B53"/>
    <w:rsid w:val="00A412D6"/>
    <w:rsid w:val="00A41E44"/>
    <w:rsid w:val="00A420BB"/>
    <w:rsid w:val="00A42753"/>
    <w:rsid w:val="00A46828"/>
    <w:rsid w:val="00A469F1"/>
    <w:rsid w:val="00A46E72"/>
    <w:rsid w:val="00A47069"/>
    <w:rsid w:val="00A47959"/>
    <w:rsid w:val="00A52188"/>
    <w:rsid w:val="00A521BA"/>
    <w:rsid w:val="00A528FF"/>
    <w:rsid w:val="00A538C1"/>
    <w:rsid w:val="00A53A73"/>
    <w:rsid w:val="00A54512"/>
    <w:rsid w:val="00A5496C"/>
    <w:rsid w:val="00A55BE6"/>
    <w:rsid w:val="00A55CF0"/>
    <w:rsid w:val="00A56879"/>
    <w:rsid w:val="00A57B6A"/>
    <w:rsid w:val="00A60976"/>
    <w:rsid w:val="00A62976"/>
    <w:rsid w:val="00A62B07"/>
    <w:rsid w:val="00A63393"/>
    <w:rsid w:val="00A63670"/>
    <w:rsid w:val="00A63B38"/>
    <w:rsid w:val="00A65419"/>
    <w:rsid w:val="00A669CA"/>
    <w:rsid w:val="00A7130D"/>
    <w:rsid w:val="00A717D8"/>
    <w:rsid w:val="00A72346"/>
    <w:rsid w:val="00A726A9"/>
    <w:rsid w:val="00A73C69"/>
    <w:rsid w:val="00A749F1"/>
    <w:rsid w:val="00A75D5F"/>
    <w:rsid w:val="00A7611E"/>
    <w:rsid w:val="00A76652"/>
    <w:rsid w:val="00A7667A"/>
    <w:rsid w:val="00A76DAC"/>
    <w:rsid w:val="00A77168"/>
    <w:rsid w:val="00A775A9"/>
    <w:rsid w:val="00A80095"/>
    <w:rsid w:val="00A80FD5"/>
    <w:rsid w:val="00A81024"/>
    <w:rsid w:val="00A8222C"/>
    <w:rsid w:val="00A8282D"/>
    <w:rsid w:val="00A82C70"/>
    <w:rsid w:val="00A83603"/>
    <w:rsid w:val="00A842F6"/>
    <w:rsid w:val="00A84E40"/>
    <w:rsid w:val="00A851CD"/>
    <w:rsid w:val="00A86F5F"/>
    <w:rsid w:val="00A87793"/>
    <w:rsid w:val="00A9144E"/>
    <w:rsid w:val="00A91705"/>
    <w:rsid w:val="00A91BA7"/>
    <w:rsid w:val="00A92185"/>
    <w:rsid w:val="00A923F5"/>
    <w:rsid w:val="00A9453A"/>
    <w:rsid w:val="00A952DC"/>
    <w:rsid w:val="00A96473"/>
    <w:rsid w:val="00A96CB7"/>
    <w:rsid w:val="00A972B1"/>
    <w:rsid w:val="00AA0435"/>
    <w:rsid w:val="00AA0ED9"/>
    <w:rsid w:val="00AA28A4"/>
    <w:rsid w:val="00AA7EB7"/>
    <w:rsid w:val="00AB10B4"/>
    <w:rsid w:val="00AB13CA"/>
    <w:rsid w:val="00AB2FC7"/>
    <w:rsid w:val="00AB34B5"/>
    <w:rsid w:val="00AB36FC"/>
    <w:rsid w:val="00AB43C6"/>
    <w:rsid w:val="00AB66CA"/>
    <w:rsid w:val="00AC02C0"/>
    <w:rsid w:val="00AC0919"/>
    <w:rsid w:val="00AC0E69"/>
    <w:rsid w:val="00AC12E4"/>
    <w:rsid w:val="00AC372D"/>
    <w:rsid w:val="00AC4008"/>
    <w:rsid w:val="00AC4075"/>
    <w:rsid w:val="00AC47A0"/>
    <w:rsid w:val="00AC5044"/>
    <w:rsid w:val="00AC648A"/>
    <w:rsid w:val="00AC6DD0"/>
    <w:rsid w:val="00AC73F5"/>
    <w:rsid w:val="00AC74F4"/>
    <w:rsid w:val="00AD027B"/>
    <w:rsid w:val="00AD0829"/>
    <w:rsid w:val="00AD0C6D"/>
    <w:rsid w:val="00AD0EED"/>
    <w:rsid w:val="00AD1001"/>
    <w:rsid w:val="00AD1855"/>
    <w:rsid w:val="00AD1E80"/>
    <w:rsid w:val="00AD21B1"/>
    <w:rsid w:val="00AD24FB"/>
    <w:rsid w:val="00AD25D5"/>
    <w:rsid w:val="00AD34BE"/>
    <w:rsid w:val="00AD35F3"/>
    <w:rsid w:val="00AD6329"/>
    <w:rsid w:val="00AD6AFD"/>
    <w:rsid w:val="00AD6FF9"/>
    <w:rsid w:val="00AE01C5"/>
    <w:rsid w:val="00AE067B"/>
    <w:rsid w:val="00AE0C25"/>
    <w:rsid w:val="00AE0DAC"/>
    <w:rsid w:val="00AE184B"/>
    <w:rsid w:val="00AE1D8F"/>
    <w:rsid w:val="00AE39D2"/>
    <w:rsid w:val="00AE3BA0"/>
    <w:rsid w:val="00AE497E"/>
    <w:rsid w:val="00AE62FC"/>
    <w:rsid w:val="00AE67FB"/>
    <w:rsid w:val="00AE73CD"/>
    <w:rsid w:val="00AF0381"/>
    <w:rsid w:val="00AF1BCD"/>
    <w:rsid w:val="00AF21FA"/>
    <w:rsid w:val="00AF262D"/>
    <w:rsid w:val="00AF3473"/>
    <w:rsid w:val="00AF3AEF"/>
    <w:rsid w:val="00AF4ABD"/>
    <w:rsid w:val="00AF521E"/>
    <w:rsid w:val="00AF57AE"/>
    <w:rsid w:val="00AF63BE"/>
    <w:rsid w:val="00AF6468"/>
    <w:rsid w:val="00AF7576"/>
    <w:rsid w:val="00B02B04"/>
    <w:rsid w:val="00B037AF"/>
    <w:rsid w:val="00B046F2"/>
    <w:rsid w:val="00B04E20"/>
    <w:rsid w:val="00B05987"/>
    <w:rsid w:val="00B0646E"/>
    <w:rsid w:val="00B06721"/>
    <w:rsid w:val="00B067C2"/>
    <w:rsid w:val="00B06CC3"/>
    <w:rsid w:val="00B0719B"/>
    <w:rsid w:val="00B136F4"/>
    <w:rsid w:val="00B15642"/>
    <w:rsid w:val="00B16078"/>
    <w:rsid w:val="00B16E1E"/>
    <w:rsid w:val="00B16E87"/>
    <w:rsid w:val="00B213CD"/>
    <w:rsid w:val="00B24263"/>
    <w:rsid w:val="00B24542"/>
    <w:rsid w:val="00B24AD5"/>
    <w:rsid w:val="00B27826"/>
    <w:rsid w:val="00B27DA4"/>
    <w:rsid w:val="00B313DE"/>
    <w:rsid w:val="00B31D8C"/>
    <w:rsid w:val="00B31DBA"/>
    <w:rsid w:val="00B32000"/>
    <w:rsid w:val="00B32592"/>
    <w:rsid w:val="00B33948"/>
    <w:rsid w:val="00B3539B"/>
    <w:rsid w:val="00B3542E"/>
    <w:rsid w:val="00B35C37"/>
    <w:rsid w:val="00B3605C"/>
    <w:rsid w:val="00B377F0"/>
    <w:rsid w:val="00B42D64"/>
    <w:rsid w:val="00B438CB"/>
    <w:rsid w:val="00B44CC2"/>
    <w:rsid w:val="00B450B4"/>
    <w:rsid w:val="00B46151"/>
    <w:rsid w:val="00B47A3B"/>
    <w:rsid w:val="00B47C06"/>
    <w:rsid w:val="00B505FB"/>
    <w:rsid w:val="00B50D48"/>
    <w:rsid w:val="00B50F07"/>
    <w:rsid w:val="00B51597"/>
    <w:rsid w:val="00B5317C"/>
    <w:rsid w:val="00B53EEB"/>
    <w:rsid w:val="00B545EF"/>
    <w:rsid w:val="00B55F56"/>
    <w:rsid w:val="00B5643F"/>
    <w:rsid w:val="00B569ED"/>
    <w:rsid w:val="00B57975"/>
    <w:rsid w:val="00B57B61"/>
    <w:rsid w:val="00B57F4A"/>
    <w:rsid w:val="00B613BE"/>
    <w:rsid w:val="00B61876"/>
    <w:rsid w:val="00B62635"/>
    <w:rsid w:val="00B62907"/>
    <w:rsid w:val="00B629FC"/>
    <w:rsid w:val="00B62E6B"/>
    <w:rsid w:val="00B63FE8"/>
    <w:rsid w:val="00B706D9"/>
    <w:rsid w:val="00B708E6"/>
    <w:rsid w:val="00B70AF4"/>
    <w:rsid w:val="00B70BAD"/>
    <w:rsid w:val="00B70D97"/>
    <w:rsid w:val="00B71890"/>
    <w:rsid w:val="00B742C7"/>
    <w:rsid w:val="00B744E2"/>
    <w:rsid w:val="00B75077"/>
    <w:rsid w:val="00B7554B"/>
    <w:rsid w:val="00B76246"/>
    <w:rsid w:val="00B764E8"/>
    <w:rsid w:val="00B776F2"/>
    <w:rsid w:val="00B804C1"/>
    <w:rsid w:val="00B805B9"/>
    <w:rsid w:val="00B80AED"/>
    <w:rsid w:val="00B80D06"/>
    <w:rsid w:val="00B80F96"/>
    <w:rsid w:val="00B813CE"/>
    <w:rsid w:val="00B836B5"/>
    <w:rsid w:val="00B8460D"/>
    <w:rsid w:val="00B85C3C"/>
    <w:rsid w:val="00B865B5"/>
    <w:rsid w:val="00B87793"/>
    <w:rsid w:val="00B92F72"/>
    <w:rsid w:val="00B9326F"/>
    <w:rsid w:val="00B94069"/>
    <w:rsid w:val="00B951B7"/>
    <w:rsid w:val="00B955FA"/>
    <w:rsid w:val="00B9568E"/>
    <w:rsid w:val="00BA0CA7"/>
    <w:rsid w:val="00BA2230"/>
    <w:rsid w:val="00BA2E58"/>
    <w:rsid w:val="00BA318A"/>
    <w:rsid w:val="00BA49E4"/>
    <w:rsid w:val="00BA5F7A"/>
    <w:rsid w:val="00BA6648"/>
    <w:rsid w:val="00BA666C"/>
    <w:rsid w:val="00BA6766"/>
    <w:rsid w:val="00BB1ED4"/>
    <w:rsid w:val="00BB36E3"/>
    <w:rsid w:val="00BB6815"/>
    <w:rsid w:val="00BB7F08"/>
    <w:rsid w:val="00BC2A47"/>
    <w:rsid w:val="00BC5565"/>
    <w:rsid w:val="00BC746D"/>
    <w:rsid w:val="00BC7D79"/>
    <w:rsid w:val="00BC7D8C"/>
    <w:rsid w:val="00BC7F97"/>
    <w:rsid w:val="00BD055E"/>
    <w:rsid w:val="00BD0EC9"/>
    <w:rsid w:val="00BD224E"/>
    <w:rsid w:val="00BD23F7"/>
    <w:rsid w:val="00BD3179"/>
    <w:rsid w:val="00BD3781"/>
    <w:rsid w:val="00BD42C5"/>
    <w:rsid w:val="00BD4324"/>
    <w:rsid w:val="00BD4943"/>
    <w:rsid w:val="00BD4CC6"/>
    <w:rsid w:val="00BD54B5"/>
    <w:rsid w:val="00BD7724"/>
    <w:rsid w:val="00BE0F21"/>
    <w:rsid w:val="00BE0F67"/>
    <w:rsid w:val="00BE100F"/>
    <w:rsid w:val="00BE2FB3"/>
    <w:rsid w:val="00BE2FE6"/>
    <w:rsid w:val="00BE3ECE"/>
    <w:rsid w:val="00BE5A68"/>
    <w:rsid w:val="00BE62FE"/>
    <w:rsid w:val="00BE6D49"/>
    <w:rsid w:val="00BE7381"/>
    <w:rsid w:val="00BE7845"/>
    <w:rsid w:val="00BF13DD"/>
    <w:rsid w:val="00BF2147"/>
    <w:rsid w:val="00BF2C20"/>
    <w:rsid w:val="00BF7DCA"/>
    <w:rsid w:val="00C002A1"/>
    <w:rsid w:val="00C038B3"/>
    <w:rsid w:val="00C0446B"/>
    <w:rsid w:val="00C047C0"/>
    <w:rsid w:val="00C06360"/>
    <w:rsid w:val="00C103D0"/>
    <w:rsid w:val="00C13948"/>
    <w:rsid w:val="00C13D5F"/>
    <w:rsid w:val="00C14BEC"/>
    <w:rsid w:val="00C15435"/>
    <w:rsid w:val="00C1738C"/>
    <w:rsid w:val="00C177AB"/>
    <w:rsid w:val="00C202D5"/>
    <w:rsid w:val="00C23087"/>
    <w:rsid w:val="00C2333E"/>
    <w:rsid w:val="00C239A0"/>
    <w:rsid w:val="00C2454E"/>
    <w:rsid w:val="00C24854"/>
    <w:rsid w:val="00C24888"/>
    <w:rsid w:val="00C25C72"/>
    <w:rsid w:val="00C26604"/>
    <w:rsid w:val="00C3049A"/>
    <w:rsid w:val="00C314D2"/>
    <w:rsid w:val="00C31860"/>
    <w:rsid w:val="00C34467"/>
    <w:rsid w:val="00C35A95"/>
    <w:rsid w:val="00C35FE0"/>
    <w:rsid w:val="00C36A4B"/>
    <w:rsid w:val="00C36FBF"/>
    <w:rsid w:val="00C37AF5"/>
    <w:rsid w:val="00C43344"/>
    <w:rsid w:val="00C43E5E"/>
    <w:rsid w:val="00C44055"/>
    <w:rsid w:val="00C443D9"/>
    <w:rsid w:val="00C4539C"/>
    <w:rsid w:val="00C47ED7"/>
    <w:rsid w:val="00C50141"/>
    <w:rsid w:val="00C51952"/>
    <w:rsid w:val="00C52510"/>
    <w:rsid w:val="00C52EED"/>
    <w:rsid w:val="00C53FFB"/>
    <w:rsid w:val="00C547FF"/>
    <w:rsid w:val="00C54C04"/>
    <w:rsid w:val="00C561A8"/>
    <w:rsid w:val="00C56555"/>
    <w:rsid w:val="00C5668B"/>
    <w:rsid w:val="00C5751F"/>
    <w:rsid w:val="00C602D2"/>
    <w:rsid w:val="00C60459"/>
    <w:rsid w:val="00C60B76"/>
    <w:rsid w:val="00C621DB"/>
    <w:rsid w:val="00C62B92"/>
    <w:rsid w:val="00C63F68"/>
    <w:rsid w:val="00C65218"/>
    <w:rsid w:val="00C677B6"/>
    <w:rsid w:val="00C7212D"/>
    <w:rsid w:val="00C72617"/>
    <w:rsid w:val="00C736A9"/>
    <w:rsid w:val="00C73922"/>
    <w:rsid w:val="00C74D3D"/>
    <w:rsid w:val="00C7634A"/>
    <w:rsid w:val="00C76567"/>
    <w:rsid w:val="00C77582"/>
    <w:rsid w:val="00C77E28"/>
    <w:rsid w:val="00C81633"/>
    <w:rsid w:val="00C8225D"/>
    <w:rsid w:val="00C826DA"/>
    <w:rsid w:val="00C84397"/>
    <w:rsid w:val="00C84D2A"/>
    <w:rsid w:val="00C85DA2"/>
    <w:rsid w:val="00C85E2C"/>
    <w:rsid w:val="00C87FC2"/>
    <w:rsid w:val="00C905EA"/>
    <w:rsid w:val="00C91F81"/>
    <w:rsid w:val="00C93403"/>
    <w:rsid w:val="00C95336"/>
    <w:rsid w:val="00C96492"/>
    <w:rsid w:val="00CA12A7"/>
    <w:rsid w:val="00CA1584"/>
    <w:rsid w:val="00CA1876"/>
    <w:rsid w:val="00CA1B49"/>
    <w:rsid w:val="00CA2579"/>
    <w:rsid w:val="00CA2CDD"/>
    <w:rsid w:val="00CA302F"/>
    <w:rsid w:val="00CA6BBE"/>
    <w:rsid w:val="00CA6E41"/>
    <w:rsid w:val="00CA76B7"/>
    <w:rsid w:val="00CA780D"/>
    <w:rsid w:val="00CB132A"/>
    <w:rsid w:val="00CB1700"/>
    <w:rsid w:val="00CB196A"/>
    <w:rsid w:val="00CB2B5E"/>
    <w:rsid w:val="00CB3A36"/>
    <w:rsid w:val="00CC0F65"/>
    <w:rsid w:val="00CC1006"/>
    <w:rsid w:val="00CC169B"/>
    <w:rsid w:val="00CC1952"/>
    <w:rsid w:val="00CC1B5D"/>
    <w:rsid w:val="00CC46C3"/>
    <w:rsid w:val="00CC498E"/>
    <w:rsid w:val="00CC5B06"/>
    <w:rsid w:val="00CC695C"/>
    <w:rsid w:val="00CC69C5"/>
    <w:rsid w:val="00CC6E8E"/>
    <w:rsid w:val="00CC7CD3"/>
    <w:rsid w:val="00CD0965"/>
    <w:rsid w:val="00CD0B0E"/>
    <w:rsid w:val="00CD0B36"/>
    <w:rsid w:val="00CD30DA"/>
    <w:rsid w:val="00CD32FD"/>
    <w:rsid w:val="00CD5A3C"/>
    <w:rsid w:val="00CD6307"/>
    <w:rsid w:val="00CD6A40"/>
    <w:rsid w:val="00CD75C3"/>
    <w:rsid w:val="00CE011F"/>
    <w:rsid w:val="00CE08E1"/>
    <w:rsid w:val="00CE3115"/>
    <w:rsid w:val="00CE3DBE"/>
    <w:rsid w:val="00CE6188"/>
    <w:rsid w:val="00CE7853"/>
    <w:rsid w:val="00CF0525"/>
    <w:rsid w:val="00CF0AF0"/>
    <w:rsid w:val="00CF0BC0"/>
    <w:rsid w:val="00CF1335"/>
    <w:rsid w:val="00CF3947"/>
    <w:rsid w:val="00CF3AE9"/>
    <w:rsid w:val="00CF422E"/>
    <w:rsid w:val="00CF4562"/>
    <w:rsid w:val="00CF57BC"/>
    <w:rsid w:val="00D01562"/>
    <w:rsid w:val="00D01E0B"/>
    <w:rsid w:val="00D031F0"/>
    <w:rsid w:val="00D04319"/>
    <w:rsid w:val="00D04432"/>
    <w:rsid w:val="00D04BA2"/>
    <w:rsid w:val="00D057BA"/>
    <w:rsid w:val="00D0597F"/>
    <w:rsid w:val="00D05C0C"/>
    <w:rsid w:val="00D07597"/>
    <w:rsid w:val="00D1186E"/>
    <w:rsid w:val="00D12083"/>
    <w:rsid w:val="00D12C69"/>
    <w:rsid w:val="00D1373A"/>
    <w:rsid w:val="00D13E19"/>
    <w:rsid w:val="00D170B9"/>
    <w:rsid w:val="00D207DE"/>
    <w:rsid w:val="00D20E51"/>
    <w:rsid w:val="00D20F22"/>
    <w:rsid w:val="00D21379"/>
    <w:rsid w:val="00D21D17"/>
    <w:rsid w:val="00D26300"/>
    <w:rsid w:val="00D264B2"/>
    <w:rsid w:val="00D304E6"/>
    <w:rsid w:val="00D310EE"/>
    <w:rsid w:val="00D312DE"/>
    <w:rsid w:val="00D33B61"/>
    <w:rsid w:val="00D3473D"/>
    <w:rsid w:val="00D35CF8"/>
    <w:rsid w:val="00D36A5B"/>
    <w:rsid w:val="00D37BF3"/>
    <w:rsid w:val="00D404EF"/>
    <w:rsid w:val="00D40DD3"/>
    <w:rsid w:val="00D4137B"/>
    <w:rsid w:val="00D41F27"/>
    <w:rsid w:val="00D42667"/>
    <w:rsid w:val="00D435D5"/>
    <w:rsid w:val="00D43CB3"/>
    <w:rsid w:val="00D43DE4"/>
    <w:rsid w:val="00D44469"/>
    <w:rsid w:val="00D44622"/>
    <w:rsid w:val="00D45B1C"/>
    <w:rsid w:val="00D467B3"/>
    <w:rsid w:val="00D474ED"/>
    <w:rsid w:val="00D509A0"/>
    <w:rsid w:val="00D50CA2"/>
    <w:rsid w:val="00D5135F"/>
    <w:rsid w:val="00D524B3"/>
    <w:rsid w:val="00D52C20"/>
    <w:rsid w:val="00D52CF1"/>
    <w:rsid w:val="00D52D6A"/>
    <w:rsid w:val="00D53009"/>
    <w:rsid w:val="00D5372D"/>
    <w:rsid w:val="00D5518D"/>
    <w:rsid w:val="00D5727E"/>
    <w:rsid w:val="00D602F7"/>
    <w:rsid w:val="00D617FD"/>
    <w:rsid w:val="00D63777"/>
    <w:rsid w:val="00D67440"/>
    <w:rsid w:val="00D67F13"/>
    <w:rsid w:val="00D72553"/>
    <w:rsid w:val="00D72757"/>
    <w:rsid w:val="00D72A1E"/>
    <w:rsid w:val="00D73F59"/>
    <w:rsid w:val="00D743FF"/>
    <w:rsid w:val="00D74669"/>
    <w:rsid w:val="00D746EB"/>
    <w:rsid w:val="00D74DD3"/>
    <w:rsid w:val="00D75697"/>
    <w:rsid w:val="00D762F3"/>
    <w:rsid w:val="00D76E29"/>
    <w:rsid w:val="00D8058D"/>
    <w:rsid w:val="00D81967"/>
    <w:rsid w:val="00D82C6E"/>
    <w:rsid w:val="00D84785"/>
    <w:rsid w:val="00D851B6"/>
    <w:rsid w:val="00D8734B"/>
    <w:rsid w:val="00D87A8C"/>
    <w:rsid w:val="00D87B80"/>
    <w:rsid w:val="00D92025"/>
    <w:rsid w:val="00D92325"/>
    <w:rsid w:val="00D93AE1"/>
    <w:rsid w:val="00D93CE1"/>
    <w:rsid w:val="00D94755"/>
    <w:rsid w:val="00D954AA"/>
    <w:rsid w:val="00D95A85"/>
    <w:rsid w:val="00D96A02"/>
    <w:rsid w:val="00D96C8F"/>
    <w:rsid w:val="00D979F3"/>
    <w:rsid w:val="00DA0FAD"/>
    <w:rsid w:val="00DA0FDA"/>
    <w:rsid w:val="00DA1FC1"/>
    <w:rsid w:val="00DA202A"/>
    <w:rsid w:val="00DA2D68"/>
    <w:rsid w:val="00DA2D9B"/>
    <w:rsid w:val="00DA739A"/>
    <w:rsid w:val="00DB0342"/>
    <w:rsid w:val="00DB06EF"/>
    <w:rsid w:val="00DB0C02"/>
    <w:rsid w:val="00DB2B9C"/>
    <w:rsid w:val="00DB2F71"/>
    <w:rsid w:val="00DB4364"/>
    <w:rsid w:val="00DB43E0"/>
    <w:rsid w:val="00DB4A5A"/>
    <w:rsid w:val="00DB6409"/>
    <w:rsid w:val="00DC0881"/>
    <w:rsid w:val="00DC0F79"/>
    <w:rsid w:val="00DC17E8"/>
    <w:rsid w:val="00DC1A03"/>
    <w:rsid w:val="00DC3A13"/>
    <w:rsid w:val="00DC3D7E"/>
    <w:rsid w:val="00DC3F34"/>
    <w:rsid w:val="00DC418D"/>
    <w:rsid w:val="00DC48E6"/>
    <w:rsid w:val="00DC4CD8"/>
    <w:rsid w:val="00DC51E6"/>
    <w:rsid w:val="00DC5CDD"/>
    <w:rsid w:val="00DC6678"/>
    <w:rsid w:val="00DD03A2"/>
    <w:rsid w:val="00DD1044"/>
    <w:rsid w:val="00DD5D14"/>
    <w:rsid w:val="00DD728E"/>
    <w:rsid w:val="00DE05EC"/>
    <w:rsid w:val="00DE07B9"/>
    <w:rsid w:val="00DE0922"/>
    <w:rsid w:val="00DE0CA5"/>
    <w:rsid w:val="00DE148E"/>
    <w:rsid w:val="00DE40EC"/>
    <w:rsid w:val="00DE542E"/>
    <w:rsid w:val="00DE63A9"/>
    <w:rsid w:val="00DE6E72"/>
    <w:rsid w:val="00DE70B3"/>
    <w:rsid w:val="00DE7BE5"/>
    <w:rsid w:val="00DF1FB1"/>
    <w:rsid w:val="00DF2A73"/>
    <w:rsid w:val="00DF38F3"/>
    <w:rsid w:val="00DF3A96"/>
    <w:rsid w:val="00DF4F82"/>
    <w:rsid w:val="00DF5688"/>
    <w:rsid w:val="00DF5AB2"/>
    <w:rsid w:val="00DF5BD3"/>
    <w:rsid w:val="00DF6A65"/>
    <w:rsid w:val="00DF6F78"/>
    <w:rsid w:val="00DF7636"/>
    <w:rsid w:val="00DF7990"/>
    <w:rsid w:val="00E016F1"/>
    <w:rsid w:val="00E053D0"/>
    <w:rsid w:val="00E05809"/>
    <w:rsid w:val="00E07344"/>
    <w:rsid w:val="00E077AF"/>
    <w:rsid w:val="00E10691"/>
    <w:rsid w:val="00E108D2"/>
    <w:rsid w:val="00E116D1"/>
    <w:rsid w:val="00E11C1E"/>
    <w:rsid w:val="00E136BE"/>
    <w:rsid w:val="00E137BA"/>
    <w:rsid w:val="00E14AA7"/>
    <w:rsid w:val="00E203ED"/>
    <w:rsid w:val="00E22A25"/>
    <w:rsid w:val="00E2782A"/>
    <w:rsid w:val="00E308F8"/>
    <w:rsid w:val="00E32258"/>
    <w:rsid w:val="00E33142"/>
    <w:rsid w:val="00E33ABB"/>
    <w:rsid w:val="00E3641C"/>
    <w:rsid w:val="00E3666D"/>
    <w:rsid w:val="00E36706"/>
    <w:rsid w:val="00E37B24"/>
    <w:rsid w:val="00E408BD"/>
    <w:rsid w:val="00E4134E"/>
    <w:rsid w:val="00E448EB"/>
    <w:rsid w:val="00E450D2"/>
    <w:rsid w:val="00E472A3"/>
    <w:rsid w:val="00E51A2B"/>
    <w:rsid w:val="00E51BD2"/>
    <w:rsid w:val="00E51BDF"/>
    <w:rsid w:val="00E52460"/>
    <w:rsid w:val="00E57012"/>
    <w:rsid w:val="00E605E0"/>
    <w:rsid w:val="00E61596"/>
    <w:rsid w:val="00E62C32"/>
    <w:rsid w:val="00E62E33"/>
    <w:rsid w:val="00E63448"/>
    <w:rsid w:val="00E6513E"/>
    <w:rsid w:val="00E652D5"/>
    <w:rsid w:val="00E65585"/>
    <w:rsid w:val="00E6559D"/>
    <w:rsid w:val="00E66105"/>
    <w:rsid w:val="00E67F31"/>
    <w:rsid w:val="00E706C5"/>
    <w:rsid w:val="00E71AFF"/>
    <w:rsid w:val="00E72368"/>
    <w:rsid w:val="00E72550"/>
    <w:rsid w:val="00E734EC"/>
    <w:rsid w:val="00E821F6"/>
    <w:rsid w:val="00E82710"/>
    <w:rsid w:val="00E82925"/>
    <w:rsid w:val="00E842BB"/>
    <w:rsid w:val="00E84431"/>
    <w:rsid w:val="00E8591E"/>
    <w:rsid w:val="00E8672F"/>
    <w:rsid w:val="00E9001D"/>
    <w:rsid w:val="00E9095A"/>
    <w:rsid w:val="00E90DF1"/>
    <w:rsid w:val="00E90FC1"/>
    <w:rsid w:val="00E913B5"/>
    <w:rsid w:val="00E91856"/>
    <w:rsid w:val="00E92D5F"/>
    <w:rsid w:val="00E935B8"/>
    <w:rsid w:val="00E9419B"/>
    <w:rsid w:val="00E943F5"/>
    <w:rsid w:val="00E95570"/>
    <w:rsid w:val="00E9620C"/>
    <w:rsid w:val="00E96A19"/>
    <w:rsid w:val="00E9771A"/>
    <w:rsid w:val="00EA110C"/>
    <w:rsid w:val="00EA1A41"/>
    <w:rsid w:val="00EA3809"/>
    <w:rsid w:val="00EA4F9E"/>
    <w:rsid w:val="00EA5045"/>
    <w:rsid w:val="00EA711D"/>
    <w:rsid w:val="00EA7211"/>
    <w:rsid w:val="00EA75FD"/>
    <w:rsid w:val="00EB1687"/>
    <w:rsid w:val="00EB19AF"/>
    <w:rsid w:val="00EB2EF1"/>
    <w:rsid w:val="00EB42ED"/>
    <w:rsid w:val="00EB4381"/>
    <w:rsid w:val="00EB46C8"/>
    <w:rsid w:val="00EB477A"/>
    <w:rsid w:val="00EB4911"/>
    <w:rsid w:val="00EB6DC1"/>
    <w:rsid w:val="00EB6E41"/>
    <w:rsid w:val="00EC1A86"/>
    <w:rsid w:val="00EC3026"/>
    <w:rsid w:val="00EC30B6"/>
    <w:rsid w:val="00EC369A"/>
    <w:rsid w:val="00EC62DA"/>
    <w:rsid w:val="00EC68C7"/>
    <w:rsid w:val="00EC7123"/>
    <w:rsid w:val="00EC7311"/>
    <w:rsid w:val="00ED2193"/>
    <w:rsid w:val="00ED258C"/>
    <w:rsid w:val="00ED2F25"/>
    <w:rsid w:val="00ED442E"/>
    <w:rsid w:val="00ED4575"/>
    <w:rsid w:val="00ED4894"/>
    <w:rsid w:val="00ED532C"/>
    <w:rsid w:val="00ED5AE4"/>
    <w:rsid w:val="00ED6D57"/>
    <w:rsid w:val="00EE05A2"/>
    <w:rsid w:val="00EE08EF"/>
    <w:rsid w:val="00EE194F"/>
    <w:rsid w:val="00EE2876"/>
    <w:rsid w:val="00EE3207"/>
    <w:rsid w:val="00EE4085"/>
    <w:rsid w:val="00EE5D74"/>
    <w:rsid w:val="00EE6AFD"/>
    <w:rsid w:val="00EE75D6"/>
    <w:rsid w:val="00EF2438"/>
    <w:rsid w:val="00EF2A23"/>
    <w:rsid w:val="00EF40FF"/>
    <w:rsid w:val="00EF58EA"/>
    <w:rsid w:val="00EF6697"/>
    <w:rsid w:val="00F04392"/>
    <w:rsid w:val="00F07482"/>
    <w:rsid w:val="00F078E5"/>
    <w:rsid w:val="00F1064C"/>
    <w:rsid w:val="00F13A4B"/>
    <w:rsid w:val="00F141D9"/>
    <w:rsid w:val="00F164FE"/>
    <w:rsid w:val="00F16FB3"/>
    <w:rsid w:val="00F17592"/>
    <w:rsid w:val="00F2058B"/>
    <w:rsid w:val="00F236A7"/>
    <w:rsid w:val="00F24124"/>
    <w:rsid w:val="00F243D1"/>
    <w:rsid w:val="00F246FA"/>
    <w:rsid w:val="00F24946"/>
    <w:rsid w:val="00F24DA3"/>
    <w:rsid w:val="00F2625F"/>
    <w:rsid w:val="00F26AE3"/>
    <w:rsid w:val="00F274FA"/>
    <w:rsid w:val="00F30186"/>
    <w:rsid w:val="00F302D5"/>
    <w:rsid w:val="00F316F8"/>
    <w:rsid w:val="00F31A1D"/>
    <w:rsid w:val="00F32107"/>
    <w:rsid w:val="00F35901"/>
    <w:rsid w:val="00F3601F"/>
    <w:rsid w:val="00F40DD3"/>
    <w:rsid w:val="00F43AC8"/>
    <w:rsid w:val="00F4463D"/>
    <w:rsid w:val="00F44745"/>
    <w:rsid w:val="00F50D35"/>
    <w:rsid w:val="00F51208"/>
    <w:rsid w:val="00F512A8"/>
    <w:rsid w:val="00F51AF2"/>
    <w:rsid w:val="00F51FA6"/>
    <w:rsid w:val="00F51FBB"/>
    <w:rsid w:val="00F52755"/>
    <w:rsid w:val="00F529C7"/>
    <w:rsid w:val="00F529EF"/>
    <w:rsid w:val="00F52ADE"/>
    <w:rsid w:val="00F531DC"/>
    <w:rsid w:val="00F53320"/>
    <w:rsid w:val="00F54CFD"/>
    <w:rsid w:val="00F567DD"/>
    <w:rsid w:val="00F5731E"/>
    <w:rsid w:val="00F576BE"/>
    <w:rsid w:val="00F60D54"/>
    <w:rsid w:val="00F62859"/>
    <w:rsid w:val="00F62B0C"/>
    <w:rsid w:val="00F62E58"/>
    <w:rsid w:val="00F6332E"/>
    <w:rsid w:val="00F66629"/>
    <w:rsid w:val="00F67840"/>
    <w:rsid w:val="00F703B3"/>
    <w:rsid w:val="00F70B4A"/>
    <w:rsid w:val="00F71206"/>
    <w:rsid w:val="00F71CA9"/>
    <w:rsid w:val="00F72249"/>
    <w:rsid w:val="00F74C41"/>
    <w:rsid w:val="00F7542A"/>
    <w:rsid w:val="00F75A84"/>
    <w:rsid w:val="00F80955"/>
    <w:rsid w:val="00F82FA5"/>
    <w:rsid w:val="00F85DE8"/>
    <w:rsid w:val="00F9148F"/>
    <w:rsid w:val="00F9227D"/>
    <w:rsid w:val="00F92557"/>
    <w:rsid w:val="00F92721"/>
    <w:rsid w:val="00F94063"/>
    <w:rsid w:val="00F95D87"/>
    <w:rsid w:val="00F962A5"/>
    <w:rsid w:val="00F965AB"/>
    <w:rsid w:val="00F978C7"/>
    <w:rsid w:val="00F97E22"/>
    <w:rsid w:val="00FA0A68"/>
    <w:rsid w:val="00FA11BB"/>
    <w:rsid w:val="00FA1D9D"/>
    <w:rsid w:val="00FA1F72"/>
    <w:rsid w:val="00FA2734"/>
    <w:rsid w:val="00FA28E1"/>
    <w:rsid w:val="00FA4C36"/>
    <w:rsid w:val="00FB0AA6"/>
    <w:rsid w:val="00FB0DD7"/>
    <w:rsid w:val="00FB4A71"/>
    <w:rsid w:val="00FB552C"/>
    <w:rsid w:val="00FB596B"/>
    <w:rsid w:val="00FB7745"/>
    <w:rsid w:val="00FC06DB"/>
    <w:rsid w:val="00FC08FD"/>
    <w:rsid w:val="00FC0B4D"/>
    <w:rsid w:val="00FC0CAD"/>
    <w:rsid w:val="00FC1387"/>
    <w:rsid w:val="00FC1D4B"/>
    <w:rsid w:val="00FC2481"/>
    <w:rsid w:val="00FC3191"/>
    <w:rsid w:val="00FC3A88"/>
    <w:rsid w:val="00FC6F02"/>
    <w:rsid w:val="00FC73AB"/>
    <w:rsid w:val="00FC77A6"/>
    <w:rsid w:val="00FD1332"/>
    <w:rsid w:val="00FD16E2"/>
    <w:rsid w:val="00FD1A66"/>
    <w:rsid w:val="00FD1E63"/>
    <w:rsid w:val="00FD6396"/>
    <w:rsid w:val="00FD6977"/>
    <w:rsid w:val="00FD6ACF"/>
    <w:rsid w:val="00FE0032"/>
    <w:rsid w:val="00FE031E"/>
    <w:rsid w:val="00FE0851"/>
    <w:rsid w:val="00FE1F84"/>
    <w:rsid w:val="00FE3C41"/>
    <w:rsid w:val="00FE497E"/>
    <w:rsid w:val="00FE5A4C"/>
    <w:rsid w:val="00FE66FD"/>
    <w:rsid w:val="00FE6AA3"/>
    <w:rsid w:val="00FF0688"/>
    <w:rsid w:val="00FF1CEE"/>
    <w:rsid w:val="00FF20FE"/>
    <w:rsid w:val="00FF3D81"/>
    <w:rsid w:val="00FF4F71"/>
    <w:rsid w:val="00FF6CC0"/>
    <w:rsid w:val="00FF6D43"/>
    <w:rsid w:val="00FF7149"/>
    <w:rsid w:val="00FF740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20BCCF"/>
  <w15:docId w15:val="{AE9CBEAF-C3A5-446A-A0B8-A536E6C97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2C5"/>
    <w:pPr>
      <w:spacing w:after="0" w:line="240" w:lineRule="auto"/>
    </w:pPr>
    <w:rPr>
      <w:rFonts w:ascii="Times New Roman" w:eastAsia="Times New Roman" w:hAnsi="Times New Roman" w:cs="Times New Roman"/>
      <w:sz w:val="24"/>
      <w:szCs w:val="24"/>
      <w:lang w:val="es-ES" w:eastAsia="es-ES_tradnl"/>
    </w:rPr>
  </w:style>
  <w:style w:type="paragraph" w:styleId="Ttulo1">
    <w:name w:val="heading 1"/>
    <w:aliases w:val="Capítulo"/>
    <w:basedOn w:val="Normal"/>
    <w:next w:val="Normal"/>
    <w:link w:val="Ttulo1Car"/>
    <w:qFormat/>
    <w:rsid w:val="00581157"/>
    <w:pPr>
      <w:keepNext/>
      <w:jc w:val="right"/>
      <w:outlineLvl w:val="0"/>
    </w:pPr>
    <w:rPr>
      <w:b/>
      <w:sz w:val="22"/>
      <w:szCs w:val="20"/>
      <w:lang w:val="es-ES_tradnl"/>
    </w:rPr>
  </w:style>
  <w:style w:type="paragraph" w:styleId="Ttulo2">
    <w:name w:val="heading 2"/>
    <w:aliases w:val="Tema,Fracc. Car,Fracc."/>
    <w:basedOn w:val="Normal"/>
    <w:next w:val="Normal"/>
    <w:link w:val="Ttulo2Car"/>
    <w:qFormat/>
    <w:rsid w:val="00D404EF"/>
    <w:pPr>
      <w:keepNext/>
      <w:spacing w:before="240" w:after="60"/>
      <w:outlineLvl w:val="1"/>
    </w:pPr>
    <w:rPr>
      <w:b/>
      <w:bCs/>
      <w:i/>
      <w:iCs/>
      <w:sz w:val="28"/>
      <w:szCs w:val="28"/>
    </w:rPr>
  </w:style>
  <w:style w:type="paragraph" w:styleId="Ttulo3">
    <w:name w:val="heading 3"/>
    <w:aliases w:val="SubTema"/>
    <w:basedOn w:val="Normal"/>
    <w:next w:val="Normal"/>
    <w:link w:val="Ttulo3Car"/>
    <w:qFormat/>
    <w:rsid w:val="00D404EF"/>
    <w:pPr>
      <w:keepNext/>
      <w:spacing w:before="240" w:after="60"/>
      <w:outlineLvl w:val="2"/>
    </w:pPr>
    <w:rPr>
      <w:b/>
      <w:bCs/>
      <w:sz w:val="26"/>
      <w:szCs w:val="26"/>
      <w:lang w:eastAsia="es-ES"/>
    </w:rPr>
  </w:style>
  <w:style w:type="paragraph" w:styleId="Ttulo4">
    <w:name w:val="heading 4"/>
    <w:basedOn w:val="Normal"/>
    <w:next w:val="Normal"/>
    <w:link w:val="Ttulo4Car"/>
    <w:qFormat/>
    <w:rsid w:val="00D404EF"/>
    <w:pPr>
      <w:keepNext/>
      <w:jc w:val="both"/>
      <w:outlineLvl w:val="3"/>
    </w:pPr>
    <w:rPr>
      <w:b/>
      <w:sz w:val="22"/>
      <w:lang w:eastAsia="es-ES"/>
    </w:rPr>
  </w:style>
  <w:style w:type="paragraph" w:styleId="Ttulo5">
    <w:name w:val="heading 5"/>
    <w:basedOn w:val="Normal"/>
    <w:next w:val="Normal"/>
    <w:link w:val="Ttulo5Car"/>
    <w:uiPriority w:val="9"/>
    <w:qFormat/>
    <w:rsid w:val="00D404EF"/>
    <w:pPr>
      <w:keepNext/>
      <w:jc w:val="center"/>
      <w:outlineLvl w:val="4"/>
    </w:pPr>
    <w:rPr>
      <w:b/>
      <w:bCs/>
      <w:lang w:eastAsia="es-ES"/>
    </w:rPr>
  </w:style>
  <w:style w:type="paragraph" w:styleId="Ttulo6">
    <w:name w:val="heading 6"/>
    <w:basedOn w:val="Normal"/>
    <w:next w:val="Normal"/>
    <w:link w:val="Ttulo6Car"/>
    <w:qFormat/>
    <w:rsid w:val="00D404EF"/>
    <w:pPr>
      <w:spacing w:before="240" w:after="60"/>
      <w:outlineLvl w:val="5"/>
    </w:pPr>
    <w:rPr>
      <w:b/>
      <w:bCs/>
      <w:sz w:val="22"/>
      <w:szCs w:val="22"/>
      <w:lang w:eastAsia="es-ES"/>
    </w:rPr>
  </w:style>
  <w:style w:type="paragraph" w:styleId="Ttulo7">
    <w:name w:val="heading 7"/>
    <w:basedOn w:val="Normal"/>
    <w:next w:val="Normal"/>
    <w:link w:val="Ttulo7Car"/>
    <w:qFormat/>
    <w:rsid w:val="00D404EF"/>
    <w:pPr>
      <w:keepNext/>
      <w:outlineLvl w:val="6"/>
    </w:pPr>
    <w:rPr>
      <w:b/>
      <w:sz w:val="22"/>
      <w:szCs w:val="20"/>
      <w:lang w:eastAsia="es-ES"/>
    </w:rPr>
  </w:style>
  <w:style w:type="paragraph" w:styleId="Ttulo8">
    <w:name w:val="heading 8"/>
    <w:basedOn w:val="Normal"/>
    <w:next w:val="Normal"/>
    <w:link w:val="Ttulo8Car"/>
    <w:qFormat/>
    <w:rsid w:val="00D404EF"/>
    <w:pPr>
      <w:keepNext/>
      <w:outlineLvl w:val="7"/>
    </w:pPr>
    <w:rPr>
      <w:b/>
      <w:lang w:eastAsia="es-ES"/>
    </w:rPr>
  </w:style>
  <w:style w:type="paragraph" w:styleId="Ttulo9">
    <w:name w:val="heading 9"/>
    <w:basedOn w:val="Normal"/>
    <w:next w:val="Normal"/>
    <w:link w:val="Ttulo9Car"/>
    <w:qFormat/>
    <w:rsid w:val="00D404EF"/>
    <w:pPr>
      <w:keepNext/>
      <w:jc w:val="center"/>
      <w:outlineLvl w:val="8"/>
    </w:pPr>
    <w:rPr>
      <w:b/>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DA2"/>
    <w:pPr>
      <w:tabs>
        <w:tab w:val="center" w:pos="4419"/>
        <w:tab w:val="right" w:pos="8838"/>
      </w:tabs>
    </w:pPr>
  </w:style>
  <w:style w:type="character" w:customStyle="1" w:styleId="EncabezadoCar">
    <w:name w:val="Encabezado Car"/>
    <w:basedOn w:val="Fuentedeprrafopredeter"/>
    <w:link w:val="Encabezado"/>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rsid w:val="00C85DA2"/>
    <w:rPr>
      <w:rFonts w:ascii="Tahoma" w:hAnsi="Tahoma" w:cs="Tahoma"/>
      <w:sz w:val="16"/>
      <w:szCs w:val="16"/>
    </w:rPr>
  </w:style>
  <w:style w:type="character" w:customStyle="1" w:styleId="Ttulo1Car">
    <w:name w:val="Título 1 Car"/>
    <w:aliases w:val="Capítulo Car"/>
    <w:basedOn w:val="Fuentedeprrafopredeter"/>
    <w:link w:val="Ttulo1"/>
    <w:rsid w:val="00581157"/>
    <w:rPr>
      <w:rFonts w:ascii="Arial" w:eastAsia="Times New Roman" w:hAnsi="Arial" w:cs="Arial"/>
      <w:b/>
      <w:szCs w:val="20"/>
      <w:lang w:val="es-ES_tradnl" w:eastAsia="es-MX"/>
    </w:rPr>
  </w:style>
  <w:style w:type="paragraph" w:styleId="Textoindependiente">
    <w:name w:val="Body Text"/>
    <w:basedOn w:val="Normal"/>
    <w:link w:val="TextoindependienteCar"/>
    <w:rsid w:val="00581157"/>
    <w:pPr>
      <w:jc w:val="both"/>
    </w:pPr>
    <w:rPr>
      <w:sz w:val="22"/>
      <w:szCs w:val="20"/>
      <w:lang w:eastAsia="es-ES"/>
    </w:rPr>
  </w:style>
  <w:style w:type="character" w:customStyle="1" w:styleId="TextoindependienteCar">
    <w:name w:val="Texto independiente Car"/>
    <w:basedOn w:val="Fuentedeprrafopredeter"/>
    <w:link w:val="Textoindependiente"/>
    <w:rsid w:val="00581157"/>
    <w:rPr>
      <w:rFonts w:ascii="Arial" w:eastAsia="Times New Roman" w:hAnsi="Arial" w:cs="Times New Roman"/>
      <w:szCs w:val="20"/>
      <w:lang w:val="es-ES" w:eastAsia="es-ES"/>
    </w:rPr>
  </w:style>
  <w:style w:type="paragraph" w:styleId="Prrafodelista">
    <w:name w:val="List Paragraph"/>
    <w:aliases w:val="Párrafo meipoe,Primera linea: Espacio1.25,justificado,Medium Grid 1 Accent 2,List Paragraph,Cuadrícula media 1 - Énfasis 21,Cuadrícula media 1 - Énfasis 22"/>
    <w:basedOn w:val="Normal"/>
    <w:link w:val="PrrafodelistaCar"/>
    <w:uiPriority w:val="34"/>
    <w:qFormat/>
    <w:rsid w:val="00581157"/>
    <w:pPr>
      <w:spacing w:after="200" w:line="276" w:lineRule="auto"/>
      <w:ind w:left="720"/>
      <w:contextualSpacing/>
    </w:pPr>
    <w:rPr>
      <w:rFonts w:ascii="Calibri" w:eastAsia="Calibri" w:hAnsi="Calibri"/>
      <w:sz w:val="22"/>
      <w:szCs w:val="22"/>
      <w:lang w:eastAsia="en-US"/>
    </w:rPr>
  </w:style>
  <w:style w:type="paragraph" w:customStyle="1" w:styleId="jesus">
    <w:name w:val="jesus"/>
    <w:basedOn w:val="Normal"/>
    <w:uiPriority w:val="99"/>
    <w:rsid w:val="00BA5F7A"/>
    <w:pPr>
      <w:jc w:val="both"/>
    </w:pPr>
    <w:rPr>
      <w:spacing w:val="12"/>
      <w:sz w:val="22"/>
      <w:szCs w:val="20"/>
      <w:lang w:val="es-ES_tradnl" w:eastAsia="es-ES"/>
    </w:rPr>
  </w:style>
  <w:style w:type="paragraph" w:customStyle="1" w:styleId="Estilo1">
    <w:name w:val="Estilo1"/>
    <w:basedOn w:val="jesus"/>
    <w:qFormat/>
    <w:rsid w:val="00BA5F7A"/>
    <w:pPr>
      <w:spacing w:line="240" w:lineRule="atLeast"/>
    </w:pPr>
    <w:rPr>
      <w:rFonts w:ascii="Century Gothic" w:hAnsi="Century Gothic"/>
      <w:spacing w:val="10"/>
    </w:rPr>
  </w:style>
  <w:style w:type="character" w:styleId="Hipervnculo">
    <w:name w:val="Hyperlink"/>
    <w:basedOn w:val="Fuentedeprrafopredeter"/>
    <w:unhideWhenUsed/>
    <w:rsid w:val="00A17E44"/>
    <w:rPr>
      <w:color w:val="0000FF"/>
      <w:u w:val="single"/>
    </w:rPr>
  </w:style>
  <w:style w:type="character" w:customStyle="1" w:styleId="Ttulo2Car">
    <w:name w:val="Título 2 Car"/>
    <w:aliases w:val="Tema Car,Fracc. Car Car,Fracc. Car1"/>
    <w:basedOn w:val="Fuentedeprrafopredeter"/>
    <w:link w:val="Ttulo2"/>
    <w:rsid w:val="00D404EF"/>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rsid w:val="00D404EF"/>
    <w:rPr>
      <w:rFonts w:ascii="Arial" w:eastAsia="Times New Roman" w:hAnsi="Arial" w:cs="Times New Roman"/>
      <w:b/>
      <w:bCs/>
      <w:sz w:val="26"/>
      <w:szCs w:val="26"/>
      <w:lang w:eastAsia="es-ES"/>
    </w:rPr>
  </w:style>
  <w:style w:type="character" w:customStyle="1" w:styleId="Ttulo4Car">
    <w:name w:val="Título 4 Car"/>
    <w:basedOn w:val="Fuentedeprrafopredeter"/>
    <w:link w:val="Ttulo4"/>
    <w:rsid w:val="00D404EF"/>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
    <w:rsid w:val="00D404EF"/>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D404EF"/>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D404EF"/>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D404EF"/>
    <w:rPr>
      <w:rFonts w:ascii="Arial" w:eastAsia="Times New Roman" w:hAnsi="Arial" w:cs="Times New Roman"/>
      <w:b/>
      <w:sz w:val="24"/>
      <w:szCs w:val="24"/>
      <w:lang w:eastAsia="es-ES"/>
    </w:rPr>
  </w:style>
  <w:style w:type="character" w:customStyle="1" w:styleId="Ttulo9Car">
    <w:name w:val="Título 9 Car"/>
    <w:basedOn w:val="Fuentedeprrafopredeter"/>
    <w:link w:val="Ttulo9"/>
    <w:rsid w:val="00D404EF"/>
    <w:rPr>
      <w:rFonts w:ascii="Arial" w:eastAsia="Times New Roman" w:hAnsi="Arial" w:cs="Times New Roman"/>
      <w:b/>
      <w:sz w:val="20"/>
      <w:szCs w:val="20"/>
      <w:lang w:val="es-ES" w:eastAsia="es-ES"/>
    </w:rPr>
  </w:style>
  <w:style w:type="character" w:styleId="Nmerodepgina">
    <w:name w:val="page number"/>
    <w:basedOn w:val="Fuentedeprrafopredeter"/>
    <w:rsid w:val="00D404EF"/>
  </w:style>
  <w:style w:type="paragraph" w:customStyle="1" w:styleId="Listavistosa-nfasis11">
    <w:name w:val="Lista vistosa - Énfasis 11"/>
    <w:basedOn w:val="Normal"/>
    <w:uiPriority w:val="34"/>
    <w:qFormat/>
    <w:rsid w:val="00D404EF"/>
    <w:pPr>
      <w:spacing w:after="200" w:line="276" w:lineRule="auto"/>
      <w:ind w:left="720"/>
      <w:contextualSpacing/>
    </w:pPr>
    <w:rPr>
      <w:rFonts w:ascii="Calibri" w:eastAsia="Calibri" w:hAnsi="Calibri"/>
      <w:sz w:val="22"/>
      <w:szCs w:val="22"/>
      <w:lang w:eastAsia="en-US"/>
    </w:rPr>
  </w:style>
  <w:style w:type="paragraph" w:customStyle="1" w:styleId="Prrafodelista1">
    <w:name w:val="Párrafo de lista1"/>
    <w:basedOn w:val="Normal"/>
    <w:rsid w:val="00D404EF"/>
    <w:pPr>
      <w:spacing w:after="200" w:line="276" w:lineRule="auto"/>
      <w:ind w:left="720"/>
      <w:contextualSpacing/>
    </w:pPr>
    <w:rPr>
      <w:rFonts w:ascii="Calibri" w:hAnsi="Calibri"/>
      <w:sz w:val="22"/>
      <w:szCs w:val="22"/>
    </w:rPr>
  </w:style>
  <w:style w:type="paragraph" w:styleId="Textonotapie">
    <w:name w:val="footnote text"/>
    <w:basedOn w:val="Normal"/>
    <w:link w:val="TextonotapieCar"/>
    <w:rsid w:val="00D404EF"/>
    <w:rPr>
      <w:sz w:val="20"/>
      <w:szCs w:val="20"/>
      <w:lang w:eastAsia="es-ES"/>
    </w:rPr>
  </w:style>
  <w:style w:type="character" w:customStyle="1" w:styleId="TextonotapieCar">
    <w:name w:val="Texto nota pie Car"/>
    <w:basedOn w:val="Fuentedeprrafopredeter"/>
    <w:link w:val="Textonotapie"/>
    <w:rsid w:val="00D404EF"/>
    <w:rPr>
      <w:rFonts w:ascii="Times New Roman" w:eastAsia="Times New Roman" w:hAnsi="Times New Roman" w:cs="Times New Roman"/>
      <w:sz w:val="20"/>
      <w:szCs w:val="20"/>
      <w:lang w:val="es-ES" w:eastAsia="es-ES"/>
    </w:rPr>
  </w:style>
  <w:style w:type="paragraph" w:customStyle="1" w:styleId="BodyText21">
    <w:name w:val="Body Text 21"/>
    <w:basedOn w:val="Normal"/>
    <w:rsid w:val="00D404EF"/>
    <w:pPr>
      <w:widowControl w:val="0"/>
      <w:tabs>
        <w:tab w:val="left" w:pos="-720"/>
      </w:tabs>
      <w:suppressAutoHyphens/>
      <w:overflowPunct w:val="0"/>
      <w:autoSpaceDE w:val="0"/>
      <w:autoSpaceDN w:val="0"/>
      <w:adjustRightInd w:val="0"/>
      <w:jc w:val="both"/>
      <w:textAlignment w:val="baseline"/>
    </w:pPr>
    <w:rPr>
      <w:rFonts w:ascii="Univers" w:hAnsi="Univers"/>
      <w:spacing w:val="-3"/>
      <w:szCs w:val="20"/>
      <w:lang w:eastAsia="es-ES"/>
    </w:rPr>
  </w:style>
  <w:style w:type="table" w:styleId="Tablaconcuadrcula">
    <w:name w:val="Table Grid"/>
    <w:basedOn w:val="Tablanormal"/>
    <w:uiPriority w:val="39"/>
    <w:rsid w:val="00D404E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404EF"/>
    <w:pPr>
      <w:spacing w:after="200" w:line="276" w:lineRule="auto"/>
      <w:ind w:left="720"/>
      <w:contextualSpacing/>
    </w:pPr>
    <w:rPr>
      <w:rFonts w:ascii="Calibri" w:hAnsi="Calibri"/>
      <w:sz w:val="22"/>
      <w:szCs w:val="22"/>
    </w:rPr>
  </w:style>
  <w:style w:type="paragraph" w:customStyle="1" w:styleId="Prrafodelista12">
    <w:name w:val="Párrafo de lista12"/>
    <w:basedOn w:val="Normal"/>
    <w:rsid w:val="00D404EF"/>
    <w:pPr>
      <w:spacing w:after="200" w:line="276" w:lineRule="auto"/>
      <w:ind w:left="720"/>
      <w:contextualSpacing/>
    </w:pPr>
    <w:rPr>
      <w:rFonts w:ascii="Calibri" w:hAnsi="Calibri"/>
      <w:sz w:val="22"/>
      <w:szCs w:val="22"/>
    </w:rPr>
  </w:style>
  <w:style w:type="paragraph" w:customStyle="1" w:styleId="Style1">
    <w:name w:val="Style 1"/>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404EF"/>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404EF"/>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D404EF"/>
    <w:pPr>
      <w:spacing w:after="120" w:line="480" w:lineRule="auto"/>
      <w:ind w:left="283"/>
    </w:pPr>
    <w:rPr>
      <w:rFonts w:ascii="Calibri" w:eastAsia="Calibri" w:hAnsi="Calibri"/>
      <w:sz w:val="22"/>
      <w:szCs w:val="22"/>
      <w:lang w:eastAsia="en-US"/>
    </w:rPr>
  </w:style>
  <w:style w:type="character" w:customStyle="1" w:styleId="Sangra2detindependienteCar">
    <w:name w:val="Sangría 2 de t. independiente Car"/>
    <w:basedOn w:val="Fuentedeprrafopredeter"/>
    <w:link w:val="Sangra2detindependiente"/>
    <w:uiPriority w:val="99"/>
    <w:rsid w:val="00D404EF"/>
    <w:rPr>
      <w:rFonts w:ascii="Calibri" w:eastAsia="Calibri" w:hAnsi="Calibri" w:cs="Times New Roman"/>
    </w:rPr>
  </w:style>
  <w:style w:type="paragraph" w:styleId="NormalWeb">
    <w:name w:val="Normal (Web)"/>
    <w:basedOn w:val="Normal"/>
    <w:uiPriority w:val="99"/>
    <w:rsid w:val="00D404EF"/>
    <w:pPr>
      <w:spacing w:before="100" w:beforeAutospacing="1" w:after="100" w:afterAutospacing="1"/>
    </w:pPr>
    <w:rPr>
      <w:lang w:eastAsia="es-ES"/>
    </w:rPr>
  </w:style>
  <w:style w:type="character" w:styleId="Textoennegrita">
    <w:name w:val="Strong"/>
    <w:uiPriority w:val="22"/>
    <w:qFormat/>
    <w:rsid w:val="00D404EF"/>
    <w:rPr>
      <w:b/>
      <w:bCs/>
    </w:rPr>
  </w:style>
  <w:style w:type="paragraph" w:customStyle="1" w:styleId="Textoindependiente31">
    <w:name w:val="Texto independiente 31"/>
    <w:basedOn w:val="Normal"/>
    <w:rsid w:val="00D404EF"/>
    <w:rPr>
      <w:sz w:val="28"/>
      <w:szCs w:val="20"/>
      <w:lang w:eastAsia="es-ES"/>
    </w:rPr>
  </w:style>
  <w:style w:type="paragraph" w:customStyle="1" w:styleId="bodytext3">
    <w:name w:val="bodytext3"/>
    <w:basedOn w:val="Normal"/>
    <w:rsid w:val="00D404EF"/>
    <w:pPr>
      <w:spacing w:before="100" w:beforeAutospacing="1" w:after="100" w:afterAutospacing="1"/>
    </w:pPr>
    <w:rPr>
      <w:lang w:eastAsia="es-ES"/>
    </w:rPr>
  </w:style>
  <w:style w:type="character" w:styleId="Refdecomentario">
    <w:name w:val="annotation reference"/>
    <w:uiPriority w:val="99"/>
    <w:unhideWhenUsed/>
    <w:rsid w:val="00D404EF"/>
    <w:rPr>
      <w:sz w:val="16"/>
      <w:szCs w:val="16"/>
    </w:rPr>
  </w:style>
  <w:style w:type="paragraph" w:styleId="Textocomentario">
    <w:name w:val="annotation text"/>
    <w:basedOn w:val="Normal"/>
    <w:link w:val="TextocomentarioCar"/>
    <w:uiPriority w:val="99"/>
    <w:unhideWhenUsed/>
    <w:rsid w:val="00D404EF"/>
    <w:rPr>
      <w:sz w:val="20"/>
      <w:szCs w:val="20"/>
    </w:rPr>
  </w:style>
  <w:style w:type="character" w:customStyle="1" w:styleId="TextocomentarioCar">
    <w:name w:val="Texto comentario Car"/>
    <w:basedOn w:val="Fuentedeprrafopredeter"/>
    <w:link w:val="Textocomentario"/>
    <w:uiPriority w:val="99"/>
    <w:rsid w:val="00D404EF"/>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404EF"/>
    <w:rPr>
      <w:b/>
      <w:bCs/>
    </w:rPr>
  </w:style>
  <w:style w:type="character" w:customStyle="1" w:styleId="AsuntodelcomentarioCar">
    <w:name w:val="Asunto del comentario Car"/>
    <w:basedOn w:val="TextocomentarioCar"/>
    <w:link w:val="Asuntodelcomentario"/>
    <w:uiPriority w:val="99"/>
    <w:semiHidden/>
    <w:rsid w:val="00D404EF"/>
    <w:rPr>
      <w:rFonts w:ascii="Arial" w:eastAsia="Times New Roman" w:hAnsi="Arial" w:cs="Times New Roman"/>
      <w:b/>
      <w:bCs/>
      <w:sz w:val="20"/>
      <w:szCs w:val="20"/>
      <w:lang w:eastAsia="es-MX"/>
    </w:rPr>
  </w:style>
  <w:style w:type="paragraph" w:styleId="Subttulo">
    <w:name w:val="Subtitle"/>
    <w:basedOn w:val="Normal"/>
    <w:link w:val="SubttuloCar"/>
    <w:uiPriority w:val="11"/>
    <w:qFormat/>
    <w:rsid w:val="00D404EF"/>
    <w:rPr>
      <w:b/>
      <w:bCs/>
      <w:sz w:val="32"/>
      <w:lang w:eastAsia="es-ES"/>
    </w:rPr>
  </w:style>
  <w:style w:type="character" w:customStyle="1" w:styleId="SubttuloCar">
    <w:name w:val="Subtítulo Car"/>
    <w:basedOn w:val="Fuentedeprrafopredeter"/>
    <w:link w:val="Subttulo"/>
    <w:uiPriority w:val="11"/>
    <w:rsid w:val="00D404EF"/>
    <w:rPr>
      <w:rFonts w:ascii="Times New Roman" w:eastAsia="Times New Roman" w:hAnsi="Times New Roman" w:cs="Times New Roman"/>
      <w:b/>
      <w:bCs/>
      <w:sz w:val="32"/>
      <w:szCs w:val="24"/>
      <w:lang w:val="es-ES" w:eastAsia="es-ES"/>
    </w:rPr>
  </w:style>
  <w:style w:type="paragraph" w:styleId="Ttulo">
    <w:name w:val="Title"/>
    <w:basedOn w:val="Normal"/>
    <w:link w:val="TtuloCar"/>
    <w:uiPriority w:val="10"/>
    <w:qFormat/>
    <w:rsid w:val="00D404EF"/>
    <w:pPr>
      <w:tabs>
        <w:tab w:val="left" w:pos="0"/>
        <w:tab w:val="left" w:pos="1440"/>
        <w:tab w:val="left" w:pos="2160"/>
        <w:tab w:val="left" w:pos="2880"/>
      </w:tabs>
      <w:jc w:val="center"/>
    </w:pPr>
    <w:rPr>
      <w:b/>
      <w:lang w:val="es-ES_tradnl" w:eastAsia="es-ES"/>
    </w:rPr>
  </w:style>
  <w:style w:type="character" w:customStyle="1" w:styleId="TtuloCar">
    <w:name w:val="Título Car"/>
    <w:basedOn w:val="Fuentedeprrafopredeter"/>
    <w:link w:val="Ttulo"/>
    <w:uiPriority w:val="10"/>
    <w:rsid w:val="00D404EF"/>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uiPriority w:val="99"/>
    <w:rsid w:val="00D40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conformatoprevioCar">
    <w:name w:val="HTML con formato previo Car"/>
    <w:basedOn w:val="Fuentedeprrafopredeter"/>
    <w:link w:val="HTMLconformatoprevio"/>
    <w:uiPriority w:val="99"/>
    <w:rsid w:val="00D404EF"/>
    <w:rPr>
      <w:rFonts w:ascii="Courier New" w:eastAsia="Times New Roman" w:hAnsi="Courier New" w:cs="Times New Roman"/>
      <w:color w:val="000000"/>
      <w:sz w:val="20"/>
      <w:szCs w:val="20"/>
      <w:lang w:eastAsia="es-MX"/>
    </w:rPr>
  </w:style>
  <w:style w:type="character" w:customStyle="1" w:styleId="small1">
    <w:name w:val="small1"/>
    <w:rsid w:val="00D404EF"/>
    <w:rPr>
      <w:rFonts w:ascii="Verdana" w:hAnsi="Verdana" w:cs="Times New Roman"/>
      <w:sz w:val="20"/>
      <w:szCs w:val="20"/>
    </w:rPr>
  </w:style>
  <w:style w:type="paragraph" w:customStyle="1" w:styleId="texto">
    <w:name w:val="texto"/>
    <w:basedOn w:val="Normal"/>
    <w:rsid w:val="00D404EF"/>
    <w:pPr>
      <w:spacing w:after="101" w:line="216" w:lineRule="atLeast"/>
      <w:ind w:firstLine="288"/>
      <w:jc w:val="both"/>
    </w:pPr>
    <w:rPr>
      <w:sz w:val="18"/>
      <w:szCs w:val="20"/>
      <w:lang w:val="es-ES_tradnl" w:eastAsia="es-ES"/>
    </w:rPr>
  </w:style>
  <w:style w:type="paragraph" w:customStyle="1" w:styleId="Default">
    <w:name w:val="Default"/>
    <w:rsid w:val="00D404EF"/>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404EF"/>
    <w:rPr>
      <w:rFonts w:ascii="Verdana" w:hAnsi="Verdana" w:cs="Times New Roman"/>
      <w:b/>
      <w:bCs/>
      <w:color w:val="990000"/>
      <w:sz w:val="20"/>
      <w:szCs w:val="20"/>
    </w:rPr>
  </w:style>
  <w:style w:type="paragraph" w:styleId="Textodebloque">
    <w:name w:val="Block Text"/>
    <w:basedOn w:val="Normal"/>
    <w:rsid w:val="00D404EF"/>
    <w:pPr>
      <w:spacing w:before="100" w:beforeAutospacing="1" w:after="100" w:afterAutospacing="1"/>
      <w:ind w:left="720" w:right="720"/>
    </w:pPr>
    <w:rPr>
      <w:sz w:val="20"/>
      <w:szCs w:val="20"/>
      <w:lang w:eastAsia="es-ES"/>
    </w:rPr>
  </w:style>
  <w:style w:type="paragraph" w:customStyle="1" w:styleId="xl25">
    <w:name w:val="xl25"/>
    <w:basedOn w:val="Normal"/>
    <w:rsid w:val="00D404EF"/>
    <w:pPr>
      <w:spacing w:before="100" w:beforeAutospacing="1" w:after="100" w:afterAutospacing="1"/>
      <w:jc w:val="center"/>
      <w:textAlignment w:val="center"/>
    </w:pPr>
    <w:rPr>
      <w:sz w:val="16"/>
      <w:szCs w:val="16"/>
      <w:lang w:eastAsia="es-ES"/>
    </w:rPr>
  </w:style>
  <w:style w:type="paragraph" w:customStyle="1" w:styleId="Textoindependiente21">
    <w:name w:val="Texto independiente 21"/>
    <w:basedOn w:val="Normal"/>
    <w:rsid w:val="00D404EF"/>
    <w:pPr>
      <w:widowControl w:val="0"/>
    </w:pPr>
    <w:rPr>
      <w:szCs w:val="20"/>
      <w:lang w:eastAsia="es-ES"/>
    </w:rPr>
  </w:style>
  <w:style w:type="paragraph" w:styleId="Listaconvietas">
    <w:name w:val="List Bullet"/>
    <w:basedOn w:val="Normal"/>
    <w:autoRedefine/>
    <w:uiPriority w:val="99"/>
    <w:rsid w:val="00D404EF"/>
    <w:pPr>
      <w:ind w:firstLine="360"/>
    </w:pPr>
    <w:rPr>
      <w:lang w:eastAsia="es-ES"/>
    </w:rPr>
  </w:style>
  <w:style w:type="paragraph" w:styleId="Sangradetextonormal">
    <w:name w:val="Body Text Indent"/>
    <w:basedOn w:val="Normal"/>
    <w:link w:val="SangradetextonormalCar"/>
    <w:rsid w:val="00D404EF"/>
    <w:pPr>
      <w:ind w:firstLine="567"/>
      <w:jc w:val="both"/>
    </w:pPr>
    <w:rPr>
      <w:szCs w:val="20"/>
      <w:lang w:val="es-ES_tradnl" w:eastAsia="es-ES"/>
    </w:rPr>
  </w:style>
  <w:style w:type="character" w:customStyle="1" w:styleId="SangradetextonormalCar">
    <w:name w:val="Sangría de texto normal Car"/>
    <w:basedOn w:val="Fuentedeprrafopredeter"/>
    <w:link w:val="Sangradetextonormal"/>
    <w:rsid w:val="00D404EF"/>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404EF"/>
    <w:pPr>
      <w:spacing w:after="120" w:line="480" w:lineRule="auto"/>
    </w:pPr>
    <w:rPr>
      <w:lang w:eastAsia="es-ES"/>
    </w:rPr>
  </w:style>
  <w:style w:type="character" w:customStyle="1" w:styleId="Textoindependiente2Car">
    <w:name w:val="Texto independiente 2 Car"/>
    <w:basedOn w:val="Fuentedeprrafopredeter"/>
    <w:link w:val="Textoindependiente2"/>
    <w:uiPriority w:val="99"/>
    <w:rsid w:val="00D404EF"/>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404EF"/>
    <w:pPr>
      <w:spacing w:after="120"/>
    </w:pPr>
    <w:rPr>
      <w:sz w:val="16"/>
      <w:szCs w:val="16"/>
      <w:lang w:eastAsia="es-ES"/>
    </w:rPr>
  </w:style>
  <w:style w:type="character" w:customStyle="1" w:styleId="Textoindependiente3Car">
    <w:name w:val="Texto independiente 3 Car"/>
    <w:basedOn w:val="Fuentedeprrafopredeter"/>
    <w:link w:val="Textoindependiente3"/>
    <w:uiPriority w:val="99"/>
    <w:rsid w:val="00D404EF"/>
    <w:rPr>
      <w:rFonts w:ascii="Times New Roman" w:eastAsia="Times New Roman" w:hAnsi="Times New Roman" w:cs="Times New Roman"/>
      <w:sz w:val="16"/>
      <w:szCs w:val="16"/>
      <w:lang w:val="es-ES" w:eastAsia="es-ES"/>
    </w:rPr>
  </w:style>
  <w:style w:type="character" w:styleId="Hipervnculovisitado">
    <w:name w:val="FollowedHyperlink"/>
    <w:uiPriority w:val="99"/>
    <w:rsid w:val="00D404EF"/>
    <w:rPr>
      <w:rFonts w:cs="Times New Roman"/>
      <w:color w:val="800080"/>
      <w:u w:val="single"/>
    </w:rPr>
  </w:style>
  <w:style w:type="paragraph" w:styleId="Descripcin">
    <w:name w:val="caption"/>
    <w:basedOn w:val="Normal"/>
    <w:next w:val="Normal"/>
    <w:qFormat/>
    <w:rsid w:val="00D404EF"/>
    <w:pPr>
      <w:jc w:val="center"/>
    </w:pPr>
    <w:rPr>
      <w:b/>
      <w:bCs/>
      <w:lang w:eastAsia="es-ES"/>
    </w:rPr>
  </w:style>
  <w:style w:type="character" w:customStyle="1" w:styleId="ctbusca1">
    <w:name w:val="ctbusca1"/>
    <w:rsid w:val="00D404EF"/>
    <w:rPr>
      <w:rFonts w:ascii="Arial" w:hAnsi="Arial" w:cs="Arial"/>
      <w:b/>
      <w:bCs/>
      <w:caps/>
      <w:color w:val="BD3130"/>
      <w:sz w:val="22"/>
      <w:szCs w:val="22"/>
      <w:u w:val="none"/>
      <w:effect w:val="none"/>
    </w:rPr>
  </w:style>
  <w:style w:type="character" w:customStyle="1" w:styleId="spelle">
    <w:name w:val="spelle"/>
    <w:rsid w:val="00D404EF"/>
    <w:rPr>
      <w:rFonts w:cs="Times New Roman"/>
    </w:rPr>
  </w:style>
  <w:style w:type="character" w:customStyle="1" w:styleId="norf101">
    <w:name w:val="norf101"/>
    <w:rsid w:val="00D404EF"/>
    <w:rPr>
      <w:rFonts w:ascii="Tahoma" w:hAnsi="Tahoma" w:cs="Tahoma"/>
      <w:color w:val="000000"/>
      <w:sz w:val="20"/>
      <w:szCs w:val="20"/>
    </w:rPr>
  </w:style>
  <w:style w:type="paragraph" w:customStyle="1" w:styleId="texto31">
    <w:name w:val="texto_3_1"/>
    <w:basedOn w:val="Normal"/>
    <w:rsid w:val="00D404EF"/>
    <w:pPr>
      <w:spacing w:before="100" w:beforeAutospacing="1" w:after="100" w:afterAutospacing="1"/>
    </w:pPr>
    <w:rPr>
      <w:b/>
      <w:bCs/>
      <w:color w:val="000000"/>
      <w:lang w:eastAsia="es-ES"/>
    </w:rPr>
  </w:style>
  <w:style w:type="paragraph" w:customStyle="1" w:styleId="western">
    <w:name w:val="western"/>
    <w:basedOn w:val="Normal"/>
    <w:rsid w:val="00D404EF"/>
    <w:pPr>
      <w:spacing w:before="100" w:beforeAutospacing="1" w:after="100" w:afterAutospacing="1"/>
    </w:pPr>
    <w:rPr>
      <w:lang w:eastAsia="es-ES"/>
    </w:rPr>
  </w:style>
  <w:style w:type="paragraph" w:customStyle="1" w:styleId="ApartadoAsignatura">
    <w:name w:val="Apartado Asignatura"/>
    <w:basedOn w:val="Normal"/>
    <w:rsid w:val="00D404EF"/>
    <w:pPr>
      <w:widowControl w:val="0"/>
      <w:autoSpaceDE w:val="0"/>
      <w:autoSpaceDN w:val="0"/>
      <w:adjustRightInd w:val="0"/>
      <w:spacing w:before="240"/>
      <w:ind w:left="720"/>
      <w:jc w:val="both"/>
    </w:pPr>
    <w:rPr>
      <w:b/>
      <w:bCs/>
      <w:i/>
      <w:iCs/>
      <w:lang w:val="es-ES_tradnl" w:eastAsia="es-ES"/>
    </w:rPr>
  </w:style>
  <w:style w:type="paragraph" w:customStyle="1" w:styleId="Apartadotema">
    <w:name w:val="Apartado tema"/>
    <w:basedOn w:val="Normal"/>
    <w:next w:val="Normal"/>
    <w:rsid w:val="00D404EF"/>
    <w:pPr>
      <w:keepNext/>
      <w:keepLines/>
      <w:widowControl w:val="0"/>
      <w:numPr>
        <w:numId w:val="2"/>
      </w:numPr>
      <w:autoSpaceDE w:val="0"/>
      <w:autoSpaceDN w:val="0"/>
      <w:adjustRightInd w:val="0"/>
      <w:spacing w:before="240"/>
      <w:ind w:left="720" w:firstLine="0"/>
      <w:jc w:val="both"/>
    </w:pPr>
    <w:rPr>
      <w:i/>
      <w:iCs/>
      <w:lang w:val="es-ES_tradnl" w:eastAsia="es-ES"/>
    </w:rPr>
  </w:style>
  <w:style w:type="character" w:customStyle="1" w:styleId="font-titulo-ofertado-g1">
    <w:name w:val="font-titulo-ofertado-g1"/>
    <w:rsid w:val="00D404EF"/>
    <w:rPr>
      <w:rFonts w:ascii="Arial" w:hAnsi="Arial" w:cs="Arial"/>
      <w:b/>
      <w:bCs/>
      <w:sz w:val="28"/>
      <w:szCs w:val="28"/>
    </w:rPr>
  </w:style>
  <w:style w:type="character" w:customStyle="1" w:styleId="font-gris1">
    <w:name w:val="font-gris1"/>
    <w:rsid w:val="00D404EF"/>
    <w:rPr>
      <w:rFonts w:ascii="Verdana" w:hAnsi="Verdana" w:cs="Times New Roman"/>
      <w:color w:val="666666"/>
      <w:sz w:val="24"/>
      <w:szCs w:val="24"/>
    </w:rPr>
  </w:style>
  <w:style w:type="paragraph" w:customStyle="1" w:styleId="style10">
    <w:name w:val="style1"/>
    <w:basedOn w:val="Normal"/>
    <w:rsid w:val="00D404EF"/>
    <w:pPr>
      <w:spacing w:before="100" w:beforeAutospacing="1" w:after="100" w:afterAutospacing="1"/>
    </w:pPr>
    <w:rPr>
      <w:rFonts w:ascii="Verdana" w:hAnsi="Verdana" w:cs="Arial Unicode MS"/>
      <w:color w:val="666666"/>
      <w:lang w:eastAsia="es-ES"/>
    </w:rPr>
  </w:style>
  <w:style w:type="character" w:customStyle="1" w:styleId="norf81">
    <w:name w:val="norf81"/>
    <w:rsid w:val="00D404EF"/>
    <w:rPr>
      <w:rFonts w:ascii="Verdana" w:hAnsi="Verdana" w:cs="Times New Roman"/>
      <w:color w:val="000000"/>
      <w:sz w:val="16"/>
      <w:szCs w:val="16"/>
    </w:rPr>
  </w:style>
  <w:style w:type="paragraph" w:styleId="Sangra3detindependiente">
    <w:name w:val="Body Text Indent 3"/>
    <w:basedOn w:val="Normal"/>
    <w:link w:val="Sangra3detindependienteCar"/>
    <w:rsid w:val="00D404EF"/>
    <w:pPr>
      <w:autoSpaceDE w:val="0"/>
      <w:autoSpaceDN w:val="0"/>
      <w:adjustRightInd w:val="0"/>
      <w:ind w:left="120" w:hanging="120"/>
    </w:pPr>
    <w:rPr>
      <w:szCs w:val="20"/>
      <w:lang w:eastAsia="es-ES"/>
    </w:rPr>
  </w:style>
  <w:style w:type="character" w:customStyle="1" w:styleId="Sangra3detindependienteCar">
    <w:name w:val="Sangría 3 de t. independiente Car"/>
    <w:basedOn w:val="Fuentedeprrafopredeter"/>
    <w:link w:val="Sangra3detindependiente"/>
    <w:rsid w:val="00D404EF"/>
    <w:rPr>
      <w:rFonts w:ascii="Arial" w:eastAsia="Times New Roman" w:hAnsi="Arial" w:cs="Times New Roman"/>
      <w:sz w:val="24"/>
      <w:szCs w:val="20"/>
      <w:lang w:val="es-ES" w:eastAsia="es-ES"/>
    </w:rPr>
  </w:style>
  <w:style w:type="paragraph" w:customStyle="1" w:styleId="Apartadolistaguiones">
    <w:name w:val="Apartado lista guiones"/>
    <w:basedOn w:val="Normal"/>
    <w:rsid w:val="00D404EF"/>
    <w:pPr>
      <w:widowControl w:val="0"/>
      <w:numPr>
        <w:numId w:val="3"/>
      </w:numPr>
      <w:autoSpaceDE w:val="0"/>
      <w:autoSpaceDN w:val="0"/>
      <w:adjustRightInd w:val="0"/>
      <w:spacing w:before="120"/>
      <w:jc w:val="both"/>
    </w:pPr>
    <w:rPr>
      <w:iCs/>
      <w:sz w:val="20"/>
      <w:lang w:val="es-ES_tradnl" w:eastAsia="es-ES"/>
    </w:rPr>
  </w:style>
  <w:style w:type="paragraph" w:customStyle="1" w:styleId="Prrafodelista11">
    <w:name w:val="Párrafo de lista11"/>
    <w:basedOn w:val="Normal"/>
    <w:rsid w:val="00D404EF"/>
    <w:pPr>
      <w:ind w:left="720"/>
    </w:pPr>
    <w:rPr>
      <w:lang w:eastAsia="es-ES"/>
    </w:rPr>
  </w:style>
  <w:style w:type="paragraph" w:styleId="Lista2">
    <w:name w:val="List 2"/>
    <w:basedOn w:val="Normal"/>
    <w:rsid w:val="00D404EF"/>
    <w:pPr>
      <w:ind w:left="566" w:hanging="283"/>
    </w:pPr>
    <w:rPr>
      <w:lang w:eastAsia="es-ES"/>
    </w:rPr>
  </w:style>
  <w:style w:type="paragraph" w:styleId="Sangranormal">
    <w:name w:val="Normal Indent"/>
    <w:basedOn w:val="Normal"/>
    <w:rsid w:val="00D404EF"/>
    <w:pPr>
      <w:ind w:left="708"/>
    </w:pPr>
    <w:rPr>
      <w:lang w:eastAsia="es-ES"/>
    </w:rPr>
  </w:style>
  <w:style w:type="paragraph" w:customStyle="1" w:styleId="Remiteabreviado">
    <w:name w:val="Remite abreviado"/>
    <w:basedOn w:val="Normal"/>
    <w:rsid w:val="00D404EF"/>
    <w:rPr>
      <w:lang w:eastAsia="es-ES"/>
    </w:rPr>
  </w:style>
  <w:style w:type="paragraph" w:customStyle="1" w:styleId="Prrafodelista2">
    <w:name w:val="Párrafo de lista2"/>
    <w:basedOn w:val="Normal"/>
    <w:rsid w:val="00D404EF"/>
    <w:pPr>
      <w:ind w:left="720"/>
      <w:contextualSpacing/>
    </w:pPr>
    <w:rPr>
      <w:lang w:eastAsia="es-ES"/>
    </w:rPr>
  </w:style>
  <w:style w:type="character" w:customStyle="1" w:styleId="textcontent1">
    <w:name w:val="text_content1"/>
    <w:rsid w:val="00D404EF"/>
    <w:rPr>
      <w:rFonts w:cs="Times New Roman"/>
      <w:color w:val="555555"/>
      <w:sz w:val="18"/>
      <w:szCs w:val="18"/>
    </w:rPr>
  </w:style>
  <w:style w:type="character" w:customStyle="1" w:styleId="CarCar2">
    <w:name w:val="Car Car2"/>
    <w:rsid w:val="00D404EF"/>
    <w:rPr>
      <w:sz w:val="24"/>
      <w:szCs w:val="24"/>
      <w:lang w:val="es-ES" w:eastAsia="es-ES" w:bidi="ar-SA"/>
    </w:rPr>
  </w:style>
  <w:style w:type="paragraph" w:styleId="Textosinformato">
    <w:name w:val="Plain Text"/>
    <w:basedOn w:val="Default"/>
    <w:next w:val="Default"/>
    <w:link w:val="TextosinformatoCar"/>
    <w:rsid w:val="00D404EF"/>
    <w:rPr>
      <w:rFonts w:ascii="HDEODO+Arial,Bold" w:hAnsi="HDEODO+Arial,Bold" w:cs="Times New Roman"/>
      <w:color w:val="auto"/>
    </w:rPr>
  </w:style>
  <w:style w:type="character" w:customStyle="1" w:styleId="TextosinformatoCar">
    <w:name w:val="Texto sin formato Car"/>
    <w:basedOn w:val="Fuentedeprrafopredeter"/>
    <w:link w:val="Textosinformato"/>
    <w:rsid w:val="00D404EF"/>
    <w:rPr>
      <w:rFonts w:ascii="HDEODO+Arial,Bold" w:eastAsia="Times New Roman" w:hAnsi="HDEODO+Arial,Bold" w:cs="Times New Roman"/>
      <w:sz w:val="24"/>
      <w:szCs w:val="24"/>
      <w:lang w:val="es-ES" w:eastAsia="es-ES"/>
    </w:rPr>
  </w:style>
  <w:style w:type="paragraph" w:customStyle="1" w:styleId="WW-Default">
    <w:name w:val="WW-Default"/>
    <w:rsid w:val="00D404EF"/>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404EF"/>
  </w:style>
  <w:style w:type="character" w:customStyle="1" w:styleId="style7">
    <w:name w:val="style_7"/>
    <w:basedOn w:val="Fuentedeprrafopredeter"/>
    <w:rsid w:val="00D404EF"/>
  </w:style>
  <w:style w:type="character" w:customStyle="1" w:styleId="style8">
    <w:name w:val="style_8"/>
    <w:basedOn w:val="Fuentedeprrafopredeter"/>
    <w:rsid w:val="00D404EF"/>
  </w:style>
  <w:style w:type="paragraph" w:customStyle="1" w:styleId="paragraphstyle9">
    <w:name w:val="paragraph_style_9"/>
    <w:basedOn w:val="Normal"/>
    <w:rsid w:val="00D404EF"/>
    <w:pPr>
      <w:spacing w:before="280" w:after="280"/>
    </w:pPr>
    <w:rPr>
      <w:lang w:eastAsia="ar-SA"/>
    </w:rPr>
  </w:style>
  <w:style w:type="paragraph" w:customStyle="1" w:styleId="Direccin1">
    <w:name w:val="Dirección 1"/>
    <w:basedOn w:val="Normal"/>
    <w:rsid w:val="00D404EF"/>
    <w:pPr>
      <w:spacing w:line="160" w:lineRule="atLeast"/>
      <w:jc w:val="both"/>
    </w:pPr>
    <w:rPr>
      <w:sz w:val="14"/>
      <w:szCs w:val="20"/>
      <w:lang w:val="en-US" w:eastAsia="ar-SA"/>
    </w:rPr>
  </w:style>
  <w:style w:type="paragraph" w:customStyle="1" w:styleId="Logro">
    <w:name w:val="Logro"/>
    <w:basedOn w:val="Textoindependiente"/>
    <w:rsid w:val="00D404EF"/>
    <w:pPr>
      <w:spacing w:after="60" w:line="240" w:lineRule="atLeast"/>
    </w:pPr>
    <w:rPr>
      <w:rFonts w:ascii="Garamond" w:hAnsi="Garamond"/>
      <w:lang w:eastAsia="ar-SA"/>
    </w:rPr>
  </w:style>
  <w:style w:type="paragraph" w:customStyle="1" w:styleId="Sangra2detindependiente2">
    <w:name w:val="Sangría 2 de t. independiente2"/>
    <w:basedOn w:val="Normal"/>
    <w:rsid w:val="00D404EF"/>
    <w:pPr>
      <w:suppressAutoHyphens/>
      <w:spacing w:after="120" w:line="480" w:lineRule="auto"/>
      <w:ind w:left="283"/>
    </w:pPr>
    <w:rPr>
      <w:rFonts w:ascii="Times" w:eastAsia="Times" w:hAnsi="Times" w:cs="Calibri"/>
      <w:szCs w:val="20"/>
      <w:lang w:val="es-ES_tradnl" w:eastAsia="ar-SA"/>
    </w:rPr>
  </w:style>
  <w:style w:type="paragraph" w:customStyle="1" w:styleId="PaTipo1">
    <w:name w:val="PaTipo1"/>
    <w:basedOn w:val="Normal"/>
    <w:rsid w:val="00D404EF"/>
    <w:pPr>
      <w:spacing w:after="240" w:line="360" w:lineRule="atLeast"/>
      <w:ind w:left="3969" w:hanging="2835"/>
      <w:jc w:val="both"/>
    </w:pPr>
    <w:rPr>
      <w:sz w:val="22"/>
      <w:szCs w:val="20"/>
      <w:lang w:val="en-US" w:eastAsia="ar-SA"/>
    </w:rPr>
  </w:style>
  <w:style w:type="paragraph" w:customStyle="1" w:styleId="Sangra3detindependiente2">
    <w:name w:val="Sangría 3 de t. independiente2"/>
    <w:basedOn w:val="Normal"/>
    <w:rsid w:val="00D404EF"/>
    <w:pPr>
      <w:suppressAutoHyphens/>
      <w:spacing w:after="120"/>
      <w:ind w:left="283"/>
    </w:pPr>
    <w:rPr>
      <w:rFonts w:ascii="Times" w:eastAsia="Times" w:hAnsi="Times" w:cs="Calibri"/>
      <w:sz w:val="16"/>
      <w:szCs w:val="16"/>
      <w:lang w:val="es-ES_tradnl" w:eastAsia="ar-SA"/>
    </w:rPr>
  </w:style>
  <w:style w:type="paragraph" w:customStyle="1" w:styleId="Achievement">
    <w:name w:val="Achievement"/>
    <w:basedOn w:val="Textoindependiente"/>
    <w:rsid w:val="00D404EF"/>
    <w:pPr>
      <w:spacing w:after="60" w:line="220" w:lineRule="atLeast"/>
    </w:pPr>
    <w:rPr>
      <w:spacing w:val="-5"/>
      <w:sz w:val="20"/>
      <w:lang w:val="en-US" w:eastAsia="ar-SA"/>
    </w:rPr>
  </w:style>
  <w:style w:type="paragraph" w:customStyle="1" w:styleId="CompanyNameOne">
    <w:name w:val="Company Name One"/>
    <w:basedOn w:val="Normal"/>
    <w:next w:val="Normal"/>
    <w:rsid w:val="00D404EF"/>
    <w:pPr>
      <w:spacing w:before="240" w:after="40" w:line="220" w:lineRule="atLeast"/>
    </w:pPr>
    <w:rPr>
      <w:sz w:val="20"/>
      <w:szCs w:val="20"/>
      <w:lang w:val="en-US" w:eastAsia="ar-SA"/>
    </w:rPr>
  </w:style>
  <w:style w:type="paragraph" w:customStyle="1" w:styleId="Institution">
    <w:name w:val="Institution"/>
    <w:basedOn w:val="Normal"/>
    <w:next w:val="Achievement"/>
    <w:rsid w:val="00D404EF"/>
    <w:pPr>
      <w:spacing w:before="240" w:after="60" w:line="220" w:lineRule="atLeast"/>
    </w:pPr>
    <w:rPr>
      <w:sz w:val="20"/>
      <w:szCs w:val="20"/>
      <w:lang w:val="en-US" w:eastAsia="ar-SA"/>
    </w:rPr>
  </w:style>
  <w:style w:type="paragraph" w:customStyle="1" w:styleId="JobTitle">
    <w:name w:val="Job Title"/>
    <w:next w:val="Achievement"/>
    <w:rsid w:val="00D404EF"/>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404EF"/>
    <w:pPr>
      <w:spacing w:after="440" w:line="240" w:lineRule="atLeast"/>
    </w:pPr>
    <w:rPr>
      <w:rFonts w:ascii="Arial Black" w:hAnsi="Arial Black"/>
      <w:spacing w:val="-35"/>
      <w:sz w:val="54"/>
      <w:szCs w:val="20"/>
      <w:lang w:val="en-US" w:eastAsia="ar-SA"/>
    </w:rPr>
  </w:style>
  <w:style w:type="paragraph" w:customStyle="1" w:styleId="SectionTitle">
    <w:name w:val="Section Title"/>
    <w:basedOn w:val="Normal"/>
    <w:next w:val="Normal"/>
    <w:rsid w:val="00D404EF"/>
    <w:pPr>
      <w:spacing w:before="220" w:line="220" w:lineRule="atLeast"/>
    </w:pPr>
    <w:rPr>
      <w:rFonts w:ascii="Arial Black" w:hAnsi="Arial Black"/>
      <w:spacing w:val="-10"/>
      <w:sz w:val="20"/>
      <w:szCs w:val="20"/>
      <w:lang w:val="en-US" w:eastAsia="ar-SA"/>
    </w:rPr>
  </w:style>
  <w:style w:type="paragraph" w:customStyle="1" w:styleId="Objective">
    <w:name w:val="Objective"/>
    <w:basedOn w:val="Normal"/>
    <w:next w:val="Textoindependiente"/>
    <w:rsid w:val="00D404EF"/>
    <w:pPr>
      <w:spacing w:before="240" w:after="220" w:line="220" w:lineRule="atLeast"/>
    </w:pPr>
    <w:rPr>
      <w:sz w:val="20"/>
      <w:szCs w:val="20"/>
      <w:lang w:val="en-US" w:eastAsia="ar-SA"/>
    </w:rPr>
  </w:style>
  <w:style w:type="paragraph" w:customStyle="1" w:styleId="SectionSubtitle">
    <w:name w:val="Section Subtitle"/>
    <w:basedOn w:val="SectionTitle"/>
    <w:next w:val="Normal"/>
    <w:rsid w:val="00D404EF"/>
    <w:rPr>
      <w:b/>
      <w:spacing w:val="0"/>
    </w:rPr>
  </w:style>
  <w:style w:type="paragraph" w:styleId="Lista3">
    <w:name w:val="List 3"/>
    <w:basedOn w:val="Normal"/>
    <w:rsid w:val="00D404EF"/>
    <w:pPr>
      <w:ind w:left="849" w:hanging="283"/>
      <w:contextualSpacing/>
    </w:pPr>
    <w:rPr>
      <w:lang w:eastAsia="es-ES"/>
    </w:rPr>
  </w:style>
  <w:style w:type="paragraph" w:styleId="Textoindependienteprimerasangra2">
    <w:name w:val="Body Text First Indent 2"/>
    <w:basedOn w:val="Sangradetextonormal"/>
    <w:link w:val="Textoindependienteprimerasangra2Car"/>
    <w:rsid w:val="00D404EF"/>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404EF"/>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404EF"/>
    <w:pPr>
      <w:ind w:firstLine="360"/>
      <w:jc w:val="left"/>
    </w:pPr>
    <w:rPr>
      <w:sz w:val="24"/>
      <w:szCs w:val="24"/>
    </w:rPr>
  </w:style>
  <w:style w:type="character" w:customStyle="1" w:styleId="TextoindependienteprimerasangraCar">
    <w:name w:val="Texto independiente primera sangría Car"/>
    <w:basedOn w:val="TextoindependienteCar"/>
    <w:link w:val="Textoindependienteprimerasangra"/>
    <w:rsid w:val="00D404EF"/>
    <w:rPr>
      <w:rFonts w:ascii="Arial" w:eastAsia="Times New Roman" w:hAnsi="Arial" w:cs="Times New Roman"/>
      <w:sz w:val="24"/>
      <w:szCs w:val="24"/>
      <w:lang w:val="es-ES" w:eastAsia="es-ES"/>
    </w:rPr>
  </w:style>
  <w:style w:type="paragraph" w:styleId="Lista">
    <w:name w:val="List"/>
    <w:basedOn w:val="Normal"/>
    <w:uiPriority w:val="99"/>
    <w:unhideWhenUsed/>
    <w:rsid w:val="00D404EF"/>
    <w:pPr>
      <w:ind w:left="283" w:hanging="283"/>
      <w:contextualSpacing/>
    </w:pPr>
    <w:rPr>
      <w:lang w:eastAsia="es-ES"/>
    </w:rPr>
  </w:style>
  <w:style w:type="paragraph" w:customStyle="1" w:styleId="Sinespaciado1">
    <w:name w:val="Sin espaciado1"/>
    <w:qFormat/>
    <w:rsid w:val="00D404EF"/>
    <w:pPr>
      <w:spacing w:after="0" w:line="240" w:lineRule="auto"/>
    </w:pPr>
    <w:rPr>
      <w:rFonts w:ascii="Calibri" w:eastAsia="Calibri" w:hAnsi="Calibri" w:cs="Times New Roman"/>
    </w:rPr>
  </w:style>
  <w:style w:type="character" w:styleId="nfasis">
    <w:name w:val="Emphasis"/>
    <w:uiPriority w:val="20"/>
    <w:qFormat/>
    <w:rsid w:val="00D404EF"/>
    <w:rPr>
      <w:b/>
      <w:bCs/>
      <w:i w:val="0"/>
      <w:iCs w:val="0"/>
    </w:rPr>
  </w:style>
  <w:style w:type="paragraph" w:customStyle="1" w:styleId="CM2">
    <w:name w:val="CM2"/>
    <w:basedOn w:val="Default"/>
    <w:next w:val="Default"/>
    <w:uiPriority w:val="99"/>
    <w:rsid w:val="00D404EF"/>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404EF"/>
    <w:rPr>
      <w:vertAlign w:val="superscript"/>
    </w:rPr>
  </w:style>
  <w:style w:type="numbering" w:customStyle="1" w:styleId="Estilo15">
    <w:name w:val="Estilo15"/>
    <w:uiPriority w:val="99"/>
    <w:rsid w:val="00D404EF"/>
    <w:pPr>
      <w:numPr>
        <w:numId w:val="4"/>
      </w:numPr>
    </w:pPr>
  </w:style>
  <w:style w:type="paragraph" w:styleId="Sinespaciado">
    <w:name w:val="No Spacing"/>
    <w:aliases w:val="Texto general"/>
    <w:link w:val="SinespaciadoCar"/>
    <w:uiPriority w:val="1"/>
    <w:qFormat/>
    <w:rsid w:val="00D404EF"/>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aliases w:val="Texto general Car"/>
    <w:basedOn w:val="Fuentedeprrafopredeter"/>
    <w:link w:val="Sinespaciado"/>
    <w:uiPriority w:val="1"/>
    <w:locked/>
    <w:rsid w:val="00D404EF"/>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404EF"/>
    <w:rPr>
      <w:sz w:val="20"/>
      <w:szCs w:val="20"/>
      <w:lang w:eastAsia="es-ES"/>
    </w:rPr>
  </w:style>
  <w:style w:type="character" w:customStyle="1" w:styleId="TextonotaalfinalCar">
    <w:name w:val="Texto nota al final Car"/>
    <w:basedOn w:val="Fuentedeprrafopredeter"/>
    <w:link w:val="Textonotaalfinal"/>
    <w:uiPriority w:val="99"/>
    <w:rsid w:val="00D404EF"/>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404EF"/>
    <w:rPr>
      <w:rFonts w:ascii="Verdana" w:hAnsi="Verdana" w:cs="Verdana"/>
      <w:sz w:val="15"/>
      <w:szCs w:val="15"/>
    </w:rPr>
  </w:style>
  <w:style w:type="character" w:customStyle="1" w:styleId="tiendanovedadestitulo1">
    <w:name w:val="tienda_novedadestitulo1"/>
    <w:basedOn w:val="Fuentedeprrafopredeter"/>
    <w:rsid w:val="00D404EF"/>
    <w:rPr>
      <w:rFonts w:ascii="Verdana" w:hAnsi="Verdana" w:cs="Verdana"/>
      <w:b/>
      <w:bCs/>
      <w:color w:val="FDB102"/>
      <w:sz w:val="15"/>
      <w:szCs w:val="15"/>
    </w:rPr>
  </w:style>
  <w:style w:type="paragraph" w:customStyle="1" w:styleId="Cuerpo">
    <w:name w:val="Cuerpo"/>
    <w:autoRedefine/>
    <w:uiPriority w:val="99"/>
    <w:rsid w:val="00D404EF"/>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404EF"/>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D404EF"/>
    <w:pPr>
      <w:spacing w:before="100" w:beforeAutospacing="1" w:after="100" w:afterAutospacing="1"/>
      <w:jc w:val="center"/>
    </w:pPr>
    <w:rPr>
      <w:lang w:eastAsia="en-US"/>
    </w:rPr>
  </w:style>
  <w:style w:type="paragraph" w:customStyle="1" w:styleId="xl66">
    <w:name w:val="xl6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n-US"/>
    </w:rPr>
  </w:style>
  <w:style w:type="paragraph" w:customStyle="1" w:styleId="xl67">
    <w:name w:val="xl6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en-US"/>
    </w:rPr>
  </w:style>
  <w:style w:type="paragraph" w:customStyle="1" w:styleId="xl68">
    <w:name w:val="xl68"/>
    <w:basedOn w:val="Normal"/>
    <w:uiPriority w:val="99"/>
    <w:rsid w:val="00D404EF"/>
    <w:pPr>
      <w:pBdr>
        <w:top w:val="single" w:sz="4" w:space="0" w:color="auto"/>
        <w:left w:val="single" w:sz="4" w:space="0" w:color="auto"/>
        <w:bottom w:val="single" w:sz="4" w:space="0" w:color="auto"/>
      </w:pBdr>
      <w:spacing w:before="100" w:beforeAutospacing="1" w:after="100" w:afterAutospacing="1"/>
      <w:jc w:val="center"/>
      <w:textAlignment w:val="center"/>
    </w:pPr>
    <w:rPr>
      <w:lang w:eastAsia="en-US"/>
    </w:rPr>
  </w:style>
  <w:style w:type="paragraph" w:customStyle="1" w:styleId="xl69">
    <w:name w:val="xl69"/>
    <w:basedOn w:val="Normal"/>
    <w:uiPriority w:val="99"/>
    <w:rsid w:val="00D404EF"/>
    <w:pPr>
      <w:pBdr>
        <w:top w:val="single" w:sz="4" w:space="0" w:color="auto"/>
        <w:bottom w:val="single" w:sz="4" w:space="0" w:color="auto"/>
      </w:pBdr>
      <w:spacing w:before="100" w:beforeAutospacing="1" w:after="100" w:afterAutospacing="1"/>
      <w:jc w:val="center"/>
      <w:textAlignment w:val="center"/>
    </w:pPr>
    <w:rPr>
      <w:lang w:eastAsia="en-US"/>
    </w:rPr>
  </w:style>
  <w:style w:type="paragraph" w:customStyle="1" w:styleId="xl70">
    <w:name w:val="xl70"/>
    <w:basedOn w:val="Normal"/>
    <w:uiPriority w:val="99"/>
    <w:rsid w:val="00D404EF"/>
    <w:pPr>
      <w:pBdr>
        <w:top w:val="single" w:sz="4" w:space="0" w:color="auto"/>
        <w:bottom w:val="single" w:sz="4" w:space="0" w:color="auto"/>
        <w:right w:val="single" w:sz="4" w:space="0" w:color="auto"/>
      </w:pBdr>
      <w:spacing w:before="100" w:beforeAutospacing="1" w:after="100" w:afterAutospacing="1"/>
      <w:jc w:val="center"/>
      <w:textAlignment w:val="center"/>
    </w:pPr>
    <w:rPr>
      <w:lang w:eastAsia="en-US"/>
    </w:rPr>
  </w:style>
  <w:style w:type="paragraph" w:customStyle="1" w:styleId="xl71">
    <w:name w:val="xl71"/>
    <w:basedOn w:val="Normal"/>
    <w:uiPriority w:val="99"/>
    <w:rsid w:val="00D404EF"/>
    <w:pPr>
      <w:pBdr>
        <w:top w:val="single" w:sz="4" w:space="0" w:color="auto"/>
        <w:left w:val="single" w:sz="4" w:space="0" w:color="auto"/>
      </w:pBdr>
      <w:spacing w:before="100" w:beforeAutospacing="1" w:after="100" w:afterAutospacing="1"/>
      <w:jc w:val="center"/>
      <w:textAlignment w:val="center"/>
    </w:pPr>
    <w:rPr>
      <w:lang w:eastAsia="en-US"/>
    </w:rPr>
  </w:style>
  <w:style w:type="paragraph" w:customStyle="1" w:styleId="xl72">
    <w:name w:val="xl72"/>
    <w:basedOn w:val="Normal"/>
    <w:uiPriority w:val="99"/>
    <w:rsid w:val="00D404EF"/>
    <w:pPr>
      <w:pBdr>
        <w:left w:val="single" w:sz="4" w:space="0" w:color="auto"/>
      </w:pBdr>
      <w:spacing w:before="100" w:beforeAutospacing="1" w:after="100" w:afterAutospacing="1"/>
      <w:jc w:val="center"/>
      <w:textAlignment w:val="center"/>
    </w:pPr>
    <w:rPr>
      <w:lang w:eastAsia="en-US"/>
    </w:rPr>
  </w:style>
  <w:style w:type="paragraph" w:customStyle="1" w:styleId="xl73">
    <w:name w:val="xl73"/>
    <w:basedOn w:val="Normal"/>
    <w:uiPriority w:val="99"/>
    <w:rsid w:val="00D404EF"/>
    <w:pPr>
      <w:pBdr>
        <w:left w:val="single" w:sz="4" w:space="0" w:color="auto"/>
        <w:bottom w:val="single" w:sz="4" w:space="0" w:color="auto"/>
      </w:pBdr>
      <w:spacing w:before="100" w:beforeAutospacing="1" w:after="100" w:afterAutospacing="1"/>
      <w:jc w:val="center"/>
      <w:textAlignment w:val="center"/>
    </w:pPr>
    <w:rPr>
      <w:lang w:eastAsia="en-US"/>
    </w:rPr>
  </w:style>
  <w:style w:type="paragraph" w:customStyle="1" w:styleId="xl74">
    <w:name w:val="xl7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color w:val="00B050"/>
      <w:lang w:eastAsia="en-US"/>
    </w:rPr>
  </w:style>
  <w:style w:type="paragraph" w:customStyle="1" w:styleId="xl75">
    <w:name w:val="xl7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B050"/>
      <w:lang w:eastAsia="en-US"/>
    </w:rPr>
  </w:style>
  <w:style w:type="paragraph" w:customStyle="1" w:styleId="xl76">
    <w:name w:val="xl7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color w:val="7030A0"/>
      <w:lang w:eastAsia="en-US"/>
    </w:rPr>
  </w:style>
  <w:style w:type="paragraph" w:customStyle="1" w:styleId="xl77">
    <w:name w:val="xl7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7030A0"/>
      <w:lang w:eastAsia="en-US"/>
    </w:rPr>
  </w:style>
  <w:style w:type="paragraph" w:customStyle="1" w:styleId="xl78">
    <w:name w:val="xl7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lang w:eastAsia="en-US"/>
    </w:rPr>
  </w:style>
  <w:style w:type="paragraph" w:customStyle="1" w:styleId="xl79">
    <w:name w:val="xl7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lang w:eastAsia="en-US"/>
    </w:rPr>
  </w:style>
  <w:style w:type="paragraph" w:customStyle="1" w:styleId="xl80">
    <w:name w:val="xl8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color w:val="1F497D"/>
      <w:lang w:eastAsia="en-US"/>
    </w:rPr>
  </w:style>
  <w:style w:type="paragraph" w:customStyle="1" w:styleId="xl81">
    <w:name w:val="xl81"/>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US"/>
    </w:rPr>
  </w:style>
  <w:style w:type="paragraph" w:customStyle="1" w:styleId="xl82">
    <w:name w:val="xl82"/>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cs="Arial Narrow"/>
      <w:color w:val="000000"/>
      <w:sz w:val="20"/>
      <w:szCs w:val="20"/>
      <w:lang w:eastAsia="en-US"/>
    </w:rPr>
  </w:style>
  <w:style w:type="paragraph" w:customStyle="1" w:styleId="xl83">
    <w:name w:val="xl83"/>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1F497D"/>
      <w:sz w:val="20"/>
      <w:szCs w:val="20"/>
      <w:lang w:eastAsia="en-US"/>
    </w:rPr>
  </w:style>
  <w:style w:type="paragraph" w:customStyle="1" w:styleId="xl84">
    <w:name w:val="xl8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1F497D"/>
      <w:lang w:eastAsia="en-US"/>
    </w:rPr>
  </w:style>
  <w:style w:type="paragraph" w:customStyle="1" w:styleId="xl85">
    <w:name w:val="xl8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FF0000"/>
      <w:sz w:val="20"/>
      <w:szCs w:val="20"/>
      <w:lang w:eastAsia="en-US"/>
    </w:rPr>
  </w:style>
  <w:style w:type="paragraph" w:customStyle="1" w:styleId="xl86">
    <w:name w:val="xl8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lang w:eastAsia="en-US"/>
    </w:rPr>
  </w:style>
  <w:style w:type="paragraph" w:customStyle="1" w:styleId="xl87">
    <w:name w:val="xl8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lang w:eastAsia="en-US"/>
    </w:rPr>
  </w:style>
  <w:style w:type="paragraph" w:customStyle="1" w:styleId="xl88">
    <w:name w:val="xl8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0000"/>
      <w:sz w:val="20"/>
      <w:szCs w:val="20"/>
      <w:lang w:eastAsia="en-US"/>
    </w:rPr>
  </w:style>
  <w:style w:type="paragraph" w:customStyle="1" w:styleId="xl89">
    <w:name w:val="xl8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7030A0"/>
      <w:sz w:val="20"/>
      <w:szCs w:val="20"/>
      <w:lang w:eastAsia="en-US"/>
    </w:rPr>
  </w:style>
  <w:style w:type="paragraph" w:customStyle="1" w:styleId="xl90">
    <w:name w:val="xl9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B050"/>
      <w:sz w:val="20"/>
      <w:szCs w:val="20"/>
      <w:lang w:eastAsia="en-US"/>
    </w:rPr>
  </w:style>
  <w:style w:type="paragraph" w:customStyle="1" w:styleId="xl91">
    <w:name w:val="xl91"/>
    <w:basedOn w:val="Normal"/>
    <w:uiPriority w:val="99"/>
    <w:rsid w:val="00D404EF"/>
    <w:pPr>
      <w:pBdr>
        <w:top w:val="single" w:sz="4" w:space="0" w:color="auto"/>
        <w:left w:val="single" w:sz="4" w:space="0" w:color="auto"/>
        <w:right w:val="single" w:sz="4" w:space="0" w:color="auto"/>
      </w:pBdr>
      <w:spacing w:before="100" w:beforeAutospacing="1" w:after="100" w:afterAutospacing="1"/>
      <w:jc w:val="center"/>
      <w:textAlignment w:val="center"/>
    </w:pPr>
    <w:rPr>
      <w:lang w:eastAsia="en-US"/>
    </w:rPr>
  </w:style>
  <w:style w:type="paragraph" w:customStyle="1" w:styleId="xl92">
    <w:name w:val="xl92"/>
    <w:basedOn w:val="Normal"/>
    <w:uiPriority w:val="99"/>
    <w:rsid w:val="00D404E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en-US"/>
    </w:rPr>
  </w:style>
  <w:style w:type="character" w:styleId="Refdenotaalfinal">
    <w:name w:val="endnote reference"/>
    <w:basedOn w:val="Fuentedeprrafopredeter"/>
    <w:uiPriority w:val="99"/>
    <w:rsid w:val="00D404EF"/>
    <w:rPr>
      <w:vertAlign w:val="superscript"/>
    </w:rPr>
  </w:style>
  <w:style w:type="table" w:styleId="Tablaconcuadrcula1">
    <w:name w:val="Table Grid 1"/>
    <w:basedOn w:val="Tablanormal"/>
    <w:uiPriority w:val="99"/>
    <w:rsid w:val="00D404EF"/>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
    <w:name w:val="Sin lista1"/>
    <w:next w:val="Sinlista"/>
    <w:uiPriority w:val="99"/>
    <w:semiHidden/>
    <w:unhideWhenUsed/>
    <w:rsid w:val="00D404EF"/>
  </w:style>
  <w:style w:type="character" w:customStyle="1" w:styleId="A4">
    <w:name w:val="A4"/>
    <w:uiPriority w:val="99"/>
    <w:rsid w:val="00D404EF"/>
    <w:rPr>
      <w:rFonts w:cs="Helvetica"/>
      <w:color w:val="000000"/>
      <w:sz w:val="20"/>
      <w:szCs w:val="20"/>
    </w:rPr>
  </w:style>
  <w:style w:type="character" w:customStyle="1" w:styleId="A6">
    <w:name w:val="A6"/>
    <w:uiPriority w:val="99"/>
    <w:rsid w:val="00D404EF"/>
    <w:rPr>
      <w:rFonts w:cs="Helvetica"/>
      <w:b/>
      <w:bCs/>
      <w:color w:val="000000"/>
      <w:sz w:val="18"/>
      <w:szCs w:val="18"/>
    </w:rPr>
  </w:style>
  <w:style w:type="character" w:styleId="nfasissutil">
    <w:name w:val="Subtle Emphasis"/>
    <w:basedOn w:val="Fuentedeprrafopredeter"/>
    <w:uiPriority w:val="19"/>
    <w:qFormat/>
    <w:rsid w:val="00D404EF"/>
    <w:rPr>
      <w:i/>
      <w:iCs/>
      <w:color w:val="808080"/>
    </w:rPr>
  </w:style>
  <w:style w:type="paragraph" w:customStyle="1" w:styleId="Normal1">
    <w:name w:val="Normal1"/>
    <w:basedOn w:val="Normal"/>
    <w:rsid w:val="00D404EF"/>
    <w:pPr>
      <w:spacing w:before="60" w:after="60"/>
      <w:ind w:left="3330" w:hanging="1170"/>
      <w:jc w:val="both"/>
    </w:pPr>
    <w:rPr>
      <w:szCs w:val="20"/>
      <w:lang w:val="es-ES_tradnl" w:eastAsia="es-ES"/>
    </w:rPr>
  </w:style>
  <w:style w:type="paragraph" w:customStyle="1" w:styleId="Pa2">
    <w:name w:val="Pa2"/>
    <w:basedOn w:val="Normal"/>
    <w:next w:val="Normal"/>
    <w:uiPriority w:val="99"/>
    <w:rsid w:val="00D404EF"/>
    <w:pPr>
      <w:autoSpaceDE w:val="0"/>
      <w:autoSpaceDN w:val="0"/>
      <w:adjustRightInd w:val="0"/>
      <w:spacing w:line="241" w:lineRule="atLeast"/>
      <w:jc w:val="both"/>
    </w:pPr>
    <w:rPr>
      <w:rFonts w:ascii="Helvetica" w:eastAsia="Calibri" w:hAnsi="Helvetica" w:cs="Helvetica"/>
      <w:b/>
      <w:lang w:eastAsia="en-US"/>
    </w:rPr>
  </w:style>
  <w:style w:type="paragraph" w:customStyle="1" w:styleId="texnormalgris">
    <w:name w:val="tex_normal_gris"/>
    <w:basedOn w:val="Normal"/>
    <w:rsid w:val="00D404EF"/>
    <w:pPr>
      <w:suppressAutoHyphens/>
      <w:spacing w:before="280" w:after="280"/>
      <w:jc w:val="both"/>
    </w:pPr>
    <w:rPr>
      <w:rFonts w:ascii="Verdana" w:hAnsi="Verdana"/>
      <w:color w:val="333333"/>
      <w:kern w:val="2"/>
      <w:sz w:val="18"/>
      <w:szCs w:val="18"/>
      <w:lang w:eastAsia="ar-SA"/>
    </w:rPr>
  </w:style>
  <w:style w:type="paragraph" w:styleId="TtuloTDC">
    <w:name w:val="TOC Heading"/>
    <w:basedOn w:val="Ttulo1"/>
    <w:next w:val="Normal"/>
    <w:uiPriority w:val="39"/>
    <w:qFormat/>
    <w:rsid w:val="00D404EF"/>
    <w:pPr>
      <w:keepLines/>
      <w:spacing w:before="480" w:line="276" w:lineRule="auto"/>
      <w:ind w:left="360" w:hanging="360"/>
      <w:jc w:val="left"/>
      <w:outlineLvl w:val="9"/>
    </w:pPr>
    <w:rPr>
      <w:rFonts w:ascii="Cambria" w:hAnsi="Cambria"/>
      <w:bCs/>
      <w:color w:val="365F91"/>
      <w:sz w:val="28"/>
      <w:szCs w:val="28"/>
      <w:lang w:val="es-ES" w:eastAsia="en-US"/>
    </w:rPr>
  </w:style>
  <w:style w:type="paragraph" w:styleId="TDC1">
    <w:name w:val="toc 1"/>
    <w:basedOn w:val="Normal"/>
    <w:next w:val="Normal"/>
    <w:autoRedefine/>
    <w:uiPriority w:val="39"/>
    <w:unhideWhenUsed/>
    <w:rsid w:val="00D404EF"/>
    <w:pPr>
      <w:spacing w:after="100" w:line="220" w:lineRule="exact"/>
      <w:jc w:val="both"/>
    </w:pPr>
    <w:rPr>
      <w:rFonts w:ascii="Calibri" w:eastAsia="Calibri" w:hAnsi="Calibri" w:cs="Calibri"/>
      <w:sz w:val="22"/>
      <w:szCs w:val="22"/>
      <w:lang w:eastAsia="en-US"/>
    </w:rPr>
  </w:style>
  <w:style w:type="paragraph" w:styleId="TDC2">
    <w:name w:val="toc 2"/>
    <w:basedOn w:val="Normal"/>
    <w:next w:val="Normal"/>
    <w:autoRedefine/>
    <w:uiPriority w:val="39"/>
    <w:unhideWhenUsed/>
    <w:rsid w:val="00D404EF"/>
    <w:pPr>
      <w:tabs>
        <w:tab w:val="left" w:pos="660"/>
        <w:tab w:val="right" w:leader="dot" w:pos="9072"/>
      </w:tabs>
      <w:ind w:left="221" w:right="275"/>
      <w:jc w:val="both"/>
    </w:pPr>
    <w:rPr>
      <w:rFonts w:ascii="Calibri" w:eastAsia="Calibri" w:hAnsi="Calibri" w:cs="Calibri"/>
      <w:sz w:val="22"/>
      <w:szCs w:val="22"/>
      <w:lang w:eastAsia="en-US"/>
    </w:rPr>
  </w:style>
  <w:style w:type="paragraph" w:styleId="TDC3">
    <w:name w:val="toc 3"/>
    <w:basedOn w:val="Normal"/>
    <w:next w:val="Normal"/>
    <w:autoRedefine/>
    <w:uiPriority w:val="39"/>
    <w:unhideWhenUsed/>
    <w:rsid w:val="00D404EF"/>
    <w:pPr>
      <w:tabs>
        <w:tab w:val="left" w:pos="1100"/>
        <w:tab w:val="right" w:leader="dot" w:pos="9054"/>
      </w:tabs>
      <w:spacing w:after="100" w:line="220" w:lineRule="exact"/>
      <w:ind w:left="440" w:right="-8"/>
      <w:jc w:val="both"/>
    </w:pPr>
    <w:rPr>
      <w:rFonts w:ascii="Calibri" w:eastAsia="Calibri" w:hAnsi="Calibri" w:cs="Calibri"/>
      <w:sz w:val="22"/>
      <w:szCs w:val="22"/>
      <w:lang w:eastAsia="en-US"/>
    </w:rPr>
  </w:style>
  <w:style w:type="paragraph" w:customStyle="1" w:styleId="CM40">
    <w:name w:val="CM40"/>
    <w:basedOn w:val="Normal"/>
    <w:next w:val="Normal"/>
    <w:rsid w:val="00D404EF"/>
    <w:pPr>
      <w:widowControl w:val="0"/>
      <w:autoSpaceDE w:val="0"/>
      <w:autoSpaceDN w:val="0"/>
      <w:adjustRightInd w:val="0"/>
      <w:spacing w:after="285"/>
      <w:jc w:val="both"/>
    </w:pPr>
    <w:rPr>
      <w:rFonts w:ascii="Bodoni" w:hAnsi="Bodoni"/>
      <w:lang w:eastAsia="es-ES"/>
    </w:rPr>
  </w:style>
  <w:style w:type="character" w:styleId="CitaHTML">
    <w:name w:val="HTML Cite"/>
    <w:basedOn w:val="Fuentedeprrafopredeter"/>
    <w:uiPriority w:val="99"/>
    <w:semiHidden/>
    <w:unhideWhenUsed/>
    <w:rsid w:val="00D404EF"/>
    <w:rPr>
      <w:i/>
      <w:iCs/>
    </w:rPr>
  </w:style>
  <w:style w:type="paragraph" w:customStyle="1" w:styleId="Prrafodelista3">
    <w:name w:val="Párrafo de lista3"/>
    <w:basedOn w:val="Normal"/>
    <w:rsid w:val="00D404EF"/>
    <w:pPr>
      <w:spacing w:line="220" w:lineRule="exact"/>
      <w:ind w:left="720"/>
    </w:pPr>
    <w:rPr>
      <w:rFonts w:ascii="Calibri" w:hAnsi="Calibri"/>
      <w:sz w:val="22"/>
      <w:szCs w:val="22"/>
      <w:lang w:eastAsia="en-US"/>
    </w:rPr>
  </w:style>
  <w:style w:type="paragraph" w:customStyle="1" w:styleId="Pa3">
    <w:name w:val="Pa3"/>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eastAsia="en-US"/>
    </w:rPr>
  </w:style>
  <w:style w:type="paragraph" w:customStyle="1" w:styleId="Pa0">
    <w:name w:val="Pa0"/>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eastAsia="en-US"/>
    </w:rPr>
  </w:style>
  <w:style w:type="character" w:customStyle="1" w:styleId="TextonotapieCar1">
    <w:name w:val="Texto nota pie Car1"/>
    <w:basedOn w:val="Fuentedeprrafopredeter"/>
    <w:uiPriority w:val="99"/>
    <w:semiHidden/>
    <w:rsid w:val="00D404EF"/>
    <w:rPr>
      <w:lang w:val="es-ES" w:eastAsia="es-ES" w:bidi="ar-SA"/>
    </w:rPr>
  </w:style>
  <w:style w:type="character" w:customStyle="1" w:styleId="smalltextgray1">
    <w:name w:val="smalltext_gray1"/>
    <w:basedOn w:val="Fuentedeprrafopredeter"/>
    <w:rsid w:val="00D404EF"/>
    <w:rPr>
      <w:rFonts w:ascii="Arial" w:hAnsi="Arial" w:cs="Arial" w:hint="default"/>
      <w:color w:val="666666"/>
      <w:sz w:val="20"/>
      <w:szCs w:val="20"/>
    </w:rPr>
  </w:style>
  <w:style w:type="paragraph" w:customStyle="1" w:styleId="Titulo">
    <w:name w:val="Titulo"/>
    <w:basedOn w:val="Normal"/>
    <w:next w:val="Normal"/>
    <w:rsid w:val="00D404EF"/>
    <w:pPr>
      <w:spacing w:before="600" w:after="600"/>
      <w:ind w:left="851" w:right="851"/>
      <w:jc w:val="center"/>
    </w:pPr>
    <w:rPr>
      <w:b/>
      <w:bCs/>
      <w:caps/>
      <w:sz w:val="28"/>
      <w:szCs w:val="28"/>
      <w:lang w:eastAsia="es-ES"/>
    </w:rPr>
  </w:style>
  <w:style w:type="paragraph" w:styleId="TDC4">
    <w:name w:val="toc 4"/>
    <w:basedOn w:val="Normal"/>
    <w:next w:val="Normal"/>
    <w:autoRedefine/>
    <w:uiPriority w:val="39"/>
    <w:unhideWhenUsed/>
    <w:rsid w:val="00D404EF"/>
    <w:pPr>
      <w:spacing w:after="100" w:line="220" w:lineRule="exact"/>
      <w:ind w:left="660"/>
    </w:pPr>
    <w:rPr>
      <w:rFonts w:ascii="Calibri" w:hAnsi="Calibri"/>
      <w:sz w:val="22"/>
      <w:szCs w:val="22"/>
    </w:rPr>
  </w:style>
  <w:style w:type="paragraph" w:styleId="TDC5">
    <w:name w:val="toc 5"/>
    <w:basedOn w:val="Normal"/>
    <w:next w:val="Normal"/>
    <w:autoRedefine/>
    <w:uiPriority w:val="39"/>
    <w:unhideWhenUsed/>
    <w:rsid w:val="00D404EF"/>
    <w:pPr>
      <w:spacing w:after="100" w:line="220" w:lineRule="exact"/>
      <w:ind w:left="880"/>
    </w:pPr>
    <w:rPr>
      <w:rFonts w:ascii="Calibri" w:hAnsi="Calibri"/>
      <w:sz w:val="22"/>
      <w:szCs w:val="22"/>
    </w:rPr>
  </w:style>
  <w:style w:type="paragraph" w:styleId="TDC6">
    <w:name w:val="toc 6"/>
    <w:basedOn w:val="Normal"/>
    <w:next w:val="Normal"/>
    <w:autoRedefine/>
    <w:uiPriority w:val="39"/>
    <w:unhideWhenUsed/>
    <w:rsid w:val="00D404EF"/>
    <w:pPr>
      <w:spacing w:after="100" w:line="220" w:lineRule="exact"/>
      <w:ind w:left="1100"/>
    </w:pPr>
    <w:rPr>
      <w:rFonts w:ascii="Calibri" w:hAnsi="Calibri"/>
      <w:sz w:val="22"/>
      <w:szCs w:val="22"/>
    </w:rPr>
  </w:style>
  <w:style w:type="paragraph" w:styleId="TDC7">
    <w:name w:val="toc 7"/>
    <w:basedOn w:val="Normal"/>
    <w:next w:val="Normal"/>
    <w:autoRedefine/>
    <w:uiPriority w:val="39"/>
    <w:unhideWhenUsed/>
    <w:rsid w:val="00D404EF"/>
    <w:pPr>
      <w:spacing w:after="100" w:line="220" w:lineRule="exact"/>
      <w:ind w:left="1320"/>
    </w:pPr>
    <w:rPr>
      <w:rFonts w:ascii="Calibri" w:hAnsi="Calibri"/>
      <w:sz w:val="22"/>
      <w:szCs w:val="22"/>
    </w:rPr>
  </w:style>
  <w:style w:type="paragraph" w:styleId="TDC8">
    <w:name w:val="toc 8"/>
    <w:basedOn w:val="Normal"/>
    <w:next w:val="Normal"/>
    <w:autoRedefine/>
    <w:uiPriority w:val="39"/>
    <w:unhideWhenUsed/>
    <w:rsid w:val="00D404EF"/>
    <w:pPr>
      <w:spacing w:after="100" w:line="220" w:lineRule="exact"/>
      <w:ind w:left="1540"/>
    </w:pPr>
    <w:rPr>
      <w:rFonts w:ascii="Calibri" w:hAnsi="Calibri"/>
      <w:sz w:val="22"/>
      <w:szCs w:val="22"/>
    </w:rPr>
  </w:style>
  <w:style w:type="paragraph" w:styleId="TDC9">
    <w:name w:val="toc 9"/>
    <w:basedOn w:val="Normal"/>
    <w:next w:val="Normal"/>
    <w:autoRedefine/>
    <w:uiPriority w:val="39"/>
    <w:unhideWhenUsed/>
    <w:rsid w:val="00D404EF"/>
    <w:pPr>
      <w:spacing w:after="100" w:line="220" w:lineRule="exact"/>
      <w:ind w:left="1760"/>
    </w:pPr>
    <w:rPr>
      <w:rFonts w:ascii="Calibri" w:hAnsi="Calibri"/>
      <w:sz w:val="22"/>
      <w:szCs w:val="22"/>
    </w:rPr>
  </w:style>
  <w:style w:type="table" w:styleId="Sombreadoclaro-nfasis5">
    <w:name w:val="Light Shading Accent 5"/>
    <w:basedOn w:val="Tablanormal"/>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404EF"/>
  </w:style>
  <w:style w:type="character" w:customStyle="1" w:styleId="Textoindependiente3Car1">
    <w:name w:val="Texto independiente 3 Car1"/>
    <w:basedOn w:val="Fuentedeprrafopredeter"/>
    <w:uiPriority w:val="99"/>
    <w:semiHidden/>
    <w:rsid w:val="00D404EF"/>
    <w:rPr>
      <w:sz w:val="16"/>
      <w:szCs w:val="16"/>
      <w:lang w:val="es-MX" w:eastAsia="en-US"/>
    </w:rPr>
  </w:style>
  <w:style w:type="character" w:customStyle="1" w:styleId="TextodegloboCar1">
    <w:name w:val="Texto de globo Car1"/>
    <w:basedOn w:val="Fuentedeprrafopredeter"/>
    <w:uiPriority w:val="99"/>
    <w:semiHidden/>
    <w:rsid w:val="00D404EF"/>
    <w:rPr>
      <w:rFonts w:ascii="Tahoma" w:hAnsi="Tahoma" w:cs="Tahoma"/>
      <w:sz w:val="16"/>
      <w:szCs w:val="16"/>
      <w:lang w:val="es-MX" w:eastAsia="en-US"/>
    </w:rPr>
  </w:style>
  <w:style w:type="paragraph" w:customStyle="1" w:styleId="Pa19">
    <w:name w:val="Pa19"/>
    <w:basedOn w:val="Default"/>
    <w:next w:val="Default"/>
    <w:uiPriority w:val="99"/>
    <w:rsid w:val="00D404EF"/>
    <w:pPr>
      <w:spacing w:line="281" w:lineRule="atLeast"/>
    </w:pPr>
    <w:rPr>
      <w:rFonts w:ascii="Eureka Sans" w:eastAsiaTheme="minorHAnsi" w:hAnsi="Eureka Sans"/>
      <w:color w:val="auto"/>
      <w:lang w:val="es-MX" w:eastAsia="en-US"/>
    </w:rPr>
  </w:style>
  <w:style w:type="character" w:customStyle="1" w:styleId="A0">
    <w:name w:val="A0"/>
    <w:uiPriority w:val="99"/>
    <w:rsid w:val="00D404EF"/>
    <w:rPr>
      <w:rFonts w:ascii="EurekaSans-Regular" w:hAnsi="EurekaSans-Regular" w:cs="EurekaSans-Regular"/>
      <w:color w:val="000000"/>
    </w:rPr>
  </w:style>
  <w:style w:type="paragraph" w:customStyle="1" w:styleId="Pa12">
    <w:name w:val="Pa12"/>
    <w:basedOn w:val="Default"/>
    <w:next w:val="Default"/>
    <w:uiPriority w:val="99"/>
    <w:rsid w:val="00D404EF"/>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404EF"/>
    <w:rPr>
      <w:rFonts w:ascii="Arial" w:hAnsi="Arial" w:cs="Arial" w:hint="default"/>
      <w:b/>
      <w:bCs/>
      <w:color w:val="304449"/>
      <w:sz w:val="26"/>
      <w:szCs w:val="26"/>
    </w:rPr>
  </w:style>
  <w:style w:type="paragraph" w:customStyle="1" w:styleId="titulo5">
    <w:name w:val="titulo5"/>
    <w:basedOn w:val="Normal"/>
    <w:rsid w:val="00D404EF"/>
    <w:pPr>
      <w:spacing w:before="30" w:after="30"/>
    </w:pPr>
    <w:rPr>
      <w:lang w:eastAsia="es-ES"/>
    </w:rPr>
  </w:style>
  <w:style w:type="paragraph" w:customStyle="1" w:styleId="autor">
    <w:name w:val="autor"/>
    <w:basedOn w:val="Normal"/>
    <w:rsid w:val="00D404EF"/>
    <w:pPr>
      <w:spacing w:before="100" w:beforeAutospacing="1" w:after="100" w:afterAutospacing="1"/>
    </w:pPr>
    <w:rPr>
      <w:lang w:eastAsia="es-ES"/>
    </w:rPr>
  </w:style>
  <w:style w:type="paragraph" w:customStyle="1" w:styleId="pautores">
    <w:name w:val="pautores"/>
    <w:basedOn w:val="Normal"/>
    <w:rsid w:val="00D404EF"/>
    <w:rPr>
      <w:rFonts w:ascii="Verdana" w:hAnsi="Verdana"/>
      <w:color w:val="BCAE7B"/>
    </w:rPr>
  </w:style>
  <w:style w:type="paragraph" w:customStyle="1" w:styleId="tit10">
    <w:name w:val="tit10"/>
    <w:basedOn w:val="Normal"/>
    <w:rsid w:val="00D404EF"/>
    <w:rPr>
      <w:rFonts w:ascii="Tahoma" w:hAnsi="Tahoma" w:cs="Tahoma"/>
      <w:color w:val="50735D"/>
      <w:sz w:val="21"/>
      <w:szCs w:val="21"/>
    </w:rPr>
  </w:style>
  <w:style w:type="character" w:customStyle="1" w:styleId="titficha5">
    <w:name w:val="tit_ficha5"/>
    <w:basedOn w:val="Fuentedeprrafopredeter"/>
    <w:rsid w:val="00D404EF"/>
    <w:rPr>
      <w:color w:val="50735D"/>
      <w:sz w:val="20"/>
      <w:szCs w:val="20"/>
    </w:rPr>
  </w:style>
  <w:style w:type="character" w:customStyle="1" w:styleId="tit1">
    <w:name w:val="tit1"/>
    <w:basedOn w:val="Fuentedeprrafopredeter"/>
    <w:rsid w:val="00D404EF"/>
    <w:rPr>
      <w:b/>
      <w:bCs/>
    </w:rPr>
  </w:style>
  <w:style w:type="numbering" w:customStyle="1" w:styleId="Sinlista2">
    <w:name w:val="Sin lista2"/>
    <w:next w:val="Sinlista"/>
    <w:uiPriority w:val="99"/>
    <w:semiHidden/>
    <w:unhideWhenUsed/>
    <w:rsid w:val="00D404EF"/>
  </w:style>
  <w:style w:type="numbering" w:customStyle="1" w:styleId="Estilo11">
    <w:name w:val="Estilo11"/>
    <w:uiPriority w:val="99"/>
    <w:rsid w:val="00D404EF"/>
  </w:style>
  <w:style w:type="table" w:customStyle="1" w:styleId="Sombreadoclaro-nfasis51">
    <w:name w:val="Sombreado claro - Énfasis 51"/>
    <w:basedOn w:val="Tablanormal"/>
    <w:next w:val="Sombreadoclaro-nfasis5"/>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404EF"/>
  </w:style>
  <w:style w:type="table" w:customStyle="1" w:styleId="Tablaconcuadrcula10">
    <w:name w:val="Tabla con cuadrícula1"/>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D404EF"/>
  </w:style>
  <w:style w:type="table" w:customStyle="1" w:styleId="Sombreadoclaro-nfasis52">
    <w:name w:val="Sombreado claro - Énfasis 52"/>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404EF"/>
  </w:style>
  <w:style w:type="table" w:customStyle="1" w:styleId="Tablaconcuadrcula2">
    <w:name w:val="Tabla con cuadrícula2"/>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D404EF"/>
  </w:style>
  <w:style w:type="table" w:customStyle="1" w:styleId="Sombreadoclaro-nfasis53">
    <w:name w:val="Sombreado claro - Énfasis 53"/>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404EF"/>
  </w:style>
  <w:style w:type="table" w:customStyle="1" w:styleId="Tablaconcuadrcula3">
    <w:name w:val="Tabla con cuadrícula3"/>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D404EF"/>
  </w:style>
  <w:style w:type="table" w:customStyle="1" w:styleId="Sombreadoclaro-nfasis54">
    <w:name w:val="Sombreado claro - Énfasis 54"/>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404EF"/>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D404EF"/>
  </w:style>
  <w:style w:type="table" w:customStyle="1" w:styleId="Sombreadoclaro-nfasis55">
    <w:name w:val="Sombreado claro - Énfasis 55"/>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404EF"/>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404EF"/>
  </w:style>
  <w:style w:type="table" w:customStyle="1" w:styleId="Listaclara-nfasis11">
    <w:name w:val="Lista clara - Énfasis 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404EF"/>
  </w:style>
  <w:style w:type="numbering" w:customStyle="1" w:styleId="Estilo16">
    <w:name w:val="Estilo16"/>
    <w:uiPriority w:val="99"/>
    <w:rsid w:val="00D404EF"/>
  </w:style>
  <w:style w:type="table" w:customStyle="1" w:styleId="Sombreadoclaro-nfasis56">
    <w:name w:val="Sombreado claro - Énfasis 56"/>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404EF"/>
  </w:style>
  <w:style w:type="numbering" w:customStyle="1" w:styleId="Estilo17">
    <w:name w:val="Estilo17"/>
    <w:uiPriority w:val="99"/>
    <w:rsid w:val="00D404EF"/>
  </w:style>
  <w:style w:type="table" w:customStyle="1" w:styleId="Sombreadoclaro-nfasis57">
    <w:name w:val="Sombreado claro - Énfasis 57"/>
    <w:basedOn w:val="Tablanormal"/>
    <w:next w:val="Sombreadoclaro-nfasis5"/>
    <w:uiPriority w:val="60"/>
    <w:rsid w:val="00D404EF"/>
    <w:pPr>
      <w:spacing w:after="0" w:line="360" w:lineRule="auto"/>
      <w:jc w:val="both"/>
    </w:pPr>
    <w:rPr>
      <w:rFonts w:ascii="Calibri" w:eastAsia="Calibri" w:hAnsi="Calibri" w:cs="Times New Roman"/>
      <w:color w:val="31849B"/>
      <w:sz w:val="20"/>
      <w:szCs w:val="20"/>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Black" w:eastAsia="Times New Roman" w:hAnsi="Arial Black"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Black" w:eastAsia="Times New Roman" w:hAnsi="Arial Black"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Black" w:eastAsia="Times New Roman" w:hAnsi="Arial Black"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Black" w:eastAsia="Times New Roman" w:hAnsi="Arial Black"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404EF"/>
    <w:pPr>
      <w:spacing w:after="0" w:line="240" w:lineRule="auto"/>
      <w:jc w:val="both"/>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D404EF"/>
    <w:pPr>
      <w:spacing w:after="0" w:line="240" w:lineRule="auto"/>
      <w:jc w:val="both"/>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404EF"/>
    <w:pPr>
      <w:spacing w:after="0" w:line="240" w:lineRule="auto"/>
      <w:jc w:val="both"/>
    </w:pPr>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404EF"/>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404EF"/>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404EF"/>
    <w:pPr>
      <w:spacing w:before="100" w:beforeAutospacing="1" w:after="100" w:afterAutospacing="1"/>
    </w:pPr>
    <w:rPr>
      <w:lang w:eastAsia="es-ES"/>
    </w:rPr>
  </w:style>
  <w:style w:type="paragraph" w:customStyle="1" w:styleId="BodyText31">
    <w:name w:val="Body Text 31"/>
    <w:basedOn w:val="Normal"/>
    <w:rsid w:val="00F04392"/>
    <w:rPr>
      <w:sz w:val="28"/>
      <w:szCs w:val="20"/>
      <w:lang w:eastAsia="es-ES"/>
    </w:rPr>
  </w:style>
  <w:style w:type="numbering" w:customStyle="1" w:styleId="Estilocompetencias">
    <w:name w:val="Estilo competencias"/>
    <w:uiPriority w:val="99"/>
    <w:rsid w:val="00F04392"/>
    <w:pPr>
      <w:numPr>
        <w:numId w:val="5"/>
      </w:numPr>
    </w:pPr>
  </w:style>
  <w:style w:type="character" w:customStyle="1" w:styleId="apple-converted-space">
    <w:name w:val="apple-converted-space"/>
    <w:basedOn w:val="Fuentedeprrafopredeter"/>
    <w:rsid w:val="0088158C"/>
  </w:style>
  <w:style w:type="paragraph" w:customStyle="1" w:styleId="Listamulticolor-nfasis11">
    <w:name w:val="Lista multicolor - Énfasis 11"/>
    <w:basedOn w:val="Normal"/>
    <w:uiPriority w:val="34"/>
    <w:qFormat/>
    <w:rsid w:val="000D595E"/>
    <w:pPr>
      <w:spacing w:after="200" w:line="276" w:lineRule="auto"/>
      <w:ind w:left="720"/>
      <w:contextualSpacing/>
    </w:pPr>
    <w:rPr>
      <w:rFonts w:ascii="Calibri" w:eastAsia="Calibri" w:hAnsi="Calibri"/>
      <w:sz w:val="22"/>
      <w:szCs w:val="22"/>
      <w:lang w:val="es-ES_tradnl" w:eastAsia="en-US"/>
    </w:rPr>
  </w:style>
  <w:style w:type="paragraph" w:customStyle="1" w:styleId="Predeterminado">
    <w:name w:val="Predeterminado"/>
    <w:rsid w:val="00AD0EED"/>
    <w:pPr>
      <w:tabs>
        <w:tab w:val="left" w:pos="708"/>
      </w:tabs>
      <w:suppressAutoHyphens/>
    </w:pPr>
    <w:rPr>
      <w:rFonts w:ascii="Calibri" w:eastAsia="Calibri" w:hAnsi="Calibri" w:cs="Times New Roman"/>
    </w:rPr>
  </w:style>
  <w:style w:type="paragraph" w:customStyle="1" w:styleId="Ofi-CopyOfi">
    <w:name w:val="Ofi-CopyOfi"/>
    <w:basedOn w:val="Normal"/>
    <w:qFormat/>
    <w:rsid w:val="00D81967"/>
    <w:pPr>
      <w:spacing w:after="60"/>
    </w:pPr>
    <w:rPr>
      <w:rFonts w:eastAsia="Cambria"/>
      <w:i/>
      <w:sz w:val="18"/>
      <w:szCs w:val="18"/>
      <w:lang w:eastAsia="en-US"/>
    </w:rPr>
  </w:style>
  <w:style w:type="character" w:customStyle="1" w:styleId="gmail-a">
    <w:name w:val="gmail-a"/>
    <w:basedOn w:val="Fuentedeprrafopredeter"/>
    <w:rsid w:val="00121B6C"/>
  </w:style>
  <w:style w:type="paragraph" w:customStyle="1" w:styleId="academic-publication">
    <w:name w:val="academic-publication"/>
    <w:basedOn w:val="Normal"/>
    <w:rsid w:val="00853A19"/>
    <w:pPr>
      <w:spacing w:before="100" w:beforeAutospacing="1" w:after="100" w:afterAutospacing="1"/>
    </w:pPr>
  </w:style>
  <w:style w:type="character" w:customStyle="1" w:styleId="normalchar">
    <w:name w:val="normal__char"/>
    <w:basedOn w:val="Fuentedeprrafopredeter"/>
    <w:rsid w:val="00853A19"/>
  </w:style>
  <w:style w:type="table" w:customStyle="1" w:styleId="Tablaconcuadrcula4">
    <w:name w:val="Tabla con cuadrícula4"/>
    <w:basedOn w:val="Tablanormal"/>
    <w:next w:val="Tablaconcuadrcula"/>
    <w:uiPriority w:val="39"/>
    <w:rsid w:val="00853A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52079B"/>
    <w:rPr>
      <w:color w:val="808080"/>
      <w:shd w:val="clear" w:color="auto" w:fill="E6E6E6"/>
    </w:rPr>
  </w:style>
  <w:style w:type="paragraph" w:customStyle="1" w:styleId="m5940261212921432839default">
    <w:name w:val="m_5940261212921432839default"/>
    <w:basedOn w:val="Normal"/>
    <w:rsid w:val="00DB0C02"/>
    <w:pPr>
      <w:spacing w:before="100" w:beforeAutospacing="1" w:after="100" w:afterAutospacing="1"/>
    </w:pPr>
  </w:style>
  <w:style w:type="character" w:customStyle="1" w:styleId="PrrafodelistaCar">
    <w:name w:val="Párrafo de lista Car"/>
    <w:aliases w:val="Párrafo meipoe Car,Primera linea: Espacio1.25 Car,justificado Car,Medium Grid 1 Accent 2 Car,List Paragraph Car,Cuadrícula media 1 - Énfasis 21 Car,Cuadrícula media 1 - Énfasis 22 Car"/>
    <w:basedOn w:val="Fuentedeprrafopredeter"/>
    <w:link w:val="Prrafodelista"/>
    <w:uiPriority w:val="1"/>
    <w:rsid w:val="003C086A"/>
    <w:rPr>
      <w:rFonts w:ascii="Calibri" w:eastAsia="Calibri" w:hAnsi="Calibri" w:cs="Times New Roman"/>
    </w:rPr>
  </w:style>
  <w:style w:type="paragraph" w:customStyle="1" w:styleId="Corpo">
    <w:name w:val="Corpo"/>
    <w:rsid w:val="00E472A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ES"/>
    </w:rPr>
  </w:style>
  <w:style w:type="numbering" w:customStyle="1" w:styleId="Numerato">
    <w:name w:val="Numerato"/>
    <w:rsid w:val="00E472A3"/>
    <w:pPr>
      <w:numPr>
        <w:numId w:val="7"/>
      </w:numPr>
    </w:pPr>
  </w:style>
  <w:style w:type="numbering" w:customStyle="1" w:styleId="Sinlista11">
    <w:name w:val="Sin lista11"/>
    <w:next w:val="Sinlista"/>
    <w:uiPriority w:val="99"/>
    <w:semiHidden/>
    <w:unhideWhenUsed/>
    <w:rsid w:val="00870AB0"/>
  </w:style>
  <w:style w:type="table" w:customStyle="1" w:styleId="TableNormal">
    <w:name w:val="Table Normal"/>
    <w:rsid w:val="00870AB0"/>
    <w:pPr>
      <w:pBdr>
        <w:top w:val="nil"/>
        <w:left w:val="nil"/>
        <w:bottom w:val="nil"/>
        <w:right w:val="nil"/>
        <w:between w:val="nil"/>
      </w:pBdr>
      <w:spacing w:after="0" w:line="240" w:lineRule="auto"/>
    </w:pPr>
    <w:rPr>
      <w:rFonts w:ascii="Arial" w:eastAsia="Arial" w:hAnsi="Arial" w:cs="Arial"/>
      <w:color w:val="000000"/>
      <w:sz w:val="24"/>
      <w:szCs w:val="24"/>
      <w:lang w:val="es-ES" w:eastAsia="es-MX"/>
    </w:rPr>
    <w:tblPr>
      <w:tblCellMar>
        <w:top w:w="0" w:type="dxa"/>
        <w:left w:w="0" w:type="dxa"/>
        <w:bottom w:w="0" w:type="dxa"/>
        <w:right w:w="0" w:type="dxa"/>
      </w:tblCellMar>
    </w:tblPr>
  </w:style>
  <w:style w:type="paragraph" w:styleId="Revisin">
    <w:name w:val="Revision"/>
    <w:hidden/>
    <w:uiPriority w:val="99"/>
    <w:semiHidden/>
    <w:rsid w:val="00870AB0"/>
    <w:pPr>
      <w:spacing w:after="0" w:line="240" w:lineRule="auto"/>
    </w:pPr>
    <w:rPr>
      <w:rFonts w:ascii="Arial" w:eastAsia="Arial" w:hAnsi="Arial" w:cs="Arial"/>
      <w:color w:val="000000"/>
      <w:sz w:val="24"/>
      <w:szCs w:val="24"/>
      <w:lang w:val="es-ES" w:eastAsia="es-MX"/>
    </w:rPr>
  </w:style>
  <w:style w:type="table" w:customStyle="1" w:styleId="Tabladecuadrcula4-nfasis51">
    <w:name w:val="Tabla de cuadrícula 4 - Énfasis 51"/>
    <w:basedOn w:val="Tablanormal"/>
    <w:uiPriority w:val="49"/>
    <w:rsid w:val="00870AB0"/>
    <w:pPr>
      <w:spacing w:after="0" w:line="240" w:lineRule="auto"/>
    </w:pPr>
    <w:rPr>
      <w:sz w:val="24"/>
      <w:szCs w:val="24"/>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numbering" w:customStyle="1" w:styleId="Estiloimportado5">
    <w:name w:val="Estilo importado 5"/>
    <w:rsid w:val="00870AB0"/>
    <w:pPr>
      <w:numPr>
        <w:numId w:val="10"/>
      </w:numPr>
    </w:pPr>
  </w:style>
  <w:style w:type="numbering" w:customStyle="1" w:styleId="Estiloimportado8">
    <w:name w:val="Estilo importado 8"/>
    <w:rsid w:val="00870AB0"/>
    <w:pPr>
      <w:numPr>
        <w:numId w:val="11"/>
      </w:numPr>
    </w:pPr>
  </w:style>
  <w:style w:type="numbering" w:customStyle="1" w:styleId="Estiloimportado19">
    <w:name w:val="Estilo importado 19"/>
    <w:rsid w:val="00870AB0"/>
    <w:pPr>
      <w:numPr>
        <w:numId w:val="12"/>
      </w:numPr>
    </w:pPr>
  </w:style>
  <w:style w:type="numbering" w:customStyle="1" w:styleId="Estiloimportado21">
    <w:name w:val="Estilo importado 21"/>
    <w:rsid w:val="00870AB0"/>
    <w:pPr>
      <w:numPr>
        <w:numId w:val="13"/>
      </w:numPr>
    </w:pPr>
  </w:style>
  <w:style w:type="numbering" w:customStyle="1" w:styleId="Estiloimportado24">
    <w:name w:val="Estilo importado 24"/>
    <w:rsid w:val="00870AB0"/>
    <w:pPr>
      <w:numPr>
        <w:numId w:val="14"/>
      </w:numPr>
    </w:pPr>
  </w:style>
  <w:style w:type="numbering" w:customStyle="1" w:styleId="Estiloimportado26">
    <w:name w:val="Estilo importado 26"/>
    <w:rsid w:val="00870AB0"/>
    <w:pPr>
      <w:numPr>
        <w:numId w:val="15"/>
      </w:numPr>
    </w:pPr>
  </w:style>
  <w:style w:type="numbering" w:customStyle="1" w:styleId="Estiloimportado43">
    <w:name w:val="Estilo importado 43"/>
    <w:rsid w:val="00870AB0"/>
    <w:pPr>
      <w:numPr>
        <w:numId w:val="16"/>
      </w:numPr>
    </w:pPr>
  </w:style>
  <w:style w:type="numbering" w:customStyle="1" w:styleId="Estiloimportado44">
    <w:name w:val="Estilo importado 44"/>
    <w:rsid w:val="00870AB0"/>
    <w:pPr>
      <w:numPr>
        <w:numId w:val="17"/>
      </w:numPr>
    </w:pPr>
  </w:style>
  <w:style w:type="character" w:customStyle="1" w:styleId="Hyperlink1">
    <w:name w:val="Hyperlink.1"/>
    <w:basedOn w:val="Fuentedeprrafopredeter"/>
    <w:rsid w:val="00870AB0"/>
    <w:rPr>
      <w:rFonts w:ascii="Arial" w:eastAsia="Arial" w:hAnsi="Arial" w:cs="Arial"/>
      <w:color w:val="0000FF"/>
      <w:u w:val="single" w:color="0000FF"/>
    </w:rPr>
  </w:style>
  <w:style w:type="paragraph" w:customStyle="1" w:styleId="Notaapidipagina">
    <w:name w:val="Nota a piè di pagina"/>
    <w:rsid w:val="00D35CF8"/>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val="es-ES" w:eastAsia="es-ES"/>
    </w:rPr>
  </w:style>
  <w:style w:type="numbering" w:customStyle="1" w:styleId="Puntoelenco">
    <w:name w:val="Punto elenco"/>
    <w:rsid w:val="00D50CA2"/>
    <w:pPr>
      <w:numPr>
        <w:numId w:val="18"/>
      </w:numPr>
    </w:pPr>
  </w:style>
  <w:style w:type="character" w:customStyle="1" w:styleId="Mencinsinresolver2">
    <w:name w:val="Mención sin resolver2"/>
    <w:basedOn w:val="Fuentedeprrafopredeter"/>
    <w:uiPriority w:val="99"/>
    <w:semiHidden/>
    <w:unhideWhenUsed/>
    <w:rsid w:val="0094725A"/>
    <w:rPr>
      <w:color w:val="605E5C"/>
      <w:shd w:val="clear" w:color="auto" w:fill="E1DFDD"/>
    </w:rPr>
  </w:style>
  <w:style w:type="character" w:customStyle="1" w:styleId="m-7965754599377782373msocommentreference">
    <w:name w:val="m_-7965754599377782373msocommentreference"/>
    <w:basedOn w:val="Fuentedeprrafopredeter"/>
    <w:rsid w:val="00456D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2544">
      <w:bodyDiv w:val="1"/>
      <w:marLeft w:val="0"/>
      <w:marRight w:val="0"/>
      <w:marTop w:val="0"/>
      <w:marBottom w:val="0"/>
      <w:divBdr>
        <w:top w:val="none" w:sz="0" w:space="0" w:color="auto"/>
        <w:left w:val="none" w:sz="0" w:space="0" w:color="auto"/>
        <w:bottom w:val="none" w:sz="0" w:space="0" w:color="auto"/>
        <w:right w:val="none" w:sz="0" w:space="0" w:color="auto"/>
      </w:divBdr>
      <w:divsChild>
        <w:div w:id="1255826269">
          <w:marLeft w:val="0"/>
          <w:marRight w:val="0"/>
          <w:marTop w:val="0"/>
          <w:marBottom w:val="0"/>
          <w:divBdr>
            <w:top w:val="none" w:sz="0" w:space="0" w:color="auto"/>
            <w:left w:val="none" w:sz="0" w:space="0" w:color="auto"/>
            <w:bottom w:val="none" w:sz="0" w:space="0" w:color="auto"/>
            <w:right w:val="none" w:sz="0" w:space="0" w:color="auto"/>
          </w:divBdr>
          <w:divsChild>
            <w:div w:id="1202014899">
              <w:marLeft w:val="0"/>
              <w:marRight w:val="0"/>
              <w:marTop w:val="0"/>
              <w:marBottom w:val="0"/>
              <w:divBdr>
                <w:top w:val="none" w:sz="0" w:space="0" w:color="auto"/>
                <w:left w:val="none" w:sz="0" w:space="0" w:color="auto"/>
                <w:bottom w:val="none" w:sz="0" w:space="0" w:color="auto"/>
                <w:right w:val="none" w:sz="0" w:space="0" w:color="auto"/>
              </w:divBdr>
              <w:divsChild>
                <w:div w:id="50177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54173">
      <w:bodyDiv w:val="1"/>
      <w:marLeft w:val="0"/>
      <w:marRight w:val="0"/>
      <w:marTop w:val="0"/>
      <w:marBottom w:val="0"/>
      <w:divBdr>
        <w:top w:val="none" w:sz="0" w:space="0" w:color="auto"/>
        <w:left w:val="none" w:sz="0" w:space="0" w:color="auto"/>
        <w:bottom w:val="none" w:sz="0" w:space="0" w:color="auto"/>
        <w:right w:val="none" w:sz="0" w:space="0" w:color="auto"/>
      </w:divBdr>
    </w:div>
    <w:div w:id="76904016">
      <w:bodyDiv w:val="1"/>
      <w:marLeft w:val="0"/>
      <w:marRight w:val="0"/>
      <w:marTop w:val="0"/>
      <w:marBottom w:val="0"/>
      <w:divBdr>
        <w:top w:val="none" w:sz="0" w:space="0" w:color="auto"/>
        <w:left w:val="none" w:sz="0" w:space="0" w:color="auto"/>
        <w:bottom w:val="none" w:sz="0" w:space="0" w:color="auto"/>
        <w:right w:val="none" w:sz="0" w:space="0" w:color="auto"/>
      </w:divBdr>
    </w:div>
    <w:div w:id="98763189">
      <w:bodyDiv w:val="1"/>
      <w:marLeft w:val="0"/>
      <w:marRight w:val="0"/>
      <w:marTop w:val="0"/>
      <w:marBottom w:val="0"/>
      <w:divBdr>
        <w:top w:val="none" w:sz="0" w:space="0" w:color="auto"/>
        <w:left w:val="none" w:sz="0" w:space="0" w:color="auto"/>
        <w:bottom w:val="none" w:sz="0" w:space="0" w:color="auto"/>
        <w:right w:val="none" w:sz="0" w:space="0" w:color="auto"/>
      </w:divBdr>
    </w:div>
    <w:div w:id="218127014">
      <w:bodyDiv w:val="1"/>
      <w:marLeft w:val="0"/>
      <w:marRight w:val="0"/>
      <w:marTop w:val="0"/>
      <w:marBottom w:val="0"/>
      <w:divBdr>
        <w:top w:val="none" w:sz="0" w:space="0" w:color="auto"/>
        <w:left w:val="none" w:sz="0" w:space="0" w:color="auto"/>
        <w:bottom w:val="none" w:sz="0" w:space="0" w:color="auto"/>
        <w:right w:val="none" w:sz="0" w:space="0" w:color="auto"/>
      </w:divBdr>
      <w:divsChild>
        <w:div w:id="211961117">
          <w:marLeft w:val="0"/>
          <w:marRight w:val="0"/>
          <w:marTop w:val="0"/>
          <w:marBottom w:val="0"/>
          <w:divBdr>
            <w:top w:val="none" w:sz="0" w:space="0" w:color="auto"/>
            <w:left w:val="none" w:sz="0" w:space="0" w:color="auto"/>
            <w:bottom w:val="none" w:sz="0" w:space="0" w:color="auto"/>
            <w:right w:val="none" w:sz="0" w:space="0" w:color="auto"/>
          </w:divBdr>
          <w:divsChild>
            <w:div w:id="780415560">
              <w:marLeft w:val="0"/>
              <w:marRight w:val="0"/>
              <w:marTop w:val="0"/>
              <w:marBottom w:val="0"/>
              <w:divBdr>
                <w:top w:val="none" w:sz="0" w:space="0" w:color="auto"/>
                <w:left w:val="none" w:sz="0" w:space="0" w:color="auto"/>
                <w:bottom w:val="none" w:sz="0" w:space="0" w:color="auto"/>
                <w:right w:val="none" w:sz="0" w:space="0" w:color="auto"/>
              </w:divBdr>
              <w:divsChild>
                <w:div w:id="1923031410">
                  <w:marLeft w:val="0"/>
                  <w:marRight w:val="0"/>
                  <w:marTop w:val="0"/>
                  <w:marBottom w:val="0"/>
                  <w:divBdr>
                    <w:top w:val="none" w:sz="0" w:space="0" w:color="auto"/>
                    <w:left w:val="none" w:sz="0" w:space="0" w:color="auto"/>
                    <w:bottom w:val="none" w:sz="0" w:space="0" w:color="auto"/>
                    <w:right w:val="none" w:sz="0" w:space="0" w:color="auto"/>
                  </w:divBdr>
                  <w:divsChild>
                    <w:div w:id="83129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199455">
      <w:bodyDiv w:val="1"/>
      <w:marLeft w:val="0"/>
      <w:marRight w:val="0"/>
      <w:marTop w:val="0"/>
      <w:marBottom w:val="0"/>
      <w:divBdr>
        <w:top w:val="none" w:sz="0" w:space="0" w:color="auto"/>
        <w:left w:val="none" w:sz="0" w:space="0" w:color="auto"/>
        <w:bottom w:val="none" w:sz="0" w:space="0" w:color="auto"/>
        <w:right w:val="none" w:sz="0" w:space="0" w:color="auto"/>
      </w:divBdr>
    </w:div>
    <w:div w:id="343895500">
      <w:bodyDiv w:val="1"/>
      <w:marLeft w:val="0"/>
      <w:marRight w:val="0"/>
      <w:marTop w:val="0"/>
      <w:marBottom w:val="0"/>
      <w:divBdr>
        <w:top w:val="none" w:sz="0" w:space="0" w:color="auto"/>
        <w:left w:val="none" w:sz="0" w:space="0" w:color="auto"/>
        <w:bottom w:val="none" w:sz="0" w:space="0" w:color="auto"/>
        <w:right w:val="none" w:sz="0" w:space="0" w:color="auto"/>
      </w:divBdr>
    </w:div>
    <w:div w:id="404954405">
      <w:bodyDiv w:val="1"/>
      <w:marLeft w:val="0"/>
      <w:marRight w:val="0"/>
      <w:marTop w:val="0"/>
      <w:marBottom w:val="0"/>
      <w:divBdr>
        <w:top w:val="none" w:sz="0" w:space="0" w:color="auto"/>
        <w:left w:val="none" w:sz="0" w:space="0" w:color="auto"/>
        <w:bottom w:val="none" w:sz="0" w:space="0" w:color="auto"/>
        <w:right w:val="none" w:sz="0" w:space="0" w:color="auto"/>
      </w:divBdr>
    </w:div>
    <w:div w:id="410129895">
      <w:bodyDiv w:val="1"/>
      <w:marLeft w:val="0"/>
      <w:marRight w:val="0"/>
      <w:marTop w:val="0"/>
      <w:marBottom w:val="0"/>
      <w:divBdr>
        <w:top w:val="none" w:sz="0" w:space="0" w:color="auto"/>
        <w:left w:val="none" w:sz="0" w:space="0" w:color="auto"/>
        <w:bottom w:val="none" w:sz="0" w:space="0" w:color="auto"/>
        <w:right w:val="none" w:sz="0" w:space="0" w:color="auto"/>
      </w:divBdr>
    </w:div>
    <w:div w:id="419646572">
      <w:bodyDiv w:val="1"/>
      <w:marLeft w:val="0"/>
      <w:marRight w:val="0"/>
      <w:marTop w:val="0"/>
      <w:marBottom w:val="0"/>
      <w:divBdr>
        <w:top w:val="none" w:sz="0" w:space="0" w:color="auto"/>
        <w:left w:val="none" w:sz="0" w:space="0" w:color="auto"/>
        <w:bottom w:val="none" w:sz="0" w:space="0" w:color="auto"/>
        <w:right w:val="none" w:sz="0" w:space="0" w:color="auto"/>
      </w:divBdr>
    </w:div>
    <w:div w:id="440223941">
      <w:bodyDiv w:val="1"/>
      <w:marLeft w:val="0"/>
      <w:marRight w:val="0"/>
      <w:marTop w:val="0"/>
      <w:marBottom w:val="0"/>
      <w:divBdr>
        <w:top w:val="none" w:sz="0" w:space="0" w:color="auto"/>
        <w:left w:val="none" w:sz="0" w:space="0" w:color="auto"/>
        <w:bottom w:val="none" w:sz="0" w:space="0" w:color="auto"/>
        <w:right w:val="none" w:sz="0" w:space="0" w:color="auto"/>
      </w:divBdr>
    </w:div>
    <w:div w:id="658926624">
      <w:bodyDiv w:val="1"/>
      <w:marLeft w:val="0"/>
      <w:marRight w:val="0"/>
      <w:marTop w:val="0"/>
      <w:marBottom w:val="0"/>
      <w:divBdr>
        <w:top w:val="none" w:sz="0" w:space="0" w:color="auto"/>
        <w:left w:val="none" w:sz="0" w:space="0" w:color="auto"/>
        <w:bottom w:val="none" w:sz="0" w:space="0" w:color="auto"/>
        <w:right w:val="none" w:sz="0" w:space="0" w:color="auto"/>
      </w:divBdr>
    </w:div>
    <w:div w:id="688801146">
      <w:bodyDiv w:val="1"/>
      <w:marLeft w:val="0"/>
      <w:marRight w:val="0"/>
      <w:marTop w:val="0"/>
      <w:marBottom w:val="0"/>
      <w:divBdr>
        <w:top w:val="none" w:sz="0" w:space="0" w:color="auto"/>
        <w:left w:val="none" w:sz="0" w:space="0" w:color="auto"/>
        <w:bottom w:val="none" w:sz="0" w:space="0" w:color="auto"/>
        <w:right w:val="none" w:sz="0" w:space="0" w:color="auto"/>
      </w:divBdr>
      <w:divsChild>
        <w:div w:id="1650791870">
          <w:marLeft w:val="0"/>
          <w:marRight w:val="0"/>
          <w:marTop w:val="0"/>
          <w:marBottom w:val="0"/>
          <w:divBdr>
            <w:top w:val="none" w:sz="0" w:space="0" w:color="auto"/>
            <w:left w:val="none" w:sz="0" w:space="0" w:color="auto"/>
            <w:bottom w:val="none" w:sz="0" w:space="0" w:color="auto"/>
            <w:right w:val="none" w:sz="0" w:space="0" w:color="auto"/>
          </w:divBdr>
          <w:divsChild>
            <w:div w:id="1753969344">
              <w:marLeft w:val="0"/>
              <w:marRight w:val="0"/>
              <w:marTop w:val="0"/>
              <w:marBottom w:val="0"/>
              <w:divBdr>
                <w:top w:val="none" w:sz="0" w:space="0" w:color="auto"/>
                <w:left w:val="none" w:sz="0" w:space="0" w:color="auto"/>
                <w:bottom w:val="none" w:sz="0" w:space="0" w:color="auto"/>
                <w:right w:val="none" w:sz="0" w:space="0" w:color="auto"/>
              </w:divBdr>
              <w:divsChild>
                <w:div w:id="821501797">
                  <w:marLeft w:val="0"/>
                  <w:marRight w:val="0"/>
                  <w:marTop w:val="0"/>
                  <w:marBottom w:val="0"/>
                  <w:divBdr>
                    <w:top w:val="none" w:sz="0" w:space="0" w:color="auto"/>
                    <w:left w:val="none" w:sz="0" w:space="0" w:color="auto"/>
                    <w:bottom w:val="none" w:sz="0" w:space="0" w:color="auto"/>
                    <w:right w:val="none" w:sz="0" w:space="0" w:color="auto"/>
                  </w:divBdr>
                  <w:divsChild>
                    <w:div w:id="364065633">
                      <w:marLeft w:val="0"/>
                      <w:marRight w:val="0"/>
                      <w:marTop w:val="0"/>
                      <w:marBottom w:val="0"/>
                      <w:divBdr>
                        <w:top w:val="none" w:sz="0" w:space="0" w:color="auto"/>
                        <w:left w:val="none" w:sz="0" w:space="0" w:color="auto"/>
                        <w:bottom w:val="none" w:sz="0" w:space="0" w:color="auto"/>
                        <w:right w:val="none" w:sz="0" w:space="0" w:color="auto"/>
                      </w:divBdr>
                      <w:divsChild>
                        <w:div w:id="362049701">
                          <w:marLeft w:val="0"/>
                          <w:marRight w:val="0"/>
                          <w:marTop w:val="0"/>
                          <w:marBottom w:val="0"/>
                          <w:divBdr>
                            <w:top w:val="none" w:sz="0" w:space="0" w:color="auto"/>
                            <w:left w:val="none" w:sz="0" w:space="0" w:color="auto"/>
                            <w:bottom w:val="none" w:sz="0" w:space="0" w:color="auto"/>
                            <w:right w:val="none" w:sz="0" w:space="0" w:color="auto"/>
                          </w:divBdr>
                          <w:divsChild>
                            <w:div w:id="1101612384">
                              <w:marLeft w:val="0"/>
                              <w:marRight w:val="0"/>
                              <w:marTop w:val="0"/>
                              <w:marBottom w:val="0"/>
                              <w:divBdr>
                                <w:top w:val="none" w:sz="0" w:space="0" w:color="auto"/>
                                <w:left w:val="none" w:sz="0" w:space="0" w:color="auto"/>
                                <w:bottom w:val="none" w:sz="0" w:space="0" w:color="auto"/>
                                <w:right w:val="none" w:sz="0" w:space="0" w:color="auto"/>
                              </w:divBdr>
                              <w:divsChild>
                                <w:div w:id="1696808489">
                                  <w:marLeft w:val="0"/>
                                  <w:marRight w:val="0"/>
                                  <w:marTop w:val="0"/>
                                  <w:marBottom w:val="0"/>
                                  <w:divBdr>
                                    <w:top w:val="none" w:sz="0" w:space="0" w:color="auto"/>
                                    <w:left w:val="none" w:sz="0" w:space="0" w:color="auto"/>
                                    <w:bottom w:val="none" w:sz="0" w:space="0" w:color="auto"/>
                                    <w:right w:val="none" w:sz="0" w:space="0" w:color="auto"/>
                                  </w:divBdr>
                                  <w:divsChild>
                                    <w:div w:id="458956741">
                                      <w:marLeft w:val="0"/>
                                      <w:marRight w:val="0"/>
                                      <w:marTop w:val="0"/>
                                      <w:marBottom w:val="0"/>
                                      <w:divBdr>
                                        <w:top w:val="none" w:sz="0" w:space="0" w:color="auto"/>
                                        <w:left w:val="none" w:sz="0" w:space="0" w:color="auto"/>
                                        <w:bottom w:val="none" w:sz="0" w:space="0" w:color="auto"/>
                                        <w:right w:val="none" w:sz="0" w:space="0" w:color="auto"/>
                                      </w:divBdr>
                                      <w:divsChild>
                                        <w:div w:id="1344017563">
                                          <w:marLeft w:val="0"/>
                                          <w:marRight w:val="0"/>
                                          <w:marTop w:val="0"/>
                                          <w:marBottom w:val="0"/>
                                          <w:divBdr>
                                            <w:top w:val="none" w:sz="0" w:space="0" w:color="auto"/>
                                            <w:left w:val="none" w:sz="0" w:space="0" w:color="auto"/>
                                            <w:bottom w:val="none" w:sz="0" w:space="0" w:color="auto"/>
                                            <w:right w:val="none" w:sz="0" w:space="0" w:color="auto"/>
                                          </w:divBdr>
                                          <w:divsChild>
                                            <w:div w:id="740255219">
                                              <w:marLeft w:val="0"/>
                                              <w:marRight w:val="0"/>
                                              <w:marTop w:val="0"/>
                                              <w:marBottom w:val="0"/>
                                              <w:divBdr>
                                                <w:top w:val="none" w:sz="0" w:space="0" w:color="auto"/>
                                                <w:left w:val="none" w:sz="0" w:space="0" w:color="auto"/>
                                                <w:bottom w:val="none" w:sz="0" w:space="0" w:color="auto"/>
                                                <w:right w:val="none" w:sz="0" w:space="0" w:color="auto"/>
                                              </w:divBdr>
                                              <w:divsChild>
                                                <w:div w:id="1599561422">
                                                  <w:marLeft w:val="0"/>
                                                  <w:marRight w:val="0"/>
                                                  <w:marTop w:val="0"/>
                                                  <w:marBottom w:val="0"/>
                                                  <w:divBdr>
                                                    <w:top w:val="none" w:sz="0" w:space="0" w:color="auto"/>
                                                    <w:left w:val="none" w:sz="0" w:space="0" w:color="auto"/>
                                                    <w:bottom w:val="none" w:sz="0" w:space="0" w:color="auto"/>
                                                    <w:right w:val="none" w:sz="0" w:space="0" w:color="auto"/>
                                                  </w:divBdr>
                                                  <w:divsChild>
                                                    <w:div w:id="1600139470">
                                                      <w:marLeft w:val="0"/>
                                                      <w:marRight w:val="0"/>
                                                      <w:marTop w:val="0"/>
                                                      <w:marBottom w:val="0"/>
                                                      <w:divBdr>
                                                        <w:top w:val="none" w:sz="0" w:space="0" w:color="auto"/>
                                                        <w:left w:val="none" w:sz="0" w:space="0" w:color="auto"/>
                                                        <w:bottom w:val="none" w:sz="0" w:space="0" w:color="auto"/>
                                                        <w:right w:val="none" w:sz="0" w:space="0" w:color="auto"/>
                                                      </w:divBdr>
                                                      <w:divsChild>
                                                        <w:div w:id="1457409102">
                                                          <w:marLeft w:val="0"/>
                                                          <w:marRight w:val="0"/>
                                                          <w:marTop w:val="0"/>
                                                          <w:marBottom w:val="0"/>
                                                          <w:divBdr>
                                                            <w:top w:val="none" w:sz="0" w:space="0" w:color="auto"/>
                                                            <w:left w:val="none" w:sz="0" w:space="0" w:color="auto"/>
                                                            <w:bottom w:val="none" w:sz="0" w:space="0" w:color="auto"/>
                                                            <w:right w:val="none" w:sz="0" w:space="0" w:color="auto"/>
                                                          </w:divBdr>
                                                          <w:divsChild>
                                                            <w:div w:id="1791700530">
                                                              <w:marLeft w:val="0"/>
                                                              <w:marRight w:val="0"/>
                                                              <w:marTop w:val="0"/>
                                                              <w:marBottom w:val="0"/>
                                                              <w:divBdr>
                                                                <w:top w:val="none" w:sz="0" w:space="0" w:color="auto"/>
                                                                <w:left w:val="none" w:sz="0" w:space="0" w:color="auto"/>
                                                                <w:bottom w:val="none" w:sz="0" w:space="0" w:color="auto"/>
                                                                <w:right w:val="none" w:sz="0" w:space="0" w:color="auto"/>
                                                              </w:divBdr>
                                                              <w:divsChild>
                                                                <w:div w:id="2145662352">
                                                                  <w:marLeft w:val="0"/>
                                                                  <w:marRight w:val="0"/>
                                                                  <w:marTop w:val="0"/>
                                                                  <w:marBottom w:val="0"/>
                                                                  <w:divBdr>
                                                                    <w:top w:val="none" w:sz="0" w:space="0" w:color="auto"/>
                                                                    <w:left w:val="none" w:sz="0" w:space="0" w:color="auto"/>
                                                                    <w:bottom w:val="none" w:sz="0" w:space="0" w:color="auto"/>
                                                                    <w:right w:val="none" w:sz="0" w:space="0" w:color="auto"/>
                                                                  </w:divBdr>
                                                                  <w:divsChild>
                                                                    <w:div w:id="606886304">
                                                                      <w:marLeft w:val="0"/>
                                                                      <w:marRight w:val="0"/>
                                                                      <w:marTop w:val="0"/>
                                                                      <w:marBottom w:val="0"/>
                                                                      <w:divBdr>
                                                                        <w:top w:val="none" w:sz="0" w:space="0" w:color="auto"/>
                                                                        <w:left w:val="none" w:sz="0" w:space="0" w:color="auto"/>
                                                                        <w:bottom w:val="none" w:sz="0" w:space="0" w:color="auto"/>
                                                                        <w:right w:val="none" w:sz="0" w:space="0" w:color="auto"/>
                                                                      </w:divBdr>
                                                                      <w:divsChild>
                                                                        <w:div w:id="1836413891">
                                                                          <w:marLeft w:val="0"/>
                                                                          <w:marRight w:val="0"/>
                                                                          <w:marTop w:val="0"/>
                                                                          <w:marBottom w:val="0"/>
                                                                          <w:divBdr>
                                                                            <w:top w:val="none" w:sz="0" w:space="0" w:color="auto"/>
                                                                            <w:left w:val="none" w:sz="0" w:space="0" w:color="auto"/>
                                                                            <w:bottom w:val="none" w:sz="0" w:space="0" w:color="auto"/>
                                                                            <w:right w:val="none" w:sz="0" w:space="0" w:color="auto"/>
                                                                          </w:divBdr>
                                                                          <w:divsChild>
                                                                            <w:div w:id="445933234">
                                                                              <w:marLeft w:val="0"/>
                                                                              <w:marRight w:val="0"/>
                                                                              <w:marTop w:val="0"/>
                                                                              <w:marBottom w:val="0"/>
                                                                              <w:divBdr>
                                                                                <w:top w:val="none" w:sz="0" w:space="0" w:color="auto"/>
                                                                                <w:left w:val="none" w:sz="0" w:space="0" w:color="auto"/>
                                                                                <w:bottom w:val="none" w:sz="0" w:space="0" w:color="auto"/>
                                                                                <w:right w:val="none" w:sz="0" w:space="0" w:color="auto"/>
                                                                              </w:divBdr>
                                                                              <w:divsChild>
                                                                                <w:div w:id="1335720832">
                                                                                  <w:marLeft w:val="0"/>
                                                                                  <w:marRight w:val="0"/>
                                                                                  <w:marTop w:val="0"/>
                                                                                  <w:marBottom w:val="0"/>
                                                                                  <w:divBdr>
                                                                                    <w:top w:val="none" w:sz="0" w:space="0" w:color="auto"/>
                                                                                    <w:left w:val="none" w:sz="0" w:space="0" w:color="auto"/>
                                                                                    <w:bottom w:val="none" w:sz="0" w:space="0" w:color="auto"/>
                                                                                    <w:right w:val="none" w:sz="0" w:space="0" w:color="auto"/>
                                                                                  </w:divBdr>
                                                                                  <w:divsChild>
                                                                                    <w:div w:id="1718818689">
                                                                                      <w:marLeft w:val="0"/>
                                                                                      <w:marRight w:val="0"/>
                                                                                      <w:marTop w:val="0"/>
                                                                                      <w:marBottom w:val="0"/>
                                                                                      <w:divBdr>
                                                                                        <w:top w:val="none" w:sz="0" w:space="0" w:color="auto"/>
                                                                                        <w:left w:val="none" w:sz="0" w:space="0" w:color="auto"/>
                                                                                        <w:bottom w:val="none" w:sz="0" w:space="0" w:color="auto"/>
                                                                                        <w:right w:val="none" w:sz="0" w:space="0" w:color="auto"/>
                                                                                      </w:divBdr>
                                                                                      <w:divsChild>
                                                                                        <w:div w:id="533735116">
                                                                                          <w:marLeft w:val="0"/>
                                                                                          <w:marRight w:val="0"/>
                                                                                          <w:marTop w:val="0"/>
                                                                                          <w:marBottom w:val="0"/>
                                                                                          <w:divBdr>
                                                                                            <w:top w:val="none" w:sz="0" w:space="0" w:color="auto"/>
                                                                                            <w:left w:val="none" w:sz="0" w:space="0" w:color="auto"/>
                                                                                            <w:bottom w:val="none" w:sz="0" w:space="0" w:color="auto"/>
                                                                                            <w:right w:val="none" w:sz="0" w:space="0" w:color="auto"/>
                                                                                          </w:divBdr>
                                                                                          <w:divsChild>
                                                                                            <w:div w:id="22093824">
                                                                                              <w:marLeft w:val="0"/>
                                                                                              <w:marRight w:val="120"/>
                                                                                              <w:marTop w:val="0"/>
                                                                                              <w:marBottom w:val="150"/>
                                                                                              <w:divBdr>
                                                                                                <w:top w:val="single" w:sz="2" w:space="0" w:color="EFEFEF"/>
                                                                                                <w:left w:val="single" w:sz="6" w:space="0" w:color="EFEFEF"/>
                                                                                                <w:bottom w:val="single" w:sz="6" w:space="0" w:color="E2E2E2"/>
                                                                                                <w:right w:val="single" w:sz="6" w:space="0" w:color="EFEFEF"/>
                                                                                              </w:divBdr>
                                                                                              <w:divsChild>
                                                                                                <w:div w:id="2031683644">
                                                                                                  <w:marLeft w:val="0"/>
                                                                                                  <w:marRight w:val="0"/>
                                                                                                  <w:marTop w:val="0"/>
                                                                                                  <w:marBottom w:val="0"/>
                                                                                                  <w:divBdr>
                                                                                                    <w:top w:val="none" w:sz="0" w:space="0" w:color="auto"/>
                                                                                                    <w:left w:val="none" w:sz="0" w:space="0" w:color="auto"/>
                                                                                                    <w:bottom w:val="none" w:sz="0" w:space="0" w:color="auto"/>
                                                                                                    <w:right w:val="none" w:sz="0" w:space="0" w:color="auto"/>
                                                                                                  </w:divBdr>
                                                                                                  <w:divsChild>
                                                                                                    <w:div w:id="731464962">
                                                                                                      <w:marLeft w:val="0"/>
                                                                                                      <w:marRight w:val="0"/>
                                                                                                      <w:marTop w:val="0"/>
                                                                                                      <w:marBottom w:val="0"/>
                                                                                                      <w:divBdr>
                                                                                                        <w:top w:val="none" w:sz="0" w:space="0" w:color="auto"/>
                                                                                                        <w:left w:val="none" w:sz="0" w:space="0" w:color="auto"/>
                                                                                                        <w:bottom w:val="none" w:sz="0" w:space="0" w:color="auto"/>
                                                                                                        <w:right w:val="none" w:sz="0" w:space="0" w:color="auto"/>
                                                                                                      </w:divBdr>
                                                                                                      <w:divsChild>
                                                                                                        <w:div w:id="55398620">
                                                                                                          <w:marLeft w:val="0"/>
                                                                                                          <w:marRight w:val="0"/>
                                                                                                          <w:marTop w:val="0"/>
                                                                                                          <w:marBottom w:val="0"/>
                                                                                                          <w:divBdr>
                                                                                                            <w:top w:val="none" w:sz="0" w:space="0" w:color="auto"/>
                                                                                                            <w:left w:val="none" w:sz="0" w:space="0" w:color="auto"/>
                                                                                                            <w:bottom w:val="none" w:sz="0" w:space="0" w:color="auto"/>
                                                                                                            <w:right w:val="none" w:sz="0" w:space="0" w:color="auto"/>
                                                                                                          </w:divBdr>
                                                                                                          <w:divsChild>
                                                                                                            <w:div w:id="990208741">
                                                                                                              <w:marLeft w:val="0"/>
                                                                                                              <w:marRight w:val="0"/>
                                                                                                              <w:marTop w:val="0"/>
                                                                                                              <w:marBottom w:val="0"/>
                                                                                                              <w:divBdr>
                                                                                                                <w:top w:val="none" w:sz="0" w:space="0" w:color="auto"/>
                                                                                                                <w:left w:val="none" w:sz="0" w:space="0" w:color="auto"/>
                                                                                                                <w:bottom w:val="none" w:sz="0" w:space="0" w:color="auto"/>
                                                                                                                <w:right w:val="none" w:sz="0" w:space="0" w:color="auto"/>
                                                                                                              </w:divBdr>
                                                                                                              <w:divsChild>
                                                                                                                <w:div w:id="222251912">
                                                                                                                  <w:marLeft w:val="-450"/>
                                                                                                                  <w:marRight w:val="0"/>
                                                                                                                  <w:marTop w:val="150"/>
                                                                                                                  <w:marBottom w:val="225"/>
                                                                                                                  <w:divBdr>
                                                                                                                    <w:top w:val="single" w:sz="6" w:space="2" w:color="D8D8D8"/>
                                                                                                                    <w:left w:val="single" w:sz="6" w:space="2" w:color="D8D8D8"/>
                                                                                                                    <w:bottom w:val="single" w:sz="6" w:space="2" w:color="D8D8D8"/>
                                                                                                                    <w:right w:val="single" w:sz="6" w:space="2" w:color="D8D8D8"/>
                                                                                                                  </w:divBdr>
                                                                                                                  <w:divsChild>
                                                                                                                    <w:div w:id="895626964">
                                                                                                                      <w:marLeft w:val="225"/>
                                                                                                                      <w:marRight w:val="225"/>
                                                                                                                      <w:marTop w:val="75"/>
                                                                                                                      <w:marBottom w:val="75"/>
                                                                                                                      <w:divBdr>
                                                                                                                        <w:top w:val="none" w:sz="0" w:space="0" w:color="auto"/>
                                                                                                                        <w:left w:val="none" w:sz="0" w:space="0" w:color="auto"/>
                                                                                                                        <w:bottom w:val="none" w:sz="0" w:space="0" w:color="auto"/>
                                                                                                                        <w:right w:val="none" w:sz="0" w:space="0" w:color="auto"/>
                                                                                                                      </w:divBdr>
                                                                                                                      <w:divsChild>
                                                                                                                        <w:div w:id="231163293">
                                                                                                                          <w:marLeft w:val="0"/>
                                                                                                                          <w:marRight w:val="0"/>
                                                                                                                          <w:marTop w:val="0"/>
                                                                                                                          <w:marBottom w:val="0"/>
                                                                                                                          <w:divBdr>
                                                                                                                            <w:top w:val="single" w:sz="6" w:space="0" w:color="auto"/>
                                                                                                                            <w:left w:val="single" w:sz="6" w:space="0" w:color="auto"/>
                                                                                                                            <w:bottom w:val="single" w:sz="6" w:space="0" w:color="auto"/>
                                                                                                                            <w:right w:val="single" w:sz="6" w:space="0" w:color="auto"/>
                                                                                                                          </w:divBdr>
                                                                                                                          <w:divsChild>
                                                                                                                            <w:div w:id="1402369706">
                                                                                                                              <w:marLeft w:val="0"/>
                                                                                                                              <w:marRight w:val="0"/>
                                                                                                                              <w:marTop w:val="0"/>
                                                                                                                              <w:marBottom w:val="0"/>
                                                                                                                              <w:divBdr>
                                                                                                                                <w:top w:val="none" w:sz="0" w:space="0" w:color="auto"/>
                                                                                                                                <w:left w:val="none" w:sz="0" w:space="0" w:color="auto"/>
                                                                                                                                <w:bottom w:val="none" w:sz="0" w:space="0" w:color="auto"/>
                                                                                                                                <w:right w:val="none" w:sz="0" w:space="0" w:color="auto"/>
                                                                                                                              </w:divBdr>
                                                                                                                              <w:divsChild>
                                                                                                                                <w:div w:id="1616673252">
                                                                                                                                  <w:marLeft w:val="0"/>
                                                                                                                                  <w:marRight w:val="0"/>
                                                                                                                                  <w:marTop w:val="0"/>
                                                                                                                                  <w:marBottom w:val="0"/>
                                                                                                                                  <w:divBdr>
                                                                                                                                    <w:top w:val="none" w:sz="0" w:space="0" w:color="auto"/>
                                                                                                                                    <w:left w:val="none" w:sz="0" w:space="0" w:color="auto"/>
                                                                                                                                    <w:bottom w:val="none" w:sz="0" w:space="0" w:color="auto"/>
                                                                                                                                    <w:right w:val="none" w:sz="0" w:space="0" w:color="auto"/>
                                                                                                                                  </w:divBdr>
                                                                                                                                  <w:divsChild>
                                                                                                                                    <w:div w:id="1127971017">
                                                                                                                                      <w:marLeft w:val="0"/>
                                                                                                                                      <w:marRight w:val="0"/>
                                                                                                                                      <w:marTop w:val="0"/>
                                                                                                                                      <w:marBottom w:val="0"/>
                                                                                                                                      <w:divBdr>
                                                                                                                                        <w:top w:val="none" w:sz="0" w:space="0" w:color="auto"/>
                                                                                                                                        <w:left w:val="none" w:sz="0" w:space="0" w:color="auto"/>
                                                                                                                                        <w:bottom w:val="none" w:sz="0" w:space="0" w:color="auto"/>
                                                                                                                                        <w:right w:val="none" w:sz="0" w:space="0" w:color="auto"/>
                                                                                                                                      </w:divBdr>
                                                                                                                                      <w:divsChild>
                                                                                                                                        <w:div w:id="243418221">
                                                                                                                                          <w:marLeft w:val="0"/>
                                                                                                                                          <w:marRight w:val="0"/>
                                                                                                                                          <w:marTop w:val="0"/>
                                                                                                                                          <w:marBottom w:val="0"/>
                                                                                                                                          <w:divBdr>
                                                                                                                                            <w:top w:val="none" w:sz="0" w:space="0" w:color="auto"/>
                                                                                                                                            <w:left w:val="none" w:sz="0" w:space="0" w:color="auto"/>
                                                                                                                                            <w:bottom w:val="none" w:sz="0" w:space="0" w:color="auto"/>
                                                                                                                                            <w:right w:val="none" w:sz="0" w:space="0" w:color="auto"/>
                                                                                                                                          </w:divBdr>
                                                                                                                                        </w:div>
                                                                                                                                        <w:div w:id="403797895">
                                                                                                                                          <w:marLeft w:val="0"/>
                                                                                                                                          <w:marRight w:val="0"/>
                                                                                                                                          <w:marTop w:val="0"/>
                                                                                                                                          <w:marBottom w:val="0"/>
                                                                                                                                          <w:divBdr>
                                                                                                                                            <w:top w:val="none" w:sz="0" w:space="0" w:color="auto"/>
                                                                                                                                            <w:left w:val="none" w:sz="0" w:space="0" w:color="auto"/>
                                                                                                                                            <w:bottom w:val="none" w:sz="0" w:space="0" w:color="auto"/>
                                                                                                                                            <w:right w:val="none" w:sz="0" w:space="0" w:color="auto"/>
                                                                                                                                          </w:divBdr>
                                                                                                                                        </w:div>
                                                                                                                                        <w:div w:id="477765636">
                                                                                                                                          <w:marLeft w:val="0"/>
                                                                                                                                          <w:marRight w:val="0"/>
                                                                                                                                          <w:marTop w:val="0"/>
                                                                                                                                          <w:marBottom w:val="0"/>
                                                                                                                                          <w:divBdr>
                                                                                                                                            <w:top w:val="none" w:sz="0" w:space="0" w:color="auto"/>
                                                                                                                                            <w:left w:val="none" w:sz="0" w:space="0" w:color="auto"/>
                                                                                                                                            <w:bottom w:val="none" w:sz="0" w:space="0" w:color="auto"/>
                                                                                                                                            <w:right w:val="none" w:sz="0" w:space="0" w:color="auto"/>
                                                                                                                                          </w:divBdr>
                                                                                                                                        </w:div>
                                                                                                                                        <w:div w:id="1217355373">
                                                                                                                                          <w:marLeft w:val="0"/>
                                                                                                                                          <w:marRight w:val="0"/>
                                                                                                                                          <w:marTop w:val="0"/>
                                                                                                                                          <w:marBottom w:val="0"/>
                                                                                                                                          <w:divBdr>
                                                                                                                                            <w:top w:val="none" w:sz="0" w:space="0" w:color="auto"/>
                                                                                                                                            <w:left w:val="none" w:sz="0" w:space="0" w:color="auto"/>
                                                                                                                                            <w:bottom w:val="none" w:sz="0" w:space="0" w:color="auto"/>
                                                                                                                                            <w:right w:val="none" w:sz="0" w:space="0" w:color="auto"/>
                                                                                                                                          </w:divBdr>
                                                                                                                                        </w:div>
                                                                                                                                        <w:div w:id="1363552106">
                                                                                                                                          <w:marLeft w:val="0"/>
                                                                                                                                          <w:marRight w:val="0"/>
                                                                                                                                          <w:marTop w:val="0"/>
                                                                                                                                          <w:marBottom w:val="0"/>
                                                                                                                                          <w:divBdr>
                                                                                                                                            <w:top w:val="none" w:sz="0" w:space="0" w:color="auto"/>
                                                                                                                                            <w:left w:val="none" w:sz="0" w:space="0" w:color="auto"/>
                                                                                                                                            <w:bottom w:val="none" w:sz="0" w:space="0" w:color="auto"/>
                                                                                                                                            <w:right w:val="none" w:sz="0" w:space="0" w:color="auto"/>
                                                                                                                                          </w:divBdr>
                                                                                                                                        </w:div>
                                                                                                                                        <w:div w:id="187141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7361903">
      <w:bodyDiv w:val="1"/>
      <w:marLeft w:val="0"/>
      <w:marRight w:val="0"/>
      <w:marTop w:val="0"/>
      <w:marBottom w:val="0"/>
      <w:divBdr>
        <w:top w:val="none" w:sz="0" w:space="0" w:color="auto"/>
        <w:left w:val="none" w:sz="0" w:space="0" w:color="auto"/>
        <w:bottom w:val="none" w:sz="0" w:space="0" w:color="auto"/>
        <w:right w:val="none" w:sz="0" w:space="0" w:color="auto"/>
      </w:divBdr>
    </w:div>
    <w:div w:id="77328005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9">
          <w:marLeft w:val="0"/>
          <w:marRight w:val="0"/>
          <w:marTop w:val="0"/>
          <w:marBottom w:val="0"/>
          <w:divBdr>
            <w:top w:val="none" w:sz="0" w:space="0" w:color="auto"/>
            <w:left w:val="none" w:sz="0" w:space="0" w:color="auto"/>
            <w:bottom w:val="none" w:sz="0" w:space="0" w:color="auto"/>
            <w:right w:val="none" w:sz="0" w:space="0" w:color="auto"/>
          </w:divBdr>
          <w:divsChild>
            <w:div w:id="1769085640">
              <w:marLeft w:val="0"/>
              <w:marRight w:val="0"/>
              <w:marTop w:val="0"/>
              <w:marBottom w:val="0"/>
              <w:divBdr>
                <w:top w:val="none" w:sz="0" w:space="0" w:color="auto"/>
                <w:left w:val="none" w:sz="0" w:space="0" w:color="auto"/>
                <w:bottom w:val="none" w:sz="0" w:space="0" w:color="auto"/>
                <w:right w:val="none" w:sz="0" w:space="0" w:color="auto"/>
              </w:divBdr>
              <w:divsChild>
                <w:div w:id="197622702">
                  <w:marLeft w:val="0"/>
                  <w:marRight w:val="0"/>
                  <w:marTop w:val="0"/>
                  <w:marBottom w:val="0"/>
                  <w:divBdr>
                    <w:top w:val="none" w:sz="0" w:space="0" w:color="auto"/>
                    <w:left w:val="none" w:sz="0" w:space="0" w:color="auto"/>
                    <w:bottom w:val="none" w:sz="0" w:space="0" w:color="auto"/>
                    <w:right w:val="none" w:sz="0" w:space="0" w:color="auto"/>
                  </w:divBdr>
                  <w:divsChild>
                    <w:div w:id="76141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520298">
      <w:bodyDiv w:val="1"/>
      <w:marLeft w:val="0"/>
      <w:marRight w:val="0"/>
      <w:marTop w:val="0"/>
      <w:marBottom w:val="0"/>
      <w:divBdr>
        <w:top w:val="none" w:sz="0" w:space="0" w:color="auto"/>
        <w:left w:val="none" w:sz="0" w:space="0" w:color="auto"/>
        <w:bottom w:val="none" w:sz="0" w:space="0" w:color="auto"/>
        <w:right w:val="none" w:sz="0" w:space="0" w:color="auto"/>
      </w:divBdr>
      <w:divsChild>
        <w:div w:id="2048068927">
          <w:marLeft w:val="720"/>
          <w:marRight w:val="0"/>
          <w:marTop w:val="130"/>
          <w:marBottom w:val="0"/>
          <w:divBdr>
            <w:top w:val="none" w:sz="0" w:space="0" w:color="auto"/>
            <w:left w:val="none" w:sz="0" w:space="0" w:color="auto"/>
            <w:bottom w:val="none" w:sz="0" w:space="0" w:color="auto"/>
            <w:right w:val="none" w:sz="0" w:space="0" w:color="auto"/>
          </w:divBdr>
        </w:div>
      </w:divsChild>
    </w:div>
    <w:div w:id="872884929">
      <w:bodyDiv w:val="1"/>
      <w:marLeft w:val="0"/>
      <w:marRight w:val="0"/>
      <w:marTop w:val="0"/>
      <w:marBottom w:val="0"/>
      <w:divBdr>
        <w:top w:val="none" w:sz="0" w:space="0" w:color="auto"/>
        <w:left w:val="none" w:sz="0" w:space="0" w:color="auto"/>
        <w:bottom w:val="none" w:sz="0" w:space="0" w:color="auto"/>
        <w:right w:val="none" w:sz="0" w:space="0" w:color="auto"/>
      </w:divBdr>
    </w:div>
    <w:div w:id="872963250">
      <w:bodyDiv w:val="1"/>
      <w:marLeft w:val="0"/>
      <w:marRight w:val="0"/>
      <w:marTop w:val="0"/>
      <w:marBottom w:val="0"/>
      <w:divBdr>
        <w:top w:val="none" w:sz="0" w:space="0" w:color="auto"/>
        <w:left w:val="none" w:sz="0" w:space="0" w:color="auto"/>
        <w:bottom w:val="none" w:sz="0" w:space="0" w:color="auto"/>
        <w:right w:val="none" w:sz="0" w:space="0" w:color="auto"/>
      </w:divBdr>
      <w:divsChild>
        <w:div w:id="1044326810">
          <w:marLeft w:val="0"/>
          <w:marRight w:val="0"/>
          <w:marTop w:val="150"/>
          <w:marBottom w:val="0"/>
          <w:divBdr>
            <w:top w:val="none" w:sz="0" w:space="0" w:color="auto"/>
            <w:left w:val="none" w:sz="0" w:space="0" w:color="auto"/>
            <w:bottom w:val="none" w:sz="0" w:space="0" w:color="auto"/>
            <w:right w:val="none" w:sz="0" w:space="0" w:color="auto"/>
          </w:divBdr>
        </w:div>
        <w:div w:id="58067026">
          <w:marLeft w:val="0"/>
          <w:marRight w:val="0"/>
          <w:marTop w:val="150"/>
          <w:marBottom w:val="0"/>
          <w:divBdr>
            <w:top w:val="none" w:sz="0" w:space="0" w:color="auto"/>
            <w:left w:val="none" w:sz="0" w:space="0" w:color="auto"/>
            <w:bottom w:val="none" w:sz="0" w:space="0" w:color="auto"/>
            <w:right w:val="none" w:sz="0" w:space="0" w:color="auto"/>
          </w:divBdr>
        </w:div>
      </w:divsChild>
    </w:div>
    <w:div w:id="875581551">
      <w:bodyDiv w:val="1"/>
      <w:marLeft w:val="0"/>
      <w:marRight w:val="0"/>
      <w:marTop w:val="0"/>
      <w:marBottom w:val="0"/>
      <w:divBdr>
        <w:top w:val="none" w:sz="0" w:space="0" w:color="auto"/>
        <w:left w:val="none" w:sz="0" w:space="0" w:color="auto"/>
        <w:bottom w:val="none" w:sz="0" w:space="0" w:color="auto"/>
        <w:right w:val="none" w:sz="0" w:space="0" w:color="auto"/>
      </w:divBdr>
    </w:div>
    <w:div w:id="882211643">
      <w:bodyDiv w:val="1"/>
      <w:marLeft w:val="0"/>
      <w:marRight w:val="0"/>
      <w:marTop w:val="0"/>
      <w:marBottom w:val="0"/>
      <w:divBdr>
        <w:top w:val="none" w:sz="0" w:space="0" w:color="auto"/>
        <w:left w:val="none" w:sz="0" w:space="0" w:color="auto"/>
        <w:bottom w:val="none" w:sz="0" w:space="0" w:color="auto"/>
        <w:right w:val="none" w:sz="0" w:space="0" w:color="auto"/>
      </w:divBdr>
    </w:div>
    <w:div w:id="887570216">
      <w:bodyDiv w:val="1"/>
      <w:marLeft w:val="0"/>
      <w:marRight w:val="0"/>
      <w:marTop w:val="0"/>
      <w:marBottom w:val="0"/>
      <w:divBdr>
        <w:top w:val="none" w:sz="0" w:space="0" w:color="auto"/>
        <w:left w:val="none" w:sz="0" w:space="0" w:color="auto"/>
        <w:bottom w:val="none" w:sz="0" w:space="0" w:color="auto"/>
        <w:right w:val="none" w:sz="0" w:space="0" w:color="auto"/>
      </w:divBdr>
    </w:div>
    <w:div w:id="887761098">
      <w:bodyDiv w:val="1"/>
      <w:marLeft w:val="0"/>
      <w:marRight w:val="0"/>
      <w:marTop w:val="0"/>
      <w:marBottom w:val="0"/>
      <w:divBdr>
        <w:top w:val="none" w:sz="0" w:space="0" w:color="auto"/>
        <w:left w:val="none" w:sz="0" w:space="0" w:color="auto"/>
        <w:bottom w:val="none" w:sz="0" w:space="0" w:color="auto"/>
        <w:right w:val="none" w:sz="0" w:space="0" w:color="auto"/>
      </w:divBdr>
    </w:div>
    <w:div w:id="922028425">
      <w:bodyDiv w:val="1"/>
      <w:marLeft w:val="0"/>
      <w:marRight w:val="0"/>
      <w:marTop w:val="0"/>
      <w:marBottom w:val="0"/>
      <w:divBdr>
        <w:top w:val="none" w:sz="0" w:space="0" w:color="auto"/>
        <w:left w:val="none" w:sz="0" w:space="0" w:color="auto"/>
        <w:bottom w:val="none" w:sz="0" w:space="0" w:color="auto"/>
        <w:right w:val="none" w:sz="0" w:space="0" w:color="auto"/>
      </w:divBdr>
      <w:divsChild>
        <w:div w:id="125396577">
          <w:marLeft w:val="720"/>
          <w:marRight w:val="0"/>
          <w:marTop w:val="130"/>
          <w:marBottom w:val="0"/>
          <w:divBdr>
            <w:top w:val="none" w:sz="0" w:space="0" w:color="auto"/>
            <w:left w:val="none" w:sz="0" w:space="0" w:color="auto"/>
            <w:bottom w:val="none" w:sz="0" w:space="0" w:color="auto"/>
            <w:right w:val="none" w:sz="0" w:space="0" w:color="auto"/>
          </w:divBdr>
        </w:div>
      </w:divsChild>
    </w:div>
    <w:div w:id="934439644">
      <w:bodyDiv w:val="1"/>
      <w:marLeft w:val="0"/>
      <w:marRight w:val="0"/>
      <w:marTop w:val="0"/>
      <w:marBottom w:val="0"/>
      <w:divBdr>
        <w:top w:val="none" w:sz="0" w:space="0" w:color="auto"/>
        <w:left w:val="none" w:sz="0" w:space="0" w:color="auto"/>
        <w:bottom w:val="none" w:sz="0" w:space="0" w:color="auto"/>
        <w:right w:val="none" w:sz="0" w:space="0" w:color="auto"/>
      </w:divBdr>
    </w:div>
    <w:div w:id="985281988">
      <w:bodyDiv w:val="1"/>
      <w:marLeft w:val="0"/>
      <w:marRight w:val="0"/>
      <w:marTop w:val="0"/>
      <w:marBottom w:val="0"/>
      <w:divBdr>
        <w:top w:val="none" w:sz="0" w:space="0" w:color="auto"/>
        <w:left w:val="none" w:sz="0" w:space="0" w:color="auto"/>
        <w:bottom w:val="none" w:sz="0" w:space="0" w:color="auto"/>
        <w:right w:val="none" w:sz="0" w:space="0" w:color="auto"/>
      </w:divBdr>
    </w:div>
    <w:div w:id="1023215772">
      <w:bodyDiv w:val="1"/>
      <w:marLeft w:val="0"/>
      <w:marRight w:val="0"/>
      <w:marTop w:val="0"/>
      <w:marBottom w:val="0"/>
      <w:divBdr>
        <w:top w:val="none" w:sz="0" w:space="0" w:color="auto"/>
        <w:left w:val="none" w:sz="0" w:space="0" w:color="auto"/>
        <w:bottom w:val="none" w:sz="0" w:space="0" w:color="auto"/>
        <w:right w:val="none" w:sz="0" w:space="0" w:color="auto"/>
      </w:divBdr>
      <w:divsChild>
        <w:div w:id="1634211853">
          <w:marLeft w:val="0"/>
          <w:marRight w:val="0"/>
          <w:marTop w:val="0"/>
          <w:marBottom w:val="0"/>
          <w:divBdr>
            <w:top w:val="none" w:sz="0" w:space="0" w:color="auto"/>
            <w:left w:val="none" w:sz="0" w:space="0" w:color="auto"/>
            <w:bottom w:val="none" w:sz="0" w:space="0" w:color="auto"/>
            <w:right w:val="none" w:sz="0" w:space="0" w:color="auto"/>
          </w:divBdr>
          <w:divsChild>
            <w:div w:id="80688678">
              <w:marLeft w:val="0"/>
              <w:marRight w:val="0"/>
              <w:marTop w:val="0"/>
              <w:marBottom w:val="0"/>
              <w:divBdr>
                <w:top w:val="none" w:sz="0" w:space="0" w:color="auto"/>
                <w:left w:val="none" w:sz="0" w:space="0" w:color="auto"/>
                <w:bottom w:val="none" w:sz="0" w:space="0" w:color="auto"/>
                <w:right w:val="none" w:sz="0" w:space="0" w:color="auto"/>
              </w:divBdr>
              <w:divsChild>
                <w:div w:id="138629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545208">
      <w:bodyDiv w:val="1"/>
      <w:marLeft w:val="0"/>
      <w:marRight w:val="0"/>
      <w:marTop w:val="0"/>
      <w:marBottom w:val="0"/>
      <w:divBdr>
        <w:top w:val="none" w:sz="0" w:space="0" w:color="auto"/>
        <w:left w:val="none" w:sz="0" w:space="0" w:color="auto"/>
        <w:bottom w:val="none" w:sz="0" w:space="0" w:color="auto"/>
        <w:right w:val="none" w:sz="0" w:space="0" w:color="auto"/>
      </w:divBdr>
      <w:divsChild>
        <w:div w:id="1246839547">
          <w:marLeft w:val="0"/>
          <w:marRight w:val="0"/>
          <w:marTop w:val="0"/>
          <w:marBottom w:val="0"/>
          <w:divBdr>
            <w:top w:val="none" w:sz="0" w:space="0" w:color="auto"/>
            <w:left w:val="none" w:sz="0" w:space="0" w:color="auto"/>
            <w:bottom w:val="none" w:sz="0" w:space="0" w:color="auto"/>
            <w:right w:val="none" w:sz="0" w:space="0" w:color="auto"/>
          </w:divBdr>
          <w:divsChild>
            <w:div w:id="51975985">
              <w:marLeft w:val="0"/>
              <w:marRight w:val="0"/>
              <w:marTop w:val="0"/>
              <w:marBottom w:val="0"/>
              <w:divBdr>
                <w:top w:val="none" w:sz="0" w:space="0" w:color="auto"/>
                <w:left w:val="none" w:sz="0" w:space="0" w:color="auto"/>
                <w:bottom w:val="none" w:sz="0" w:space="0" w:color="auto"/>
                <w:right w:val="none" w:sz="0" w:space="0" w:color="auto"/>
              </w:divBdr>
              <w:divsChild>
                <w:div w:id="46065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882374">
      <w:bodyDiv w:val="1"/>
      <w:marLeft w:val="0"/>
      <w:marRight w:val="0"/>
      <w:marTop w:val="0"/>
      <w:marBottom w:val="0"/>
      <w:divBdr>
        <w:top w:val="none" w:sz="0" w:space="0" w:color="auto"/>
        <w:left w:val="none" w:sz="0" w:space="0" w:color="auto"/>
        <w:bottom w:val="none" w:sz="0" w:space="0" w:color="auto"/>
        <w:right w:val="none" w:sz="0" w:space="0" w:color="auto"/>
      </w:divBdr>
    </w:div>
    <w:div w:id="1098527694">
      <w:bodyDiv w:val="1"/>
      <w:marLeft w:val="0"/>
      <w:marRight w:val="0"/>
      <w:marTop w:val="0"/>
      <w:marBottom w:val="0"/>
      <w:divBdr>
        <w:top w:val="none" w:sz="0" w:space="0" w:color="auto"/>
        <w:left w:val="none" w:sz="0" w:space="0" w:color="auto"/>
        <w:bottom w:val="none" w:sz="0" w:space="0" w:color="auto"/>
        <w:right w:val="none" w:sz="0" w:space="0" w:color="auto"/>
      </w:divBdr>
    </w:div>
    <w:div w:id="1175417163">
      <w:bodyDiv w:val="1"/>
      <w:marLeft w:val="0"/>
      <w:marRight w:val="0"/>
      <w:marTop w:val="0"/>
      <w:marBottom w:val="0"/>
      <w:divBdr>
        <w:top w:val="none" w:sz="0" w:space="0" w:color="auto"/>
        <w:left w:val="none" w:sz="0" w:space="0" w:color="auto"/>
        <w:bottom w:val="none" w:sz="0" w:space="0" w:color="auto"/>
        <w:right w:val="none" w:sz="0" w:space="0" w:color="auto"/>
      </w:divBdr>
    </w:div>
    <w:div w:id="1192720361">
      <w:bodyDiv w:val="1"/>
      <w:marLeft w:val="0"/>
      <w:marRight w:val="0"/>
      <w:marTop w:val="0"/>
      <w:marBottom w:val="0"/>
      <w:divBdr>
        <w:top w:val="none" w:sz="0" w:space="0" w:color="auto"/>
        <w:left w:val="none" w:sz="0" w:space="0" w:color="auto"/>
        <w:bottom w:val="none" w:sz="0" w:space="0" w:color="auto"/>
        <w:right w:val="none" w:sz="0" w:space="0" w:color="auto"/>
      </w:divBdr>
    </w:div>
    <w:div w:id="1205294682">
      <w:bodyDiv w:val="1"/>
      <w:marLeft w:val="0"/>
      <w:marRight w:val="0"/>
      <w:marTop w:val="0"/>
      <w:marBottom w:val="0"/>
      <w:divBdr>
        <w:top w:val="none" w:sz="0" w:space="0" w:color="auto"/>
        <w:left w:val="none" w:sz="0" w:space="0" w:color="auto"/>
        <w:bottom w:val="none" w:sz="0" w:space="0" w:color="auto"/>
        <w:right w:val="none" w:sz="0" w:space="0" w:color="auto"/>
      </w:divBdr>
    </w:div>
    <w:div w:id="1211266021">
      <w:bodyDiv w:val="1"/>
      <w:marLeft w:val="0"/>
      <w:marRight w:val="0"/>
      <w:marTop w:val="0"/>
      <w:marBottom w:val="0"/>
      <w:divBdr>
        <w:top w:val="none" w:sz="0" w:space="0" w:color="auto"/>
        <w:left w:val="none" w:sz="0" w:space="0" w:color="auto"/>
        <w:bottom w:val="none" w:sz="0" w:space="0" w:color="auto"/>
        <w:right w:val="none" w:sz="0" w:space="0" w:color="auto"/>
      </w:divBdr>
    </w:div>
    <w:div w:id="1227188136">
      <w:bodyDiv w:val="1"/>
      <w:marLeft w:val="0"/>
      <w:marRight w:val="0"/>
      <w:marTop w:val="0"/>
      <w:marBottom w:val="0"/>
      <w:divBdr>
        <w:top w:val="none" w:sz="0" w:space="0" w:color="auto"/>
        <w:left w:val="none" w:sz="0" w:space="0" w:color="auto"/>
        <w:bottom w:val="none" w:sz="0" w:space="0" w:color="auto"/>
        <w:right w:val="none" w:sz="0" w:space="0" w:color="auto"/>
      </w:divBdr>
    </w:div>
    <w:div w:id="1233929397">
      <w:bodyDiv w:val="1"/>
      <w:marLeft w:val="0"/>
      <w:marRight w:val="0"/>
      <w:marTop w:val="0"/>
      <w:marBottom w:val="0"/>
      <w:divBdr>
        <w:top w:val="none" w:sz="0" w:space="0" w:color="auto"/>
        <w:left w:val="none" w:sz="0" w:space="0" w:color="auto"/>
        <w:bottom w:val="none" w:sz="0" w:space="0" w:color="auto"/>
        <w:right w:val="none" w:sz="0" w:space="0" w:color="auto"/>
      </w:divBdr>
    </w:div>
    <w:div w:id="1268469393">
      <w:bodyDiv w:val="1"/>
      <w:marLeft w:val="0"/>
      <w:marRight w:val="0"/>
      <w:marTop w:val="0"/>
      <w:marBottom w:val="0"/>
      <w:divBdr>
        <w:top w:val="none" w:sz="0" w:space="0" w:color="auto"/>
        <w:left w:val="none" w:sz="0" w:space="0" w:color="auto"/>
        <w:bottom w:val="none" w:sz="0" w:space="0" w:color="auto"/>
        <w:right w:val="none" w:sz="0" w:space="0" w:color="auto"/>
      </w:divBdr>
      <w:divsChild>
        <w:div w:id="418602976">
          <w:marLeft w:val="0"/>
          <w:marRight w:val="0"/>
          <w:marTop w:val="0"/>
          <w:marBottom w:val="0"/>
          <w:divBdr>
            <w:top w:val="none" w:sz="0" w:space="0" w:color="auto"/>
            <w:left w:val="none" w:sz="0" w:space="0" w:color="auto"/>
            <w:bottom w:val="none" w:sz="0" w:space="0" w:color="auto"/>
            <w:right w:val="none" w:sz="0" w:space="0" w:color="auto"/>
          </w:divBdr>
          <w:divsChild>
            <w:div w:id="1546134908">
              <w:marLeft w:val="0"/>
              <w:marRight w:val="0"/>
              <w:marTop w:val="0"/>
              <w:marBottom w:val="0"/>
              <w:divBdr>
                <w:top w:val="none" w:sz="0" w:space="0" w:color="auto"/>
                <w:left w:val="none" w:sz="0" w:space="0" w:color="auto"/>
                <w:bottom w:val="none" w:sz="0" w:space="0" w:color="auto"/>
                <w:right w:val="none" w:sz="0" w:space="0" w:color="auto"/>
              </w:divBdr>
              <w:divsChild>
                <w:div w:id="4149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843549">
      <w:bodyDiv w:val="1"/>
      <w:marLeft w:val="0"/>
      <w:marRight w:val="0"/>
      <w:marTop w:val="0"/>
      <w:marBottom w:val="0"/>
      <w:divBdr>
        <w:top w:val="none" w:sz="0" w:space="0" w:color="auto"/>
        <w:left w:val="none" w:sz="0" w:space="0" w:color="auto"/>
        <w:bottom w:val="none" w:sz="0" w:space="0" w:color="auto"/>
        <w:right w:val="none" w:sz="0" w:space="0" w:color="auto"/>
      </w:divBdr>
    </w:div>
    <w:div w:id="1294599442">
      <w:bodyDiv w:val="1"/>
      <w:marLeft w:val="0"/>
      <w:marRight w:val="0"/>
      <w:marTop w:val="0"/>
      <w:marBottom w:val="0"/>
      <w:divBdr>
        <w:top w:val="none" w:sz="0" w:space="0" w:color="auto"/>
        <w:left w:val="none" w:sz="0" w:space="0" w:color="auto"/>
        <w:bottom w:val="none" w:sz="0" w:space="0" w:color="auto"/>
        <w:right w:val="none" w:sz="0" w:space="0" w:color="auto"/>
      </w:divBdr>
    </w:div>
    <w:div w:id="1327199571">
      <w:bodyDiv w:val="1"/>
      <w:marLeft w:val="0"/>
      <w:marRight w:val="0"/>
      <w:marTop w:val="0"/>
      <w:marBottom w:val="0"/>
      <w:divBdr>
        <w:top w:val="none" w:sz="0" w:space="0" w:color="auto"/>
        <w:left w:val="none" w:sz="0" w:space="0" w:color="auto"/>
        <w:bottom w:val="none" w:sz="0" w:space="0" w:color="auto"/>
        <w:right w:val="none" w:sz="0" w:space="0" w:color="auto"/>
      </w:divBdr>
    </w:div>
    <w:div w:id="1332487868">
      <w:bodyDiv w:val="1"/>
      <w:marLeft w:val="0"/>
      <w:marRight w:val="0"/>
      <w:marTop w:val="0"/>
      <w:marBottom w:val="0"/>
      <w:divBdr>
        <w:top w:val="none" w:sz="0" w:space="0" w:color="auto"/>
        <w:left w:val="none" w:sz="0" w:space="0" w:color="auto"/>
        <w:bottom w:val="none" w:sz="0" w:space="0" w:color="auto"/>
        <w:right w:val="none" w:sz="0" w:space="0" w:color="auto"/>
      </w:divBdr>
    </w:div>
    <w:div w:id="1355157193">
      <w:bodyDiv w:val="1"/>
      <w:marLeft w:val="0"/>
      <w:marRight w:val="0"/>
      <w:marTop w:val="0"/>
      <w:marBottom w:val="0"/>
      <w:divBdr>
        <w:top w:val="none" w:sz="0" w:space="0" w:color="auto"/>
        <w:left w:val="none" w:sz="0" w:space="0" w:color="auto"/>
        <w:bottom w:val="none" w:sz="0" w:space="0" w:color="auto"/>
        <w:right w:val="none" w:sz="0" w:space="0" w:color="auto"/>
      </w:divBdr>
    </w:div>
    <w:div w:id="1449855043">
      <w:bodyDiv w:val="1"/>
      <w:marLeft w:val="0"/>
      <w:marRight w:val="0"/>
      <w:marTop w:val="0"/>
      <w:marBottom w:val="0"/>
      <w:divBdr>
        <w:top w:val="none" w:sz="0" w:space="0" w:color="auto"/>
        <w:left w:val="none" w:sz="0" w:space="0" w:color="auto"/>
        <w:bottom w:val="none" w:sz="0" w:space="0" w:color="auto"/>
        <w:right w:val="none" w:sz="0" w:space="0" w:color="auto"/>
      </w:divBdr>
    </w:div>
    <w:div w:id="1475760785">
      <w:bodyDiv w:val="1"/>
      <w:marLeft w:val="0"/>
      <w:marRight w:val="0"/>
      <w:marTop w:val="0"/>
      <w:marBottom w:val="0"/>
      <w:divBdr>
        <w:top w:val="none" w:sz="0" w:space="0" w:color="auto"/>
        <w:left w:val="none" w:sz="0" w:space="0" w:color="auto"/>
        <w:bottom w:val="none" w:sz="0" w:space="0" w:color="auto"/>
        <w:right w:val="none" w:sz="0" w:space="0" w:color="auto"/>
      </w:divBdr>
    </w:div>
    <w:div w:id="1555921144">
      <w:bodyDiv w:val="1"/>
      <w:marLeft w:val="0"/>
      <w:marRight w:val="0"/>
      <w:marTop w:val="0"/>
      <w:marBottom w:val="0"/>
      <w:divBdr>
        <w:top w:val="none" w:sz="0" w:space="0" w:color="auto"/>
        <w:left w:val="none" w:sz="0" w:space="0" w:color="auto"/>
        <w:bottom w:val="none" w:sz="0" w:space="0" w:color="auto"/>
        <w:right w:val="none" w:sz="0" w:space="0" w:color="auto"/>
      </w:divBdr>
    </w:div>
    <w:div w:id="1618412679">
      <w:bodyDiv w:val="1"/>
      <w:marLeft w:val="0"/>
      <w:marRight w:val="0"/>
      <w:marTop w:val="0"/>
      <w:marBottom w:val="0"/>
      <w:divBdr>
        <w:top w:val="none" w:sz="0" w:space="0" w:color="auto"/>
        <w:left w:val="none" w:sz="0" w:space="0" w:color="auto"/>
        <w:bottom w:val="none" w:sz="0" w:space="0" w:color="auto"/>
        <w:right w:val="none" w:sz="0" w:space="0" w:color="auto"/>
      </w:divBdr>
    </w:div>
    <w:div w:id="1646471268">
      <w:bodyDiv w:val="1"/>
      <w:marLeft w:val="0"/>
      <w:marRight w:val="0"/>
      <w:marTop w:val="0"/>
      <w:marBottom w:val="0"/>
      <w:divBdr>
        <w:top w:val="none" w:sz="0" w:space="0" w:color="auto"/>
        <w:left w:val="none" w:sz="0" w:space="0" w:color="auto"/>
        <w:bottom w:val="none" w:sz="0" w:space="0" w:color="auto"/>
        <w:right w:val="none" w:sz="0" w:space="0" w:color="auto"/>
      </w:divBdr>
    </w:div>
    <w:div w:id="1671912516">
      <w:bodyDiv w:val="1"/>
      <w:marLeft w:val="0"/>
      <w:marRight w:val="0"/>
      <w:marTop w:val="0"/>
      <w:marBottom w:val="0"/>
      <w:divBdr>
        <w:top w:val="none" w:sz="0" w:space="0" w:color="auto"/>
        <w:left w:val="none" w:sz="0" w:space="0" w:color="auto"/>
        <w:bottom w:val="none" w:sz="0" w:space="0" w:color="auto"/>
        <w:right w:val="none" w:sz="0" w:space="0" w:color="auto"/>
      </w:divBdr>
    </w:div>
    <w:div w:id="1712261713">
      <w:bodyDiv w:val="1"/>
      <w:marLeft w:val="0"/>
      <w:marRight w:val="0"/>
      <w:marTop w:val="0"/>
      <w:marBottom w:val="0"/>
      <w:divBdr>
        <w:top w:val="none" w:sz="0" w:space="0" w:color="auto"/>
        <w:left w:val="none" w:sz="0" w:space="0" w:color="auto"/>
        <w:bottom w:val="none" w:sz="0" w:space="0" w:color="auto"/>
        <w:right w:val="none" w:sz="0" w:space="0" w:color="auto"/>
      </w:divBdr>
    </w:div>
    <w:div w:id="1762943890">
      <w:bodyDiv w:val="1"/>
      <w:marLeft w:val="0"/>
      <w:marRight w:val="0"/>
      <w:marTop w:val="0"/>
      <w:marBottom w:val="0"/>
      <w:divBdr>
        <w:top w:val="none" w:sz="0" w:space="0" w:color="auto"/>
        <w:left w:val="none" w:sz="0" w:space="0" w:color="auto"/>
        <w:bottom w:val="none" w:sz="0" w:space="0" w:color="auto"/>
        <w:right w:val="none" w:sz="0" w:space="0" w:color="auto"/>
      </w:divBdr>
    </w:div>
    <w:div w:id="1783724285">
      <w:bodyDiv w:val="1"/>
      <w:marLeft w:val="0"/>
      <w:marRight w:val="0"/>
      <w:marTop w:val="0"/>
      <w:marBottom w:val="0"/>
      <w:divBdr>
        <w:top w:val="none" w:sz="0" w:space="0" w:color="auto"/>
        <w:left w:val="none" w:sz="0" w:space="0" w:color="auto"/>
        <w:bottom w:val="none" w:sz="0" w:space="0" w:color="auto"/>
        <w:right w:val="none" w:sz="0" w:space="0" w:color="auto"/>
      </w:divBdr>
    </w:div>
    <w:div w:id="1789663859">
      <w:bodyDiv w:val="1"/>
      <w:marLeft w:val="0"/>
      <w:marRight w:val="0"/>
      <w:marTop w:val="0"/>
      <w:marBottom w:val="0"/>
      <w:divBdr>
        <w:top w:val="none" w:sz="0" w:space="0" w:color="auto"/>
        <w:left w:val="none" w:sz="0" w:space="0" w:color="auto"/>
        <w:bottom w:val="none" w:sz="0" w:space="0" w:color="auto"/>
        <w:right w:val="none" w:sz="0" w:space="0" w:color="auto"/>
      </w:divBdr>
    </w:div>
    <w:div w:id="1795056979">
      <w:bodyDiv w:val="1"/>
      <w:marLeft w:val="0"/>
      <w:marRight w:val="0"/>
      <w:marTop w:val="0"/>
      <w:marBottom w:val="0"/>
      <w:divBdr>
        <w:top w:val="none" w:sz="0" w:space="0" w:color="auto"/>
        <w:left w:val="none" w:sz="0" w:space="0" w:color="auto"/>
        <w:bottom w:val="none" w:sz="0" w:space="0" w:color="auto"/>
        <w:right w:val="none" w:sz="0" w:space="0" w:color="auto"/>
      </w:divBdr>
    </w:div>
    <w:div w:id="1822887995">
      <w:bodyDiv w:val="1"/>
      <w:marLeft w:val="0"/>
      <w:marRight w:val="0"/>
      <w:marTop w:val="0"/>
      <w:marBottom w:val="0"/>
      <w:divBdr>
        <w:top w:val="none" w:sz="0" w:space="0" w:color="auto"/>
        <w:left w:val="none" w:sz="0" w:space="0" w:color="auto"/>
        <w:bottom w:val="none" w:sz="0" w:space="0" w:color="auto"/>
        <w:right w:val="none" w:sz="0" w:space="0" w:color="auto"/>
      </w:divBdr>
    </w:div>
    <w:div w:id="1848716161">
      <w:bodyDiv w:val="1"/>
      <w:marLeft w:val="0"/>
      <w:marRight w:val="0"/>
      <w:marTop w:val="0"/>
      <w:marBottom w:val="0"/>
      <w:divBdr>
        <w:top w:val="none" w:sz="0" w:space="0" w:color="auto"/>
        <w:left w:val="none" w:sz="0" w:space="0" w:color="auto"/>
        <w:bottom w:val="none" w:sz="0" w:space="0" w:color="auto"/>
        <w:right w:val="none" w:sz="0" w:space="0" w:color="auto"/>
      </w:divBdr>
    </w:div>
    <w:div w:id="1885632538">
      <w:bodyDiv w:val="1"/>
      <w:marLeft w:val="0"/>
      <w:marRight w:val="0"/>
      <w:marTop w:val="0"/>
      <w:marBottom w:val="0"/>
      <w:divBdr>
        <w:top w:val="none" w:sz="0" w:space="0" w:color="auto"/>
        <w:left w:val="none" w:sz="0" w:space="0" w:color="auto"/>
        <w:bottom w:val="none" w:sz="0" w:space="0" w:color="auto"/>
        <w:right w:val="none" w:sz="0" w:space="0" w:color="auto"/>
      </w:divBdr>
    </w:div>
    <w:div w:id="1886525909">
      <w:bodyDiv w:val="1"/>
      <w:marLeft w:val="0"/>
      <w:marRight w:val="0"/>
      <w:marTop w:val="0"/>
      <w:marBottom w:val="0"/>
      <w:divBdr>
        <w:top w:val="none" w:sz="0" w:space="0" w:color="auto"/>
        <w:left w:val="none" w:sz="0" w:space="0" w:color="auto"/>
        <w:bottom w:val="none" w:sz="0" w:space="0" w:color="auto"/>
        <w:right w:val="none" w:sz="0" w:space="0" w:color="auto"/>
      </w:divBdr>
    </w:div>
    <w:div w:id="1939751736">
      <w:bodyDiv w:val="1"/>
      <w:marLeft w:val="0"/>
      <w:marRight w:val="0"/>
      <w:marTop w:val="0"/>
      <w:marBottom w:val="0"/>
      <w:divBdr>
        <w:top w:val="none" w:sz="0" w:space="0" w:color="auto"/>
        <w:left w:val="none" w:sz="0" w:space="0" w:color="auto"/>
        <w:bottom w:val="none" w:sz="0" w:space="0" w:color="auto"/>
        <w:right w:val="none" w:sz="0" w:space="0" w:color="auto"/>
      </w:divBdr>
      <w:divsChild>
        <w:div w:id="398359270">
          <w:marLeft w:val="0"/>
          <w:marRight w:val="0"/>
          <w:marTop w:val="0"/>
          <w:marBottom w:val="0"/>
          <w:divBdr>
            <w:top w:val="none" w:sz="0" w:space="0" w:color="auto"/>
            <w:left w:val="none" w:sz="0" w:space="0" w:color="auto"/>
            <w:bottom w:val="none" w:sz="0" w:space="0" w:color="auto"/>
            <w:right w:val="none" w:sz="0" w:space="0" w:color="auto"/>
          </w:divBdr>
          <w:divsChild>
            <w:div w:id="1563714761">
              <w:marLeft w:val="0"/>
              <w:marRight w:val="0"/>
              <w:marTop w:val="0"/>
              <w:marBottom w:val="0"/>
              <w:divBdr>
                <w:top w:val="none" w:sz="0" w:space="0" w:color="auto"/>
                <w:left w:val="none" w:sz="0" w:space="0" w:color="auto"/>
                <w:bottom w:val="none" w:sz="0" w:space="0" w:color="auto"/>
                <w:right w:val="none" w:sz="0" w:space="0" w:color="auto"/>
              </w:divBdr>
              <w:divsChild>
                <w:div w:id="31545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344260">
      <w:bodyDiv w:val="1"/>
      <w:marLeft w:val="0"/>
      <w:marRight w:val="0"/>
      <w:marTop w:val="0"/>
      <w:marBottom w:val="0"/>
      <w:divBdr>
        <w:top w:val="none" w:sz="0" w:space="0" w:color="auto"/>
        <w:left w:val="none" w:sz="0" w:space="0" w:color="auto"/>
        <w:bottom w:val="none" w:sz="0" w:space="0" w:color="auto"/>
        <w:right w:val="none" w:sz="0" w:space="0" w:color="auto"/>
      </w:divBdr>
    </w:div>
    <w:div w:id="2015761160">
      <w:bodyDiv w:val="1"/>
      <w:marLeft w:val="0"/>
      <w:marRight w:val="0"/>
      <w:marTop w:val="0"/>
      <w:marBottom w:val="0"/>
      <w:divBdr>
        <w:top w:val="none" w:sz="0" w:space="0" w:color="auto"/>
        <w:left w:val="none" w:sz="0" w:space="0" w:color="auto"/>
        <w:bottom w:val="none" w:sz="0" w:space="0" w:color="auto"/>
        <w:right w:val="none" w:sz="0" w:space="0" w:color="auto"/>
      </w:divBdr>
      <w:divsChild>
        <w:div w:id="536895147">
          <w:marLeft w:val="720"/>
          <w:marRight w:val="0"/>
          <w:marTop w:val="130"/>
          <w:marBottom w:val="0"/>
          <w:divBdr>
            <w:top w:val="none" w:sz="0" w:space="0" w:color="auto"/>
            <w:left w:val="none" w:sz="0" w:space="0" w:color="auto"/>
            <w:bottom w:val="none" w:sz="0" w:space="0" w:color="auto"/>
            <w:right w:val="none" w:sz="0" w:space="0" w:color="auto"/>
          </w:divBdr>
        </w:div>
      </w:divsChild>
    </w:div>
    <w:div w:id="2060208279">
      <w:bodyDiv w:val="1"/>
      <w:marLeft w:val="0"/>
      <w:marRight w:val="0"/>
      <w:marTop w:val="0"/>
      <w:marBottom w:val="0"/>
      <w:divBdr>
        <w:top w:val="none" w:sz="0" w:space="0" w:color="auto"/>
        <w:left w:val="none" w:sz="0" w:space="0" w:color="auto"/>
        <w:bottom w:val="none" w:sz="0" w:space="0" w:color="auto"/>
        <w:right w:val="none" w:sz="0" w:space="0" w:color="auto"/>
      </w:divBdr>
    </w:div>
    <w:div w:id="2107916778">
      <w:bodyDiv w:val="1"/>
      <w:marLeft w:val="0"/>
      <w:marRight w:val="0"/>
      <w:marTop w:val="0"/>
      <w:marBottom w:val="0"/>
      <w:divBdr>
        <w:top w:val="none" w:sz="0" w:space="0" w:color="auto"/>
        <w:left w:val="none" w:sz="0" w:space="0" w:color="auto"/>
        <w:bottom w:val="none" w:sz="0" w:space="0" w:color="auto"/>
        <w:right w:val="none" w:sz="0" w:space="0" w:color="auto"/>
      </w:divBdr>
      <w:divsChild>
        <w:div w:id="190727016">
          <w:marLeft w:val="0"/>
          <w:marRight w:val="0"/>
          <w:marTop w:val="0"/>
          <w:marBottom w:val="0"/>
          <w:divBdr>
            <w:top w:val="none" w:sz="0" w:space="0" w:color="auto"/>
            <w:left w:val="none" w:sz="0" w:space="0" w:color="auto"/>
            <w:bottom w:val="none" w:sz="0" w:space="0" w:color="auto"/>
            <w:right w:val="none" w:sz="0" w:space="0" w:color="auto"/>
          </w:divBdr>
        </w:div>
        <w:div w:id="5581751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aad.udg.mx/?q=laboratorios/laboratorio-de-tecnicas-de-representac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8AE2D-7BC0-4A43-AD33-17C0855EA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20</Pages>
  <Words>5862</Words>
  <Characters>32243</Characters>
  <Application>Microsoft Office Word</Application>
  <DocSecurity>0</DocSecurity>
  <Lines>268</Lines>
  <Paragraphs>76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Juan Carlos Barajas R</cp:lastModifiedBy>
  <cp:revision>17</cp:revision>
  <cp:lastPrinted>2018-10-22T15:55:00Z</cp:lastPrinted>
  <dcterms:created xsi:type="dcterms:W3CDTF">2018-10-09T02:08:00Z</dcterms:created>
  <dcterms:modified xsi:type="dcterms:W3CDTF">2018-10-24T19:41:00Z</dcterms:modified>
</cp:coreProperties>
</file>