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 xml:space="preserve">ión ha sido turnado el dictamen </w:t>
      </w:r>
      <w:r w:rsidR="006249C0">
        <w:rPr>
          <w:rFonts w:ascii="AvantGarde Bk BT" w:hAnsi="AvantGarde Bk BT" w:cs="Arial"/>
          <w:sz w:val="20"/>
          <w:szCs w:val="20"/>
        </w:rPr>
        <w:t>741</w:t>
      </w:r>
      <w:r w:rsidR="005A0BAD">
        <w:rPr>
          <w:rFonts w:ascii="AvantGarde Bk BT" w:hAnsi="AvantGarde Bk BT" w:cs="Arial"/>
          <w:sz w:val="20"/>
          <w:szCs w:val="20"/>
        </w:rPr>
        <w:t>/2017</w:t>
      </w:r>
      <w:r w:rsidR="00353238">
        <w:rPr>
          <w:rFonts w:ascii="AvantGarde Bk BT" w:hAnsi="AvantGarde Bk BT" w:cs="Arial"/>
          <w:sz w:val="20"/>
          <w:szCs w:val="20"/>
        </w:rPr>
        <w:t>,</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952D62">
        <w:rPr>
          <w:rFonts w:ascii="AvantGarde Bk BT" w:hAnsi="AvantGarde Bk BT" w:cs="Arial"/>
          <w:sz w:val="20"/>
          <w:szCs w:val="20"/>
        </w:rPr>
        <w:t xml:space="preserve">19 </w:t>
      </w:r>
      <w:r w:rsidR="0048601A">
        <w:rPr>
          <w:rFonts w:ascii="AvantGarde Bk BT" w:hAnsi="AvantGarde Bk BT" w:cs="Arial"/>
          <w:sz w:val="20"/>
          <w:szCs w:val="20"/>
        </w:rPr>
        <w:t xml:space="preserve">de </w:t>
      </w:r>
      <w:r w:rsidR="00952D62">
        <w:rPr>
          <w:rFonts w:ascii="AvantGarde Bk BT" w:hAnsi="AvantGarde Bk BT" w:cs="Arial"/>
          <w:sz w:val="20"/>
          <w:szCs w:val="20"/>
        </w:rPr>
        <w:t>julio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DB665C">
        <w:rPr>
          <w:rFonts w:ascii="AvantGarde Bk BT" w:hAnsi="AvantGarde Bk BT"/>
          <w:b/>
          <w:color w:val="000000"/>
          <w:sz w:val="20"/>
          <w:szCs w:val="20"/>
        </w:rPr>
        <w:t xml:space="preserve"> Enfermería Neonatal</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rsidR="0000190E" w:rsidRPr="008F649C" w:rsidRDefault="0000190E" w:rsidP="0000190E">
      <w:pPr>
        <w:jc w:val="both"/>
        <w:rPr>
          <w:rFonts w:ascii="AvantGarde Bk BT" w:hAnsi="AvantGarde Bk BT" w:cs="Arial"/>
          <w:sz w:val="20"/>
          <w:szCs w:val="20"/>
        </w:rPr>
      </w:pPr>
    </w:p>
    <w:p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rsidR="00622ADA" w:rsidRPr="008F649C" w:rsidRDefault="00622ADA" w:rsidP="00622ADA">
      <w:pPr>
        <w:pStyle w:val="Prrafodelista"/>
        <w:ind w:left="0"/>
        <w:jc w:val="both"/>
        <w:rPr>
          <w:rFonts w:ascii="AvantGarde Bk BT" w:hAnsi="AvantGarde Bk BT"/>
          <w:sz w:val="20"/>
          <w:szCs w:val="20"/>
          <w:lang w:val="pt-BR"/>
        </w:rPr>
      </w:pPr>
    </w:p>
    <w:p w:rsidR="006916F6" w:rsidRDefault="003E6874" w:rsidP="006916F6">
      <w:pPr>
        <w:pStyle w:val="Prrafodelista"/>
        <w:numPr>
          <w:ilvl w:val="0"/>
          <w:numId w:val="23"/>
        </w:numPr>
        <w:jc w:val="both"/>
        <w:rPr>
          <w:rFonts w:ascii="AvantGarde Bk BT" w:hAnsi="AvantGarde Bk BT"/>
          <w:sz w:val="20"/>
          <w:szCs w:val="20"/>
        </w:rPr>
      </w:pPr>
      <w:r>
        <w:rPr>
          <w:rFonts w:ascii="AvantGarde Bk BT" w:hAnsi="AvantGarde Bk BT"/>
          <w:sz w:val="20"/>
          <w:szCs w:val="20"/>
        </w:rPr>
        <w:t>Que el e</w:t>
      </w:r>
      <w:r w:rsidR="006916F6" w:rsidRPr="006916F6">
        <w:rPr>
          <w:rFonts w:ascii="AvantGarde Bk BT" w:hAnsi="AvantGarde Bk BT"/>
          <w:sz w:val="20"/>
          <w:szCs w:val="20"/>
        </w:rPr>
        <w:t>spe</w:t>
      </w:r>
      <w:r>
        <w:rPr>
          <w:rFonts w:ascii="AvantGarde Bk BT" w:hAnsi="AvantGarde Bk BT"/>
          <w:sz w:val="20"/>
          <w:szCs w:val="20"/>
        </w:rPr>
        <w:t>cialista en enfermería n</w:t>
      </w:r>
      <w:r w:rsidR="00353238">
        <w:rPr>
          <w:rFonts w:ascii="AvantGarde Bk BT" w:hAnsi="AvantGarde Bk BT"/>
          <w:sz w:val="20"/>
          <w:szCs w:val="20"/>
        </w:rPr>
        <w:t>eonatal</w:t>
      </w:r>
      <w:r w:rsidR="006916F6" w:rsidRPr="006916F6">
        <w:rPr>
          <w:rFonts w:ascii="AvantGarde Bk BT" w:hAnsi="AvantGarde Bk BT"/>
          <w:sz w:val="20"/>
          <w:szCs w:val="20"/>
        </w:rPr>
        <w:t xml:space="preserve"> es un experto en el campo prof</w:t>
      </w:r>
      <w:r w:rsidR="00353238">
        <w:rPr>
          <w:rFonts w:ascii="AvantGarde Bk BT" w:hAnsi="AvantGarde Bk BT"/>
          <w:sz w:val="20"/>
          <w:szCs w:val="20"/>
        </w:rPr>
        <w:t xml:space="preserve">esional de la Neonatología. Posee una profunda experiencia </w:t>
      </w:r>
      <w:r w:rsidR="006916F6" w:rsidRPr="006916F6">
        <w:rPr>
          <w:rFonts w:ascii="AvantGarde Bk BT" w:hAnsi="AvantGarde Bk BT"/>
          <w:sz w:val="20"/>
          <w:szCs w:val="20"/>
        </w:rPr>
        <w:t>e</w:t>
      </w:r>
      <w:r w:rsidR="00353238">
        <w:rPr>
          <w:rFonts w:ascii="AvantGarde Bk BT" w:hAnsi="AvantGarde Bk BT"/>
          <w:sz w:val="20"/>
          <w:szCs w:val="20"/>
        </w:rPr>
        <w:t>n las necesidades de cuidado de</w:t>
      </w:r>
      <w:r w:rsidR="006916F6" w:rsidRPr="006916F6">
        <w:rPr>
          <w:rFonts w:ascii="AvantGarde Bk BT" w:hAnsi="AvantGarde Bk BT"/>
          <w:sz w:val="20"/>
          <w:szCs w:val="20"/>
        </w:rPr>
        <w:t>l recién nacido en estado crítico,</w:t>
      </w:r>
      <w:r w:rsidR="00353238">
        <w:rPr>
          <w:rFonts w:ascii="AvantGarde Bk BT" w:hAnsi="AvantGarde Bk BT"/>
          <w:sz w:val="20"/>
          <w:szCs w:val="20"/>
        </w:rPr>
        <w:t xml:space="preserve"> lo que le permite</w:t>
      </w:r>
      <w:r w:rsidR="006916F6" w:rsidRPr="006916F6">
        <w:rPr>
          <w:rFonts w:ascii="AvantGarde Bk BT" w:hAnsi="AvantGarde Bk BT"/>
          <w:sz w:val="20"/>
          <w:szCs w:val="20"/>
        </w:rPr>
        <w:t xml:space="preserve"> intervenir de manera oportuna y eficaz </w:t>
      </w:r>
      <w:r w:rsidR="00353238">
        <w:rPr>
          <w:rFonts w:ascii="AvantGarde Bk BT" w:hAnsi="AvantGarde Bk BT"/>
          <w:sz w:val="20"/>
          <w:szCs w:val="20"/>
        </w:rPr>
        <w:t>con</w:t>
      </w:r>
      <w:r w:rsidR="006916F6" w:rsidRPr="006916F6">
        <w:rPr>
          <w:rFonts w:ascii="AvantGarde Bk BT" w:hAnsi="AvantGarde Bk BT"/>
          <w:sz w:val="20"/>
          <w:szCs w:val="20"/>
        </w:rPr>
        <w:t xml:space="preserve"> respuestas fisiopatológicas</w:t>
      </w:r>
      <w:r w:rsidR="00353238">
        <w:rPr>
          <w:rFonts w:ascii="AvantGarde Bk BT" w:hAnsi="AvantGarde Bk BT"/>
          <w:sz w:val="20"/>
          <w:szCs w:val="20"/>
        </w:rPr>
        <w:t>,</w:t>
      </w:r>
      <w:r w:rsidR="006916F6" w:rsidRPr="006916F6">
        <w:rPr>
          <w:rFonts w:ascii="AvantGarde Bk BT" w:hAnsi="AvantGarde Bk BT"/>
          <w:sz w:val="20"/>
          <w:szCs w:val="20"/>
        </w:rPr>
        <w:t xml:space="preserve"> </w:t>
      </w:r>
      <w:proofErr w:type="spellStart"/>
      <w:r w:rsidR="006916F6" w:rsidRPr="006916F6">
        <w:rPr>
          <w:rFonts w:ascii="AvantGarde Bk BT" w:hAnsi="AvantGarde Bk BT"/>
          <w:sz w:val="20"/>
          <w:szCs w:val="20"/>
        </w:rPr>
        <w:t>psicoemocionales</w:t>
      </w:r>
      <w:proofErr w:type="spellEnd"/>
      <w:r w:rsidR="006916F6" w:rsidRPr="006916F6">
        <w:rPr>
          <w:rFonts w:ascii="AvantGarde Bk BT" w:hAnsi="AvantGarde Bk BT"/>
          <w:sz w:val="20"/>
          <w:szCs w:val="20"/>
        </w:rPr>
        <w:t xml:space="preserve"> y espirituales para brindar atención integral</w:t>
      </w:r>
      <w:r w:rsidR="00353238">
        <w:rPr>
          <w:rFonts w:ascii="AvantGarde Bk BT" w:hAnsi="AvantGarde Bk BT"/>
          <w:sz w:val="20"/>
          <w:szCs w:val="20"/>
        </w:rPr>
        <w:t>; ello,</w:t>
      </w:r>
      <w:r w:rsidR="006916F6" w:rsidRPr="006916F6">
        <w:rPr>
          <w:rFonts w:ascii="AvantGarde Bk BT" w:hAnsi="AvantGarde Bk BT"/>
          <w:sz w:val="20"/>
          <w:szCs w:val="20"/>
        </w:rPr>
        <w:t xml:space="preserve"> en un entorno de</w:t>
      </w:r>
      <w:r w:rsidR="00353238">
        <w:rPr>
          <w:rFonts w:ascii="AvantGarde Bk BT" w:hAnsi="AvantGarde Bk BT"/>
          <w:sz w:val="20"/>
          <w:szCs w:val="20"/>
        </w:rPr>
        <w:t xml:space="preserve"> máxima complejidad tecnológica que </w:t>
      </w:r>
      <w:r w:rsidR="006916F6" w:rsidRPr="006916F6">
        <w:rPr>
          <w:rFonts w:ascii="AvantGarde Bk BT" w:hAnsi="AvantGarde Bk BT"/>
          <w:sz w:val="20"/>
          <w:szCs w:val="20"/>
        </w:rPr>
        <w:t>incorpora las tend</w:t>
      </w:r>
      <w:r w:rsidR="006A335C">
        <w:rPr>
          <w:rFonts w:ascii="AvantGarde Bk BT" w:hAnsi="AvantGarde Bk BT"/>
          <w:sz w:val="20"/>
          <w:szCs w:val="20"/>
        </w:rPr>
        <w:t xml:space="preserve">encias y paradigmas emergentes en </w:t>
      </w:r>
      <w:r w:rsidR="006916F6" w:rsidRPr="006916F6">
        <w:rPr>
          <w:rFonts w:ascii="AvantGarde Bk BT" w:hAnsi="AvantGarde Bk BT"/>
          <w:sz w:val="20"/>
          <w:szCs w:val="20"/>
        </w:rPr>
        <w:t>el cuidado del neonato de alto riesgo. Actúa con una visión transformadora de su realidad al promover las buenas prácticas de salud, con un enfo</w:t>
      </w:r>
      <w:r w:rsidR="00353238">
        <w:rPr>
          <w:rFonts w:ascii="AvantGarde Bk BT" w:hAnsi="AvantGarde Bk BT"/>
          <w:sz w:val="20"/>
          <w:szCs w:val="20"/>
        </w:rPr>
        <w:t>que de auto cuidado y cuidado</w:t>
      </w:r>
      <w:r w:rsidR="006A335C">
        <w:rPr>
          <w:rFonts w:ascii="AvantGarde Bk BT" w:hAnsi="AvantGarde Bk BT"/>
          <w:sz w:val="20"/>
          <w:szCs w:val="20"/>
        </w:rPr>
        <w:t xml:space="preserve"> de</w:t>
      </w:r>
      <w:r w:rsidR="006916F6" w:rsidRPr="006916F6">
        <w:rPr>
          <w:rFonts w:ascii="AvantGarde Bk BT" w:hAnsi="AvantGarde Bk BT"/>
          <w:sz w:val="20"/>
          <w:szCs w:val="20"/>
        </w:rPr>
        <w:t>l recién nacido con alteraciones fisiopatológicas</w:t>
      </w:r>
      <w:r w:rsidR="00353238">
        <w:rPr>
          <w:rFonts w:ascii="AvantGarde Bk BT" w:hAnsi="AvantGarde Bk BT"/>
          <w:sz w:val="20"/>
          <w:szCs w:val="20"/>
        </w:rPr>
        <w:t>,</w:t>
      </w:r>
      <w:r w:rsidR="006916F6" w:rsidRPr="006916F6">
        <w:rPr>
          <w:rFonts w:ascii="AvantGarde Bk BT" w:hAnsi="AvantGarde Bk BT"/>
          <w:sz w:val="20"/>
          <w:szCs w:val="20"/>
        </w:rPr>
        <w:t xml:space="preserve"> </w:t>
      </w:r>
      <w:r w:rsidR="003016FB">
        <w:rPr>
          <w:rFonts w:ascii="AvantGarde Bk BT" w:hAnsi="AvantGarde Bk BT"/>
          <w:sz w:val="20"/>
          <w:szCs w:val="20"/>
        </w:rPr>
        <w:t>nacimiento pre-término</w:t>
      </w:r>
      <w:r w:rsidR="006916F6" w:rsidRPr="006916F6">
        <w:rPr>
          <w:rFonts w:ascii="AvantGarde Bk BT" w:hAnsi="AvantGarde Bk BT"/>
          <w:sz w:val="20"/>
          <w:szCs w:val="20"/>
        </w:rPr>
        <w:t>, insuficiencia r</w:t>
      </w:r>
      <w:r w:rsidR="003016FB">
        <w:rPr>
          <w:rFonts w:ascii="AvantGarde Bk BT" w:hAnsi="AvantGarde Bk BT"/>
          <w:sz w:val="20"/>
          <w:szCs w:val="20"/>
        </w:rPr>
        <w:t>espiratoria y bajo peso</w:t>
      </w:r>
      <w:r w:rsidR="009C0F23">
        <w:rPr>
          <w:rFonts w:ascii="AvantGarde Bk BT" w:hAnsi="AvantGarde Bk BT"/>
          <w:sz w:val="20"/>
          <w:szCs w:val="20"/>
        </w:rPr>
        <w:t xml:space="preserve">, cuya incidencia, </w:t>
      </w:r>
      <w:r w:rsidR="006916F6" w:rsidRPr="006916F6">
        <w:rPr>
          <w:rFonts w:ascii="AvantGarde Bk BT" w:hAnsi="AvantGarde Bk BT"/>
          <w:sz w:val="20"/>
          <w:szCs w:val="20"/>
        </w:rPr>
        <w:t>en las últimas décadas</w:t>
      </w:r>
      <w:r w:rsidR="009C0F23">
        <w:rPr>
          <w:rFonts w:ascii="AvantGarde Bk BT" w:hAnsi="AvantGarde Bk BT"/>
          <w:sz w:val="20"/>
          <w:szCs w:val="20"/>
        </w:rPr>
        <w:t>, reporta</w:t>
      </w:r>
      <w:r w:rsidR="006916F6" w:rsidRPr="006916F6">
        <w:rPr>
          <w:rFonts w:ascii="AvantGarde Bk BT" w:hAnsi="AvantGarde Bk BT"/>
          <w:sz w:val="20"/>
          <w:szCs w:val="20"/>
        </w:rPr>
        <w:t xml:space="preserve"> un incremento</w:t>
      </w:r>
      <w:r w:rsidR="003016FB">
        <w:rPr>
          <w:rFonts w:ascii="AvantGarde Bk BT" w:hAnsi="AvantGarde Bk BT"/>
          <w:sz w:val="20"/>
          <w:szCs w:val="20"/>
        </w:rPr>
        <w:t>. Esto,</w:t>
      </w:r>
      <w:r w:rsidR="006916F6" w:rsidRPr="006916F6">
        <w:rPr>
          <w:rFonts w:ascii="AvantGarde Bk BT" w:hAnsi="AvantGarde Bk BT"/>
          <w:sz w:val="20"/>
          <w:szCs w:val="20"/>
        </w:rPr>
        <w:t xml:space="preserve"> con el respectivo impacto en la salud y los factores de riesgo </w:t>
      </w:r>
      <w:r w:rsidR="003016FB">
        <w:rPr>
          <w:rFonts w:ascii="AvantGarde Bk BT" w:hAnsi="AvantGarde Bk BT"/>
          <w:sz w:val="20"/>
          <w:szCs w:val="20"/>
        </w:rPr>
        <w:t>durante e</w:t>
      </w:r>
      <w:r w:rsidR="006916F6" w:rsidRPr="006916F6">
        <w:rPr>
          <w:rFonts w:ascii="AvantGarde Bk BT" w:hAnsi="AvantGarde Bk BT"/>
          <w:sz w:val="20"/>
          <w:szCs w:val="20"/>
        </w:rPr>
        <w:t>l crecimiento y desarrollo de la persona.</w:t>
      </w:r>
    </w:p>
    <w:p w:rsidR="006916F6" w:rsidRPr="00315207" w:rsidRDefault="006916F6" w:rsidP="00315207">
      <w:pPr>
        <w:rPr>
          <w:rFonts w:ascii="AvantGarde Bk BT" w:hAnsi="AvantGarde Bk BT"/>
          <w:sz w:val="20"/>
          <w:szCs w:val="20"/>
        </w:rPr>
      </w:pPr>
    </w:p>
    <w:p w:rsidR="00315207" w:rsidRPr="00315207" w:rsidRDefault="00315207" w:rsidP="005C05D1">
      <w:pPr>
        <w:pStyle w:val="Prrafodelista"/>
        <w:numPr>
          <w:ilvl w:val="0"/>
          <w:numId w:val="23"/>
        </w:numPr>
        <w:jc w:val="both"/>
        <w:rPr>
          <w:rFonts w:ascii="AvantGarde Bk BT" w:hAnsi="AvantGarde Bk BT"/>
          <w:sz w:val="20"/>
          <w:szCs w:val="20"/>
        </w:rPr>
      </w:pPr>
      <w:r w:rsidRPr="00315207">
        <w:rPr>
          <w:rFonts w:ascii="AvantGarde Bk BT" w:hAnsi="AvantGarde Bk BT"/>
          <w:sz w:val="20"/>
          <w:szCs w:val="20"/>
        </w:rPr>
        <w:t>Que este</w:t>
      </w:r>
      <w:r w:rsidR="003016FB">
        <w:rPr>
          <w:rFonts w:ascii="AvantGarde Bk BT" w:hAnsi="AvantGarde Bk BT"/>
          <w:sz w:val="20"/>
          <w:szCs w:val="20"/>
        </w:rPr>
        <w:t xml:space="preserve"> p</w:t>
      </w:r>
      <w:r w:rsidR="003B524C">
        <w:rPr>
          <w:rFonts w:ascii="AvantGarde Bk BT" w:hAnsi="AvantGarde Bk BT"/>
          <w:sz w:val="20"/>
          <w:szCs w:val="20"/>
        </w:rPr>
        <w:t>rograma educativo</w:t>
      </w:r>
      <w:r w:rsidRPr="00315207">
        <w:rPr>
          <w:rFonts w:ascii="AvantGarde Bk BT" w:hAnsi="AvantGarde Bk BT"/>
          <w:sz w:val="20"/>
          <w:szCs w:val="20"/>
        </w:rPr>
        <w:t xml:space="preserve"> se considera un referente que aporta elementos actualizados </w:t>
      </w:r>
      <w:r w:rsidR="00753A2F">
        <w:rPr>
          <w:rFonts w:ascii="AvantGarde Bk BT" w:hAnsi="AvantGarde Bk BT"/>
          <w:sz w:val="20"/>
          <w:szCs w:val="20"/>
        </w:rPr>
        <w:t>vinculados con la atención del neonato, sano o enfermo,</w:t>
      </w:r>
      <w:r w:rsidRPr="00315207">
        <w:rPr>
          <w:rFonts w:ascii="AvantGarde Bk BT" w:hAnsi="AvantGarde Bk BT"/>
          <w:sz w:val="20"/>
          <w:szCs w:val="20"/>
        </w:rPr>
        <w:t xml:space="preserve"> desde el inicio de la vida</w:t>
      </w:r>
      <w:r w:rsidR="00753A2F">
        <w:rPr>
          <w:rFonts w:ascii="AvantGarde Bk BT" w:hAnsi="AvantGarde Bk BT"/>
          <w:sz w:val="20"/>
          <w:szCs w:val="20"/>
        </w:rPr>
        <w:t xml:space="preserve">. Su intervención abarca desde </w:t>
      </w:r>
      <w:r w:rsidRPr="00315207">
        <w:rPr>
          <w:rFonts w:ascii="AvantGarde Bk BT" w:hAnsi="AvantGarde Bk BT"/>
          <w:sz w:val="20"/>
          <w:szCs w:val="20"/>
        </w:rPr>
        <w:t>la reanimación en la sala de partos</w:t>
      </w:r>
      <w:r w:rsidR="00753A2F">
        <w:rPr>
          <w:rFonts w:ascii="AvantGarde Bk BT" w:hAnsi="AvantGarde Bk BT"/>
          <w:sz w:val="20"/>
          <w:szCs w:val="20"/>
        </w:rPr>
        <w:t xml:space="preserve">, hasta </w:t>
      </w:r>
      <w:r w:rsidRPr="00315207">
        <w:rPr>
          <w:rFonts w:ascii="AvantGarde Bk BT" w:hAnsi="AvantGarde Bk BT"/>
          <w:sz w:val="20"/>
          <w:szCs w:val="20"/>
        </w:rPr>
        <w:t>la</w:t>
      </w:r>
      <w:r w:rsidR="00753A2F">
        <w:rPr>
          <w:rFonts w:ascii="AvantGarde Bk BT" w:hAnsi="AvantGarde Bk BT"/>
          <w:sz w:val="20"/>
          <w:szCs w:val="20"/>
        </w:rPr>
        <w:t xml:space="preserve"> aplicación de las</w:t>
      </w:r>
      <w:r w:rsidRPr="00315207">
        <w:rPr>
          <w:rFonts w:ascii="AvantGarde Bk BT" w:hAnsi="AvantGarde Bk BT"/>
          <w:sz w:val="20"/>
          <w:szCs w:val="20"/>
        </w:rPr>
        <w:t xml:space="preserve"> más sofisticadas técnicas de asistencia e</w:t>
      </w:r>
      <w:r w:rsidR="00753A2F">
        <w:rPr>
          <w:rFonts w:ascii="AvantGarde Bk BT" w:hAnsi="AvantGarde Bk BT"/>
          <w:sz w:val="20"/>
          <w:szCs w:val="20"/>
        </w:rPr>
        <w:t>n</w:t>
      </w:r>
      <w:r w:rsidRPr="00315207">
        <w:rPr>
          <w:rFonts w:ascii="AvantGarde Bk BT" w:hAnsi="AvantGarde Bk BT"/>
          <w:sz w:val="20"/>
          <w:szCs w:val="20"/>
        </w:rPr>
        <w:t xml:space="preserve"> l</w:t>
      </w:r>
      <w:r w:rsidR="00753A2F">
        <w:rPr>
          <w:rFonts w:ascii="AvantGarde Bk BT" w:hAnsi="AvantGarde Bk BT"/>
          <w:sz w:val="20"/>
          <w:szCs w:val="20"/>
        </w:rPr>
        <w:t>as unidades de cuidados intensivos.</w:t>
      </w:r>
      <w:r w:rsidRPr="00315207">
        <w:rPr>
          <w:rFonts w:ascii="AvantGarde Bk BT" w:hAnsi="AvantGarde Bk BT"/>
          <w:sz w:val="20"/>
          <w:szCs w:val="20"/>
        </w:rPr>
        <w:t xml:space="preserve"> </w:t>
      </w:r>
      <w:r w:rsidR="00753A2F">
        <w:rPr>
          <w:rFonts w:ascii="AvantGarde Bk BT" w:hAnsi="AvantGarde Bk BT"/>
          <w:sz w:val="20"/>
          <w:szCs w:val="20"/>
        </w:rPr>
        <w:t>El programa unifica</w:t>
      </w:r>
      <w:r w:rsidRPr="00315207">
        <w:rPr>
          <w:rFonts w:ascii="AvantGarde Bk BT" w:hAnsi="AvantGarde Bk BT"/>
          <w:sz w:val="20"/>
          <w:szCs w:val="20"/>
        </w:rPr>
        <w:t xml:space="preserve"> criterios para cubrir los requerimientos fisiológicos, psicológicos, socioculturales</w:t>
      </w:r>
      <w:r w:rsidR="00753A2F">
        <w:rPr>
          <w:rFonts w:ascii="AvantGarde Bk BT" w:hAnsi="AvantGarde Bk BT"/>
          <w:sz w:val="20"/>
          <w:szCs w:val="20"/>
        </w:rPr>
        <w:t xml:space="preserve"> y evolutivos del recién nacido</w:t>
      </w:r>
      <w:r w:rsidRPr="00315207">
        <w:rPr>
          <w:rFonts w:ascii="AvantGarde Bk BT" w:hAnsi="AvantGarde Bk BT"/>
          <w:sz w:val="20"/>
          <w:szCs w:val="20"/>
        </w:rPr>
        <w:t xml:space="preserve"> incluyendo</w:t>
      </w:r>
      <w:r w:rsidR="00753A2F">
        <w:rPr>
          <w:rFonts w:ascii="AvantGarde Bk BT" w:hAnsi="AvantGarde Bk BT"/>
          <w:sz w:val="20"/>
          <w:szCs w:val="20"/>
        </w:rPr>
        <w:t xml:space="preserve">, de manera temprana, </w:t>
      </w:r>
      <w:r w:rsidRPr="00315207">
        <w:rPr>
          <w:rFonts w:ascii="AvantGarde Bk BT" w:hAnsi="AvantGarde Bk BT"/>
          <w:sz w:val="20"/>
          <w:szCs w:val="20"/>
        </w:rPr>
        <w:t>los procesos de interacción madre-hijo</w:t>
      </w:r>
      <w:r w:rsidR="00753A2F">
        <w:rPr>
          <w:rFonts w:ascii="AvantGarde Bk BT" w:hAnsi="AvantGarde Bk BT"/>
          <w:sz w:val="20"/>
          <w:szCs w:val="20"/>
        </w:rPr>
        <w:t>,</w:t>
      </w:r>
      <w:r w:rsidR="003E6874">
        <w:rPr>
          <w:rFonts w:ascii="AvantGarde Bk BT" w:hAnsi="AvantGarde Bk BT"/>
          <w:sz w:val="20"/>
          <w:szCs w:val="20"/>
        </w:rPr>
        <w:t xml:space="preserve"> padre-hijo</w:t>
      </w:r>
      <w:r w:rsidRPr="00315207">
        <w:rPr>
          <w:rFonts w:ascii="AvantGarde Bk BT" w:hAnsi="AvantGarde Bk BT"/>
          <w:sz w:val="20"/>
          <w:szCs w:val="20"/>
        </w:rPr>
        <w:t xml:space="preserve"> que fortalezcan el c</w:t>
      </w:r>
      <w:r w:rsidR="00753A2F">
        <w:rPr>
          <w:rFonts w:ascii="AvantGarde Bk BT" w:hAnsi="AvantGarde Bk BT"/>
          <w:sz w:val="20"/>
          <w:szCs w:val="20"/>
        </w:rPr>
        <w:t>recimiento y desarrollo del individuo</w:t>
      </w:r>
      <w:r w:rsidRPr="00315207">
        <w:rPr>
          <w:rFonts w:ascii="AvantGarde Bk BT" w:hAnsi="AvantGarde Bk BT"/>
          <w:sz w:val="20"/>
          <w:szCs w:val="20"/>
        </w:rPr>
        <w:t xml:space="preserve"> en las mejores condiciones </w:t>
      </w:r>
      <w:proofErr w:type="spellStart"/>
      <w:r w:rsidRPr="00315207">
        <w:rPr>
          <w:rFonts w:ascii="AvantGarde Bk BT" w:hAnsi="AvantGarde Bk BT"/>
          <w:sz w:val="20"/>
          <w:szCs w:val="20"/>
        </w:rPr>
        <w:t>psicoafectivas</w:t>
      </w:r>
      <w:proofErr w:type="spellEnd"/>
      <w:r w:rsidR="00753A2F">
        <w:rPr>
          <w:rFonts w:ascii="AvantGarde Bk BT" w:hAnsi="AvantGarde Bk BT"/>
          <w:sz w:val="20"/>
          <w:szCs w:val="20"/>
        </w:rPr>
        <w:t>. Se</w:t>
      </w:r>
      <w:r w:rsidRPr="00315207">
        <w:rPr>
          <w:rFonts w:ascii="AvantGarde Bk BT" w:hAnsi="AvantGarde Bk BT"/>
          <w:sz w:val="20"/>
          <w:szCs w:val="20"/>
        </w:rPr>
        <w:t xml:space="preserve"> considera que el 82% de los recién nacidos son sanos y demandan cuidados maternos informados y responsables que garanticen su buen crecimiento y desarrollo.</w:t>
      </w:r>
    </w:p>
    <w:p w:rsidR="008B0823" w:rsidRPr="008B0823" w:rsidRDefault="008B0823" w:rsidP="008B0823">
      <w:pPr>
        <w:rPr>
          <w:rFonts w:ascii="AvantGarde Bk BT" w:hAnsi="AvantGarde Bk BT"/>
          <w:sz w:val="20"/>
          <w:szCs w:val="20"/>
        </w:rPr>
      </w:pPr>
    </w:p>
    <w:p w:rsidR="005C05D1" w:rsidRPr="005C05D1" w:rsidRDefault="005C05D1" w:rsidP="005C05D1">
      <w:pPr>
        <w:pStyle w:val="Prrafodelista"/>
        <w:numPr>
          <w:ilvl w:val="0"/>
          <w:numId w:val="23"/>
        </w:numPr>
        <w:jc w:val="both"/>
        <w:rPr>
          <w:rFonts w:ascii="AvantGarde Bk BT" w:hAnsi="AvantGarde Bk BT"/>
          <w:sz w:val="20"/>
          <w:szCs w:val="20"/>
        </w:rPr>
      </w:pPr>
      <w:r w:rsidRPr="005C05D1">
        <w:rPr>
          <w:rFonts w:ascii="AvantGarde Bk BT" w:hAnsi="AvantGarde Bk BT"/>
          <w:sz w:val="20"/>
          <w:szCs w:val="20"/>
        </w:rPr>
        <w:t>Que</w:t>
      </w:r>
      <w:r w:rsidR="00082D13">
        <w:rPr>
          <w:rFonts w:ascii="AvantGarde Bk BT" w:hAnsi="AvantGarde Bk BT"/>
          <w:sz w:val="20"/>
          <w:szCs w:val="20"/>
        </w:rPr>
        <w:t xml:space="preserve"> cabe señalar que m</w:t>
      </w:r>
      <w:r w:rsidRPr="005C05D1">
        <w:rPr>
          <w:rFonts w:ascii="AvantGarde Bk BT" w:hAnsi="AvantGarde Bk BT"/>
          <w:sz w:val="20"/>
          <w:szCs w:val="20"/>
        </w:rPr>
        <w:t>ás de tres cuartas partes de los bebés prematuros pueden salvarse con una atención sencilla</w:t>
      </w:r>
      <w:r w:rsidR="00082D13">
        <w:rPr>
          <w:rFonts w:ascii="AvantGarde Bk BT" w:hAnsi="AvantGarde Bk BT"/>
          <w:sz w:val="20"/>
          <w:szCs w:val="20"/>
        </w:rPr>
        <w:t xml:space="preserve">, eficaz y </w:t>
      </w:r>
      <w:r w:rsidR="0071047A">
        <w:rPr>
          <w:rFonts w:ascii="AvantGarde Bk BT" w:hAnsi="AvantGarde Bk BT"/>
          <w:sz w:val="20"/>
          <w:szCs w:val="20"/>
        </w:rPr>
        <w:t xml:space="preserve">a </w:t>
      </w:r>
      <w:r w:rsidR="00082D13">
        <w:rPr>
          <w:rFonts w:ascii="AvantGarde Bk BT" w:hAnsi="AvantGarde Bk BT"/>
          <w:sz w:val="20"/>
          <w:szCs w:val="20"/>
        </w:rPr>
        <w:t xml:space="preserve">buen </w:t>
      </w:r>
      <w:r w:rsidR="0071047A">
        <w:rPr>
          <w:rFonts w:ascii="AvantGarde Bk BT" w:hAnsi="AvantGarde Bk BT"/>
          <w:sz w:val="20"/>
          <w:szCs w:val="20"/>
        </w:rPr>
        <w:t>costo</w:t>
      </w:r>
      <w:r w:rsidR="00082D13">
        <w:rPr>
          <w:rFonts w:ascii="AvantGarde Bk BT" w:hAnsi="AvantGarde Bk BT"/>
          <w:sz w:val="20"/>
          <w:szCs w:val="20"/>
        </w:rPr>
        <w:t>, consistente</w:t>
      </w:r>
      <w:r w:rsidRPr="005C05D1">
        <w:rPr>
          <w:rFonts w:ascii="AvantGarde Bk BT" w:hAnsi="AvantGarde Bk BT"/>
          <w:sz w:val="20"/>
          <w:szCs w:val="20"/>
        </w:rPr>
        <w:t xml:space="preserve"> en ofrecer una serie de servicios sanitarios esenciales durante el parto y el periodo postnatal, para todos los recién</w:t>
      </w:r>
      <w:r w:rsidR="00082D13">
        <w:rPr>
          <w:rFonts w:ascii="AvantGarde Bk BT" w:hAnsi="AvantGarde Bk BT"/>
          <w:sz w:val="20"/>
          <w:szCs w:val="20"/>
        </w:rPr>
        <w:t xml:space="preserve"> nacidos</w:t>
      </w:r>
      <w:r w:rsidR="0071047A">
        <w:rPr>
          <w:rFonts w:ascii="AvantGarde Bk BT" w:hAnsi="AvantGarde Bk BT"/>
          <w:sz w:val="20"/>
          <w:szCs w:val="20"/>
        </w:rPr>
        <w:t>. Esto fundamenta</w:t>
      </w:r>
      <w:r w:rsidR="003E6874">
        <w:rPr>
          <w:rFonts w:ascii="AvantGarde Bk BT" w:hAnsi="AvantGarde Bk BT"/>
          <w:sz w:val="20"/>
          <w:szCs w:val="20"/>
        </w:rPr>
        <w:t xml:space="preserve"> la necesidad de contar con e</w:t>
      </w:r>
      <w:r w:rsidRPr="005C05D1">
        <w:rPr>
          <w:rFonts w:ascii="AvantGarde Bk BT" w:hAnsi="AvantGarde Bk BT"/>
          <w:sz w:val="20"/>
          <w:szCs w:val="20"/>
        </w:rPr>
        <w:t>spec</w:t>
      </w:r>
      <w:r w:rsidR="003E6874">
        <w:rPr>
          <w:rFonts w:ascii="AvantGarde Bk BT" w:hAnsi="AvantGarde Bk BT"/>
          <w:sz w:val="20"/>
          <w:szCs w:val="20"/>
        </w:rPr>
        <w:t>ialistas en enfermería n</w:t>
      </w:r>
      <w:r w:rsidR="0071047A">
        <w:rPr>
          <w:rFonts w:ascii="AvantGarde Bk BT" w:hAnsi="AvantGarde Bk BT"/>
          <w:sz w:val="20"/>
          <w:szCs w:val="20"/>
        </w:rPr>
        <w:t>eonatal</w:t>
      </w:r>
      <w:r w:rsidRPr="005C05D1">
        <w:rPr>
          <w:rFonts w:ascii="AvantGarde Bk BT" w:hAnsi="AvantGarde Bk BT"/>
          <w:sz w:val="20"/>
          <w:szCs w:val="20"/>
        </w:rPr>
        <w:t xml:space="preserve"> capaces de cumplir</w:t>
      </w:r>
      <w:r w:rsidR="0071047A">
        <w:rPr>
          <w:rFonts w:ascii="AvantGarde Bk BT" w:hAnsi="AvantGarde Bk BT"/>
          <w:sz w:val="20"/>
          <w:szCs w:val="20"/>
        </w:rPr>
        <w:t>,</w:t>
      </w:r>
      <w:r w:rsidRPr="005C05D1">
        <w:rPr>
          <w:rFonts w:ascii="AvantGarde Bk BT" w:hAnsi="AvantGarde Bk BT"/>
          <w:sz w:val="20"/>
          <w:szCs w:val="20"/>
        </w:rPr>
        <w:t xml:space="preserve"> de manera eficiente</w:t>
      </w:r>
      <w:r w:rsidR="0071047A">
        <w:rPr>
          <w:rFonts w:ascii="AvantGarde Bk BT" w:hAnsi="AvantGarde Bk BT"/>
          <w:sz w:val="20"/>
          <w:szCs w:val="20"/>
        </w:rPr>
        <w:t>,</w:t>
      </w:r>
      <w:r w:rsidRPr="005C05D1">
        <w:rPr>
          <w:rFonts w:ascii="AvantGarde Bk BT" w:hAnsi="AvantGarde Bk BT"/>
          <w:sz w:val="20"/>
          <w:szCs w:val="20"/>
        </w:rPr>
        <w:t xml:space="preserve"> con las funciones inherentes al cuidado neonatal en las áreas de concentración de segundo y tercer nivel de atención.</w:t>
      </w:r>
    </w:p>
    <w:p w:rsidR="002402EB" w:rsidRDefault="002402EB">
      <w:pPr>
        <w:rPr>
          <w:rFonts w:ascii="AvantGarde Bk BT" w:hAnsi="AvantGarde Bk BT"/>
          <w:sz w:val="20"/>
          <w:szCs w:val="20"/>
        </w:rPr>
      </w:pPr>
      <w:r>
        <w:rPr>
          <w:rFonts w:ascii="AvantGarde Bk BT" w:hAnsi="AvantGarde Bk BT"/>
          <w:sz w:val="20"/>
          <w:szCs w:val="20"/>
        </w:rPr>
        <w:br w:type="page"/>
      </w:r>
    </w:p>
    <w:p w:rsidR="00DB1F32" w:rsidRPr="00B37CC3" w:rsidRDefault="00DB1F32" w:rsidP="00B37CC3">
      <w:pPr>
        <w:jc w:val="both"/>
        <w:rPr>
          <w:rFonts w:ascii="AvantGarde Bk BT" w:hAnsi="AvantGarde Bk BT"/>
          <w:sz w:val="20"/>
          <w:szCs w:val="20"/>
        </w:rPr>
      </w:pPr>
    </w:p>
    <w:p w:rsidR="00BE41E3" w:rsidRDefault="003E6874" w:rsidP="00BE41E3">
      <w:pPr>
        <w:pStyle w:val="Prrafodelista"/>
        <w:numPr>
          <w:ilvl w:val="0"/>
          <w:numId w:val="23"/>
        </w:numPr>
        <w:jc w:val="both"/>
        <w:rPr>
          <w:rFonts w:ascii="AvantGarde Bk BT" w:hAnsi="AvantGarde Bk BT"/>
          <w:sz w:val="20"/>
          <w:szCs w:val="20"/>
        </w:rPr>
      </w:pPr>
      <w:r>
        <w:rPr>
          <w:rFonts w:ascii="AvantGarde Bk BT" w:hAnsi="AvantGarde Bk BT"/>
          <w:sz w:val="20"/>
          <w:szCs w:val="20"/>
        </w:rPr>
        <w:t>Que el especialista en enfermería n</w:t>
      </w:r>
      <w:r w:rsidR="00BE41E3" w:rsidRPr="00BE41E3">
        <w:rPr>
          <w:rFonts w:ascii="AvantGarde Bk BT" w:hAnsi="AvantGarde Bk BT"/>
          <w:sz w:val="20"/>
          <w:szCs w:val="20"/>
        </w:rPr>
        <w:t xml:space="preserve">eonatal fortalece y actualiza sus competencias a través </w:t>
      </w:r>
      <w:r w:rsidR="004C0C55">
        <w:rPr>
          <w:rFonts w:ascii="AvantGarde Bk BT" w:hAnsi="AvantGarde Bk BT"/>
          <w:sz w:val="20"/>
          <w:szCs w:val="20"/>
        </w:rPr>
        <w:t>de un aprendizaje permanente</w:t>
      </w:r>
      <w:r w:rsidR="00BE41E3" w:rsidRPr="00BE41E3">
        <w:rPr>
          <w:rFonts w:ascii="AvantGarde Bk BT" w:hAnsi="AvantGarde Bk BT"/>
          <w:sz w:val="20"/>
          <w:szCs w:val="20"/>
        </w:rPr>
        <w:t xml:space="preserve"> de </w:t>
      </w:r>
      <w:r w:rsidR="004C0C55">
        <w:rPr>
          <w:rFonts w:ascii="AvantGarde Bk BT" w:hAnsi="AvantGarde Bk BT"/>
          <w:sz w:val="20"/>
          <w:szCs w:val="20"/>
        </w:rPr>
        <w:t xml:space="preserve">las </w:t>
      </w:r>
      <w:r w:rsidR="00BE41E3" w:rsidRPr="00BE41E3">
        <w:rPr>
          <w:rFonts w:ascii="AvantGarde Bk BT" w:hAnsi="AvantGarde Bk BT"/>
          <w:sz w:val="20"/>
          <w:szCs w:val="20"/>
        </w:rPr>
        <w:t>nuevas tecnologías y métodos terapéuticos</w:t>
      </w:r>
      <w:r w:rsidR="0071047A">
        <w:rPr>
          <w:rFonts w:ascii="AvantGarde Bk BT" w:hAnsi="AvantGarde Bk BT"/>
          <w:sz w:val="20"/>
          <w:szCs w:val="20"/>
        </w:rPr>
        <w:t>,</w:t>
      </w:r>
      <w:r w:rsidR="00BE41E3" w:rsidRPr="00BE41E3">
        <w:rPr>
          <w:rFonts w:ascii="AvantGarde Bk BT" w:hAnsi="AvantGarde Bk BT"/>
          <w:sz w:val="20"/>
          <w:szCs w:val="20"/>
        </w:rPr>
        <w:t xml:space="preserve"> para sumarse al esfuerzo colaborativo y permanente e</w:t>
      </w:r>
      <w:r w:rsidR="0071047A">
        <w:rPr>
          <w:rFonts w:ascii="AvantGarde Bk BT" w:hAnsi="AvantGarde Bk BT"/>
          <w:sz w:val="20"/>
          <w:szCs w:val="20"/>
        </w:rPr>
        <w:t>n la búsqueda</w:t>
      </w:r>
      <w:r w:rsidR="00BE41E3" w:rsidRPr="00BE41E3">
        <w:rPr>
          <w:rFonts w:ascii="AvantGarde Bk BT" w:hAnsi="AvantGarde Bk BT"/>
          <w:sz w:val="20"/>
          <w:szCs w:val="20"/>
        </w:rPr>
        <w:t xml:space="preserve"> de soluciones a</w:t>
      </w:r>
      <w:r w:rsidR="0071047A">
        <w:rPr>
          <w:rFonts w:ascii="AvantGarde Bk BT" w:hAnsi="AvantGarde Bk BT"/>
          <w:sz w:val="20"/>
          <w:szCs w:val="20"/>
        </w:rPr>
        <w:t>l grave problema</w:t>
      </w:r>
      <w:r w:rsidR="00BE41E3" w:rsidRPr="00BE41E3">
        <w:rPr>
          <w:rFonts w:ascii="AvantGarde Bk BT" w:hAnsi="AvantGarde Bk BT"/>
          <w:sz w:val="20"/>
          <w:szCs w:val="20"/>
        </w:rPr>
        <w:t xml:space="preserve"> </w:t>
      </w:r>
      <w:r w:rsidR="0071047A">
        <w:rPr>
          <w:rFonts w:ascii="AvantGarde Bk BT" w:hAnsi="AvantGarde Bk BT"/>
          <w:sz w:val="20"/>
          <w:szCs w:val="20"/>
        </w:rPr>
        <w:t>d</w:t>
      </w:r>
      <w:r w:rsidR="00BE41E3" w:rsidRPr="00BE41E3">
        <w:rPr>
          <w:rFonts w:ascii="AvantGarde Bk BT" w:hAnsi="AvantGarde Bk BT"/>
          <w:sz w:val="20"/>
          <w:szCs w:val="20"/>
        </w:rPr>
        <w:t>el recién nacido de alto riesgo. Muestra su potencial de aprender a tomar decisiones que bene</w:t>
      </w:r>
      <w:r w:rsidR="0071047A">
        <w:rPr>
          <w:rFonts w:ascii="AvantGarde Bk BT" w:hAnsi="AvantGarde Bk BT"/>
          <w:sz w:val="20"/>
          <w:szCs w:val="20"/>
        </w:rPr>
        <w:t>ficien la salud</w:t>
      </w:r>
      <w:r w:rsidR="00BE41E3" w:rsidRPr="00BE41E3">
        <w:rPr>
          <w:rFonts w:ascii="AvantGarde Bk BT" w:hAnsi="AvantGarde Bk BT"/>
          <w:sz w:val="20"/>
          <w:szCs w:val="20"/>
        </w:rPr>
        <w:t xml:space="preserve"> de la población de su p</w:t>
      </w:r>
      <w:r w:rsidR="0071047A">
        <w:rPr>
          <w:rFonts w:ascii="AvantGarde Bk BT" w:hAnsi="AvantGarde Bk BT"/>
          <w:sz w:val="20"/>
          <w:szCs w:val="20"/>
        </w:rPr>
        <w:t>aís y de la comunidad sanitaria,</w:t>
      </w:r>
      <w:r w:rsidR="00BE41E3" w:rsidRPr="00BE41E3">
        <w:rPr>
          <w:rFonts w:ascii="AvantGarde Bk BT" w:hAnsi="AvantGarde Bk BT"/>
          <w:sz w:val="20"/>
          <w:szCs w:val="20"/>
        </w:rPr>
        <w:t xml:space="preserve"> siendo facilitador para la generación de nuevos conocimientos apl</w:t>
      </w:r>
      <w:r>
        <w:rPr>
          <w:rFonts w:ascii="AvantGarde Bk BT" w:hAnsi="AvantGarde Bk BT"/>
          <w:sz w:val="20"/>
          <w:szCs w:val="20"/>
        </w:rPr>
        <w:t>icados al bienestar común</w:t>
      </w:r>
      <w:r w:rsidR="00BE41E3" w:rsidRPr="00BE41E3">
        <w:rPr>
          <w:rFonts w:ascii="AvantGarde Bk BT" w:hAnsi="AvantGarde Bk BT"/>
          <w:sz w:val="20"/>
          <w:szCs w:val="20"/>
        </w:rPr>
        <w:t>. El especialista en enfermería neonatal</w:t>
      </w:r>
      <w:r w:rsidR="0071047A">
        <w:rPr>
          <w:rFonts w:ascii="AvantGarde Bk BT" w:hAnsi="AvantGarde Bk BT"/>
          <w:sz w:val="20"/>
          <w:szCs w:val="20"/>
        </w:rPr>
        <w:t>,</w:t>
      </w:r>
      <w:r w:rsidR="00BE41E3" w:rsidRPr="00BE41E3">
        <w:rPr>
          <w:rFonts w:ascii="AvantGarde Bk BT" w:hAnsi="AvantGarde Bk BT"/>
          <w:sz w:val="20"/>
          <w:szCs w:val="20"/>
        </w:rPr>
        <w:t xml:space="preserve"> además</w:t>
      </w:r>
      <w:r w:rsidR="0071047A">
        <w:rPr>
          <w:rFonts w:ascii="AvantGarde Bk BT" w:hAnsi="AvantGarde Bk BT"/>
          <w:sz w:val="20"/>
          <w:szCs w:val="20"/>
        </w:rPr>
        <w:t>,</w:t>
      </w:r>
      <w:r w:rsidR="00BE41E3" w:rsidRPr="00BE41E3">
        <w:rPr>
          <w:rFonts w:ascii="AvantGarde Bk BT" w:hAnsi="AvantGarde Bk BT"/>
          <w:sz w:val="20"/>
          <w:szCs w:val="20"/>
        </w:rPr>
        <w:t xml:space="preserve"> debe</w:t>
      </w:r>
      <w:r>
        <w:rPr>
          <w:rFonts w:ascii="AvantGarde Bk BT" w:hAnsi="AvantGarde Bk BT"/>
          <w:sz w:val="20"/>
          <w:szCs w:val="20"/>
        </w:rPr>
        <w:t>rá contar con amplia capacidad de</w:t>
      </w:r>
      <w:r w:rsidR="00BE41E3" w:rsidRPr="00BE41E3">
        <w:rPr>
          <w:rFonts w:ascii="AvantGarde Bk BT" w:hAnsi="AvantGarde Bk BT"/>
          <w:sz w:val="20"/>
          <w:szCs w:val="20"/>
        </w:rPr>
        <w:t xml:space="preserve"> liderazgo para mantener y organizar el cuidado del niño sano, org</w:t>
      </w:r>
      <w:r w:rsidR="0071047A">
        <w:rPr>
          <w:rFonts w:ascii="AvantGarde Bk BT" w:hAnsi="AvantGarde Bk BT"/>
          <w:sz w:val="20"/>
          <w:szCs w:val="20"/>
        </w:rPr>
        <w:t>anizar y dirigir unidades de n</w:t>
      </w:r>
      <w:r w:rsidR="00BE41E3" w:rsidRPr="00BE41E3">
        <w:rPr>
          <w:rFonts w:ascii="AvantGarde Bk BT" w:hAnsi="AvantGarde Bk BT"/>
          <w:sz w:val="20"/>
          <w:szCs w:val="20"/>
        </w:rPr>
        <w:t>eonatología, organizar procesos educativos en las misma</w:t>
      </w:r>
      <w:r w:rsidR="0071047A">
        <w:rPr>
          <w:rFonts w:ascii="AvantGarde Bk BT" w:hAnsi="AvantGarde Bk BT"/>
          <w:sz w:val="20"/>
          <w:szCs w:val="20"/>
        </w:rPr>
        <w:t>s y participar en proyectos de i</w:t>
      </w:r>
      <w:r w:rsidR="00BE41E3" w:rsidRPr="00BE41E3">
        <w:rPr>
          <w:rFonts w:ascii="AvantGarde Bk BT" w:hAnsi="AvantGarde Bk BT"/>
          <w:sz w:val="20"/>
          <w:szCs w:val="20"/>
        </w:rPr>
        <w:t>nvestigación neonatal.</w:t>
      </w:r>
    </w:p>
    <w:p w:rsidR="00BE41E3" w:rsidRPr="00EF61A0" w:rsidRDefault="00BE41E3" w:rsidP="00EF61A0">
      <w:pPr>
        <w:rPr>
          <w:rFonts w:ascii="AvantGarde Bk BT" w:hAnsi="AvantGarde Bk BT"/>
          <w:sz w:val="20"/>
          <w:szCs w:val="20"/>
        </w:rPr>
      </w:pPr>
    </w:p>
    <w:p w:rsidR="00EF61A0" w:rsidRPr="00EF61A0" w:rsidRDefault="00EF61A0" w:rsidP="00EF61A0">
      <w:pPr>
        <w:pStyle w:val="Prrafodelista"/>
        <w:numPr>
          <w:ilvl w:val="0"/>
          <w:numId w:val="23"/>
        </w:numPr>
        <w:jc w:val="both"/>
        <w:rPr>
          <w:rFonts w:ascii="AvantGarde Bk BT" w:hAnsi="AvantGarde Bk BT"/>
          <w:sz w:val="20"/>
          <w:szCs w:val="20"/>
        </w:rPr>
      </w:pPr>
      <w:r w:rsidRPr="00EF61A0">
        <w:rPr>
          <w:rFonts w:ascii="AvantGarde Bk BT" w:hAnsi="AvantGarde Bk BT"/>
          <w:sz w:val="20"/>
          <w:szCs w:val="20"/>
        </w:rPr>
        <w:t>Que los campos profesionales de enfermería se circunscriben en cuatro grandes áreas laborales</w:t>
      </w:r>
      <w:r w:rsidR="008F24B2">
        <w:rPr>
          <w:rFonts w:ascii="AvantGarde Bk BT" w:hAnsi="AvantGarde Bk BT"/>
          <w:sz w:val="20"/>
          <w:szCs w:val="20"/>
        </w:rPr>
        <w:t>. L</w:t>
      </w:r>
      <w:r w:rsidR="0082599E">
        <w:rPr>
          <w:rFonts w:ascii="AvantGarde Bk BT" w:hAnsi="AvantGarde Bk BT"/>
          <w:sz w:val="20"/>
          <w:szCs w:val="20"/>
        </w:rPr>
        <w:t>a primera</w:t>
      </w:r>
      <w:r w:rsidRPr="00EF61A0">
        <w:rPr>
          <w:rFonts w:ascii="AvantGarde Bk BT" w:hAnsi="AvantGarde Bk BT"/>
          <w:sz w:val="20"/>
          <w:szCs w:val="20"/>
        </w:rPr>
        <w:t xml:space="preserve">, </w:t>
      </w:r>
      <w:r w:rsidR="0082599E">
        <w:rPr>
          <w:rFonts w:ascii="AvantGarde Bk BT" w:hAnsi="AvantGarde Bk BT"/>
          <w:sz w:val="20"/>
          <w:szCs w:val="20"/>
        </w:rPr>
        <w:t xml:space="preserve">que es </w:t>
      </w:r>
      <w:r w:rsidRPr="00EF61A0">
        <w:rPr>
          <w:rFonts w:ascii="AvantGarde Bk BT" w:hAnsi="AvantGarde Bk BT"/>
          <w:sz w:val="20"/>
          <w:szCs w:val="20"/>
        </w:rPr>
        <w:t>la más importante y de mayor cobertura</w:t>
      </w:r>
      <w:r w:rsidR="004C0C55">
        <w:rPr>
          <w:rFonts w:ascii="AvantGarde Bk BT" w:hAnsi="AvantGarde Bk BT"/>
          <w:sz w:val="20"/>
          <w:szCs w:val="20"/>
        </w:rPr>
        <w:t>,</w:t>
      </w:r>
      <w:r w:rsidRPr="00EF61A0">
        <w:rPr>
          <w:rFonts w:ascii="AvantGarde Bk BT" w:hAnsi="AvantGarde Bk BT"/>
          <w:sz w:val="20"/>
          <w:szCs w:val="20"/>
        </w:rPr>
        <w:t xml:space="preserve"> se relaciona con el cuidado asistencial</w:t>
      </w:r>
      <w:r w:rsidR="004C0C55">
        <w:rPr>
          <w:rFonts w:ascii="AvantGarde Bk BT" w:hAnsi="AvantGarde Bk BT"/>
          <w:sz w:val="20"/>
          <w:szCs w:val="20"/>
        </w:rPr>
        <w:t>,</w:t>
      </w:r>
      <w:r w:rsidR="0082599E">
        <w:rPr>
          <w:rFonts w:ascii="AvantGarde Bk BT" w:hAnsi="AvantGarde Bk BT"/>
          <w:sz w:val="20"/>
          <w:szCs w:val="20"/>
        </w:rPr>
        <w:t xml:space="preserve"> </w:t>
      </w:r>
      <w:r w:rsidRPr="00EF61A0">
        <w:rPr>
          <w:rFonts w:ascii="AvantGarde Bk BT" w:hAnsi="AvantGarde Bk BT"/>
          <w:sz w:val="20"/>
          <w:szCs w:val="20"/>
        </w:rPr>
        <w:t>ya sea hospitalario o domiciliario</w:t>
      </w:r>
      <w:r w:rsidR="0082599E">
        <w:rPr>
          <w:rFonts w:ascii="AvantGarde Bk BT" w:hAnsi="AvantGarde Bk BT"/>
          <w:sz w:val="20"/>
          <w:szCs w:val="20"/>
        </w:rPr>
        <w:t>. L</w:t>
      </w:r>
      <w:r w:rsidRPr="00EF61A0">
        <w:rPr>
          <w:rFonts w:ascii="AvantGarde Bk BT" w:hAnsi="AvantGarde Bk BT"/>
          <w:sz w:val="20"/>
          <w:szCs w:val="20"/>
        </w:rPr>
        <w:t>a segunda</w:t>
      </w:r>
      <w:r w:rsidR="0082599E">
        <w:rPr>
          <w:rFonts w:ascii="AvantGarde Bk BT" w:hAnsi="AvantGarde Bk BT"/>
          <w:sz w:val="20"/>
          <w:szCs w:val="20"/>
        </w:rPr>
        <w:t>,</w:t>
      </w:r>
      <w:r w:rsidRPr="00EF61A0">
        <w:rPr>
          <w:rFonts w:ascii="AvantGarde Bk BT" w:hAnsi="AvantGarde Bk BT"/>
          <w:sz w:val="20"/>
          <w:szCs w:val="20"/>
        </w:rPr>
        <w:t xml:space="preserve"> se organiza alrededor de tareas de docencia que los profesionales de enfermería realizan para trasmitir sus </w:t>
      </w:r>
      <w:r w:rsidR="0082599E">
        <w:rPr>
          <w:rFonts w:ascii="AvantGarde Bk BT" w:hAnsi="AvantGarde Bk BT"/>
          <w:sz w:val="20"/>
          <w:szCs w:val="20"/>
        </w:rPr>
        <w:t>experiencias y resultados de prá</w:t>
      </w:r>
      <w:r w:rsidRPr="00EF61A0">
        <w:rPr>
          <w:rFonts w:ascii="AvantGarde Bk BT" w:hAnsi="AvantGarde Bk BT"/>
          <w:sz w:val="20"/>
          <w:szCs w:val="20"/>
        </w:rPr>
        <w:t>ctica</w:t>
      </w:r>
      <w:r w:rsidR="0082599E">
        <w:rPr>
          <w:rFonts w:ascii="AvantGarde Bk BT" w:hAnsi="AvantGarde Bk BT"/>
          <w:sz w:val="20"/>
          <w:szCs w:val="20"/>
        </w:rPr>
        <w:t xml:space="preserve">, compartiendo </w:t>
      </w:r>
      <w:r w:rsidRPr="00EF61A0">
        <w:rPr>
          <w:rFonts w:ascii="AvantGarde Bk BT" w:hAnsi="AvantGarde Bk BT"/>
          <w:sz w:val="20"/>
          <w:szCs w:val="20"/>
        </w:rPr>
        <w:t xml:space="preserve">evidencias </w:t>
      </w:r>
      <w:r w:rsidR="0082599E">
        <w:rPr>
          <w:rFonts w:ascii="AvantGarde Bk BT" w:hAnsi="AvantGarde Bk BT"/>
          <w:sz w:val="20"/>
          <w:szCs w:val="20"/>
        </w:rPr>
        <w:t>que abonen a la</w:t>
      </w:r>
      <w:r w:rsidRPr="00EF61A0">
        <w:rPr>
          <w:rFonts w:ascii="AvantGarde Bk BT" w:hAnsi="AvantGarde Bk BT"/>
          <w:sz w:val="20"/>
          <w:szCs w:val="20"/>
        </w:rPr>
        <w:t xml:space="preserve"> formación de nuevos recursos humanos de enfermería</w:t>
      </w:r>
      <w:r w:rsidR="0082599E">
        <w:rPr>
          <w:rFonts w:ascii="AvantGarde Bk BT" w:hAnsi="AvantGarde Bk BT"/>
          <w:sz w:val="20"/>
          <w:szCs w:val="20"/>
        </w:rPr>
        <w:t xml:space="preserve">. </w:t>
      </w:r>
      <w:r w:rsidR="00040E17">
        <w:rPr>
          <w:rFonts w:ascii="AvantGarde Bk BT" w:hAnsi="AvantGarde Bk BT"/>
          <w:sz w:val="20"/>
          <w:szCs w:val="20"/>
        </w:rPr>
        <w:t>Se debe</w:t>
      </w:r>
      <w:r w:rsidRPr="00EF61A0">
        <w:rPr>
          <w:rFonts w:ascii="AvantGarde Bk BT" w:hAnsi="AvantGarde Bk BT"/>
          <w:sz w:val="20"/>
          <w:szCs w:val="20"/>
        </w:rPr>
        <w:t xml:space="preserve"> garantizar</w:t>
      </w:r>
      <w:r w:rsidR="008F24B2">
        <w:rPr>
          <w:rFonts w:ascii="AvantGarde Bk BT" w:hAnsi="AvantGarde Bk BT"/>
          <w:sz w:val="20"/>
          <w:szCs w:val="20"/>
        </w:rPr>
        <w:t xml:space="preserve"> la</w:t>
      </w:r>
      <w:r w:rsidRPr="00EF61A0">
        <w:rPr>
          <w:rFonts w:ascii="AvantGarde Bk BT" w:hAnsi="AvantGarde Bk BT"/>
          <w:sz w:val="20"/>
          <w:szCs w:val="20"/>
        </w:rPr>
        <w:t xml:space="preserve"> cobertura </w:t>
      </w:r>
      <w:r w:rsidR="008F24B2">
        <w:rPr>
          <w:rFonts w:ascii="AvantGarde Bk BT" w:hAnsi="AvantGarde Bk BT"/>
          <w:sz w:val="20"/>
          <w:szCs w:val="20"/>
        </w:rPr>
        <w:t>de este tipo de especialistas</w:t>
      </w:r>
      <w:r w:rsidR="008F24B2" w:rsidRPr="00EF61A0">
        <w:rPr>
          <w:rFonts w:ascii="AvantGarde Bk BT" w:hAnsi="AvantGarde Bk BT"/>
          <w:sz w:val="20"/>
          <w:szCs w:val="20"/>
        </w:rPr>
        <w:t xml:space="preserve"> </w:t>
      </w:r>
      <w:r w:rsidRPr="00EF61A0">
        <w:rPr>
          <w:rFonts w:ascii="AvantGarde Bk BT" w:hAnsi="AvantGarde Bk BT"/>
          <w:sz w:val="20"/>
          <w:szCs w:val="20"/>
        </w:rPr>
        <w:t>en las instituciones del sector salud</w:t>
      </w:r>
      <w:r w:rsidR="008F24B2">
        <w:rPr>
          <w:rFonts w:ascii="AvantGarde Bk BT" w:hAnsi="AvantGarde Bk BT"/>
          <w:sz w:val="20"/>
          <w:szCs w:val="20"/>
        </w:rPr>
        <w:t>, considerando</w:t>
      </w:r>
      <w:r w:rsidRPr="00EF61A0">
        <w:rPr>
          <w:rFonts w:ascii="AvantGarde Bk BT" w:hAnsi="AvantGarde Bk BT"/>
          <w:sz w:val="20"/>
          <w:szCs w:val="20"/>
        </w:rPr>
        <w:t xml:space="preserve"> el reemplazo generacional y la</w:t>
      </w:r>
      <w:r w:rsidR="0082599E">
        <w:rPr>
          <w:rFonts w:ascii="AvantGarde Bk BT" w:hAnsi="AvantGarde Bk BT"/>
          <w:sz w:val="20"/>
          <w:szCs w:val="20"/>
        </w:rPr>
        <w:t xml:space="preserve"> </w:t>
      </w:r>
      <w:r w:rsidR="008F24B2">
        <w:rPr>
          <w:rFonts w:ascii="AvantGarde Bk BT" w:hAnsi="AvantGarde Bk BT"/>
          <w:sz w:val="20"/>
          <w:szCs w:val="20"/>
        </w:rPr>
        <w:t>necesidad de recursos humanos que proporcionen</w:t>
      </w:r>
      <w:r w:rsidR="0082599E">
        <w:rPr>
          <w:rFonts w:ascii="AvantGarde Bk BT" w:hAnsi="AvantGarde Bk BT"/>
          <w:sz w:val="20"/>
          <w:szCs w:val="20"/>
        </w:rPr>
        <w:t xml:space="preserve"> educación en</w:t>
      </w:r>
      <w:r w:rsidR="008F24B2">
        <w:rPr>
          <w:rFonts w:ascii="AvantGarde Bk BT" w:hAnsi="AvantGarde Bk BT"/>
          <w:sz w:val="20"/>
          <w:szCs w:val="20"/>
        </w:rPr>
        <w:t xml:space="preserve"> salud</w:t>
      </w:r>
      <w:r w:rsidR="0082599E">
        <w:rPr>
          <w:rFonts w:ascii="AvantGarde Bk BT" w:hAnsi="AvantGarde Bk BT"/>
          <w:sz w:val="20"/>
          <w:szCs w:val="20"/>
        </w:rPr>
        <w:t xml:space="preserve"> para promover</w:t>
      </w:r>
      <w:r w:rsidRPr="00EF61A0">
        <w:rPr>
          <w:rFonts w:ascii="AvantGarde Bk BT" w:hAnsi="AvantGarde Bk BT"/>
          <w:sz w:val="20"/>
          <w:szCs w:val="20"/>
        </w:rPr>
        <w:t xml:space="preserve"> mejores estilos de vida y acciones de autocuidado</w:t>
      </w:r>
      <w:r w:rsidR="008F24B2">
        <w:rPr>
          <w:rFonts w:ascii="AvantGarde Bk BT" w:hAnsi="AvantGarde Bk BT"/>
          <w:sz w:val="20"/>
          <w:szCs w:val="20"/>
        </w:rPr>
        <w:t>. La tercera se refiere</w:t>
      </w:r>
      <w:r w:rsidRPr="00EF61A0">
        <w:rPr>
          <w:rFonts w:ascii="AvantGarde Bk BT" w:hAnsi="AvantGarde Bk BT"/>
          <w:sz w:val="20"/>
          <w:szCs w:val="20"/>
        </w:rPr>
        <w:t xml:space="preserve"> a la gestión y administración de los recursos necesarios para la actividad asistencial y docente</w:t>
      </w:r>
      <w:r w:rsidR="008F24B2">
        <w:rPr>
          <w:rFonts w:ascii="AvantGarde Bk BT" w:hAnsi="AvantGarde Bk BT"/>
          <w:sz w:val="20"/>
          <w:szCs w:val="20"/>
        </w:rPr>
        <w:t xml:space="preserve">. La cuarta considera </w:t>
      </w:r>
      <w:r w:rsidRPr="00EF61A0">
        <w:rPr>
          <w:rFonts w:ascii="AvantGarde Bk BT" w:hAnsi="AvantGarde Bk BT"/>
          <w:sz w:val="20"/>
          <w:szCs w:val="20"/>
        </w:rPr>
        <w:t>la</w:t>
      </w:r>
      <w:r w:rsidR="008F24B2">
        <w:rPr>
          <w:rFonts w:ascii="AvantGarde Bk BT" w:hAnsi="AvantGarde Bk BT"/>
          <w:sz w:val="20"/>
          <w:szCs w:val="20"/>
        </w:rPr>
        <w:t xml:space="preserve"> importancia de la</w:t>
      </w:r>
      <w:r w:rsidRPr="00EF61A0">
        <w:rPr>
          <w:rFonts w:ascii="AvantGarde Bk BT" w:hAnsi="AvantGarde Bk BT"/>
          <w:sz w:val="20"/>
          <w:szCs w:val="20"/>
        </w:rPr>
        <w:t xml:space="preserve"> investigación </w:t>
      </w:r>
      <w:r w:rsidR="008F24B2">
        <w:rPr>
          <w:rFonts w:ascii="AvantGarde Bk BT" w:hAnsi="AvantGarde Bk BT"/>
          <w:sz w:val="20"/>
          <w:szCs w:val="20"/>
        </w:rPr>
        <w:t>que permita innovar en los</w:t>
      </w:r>
      <w:r w:rsidRPr="00EF61A0">
        <w:rPr>
          <w:rFonts w:ascii="AvantGarde Bk BT" w:hAnsi="AvantGarde Bk BT"/>
          <w:sz w:val="20"/>
          <w:szCs w:val="20"/>
        </w:rPr>
        <w:t xml:space="preserve"> conocimientos</w:t>
      </w:r>
      <w:r w:rsidR="008F24B2">
        <w:rPr>
          <w:rFonts w:ascii="AvantGarde Bk BT" w:hAnsi="AvantGarde Bk BT"/>
          <w:sz w:val="20"/>
          <w:szCs w:val="20"/>
        </w:rPr>
        <w:t>,</w:t>
      </w:r>
      <w:r w:rsidRPr="00EF61A0">
        <w:rPr>
          <w:rFonts w:ascii="AvantGarde Bk BT" w:hAnsi="AvantGarde Bk BT"/>
          <w:sz w:val="20"/>
          <w:szCs w:val="20"/>
        </w:rPr>
        <w:t xml:space="preserve"> técnicas y procedimiento o encontrar </w:t>
      </w:r>
      <w:r w:rsidR="008F24B2">
        <w:rPr>
          <w:rFonts w:ascii="AvantGarde Bk BT" w:hAnsi="AvantGarde Bk BT"/>
          <w:sz w:val="20"/>
          <w:szCs w:val="20"/>
        </w:rPr>
        <w:t>soluciones a los problemas de este</w:t>
      </w:r>
      <w:r w:rsidRPr="00EF61A0">
        <w:rPr>
          <w:rFonts w:ascii="AvantGarde Bk BT" w:hAnsi="AvantGarde Bk BT"/>
          <w:sz w:val="20"/>
          <w:szCs w:val="20"/>
        </w:rPr>
        <w:t xml:space="preserve"> campo profesional.</w:t>
      </w:r>
    </w:p>
    <w:p w:rsidR="006A4D7B" w:rsidRPr="00064D33" w:rsidRDefault="006A4D7B" w:rsidP="00064D33">
      <w:pPr>
        <w:jc w:val="both"/>
        <w:rPr>
          <w:rFonts w:ascii="AvantGarde Bk BT" w:hAnsi="AvantGarde Bk BT"/>
          <w:sz w:val="20"/>
          <w:szCs w:val="20"/>
        </w:rPr>
      </w:pPr>
    </w:p>
    <w:p w:rsidR="00064D33" w:rsidRPr="00064D33" w:rsidRDefault="00064D33" w:rsidP="00064D33">
      <w:pPr>
        <w:pStyle w:val="Prrafodelista"/>
        <w:numPr>
          <w:ilvl w:val="0"/>
          <w:numId w:val="23"/>
        </w:numPr>
        <w:jc w:val="both"/>
        <w:rPr>
          <w:rFonts w:ascii="AvantGarde Bk BT" w:hAnsi="AvantGarde Bk BT"/>
          <w:sz w:val="20"/>
          <w:szCs w:val="20"/>
        </w:rPr>
      </w:pPr>
      <w:r w:rsidRPr="00064D33">
        <w:rPr>
          <w:rFonts w:ascii="AvantGarde Bk BT" w:hAnsi="AvantGarde Bk BT"/>
          <w:sz w:val="20"/>
          <w:szCs w:val="20"/>
        </w:rPr>
        <w:t>Que</w:t>
      </w:r>
      <w:r w:rsidR="008F24B2">
        <w:rPr>
          <w:rFonts w:ascii="AvantGarde Bk BT" w:hAnsi="AvantGarde Bk BT"/>
          <w:sz w:val="20"/>
          <w:szCs w:val="20"/>
        </w:rPr>
        <w:t>,</w:t>
      </w:r>
      <w:r w:rsidRPr="00064D33">
        <w:rPr>
          <w:rFonts w:ascii="AvantGarde Bk BT" w:hAnsi="AvantGarde Bk BT"/>
          <w:sz w:val="20"/>
          <w:szCs w:val="20"/>
        </w:rPr>
        <w:t xml:space="preserve"> en este sentido</w:t>
      </w:r>
      <w:r w:rsidR="008F24B2">
        <w:rPr>
          <w:rFonts w:ascii="AvantGarde Bk BT" w:hAnsi="AvantGarde Bk BT"/>
          <w:sz w:val="20"/>
          <w:szCs w:val="20"/>
        </w:rPr>
        <w:t>, el e</w:t>
      </w:r>
      <w:r w:rsidRPr="00064D33">
        <w:rPr>
          <w:rFonts w:ascii="AvantGarde Bk BT" w:hAnsi="AvantGarde Bk BT"/>
          <w:sz w:val="20"/>
          <w:szCs w:val="20"/>
        </w:rPr>
        <w:t>specialista e</w:t>
      </w:r>
      <w:r w:rsidR="008F24B2">
        <w:rPr>
          <w:rFonts w:ascii="AvantGarde Bk BT" w:hAnsi="AvantGarde Bk BT"/>
          <w:sz w:val="20"/>
          <w:szCs w:val="20"/>
        </w:rPr>
        <w:t>n enfermería neonatal</w:t>
      </w:r>
      <w:r w:rsidRPr="00064D33">
        <w:rPr>
          <w:rFonts w:ascii="AvantGarde Bk BT" w:hAnsi="AvantGarde Bk BT"/>
          <w:sz w:val="20"/>
          <w:szCs w:val="20"/>
        </w:rPr>
        <w:t xml:space="preserve"> es el responsable de otorgar el cuidado en el período de transición que sucede entre el nacimiento y las primeras horas de vida</w:t>
      </w:r>
      <w:r w:rsidR="008F24B2">
        <w:rPr>
          <w:rFonts w:ascii="AvantGarde Bk BT" w:hAnsi="AvantGarde Bk BT"/>
          <w:sz w:val="20"/>
          <w:szCs w:val="20"/>
        </w:rPr>
        <w:t xml:space="preserve"> de una persona (</w:t>
      </w:r>
      <w:r w:rsidRPr="00064D33">
        <w:rPr>
          <w:rFonts w:ascii="AvantGarde Bk BT" w:hAnsi="AvantGarde Bk BT"/>
          <w:sz w:val="20"/>
          <w:szCs w:val="20"/>
        </w:rPr>
        <w:t>como resultado del paso de la dependencia materna del feto, a la independencia en la v</w:t>
      </w:r>
      <w:r w:rsidR="008F24B2">
        <w:rPr>
          <w:rFonts w:ascii="AvantGarde Bk BT" w:hAnsi="AvantGarde Bk BT"/>
          <w:sz w:val="20"/>
          <w:szCs w:val="20"/>
        </w:rPr>
        <w:t>ida neonatal),</w:t>
      </w:r>
      <w:r w:rsidRPr="00064D33">
        <w:rPr>
          <w:rFonts w:ascii="AvantGarde Bk BT" w:hAnsi="AvantGarde Bk BT"/>
          <w:sz w:val="20"/>
          <w:szCs w:val="20"/>
        </w:rPr>
        <w:t xml:space="preserve"> </w:t>
      </w:r>
      <w:r w:rsidR="008F24B2">
        <w:rPr>
          <w:rFonts w:ascii="AvantGarde Bk BT" w:hAnsi="AvantGarde Bk BT"/>
          <w:sz w:val="20"/>
          <w:szCs w:val="20"/>
        </w:rPr>
        <w:t xml:space="preserve">atendiendo la </w:t>
      </w:r>
      <w:r w:rsidRPr="00064D33">
        <w:rPr>
          <w:rFonts w:ascii="AvantGarde Bk BT" w:hAnsi="AvantGarde Bk BT"/>
          <w:sz w:val="20"/>
          <w:szCs w:val="20"/>
        </w:rPr>
        <w:t>capacidad de adaptación o inadaptac</w:t>
      </w:r>
      <w:r w:rsidR="008F24B2">
        <w:rPr>
          <w:rFonts w:ascii="AvantGarde Bk BT" w:hAnsi="AvantGarde Bk BT"/>
          <w:sz w:val="20"/>
          <w:szCs w:val="20"/>
        </w:rPr>
        <w:t>ión vital del recién nacido a</w:t>
      </w:r>
      <w:r w:rsidRPr="00064D33">
        <w:rPr>
          <w:rFonts w:ascii="AvantGarde Bk BT" w:hAnsi="AvantGarde Bk BT"/>
          <w:sz w:val="20"/>
          <w:szCs w:val="20"/>
        </w:rPr>
        <w:t>l nuevo entorno. La valoración de enfermería en este periodo es indispensable para la detección precoz de signos de mala adaptación fisiológica de los distinto</w:t>
      </w:r>
      <w:r w:rsidR="00040E17">
        <w:rPr>
          <w:rFonts w:ascii="AvantGarde Bk BT" w:hAnsi="AvantGarde Bk BT"/>
          <w:sz w:val="20"/>
          <w:szCs w:val="20"/>
        </w:rPr>
        <w:t>s sistemas</w:t>
      </w:r>
      <w:r w:rsidRPr="00064D33">
        <w:rPr>
          <w:rFonts w:ascii="AvantGarde Bk BT" w:hAnsi="AvantGarde Bk BT"/>
          <w:sz w:val="20"/>
          <w:szCs w:val="20"/>
        </w:rPr>
        <w:t xml:space="preserve"> y </w:t>
      </w:r>
      <w:r w:rsidR="00FC004D">
        <w:rPr>
          <w:rFonts w:ascii="AvantGarde Bk BT" w:hAnsi="AvantGarde Bk BT"/>
          <w:sz w:val="20"/>
          <w:szCs w:val="20"/>
        </w:rPr>
        <w:t xml:space="preserve">aplicar </w:t>
      </w:r>
      <w:r w:rsidRPr="00064D33">
        <w:rPr>
          <w:rFonts w:ascii="AvantGarde Bk BT" w:hAnsi="AvantGarde Bk BT"/>
          <w:sz w:val="20"/>
          <w:szCs w:val="20"/>
        </w:rPr>
        <w:t xml:space="preserve">los cuidados apropiados para favorecer la estabilidad cardiorrespiratoria, térmica, nutricional, metabólica, renal y neurológica del recién nacido. </w:t>
      </w:r>
    </w:p>
    <w:p w:rsidR="00140661" w:rsidRPr="00B37CC3" w:rsidRDefault="00140661" w:rsidP="00B37CC3">
      <w:pPr>
        <w:rPr>
          <w:rFonts w:ascii="AvantGarde Bk BT" w:hAnsi="AvantGarde Bk BT"/>
          <w:sz w:val="20"/>
          <w:szCs w:val="20"/>
        </w:rPr>
      </w:pPr>
    </w:p>
    <w:p w:rsidR="00E414C1" w:rsidRPr="00E414C1" w:rsidRDefault="00E414C1" w:rsidP="00E414C1">
      <w:pPr>
        <w:pStyle w:val="Prrafodelista"/>
        <w:numPr>
          <w:ilvl w:val="0"/>
          <w:numId w:val="23"/>
        </w:numPr>
        <w:jc w:val="both"/>
        <w:rPr>
          <w:rFonts w:ascii="AvantGarde Bk BT" w:hAnsi="AvantGarde Bk BT"/>
          <w:sz w:val="20"/>
          <w:szCs w:val="20"/>
        </w:rPr>
      </w:pPr>
      <w:r w:rsidRPr="00E414C1">
        <w:rPr>
          <w:rFonts w:ascii="AvantGarde Bk BT" w:hAnsi="AvantGarde Bk BT"/>
          <w:sz w:val="20"/>
          <w:szCs w:val="20"/>
        </w:rPr>
        <w:t>Que el profesional de enfermería realiza interve</w:t>
      </w:r>
      <w:r w:rsidR="00FC004D">
        <w:rPr>
          <w:rFonts w:ascii="AvantGarde Bk BT" w:hAnsi="AvantGarde Bk BT"/>
          <w:sz w:val="20"/>
          <w:szCs w:val="20"/>
        </w:rPr>
        <w:t>nciones educativas específicas a</w:t>
      </w:r>
      <w:r w:rsidRPr="00E414C1">
        <w:rPr>
          <w:rFonts w:ascii="AvantGarde Bk BT" w:hAnsi="AvantGarde Bk BT"/>
          <w:sz w:val="20"/>
          <w:szCs w:val="20"/>
        </w:rPr>
        <w:t xml:space="preserve"> la</w:t>
      </w:r>
      <w:r w:rsidR="00FC004D">
        <w:rPr>
          <w:rFonts w:ascii="AvantGarde Bk BT" w:hAnsi="AvantGarde Bk BT"/>
          <w:sz w:val="20"/>
          <w:szCs w:val="20"/>
        </w:rPr>
        <w:t xml:space="preserve"> familia,</w:t>
      </w:r>
      <w:r w:rsidRPr="00E414C1">
        <w:rPr>
          <w:rFonts w:ascii="AvantGarde Bk BT" w:hAnsi="AvantGarde Bk BT"/>
          <w:sz w:val="20"/>
          <w:szCs w:val="20"/>
        </w:rPr>
        <w:t xml:space="preserve"> cuando existe el alta temprana del neonato</w:t>
      </w:r>
      <w:r w:rsidR="00FC004D">
        <w:rPr>
          <w:rFonts w:ascii="AvantGarde Bk BT" w:hAnsi="AvantGarde Bk BT"/>
          <w:sz w:val="20"/>
          <w:szCs w:val="20"/>
        </w:rPr>
        <w:t>,</w:t>
      </w:r>
      <w:r w:rsidRPr="00E414C1">
        <w:rPr>
          <w:rFonts w:ascii="AvantGarde Bk BT" w:hAnsi="AvantGarde Bk BT"/>
          <w:sz w:val="20"/>
          <w:szCs w:val="20"/>
        </w:rPr>
        <w:t xml:space="preserve"> para que pueda</w:t>
      </w:r>
      <w:r w:rsidR="00FC004D">
        <w:rPr>
          <w:rFonts w:ascii="AvantGarde Bk BT" w:hAnsi="AvantGarde Bk BT"/>
          <w:sz w:val="20"/>
          <w:szCs w:val="20"/>
        </w:rPr>
        <w:t>n</w:t>
      </w:r>
      <w:r w:rsidR="00040E17">
        <w:rPr>
          <w:rFonts w:ascii="AvantGarde Bk BT" w:hAnsi="AvantGarde Bk BT"/>
          <w:sz w:val="20"/>
          <w:szCs w:val="20"/>
        </w:rPr>
        <w:t xml:space="preserve"> distinguir</w:t>
      </w:r>
      <w:r w:rsidR="00FC004D">
        <w:rPr>
          <w:rFonts w:ascii="AvantGarde Bk BT" w:hAnsi="AvantGarde Bk BT"/>
          <w:sz w:val="20"/>
          <w:szCs w:val="20"/>
        </w:rPr>
        <w:t>,</w:t>
      </w:r>
      <w:r w:rsidRPr="00E414C1">
        <w:rPr>
          <w:rFonts w:ascii="AvantGarde Bk BT" w:hAnsi="AvantGarde Bk BT"/>
          <w:sz w:val="20"/>
          <w:szCs w:val="20"/>
        </w:rPr>
        <w:t xml:space="preserve"> de manera oportuna</w:t>
      </w:r>
      <w:r w:rsidR="00FC004D">
        <w:rPr>
          <w:rFonts w:ascii="AvantGarde Bk BT" w:hAnsi="AvantGarde Bk BT"/>
          <w:sz w:val="20"/>
          <w:szCs w:val="20"/>
        </w:rPr>
        <w:t>,</w:t>
      </w:r>
      <w:r w:rsidRPr="00E414C1">
        <w:rPr>
          <w:rFonts w:ascii="AvantGarde Bk BT" w:hAnsi="AvantGarde Bk BT"/>
          <w:sz w:val="20"/>
          <w:szCs w:val="20"/>
        </w:rPr>
        <w:t xml:space="preserve"> algunos problemas que aparecen después de las primeras 24 horas</w:t>
      </w:r>
      <w:r w:rsidR="00FC004D">
        <w:rPr>
          <w:rFonts w:ascii="AvantGarde Bk BT" w:hAnsi="AvantGarde Bk BT"/>
          <w:sz w:val="20"/>
          <w:szCs w:val="20"/>
        </w:rPr>
        <w:t>, como</w:t>
      </w:r>
      <w:r w:rsidRPr="00E414C1">
        <w:rPr>
          <w:rFonts w:ascii="AvantGarde Bk BT" w:hAnsi="AvantGarde Bk BT"/>
          <w:sz w:val="20"/>
          <w:szCs w:val="20"/>
        </w:rPr>
        <w:t xml:space="preserve"> </w:t>
      </w:r>
      <w:proofErr w:type="spellStart"/>
      <w:r w:rsidRPr="00E414C1">
        <w:rPr>
          <w:rFonts w:ascii="AvantGarde Bk BT" w:hAnsi="AvantGarde Bk BT"/>
          <w:sz w:val="20"/>
          <w:szCs w:val="20"/>
        </w:rPr>
        <w:t>hiperbilirrubinemia</w:t>
      </w:r>
      <w:proofErr w:type="spellEnd"/>
      <w:r w:rsidRPr="00E414C1">
        <w:rPr>
          <w:rFonts w:ascii="AvantGarde Bk BT" w:hAnsi="AvantGarde Bk BT"/>
          <w:sz w:val="20"/>
          <w:szCs w:val="20"/>
        </w:rPr>
        <w:t xml:space="preserve">, tapón </w:t>
      </w:r>
      <w:proofErr w:type="spellStart"/>
      <w:r w:rsidRPr="00E414C1">
        <w:rPr>
          <w:rFonts w:ascii="AvantGarde Bk BT" w:hAnsi="AvantGarde Bk BT"/>
          <w:sz w:val="20"/>
          <w:szCs w:val="20"/>
        </w:rPr>
        <w:t>meconial</w:t>
      </w:r>
      <w:proofErr w:type="spellEnd"/>
      <w:r w:rsidRPr="00E414C1">
        <w:rPr>
          <w:rFonts w:ascii="AvantGarde Bk BT" w:hAnsi="AvantGarde Bk BT"/>
          <w:sz w:val="20"/>
          <w:szCs w:val="20"/>
        </w:rPr>
        <w:t xml:space="preserve"> u obstrucción gastrointestinal (después de las 48 horas), sepsis temprana, cardiopatías con</w:t>
      </w:r>
      <w:r w:rsidR="00FC004D">
        <w:rPr>
          <w:rFonts w:ascii="AvantGarde Bk BT" w:hAnsi="AvantGarde Bk BT"/>
          <w:sz w:val="20"/>
          <w:szCs w:val="20"/>
        </w:rPr>
        <w:t>ducto-dependientes, o signos</w:t>
      </w:r>
      <w:r w:rsidRPr="00E414C1">
        <w:rPr>
          <w:rFonts w:ascii="AvantGarde Bk BT" w:hAnsi="AvantGarde Bk BT"/>
          <w:sz w:val="20"/>
          <w:szCs w:val="20"/>
        </w:rPr>
        <w:t xml:space="preserve"> que pudieran indicar malformaciones o en</w:t>
      </w:r>
      <w:r w:rsidR="00FC004D">
        <w:rPr>
          <w:rFonts w:ascii="AvantGarde Bk BT" w:hAnsi="AvantGarde Bk BT"/>
          <w:sz w:val="20"/>
          <w:szCs w:val="20"/>
        </w:rPr>
        <w:t>fermedades en distintos niveles, a</w:t>
      </w:r>
      <w:r w:rsidRPr="00E414C1">
        <w:rPr>
          <w:rFonts w:ascii="AvantGarde Bk BT" w:hAnsi="AvantGarde Bk BT"/>
          <w:sz w:val="20"/>
          <w:szCs w:val="20"/>
        </w:rPr>
        <w:t xml:space="preserve">demás </w:t>
      </w:r>
      <w:r w:rsidR="00FC004D">
        <w:rPr>
          <w:rFonts w:ascii="AvantGarde Bk BT" w:hAnsi="AvantGarde Bk BT"/>
          <w:sz w:val="20"/>
          <w:szCs w:val="20"/>
        </w:rPr>
        <w:t>de aquellos problemas que pudieran</w:t>
      </w:r>
      <w:r w:rsidRPr="00E414C1">
        <w:rPr>
          <w:rFonts w:ascii="AvantGarde Bk BT" w:hAnsi="AvantGarde Bk BT"/>
          <w:sz w:val="20"/>
          <w:szCs w:val="20"/>
        </w:rPr>
        <w:t xml:space="preserve"> aparecer durante el primer mes de vida.</w:t>
      </w:r>
    </w:p>
    <w:p w:rsidR="002402EB" w:rsidRDefault="002402EB">
      <w:pPr>
        <w:rPr>
          <w:rFonts w:ascii="AvantGarde Bk BT" w:hAnsi="AvantGarde Bk BT"/>
          <w:sz w:val="20"/>
          <w:szCs w:val="20"/>
        </w:rPr>
      </w:pPr>
      <w:r>
        <w:rPr>
          <w:rFonts w:ascii="AvantGarde Bk BT" w:hAnsi="AvantGarde Bk BT"/>
          <w:sz w:val="20"/>
          <w:szCs w:val="20"/>
        </w:rPr>
        <w:br w:type="page"/>
      </w:r>
    </w:p>
    <w:p w:rsidR="008C0FCE" w:rsidRPr="008C0FCE" w:rsidRDefault="008C0FCE" w:rsidP="00AB35DE">
      <w:pPr>
        <w:jc w:val="both"/>
        <w:rPr>
          <w:rFonts w:ascii="AvantGarde Bk BT" w:hAnsi="AvantGarde Bk BT"/>
          <w:sz w:val="20"/>
          <w:szCs w:val="20"/>
        </w:rPr>
      </w:pPr>
    </w:p>
    <w:p w:rsidR="00E23CAE" w:rsidRDefault="00E23CAE" w:rsidP="00E23CAE">
      <w:pPr>
        <w:pStyle w:val="Prrafodelista"/>
        <w:numPr>
          <w:ilvl w:val="0"/>
          <w:numId w:val="23"/>
        </w:numPr>
        <w:jc w:val="both"/>
        <w:rPr>
          <w:rFonts w:ascii="AvantGarde Bk BT" w:hAnsi="AvantGarde Bk BT"/>
          <w:sz w:val="20"/>
          <w:szCs w:val="20"/>
        </w:rPr>
      </w:pPr>
      <w:r w:rsidRPr="00E23CAE">
        <w:rPr>
          <w:rFonts w:ascii="AvantGarde Bk BT" w:hAnsi="AvantGarde Bk BT"/>
          <w:sz w:val="20"/>
          <w:szCs w:val="20"/>
        </w:rPr>
        <w:t>Que este profesional muestra liderazgo en la organización de servicios neonatales al tener un conocimiento profundo de los recursos humanos y materiales necesarios para el desarrollo eficiente</w:t>
      </w:r>
      <w:r w:rsidR="00FC004D">
        <w:rPr>
          <w:rFonts w:ascii="AvantGarde Bk BT" w:hAnsi="AvantGarde Bk BT"/>
          <w:sz w:val="20"/>
          <w:szCs w:val="20"/>
        </w:rPr>
        <w:t xml:space="preserve"> de las unidades de atención para el </w:t>
      </w:r>
      <w:r w:rsidRPr="00E23CAE">
        <w:rPr>
          <w:rFonts w:ascii="AvantGarde Bk BT" w:hAnsi="AvantGarde Bk BT"/>
          <w:sz w:val="20"/>
          <w:szCs w:val="20"/>
        </w:rPr>
        <w:t xml:space="preserve">recién nacido. Desarrolla investigación basada en evidencias de las mejores prácticas que orienten a la disminución de complicaciones y riesgos en el cuidado del neonato. </w:t>
      </w:r>
    </w:p>
    <w:p w:rsidR="00E23CAE" w:rsidRPr="005441C0" w:rsidRDefault="00E23CAE" w:rsidP="005441C0">
      <w:pPr>
        <w:rPr>
          <w:rFonts w:ascii="AvantGarde Bk BT" w:hAnsi="AvantGarde Bk BT"/>
          <w:sz w:val="20"/>
          <w:szCs w:val="20"/>
        </w:rPr>
      </w:pPr>
    </w:p>
    <w:p w:rsidR="005441C0" w:rsidRPr="005441C0" w:rsidRDefault="005441C0" w:rsidP="005441C0">
      <w:pPr>
        <w:pStyle w:val="Prrafodelista"/>
        <w:numPr>
          <w:ilvl w:val="0"/>
          <w:numId w:val="23"/>
        </w:numPr>
        <w:jc w:val="both"/>
        <w:rPr>
          <w:rFonts w:ascii="AvantGarde Bk BT" w:hAnsi="AvantGarde Bk BT"/>
          <w:sz w:val="20"/>
          <w:szCs w:val="20"/>
        </w:rPr>
      </w:pPr>
      <w:r w:rsidRPr="005441C0">
        <w:rPr>
          <w:rFonts w:ascii="AvantGarde Bk BT" w:hAnsi="AvantGarde Bk BT"/>
          <w:sz w:val="20"/>
          <w:szCs w:val="20"/>
        </w:rPr>
        <w:t>Que su campo de actuación s</w:t>
      </w:r>
      <w:r w:rsidR="00040E17">
        <w:rPr>
          <w:rFonts w:ascii="AvantGarde Bk BT" w:hAnsi="AvantGarde Bk BT"/>
          <w:sz w:val="20"/>
          <w:szCs w:val="20"/>
        </w:rPr>
        <w:t>e circunscribe a los servicios y</w:t>
      </w:r>
      <w:r w:rsidR="00FC004D">
        <w:rPr>
          <w:rFonts w:ascii="AvantGarde Bk BT" w:hAnsi="AvantGarde Bk BT"/>
          <w:sz w:val="20"/>
          <w:szCs w:val="20"/>
        </w:rPr>
        <w:t xml:space="preserve"> unidades n</w:t>
      </w:r>
      <w:r w:rsidRPr="005441C0">
        <w:rPr>
          <w:rFonts w:ascii="AvantGarde Bk BT" w:hAnsi="AvantGarde Bk BT"/>
          <w:sz w:val="20"/>
          <w:szCs w:val="20"/>
        </w:rPr>
        <w:t>eonatal</w:t>
      </w:r>
      <w:r w:rsidR="00FC004D">
        <w:rPr>
          <w:rFonts w:ascii="AvantGarde Bk BT" w:hAnsi="AvantGarde Bk BT"/>
          <w:sz w:val="20"/>
          <w:szCs w:val="20"/>
        </w:rPr>
        <w:t>es,</w:t>
      </w:r>
      <w:r w:rsidRPr="005441C0">
        <w:rPr>
          <w:rFonts w:ascii="AvantGarde Bk BT" w:hAnsi="AvantGarde Bk BT"/>
          <w:sz w:val="20"/>
          <w:szCs w:val="20"/>
        </w:rPr>
        <w:t xml:space="preserve"> constituid</w:t>
      </w:r>
      <w:r w:rsidR="00040E17">
        <w:rPr>
          <w:rFonts w:ascii="AvantGarde Bk BT" w:hAnsi="AvantGarde Bk BT"/>
          <w:sz w:val="20"/>
          <w:szCs w:val="20"/>
        </w:rPr>
        <w:t>os por la Unidad de Paciente Crí</w:t>
      </w:r>
      <w:r w:rsidRPr="005441C0">
        <w:rPr>
          <w:rFonts w:ascii="AvantGarde Bk BT" w:hAnsi="AvantGarde Bk BT"/>
          <w:sz w:val="20"/>
          <w:szCs w:val="20"/>
        </w:rPr>
        <w:t>tico (UPC) y la Sección de Cuidados Básicos</w:t>
      </w:r>
      <w:r w:rsidR="00FC004D">
        <w:rPr>
          <w:rFonts w:ascii="AvantGarde Bk BT" w:hAnsi="AvantGarde Bk BT"/>
          <w:sz w:val="20"/>
          <w:szCs w:val="20"/>
        </w:rPr>
        <w:t>,</w:t>
      </w:r>
      <w:r w:rsidRPr="005441C0">
        <w:rPr>
          <w:rFonts w:ascii="AvantGarde Bk BT" w:hAnsi="AvantGarde Bk BT"/>
          <w:sz w:val="20"/>
          <w:szCs w:val="20"/>
        </w:rPr>
        <w:t xml:space="preserve"> con el objeto de prestar cuidados en diferentes niveles de complejidad a neonatos con patología. Se subdivide en 2 secciones</w:t>
      </w:r>
      <w:r w:rsidR="00040E17">
        <w:rPr>
          <w:rFonts w:ascii="AvantGarde Bk BT" w:hAnsi="AvantGarde Bk BT"/>
          <w:sz w:val="20"/>
          <w:szCs w:val="20"/>
        </w:rPr>
        <w:t>:</w:t>
      </w:r>
      <w:r w:rsidRPr="005441C0">
        <w:rPr>
          <w:rFonts w:ascii="AvantGarde Bk BT" w:hAnsi="AvantGarde Bk BT"/>
          <w:sz w:val="20"/>
          <w:szCs w:val="20"/>
        </w:rPr>
        <w:t xml:space="preserve"> Unidad de Cuidado Intensivo (UCI) y la Unidad de Tratamiento Intermedio (UTI). Un recién nacido puede transitar por estas distintas secciones del Servicio</w:t>
      </w:r>
      <w:r w:rsidR="00FC004D">
        <w:rPr>
          <w:rFonts w:ascii="AvantGarde Bk BT" w:hAnsi="AvantGarde Bk BT"/>
          <w:sz w:val="20"/>
          <w:szCs w:val="20"/>
        </w:rPr>
        <w:t>,</w:t>
      </w:r>
      <w:r w:rsidRPr="005441C0">
        <w:rPr>
          <w:rFonts w:ascii="AvantGarde Bk BT" w:hAnsi="AvantGarde Bk BT"/>
          <w:sz w:val="20"/>
          <w:szCs w:val="20"/>
        </w:rPr>
        <w:t xml:space="preserve"> dependiendo de la dinámica de su patología, monitoreo y tratamiento. </w:t>
      </w:r>
    </w:p>
    <w:p w:rsidR="00E270F0" w:rsidRPr="00B37CC3" w:rsidRDefault="00E270F0" w:rsidP="00B37CC3">
      <w:pPr>
        <w:rPr>
          <w:rFonts w:ascii="AvantGarde Bk BT" w:hAnsi="AvantGarde Bk BT"/>
          <w:sz w:val="20"/>
          <w:szCs w:val="20"/>
        </w:rPr>
      </w:pPr>
    </w:p>
    <w:p w:rsidR="0059126B" w:rsidRPr="0059126B" w:rsidRDefault="0059126B" w:rsidP="0059126B">
      <w:pPr>
        <w:pStyle w:val="Prrafodelista"/>
        <w:numPr>
          <w:ilvl w:val="0"/>
          <w:numId w:val="23"/>
        </w:numPr>
        <w:jc w:val="both"/>
        <w:rPr>
          <w:rFonts w:ascii="AvantGarde Bk BT" w:hAnsi="AvantGarde Bk BT"/>
          <w:sz w:val="20"/>
          <w:szCs w:val="20"/>
        </w:rPr>
      </w:pPr>
      <w:r w:rsidRPr="0059126B">
        <w:rPr>
          <w:rFonts w:ascii="AvantGarde Bk BT" w:hAnsi="AvantGarde Bk BT"/>
          <w:sz w:val="20"/>
          <w:szCs w:val="20"/>
        </w:rPr>
        <w:t>Que el profesional con Especialidad en Enfermería Neonatal es responsable del funcionamiento óptimo de</w:t>
      </w:r>
      <w:r w:rsidR="00CF5634">
        <w:rPr>
          <w:rFonts w:ascii="AvantGarde Bk BT" w:hAnsi="AvantGarde Bk BT"/>
          <w:sz w:val="20"/>
          <w:szCs w:val="20"/>
        </w:rPr>
        <w:t>l</w:t>
      </w:r>
      <w:r w:rsidRPr="0059126B">
        <w:rPr>
          <w:rFonts w:ascii="AvantGarde Bk BT" w:hAnsi="AvantGarde Bk BT"/>
          <w:sz w:val="20"/>
          <w:szCs w:val="20"/>
        </w:rPr>
        <w:t xml:space="preserve"> </w:t>
      </w:r>
      <w:r w:rsidR="00CB6E9E">
        <w:rPr>
          <w:rFonts w:ascii="AvantGarde Bk BT" w:hAnsi="AvantGarde Bk BT"/>
          <w:sz w:val="20"/>
          <w:szCs w:val="20"/>
        </w:rPr>
        <w:t>área n</w:t>
      </w:r>
      <w:r w:rsidRPr="0059126B">
        <w:rPr>
          <w:rFonts w:ascii="AvantGarde Bk BT" w:hAnsi="AvantGarde Bk BT"/>
          <w:sz w:val="20"/>
          <w:szCs w:val="20"/>
        </w:rPr>
        <w:t>eonatal y aplica los más altos estándares de calidad en la atención del recién nacido con patología o inestabilidad vital. Posee habilidades de comunicación con los padres para hacerlos partícipes del cuidado de su hijo</w:t>
      </w:r>
      <w:r w:rsidR="00CB6E9E">
        <w:rPr>
          <w:rFonts w:ascii="AvantGarde Bk BT" w:hAnsi="AvantGarde Bk BT"/>
          <w:sz w:val="20"/>
          <w:szCs w:val="20"/>
        </w:rPr>
        <w:t xml:space="preserve"> en situaciones de enfermedad,</w:t>
      </w:r>
      <w:r w:rsidR="00CF5634">
        <w:rPr>
          <w:rFonts w:ascii="AvantGarde Bk BT" w:hAnsi="AvantGarde Bk BT"/>
          <w:sz w:val="20"/>
          <w:szCs w:val="20"/>
        </w:rPr>
        <w:t xml:space="preserve"> </w:t>
      </w:r>
      <w:r w:rsidR="00CB6E9E">
        <w:rPr>
          <w:rFonts w:ascii="AvantGarde Bk BT" w:hAnsi="AvantGarde Bk BT"/>
          <w:sz w:val="20"/>
          <w:szCs w:val="20"/>
        </w:rPr>
        <w:t>aplicando</w:t>
      </w:r>
      <w:r w:rsidRPr="0059126B">
        <w:rPr>
          <w:rFonts w:ascii="AvantGarde Bk BT" w:hAnsi="AvantGarde Bk BT"/>
          <w:sz w:val="20"/>
          <w:szCs w:val="20"/>
        </w:rPr>
        <w:t xml:space="preserve"> habilidades clínicas para el cuidado integral, ejerciendo principios de ética, honestidad y responsabilidad con el recién nacido y su familia. Brinda cuidado de enfermería con tecnología de alta complejidad</w:t>
      </w:r>
      <w:r w:rsidR="00CB6E9E">
        <w:rPr>
          <w:rFonts w:ascii="AvantGarde Bk BT" w:hAnsi="AvantGarde Bk BT"/>
          <w:sz w:val="20"/>
          <w:szCs w:val="20"/>
        </w:rPr>
        <w:t>, de forma permanente y oportuna,</w:t>
      </w:r>
      <w:r w:rsidRPr="0059126B">
        <w:rPr>
          <w:rFonts w:ascii="AvantGarde Bk BT" w:hAnsi="AvantGarde Bk BT"/>
          <w:sz w:val="20"/>
          <w:szCs w:val="20"/>
        </w:rPr>
        <w:t xml:space="preserve"> a recién nacidos críticos inestables, con apneas severas y repetidas de cualquier origen o síndrome de deterioro respiratorio agudo</w:t>
      </w:r>
      <w:r w:rsidR="00CF5634">
        <w:rPr>
          <w:rFonts w:ascii="AvantGarde Bk BT" w:hAnsi="AvantGarde Bk BT"/>
          <w:sz w:val="20"/>
          <w:szCs w:val="20"/>
        </w:rPr>
        <w:t>,</w:t>
      </w:r>
      <w:r w:rsidRPr="0059126B">
        <w:rPr>
          <w:rFonts w:ascii="AvantGarde Bk BT" w:hAnsi="AvantGarde Bk BT"/>
          <w:sz w:val="20"/>
          <w:szCs w:val="20"/>
        </w:rPr>
        <w:t xml:space="preserve"> que requiere oxigenoterapia o cualquier tipo de apoyo ventilatorio, CPAP, ventilación mecánica convencional, sincronizada o VAF.</w:t>
      </w:r>
    </w:p>
    <w:p w:rsidR="00B207E3" w:rsidRPr="00B37CC3" w:rsidRDefault="00B207E3" w:rsidP="00B37CC3">
      <w:pPr>
        <w:rPr>
          <w:rFonts w:ascii="AvantGarde Bk BT" w:hAnsi="AvantGarde Bk BT"/>
          <w:sz w:val="20"/>
          <w:szCs w:val="20"/>
        </w:rPr>
      </w:pPr>
    </w:p>
    <w:p w:rsidR="00377597" w:rsidRPr="00A6171A" w:rsidRDefault="001F2789" w:rsidP="008D42B7">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el </w:t>
      </w:r>
      <w:r w:rsidR="00A7518B">
        <w:rPr>
          <w:rFonts w:ascii="AvantGarde Bk BT" w:hAnsi="AvantGarde Bk BT"/>
          <w:sz w:val="20"/>
          <w:szCs w:val="20"/>
        </w:rPr>
        <w:t xml:space="preserve">ejercicio profesional del </w:t>
      </w:r>
      <w:r>
        <w:rPr>
          <w:rFonts w:ascii="AvantGarde Bk BT" w:hAnsi="AvantGarde Bk BT"/>
          <w:sz w:val="20"/>
          <w:szCs w:val="20"/>
        </w:rPr>
        <w:t>especialista en enfermería neonatal</w:t>
      </w:r>
      <w:r w:rsidR="00A7518B">
        <w:rPr>
          <w:rFonts w:ascii="AvantGarde Bk BT" w:hAnsi="AvantGarde Bk BT"/>
          <w:sz w:val="20"/>
          <w:szCs w:val="20"/>
        </w:rPr>
        <w:t xml:space="preserve"> se orienta a</w:t>
      </w:r>
      <w:r w:rsidR="00A7518B" w:rsidRPr="000D0831">
        <w:rPr>
          <w:rFonts w:ascii="AvantGarde Bk BT" w:hAnsi="AvantGarde Bk BT"/>
          <w:sz w:val="20"/>
          <w:szCs w:val="20"/>
        </w:rPr>
        <w:t>l cuidado integral que satisfaga necesi</w:t>
      </w:r>
      <w:r w:rsidR="00A7518B">
        <w:rPr>
          <w:rFonts w:ascii="AvantGarde Bk BT" w:hAnsi="AvantGarde Bk BT"/>
          <w:sz w:val="20"/>
          <w:szCs w:val="20"/>
        </w:rPr>
        <w:t>dades biológicas y psicológicas, dentro de</w:t>
      </w:r>
      <w:r w:rsidR="000D0831" w:rsidRPr="000D0831">
        <w:rPr>
          <w:rFonts w:ascii="AvantGarde Bk BT" w:hAnsi="AvantGarde Bk BT"/>
          <w:sz w:val="20"/>
          <w:szCs w:val="20"/>
        </w:rPr>
        <w:t xml:space="preserve"> un sistema so</w:t>
      </w:r>
      <w:r w:rsidR="00CF5634">
        <w:rPr>
          <w:rFonts w:ascii="AvantGarde Bk BT" w:hAnsi="AvantGarde Bk BT"/>
          <w:sz w:val="20"/>
          <w:szCs w:val="20"/>
        </w:rPr>
        <w:t>cial, económico y político</w:t>
      </w:r>
      <w:r>
        <w:rPr>
          <w:rFonts w:ascii="AvantGarde Bk BT" w:hAnsi="AvantGarde Bk BT"/>
          <w:sz w:val="20"/>
          <w:szCs w:val="20"/>
        </w:rPr>
        <w:t xml:space="preserve">. </w:t>
      </w:r>
      <w:r w:rsidR="00A7518B">
        <w:rPr>
          <w:rFonts w:ascii="AvantGarde Bk BT" w:hAnsi="AvantGarde Bk BT"/>
          <w:sz w:val="20"/>
          <w:szCs w:val="20"/>
        </w:rPr>
        <w:t>Debe</w:t>
      </w:r>
      <w:r w:rsidR="000D0831" w:rsidRPr="000D0831">
        <w:rPr>
          <w:rFonts w:ascii="AvantGarde Bk BT" w:hAnsi="AvantGarde Bk BT"/>
          <w:sz w:val="20"/>
          <w:szCs w:val="20"/>
        </w:rPr>
        <w:t xml:space="preserve"> abordar la metodología del cuidado y la terapéutica del recién nacido en estado crítico </w:t>
      </w:r>
      <w:r w:rsidR="00A826DE">
        <w:rPr>
          <w:rFonts w:ascii="AvantGarde Bk BT" w:hAnsi="AvantGarde Bk BT"/>
          <w:sz w:val="20"/>
          <w:szCs w:val="20"/>
        </w:rPr>
        <w:t>y</w:t>
      </w:r>
      <w:r w:rsidR="000D0831" w:rsidRPr="000D0831">
        <w:rPr>
          <w:rFonts w:ascii="AvantGarde Bk BT" w:hAnsi="AvantGarde Bk BT"/>
          <w:sz w:val="20"/>
          <w:szCs w:val="20"/>
        </w:rPr>
        <w:t xml:space="preserve"> colabo</w:t>
      </w:r>
      <w:r w:rsidR="00A826DE">
        <w:rPr>
          <w:rFonts w:ascii="AvantGarde Bk BT" w:hAnsi="AvantGarde Bk BT"/>
          <w:sz w:val="20"/>
          <w:szCs w:val="20"/>
        </w:rPr>
        <w:t>rar en los procesos de atención</w:t>
      </w:r>
      <w:r w:rsidR="000D0831" w:rsidRPr="000D0831">
        <w:rPr>
          <w:rFonts w:ascii="AvantGarde Bk BT" w:hAnsi="AvantGarde Bk BT"/>
          <w:sz w:val="20"/>
          <w:szCs w:val="20"/>
        </w:rPr>
        <w:t xml:space="preserve"> que contribuyan a disminuir los factores de riesgo</w:t>
      </w:r>
      <w:r w:rsidR="00A826DE">
        <w:rPr>
          <w:rFonts w:ascii="AvantGarde Bk BT" w:hAnsi="AvantGarde Bk BT"/>
          <w:sz w:val="20"/>
          <w:szCs w:val="20"/>
        </w:rPr>
        <w:t>,</w:t>
      </w:r>
      <w:r w:rsidR="000D0831" w:rsidRPr="000D0831">
        <w:rPr>
          <w:rFonts w:ascii="AvantGarde Bk BT" w:hAnsi="AvantGarde Bk BT"/>
          <w:sz w:val="20"/>
          <w:szCs w:val="20"/>
        </w:rPr>
        <w:t xml:space="preserve"> evitar la morbilidad y reducir la mortalidad en las unidades de cuidados intensivos neonatale</w:t>
      </w:r>
      <w:r w:rsidR="00A826DE">
        <w:rPr>
          <w:rFonts w:ascii="AvantGarde Bk BT" w:hAnsi="AvantGarde Bk BT"/>
          <w:sz w:val="20"/>
          <w:szCs w:val="20"/>
        </w:rPr>
        <w:t>s.</w:t>
      </w:r>
      <w:r w:rsidR="000D0831" w:rsidRPr="000D0831">
        <w:rPr>
          <w:rFonts w:ascii="AvantGarde Bk BT" w:hAnsi="AvantGarde Bk BT"/>
          <w:sz w:val="20"/>
          <w:szCs w:val="20"/>
        </w:rPr>
        <w:t xml:space="preserve"> </w:t>
      </w:r>
      <w:r w:rsidR="00A826DE">
        <w:rPr>
          <w:rFonts w:ascii="AvantGarde Bk BT" w:hAnsi="AvantGarde Bk BT"/>
          <w:sz w:val="20"/>
          <w:szCs w:val="20"/>
        </w:rPr>
        <w:t xml:space="preserve">Es </w:t>
      </w:r>
      <w:r w:rsidR="000D0831" w:rsidRPr="000D0831">
        <w:rPr>
          <w:rFonts w:ascii="AvantGarde Bk BT" w:hAnsi="AvantGarde Bk BT"/>
          <w:sz w:val="20"/>
          <w:szCs w:val="20"/>
        </w:rPr>
        <w:t>líder en la toma de decisiones</w:t>
      </w:r>
      <w:r w:rsidR="00A7518B">
        <w:rPr>
          <w:rFonts w:ascii="AvantGarde Bk BT" w:hAnsi="AvantGarde Bk BT"/>
          <w:sz w:val="20"/>
          <w:szCs w:val="20"/>
        </w:rPr>
        <w:t>,</w:t>
      </w:r>
      <w:r w:rsidR="000D0831" w:rsidRPr="000D0831">
        <w:rPr>
          <w:rFonts w:ascii="AvantGarde Bk BT" w:hAnsi="AvantGarde Bk BT"/>
          <w:sz w:val="20"/>
          <w:szCs w:val="20"/>
        </w:rPr>
        <w:t xml:space="preserve"> ya que se integra en un trabajo colaborativo y multidisciplinario en la atención</w:t>
      </w:r>
      <w:r w:rsidR="00A7518B">
        <w:rPr>
          <w:rFonts w:ascii="AvantGarde Bk BT" w:hAnsi="AvantGarde Bk BT"/>
          <w:sz w:val="20"/>
          <w:szCs w:val="20"/>
        </w:rPr>
        <w:t>,</w:t>
      </w:r>
      <w:r w:rsidR="000D0831" w:rsidRPr="000D0831">
        <w:rPr>
          <w:rFonts w:ascii="AvantGarde Bk BT" w:hAnsi="AvantGarde Bk BT"/>
          <w:sz w:val="20"/>
          <w:szCs w:val="20"/>
        </w:rPr>
        <w:t xml:space="preserve"> desde el momento del nacimiento</w:t>
      </w:r>
      <w:r w:rsidR="00CF5634">
        <w:rPr>
          <w:rFonts w:ascii="AvantGarde Bk BT" w:hAnsi="AvantGarde Bk BT"/>
          <w:sz w:val="20"/>
          <w:szCs w:val="20"/>
        </w:rPr>
        <w:t xml:space="preserve"> </w:t>
      </w:r>
      <w:r w:rsidR="00A7518B">
        <w:rPr>
          <w:rFonts w:ascii="AvantGarde Bk BT" w:hAnsi="AvantGarde Bk BT"/>
          <w:sz w:val="20"/>
          <w:szCs w:val="20"/>
        </w:rPr>
        <w:t xml:space="preserve">del paciente </w:t>
      </w:r>
      <w:r w:rsidR="00CF5634">
        <w:rPr>
          <w:rFonts w:ascii="AvantGarde Bk BT" w:hAnsi="AvantGarde Bk BT"/>
          <w:sz w:val="20"/>
          <w:szCs w:val="20"/>
        </w:rPr>
        <w:t>en estado crítico de salud</w:t>
      </w:r>
      <w:r w:rsidR="00A7518B">
        <w:rPr>
          <w:rFonts w:ascii="AvantGarde Bk BT" w:hAnsi="AvantGarde Bk BT"/>
          <w:sz w:val="20"/>
          <w:szCs w:val="20"/>
        </w:rPr>
        <w:t>. Es competente en la incorporación e implementación</w:t>
      </w:r>
      <w:r w:rsidR="000D0831" w:rsidRPr="000D0831">
        <w:rPr>
          <w:rFonts w:ascii="AvantGarde Bk BT" w:hAnsi="AvantGarde Bk BT"/>
          <w:sz w:val="20"/>
          <w:szCs w:val="20"/>
        </w:rPr>
        <w:t xml:space="preserve"> </w:t>
      </w:r>
      <w:r w:rsidR="00A7518B">
        <w:rPr>
          <w:rFonts w:ascii="AvantGarde Bk BT" w:hAnsi="AvantGarde Bk BT"/>
          <w:sz w:val="20"/>
          <w:szCs w:val="20"/>
        </w:rPr>
        <w:t>de</w:t>
      </w:r>
      <w:r w:rsidR="000D0831" w:rsidRPr="000D0831">
        <w:rPr>
          <w:rFonts w:ascii="AvantGarde Bk BT" w:hAnsi="AvantGarde Bk BT"/>
          <w:sz w:val="20"/>
          <w:szCs w:val="20"/>
        </w:rPr>
        <w:t xml:space="preserve">l área informática, </w:t>
      </w:r>
      <w:r w:rsidR="00A7518B">
        <w:rPr>
          <w:rFonts w:ascii="AvantGarde Bk BT" w:hAnsi="AvantGarde Bk BT"/>
          <w:sz w:val="20"/>
          <w:szCs w:val="20"/>
        </w:rPr>
        <w:t xml:space="preserve">uso de </w:t>
      </w:r>
      <w:r w:rsidR="000D0831" w:rsidRPr="000D0831">
        <w:rPr>
          <w:rFonts w:ascii="AvantGarde Bk BT" w:hAnsi="AvantGarde Bk BT"/>
          <w:sz w:val="20"/>
          <w:szCs w:val="20"/>
        </w:rPr>
        <w:t>indicadores de gestión y calidad,</w:t>
      </w:r>
      <w:r w:rsidR="00A7518B">
        <w:rPr>
          <w:rFonts w:ascii="AvantGarde Bk BT" w:hAnsi="AvantGarde Bk BT"/>
          <w:sz w:val="20"/>
          <w:szCs w:val="20"/>
        </w:rPr>
        <w:t xml:space="preserve"> y elementos</w:t>
      </w:r>
      <w:r w:rsidR="000D0831" w:rsidRPr="000D0831">
        <w:rPr>
          <w:rFonts w:ascii="AvantGarde Bk BT" w:hAnsi="AvantGarde Bk BT"/>
          <w:sz w:val="20"/>
          <w:szCs w:val="20"/>
        </w:rPr>
        <w:t xml:space="preserve"> que favorezca</w:t>
      </w:r>
      <w:r w:rsidR="00A7518B">
        <w:rPr>
          <w:rFonts w:ascii="AvantGarde Bk BT" w:hAnsi="AvantGarde Bk BT"/>
          <w:sz w:val="20"/>
          <w:szCs w:val="20"/>
        </w:rPr>
        <w:t>n</w:t>
      </w:r>
      <w:r w:rsidR="000D0831" w:rsidRPr="000D0831">
        <w:rPr>
          <w:rFonts w:ascii="AvantGarde Bk BT" w:hAnsi="AvantGarde Bk BT"/>
          <w:sz w:val="20"/>
          <w:szCs w:val="20"/>
        </w:rPr>
        <w:t xml:space="preserve"> la especialización y formación continua del recurso humano, promoviendo la investigación y la humanización del trabajo en las áreas críticas y el desarrol</w:t>
      </w:r>
      <w:r w:rsidR="00A7518B">
        <w:rPr>
          <w:rFonts w:ascii="AvantGarde Bk BT" w:hAnsi="AvantGarde Bk BT"/>
          <w:sz w:val="20"/>
          <w:szCs w:val="20"/>
        </w:rPr>
        <w:t>lo de procesos de información a</w:t>
      </w:r>
      <w:r w:rsidR="000D0831" w:rsidRPr="000D0831">
        <w:rPr>
          <w:rFonts w:ascii="AvantGarde Bk BT" w:hAnsi="AvantGarde Bk BT"/>
          <w:sz w:val="20"/>
          <w:szCs w:val="20"/>
        </w:rPr>
        <w:t xml:space="preserve"> familiares.</w:t>
      </w:r>
    </w:p>
    <w:p w:rsidR="004F567F" w:rsidRPr="00733E5A" w:rsidRDefault="004F567F" w:rsidP="00733E5A">
      <w:pPr>
        <w:rPr>
          <w:rFonts w:ascii="AvantGarde Bk BT" w:hAnsi="AvantGarde Bk BT"/>
          <w:sz w:val="20"/>
          <w:szCs w:val="20"/>
        </w:rPr>
      </w:pPr>
    </w:p>
    <w:p w:rsidR="001C0F97" w:rsidRPr="00CB1FAA" w:rsidRDefault="000840B6" w:rsidP="00CB1FAA">
      <w:pPr>
        <w:pStyle w:val="Prrafodelista"/>
        <w:numPr>
          <w:ilvl w:val="0"/>
          <w:numId w:val="23"/>
        </w:numPr>
        <w:jc w:val="both"/>
        <w:rPr>
          <w:rFonts w:ascii="AvantGarde Bk BT" w:hAnsi="AvantGarde Bk BT"/>
          <w:sz w:val="20"/>
          <w:szCs w:val="20"/>
        </w:rPr>
      </w:pPr>
      <w:r w:rsidRPr="004366D3">
        <w:rPr>
          <w:rFonts w:ascii="AvantGarde Bk BT" w:hAnsi="AvantGarde Bk BT"/>
          <w:sz w:val="20"/>
          <w:szCs w:val="20"/>
        </w:rPr>
        <w:t>Que el Colegio</w:t>
      </w:r>
      <w:r w:rsidRPr="00CB1FAA">
        <w:rPr>
          <w:rFonts w:ascii="AvantGarde Bk BT" w:hAnsi="AvantGarde Bk BT"/>
          <w:sz w:val="20"/>
          <w:szCs w:val="20"/>
        </w:rPr>
        <w:t xml:space="preserve"> del</w:t>
      </w:r>
      <w:r w:rsidR="005A6D25" w:rsidRPr="00CB1FAA">
        <w:rPr>
          <w:rFonts w:ascii="AvantGarde Bk BT" w:hAnsi="AvantGarde Bk BT"/>
          <w:sz w:val="20"/>
          <w:szCs w:val="20"/>
        </w:rPr>
        <w:t xml:space="preserve"> Departamento de Enfermería Clínica Integral Aplicada </w:t>
      </w:r>
      <w:r w:rsidRPr="00CB1FAA">
        <w:rPr>
          <w:rFonts w:ascii="AvantGarde Bk BT" w:hAnsi="AvantGarde Bk BT"/>
          <w:sz w:val="20"/>
          <w:szCs w:val="20"/>
        </w:rPr>
        <w:t>le extendió al Consejo de la División de Disciplinas Clínicas</w:t>
      </w:r>
      <w:r w:rsidR="000F5AAC" w:rsidRPr="00CB1FAA">
        <w:rPr>
          <w:rFonts w:ascii="AvantGarde Bk BT" w:hAnsi="AvantGarde Bk BT"/>
          <w:sz w:val="20"/>
          <w:szCs w:val="20"/>
        </w:rPr>
        <w:t xml:space="preserve"> </w:t>
      </w:r>
      <w:r w:rsidRPr="00CB1FAA">
        <w:rPr>
          <w:rFonts w:ascii="AvantGarde Bk BT" w:hAnsi="AvantGarde Bk BT"/>
          <w:sz w:val="20"/>
          <w:szCs w:val="20"/>
        </w:rPr>
        <w:t>y éste, a su vez, al Consejo del Centro Universitario de Cienci</w:t>
      </w:r>
      <w:r w:rsidR="004F182E" w:rsidRPr="00CB1FAA">
        <w:rPr>
          <w:rFonts w:ascii="AvantGarde Bk BT" w:hAnsi="AvantGarde Bk BT"/>
          <w:sz w:val="20"/>
          <w:szCs w:val="20"/>
        </w:rPr>
        <w:t>as de la Salud, la propuesta de creación</w:t>
      </w:r>
      <w:r w:rsidR="00733E5A" w:rsidRPr="00CB1FAA">
        <w:rPr>
          <w:rFonts w:ascii="AvantGarde Bk BT" w:hAnsi="AvantGarde Bk BT"/>
          <w:sz w:val="20"/>
          <w:szCs w:val="20"/>
        </w:rPr>
        <w:t xml:space="preserve"> </w:t>
      </w:r>
      <w:r w:rsidRPr="00CB1FAA">
        <w:rPr>
          <w:rFonts w:ascii="AvantGarde Bk BT" w:hAnsi="AvantGarde Bk BT"/>
          <w:sz w:val="20"/>
          <w:szCs w:val="20"/>
        </w:rPr>
        <w:t>de la</w:t>
      </w:r>
      <w:r w:rsidR="008D42B7">
        <w:rPr>
          <w:rFonts w:ascii="AvantGarde Bk BT" w:hAnsi="AvantGarde Bk BT"/>
          <w:sz w:val="20"/>
          <w:szCs w:val="20"/>
        </w:rPr>
        <w:t xml:space="preserve"> Especialidad en Enfermería </w:t>
      </w:r>
      <w:r w:rsidR="0075781F">
        <w:rPr>
          <w:rFonts w:ascii="AvantGarde Bk BT" w:hAnsi="AvantGarde Bk BT"/>
          <w:sz w:val="20"/>
          <w:szCs w:val="20"/>
        </w:rPr>
        <w:t>Neonatal</w:t>
      </w:r>
      <w:r w:rsidR="00B30009">
        <w:rPr>
          <w:rFonts w:ascii="AvantGarde Bk BT" w:hAnsi="AvantGarde Bk BT"/>
          <w:sz w:val="20"/>
          <w:szCs w:val="20"/>
        </w:rPr>
        <w:t>,</w:t>
      </w:r>
      <w:r w:rsidR="008D42B7">
        <w:rPr>
          <w:rFonts w:ascii="AvantGarde Bk BT" w:hAnsi="AvantGarde Bk BT"/>
          <w:sz w:val="20"/>
          <w:szCs w:val="20"/>
        </w:rPr>
        <w:t xml:space="preserve"> </w:t>
      </w:r>
      <w:r w:rsidR="0075781F">
        <w:rPr>
          <w:rFonts w:ascii="AvantGarde Bk BT" w:hAnsi="AvantGarde Bk BT"/>
          <w:sz w:val="20"/>
          <w:szCs w:val="20"/>
        </w:rPr>
        <w:t>mediante dictamen 741</w:t>
      </w:r>
      <w:r w:rsidRPr="00CB1FAA">
        <w:rPr>
          <w:rFonts w:ascii="AvantGarde Bk BT" w:hAnsi="AvantGarde Bk BT"/>
          <w:sz w:val="20"/>
          <w:szCs w:val="20"/>
        </w:rPr>
        <w:t>/201</w:t>
      </w:r>
      <w:r w:rsidR="00313ECB" w:rsidRPr="00CB1FAA">
        <w:rPr>
          <w:rFonts w:ascii="AvantGarde Bk BT" w:hAnsi="AvantGarde Bk BT"/>
          <w:sz w:val="20"/>
          <w:szCs w:val="20"/>
        </w:rPr>
        <w:t>7</w:t>
      </w:r>
      <w:r w:rsidRPr="00CB1FAA">
        <w:rPr>
          <w:rFonts w:ascii="AvantGarde Bk BT" w:hAnsi="AvantGarde Bk BT"/>
          <w:sz w:val="20"/>
          <w:szCs w:val="20"/>
        </w:rPr>
        <w:t xml:space="preserve">, de fecha </w:t>
      </w:r>
      <w:r w:rsidR="00E7098C" w:rsidRPr="00CB1FAA">
        <w:rPr>
          <w:rFonts w:ascii="AvantGarde Bk BT" w:hAnsi="AvantGarde Bk BT"/>
          <w:sz w:val="20"/>
          <w:szCs w:val="20"/>
        </w:rPr>
        <w:t xml:space="preserve">19 de julio de </w:t>
      </w:r>
      <w:r w:rsidR="00313ECB" w:rsidRPr="00CB1FAA">
        <w:rPr>
          <w:rFonts w:ascii="AvantGarde Bk BT" w:hAnsi="AvantGarde Bk BT"/>
          <w:sz w:val="20"/>
          <w:szCs w:val="20"/>
        </w:rPr>
        <w:t>2017</w:t>
      </w:r>
      <w:r w:rsidRPr="00CB1FAA">
        <w:rPr>
          <w:rFonts w:ascii="AvantGarde Bk BT" w:hAnsi="AvantGarde Bk BT"/>
          <w:sz w:val="20"/>
          <w:szCs w:val="20"/>
        </w:rPr>
        <w:t>.</w:t>
      </w:r>
    </w:p>
    <w:p w:rsidR="002402EB" w:rsidRDefault="002402EB">
      <w:pPr>
        <w:rPr>
          <w:rFonts w:ascii="AvantGarde Bk BT" w:hAnsi="AvantGarde Bk BT"/>
          <w:sz w:val="20"/>
          <w:szCs w:val="20"/>
        </w:rPr>
      </w:pPr>
      <w:r>
        <w:rPr>
          <w:rFonts w:ascii="AvantGarde Bk BT" w:hAnsi="AvantGarde Bk BT"/>
          <w:sz w:val="20"/>
          <w:szCs w:val="20"/>
        </w:rPr>
        <w:br w:type="page"/>
      </w:r>
    </w:p>
    <w:p w:rsidR="001C0F97" w:rsidRPr="00B37CC3" w:rsidRDefault="001C0F97" w:rsidP="00B37CC3">
      <w:pPr>
        <w:rPr>
          <w:rFonts w:ascii="AvantGarde Bk BT" w:hAnsi="AvantGarde Bk BT"/>
          <w:sz w:val="20"/>
          <w:szCs w:val="20"/>
        </w:rPr>
      </w:pPr>
    </w:p>
    <w:p w:rsidR="001C0F97" w:rsidRPr="00765F72" w:rsidRDefault="00535636" w:rsidP="00CB1FAA">
      <w:pPr>
        <w:pStyle w:val="Prrafodelista"/>
        <w:numPr>
          <w:ilvl w:val="0"/>
          <w:numId w:val="23"/>
        </w:numPr>
        <w:jc w:val="both"/>
        <w:rPr>
          <w:rFonts w:ascii="AvantGarde Bk BT" w:hAnsi="AvantGarde Bk BT"/>
          <w:sz w:val="20"/>
          <w:szCs w:val="20"/>
        </w:rPr>
      </w:pPr>
      <w:r w:rsidRPr="00765F72">
        <w:rPr>
          <w:rFonts w:ascii="AvantGarde Bk BT" w:hAnsi="AvantGarde Bk BT"/>
          <w:sz w:val="20"/>
          <w:szCs w:val="20"/>
        </w:rPr>
        <w:t>Qu</w:t>
      </w:r>
      <w:r w:rsidR="006A413D" w:rsidRPr="00765F72">
        <w:rPr>
          <w:rFonts w:ascii="AvantGarde Bk BT" w:hAnsi="AvantGarde Bk BT"/>
          <w:sz w:val="20"/>
          <w:szCs w:val="20"/>
        </w:rPr>
        <w:t xml:space="preserve">e la Especialidad en Enfermería Neonatal </w:t>
      </w:r>
      <w:r w:rsidR="000840B6" w:rsidRPr="00765F72">
        <w:rPr>
          <w:rFonts w:ascii="AvantGarde Bk BT" w:hAnsi="AvantGarde Bk BT"/>
          <w:sz w:val="20"/>
          <w:szCs w:val="20"/>
        </w:rPr>
        <w:t>cuenta con</w:t>
      </w:r>
      <w:r w:rsidR="00A1102F" w:rsidRPr="00765F72">
        <w:rPr>
          <w:rFonts w:ascii="AvantGarde Bk BT" w:hAnsi="AvantGarde Bk BT"/>
          <w:sz w:val="20"/>
          <w:szCs w:val="20"/>
        </w:rPr>
        <w:t xml:space="preserve"> la siguiente planta académica</w:t>
      </w:r>
      <w:r w:rsidR="00B30009">
        <w:rPr>
          <w:rFonts w:ascii="AvantGarde Bk BT" w:hAnsi="AvantGarde Bk BT"/>
          <w:sz w:val="20"/>
          <w:szCs w:val="20"/>
        </w:rPr>
        <w:t>:</w:t>
      </w:r>
      <w:r w:rsidR="005A259F" w:rsidRPr="00765F72">
        <w:rPr>
          <w:rFonts w:ascii="AvantGarde Bk BT" w:hAnsi="AvantGarde Bk BT"/>
          <w:sz w:val="20"/>
          <w:szCs w:val="20"/>
        </w:rPr>
        <w:t xml:space="preserve"> </w:t>
      </w:r>
      <w:r w:rsidR="006B60AD" w:rsidRPr="00765F72">
        <w:rPr>
          <w:rFonts w:ascii="AvantGarde Bk BT" w:hAnsi="AvantGarde Bk BT"/>
          <w:sz w:val="20"/>
          <w:szCs w:val="20"/>
        </w:rPr>
        <w:t xml:space="preserve">3 </w:t>
      </w:r>
      <w:r w:rsidR="004366D3" w:rsidRPr="00765F72">
        <w:rPr>
          <w:rFonts w:ascii="AvantGarde Bk BT" w:hAnsi="AvantGarde Bk BT"/>
          <w:sz w:val="20"/>
          <w:szCs w:val="20"/>
        </w:rPr>
        <w:t xml:space="preserve">profesores de </w:t>
      </w:r>
      <w:r w:rsidR="00910C80" w:rsidRPr="00765F72">
        <w:rPr>
          <w:rFonts w:ascii="AvantGarde Bk BT" w:hAnsi="AvantGarde Bk BT"/>
          <w:sz w:val="20"/>
          <w:szCs w:val="20"/>
        </w:rPr>
        <w:t>tiempo completo</w:t>
      </w:r>
      <w:r w:rsidR="006B60AD" w:rsidRPr="00765F72">
        <w:rPr>
          <w:rFonts w:ascii="AvantGarde Bk BT" w:hAnsi="AvantGarde Bk BT"/>
          <w:sz w:val="20"/>
          <w:szCs w:val="20"/>
        </w:rPr>
        <w:t xml:space="preserve">, 1 </w:t>
      </w:r>
      <w:r w:rsidR="00765F72">
        <w:rPr>
          <w:rFonts w:ascii="AvantGarde Bk BT" w:hAnsi="AvantGarde Bk BT"/>
          <w:sz w:val="20"/>
          <w:szCs w:val="20"/>
        </w:rPr>
        <w:t>con grado de doctor</w:t>
      </w:r>
      <w:r w:rsidR="006B60AD" w:rsidRPr="00765F72">
        <w:rPr>
          <w:rFonts w:ascii="AvantGarde Bk BT" w:hAnsi="AvantGarde Bk BT"/>
          <w:sz w:val="20"/>
          <w:szCs w:val="20"/>
        </w:rPr>
        <w:t xml:space="preserve"> y 2 </w:t>
      </w:r>
      <w:r w:rsidR="00910C80" w:rsidRPr="00765F72">
        <w:rPr>
          <w:rFonts w:ascii="AvantGarde Bk BT" w:hAnsi="AvantGarde Bk BT"/>
          <w:sz w:val="20"/>
          <w:szCs w:val="20"/>
        </w:rPr>
        <w:t xml:space="preserve">con grado de </w:t>
      </w:r>
      <w:r w:rsidR="000576B8" w:rsidRPr="00765F72">
        <w:rPr>
          <w:rFonts w:ascii="AvantGarde Bk BT" w:hAnsi="AvantGarde Bk BT"/>
          <w:sz w:val="20"/>
          <w:szCs w:val="20"/>
        </w:rPr>
        <w:t>maestr</w:t>
      </w:r>
      <w:r w:rsidR="00910C80" w:rsidRPr="00765F72">
        <w:rPr>
          <w:rFonts w:ascii="AvantGarde Bk BT" w:hAnsi="AvantGarde Bk BT"/>
          <w:sz w:val="20"/>
          <w:szCs w:val="20"/>
        </w:rPr>
        <w:t>ía</w:t>
      </w:r>
      <w:r w:rsidR="005A259F" w:rsidRPr="00765F72">
        <w:rPr>
          <w:rFonts w:ascii="AvantGarde Bk BT" w:hAnsi="AvantGarde Bk BT"/>
          <w:sz w:val="20"/>
          <w:szCs w:val="20"/>
        </w:rPr>
        <w:t>.</w:t>
      </w:r>
    </w:p>
    <w:p w:rsidR="001C0F97" w:rsidRPr="00B37CC3" w:rsidRDefault="001C0F97" w:rsidP="00B37CC3">
      <w:pPr>
        <w:rPr>
          <w:rFonts w:ascii="AvantGarde Bk BT" w:hAnsi="AvantGarde Bk BT"/>
          <w:sz w:val="20"/>
          <w:szCs w:val="20"/>
        </w:rPr>
      </w:pPr>
    </w:p>
    <w:p w:rsidR="000840B6" w:rsidRDefault="000840B6" w:rsidP="00CB1FAA">
      <w:pPr>
        <w:pStyle w:val="Prrafodelista"/>
        <w:numPr>
          <w:ilvl w:val="0"/>
          <w:numId w:val="23"/>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rsidR="002A372C" w:rsidRPr="002A372C" w:rsidRDefault="002A372C" w:rsidP="002A372C">
      <w:pPr>
        <w:jc w:val="both"/>
        <w:rPr>
          <w:rFonts w:ascii="AvantGarde Bk BT" w:hAnsi="AvantGarde Bk BT"/>
          <w:sz w:val="20"/>
          <w:szCs w:val="20"/>
        </w:rPr>
      </w:pPr>
    </w:p>
    <w:p w:rsidR="00163902" w:rsidRPr="00163902" w:rsidRDefault="00163902" w:rsidP="00163902">
      <w:pPr>
        <w:pStyle w:val="Prrafodelista"/>
        <w:widowControl w:val="0"/>
        <w:numPr>
          <w:ilvl w:val="0"/>
          <w:numId w:val="36"/>
        </w:numPr>
        <w:ind w:right="57"/>
        <w:jc w:val="both"/>
        <w:rPr>
          <w:rFonts w:ascii="AvantGarde Bk BT" w:hAnsi="AvantGarde Bk BT"/>
          <w:sz w:val="20"/>
          <w:szCs w:val="20"/>
        </w:rPr>
      </w:pPr>
      <w:r w:rsidRPr="00163902">
        <w:rPr>
          <w:rFonts w:ascii="AvantGarde Bk BT" w:hAnsi="AvantGarde Bk BT"/>
          <w:sz w:val="20"/>
          <w:szCs w:val="20"/>
        </w:rPr>
        <w:t>Prácticas dominantes en el cuidado neonatal exitoso</w:t>
      </w:r>
      <w:r>
        <w:rPr>
          <w:rFonts w:ascii="AvantGarde Bk BT" w:hAnsi="AvantGarde Bk BT"/>
          <w:sz w:val="20"/>
          <w:szCs w:val="20"/>
        </w:rPr>
        <w:t>;</w:t>
      </w:r>
    </w:p>
    <w:p w:rsidR="00163902" w:rsidRPr="00163902" w:rsidRDefault="00163902" w:rsidP="00163902">
      <w:pPr>
        <w:pStyle w:val="Prrafodelista"/>
        <w:widowControl w:val="0"/>
        <w:numPr>
          <w:ilvl w:val="0"/>
          <w:numId w:val="36"/>
        </w:numPr>
        <w:ind w:right="57"/>
        <w:jc w:val="both"/>
        <w:rPr>
          <w:rFonts w:ascii="AvantGarde Bk BT" w:hAnsi="AvantGarde Bk BT"/>
          <w:sz w:val="20"/>
          <w:szCs w:val="20"/>
        </w:rPr>
      </w:pPr>
      <w:r w:rsidRPr="00163902">
        <w:rPr>
          <w:rFonts w:ascii="AvantGarde Bk BT" w:hAnsi="AvantGarde Bk BT"/>
          <w:sz w:val="20"/>
          <w:szCs w:val="20"/>
        </w:rPr>
        <w:t>Resultados de la estimulación temprana en neonatos hospitalizados</w:t>
      </w:r>
      <w:r>
        <w:rPr>
          <w:rFonts w:ascii="AvantGarde Bk BT" w:hAnsi="AvantGarde Bk BT"/>
          <w:sz w:val="20"/>
          <w:szCs w:val="20"/>
        </w:rPr>
        <w:t>, y</w:t>
      </w:r>
    </w:p>
    <w:p w:rsidR="002F1CBE" w:rsidRPr="00163902" w:rsidRDefault="00163902" w:rsidP="00163902">
      <w:pPr>
        <w:pStyle w:val="Prrafodelista"/>
        <w:widowControl w:val="0"/>
        <w:numPr>
          <w:ilvl w:val="0"/>
          <w:numId w:val="36"/>
        </w:numPr>
        <w:ind w:right="57"/>
        <w:jc w:val="both"/>
        <w:rPr>
          <w:rFonts w:ascii="AvantGarde Bk BT" w:hAnsi="AvantGarde Bk BT"/>
          <w:sz w:val="20"/>
          <w:szCs w:val="20"/>
          <w:lang w:val="es-ES"/>
        </w:rPr>
      </w:pPr>
      <w:r w:rsidRPr="00163902">
        <w:rPr>
          <w:rFonts w:ascii="AvantGarde Bk BT" w:hAnsi="AvantGarde Bk BT"/>
          <w:sz w:val="20"/>
          <w:szCs w:val="20"/>
        </w:rPr>
        <w:t>Principales causas de riesgo infeccioso neonatal</w:t>
      </w:r>
      <w:r>
        <w:rPr>
          <w:rFonts w:ascii="AvantGarde Bk BT" w:hAnsi="AvantGarde Bk BT"/>
          <w:sz w:val="20"/>
          <w:szCs w:val="20"/>
        </w:rPr>
        <w:t>.</w:t>
      </w:r>
    </w:p>
    <w:p w:rsidR="00163902" w:rsidRPr="00163902" w:rsidRDefault="00163902" w:rsidP="00163902">
      <w:pPr>
        <w:widowControl w:val="0"/>
        <w:ind w:right="57"/>
        <w:jc w:val="both"/>
        <w:rPr>
          <w:rFonts w:ascii="AvantGarde Bk BT" w:hAnsi="AvantGarde Bk BT"/>
          <w:sz w:val="20"/>
          <w:szCs w:val="20"/>
          <w:lang w:val="es-ES"/>
        </w:rPr>
      </w:pPr>
    </w:p>
    <w:p w:rsidR="001C0F97" w:rsidRDefault="00274049" w:rsidP="00885486">
      <w:pPr>
        <w:pStyle w:val="Prrafodelista"/>
        <w:widowControl w:val="0"/>
        <w:numPr>
          <w:ilvl w:val="0"/>
          <w:numId w:val="23"/>
        </w:numPr>
        <w:ind w:right="57"/>
        <w:jc w:val="both"/>
        <w:rPr>
          <w:rFonts w:ascii="AvantGarde Bk BT" w:hAnsi="AvantGarde Bk BT"/>
          <w:bCs/>
          <w:sz w:val="20"/>
          <w:szCs w:val="20"/>
        </w:rPr>
      </w:pPr>
      <w:r w:rsidRPr="00885486">
        <w:rPr>
          <w:rFonts w:ascii="AvantGarde Bk BT" w:hAnsi="AvantGarde Bk BT"/>
          <w:bCs/>
          <w:sz w:val="20"/>
          <w:szCs w:val="20"/>
        </w:rPr>
        <w:t xml:space="preserve">Que el </w:t>
      </w:r>
      <w:r w:rsidRPr="00885486">
        <w:rPr>
          <w:rFonts w:ascii="AvantGarde Bk BT" w:hAnsi="AvantGarde Bk BT"/>
          <w:b/>
          <w:bCs/>
          <w:sz w:val="20"/>
          <w:szCs w:val="20"/>
        </w:rPr>
        <w:t>objetivo general</w:t>
      </w:r>
      <w:r w:rsidRPr="00885486">
        <w:rPr>
          <w:rFonts w:ascii="AvantGarde Bk BT" w:hAnsi="AvantGarde Bk BT"/>
          <w:bCs/>
          <w:sz w:val="20"/>
          <w:szCs w:val="20"/>
        </w:rPr>
        <w:t xml:space="preserve"> </w:t>
      </w:r>
      <w:r w:rsidR="00B30009">
        <w:rPr>
          <w:rFonts w:ascii="AvantGarde Bk BT" w:hAnsi="AvantGarde Bk BT"/>
          <w:bCs/>
          <w:sz w:val="20"/>
          <w:szCs w:val="20"/>
        </w:rPr>
        <w:t>es formar especialistas en enfermería neonatal</w:t>
      </w:r>
      <w:r w:rsidR="00885486" w:rsidRPr="00885486">
        <w:rPr>
          <w:rFonts w:ascii="AvantGarde Bk BT" w:hAnsi="AvantGarde Bk BT"/>
          <w:bCs/>
          <w:sz w:val="20"/>
          <w:szCs w:val="20"/>
        </w:rPr>
        <w:t xml:space="preserve"> para evaluar</w:t>
      </w:r>
      <w:r w:rsidR="00B30009">
        <w:rPr>
          <w:rFonts w:ascii="AvantGarde Bk BT" w:hAnsi="AvantGarde Bk BT"/>
          <w:bCs/>
          <w:sz w:val="20"/>
          <w:szCs w:val="20"/>
        </w:rPr>
        <w:t>,</w:t>
      </w:r>
      <w:r w:rsidR="00885486" w:rsidRPr="00885486">
        <w:rPr>
          <w:rFonts w:ascii="AvantGarde Bk BT" w:hAnsi="AvantGarde Bk BT"/>
          <w:bCs/>
          <w:sz w:val="20"/>
          <w:szCs w:val="20"/>
        </w:rPr>
        <w:t xml:space="preserve"> de manera sistémica y metodológica</w:t>
      </w:r>
      <w:r w:rsidR="00B30009">
        <w:rPr>
          <w:rFonts w:ascii="AvantGarde Bk BT" w:hAnsi="AvantGarde Bk BT"/>
          <w:bCs/>
          <w:sz w:val="20"/>
          <w:szCs w:val="20"/>
        </w:rPr>
        <w:t>,</w:t>
      </w:r>
      <w:r w:rsidR="00885486" w:rsidRPr="00885486">
        <w:rPr>
          <w:rFonts w:ascii="AvantGarde Bk BT" w:hAnsi="AvantGarde Bk BT"/>
          <w:bCs/>
          <w:sz w:val="20"/>
          <w:szCs w:val="20"/>
        </w:rPr>
        <w:t xml:space="preserve"> las condiciones de salud o enfermedad del recién nacido</w:t>
      </w:r>
      <w:r w:rsidR="00B30009">
        <w:rPr>
          <w:rFonts w:ascii="AvantGarde Bk BT" w:hAnsi="AvantGarde Bk BT"/>
          <w:bCs/>
          <w:sz w:val="20"/>
          <w:szCs w:val="20"/>
        </w:rPr>
        <w:t>.</w:t>
      </w:r>
      <w:r w:rsidR="00885486" w:rsidRPr="00885486">
        <w:rPr>
          <w:rFonts w:ascii="AvantGarde Bk BT" w:hAnsi="AvantGarde Bk BT"/>
          <w:bCs/>
          <w:sz w:val="20"/>
          <w:szCs w:val="20"/>
        </w:rPr>
        <w:t xml:space="preserve"> </w:t>
      </w:r>
      <w:r w:rsidR="00B30009">
        <w:rPr>
          <w:rFonts w:ascii="AvantGarde Bk BT" w:hAnsi="AvantGarde Bk BT"/>
          <w:bCs/>
          <w:sz w:val="20"/>
          <w:szCs w:val="20"/>
        </w:rPr>
        <w:t>Deben</w:t>
      </w:r>
      <w:r w:rsidR="00885486" w:rsidRPr="00885486">
        <w:rPr>
          <w:rFonts w:ascii="AvantGarde Bk BT" w:hAnsi="AvantGarde Bk BT"/>
          <w:bCs/>
          <w:sz w:val="20"/>
          <w:szCs w:val="20"/>
        </w:rPr>
        <w:t xml:space="preserve"> brindar cuidados </w:t>
      </w:r>
      <w:r w:rsidR="00B30009">
        <w:rPr>
          <w:rFonts w:ascii="AvantGarde Bk BT" w:hAnsi="AvantGarde Bk BT"/>
          <w:bCs/>
          <w:sz w:val="20"/>
          <w:szCs w:val="20"/>
        </w:rPr>
        <w:t xml:space="preserve">integrales, </w:t>
      </w:r>
      <w:r w:rsidR="00885486" w:rsidRPr="00885486">
        <w:rPr>
          <w:rFonts w:ascii="AvantGarde Bk BT" w:hAnsi="AvantGarde Bk BT"/>
          <w:bCs/>
          <w:sz w:val="20"/>
          <w:szCs w:val="20"/>
        </w:rPr>
        <w:t>con habilidad y destreza, sustentados en un proceso reflexivo y deliberativo que incluya acciones de prevención del riesgo, educación y liderazgo, para lograr la calidad en la prestación de serv</w:t>
      </w:r>
      <w:r w:rsidR="00B30009">
        <w:rPr>
          <w:rFonts w:ascii="AvantGarde Bk BT" w:hAnsi="AvantGarde Bk BT"/>
          <w:bCs/>
          <w:sz w:val="20"/>
          <w:szCs w:val="20"/>
        </w:rPr>
        <w:t>icios de salud que contribuyan</w:t>
      </w:r>
      <w:r w:rsidR="00885486" w:rsidRPr="00885486">
        <w:rPr>
          <w:rFonts w:ascii="AvantGarde Bk BT" w:hAnsi="AvantGarde Bk BT"/>
          <w:bCs/>
          <w:sz w:val="20"/>
          <w:szCs w:val="20"/>
        </w:rPr>
        <w:t xml:space="preserve"> a la disminución de los índices de morbilidad y mortalidad de la población neonatal.</w:t>
      </w:r>
    </w:p>
    <w:p w:rsidR="00885486" w:rsidRPr="00B37CC3" w:rsidRDefault="00885486" w:rsidP="00B37CC3">
      <w:pPr>
        <w:widowControl w:val="0"/>
        <w:ind w:right="57"/>
        <w:jc w:val="both"/>
        <w:rPr>
          <w:rFonts w:ascii="AvantGarde Bk BT" w:hAnsi="AvantGarde Bk BT"/>
          <w:bCs/>
          <w:sz w:val="20"/>
          <w:szCs w:val="20"/>
        </w:rPr>
      </w:pPr>
    </w:p>
    <w:p w:rsidR="006823F1" w:rsidRPr="006823F1" w:rsidRDefault="00303A79" w:rsidP="00CB1FAA">
      <w:pPr>
        <w:pStyle w:val="Prrafodelista"/>
        <w:widowControl w:val="0"/>
        <w:numPr>
          <w:ilvl w:val="0"/>
          <w:numId w:val="23"/>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022C12">
        <w:rPr>
          <w:rFonts w:ascii="AvantGarde Bk BT" w:hAnsi="AvantGarde Bk BT"/>
          <w:b/>
          <w:bCs/>
          <w:sz w:val="20"/>
          <w:szCs w:val="20"/>
          <w:shd w:val="clear" w:color="auto" w:fill="FFFFFF"/>
        </w:rPr>
        <w:t>específicos</w:t>
      </w:r>
      <w:r w:rsidRPr="008F649C">
        <w:rPr>
          <w:rFonts w:ascii="AvantGarde Bk BT" w:hAnsi="AvantGarde Bk BT"/>
          <w:bCs/>
          <w:sz w:val="20"/>
          <w:szCs w:val="20"/>
        </w:rPr>
        <w:t xml:space="preserve"> del programa son:</w:t>
      </w:r>
    </w:p>
    <w:p w:rsidR="00661530" w:rsidRDefault="00661530" w:rsidP="00661530">
      <w:pPr>
        <w:widowControl w:val="0"/>
        <w:ind w:right="57"/>
        <w:contextualSpacing/>
        <w:jc w:val="both"/>
        <w:rPr>
          <w:rFonts w:ascii="AvantGarde Bk BT" w:hAnsi="AvantGarde Bk BT"/>
          <w:sz w:val="20"/>
          <w:szCs w:val="20"/>
          <w:lang w:val="es-ES"/>
        </w:rPr>
      </w:pPr>
    </w:p>
    <w:p w:rsidR="00982BB9" w:rsidRDefault="00B30009" w:rsidP="00982BB9">
      <w:pPr>
        <w:pStyle w:val="Prrafodelista"/>
        <w:widowControl w:val="0"/>
        <w:numPr>
          <w:ilvl w:val="0"/>
          <w:numId w:val="37"/>
        </w:numPr>
        <w:ind w:right="57"/>
        <w:contextualSpacing/>
        <w:jc w:val="both"/>
        <w:rPr>
          <w:rFonts w:ascii="AvantGarde Bk BT" w:hAnsi="AvantGarde Bk BT"/>
          <w:sz w:val="20"/>
          <w:szCs w:val="20"/>
          <w:lang w:val="es-ES"/>
        </w:rPr>
      </w:pPr>
      <w:r>
        <w:rPr>
          <w:rFonts w:ascii="AvantGarde Bk BT" w:hAnsi="AvantGarde Bk BT"/>
          <w:sz w:val="20"/>
          <w:szCs w:val="20"/>
          <w:lang w:val="es-ES"/>
        </w:rPr>
        <w:t>Formar especialistas en enfermería n</w:t>
      </w:r>
      <w:r w:rsidR="00982BB9" w:rsidRPr="00982BB9">
        <w:rPr>
          <w:rFonts w:ascii="AvantGarde Bk BT" w:hAnsi="AvantGarde Bk BT"/>
          <w:sz w:val="20"/>
          <w:szCs w:val="20"/>
          <w:lang w:val="es-ES"/>
        </w:rPr>
        <w:t xml:space="preserve">eonatal con conocimientos profundos y capacidad, habilidad y destreza para brindar una atención de enfermería integral al neonato </w:t>
      </w:r>
      <w:r w:rsidR="00982BB9">
        <w:rPr>
          <w:rFonts w:ascii="AvantGarde Bk BT" w:hAnsi="AvantGarde Bk BT"/>
          <w:sz w:val="20"/>
          <w:szCs w:val="20"/>
          <w:lang w:val="es-ES"/>
        </w:rPr>
        <w:t>en los tres niveles de atención;</w:t>
      </w:r>
    </w:p>
    <w:p w:rsidR="00982BB9" w:rsidRPr="00982BB9" w:rsidRDefault="00D42C19" w:rsidP="00982BB9">
      <w:pPr>
        <w:pStyle w:val="Prrafodelista"/>
        <w:widowControl w:val="0"/>
        <w:numPr>
          <w:ilvl w:val="0"/>
          <w:numId w:val="37"/>
        </w:numPr>
        <w:ind w:right="57"/>
        <w:contextualSpacing/>
        <w:jc w:val="both"/>
        <w:rPr>
          <w:rFonts w:ascii="AvantGarde Bk BT" w:hAnsi="AvantGarde Bk BT"/>
          <w:sz w:val="20"/>
          <w:szCs w:val="20"/>
          <w:lang w:val="es-ES"/>
        </w:rPr>
      </w:pPr>
      <w:r>
        <w:rPr>
          <w:rFonts w:ascii="AvantGarde Bk BT" w:hAnsi="AvantGarde Bk BT"/>
          <w:sz w:val="20"/>
          <w:szCs w:val="20"/>
          <w:lang w:val="es-ES"/>
        </w:rPr>
        <w:t>Fortalecer la profesionalización</w:t>
      </w:r>
      <w:r w:rsidR="00982BB9" w:rsidRPr="00982BB9">
        <w:rPr>
          <w:rFonts w:ascii="AvantGarde Bk BT" w:hAnsi="AvantGarde Bk BT"/>
          <w:sz w:val="20"/>
          <w:szCs w:val="20"/>
          <w:lang w:val="es-ES"/>
        </w:rPr>
        <w:t xml:space="preserve"> de </w:t>
      </w:r>
      <w:r>
        <w:rPr>
          <w:rFonts w:ascii="AvantGarde Bk BT" w:hAnsi="AvantGarde Bk BT"/>
          <w:sz w:val="20"/>
          <w:szCs w:val="20"/>
          <w:lang w:val="es-ES"/>
        </w:rPr>
        <w:t>e</w:t>
      </w:r>
      <w:r w:rsidR="00982BB9" w:rsidRPr="00982BB9">
        <w:rPr>
          <w:rFonts w:ascii="AvantGarde Bk BT" w:hAnsi="AvantGarde Bk BT"/>
          <w:sz w:val="20"/>
          <w:szCs w:val="20"/>
          <w:lang w:val="es-ES"/>
        </w:rPr>
        <w:t>nfermería</w:t>
      </w:r>
      <w:r w:rsidR="00996FA7">
        <w:rPr>
          <w:rFonts w:ascii="AvantGarde Bk BT" w:hAnsi="AvantGarde Bk BT"/>
          <w:sz w:val="20"/>
          <w:szCs w:val="20"/>
          <w:lang w:val="es-ES"/>
        </w:rPr>
        <w:t>,</w:t>
      </w:r>
      <w:r w:rsidR="00982BB9" w:rsidRPr="00982BB9">
        <w:rPr>
          <w:rFonts w:ascii="AvantGarde Bk BT" w:hAnsi="AvantGarde Bk BT"/>
          <w:sz w:val="20"/>
          <w:szCs w:val="20"/>
          <w:lang w:val="es-ES"/>
        </w:rPr>
        <w:t xml:space="preserve"> a través de posgrados que contribuyan al desarrollo social y movilidad laboral</w:t>
      </w:r>
      <w:r w:rsidR="00996FA7">
        <w:rPr>
          <w:rFonts w:ascii="AvantGarde Bk BT" w:hAnsi="AvantGarde Bk BT"/>
          <w:sz w:val="20"/>
          <w:szCs w:val="20"/>
          <w:lang w:val="es-ES"/>
        </w:rPr>
        <w:t>,</w:t>
      </w:r>
      <w:r w:rsidR="00982BB9" w:rsidRPr="00982BB9">
        <w:rPr>
          <w:rFonts w:ascii="AvantGarde Bk BT" w:hAnsi="AvantGarde Bk BT"/>
          <w:sz w:val="20"/>
          <w:szCs w:val="20"/>
          <w:lang w:val="es-ES"/>
        </w:rPr>
        <w:t xml:space="preserve"> en el ámbit</w:t>
      </w:r>
      <w:r w:rsidR="00996FA7">
        <w:rPr>
          <w:rFonts w:ascii="AvantGarde Bk BT" w:hAnsi="AvantGarde Bk BT"/>
          <w:sz w:val="20"/>
          <w:szCs w:val="20"/>
          <w:lang w:val="es-ES"/>
        </w:rPr>
        <w:t xml:space="preserve">o público o privado, y que impulsen </w:t>
      </w:r>
      <w:r w:rsidR="00982BB9" w:rsidRPr="00982BB9">
        <w:rPr>
          <w:rFonts w:ascii="AvantGarde Bk BT" w:hAnsi="AvantGarde Bk BT"/>
          <w:sz w:val="20"/>
          <w:szCs w:val="20"/>
          <w:lang w:val="es-ES"/>
        </w:rPr>
        <w:t xml:space="preserve">la generación de conocimientos científicos que mejoren su </w:t>
      </w:r>
      <w:r w:rsidR="00982BB9">
        <w:rPr>
          <w:rFonts w:ascii="AvantGarde Bk BT" w:hAnsi="AvantGarde Bk BT"/>
          <w:sz w:val="20"/>
          <w:szCs w:val="20"/>
          <w:lang w:val="es-ES"/>
        </w:rPr>
        <w:t xml:space="preserve">práctica y ambientes de trabajo; </w:t>
      </w:r>
    </w:p>
    <w:p w:rsidR="00982BB9" w:rsidRDefault="00982BB9" w:rsidP="00982BB9">
      <w:pPr>
        <w:pStyle w:val="Prrafodelista"/>
        <w:widowControl w:val="0"/>
        <w:numPr>
          <w:ilvl w:val="0"/>
          <w:numId w:val="37"/>
        </w:numPr>
        <w:ind w:right="57"/>
        <w:contextualSpacing/>
        <w:jc w:val="both"/>
        <w:rPr>
          <w:rFonts w:ascii="AvantGarde Bk BT" w:hAnsi="AvantGarde Bk BT"/>
          <w:sz w:val="20"/>
          <w:szCs w:val="20"/>
          <w:lang w:val="es-ES"/>
        </w:rPr>
      </w:pPr>
      <w:r w:rsidRPr="00982BB9">
        <w:rPr>
          <w:rFonts w:ascii="AvantGarde Bk BT" w:hAnsi="AvantGarde Bk BT"/>
          <w:sz w:val="20"/>
          <w:szCs w:val="20"/>
          <w:lang w:val="es-ES"/>
        </w:rPr>
        <w:t xml:space="preserve">Profundizar </w:t>
      </w:r>
      <w:r w:rsidR="00996FA7">
        <w:rPr>
          <w:rFonts w:ascii="AvantGarde Bk BT" w:hAnsi="AvantGarde Bk BT"/>
          <w:sz w:val="20"/>
          <w:szCs w:val="20"/>
          <w:lang w:val="es-ES"/>
        </w:rPr>
        <w:t xml:space="preserve">en </w:t>
      </w:r>
      <w:r w:rsidRPr="00982BB9">
        <w:rPr>
          <w:rFonts w:ascii="AvantGarde Bk BT" w:hAnsi="AvantGarde Bk BT"/>
          <w:sz w:val="20"/>
          <w:szCs w:val="20"/>
          <w:lang w:val="es-ES"/>
        </w:rPr>
        <w:t>los conocimientos, habilidades, destrezas y actitudes requeridos para brindar un cuidado profesional en el período de transición del recién nacido</w:t>
      </w:r>
      <w:r w:rsidR="00996FA7">
        <w:rPr>
          <w:rFonts w:ascii="AvantGarde Bk BT" w:hAnsi="AvantGarde Bk BT"/>
          <w:sz w:val="20"/>
          <w:szCs w:val="20"/>
          <w:lang w:val="es-ES"/>
        </w:rPr>
        <w:t>,</w:t>
      </w:r>
      <w:r w:rsidRPr="00982BB9">
        <w:rPr>
          <w:rFonts w:ascii="AvantGarde Bk BT" w:hAnsi="AvantGarde Bk BT"/>
          <w:sz w:val="20"/>
          <w:szCs w:val="20"/>
          <w:lang w:val="es-ES"/>
        </w:rPr>
        <w:t xml:space="preserve"> y evaluar su condición al nacer y los cambios que surgen como resultado de los pro</w:t>
      </w:r>
      <w:r>
        <w:rPr>
          <w:rFonts w:ascii="AvantGarde Bk BT" w:hAnsi="AvantGarde Bk BT"/>
          <w:sz w:val="20"/>
          <w:szCs w:val="20"/>
          <w:lang w:val="es-ES"/>
        </w:rPr>
        <w:t xml:space="preserve">cesos de adaptación del neonato; </w:t>
      </w:r>
    </w:p>
    <w:p w:rsidR="00982BB9" w:rsidRDefault="00982BB9" w:rsidP="00982BB9">
      <w:pPr>
        <w:pStyle w:val="Prrafodelista"/>
        <w:widowControl w:val="0"/>
        <w:numPr>
          <w:ilvl w:val="0"/>
          <w:numId w:val="37"/>
        </w:numPr>
        <w:ind w:right="57"/>
        <w:contextualSpacing/>
        <w:jc w:val="both"/>
        <w:rPr>
          <w:rFonts w:ascii="AvantGarde Bk BT" w:hAnsi="AvantGarde Bk BT"/>
          <w:sz w:val="20"/>
          <w:szCs w:val="20"/>
          <w:lang w:val="es-ES"/>
        </w:rPr>
      </w:pPr>
      <w:r w:rsidRPr="00982BB9">
        <w:rPr>
          <w:rFonts w:ascii="AvantGarde Bk BT" w:hAnsi="AvantGarde Bk BT"/>
          <w:sz w:val="20"/>
          <w:szCs w:val="20"/>
          <w:lang w:val="es-ES"/>
        </w:rPr>
        <w:t>Fomentar el desarrollo del trabajo interdisciplinario para el abordaje de una atención integral de calidad</w:t>
      </w:r>
      <w:r w:rsidR="00996FA7">
        <w:rPr>
          <w:rFonts w:ascii="AvantGarde Bk BT" w:hAnsi="AvantGarde Bk BT"/>
          <w:sz w:val="20"/>
          <w:szCs w:val="20"/>
          <w:lang w:val="es-ES"/>
        </w:rPr>
        <w:t>,</w:t>
      </w:r>
      <w:r w:rsidRPr="00982BB9">
        <w:rPr>
          <w:rFonts w:ascii="AvantGarde Bk BT" w:hAnsi="AvantGarde Bk BT"/>
          <w:sz w:val="20"/>
          <w:szCs w:val="20"/>
          <w:lang w:val="es-ES"/>
        </w:rPr>
        <w:t xml:space="preserve"> </w:t>
      </w:r>
      <w:r w:rsidR="00996FA7">
        <w:rPr>
          <w:rFonts w:ascii="AvantGarde Bk BT" w:hAnsi="AvantGarde Bk BT"/>
          <w:sz w:val="20"/>
          <w:szCs w:val="20"/>
          <w:lang w:val="es-ES"/>
        </w:rPr>
        <w:t>colaborando</w:t>
      </w:r>
      <w:r w:rsidRPr="00982BB9">
        <w:rPr>
          <w:rFonts w:ascii="AvantGarde Bk BT" w:hAnsi="AvantGarde Bk BT"/>
          <w:sz w:val="20"/>
          <w:szCs w:val="20"/>
          <w:lang w:val="es-ES"/>
        </w:rPr>
        <w:t xml:space="preserve"> en equipos multidisciplinarios</w:t>
      </w:r>
      <w:r w:rsidR="00996FA7">
        <w:rPr>
          <w:rFonts w:ascii="AvantGarde Bk BT" w:hAnsi="AvantGarde Bk BT"/>
          <w:sz w:val="20"/>
          <w:szCs w:val="20"/>
          <w:lang w:val="es-ES"/>
        </w:rPr>
        <w:t>,</w:t>
      </w:r>
      <w:r w:rsidRPr="00982BB9">
        <w:rPr>
          <w:rFonts w:ascii="AvantGarde Bk BT" w:hAnsi="AvantGarde Bk BT"/>
          <w:sz w:val="20"/>
          <w:szCs w:val="20"/>
          <w:lang w:val="es-ES"/>
        </w:rPr>
        <w:t xml:space="preserve"> en proyectos de investigac</w:t>
      </w:r>
      <w:r w:rsidR="00996FA7">
        <w:rPr>
          <w:rFonts w:ascii="AvantGarde Bk BT" w:hAnsi="AvantGarde Bk BT"/>
          <w:sz w:val="20"/>
          <w:szCs w:val="20"/>
          <w:lang w:val="es-ES"/>
        </w:rPr>
        <w:t>ión disciplinar, epidemiológica y</w:t>
      </w:r>
      <w:r w:rsidRPr="00982BB9">
        <w:rPr>
          <w:rFonts w:ascii="AvantGarde Bk BT" w:hAnsi="AvantGarde Bk BT"/>
          <w:sz w:val="20"/>
          <w:szCs w:val="20"/>
          <w:lang w:val="es-ES"/>
        </w:rPr>
        <w:t xml:space="preserve"> biomédica</w:t>
      </w:r>
      <w:r w:rsidR="00996FA7">
        <w:rPr>
          <w:rFonts w:ascii="AvantGarde Bk BT" w:hAnsi="AvantGarde Bk BT"/>
          <w:sz w:val="20"/>
          <w:szCs w:val="20"/>
          <w:lang w:val="es-ES"/>
        </w:rPr>
        <w:t>, e</w:t>
      </w:r>
      <w:r>
        <w:rPr>
          <w:rFonts w:ascii="AvantGarde Bk BT" w:hAnsi="AvantGarde Bk BT"/>
          <w:sz w:val="20"/>
          <w:szCs w:val="20"/>
          <w:lang w:val="es-ES"/>
        </w:rPr>
        <w:t xml:space="preserve"> </w:t>
      </w:r>
    </w:p>
    <w:p w:rsidR="00686B1C" w:rsidRDefault="00982BB9" w:rsidP="00982BB9">
      <w:pPr>
        <w:pStyle w:val="Prrafodelista"/>
        <w:widowControl w:val="0"/>
        <w:numPr>
          <w:ilvl w:val="0"/>
          <w:numId w:val="37"/>
        </w:numPr>
        <w:ind w:right="57"/>
        <w:contextualSpacing/>
        <w:jc w:val="both"/>
        <w:rPr>
          <w:rFonts w:ascii="AvantGarde Bk BT" w:hAnsi="AvantGarde Bk BT"/>
          <w:sz w:val="20"/>
          <w:szCs w:val="20"/>
          <w:lang w:val="es-ES"/>
        </w:rPr>
      </w:pPr>
      <w:r w:rsidRPr="00982BB9">
        <w:rPr>
          <w:rFonts w:ascii="AvantGarde Bk BT" w:hAnsi="AvantGarde Bk BT"/>
          <w:sz w:val="20"/>
          <w:szCs w:val="20"/>
          <w:lang w:val="es-ES"/>
        </w:rPr>
        <w:t xml:space="preserve">Involucrar a los egresados de la Especialidad en Enfermería Neonatal en las líneas de la política sanitaria y social y el marco legal vigente, para la atención segura y de calidad del neonato sano y en estado crítico, para que sean líderes en la mejora </w:t>
      </w:r>
      <w:proofErr w:type="gramStart"/>
      <w:r w:rsidRPr="00982BB9">
        <w:rPr>
          <w:rFonts w:ascii="AvantGarde Bk BT" w:hAnsi="AvantGarde Bk BT"/>
          <w:sz w:val="20"/>
          <w:szCs w:val="20"/>
          <w:lang w:val="es-ES"/>
        </w:rPr>
        <w:t>continua</w:t>
      </w:r>
      <w:proofErr w:type="gramEnd"/>
      <w:r w:rsidRPr="00982BB9">
        <w:rPr>
          <w:rFonts w:ascii="AvantGarde Bk BT" w:hAnsi="AvantGarde Bk BT"/>
          <w:sz w:val="20"/>
          <w:szCs w:val="20"/>
          <w:lang w:val="es-ES"/>
        </w:rPr>
        <w:t xml:space="preserve"> del servicio y promuevan la educación continua dirigida al cuidado neonatal.</w:t>
      </w:r>
    </w:p>
    <w:p w:rsidR="00982BB9" w:rsidRPr="00982BB9" w:rsidRDefault="00982BB9" w:rsidP="00982BB9">
      <w:pPr>
        <w:widowControl w:val="0"/>
        <w:ind w:right="57"/>
        <w:contextualSpacing/>
        <w:jc w:val="both"/>
        <w:rPr>
          <w:rFonts w:ascii="AvantGarde Bk BT" w:hAnsi="AvantGarde Bk BT"/>
          <w:sz w:val="20"/>
          <w:szCs w:val="20"/>
          <w:lang w:val="es-ES"/>
        </w:rPr>
      </w:pPr>
    </w:p>
    <w:p w:rsidR="00573688" w:rsidRPr="00B37CC3" w:rsidRDefault="00C37FAB" w:rsidP="00076B9A">
      <w:pPr>
        <w:pStyle w:val="Prrafodelista"/>
        <w:widowControl w:val="0"/>
        <w:numPr>
          <w:ilvl w:val="0"/>
          <w:numId w:val="23"/>
        </w:numPr>
        <w:ind w:right="57"/>
        <w:contextualSpacing/>
        <w:jc w:val="both"/>
        <w:rPr>
          <w:rFonts w:ascii="AvantGarde Bk BT" w:hAnsi="AvantGarde Bk BT"/>
          <w:sz w:val="20"/>
          <w:szCs w:val="20"/>
        </w:rPr>
      </w:pPr>
      <w:r w:rsidRPr="00076B9A">
        <w:rPr>
          <w:rFonts w:ascii="AvantGarde Bk BT" w:hAnsi="AvantGarde Bk BT"/>
          <w:sz w:val="20"/>
          <w:szCs w:val="20"/>
        </w:rPr>
        <w:t xml:space="preserve">Que </w:t>
      </w:r>
      <w:r w:rsidR="00996FA7">
        <w:rPr>
          <w:rFonts w:ascii="AvantGarde Bk BT" w:hAnsi="AvantGarde Bk BT"/>
          <w:sz w:val="20"/>
          <w:szCs w:val="20"/>
        </w:rPr>
        <w:t>de acuerdo a</w:t>
      </w:r>
      <w:r w:rsidRPr="00076B9A">
        <w:rPr>
          <w:rFonts w:ascii="AvantGarde Bk BT" w:hAnsi="AvantGarde Bk BT"/>
          <w:sz w:val="20"/>
          <w:szCs w:val="20"/>
        </w:rPr>
        <w:t xml:space="preserve">l </w:t>
      </w:r>
      <w:r w:rsidR="00657BF7" w:rsidRPr="00076B9A">
        <w:rPr>
          <w:rFonts w:ascii="AvantGarde Bk BT" w:hAnsi="AvantGarde Bk BT"/>
          <w:b/>
          <w:sz w:val="20"/>
          <w:szCs w:val="20"/>
        </w:rPr>
        <w:t xml:space="preserve">perfil </w:t>
      </w:r>
      <w:r w:rsidRPr="00076B9A">
        <w:rPr>
          <w:rFonts w:ascii="AvantGarde Bk BT" w:hAnsi="AvantGarde Bk BT"/>
          <w:b/>
          <w:sz w:val="20"/>
          <w:szCs w:val="20"/>
        </w:rPr>
        <w:t>de ingreso</w:t>
      </w:r>
      <w:r w:rsidR="00996FA7">
        <w:rPr>
          <w:rFonts w:ascii="AvantGarde Bk BT" w:hAnsi="AvantGarde Bk BT"/>
          <w:b/>
          <w:sz w:val="20"/>
          <w:szCs w:val="20"/>
        </w:rPr>
        <w:t>,</w:t>
      </w:r>
      <w:r w:rsidRPr="00076B9A">
        <w:rPr>
          <w:rFonts w:ascii="AvantGarde Bk BT" w:hAnsi="AvantGarde Bk BT"/>
          <w:sz w:val="20"/>
          <w:szCs w:val="20"/>
        </w:rPr>
        <w:t xml:space="preserve"> </w:t>
      </w:r>
      <w:r w:rsidR="00996FA7">
        <w:rPr>
          <w:rFonts w:ascii="AvantGarde Bk BT" w:hAnsi="AvantGarde Bk BT"/>
          <w:sz w:val="20"/>
          <w:szCs w:val="20"/>
        </w:rPr>
        <w:t>el</w:t>
      </w:r>
      <w:r w:rsidR="00076B9A" w:rsidRPr="00076B9A">
        <w:rPr>
          <w:rFonts w:ascii="AvantGarde Bk BT" w:hAnsi="AvantGarde Bk BT"/>
          <w:sz w:val="20"/>
          <w:szCs w:val="20"/>
        </w:rPr>
        <w:t xml:space="preserve"> aspirante a la Espe</w:t>
      </w:r>
      <w:r w:rsidR="00996FA7">
        <w:rPr>
          <w:rFonts w:ascii="AvantGarde Bk BT" w:hAnsi="AvantGarde Bk BT"/>
          <w:sz w:val="20"/>
          <w:szCs w:val="20"/>
        </w:rPr>
        <w:t>cialidad de Enfermería Neonatal</w:t>
      </w:r>
      <w:r w:rsidR="00076B9A" w:rsidRPr="00076B9A">
        <w:rPr>
          <w:rFonts w:ascii="AvantGarde Bk BT" w:hAnsi="AvantGarde Bk BT"/>
          <w:sz w:val="20"/>
          <w:szCs w:val="20"/>
        </w:rPr>
        <w:t xml:space="preserve"> debe</w:t>
      </w:r>
      <w:r w:rsidR="00996FA7">
        <w:rPr>
          <w:rFonts w:ascii="AvantGarde Bk BT" w:hAnsi="AvantGarde Bk BT"/>
          <w:sz w:val="20"/>
          <w:szCs w:val="20"/>
        </w:rPr>
        <w:t>,</w:t>
      </w:r>
      <w:r w:rsidR="00076B9A" w:rsidRPr="00076B9A">
        <w:rPr>
          <w:rFonts w:ascii="AvantGarde Bk BT" w:hAnsi="AvantGarde Bk BT"/>
          <w:sz w:val="20"/>
          <w:szCs w:val="20"/>
        </w:rPr>
        <w:t xml:space="preserve"> por lo menos</w:t>
      </w:r>
      <w:r w:rsidR="00996FA7">
        <w:rPr>
          <w:rFonts w:ascii="AvantGarde Bk BT" w:hAnsi="AvantGarde Bk BT"/>
          <w:sz w:val="20"/>
          <w:szCs w:val="20"/>
        </w:rPr>
        <w:t>,</w:t>
      </w:r>
      <w:r w:rsidR="00076B9A" w:rsidRPr="00076B9A">
        <w:rPr>
          <w:rFonts w:ascii="AvantGarde Bk BT" w:hAnsi="AvantGarde Bk BT"/>
          <w:sz w:val="20"/>
          <w:szCs w:val="20"/>
        </w:rPr>
        <w:t xml:space="preserve"> ajus</w:t>
      </w:r>
      <w:r w:rsidR="00996FA7">
        <w:rPr>
          <w:rFonts w:ascii="AvantGarde Bk BT" w:hAnsi="AvantGarde Bk BT"/>
          <w:sz w:val="20"/>
          <w:szCs w:val="20"/>
        </w:rPr>
        <w:t>tarse a la descripción genérica</w:t>
      </w:r>
      <w:r w:rsidR="00076B9A" w:rsidRPr="00076B9A">
        <w:rPr>
          <w:rFonts w:ascii="AvantGarde Bk BT" w:hAnsi="AvantGarde Bk BT"/>
          <w:sz w:val="20"/>
          <w:szCs w:val="20"/>
        </w:rPr>
        <w:t xml:space="preserve"> que la Comisión Interinstitucional de Enfermería (CPE) propone para la categoría que incluye al</w:t>
      </w:r>
      <w:r w:rsidR="00996FA7">
        <w:rPr>
          <w:rFonts w:ascii="AvantGarde Bk BT" w:hAnsi="AvantGarde Bk BT"/>
          <w:sz w:val="20"/>
          <w:szCs w:val="20"/>
        </w:rPr>
        <w:t xml:space="preserve"> Licenciado (a</w:t>
      </w:r>
      <w:r w:rsidR="00076B9A" w:rsidRPr="00076B9A">
        <w:rPr>
          <w:rFonts w:ascii="AvantGarde Bk BT" w:hAnsi="AvantGarde Bk BT"/>
          <w:sz w:val="20"/>
          <w:szCs w:val="20"/>
        </w:rPr>
        <w:t>) en Enfermería</w:t>
      </w:r>
      <w:r w:rsidR="00996FA7">
        <w:rPr>
          <w:rFonts w:ascii="AvantGarde Bk BT" w:hAnsi="AvantGarde Bk BT"/>
          <w:sz w:val="20"/>
          <w:szCs w:val="20"/>
        </w:rPr>
        <w:t>,</w:t>
      </w:r>
      <w:r w:rsidR="00076B9A" w:rsidRPr="00076B9A">
        <w:rPr>
          <w:rFonts w:ascii="AvantGarde Bk BT" w:hAnsi="AvantGarde Bk BT"/>
          <w:sz w:val="20"/>
          <w:szCs w:val="20"/>
        </w:rPr>
        <w:t xml:space="preserve"> al establecer que es un "profesional formado con estudios de nivel superior, que aplica el pensamiento crítico y los conocimientos técnico-científicos y humanísticos en sus intervenciones".</w:t>
      </w:r>
    </w:p>
    <w:p w:rsidR="002402EB" w:rsidRDefault="002402EB">
      <w:pPr>
        <w:rPr>
          <w:rFonts w:ascii="AvantGarde Bk BT" w:hAnsi="AvantGarde Bk BT"/>
          <w:b/>
          <w:sz w:val="20"/>
          <w:szCs w:val="20"/>
        </w:rPr>
      </w:pPr>
      <w:r>
        <w:rPr>
          <w:rFonts w:ascii="AvantGarde Bk BT" w:hAnsi="AvantGarde Bk BT"/>
          <w:b/>
          <w:sz w:val="20"/>
          <w:szCs w:val="20"/>
        </w:rPr>
        <w:br w:type="page"/>
      </w:r>
    </w:p>
    <w:p w:rsidR="00573688" w:rsidRPr="000867AD" w:rsidRDefault="000867AD" w:rsidP="00A1222E">
      <w:pPr>
        <w:widowControl w:val="0"/>
        <w:ind w:left="360" w:right="57"/>
        <w:contextualSpacing/>
        <w:jc w:val="both"/>
        <w:rPr>
          <w:rFonts w:ascii="AvantGarde Bk BT" w:hAnsi="AvantGarde Bk BT"/>
          <w:b/>
          <w:sz w:val="20"/>
          <w:szCs w:val="20"/>
        </w:rPr>
      </w:pPr>
      <w:r w:rsidRPr="000867AD">
        <w:rPr>
          <w:rFonts w:ascii="AvantGarde Bk BT" w:hAnsi="AvantGarde Bk BT"/>
          <w:b/>
          <w:sz w:val="20"/>
          <w:szCs w:val="20"/>
        </w:rPr>
        <w:lastRenderedPageBreak/>
        <w:t>HABILIDADES Y CAPACIDADES QUE DEBE POSEER:</w:t>
      </w:r>
    </w:p>
    <w:p w:rsidR="00B51E03" w:rsidRDefault="00B51E03" w:rsidP="00B51E03">
      <w:pPr>
        <w:widowControl w:val="0"/>
        <w:shd w:val="clear" w:color="auto" w:fill="FFFFFF" w:themeFill="background1"/>
        <w:ind w:right="57"/>
        <w:contextualSpacing/>
        <w:jc w:val="both"/>
        <w:rPr>
          <w:rFonts w:ascii="AvantGarde Bk BT" w:hAnsi="AvantGarde Bk BT"/>
          <w:sz w:val="20"/>
          <w:szCs w:val="20"/>
        </w:rPr>
      </w:pPr>
    </w:p>
    <w:p w:rsidR="005109F8" w:rsidRPr="005109F8" w:rsidRDefault="005109F8" w:rsidP="005109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5109F8">
        <w:rPr>
          <w:rFonts w:ascii="AvantGarde Bk BT" w:hAnsi="AvantGarde Bk BT"/>
          <w:sz w:val="20"/>
          <w:szCs w:val="20"/>
        </w:rPr>
        <w:t>Habilidades para decidir</w:t>
      </w:r>
      <w:r>
        <w:rPr>
          <w:rFonts w:ascii="AvantGarde Bk BT" w:hAnsi="AvantGarde Bk BT"/>
          <w:sz w:val="20"/>
          <w:szCs w:val="20"/>
        </w:rPr>
        <w:t>,</w:t>
      </w:r>
      <w:r w:rsidRPr="005109F8">
        <w:rPr>
          <w:rFonts w:ascii="AvantGarde Bk BT" w:hAnsi="AvantGarde Bk BT"/>
          <w:sz w:val="20"/>
          <w:szCs w:val="20"/>
        </w:rPr>
        <w:t xml:space="preserve"> con base en la reflexión,</w:t>
      </w:r>
      <w:r>
        <w:rPr>
          <w:rFonts w:ascii="AvantGarde Bk BT" w:hAnsi="AvantGarde Bk BT"/>
          <w:sz w:val="20"/>
          <w:szCs w:val="20"/>
        </w:rPr>
        <w:t xml:space="preserve"> análisis e interpretación de lo</w:t>
      </w:r>
      <w:r w:rsidRPr="005109F8">
        <w:rPr>
          <w:rFonts w:ascii="AvantGarde Bk BT" w:hAnsi="AvantGarde Bk BT"/>
          <w:sz w:val="20"/>
          <w:szCs w:val="20"/>
        </w:rPr>
        <w:t>s</w:t>
      </w:r>
      <w:r>
        <w:rPr>
          <w:rFonts w:ascii="AvantGarde Bk BT" w:hAnsi="AvantGarde Bk BT"/>
          <w:sz w:val="20"/>
          <w:szCs w:val="20"/>
        </w:rPr>
        <w:t xml:space="preserve"> signos</w:t>
      </w:r>
      <w:r w:rsidRPr="005109F8">
        <w:rPr>
          <w:rFonts w:ascii="AvantGarde Bk BT" w:hAnsi="AvantGarde Bk BT"/>
          <w:sz w:val="20"/>
          <w:szCs w:val="20"/>
        </w:rPr>
        <w:t xml:space="preserve"> de la enfermedad crónica, avanzada o del dolor</w:t>
      </w:r>
      <w:r>
        <w:rPr>
          <w:rFonts w:ascii="AvantGarde Bk BT" w:hAnsi="AvantGarde Bk BT"/>
          <w:sz w:val="20"/>
          <w:szCs w:val="20"/>
        </w:rPr>
        <w:t>,</w:t>
      </w:r>
      <w:r w:rsidRPr="005109F8">
        <w:rPr>
          <w:rFonts w:ascii="AvantGarde Bk BT" w:hAnsi="AvantGarde Bk BT"/>
          <w:sz w:val="20"/>
          <w:szCs w:val="20"/>
        </w:rPr>
        <w:t xml:space="preserve"> </w:t>
      </w:r>
      <w:r>
        <w:rPr>
          <w:rFonts w:ascii="AvantGarde Bk BT" w:hAnsi="AvantGarde Bk BT"/>
          <w:sz w:val="20"/>
          <w:szCs w:val="20"/>
        </w:rPr>
        <w:t>y ejercer</w:t>
      </w:r>
      <w:r w:rsidRPr="005109F8">
        <w:rPr>
          <w:rFonts w:ascii="AvantGarde Bk BT" w:hAnsi="AvantGarde Bk BT"/>
          <w:sz w:val="20"/>
          <w:szCs w:val="20"/>
        </w:rPr>
        <w:t xml:space="preserve"> cuidado</w:t>
      </w:r>
      <w:r>
        <w:rPr>
          <w:rFonts w:ascii="AvantGarde Bk BT" w:hAnsi="AvantGarde Bk BT"/>
          <w:sz w:val="20"/>
          <w:szCs w:val="20"/>
        </w:rPr>
        <w:t>s</w:t>
      </w:r>
      <w:r w:rsidRPr="005109F8">
        <w:rPr>
          <w:rFonts w:ascii="AvantGarde Bk BT" w:hAnsi="AvantGarde Bk BT"/>
          <w:sz w:val="20"/>
          <w:szCs w:val="20"/>
        </w:rPr>
        <w:t xml:space="preserve"> de enfermería</w:t>
      </w:r>
      <w:r>
        <w:rPr>
          <w:rFonts w:ascii="AvantGarde Bk BT" w:hAnsi="AvantGarde Bk BT"/>
          <w:sz w:val="20"/>
          <w:szCs w:val="20"/>
        </w:rPr>
        <w:t xml:space="preserve"> apropiados, en relación con las necesidades del </w:t>
      </w:r>
      <w:r w:rsidRPr="005109F8">
        <w:rPr>
          <w:rFonts w:ascii="AvantGarde Bk BT" w:hAnsi="AvantGarde Bk BT"/>
          <w:sz w:val="20"/>
          <w:szCs w:val="20"/>
        </w:rPr>
        <w:t>recién nacido;</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 xml:space="preserve">Capacidades que le permitan prever y actuar anticipadamente ante </w:t>
      </w:r>
      <w:r w:rsidR="005109F8">
        <w:rPr>
          <w:rFonts w:ascii="AvantGarde Bk BT" w:hAnsi="AvantGarde Bk BT"/>
          <w:sz w:val="20"/>
          <w:szCs w:val="20"/>
        </w:rPr>
        <w:t xml:space="preserve">alguna </w:t>
      </w:r>
      <w:r w:rsidRPr="00CE72FF">
        <w:rPr>
          <w:rFonts w:ascii="AvantGarde Bk BT" w:hAnsi="AvantGarde Bk BT"/>
          <w:sz w:val="20"/>
          <w:szCs w:val="20"/>
        </w:rPr>
        <w:t xml:space="preserve">situación que ponga en riesgo la integridad y vida del </w:t>
      </w:r>
      <w:r w:rsidR="00FE3C02">
        <w:rPr>
          <w:rFonts w:ascii="AvantGarde Bk BT" w:hAnsi="AvantGarde Bk BT"/>
          <w:sz w:val="20"/>
          <w:szCs w:val="20"/>
        </w:rPr>
        <w:t>recién nacido en estado crítico;</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 xml:space="preserve">Aptitudes, habilidades y agrado por promover en las personas conductas </w:t>
      </w:r>
      <w:r w:rsidR="005109F8">
        <w:rPr>
          <w:rFonts w:ascii="AvantGarde Bk BT" w:hAnsi="AvantGarde Bk BT"/>
          <w:sz w:val="20"/>
          <w:szCs w:val="20"/>
        </w:rPr>
        <w:t>que las lleven al b</w:t>
      </w:r>
      <w:r w:rsidRPr="00CE72FF">
        <w:rPr>
          <w:rFonts w:ascii="AvantGarde Bk BT" w:hAnsi="AvantGarde Bk BT"/>
          <w:sz w:val="20"/>
          <w:szCs w:val="20"/>
        </w:rPr>
        <w:t>ienestar físico, mental y social, para brindar al neonato y su famili</w:t>
      </w:r>
      <w:r w:rsidR="005109F8">
        <w:rPr>
          <w:rFonts w:ascii="AvantGarde Bk BT" w:hAnsi="AvantGarde Bk BT"/>
          <w:sz w:val="20"/>
          <w:szCs w:val="20"/>
        </w:rPr>
        <w:t>a la mayor integridad y comodidad</w:t>
      </w:r>
      <w:r w:rsidR="00FE3C02">
        <w:rPr>
          <w:rFonts w:ascii="AvantGarde Bk BT" w:hAnsi="AvantGarde Bk BT"/>
          <w:sz w:val="20"/>
          <w:szCs w:val="20"/>
        </w:rPr>
        <w:t>;</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Destreza para valorar, planear, ejecutar y evaluar el cuidado específico del neonato sano en periodo de</w:t>
      </w:r>
      <w:r w:rsidR="00FE3C02">
        <w:rPr>
          <w:rFonts w:ascii="AvantGarde Bk BT" w:hAnsi="AvantGarde Bk BT"/>
          <w:sz w:val="20"/>
          <w:szCs w:val="20"/>
        </w:rPr>
        <w:t xml:space="preserve"> transición o en estado crítico;</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Habilidades y competencias para realizar y colaborar en los procesos asistenciales, administrativos, educativos y de investigación que mejoren la calidad de los servicios y cuidados al recién nacido, disminuyen</w:t>
      </w:r>
      <w:r w:rsidR="00B131B8">
        <w:rPr>
          <w:rFonts w:ascii="AvantGarde Bk BT" w:hAnsi="AvantGarde Bk BT"/>
          <w:sz w:val="20"/>
          <w:szCs w:val="20"/>
        </w:rPr>
        <w:t>do el riesgo y</w:t>
      </w:r>
      <w:r w:rsidR="00FE3C02">
        <w:rPr>
          <w:rFonts w:ascii="AvantGarde Bk BT" w:hAnsi="AvantGarde Bk BT"/>
          <w:sz w:val="20"/>
          <w:szCs w:val="20"/>
        </w:rPr>
        <w:t xml:space="preserve"> </w:t>
      </w:r>
      <w:proofErr w:type="spellStart"/>
      <w:r w:rsidR="00FE3C02">
        <w:rPr>
          <w:rFonts w:ascii="AvantGarde Bk BT" w:hAnsi="AvantGarde Bk BT"/>
          <w:sz w:val="20"/>
          <w:szCs w:val="20"/>
        </w:rPr>
        <w:t>morbi</w:t>
      </w:r>
      <w:proofErr w:type="spellEnd"/>
      <w:r w:rsidR="00FE3C02">
        <w:rPr>
          <w:rFonts w:ascii="AvantGarde Bk BT" w:hAnsi="AvantGarde Bk BT"/>
          <w:sz w:val="20"/>
          <w:szCs w:val="20"/>
        </w:rPr>
        <w:t xml:space="preserve"> mortalidad;</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 xml:space="preserve">Capacidad para efectuar intervenciones independientes e interdependientes e identificar datos significativos que orienten la construcción de diagnósticos de </w:t>
      </w:r>
      <w:r w:rsidR="00835B32">
        <w:rPr>
          <w:rFonts w:ascii="AvantGarde Bk BT" w:hAnsi="AvantGarde Bk BT"/>
          <w:sz w:val="20"/>
          <w:szCs w:val="20"/>
        </w:rPr>
        <w:t>e</w:t>
      </w:r>
      <w:r w:rsidR="00FE3C02">
        <w:rPr>
          <w:rFonts w:ascii="AvantGarde Bk BT" w:hAnsi="AvantGarde Bk BT"/>
          <w:sz w:val="20"/>
          <w:szCs w:val="20"/>
        </w:rPr>
        <w:t>nfermería y planes de cuidados;</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Conocimiento de las políticas de salud orientadas a disminui</w:t>
      </w:r>
      <w:r w:rsidR="00835B32">
        <w:rPr>
          <w:rFonts w:ascii="AvantGarde Bk BT" w:hAnsi="AvantGarde Bk BT"/>
          <w:sz w:val="20"/>
          <w:szCs w:val="20"/>
        </w:rPr>
        <w:t xml:space="preserve">r la </w:t>
      </w:r>
      <w:proofErr w:type="spellStart"/>
      <w:r w:rsidR="00835B32">
        <w:rPr>
          <w:rFonts w:ascii="AvantGarde Bk BT" w:hAnsi="AvantGarde Bk BT"/>
          <w:sz w:val="20"/>
          <w:szCs w:val="20"/>
        </w:rPr>
        <w:t>morbi</w:t>
      </w:r>
      <w:proofErr w:type="spellEnd"/>
      <w:r w:rsidR="00835B32">
        <w:rPr>
          <w:rFonts w:ascii="AvantGarde Bk BT" w:hAnsi="AvantGarde Bk BT"/>
          <w:sz w:val="20"/>
          <w:szCs w:val="20"/>
        </w:rPr>
        <w:t xml:space="preserve"> mortalidad neonatal, con</w:t>
      </w:r>
      <w:r w:rsidRPr="00CE72FF">
        <w:rPr>
          <w:rFonts w:ascii="AvantGarde Bk BT" w:hAnsi="AvantGarde Bk BT"/>
          <w:sz w:val="20"/>
          <w:szCs w:val="20"/>
        </w:rPr>
        <w:t xml:space="preserve"> responsabilidad profesional y sentido ético que impere en la toma de decisiones</w:t>
      </w:r>
      <w:r w:rsidR="00835B32">
        <w:rPr>
          <w:rFonts w:ascii="AvantGarde Bk BT" w:hAnsi="AvantGarde Bk BT"/>
          <w:sz w:val="20"/>
          <w:szCs w:val="20"/>
        </w:rPr>
        <w:t xml:space="preserve"> y al</w:t>
      </w:r>
      <w:r w:rsidRPr="00CE72FF">
        <w:rPr>
          <w:rFonts w:ascii="AvantGarde Bk BT" w:hAnsi="AvantGarde Bk BT"/>
          <w:sz w:val="20"/>
          <w:szCs w:val="20"/>
        </w:rPr>
        <w:t xml:space="preserve"> intervenir en los dife</w:t>
      </w:r>
      <w:r w:rsidR="00FE3C02">
        <w:rPr>
          <w:rFonts w:ascii="AvantGarde Bk BT" w:hAnsi="AvantGarde Bk BT"/>
          <w:sz w:val="20"/>
          <w:szCs w:val="20"/>
        </w:rPr>
        <w:t>rentes contextos;</w:t>
      </w:r>
      <w:r w:rsidRPr="00CE72FF">
        <w:rPr>
          <w:rFonts w:ascii="AvantGarde Bk BT" w:hAnsi="AvantGarde Bk BT"/>
          <w:sz w:val="20"/>
          <w:szCs w:val="20"/>
        </w:rPr>
        <w:t xml:space="preserve"> </w:t>
      </w:r>
    </w:p>
    <w:p w:rsidR="00CE72FF" w:rsidRPr="00CE72FF" w:rsidRDefault="00CE72FF" w:rsidP="00FE3C02">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 xml:space="preserve">Tener pericia en </w:t>
      </w:r>
      <w:r w:rsidR="00835B32">
        <w:rPr>
          <w:rFonts w:ascii="AvantGarde Bk BT" w:hAnsi="AvantGarde Bk BT"/>
          <w:sz w:val="20"/>
          <w:szCs w:val="20"/>
        </w:rPr>
        <w:t>el manejo de la tecnología de cómputo e informática y de</w:t>
      </w:r>
      <w:r w:rsidRPr="00CE72FF">
        <w:rPr>
          <w:rFonts w:ascii="AvantGarde Bk BT" w:hAnsi="AvantGarde Bk BT"/>
          <w:sz w:val="20"/>
          <w:szCs w:val="20"/>
        </w:rPr>
        <w:t xml:space="preserve"> equipos biomédicos de soporte</w:t>
      </w:r>
      <w:r w:rsidR="00FE3C02">
        <w:rPr>
          <w:rFonts w:ascii="AvantGarde Bk BT" w:hAnsi="AvantGarde Bk BT"/>
          <w:sz w:val="20"/>
          <w:szCs w:val="20"/>
        </w:rPr>
        <w:t xml:space="preserve"> vital;</w:t>
      </w:r>
    </w:p>
    <w:p w:rsidR="00CE72FF" w:rsidRPr="00CE72FF" w:rsidRDefault="00CE72FF" w:rsidP="00FE3C02">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Poseer facilidad para la capacitación y desarrollo continuo</w:t>
      </w:r>
      <w:r w:rsidR="00FE3C02">
        <w:rPr>
          <w:rFonts w:ascii="AvantGarde Bk BT" w:hAnsi="AvantGarde Bk BT"/>
          <w:sz w:val="20"/>
          <w:szCs w:val="20"/>
        </w:rPr>
        <w:t>;</w:t>
      </w:r>
    </w:p>
    <w:p w:rsidR="00CE72FF"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Manifestar interés en la investigación social y educativa que promueva la generación de conoci</w:t>
      </w:r>
      <w:r w:rsidR="00FE3C02">
        <w:rPr>
          <w:rFonts w:ascii="AvantGarde Bk BT" w:hAnsi="AvantGarde Bk BT"/>
          <w:sz w:val="20"/>
          <w:szCs w:val="20"/>
        </w:rPr>
        <w:t>mientos que mejoren su práctica, y</w:t>
      </w:r>
    </w:p>
    <w:p w:rsidR="0056712C" w:rsidRPr="00CE72FF" w:rsidRDefault="00CE72FF" w:rsidP="00CE72FF">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CE72FF">
        <w:rPr>
          <w:rFonts w:ascii="AvantGarde Bk BT" w:hAnsi="AvantGarde Bk BT"/>
          <w:sz w:val="20"/>
          <w:szCs w:val="20"/>
        </w:rPr>
        <w:t>Mostrar aptitud y experiencia en el trabajo interdisciplinario para el abordaje de una atención integral</w:t>
      </w:r>
      <w:r w:rsidR="00835B32">
        <w:rPr>
          <w:rFonts w:ascii="AvantGarde Bk BT" w:hAnsi="AvantGarde Bk BT"/>
          <w:sz w:val="20"/>
          <w:szCs w:val="20"/>
        </w:rPr>
        <w:t>,</w:t>
      </w:r>
      <w:r w:rsidRPr="00CE72FF">
        <w:rPr>
          <w:rFonts w:ascii="AvantGarde Bk BT" w:hAnsi="AvantGarde Bk BT"/>
          <w:sz w:val="20"/>
          <w:szCs w:val="20"/>
        </w:rPr>
        <w:t xml:space="preserve"> de calidad</w:t>
      </w:r>
      <w:r w:rsidR="00835B32">
        <w:rPr>
          <w:rFonts w:ascii="AvantGarde Bk BT" w:hAnsi="AvantGarde Bk BT"/>
          <w:sz w:val="20"/>
          <w:szCs w:val="20"/>
        </w:rPr>
        <w:t>,</w:t>
      </w:r>
      <w:r w:rsidRPr="00CE72FF">
        <w:rPr>
          <w:rFonts w:ascii="AvantGarde Bk BT" w:hAnsi="AvantGarde Bk BT"/>
          <w:sz w:val="20"/>
          <w:szCs w:val="20"/>
        </w:rPr>
        <w:t xml:space="preserve"> en proyectos de investigación disciplinar, epidemiológica, biomédica</w:t>
      </w:r>
      <w:r w:rsidR="00835B32">
        <w:rPr>
          <w:rFonts w:ascii="AvantGarde Bk BT" w:hAnsi="AvantGarde Bk BT"/>
          <w:sz w:val="20"/>
          <w:szCs w:val="20"/>
        </w:rPr>
        <w:t xml:space="preserve"> y en las áreas de la atención n</w:t>
      </w:r>
      <w:r w:rsidRPr="00CE72FF">
        <w:rPr>
          <w:rFonts w:ascii="AvantGarde Bk BT" w:hAnsi="AvantGarde Bk BT"/>
          <w:sz w:val="20"/>
          <w:szCs w:val="20"/>
        </w:rPr>
        <w:t>eonatal.</w:t>
      </w:r>
    </w:p>
    <w:p w:rsidR="00CE72FF" w:rsidRPr="008F649C" w:rsidRDefault="00CE72FF" w:rsidP="00CE72FF">
      <w:pPr>
        <w:widowControl w:val="0"/>
        <w:shd w:val="clear" w:color="auto" w:fill="FFFFFF" w:themeFill="background1"/>
        <w:ind w:right="57"/>
        <w:contextualSpacing/>
        <w:jc w:val="both"/>
        <w:rPr>
          <w:rFonts w:ascii="AvantGarde Bk BT" w:hAnsi="AvantGarde Bk BT"/>
          <w:sz w:val="20"/>
          <w:szCs w:val="20"/>
        </w:rPr>
      </w:pPr>
    </w:p>
    <w:p w:rsidR="005A03E7" w:rsidRPr="00B37CC3" w:rsidRDefault="00B70B19" w:rsidP="00B37CC3">
      <w:pPr>
        <w:pStyle w:val="Prrafodelista"/>
        <w:numPr>
          <w:ilvl w:val="0"/>
          <w:numId w:val="23"/>
        </w:numPr>
        <w:jc w:val="both"/>
        <w:rPr>
          <w:rFonts w:ascii="AvantGarde Bk BT" w:hAnsi="AvantGarde Bk BT"/>
          <w:sz w:val="20"/>
          <w:szCs w:val="20"/>
        </w:rPr>
      </w:pPr>
      <w:r w:rsidRPr="00B70B19">
        <w:rPr>
          <w:rFonts w:ascii="AvantGarde Bk BT" w:hAnsi="AvantGarde Bk BT"/>
          <w:sz w:val="20"/>
          <w:szCs w:val="20"/>
        </w:rPr>
        <w:t xml:space="preserve">Que el </w:t>
      </w:r>
      <w:r w:rsidRPr="00B70B19">
        <w:rPr>
          <w:rFonts w:ascii="AvantGarde Bk BT" w:hAnsi="AvantGarde Bk BT"/>
          <w:b/>
          <w:sz w:val="20"/>
          <w:szCs w:val="20"/>
        </w:rPr>
        <w:t xml:space="preserve">egresado </w:t>
      </w:r>
      <w:r w:rsidRPr="00B70B19">
        <w:rPr>
          <w:rFonts w:ascii="AvantGarde Bk BT" w:hAnsi="AvantGarde Bk BT"/>
          <w:sz w:val="20"/>
          <w:szCs w:val="20"/>
        </w:rPr>
        <w:t xml:space="preserve">de la Especialidad en Enfermería Neonatal será un profesionista </w:t>
      </w:r>
      <w:r w:rsidR="00835B32">
        <w:rPr>
          <w:rFonts w:ascii="AvantGarde Bk BT" w:hAnsi="AvantGarde Bk BT"/>
          <w:sz w:val="20"/>
          <w:szCs w:val="20"/>
        </w:rPr>
        <w:t>de vanguardia a corto, mediano</w:t>
      </w:r>
      <w:r w:rsidRPr="00B70B19">
        <w:rPr>
          <w:rFonts w:ascii="AvantGarde Bk BT" w:hAnsi="AvantGarde Bk BT"/>
          <w:sz w:val="20"/>
          <w:szCs w:val="20"/>
        </w:rPr>
        <w:t xml:space="preserve"> y largo plazo, poseedor de capacidades para resolver los problemas propios de la especialidad y participar en los procesos de gestión y educación en el ámbito de su competencia.  Posee saberes práctico-teóricos y formati</w:t>
      </w:r>
      <w:r w:rsidR="00835B32">
        <w:rPr>
          <w:rFonts w:ascii="AvantGarde Bk BT" w:hAnsi="AvantGarde Bk BT"/>
          <w:sz w:val="20"/>
          <w:szCs w:val="20"/>
        </w:rPr>
        <w:t>vos en el manejo de trastornos n</w:t>
      </w:r>
      <w:r w:rsidRPr="00B70B19">
        <w:rPr>
          <w:rFonts w:ascii="AvantGarde Bk BT" w:hAnsi="AvantGarde Bk BT"/>
          <w:sz w:val="20"/>
          <w:szCs w:val="20"/>
        </w:rPr>
        <w:t>eonatales, así como habilidad para innovar permanentemente su práctica profesional en las áreas de observación clínica, investigación básica y ser reconocido como líder en la comunidad o en las sociedades académicas</w:t>
      </w:r>
      <w:r w:rsidR="00835B32">
        <w:rPr>
          <w:rFonts w:ascii="AvantGarde Bk BT" w:hAnsi="AvantGarde Bk BT"/>
          <w:sz w:val="20"/>
          <w:szCs w:val="20"/>
        </w:rPr>
        <w:t>,</w:t>
      </w:r>
      <w:r w:rsidR="00A56A4D">
        <w:rPr>
          <w:rFonts w:ascii="AvantGarde Bk BT" w:hAnsi="AvantGarde Bk BT"/>
          <w:sz w:val="20"/>
          <w:szCs w:val="20"/>
        </w:rPr>
        <w:t xml:space="preserve"> con un perfil</w:t>
      </w:r>
      <w:r w:rsidR="00833DA6">
        <w:rPr>
          <w:rFonts w:ascii="AvantGarde Bk BT" w:hAnsi="AvantGarde Bk BT"/>
          <w:sz w:val="20"/>
          <w:szCs w:val="20"/>
        </w:rPr>
        <w:t xml:space="preserve"> que le permita</w:t>
      </w:r>
      <w:r w:rsidRPr="00B70B19">
        <w:rPr>
          <w:rFonts w:ascii="AvantGarde Bk BT" w:hAnsi="AvantGarde Bk BT"/>
          <w:sz w:val="20"/>
          <w:szCs w:val="20"/>
        </w:rPr>
        <w:t xml:space="preserve"> pensar y actuar en forma integral en la atención de los pacientes.</w:t>
      </w:r>
    </w:p>
    <w:p w:rsidR="002402EB" w:rsidRDefault="002402EB">
      <w:pPr>
        <w:rPr>
          <w:rFonts w:ascii="AvantGarde Bk BT" w:hAnsi="AvantGarde Bk BT"/>
          <w:sz w:val="20"/>
          <w:szCs w:val="20"/>
        </w:rPr>
      </w:pPr>
      <w:r>
        <w:rPr>
          <w:rFonts w:ascii="AvantGarde Bk BT" w:hAnsi="AvantGarde Bk BT"/>
          <w:sz w:val="20"/>
          <w:szCs w:val="20"/>
        </w:rPr>
        <w:br w:type="page"/>
      </w:r>
    </w:p>
    <w:p w:rsidR="00696BD7" w:rsidRPr="00696BD7" w:rsidRDefault="00696BD7" w:rsidP="00696BD7">
      <w:pPr>
        <w:ind w:left="360"/>
        <w:jc w:val="both"/>
        <w:rPr>
          <w:rFonts w:ascii="AvantGarde Bk BT" w:hAnsi="AvantGarde Bk BT"/>
          <w:sz w:val="20"/>
          <w:szCs w:val="20"/>
        </w:rPr>
      </w:pPr>
      <w:r>
        <w:rPr>
          <w:rFonts w:ascii="AvantGarde Bk BT" w:hAnsi="AvantGarde Bk BT"/>
          <w:sz w:val="20"/>
          <w:szCs w:val="20"/>
        </w:rPr>
        <w:lastRenderedPageBreak/>
        <w:t xml:space="preserve">Los egresados </w:t>
      </w:r>
      <w:r w:rsidRPr="00696BD7">
        <w:rPr>
          <w:rFonts w:ascii="AvantGarde Bk BT" w:hAnsi="AvantGarde Bk BT"/>
          <w:sz w:val="20"/>
          <w:szCs w:val="20"/>
        </w:rPr>
        <w:t xml:space="preserve">de la Especialidad en Enfermería </w:t>
      </w:r>
      <w:r>
        <w:rPr>
          <w:rFonts w:ascii="AvantGarde Bk BT" w:hAnsi="AvantGarde Bk BT"/>
          <w:sz w:val="20"/>
          <w:szCs w:val="20"/>
        </w:rPr>
        <w:t>Neonatal</w:t>
      </w:r>
      <w:r w:rsidRPr="00696BD7">
        <w:rPr>
          <w:rFonts w:ascii="AvantGarde Bk BT" w:hAnsi="AvantGarde Bk BT"/>
          <w:sz w:val="20"/>
          <w:szCs w:val="20"/>
        </w:rPr>
        <w:t xml:space="preserve"> obtendrá</w:t>
      </w:r>
      <w:r>
        <w:rPr>
          <w:rFonts w:ascii="AvantGarde Bk BT" w:hAnsi="AvantGarde Bk BT"/>
          <w:sz w:val="20"/>
          <w:szCs w:val="20"/>
        </w:rPr>
        <w:t>n</w:t>
      </w:r>
      <w:r w:rsidRPr="00696BD7">
        <w:rPr>
          <w:rFonts w:ascii="AvantGarde Bk BT" w:hAnsi="AvantGarde Bk BT"/>
          <w:sz w:val="20"/>
          <w:szCs w:val="20"/>
        </w:rPr>
        <w:t xml:space="preserve"> las siguientes competencias profesionales</w:t>
      </w:r>
    </w:p>
    <w:p w:rsidR="00696BD7" w:rsidRPr="00967CEE" w:rsidRDefault="00696BD7" w:rsidP="00696BD7">
      <w:pPr>
        <w:pStyle w:val="Prrafodelista"/>
        <w:ind w:left="360"/>
        <w:jc w:val="both"/>
        <w:rPr>
          <w:rFonts w:ascii="AvantGarde Bk BT" w:hAnsi="AvantGarde Bk BT"/>
          <w:sz w:val="20"/>
          <w:szCs w:val="20"/>
        </w:rPr>
      </w:pPr>
    </w:p>
    <w:p w:rsidR="00696BD7" w:rsidRPr="001863DA" w:rsidRDefault="00696BD7" w:rsidP="00696BD7">
      <w:pPr>
        <w:pStyle w:val="Prrafodelista"/>
        <w:widowControl w:val="0"/>
        <w:numPr>
          <w:ilvl w:val="0"/>
          <w:numId w:val="44"/>
        </w:numPr>
        <w:ind w:right="57"/>
        <w:jc w:val="both"/>
        <w:rPr>
          <w:rFonts w:ascii="AvantGarde Bk BT" w:hAnsi="AvantGarde Bk BT"/>
          <w:b/>
          <w:sz w:val="20"/>
          <w:szCs w:val="20"/>
        </w:rPr>
      </w:pPr>
      <w:r w:rsidRPr="001863DA">
        <w:rPr>
          <w:rFonts w:ascii="AvantGarde Bk BT" w:hAnsi="AvantGarde Bk BT"/>
          <w:b/>
          <w:sz w:val="20"/>
          <w:szCs w:val="20"/>
        </w:rPr>
        <w:t>COMPETENCIAS CIENTÍFICO METODOLÓGICAS DE INVESTIGAC</w:t>
      </w:r>
      <w:r>
        <w:rPr>
          <w:rFonts w:ascii="AvantGarde Bk BT" w:hAnsi="AvantGarde Bk BT"/>
          <w:b/>
          <w:sz w:val="20"/>
          <w:szCs w:val="20"/>
        </w:rPr>
        <w:t>IÓN, INNOVACIÓN Y TRANSFERENCIA:</w:t>
      </w:r>
    </w:p>
    <w:p w:rsidR="00B70B19" w:rsidRPr="005A03E7" w:rsidRDefault="00B70B19" w:rsidP="005A03E7">
      <w:pPr>
        <w:widowControl w:val="0"/>
        <w:ind w:right="57"/>
        <w:jc w:val="both"/>
        <w:rPr>
          <w:rFonts w:ascii="AvantGarde Bk BT" w:hAnsi="AvantGarde Bk BT"/>
          <w:sz w:val="20"/>
          <w:szCs w:val="20"/>
        </w:rPr>
      </w:pPr>
    </w:p>
    <w:p w:rsidR="00B70B19" w:rsidRPr="00B70B19" w:rsidRDefault="00B70B19" w:rsidP="00B70B19">
      <w:pPr>
        <w:pStyle w:val="Prrafodelista"/>
        <w:widowControl w:val="0"/>
        <w:numPr>
          <w:ilvl w:val="0"/>
          <w:numId w:val="40"/>
        </w:numPr>
        <w:ind w:right="57"/>
        <w:jc w:val="both"/>
        <w:rPr>
          <w:rFonts w:ascii="AvantGarde Bk BT" w:hAnsi="AvantGarde Bk BT"/>
          <w:sz w:val="20"/>
          <w:szCs w:val="20"/>
        </w:rPr>
      </w:pPr>
      <w:r w:rsidRPr="00B70B19">
        <w:rPr>
          <w:rFonts w:ascii="AvantGarde Bk BT" w:hAnsi="AvantGarde Bk BT"/>
          <w:sz w:val="20"/>
          <w:szCs w:val="20"/>
        </w:rPr>
        <w:t>Aplica la metodología de la enfermería en evidencias para generar conocimiento científico propio de su disciplina y campo profesional</w:t>
      </w:r>
      <w:r w:rsidR="00A56A4D">
        <w:rPr>
          <w:rFonts w:ascii="AvantGarde Bk BT" w:hAnsi="AvantGarde Bk BT"/>
          <w:sz w:val="20"/>
          <w:szCs w:val="20"/>
        </w:rPr>
        <w:t>, de forma autogestora</w:t>
      </w:r>
      <w:r w:rsidRPr="00B70B19">
        <w:rPr>
          <w:rFonts w:ascii="AvantGarde Bk BT" w:hAnsi="AvantGarde Bk BT"/>
          <w:sz w:val="20"/>
          <w:szCs w:val="20"/>
        </w:rPr>
        <w:t xml:space="preserve"> y emprendedora, para su divulgación en redes de colaboración nacional e internacional</w:t>
      </w:r>
      <w:r w:rsidR="00C542CE">
        <w:rPr>
          <w:rFonts w:ascii="AvantGarde Bk BT" w:hAnsi="AvantGarde Bk BT"/>
          <w:sz w:val="20"/>
          <w:szCs w:val="20"/>
        </w:rPr>
        <w:t>, y</w:t>
      </w:r>
    </w:p>
    <w:p w:rsidR="00B70B19" w:rsidRPr="00B70B19" w:rsidRDefault="00B70B19" w:rsidP="00B70B19">
      <w:pPr>
        <w:pStyle w:val="Prrafodelista"/>
        <w:widowControl w:val="0"/>
        <w:numPr>
          <w:ilvl w:val="0"/>
          <w:numId w:val="40"/>
        </w:numPr>
        <w:ind w:right="57"/>
        <w:jc w:val="both"/>
        <w:rPr>
          <w:rFonts w:ascii="AvantGarde Bk BT" w:hAnsi="AvantGarde Bk BT"/>
          <w:sz w:val="20"/>
          <w:szCs w:val="20"/>
        </w:rPr>
      </w:pPr>
      <w:r w:rsidRPr="00B70B19">
        <w:rPr>
          <w:rFonts w:ascii="AvantGarde Bk BT" w:hAnsi="AvantGarde Bk BT"/>
          <w:sz w:val="20"/>
          <w:szCs w:val="20"/>
        </w:rPr>
        <w:t>Domina y usa</w:t>
      </w:r>
      <w:r w:rsidR="00833DA6">
        <w:rPr>
          <w:rFonts w:ascii="AvantGarde Bk BT" w:hAnsi="AvantGarde Bk BT"/>
          <w:sz w:val="20"/>
          <w:szCs w:val="20"/>
        </w:rPr>
        <w:t>,</w:t>
      </w:r>
      <w:r w:rsidRPr="00B70B19">
        <w:rPr>
          <w:rFonts w:ascii="AvantGarde Bk BT" w:hAnsi="AvantGarde Bk BT"/>
          <w:sz w:val="20"/>
          <w:szCs w:val="20"/>
        </w:rPr>
        <w:t xml:space="preserve"> de manera reflexiva, las tecnologías de la información</w:t>
      </w:r>
      <w:r w:rsidR="00833DA6">
        <w:rPr>
          <w:rFonts w:ascii="AvantGarde Bk BT" w:hAnsi="AvantGarde Bk BT"/>
          <w:sz w:val="20"/>
          <w:szCs w:val="20"/>
        </w:rPr>
        <w:t>,</w:t>
      </w:r>
      <w:r w:rsidRPr="00B70B19">
        <w:rPr>
          <w:rFonts w:ascii="AvantGarde Bk BT" w:hAnsi="AvantGarde Bk BT"/>
          <w:sz w:val="20"/>
          <w:szCs w:val="20"/>
        </w:rPr>
        <w:t xml:space="preserve"> situándose como receptor crítico de la información disponible en la r</w:t>
      </w:r>
      <w:r w:rsidR="00833DA6">
        <w:rPr>
          <w:rFonts w:ascii="AvantGarde Bk BT" w:hAnsi="AvantGarde Bk BT"/>
          <w:sz w:val="20"/>
          <w:szCs w:val="20"/>
        </w:rPr>
        <w:t>ed para mantenerse actualizado</w:t>
      </w:r>
      <w:r w:rsidRPr="00B70B19">
        <w:rPr>
          <w:rFonts w:ascii="AvantGarde Bk BT" w:hAnsi="AvantGarde Bk BT"/>
          <w:sz w:val="20"/>
          <w:szCs w:val="20"/>
        </w:rPr>
        <w:t xml:space="preserve">, </w:t>
      </w:r>
      <w:r w:rsidR="00833DA6">
        <w:rPr>
          <w:rFonts w:ascii="AvantGarde Bk BT" w:hAnsi="AvantGarde Bk BT"/>
          <w:sz w:val="20"/>
          <w:szCs w:val="20"/>
        </w:rPr>
        <w:t>con capacidad de</w:t>
      </w:r>
      <w:r w:rsidRPr="00B70B19">
        <w:rPr>
          <w:rFonts w:ascii="AvantGarde Bk BT" w:hAnsi="AvantGarde Bk BT"/>
          <w:sz w:val="20"/>
          <w:szCs w:val="20"/>
        </w:rPr>
        <w:t xml:space="preserve"> indagar y analizar datos objetivos sobre su desempeño profesional</w:t>
      </w:r>
      <w:r w:rsidR="00833DA6">
        <w:rPr>
          <w:rFonts w:ascii="AvantGarde Bk BT" w:hAnsi="AvantGarde Bk BT"/>
          <w:sz w:val="20"/>
          <w:szCs w:val="20"/>
        </w:rPr>
        <w:t xml:space="preserve"> y</w:t>
      </w:r>
      <w:r w:rsidRPr="00B70B19">
        <w:rPr>
          <w:rFonts w:ascii="AvantGarde Bk BT" w:hAnsi="AvantGarde Bk BT"/>
          <w:sz w:val="20"/>
          <w:szCs w:val="20"/>
        </w:rPr>
        <w:t xml:space="preserve"> detectar oportunidades de mejora, que hagan más eficiente su acción en el proceso de atención del neonato.</w:t>
      </w:r>
    </w:p>
    <w:p w:rsidR="00B70B19" w:rsidRPr="00B70B19" w:rsidRDefault="00B70B19" w:rsidP="00B70B19">
      <w:pPr>
        <w:widowControl w:val="0"/>
        <w:ind w:right="57"/>
        <w:jc w:val="both"/>
        <w:rPr>
          <w:rFonts w:ascii="AvantGarde Bk BT" w:hAnsi="AvantGarde Bk BT"/>
          <w:sz w:val="20"/>
          <w:szCs w:val="20"/>
        </w:rPr>
      </w:pPr>
    </w:p>
    <w:p w:rsidR="00DE6BC9" w:rsidRPr="00DE6BC9" w:rsidRDefault="00DE6BC9" w:rsidP="00DE6BC9">
      <w:pPr>
        <w:pStyle w:val="Prrafodelista"/>
        <w:widowControl w:val="0"/>
        <w:numPr>
          <w:ilvl w:val="0"/>
          <w:numId w:val="44"/>
        </w:numPr>
        <w:ind w:right="57"/>
        <w:jc w:val="both"/>
        <w:rPr>
          <w:rFonts w:ascii="AvantGarde Bk BT" w:hAnsi="AvantGarde Bk BT"/>
          <w:b/>
          <w:sz w:val="20"/>
          <w:szCs w:val="20"/>
        </w:rPr>
      </w:pPr>
      <w:r w:rsidRPr="00DE6BC9">
        <w:rPr>
          <w:rFonts w:ascii="AvantGarde Bk BT" w:hAnsi="AvantGarde Bk BT"/>
          <w:b/>
          <w:sz w:val="20"/>
          <w:szCs w:val="20"/>
        </w:rPr>
        <w:t>COMPETENCIAS PRÁCTICO - PROFESIONALES ORIENTADAS AL CUIDADO NEONATAL:</w:t>
      </w:r>
    </w:p>
    <w:p w:rsidR="001077EF" w:rsidRPr="001077EF" w:rsidRDefault="001077EF" w:rsidP="001077EF">
      <w:pPr>
        <w:widowControl w:val="0"/>
        <w:ind w:right="57"/>
        <w:jc w:val="both"/>
        <w:rPr>
          <w:rFonts w:ascii="AvantGarde Bk BT" w:hAnsi="AvantGarde Bk BT"/>
          <w:sz w:val="20"/>
          <w:szCs w:val="20"/>
        </w:rPr>
      </w:pPr>
    </w:p>
    <w:p w:rsidR="00EE5278" w:rsidRPr="00551EF1" w:rsidRDefault="00EE5278" w:rsidP="00551EF1">
      <w:pPr>
        <w:pStyle w:val="Prrafodelista"/>
        <w:widowControl w:val="0"/>
        <w:numPr>
          <w:ilvl w:val="0"/>
          <w:numId w:val="41"/>
        </w:numPr>
        <w:ind w:right="57"/>
        <w:jc w:val="both"/>
        <w:rPr>
          <w:rFonts w:ascii="AvantGarde Bk BT" w:hAnsi="AvantGarde Bk BT"/>
          <w:sz w:val="20"/>
          <w:szCs w:val="20"/>
        </w:rPr>
      </w:pPr>
      <w:r w:rsidRPr="00EE5278">
        <w:rPr>
          <w:rFonts w:ascii="AvantGarde Bk BT" w:hAnsi="AvantGarde Bk BT"/>
          <w:sz w:val="20"/>
          <w:szCs w:val="20"/>
        </w:rPr>
        <w:t>Aplica perspectivas teóricas para valorar las n</w:t>
      </w:r>
      <w:r w:rsidR="00833DA6">
        <w:rPr>
          <w:rFonts w:ascii="AvantGarde Bk BT" w:hAnsi="AvantGarde Bk BT"/>
          <w:sz w:val="20"/>
          <w:szCs w:val="20"/>
        </w:rPr>
        <w:t>ecesidades del recién nacido crí</w:t>
      </w:r>
      <w:r w:rsidRPr="00EE5278">
        <w:rPr>
          <w:rFonts w:ascii="AvantGarde Bk BT" w:hAnsi="AvantGarde Bk BT"/>
          <w:sz w:val="20"/>
          <w:szCs w:val="20"/>
        </w:rPr>
        <w:t>tico</w:t>
      </w:r>
      <w:r w:rsidR="00CF24A5">
        <w:rPr>
          <w:rFonts w:ascii="AvantGarde Bk BT" w:hAnsi="AvantGarde Bk BT"/>
          <w:sz w:val="20"/>
          <w:szCs w:val="20"/>
        </w:rPr>
        <w:t>,</w:t>
      </w:r>
      <w:r w:rsidRPr="00EE5278">
        <w:rPr>
          <w:rFonts w:ascii="AvantGarde Bk BT" w:hAnsi="AvantGarde Bk BT"/>
          <w:sz w:val="20"/>
          <w:szCs w:val="20"/>
        </w:rPr>
        <w:t xml:space="preserve"> de forma clínica y sistemática</w:t>
      </w:r>
      <w:r w:rsidR="00CF24A5">
        <w:rPr>
          <w:rFonts w:ascii="AvantGarde Bk BT" w:hAnsi="AvantGarde Bk BT"/>
          <w:sz w:val="20"/>
          <w:szCs w:val="20"/>
        </w:rPr>
        <w:t xml:space="preserve">, para emitir un juicio </w:t>
      </w:r>
      <w:r w:rsidRPr="00EE5278">
        <w:rPr>
          <w:rFonts w:ascii="AvantGarde Bk BT" w:hAnsi="AvantGarde Bk BT"/>
          <w:sz w:val="20"/>
          <w:szCs w:val="20"/>
        </w:rPr>
        <w:t>que le permita implementar intervenciones reflexionadas y argumentadas, sus</w:t>
      </w:r>
      <w:r w:rsidR="00CF24A5">
        <w:rPr>
          <w:rFonts w:ascii="AvantGarde Bk BT" w:hAnsi="AvantGarde Bk BT"/>
          <w:sz w:val="20"/>
          <w:szCs w:val="20"/>
        </w:rPr>
        <w:t>tentadas en la metodología del proceso de e</w:t>
      </w:r>
      <w:r w:rsidRPr="00EE5278">
        <w:rPr>
          <w:rFonts w:ascii="AvantGarde Bk BT" w:hAnsi="AvantGarde Bk BT"/>
          <w:sz w:val="20"/>
          <w:szCs w:val="20"/>
        </w:rPr>
        <w:t>nfermería</w:t>
      </w:r>
      <w:r w:rsidR="00CF24A5">
        <w:rPr>
          <w:rFonts w:ascii="AvantGarde Bk BT" w:hAnsi="AvantGarde Bk BT"/>
          <w:sz w:val="20"/>
          <w:szCs w:val="20"/>
        </w:rPr>
        <w:t>,</w:t>
      </w:r>
      <w:r w:rsidRPr="00EE5278">
        <w:rPr>
          <w:rFonts w:ascii="AvantGarde Bk BT" w:hAnsi="AvantGarde Bk BT"/>
          <w:sz w:val="20"/>
          <w:szCs w:val="20"/>
        </w:rPr>
        <w:t xml:space="preserve"> para atender las diferentes necesidades del neonato, aplicando las metas de seguridad y calidad</w:t>
      </w:r>
      <w:r w:rsidR="00605078">
        <w:rPr>
          <w:rFonts w:ascii="AvantGarde Bk BT" w:hAnsi="AvantGarde Bk BT"/>
          <w:sz w:val="20"/>
          <w:szCs w:val="20"/>
        </w:rPr>
        <w:t>,</w:t>
      </w:r>
      <w:r w:rsidRPr="00EE5278">
        <w:rPr>
          <w:rFonts w:ascii="AvantGarde Bk BT" w:hAnsi="AvantGarde Bk BT"/>
          <w:sz w:val="20"/>
          <w:szCs w:val="20"/>
        </w:rPr>
        <w:t xml:space="preserve"> </w:t>
      </w:r>
      <w:r w:rsidR="00605078">
        <w:rPr>
          <w:rFonts w:ascii="AvantGarde Bk BT" w:hAnsi="AvantGarde Bk BT"/>
          <w:sz w:val="20"/>
          <w:szCs w:val="20"/>
        </w:rPr>
        <w:t>con responsabilidad y</w:t>
      </w:r>
      <w:r w:rsidRPr="00EE5278">
        <w:rPr>
          <w:rFonts w:ascii="AvantGarde Bk BT" w:hAnsi="AvantGarde Bk BT"/>
          <w:sz w:val="20"/>
          <w:szCs w:val="20"/>
        </w:rPr>
        <w:t xml:space="preserve"> ética</w:t>
      </w:r>
      <w:r w:rsidR="00605078">
        <w:rPr>
          <w:rFonts w:ascii="AvantGarde Bk BT" w:hAnsi="AvantGarde Bk BT"/>
          <w:sz w:val="20"/>
          <w:szCs w:val="20"/>
        </w:rPr>
        <w:t>, garantizando</w:t>
      </w:r>
      <w:r w:rsidRPr="00551EF1">
        <w:rPr>
          <w:rFonts w:ascii="AvantGarde Bk BT" w:hAnsi="AvantGarde Bk BT"/>
          <w:sz w:val="20"/>
          <w:szCs w:val="20"/>
        </w:rPr>
        <w:t xml:space="preserve"> un entorno seguro y amigable con </w:t>
      </w:r>
      <w:r w:rsidR="00551EF1">
        <w:rPr>
          <w:rFonts w:ascii="AvantGarde Bk BT" w:hAnsi="AvantGarde Bk BT"/>
          <w:sz w:val="20"/>
          <w:szCs w:val="20"/>
        </w:rPr>
        <w:t>el ambiente;</w:t>
      </w:r>
    </w:p>
    <w:p w:rsidR="00EE5278" w:rsidRPr="00EE5278" w:rsidRDefault="00EE5278" w:rsidP="00EE5278">
      <w:pPr>
        <w:pStyle w:val="Prrafodelista"/>
        <w:widowControl w:val="0"/>
        <w:numPr>
          <w:ilvl w:val="0"/>
          <w:numId w:val="41"/>
        </w:numPr>
        <w:ind w:right="57"/>
        <w:jc w:val="both"/>
        <w:rPr>
          <w:rFonts w:ascii="AvantGarde Bk BT" w:hAnsi="AvantGarde Bk BT"/>
          <w:sz w:val="20"/>
          <w:szCs w:val="20"/>
        </w:rPr>
      </w:pPr>
      <w:r w:rsidRPr="00EE5278">
        <w:rPr>
          <w:rFonts w:ascii="AvantGarde Bk BT" w:hAnsi="AvantGarde Bk BT"/>
          <w:sz w:val="20"/>
          <w:szCs w:val="20"/>
        </w:rPr>
        <w:t xml:space="preserve">Actúa de manera permanente y oportuna con conocimientos, destrezas y actitudes requeridos en la práctica especializada para el cuidado del neonato sano y en estado crítico e inestable, empleando tecnología de alta complejidad, integrándose al trabajo colaborativo inter y </w:t>
      </w:r>
      <w:proofErr w:type="spellStart"/>
      <w:r w:rsidRPr="00EE5278">
        <w:rPr>
          <w:rFonts w:ascii="AvantGarde Bk BT" w:hAnsi="AvantGarde Bk BT"/>
          <w:sz w:val="20"/>
          <w:szCs w:val="20"/>
        </w:rPr>
        <w:t>transdisciplinar</w:t>
      </w:r>
      <w:proofErr w:type="spellEnd"/>
      <w:r w:rsidR="00605078">
        <w:rPr>
          <w:rFonts w:ascii="AvantGarde Bk BT" w:hAnsi="AvantGarde Bk BT"/>
          <w:sz w:val="20"/>
          <w:szCs w:val="20"/>
        </w:rPr>
        <w:t>,</w:t>
      </w:r>
      <w:r w:rsidRPr="00EE5278">
        <w:rPr>
          <w:rFonts w:ascii="AvantGarde Bk BT" w:hAnsi="AvantGarde Bk BT"/>
          <w:sz w:val="20"/>
          <w:szCs w:val="20"/>
        </w:rPr>
        <w:t xml:space="preserve"> en los escenarios de ate</w:t>
      </w:r>
      <w:r w:rsidR="00605078">
        <w:rPr>
          <w:rFonts w:ascii="AvantGarde Bk BT" w:hAnsi="AvantGarde Bk BT"/>
          <w:sz w:val="20"/>
          <w:szCs w:val="20"/>
        </w:rPr>
        <w:t>nción clínica hospitalaria de segundo</w:t>
      </w:r>
      <w:r w:rsidRPr="00EE5278">
        <w:rPr>
          <w:rFonts w:ascii="AvantGarde Bk BT" w:hAnsi="AvantGarde Bk BT"/>
          <w:sz w:val="20"/>
          <w:szCs w:val="20"/>
        </w:rPr>
        <w:t xml:space="preserve"> y </w:t>
      </w:r>
      <w:r w:rsidR="00605078">
        <w:rPr>
          <w:rFonts w:ascii="AvantGarde Bk BT" w:hAnsi="AvantGarde Bk BT"/>
          <w:sz w:val="20"/>
          <w:szCs w:val="20"/>
        </w:rPr>
        <w:t>tercer</w:t>
      </w:r>
      <w:r w:rsidRPr="00EE5278">
        <w:rPr>
          <w:rFonts w:ascii="AvantGarde Bk BT" w:hAnsi="AvantGarde Bk BT"/>
          <w:sz w:val="20"/>
          <w:szCs w:val="20"/>
        </w:rPr>
        <w:t xml:space="preserve"> nivel</w:t>
      </w:r>
      <w:r w:rsidR="00605078">
        <w:rPr>
          <w:rFonts w:ascii="AvantGarde Bk BT" w:hAnsi="AvantGarde Bk BT"/>
          <w:sz w:val="20"/>
          <w:szCs w:val="20"/>
        </w:rPr>
        <w:t>,</w:t>
      </w:r>
      <w:r w:rsidRPr="00EE5278">
        <w:rPr>
          <w:rFonts w:ascii="AvantGarde Bk BT" w:hAnsi="AvantGarde Bk BT"/>
          <w:sz w:val="20"/>
          <w:szCs w:val="20"/>
        </w:rPr>
        <w:t xml:space="preserve"> para lograr la recuperación del recién nacido c</w:t>
      </w:r>
      <w:r w:rsidR="00551EF1">
        <w:rPr>
          <w:rFonts w:ascii="AvantGarde Bk BT" w:hAnsi="AvantGarde Bk BT"/>
          <w:sz w:val="20"/>
          <w:szCs w:val="20"/>
        </w:rPr>
        <w:t>on el menor riesgo y limitación;</w:t>
      </w:r>
      <w:r w:rsidRPr="00EE5278">
        <w:rPr>
          <w:rFonts w:ascii="AvantGarde Bk BT" w:hAnsi="AvantGarde Bk BT"/>
          <w:sz w:val="20"/>
          <w:szCs w:val="20"/>
        </w:rPr>
        <w:t xml:space="preserve">  </w:t>
      </w:r>
    </w:p>
    <w:p w:rsidR="00EE5278" w:rsidRPr="00EE5278" w:rsidRDefault="00605078" w:rsidP="00EE5278">
      <w:pPr>
        <w:pStyle w:val="Prrafodelista"/>
        <w:widowControl w:val="0"/>
        <w:numPr>
          <w:ilvl w:val="0"/>
          <w:numId w:val="41"/>
        </w:numPr>
        <w:ind w:right="57"/>
        <w:jc w:val="both"/>
        <w:rPr>
          <w:rFonts w:ascii="AvantGarde Bk BT" w:hAnsi="AvantGarde Bk BT"/>
          <w:sz w:val="20"/>
          <w:szCs w:val="20"/>
        </w:rPr>
      </w:pPr>
      <w:r>
        <w:rPr>
          <w:rFonts w:ascii="AvantGarde Bk BT" w:hAnsi="AvantGarde Bk BT"/>
          <w:sz w:val="20"/>
          <w:szCs w:val="20"/>
        </w:rPr>
        <w:t>Es c</w:t>
      </w:r>
      <w:r w:rsidR="00EE5278" w:rsidRPr="00EE5278">
        <w:rPr>
          <w:rFonts w:ascii="AvantGarde Bk BT" w:hAnsi="AvantGarde Bk BT"/>
          <w:sz w:val="20"/>
          <w:szCs w:val="20"/>
        </w:rPr>
        <w:t>apaz de reconocer situaciones graves y de riesgo del neonato y dar la asistencia neces</w:t>
      </w:r>
      <w:r>
        <w:rPr>
          <w:rFonts w:ascii="AvantGarde Bk BT" w:hAnsi="AvantGarde Bk BT"/>
          <w:sz w:val="20"/>
          <w:szCs w:val="20"/>
        </w:rPr>
        <w:t>aria para estabilizarlo. C</w:t>
      </w:r>
      <w:r w:rsidR="00EE5278" w:rsidRPr="00EE5278">
        <w:rPr>
          <w:rFonts w:ascii="AvantGarde Bk BT" w:hAnsi="AvantGarde Bk BT"/>
          <w:sz w:val="20"/>
          <w:szCs w:val="20"/>
        </w:rPr>
        <w:t>olabora en los procesos de atención integral y multidisciplinaria</w:t>
      </w:r>
      <w:r>
        <w:rPr>
          <w:rFonts w:ascii="AvantGarde Bk BT" w:hAnsi="AvantGarde Bk BT"/>
          <w:sz w:val="20"/>
          <w:szCs w:val="20"/>
        </w:rPr>
        <w:t>, en función de disminuir</w:t>
      </w:r>
      <w:r w:rsidR="00EE5278" w:rsidRPr="00EE5278">
        <w:rPr>
          <w:rFonts w:ascii="AvantGarde Bk BT" w:hAnsi="AvantGarde Bk BT"/>
          <w:sz w:val="20"/>
          <w:szCs w:val="20"/>
        </w:rPr>
        <w:t xml:space="preserve"> la morbilidad y redu</w:t>
      </w:r>
      <w:r>
        <w:rPr>
          <w:rFonts w:ascii="AvantGarde Bk BT" w:hAnsi="AvantGarde Bk BT"/>
          <w:sz w:val="20"/>
          <w:szCs w:val="20"/>
        </w:rPr>
        <w:t>cir la mortalidad en las u</w:t>
      </w:r>
      <w:r w:rsidR="00EE5278" w:rsidRPr="00EE5278">
        <w:rPr>
          <w:rFonts w:ascii="AvantGarde Bk BT" w:hAnsi="AvantGarde Bk BT"/>
          <w:sz w:val="20"/>
          <w:szCs w:val="20"/>
        </w:rPr>
        <w:t xml:space="preserve">nidades de transición neonatal y </w:t>
      </w:r>
      <w:r>
        <w:rPr>
          <w:rFonts w:ascii="AvantGarde Bk BT" w:hAnsi="AvantGarde Bk BT"/>
          <w:sz w:val="20"/>
          <w:szCs w:val="20"/>
        </w:rPr>
        <w:t>de cuidados intensivos n</w:t>
      </w:r>
      <w:r w:rsidR="00551EF1">
        <w:rPr>
          <w:rFonts w:ascii="AvantGarde Bk BT" w:hAnsi="AvantGarde Bk BT"/>
          <w:sz w:val="20"/>
          <w:szCs w:val="20"/>
        </w:rPr>
        <w:t>eonatales, y</w:t>
      </w:r>
    </w:p>
    <w:p w:rsidR="00EE5278" w:rsidRPr="00EE5278" w:rsidRDefault="00EE5278" w:rsidP="00EE5278">
      <w:pPr>
        <w:pStyle w:val="Prrafodelista"/>
        <w:widowControl w:val="0"/>
        <w:numPr>
          <w:ilvl w:val="0"/>
          <w:numId w:val="41"/>
        </w:numPr>
        <w:ind w:right="57"/>
        <w:jc w:val="both"/>
        <w:rPr>
          <w:rFonts w:ascii="AvantGarde Bk BT" w:hAnsi="AvantGarde Bk BT"/>
          <w:sz w:val="20"/>
          <w:szCs w:val="20"/>
        </w:rPr>
      </w:pPr>
      <w:r w:rsidRPr="00EE5278">
        <w:rPr>
          <w:rFonts w:ascii="AvantGarde Bk BT" w:hAnsi="AvantGarde Bk BT"/>
          <w:sz w:val="20"/>
          <w:szCs w:val="20"/>
        </w:rPr>
        <w:t>Gestiona</w:t>
      </w:r>
      <w:r w:rsidR="00605078">
        <w:rPr>
          <w:rFonts w:ascii="AvantGarde Bk BT" w:hAnsi="AvantGarde Bk BT"/>
          <w:sz w:val="20"/>
          <w:szCs w:val="20"/>
        </w:rPr>
        <w:t>,</w:t>
      </w:r>
      <w:r w:rsidRPr="00EE5278">
        <w:rPr>
          <w:rFonts w:ascii="AvantGarde Bk BT" w:hAnsi="AvantGarde Bk BT"/>
          <w:sz w:val="20"/>
          <w:szCs w:val="20"/>
        </w:rPr>
        <w:t xml:space="preserve"> diagnostica y desarrolla intervenciones de enfermería holísticas</w:t>
      </w:r>
      <w:r w:rsidR="00605078">
        <w:rPr>
          <w:rFonts w:ascii="AvantGarde Bk BT" w:hAnsi="AvantGarde Bk BT"/>
          <w:sz w:val="20"/>
          <w:szCs w:val="20"/>
        </w:rPr>
        <w:t>,</w:t>
      </w:r>
      <w:r w:rsidRPr="00EE5278">
        <w:rPr>
          <w:rFonts w:ascii="AvantGarde Bk BT" w:hAnsi="AvantGarde Bk BT"/>
          <w:sz w:val="20"/>
          <w:szCs w:val="20"/>
        </w:rPr>
        <w:t xml:space="preserve"> reconociendo los factores psicosociales que influyen en el proceso de salud enfermedad y </w:t>
      </w:r>
      <w:r w:rsidR="00605078">
        <w:rPr>
          <w:rFonts w:ascii="AvantGarde Bk BT" w:hAnsi="AvantGarde Bk BT"/>
          <w:sz w:val="20"/>
          <w:szCs w:val="20"/>
        </w:rPr>
        <w:t xml:space="preserve">la </w:t>
      </w:r>
      <w:r w:rsidRPr="00EE5278">
        <w:rPr>
          <w:rFonts w:ascii="AvantGarde Bk BT" w:hAnsi="AvantGarde Bk BT"/>
          <w:sz w:val="20"/>
          <w:szCs w:val="20"/>
        </w:rPr>
        <w:t xml:space="preserve">hospitalización del recién nacido, tendientes a favorecer la lactancia materna, el crecimiento y desarrollo </w:t>
      </w:r>
      <w:r w:rsidR="00605078">
        <w:rPr>
          <w:rFonts w:ascii="AvantGarde Bk BT" w:hAnsi="AvantGarde Bk BT"/>
          <w:sz w:val="20"/>
          <w:szCs w:val="20"/>
        </w:rPr>
        <w:t>del paciente</w:t>
      </w:r>
      <w:r w:rsidRPr="00EE5278">
        <w:rPr>
          <w:rFonts w:ascii="AvantGarde Bk BT" w:hAnsi="AvantGarde Bk BT"/>
          <w:sz w:val="20"/>
          <w:szCs w:val="20"/>
        </w:rPr>
        <w:t>, la estimulación tem</w:t>
      </w:r>
      <w:r w:rsidR="00605078">
        <w:rPr>
          <w:rFonts w:ascii="AvantGarde Bk BT" w:hAnsi="AvantGarde Bk BT"/>
          <w:sz w:val="20"/>
          <w:szCs w:val="20"/>
        </w:rPr>
        <w:t>prana y la interacción familiar. Todo en función de</w:t>
      </w:r>
      <w:r w:rsidRPr="00EE5278">
        <w:rPr>
          <w:rFonts w:ascii="AvantGarde Bk BT" w:hAnsi="AvantGarde Bk BT"/>
          <w:sz w:val="20"/>
          <w:szCs w:val="20"/>
        </w:rPr>
        <w:t xml:space="preserve"> disminuir los factores de riesgo neonatal, el periodo de estancia y los efectos adversos de</w:t>
      </w:r>
      <w:r w:rsidR="00551EF1">
        <w:rPr>
          <w:rFonts w:ascii="AvantGarde Bk BT" w:hAnsi="AvantGarde Bk BT"/>
          <w:sz w:val="20"/>
          <w:szCs w:val="20"/>
        </w:rPr>
        <w:t xml:space="preserve"> la hospitalización prolongada.</w:t>
      </w:r>
    </w:p>
    <w:p w:rsidR="00B37CC3" w:rsidRDefault="00B37CC3">
      <w:pPr>
        <w:rPr>
          <w:rFonts w:ascii="AvantGarde Bk BT" w:hAnsi="AvantGarde Bk BT"/>
          <w:sz w:val="20"/>
          <w:szCs w:val="20"/>
        </w:rPr>
      </w:pPr>
      <w:r>
        <w:rPr>
          <w:rFonts w:ascii="AvantGarde Bk BT" w:hAnsi="AvantGarde Bk BT"/>
          <w:sz w:val="20"/>
          <w:szCs w:val="20"/>
        </w:rPr>
        <w:br w:type="page"/>
      </w:r>
    </w:p>
    <w:p w:rsidR="005A03E7" w:rsidRPr="0027263C" w:rsidRDefault="005A03E7" w:rsidP="0027263C">
      <w:pPr>
        <w:widowControl w:val="0"/>
        <w:ind w:right="57"/>
        <w:jc w:val="both"/>
        <w:rPr>
          <w:rFonts w:ascii="AvantGarde Bk BT" w:hAnsi="AvantGarde Bk BT"/>
          <w:sz w:val="20"/>
          <w:szCs w:val="20"/>
        </w:rPr>
      </w:pPr>
    </w:p>
    <w:p w:rsidR="005A03E7" w:rsidRPr="00DE6BC9" w:rsidRDefault="00DE6BC9" w:rsidP="00DE6BC9">
      <w:pPr>
        <w:pStyle w:val="Prrafodelista"/>
        <w:widowControl w:val="0"/>
        <w:numPr>
          <w:ilvl w:val="0"/>
          <w:numId w:val="44"/>
        </w:numPr>
        <w:ind w:right="57"/>
        <w:jc w:val="both"/>
        <w:rPr>
          <w:rFonts w:ascii="AvantGarde Bk BT" w:hAnsi="AvantGarde Bk BT"/>
          <w:b/>
          <w:sz w:val="20"/>
          <w:szCs w:val="20"/>
        </w:rPr>
      </w:pPr>
      <w:r w:rsidRPr="00DE6BC9">
        <w:rPr>
          <w:rFonts w:ascii="AvantGarde Bk BT" w:hAnsi="AvantGarde Bk BT"/>
          <w:b/>
          <w:sz w:val="20"/>
          <w:szCs w:val="20"/>
        </w:rPr>
        <w:t>COMPETENCIAS SOCIOEDUCATIVAS Y DE GESTIÓN DE PROYECTOS</w:t>
      </w:r>
      <w:r>
        <w:rPr>
          <w:rFonts w:ascii="AvantGarde Bk BT" w:hAnsi="AvantGarde Bk BT"/>
          <w:b/>
          <w:sz w:val="20"/>
          <w:szCs w:val="20"/>
        </w:rPr>
        <w:t>:</w:t>
      </w:r>
    </w:p>
    <w:p w:rsidR="005A03E7" w:rsidRPr="005A03E7" w:rsidRDefault="005A03E7" w:rsidP="005A03E7">
      <w:pPr>
        <w:widowControl w:val="0"/>
        <w:ind w:right="57"/>
        <w:jc w:val="both"/>
        <w:rPr>
          <w:rFonts w:ascii="AvantGarde Bk BT" w:hAnsi="AvantGarde Bk BT"/>
          <w:sz w:val="20"/>
          <w:szCs w:val="20"/>
        </w:rPr>
      </w:pPr>
    </w:p>
    <w:p w:rsidR="00177C31" w:rsidRPr="00177C31" w:rsidRDefault="00177C31" w:rsidP="00177C31">
      <w:pPr>
        <w:pStyle w:val="Prrafodelista"/>
        <w:widowControl w:val="0"/>
        <w:numPr>
          <w:ilvl w:val="0"/>
          <w:numId w:val="42"/>
        </w:numPr>
        <w:ind w:right="57"/>
        <w:jc w:val="both"/>
        <w:rPr>
          <w:rFonts w:ascii="AvantGarde Bk BT" w:hAnsi="AvantGarde Bk BT"/>
          <w:sz w:val="20"/>
          <w:szCs w:val="20"/>
        </w:rPr>
      </w:pPr>
      <w:r w:rsidRPr="00177C31">
        <w:rPr>
          <w:rFonts w:ascii="AvantGarde Bk BT" w:hAnsi="AvantGarde Bk BT"/>
          <w:sz w:val="20"/>
          <w:szCs w:val="20"/>
        </w:rPr>
        <w:t>Emplea tecnología informativa e in</w:t>
      </w:r>
      <w:r w:rsidR="00605078">
        <w:rPr>
          <w:rFonts w:ascii="AvantGarde Bk BT" w:hAnsi="AvantGarde Bk BT"/>
          <w:sz w:val="20"/>
          <w:szCs w:val="20"/>
        </w:rPr>
        <w:t>dicadores de gestión y calidad</w:t>
      </w:r>
      <w:r w:rsidRPr="00177C31">
        <w:rPr>
          <w:rFonts w:ascii="AvantGarde Bk BT" w:hAnsi="AvantGarde Bk BT"/>
          <w:sz w:val="20"/>
          <w:szCs w:val="20"/>
        </w:rPr>
        <w:t xml:space="preserve"> que favorezca</w:t>
      </w:r>
      <w:r w:rsidR="00605078">
        <w:rPr>
          <w:rFonts w:ascii="AvantGarde Bk BT" w:hAnsi="AvantGarde Bk BT"/>
          <w:sz w:val="20"/>
          <w:szCs w:val="20"/>
        </w:rPr>
        <w:t>n</w:t>
      </w:r>
      <w:r w:rsidRPr="00177C31">
        <w:rPr>
          <w:rFonts w:ascii="AvantGarde Bk BT" w:hAnsi="AvantGarde Bk BT"/>
          <w:sz w:val="20"/>
          <w:szCs w:val="20"/>
        </w:rPr>
        <w:t xml:space="preserve"> la especialización y formación continua del recurso humano, promoviendo la investigación y la humanización del trabajo en las ár</w:t>
      </w:r>
      <w:r w:rsidR="00EA37C1">
        <w:rPr>
          <w:rFonts w:ascii="AvantGarde Bk BT" w:hAnsi="AvantGarde Bk BT"/>
          <w:sz w:val="20"/>
          <w:szCs w:val="20"/>
        </w:rPr>
        <w:t xml:space="preserve">eas de transición neonatal, cuidado crítico </w:t>
      </w:r>
      <w:r w:rsidRPr="00177C31">
        <w:rPr>
          <w:rFonts w:ascii="AvantGarde Bk BT" w:hAnsi="AvantGarde Bk BT"/>
          <w:sz w:val="20"/>
          <w:szCs w:val="20"/>
        </w:rPr>
        <w:t xml:space="preserve">y </w:t>
      </w:r>
      <w:r w:rsidR="00EA37C1">
        <w:rPr>
          <w:rFonts w:ascii="AvantGarde Bk BT" w:hAnsi="AvantGarde Bk BT"/>
          <w:sz w:val="20"/>
          <w:szCs w:val="20"/>
        </w:rPr>
        <w:t xml:space="preserve">en </w:t>
      </w:r>
      <w:r w:rsidRPr="00177C31">
        <w:rPr>
          <w:rFonts w:ascii="AvantGarde Bk BT" w:hAnsi="AvantGarde Bk BT"/>
          <w:sz w:val="20"/>
          <w:szCs w:val="20"/>
        </w:rPr>
        <w:t>el desarrollo de procesos de información a</w:t>
      </w:r>
      <w:r w:rsidR="00EA37C1">
        <w:rPr>
          <w:rFonts w:ascii="AvantGarde Bk BT" w:hAnsi="AvantGarde Bk BT"/>
          <w:sz w:val="20"/>
          <w:szCs w:val="20"/>
        </w:rPr>
        <w:t xml:space="preserve"> familiares. Se</w:t>
      </w:r>
      <w:r w:rsidRPr="00177C31">
        <w:rPr>
          <w:rFonts w:ascii="AvantGarde Bk BT" w:hAnsi="AvantGarde Bk BT"/>
          <w:sz w:val="20"/>
          <w:szCs w:val="20"/>
        </w:rPr>
        <w:t xml:space="preserve"> enfoca en sus fortalezas y talentos para contribuir a mejorar su vida, la de los que lo rodean y la de la sociedad</w:t>
      </w:r>
      <w:r w:rsidR="00EA37C1">
        <w:rPr>
          <w:rFonts w:ascii="AvantGarde Bk BT" w:hAnsi="AvantGarde Bk BT"/>
          <w:sz w:val="20"/>
          <w:szCs w:val="20"/>
        </w:rPr>
        <w:t>, atendiendo</w:t>
      </w:r>
      <w:r w:rsidRPr="00177C31">
        <w:rPr>
          <w:rFonts w:ascii="AvantGarde Bk BT" w:hAnsi="AvantGarde Bk BT"/>
          <w:sz w:val="20"/>
          <w:szCs w:val="20"/>
        </w:rPr>
        <w:t xml:space="preserve"> reacciones de temor, rechazo y miedo propias de la interacción familiar</w:t>
      </w:r>
      <w:r w:rsidR="00EA37C1">
        <w:rPr>
          <w:rFonts w:ascii="AvantGarde Bk BT" w:hAnsi="AvantGarde Bk BT"/>
          <w:sz w:val="20"/>
          <w:szCs w:val="20"/>
        </w:rPr>
        <w:t>,</w:t>
      </w:r>
      <w:r w:rsidRPr="00177C31">
        <w:rPr>
          <w:rFonts w:ascii="AvantGarde Bk BT" w:hAnsi="AvantGarde Bk BT"/>
          <w:sz w:val="20"/>
          <w:szCs w:val="20"/>
        </w:rPr>
        <w:t xml:space="preserve"> con equilibrio ent</w:t>
      </w:r>
      <w:r>
        <w:rPr>
          <w:rFonts w:ascii="AvantGarde Bk BT" w:hAnsi="AvantGarde Bk BT"/>
          <w:sz w:val="20"/>
          <w:szCs w:val="20"/>
        </w:rPr>
        <w:t>re su ámbito personal y laboral;</w:t>
      </w:r>
    </w:p>
    <w:p w:rsidR="00177C31" w:rsidRPr="00177C31" w:rsidRDefault="00177C31" w:rsidP="00177C31">
      <w:pPr>
        <w:pStyle w:val="Prrafodelista"/>
        <w:widowControl w:val="0"/>
        <w:numPr>
          <w:ilvl w:val="0"/>
          <w:numId w:val="42"/>
        </w:numPr>
        <w:ind w:right="57"/>
        <w:jc w:val="both"/>
        <w:rPr>
          <w:rFonts w:ascii="AvantGarde Bk BT" w:hAnsi="AvantGarde Bk BT"/>
          <w:sz w:val="20"/>
          <w:szCs w:val="20"/>
        </w:rPr>
      </w:pPr>
      <w:r w:rsidRPr="00177C31">
        <w:rPr>
          <w:rFonts w:ascii="AvantGarde Bk BT" w:hAnsi="AvantGarde Bk BT"/>
          <w:sz w:val="20"/>
          <w:szCs w:val="20"/>
        </w:rPr>
        <w:t>Es competente en técnicas que promueven el mejoramiento del clima organizacional, la productividad, el trabajo de equipo y la formación de conductas de autocuidado, demostrando liderazgo en la toma de decisiones</w:t>
      </w:r>
      <w:r w:rsidR="00EA37C1">
        <w:rPr>
          <w:rFonts w:ascii="AvantGarde Bk BT" w:hAnsi="AvantGarde Bk BT"/>
          <w:sz w:val="20"/>
          <w:szCs w:val="20"/>
        </w:rPr>
        <w:t>,</w:t>
      </w:r>
      <w:r w:rsidRPr="00177C31">
        <w:rPr>
          <w:rFonts w:ascii="AvantGarde Bk BT" w:hAnsi="AvantGarde Bk BT"/>
          <w:sz w:val="20"/>
          <w:szCs w:val="20"/>
        </w:rPr>
        <w:t xml:space="preserve"> con actitud responsable en diferentes escenarios hospitala</w:t>
      </w:r>
      <w:r>
        <w:rPr>
          <w:rFonts w:ascii="AvantGarde Bk BT" w:hAnsi="AvantGarde Bk BT"/>
          <w:sz w:val="20"/>
          <w:szCs w:val="20"/>
        </w:rPr>
        <w:t>rios</w:t>
      </w:r>
      <w:r w:rsidR="00EA37C1">
        <w:rPr>
          <w:rFonts w:ascii="AvantGarde Bk BT" w:hAnsi="AvantGarde Bk BT"/>
          <w:sz w:val="20"/>
          <w:szCs w:val="20"/>
        </w:rPr>
        <w:t>,</w:t>
      </w:r>
      <w:r>
        <w:rPr>
          <w:rFonts w:ascii="AvantGarde Bk BT" w:hAnsi="AvantGarde Bk BT"/>
          <w:sz w:val="20"/>
          <w:szCs w:val="20"/>
        </w:rPr>
        <w:t xml:space="preserve"> educativos y comunitarios, y</w:t>
      </w:r>
    </w:p>
    <w:p w:rsidR="00177C31" w:rsidRPr="00177C31" w:rsidRDefault="00177C31" w:rsidP="00177C31">
      <w:pPr>
        <w:pStyle w:val="Prrafodelista"/>
        <w:widowControl w:val="0"/>
        <w:numPr>
          <w:ilvl w:val="0"/>
          <w:numId w:val="42"/>
        </w:numPr>
        <w:ind w:right="57"/>
        <w:jc w:val="both"/>
        <w:rPr>
          <w:rFonts w:ascii="AvantGarde Bk BT" w:hAnsi="AvantGarde Bk BT"/>
          <w:sz w:val="20"/>
          <w:szCs w:val="20"/>
        </w:rPr>
      </w:pPr>
      <w:r w:rsidRPr="00177C31">
        <w:rPr>
          <w:rFonts w:ascii="AvantGarde Bk BT" w:hAnsi="AvantGarde Bk BT"/>
          <w:sz w:val="20"/>
          <w:szCs w:val="20"/>
        </w:rPr>
        <w:t>Aplica los más altos estándares de calidad en la atención del recién nacido sano y con patología o inestabilidad vi</w:t>
      </w:r>
      <w:r w:rsidR="00EA37C1">
        <w:rPr>
          <w:rFonts w:ascii="AvantGarde Bk BT" w:hAnsi="AvantGarde Bk BT"/>
          <w:sz w:val="20"/>
          <w:szCs w:val="20"/>
        </w:rPr>
        <w:t>tal, generando soluciones innovadoras,</w:t>
      </w:r>
      <w:r w:rsidRPr="00177C31">
        <w:rPr>
          <w:rFonts w:ascii="AvantGarde Bk BT" w:hAnsi="AvantGarde Bk BT"/>
          <w:sz w:val="20"/>
          <w:szCs w:val="20"/>
        </w:rPr>
        <w:t xml:space="preserve"> promo</w:t>
      </w:r>
      <w:r w:rsidR="00EA37C1">
        <w:rPr>
          <w:rFonts w:ascii="AvantGarde Bk BT" w:hAnsi="AvantGarde Bk BT"/>
          <w:sz w:val="20"/>
          <w:szCs w:val="20"/>
        </w:rPr>
        <w:t>viendo proyectos de mejora continua</w:t>
      </w:r>
      <w:r w:rsidRPr="00177C31">
        <w:rPr>
          <w:rFonts w:ascii="AvantGarde Bk BT" w:hAnsi="AvantGarde Bk BT"/>
          <w:sz w:val="20"/>
          <w:szCs w:val="20"/>
        </w:rPr>
        <w:t xml:space="preserve"> que respondan a las demandas del contexto nacional e internacional, relacionadas con </w:t>
      </w:r>
      <w:r w:rsidR="00F66260">
        <w:rPr>
          <w:rFonts w:ascii="AvantGarde Bk BT" w:hAnsi="AvantGarde Bk BT"/>
          <w:sz w:val="20"/>
          <w:szCs w:val="20"/>
        </w:rPr>
        <w:t xml:space="preserve">el </w:t>
      </w:r>
      <w:r w:rsidR="00EA37C1">
        <w:rPr>
          <w:rFonts w:ascii="AvantGarde Bk BT" w:hAnsi="AvantGarde Bk BT"/>
          <w:sz w:val="20"/>
          <w:szCs w:val="20"/>
        </w:rPr>
        <w:t>ámbito de especialidad</w:t>
      </w:r>
      <w:r w:rsidRPr="00177C31">
        <w:rPr>
          <w:rFonts w:ascii="AvantGarde Bk BT" w:hAnsi="AvantGarde Bk BT"/>
          <w:sz w:val="20"/>
          <w:szCs w:val="20"/>
        </w:rPr>
        <w:t>.</w:t>
      </w:r>
    </w:p>
    <w:p w:rsidR="0027263C" w:rsidRPr="00315828" w:rsidRDefault="0027263C" w:rsidP="00315828">
      <w:pPr>
        <w:widowControl w:val="0"/>
        <w:ind w:right="57"/>
        <w:jc w:val="both"/>
        <w:rPr>
          <w:rFonts w:ascii="AvantGarde Bk BT" w:hAnsi="AvantGarde Bk BT"/>
          <w:sz w:val="20"/>
          <w:szCs w:val="20"/>
        </w:rPr>
      </w:pPr>
    </w:p>
    <w:p w:rsidR="00F16D8B" w:rsidRPr="00737637" w:rsidRDefault="008A1DB6"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la Especialidad en</w:t>
      </w:r>
      <w:r w:rsidR="003135CE" w:rsidRPr="008F649C">
        <w:rPr>
          <w:rFonts w:ascii="AvantGarde Bk BT" w:hAnsi="AvantGarde Bk BT"/>
          <w:sz w:val="20"/>
          <w:szCs w:val="20"/>
        </w:rPr>
        <w:t xml:space="preserve"> </w:t>
      </w:r>
      <w:r w:rsidR="0068487E">
        <w:rPr>
          <w:rFonts w:ascii="AvantGarde Bk BT" w:hAnsi="AvantGarde Bk BT"/>
          <w:sz w:val="20"/>
          <w:szCs w:val="20"/>
        </w:rPr>
        <w:t xml:space="preserve">Enfermería Neonatal </w:t>
      </w:r>
      <w:r w:rsidR="00F16D8B" w:rsidRPr="00737637">
        <w:rPr>
          <w:rFonts w:ascii="AvantGarde Bk BT" w:hAnsi="AvantGarde Bk BT"/>
          <w:sz w:val="20"/>
          <w:szCs w:val="20"/>
        </w:rPr>
        <w:t>es un programa profesionalizante</w:t>
      </w:r>
      <w:r w:rsidR="00F66260">
        <w:rPr>
          <w:rFonts w:ascii="AvantGarde Bk BT" w:hAnsi="AvantGarde Bk BT"/>
          <w:sz w:val="20"/>
          <w:szCs w:val="20"/>
        </w:rPr>
        <w:t>,</w:t>
      </w:r>
      <w:r w:rsidR="00F16D8B" w:rsidRPr="00737637">
        <w:rPr>
          <w:rFonts w:ascii="AvantGarde Bk BT" w:hAnsi="AvantGarde Bk BT"/>
          <w:sz w:val="20"/>
          <w:szCs w:val="20"/>
        </w:rPr>
        <w:t xml:space="preserve"> de modalidad escolarizada.</w:t>
      </w:r>
    </w:p>
    <w:p w:rsidR="00F16D8B" w:rsidRPr="008F649C" w:rsidRDefault="00F16D8B" w:rsidP="00B37CC3">
      <w:pPr>
        <w:widowControl w:val="0"/>
        <w:ind w:right="57"/>
        <w:jc w:val="both"/>
        <w:rPr>
          <w:rFonts w:ascii="AvantGarde Bk BT" w:hAnsi="AvantGarde Bk BT"/>
          <w:sz w:val="20"/>
          <w:szCs w:val="20"/>
        </w:rPr>
      </w:pPr>
    </w:p>
    <w:p w:rsidR="006F1BAE" w:rsidRPr="008F649C" w:rsidRDefault="00F16D8B"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6F1BAE" w:rsidRPr="00B37CC3" w:rsidRDefault="006F1BAE" w:rsidP="00B37CC3">
      <w:pPr>
        <w:rPr>
          <w:rFonts w:ascii="AvantGarde Bk BT" w:hAnsi="AvantGarde Bk BT"/>
          <w:sz w:val="20"/>
          <w:szCs w:val="20"/>
        </w:rPr>
      </w:pPr>
    </w:p>
    <w:p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00F66260">
        <w:rPr>
          <w:rFonts w:ascii="AvantGarde Bk BT" w:hAnsi="AvantGarde Bk BT"/>
          <w:sz w:val="20"/>
          <w:szCs w:val="20"/>
        </w:rPr>
        <w:t xml:space="preserve"> de Educación</w:t>
      </w:r>
      <w:r w:rsidRPr="008F649C">
        <w:rPr>
          <w:rFonts w:ascii="AvantGarde Bk BT" w:hAnsi="AvantGarde Bk BT"/>
          <w:sz w:val="20"/>
          <w:szCs w:val="20"/>
        </w:rPr>
        <w:t xml:space="preserve"> ha encontrado elementos que justifican suficientemente los motivos referidos y</w:t>
      </w:r>
    </w:p>
    <w:p w:rsidR="004676BD" w:rsidRPr="008F649C" w:rsidRDefault="004676BD" w:rsidP="004676BD">
      <w:pPr>
        <w:jc w:val="both"/>
        <w:rPr>
          <w:rFonts w:ascii="AvantGarde Bk BT" w:hAnsi="AvantGarde Bk BT" w:cs="Arial"/>
          <w:spacing w:val="-2"/>
          <w:sz w:val="20"/>
          <w:szCs w:val="20"/>
          <w:lang w:val="es-ES_tradnl"/>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rsidR="004676BD" w:rsidRPr="008F649C" w:rsidRDefault="004676BD" w:rsidP="004676BD">
      <w:pPr>
        <w:jc w:val="both"/>
        <w:rPr>
          <w:rFonts w:ascii="AvantGarde Bk BT" w:hAnsi="AvantGarde Bk BT" w:cs="Arial"/>
          <w:sz w:val="20"/>
          <w:szCs w:val="20"/>
          <w:lang w:val="pt-BR"/>
        </w:rPr>
      </w:pPr>
    </w:p>
    <w:p w:rsidR="00CF1643" w:rsidRPr="00B37CC3" w:rsidRDefault="00CF1643" w:rsidP="00B37CC3">
      <w:pPr>
        <w:pStyle w:val="Prrafodelista"/>
        <w:numPr>
          <w:ilvl w:val="0"/>
          <w:numId w:val="48"/>
        </w:numPr>
        <w:jc w:val="both"/>
        <w:rPr>
          <w:rFonts w:ascii="AvantGarde Bk BT" w:hAnsi="AvantGarde Bk BT" w:cs="Arial"/>
          <w:sz w:val="20"/>
          <w:szCs w:val="20"/>
        </w:rPr>
      </w:pPr>
      <w:r w:rsidRPr="00B37CC3">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CF1643" w:rsidRPr="008F649C" w:rsidRDefault="00CF1643" w:rsidP="00CF1643">
      <w:pPr>
        <w:jc w:val="both"/>
        <w:rPr>
          <w:rFonts w:ascii="AvantGarde Bk BT" w:hAnsi="AvantGarde Bk BT" w:cs="Arial"/>
          <w:sz w:val="20"/>
          <w:szCs w:val="20"/>
        </w:rPr>
      </w:pPr>
    </w:p>
    <w:p w:rsidR="00CF1643" w:rsidRPr="00B37CC3" w:rsidRDefault="00CF1643" w:rsidP="00B37CC3">
      <w:pPr>
        <w:pStyle w:val="Prrafodelista"/>
        <w:numPr>
          <w:ilvl w:val="0"/>
          <w:numId w:val="48"/>
        </w:numPr>
        <w:jc w:val="both"/>
        <w:rPr>
          <w:rFonts w:ascii="AvantGarde Bk BT" w:hAnsi="AvantGarde Bk BT" w:cs="Arial"/>
          <w:sz w:val="20"/>
          <w:szCs w:val="20"/>
        </w:rPr>
      </w:pPr>
      <w:r w:rsidRPr="00B37CC3">
        <w:rPr>
          <w:rFonts w:ascii="AvantGarde Bk BT" w:hAnsi="AvantGarde Bk BT" w:cs="Arial"/>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2402EB" w:rsidRDefault="002402EB">
      <w:pPr>
        <w:rPr>
          <w:rFonts w:ascii="AvantGarde Bk BT" w:hAnsi="AvantGarde Bk BT" w:cs="Arial"/>
          <w:spacing w:val="-2"/>
          <w:sz w:val="20"/>
          <w:szCs w:val="20"/>
        </w:rPr>
      </w:pPr>
      <w:r>
        <w:rPr>
          <w:rFonts w:ascii="AvantGarde Bk BT" w:hAnsi="AvantGarde Bk BT" w:cs="Arial"/>
          <w:spacing w:val="-2"/>
          <w:sz w:val="20"/>
          <w:szCs w:val="20"/>
        </w:rPr>
        <w:br w:type="page"/>
      </w:r>
    </w:p>
    <w:p w:rsidR="00CF1643" w:rsidRPr="008F649C" w:rsidRDefault="00CF1643" w:rsidP="00CF1643">
      <w:pPr>
        <w:jc w:val="both"/>
        <w:rPr>
          <w:rFonts w:ascii="AvantGarde Bk BT" w:hAnsi="AvantGarde Bk BT" w:cs="Arial"/>
          <w:spacing w:val="-2"/>
          <w:sz w:val="20"/>
          <w:szCs w:val="20"/>
        </w:rPr>
      </w:pPr>
    </w:p>
    <w:p w:rsidR="00CF1643" w:rsidRPr="00B37CC3" w:rsidRDefault="00CF1643" w:rsidP="00B37CC3">
      <w:pPr>
        <w:pStyle w:val="Prrafodelista"/>
        <w:numPr>
          <w:ilvl w:val="0"/>
          <w:numId w:val="48"/>
        </w:numPr>
        <w:jc w:val="both"/>
        <w:rPr>
          <w:rFonts w:ascii="AvantGarde Bk BT" w:hAnsi="AvantGarde Bk BT" w:cs="Arial"/>
          <w:sz w:val="20"/>
          <w:szCs w:val="20"/>
        </w:rPr>
      </w:pPr>
      <w:r w:rsidRPr="00B37CC3">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CF1643" w:rsidRPr="00B37CC3" w:rsidRDefault="00CF1643" w:rsidP="00B37CC3">
      <w:pPr>
        <w:rPr>
          <w:rFonts w:ascii="AvantGarde Bk BT" w:hAnsi="AvantGarde Bk BT" w:cs="Arial"/>
          <w:sz w:val="20"/>
          <w:szCs w:val="20"/>
        </w:rPr>
      </w:pPr>
    </w:p>
    <w:p w:rsidR="007066D3" w:rsidRPr="00B37CC3" w:rsidRDefault="003C29E8"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rsidR="007066D3" w:rsidRPr="00B37CC3" w:rsidRDefault="007066D3" w:rsidP="00B37CC3">
      <w:pPr>
        <w:rPr>
          <w:rFonts w:ascii="AvantGarde Bk BT" w:hAnsi="AvantGarde Bk BT" w:cs="Arial"/>
          <w:sz w:val="20"/>
          <w:szCs w:val="20"/>
        </w:rPr>
      </w:pPr>
    </w:p>
    <w:p w:rsidR="007066D3" w:rsidRPr="00B37CC3" w:rsidRDefault="00CF1643"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F66260">
        <w:rPr>
          <w:rFonts w:ascii="AvantGarde Bk BT" w:hAnsi="AvantGarde Bk BT" w:cs="Arial"/>
          <w:sz w:val="20"/>
          <w:szCs w:val="20"/>
        </w:rPr>
        <w:t xml:space="preserve"> I del Estatuto General</w:t>
      </w:r>
      <w:r w:rsidR="0019107A" w:rsidRPr="008F649C">
        <w:rPr>
          <w:rFonts w:ascii="AvantGarde Bk BT" w:hAnsi="AvantGarde Bk BT" w:cs="Arial"/>
          <w:sz w:val="20"/>
          <w:szCs w:val="20"/>
        </w:rPr>
        <w:t xml:space="preserve">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rsidR="007066D3" w:rsidRPr="00B37CC3" w:rsidRDefault="007066D3" w:rsidP="00B37CC3">
      <w:pPr>
        <w:rPr>
          <w:rFonts w:ascii="AvantGarde Bk BT" w:hAnsi="AvantGarde Bk BT" w:cs="Arial"/>
          <w:sz w:val="20"/>
          <w:szCs w:val="20"/>
        </w:rPr>
      </w:pPr>
    </w:p>
    <w:p w:rsidR="007066D3" w:rsidRPr="00B37CC3" w:rsidRDefault="00CF1643"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rsidR="007066D3" w:rsidRPr="00B37CC3" w:rsidRDefault="007066D3" w:rsidP="00B37CC3">
      <w:pPr>
        <w:rPr>
          <w:rFonts w:ascii="AvantGarde Bk BT" w:hAnsi="AvantGarde Bk BT" w:cs="Arial"/>
          <w:sz w:val="20"/>
          <w:szCs w:val="20"/>
        </w:rPr>
      </w:pPr>
    </w:p>
    <w:p w:rsidR="0019107A" w:rsidRPr="00B37CC3" w:rsidRDefault="00CF1643"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19107A" w:rsidRPr="00B37CC3" w:rsidRDefault="0019107A" w:rsidP="00B37CC3">
      <w:pPr>
        <w:rPr>
          <w:rFonts w:ascii="AvantGarde Bk BT" w:hAnsi="AvantGarde Bk BT" w:cs="Arial"/>
          <w:sz w:val="20"/>
          <w:szCs w:val="20"/>
        </w:rPr>
      </w:pPr>
    </w:p>
    <w:p w:rsidR="007066D3" w:rsidRPr="00B37CC3" w:rsidRDefault="00CF1643" w:rsidP="00B37CC3">
      <w:pPr>
        <w:pStyle w:val="Prrafodelista"/>
        <w:ind w:left="720"/>
        <w:jc w:val="both"/>
        <w:rPr>
          <w:rFonts w:ascii="AvantGarde Bk BT" w:hAnsi="AvantGarde Bk BT" w:cs="Arial"/>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7066D3" w:rsidRPr="00B37CC3" w:rsidRDefault="007066D3" w:rsidP="00B37CC3">
      <w:pPr>
        <w:jc w:val="both"/>
        <w:rPr>
          <w:rFonts w:ascii="AvantGarde Bk BT" w:hAnsi="AvantGarde Bk BT" w:cs="Arial"/>
          <w:sz w:val="20"/>
          <w:szCs w:val="20"/>
        </w:rPr>
      </w:pPr>
    </w:p>
    <w:p w:rsidR="007066D3" w:rsidRPr="00B37CC3" w:rsidRDefault="00CF1643"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2402EB" w:rsidRDefault="002402EB" w:rsidP="00B37CC3">
      <w:pPr>
        <w:pStyle w:val="Prrafodelista"/>
        <w:numPr>
          <w:ilvl w:val="0"/>
          <w:numId w:val="48"/>
        </w:numPr>
        <w:jc w:val="both"/>
        <w:rPr>
          <w:rFonts w:ascii="AvantGarde Bk BT" w:hAnsi="AvantGarde Bk BT" w:cs="Arial"/>
          <w:sz w:val="20"/>
          <w:szCs w:val="20"/>
        </w:rPr>
      </w:pPr>
      <w:r>
        <w:rPr>
          <w:rFonts w:ascii="AvantGarde Bk BT" w:hAnsi="AvantGarde Bk BT" w:cs="Arial"/>
          <w:sz w:val="20"/>
          <w:szCs w:val="20"/>
        </w:rPr>
        <w:br w:type="page"/>
      </w:r>
    </w:p>
    <w:p w:rsidR="007066D3" w:rsidRPr="00B37CC3" w:rsidRDefault="007066D3" w:rsidP="00B37CC3">
      <w:pPr>
        <w:jc w:val="both"/>
        <w:rPr>
          <w:rFonts w:ascii="AvantGarde Bk BT" w:hAnsi="AvantGarde Bk BT" w:cs="Arial"/>
          <w:sz w:val="20"/>
          <w:szCs w:val="20"/>
        </w:rPr>
      </w:pPr>
    </w:p>
    <w:p w:rsidR="00650318" w:rsidRPr="00B37CC3" w:rsidRDefault="00CF1643" w:rsidP="00B37CC3">
      <w:pPr>
        <w:pStyle w:val="Prrafodelista"/>
        <w:numPr>
          <w:ilvl w:val="0"/>
          <w:numId w:val="48"/>
        </w:numPr>
        <w:jc w:val="both"/>
        <w:rPr>
          <w:rFonts w:ascii="AvantGarde Bk BT" w:hAnsi="AvantGarde Bk BT" w:cs="Arial"/>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sidRPr="00B37CC3">
        <w:rPr>
          <w:rFonts w:ascii="AvantGarde Bk BT" w:hAnsi="AvantGarde Bk BT" w:cs="Arial"/>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rsidR="00650318" w:rsidRPr="00B37CC3" w:rsidRDefault="00650318" w:rsidP="00B37CC3">
      <w:pPr>
        <w:rPr>
          <w:rFonts w:ascii="AvantGarde Bk BT" w:hAnsi="AvantGarde Bk BT" w:cs="Arial"/>
          <w:sz w:val="20"/>
          <w:szCs w:val="20"/>
        </w:rPr>
      </w:pPr>
    </w:p>
    <w:p w:rsidR="003C29E8" w:rsidRPr="00650318" w:rsidRDefault="00CF1643" w:rsidP="00B37CC3">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rsidR="007C2AB4" w:rsidRDefault="007C2AB4" w:rsidP="00B37CC3">
      <w:pPr>
        <w:rPr>
          <w:rFonts w:ascii="AvantGarde Bk BT" w:hAnsi="AvantGarde Bk BT" w:cs="Arial"/>
          <w:sz w:val="20"/>
          <w:szCs w:val="20"/>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rsidR="005F4DEE" w:rsidRPr="008F649C" w:rsidRDefault="005F4DEE" w:rsidP="00B37CC3">
      <w:pPr>
        <w:rPr>
          <w:rFonts w:ascii="AvantGarde Bk BT" w:hAnsi="AvantGarde Bk BT" w:cs="Arial"/>
          <w:sz w:val="20"/>
          <w:szCs w:val="20"/>
          <w:lang w:val="pt-BR"/>
        </w:rPr>
      </w:pPr>
    </w:p>
    <w:p w:rsidR="00F73A8A" w:rsidRPr="008F649C" w:rsidRDefault="00D54288" w:rsidP="00F73A8A">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DF510D">
        <w:rPr>
          <w:rFonts w:ascii="AvantGarde Bk BT" w:hAnsi="AvantGarde Bk BT" w:cs="Arial"/>
          <w:b/>
          <w:sz w:val="20"/>
          <w:szCs w:val="20"/>
        </w:rPr>
        <w:t>Enfermería Neonatal</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F73A8A" w:rsidRPr="008F649C">
        <w:rPr>
          <w:rFonts w:ascii="AvantGarde Bk BT" w:hAnsi="AvantGarde Bk BT"/>
          <w:bCs/>
          <w:spacing w:val="-2"/>
          <w:sz w:val="20"/>
          <w:szCs w:val="20"/>
        </w:rPr>
        <w:t xml:space="preserve">de la </w:t>
      </w:r>
      <w:r w:rsidR="00F73A8A" w:rsidRPr="008F649C">
        <w:rPr>
          <w:rFonts w:ascii="AvantGarde Bk BT" w:hAnsi="AvantGarde Bk BT"/>
          <w:sz w:val="20"/>
          <w:szCs w:val="20"/>
        </w:rPr>
        <w:t xml:space="preserve">Red Universitaria, teniendo como sede al </w:t>
      </w:r>
      <w:r w:rsidR="00F73A8A" w:rsidRPr="008F649C">
        <w:rPr>
          <w:rFonts w:ascii="AvantGarde Bk BT" w:hAnsi="AvantGarde Bk BT"/>
          <w:sz w:val="20"/>
          <w:szCs w:val="20"/>
          <w:lang w:val="es-ES_tradnl"/>
        </w:rPr>
        <w:t>Centro Universitario de Ciencias de la Salud</w:t>
      </w:r>
      <w:r w:rsidR="00F73A8A">
        <w:rPr>
          <w:rFonts w:ascii="AvantGarde Bk BT" w:hAnsi="AvantGarde Bk BT" w:cs="Verdana"/>
          <w:sz w:val="20"/>
          <w:szCs w:val="20"/>
        </w:rPr>
        <w:t xml:space="preserve"> </w:t>
      </w:r>
      <w:r w:rsidR="00F73A8A" w:rsidRPr="002535B0">
        <w:rPr>
          <w:rFonts w:ascii="AvantGarde Bk BT" w:hAnsi="AvantGarde Bk BT" w:cs="AvantGarde Bk BT"/>
          <w:sz w:val="20"/>
          <w:szCs w:val="20"/>
        </w:rPr>
        <w:t xml:space="preserve">y </w:t>
      </w:r>
      <w:r w:rsidR="00F73A8A">
        <w:rPr>
          <w:rFonts w:ascii="AvantGarde Bk BT" w:hAnsi="AvantGarde Bk BT" w:cs="AvantGarde Bk BT"/>
          <w:sz w:val="20"/>
          <w:szCs w:val="20"/>
        </w:rPr>
        <w:t xml:space="preserve">en colaboración con </w:t>
      </w:r>
      <w:r w:rsidR="00F73A8A" w:rsidRPr="002535B0">
        <w:rPr>
          <w:rFonts w:ascii="AvantGarde Bk BT" w:hAnsi="AvantGarde Bk BT" w:cs="AvantGarde Bk BT"/>
          <w:sz w:val="20"/>
          <w:szCs w:val="20"/>
        </w:rPr>
        <w:t>las unidades hospitalarias que cuenten con el perfil para el desarrollo del programa,</w:t>
      </w:r>
      <w:r w:rsidR="00F73A8A" w:rsidRPr="002535B0">
        <w:rPr>
          <w:rFonts w:ascii="AvantGarde Bk BT" w:hAnsi="AvantGarde Bk BT" w:cs="AvantGarde Bk BT"/>
          <w:sz w:val="20"/>
          <w:szCs w:val="20"/>
          <w:lang w:val="es-ES_tradnl"/>
        </w:rPr>
        <w:t xml:space="preserve"> </w:t>
      </w:r>
      <w:r w:rsidR="00F73A8A" w:rsidRPr="002535B0">
        <w:rPr>
          <w:rFonts w:ascii="AvantGarde Bk BT" w:hAnsi="AvantGarde Bk BT" w:cs="AvantGarde Bk BT"/>
          <w:sz w:val="20"/>
          <w:szCs w:val="20"/>
          <w:shd w:val="clear" w:color="auto" w:fill="FFFFFF"/>
          <w:lang w:val="es-ES_tradnl"/>
        </w:rPr>
        <w:t>a partir del ciclo escolar 2018</w:t>
      </w:r>
      <w:r w:rsidR="00F73A8A">
        <w:rPr>
          <w:rFonts w:ascii="AvantGarde Bk BT" w:hAnsi="AvantGarde Bk BT" w:cs="AvantGarde Bk BT"/>
          <w:sz w:val="20"/>
          <w:szCs w:val="20"/>
          <w:shd w:val="clear" w:color="auto" w:fill="FFFFFF"/>
          <w:lang w:val="es-ES_tradnl"/>
        </w:rPr>
        <w:t xml:space="preserve"> “B</w:t>
      </w:r>
      <w:r w:rsidR="00F73A8A" w:rsidRPr="002535B0">
        <w:rPr>
          <w:rFonts w:ascii="AvantGarde Bk BT" w:hAnsi="AvantGarde Bk BT" w:cs="AvantGarde Bk BT"/>
          <w:sz w:val="20"/>
          <w:szCs w:val="20"/>
          <w:shd w:val="clear" w:color="auto" w:fill="FFFFFF"/>
          <w:lang w:val="es-ES_tradnl"/>
        </w:rPr>
        <w:t>”</w:t>
      </w:r>
      <w:r w:rsidR="00F73A8A">
        <w:rPr>
          <w:rFonts w:ascii="AvantGarde Bk BT" w:hAnsi="AvantGarde Bk BT" w:cs="AvantGarde Bk BT"/>
          <w:sz w:val="20"/>
          <w:szCs w:val="20"/>
          <w:shd w:val="clear" w:color="auto" w:fill="FFFFFF"/>
          <w:lang w:val="es-ES_tradnl"/>
        </w:rPr>
        <w:t>.</w:t>
      </w:r>
    </w:p>
    <w:p w:rsidR="00276265" w:rsidRPr="008F649C" w:rsidRDefault="00276265" w:rsidP="0020303F">
      <w:pPr>
        <w:jc w:val="both"/>
        <w:rPr>
          <w:rFonts w:ascii="AvantGarde Bk BT" w:hAnsi="AvantGarde Bk BT" w:cs="Arial"/>
          <w:sz w:val="20"/>
          <w:szCs w:val="20"/>
          <w:lang w:val="es-ES_tradnl"/>
        </w:rPr>
      </w:pPr>
    </w:p>
    <w:p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DF510D">
        <w:rPr>
          <w:rFonts w:ascii="AvantGarde Bk BT" w:hAnsi="AvantGarde Bk BT" w:cs="Arial"/>
          <w:b/>
          <w:sz w:val="20"/>
          <w:szCs w:val="20"/>
        </w:rPr>
        <w:t xml:space="preserve"> Enfermería Neonatal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rsidR="00B34EF3" w:rsidRPr="008F649C" w:rsidRDefault="00F83163" w:rsidP="000315E2">
      <w:pPr>
        <w:jc w:val="both"/>
        <w:rPr>
          <w:rFonts w:ascii="AvantGarde Bk BT" w:hAnsi="AvantGarde Bk BT" w:cs="Arial"/>
          <w:bCs/>
          <w:sz w:val="20"/>
          <w:szCs w:val="20"/>
          <w:lang w:val="es-ES_tradnl"/>
        </w:rPr>
      </w:pPr>
      <w:r w:rsidRPr="008F649C">
        <w:rPr>
          <w:rFonts w:ascii="AvantGarde Bk BT" w:hAnsi="AvantGarde Bk BT" w:cs="Arial"/>
          <w:bCs/>
          <w:sz w:val="20"/>
          <w:szCs w:val="20"/>
          <w:lang w:val="es-ES_tradnl"/>
        </w:rPr>
        <w:t xml:space="preserve"> </w:t>
      </w:r>
    </w:p>
    <w:p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214"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1438"/>
        <w:gridCol w:w="1282"/>
      </w:tblGrid>
      <w:tr w:rsidR="004676BD" w:rsidRPr="008F649C" w:rsidTr="00B37CC3">
        <w:trPr>
          <w:trHeight w:val="247"/>
          <w:jc w:val="center"/>
        </w:trPr>
        <w:tc>
          <w:tcPr>
            <w:tcW w:w="6494" w:type="dxa"/>
            <w:vAlign w:val="center"/>
          </w:tcPr>
          <w:p w:rsidR="004676BD" w:rsidRPr="008F649C" w:rsidRDefault="004676BD" w:rsidP="00B37CC3">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rsidTr="00B37CC3">
        <w:trPr>
          <w:trHeight w:val="260"/>
          <w:jc w:val="center"/>
        </w:trPr>
        <w:tc>
          <w:tcPr>
            <w:tcW w:w="6494" w:type="dxa"/>
          </w:tcPr>
          <w:p w:rsidR="004676BD" w:rsidRPr="008F649C" w:rsidRDefault="005E0319" w:rsidP="00B37CC3">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227AB7">
              <w:rPr>
                <w:rFonts w:ascii="AvantGarde Bk BT" w:hAnsi="AvantGarde Bk BT"/>
                <w:sz w:val="20"/>
                <w:szCs w:val="20"/>
                <w:lang w:val="es-ES_tradnl"/>
              </w:rPr>
              <w:t>Básico</w:t>
            </w:r>
            <w:r w:rsidR="00B6429E">
              <w:rPr>
                <w:rFonts w:ascii="AvantGarde Bk BT" w:hAnsi="AvantGarde Bk BT"/>
                <w:sz w:val="20"/>
                <w:szCs w:val="20"/>
                <w:lang w:val="es-ES_tradnl"/>
              </w:rPr>
              <w:t xml:space="preserve"> </w:t>
            </w:r>
            <w:r w:rsidR="00227AB7">
              <w:rPr>
                <w:rFonts w:ascii="AvantGarde Bk BT" w:hAnsi="AvantGarde Bk BT"/>
                <w:sz w:val="20"/>
                <w:szCs w:val="20"/>
                <w:lang w:val="es-ES_tradnl"/>
              </w:rPr>
              <w:t>Común Obligatoria</w:t>
            </w:r>
          </w:p>
        </w:tc>
        <w:tc>
          <w:tcPr>
            <w:tcW w:w="1438" w:type="dxa"/>
          </w:tcPr>
          <w:p w:rsidR="004676BD" w:rsidRPr="008F649C" w:rsidRDefault="00DF510D" w:rsidP="00B1165B">
            <w:pPr>
              <w:jc w:val="center"/>
              <w:rPr>
                <w:rFonts w:ascii="AvantGarde Bk BT" w:hAnsi="AvantGarde Bk BT"/>
                <w:sz w:val="20"/>
                <w:szCs w:val="20"/>
                <w:lang w:val="es-ES_tradnl"/>
              </w:rPr>
            </w:pPr>
            <w:r>
              <w:rPr>
                <w:rFonts w:ascii="AvantGarde Bk BT" w:hAnsi="AvantGarde Bk BT"/>
                <w:sz w:val="20"/>
                <w:szCs w:val="20"/>
                <w:lang w:val="es-ES_tradnl"/>
              </w:rPr>
              <w:t>33</w:t>
            </w:r>
          </w:p>
        </w:tc>
        <w:tc>
          <w:tcPr>
            <w:tcW w:w="1282" w:type="dxa"/>
          </w:tcPr>
          <w:p w:rsidR="004676BD" w:rsidRPr="008F649C" w:rsidRDefault="00DF510D" w:rsidP="00A62F1B">
            <w:pPr>
              <w:jc w:val="center"/>
              <w:rPr>
                <w:rFonts w:ascii="AvantGarde Bk BT" w:hAnsi="AvantGarde Bk BT"/>
                <w:sz w:val="20"/>
                <w:szCs w:val="20"/>
                <w:lang w:val="es-ES_tradnl"/>
              </w:rPr>
            </w:pPr>
            <w:r>
              <w:rPr>
                <w:rFonts w:ascii="AvantGarde Bk BT" w:hAnsi="AvantGarde Bk BT"/>
                <w:sz w:val="20"/>
                <w:szCs w:val="20"/>
                <w:lang w:val="es-ES_tradnl"/>
              </w:rPr>
              <w:t>23</w:t>
            </w:r>
          </w:p>
        </w:tc>
      </w:tr>
      <w:tr w:rsidR="004676BD" w:rsidRPr="008F649C" w:rsidTr="00B37CC3">
        <w:trPr>
          <w:trHeight w:val="260"/>
          <w:jc w:val="center"/>
        </w:trPr>
        <w:tc>
          <w:tcPr>
            <w:tcW w:w="6494" w:type="dxa"/>
          </w:tcPr>
          <w:p w:rsidR="004676BD" w:rsidRPr="008F649C" w:rsidRDefault="005E0319" w:rsidP="00B37CC3">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B6429E">
              <w:rPr>
                <w:rFonts w:ascii="AvantGarde Bk BT" w:hAnsi="AvantGarde Bk BT"/>
                <w:sz w:val="20"/>
                <w:szCs w:val="20"/>
                <w:lang w:val="es-ES_tradnl"/>
              </w:rPr>
              <w:t>mación Básico</w:t>
            </w:r>
            <w:r w:rsidR="00227AB7">
              <w:rPr>
                <w:rFonts w:ascii="AvantGarde Bk BT" w:hAnsi="AvantGarde Bk BT"/>
                <w:sz w:val="20"/>
                <w:szCs w:val="20"/>
                <w:lang w:val="es-ES_tradnl"/>
              </w:rPr>
              <w:t xml:space="preserve"> Particular Obligatoria</w:t>
            </w:r>
          </w:p>
        </w:tc>
        <w:tc>
          <w:tcPr>
            <w:tcW w:w="1438" w:type="dxa"/>
            <w:vAlign w:val="center"/>
          </w:tcPr>
          <w:p w:rsidR="00717A73" w:rsidRPr="008F649C" w:rsidRDefault="00DF510D" w:rsidP="00717A73">
            <w:pPr>
              <w:jc w:val="center"/>
              <w:rPr>
                <w:rFonts w:ascii="AvantGarde Bk BT" w:hAnsi="AvantGarde Bk BT" w:cs="Arial"/>
                <w:sz w:val="20"/>
                <w:szCs w:val="20"/>
              </w:rPr>
            </w:pPr>
            <w:r>
              <w:rPr>
                <w:rFonts w:ascii="AvantGarde Bk BT" w:hAnsi="AvantGarde Bk BT" w:cs="Arial"/>
                <w:sz w:val="20"/>
                <w:szCs w:val="20"/>
              </w:rPr>
              <w:t>32</w:t>
            </w:r>
          </w:p>
        </w:tc>
        <w:tc>
          <w:tcPr>
            <w:tcW w:w="1282" w:type="dxa"/>
            <w:vAlign w:val="center"/>
          </w:tcPr>
          <w:p w:rsidR="004676BD" w:rsidRPr="008F649C" w:rsidRDefault="00DF510D" w:rsidP="00A62F1B">
            <w:pPr>
              <w:jc w:val="center"/>
              <w:rPr>
                <w:rFonts w:ascii="AvantGarde Bk BT" w:hAnsi="AvantGarde Bk BT" w:cs="Arial"/>
                <w:sz w:val="20"/>
                <w:szCs w:val="20"/>
              </w:rPr>
            </w:pPr>
            <w:r>
              <w:rPr>
                <w:rFonts w:ascii="AvantGarde Bk BT" w:hAnsi="AvantGarde Bk BT" w:cs="Arial"/>
                <w:sz w:val="20"/>
                <w:szCs w:val="20"/>
              </w:rPr>
              <w:t>22</w:t>
            </w:r>
          </w:p>
        </w:tc>
      </w:tr>
      <w:tr w:rsidR="00227AB7" w:rsidRPr="008F649C" w:rsidTr="00B37CC3">
        <w:trPr>
          <w:trHeight w:val="260"/>
          <w:jc w:val="center"/>
        </w:trPr>
        <w:tc>
          <w:tcPr>
            <w:tcW w:w="6494" w:type="dxa"/>
          </w:tcPr>
          <w:p w:rsidR="00227AB7" w:rsidRPr="008F649C" w:rsidRDefault="00227AB7" w:rsidP="00B37CC3">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BC6525">
              <w:rPr>
                <w:rFonts w:ascii="AvantGarde Bk BT" w:hAnsi="AvantGarde Bk BT"/>
                <w:sz w:val="20"/>
                <w:szCs w:val="20"/>
                <w:lang w:val="es-ES_tradnl"/>
              </w:rPr>
              <w:t xml:space="preserve"> Obligatoria</w:t>
            </w:r>
          </w:p>
        </w:tc>
        <w:tc>
          <w:tcPr>
            <w:tcW w:w="1438" w:type="dxa"/>
            <w:vAlign w:val="center"/>
          </w:tcPr>
          <w:p w:rsidR="00227AB7" w:rsidRDefault="00DF510D" w:rsidP="00717A73">
            <w:pPr>
              <w:jc w:val="center"/>
              <w:rPr>
                <w:rFonts w:ascii="AvantGarde Bk BT" w:hAnsi="AvantGarde Bk BT" w:cs="Arial"/>
                <w:sz w:val="20"/>
                <w:szCs w:val="20"/>
              </w:rPr>
            </w:pPr>
            <w:r>
              <w:rPr>
                <w:rFonts w:ascii="AvantGarde Bk BT" w:hAnsi="AvantGarde Bk BT" w:cs="Arial"/>
                <w:sz w:val="20"/>
                <w:szCs w:val="20"/>
              </w:rPr>
              <w:t>72</w:t>
            </w:r>
          </w:p>
        </w:tc>
        <w:tc>
          <w:tcPr>
            <w:tcW w:w="1282" w:type="dxa"/>
            <w:vAlign w:val="center"/>
          </w:tcPr>
          <w:p w:rsidR="00227AB7" w:rsidRDefault="00DF510D" w:rsidP="00A62F1B">
            <w:pPr>
              <w:jc w:val="center"/>
              <w:rPr>
                <w:rFonts w:ascii="AvantGarde Bk BT" w:hAnsi="AvantGarde Bk BT" w:cs="Arial"/>
                <w:sz w:val="20"/>
                <w:szCs w:val="20"/>
              </w:rPr>
            </w:pPr>
            <w:r>
              <w:rPr>
                <w:rFonts w:ascii="AvantGarde Bk BT" w:hAnsi="AvantGarde Bk BT" w:cs="Arial"/>
                <w:sz w:val="20"/>
                <w:szCs w:val="20"/>
              </w:rPr>
              <w:t>49</w:t>
            </w:r>
          </w:p>
        </w:tc>
      </w:tr>
      <w:tr w:rsidR="00227AB7" w:rsidRPr="008F649C" w:rsidTr="00B37CC3">
        <w:trPr>
          <w:trHeight w:val="260"/>
          <w:jc w:val="center"/>
        </w:trPr>
        <w:tc>
          <w:tcPr>
            <w:tcW w:w="6494" w:type="dxa"/>
          </w:tcPr>
          <w:p w:rsidR="00227AB7" w:rsidRDefault="00227AB7" w:rsidP="00B37CC3">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rsidR="00227AB7" w:rsidRDefault="00DF510D" w:rsidP="00A62F1B">
            <w:pPr>
              <w:jc w:val="center"/>
              <w:rPr>
                <w:rFonts w:ascii="AvantGarde Bk BT" w:hAnsi="AvantGarde Bk BT" w:cs="Arial"/>
                <w:sz w:val="20"/>
                <w:szCs w:val="20"/>
              </w:rPr>
            </w:pPr>
            <w:r>
              <w:rPr>
                <w:rFonts w:ascii="AvantGarde Bk BT" w:hAnsi="AvantGarde Bk BT" w:cs="Arial"/>
                <w:sz w:val="20"/>
                <w:szCs w:val="20"/>
              </w:rPr>
              <w:t>6</w:t>
            </w:r>
          </w:p>
        </w:tc>
      </w:tr>
      <w:tr w:rsidR="005E0319" w:rsidRPr="008F649C" w:rsidTr="00B37CC3">
        <w:trPr>
          <w:trHeight w:val="260"/>
          <w:jc w:val="center"/>
        </w:trPr>
        <w:tc>
          <w:tcPr>
            <w:tcW w:w="6494" w:type="dxa"/>
          </w:tcPr>
          <w:p w:rsidR="005E0319" w:rsidRPr="008F649C" w:rsidRDefault="005E0319" w:rsidP="00B37CC3">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rsidR="005E0319" w:rsidRPr="00281753" w:rsidRDefault="00531775" w:rsidP="005E0319">
            <w:pPr>
              <w:jc w:val="center"/>
              <w:rPr>
                <w:rFonts w:ascii="AvantGarde Bk BT" w:hAnsi="AvantGarde Bk BT"/>
                <w:b/>
                <w:sz w:val="20"/>
                <w:szCs w:val="20"/>
                <w:lang w:val="es-ES_tradnl"/>
              </w:rPr>
            </w:pPr>
            <w:r>
              <w:rPr>
                <w:rFonts w:ascii="AvantGarde Bk BT" w:hAnsi="AvantGarde Bk BT"/>
                <w:b/>
                <w:sz w:val="20"/>
                <w:szCs w:val="20"/>
                <w:lang w:val="es-ES_tradnl"/>
              </w:rPr>
              <w:t>146</w:t>
            </w:r>
          </w:p>
        </w:tc>
        <w:tc>
          <w:tcPr>
            <w:tcW w:w="1282" w:type="dxa"/>
          </w:tcPr>
          <w:p w:rsidR="005E0319" w:rsidRPr="008F649C" w:rsidRDefault="0075752A"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rsidR="00AC591B" w:rsidRDefault="00AC591B" w:rsidP="00FE27F8">
      <w:pPr>
        <w:spacing w:line="360" w:lineRule="auto"/>
        <w:rPr>
          <w:rFonts w:ascii="AvantGarde Bk BT" w:eastAsia="Arial Unicode MS" w:hAnsi="AvantGarde Bk BT" w:cs="Arial"/>
          <w:b/>
          <w:sz w:val="20"/>
          <w:szCs w:val="20"/>
        </w:rPr>
      </w:pPr>
    </w:p>
    <w:p w:rsidR="00B37CC3" w:rsidRDefault="00B37CC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725386" w:rsidRPr="00AC459D" w:rsidRDefault="005E0319" w:rsidP="001005D0">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A84B32">
        <w:rPr>
          <w:rFonts w:ascii="AvantGarde Bk BT" w:eastAsia="Arial Unicode MS" w:hAnsi="AvantGarde Bk BT" w:cs="Arial"/>
          <w:b/>
          <w:sz w:val="20"/>
          <w:szCs w:val="20"/>
        </w:rPr>
        <w:t xml:space="preserve"> DE FORMACION BÁSICO COMÚN OBLIGATORIA</w:t>
      </w:r>
    </w:p>
    <w:tbl>
      <w:tblPr>
        <w:tblW w:w="9224"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4"/>
        <w:gridCol w:w="745"/>
        <w:gridCol w:w="968"/>
        <w:gridCol w:w="983"/>
        <w:gridCol w:w="1080"/>
        <w:gridCol w:w="1080"/>
        <w:gridCol w:w="1134"/>
      </w:tblGrid>
      <w:tr w:rsidR="00193D4C" w:rsidRPr="008F649C" w:rsidTr="00B37CC3">
        <w:trPr>
          <w:jc w:val="center"/>
        </w:trPr>
        <w:tc>
          <w:tcPr>
            <w:tcW w:w="3234" w:type="dxa"/>
            <w:vMerge w:val="restart"/>
            <w:vAlign w:val="center"/>
          </w:tcPr>
          <w:p w:rsidR="00193D4C" w:rsidRPr="00AC591B" w:rsidRDefault="00193D4C" w:rsidP="00B37CC3">
            <w:pPr>
              <w:jc w:val="center"/>
              <w:rPr>
                <w:rFonts w:ascii="AvantGarde Bk BT" w:hAnsi="AvantGarde Bk BT"/>
                <w:b/>
                <w:sz w:val="18"/>
                <w:szCs w:val="18"/>
              </w:rPr>
            </w:pPr>
            <w:r w:rsidRPr="00AC591B">
              <w:rPr>
                <w:rFonts w:ascii="AvantGarde Bk BT" w:hAnsi="AvantGarde Bk BT"/>
                <w:b/>
                <w:sz w:val="18"/>
                <w:szCs w:val="18"/>
              </w:rPr>
              <w:t>UNIDAD DE APRENDIZAJE</w:t>
            </w:r>
          </w:p>
          <w:p w:rsidR="00193D4C" w:rsidRPr="00AC591B" w:rsidRDefault="00193D4C" w:rsidP="00B37CC3">
            <w:pPr>
              <w:jc w:val="center"/>
              <w:rPr>
                <w:rFonts w:ascii="AvantGarde Bk BT" w:hAnsi="AvantGarde Bk BT"/>
                <w:b/>
                <w:sz w:val="18"/>
                <w:szCs w:val="18"/>
              </w:rPr>
            </w:pPr>
          </w:p>
        </w:tc>
        <w:tc>
          <w:tcPr>
            <w:tcW w:w="745" w:type="dxa"/>
            <w:vMerge w:val="restart"/>
            <w:vAlign w:val="center"/>
          </w:tcPr>
          <w:p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193D4C" w:rsidRPr="00AE17AC" w:rsidRDefault="00193D4C"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193D4C" w:rsidRPr="008F649C" w:rsidTr="00B37CC3">
        <w:trPr>
          <w:trHeight w:val="284"/>
          <w:jc w:val="center"/>
        </w:trPr>
        <w:tc>
          <w:tcPr>
            <w:tcW w:w="3234" w:type="dxa"/>
            <w:vMerge/>
          </w:tcPr>
          <w:p w:rsidR="00193D4C" w:rsidRPr="008F649C" w:rsidRDefault="00193D4C" w:rsidP="00B37CC3">
            <w:pPr>
              <w:pStyle w:val="tit2"/>
              <w:jc w:val="center"/>
              <w:rPr>
                <w:rFonts w:ascii="AvantGarde Bk BT" w:hAnsi="AvantGarde Bk BT"/>
                <w:b/>
                <w:sz w:val="19"/>
                <w:szCs w:val="19"/>
              </w:rPr>
            </w:pPr>
          </w:p>
        </w:tc>
        <w:tc>
          <w:tcPr>
            <w:tcW w:w="745" w:type="dxa"/>
            <w:vMerge/>
            <w:vAlign w:val="center"/>
          </w:tcPr>
          <w:p w:rsidR="00193D4C" w:rsidRPr="008F649C" w:rsidRDefault="00193D4C" w:rsidP="00947C84">
            <w:pPr>
              <w:pStyle w:val="tit2"/>
              <w:jc w:val="center"/>
              <w:rPr>
                <w:rFonts w:ascii="AvantGarde Bk BT" w:hAnsi="AvantGarde Bk BT"/>
                <w:b/>
                <w:sz w:val="19"/>
                <w:szCs w:val="19"/>
              </w:rPr>
            </w:pPr>
          </w:p>
        </w:tc>
        <w:tc>
          <w:tcPr>
            <w:tcW w:w="968" w:type="dxa"/>
            <w:vAlign w:val="center"/>
          </w:tcPr>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193D4C" w:rsidRPr="008F649C" w:rsidRDefault="00193D4C" w:rsidP="00947C84">
            <w:pPr>
              <w:pStyle w:val="tit2"/>
              <w:jc w:val="center"/>
              <w:rPr>
                <w:rFonts w:ascii="AvantGarde Bk BT" w:hAnsi="AvantGarde Bk BT"/>
                <w:b/>
                <w:sz w:val="19"/>
                <w:szCs w:val="19"/>
              </w:rPr>
            </w:pPr>
          </w:p>
        </w:tc>
        <w:tc>
          <w:tcPr>
            <w:tcW w:w="1134" w:type="dxa"/>
            <w:vMerge/>
          </w:tcPr>
          <w:p w:rsidR="00193D4C" w:rsidRPr="008F649C" w:rsidRDefault="00193D4C" w:rsidP="00947C84">
            <w:pPr>
              <w:pStyle w:val="tit2"/>
              <w:jc w:val="center"/>
              <w:rPr>
                <w:rFonts w:ascii="AvantGarde Bk BT" w:hAnsi="AvantGarde Bk BT"/>
                <w:b/>
                <w:sz w:val="19"/>
                <w:szCs w:val="19"/>
              </w:rPr>
            </w:pPr>
          </w:p>
        </w:tc>
      </w:tr>
      <w:tr w:rsidR="00193D4C" w:rsidRPr="002137C0" w:rsidTr="00B37CC3">
        <w:trPr>
          <w:trHeight w:val="552"/>
          <w:jc w:val="center"/>
        </w:trPr>
        <w:tc>
          <w:tcPr>
            <w:tcW w:w="3234" w:type="dxa"/>
            <w:vAlign w:val="center"/>
          </w:tcPr>
          <w:p w:rsidR="00193D4C" w:rsidRPr="002137C0" w:rsidRDefault="00953EEC"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Bioquímica clínica</w:t>
            </w:r>
          </w:p>
        </w:tc>
        <w:tc>
          <w:tcPr>
            <w:tcW w:w="745" w:type="dxa"/>
            <w:vAlign w:val="center"/>
          </w:tcPr>
          <w:p w:rsidR="00193D4C" w:rsidRPr="002137C0" w:rsidRDefault="00953EEC" w:rsidP="00B80F7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193D4C" w:rsidRPr="002137C0" w:rsidRDefault="00953EE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193D4C" w:rsidRPr="002137C0" w:rsidRDefault="00953EE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193D4C" w:rsidRPr="002137C0" w:rsidRDefault="00953EE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193D4C" w:rsidRPr="002137C0" w:rsidRDefault="00953EE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193D4C" w:rsidRPr="002137C0" w:rsidRDefault="00953EEC"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2439CF" w:rsidRPr="002137C0" w:rsidTr="00B37CC3">
        <w:trPr>
          <w:trHeight w:val="552"/>
          <w:jc w:val="center"/>
        </w:trPr>
        <w:tc>
          <w:tcPr>
            <w:tcW w:w="3234" w:type="dxa"/>
            <w:vAlign w:val="center"/>
          </w:tcPr>
          <w:p w:rsidR="002439CF" w:rsidRPr="00B93D51" w:rsidRDefault="00953EEC"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vAlign w:val="center"/>
          </w:tcPr>
          <w:p w:rsidR="002439CF" w:rsidRDefault="00953EEC" w:rsidP="002439CF">
            <w:pPr>
              <w:jc w:val="center"/>
            </w:pPr>
            <w:r>
              <w:rPr>
                <w:rFonts w:ascii="AvantGarde Bk BT" w:eastAsia="Calibri" w:hAnsi="AvantGarde Bk BT" w:cs="Arial"/>
                <w:sz w:val="18"/>
                <w:szCs w:val="18"/>
                <w:lang w:val="es-ES_tradnl"/>
              </w:rPr>
              <w:t>CT</w:t>
            </w:r>
          </w:p>
        </w:tc>
        <w:tc>
          <w:tcPr>
            <w:tcW w:w="968"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2439CF" w:rsidRPr="002137C0" w:rsidTr="00B37CC3">
        <w:trPr>
          <w:trHeight w:val="552"/>
          <w:jc w:val="center"/>
        </w:trPr>
        <w:tc>
          <w:tcPr>
            <w:tcW w:w="3234" w:type="dxa"/>
            <w:vAlign w:val="center"/>
          </w:tcPr>
          <w:p w:rsidR="002439CF" w:rsidRDefault="00953EEC"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Factores psicosociales asociados al cuidado neonatal</w:t>
            </w:r>
          </w:p>
        </w:tc>
        <w:tc>
          <w:tcPr>
            <w:tcW w:w="745" w:type="dxa"/>
          </w:tcPr>
          <w:p w:rsidR="00953EEC" w:rsidRDefault="00953EEC" w:rsidP="002439CF">
            <w:pPr>
              <w:jc w:val="center"/>
              <w:rPr>
                <w:rFonts w:ascii="AvantGarde Bk BT" w:eastAsia="Calibri" w:hAnsi="AvantGarde Bk BT" w:cs="Arial"/>
                <w:sz w:val="18"/>
                <w:szCs w:val="18"/>
                <w:lang w:val="es-ES_tradnl"/>
              </w:rPr>
            </w:pPr>
          </w:p>
          <w:p w:rsidR="002439CF" w:rsidRPr="002439CF" w:rsidRDefault="00953EEC" w:rsidP="002439CF">
            <w:pPr>
              <w:jc w:val="center"/>
              <w:rPr>
                <w:lang w:val="es-ES_tradnl"/>
              </w:rPr>
            </w:pPr>
            <w:r>
              <w:rPr>
                <w:rFonts w:ascii="AvantGarde Bk BT" w:eastAsia="Calibri" w:hAnsi="AvantGarde Bk BT" w:cs="Arial"/>
                <w:sz w:val="18"/>
                <w:szCs w:val="18"/>
                <w:lang w:val="es-ES_tradnl"/>
              </w:rPr>
              <w:t>CT</w:t>
            </w:r>
          </w:p>
        </w:tc>
        <w:tc>
          <w:tcPr>
            <w:tcW w:w="968"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953EEC" w:rsidRDefault="00953EEC" w:rsidP="00953EEC">
            <w:pPr>
              <w:rPr>
                <w:rFonts w:ascii="AvantGarde Bk BT" w:eastAsia="Calibri" w:hAnsi="AvantGarde Bk BT" w:cs="Arial"/>
                <w:color w:val="000000"/>
                <w:sz w:val="18"/>
                <w:szCs w:val="18"/>
              </w:rPr>
            </w:pPr>
          </w:p>
          <w:p w:rsidR="002439CF" w:rsidRDefault="00953EEC" w:rsidP="00953EEC">
            <w:pPr>
              <w:jc w:val="center"/>
            </w:pPr>
            <w:r>
              <w:rPr>
                <w:rFonts w:ascii="AvantGarde Bk BT" w:eastAsia="Calibri" w:hAnsi="AvantGarde Bk BT" w:cs="Arial"/>
                <w:color w:val="000000"/>
                <w:sz w:val="18"/>
                <w:szCs w:val="18"/>
              </w:rPr>
              <w:t>0</w:t>
            </w:r>
          </w:p>
        </w:tc>
        <w:tc>
          <w:tcPr>
            <w:tcW w:w="1080"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2439CF" w:rsidRPr="002137C0" w:rsidRDefault="00953EEC"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2439CF" w:rsidRPr="002137C0" w:rsidTr="00B37CC3">
        <w:trPr>
          <w:trHeight w:val="552"/>
          <w:jc w:val="center"/>
        </w:trPr>
        <w:tc>
          <w:tcPr>
            <w:tcW w:w="3234" w:type="dxa"/>
            <w:vAlign w:val="center"/>
          </w:tcPr>
          <w:p w:rsidR="002439CF" w:rsidRDefault="00953EEC"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w:t>
            </w:r>
            <w:r w:rsidR="00F71FF9">
              <w:rPr>
                <w:rFonts w:ascii="AvantGarde Bk BT" w:hAnsi="AvantGarde Bk BT" w:cs="Arial"/>
                <w:sz w:val="18"/>
                <w:szCs w:val="18"/>
                <w:lang w:val="es-ES_tradnl"/>
              </w:rPr>
              <w:t>ología clínica</w:t>
            </w:r>
          </w:p>
        </w:tc>
        <w:tc>
          <w:tcPr>
            <w:tcW w:w="745" w:type="dxa"/>
            <w:vAlign w:val="center"/>
          </w:tcPr>
          <w:p w:rsidR="002439CF" w:rsidRPr="002137C0" w:rsidRDefault="00F71FF9" w:rsidP="002439CF">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2439CF" w:rsidRPr="002137C0" w:rsidRDefault="00F71FF9"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2439CF" w:rsidRPr="002137C0" w:rsidRDefault="00F71FF9"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2439CF" w:rsidRPr="002137C0" w:rsidRDefault="00F71FF9"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2439CF" w:rsidRPr="002137C0" w:rsidRDefault="00F71FF9"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2439CF" w:rsidRPr="002137C0" w:rsidRDefault="00F71FF9"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C975CA" w:rsidRPr="002137C0" w:rsidTr="00B37CC3">
        <w:trPr>
          <w:trHeight w:val="552"/>
          <w:jc w:val="center"/>
        </w:trPr>
        <w:tc>
          <w:tcPr>
            <w:tcW w:w="3234" w:type="dxa"/>
            <w:vAlign w:val="center"/>
          </w:tcPr>
          <w:p w:rsidR="00C975CA" w:rsidRPr="00B93D51" w:rsidRDefault="00F71FF9"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Embriología y anomalías fetales</w:t>
            </w:r>
          </w:p>
        </w:tc>
        <w:tc>
          <w:tcPr>
            <w:tcW w:w="745" w:type="dxa"/>
          </w:tcPr>
          <w:p w:rsidR="00F71FF9" w:rsidRDefault="00F71FF9" w:rsidP="00C975CA">
            <w:pPr>
              <w:jc w:val="center"/>
              <w:rPr>
                <w:rFonts w:ascii="AvantGarde Bk BT" w:eastAsia="Calibri" w:hAnsi="AvantGarde Bk BT" w:cs="Arial"/>
                <w:sz w:val="18"/>
                <w:szCs w:val="18"/>
                <w:lang w:val="es-ES_tradnl"/>
              </w:rPr>
            </w:pPr>
          </w:p>
          <w:p w:rsidR="00C975CA" w:rsidRPr="002439CF" w:rsidRDefault="00F71FF9" w:rsidP="00C975CA">
            <w:pPr>
              <w:jc w:val="center"/>
              <w:rPr>
                <w:lang w:val="es-ES_tradnl"/>
              </w:rPr>
            </w:pPr>
            <w:r>
              <w:rPr>
                <w:rFonts w:ascii="AvantGarde Bk BT" w:eastAsia="Calibri" w:hAnsi="AvantGarde Bk BT" w:cs="Arial"/>
                <w:sz w:val="18"/>
                <w:szCs w:val="18"/>
                <w:lang w:val="es-ES_tradnl"/>
              </w:rPr>
              <w:t>CT</w:t>
            </w:r>
          </w:p>
        </w:tc>
        <w:tc>
          <w:tcPr>
            <w:tcW w:w="968" w:type="dxa"/>
            <w:vAlign w:val="center"/>
          </w:tcPr>
          <w:p w:rsidR="00C975CA" w:rsidRPr="002137C0" w:rsidRDefault="00F71FF9"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rsidR="00C975CA" w:rsidRPr="002137C0" w:rsidRDefault="00F71FF9" w:rsidP="00F71FF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F71FF9" w:rsidRDefault="00F71FF9" w:rsidP="00F71FF9">
            <w:pPr>
              <w:jc w:val="center"/>
            </w:pPr>
          </w:p>
          <w:p w:rsidR="00F71FF9" w:rsidRDefault="00F71FF9" w:rsidP="00F71FF9">
            <w:pPr>
              <w:jc w:val="center"/>
            </w:pPr>
            <w:r>
              <w:rPr>
                <w:rFonts w:ascii="AvantGarde Bk BT" w:eastAsia="Calibri" w:hAnsi="AvantGarde Bk BT" w:cs="Arial"/>
                <w:color w:val="000000"/>
                <w:sz w:val="18"/>
                <w:szCs w:val="18"/>
              </w:rPr>
              <w:t>0</w:t>
            </w:r>
          </w:p>
        </w:tc>
        <w:tc>
          <w:tcPr>
            <w:tcW w:w="1080" w:type="dxa"/>
            <w:vAlign w:val="center"/>
          </w:tcPr>
          <w:p w:rsidR="00C975CA" w:rsidRPr="002137C0" w:rsidRDefault="00F71FF9"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C975CA" w:rsidRPr="002137C0" w:rsidRDefault="00F71FF9"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BA096D" w:rsidRPr="002137C0" w:rsidTr="00B37CC3">
        <w:trPr>
          <w:trHeight w:val="552"/>
          <w:jc w:val="center"/>
        </w:trPr>
        <w:tc>
          <w:tcPr>
            <w:tcW w:w="3234" w:type="dxa"/>
            <w:vAlign w:val="center"/>
          </w:tcPr>
          <w:p w:rsidR="00BA096D" w:rsidRDefault="00BA096D"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Embarazo</w:t>
            </w:r>
            <w:r w:rsidR="00F66260">
              <w:rPr>
                <w:rFonts w:ascii="AvantGarde Bk BT" w:hAnsi="AvantGarde Bk BT" w:cs="Arial"/>
                <w:sz w:val="18"/>
                <w:szCs w:val="18"/>
                <w:lang w:val="es-ES_tradnl"/>
              </w:rPr>
              <w:t>,</w:t>
            </w:r>
            <w:r>
              <w:rPr>
                <w:rFonts w:ascii="AvantGarde Bk BT" w:hAnsi="AvantGarde Bk BT" w:cs="Arial"/>
                <w:sz w:val="18"/>
                <w:szCs w:val="18"/>
                <w:lang w:val="es-ES_tradnl"/>
              </w:rPr>
              <w:t xml:space="preserve"> parto y condición fetal del nacimiento</w:t>
            </w:r>
          </w:p>
        </w:tc>
        <w:tc>
          <w:tcPr>
            <w:tcW w:w="745" w:type="dxa"/>
            <w:vAlign w:val="center"/>
          </w:tcPr>
          <w:p w:rsidR="00BA096D" w:rsidRPr="002137C0" w:rsidRDefault="00BA096D" w:rsidP="00BA096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BA096D" w:rsidRPr="002137C0" w:rsidRDefault="00BA096D" w:rsidP="00BA09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BA096D" w:rsidRPr="002137C0" w:rsidRDefault="00BA096D" w:rsidP="00BA09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BA096D" w:rsidRPr="002137C0" w:rsidRDefault="00BA096D" w:rsidP="00BA09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BA096D" w:rsidRPr="002137C0" w:rsidRDefault="00BA096D" w:rsidP="00BA09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BA096D" w:rsidRPr="002137C0" w:rsidRDefault="00BA096D" w:rsidP="00BA096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3C2C61" w:rsidRPr="002137C0" w:rsidTr="00B37CC3">
        <w:trPr>
          <w:trHeight w:val="552"/>
          <w:jc w:val="center"/>
        </w:trPr>
        <w:tc>
          <w:tcPr>
            <w:tcW w:w="3234" w:type="dxa"/>
            <w:vAlign w:val="center"/>
          </w:tcPr>
          <w:p w:rsidR="003C2C61" w:rsidRDefault="003C2C61"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Metodologías para la generación y transferencia del conocimiento</w:t>
            </w:r>
          </w:p>
        </w:tc>
        <w:tc>
          <w:tcPr>
            <w:tcW w:w="745" w:type="dxa"/>
            <w:vAlign w:val="center"/>
          </w:tcPr>
          <w:p w:rsidR="003C2C61" w:rsidRPr="002137C0" w:rsidRDefault="003C2C61" w:rsidP="003C2C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3C2C61" w:rsidRPr="002137C0" w:rsidTr="00B37CC3">
        <w:trPr>
          <w:trHeight w:val="552"/>
          <w:jc w:val="center"/>
        </w:trPr>
        <w:tc>
          <w:tcPr>
            <w:tcW w:w="3234" w:type="dxa"/>
            <w:vAlign w:val="center"/>
          </w:tcPr>
          <w:p w:rsidR="003C2C61" w:rsidRDefault="003C2C61"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Estrategia y habilidades docentes</w:t>
            </w:r>
          </w:p>
        </w:tc>
        <w:tc>
          <w:tcPr>
            <w:tcW w:w="745" w:type="dxa"/>
            <w:vAlign w:val="center"/>
          </w:tcPr>
          <w:p w:rsidR="003C2C61" w:rsidRPr="002137C0" w:rsidRDefault="003C2C61" w:rsidP="003C2C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C2C61" w:rsidRPr="002137C0" w:rsidRDefault="003C2C61" w:rsidP="003C2C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3C2C61" w:rsidRPr="00480A03" w:rsidTr="00B37CC3">
        <w:trPr>
          <w:trHeight w:val="385"/>
          <w:jc w:val="center"/>
        </w:trPr>
        <w:tc>
          <w:tcPr>
            <w:tcW w:w="3234" w:type="dxa"/>
            <w:tcBorders>
              <w:top w:val="single" w:sz="4" w:space="0" w:color="auto"/>
              <w:left w:val="single" w:sz="4" w:space="0" w:color="auto"/>
              <w:bottom w:val="single" w:sz="4" w:space="0" w:color="auto"/>
              <w:right w:val="single" w:sz="4" w:space="0" w:color="auto"/>
            </w:tcBorders>
            <w:vAlign w:val="center"/>
          </w:tcPr>
          <w:p w:rsidR="003C2C61" w:rsidRPr="002137C0" w:rsidRDefault="003C2C61" w:rsidP="00B37CC3">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rsidR="003C2C61" w:rsidRPr="002137C0" w:rsidRDefault="003C2C61" w:rsidP="003C2C61">
            <w:pPr>
              <w:jc w:val="center"/>
              <w:rPr>
                <w:rFonts w:ascii="AvantGarde Bk BT" w:eastAsia="Calibri" w:hAnsi="AvantGarde Bk BT" w:cs="Arial"/>
                <w:sz w:val="18"/>
                <w:szCs w:val="18"/>
              </w:rPr>
            </w:pPr>
          </w:p>
        </w:tc>
        <w:tc>
          <w:tcPr>
            <w:tcW w:w="968" w:type="dxa"/>
            <w:vAlign w:val="center"/>
          </w:tcPr>
          <w:p w:rsidR="003C2C61" w:rsidRPr="002137C0" w:rsidRDefault="003C2C61" w:rsidP="003C2C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400</w:t>
            </w:r>
          </w:p>
        </w:tc>
        <w:tc>
          <w:tcPr>
            <w:tcW w:w="983" w:type="dxa"/>
            <w:vAlign w:val="center"/>
          </w:tcPr>
          <w:p w:rsidR="003C2C61" w:rsidRPr="002137C0" w:rsidRDefault="003C2C61" w:rsidP="003C2C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128</w:t>
            </w:r>
          </w:p>
        </w:tc>
        <w:tc>
          <w:tcPr>
            <w:tcW w:w="1080" w:type="dxa"/>
            <w:vAlign w:val="center"/>
          </w:tcPr>
          <w:p w:rsidR="003C2C61" w:rsidRPr="002137C0" w:rsidRDefault="003C2C61" w:rsidP="003C2C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rsidR="003C2C61" w:rsidRPr="002137C0" w:rsidRDefault="003C2C61" w:rsidP="003C2C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528</w:t>
            </w:r>
          </w:p>
        </w:tc>
        <w:tc>
          <w:tcPr>
            <w:tcW w:w="1134" w:type="dxa"/>
            <w:vAlign w:val="center"/>
          </w:tcPr>
          <w:p w:rsidR="003C2C61" w:rsidRPr="002137C0" w:rsidRDefault="003C2C61" w:rsidP="003C2C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33</w:t>
            </w:r>
          </w:p>
        </w:tc>
      </w:tr>
    </w:tbl>
    <w:p w:rsidR="002927CB" w:rsidRDefault="005A1319" w:rsidP="00F32530">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rsidR="00B37CC3" w:rsidRDefault="00B37CC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E02E26" w:rsidRPr="00AC459D" w:rsidRDefault="00E02E26" w:rsidP="00A820FC">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30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4"/>
        <w:gridCol w:w="745"/>
        <w:gridCol w:w="968"/>
        <w:gridCol w:w="983"/>
        <w:gridCol w:w="1080"/>
        <w:gridCol w:w="1039"/>
        <w:gridCol w:w="992"/>
        <w:gridCol w:w="1276"/>
      </w:tblGrid>
      <w:tr w:rsidR="003D5C23" w:rsidRPr="008F649C" w:rsidTr="00B37CC3">
        <w:trPr>
          <w:jc w:val="center"/>
        </w:trPr>
        <w:tc>
          <w:tcPr>
            <w:tcW w:w="2224" w:type="dxa"/>
            <w:vMerge w:val="restart"/>
            <w:vAlign w:val="center"/>
          </w:tcPr>
          <w:p w:rsidR="003D5C23" w:rsidRPr="00AC591B" w:rsidRDefault="003D5C23" w:rsidP="00B37CC3">
            <w:pPr>
              <w:jc w:val="center"/>
              <w:rPr>
                <w:rFonts w:ascii="AvantGarde Bk BT" w:hAnsi="AvantGarde Bk BT"/>
                <w:b/>
                <w:sz w:val="18"/>
                <w:szCs w:val="18"/>
              </w:rPr>
            </w:pPr>
            <w:r w:rsidRPr="00AC591B">
              <w:rPr>
                <w:rFonts w:ascii="AvantGarde Bk BT" w:hAnsi="AvantGarde Bk BT"/>
                <w:b/>
                <w:sz w:val="18"/>
                <w:szCs w:val="18"/>
              </w:rPr>
              <w:t>UNIDAD DE APRENDIZAJE</w:t>
            </w:r>
          </w:p>
          <w:p w:rsidR="003D5C23" w:rsidRPr="00AC591B" w:rsidRDefault="003D5C23" w:rsidP="00B37CC3">
            <w:pPr>
              <w:jc w:val="center"/>
              <w:rPr>
                <w:rFonts w:ascii="AvantGarde Bk BT" w:hAnsi="AvantGarde Bk BT"/>
                <w:b/>
                <w:sz w:val="18"/>
                <w:szCs w:val="18"/>
              </w:rPr>
            </w:pPr>
          </w:p>
        </w:tc>
        <w:tc>
          <w:tcPr>
            <w:tcW w:w="745" w:type="dxa"/>
            <w:vMerge w:val="restart"/>
            <w:vAlign w:val="center"/>
          </w:tcPr>
          <w:p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3D5C23" w:rsidRPr="00AE17AC" w:rsidRDefault="003D5C23"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39" w:type="dxa"/>
            <w:vMerge w:val="restart"/>
            <w:vAlign w:val="center"/>
          </w:tcPr>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992" w:type="dxa"/>
            <w:vMerge w:val="restart"/>
            <w:vAlign w:val="center"/>
          </w:tcPr>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276" w:type="dxa"/>
            <w:vMerge w:val="restart"/>
          </w:tcPr>
          <w:p w:rsidR="003D5C23" w:rsidRDefault="003D5C23" w:rsidP="003E6161">
            <w:pPr>
              <w:pStyle w:val="tit2"/>
              <w:jc w:val="center"/>
              <w:rPr>
                <w:rFonts w:ascii="AvantGarde Bk BT" w:hAnsi="AvantGarde Bk BT"/>
                <w:b/>
                <w:sz w:val="18"/>
                <w:szCs w:val="18"/>
              </w:rPr>
            </w:pPr>
          </w:p>
          <w:p w:rsidR="003D5C23" w:rsidRPr="00AC591B" w:rsidRDefault="003D5C23" w:rsidP="003D5C23">
            <w:pPr>
              <w:pStyle w:val="tit2"/>
              <w:jc w:val="center"/>
              <w:rPr>
                <w:rFonts w:ascii="AvantGarde Bk BT" w:hAnsi="AvantGarde Bk BT"/>
                <w:b/>
                <w:sz w:val="18"/>
                <w:szCs w:val="18"/>
              </w:rPr>
            </w:pPr>
            <w:r>
              <w:rPr>
                <w:rFonts w:ascii="AvantGarde Bk BT" w:hAnsi="AvantGarde Bk BT"/>
                <w:b/>
                <w:sz w:val="18"/>
                <w:szCs w:val="18"/>
              </w:rPr>
              <w:t>PRERREQUISITOS</w:t>
            </w:r>
          </w:p>
        </w:tc>
      </w:tr>
      <w:tr w:rsidR="003D5C23" w:rsidRPr="008F649C" w:rsidTr="00B37CC3">
        <w:trPr>
          <w:trHeight w:val="284"/>
          <w:jc w:val="center"/>
        </w:trPr>
        <w:tc>
          <w:tcPr>
            <w:tcW w:w="2224" w:type="dxa"/>
            <w:vMerge/>
          </w:tcPr>
          <w:p w:rsidR="003D5C23" w:rsidRPr="008F649C" w:rsidRDefault="003D5C23" w:rsidP="00B37CC3">
            <w:pPr>
              <w:pStyle w:val="tit2"/>
              <w:jc w:val="center"/>
              <w:rPr>
                <w:rFonts w:ascii="AvantGarde Bk BT" w:hAnsi="AvantGarde Bk BT"/>
                <w:b/>
                <w:sz w:val="19"/>
                <w:szCs w:val="19"/>
              </w:rPr>
            </w:pPr>
          </w:p>
        </w:tc>
        <w:tc>
          <w:tcPr>
            <w:tcW w:w="745" w:type="dxa"/>
            <w:vMerge/>
            <w:vAlign w:val="center"/>
          </w:tcPr>
          <w:p w:rsidR="003D5C23" w:rsidRPr="008F649C" w:rsidRDefault="003D5C23" w:rsidP="003E6161">
            <w:pPr>
              <w:pStyle w:val="tit2"/>
              <w:jc w:val="center"/>
              <w:rPr>
                <w:rFonts w:ascii="AvantGarde Bk BT" w:hAnsi="AvantGarde Bk BT"/>
                <w:b/>
                <w:sz w:val="19"/>
                <w:szCs w:val="19"/>
              </w:rPr>
            </w:pPr>
          </w:p>
        </w:tc>
        <w:tc>
          <w:tcPr>
            <w:tcW w:w="968" w:type="dxa"/>
            <w:vAlign w:val="center"/>
          </w:tcPr>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39" w:type="dxa"/>
            <w:vMerge/>
            <w:vAlign w:val="center"/>
          </w:tcPr>
          <w:p w:rsidR="003D5C23" w:rsidRPr="008F649C" w:rsidRDefault="003D5C23" w:rsidP="003E6161">
            <w:pPr>
              <w:pStyle w:val="tit2"/>
              <w:jc w:val="center"/>
              <w:rPr>
                <w:rFonts w:ascii="AvantGarde Bk BT" w:hAnsi="AvantGarde Bk BT"/>
                <w:b/>
                <w:sz w:val="19"/>
                <w:szCs w:val="19"/>
              </w:rPr>
            </w:pPr>
          </w:p>
        </w:tc>
        <w:tc>
          <w:tcPr>
            <w:tcW w:w="992" w:type="dxa"/>
            <w:vMerge/>
            <w:vAlign w:val="center"/>
          </w:tcPr>
          <w:p w:rsidR="003D5C23" w:rsidRPr="008F649C" w:rsidRDefault="003D5C23" w:rsidP="003E6161">
            <w:pPr>
              <w:pStyle w:val="tit2"/>
              <w:jc w:val="center"/>
              <w:rPr>
                <w:rFonts w:ascii="AvantGarde Bk BT" w:hAnsi="AvantGarde Bk BT"/>
                <w:b/>
                <w:sz w:val="19"/>
                <w:szCs w:val="19"/>
              </w:rPr>
            </w:pPr>
          </w:p>
        </w:tc>
        <w:tc>
          <w:tcPr>
            <w:tcW w:w="1276" w:type="dxa"/>
            <w:vMerge/>
          </w:tcPr>
          <w:p w:rsidR="003D5C23" w:rsidRPr="008F649C" w:rsidRDefault="003D5C23" w:rsidP="003E6161">
            <w:pPr>
              <w:pStyle w:val="tit2"/>
              <w:jc w:val="center"/>
              <w:rPr>
                <w:rFonts w:ascii="AvantGarde Bk BT" w:hAnsi="AvantGarde Bk BT"/>
                <w:b/>
                <w:sz w:val="19"/>
                <w:szCs w:val="19"/>
              </w:rPr>
            </w:pPr>
          </w:p>
        </w:tc>
      </w:tr>
      <w:tr w:rsidR="003D5C23" w:rsidRPr="002137C0" w:rsidTr="00B37CC3">
        <w:trPr>
          <w:trHeight w:val="767"/>
          <w:jc w:val="center"/>
        </w:trPr>
        <w:tc>
          <w:tcPr>
            <w:tcW w:w="2224" w:type="dxa"/>
            <w:vAlign w:val="center"/>
          </w:tcPr>
          <w:p w:rsidR="003D5C23" w:rsidRPr="002137C0" w:rsidRDefault="008C2271"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basada en evidencia</w:t>
            </w:r>
          </w:p>
        </w:tc>
        <w:tc>
          <w:tcPr>
            <w:tcW w:w="745" w:type="dxa"/>
            <w:vAlign w:val="center"/>
          </w:tcPr>
          <w:p w:rsidR="003D5C23" w:rsidRPr="002137C0" w:rsidRDefault="008C2271" w:rsidP="001A39A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D5C23" w:rsidRDefault="008C2271"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3D5C23" w:rsidRPr="002137C0" w:rsidRDefault="008C2271"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3D5C23" w:rsidRPr="002137C0" w:rsidRDefault="008C2271"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3D5C23" w:rsidRDefault="008C2271"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3D5C23" w:rsidRDefault="008C2271"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tcPr>
          <w:p w:rsidR="003D5C23" w:rsidRPr="00B37CC3" w:rsidRDefault="008C2271" w:rsidP="001A39AD">
            <w:pPr>
              <w:jc w:val="center"/>
              <w:rPr>
                <w:rFonts w:ascii="AvantGarde Bk BT" w:eastAsia="Calibri" w:hAnsi="AvantGarde Bk BT" w:cs="Arial"/>
                <w:color w:val="000000"/>
                <w:sz w:val="12"/>
                <w:szCs w:val="16"/>
              </w:rPr>
            </w:pPr>
            <w:r w:rsidRPr="00B37CC3">
              <w:rPr>
                <w:rFonts w:ascii="AvantGarde Bk BT" w:hAnsi="AvantGarde Bk BT" w:cs="Arial"/>
                <w:sz w:val="12"/>
                <w:szCs w:val="16"/>
                <w:lang w:val="es-ES_tradnl"/>
              </w:rPr>
              <w:t>Metodologías para la generación y transferencia del conocimiento</w:t>
            </w:r>
          </w:p>
        </w:tc>
      </w:tr>
      <w:tr w:rsidR="003D5C23" w:rsidRPr="002137C0" w:rsidTr="00B37CC3">
        <w:trPr>
          <w:trHeight w:val="767"/>
          <w:jc w:val="center"/>
        </w:trPr>
        <w:tc>
          <w:tcPr>
            <w:tcW w:w="2224" w:type="dxa"/>
            <w:vAlign w:val="center"/>
          </w:tcPr>
          <w:p w:rsidR="003D5C23" w:rsidRPr="00B93D51" w:rsidRDefault="008C2271"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Teorías de enfermería aplicada al cuidado humano</w:t>
            </w:r>
          </w:p>
        </w:tc>
        <w:tc>
          <w:tcPr>
            <w:tcW w:w="745" w:type="dxa"/>
            <w:vAlign w:val="center"/>
          </w:tcPr>
          <w:p w:rsidR="003D5C23" w:rsidRPr="008C2271" w:rsidRDefault="008C2271" w:rsidP="003D5C23">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968" w:type="dxa"/>
            <w:vAlign w:val="center"/>
          </w:tcPr>
          <w:p w:rsidR="003D5C23" w:rsidRDefault="008C2271"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D5C23" w:rsidRPr="002137C0" w:rsidRDefault="008C2271"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D5C23" w:rsidRPr="002137C0" w:rsidRDefault="008C2271"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3D5C23" w:rsidRDefault="008C2271"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3D5C23" w:rsidRDefault="008C2271"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tcPr>
          <w:p w:rsidR="003D5C23" w:rsidRDefault="003D5C23" w:rsidP="003D5C23">
            <w:pPr>
              <w:jc w:val="center"/>
              <w:rPr>
                <w:rFonts w:ascii="AvantGarde Bk BT" w:eastAsia="Calibri" w:hAnsi="AvantGarde Bk BT" w:cs="Arial"/>
                <w:color w:val="000000"/>
                <w:sz w:val="18"/>
                <w:szCs w:val="18"/>
              </w:rPr>
            </w:pPr>
          </w:p>
        </w:tc>
      </w:tr>
      <w:tr w:rsidR="008C2271" w:rsidRPr="002137C0" w:rsidTr="00B37CC3">
        <w:trPr>
          <w:trHeight w:val="767"/>
          <w:jc w:val="center"/>
        </w:trPr>
        <w:tc>
          <w:tcPr>
            <w:tcW w:w="2224" w:type="dxa"/>
            <w:vAlign w:val="center"/>
          </w:tcPr>
          <w:p w:rsidR="008C2271" w:rsidRDefault="003C0E90"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 xml:space="preserve">Evaluación neonatal y </w:t>
            </w:r>
            <w:r w:rsidRPr="00F85EB9">
              <w:rPr>
                <w:rFonts w:ascii="AvantGarde Bk BT" w:hAnsi="AvantGarde Bk BT" w:cs="Arial"/>
                <w:sz w:val="18"/>
                <w:szCs w:val="18"/>
                <w:lang w:val="es-ES_tradnl"/>
              </w:rPr>
              <w:t>del</w:t>
            </w:r>
            <w:r>
              <w:rPr>
                <w:rFonts w:ascii="AvantGarde Bk BT" w:hAnsi="AvantGarde Bk BT" w:cs="Arial"/>
                <w:sz w:val="18"/>
                <w:szCs w:val="18"/>
                <w:lang w:val="es-ES_tradnl"/>
              </w:rPr>
              <w:t xml:space="preserve"> </w:t>
            </w:r>
            <w:r w:rsidR="008C2271">
              <w:rPr>
                <w:rFonts w:ascii="AvantGarde Bk BT" w:hAnsi="AvantGarde Bk BT" w:cs="Arial"/>
                <w:sz w:val="18"/>
                <w:szCs w:val="18"/>
                <w:lang w:val="es-ES_tradnl"/>
              </w:rPr>
              <w:t>crecimiento y desarrollo</w:t>
            </w:r>
          </w:p>
        </w:tc>
        <w:tc>
          <w:tcPr>
            <w:tcW w:w="745" w:type="dxa"/>
            <w:vAlign w:val="center"/>
          </w:tcPr>
          <w:p w:rsidR="008C2271" w:rsidRPr="008C2271" w:rsidRDefault="008C2271" w:rsidP="008C227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968" w:type="dxa"/>
            <w:vAlign w:val="center"/>
          </w:tcPr>
          <w:p w:rsidR="008C2271" w:rsidRDefault="008C2271"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8C2271" w:rsidRPr="002137C0" w:rsidRDefault="008C2271"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8C2271" w:rsidRPr="002137C0" w:rsidRDefault="008C2271"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8C2271" w:rsidRDefault="008C2271"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8C2271" w:rsidRDefault="008C2271"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tcPr>
          <w:p w:rsidR="008C2271" w:rsidRDefault="008C2271" w:rsidP="008C2271">
            <w:pPr>
              <w:jc w:val="center"/>
              <w:rPr>
                <w:rFonts w:ascii="AvantGarde Bk BT" w:eastAsia="Calibri" w:hAnsi="AvantGarde Bk BT" w:cs="Arial"/>
                <w:color w:val="000000"/>
                <w:sz w:val="18"/>
                <w:szCs w:val="18"/>
              </w:rPr>
            </w:pPr>
          </w:p>
        </w:tc>
      </w:tr>
      <w:tr w:rsidR="008C2271" w:rsidRPr="002137C0" w:rsidTr="00B37CC3">
        <w:trPr>
          <w:trHeight w:val="767"/>
          <w:jc w:val="center"/>
        </w:trPr>
        <w:tc>
          <w:tcPr>
            <w:tcW w:w="2224" w:type="dxa"/>
            <w:vAlign w:val="center"/>
          </w:tcPr>
          <w:p w:rsidR="008C2271" w:rsidRDefault="005A3A76"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Trastornos neonatales</w:t>
            </w:r>
          </w:p>
        </w:tc>
        <w:tc>
          <w:tcPr>
            <w:tcW w:w="745" w:type="dxa"/>
            <w:vAlign w:val="center"/>
          </w:tcPr>
          <w:p w:rsidR="008C2271" w:rsidRPr="002137C0" w:rsidRDefault="005A3A76" w:rsidP="008C2271">
            <w:pPr>
              <w:jc w:val="center"/>
              <w:rPr>
                <w:rFonts w:ascii="AvantGarde Bk BT" w:eastAsia="Calibri" w:hAnsi="AvantGarde Bk BT" w:cs="Arial"/>
                <w:sz w:val="18"/>
                <w:szCs w:val="18"/>
                <w:lang w:val="es-ES_tradnl"/>
              </w:rPr>
            </w:pPr>
            <w:r>
              <w:rPr>
                <w:rFonts w:ascii="AvantGarde Bk BT" w:eastAsia="Calibri" w:hAnsi="AvantGarde Bk BT" w:cs="Arial"/>
                <w:sz w:val="18"/>
                <w:szCs w:val="18"/>
              </w:rPr>
              <w:t>CT</w:t>
            </w:r>
          </w:p>
        </w:tc>
        <w:tc>
          <w:tcPr>
            <w:tcW w:w="968" w:type="dxa"/>
            <w:vAlign w:val="center"/>
          </w:tcPr>
          <w:p w:rsidR="008C2271" w:rsidRDefault="005A3A76"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rsidR="008C2271" w:rsidRPr="002137C0" w:rsidRDefault="005A3A76"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8C2271" w:rsidRPr="002137C0" w:rsidRDefault="005A3A76"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8C2271" w:rsidRDefault="005A3A76"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92" w:type="dxa"/>
            <w:vAlign w:val="center"/>
          </w:tcPr>
          <w:p w:rsidR="008C2271" w:rsidRDefault="005A3A76"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276" w:type="dxa"/>
          </w:tcPr>
          <w:p w:rsidR="008C2271" w:rsidRDefault="008C2271" w:rsidP="008C2271">
            <w:pPr>
              <w:jc w:val="center"/>
              <w:rPr>
                <w:rFonts w:ascii="AvantGarde Bk BT" w:eastAsia="Calibri" w:hAnsi="AvantGarde Bk BT" w:cs="Arial"/>
                <w:color w:val="000000"/>
                <w:sz w:val="18"/>
                <w:szCs w:val="18"/>
              </w:rPr>
            </w:pPr>
          </w:p>
        </w:tc>
      </w:tr>
      <w:tr w:rsidR="008C2271" w:rsidRPr="002137C0" w:rsidTr="00B37CC3">
        <w:trPr>
          <w:trHeight w:val="767"/>
          <w:jc w:val="center"/>
        </w:trPr>
        <w:tc>
          <w:tcPr>
            <w:tcW w:w="2224" w:type="dxa"/>
            <w:vAlign w:val="center"/>
          </w:tcPr>
          <w:p w:rsidR="008C2271" w:rsidRPr="00B93D51" w:rsidRDefault="00D072A2"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Trastornos del neonato prematuro</w:t>
            </w:r>
          </w:p>
        </w:tc>
        <w:tc>
          <w:tcPr>
            <w:tcW w:w="745" w:type="dxa"/>
            <w:vAlign w:val="center"/>
          </w:tcPr>
          <w:p w:rsidR="008C2271" w:rsidRPr="002137C0" w:rsidRDefault="00D072A2" w:rsidP="008C227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8C2271" w:rsidRDefault="00D072A2"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8C2271" w:rsidRPr="002137C0" w:rsidRDefault="00D072A2"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8C2271" w:rsidRPr="002137C0" w:rsidRDefault="00D072A2"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8C2271" w:rsidRDefault="00D072A2"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8C2271" w:rsidRDefault="00D072A2" w:rsidP="008C227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tcPr>
          <w:p w:rsidR="008C2271" w:rsidRDefault="008C2271" w:rsidP="008C2271">
            <w:pPr>
              <w:jc w:val="center"/>
              <w:rPr>
                <w:rFonts w:ascii="AvantGarde Bk BT" w:eastAsia="Calibri" w:hAnsi="AvantGarde Bk BT" w:cs="Arial"/>
                <w:color w:val="000000"/>
                <w:sz w:val="18"/>
                <w:szCs w:val="18"/>
              </w:rPr>
            </w:pPr>
          </w:p>
        </w:tc>
      </w:tr>
      <w:tr w:rsidR="00D072A2" w:rsidRPr="002137C0" w:rsidTr="00B37CC3">
        <w:trPr>
          <w:trHeight w:val="767"/>
          <w:jc w:val="center"/>
        </w:trPr>
        <w:tc>
          <w:tcPr>
            <w:tcW w:w="2224" w:type="dxa"/>
            <w:vAlign w:val="center"/>
          </w:tcPr>
          <w:p w:rsidR="00D072A2" w:rsidRDefault="00D072A2"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Farmacología y terapéutica en enfermería neonatal</w:t>
            </w:r>
          </w:p>
        </w:tc>
        <w:tc>
          <w:tcPr>
            <w:tcW w:w="745" w:type="dxa"/>
            <w:vAlign w:val="center"/>
          </w:tcPr>
          <w:p w:rsidR="00D072A2" w:rsidRPr="002137C0" w:rsidRDefault="00D072A2" w:rsidP="00D072A2">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vAlign w:val="center"/>
          </w:tcPr>
          <w:p w:rsidR="00D072A2" w:rsidRPr="00B37CC3" w:rsidRDefault="00BD531D" w:rsidP="00D072A2">
            <w:pPr>
              <w:jc w:val="center"/>
              <w:rPr>
                <w:rFonts w:ascii="AvantGarde Bk BT" w:eastAsia="Calibri" w:hAnsi="AvantGarde Bk BT" w:cs="Arial"/>
                <w:color w:val="000000"/>
                <w:sz w:val="16"/>
                <w:szCs w:val="18"/>
              </w:rPr>
            </w:pPr>
            <w:r w:rsidRPr="00B37CC3">
              <w:rPr>
                <w:rFonts w:ascii="AvantGarde Bk BT" w:hAnsi="AvantGarde Bk BT" w:cs="Arial"/>
                <w:sz w:val="16"/>
                <w:szCs w:val="18"/>
                <w:lang w:val="es-ES_tradnl"/>
              </w:rPr>
              <w:t>Farmacología clínica</w:t>
            </w:r>
          </w:p>
        </w:tc>
      </w:tr>
      <w:tr w:rsidR="00D072A2" w:rsidRPr="002137C0" w:rsidTr="00B37CC3">
        <w:trPr>
          <w:trHeight w:val="767"/>
          <w:jc w:val="center"/>
        </w:trPr>
        <w:tc>
          <w:tcPr>
            <w:tcW w:w="2224" w:type="dxa"/>
            <w:vAlign w:val="center"/>
          </w:tcPr>
          <w:p w:rsidR="00D072A2" w:rsidRDefault="00D072A2" w:rsidP="00B37CC3">
            <w:pPr>
              <w:pStyle w:val="Textoindependiente"/>
              <w:jc w:val="center"/>
              <w:rPr>
                <w:rFonts w:ascii="AvantGarde Bk BT" w:hAnsi="AvantGarde Bk BT" w:cs="Arial"/>
                <w:sz w:val="18"/>
                <w:szCs w:val="18"/>
                <w:lang w:val="es-ES_tradnl"/>
              </w:rPr>
            </w:pPr>
            <w:proofErr w:type="spellStart"/>
            <w:r>
              <w:rPr>
                <w:rFonts w:ascii="AvantGarde Bk BT" w:hAnsi="AvantGarde Bk BT" w:cs="Arial"/>
                <w:sz w:val="18"/>
                <w:szCs w:val="18"/>
                <w:lang w:val="es-ES_tradnl"/>
              </w:rPr>
              <w:t>Infectología</w:t>
            </w:r>
            <w:proofErr w:type="spellEnd"/>
            <w:r>
              <w:rPr>
                <w:rFonts w:ascii="AvantGarde Bk BT" w:hAnsi="AvantGarde Bk BT" w:cs="Arial"/>
                <w:sz w:val="18"/>
                <w:szCs w:val="18"/>
                <w:lang w:val="es-ES_tradnl"/>
              </w:rPr>
              <w:t xml:space="preserve"> neonatal</w:t>
            </w:r>
          </w:p>
        </w:tc>
        <w:tc>
          <w:tcPr>
            <w:tcW w:w="745" w:type="dxa"/>
            <w:vAlign w:val="center"/>
          </w:tcPr>
          <w:p w:rsidR="00D072A2" w:rsidRPr="002137C0" w:rsidRDefault="00D072A2" w:rsidP="00D072A2">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92"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276" w:type="dxa"/>
          </w:tcPr>
          <w:p w:rsidR="00D072A2" w:rsidRDefault="00D072A2" w:rsidP="00D072A2">
            <w:pPr>
              <w:jc w:val="center"/>
              <w:rPr>
                <w:rFonts w:ascii="AvantGarde Bk BT" w:eastAsia="Calibri" w:hAnsi="AvantGarde Bk BT" w:cs="Arial"/>
                <w:color w:val="000000"/>
                <w:sz w:val="18"/>
                <w:szCs w:val="18"/>
              </w:rPr>
            </w:pPr>
          </w:p>
        </w:tc>
      </w:tr>
      <w:tr w:rsidR="00D072A2" w:rsidRPr="002137C0" w:rsidTr="00B37CC3">
        <w:trPr>
          <w:trHeight w:val="768"/>
          <w:jc w:val="center"/>
        </w:trPr>
        <w:tc>
          <w:tcPr>
            <w:tcW w:w="2224" w:type="dxa"/>
            <w:vAlign w:val="center"/>
          </w:tcPr>
          <w:p w:rsidR="00D072A2" w:rsidRDefault="00D072A2"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Sistema y organización de los servicios de enfermería</w:t>
            </w:r>
          </w:p>
        </w:tc>
        <w:tc>
          <w:tcPr>
            <w:tcW w:w="745" w:type="dxa"/>
            <w:vAlign w:val="center"/>
          </w:tcPr>
          <w:p w:rsidR="00D072A2" w:rsidRPr="002137C0" w:rsidRDefault="00D072A2" w:rsidP="00D072A2">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D072A2" w:rsidRPr="002137C0"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9"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rsidR="00D072A2" w:rsidRDefault="00D072A2" w:rsidP="00D072A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276" w:type="dxa"/>
          </w:tcPr>
          <w:p w:rsidR="00D072A2" w:rsidRDefault="00D072A2" w:rsidP="00D072A2">
            <w:pPr>
              <w:jc w:val="center"/>
              <w:rPr>
                <w:rFonts w:ascii="AvantGarde Bk BT" w:eastAsia="Calibri" w:hAnsi="AvantGarde Bk BT" w:cs="Arial"/>
                <w:color w:val="000000"/>
                <w:sz w:val="18"/>
                <w:szCs w:val="18"/>
              </w:rPr>
            </w:pPr>
          </w:p>
        </w:tc>
      </w:tr>
      <w:tr w:rsidR="00D072A2" w:rsidRPr="002137C0" w:rsidTr="00B37CC3">
        <w:trPr>
          <w:trHeight w:val="385"/>
          <w:jc w:val="center"/>
        </w:trPr>
        <w:tc>
          <w:tcPr>
            <w:tcW w:w="2224" w:type="dxa"/>
            <w:vAlign w:val="center"/>
          </w:tcPr>
          <w:p w:rsidR="00D072A2" w:rsidRDefault="00D072A2" w:rsidP="00B37CC3">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rsidR="00D072A2" w:rsidRDefault="00D072A2" w:rsidP="00D072A2">
            <w:pPr>
              <w:jc w:val="center"/>
            </w:pPr>
          </w:p>
        </w:tc>
        <w:tc>
          <w:tcPr>
            <w:tcW w:w="968" w:type="dxa"/>
            <w:vAlign w:val="center"/>
          </w:tcPr>
          <w:p w:rsidR="00D072A2" w:rsidRPr="007F110B" w:rsidRDefault="00951B02" w:rsidP="00D072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352</w:t>
            </w:r>
          </w:p>
        </w:tc>
        <w:tc>
          <w:tcPr>
            <w:tcW w:w="983" w:type="dxa"/>
            <w:vAlign w:val="center"/>
          </w:tcPr>
          <w:p w:rsidR="00D072A2" w:rsidRPr="007F110B" w:rsidRDefault="00951B02" w:rsidP="00D072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160</w:t>
            </w:r>
          </w:p>
        </w:tc>
        <w:tc>
          <w:tcPr>
            <w:tcW w:w="1080" w:type="dxa"/>
            <w:vAlign w:val="center"/>
          </w:tcPr>
          <w:p w:rsidR="00D072A2" w:rsidRPr="007F110B" w:rsidRDefault="00951B02" w:rsidP="00D072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39" w:type="dxa"/>
            <w:vAlign w:val="center"/>
          </w:tcPr>
          <w:p w:rsidR="00D072A2" w:rsidRPr="007F110B" w:rsidRDefault="00951B02" w:rsidP="00D072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512</w:t>
            </w:r>
          </w:p>
        </w:tc>
        <w:tc>
          <w:tcPr>
            <w:tcW w:w="992" w:type="dxa"/>
            <w:vAlign w:val="center"/>
          </w:tcPr>
          <w:p w:rsidR="00D072A2" w:rsidRPr="007F110B" w:rsidRDefault="00951B02" w:rsidP="00D072A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w:t>
            </w:r>
          </w:p>
        </w:tc>
        <w:tc>
          <w:tcPr>
            <w:tcW w:w="1276" w:type="dxa"/>
          </w:tcPr>
          <w:p w:rsidR="00D072A2" w:rsidRPr="007F110B" w:rsidRDefault="00D072A2" w:rsidP="00D072A2">
            <w:pPr>
              <w:jc w:val="center"/>
              <w:rPr>
                <w:rFonts w:ascii="AvantGarde Bk BT" w:eastAsia="Calibri" w:hAnsi="AvantGarde Bk BT" w:cs="Arial"/>
                <w:b/>
                <w:color w:val="000000"/>
                <w:sz w:val="18"/>
                <w:szCs w:val="18"/>
              </w:rPr>
            </w:pPr>
          </w:p>
        </w:tc>
      </w:tr>
    </w:tbl>
    <w:p w:rsidR="00E02E26" w:rsidRDefault="00E02E26" w:rsidP="00F32530">
      <w:pPr>
        <w:spacing w:line="360" w:lineRule="auto"/>
        <w:rPr>
          <w:rFonts w:ascii="AvantGarde Bk BT" w:eastAsia="Arial Unicode MS" w:hAnsi="AvantGarde Bk BT" w:cs="Arial"/>
          <w:sz w:val="20"/>
          <w:szCs w:val="20"/>
          <w:highlight w:val="cyan"/>
        </w:rPr>
      </w:pPr>
    </w:p>
    <w:p w:rsidR="00B37CC3" w:rsidRDefault="00B37CC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0077A4" w:rsidRPr="00AC459D" w:rsidRDefault="000077A4" w:rsidP="000077A4">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ESPECIALIZANTE</w:t>
      </w:r>
      <w:r w:rsidR="00BC6525">
        <w:rPr>
          <w:rFonts w:ascii="AvantGarde Bk BT" w:eastAsia="Arial Unicode MS" w:hAnsi="AvantGarde Bk BT" w:cs="Arial"/>
          <w:b/>
          <w:sz w:val="20"/>
          <w:szCs w:val="20"/>
        </w:rPr>
        <w:t xml:space="preserve">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04"/>
        <w:gridCol w:w="1009"/>
        <w:gridCol w:w="983"/>
        <w:gridCol w:w="1080"/>
        <w:gridCol w:w="1080"/>
        <w:gridCol w:w="1134"/>
        <w:gridCol w:w="1134"/>
      </w:tblGrid>
      <w:tr w:rsidR="000077A4" w:rsidRPr="008F649C" w:rsidTr="004F3737">
        <w:trPr>
          <w:jc w:val="center"/>
        </w:trPr>
        <w:tc>
          <w:tcPr>
            <w:tcW w:w="2410" w:type="dxa"/>
            <w:vMerge w:val="restart"/>
            <w:vAlign w:val="center"/>
          </w:tcPr>
          <w:p w:rsidR="000077A4" w:rsidRPr="00AC591B" w:rsidRDefault="000077A4" w:rsidP="00B37CC3">
            <w:pPr>
              <w:jc w:val="center"/>
              <w:rPr>
                <w:rFonts w:ascii="AvantGarde Bk BT" w:hAnsi="AvantGarde Bk BT"/>
                <w:b/>
                <w:sz w:val="18"/>
                <w:szCs w:val="18"/>
              </w:rPr>
            </w:pPr>
            <w:r w:rsidRPr="00AC591B">
              <w:rPr>
                <w:rFonts w:ascii="AvantGarde Bk BT" w:hAnsi="AvantGarde Bk BT"/>
                <w:b/>
                <w:sz w:val="18"/>
                <w:szCs w:val="18"/>
              </w:rPr>
              <w:t>UNIDAD DE APRENDIZAJE</w:t>
            </w:r>
          </w:p>
          <w:p w:rsidR="000077A4" w:rsidRPr="00AC591B" w:rsidRDefault="000077A4" w:rsidP="00B37CC3">
            <w:pPr>
              <w:jc w:val="center"/>
              <w:rPr>
                <w:rFonts w:ascii="AvantGarde Bk BT" w:hAnsi="AvantGarde Bk BT"/>
                <w:b/>
                <w:sz w:val="18"/>
                <w:szCs w:val="18"/>
              </w:rPr>
            </w:pPr>
          </w:p>
        </w:tc>
        <w:tc>
          <w:tcPr>
            <w:tcW w:w="704" w:type="dxa"/>
            <w:vMerge w:val="restart"/>
            <w:vAlign w:val="center"/>
          </w:tcPr>
          <w:p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2" w:type="dxa"/>
            <w:gridSpan w:val="2"/>
            <w:vAlign w:val="center"/>
          </w:tcPr>
          <w:p w:rsidR="000077A4" w:rsidRPr="00AE17AC" w:rsidRDefault="000077A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tcPr>
          <w:p w:rsidR="000077A4" w:rsidRPr="00AC591B" w:rsidRDefault="000077A4" w:rsidP="00B37CC3">
            <w:pPr>
              <w:pStyle w:val="tit2"/>
              <w:jc w:val="center"/>
              <w:rPr>
                <w:rFonts w:ascii="AvantGarde Bk BT" w:hAnsi="AvantGarde Bk BT"/>
                <w:b/>
                <w:sz w:val="18"/>
                <w:szCs w:val="18"/>
              </w:rPr>
            </w:pPr>
            <w:r>
              <w:rPr>
                <w:rFonts w:ascii="AvantGarde Bk BT" w:hAnsi="AvantGarde Bk BT"/>
                <w:b/>
                <w:sz w:val="18"/>
                <w:szCs w:val="18"/>
              </w:rPr>
              <w:t>PRE REQUISITOS</w:t>
            </w:r>
          </w:p>
        </w:tc>
      </w:tr>
      <w:tr w:rsidR="000077A4" w:rsidRPr="008F649C" w:rsidTr="004F3737">
        <w:trPr>
          <w:trHeight w:val="284"/>
          <w:jc w:val="center"/>
        </w:trPr>
        <w:tc>
          <w:tcPr>
            <w:tcW w:w="2410" w:type="dxa"/>
            <w:vMerge/>
          </w:tcPr>
          <w:p w:rsidR="000077A4" w:rsidRPr="008F649C" w:rsidRDefault="000077A4" w:rsidP="00B37CC3">
            <w:pPr>
              <w:pStyle w:val="tit2"/>
              <w:jc w:val="center"/>
              <w:rPr>
                <w:rFonts w:ascii="AvantGarde Bk BT" w:hAnsi="AvantGarde Bk BT"/>
                <w:b/>
                <w:sz w:val="19"/>
                <w:szCs w:val="19"/>
              </w:rPr>
            </w:pPr>
          </w:p>
        </w:tc>
        <w:tc>
          <w:tcPr>
            <w:tcW w:w="704" w:type="dxa"/>
            <w:vMerge/>
            <w:vAlign w:val="center"/>
          </w:tcPr>
          <w:p w:rsidR="000077A4" w:rsidRPr="008F649C" w:rsidRDefault="000077A4" w:rsidP="003E6161">
            <w:pPr>
              <w:pStyle w:val="tit2"/>
              <w:jc w:val="center"/>
              <w:rPr>
                <w:rFonts w:ascii="AvantGarde Bk BT" w:hAnsi="AvantGarde Bk BT"/>
                <w:b/>
                <w:sz w:val="19"/>
                <w:szCs w:val="19"/>
              </w:rPr>
            </w:pPr>
          </w:p>
        </w:tc>
        <w:tc>
          <w:tcPr>
            <w:tcW w:w="1009" w:type="dxa"/>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0077A4" w:rsidRPr="008F649C" w:rsidRDefault="000077A4" w:rsidP="003E6161">
            <w:pPr>
              <w:pStyle w:val="tit2"/>
              <w:jc w:val="center"/>
              <w:rPr>
                <w:rFonts w:ascii="AvantGarde Bk BT" w:hAnsi="AvantGarde Bk BT"/>
                <w:b/>
                <w:sz w:val="19"/>
                <w:szCs w:val="19"/>
              </w:rPr>
            </w:pPr>
          </w:p>
        </w:tc>
        <w:tc>
          <w:tcPr>
            <w:tcW w:w="1134" w:type="dxa"/>
            <w:vMerge/>
            <w:vAlign w:val="center"/>
          </w:tcPr>
          <w:p w:rsidR="000077A4" w:rsidRPr="008F649C" w:rsidRDefault="000077A4" w:rsidP="003E6161">
            <w:pPr>
              <w:pStyle w:val="tit2"/>
              <w:jc w:val="center"/>
              <w:rPr>
                <w:rFonts w:ascii="AvantGarde Bk BT" w:hAnsi="AvantGarde Bk BT"/>
                <w:b/>
                <w:sz w:val="19"/>
                <w:szCs w:val="19"/>
              </w:rPr>
            </w:pPr>
          </w:p>
        </w:tc>
        <w:tc>
          <w:tcPr>
            <w:tcW w:w="1134" w:type="dxa"/>
            <w:vMerge/>
          </w:tcPr>
          <w:p w:rsidR="000077A4" w:rsidRPr="008F649C" w:rsidRDefault="000077A4" w:rsidP="00B37CC3">
            <w:pPr>
              <w:pStyle w:val="tit2"/>
              <w:jc w:val="center"/>
              <w:rPr>
                <w:rFonts w:ascii="AvantGarde Bk BT" w:hAnsi="AvantGarde Bk BT"/>
                <w:b/>
                <w:sz w:val="19"/>
                <w:szCs w:val="19"/>
              </w:rPr>
            </w:pPr>
          </w:p>
        </w:tc>
      </w:tr>
      <w:tr w:rsidR="000077A4" w:rsidRPr="002137C0" w:rsidTr="00B37CC3">
        <w:trPr>
          <w:trHeight w:val="1007"/>
          <w:jc w:val="center"/>
        </w:trPr>
        <w:tc>
          <w:tcPr>
            <w:tcW w:w="2410" w:type="dxa"/>
            <w:vAlign w:val="center"/>
          </w:tcPr>
          <w:p w:rsidR="000077A4" w:rsidRPr="002137C0" w:rsidRDefault="004575B1"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tesis</w:t>
            </w:r>
          </w:p>
        </w:tc>
        <w:tc>
          <w:tcPr>
            <w:tcW w:w="704" w:type="dxa"/>
            <w:vAlign w:val="center"/>
          </w:tcPr>
          <w:p w:rsidR="000077A4" w:rsidRPr="002137C0" w:rsidRDefault="004575B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rsidR="000077A4" w:rsidRDefault="00294B94"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0077A4" w:rsidRPr="002137C0" w:rsidRDefault="00294B94"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0077A4" w:rsidRPr="002137C0" w:rsidRDefault="00294B94"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0077A4"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0077A4" w:rsidRDefault="00294B94"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tcPr>
          <w:p w:rsidR="000077A4" w:rsidRPr="002137C0" w:rsidRDefault="00294B94" w:rsidP="00B37CC3">
            <w:pPr>
              <w:jc w:val="center"/>
              <w:rPr>
                <w:rFonts w:ascii="AvantGarde Bk BT" w:eastAsia="Calibri" w:hAnsi="AvantGarde Bk BT" w:cs="Arial"/>
                <w:color w:val="000000"/>
                <w:sz w:val="18"/>
                <w:szCs w:val="18"/>
              </w:rPr>
            </w:pPr>
            <w:r>
              <w:rPr>
                <w:rFonts w:ascii="AvantGarde Bk BT" w:hAnsi="AvantGarde Bk BT" w:cs="Arial"/>
                <w:sz w:val="18"/>
                <w:szCs w:val="18"/>
                <w:lang w:val="es-ES_tradnl"/>
              </w:rPr>
              <w:t>Enfermería basada en evidencia</w:t>
            </w:r>
          </w:p>
        </w:tc>
      </w:tr>
      <w:tr w:rsidR="004575B1" w:rsidRPr="002137C0" w:rsidTr="00B37CC3">
        <w:trPr>
          <w:trHeight w:val="1007"/>
          <w:jc w:val="center"/>
        </w:trPr>
        <w:tc>
          <w:tcPr>
            <w:tcW w:w="2410" w:type="dxa"/>
            <w:vAlign w:val="center"/>
          </w:tcPr>
          <w:p w:rsidR="004575B1" w:rsidRPr="00B93D51" w:rsidRDefault="00294B94"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Innovación biomédica en el cuidado neonatal</w:t>
            </w:r>
          </w:p>
        </w:tc>
        <w:tc>
          <w:tcPr>
            <w:tcW w:w="704" w:type="dxa"/>
          </w:tcPr>
          <w:p w:rsidR="004575B1" w:rsidRDefault="00294B94" w:rsidP="004575B1">
            <w:pPr>
              <w:jc w:val="center"/>
            </w:pPr>
            <w:r>
              <w:rPr>
                <w:rFonts w:ascii="AvantGarde Bk BT" w:eastAsia="Calibri" w:hAnsi="AvantGarde Bk BT" w:cs="Arial"/>
                <w:sz w:val="18"/>
                <w:szCs w:val="18"/>
                <w:lang w:val="es-ES_tradnl"/>
              </w:rPr>
              <w:t>CT</w:t>
            </w:r>
          </w:p>
        </w:tc>
        <w:tc>
          <w:tcPr>
            <w:tcW w:w="1009"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4575B1" w:rsidRPr="002137C0"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4575B1" w:rsidRPr="002137C0"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rsidR="004575B1" w:rsidRPr="002137C0" w:rsidRDefault="004575B1" w:rsidP="00B37CC3">
            <w:pPr>
              <w:jc w:val="center"/>
              <w:rPr>
                <w:rFonts w:ascii="AvantGarde Bk BT" w:eastAsia="Calibri" w:hAnsi="AvantGarde Bk BT" w:cs="Arial"/>
                <w:color w:val="000000"/>
                <w:sz w:val="18"/>
                <w:szCs w:val="18"/>
              </w:rPr>
            </w:pPr>
          </w:p>
        </w:tc>
      </w:tr>
      <w:tr w:rsidR="004575B1" w:rsidRPr="002137C0" w:rsidTr="00B37CC3">
        <w:trPr>
          <w:trHeight w:val="1007"/>
          <w:jc w:val="center"/>
        </w:trPr>
        <w:tc>
          <w:tcPr>
            <w:tcW w:w="2410" w:type="dxa"/>
            <w:vAlign w:val="center"/>
          </w:tcPr>
          <w:p w:rsidR="004575B1" w:rsidRPr="001F79A9" w:rsidRDefault="00F66260"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diagnó</w:t>
            </w:r>
            <w:r w:rsidR="00294B94">
              <w:rPr>
                <w:rFonts w:ascii="AvantGarde Bk BT" w:hAnsi="AvantGarde Bk BT" w:cs="Arial"/>
                <w:sz w:val="18"/>
                <w:szCs w:val="18"/>
                <w:lang w:val="es-MX"/>
              </w:rPr>
              <w:t>stico e intervención de enfermería neonatal</w:t>
            </w:r>
          </w:p>
        </w:tc>
        <w:tc>
          <w:tcPr>
            <w:tcW w:w="704" w:type="dxa"/>
          </w:tcPr>
          <w:p w:rsidR="00294B94" w:rsidRDefault="00294B94" w:rsidP="004575B1">
            <w:pPr>
              <w:jc w:val="center"/>
              <w:rPr>
                <w:rFonts w:ascii="AvantGarde Bk BT" w:eastAsia="Calibri" w:hAnsi="AvantGarde Bk BT" w:cs="Arial"/>
                <w:sz w:val="18"/>
                <w:szCs w:val="18"/>
                <w:lang w:val="es-ES_tradnl"/>
              </w:rPr>
            </w:pPr>
          </w:p>
          <w:p w:rsidR="004575B1" w:rsidRDefault="00294B94" w:rsidP="004575B1">
            <w:pPr>
              <w:jc w:val="center"/>
            </w:pPr>
            <w:r>
              <w:rPr>
                <w:rFonts w:ascii="AvantGarde Bk BT" w:eastAsia="Calibri" w:hAnsi="AvantGarde Bk BT" w:cs="Arial"/>
                <w:sz w:val="18"/>
                <w:szCs w:val="18"/>
                <w:lang w:val="es-ES_tradnl"/>
              </w:rPr>
              <w:t>CT</w:t>
            </w:r>
          </w:p>
        </w:tc>
        <w:tc>
          <w:tcPr>
            <w:tcW w:w="1009"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4575B1" w:rsidRPr="002137C0"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4575B1" w:rsidRPr="002137C0"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4575B1" w:rsidRDefault="00294B94"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vAlign w:val="center"/>
          </w:tcPr>
          <w:p w:rsidR="004575B1" w:rsidRPr="00B93D51" w:rsidRDefault="00294B94" w:rsidP="00B37CC3">
            <w:pPr>
              <w:pStyle w:val="Textoindependiente"/>
              <w:jc w:val="center"/>
              <w:rPr>
                <w:rFonts w:ascii="AvantGarde Bk BT" w:hAnsi="AvantGarde Bk BT" w:cs="Arial"/>
                <w:sz w:val="18"/>
                <w:szCs w:val="18"/>
                <w:lang w:val="es-MX"/>
              </w:rPr>
            </w:pPr>
            <w:r w:rsidRPr="000179D7">
              <w:rPr>
                <w:rFonts w:ascii="AvantGarde Bk BT" w:hAnsi="AvantGarde Bk BT" w:cs="Arial"/>
                <w:sz w:val="18"/>
                <w:szCs w:val="18"/>
                <w:lang w:val="es-ES_tradnl"/>
              </w:rPr>
              <w:t>Trastornos</w:t>
            </w:r>
            <w:r w:rsidR="00B07D0B">
              <w:rPr>
                <w:rFonts w:ascii="AvantGarde Bk BT" w:hAnsi="AvantGarde Bk BT" w:cs="Arial"/>
                <w:sz w:val="18"/>
                <w:szCs w:val="18"/>
                <w:highlight w:val="yellow"/>
                <w:lang w:val="es-ES_tradnl"/>
              </w:rPr>
              <w:t xml:space="preserve"> </w:t>
            </w:r>
            <w:r w:rsidR="000179D7">
              <w:rPr>
                <w:rFonts w:ascii="AvantGarde Bk BT" w:hAnsi="AvantGarde Bk BT" w:cs="Arial"/>
                <w:sz w:val="18"/>
                <w:szCs w:val="18"/>
                <w:lang w:val="es-ES_tradnl"/>
              </w:rPr>
              <w:t>neonatales</w:t>
            </w:r>
          </w:p>
        </w:tc>
      </w:tr>
      <w:tr w:rsidR="00E078F3" w:rsidRPr="002137C0" w:rsidTr="00B37CC3">
        <w:trPr>
          <w:trHeight w:val="1007"/>
          <w:jc w:val="center"/>
        </w:trPr>
        <w:tc>
          <w:tcPr>
            <w:tcW w:w="2410" w:type="dxa"/>
            <w:vAlign w:val="center"/>
          </w:tcPr>
          <w:p w:rsidR="00E078F3" w:rsidRPr="001F79A9" w:rsidRDefault="00F66260"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diagnó</w:t>
            </w:r>
            <w:r w:rsidR="00E078F3">
              <w:rPr>
                <w:rFonts w:ascii="AvantGarde Bk BT" w:hAnsi="AvantGarde Bk BT" w:cs="Arial"/>
                <w:sz w:val="18"/>
                <w:szCs w:val="18"/>
                <w:lang w:val="es-MX"/>
              </w:rPr>
              <w:t>stico e intervención de enfermería al neonato prematuro</w:t>
            </w:r>
          </w:p>
        </w:tc>
        <w:tc>
          <w:tcPr>
            <w:tcW w:w="704" w:type="dxa"/>
          </w:tcPr>
          <w:p w:rsidR="00E078F3" w:rsidRDefault="00E078F3" w:rsidP="00E078F3">
            <w:pPr>
              <w:jc w:val="center"/>
              <w:rPr>
                <w:rFonts w:ascii="AvantGarde Bk BT" w:eastAsia="Calibri" w:hAnsi="AvantGarde Bk BT" w:cs="Arial"/>
                <w:sz w:val="18"/>
                <w:szCs w:val="18"/>
                <w:lang w:val="es-ES_tradnl"/>
              </w:rPr>
            </w:pPr>
          </w:p>
          <w:p w:rsidR="00E078F3" w:rsidRDefault="00E078F3" w:rsidP="00E078F3">
            <w:pPr>
              <w:jc w:val="center"/>
              <w:rPr>
                <w:rFonts w:ascii="AvantGarde Bk BT" w:eastAsia="Calibri" w:hAnsi="AvantGarde Bk BT" w:cs="Arial"/>
                <w:sz w:val="18"/>
                <w:szCs w:val="18"/>
                <w:lang w:val="es-ES_tradnl"/>
              </w:rPr>
            </w:pPr>
          </w:p>
          <w:p w:rsidR="00E078F3" w:rsidRDefault="00E078F3" w:rsidP="00E078F3">
            <w:pPr>
              <w:jc w:val="center"/>
            </w:pPr>
            <w:r>
              <w:rPr>
                <w:rFonts w:ascii="AvantGarde Bk BT" w:eastAsia="Calibri" w:hAnsi="AvantGarde Bk BT" w:cs="Arial"/>
                <w:sz w:val="18"/>
                <w:szCs w:val="18"/>
                <w:lang w:val="es-ES_tradnl"/>
              </w:rPr>
              <w:t>CT</w:t>
            </w:r>
          </w:p>
        </w:tc>
        <w:tc>
          <w:tcPr>
            <w:tcW w:w="1009" w:type="dxa"/>
            <w:vAlign w:val="center"/>
          </w:tcPr>
          <w:p w:rsidR="00E078F3" w:rsidRDefault="00E078F3"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E078F3" w:rsidRPr="002137C0" w:rsidRDefault="00E078F3"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E078F3" w:rsidRPr="002137C0" w:rsidRDefault="00E078F3"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E078F3" w:rsidRDefault="00E078F3"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E078F3" w:rsidRDefault="00E078F3"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vAlign w:val="center"/>
          </w:tcPr>
          <w:p w:rsidR="00E078F3" w:rsidRPr="00B37CC3" w:rsidRDefault="001F5605" w:rsidP="00B37CC3">
            <w:pPr>
              <w:pStyle w:val="Textoindependiente"/>
              <w:jc w:val="center"/>
              <w:rPr>
                <w:rFonts w:ascii="AvantGarde Bk BT" w:hAnsi="AvantGarde Bk BT" w:cs="Arial"/>
                <w:sz w:val="16"/>
                <w:szCs w:val="18"/>
                <w:lang w:val="es-MX"/>
              </w:rPr>
            </w:pPr>
            <w:r w:rsidRPr="00B37CC3">
              <w:rPr>
                <w:rFonts w:ascii="AvantGarde Bk BT" w:hAnsi="AvantGarde Bk BT" w:cs="Arial"/>
                <w:sz w:val="16"/>
                <w:szCs w:val="18"/>
                <w:lang w:val="es-MX"/>
              </w:rPr>
              <w:t>Trastornos del neonato prematuro</w:t>
            </w:r>
          </w:p>
        </w:tc>
      </w:tr>
      <w:tr w:rsidR="00E078F3" w:rsidRPr="002137C0" w:rsidTr="00B37CC3">
        <w:trPr>
          <w:trHeight w:val="1007"/>
          <w:jc w:val="center"/>
        </w:trPr>
        <w:tc>
          <w:tcPr>
            <w:tcW w:w="2410" w:type="dxa"/>
            <w:vAlign w:val="center"/>
          </w:tcPr>
          <w:p w:rsidR="00E078F3" w:rsidRPr="00B93D51" w:rsidRDefault="001F5605"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Reanimación neonatal</w:t>
            </w:r>
          </w:p>
        </w:tc>
        <w:tc>
          <w:tcPr>
            <w:tcW w:w="704" w:type="dxa"/>
            <w:vAlign w:val="center"/>
          </w:tcPr>
          <w:p w:rsidR="00E078F3" w:rsidRPr="002137C0" w:rsidRDefault="001F5605" w:rsidP="00E078F3">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CP</w:t>
            </w:r>
          </w:p>
        </w:tc>
        <w:tc>
          <w:tcPr>
            <w:tcW w:w="1009"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83" w:type="dxa"/>
            <w:vAlign w:val="center"/>
          </w:tcPr>
          <w:p w:rsidR="00E078F3" w:rsidRPr="002137C0"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rsidR="00E078F3" w:rsidRPr="002137C0"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vAlign w:val="center"/>
          </w:tcPr>
          <w:p w:rsidR="00E078F3" w:rsidRPr="001F79A9" w:rsidRDefault="00E078F3" w:rsidP="00B37CC3">
            <w:pPr>
              <w:pStyle w:val="Textoindependiente"/>
              <w:jc w:val="center"/>
              <w:rPr>
                <w:rFonts w:ascii="AvantGarde Bk BT" w:hAnsi="AvantGarde Bk BT" w:cs="Arial"/>
                <w:sz w:val="18"/>
                <w:szCs w:val="18"/>
                <w:lang w:val="es-MX"/>
              </w:rPr>
            </w:pPr>
          </w:p>
        </w:tc>
      </w:tr>
      <w:tr w:rsidR="00E078F3" w:rsidRPr="002137C0" w:rsidTr="00B37CC3">
        <w:trPr>
          <w:trHeight w:val="1007"/>
          <w:jc w:val="center"/>
        </w:trPr>
        <w:tc>
          <w:tcPr>
            <w:tcW w:w="2410" w:type="dxa"/>
            <w:vAlign w:val="center"/>
          </w:tcPr>
          <w:p w:rsidR="00E078F3" w:rsidRPr="001F79A9" w:rsidRDefault="001F5605"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en la transición neonatal</w:t>
            </w:r>
          </w:p>
        </w:tc>
        <w:tc>
          <w:tcPr>
            <w:tcW w:w="704" w:type="dxa"/>
          </w:tcPr>
          <w:p w:rsidR="00E20E9C" w:rsidRDefault="00E20E9C" w:rsidP="00E078F3">
            <w:pPr>
              <w:jc w:val="center"/>
              <w:rPr>
                <w:rFonts w:ascii="AvantGarde Bk BT" w:eastAsia="Calibri" w:hAnsi="AvantGarde Bk BT" w:cs="Arial"/>
                <w:sz w:val="18"/>
                <w:szCs w:val="18"/>
                <w:lang w:val="es-ES_tradnl"/>
              </w:rPr>
            </w:pPr>
          </w:p>
          <w:p w:rsidR="00E20E9C" w:rsidRDefault="00E20E9C" w:rsidP="00E078F3">
            <w:pPr>
              <w:jc w:val="center"/>
              <w:rPr>
                <w:rFonts w:ascii="AvantGarde Bk BT" w:eastAsia="Calibri" w:hAnsi="AvantGarde Bk BT" w:cs="Arial"/>
                <w:sz w:val="18"/>
                <w:szCs w:val="18"/>
                <w:lang w:val="es-ES_tradnl"/>
              </w:rPr>
            </w:pPr>
          </w:p>
          <w:p w:rsidR="00E078F3" w:rsidRDefault="001F5605" w:rsidP="00E078F3">
            <w:pPr>
              <w:jc w:val="center"/>
            </w:pPr>
            <w:r>
              <w:rPr>
                <w:rFonts w:ascii="AvantGarde Bk BT" w:eastAsia="Calibri" w:hAnsi="AvantGarde Bk BT" w:cs="Arial"/>
                <w:sz w:val="18"/>
                <w:szCs w:val="18"/>
                <w:lang w:val="es-ES_tradnl"/>
              </w:rPr>
              <w:t>N</w:t>
            </w:r>
          </w:p>
        </w:tc>
        <w:tc>
          <w:tcPr>
            <w:tcW w:w="1009"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E078F3" w:rsidRPr="002137C0"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080" w:type="dxa"/>
          </w:tcPr>
          <w:p w:rsidR="007322CA" w:rsidRDefault="007322CA" w:rsidP="001F5605">
            <w:pPr>
              <w:jc w:val="center"/>
              <w:rPr>
                <w:rFonts w:ascii="AvantGarde Bk BT" w:eastAsia="Calibri" w:hAnsi="AvantGarde Bk BT" w:cs="Arial"/>
                <w:color w:val="000000"/>
                <w:sz w:val="18"/>
                <w:szCs w:val="18"/>
              </w:rPr>
            </w:pPr>
          </w:p>
          <w:p w:rsidR="007322CA" w:rsidRDefault="007322CA" w:rsidP="001F5605">
            <w:pPr>
              <w:jc w:val="center"/>
              <w:rPr>
                <w:rFonts w:ascii="AvantGarde Bk BT" w:eastAsia="Calibri" w:hAnsi="AvantGarde Bk BT" w:cs="Arial"/>
                <w:color w:val="000000"/>
                <w:sz w:val="18"/>
                <w:szCs w:val="18"/>
              </w:rPr>
            </w:pPr>
          </w:p>
          <w:p w:rsidR="00E078F3" w:rsidRDefault="001F5605" w:rsidP="001F5605">
            <w:pPr>
              <w:jc w:val="center"/>
            </w:pPr>
            <w:r>
              <w:rPr>
                <w:rFonts w:ascii="AvantGarde Bk BT" w:eastAsia="Calibri" w:hAnsi="AvantGarde Bk BT" w:cs="Arial"/>
                <w:color w:val="000000"/>
                <w:sz w:val="18"/>
                <w:szCs w:val="18"/>
              </w:rPr>
              <w:t>0</w:t>
            </w:r>
          </w:p>
        </w:tc>
        <w:tc>
          <w:tcPr>
            <w:tcW w:w="1080"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134" w:type="dxa"/>
            <w:vAlign w:val="center"/>
          </w:tcPr>
          <w:p w:rsidR="00E078F3" w:rsidRDefault="001F5605" w:rsidP="00E078F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10</w:t>
            </w:r>
          </w:p>
        </w:tc>
        <w:tc>
          <w:tcPr>
            <w:tcW w:w="1134" w:type="dxa"/>
          </w:tcPr>
          <w:p w:rsidR="00E078F3" w:rsidRPr="00B37CC3" w:rsidRDefault="001F5605" w:rsidP="00B37CC3">
            <w:pPr>
              <w:jc w:val="center"/>
              <w:rPr>
                <w:rFonts w:ascii="AvantGarde Bk BT" w:eastAsia="Calibri" w:hAnsi="AvantGarde Bk BT" w:cs="Arial"/>
                <w:color w:val="000000"/>
                <w:sz w:val="14"/>
                <w:szCs w:val="16"/>
              </w:rPr>
            </w:pPr>
            <w:r w:rsidRPr="00B37CC3">
              <w:rPr>
                <w:rFonts w:ascii="AvantGarde Bk BT" w:hAnsi="AvantGarde Bk BT" w:cs="Arial"/>
                <w:sz w:val="14"/>
                <w:szCs w:val="16"/>
              </w:rPr>
              <w:t xml:space="preserve">Gestión, diagnostico e intervención de enfermería </w:t>
            </w:r>
            <w:r w:rsidR="002360EB" w:rsidRPr="00B37CC3">
              <w:rPr>
                <w:rFonts w:ascii="AvantGarde Bk BT" w:hAnsi="AvantGarde Bk BT" w:cs="Arial"/>
                <w:sz w:val="14"/>
                <w:szCs w:val="16"/>
              </w:rPr>
              <w:t>neonat</w:t>
            </w:r>
            <w:r w:rsidR="000179D7" w:rsidRPr="00B37CC3">
              <w:rPr>
                <w:rFonts w:ascii="AvantGarde Bk BT" w:hAnsi="AvantGarde Bk BT" w:cs="Arial"/>
                <w:sz w:val="14"/>
                <w:szCs w:val="16"/>
              </w:rPr>
              <w:t>al</w:t>
            </w:r>
          </w:p>
        </w:tc>
      </w:tr>
      <w:tr w:rsidR="007322CA" w:rsidRPr="002137C0" w:rsidTr="00B37CC3">
        <w:trPr>
          <w:trHeight w:val="1007"/>
          <w:jc w:val="center"/>
        </w:trPr>
        <w:tc>
          <w:tcPr>
            <w:tcW w:w="2410" w:type="dxa"/>
            <w:vAlign w:val="center"/>
          </w:tcPr>
          <w:p w:rsidR="007322CA" w:rsidRPr="001F79A9" w:rsidRDefault="007322CA"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al neonato prematuro</w:t>
            </w:r>
          </w:p>
        </w:tc>
        <w:tc>
          <w:tcPr>
            <w:tcW w:w="704" w:type="dxa"/>
          </w:tcPr>
          <w:p w:rsidR="007322CA" w:rsidRDefault="007322CA" w:rsidP="00B03C1D">
            <w:pPr>
              <w:jc w:val="center"/>
              <w:rPr>
                <w:rFonts w:ascii="AvantGarde Bk BT" w:eastAsia="Calibri" w:hAnsi="AvantGarde Bk BT" w:cs="Arial"/>
                <w:sz w:val="18"/>
                <w:szCs w:val="18"/>
                <w:lang w:val="es-ES_tradnl"/>
              </w:rPr>
            </w:pPr>
          </w:p>
          <w:p w:rsidR="00B03C1D" w:rsidRDefault="00B03C1D" w:rsidP="00B03C1D">
            <w:pPr>
              <w:jc w:val="center"/>
              <w:rPr>
                <w:rFonts w:ascii="AvantGarde Bk BT" w:eastAsia="Calibri" w:hAnsi="AvantGarde Bk BT" w:cs="Arial"/>
                <w:sz w:val="18"/>
                <w:szCs w:val="18"/>
                <w:lang w:val="es-ES_tradnl"/>
              </w:rPr>
            </w:pPr>
          </w:p>
          <w:p w:rsidR="007322CA" w:rsidRDefault="007322CA" w:rsidP="00B03C1D">
            <w:pPr>
              <w:jc w:val="center"/>
            </w:pPr>
            <w:r>
              <w:rPr>
                <w:rFonts w:ascii="AvantGarde Bk BT" w:eastAsia="Calibri" w:hAnsi="AvantGarde Bk BT" w:cs="Arial"/>
                <w:sz w:val="18"/>
                <w:szCs w:val="18"/>
                <w:lang w:val="es-ES_tradnl"/>
              </w:rPr>
              <w:t>N</w:t>
            </w:r>
          </w:p>
        </w:tc>
        <w:tc>
          <w:tcPr>
            <w:tcW w:w="1009" w:type="dxa"/>
            <w:vAlign w:val="center"/>
          </w:tcPr>
          <w:p w:rsidR="007322CA" w:rsidRDefault="007322CA"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7322CA" w:rsidRPr="002137C0" w:rsidRDefault="007322CA"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080" w:type="dxa"/>
          </w:tcPr>
          <w:p w:rsidR="007322CA" w:rsidRDefault="007322CA" w:rsidP="00B03C1D">
            <w:pPr>
              <w:jc w:val="center"/>
              <w:rPr>
                <w:rFonts w:ascii="AvantGarde Bk BT" w:eastAsia="Calibri" w:hAnsi="AvantGarde Bk BT" w:cs="Arial"/>
                <w:color w:val="000000"/>
                <w:sz w:val="18"/>
                <w:szCs w:val="18"/>
              </w:rPr>
            </w:pPr>
          </w:p>
          <w:p w:rsidR="00B03C1D" w:rsidRDefault="00B03C1D" w:rsidP="00B03C1D">
            <w:pPr>
              <w:jc w:val="center"/>
              <w:rPr>
                <w:rFonts w:ascii="AvantGarde Bk BT" w:eastAsia="Calibri" w:hAnsi="AvantGarde Bk BT" w:cs="Arial"/>
                <w:color w:val="000000"/>
                <w:sz w:val="18"/>
                <w:szCs w:val="18"/>
              </w:rPr>
            </w:pPr>
          </w:p>
          <w:p w:rsidR="007322CA" w:rsidRDefault="007322CA" w:rsidP="00B03C1D">
            <w:pPr>
              <w:jc w:val="center"/>
            </w:pPr>
            <w:r>
              <w:rPr>
                <w:rFonts w:ascii="AvantGarde Bk BT" w:eastAsia="Calibri" w:hAnsi="AvantGarde Bk BT" w:cs="Arial"/>
                <w:color w:val="000000"/>
                <w:sz w:val="18"/>
                <w:szCs w:val="18"/>
              </w:rPr>
              <w:t>0</w:t>
            </w:r>
          </w:p>
        </w:tc>
        <w:tc>
          <w:tcPr>
            <w:tcW w:w="1080" w:type="dxa"/>
            <w:vAlign w:val="center"/>
          </w:tcPr>
          <w:p w:rsidR="007322CA" w:rsidRDefault="007322CA"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134" w:type="dxa"/>
            <w:vAlign w:val="center"/>
          </w:tcPr>
          <w:p w:rsidR="007322CA" w:rsidRDefault="007322CA"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w:t>
            </w:r>
          </w:p>
        </w:tc>
        <w:tc>
          <w:tcPr>
            <w:tcW w:w="1134" w:type="dxa"/>
          </w:tcPr>
          <w:p w:rsidR="007322CA" w:rsidRPr="00B37CC3" w:rsidRDefault="00EF45E7" w:rsidP="00B37CC3">
            <w:pPr>
              <w:jc w:val="center"/>
              <w:rPr>
                <w:rFonts w:ascii="AvantGarde Bk BT" w:eastAsia="Calibri" w:hAnsi="AvantGarde Bk BT" w:cs="Arial"/>
                <w:color w:val="000000"/>
                <w:sz w:val="14"/>
                <w:szCs w:val="16"/>
              </w:rPr>
            </w:pPr>
            <w:r w:rsidRPr="00B37CC3">
              <w:rPr>
                <w:rFonts w:ascii="AvantGarde Bk BT" w:hAnsi="AvantGarde Bk BT" w:cs="Arial"/>
                <w:sz w:val="14"/>
                <w:szCs w:val="16"/>
              </w:rPr>
              <w:t>Gestión, diagnostico e intervención de enfermería al neonato prematuro</w:t>
            </w:r>
          </w:p>
        </w:tc>
      </w:tr>
      <w:tr w:rsidR="00B03C1D" w:rsidRPr="002137C0" w:rsidTr="00B37CC3">
        <w:trPr>
          <w:trHeight w:val="1007"/>
          <w:jc w:val="center"/>
        </w:trPr>
        <w:tc>
          <w:tcPr>
            <w:tcW w:w="2410" w:type="dxa"/>
            <w:vAlign w:val="center"/>
          </w:tcPr>
          <w:p w:rsidR="00B03C1D" w:rsidRPr="001F79A9" w:rsidRDefault="00B03C1D"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al neonato en estado crítico</w:t>
            </w:r>
          </w:p>
        </w:tc>
        <w:tc>
          <w:tcPr>
            <w:tcW w:w="704" w:type="dxa"/>
          </w:tcPr>
          <w:p w:rsidR="00B03C1D" w:rsidRDefault="00B03C1D" w:rsidP="00B03C1D">
            <w:pPr>
              <w:jc w:val="center"/>
              <w:rPr>
                <w:rFonts w:ascii="AvantGarde Bk BT" w:eastAsia="Calibri" w:hAnsi="AvantGarde Bk BT" w:cs="Arial"/>
                <w:sz w:val="18"/>
                <w:szCs w:val="18"/>
                <w:lang w:val="es-ES_tradnl"/>
              </w:rPr>
            </w:pPr>
          </w:p>
          <w:p w:rsidR="00B03C1D" w:rsidRDefault="00B03C1D" w:rsidP="00B03C1D">
            <w:pPr>
              <w:jc w:val="center"/>
              <w:rPr>
                <w:rFonts w:ascii="AvantGarde Bk BT" w:eastAsia="Calibri" w:hAnsi="AvantGarde Bk BT" w:cs="Arial"/>
                <w:sz w:val="18"/>
                <w:szCs w:val="18"/>
                <w:lang w:val="es-ES_tradnl"/>
              </w:rPr>
            </w:pPr>
          </w:p>
          <w:p w:rsidR="00B03C1D" w:rsidRDefault="00B03C1D" w:rsidP="00B03C1D">
            <w:pPr>
              <w:jc w:val="center"/>
            </w:pPr>
            <w:r>
              <w:rPr>
                <w:rFonts w:ascii="AvantGarde Bk BT" w:eastAsia="Calibri" w:hAnsi="AvantGarde Bk BT" w:cs="Arial"/>
                <w:sz w:val="18"/>
                <w:szCs w:val="18"/>
                <w:lang w:val="es-ES_tradnl"/>
              </w:rPr>
              <w:t>N</w:t>
            </w:r>
          </w:p>
        </w:tc>
        <w:tc>
          <w:tcPr>
            <w:tcW w:w="1009" w:type="dxa"/>
            <w:vAlign w:val="center"/>
          </w:tcPr>
          <w:p w:rsidR="00B03C1D" w:rsidRDefault="00B03C1D"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B03C1D" w:rsidRPr="002137C0" w:rsidRDefault="00B03C1D"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080" w:type="dxa"/>
          </w:tcPr>
          <w:p w:rsidR="00B03C1D" w:rsidRDefault="00B03C1D" w:rsidP="00B03C1D">
            <w:pPr>
              <w:jc w:val="center"/>
              <w:rPr>
                <w:rFonts w:ascii="AvantGarde Bk BT" w:eastAsia="Calibri" w:hAnsi="AvantGarde Bk BT" w:cs="Arial"/>
                <w:color w:val="000000"/>
                <w:sz w:val="18"/>
                <w:szCs w:val="18"/>
              </w:rPr>
            </w:pPr>
          </w:p>
          <w:p w:rsidR="00B74CEB" w:rsidRDefault="00B74CEB" w:rsidP="00B03C1D">
            <w:pPr>
              <w:jc w:val="center"/>
              <w:rPr>
                <w:rFonts w:ascii="AvantGarde Bk BT" w:eastAsia="Calibri" w:hAnsi="AvantGarde Bk BT" w:cs="Arial"/>
                <w:color w:val="000000"/>
                <w:sz w:val="18"/>
                <w:szCs w:val="18"/>
              </w:rPr>
            </w:pPr>
          </w:p>
          <w:p w:rsidR="00B03C1D" w:rsidRDefault="00B03C1D" w:rsidP="00B03C1D">
            <w:pPr>
              <w:jc w:val="center"/>
            </w:pPr>
            <w:r>
              <w:rPr>
                <w:rFonts w:ascii="AvantGarde Bk BT" w:eastAsia="Calibri" w:hAnsi="AvantGarde Bk BT" w:cs="Arial"/>
                <w:color w:val="000000"/>
                <w:sz w:val="18"/>
                <w:szCs w:val="18"/>
              </w:rPr>
              <w:t>0</w:t>
            </w:r>
          </w:p>
        </w:tc>
        <w:tc>
          <w:tcPr>
            <w:tcW w:w="1080" w:type="dxa"/>
            <w:vAlign w:val="center"/>
          </w:tcPr>
          <w:p w:rsidR="00B03C1D" w:rsidRDefault="00B03C1D"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134" w:type="dxa"/>
            <w:vAlign w:val="center"/>
          </w:tcPr>
          <w:p w:rsidR="00B03C1D" w:rsidRDefault="00B03C1D" w:rsidP="00B03C1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w:t>
            </w:r>
          </w:p>
        </w:tc>
        <w:tc>
          <w:tcPr>
            <w:tcW w:w="1134" w:type="dxa"/>
          </w:tcPr>
          <w:p w:rsidR="00B03C1D" w:rsidRDefault="00B03C1D" w:rsidP="00B37CC3">
            <w:pPr>
              <w:jc w:val="center"/>
              <w:rPr>
                <w:rFonts w:ascii="AvantGarde Bk BT" w:eastAsia="Calibri" w:hAnsi="AvantGarde Bk BT" w:cs="Arial"/>
                <w:color w:val="000000"/>
                <w:sz w:val="18"/>
                <w:szCs w:val="18"/>
              </w:rPr>
            </w:pPr>
          </w:p>
        </w:tc>
      </w:tr>
      <w:tr w:rsidR="00B03C1D" w:rsidRPr="002137C0" w:rsidTr="004F3737">
        <w:trPr>
          <w:trHeight w:val="385"/>
          <w:jc w:val="center"/>
        </w:trPr>
        <w:tc>
          <w:tcPr>
            <w:tcW w:w="2410" w:type="dxa"/>
            <w:vAlign w:val="center"/>
          </w:tcPr>
          <w:p w:rsidR="00B03C1D" w:rsidRDefault="00B03C1D" w:rsidP="00B37CC3">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4" w:type="dxa"/>
          </w:tcPr>
          <w:p w:rsidR="00B03C1D" w:rsidRDefault="00B03C1D" w:rsidP="00B03C1D">
            <w:pPr>
              <w:jc w:val="center"/>
            </w:pPr>
          </w:p>
        </w:tc>
        <w:tc>
          <w:tcPr>
            <w:tcW w:w="1009" w:type="dxa"/>
            <w:vAlign w:val="center"/>
          </w:tcPr>
          <w:p w:rsidR="00B03C1D" w:rsidRPr="007F110B" w:rsidRDefault="00B03C1D" w:rsidP="00B03C1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192</w:t>
            </w:r>
          </w:p>
        </w:tc>
        <w:tc>
          <w:tcPr>
            <w:tcW w:w="983" w:type="dxa"/>
            <w:vAlign w:val="center"/>
          </w:tcPr>
          <w:p w:rsidR="00B03C1D" w:rsidRPr="007F110B" w:rsidRDefault="00B03C1D" w:rsidP="00B03C1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960</w:t>
            </w:r>
          </w:p>
        </w:tc>
        <w:tc>
          <w:tcPr>
            <w:tcW w:w="1080" w:type="dxa"/>
            <w:vAlign w:val="center"/>
          </w:tcPr>
          <w:p w:rsidR="00B03C1D" w:rsidRPr="007F110B" w:rsidRDefault="00D77196" w:rsidP="00B03C1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rsidR="00B03C1D" w:rsidRPr="007F110B" w:rsidRDefault="00D77196" w:rsidP="00B03C1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1152</w:t>
            </w:r>
          </w:p>
        </w:tc>
        <w:tc>
          <w:tcPr>
            <w:tcW w:w="1134" w:type="dxa"/>
            <w:vAlign w:val="center"/>
          </w:tcPr>
          <w:p w:rsidR="00B03C1D" w:rsidRPr="007F110B" w:rsidRDefault="00D77196" w:rsidP="00B03C1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72</w:t>
            </w:r>
          </w:p>
        </w:tc>
        <w:tc>
          <w:tcPr>
            <w:tcW w:w="1134" w:type="dxa"/>
          </w:tcPr>
          <w:p w:rsidR="00B03C1D" w:rsidRPr="007F110B" w:rsidRDefault="00B03C1D" w:rsidP="00B37CC3">
            <w:pPr>
              <w:jc w:val="center"/>
              <w:rPr>
                <w:rFonts w:ascii="AvantGarde Bk BT" w:eastAsia="Calibri" w:hAnsi="AvantGarde Bk BT" w:cs="Arial"/>
                <w:b/>
                <w:color w:val="000000"/>
                <w:sz w:val="18"/>
                <w:szCs w:val="18"/>
              </w:rPr>
            </w:pPr>
          </w:p>
        </w:tc>
      </w:tr>
    </w:tbl>
    <w:p w:rsidR="000077A4" w:rsidRDefault="000077A4" w:rsidP="00F32530">
      <w:pPr>
        <w:spacing w:line="360" w:lineRule="auto"/>
        <w:rPr>
          <w:rFonts w:ascii="AvantGarde Bk BT" w:eastAsia="Arial Unicode MS" w:hAnsi="AvantGarde Bk BT" w:cs="Arial"/>
          <w:sz w:val="20"/>
          <w:szCs w:val="20"/>
          <w:highlight w:val="cyan"/>
        </w:rPr>
      </w:pPr>
    </w:p>
    <w:p w:rsidR="002402EB" w:rsidRDefault="002402EB">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OPTATIVA ABIERTA</w:t>
      </w:r>
    </w:p>
    <w:tbl>
      <w:tblPr>
        <w:tblW w:w="9437"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7"/>
        <w:gridCol w:w="745"/>
        <w:gridCol w:w="968"/>
        <w:gridCol w:w="983"/>
        <w:gridCol w:w="1080"/>
        <w:gridCol w:w="1080"/>
        <w:gridCol w:w="1134"/>
      </w:tblGrid>
      <w:tr w:rsidR="003E6161" w:rsidRPr="008F649C" w:rsidTr="00B37CC3">
        <w:trPr>
          <w:jc w:val="center"/>
        </w:trPr>
        <w:tc>
          <w:tcPr>
            <w:tcW w:w="3447" w:type="dxa"/>
            <w:vMerge w:val="restart"/>
            <w:vAlign w:val="center"/>
          </w:tcPr>
          <w:p w:rsidR="003E6161" w:rsidRPr="00AC591B" w:rsidRDefault="003E6161" w:rsidP="00B37CC3">
            <w:pPr>
              <w:jc w:val="center"/>
              <w:rPr>
                <w:rFonts w:ascii="AvantGarde Bk BT" w:hAnsi="AvantGarde Bk BT"/>
                <w:b/>
                <w:sz w:val="18"/>
                <w:szCs w:val="18"/>
              </w:rPr>
            </w:pPr>
            <w:r w:rsidRPr="00AC591B">
              <w:rPr>
                <w:rFonts w:ascii="AvantGarde Bk BT" w:hAnsi="AvantGarde Bk BT"/>
                <w:b/>
                <w:sz w:val="18"/>
                <w:szCs w:val="18"/>
              </w:rPr>
              <w:t>UNIDAD DE APRENDIZAJE</w:t>
            </w:r>
          </w:p>
          <w:p w:rsidR="003E6161" w:rsidRPr="00AC591B" w:rsidRDefault="003E6161" w:rsidP="00B37CC3">
            <w:pPr>
              <w:jc w:val="center"/>
              <w:rPr>
                <w:rFonts w:ascii="AvantGarde Bk BT" w:hAnsi="AvantGarde Bk BT"/>
                <w:b/>
                <w:sz w:val="18"/>
                <w:szCs w:val="18"/>
              </w:rPr>
            </w:pPr>
          </w:p>
        </w:tc>
        <w:tc>
          <w:tcPr>
            <w:tcW w:w="745" w:type="dxa"/>
            <w:vMerge w:val="restart"/>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3E6161" w:rsidRPr="00AE17AC" w:rsidRDefault="003E616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3E6161" w:rsidRPr="008F649C" w:rsidTr="00B37CC3">
        <w:trPr>
          <w:trHeight w:val="284"/>
          <w:jc w:val="center"/>
        </w:trPr>
        <w:tc>
          <w:tcPr>
            <w:tcW w:w="3447" w:type="dxa"/>
            <w:vMerge/>
          </w:tcPr>
          <w:p w:rsidR="003E6161" w:rsidRPr="008F649C" w:rsidRDefault="003E6161" w:rsidP="00B37CC3">
            <w:pPr>
              <w:pStyle w:val="tit2"/>
              <w:jc w:val="center"/>
              <w:rPr>
                <w:rFonts w:ascii="AvantGarde Bk BT" w:hAnsi="AvantGarde Bk BT"/>
                <w:b/>
                <w:sz w:val="19"/>
                <w:szCs w:val="19"/>
              </w:rPr>
            </w:pPr>
          </w:p>
        </w:tc>
        <w:tc>
          <w:tcPr>
            <w:tcW w:w="745" w:type="dxa"/>
            <w:vMerge/>
            <w:vAlign w:val="center"/>
          </w:tcPr>
          <w:p w:rsidR="003E6161" w:rsidRPr="008F649C" w:rsidRDefault="003E6161" w:rsidP="003E6161">
            <w:pPr>
              <w:pStyle w:val="tit2"/>
              <w:jc w:val="center"/>
              <w:rPr>
                <w:rFonts w:ascii="AvantGarde Bk BT" w:hAnsi="AvantGarde Bk BT"/>
                <w:b/>
                <w:sz w:val="19"/>
                <w:szCs w:val="19"/>
              </w:rPr>
            </w:pPr>
          </w:p>
        </w:tc>
        <w:tc>
          <w:tcPr>
            <w:tcW w:w="968"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3E6161" w:rsidRPr="008F649C" w:rsidRDefault="003E6161" w:rsidP="003E6161">
            <w:pPr>
              <w:pStyle w:val="tit2"/>
              <w:jc w:val="center"/>
              <w:rPr>
                <w:rFonts w:ascii="AvantGarde Bk BT" w:hAnsi="AvantGarde Bk BT"/>
                <w:b/>
                <w:sz w:val="19"/>
                <w:szCs w:val="19"/>
              </w:rPr>
            </w:pPr>
          </w:p>
        </w:tc>
        <w:tc>
          <w:tcPr>
            <w:tcW w:w="1134" w:type="dxa"/>
            <w:vMerge/>
            <w:vAlign w:val="center"/>
          </w:tcPr>
          <w:p w:rsidR="003E6161" w:rsidRPr="008F649C" w:rsidRDefault="003E6161" w:rsidP="003E6161">
            <w:pPr>
              <w:pStyle w:val="tit2"/>
              <w:jc w:val="center"/>
              <w:rPr>
                <w:rFonts w:ascii="AvantGarde Bk BT" w:hAnsi="AvantGarde Bk BT"/>
                <w:b/>
                <w:sz w:val="19"/>
                <w:szCs w:val="19"/>
              </w:rPr>
            </w:pPr>
          </w:p>
        </w:tc>
      </w:tr>
      <w:tr w:rsidR="001E3504" w:rsidRPr="002137C0" w:rsidTr="00B37CC3">
        <w:trPr>
          <w:trHeight w:val="385"/>
          <w:jc w:val="center"/>
        </w:trPr>
        <w:tc>
          <w:tcPr>
            <w:tcW w:w="3447" w:type="dxa"/>
            <w:vAlign w:val="center"/>
          </w:tcPr>
          <w:p w:rsidR="001E3504" w:rsidRPr="002137C0" w:rsidRDefault="001E3504" w:rsidP="00B37C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Comunicación científica</w:t>
            </w:r>
          </w:p>
        </w:tc>
        <w:tc>
          <w:tcPr>
            <w:tcW w:w="745" w:type="dxa"/>
          </w:tcPr>
          <w:p w:rsidR="001E3504" w:rsidRDefault="001E3504" w:rsidP="00855B50">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855B50">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B37CC3">
        <w:trPr>
          <w:trHeight w:val="385"/>
          <w:jc w:val="center"/>
        </w:trPr>
        <w:tc>
          <w:tcPr>
            <w:tcW w:w="3447" w:type="dxa"/>
            <w:vAlign w:val="center"/>
          </w:tcPr>
          <w:p w:rsidR="001E3504" w:rsidRPr="00B93D51" w:rsidRDefault="003C33F1"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Sociedades del conocimiento</w:t>
            </w:r>
          </w:p>
        </w:tc>
        <w:tc>
          <w:tcPr>
            <w:tcW w:w="745" w:type="dxa"/>
          </w:tcPr>
          <w:p w:rsidR="00855B50" w:rsidRDefault="00855B50" w:rsidP="001E3504">
            <w:pPr>
              <w:jc w:val="center"/>
              <w:rPr>
                <w:rFonts w:ascii="AvantGarde Bk BT" w:eastAsia="Calibri" w:hAnsi="AvantGarde Bk BT" w:cs="Arial"/>
                <w:sz w:val="18"/>
                <w:szCs w:val="18"/>
                <w:lang w:val="es-ES_tradnl"/>
              </w:rPr>
            </w:pPr>
          </w:p>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B37CC3">
        <w:trPr>
          <w:trHeight w:val="385"/>
          <w:jc w:val="center"/>
        </w:trPr>
        <w:tc>
          <w:tcPr>
            <w:tcW w:w="3447" w:type="dxa"/>
            <w:vAlign w:val="center"/>
          </w:tcPr>
          <w:p w:rsidR="001E3504" w:rsidRPr="001F79A9" w:rsidRDefault="003C33F1"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w:t>
            </w:r>
          </w:p>
        </w:tc>
        <w:tc>
          <w:tcPr>
            <w:tcW w:w="745" w:type="dxa"/>
          </w:tcPr>
          <w:p w:rsidR="00855B50" w:rsidRDefault="00855B50" w:rsidP="001E3504">
            <w:pPr>
              <w:jc w:val="center"/>
              <w:rPr>
                <w:rFonts w:ascii="AvantGarde Bk BT" w:eastAsia="Calibri" w:hAnsi="AvantGarde Bk BT" w:cs="Arial"/>
                <w:sz w:val="18"/>
                <w:szCs w:val="18"/>
                <w:lang w:val="es-ES_tradnl"/>
              </w:rPr>
            </w:pPr>
          </w:p>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B37CC3">
        <w:trPr>
          <w:trHeight w:val="385"/>
          <w:jc w:val="center"/>
        </w:trPr>
        <w:tc>
          <w:tcPr>
            <w:tcW w:w="3447" w:type="dxa"/>
            <w:vAlign w:val="center"/>
          </w:tcPr>
          <w:p w:rsidR="001E3504" w:rsidRPr="001F79A9" w:rsidRDefault="003C33F1"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Sistematización y reporte científico</w:t>
            </w:r>
          </w:p>
        </w:tc>
        <w:tc>
          <w:tcPr>
            <w:tcW w:w="745" w:type="dxa"/>
          </w:tcPr>
          <w:p w:rsidR="00855B50" w:rsidRDefault="00855B50" w:rsidP="001E3504">
            <w:pPr>
              <w:jc w:val="center"/>
              <w:rPr>
                <w:rFonts w:ascii="AvantGarde Bk BT" w:eastAsia="Calibri" w:hAnsi="AvantGarde Bk BT" w:cs="Arial"/>
                <w:sz w:val="18"/>
                <w:szCs w:val="18"/>
                <w:lang w:val="es-ES_tradnl"/>
              </w:rPr>
            </w:pPr>
          </w:p>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rsidTr="00B37CC3">
        <w:trPr>
          <w:trHeight w:val="385"/>
          <w:jc w:val="center"/>
        </w:trPr>
        <w:tc>
          <w:tcPr>
            <w:tcW w:w="3447" w:type="dxa"/>
            <w:vAlign w:val="center"/>
          </w:tcPr>
          <w:p w:rsidR="001E3504" w:rsidRPr="00B93D51" w:rsidRDefault="001E3504"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w:t>
            </w:r>
            <w:r w:rsidR="00855B50">
              <w:rPr>
                <w:rFonts w:ascii="AvantGarde Bk BT" w:hAnsi="AvantGarde Bk BT" w:cs="Arial"/>
                <w:sz w:val="18"/>
                <w:szCs w:val="18"/>
                <w:lang w:val="es-MX"/>
              </w:rPr>
              <w:t xml:space="preserve">estión </w:t>
            </w:r>
            <w:r w:rsidR="003C33F1">
              <w:rPr>
                <w:rFonts w:ascii="AvantGarde Bk BT" w:hAnsi="AvantGarde Bk BT" w:cs="Arial"/>
                <w:sz w:val="18"/>
                <w:szCs w:val="18"/>
                <w:lang w:val="es-MX"/>
              </w:rPr>
              <w:t>de la calidad del cuidado</w:t>
            </w:r>
          </w:p>
        </w:tc>
        <w:tc>
          <w:tcPr>
            <w:tcW w:w="745" w:type="dxa"/>
          </w:tcPr>
          <w:p w:rsidR="00855B50" w:rsidRDefault="00855B50" w:rsidP="001E3504">
            <w:pPr>
              <w:jc w:val="center"/>
              <w:rPr>
                <w:rFonts w:ascii="AvantGarde Bk BT" w:eastAsia="Calibri" w:hAnsi="AvantGarde Bk BT" w:cs="Arial"/>
                <w:sz w:val="18"/>
                <w:szCs w:val="18"/>
                <w:lang w:val="es-ES_tradnl"/>
              </w:rPr>
            </w:pPr>
          </w:p>
          <w:p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1E3504" w:rsidRDefault="001E3504" w:rsidP="001E3504">
            <w:pPr>
              <w:jc w:val="center"/>
              <w:rPr>
                <w:rFonts w:ascii="AvantGarde Bk BT" w:eastAsia="Calibri" w:hAnsi="AvantGarde Bk BT" w:cs="Arial"/>
                <w:color w:val="000000"/>
                <w:sz w:val="18"/>
                <w:szCs w:val="18"/>
              </w:rPr>
            </w:pPr>
          </w:p>
          <w:p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855B50" w:rsidRPr="002137C0" w:rsidTr="00B37CC3">
        <w:trPr>
          <w:trHeight w:val="385"/>
          <w:jc w:val="center"/>
        </w:trPr>
        <w:tc>
          <w:tcPr>
            <w:tcW w:w="3447" w:type="dxa"/>
            <w:vAlign w:val="center"/>
          </w:tcPr>
          <w:p w:rsidR="00855B50" w:rsidRDefault="003C33F1" w:rsidP="00B37C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del talento emprendedor</w:t>
            </w:r>
          </w:p>
        </w:tc>
        <w:tc>
          <w:tcPr>
            <w:tcW w:w="745" w:type="dxa"/>
          </w:tcPr>
          <w:p w:rsidR="00855B50" w:rsidRDefault="00855B50" w:rsidP="001E3504">
            <w:pPr>
              <w:jc w:val="center"/>
              <w:rPr>
                <w:rFonts w:ascii="AvantGarde Bk BT" w:eastAsia="Calibri" w:hAnsi="AvantGarde Bk BT" w:cs="Arial"/>
                <w:sz w:val="18"/>
                <w:szCs w:val="18"/>
                <w:lang w:val="es-ES_tradnl"/>
              </w:rPr>
            </w:pPr>
          </w:p>
          <w:p w:rsidR="00855B50" w:rsidRPr="00DA69C9" w:rsidRDefault="00855B50" w:rsidP="001E350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rsidR="00855B50" w:rsidRDefault="00855B50" w:rsidP="001E3504">
            <w:pPr>
              <w:jc w:val="center"/>
              <w:rPr>
                <w:rFonts w:ascii="AvantGarde Bk BT" w:eastAsia="Calibri" w:hAnsi="AvantGarde Bk BT" w:cs="Arial"/>
                <w:color w:val="000000"/>
                <w:sz w:val="18"/>
                <w:szCs w:val="18"/>
              </w:rPr>
            </w:pPr>
          </w:p>
          <w:p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bl>
    <w:p w:rsidR="00D56053" w:rsidRPr="00480A03" w:rsidRDefault="00D56053" w:rsidP="00F32530">
      <w:pPr>
        <w:spacing w:line="360" w:lineRule="auto"/>
        <w:rPr>
          <w:rFonts w:ascii="AvantGarde Bk BT" w:eastAsia="Arial Unicode MS" w:hAnsi="AvantGarde Bk BT" w:cs="Arial"/>
          <w:sz w:val="20"/>
          <w:szCs w:val="20"/>
          <w:highlight w:val="cyan"/>
        </w:rPr>
      </w:pPr>
    </w:p>
    <w:p w:rsidR="00876162"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rsidR="00C12747" w:rsidRPr="00C12747" w:rsidRDefault="00C12747" w:rsidP="00C12747">
      <w:pPr>
        <w:ind w:right="57"/>
        <w:jc w:val="both"/>
        <w:rPr>
          <w:rFonts w:ascii="AvantGarde Bk BT" w:hAnsi="AvantGarde Bk BT" w:cs="Arial"/>
          <w:sz w:val="14"/>
          <w:szCs w:val="14"/>
        </w:rPr>
      </w:pPr>
      <w:r>
        <w:rPr>
          <w:rFonts w:ascii="AvantGarde Bk BT" w:hAnsi="AvantGarde Bk BT"/>
          <w:sz w:val="14"/>
          <w:szCs w:val="14"/>
        </w:rPr>
        <w:t xml:space="preserve">             </w:t>
      </w:r>
      <w:r>
        <w:rPr>
          <w:rFonts w:ascii="AvantGarde Bk BT" w:hAnsi="AvantGarde Bk BT"/>
          <w:b/>
          <w:sz w:val="14"/>
          <w:szCs w:val="14"/>
          <w:vertAlign w:val="superscript"/>
          <w:lang w:val="es-ES_tradnl"/>
        </w:rPr>
        <w:t xml:space="preserve"> </w:t>
      </w:r>
      <w:r w:rsidRPr="00BF5415">
        <w:rPr>
          <w:rFonts w:ascii="AvantGarde Bk BT" w:hAnsi="AvantGarde Bk BT"/>
          <w:b/>
          <w:sz w:val="14"/>
          <w:szCs w:val="14"/>
          <w:vertAlign w:val="superscript"/>
          <w:lang w:val="es-ES_tradnl"/>
        </w:rPr>
        <w:t>2</w:t>
      </w:r>
      <w:r w:rsidRPr="00BF5415">
        <w:rPr>
          <w:rFonts w:ascii="AvantGarde Bk BT" w:hAnsi="AvantGarde Bk BT"/>
          <w:sz w:val="14"/>
          <w:szCs w:val="14"/>
        </w:rPr>
        <w:t xml:space="preserve">CP = </w:t>
      </w:r>
      <w:r w:rsidR="00BF5415" w:rsidRPr="00BF5415">
        <w:rPr>
          <w:rFonts w:ascii="AvantGarde Bk BT" w:hAnsi="AvantGarde Bk BT"/>
          <w:sz w:val="14"/>
          <w:szCs w:val="14"/>
        </w:rPr>
        <w:t>curso</w:t>
      </w:r>
      <w:r w:rsidR="00BF5415">
        <w:rPr>
          <w:rFonts w:ascii="AvantGarde Bk BT" w:hAnsi="AvantGarde Bk BT"/>
          <w:sz w:val="14"/>
          <w:szCs w:val="14"/>
        </w:rPr>
        <w:t xml:space="preserve"> practica</w:t>
      </w:r>
    </w:p>
    <w:p w:rsidR="00BA0A39" w:rsidRDefault="00C12747" w:rsidP="00BA0A39">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3</w:t>
      </w:r>
      <w:r w:rsidR="00BA0A39">
        <w:rPr>
          <w:rFonts w:ascii="AvantGarde Bk BT" w:hAnsi="AvantGarde Bk BT"/>
          <w:sz w:val="14"/>
          <w:szCs w:val="14"/>
        </w:rPr>
        <w:t>CT</w:t>
      </w:r>
      <w:r w:rsidR="00BA0A39" w:rsidRPr="00080696">
        <w:rPr>
          <w:rFonts w:ascii="AvantGarde Bk BT" w:hAnsi="AvantGarde Bk BT"/>
          <w:sz w:val="14"/>
          <w:szCs w:val="14"/>
        </w:rPr>
        <w:t xml:space="preserve"> =</w:t>
      </w:r>
      <w:r w:rsidR="00BA0A39">
        <w:rPr>
          <w:rFonts w:ascii="AvantGarde Bk BT" w:hAnsi="AvantGarde Bk BT"/>
          <w:sz w:val="14"/>
          <w:szCs w:val="14"/>
        </w:rPr>
        <w:t xml:space="preserve"> curso taller</w:t>
      </w:r>
    </w:p>
    <w:p w:rsidR="00E82357" w:rsidRDefault="001A5A11" w:rsidP="00E82357">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00E82357">
        <w:rPr>
          <w:rFonts w:ascii="AvantGarde Bk BT" w:hAnsi="AvantGarde Bk BT"/>
          <w:b/>
          <w:sz w:val="14"/>
          <w:szCs w:val="14"/>
          <w:vertAlign w:val="superscript"/>
          <w:lang w:val="es-ES_tradnl"/>
        </w:rPr>
        <w:t xml:space="preserve">  </w:t>
      </w:r>
      <w:r w:rsidR="00C12747">
        <w:rPr>
          <w:rFonts w:ascii="AvantGarde Bk BT" w:hAnsi="AvantGarde Bk BT"/>
          <w:b/>
          <w:sz w:val="14"/>
          <w:szCs w:val="14"/>
          <w:vertAlign w:val="superscript"/>
          <w:lang w:val="es-ES_tradnl"/>
        </w:rPr>
        <w:t>4</w:t>
      </w:r>
      <w:r w:rsidR="00E82357">
        <w:rPr>
          <w:rFonts w:ascii="AvantGarde Bk BT" w:hAnsi="AvantGarde Bk BT"/>
          <w:sz w:val="14"/>
          <w:szCs w:val="14"/>
        </w:rPr>
        <w:t>N</w:t>
      </w:r>
      <w:r w:rsidR="00E82357" w:rsidRPr="00080696">
        <w:rPr>
          <w:rFonts w:ascii="AvantGarde Bk BT" w:hAnsi="AvantGarde Bk BT"/>
          <w:sz w:val="14"/>
          <w:szCs w:val="14"/>
        </w:rPr>
        <w:t xml:space="preserve"> =</w:t>
      </w:r>
      <w:r w:rsidR="00E82357">
        <w:rPr>
          <w:rFonts w:ascii="AvantGarde Bk BT" w:hAnsi="AvantGarde Bk BT"/>
          <w:sz w:val="14"/>
          <w:szCs w:val="14"/>
        </w:rPr>
        <w:t xml:space="preserve"> clínica</w:t>
      </w:r>
    </w:p>
    <w:p w:rsidR="000F0DA2" w:rsidRPr="009F0DD6" w:rsidRDefault="000F0DA2" w:rsidP="003E068C">
      <w:pPr>
        <w:jc w:val="both"/>
        <w:rPr>
          <w:rFonts w:ascii="AvantGarde Bk BT" w:hAnsi="AvantGarde Bk BT" w:cs="Arial"/>
          <w:sz w:val="20"/>
          <w:szCs w:val="20"/>
        </w:rPr>
      </w:pPr>
    </w:p>
    <w:p w:rsidR="00966114" w:rsidRDefault="00CF2E33" w:rsidP="007B04F8">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966114"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rsidR="00966114" w:rsidRDefault="00966114" w:rsidP="007B04F8">
      <w:pPr>
        <w:jc w:val="both"/>
        <w:rPr>
          <w:rFonts w:ascii="AvantGarde Bk BT" w:hAnsi="AvantGarde Bk BT" w:cs="Arial"/>
          <w:sz w:val="20"/>
          <w:szCs w:val="20"/>
        </w:rPr>
      </w:pPr>
    </w:p>
    <w:p w:rsidR="007B04F8" w:rsidRDefault="00966114" w:rsidP="007B04F8">
      <w:pPr>
        <w:jc w:val="both"/>
        <w:rPr>
          <w:rFonts w:ascii="AvantGarde Bk BT" w:hAnsi="AvantGarde Bk BT" w:cs="Arial"/>
          <w:sz w:val="20"/>
          <w:szCs w:val="20"/>
        </w:rPr>
      </w:pPr>
      <w:r>
        <w:rPr>
          <w:rFonts w:ascii="AvantGarde Bk BT" w:hAnsi="AvantGarde Bk BT" w:cs="Arial"/>
          <w:b/>
          <w:sz w:val="20"/>
          <w:szCs w:val="20"/>
        </w:rPr>
        <w:t>CUARTO</w:t>
      </w:r>
      <w:r w:rsidRPr="00003C7A">
        <w:rPr>
          <w:rFonts w:ascii="AvantGarde Bk BT" w:hAnsi="AvantGarde Bk BT" w:cs="Arial"/>
          <w:b/>
          <w:sz w:val="20"/>
          <w:szCs w:val="20"/>
        </w:rPr>
        <w:t xml:space="preserve">. </w:t>
      </w:r>
      <w:r w:rsidR="005A0ED6" w:rsidRPr="00003C7A">
        <w:rPr>
          <w:rFonts w:ascii="AvantGarde Bk BT" w:hAnsi="AvantGarde Bk BT" w:cs="Arial"/>
          <w:sz w:val="20"/>
          <w:szCs w:val="20"/>
        </w:rPr>
        <w:t>Los requisitos de ingreso</w:t>
      </w:r>
      <w:r w:rsidR="005A0ED6" w:rsidRPr="005A0ED6">
        <w:rPr>
          <w:rFonts w:ascii="AvantGarde Bk BT" w:hAnsi="AvantGarde Bk BT" w:cs="Arial"/>
          <w:sz w:val="20"/>
          <w:szCs w:val="20"/>
        </w:rPr>
        <w:t xml:space="preserve"> a la Especialidad en </w:t>
      </w:r>
      <w:r w:rsidR="000A580C">
        <w:rPr>
          <w:rFonts w:ascii="AvantGarde Bk BT" w:hAnsi="AvantGarde Bk BT" w:cs="Arial"/>
          <w:sz w:val="20"/>
          <w:szCs w:val="20"/>
        </w:rPr>
        <w:t>Enfermería Neonatal</w:t>
      </w:r>
      <w:r w:rsidR="005A0ED6" w:rsidRPr="005A0ED6">
        <w:rPr>
          <w:rFonts w:ascii="AvantGarde Bk BT" w:hAnsi="AvantGarde Bk BT" w:cs="Arial"/>
          <w:sz w:val="20"/>
          <w:szCs w:val="20"/>
        </w:rPr>
        <w:t>, además de los previstos por la normatividad universitaria vigente, son los siguientes.</w:t>
      </w:r>
    </w:p>
    <w:p w:rsidR="005A0ED6" w:rsidRPr="008F649C" w:rsidRDefault="005A0ED6" w:rsidP="007B04F8">
      <w:pPr>
        <w:jc w:val="both"/>
        <w:rPr>
          <w:rFonts w:ascii="AvantGarde Bk BT" w:hAnsi="AvantGarde Bk BT" w:cs="Arial"/>
          <w:sz w:val="20"/>
          <w:szCs w:val="20"/>
        </w:rPr>
      </w:pPr>
    </w:p>
    <w:p w:rsidR="005A0ED6" w:rsidRDefault="005A0ED6" w:rsidP="00FF65B4">
      <w:pPr>
        <w:numPr>
          <w:ilvl w:val="0"/>
          <w:numId w:val="12"/>
        </w:numPr>
        <w:ind w:left="567"/>
        <w:jc w:val="both"/>
        <w:rPr>
          <w:rFonts w:ascii="AvantGarde Bk BT" w:hAnsi="AvantGarde Bk BT" w:cs="Arial"/>
          <w:sz w:val="20"/>
          <w:szCs w:val="20"/>
        </w:rPr>
      </w:pPr>
      <w:r w:rsidRPr="005A0ED6">
        <w:rPr>
          <w:rFonts w:ascii="AvantGarde Bk BT" w:hAnsi="AvantGarde Bk BT" w:cs="Arial"/>
          <w:sz w:val="20"/>
          <w:szCs w:val="20"/>
        </w:rPr>
        <w:t xml:space="preserve">Copia simple </w:t>
      </w:r>
      <w:r w:rsidR="00B45B4A" w:rsidRPr="005A0ED6">
        <w:rPr>
          <w:rFonts w:ascii="AvantGarde Bk BT" w:hAnsi="AvantGarde Bk BT" w:cs="Arial"/>
          <w:sz w:val="20"/>
          <w:szCs w:val="20"/>
        </w:rPr>
        <w:t>del Título de Licenciado</w:t>
      </w:r>
      <w:r w:rsidR="00925002">
        <w:rPr>
          <w:rFonts w:ascii="AvantGarde Bk BT" w:hAnsi="AvantGarde Bk BT" w:cs="Arial"/>
          <w:sz w:val="20"/>
          <w:szCs w:val="20"/>
        </w:rPr>
        <w:t xml:space="preserve"> en </w:t>
      </w:r>
      <w:r w:rsidR="00B45B4A">
        <w:rPr>
          <w:rFonts w:ascii="AvantGarde Bk BT" w:hAnsi="AvantGarde Bk BT" w:cs="Arial"/>
          <w:sz w:val="20"/>
          <w:szCs w:val="20"/>
        </w:rPr>
        <w:t>Enfermería</w:t>
      </w:r>
      <w:r w:rsidR="00B45B4A" w:rsidRPr="005A0ED6">
        <w:rPr>
          <w:rFonts w:ascii="AvantGarde Bk BT" w:hAnsi="AvantGarde Bk BT" w:cs="Arial"/>
          <w:sz w:val="20"/>
          <w:szCs w:val="20"/>
        </w:rPr>
        <w:t xml:space="preserve"> o</w:t>
      </w:r>
      <w:r w:rsidRPr="005A0ED6">
        <w:rPr>
          <w:rFonts w:ascii="AvantGarde Bk BT" w:hAnsi="AvantGarde Bk BT" w:cs="Arial"/>
          <w:sz w:val="20"/>
          <w:szCs w:val="20"/>
        </w:rPr>
        <w:t xml:space="preserve"> título equivalente emitido por una i</w:t>
      </w:r>
      <w:r w:rsidR="00AB32C9">
        <w:rPr>
          <w:rFonts w:ascii="AvantGarde Bk BT" w:hAnsi="AvantGarde Bk BT" w:cs="Arial"/>
          <w:sz w:val="20"/>
          <w:szCs w:val="20"/>
        </w:rPr>
        <w:t>nstitución educativa reconocida;</w:t>
      </w:r>
    </w:p>
    <w:p w:rsidR="00F457C2" w:rsidRDefault="00F457C2" w:rsidP="00F457C2">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w:t>
      </w:r>
      <w:r>
        <w:rPr>
          <w:rFonts w:ascii="AvantGarde Bk BT" w:hAnsi="AvantGarde Bk BT" w:cs="Arial"/>
          <w:sz w:val="20"/>
          <w:szCs w:val="20"/>
        </w:rPr>
        <w:t>precedentes, según sea el caso;</w:t>
      </w:r>
    </w:p>
    <w:p w:rsidR="00F457C2" w:rsidRPr="005A0ED6" w:rsidRDefault="00F457C2" w:rsidP="00F457C2">
      <w:pPr>
        <w:numPr>
          <w:ilvl w:val="0"/>
          <w:numId w:val="12"/>
        </w:numPr>
        <w:ind w:left="567"/>
        <w:jc w:val="both"/>
        <w:rPr>
          <w:rFonts w:ascii="AvantGarde Bk BT" w:hAnsi="AvantGarde Bk BT" w:cs="Arial"/>
          <w:sz w:val="20"/>
          <w:szCs w:val="20"/>
        </w:rPr>
      </w:pPr>
      <w:r>
        <w:rPr>
          <w:rFonts w:ascii="AvantGarde Bk BT" w:hAnsi="AvantGarde Bk BT" w:cs="Arial"/>
          <w:sz w:val="20"/>
          <w:szCs w:val="20"/>
        </w:rPr>
        <w:t>Acta de nacimiento original;</w:t>
      </w:r>
    </w:p>
    <w:p w:rsidR="00F457C2" w:rsidRDefault="00F457C2" w:rsidP="00F457C2">
      <w:pPr>
        <w:numPr>
          <w:ilvl w:val="0"/>
          <w:numId w:val="12"/>
        </w:numPr>
        <w:ind w:left="567"/>
        <w:jc w:val="both"/>
        <w:rPr>
          <w:rFonts w:ascii="AvantGarde Bk BT" w:hAnsi="AvantGarde Bk BT" w:cs="Arial"/>
          <w:sz w:val="20"/>
        </w:rPr>
      </w:pPr>
      <w:r w:rsidRPr="00F60431">
        <w:rPr>
          <w:rFonts w:ascii="AvantGarde Bk BT" w:hAnsi="AvantGarde Bk BT" w:cs="Arial"/>
          <w:sz w:val="20"/>
        </w:rPr>
        <w:t xml:space="preserve">Constancia de </w:t>
      </w:r>
      <w:proofErr w:type="spellStart"/>
      <w:r w:rsidRPr="00F60431">
        <w:rPr>
          <w:rFonts w:ascii="AvantGarde Bk BT" w:hAnsi="AvantGarde Bk BT" w:cs="Arial"/>
          <w:sz w:val="20"/>
        </w:rPr>
        <w:t>lecto</w:t>
      </w:r>
      <w:proofErr w:type="spellEnd"/>
      <w:r>
        <w:rPr>
          <w:rFonts w:ascii="AvantGarde Bk BT" w:hAnsi="AvantGarde Bk BT" w:cs="Arial"/>
          <w:sz w:val="20"/>
        </w:rPr>
        <w:t>-</w:t>
      </w:r>
      <w:r w:rsidRPr="00F60431">
        <w:rPr>
          <w:rFonts w:ascii="AvantGarde Bk BT" w:hAnsi="AvantGarde Bk BT" w:cs="Arial"/>
          <w:sz w:val="20"/>
        </w:rPr>
        <w:t>compr</w:t>
      </w:r>
      <w:r>
        <w:rPr>
          <w:rFonts w:ascii="AvantGarde Bk BT" w:hAnsi="AvantGarde Bk BT" w:cs="Arial"/>
          <w:sz w:val="20"/>
        </w:rPr>
        <w:t xml:space="preserve">ensión de un idioma extranjero, </w:t>
      </w:r>
      <w:r w:rsidRPr="00F60431">
        <w:rPr>
          <w:rFonts w:ascii="AvantGarde Bk BT" w:hAnsi="AvantGarde Bk BT" w:cs="Arial"/>
          <w:sz w:val="20"/>
        </w:rPr>
        <w:t>de p</w:t>
      </w:r>
      <w:r>
        <w:rPr>
          <w:rFonts w:ascii="AvantGarde Bk BT" w:hAnsi="AvantGarde Bk BT" w:cs="Arial"/>
          <w:sz w:val="20"/>
        </w:rPr>
        <w:t xml:space="preserve">referencia inglés, con nivel </w:t>
      </w:r>
      <w:r w:rsidRPr="00F60431">
        <w:rPr>
          <w:rFonts w:ascii="AvantGarde Bk BT" w:hAnsi="AvantGarde Bk BT" w:cs="Arial"/>
          <w:sz w:val="20"/>
        </w:rPr>
        <w:t>B1 del Marco</w:t>
      </w:r>
      <w:r>
        <w:rPr>
          <w:rFonts w:ascii="AvantGarde Bk BT" w:hAnsi="AvantGarde Bk BT" w:cs="Arial"/>
          <w:sz w:val="20"/>
        </w:rPr>
        <w:t xml:space="preserve"> Común Europeo o su equivalente;</w:t>
      </w:r>
    </w:p>
    <w:p w:rsidR="002402EB" w:rsidRDefault="00F457C2" w:rsidP="00F457C2">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Aprobar curso propedéutico</w:t>
      </w:r>
      <w:r>
        <w:rPr>
          <w:rFonts w:ascii="AvantGarde Bk BT" w:hAnsi="AvantGarde Bk BT" w:cs="Arial"/>
          <w:sz w:val="20"/>
        </w:rPr>
        <w:t>;</w:t>
      </w:r>
    </w:p>
    <w:p w:rsidR="002402EB" w:rsidRDefault="00F457C2" w:rsidP="00F457C2">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entrevista y obtener dictamen favorable de la Junta Académica de la Especi</w:t>
      </w:r>
      <w:r>
        <w:rPr>
          <w:rFonts w:ascii="AvantGarde Bk BT" w:hAnsi="AvantGarde Bk BT" w:cs="Arial"/>
          <w:sz w:val="20"/>
          <w:szCs w:val="20"/>
        </w:rPr>
        <w:t xml:space="preserve">alidad en Enfermería </w:t>
      </w:r>
      <w:r w:rsidR="00A80B1E">
        <w:rPr>
          <w:rFonts w:ascii="AvantGarde Bk BT" w:hAnsi="AvantGarde Bk BT" w:cs="Arial"/>
          <w:sz w:val="20"/>
          <w:szCs w:val="20"/>
        </w:rPr>
        <w:t>Neonatal</w:t>
      </w:r>
      <w:r>
        <w:rPr>
          <w:rFonts w:ascii="AvantGarde Bk BT" w:hAnsi="AvantGarde Bk BT" w:cs="Arial"/>
          <w:sz w:val="20"/>
          <w:szCs w:val="20"/>
        </w:rPr>
        <w:t>;</w:t>
      </w:r>
    </w:p>
    <w:p w:rsidR="00F457C2" w:rsidRPr="007478E0" w:rsidRDefault="00F457C2" w:rsidP="00F457C2">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Carta de respaldo institucional, firm</w:t>
      </w:r>
      <w:r>
        <w:rPr>
          <w:rFonts w:ascii="AvantGarde Bk BT" w:hAnsi="AvantGarde Bk BT" w:cs="Arial"/>
          <w:sz w:val="20"/>
          <w:szCs w:val="20"/>
        </w:rPr>
        <w:t>ado por la autoridad competente;</w:t>
      </w:r>
    </w:p>
    <w:p w:rsidR="00F457C2" w:rsidRDefault="00F457C2" w:rsidP="00F457C2">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el registro en SIIAU y cubrir</w:t>
      </w:r>
      <w:r>
        <w:rPr>
          <w:rFonts w:ascii="AvantGarde Bk BT" w:hAnsi="AvantGarde Bk BT" w:cs="Arial"/>
          <w:sz w:val="20"/>
          <w:szCs w:val="20"/>
        </w:rPr>
        <w:t xml:space="preserve"> los aranceles correspondientes, y </w:t>
      </w:r>
    </w:p>
    <w:p w:rsidR="00F457C2" w:rsidRPr="007478E0" w:rsidRDefault="00F457C2" w:rsidP="00F457C2">
      <w:pPr>
        <w:numPr>
          <w:ilvl w:val="0"/>
          <w:numId w:val="12"/>
        </w:numPr>
        <w:ind w:left="567"/>
        <w:jc w:val="both"/>
        <w:rPr>
          <w:rFonts w:ascii="AvantGarde Bk BT" w:hAnsi="AvantGarde Bk BT" w:cs="Arial"/>
          <w:sz w:val="20"/>
          <w:szCs w:val="20"/>
        </w:rPr>
      </w:pPr>
      <w:r w:rsidRPr="00380DE8">
        <w:rPr>
          <w:rFonts w:ascii="AvantGarde Bk BT" w:hAnsi="AvantGarde Bk BT"/>
          <w:sz w:val="20"/>
          <w:szCs w:val="20"/>
        </w:rPr>
        <w:t xml:space="preserve">Los demás requisitos publicados en la convocatoria respectiva, definidos por la Junta Académica. </w:t>
      </w:r>
    </w:p>
    <w:p w:rsidR="00F457C2" w:rsidRPr="008F649C" w:rsidRDefault="00F457C2" w:rsidP="00F457C2">
      <w:pPr>
        <w:jc w:val="both"/>
        <w:rPr>
          <w:rFonts w:ascii="AvantGarde Bk BT" w:hAnsi="AvantGarde Bk BT" w:cs="Arial"/>
          <w:sz w:val="20"/>
          <w:szCs w:val="20"/>
        </w:rPr>
      </w:pPr>
    </w:p>
    <w:p w:rsidR="00F457C2" w:rsidRPr="005D7288" w:rsidRDefault="00F457C2" w:rsidP="00F457C2">
      <w:pPr>
        <w:jc w:val="both"/>
        <w:rPr>
          <w:rFonts w:ascii="AvantGarde Bk BT" w:hAnsi="AvantGarde Bk BT" w:cs="Arial"/>
          <w:sz w:val="20"/>
          <w:szCs w:val="20"/>
        </w:rPr>
      </w:pPr>
      <w:r w:rsidRPr="005D7288">
        <w:rPr>
          <w:rFonts w:ascii="AvantGarde Bk BT" w:hAnsi="AvantGarde Bk BT" w:cs="Arial"/>
          <w:sz w:val="20"/>
          <w:szCs w:val="20"/>
        </w:rPr>
        <w:t>Para alumnos extranjeros, además de l</w:t>
      </w:r>
      <w:r w:rsidR="00600E5E">
        <w:rPr>
          <w:rFonts w:ascii="AvantGarde Bk BT" w:hAnsi="AvantGarde Bk BT" w:cs="Arial"/>
          <w:sz w:val="20"/>
          <w:szCs w:val="20"/>
        </w:rPr>
        <w:t>o anterior, dominio del español. L</w:t>
      </w:r>
      <w:r w:rsidRPr="005D7288">
        <w:rPr>
          <w:rFonts w:ascii="AvantGarde Bk BT" w:hAnsi="AvantGarde Bk BT" w:cs="Arial"/>
          <w:sz w:val="20"/>
          <w:szCs w:val="20"/>
        </w:rPr>
        <w:t>os documentos deben estar apostillados y si se encuentran en un idioma diferente al español</w:t>
      </w:r>
      <w:r w:rsidR="00600E5E">
        <w:rPr>
          <w:rFonts w:ascii="AvantGarde Bk BT" w:hAnsi="AvantGarde Bk BT" w:cs="Arial"/>
          <w:sz w:val="20"/>
          <w:szCs w:val="20"/>
        </w:rPr>
        <w:t>,</w:t>
      </w:r>
      <w:r w:rsidRPr="005D7288">
        <w:rPr>
          <w:rFonts w:ascii="AvantGarde Bk BT" w:hAnsi="AvantGarde Bk BT" w:cs="Arial"/>
          <w:sz w:val="20"/>
          <w:szCs w:val="20"/>
        </w:rPr>
        <w:t xml:space="preserve"> traducidos por perito traductor. </w:t>
      </w:r>
      <w:r w:rsidRPr="005D7288">
        <w:rPr>
          <w:rFonts w:ascii="AvantGarde Bk BT" w:hAnsi="AvantGarde Bk BT" w:cs="Arial"/>
          <w:sz w:val="20"/>
          <w:szCs w:val="20"/>
        </w:rPr>
        <w:lastRenderedPageBreak/>
        <w:t xml:space="preserve">Asimismo, se debe solicitar dictamen técnico a la Junta Académica </w:t>
      </w:r>
      <w:r>
        <w:rPr>
          <w:rFonts w:ascii="AvantGarde Bk BT" w:hAnsi="AvantGarde Bk BT" w:cs="Arial"/>
          <w:sz w:val="20"/>
          <w:szCs w:val="20"/>
        </w:rPr>
        <w:t>de la Especialidad en Enfermería Neonatal.</w:t>
      </w:r>
    </w:p>
    <w:p w:rsidR="00F457C2" w:rsidRPr="00F457C2" w:rsidRDefault="00F457C2" w:rsidP="001010DB">
      <w:pPr>
        <w:jc w:val="both"/>
        <w:rPr>
          <w:rFonts w:ascii="AvantGarde Bk BT" w:hAnsi="AvantGarde Bk BT" w:cs="Arial"/>
          <w:sz w:val="20"/>
          <w:szCs w:val="20"/>
        </w:rPr>
      </w:pPr>
    </w:p>
    <w:p w:rsidR="001010DB" w:rsidRDefault="00A80B1E" w:rsidP="001010DB">
      <w:pPr>
        <w:jc w:val="both"/>
        <w:rPr>
          <w:rFonts w:ascii="AvantGarde Bk BT" w:hAnsi="AvantGarde Bk BT" w:cs="Arial"/>
          <w:sz w:val="20"/>
          <w:szCs w:val="20"/>
        </w:rPr>
      </w:pPr>
      <w:r>
        <w:rPr>
          <w:rFonts w:ascii="AvantGarde Bk BT" w:hAnsi="AvantGarde Bk BT" w:cs="Arial"/>
          <w:b/>
          <w:sz w:val="20"/>
          <w:szCs w:val="20"/>
        </w:rPr>
        <w:t>QUIN</w:t>
      </w:r>
      <w:r w:rsidR="00CF2E33">
        <w:rPr>
          <w:rFonts w:ascii="AvantGarde Bk BT" w:hAnsi="AvantGarde Bk BT" w:cs="Arial"/>
          <w:b/>
          <w:sz w:val="20"/>
          <w:szCs w:val="20"/>
        </w:rPr>
        <w:t>TO</w:t>
      </w:r>
      <w:r w:rsidR="00D4075C" w:rsidRPr="008F649C">
        <w:rPr>
          <w:rFonts w:ascii="AvantGarde Bk BT" w:hAnsi="AvantGarde Bk BT" w:cs="Arial"/>
          <w:b/>
          <w:sz w:val="20"/>
          <w:szCs w:val="20"/>
        </w:rPr>
        <w:t>.</w:t>
      </w:r>
      <w:r w:rsidR="00D4075C"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rsidR="00FF65B4" w:rsidRPr="008F649C" w:rsidRDefault="00FF65B4" w:rsidP="001010DB">
      <w:pPr>
        <w:jc w:val="both"/>
        <w:rPr>
          <w:rFonts w:ascii="AvantGarde Bk BT" w:hAnsi="AvantGarde Bk BT" w:cs="Arial"/>
          <w:sz w:val="20"/>
          <w:szCs w:val="20"/>
        </w:rPr>
      </w:pPr>
    </w:p>
    <w:p w:rsidR="00A80B1E" w:rsidRDefault="00A80B1E" w:rsidP="00A80B1E">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Pr>
          <w:rFonts w:ascii="AvantGarde Bk BT" w:hAnsi="AvantGarde Bk BT" w:cs="Arial"/>
          <w:sz w:val="20"/>
        </w:rPr>
        <w:t>sus estudios;</w:t>
      </w:r>
    </w:p>
    <w:p w:rsidR="00A80B1E" w:rsidRDefault="00A80B1E" w:rsidP="00A80B1E">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rsidR="00A80B1E" w:rsidRDefault="00A80B1E" w:rsidP="00A80B1E">
      <w:pPr>
        <w:numPr>
          <w:ilvl w:val="0"/>
          <w:numId w:val="15"/>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 y</w:t>
      </w:r>
    </w:p>
    <w:p w:rsidR="00A80B1E" w:rsidRPr="00600097" w:rsidRDefault="00A80B1E" w:rsidP="00A80B1E">
      <w:pPr>
        <w:numPr>
          <w:ilvl w:val="0"/>
          <w:numId w:val="15"/>
        </w:numPr>
        <w:ind w:left="567"/>
        <w:jc w:val="both"/>
        <w:rPr>
          <w:rFonts w:ascii="AvantGarde Bk BT" w:hAnsi="AvantGarde Bk BT" w:cs="Arial"/>
          <w:sz w:val="20"/>
        </w:rPr>
      </w:pPr>
      <w:r w:rsidRPr="00600097">
        <w:rPr>
          <w:rFonts w:ascii="AvantGarde Bk BT" w:hAnsi="AvantGarde Bk BT" w:cs="Arial"/>
          <w:sz w:val="20"/>
        </w:rPr>
        <w:t>Aprobar las evaluaciones que aplique la organización educativa y los que determine el Centro Universitario de Ciencias de la Salud.</w:t>
      </w:r>
    </w:p>
    <w:p w:rsidR="00356987" w:rsidRPr="008F649C" w:rsidRDefault="00356987" w:rsidP="0064089F">
      <w:pPr>
        <w:jc w:val="both"/>
        <w:rPr>
          <w:rFonts w:ascii="AvantGarde Bk BT" w:hAnsi="AvantGarde Bk BT" w:cs="Arial"/>
          <w:sz w:val="20"/>
          <w:szCs w:val="20"/>
        </w:rPr>
      </w:pPr>
    </w:p>
    <w:p w:rsidR="00787C01" w:rsidRPr="008F649C" w:rsidRDefault="00A80B1E" w:rsidP="00787C01">
      <w:pPr>
        <w:jc w:val="both"/>
        <w:rPr>
          <w:rFonts w:ascii="AvantGarde Bk BT" w:hAnsi="AvantGarde Bk BT" w:cs="Arial"/>
          <w:sz w:val="20"/>
          <w:szCs w:val="20"/>
        </w:rPr>
      </w:pPr>
      <w:r>
        <w:rPr>
          <w:rFonts w:ascii="AvantGarde Bk BT" w:hAnsi="AvantGarde Bk BT" w:cs="Arial"/>
          <w:b/>
          <w:sz w:val="20"/>
          <w:szCs w:val="20"/>
        </w:rPr>
        <w:t>SEX</w:t>
      </w:r>
      <w:r w:rsidR="00CF2E33">
        <w:rPr>
          <w:rFonts w:ascii="AvantGarde Bk BT" w:hAnsi="AvantGarde Bk BT" w:cs="Arial"/>
          <w:b/>
          <w:sz w:val="20"/>
          <w:szCs w:val="20"/>
        </w:rPr>
        <w:t>TO</w:t>
      </w:r>
      <w:r w:rsidR="00356987" w:rsidRPr="008F649C">
        <w:rPr>
          <w:rFonts w:ascii="AvantGarde Bk BT" w:hAnsi="AvantGarde Bk BT" w:cs="Arial"/>
          <w:b/>
          <w:sz w:val="20"/>
          <w:szCs w:val="20"/>
        </w:rPr>
        <w:t>.</w:t>
      </w:r>
      <w:r w:rsidR="00356987"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0425F3">
        <w:rPr>
          <w:rFonts w:ascii="AvantGarde Bk BT" w:hAnsi="AvantGarde Bk BT" w:cs="Arial"/>
          <w:sz w:val="20"/>
          <w:szCs w:val="20"/>
        </w:rPr>
        <w:t xml:space="preserve">Enfermería </w:t>
      </w:r>
      <w:r w:rsidR="00847E45">
        <w:rPr>
          <w:rFonts w:ascii="AvantGarde Bk BT" w:hAnsi="AvantGarde Bk BT" w:cs="Arial"/>
          <w:sz w:val="20"/>
          <w:szCs w:val="20"/>
        </w:rPr>
        <w:t>Neonatal</w:t>
      </w:r>
      <w:r w:rsidR="00787C01" w:rsidRPr="008F649C">
        <w:rPr>
          <w:rFonts w:ascii="AvantGarde Bk BT" w:hAnsi="AvantGarde Bk BT" w:cs="Arial"/>
          <w:sz w:val="20"/>
          <w:szCs w:val="20"/>
        </w:rPr>
        <w:t>, los siguientes:</w:t>
      </w:r>
    </w:p>
    <w:p w:rsidR="00787C01" w:rsidRPr="008F649C" w:rsidRDefault="00787C01" w:rsidP="00787C01">
      <w:pPr>
        <w:jc w:val="both"/>
        <w:rPr>
          <w:rFonts w:ascii="AvantGarde Bk BT" w:hAnsi="AvantGarde Bk BT" w:cs="Arial"/>
          <w:sz w:val="20"/>
          <w:szCs w:val="20"/>
        </w:rPr>
      </w:pPr>
    </w:p>
    <w:p w:rsidR="00A80B1E" w:rsidRDefault="001706B4" w:rsidP="00787C01">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sidR="00203BB8">
        <w:rPr>
          <w:rFonts w:ascii="AvantGarde Bk BT" w:hAnsi="AvantGarde Bk BT" w:cs="Arial"/>
          <w:sz w:val="20"/>
        </w:rPr>
        <w:t>tar una unidad de aprendizaje;</w:t>
      </w:r>
    </w:p>
    <w:p w:rsidR="00787C01" w:rsidRDefault="00A80B1E" w:rsidP="00787C01">
      <w:pPr>
        <w:numPr>
          <w:ilvl w:val="0"/>
          <w:numId w:val="16"/>
        </w:numPr>
        <w:ind w:left="567"/>
        <w:jc w:val="both"/>
        <w:rPr>
          <w:rFonts w:ascii="AvantGarde Bk BT" w:hAnsi="AvantGarde Bk BT" w:cs="Arial"/>
          <w:sz w:val="20"/>
        </w:rPr>
      </w:pPr>
      <w:r w:rsidRPr="00A80B1E">
        <w:rPr>
          <w:rFonts w:ascii="AvantGarde Bk BT" w:hAnsi="AvantGarde Bk BT" w:cs="Arial"/>
          <w:sz w:val="20"/>
        </w:rPr>
        <w:t>Mostrar conducta inadecuada en el trato a compañeros o profesores, de acuerdo a la normatividad universitaria vigente</w:t>
      </w:r>
      <w:r>
        <w:rPr>
          <w:rFonts w:ascii="AvantGarde Bk BT" w:hAnsi="AvantGarde Bk BT" w:cs="Arial"/>
          <w:sz w:val="20"/>
        </w:rPr>
        <w:t>.</w:t>
      </w:r>
    </w:p>
    <w:p w:rsidR="00A80B1E" w:rsidRPr="00A80B1E" w:rsidRDefault="00A80B1E" w:rsidP="00A80B1E">
      <w:pPr>
        <w:jc w:val="both"/>
        <w:rPr>
          <w:rFonts w:ascii="AvantGarde Bk BT" w:hAnsi="AvantGarde Bk BT" w:cs="Arial"/>
          <w:sz w:val="20"/>
        </w:rPr>
      </w:pPr>
    </w:p>
    <w:p w:rsidR="00BD73EC" w:rsidRPr="0044696A" w:rsidRDefault="00A80B1E" w:rsidP="00BD73EC">
      <w:pPr>
        <w:jc w:val="both"/>
        <w:rPr>
          <w:rFonts w:ascii="AvantGarde Bk BT" w:hAnsi="AvantGarde Bk BT" w:cs="Arial"/>
          <w:sz w:val="20"/>
        </w:rPr>
      </w:pPr>
      <w:r>
        <w:rPr>
          <w:rFonts w:ascii="AvantGarde Bk BT" w:hAnsi="AvantGarde Bk BT" w:cs="Arial"/>
          <w:b/>
          <w:sz w:val="20"/>
          <w:szCs w:val="20"/>
        </w:rPr>
        <w:t>SÉP</w:t>
      </w:r>
      <w:r w:rsidR="00CF2E33" w:rsidRPr="00AE120F">
        <w:rPr>
          <w:rFonts w:ascii="AvantGarde Bk BT" w:hAnsi="AvantGarde Bk BT" w:cs="Arial"/>
          <w:b/>
          <w:sz w:val="20"/>
          <w:szCs w:val="20"/>
        </w:rPr>
        <w:t>T</w:t>
      </w:r>
      <w:r>
        <w:rPr>
          <w:rFonts w:ascii="AvantGarde Bk BT" w:hAnsi="AvantGarde Bk BT" w:cs="Arial"/>
          <w:b/>
          <w:sz w:val="20"/>
          <w:szCs w:val="20"/>
        </w:rPr>
        <w:t>IM</w:t>
      </w:r>
      <w:r w:rsidR="00CF2E33" w:rsidRPr="00AE120F">
        <w:rPr>
          <w:rFonts w:ascii="AvantGarde Bk BT" w:hAnsi="AvantGarde Bk BT" w:cs="Arial"/>
          <w:b/>
          <w:sz w:val="20"/>
          <w:szCs w:val="20"/>
        </w:rPr>
        <w:t>O</w:t>
      </w:r>
      <w:r w:rsidR="008F7B45" w:rsidRPr="00AE120F">
        <w:rPr>
          <w:rFonts w:ascii="AvantGarde Bk BT" w:hAnsi="AvantGarde Bk BT" w:cs="Arial"/>
          <w:b/>
          <w:sz w:val="20"/>
          <w:szCs w:val="20"/>
        </w:rPr>
        <w:t>.</w:t>
      </w:r>
      <w:r w:rsidR="008F7B45" w:rsidRPr="00AE120F">
        <w:rPr>
          <w:rFonts w:ascii="AvantGarde Bk BT" w:hAnsi="AvantGarde Bk BT" w:cs="Arial"/>
          <w:sz w:val="20"/>
          <w:szCs w:val="20"/>
        </w:rPr>
        <w:t xml:space="preserve"> </w:t>
      </w:r>
      <w:r w:rsidR="00BD73EC" w:rsidRPr="0044696A">
        <w:rPr>
          <w:rFonts w:ascii="AvantGarde Bk BT" w:hAnsi="AvantGarde Bk BT" w:cs="Arial"/>
          <w:sz w:val="20"/>
        </w:rPr>
        <w:t xml:space="preserve">Los requisitos para obtener el </w:t>
      </w:r>
      <w:r w:rsidR="00BD73EC">
        <w:rPr>
          <w:rFonts w:ascii="AvantGarde Bk BT" w:hAnsi="AvantGarde Bk BT" w:cs="Arial"/>
          <w:sz w:val="20"/>
        </w:rPr>
        <w:t>grado</w:t>
      </w:r>
      <w:r w:rsidR="00BD73EC" w:rsidRPr="0044696A">
        <w:rPr>
          <w:rFonts w:ascii="AvantGarde Bk BT" w:hAnsi="AvantGarde Bk BT" w:cs="Arial"/>
          <w:sz w:val="20"/>
        </w:rPr>
        <w:t>,</w:t>
      </w:r>
      <w:bookmarkStart w:id="0" w:name="_GoBack"/>
      <w:bookmarkEnd w:id="0"/>
      <w:r w:rsidR="00BD73EC" w:rsidRPr="0044696A">
        <w:rPr>
          <w:rFonts w:ascii="AvantGarde Bk BT" w:hAnsi="AvantGarde Bk BT" w:cs="Arial"/>
          <w:sz w:val="20"/>
        </w:rPr>
        <w:t xml:space="preserve"> además de los establecidos por la normatividad universitaria, son los siguientes:</w:t>
      </w:r>
    </w:p>
    <w:p w:rsidR="00BD73EC" w:rsidRPr="0044696A" w:rsidRDefault="00BD73EC" w:rsidP="00BD73EC">
      <w:pPr>
        <w:jc w:val="both"/>
        <w:rPr>
          <w:rFonts w:ascii="AvantGarde Bk BT" w:hAnsi="AvantGarde Bk BT" w:cs="Arial"/>
          <w:sz w:val="20"/>
        </w:rPr>
      </w:pPr>
    </w:p>
    <w:p w:rsidR="00BD73EC" w:rsidRPr="0026446E" w:rsidRDefault="00BD73EC" w:rsidP="00BD73EC">
      <w:pPr>
        <w:numPr>
          <w:ilvl w:val="0"/>
          <w:numId w:val="46"/>
        </w:numPr>
        <w:jc w:val="both"/>
        <w:rPr>
          <w:rFonts w:ascii="AvantGarde Bk BT" w:hAnsi="AvantGarde Bk BT" w:cs="Arial"/>
          <w:sz w:val="20"/>
        </w:rPr>
      </w:pPr>
      <w:r w:rsidRPr="0026446E">
        <w:rPr>
          <w:rFonts w:ascii="AvantGarde Bk BT" w:hAnsi="AvantGarde Bk BT" w:cs="Arial"/>
          <w:sz w:val="20"/>
        </w:rPr>
        <w:t>Haber concl</w:t>
      </w:r>
      <w:r>
        <w:rPr>
          <w:rFonts w:ascii="AvantGarde Bk BT" w:hAnsi="AvantGarde Bk BT" w:cs="Arial"/>
          <w:sz w:val="20"/>
        </w:rPr>
        <w:t>uido los créditos del programa;</w:t>
      </w:r>
    </w:p>
    <w:p w:rsidR="00BD73EC" w:rsidRPr="00655BC5"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Haber cumplido con todos los requisitos s</w:t>
      </w:r>
      <w:r>
        <w:rPr>
          <w:rFonts w:ascii="AvantGarde Bk BT" w:hAnsi="AvantGarde Bk BT" w:cs="Arial"/>
          <w:sz w:val="20"/>
        </w:rPr>
        <w:t>eñalados en el plan de estudios;</w:t>
      </w:r>
    </w:p>
    <w:p w:rsidR="00BD73EC"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trabajo recepcional</w:t>
      </w:r>
      <w:r w:rsidRPr="00655BC5">
        <w:rPr>
          <w:rFonts w:ascii="AvantGarde Bk BT" w:hAnsi="AvantGarde Bk BT" w:cs="Arial"/>
          <w:b/>
          <w:sz w:val="20"/>
        </w:rPr>
        <w:t xml:space="preserve"> </w:t>
      </w:r>
      <w:r>
        <w:rPr>
          <w:rFonts w:ascii="AvantGarde Bk BT" w:hAnsi="AvantGarde Bk BT" w:cs="Arial"/>
          <w:sz w:val="20"/>
        </w:rPr>
        <w:t>correspondiente;</w:t>
      </w:r>
    </w:p>
    <w:p w:rsidR="00BD73EC" w:rsidRPr="00655BC5"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Haber aprobado las evaluaciones del programa q</w:t>
      </w:r>
      <w:r>
        <w:rPr>
          <w:rFonts w:ascii="AvantGarde Bk BT" w:hAnsi="AvantGarde Bk BT" w:cs="Arial"/>
          <w:sz w:val="20"/>
        </w:rPr>
        <w:t>ue la Junta Académica determine;</w:t>
      </w:r>
    </w:p>
    <w:p w:rsidR="00BD73EC" w:rsidRPr="00655BC5"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Presentar constancia de no adeudo</w:t>
      </w:r>
      <w:r w:rsidR="00450C3B">
        <w:rPr>
          <w:rFonts w:ascii="AvantGarde Bk BT" w:hAnsi="AvantGarde Bk BT" w:cs="Arial"/>
          <w:sz w:val="20"/>
        </w:rPr>
        <w:t>,</w:t>
      </w:r>
      <w:r w:rsidRPr="00655BC5">
        <w:rPr>
          <w:rFonts w:ascii="AvantGarde Bk BT" w:hAnsi="AvantGarde Bk BT" w:cs="Arial"/>
          <w:sz w:val="20"/>
        </w:rPr>
        <w:t xml:space="preserve"> expedida por la Coordinación de Control Escolar del Centro Universitario de Ciencias de la Sa</w:t>
      </w:r>
      <w:r>
        <w:rPr>
          <w:rFonts w:ascii="AvantGarde Bk BT" w:hAnsi="AvantGarde Bk BT" w:cs="Arial"/>
          <w:sz w:val="20"/>
        </w:rPr>
        <w:t>lud;</w:t>
      </w:r>
    </w:p>
    <w:p w:rsidR="00BD73EC" w:rsidRPr="00655BC5"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Cubrir</w:t>
      </w:r>
      <w:r>
        <w:rPr>
          <w:rFonts w:ascii="AvantGarde Bk BT" w:hAnsi="AvantGarde Bk BT" w:cs="Arial"/>
          <w:sz w:val="20"/>
        </w:rPr>
        <w:t xml:space="preserve"> los aranceles correspondientes, y</w:t>
      </w:r>
    </w:p>
    <w:p w:rsidR="00BD73EC" w:rsidRPr="001863DA" w:rsidRDefault="00BD73EC" w:rsidP="00BD73EC">
      <w:pPr>
        <w:numPr>
          <w:ilvl w:val="0"/>
          <w:numId w:val="46"/>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rsidR="00BD73EC" w:rsidRDefault="00BD73EC" w:rsidP="00BD73EC">
      <w:pPr>
        <w:rPr>
          <w:rFonts w:ascii="AvantGarde Bk BT" w:hAnsi="AvantGarde Bk BT" w:cs="Arial"/>
          <w:b/>
          <w:sz w:val="20"/>
          <w:szCs w:val="20"/>
        </w:rPr>
      </w:pPr>
    </w:p>
    <w:p w:rsidR="005F3416" w:rsidRPr="00655BC5" w:rsidRDefault="005F3416" w:rsidP="005F3416">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rsidR="005F3416" w:rsidRPr="00655BC5" w:rsidRDefault="005F3416" w:rsidP="005F3416">
      <w:pPr>
        <w:jc w:val="both"/>
      </w:pPr>
    </w:p>
    <w:p w:rsidR="00450C3B" w:rsidRPr="00450C3B" w:rsidRDefault="005F3416" w:rsidP="00450C3B">
      <w:pPr>
        <w:pStyle w:val="Prrafodelista"/>
        <w:numPr>
          <w:ilvl w:val="0"/>
          <w:numId w:val="47"/>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rsidR="005F3416" w:rsidRPr="00450C3B" w:rsidRDefault="005F3416" w:rsidP="00450C3B">
      <w:pPr>
        <w:pStyle w:val="Prrafodelista"/>
        <w:numPr>
          <w:ilvl w:val="0"/>
          <w:numId w:val="47"/>
        </w:numPr>
        <w:jc w:val="both"/>
        <w:rPr>
          <w:rFonts w:ascii="AvantGarde Bk BT" w:hAnsi="AvantGarde Bk BT" w:cs="Arial"/>
          <w:sz w:val="20"/>
          <w:szCs w:val="20"/>
        </w:rPr>
      </w:pPr>
      <w:r w:rsidRPr="00450C3B">
        <w:rPr>
          <w:rFonts w:ascii="AvantGarde Bk BT" w:hAnsi="AvantGarde Bk BT" w:cs="Arial"/>
          <w:sz w:val="20"/>
        </w:rPr>
        <w:t>Presentar</w:t>
      </w:r>
      <w:r w:rsidR="00450C3B">
        <w:rPr>
          <w:rFonts w:ascii="AvantGarde Bk BT" w:hAnsi="AvantGarde Bk BT" w:cs="Arial"/>
          <w:sz w:val="20"/>
        </w:rPr>
        <w:t xml:space="preserve"> como trabajo recepcional una m</w:t>
      </w:r>
      <w:r w:rsidRPr="00450C3B">
        <w:rPr>
          <w:rFonts w:ascii="AvantGarde Bk BT" w:hAnsi="AvantGarde Bk BT" w:cs="Arial"/>
          <w:sz w:val="20"/>
        </w:rPr>
        <w:t>emoria de evidencia profesional, como propuesta de solución a un problema específico en el campo de la profesión.</w:t>
      </w:r>
    </w:p>
    <w:p w:rsidR="005F3416" w:rsidRDefault="005F3416" w:rsidP="005F3416">
      <w:pPr>
        <w:jc w:val="both"/>
        <w:rPr>
          <w:rFonts w:ascii="AvantGarde Bk BT" w:hAnsi="AvantGarde Bk BT" w:cs="Arial"/>
          <w:sz w:val="20"/>
          <w:szCs w:val="20"/>
        </w:rPr>
      </w:pPr>
    </w:p>
    <w:p w:rsidR="005F3416" w:rsidRPr="000C3881" w:rsidRDefault="005F3416" w:rsidP="005F3416">
      <w:pPr>
        <w:jc w:val="both"/>
        <w:rPr>
          <w:rFonts w:ascii="AvantGarde Bk BT" w:hAnsi="AvantGarde Bk BT" w:cs="Arial"/>
          <w:sz w:val="20"/>
          <w:szCs w:val="20"/>
        </w:rPr>
      </w:pPr>
      <w:r>
        <w:rPr>
          <w:rFonts w:ascii="AvantGarde Bk BT" w:hAnsi="AvantGarde Bk BT" w:cs="Arial"/>
          <w:b/>
          <w:sz w:val="20"/>
          <w:szCs w:val="20"/>
        </w:rPr>
        <w:t>NOVENO.</w:t>
      </w:r>
      <w:r>
        <w:rPr>
          <w:rFonts w:ascii="AvantGarde Bk BT" w:hAnsi="AvantGarde Bk BT" w:cs="Arial"/>
          <w:sz w:val="20"/>
          <w:szCs w:val="20"/>
        </w:rPr>
        <w:t xml:space="preserve"> </w:t>
      </w:r>
      <w:r w:rsidR="008F7B45" w:rsidRPr="00BD73EC">
        <w:rPr>
          <w:rFonts w:ascii="AvantGarde Bk BT" w:hAnsi="AvantGarde Bk BT" w:cs="Arial"/>
          <w:sz w:val="20"/>
          <w:szCs w:val="20"/>
        </w:rPr>
        <w:t>El</w:t>
      </w:r>
      <w:r w:rsidR="008F7B45" w:rsidRPr="00AE120F">
        <w:rPr>
          <w:rFonts w:ascii="AvantGarde Bk BT" w:hAnsi="AvantGarde Bk BT" w:cs="Arial"/>
          <w:sz w:val="20"/>
          <w:szCs w:val="20"/>
        </w:rPr>
        <w:t xml:space="preserve"> plan de estudios de la Especialidad en </w:t>
      </w:r>
      <w:r w:rsidR="00847E45">
        <w:rPr>
          <w:rFonts w:ascii="AvantGarde Bk BT" w:hAnsi="AvantGarde Bk BT" w:cs="Arial"/>
          <w:sz w:val="20"/>
          <w:szCs w:val="20"/>
        </w:rPr>
        <w:t>Enfermería Neonatal</w:t>
      </w:r>
      <w:r w:rsidR="008F7B45" w:rsidRPr="00AE120F">
        <w:rPr>
          <w:rFonts w:ascii="AvantGarde Bk BT" w:hAnsi="AvantGarde Bk BT" w:cs="Arial"/>
          <w:sz w:val="20"/>
          <w:szCs w:val="20"/>
        </w:rPr>
        <w:t xml:space="preserve"> tiene una duración de</w:t>
      </w:r>
      <w:r w:rsidRPr="008F649C">
        <w:rPr>
          <w:rFonts w:ascii="AvantGarde Bk BT" w:hAnsi="AvantGarde Bk BT" w:cs="Arial"/>
          <w:sz w:val="20"/>
          <w:szCs w:val="20"/>
        </w:rPr>
        <w:t xml:space="preserve"> </w:t>
      </w:r>
      <w:r>
        <w:rPr>
          <w:rFonts w:ascii="AvantGarde Bk BT" w:hAnsi="AvantGarde Bk BT" w:cs="Arial"/>
          <w:sz w:val="20"/>
          <w:szCs w:val="20"/>
        </w:rPr>
        <w:t xml:space="preserve">4 </w:t>
      </w:r>
      <w:r w:rsidRPr="000C3881">
        <w:rPr>
          <w:rFonts w:ascii="AvantGarde Bk BT" w:hAnsi="AvantGarde Bk BT" w:cs="Arial"/>
          <w:sz w:val="20"/>
          <w:szCs w:val="20"/>
        </w:rPr>
        <w:t>ciclos escolares</w:t>
      </w:r>
      <w:r>
        <w:rPr>
          <w:rFonts w:ascii="AvantGarde Bk BT" w:hAnsi="AvantGarde Bk BT" w:cs="Arial"/>
          <w:sz w:val="20"/>
          <w:szCs w:val="20"/>
        </w:rPr>
        <w:t xml:space="preserve"> (semestres)</w:t>
      </w:r>
      <w:r w:rsidRPr="000C3881">
        <w:rPr>
          <w:rFonts w:ascii="AvantGarde Bk BT" w:hAnsi="AvantGarde Bk BT" w:cs="Arial"/>
          <w:sz w:val="20"/>
          <w:szCs w:val="20"/>
        </w:rPr>
        <w:t>, los cuales serán contados a partir del momento de la inscripción.</w:t>
      </w:r>
    </w:p>
    <w:p w:rsidR="00F34C0B" w:rsidRPr="008F649C" w:rsidRDefault="00F34C0B" w:rsidP="002E47A9">
      <w:pPr>
        <w:jc w:val="both"/>
        <w:rPr>
          <w:rFonts w:ascii="AvantGarde Bk BT" w:hAnsi="AvantGarde Bk BT" w:cs="Arial"/>
          <w:sz w:val="20"/>
          <w:szCs w:val="20"/>
        </w:rPr>
      </w:pPr>
    </w:p>
    <w:p w:rsidR="00EA1447" w:rsidRDefault="005F3416" w:rsidP="002358DA">
      <w:pPr>
        <w:jc w:val="both"/>
        <w:rPr>
          <w:rFonts w:ascii="AvantGarde Bk BT" w:hAnsi="AvantGarde Bk BT" w:cs="Arial"/>
          <w:sz w:val="20"/>
          <w:szCs w:val="20"/>
        </w:rPr>
      </w:pPr>
      <w:r>
        <w:rPr>
          <w:rFonts w:ascii="AvantGarde Bk BT" w:hAnsi="AvantGarde Bk BT" w:cs="Arial"/>
          <w:b/>
          <w:sz w:val="20"/>
          <w:szCs w:val="20"/>
        </w:rPr>
        <w:t>DÉCIMO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sidR="002358DA" w:rsidRPr="008F649C">
        <w:rPr>
          <w:rFonts w:ascii="AvantGarde Bk BT" w:hAnsi="AvantGarde Bk BT" w:cs="Arial"/>
          <w:sz w:val="20"/>
          <w:szCs w:val="20"/>
        </w:rPr>
        <w:t xml:space="preserve">Los certificados y el diploma se expedirán como Especialidad en </w:t>
      </w:r>
      <w:r w:rsidR="00947A60">
        <w:rPr>
          <w:rFonts w:ascii="AvantGarde Bk BT" w:hAnsi="AvantGarde Bk BT" w:cs="Arial"/>
          <w:sz w:val="20"/>
          <w:szCs w:val="20"/>
        </w:rPr>
        <w:t xml:space="preserve">Enfermería </w:t>
      </w:r>
      <w:r w:rsidR="0080782A">
        <w:rPr>
          <w:rFonts w:ascii="AvantGarde Bk BT" w:hAnsi="AvantGarde Bk BT" w:cs="Arial"/>
          <w:sz w:val="20"/>
          <w:szCs w:val="20"/>
        </w:rPr>
        <w:t>Neonatal</w:t>
      </w:r>
      <w:r w:rsidR="002358DA">
        <w:rPr>
          <w:rFonts w:ascii="AvantGarde Bk BT" w:hAnsi="AvantGarde Bk BT" w:cs="Arial"/>
          <w:sz w:val="20"/>
          <w:szCs w:val="20"/>
        </w:rPr>
        <w:t>.</w:t>
      </w:r>
    </w:p>
    <w:p w:rsidR="002358DA" w:rsidRPr="008F649C" w:rsidRDefault="002358DA" w:rsidP="002358DA">
      <w:pPr>
        <w:jc w:val="both"/>
        <w:rPr>
          <w:rFonts w:ascii="AvantGarde Bk BT" w:hAnsi="AvantGarde Bk BT" w:cs="Arial"/>
          <w:sz w:val="20"/>
          <w:szCs w:val="20"/>
        </w:rPr>
      </w:pPr>
    </w:p>
    <w:p w:rsidR="00F349F2" w:rsidRPr="00F349F2" w:rsidRDefault="00F349F2" w:rsidP="00F349F2">
      <w:pPr>
        <w:jc w:val="both"/>
        <w:rPr>
          <w:rFonts w:ascii="AvantGarde Bk BT" w:hAnsi="AvantGarde Bk BT" w:cs="Arial"/>
          <w:sz w:val="20"/>
          <w:szCs w:val="20"/>
        </w:rPr>
      </w:pPr>
      <w:r w:rsidRPr="00F40216">
        <w:rPr>
          <w:rFonts w:ascii="AvantGarde Bk BT" w:hAnsi="AvantGarde Bk BT" w:cs="Arial"/>
          <w:b/>
          <w:sz w:val="20"/>
          <w:szCs w:val="20"/>
        </w:rPr>
        <w:t>DÉCIMO PRIMERO</w:t>
      </w:r>
      <w:r w:rsidR="001A1DBD" w:rsidRPr="00F40216">
        <w:rPr>
          <w:rFonts w:ascii="AvantGarde Bk BT" w:hAnsi="AvantGarde Bk BT" w:cs="Arial"/>
          <w:b/>
          <w:sz w:val="20"/>
          <w:szCs w:val="20"/>
        </w:rPr>
        <w:t>.</w:t>
      </w:r>
      <w:r w:rsidR="001A1DBD" w:rsidRPr="00F40216">
        <w:rPr>
          <w:rFonts w:ascii="AvantGarde Bk BT" w:hAnsi="AvantGarde Bk BT" w:cs="Arial"/>
          <w:sz w:val="20"/>
          <w:szCs w:val="20"/>
        </w:rPr>
        <w:t xml:space="preserve"> </w:t>
      </w:r>
      <w:r w:rsidRPr="00F40216">
        <w:rPr>
          <w:rFonts w:ascii="AvantGarde Bk BT" w:hAnsi="AvantGarde Bk BT" w:cs="Arial"/>
          <w:sz w:val="20"/>
          <w:szCs w:val="20"/>
        </w:rPr>
        <w:t>El costo por concepto de inscripción a cada uno de los ciclos escolares, es el equivalente a 4 (cuatro) unidades de medida y actualización (UMA) mensuales.</w:t>
      </w:r>
    </w:p>
    <w:p w:rsidR="00F349F2" w:rsidRDefault="00F349F2" w:rsidP="00EA1447">
      <w:pPr>
        <w:jc w:val="both"/>
        <w:rPr>
          <w:rFonts w:ascii="AvantGarde Bk BT" w:hAnsi="AvantGarde Bk BT" w:cs="Arial"/>
          <w:b/>
          <w:sz w:val="20"/>
          <w:szCs w:val="20"/>
        </w:rPr>
      </w:pPr>
    </w:p>
    <w:p w:rsidR="006D6674" w:rsidRPr="00B74D87" w:rsidRDefault="006D6674" w:rsidP="006D6674">
      <w:pPr>
        <w:jc w:val="both"/>
        <w:rPr>
          <w:rFonts w:ascii="AvantGarde Bk BT" w:hAnsi="AvantGarde Bk BT" w:cs="Arial"/>
          <w:sz w:val="20"/>
          <w:szCs w:val="20"/>
        </w:rPr>
      </w:pPr>
      <w:r>
        <w:rPr>
          <w:rFonts w:ascii="AvantGarde Bk BT" w:hAnsi="AvantGarde Bk BT" w:cs="Arial"/>
          <w:b/>
          <w:sz w:val="20"/>
          <w:szCs w:val="20"/>
        </w:rPr>
        <w:lastRenderedPageBreak/>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rsidR="006D6674" w:rsidRPr="00B74D87" w:rsidRDefault="006D6674" w:rsidP="006D6674">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rsidR="008773F2" w:rsidRDefault="006D6674" w:rsidP="008773F2">
      <w:pPr>
        <w:spacing w:before="240"/>
        <w:jc w:val="both"/>
        <w:rPr>
          <w:rFonts w:ascii="AvantGarde Bk BT" w:hAnsi="AvantGarde Bk BT" w:cs="Arial"/>
          <w:sz w:val="20"/>
          <w:szCs w:val="20"/>
        </w:rPr>
      </w:pPr>
      <w:r w:rsidRPr="008F649C">
        <w:rPr>
          <w:rFonts w:ascii="AvantGarde Bk BT" w:hAnsi="AvantGarde Bk BT" w:cs="Arial"/>
          <w:b/>
          <w:sz w:val="20"/>
          <w:szCs w:val="20"/>
        </w:rPr>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008773F2" w:rsidRPr="008773F2">
        <w:rPr>
          <w:rFonts w:ascii="AvantGarde Bk BT" w:hAnsi="AvantGarde Bk BT" w:cs="Arial"/>
          <w:sz w:val="20"/>
          <w:szCs w:val="20"/>
        </w:rPr>
        <w:t xml:space="preserve">De conformidad a lo dispuesto en el último párrafo del artículo 35 de la Ley Orgánica, y debido a la necesidad de publicar la convocatoria, solicítese al C. Rector General resuelva provisionalmente el presente dictamen, en tanto el mismo </w:t>
      </w:r>
      <w:r w:rsidR="002402EB">
        <w:rPr>
          <w:rFonts w:ascii="AvantGarde Bk BT" w:hAnsi="AvantGarde Bk BT" w:cs="Arial"/>
          <w:sz w:val="20"/>
          <w:szCs w:val="20"/>
        </w:rPr>
        <w:t xml:space="preserve">se pone a consideración y es resuelto de manera definitiva </w:t>
      </w:r>
      <w:r w:rsidR="008773F2" w:rsidRPr="008773F2">
        <w:rPr>
          <w:rFonts w:ascii="AvantGarde Bk BT" w:hAnsi="AvantGarde Bk BT" w:cs="Arial"/>
          <w:sz w:val="20"/>
          <w:szCs w:val="20"/>
        </w:rPr>
        <w:t>por el pleno del H. Consejo General Universitario.</w:t>
      </w:r>
    </w:p>
    <w:p w:rsidR="006D6674" w:rsidRPr="001133ED" w:rsidRDefault="006D6674" w:rsidP="008773F2">
      <w:pPr>
        <w:spacing w:before="24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rsidR="006D6674" w:rsidRDefault="006D6674" w:rsidP="006D6674">
      <w:pPr>
        <w:jc w:val="center"/>
        <w:rPr>
          <w:rFonts w:ascii="AvantGarde Bk BT" w:hAnsi="AvantGarde Bk BT" w:cs="Arial"/>
          <w:sz w:val="20"/>
          <w:szCs w:val="20"/>
        </w:rPr>
      </w:pPr>
      <w:r w:rsidRPr="000F1FE9">
        <w:rPr>
          <w:rFonts w:ascii="AvantGarde Bk BT" w:hAnsi="AvantGarde Bk BT" w:cs="Arial"/>
          <w:sz w:val="20"/>
          <w:szCs w:val="20"/>
        </w:rPr>
        <w:t>"PIENSA Y TRABAJA"</w:t>
      </w:r>
    </w:p>
    <w:p w:rsidR="006D6674" w:rsidRPr="000F1FE9" w:rsidRDefault="006D6674" w:rsidP="006D6674">
      <w:pPr>
        <w:jc w:val="center"/>
        <w:rPr>
          <w:rFonts w:ascii="AvantGarde Bk BT" w:hAnsi="AvantGarde Bk BT" w:cs="Arial"/>
          <w:sz w:val="20"/>
          <w:szCs w:val="20"/>
        </w:rPr>
      </w:pPr>
      <w:r>
        <w:rPr>
          <w:rFonts w:ascii="AvantGarde Bk BT" w:hAnsi="AvantGarde Bk BT" w:cs="Arial"/>
          <w:sz w:val="20"/>
          <w:szCs w:val="20"/>
        </w:rPr>
        <w:t xml:space="preserve">Guadalajara, Jal., </w:t>
      </w:r>
      <w:r w:rsidR="002402EB">
        <w:rPr>
          <w:rFonts w:ascii="AvantGarde Bk BT" w:hAnsi="AvantGarde Bk BT" w:cs="Arial"/>
          <w:sz w:val="20"/>
          <w:szCs w:val="20"/>
        </w:rPr>
        <w:t>10 de mayo</w:t>
      </w:r>
      <w:r w:rsidR="00F40216">
        <w:rPr>
          <w:rFonts w:ascii="AvantGarde Bk BT" w:hAnsi="AvantGarde Bk BT" w:cs="Arial"/>
          <w:sz w:val="20"/>
          <w:szCs w:val="20"/>
        </w:rPr>
        <w:t xml:space="preserve"> de 2018</w:t>
      </w:r>
    </w:p>
    <w:p w:rsidR="006D6674" w:rsidRPr="000F1FE9" w:rsidRDefault="006D6674" w:rsidP="006D6674">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rsidR="006D6674" w:rsidRPr="00D90A7A" w:rsidRDefault="006D6674" w:rsidP="006D6674">
      <w:pPr>
        <w:tabs>
          <w:tab w:val="left" w:pos="426"/>
        </w:tabs>
        <w:spacing w:line="276" w:lineRule="auto"/>
        <w:ind w:left="426"/>
        <w:jc w:val="center"/>
        <w:rPr>
          <w:rFonts w:ascii="AvantGarde Bk BT" w:hAnsi="AvantGarde Bk BT"/>
          <w:sz w:val="20"/>
          <w:szCs w:val="20"/>
        </w:rPr>
      </w:pPr>
    </w:p>
    <w:p w:rsidR="006D6674" w:rsidRPr="00D90A7A" w:rsidRDefault="006D6674" w:rsidP="006D6674">
      <w:pPr>
        <w:tabs>
          <w:tab w:val="left" w:pos="426"/>
        </w:tabs>
        <w:spacing w:line="276" w:lineRule="auto"/>
        <w:ind w:left="426"/>
        <w:jc w:val="center"/>
        <w:rPr>
          <w:rFonts w:ascii="AvantGarde Bk BT" w:hAnsi="AvantGarde Bk BT"/>
          <w:sz w:val="20"/>
          <w:szCs w:val="20"/>
        </w:rPr>
      </w:pPr>
    </w:p>
    <w:p w:rsidR="006D6674" w:rsidRPr="00D90A7A" w:rsidRDefault="006D6674" w:rsidP="006D6674">
      <w:pPr>
        <w:tabs>
          <w:tab w:val="left" w:pos="426"/>
        </w:tabs>
        <w:spacing w:line="276" w:lineRule="auto"/>
        <w:ind w:left="426"/>
        <w:jc w:val="center"/>
        <w:rPr>
          <w:rFonts w:ascii="AvantGarde Bk BT" w:hAnsi="AvantGarde Bk BT"/>
          <w:sz w:val="20"/>
          <w:szCs w:val="20"/>
        </w:rPr>
      </w:pPr>
    </w:p>
    <w:p w:rsidR="006D6674" w:rsidRPr="007626FB" w:rsidRDefault="002402EB" w:rsidP="006D6674">
      <w:pPr>
        <w:jc w:val="center"/>
        <w:rPr>
          <w:rFonts w:ascii="AvantGarde Bk BT" w:hAnsi="AvantGarde Bk BT"/>
          <w:b/>
          <w:bCs/>
          <w:sz w:val="20"/>
          <w:szCs w:val="20"/>
          <w:lang w:eastAsia="es-MX"/>
        </w:rPr>
      </w:pPr>
      <w:r>
        <w:rPr>
          <w:rFonts w:ascii="AvantGarde Bk BT" w:hAnsi="AvantGarde Bk BT"/>
          <w:b/>
          <w:bCs/>
          <w:sz w:val="20"/>
          <w:szCs w:val="20"/>
        </w:rPr>
        <w:t>Dr. Miguel Ángel Navarro Navarro</w:t>
      </w:r>
    </w:p>
    <w:p w:rsidR="006D6674" w:rsidRDefault="006D6674" w:rsidP="006D6674">
      <w:pPr>
        <w:jc w:val="center"/>
        <w:rPr>
          <w:rFonts w:ascii="AvantGarde Bk BT" w:hAnsi="AvantGarde Bk BT"/>
          <w:sz w:val="20"/>
          <w:szCs w:val="20"/>
        </w:rPr>
      </w:pPr>
      <w:r w:rsidRPr="007626FB">
        <w:rPr>
          <w:rFonts w:ascii="AvantGarde Bk BT" w:hAnsi="AvantGarde Bk BT"/>
          <w:sz w:val="20"/>
          <w:szCs w:val="20"/>
        </w:rPr>
        <w:t>Presidente</w:t>
      </w:r>
    </w:p>
    <w:p w:rsidR="006D6674" w:rsidRDefault="006D6674" w:rsidP="006D6674">
      <w:pPr>
        <w:jc w:val="center"/>
        <w:rPr>
          <w:rFonts w:ascii="AvantGarde Bk BT" w:hAnsi="AvantGarde Bk BT"/>
          <w:sz w:val="20"/>
          <w:szCs w:val="20"/>
        </w:rPr>
      </w:pPr>
    </w:p>
    <w:p w:rsidR="006D6674" w:rsidRDefault="006D6674" w:rsidP="006D6674">
      <w:pPr>
        <w:jc w:val="center"/>
        <w:rPr>
          <w:rFonts w:ascii="AvantGarde Bk BT" w:hAnsi="AvantGarde Bk BT"/>
          <w:sz w:val="20"/>
          <w:szCs w:val="20"/>
        </w:rPr>
      </w:pPr>
    </w:p>
    <w:p w:rsidR="006D6674" w:rsidRDefault="006D6674" w:rsidP="006D6674">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6D6674" w:rsidRPr="005921D7" w:rsidTr="00353238">
        <w:trPr>
          <w:jc w:val="center"/>
        </w:trPr>
        <w:tc>
          <w:tcPr>
            <w:tcW w:w="4595" w:type="dxa"/>
            <w:tcMar>
              <w:top w:w="0" w:type="dxa"/>
              <w:left w:w="108" w:type="dxa"/>
              <w:bottom w:w="0" w:type="dxa"/>
              <w:right w:w="108" w:type="dxa"/>
            </w:tcMar>
            <w:vAlign w:val="center"/>
          </w:tcPr>
          <w:p w:rsidR="006D6674" w:rsidRPr="005921D7" w:rsidRDefault="006D6674" w:rsidP="00353238">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rsidR="006D6674" w:rsidRPr="005921D7" w:rsidRDefault="006D6674" w:rsidP="00353238">
            <w:pPr>
              <w:spacing w:line="276" w:lineRule="auto"/>
              <w:jc w:val="center"/>
              <w:rPr>
                <w:rFonts w:ascii="AvantGarde Bk BT" w:hAnsi="AvantGarde Bk BT"/>
                <w:sz w:val="20"/>
                <w:szCs w:val="20"/>
              </w:rPr>
            </w:pPr>
          </w:p>
        </w:tc>
      </w:tr>
      <w:tr w:rsidR="006D6674" w:rsidRPr="005921D7" w:rsidTr="00353238">
        <w:trPr>
          <w:jc w:val="center"/>
        </w:trPr>
        <w:tc>
          <w:tcPr>
            <w:tcW w:w="4595" w:type="dxa"/>
            <w:tcMar>
              <w:top w:w="0" w:type="dxa"/>
              <w:left w:w="108" w:type="dxa"/>
              <w:bottom w:w="0" w:type="dxa"/>
              <w:right w:w="108" w:type="dxa"/>
            </w:tcMar>
          </w:tcPr>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jc w:val="center"/>
              <w:rPr>
                <w:rFonts w:ascii="AvantGarde Bk BT" w:hAnsi="AvantGarde Bk BT"/>
                <w:sz w:val="20"/>
                <w:szCs w:val="20"/>
              </w:rPr>
            </w:pPr>
          </w:p>
          <w:p w:rsidR="006D6674" w:rsidRPr="005921D7" w:rsidRDefault="006D6674" w:rsidP="00353238">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rsidR="006D6674" w:rsidRDefault="006D6674" w:rsidP="006D6674">
      <w:pPr>
        <w:jc w:val="center"/>
        <w:rPr>
          <w:rFonts w:ascii="AvantGarde Bk BT" w:hAnsi="AvantGarde Bk BT"/>
          <w:sz w:val="20"/>
          <w:szCs w:val="20"/>
        </w:rPr>
      </w:pPr>
    </w:p>
    <w:p w:rsidR="006D6674" w:rsidRDefault="006D6674" w:rsidP="006D6674">
      <w:pPr>
        <w:jc w:val="center"/>
        <w:rPr>
          <w:rFonts w:ascii="AvantGarde Bk BT" w:hAnsi="AvantGarde Bk BT"/>
          <w:sz w:val="20"/>
          <w:szCs w:val="20"/>
        </w:rPr>
      </w:pPr>
    </w:p>
    <w:p w:rsidR="006D6674" w:rsidRPr="007626FB" w:rsidRDefault="006D6674" w:rsidP="006D6674">
      <w:pPr>
        <w:jc w:val="center"/>
        <w:rPr>
          <w:rFonts w:ascii="AvantGarde Bk BT" w:hAnsi="AvantGarde Bk BT"/>
          <w:sz w:val="20"/>
          <w:szCs w:val="20"/>
        </w:rPr>
      </w:pPr>
    </w:p>
    <w:p w:rsidR="006D6674" w:rsidRPr="007626FB" w:rsidRDefault="006D6674" w:rsidP="006D6674">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rsidR="006D6674" w:rsidRPr="00714644" w:rsidRDefault="006D6674" w:rsidP="006D6674">
      <w:pPr>
        <w:jc w:val="center"/>
        <w:rPr>
          <w:rFonts w:ascii="AvantGarde Bk BT" w:hAnsi="AvantGarde Bk BT"/>
          <w:sz w:val="20"/>
          <w:szCs w:val="20"/>
        </w:rPr>
      </w:pPr>
      <w:r w:rsidRPr="007626FB">
        <w:rPr>
          <w:rFonts w:ascii="AvantGarde Bk BT" w:hAnsi="AvantGarde Bk BT"/>
          <w:sz w:val="20"/>
          <w:szCs w:val="20"/>
        </w:rPr>
        <w:t>Secretario de Actas y Acuerdos</w:t>
      </w:r>
    </w:p>
    <w:p w:rsidR="00A63B38" w:rsidRPr="00121465" w:rsidRDefault="00A63B38" w:rsidP="006D6674">
      <w:pPr>
        <w:jc w:val="both"/>
        <w:rPr>
          <w:sz w:val="20"/>
          <w:szCs w:val="20"/>
        </w:rPr>
      </w:pPr>
    </w:p>
    <w:sectPr w:rsidR="00A63B38" w:rsidRPr="00121465" w:rsidSect="002402E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54E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93" w:rsidRDefault="00601493" w:rsidP="00C85DA2">
      <w:r>
        <w:separator/>
      </w:r>
    </w:p>
  </w:endnote>
  <w:endnote w:type="continuationSeparator" w:id="0">
    <w:p w:rsidR="00601493" w:rsidRDefault="0060149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5C" w:rsidRPr="007E4AEE" w:rsidRDefault="006A335C"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2E7697">
      <w:rPr>
        <w:rFonts w:ascii="AvantGarde Bk BT" w:hAnsi="AvantGarde Bk BT"/>
        <w:noProof/>
        <w:sz w:val="14"/>
        <w:szCs w:val="14"/>
      </w:rPr>
      <w:t>14</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2E7697">
      <w:rPr>
        <w:rFonts w:ascii="AvantGarde Bk BT" w:hAnsi="AvantGarde Bk BT"/>
        <w:noProof/>
        <w:sz w:val="14"/>
        <w:szCs w:val="14"/>
      </w:rPr>
      <w:t>15</w:t>
    </w:r>
    <w:r w:rsidRPr="007E4AEE">
      <w:rPr>
        <w:rFonts w:ascii="AvantGarde Bk BT" w:hAnsi="AvantGarde Bk BT"/>
        <w:sz w:val="14"/>
        <w:szCs w:val="14"/>
      </w:rPr>
      <w:fldChar w:fldCharType="end"/>
    </w:r>
  </w:p>
  <w:p w:rsidR="006A335C" w:rsidRDefault="006A335C" w:rsidP="007E4AEE">
    <w:pPr>
      <w:pStyle w:val="Piedepgina"/>
      <w:spacing w:line="276" w:lineRule="auto"/>
      <w:jc w:val="center"/>
      <w:rPr>
        <w:sz w:val="17"/>
        <w:szCs w:val="17"/>
      </w:rPr>
    </w:pPr>
  </w:p>
  <w:p w:rsidR="006A335C" w:rsidRPr="00C85DA2" w:rsidRDefault="006A335C"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6A335C" w:rsidRPr="00C85DA2" w:rsidRDefault="006A335C"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6A335C" w:rsidRPr="00C85DA2" w:rsidRDefault="006A335C" w:rsidP="007E4AEE">
    <w:pPr>
      <w:pStyle w:val="Piedepgina"/>
      <w:spacing w:line="276" w:lineRule="auto"/>
      <w:jc w:val="center"/>
      <w:rPr>
        <w:b/>
        <w:sz w:val="17"/>
        <w:szCs w:val="17"/>
      </w:rPr>
    </w:pPr>
    <w:r>
      <w:rPr>
        <w:b/>
        <w:sz w:val="17"/>
        <w:szCs w:val="17"/>
      </w:rPr>
      <w:t>www.hcgu</w:t>
    </w:r>
    <w:r w:rsidRPr="00C85DA2">
      <w:rPr>
        <w:b/>
        <w:sz w:val="17"/>
        <w:szCs w:val="17"/>
      </w:rPr>
      <w:t>.udg.mx</w:t>
    </w:r>
  </w:p>
  <w:p w:rsidR="006A335C" w:rsidRPr="007E4AEE" w:rsidRDefault="006A335C"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93" w:rsidRDefault="00601493" w:rsidP="00C85DA2">
      <w:r>
        <w:separator/>
      </w:r>
    </w:p>
  </w:footnote>
  <w:footnote w:type="continuationSeparator" w:id="0">
    <w:p w:rsidR="00601493" w:rsidRDefault="0060149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5C" w:rsidRDefault="006A335C"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331132CF" wp14:editId="35D6FFE6">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35C" w:rsidRDefault="006A335C" w:rsidP="007B1178">
    <w:pPr>
      <w:pStyle w:val="Encabezado"/>
      <w:jc w:val="right"/>
      <w:rPr>
        <w:noProof/>
        <w:lang w:val="es-ES" w:eastAsia="es-MX"/>
      </w:rPr>
    </w:pPr>
  </w:p>
  <w:p w:rsidR="006A335C" w:rsidRDefault="006A335C" w:rsidP="007B1178">
    <w:pPr>
      <w:pStyle w:val="Encabezado"/>
      <w:jc w:val="right"/>
      <w:rPr>
        <w:noProof/>
        <w:lang w:val="es-ES" w:eastAsia="es-MX"/>
      </w:rPr>
    </w:pPr>
  </w:p>
  <w:p w:rsidR="006A335C" w:rsidRDefault="006A335C" w:rsidP="007B1178">
    <w:pPr>
      <w:pStyle w:val="Encabezado"/>
      <w:jc w:val="right"/>
      <w:rPr>
        <w:rFonts w:ascii="AvantGarde Bk BT" w:hAnsi="AvantGarde Bk BT"/>
        <w:noProof/>
        <w:lang w:val="es-ES" w:eastAsia="es-MX"/>
      </w:rPr>
    </w:pPr>
  </w:p>
  <w:p w:rsidR="006A335C" w:rsidRPr="00445DC2" w:rsidRDefault="006A335C"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6A335C" w:rsidRPr="00445DC2" w:rsidRDefault="006D49F1"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5pt;height:11.65pt" o:bullet="t">
        <v:imagedata r:id="rId1" o:title="mso9467"/>
      </v:shape>
    </w:pict>
  </w:numPicBullet>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0EF61A9B"/>
    <w:multiLevelType w:val="hybridMultilevel"/>
    <w:tmpl w:val="A762D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177701"/>
    <w:multiLevelType w:val="hybridMultilevel"/>
    <w:tmpl w:val="1D385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C51F27"/>
    <w:multiLevelType w:val="hybridMultilevel"/>
    <w:tmpl w:val="CA747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1DBB4A2C"/>
    <w:multiLevelType w:val="hybridMultilevel"/>
    <w:tmpl w:val="9C9EF0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985D5E"/>
    <w:multiLevelType w:val="hybridMultilevel"/>
    <w:tmpl w:val="5D96AB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8E3152"/>
    <w:multiLevelType w:val="hybridMultilevel"/>
    <w:tmpl w:val="BC3AA8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523E1D"/>
    <w:multiLevelType w:val="hybridMultilevel"/>
    <w:tmpl w:val="85105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B74346"/>
    <w:multiLevelType w:val="hybridMultilevel"/>
    <w:tmpl w:val="4894C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002E2"/>
    <w:multiLevelType w:val="hybridMultilevel"/>
    <w:tmpl w:val="9E56E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07931E3"/>
    <w:multiLevelType w:val="hybridMultilevel"/>
    <w:tmpl w:val="2B221110"/>
    <w:lvl w:ilvl="0" w:tplc="978EB0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974A7B"/>
    <w:multiLevelType w:val="hybridMultilevel"/>
    <w:tmpl w:val="2EB08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A7428A"/>
    <w:multiLevelType w:val="hybridMultilevel"/>
    <w:tmpl w:val="68748152"/>
    <w:lvl w:ilvl="0" w:tplc="905A39BA">
      <w:start w:val="1"/>
      <w:numFmt w:val="decimal"/>
      <w:lvlText w:val="%1."/>
      <w:lvlJc w:val="left"/>
      <w:pPr>
        <w:ind w:left="720" w:hanging="360"/>
      </w:pPr>
      <w:rPr>
        <w:rFonts w:ascii="AvantGarde Bk BT" w:eastAsia="Times New Roman" w:hAnsi="AvantGarde Bk BT"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471805"/>
    <w:multiLevelType w:val="hybridMultilevel"/>
    <w:tmpl w:val="2A820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33">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4">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3C7331"/>
    <w:multiLevelType w:val="hybridMultilevel"/>
    <w:tmpl w:val="C7D027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FC65047"/>
    <w:multiLevelType w:val="hybridMultilevel"/>
    <w:tmpl w:val="2B221110"/>
    <w:lvl w:ilvl="0" w:tplc="978EB0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C690B49"/>
    <w:multiLevelType w:val="hybridMultilevel"/>
    <w:tmpl w:val="2C96EB94"/>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10"/>
  </w:num>
  <w:num w:numId="3">
    <w:abstractNumId w:val="18"/>
  </w:num>
  <w:num w:numId="4">
    <w:abstractNumId w:val="6"/>
  </w:num>
  <w:num w:numId="5">
    <w:abstractNumId w:val="13"/>
  </w:num>
  <w:num w:numId="6">
    <w:abstractNumId w:val="24"/>
  </w:num>
  <w:num w:numId="7">
    <w:abstractNumId w:val="36"/>
  </w:num>
  <w:num w:numId="8">
    <w:abstractNumId w:val="16"/>
  </w:num>
  <w:num w:numId="9">
    <w:abstractNumId w:val="38"/>
  </w:num>
  <w:num w:numId="10">
    <w:abstractNumId w:val="37"/>
  </w:num>
  <w:num w:numId="11">
    <w:abstractNumId w:val="45"/>
  </w:num>
  <w:num w:numId="12">
    <w:abstractNumId w:val="29"/>
  </w:num>
  <w:num w:numId="13">
    <w:abstractNumId w:val="7"/>
  </w:num>
  <w:num w:numId="14">
    <w:abstractNumId w:val="2"/>
  </w:num>
  <w:num w:numId="15">
    <w:abstractNumId w:val="39"/>
  </w:num>
  <w:num w:numId="16">
    <w:abstractNumId w:val="20"/>
  </w:num>
  <w:num w:numId="17">
    <w:abstractNumId w:val="17"/>
  </w:num>
  <w:num w:numId="18">
    <w:abstractNumId w:val="0"/>
  </w:num>
  <w:num w:numId="19">
    <w:abstractNumId w:val="47"/>
  </w:num>
  <w:num w:numId="20">
    <w:abstractNumId w:val="41"/>
  </w:num>
  <w:num w:numId="21">
    <w:abstractNumId w:val="34"/>
  </w:num>
  <w:num w:numId="22">
    <w:abstractNumId w:val="3"/>
  </w:num>
  <w:num w:numId="23">
    <w:abstractNumId w:val="40"/>
  </w:num>
  <w:num w:numId="24">
    <w:abstractNumId w:val="14"/>
  </w:num>
  <w:num w:numId="25">
    <w:abstractNumId w:val="30"/>
  </w:num>
  <w:num w:numId="26">
    <w:abstractNumId w:val="33"/>
  </w:num>
  <w:num w:numId="27">
    <w:abstractNumId w:val="42"/>
  </w:num>
  <w:num w:numId="28">
    <w:abstractNumId w:val="44"/>
  </w:num>
  <w:num w:numId="29">
    <w:abstractNumId w:val="31"/>
  </w:num>
  <w:num w:numId="30">
    <w:abstractNumId w:val="8"/>
  </w:num>
  <w:num w:numId="31">
    <w:abstractNumId w:val="26"/>
  </w:num>
  <w:num w:numId="32">
    <w:abstractNumId w:val="28"/>
  </w:num>
  <w:num w:numId="33">
    <w:abstractNumId w:val="35"/>
  </w:num>
  <w:num w:numId="34">
    <w:abstractNumId w:val="9"/>
  </w:num>
  <w:num w:numId="35">
    <w:abstractNumId w:val="15"/>
  </w:num>
  <w:num w:numId="36">
    <w:abstractNumId w:val="11"/>
  </w:num>
  <w:num w:numId="37">
    <w:abstractNumId w:val="21"/>
  </w:num>
  <w:num w:numId="38">
    <w:abstractNumId w:val="5"/>
  </w:num>
  <w:num w:numId="39">
    <w:abstractNumId w:val="46"/>
  </w:num>
  <w:num w:numId="40">
    <w:abstractNumId w:val="22"/>
  </w:num>
  <w:num w:numId="41">
    <w:abstractNumId w:val="23"/>
  </w:num>
  <w:num w:numId="42">
    <w:abstractNumId w:val="12"/>
  </w:num>
  <w:num w:numId="43">
    <w:abstractNumId w:val="27"/>
  </w:num>
  <w:num w:numId="44">
    <w:abstractNumId w:val="25"/>
  </w:num>
  <w:num w:numId="45">
    <w:abstractNumId w:val="43"/>
  </w:num>
  <w:num w:numId="46">
    <w:abstractNumId w:val="19"/>
  </w:num>
  <w:num w:numId="47">
    <w:abstractNumId w:val="1"/>
  </w:num>
  <w:num w:numId="48">
    <w:abstractNumId w:val="4"/>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a Leyva Lemur">
    <w15:presenceInfo w15:providerId="Windows Live" w15:userId="59c22ab9362e9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F0"/>
    <w:rsid w:val="0000190E"/>
    <w:rsid w:val="00002694"/>
    <w:rsid w:val="00002988"/>
    <w:rsid w:val="00003C7A"/>
    <w:rsid w:val="00004834"/>
    <w:rsid w:val="000077A4"/>
    <w:rsid w:val="00007C91"/>
    <w:rsid w:val="00007F69"/>
    <w:rsid w:val="0001058C"/>
    <w:rsid w:val="00015054"/>
    <w:rsid w:val="000179D7"/>
    <w:rsid w:val="00020C8A"/>
    <w:rsid w:val="00022483"/>
    <w:rsid w:val="00022C12"/>
    <w:rsid w:val="0002453A"/>
    <w:rsid w:val="000277E2"/>
    <w:rsid w:val="000315E2"/>
    <w:rsid w:val="00032F83"/>
    <w:rsid w:val="0003591E"/>
    <w:rsid w:val="00037174"/>
    <w:rsid w:val="00040E17"/>
    <w:rsid w:val="000425F3"/>
    <w:rsid w:val="000462AF"/>
    <w:rsid w:val="00046311"/>
    <w:rsid w:val="000542F6"/>
    <w:rsid w:val="00054CD3"/>
    <w:rsid w:val="000576B8"/>
    <w:rsid w:val="000609E1"/>
    <w:rsid w:val="00062CFF"/>
    <w:rsid w:val="000641AB"/>
    <w:rsid w:val="000645EA"/>
    <w:rsid w:val="00064D33"/>
    <w:rsid w:val="00065298"/>
    <w:rsid w:val="000664F7"/>
    <w:rsid w:val="0007031D"/>
    <w:rsid w:val="00070A7E"/>
    <w:rsid w:val="00070BA0"/>
    <w:rsid w:val="0007222E"/>
    <w:rsid w:val="00076B9A"/>
    <w:rsid w:val="000826DD"/>
    <w:rsid w:val="00082D13"/>
    <w:rsid w:val="000840B6"/>
    <w:rsid w:val="00084AD8"/>
    <w:rsid w:val="000854B1"/>
    <w:rsid w:val="000867AD"/>
    <w:rsid w:val="00087156"/>
    <w:rsid w:val="0008731B"/>
    <w:rsid w:val="00087730"/>
    <w:rsid w:val="00091732"/>
    <w:rsid w:val="000939DC"/>
    <w:rsid w:val="000948AD"/>
    <w:rsid w:val="000A4368"/>
    <w:rsid w:val="000A580C"/>
    <w:rsid w:val="000B4546"/>
    <w:rsid w:val="000B4E9D"/>
    <w:rsid w:val="000B5CCB"/>
    <w:rsid w:val="000B6163"/>
    <w:rsid w:val="000C2472"/>
    <w:rsid w:val="000C34AA"/>
    <w:rsid w:val="000C7A92"/>
    <w:rsid w:val="000C7FBA"/>
    <w:rsid w:val="000D0831"/>
    <w:rsid w:val="000D096A"/>
    <w:rsid w:val="000D0D71"/>
    <w:rsid w:val="000D22AE"/>
    <w:rsid w:val="000D2F95"/>
    <w:rsid w:val="000D34A0"/>
    <w:rsid w:val="000D3794"/>
    <w:rsid w:val="000D46E3"/>
    <w:rsid w:val="000D7B80"/>
    <w:rsid w:val="000D7CFE"/>
    <w:rsid w:val="000E0723"/>
    <w:rsid w:val="000E0E28"/>
    <w:rsid w:val="000E5F2F"/>
    <w:rsid w:val="000E7A47"/>
    <w:rsid w:val="000F0DA2"/>
    <w:rsid w:val="000F38BB"/>
    <w:rsid w:val="000F3C86"/>
    <w:rsid w:val="000F5AAC"/>
    <w:rsid w:val="001005D0"/>
    <w:rsid w:val="001010DB"/>
    <w:rsid w:val="001033F7"/>
    <w:rsid w:val="00103CE3"/>
    <w:rsid w:val="0010527E"/>
    <w:rsid w:val="0010722C"/>
    <w:rsid w:val="001077EF"/>
    <w:rsid w:val="00107F95"/>
    <w:rsid w:val="00112395"/>
    <w:rsid w:val="00112E47"/>
    <w:rsid w:val="001170DC"/>
    <w:rsid w:val="00121465"/>
    <w:rsid w:val="00122121"/>
    <w:rsid w:val="001301C0"/>
    <w:rsid w:val="00130F5A"/>
    <w:rsid w:val="001321E2"/>
    <w:rsid w:val="00134DF8"/>
    <w:rsid w:val="00134ECD"/>
    <w:rsid w:val="00136BBC"/>
    <w:rsid w:val="00140661"/>
    <w:rsid w:val="0014140F"/>
    <w:rsid w:val="00141423"/>
    <w:rsid w:val="0014187C"/>
    <w:rsid w:val="00141FB1"/>
    <w:rsid w:val="00141FE8"/>
    <w:rsid w:val="00143639"/>
    <w:rsid w:val="00144B72"/>
    <w:rsid w:val="00146DD6"/>
    <w:rsid w:val="00151443"/>
    <w:rsid w:val="001533FA"/>
    <w:rsid w:val="00155C62"/>
    <w:rsid w:val="001571F1"/>
    <w:rsid w:val="00160906"/>
    <w:rsid w:val="00163902"/>
    <w:rsid w:val="00163FD8"/>
    <w:rsid w:val="001706B4"/>
    <w:rsid w:val="00170D9B"/>
    <w:rsid w:val="00177C31"/>
    <w:rsid w:val="00177EE6"/>
    <w:rsid w:val="001810F4"/>
    <w:rsid w:val="00181181"/>
    <w:rsid w:val="00182955"/>
    <w:rsid w:val="00185A4A"/>
    <w:rsid w:val="00187B13"/>
    <w:rsid w:val="0019107A"/>
    <w:rsid w:val="001916DF"/>
    <w:rsid w:val="00193D4C"/>
    <w:rsid w:val="001955BA"/>
    <w:rsid w:val="00195CBB"/>
    <w:rsid w:val="001961EA"/>
    <w:rsid w:val="001A1DBD"/>
    <w:rsid w:val="001A39AD"/>
    <w:rsid w:val="001A41F4"/>
    <w:rsid w:val="001A4E0D"/>
    <w:rsid w:val="001A5A11"/>
    <w:rsid w:val="001B0951"/>
    <w:rsid w:val="001B3822"/>
    <w:rsid w:val="001B6165"/>
    <w:rsid w:val="001B63D0"/>
    <w:rsid w:val="001C0F97"/>
    <w:rsid w:val="001C24F3"/>
    <w:rsid w:val="001C4AAD"/>
    <w:rsid w:val="001C5C27"/>
    <w:rsid w:val="001C6E5D"/>
    <w:rsid w:val="001D1469"/>
    <w:rsid w:val="001D1A90"/>
    <w:rsid w:val="001D1D5B"/>
    <w:rsid w:val="001D246F"/>
    <w:rsid w:val="001D2F87"/>
    <w:rsid w:val="001D4B61"/>
    <w:rsid w:val="001D7F0B"/>
    <w:rsid w:val="001E3504"/>
    <w:rsid w:val="001E419E"/>
    <w:rsid w:val="001E467A"/>
    <w:rsid w:val="001E4BE6"/>
    <w:rsid w:val="001E4CAA"/>
    <w:rsid w:val="001E5AB2"/>
    <w:rsid w:val="001E6B44"/>
    <w:rsid w:val="001E7E5D"/>
    <w:rsid w:val="001F0FF2"/>
    <w:rsid w:val="001F2789"/>
    <w:rsid w:val="001F5605"/>
    <w:rsid w:val="001F79A9"/>
    <w:rsid w:val="00201581"/>
    <w:rsid w:val="00202966"/>
    <w:rsid w:val="0020303F"/>
    <w:rsid w:val="00203BB8"/>
    <w:rsid w:val="00207AD0"/>
    <w:rsid w:val="00212315"/>
    <w:rsid w:val="002137C0"/>
    <w:rsid w:val="00221D12"/>
    <w:rsid w:val="0022203A"/>
    <w:rsid w:val="00225FFB"/>
    <w:rsid w:val="00227AB7"/>
    <w:rsid w:val="00232624"/>
    <w:rsid w:val="002358DA"/>
    <w:rsid w:val="002360EB"/>
    <w:rsid w:val="002402EB"/>
    <w:rsid w:val="002415D4"/>
    <w:rsid w:val="00242088"/>
    <w:rsid w:val="00242455"/>
    <w:rsid w:val="002439CF"/>
    <w:rsid w:val="00250EA0"/>
    <w:rsid w:val="00251625"/>
    <w:rsid w:val="00254AAA"/>
    <w:rsid w:val="00254F6B"/>
    <w:rsid w:val="002566F0"/>
    <w:rsid w:val="00260BB0"/>
    <w:rsid w:val="00262369"/>
    <w:rsid w:val="002638EC"/>
    <w:rsid w:val="00266198"/>
    <w:rsid w:val="00266BFA"/>
    <w:rsid w:val="002673D5"/>
    <w:rsid w:val="0027263C"/>
    <w:rsid w:val="00274049"/>
    <w:rsid w:val="00275CB6"/>
    <w:rsid w:val="00276265"/>
    <w:rsid w:val="00281753"/>
    <w:rsid w:val="002820BC"/>
    <w:rsid w:val="00285312"/>
    <w:rsid w:val="00285B3B"/>
    <w:rsid w:val="00286551"/>
    <w:rsid w:val="00291B46"/>
    <w:rsid w:val="0029247C"/>
    <w:rsid w:val="002927CB"/>
    <w:rsid w:val="00294B94"/>
    <w:rsid w:val="002A2340"/>
    <w:rsid w:val="002A2505"/>
    <w:rsid w:val="002A372C"/>
    <w:rsid w:val="002A6E12"/>
    <w:rsid w:val="002B2C44"/>
    <w:rsid w:val="002B5685"/>
    <w:rsid w:val="002C25A4"/>
    <w:rsid w:val="002C2D1A"/>
    <w:rsid w:val="002C3577"/>
    <w:rsid w:val="002C3793"/>
    <w:rsid w:val="002C5B20"/>
    <w:rsid w:val="002D2385"/>
    <w:rsid w:val="002D32E6"/>
    <w:rsid w:val="002D58D1"/>
    <w:rsid w:val="002D6562"/>
    <w:rsid w:val="002D6DC4"/>
    <w:rsid w:val="002E0539"/>
    <w:rsid w:val="002E0A14"/>
    <w:rsid w:val="002E43CA"/>
    <w:rsid w:val="002E47A9"/>
    <w:rsid w:val="002E4962"/>
    <w:rsid w:val="002E5502"/>
    <w:rsid w:val="002E7697"/>
    <w:rsid w:val="002F1CBE"/>
    <w:rsid w:val="002F1CBF"/>
    <w:rsid w:val="002F2266"/>
    <w:rsid w:val="002F2B0C"/>
    <w:rsid w:val="002F640F"/>
    <w:rsid w:val="002F6891"/>
    <w:rsid w:val="00300436"/>
    <w:rsid w:val="00301083"/>
    <w:rsid w:val="003016FB"/>
    <w:rsid w:val="00301F69"/>
    <w:rsid w:val="00302FB8"/>
    <w:rsid w:val="00303A79"/>
    <w:rsid w:val="00304314"/>
    <w:rsid w:val="003101E2"/>
    <w:rsid w:val="00311670"/>
    <w:rsid w:val="003135CE"/>
    <w:rsid w:val="003138AD"/>
    <w:rsid w:val="00313ECB"/>
    <w:rsid w:val="003148A1"/>
    <w:rsid w:val="00314E70"/>
    <w:rsid w:val="00315207"/>
    <w:rsid w:val="00315828"/>
    <w:rsid w:val="00316C8A"/>
    <w:rsid w:val="00320824"/>
    <w:rsid w:val="00323403"/>
    <w:rsid w:val="003329C8"/>
    <w:rsid w:val="00336F15"/>
    <w:rsid w:val="00347133"/>
    <w:rsid w:val="00350B86"/>
    <w:rsid w:val="003519CF"/>
    <w:rsid w:val="00353238"/>
    <w:rsid w:val="00353BC5"/>
    <w:rsid w:val="0035448D"/>
    <w:rsid w:val="00356987"/>
    <w:rsid w:val="00356E68"/>
    <w:rsid w:val="003623C3"/>
    <w:rsid w:val="003632E7"/>
    <w:rsid w:val="0036351E"/>
    <w:rsid w:val="003678DE"/>
    <w:rsid w:val="003701C9"/>
    <w:rsid w:val="003705A0"/>
    <w:rsid w:val="00373B84"/>
    <w:rsid w:val="00374180"/>
    <w:rsid w:val="00377597"/>
    <w:rsid w:val="0038431C"/>
    <w:rsid w:val="00385891"/>
    <w:rsid w:val="00392513"/>
    <w:rsid w:val="003943C2"/>
    <w:rsid w:val="00395196"/>
    <w:rsid w:val="003A08E4"/>
    <w:rsid w:val="003A1F24"/>
    <w:rsid w:val="003A203D"/>
    <w:rsid w:val="003A3012"/>
    <w:rsid w:val="003A393D"/>
    <w:rsid w:val="003A644A"/>
    <w:rsid w:val="003B1581"/>
    <w:rsid w:val="003B2C4D"/>
    <w:rsid w:val="003B3066"/>
    <w:rsid w:val="003B524C"/>
    <w:rsid w:val="003B60F1"/>
    <w:rsid w:val="003C0E90"/>
    <w:rsid w:val="003C29E8"/>
    <w:rsid w:val="003C2C61"/>
    <w:rsid w:val="003C2DAA"/>
    <w:rsid w:val="003C33F1"/>
    <w:rsid w:val="003C34DB"/>
    <w:rsid w:val="003D0ABF"/>
    <w:rsid w:val="003D249E"/>
    <w:rsid w:val="003D2743"/>
    <w:rsid w:val="003D28AC"/>
    <w:rsid w:val="003D5C23"/>
    <w:rsid w:val="003E068C"/>
    <w:rsid w:val="003E0BA8"/>
    <w:rsid w:val="003E5707"/>
    <w:rsid w:val="003E6161"/>
    <w:rsid w:val="003E6874"/>
    <w:rsid w:val="003F0544"/>
    <w:rsid w:val="003F312C"/>
    <w:rsid w:val="004011F1"/>
    <w:rsid w:val="00402562"/>
    <w:rsid w:val="0040334C"/>
    <w:rsid w:val="00404E87"/>
    <w:rsid w:val="00411F53"/>
    <w:rsid w:val="00414354"/>
    <w:rsid w:val="0041485C"/>
    <w:rsid w:val="00416DBC"/>
    <w:rsid w:val="00417520"/>
    <w:rsid w:val="00421615"/>
    <w:rsid w:val="004255B3"/>
    <w:rsid w:val="004324C5"/>
    <w:rsid w:val="0043297F"/>
    <w:rsid w:val="004353B9"/>
    <w:rsid w:val="004366D3"/>
    <w:rsid w:val="00436991"/>
    <w:rsid w:val="0044100E"/>
    <w:rsid w:val="00442871"/>
    <w:rsid w:val="00445DC2"/>
    <w:rsid w:val="00450C3B"/>
    <w:rsid w:val="00452C46"/>
    <w:rsid w:val="004575B1"/>
    <w:rsid w:val="00460336"/>
    <w:rsid w:val="004604E5"/>
    <w:rsid w:val="00460AD2"/>
    <w:rsid w:val="004613B3"/>
    <w:rsid w:val="00463AE7"/>
    <w:rsid w:val="0046405F"/>
    <w:rsid w:val="00464B23"/>
    <w:rsid w:val="00466C4D"/>
    <w:rsid w:val="004676BD"/>
    <w:rsid w:val="00471B99"/>
    <w:rsid w:val="0047279A"/>
    <w:rsid w:val="004728C9"/>
    <w:rsid w:val="00472AA7"/>
    <w:rsid w:val="00474924"/>
    <w:rsid w:val="0048071A"/>
    <w:rsid w:val="00480A03"/>
    <w:rsid w:val="004822A4"/>
    <w:rsid w:val="00483094"/>
    <w:rsid w:val="0048375A"/>
    <w:rsid w:val="00484667"/>
    <w:rsid w:val="0048601A"/>
    <w:rsid w:val="0049318D"/>
    <w:rsid w:val="004977CC"/>
    <w:rsid w:val="00497FCD"/>
    <w:rsid w:val="004A2559"/>
    <w:rsid w:val="004A3A55"/>
    <w:rsid w:val="004A5ACB"/>
    <w:rsid w:val="004B01BA"/>
    <w:rsid w:val="004B15F3"/>
    <w:rsid w:val="004B2B05"/>
    <w:rsid w:val="004B44DA"/>
    <w:rsid w:val="004B65DA"/>
    <w:rsid w:val="004B71A2"/>
    <w:rsid w:val="004C0BC2"/>
    <w:rsid w:val="004C0C55"/>
    <w:rsid w:val="004C1095"/>
    <w:rsid w:val="004C1574"/>
    <w:rsid w:val="004C4AE5"/>
    <w:rsid w:val="004C71CF"/>
    <w:rsid w:val="004D1DE7"/>
    <w:rsid w:val="004D3B41"/>
    <w:rsid w:val="004D43CE"/>
    <w:rsid w:val="004D4E1B"/>
    <w:rsid w:val="004D70DD"/>
    <w:rsid w:val="004E3353"/>
    <w:rsid w:val="004E4AFA"/>
    <w:rsid w:val="004E4DC7"/>
    <w:rsid w:val="004E5CF3"/>
    <w:rsid w:val="004E5E5D"/>
    <w:rsid w:val="004F182E"/>
    <w:rsid w:val="004F36B6"/>
    <w:rsid w:val="004F3737"/>
    <w:rsid w:val="004F42E5"/>
    <w:rsid w:val="004F4B4F"/>
    <w:rsid w:val="004F567F"/>
    <w:rsid w:val="004F587D"/>
    <w:rsid w:val="004F608C"/>
    <w:rsid w:val="005033E8"/>
    <w:rsid w:val="00505541"/>
    <w:rsid w:val="0050568E"/>
    <w:rsid w:val="005109F8"/>
    <w:rsid w:val="005127E2"/>
    <w:rsid w:val="005129C5"/>
    <w:rsid w:val="00517737"/>
    <w:rsid w:val="00525046"/>
    <w:rsid w:val="00526677"/>
    <w:rsid w:val="00527D5B"/>
    <w:rsid w:val="0053147F"/>
    <w:rsid w:val="00531775"/>
    <w:rsid w:val="00531FA1"/>
    <w:rsid w:val="00532BA0"/>
    <w:rsid w:val="00533CAF"/>
    <w:rsid w:val="00534A5C"/>
    <w:rsid w:val="00535636"/>
    <w:rsid w:val="00535B1A"/>
    <w:rsid w:val="00535C09"/>
    <w:rsid w:val="005379D1"/>
    <w:rsid w:val="00537C0A"/>
    <w:rsid w:val="0054360B"/>
    <w:rsid w:val="005441C0"/>
    <w:rsid w:val="0054633A"/>
    <w:rsid w:val="00547BE1"/>
    <w:rsid w:val="005519CE"/>
    <w:rsid w:val="00551EF1"/>
    <w:rsid w:val="00552086"/>
    <w:rsid w:val="0055228A"/>
    <w:rsid w:val="0055313C"/>
    <w:rsid w:val="005549B8"/>
    <w:rsid w:val="00557661"/>
    <w:rsid w:val="00560748"/>
    <w:rsid w:val="005617C8"/>
    <w:rsid w:val="0056270D"/>
    <w:rsid w:val="00563ADF"/>
    <w:rsid w:val="00566131"/>
    <w:rsid w:val="0056712C"/>
    <w:rsid w:val="00567A0A"/>
    <w:rsid w:val="00573688"/>
    <w:rsid w:val="005777E4"/>
    <w:rsid w:val="00577B4F"/>
    <w:rsid w:val="0058340B"/>
    <w:rsid w:val="005848F6"/>
    <w:rsid w:val="005851B1"/>
    <w:rsid w:val="00586798"/>
    <w:rsid w:val="00590521"/>
    <w:rsid w:val="0059126B"/>
    <w:rsid w:val="00591510"/>
    <w:rsid w:val="0059484E"/>
    <w:rsid w:val="00595E0C"/>
    <w:rsid w:val="005975EB"/>
    <w:rsid w:val="005A03E7"/>
    <w:rsid w:val="005A0BAD"/>
    <w:rsid w:val="005A0ED6"/>
    <w:rsid w:val="005A1319"/>
    <w:rsid w:val="005A1D38"/>
    <w:rsid w:val="005A1E37"/>
    <w:rsid w:val="005A259F"/>
    <w:rsid w:val="005A29AD"/>
    <w:rsid w:val="005A3A76"/>
    <w:rsid w:val="005A6D25"/>
    <w:rsid w:val="005A7C19"/>
    <w:rsid w:val="005B0615"/>
    <w:rsid w:val="005B2DA3"/>
    <w:rsid w:val="005B4A5D"/>
    <w:rsid w:val="005C05D1"/>
    <w:rsid w:val="005C1FF0"/>
    <w:rsid w:val="005C3FF2"/>
    <w:rsid w:val="005C5217"/>
    <w:rsid w:val="005C61F5"/>
    <w:rsid w:val="005C7AF1"/>
    <w:rsid w:val="005D098C"/>
    <w:rsid w:val="005D0B51"/>
    <w:rsid w:val="005D4D5B"/>
    <w:rsid w:val="005E0319"/>
    <w:rsid w:val="005E1D7A"/>
    <w:rsid w:val="005E236C"/>
    <w:rsid w:val="005E31ED"/>
    <w:rsid w:val="005E338A"/>
    <w:rsid w:val="005E4887"/>
    <w:rsid w:val="005E4AC9"/>
    <w:rsid w:val="005E4E79"/>
    <w:rsid w:val="005E61FB"/>
    <w:rsid w:val="005E7543"/>
    <w:rsid w:val="005F3416"/>
    <w:rsid w:val="005F4DEE"/>
    <w:rsid w:val="005F6252"/>
    <w:rsid w:val="005F6304"/>
    <w:rsid w:val="005F6F5E"/>
    <w:rsid w:val="00600E5E"/>
    <w:rsid w:val="00601493"/>
    <w:rsid w:val="00605078"/>
    <w:rsid w:val="00607F36"/>
    <w:rsid w:val="006116CB"/>
    <w:rsid w:val="00612199"/>
    <w:rsid w:val="00615445"/>
    <w:rsid w:val="006165F7"/>
    <w:rsid w:val="00616674"/>
    <w:rsid w:val="0061739C"/>
    <w:rsid w:val="006176F2"/>
    <w:rsid w:val="00621B3F"/>
    <w:rsid w:val="00622ADA"/>
    <w:rsid w:val="006249C0"/>
    <w:rsid w:val="006266CC"/>
    <w:rsid w:val="00630B69"/>
    <w:rsid w:val="00631A99"/>
    <w:rsid w:val="00631C2F"/>
    <w:rsid w:val="00635733"/>
    <w:rsid w:val="006371AC"/>
    <w:rsid w:val="0064089F"/>
    <w:rsid w:val="00640906"/>
    <w:rsid w:val="00643B45"/>
    <w:rsid w:val="00650318"/>
    <w:rsid w:val="00651D0D"/>
    <w:rsid w:val="00652C68"/>
    <w:rsid w:val="00653AAA"/>
    <w:rsid w:val="00653BE1"/>
    <w:rsid w:val="006547F5"/>
    <w:rsid w:val="00656717"/>
    <w:rsid w:val="00657BF7"/>
    <w:rsid w:val="00661530"/>
    <w:rsid w:val="00663574"/>
    <w:rsid w:val="006641AD"/>
    <w:rsid w:val="00665643"/>
    <w:rsid w:val="00670769"/>
    <w:rsid w:val="006721AC"/>
    <w:rsid w:val="00674196"/>
    <w:rsid w:val="00674E6A"/>
    <w:rsid w:val="0067548F"/>
    <w:rsid w:val="006759BA"/>
    <w:rsid w:val="006771D4"/>
    <w:rsid w:val="006823F1"/>
    <w:rsid w:val="0068487E"/>
    <w:rsid w:val="0068622E"/>
    <w:rsid w:val="00686B1C"/>
    <w:rsid w:val="00687DB7"/>
    <w:rsid w:val="0069164D"/>
    <w:rsid w:val="006916F6"/>
    <w:rsid w:val="00694148"/>
    <w:rsid w:val="00696BD7"/>
    <w:rsid w:val="006A29FA"/>
    <w:rsid w:val="006A2C8F"/>
    <w:rsid w:val="006A335C"/>
    <w:rsid w:val="006A39BF"/>
    <w:rsid w:val="006A413D"/>
    <w:rsid w:val="006A46AC"/>
    <w:rsid w:val="006A476E"/>
    <w:rsid w:val="006A4D7B"/>
    <w:rsid w:val="006A7EE4"/>
    <w:rsid w:val="006B495A"/>
    <w:rsid w:val="006B60AD"/>
    <w:rsid w:val="006C1954"/>
    <w:rsid w:val="006C3950"/>
    <w:rsid w:val="006C5AC8"/>
    <w:rsid w:val="006C7DF4"/>
    <w:rsid w:val="006D1878"/>
    <w:rsid w:val="006D49F1"/>
    <w:rsid w:val="006D6674"/>
    <w:rsid w:val="006E0F4B"/>
    <w:rsid w:val="006E23CC"/>
    <w:rsid w:val="006E77F8"/>
    <w:rsid w:val="006F1BAE"/>
    <w:rsid w:val="006F2A30"/>
    <w:rsid w:val="006F3832"/>
    <w:rsid w:val="006F52E9"/>
    <w:rsid w:val="006F568D"/>
    <w:rsid w:val="006F5BBD"/>
    <w:rsid w:val="006F7340"/>
    <w:rsid w:val="0070188F"/>
    <w:rsid w:val="00702ACA"/>
    <w:rsid w:val="00705819"/>
    <w:rsid w:val="007061B2"/>
    <w:rsid w:val="007066D3"/>
    <w:rsid w:val="0071047A"/>
    <w:rsid w:val="00711D04"/>
    <w:rsid w:val="00714C15"/>
    <w:rsid w:val="00715A71"/>
    <w:rsid w:val="00716D09"/>
    <w:rsid w:val="0071774A"/>
    <w:rsid w:val="00717A73"/>
    <w:rsid w:val="00720AF9"/>
    <w:rsid w:val="00723F35"/>
    <w:rsid w:val="00725386"/>
    <w:rsid w:val="007258F8"/>
    <w:rsid w:val="0073199E"/>
    <w:rsid w:val="007322CA"/>
    <w:rsid w:val="007323CC"/>
    <w:rsid w:val="00733108"/>
    <w:rsid w:val="00733916"/>
    <w:rsid w:val="00733E5A"/>
    <w:rsid w:val="00735E89"/>
    <w:rsid w:val="00736FAE"/>
    <w:rsid w:val="007371A3"/>
    <w:rsid w:val="00737637"/>
    <w:rsid w:val="007404BE"/>
    <w:rsid w:val="0074127C"/>
    <w:rsid w:val="00746E2E"/>
    <w:rsid w:val="00747FB6"/>
    <w:rsid w:val="00751326"/>
    <w:rsid w:val="00753A2F"/>
    <w:rsid w:val="007553A4"/>
    <w:rsid w:val="00755F1E"/>
    <w:rsid w:val="007566AE"/>
    <w:rsid w:val="00757322"/>
    <w:rsid w:val="0075752A"/>
    <w:rsid w:val="0075781F"/>
    <w:rsid w:val="007579A0"/>
    <w:rsid w:val="00764D15"/>
    <w:rsid w:val="00765F72"/>
    <w:rsid w:val="00766A12"/>
    <w:rsid w:val="007679C1"/>
    <w:rsid w:val="00771925"/>
    <w:rsid w:val="00772EFD"/>
    <w:rsid w:val="00776551"/>
    <w:rsid w:val="0077667A"/>
    <w:rsid w:val="0077708C"/>
    <w:rsid w:val="0078225B"/>
    <w:rsid w:val="0078240E"/>
    <w:rsid w:val="0078289E"/>
    <w:rsid w:val="00782DD3"/>
    <w:rsid w:val="00787844"/>
    <w:rsid w:val="00787C01"/>
    <w:rsid w:val="007911F9"/>
    <w:rsid w:val="00792374"/>
    <w:rsid w:val="00792776"/>
    <w:rsid w:val="007931A3"/>
    <w:rsid w:val="00793E3A"/>
    <w:rsid w:val="007A0CED"/>
    <w:rsid w:val="007A2019"/>
    <w:rsid w:val="007A3AC8"/>
    <w:rsid w:val="007A5104"/>
    <w:rsid w:val="007A71DC"/>
    <w:rsid w:val="007A7622"/>
    <w:rsid w:val="007B04F8"/>
    <w:rsid w:val="007B1178"/>
    <w:rsid w:val="007B1CC4"/>
    <w:rsid w:val="007B377E"/>
    <w:rsid w:val="007B3D4D"/>
    <w:rsid w:val="007B4494"/>
    <w:rsid w:val="007B5B71"/>
    <w:rsid w:val="007C2493"/>
    <w:rsid w:val="007C2AB4"/>
    <w:rsid w:val="007C5E5E"/>
    <w:rsid w:val="007D1CC5"/>
    <w:rsid w:val="007D203E"/>
    <w:rsid w:val="007D2610"/>
    <w:rsid w:val="007E038C"/>
    <w:rsid w:val="007E412A"/>
    <w:rsid w:val="007E4AEE"/>
    <w:rsid w:val="007E79D1"/>
    <w:rsid w:val="007F110B"/>
    <w:rsid w:val="007F142C"/>
    <w:rsid w:val="007F2DD4"/>
    <w:rsid w:val="007F3D2C"/>
    <w:rsid w:val="007F46C4"/>
    <w:rsid w:val="007F574F"/>
    <w:rsid w:val="007F6D2A"/>
    <w:rsid w:val="007F6EC6"/>
    <w:rsid w:val="00800C0B"/>
    <w:rsid w:val="0080272F"/>
    <w:rsid w:val="00802A80"/>
    <w:rsid w:val="00802E5F"/>
    <w:rsid w:val="00802E74"/>
    <w:rsid w:val="00803F44"/>
    <w:rsid w:val="00805DF3"/>
    <w:rsid w:val="0080782A"/>
    <w:rsid w:val="00807B23"/>
    <w:rsid w:val="008117D2"/>
    <w:rsid w:val="00813392"/>
    <w:rsid w:val="00814F19"/>
    <w:rsid w:val="0081671F"/>
    <w:rsid w:val="00820132"/>
    <w:rsid w:val="00824EA8"/>
    <w:rsid w:val="00825892"/>
    <w:rsid w:val="0082599E"/>
    <w:rsid w:val="008277C1"/>
    <w:rsid w:val="00831353"/>
    <w:rsid w:val="00833DA6"/>
    <w:rsid w:val="00835B32"/>
    <w:rsid w:val="008434C4"/>
    <w:rsid w:val="00847E45"/>
    <w:rsid w:val="00850768"/>
    <w:rsid w:val="0085240C"/>
    <w:rsid w:val="00855B50"/>
    <w:rsid w:val="00856896"/>
    <w:rsid w:val="00856EE5"/>
    <w:rsid w:val="0086190C"/>
    <w:rsid w:val="00864D5E"/>
    <w:rsid w:val="008660A9"/>
    <w:rsid w:val="008676DA"/>
    <w:rsid w:val="00870766"/>
    <w:rsid w:val="00870A4A"/>
    <w:rsid w:val="00870BB2"/>
    <w:rsid w:val="00876162"/>
    <w:rsid w:val="00876451"/>
    <w:rsid w:val="00876539"/>
    <w:rsid w:val="0087709D"/>
    <w:rsid w:val="008773F2"/>
    <w:rsid w:val="00882307"/>
    <w:rsid w:val="0088248B"/>
    <w:rsid w:val="008847DD"/>
    <w:rsid w:val="00884D47"/>
    <w:rsid w:val="00885486"/>
    <w:rsid w:val="00893FC9"/>
    <w:rsid w:val="008969A0"/>
    <w:rsid w:val="008A1DB6"/>
    <w:rsid w:val="008A37CF"/>
    <w:rsid w:val="008A4317"/>
    <w:rsid w:val="008A5ECB"/>
    <w:rsid w:val="008A7DFA"/>
    <w:rsid w:val="008B0823"/>
    <w:rsid w:val="008B1959"/>
    <w:rsid w:val="008B371F"/>
    <w:rsid w:val="008B3F7D"/>
    <w:rsid w:val="008C0FCE"/>
    <w:rsid w:val="008C14C3"/>
    <w:rsid w:val="008C2271"/>
    <w:rsid w:val="008C3D3A"/>
    <w:rsid w:val="008C5C45"/>
    <w:rsid w:val="008D0949"/>
    <w:rsid w:val="008D1965"/>
    <w:rsid w:val="008D24C2"/>
    <w:rsid w:val="008D3AD5"/>
    <w:rsid w:val="008D42B7"/>
    <w:rsid w:val="008D6431"/>
    <w:rsid w:val="008D6A9B"/>
    <w:rsid w:val="008D6C51"/>
    <w:rsid w:val="008E195A"/>
    <w:rsid w:val="008E413E"/>
    <w:rsid w:val="008E61B7"/>
    <w:rsid w:val="008F02DC"/>
    <w:rsid w:val="008F24B2"/>
    <w:rsid w:val="008F5AE5"/>
    <w:rsid w:val="008F649C"/>
    <w:rsid w:val="008F6CAE"/>
    <w:rsid w:val="008F7B45"/>
    <w:rsid w:val="00902212"/>
    <w:rsid w:val="0090403C"/>
    <w:rsid w:val="009052C1"/>
    <w:rsid w:val="00905D89"/>
    <w:rsid w:val="009067C7"/>
    <w:rsid w:val="00907AEB"/>
    <w:rsid w:val="00910C80"/>
    <w:rsid w:val="009114E8"/>
    <w:rsid w:val="00914587"/>
    <w:rsid w:val="00916A4B"/>
    <w:rsid w:val="00917DEE"/>
    <w:rsid w:val="00920385"/>
    <w:rsid w:val="00921FE3"/>
    <w:rsid w:val="00923286"/>
    <w:rsid w:val="00923EC5"/>
    <w:rsid w:val="009240A2"/>
    <w:rsid w:val="00925002"/>
    <w:rsid w:val="0092647A"/>
    <w:rsid w:val="009300C8"/>
    <w:rsid w:val="0093108D"/>
    <w:rsid w:val="009311E8"/>
    <w:rsid w:val="0093265A"/>
    <w:rsid w:val="009358F4"/>
    <w:rsid w:val="00936534"/>
    <w:rsid w:val="009379E8"/>
    <w:rsid w:val="00941C53"/>
    <w:rsid w:val="00944FAE"/>
    <w:rsid w:val="00947411"/>
    <w:rsid w:val="00947A60"/>
    <w:rsid w:val="00947C84"/>
    <w:rsid w:val="00951AB9"/>
    <w:rsid w:val="00951B02"/>
    <w:rsid w:val="00951E5D"/>
    <w:rsid w:val="00952D62"/>
    <w:rsid w:val="00953EEC"/>
    <w:rsid w:val="00955845"/>
    <w:rsid w:val="00955B4A"/>
    <w:rsid w:val="00955C46"/>
    <w:rsid w:val="009562A2"/>
    <w:rsid w:val="0095678E"/>
    <w:rsid w:val="00966114"/>
    <w:rsid w:val="00966AF7"/>
    <w:rsid w:val="00967CEE"/>
    <w:rsid w:val="009723CA"/>
    <w:rsid w:val="0097259E"/>
    <w:rsid w:val="00974B0C"/>
    <w:rsid w:val="009775B0"/>
    <w:rsid w:val="00977667"/>
    <w:rsid w:val="00981E37"/>
    <w:rsid w:val="00982BB9"/>
    <w:rsid w:val="00987C8D"/>
    <w:rsid w:val="00990AFB"/>
    <w:rsid w:val="00991465"/>
    <w:rsid w:val="00991F12"/>
    <w:rsid w:val="009930CA"/>
    <w:rsid w:val="00993B05"/>
    <w:rsid w:val="0099408E"/>
    <w:rsid w:val="0099460F"/>
    <w:rsid w:val="009946D1"/>
    <w:rsid w:val="00996FA7"/>
    <w:rsid w:val="009978AE"/>
    <w:rsid w:val="009A11C9"/>
    <w:rsid w:val="009A26F7"/>
    <w:rsid w:val="009A75A5"/>
    <w:rsid w:val="009B13A6"/>
    <w:rsid w:val="009B26C1"/>
    <w:rsid w:val="009B30C0"/>
    <w:rsid w:val="009B50CF"/>
    <w:rsid w:val="009B51A4"/>
    <w:rsid w:val="009C0F23"/>
    <w:rsid w:val="009C4197"/>
    <w:rsid w:val="009C58AD"/>
    <w:rsid w:val="009C6952"/>
    <w:rsid w:val="009D0DE6"/>
    <w:rsid w:val="009D6174"/>
    <w:rsid w:val="009E01A2"/>
    <w:rsid w:val="009E31C2"/>
    <w:rsid w:val="009E4A35"/>
    <w:rsid w:val="009E686F"/>
    <w:rsid w:val="009F0DD6"/>
    <w:rsid w:val="009F16A2"/>
    <w:rsid w:val="009F1E22"/>
    <w:rsid w:val="009F5B57"/>
    <w:rsid w:val="009F7E50"/>
    <w:rsid w:val="00A00D68"/>
    <w:rsid w:val="00A0425F"/>
    <w:rsid w:val="00A078DE"/>
    <w:rsid w:val="00A10998"/>
    <w:rsid w:val="00A1102F"/>
    <w:rsid w:val="00A113E0"/>
    <w:rsid w:val="00A1222E"/>
    <w:rsid w:val="00A140EF"/>
    <w:rsid w:val="00A1549F"/>
    <w:rsid w:val="00A2199F"/>
    <w:rsid w:val="00A22717"/>
    <w:rsid w:val="00A22DA0"/>
    <w:rsid w:val="00A24400"/>
    <w:rsid w:val="00A305C0"/>
    <w:rsid w:val="00A31031"/>
    <w:rsid w:val="00A335FF"/>
    <w:rsid w:val="00A342A4"/>
    <w:rsid w:val="00A3568A"/>
    <w:rsid w:val="00A373D8"/>
    <w:rsid w:val="00A37E7D"/>
    <w:rsid w:val="00A40642"/>
    <w:rsid w:val="00A41A02"/>
    <w:rsid w:val="00A435A2"/>
    <w:rsid w:val="00A43C6F"/>
    <w:rsid w:val="00A47C53"/>
    <w:rsid w:val="00A50C64"/>
    <w:rsid w:val="00A56A4D"/>
    <w:rsid w:val="00A60918"/>
    <w:rsid w:val="00A6171A"/>
    <w:rsid w:val="00A62F1B"/>
    <w:rsid w:val="00A63B38"/>
    <w:rsid w:val="00A64F83"/>
    <w:rsid w:val="00A7518B"/>
    <w:rsid w:val="00A75CE8"/>
    <w:rsid w:val="00A76233"/>
    <w:rsid w:val="00A769A6"/>
    <w:rsid w:val="00A80446"/>
    <w:rsid w:val="00A80B1E"/>
    <w:rsid w:val="00A81B03"/>
    <w:rsid w:val="00A820FC"/>
    <w:rsid w:val="00A826DE"/>
    <w:rsid w:val="00A830C9"/>
    <w:rsid w:val="00A84B32"/>
    <w:rsid w:val="00A862E9"/>
    <w:rsid w:val="00A8704E"/>
    <w:rsid w:val="00A901AE"/>
    <w:rsid w:val="00A91585"/>
    <w:rsid w:val="00A92382"/>
    <w:rsid w:val="00A94B0C"/>
    <w:rsid w:val="00A95B42"/>
    <w:rsid w:val="00A96E34"/>
    <w:rsid w:val="00AA030A"/>
    <w:rsid w:val="00AA1C1F"/>
    <w:rsid w:val="00AA3059"/>
    <w:rsid w:val="00AA4023"/>
    <w:rsid w:val="00AA4732"/>
    <w:rsid w:val="00AA7831"/>
    <w:rsid w:val="00AB1517"/>
    <w:rsid w:val="00AB1870"/>
    <w:rsid w:val="00AB32C9"/>
    <w:rsid w:val="00AB35DE"/>
    <w:rsid w:val="00AB776A"/>
    <w:rsid w:val="00AB7925"/>
    <w:rsid w:val="00AC459D"/>
    <w:rsid w:val="00AC4D9A"/>
    <w:rsid w:val="00AC5887"/>
    <w:rsid w:val="00AC591B"/>
    <w:rsid w:val="00AC5EB5"/>
    <w:rsid w:val="00AC7964"/>
    <w:rsid w:val="00AD3C5D"/>
    <w:rsid w:val="00AD4069"/>
    <w:rsid w:val="00AD5819"/>
    <w:rsid w:val="00AD5A21"/>
    <w:rsid w:val="00AD7D69"/>
    <w:rsid w:val="00AD7F8A"/>
    <w:rsid w:val="00AE120F"/>
    <w:rsid w:val="00AE35DC"/>
    <w:rsid w:val="00AE3B71"/>
    <w:rsid w:val="00AE4A9A"/>
    <w:rsid w:val="00AF1860"/>
    <w:rsid w:val="00AF38BE"/>
    <w:rsid w:val="00AF3DEE"/>
    <w:rsid w:val="00AF602E"/>
    <w:rsid w:val="00AF6268"/>
    <w:rsid w:val="00AF7209"/>
    <w:rsid w:val="00AF7222"/>
    <w:rsid w:val="00AF7A7D"/>
    <w:rsid w:val="00B03C1D"/>
    <w:rsid w:val="00B07D0B"/>
    <w:rsid w:val="00B103E2"/>
    <w:rsid w:val="00B10BBB"/>
    <w:rsid w:val="00B1165B"/>
    <w:rsid w:val="00B131B8"/>
    <w:rsid w:val="00B17F8E"/>
    <w:rsid w:val="00B207E3"/>
    <w:rsid w:val="00B2099E"/>
    <w:rsid w:val="00B21A02"/>
    <w:rsid w:val="00B30009"/>
    <w:rsid w:val="00B304CE"/>
    <w:rsid w:val="00B3389D"/>
    <w:rsid w:val="00B33943"/>
    <w:rsid w:val="00B33F31"/>
    <w:rsid w:val="00B34EF3"/>
    <w:rsid w:val="00B358D7"/>
    <w:rsid w:val="00B3614B"/>
    <w:rsid w:val="00B3689B"/>
    <w:rsid w:val="00B36CA3"/>
    <w:rsid w:val="00B37CC3"/>
    <w:rsid w:val="00B451CE"/>
    <w:rsid w:val="00B45B4A"/>
    <w:rsid w:val="00B51B5B"/>
    <w:rsid w:val="00B51E03"/>
    <w:rsid w:val="00B548B6"/>
    <w:rsid w:val="00B54E58"/>
    <w:rsid w:val="00B556C4"/>
    <w:rsid w:val="00B56F98"/>
    <w:rsid w:val="00B601C1"/>
    <w:rsid w:val="00B61CB3"/>
    <w:rsid w:val="00B63605"/>
    <w:rsid w:val="00B6429E"/>
    <w:rsid w:val="00B65752"/>
    <w:rsid w:val="00B70729"/>
    <w:rsid w:val="00B70B19"/>
    <w:rsid w:val="00B72C24"/>
    <w:rsid w:val="00B74CEB"/>
    <w:rsid w:val="00B77DB0"/>
    <w:rsid w:val="00B80261"/>
    <w:rsid w:val="00B80499"/>
    <w:rsid w:val="00B80F74"/>
    <w:rsid w:val="00B81A06"/>
    <w:rsid w:val="00B83109"/>
    <w:rsid w:val="00B855CE"/>
    <w:rsid w:val="00B86335"/>
    <w:rsid w:val="00B86A47"/>
    <w:rsid w:val="00B87004"/>
    <w:rsid w:val="00B877BA"/>
    <w:rsid w:val="00B93D51"/>
    <w:rsid w:val="00B94EF4"/>
    <w:rsid w:val="00B95865"/>
    <w:rsid w:val="00B96C12"/>
    <w:rsid w:val="00B9767C"/>
    <w:rsid w:val="00B9792F"/>
    <w:rsid w:val="00BA096D"/>
    <w:rsid w:val="00BA0A39"/>
    <w:rsid w:val="00BA16A8"/>
    <w:rsid w:val="00BA2C67"/>
    <w:rsid w:val="00BB0052"/>
    <w:rsid w:val="00BB11D3"/>
    <w:rsid w:val="00BB3395"/>
    <w:rsid w:val="00BC1559"/>
    <w:rsid w:val="00BC20C0"/>
    <w:rsid w:val="00BC22D6"/>
    <w:rsid w:val="00BC2D0B"/>
    <w:rsid w:val="00BC4534"/>
    <w:rsid w:val="00BC549B"/>
    <w:rsid w:val="00BC6525"/>
    <w:rsid w:val="00BD063D"/>
    <w:rsid w:val="00BD0731"/>
    <w:rsid w:val="00BD531D"/>
    <w:rsid w:val="00BD687C"/>
    <w:rsid w:val="00BD73EC"/>
    <w:rsid w:val="00BD7B3F"/>
    <w:rsid w:val="00BE1112"/>
    <w:rsid w:val="00BE267B"/>
    <w:rsid w:val="00BE2E88"/>
    <w:rsid w:val="00BE311F"/>
    <w:rsid w:val="00BE35A7"/>
    <w:rsid w:val="00BE41E3"/>
    <w:rsid w:val="00BE69BD"/>
    <w:rsid w:val="00BE70F9"/>
    <w:rsid w:val="00BE72B3"/>
    <w:rsid w:val="00BF2203"/>
    <w:rsid w:val="00BF5415"/>
    <w:rsid w:val="00BF69E3"/>
    <w:rsid w:val="00C0414C"/>
    <w:rsid w:val="00C078BE"/>
    <w:rsid w:val="00C10003"/>
    <w:rsid w:val="00C1036E"/>
    <w:rsid w:val="00C114CE"/>
    <w:rsid w:val="00C12747"/>
    <w:rsid w:val="00C140EF"/>
    <w:rsid w:val="00C1463E"/>
    <w:rsid w:val="00C15416"/>
    <w:rsid w:val="00C15EFC"/>
    <w:rsid w:val="00C164D6"/>
    <w:rsid w:val="00C17426"/>
    <w:rsid w:val="00C17774"/>
    <w:rsid w:val="00C2194F"/>
    <w:rsid w:val="00C229A8"/>
    <w:rsid w:val="00C22B16"/>
    <w:rsid w:val="00C238F1"/>
    <w:rsid w:val="00C25159"/>
    <w:rsid w:val="00C2623F"/>
    <w:rsid w:val="00C306B1"/>
    <w:rsid w:val="00C32F0A"/>
    <w:rsid w:val="00C33183"/>
    <w:rsid w:val="00C332E5"/>
    <w:rsid w:val="00C348EB"/>
    <w:rsid w:val="00C358F2"/>
    <w:rsid w:val="00C35F66"/>
    <w:rsid w:val="00C37521"/>
    <w:rsid w:val="00C37FAB"/>
    <w:rsid w:val="00C40587"/>
    <w:rsid w:val="00C4578B"/>
    <w:rsid w:val="00C50C2D"/>
    <w:rsid w:val="00C52673"/>
    <w:rsid w:val="00C542CE"/>
    <w:rsid w:val="00C56464"/>
    <w:rsid w:val="00C627F6"/>
    <w:rsid w:val="00C649E3"/>
    <w:rsid w:val="00C65061"/>
    <w:rsid w:val="00C714E6"/>
    <w:rsid w:val="00C71841"/>
    <w:rsid w:val="00C71886"/>
    <w:rsid w:val="00C743D7"/>
    <w:rsid w:val="00C76B43"/>
    <w:rsid w:val="00C83A67"/>
    <w:rsid w:val="00C85DA2"/>
    <w:rsid w:val="00C87D6D"/>
    <w:rsid w:val="00C9021B"/>
    <w:rsid w:val="00C91A41"/>
    <w:rsid w:val="00C92C3C"/>
    <w:rsid w:val="00C975CA"/>
    <w:rsid w:val="00CA07A1"/>
    <w:rsid w:val="00CA1DE6"/>
    <w:rsid w:val="00CA3EDC"/>
    <w:rsid w:val="00CA470B"/>
    <w:rsid w:val="00CA47A5"/>
    <w:rsid w:val="00CB1FAA"/>
    <w:rsid w:val="00CB2740"/>
    <w:rsid w:val="00CB4E42"/>
    <w:rsid w:val="00CB6E9E"/>
    <w:rsid w:val="00CB7935"/>
    <w:rsid w:val="00CB7D40"/>
    <w:rsid w:val="00CC0DE1"/>
    <w:rsid w:val="00CC7546"/>
    <w:rsid w:val="00CD01F1"/>
    <w:rsid w:val="00CD03BF"/>
    <w:rsid w:val="00CD12D6"/>
    <w:rsid w:val="00CD1D9A"/>
    <w:rsid w:val="00CD30DA"/>
    <w:rsid w:val="00CD60D0"/>
    <w:rsid w:val="00CD6173"/>
    <w:rsid w:val="00CE24E5"/>
    <w:rsid w:val="00CE2D0F"/>
    <w:rsid w:val="00CE3267"/>
    <w:rsid w:val="00CE59FB"/>
    <w:rsid w:val="00CE6176"/>
    <w:rsid w:val="00CE61AB"/>
    <w:rsid w:val="00CE68CA"/>
    <w:rsid w:val="00CE6C1E"/>
    <w:rsid w:val="00CE72FF"/>
    <w:rsid w:val="00CE7A67"/>
    <w:rsid w:val="00CF1643"/>
    <w:rsid w:val="00CF24A5"/>
    <w:rsid w:val="00CF2E33"/>
    <w:rsid w:val="00CF37E5"/>
    <w:rsid w:val="00CF5634"/>
    <w:rsid w:val="00CF5E7B"/>
    <w:rsid w:val="00D01148"/>
    <w:rsid w:val="00D031C2"/>
    <w:rsid w:val="00D04A35"/>
    <w:rsid w:val="00D06AF7"/>
    <w:rsid w:val="00D0704A"/>
    <w:rsid w:val="00D072A2"/>
    <w:rsid w:val="00D10163"/>
    <w:rsid w:val="00D1146A"/>
    <w:rsid w:val="00D115CB"/>
    <w:rsid w:val="00D11B3F"/>
    <w:rsid w:val="00D1236A"/>
    <w:rsid w:val="00D12916"/>
    <w:rsid w:val="00D152A6"/>
    <w:rsid w:val="00D16CC4"/>
    <w:rsid w:val="00D207DE"/>
    <w:rsid w:val="00D26B45"/>
    <w:rsid w:val="00D27CF1"/>
    <w:rsid w:val="00D36130"/>
    <w:rsid w:val="00D4075C"/>
    <w:rsid w:val="00D42C19"/>
    <w:rsid w:val="00D45FD9"/>
    <w:rsid w:val="00D47C24"/>
    <w:rsid w:val="00D5089B"/>
    <w:rsid w:val="00D51F2C"/>
    <w:rsid w:val="00D53E64"/>
    <w:rsid w:val="00D54288"/>
    <w:rsid w:val="00D54C5E"/>
    <w:rsid w:val="00D55DAD"/>
    <w:rsid w:val="00D56053"/>
    <w:rsid w:val="00D564D7"/>
    <w:rsid w:val="00D57AAB"/>
    <w:rsid w:val="00D60A1E"/>
    <w:rsid w:val="00D61A38"/>
    <w:rsid w:val="00D62969"/>
    <w:rsid w:val="00D67F13"/>
    <w:rsid w:val="00D7287D"/>
    <w:rsid w:val="00D766BF"/>
    <w:rsid w:val="00D76BAB"/>
    <w:rsid w:val="00D77196"/>
    <w:rsid w:val="00D80458"/>
    <w:rsid w:val="00D81401"/>
    <w:rsid w:val="00D82506"/>
    <w:rsid w:val="00D850C2"/>
    <w:rsid w:val="00D86DA8"/>
    <w:rsid w:val="00D90BE2"/>
    <w:rsid w:val="00D932A8"/>
    <w:rsid w:val="00D9514D"/>
    <w:rsid w:val="00D9540B"/>
    <w:rsid w:val="00D9588E"/>
    <w:rsid w:val="00D963C4"/>
    <w:rsid w:val="00D971F5"/>
    <w:rsid w:val="00DA1939"/>
    <w:rsid w:val="00DA39BB"/>
    <w:rsid w:val="00DA3A10"/>
    <w:rsid w:val="00DA4580"/>
    <w:rsid w:val="00DA467A"/>
    <w:rsid w:val="00DA5E7F"/>
    <w:rsid w:val="00DB0196"/>
    <w:rsid w:val="00DB08F7"/>
    <w:rsid w:val="00DB1F32"/>
    <w:rsid w:val="00DB3442"/>
    <w:rsid w:val="00DB3788"/>
    <w:rsid w:val="00DB3CAA"/>
    <w:rsid w:val="00DB419B"/>
    <w:rsid w:val="00DB4B1E"/>
    <w:rsid w:val="00DB665C"/>
    <w:rsid w:val="00DB7A78"/>
    <w:rsid w:val="00DC3701"/>
    <w:rsid w:val="00DC3B93"/>
    <w:rsid w:val="00DD0627"/>
    <w:rsid w:val="00DD13AF"/>
    <w:rsid w:val="00DD4117"/>
    <w:rsid w:val="00DD50C2"/>
    <w:rsid w:val="00DD78F8"/>
    <w:rsid w:val="00DE0918"/>
    <w:rsid w:val="00DE4261"/>
    <w:rsid w:val="00DE5B41"/>
    <w:rsid w:val="00DE6BC9"/>
    <w:rsid w:val="00DE7A3C"/>
    <w:rsid w:val="00DF1358"/>
    <w:rsid w:val="00DF27DA"/>
    <w:rsid w:val="00DF39CE"/>
    <w:rsid w:val="00DF4F4C"/>
    <w:rsid w:val="00DF510D"/>
    <w:rsid w:val="00DF54E2"/>
    <w:rsid w:val="00DF5C87"/>
    <w:rsid w:val="00DF5FE3"/>
    <w:rsid w:val="00E00C28"/>
    <w:rsid w:val="00E02E26"/>
    <w:rsid w:val="00E033C1"/>
    <w:rsid w:val="00E06507"/>
    <w:rsid w:val="00E06AAF"/>
    <w:rsid w:val="00E075C2"/>
    <w:rsid w:val="00E078F3"/>
    <w:rsid w:val="00E1478D"/>
    <w:rsid w:val="00E20E9C"/>
    <w:rsid w:val="00E213DC"/>
    <w:rsid w:val="00E21929"/>
    <w:rsid w:val="00E2260B"/>
    <w:rsid w:val="00E23CAE"/>
    <w:rsid w:val="00E25D41"/>
    <w:rsid w:val="00E25E3E"/>
    <w:rsid w:val="00E26A93"/>
    <w:rsid w:val="00E270F0"/>
    <w:rsid w:val="00E32F5C"/>
    <w:rsid w:val="00E33147"/>
    <w:rsid w:val="00E35F9A"/>
    <w:rsid w:val="00E414C1"/>
    <w:rsid w:val="00E414F4"/>
    <w:rsid w:val="00E43F99"/>
    <w:rsid w:val="00E440B4"/>
    <w:rsid w:val="00E479CA"/>
    <w:rsid w:val="00E5671C"/>
    <w:rsid w:val="00E56A54"/>
    <w:rsid w:val="00E615E9"/>
    <w:rsid w:val="00E63A74"/>
    <w:rsid w:val="00E66FDD"/>
    <w:rsid w:val="00E70809"/>
    <w:rsid w:val="00E7098C"/>
    <w:rsid w:val="00E71D09"/>
    <w:rsid w:val="00E722D4"/>
    <w:rsid w:val="00E72E19"/>
    <w:rsid w:val="00E75C58"/>
    <w:rsid w:val="00E80410"/>
    <w:rsid w:val="00E8133A"/>
    <w:rsid w:val="00E82357"/>
    <w:rsid w:val="00E8307D"/>
    <w:rsid w:val="00E909CF"/>
    <w:rsid w:val="00E928B3"/>
    <w:rsid w:val="00E930E9"/>
    <w:rsid w:val="00E95BC3"/>
    <w:rsid w:val="00E960D1"/>
    <w:rsid w:val="00E96F1C"/>
    <w:rsid w:val="00EA1447"/>
    <w:rsid w:val="00EA2C5A"/>
    <w:rsid w:val="00EA37C1"/>
    <w:rsid w:val="00EA4CCC"/>
    <w:rsid w:val="00EA6037"/>
    <w:rsid w:val="00EA665A"/>
    <w:rsid w:val="00EB151F"/>
    <w:rsid w:val="00EB1893"/>
    <w:rsid w:val="00EB4B16"/>
    <w:rsid w:val="00EB6253"/>
    <w:rsid w:val="00EB77A2"/>
    <w:rsid w:val="00EB7AE1"/>
    <w:rsid w:val="00EB7C8E"/>
    <w:rsid w:val="00EC1DCD"/>
    <w:rsid w:val="00EC2341"/>
    <w:rsid w:val="00EC2864"/>
    <w:rsid w:val="00EC308B"/>
    <w:rsid w:val="00ED065D"/>
    <w:rsid w:val="00ED27B3"/>
    <w:rsid w:val="00ED27D3"/>
    <w:rsid w:val="00ED281C"/>
    <w:rsid w:val="00ED31E0"/>
    <w:rsid w:val="00ED4733"/>
    <w:rsid w:val="00ED4DEB"/>
    <w:rsid w:val="00EE1969"/>
    <w:rsid w:val="00EE3C98"/>
    <w:rsid w:val="00EE5278"/>
    <w:rsid w:val="00EE5699"/>
    <w:rsid w:val="00EE6BDB"/>
    <w:rsid w:val="00EE6C9A"/>
    <w:rsid w:val="00EF3638"/>
    <w:rsid w:val="00EF3F81"/>
    <w:rsid w:val="00EF45E7"/>
    <w:rsid w:val="00EF61A0"/>
    <w:rsid w:val="00EF763E"/>
    <w:rsid w:val="00EF7E25"/>
    <w:rsid w:val="00F0003B"/>
    <w:rsid w:val="00F00055"/>
    <w:rsid w:val="00F03965"/>
    <w:rsid w:val="00F03C7C"/>
    <w:rsid w:val="00F0578B"/>
    <w:rsid w:val="00F06454"/>
    <w:rsid w:val="00F140AF"/>
    <w:rsid w:val="00F15332"/>
    <w:rsid w:val="00F16D8B"/>
    <w:rsid w:val="00F25385"/>
    <w:rsid w:val="00F30939"/>
    <w:rsid w:val="00F32530"/>
    <w:rsid w:val="00F349F2"/>
    <w:rsid w:val="00F34C0B"/>
    <w:rsid w:val="00F40216"/>
    <w:rsid w:val="00F40DEE"/>
    <w:rsid w:val="00F457C2"/>
    <w:rsid w:val="00F507B6"/>
    <w:rsid w:val="00F5271C"/>
    <w:rsid w:val="00F5303C"/>
    <w:rsid w:val="00F53AFD"/>
    <w:rsid w:val="00F60431"/>
    <w:rsid w:val="00F65153"/>
    <w:rsid w:val="00F6608A"/>
    <w:rsid w:val="00F66260"/>
    <w:rsid w:val="00F67939"/>
    <w:rsid w:val="00F67E86"/>
    <w:rsid w:val="00F71FF9"/>
    <w:rsid w:val="00F73A8A"/>
    <w:rsid w:val="00F83163"/>
    <w:rsid w:val="00F849FD"/>
    <w:rsid w:val="00F85EB9"/>
    <w:rsid w:val="00F92CFC"/>
    <w:rsid w:val="00F95D19"/>
    <w:rsid w:val="00F9680C"/>
    <w:rsid w:val="00FA070B"/>
    <w:rsid w:val="00FA1BD0"/>
    <w:rsid w:val="00FA362A"/>
    <w:rsid w:val="00FA4605"/>
    <w:rsid w:val="00FB2BC3"/>
    <w:rsid w:val="00FB3B7B"/>
    <w:rsid w:val="00FB5BD0"/>
    <w:rsid w:val="00FB6BA3"/>
    <w:rsid w:val="00FB73EF"/>
    <w:rsid w:val="00FC004D"/>
    <w:rsid w:val="00FC62E8"/>
    <w:rsid w:val="00FD0391"/>
    <w:rsid w:val="00FD0E04"/>
    <w:rsid w:val="00FD28E0"/>
    <w:rsid w:val="00FD4261"/>
    <w:rsid w:val="00FD63E7"/>
    <w:rsid w:val="00FD6977"/>
    <w:rsid w:val="00FE27F8"/>
    <w:rsid w:val="00FE3C02"/>
    <w:rsid w:val="00FE4D38"/>
    <w:rsid w:val="00FE6512"/>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63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768F-6C26-42F6-A961-4D6735CF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4893</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20</cp:revision>
  <cp:lastPrinted>2018-10-11T18:36:00Z</cp:lastPrinted>
  <dcterms:created xsi:type="dcterms:W3CDTF">2018-05-09T02:39:00Z</dcterms:created>
  <dcterms:modified xsi:type="dcterms:W3CDTF">2018-10-11T18:36:00Z</dcterms:modified>
</cp:coreProperties>
</file>