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B9B30"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 xml:space="preserve">H. CONSEJO GENERAL </w:t>
      </w:r>
      <w:proofErr w:type="gramStart"/>
      <w:r w:rsidRPr="0032460C">
        <w:rPr>
          <w:rFonts w:ascii="AvantGarde Bk BT" w:hAnsi="AvantGarde Bk BT" w:cs="Arial"/>
          <w:bCs/>
          <w:spacing w:val="-3"/>
          <w:sz w:val="22"/>
          <w:szCs w:val="22"/>
          <w:lang w:val="pt-BR"/>
        </w:rPr>
        <w:t>UNIVERSITARIO</w:t>
      </w:r>
      <w:proofErr w:type="gramEnd"/>
    </w:p>
    <w:p w14:paraId="41AD4FF0"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14:paraId="30E07950" w14:textId="77777777" w:rsidR="0032460C" w:rsidRDefault="0032460C" w:rsidP="0032460C">
      <w:pPr>
        <w:tabs>
          <w:tab w:val="left" w:pos="0"/>
        </w:tabs>
        <w:suppressAutoHyphens/>
        <w:jc w:val="both"/>
        <w:rPr>
          <w:rFonts w:ascii="AvantGarde Bk BT" w:hAnsi="AvantGarde Bk BT" w:cs="Arial"/>
          <w:bCs/>
          <w:spacing w:val="-3"/>
          <w:sz w:val="22"/>
          <w:szCs w:val="22"/>
          <w:lang w:val="pt-BR"/>
        </w:rPr>
      </w:pPr>
    </w:p>
    <w:p w14:paraId="6AF410EE" w14:textId="77777777" w:rsidR="00E001DF" w:rsidRPr="0032460C" w:rsidRDefault="00E001DF" w:rsidP="0032460C">
      <w:pPr>
        <w:tabs>
          <w:tab w:val="left" w:pos="0"/>
        </w:tabs>
        <w:suppressAutoHyphens/>
        <w:jc w:val="both"/>
        <w:rPr>
          <w:rFonts w:ascii="AvantGarde Bk BT" w:hAnsi="AvantGarde Bk BT" w:cs="Arial"/>
          <w:bCs/>
          <w:spacing w:val="-3"/>
          <w:sz w:val="22"/>
          <w:szCs w:val="22"/>
          <w:lang w:val="pt-BR"/>
        </w:rPr>
      </w:pPr>
    </w:p>
    <w:p w14:paraId="2E9AC4B6" w14:textId="59B8E0F4" w:rsidR="0032460C" w:rsidRPr="00A75556" w:rsidRDefault="001F7585" w:rsidP="0032460C">
      <w:pPr>
        <w:pStyle w:val="Piedepgina"/>
        <w:autoSpaceDE w:val="0"/>
        <w:autoSpaceDN w:val="0"/>
        <w:adjustRightInd w:val="0"/>
        <w:jc w:val="both"/>
        <w:rPr>
          <w:rFonts w:ascii="AvantGarde Bk BT" w:hAnsi="AvantGarde Bk BT" w:cs="Arial"/>
          <w:b/>
          <w:color w:val="000000" w:themeColor="text1"/>
          <w:sz w:val="22"/>
          <w:szCs w:val="22"/>
        </w:rPr>
      </w:pPr>
      <w:r w:rsidRPr="00AA6FAA">
        <w:rPr>
          <w:rFonts w:ascii="AvantGarde Bk BT" w:hAnsi="AvantGarde Bk BT" w:cs="Arial"/>
          <w:color w:val="000000" w:themeColor="text1"/>
          <w:sz w:val="22"/>
          <w:szCs w:val="22"/>
        </w:rPr>
        <w:t>A esta Comisi</w:t>
      </w:r>
      <w:r w:rsidR="000C5D8E" w:rsidRPr="00AA6FAA">
        <w:rPr>
          <w:rFonts w:ascii="AvantGarde Bk BT" w:hAnsi="AvantGarde Bk BT" w:cs="Arial"/>
          <w:color w:val="000000" w:themeColor="text1"/>
          <w:sz w:val="22"/>
          <w:szCs w:val="22"/>
        </w:rPr>
        <w:t>ó</w:t>
      </w:r>
      <w:r w:rsidRPr="00AA6FAA">
        <w:rPr>
          <w:rFonts w:ascii="AvantGarde Bk BT" w:hAnsi="AvantGarde Bk BT" w:cs="Arial"/>
          <w:color w:val="000000" w:themeColor="text1"/>
          <w:sz w:val="22"/>
          <w:szCs w:val="22"/>
        </w:rPr>
        <w:t xml:space="preserve">n Permanente </w:t>
      </w:r>
      <w:r w:rsidR="000C5D8E" w:rsidRPr="00AA6FAA">
        <w:rPr>
          <w:rFonts w:ascii="AvantGarde Bk BT" w:hAnsi="AvantGarde Bk BT" w:cs="Arial"/>
          <w:color w:val="000000" w:themeColor="text1"/>
          <w:sz w:val="22"/>
          <w:szCs w:val="22"/>
        </w:rPr>
        <w:t>d</w:t>
      </w:r>
      <w:r w:rsidRPr="00AA6FAA">
        <w:rPr>
          <w:rFonts w:ascii="AvantGarde Bk BT" w:hAnsi="AvantGarde Bk BT" w:cs="Arial"/>
          <w:color w:val="000000" w:themeColor="text1"/>
          <w:sz w:val="22"/>
          <w:szCs w:val="22"/>
        </w:rPr>
        <w:t xml:space="preserve">e Educación ha sido turnado </w:t>
      </w:r>
      <w:r w:rsidR="000C5D8E" w:rsidRPr="00AA6FAA">
        <w:rPr>
          <w:rFonts w:ascii="AvantGarde Bk BT" w:hAnsi="AvantGarde Bk BT" w:cs="Arial"/>
          <w:color w:val="000000" w:themeColor="text1"/>
          <w:sz w:val="22"/>
          <w:szCs w:val="22"/>
        </w:rPr>
        <w:t>e</w:t>
      </w:r>
      <w:r w:rsidRPr="00AA6FAA">
        <w:rPr>
          <w:rFonts w:ascii="AvantGarde Bk BT" w:hAnsi="AvantGarde Bk BT" w:cs="Arial"/>
          <w:color w:val="000000" w:themeColor="text1"/>
          <w:sz w:val="22"/>
          <w:szCs w:val="22"/>
        </w:rPr>
        <w:t>l dict</w:t>
      </w:r>
      <w:r w:rsidR="000C5D8E" w:rsidRPr="00AA6FAA">
        <w:rPr>
          <w:rFonts w:ascii="AvantGarde Bk BT" w:hAnsi="AvantGarde Bk BT" w:cs="Arial"/>
          <w:color w:val="000000" w:themeColor="text1"/>
          <w:sz w:val="22"/>
          <w:szCs w:val="22"/>
        </w:rPr>
        <w:t>a</w:t>
      </w:r>
      <w:r w:rsidR="00952F2A" w:rsidRPr="00AA6FAA">
        <w:rPr>
          <w:rFonts w:ascii="AvantGarde Bk BT" w:hAnsi="AvantGarde Bk BT" w:cs="Arial"/>
          <w:color w:val="000000" w:themeColor="text1"/>
          <w:sz w:val="22"/>
          <w:szCs w:val="22"/>
        </w:rPr>
        <w:t>men</w:t>
      </w:r>
      <w:r w:rsidR="00633662">
        <w:rPr>
          <w:rFonts w:ascii="AvantGarde Bk BT" w:hAnsi="AvantGarde Bk BT" w:cs="Arial"/>
          <w:color w:val="000000" w:themeColor="text1"/>
          <w:sz w:val="22"/>
          <w:szCs w:val="22"/>
        </w:rPr>
        <w:t xml:space="preserve"> </w:t>
      </w:r>
      <w:r w:rsidR="00A50ED6" w:rsidRPr="00A50ED6">
        <w:rPr>
          <w:rFonts w:ascii="AvantGarde Bk BT" w:hAnsi="AvantGarde Bk BT" w:cs="Arial"/>
          <w:color w:val="000000" w:themeColor="text1"/>
          <w:sz w:val="22"/>
          <w:szCs w:val="22"/>
        </w:rPr>
        <w:t>CONS-CUCEI/CE-CH/007/2017</w:t>
      </w:r>
      <w:r w:rsidR="00047BCA" w:rsidRPr="00AA6FAA">
        <w:rPr>
          <w:rFonts w:ascii="AvantGarde Bk BT" w:hAnsi="AvantGarde Bk BT" w:cs="Arial"/>
          <w:color w:val="000000" w:themeColor="text1"/>
          <w:sz w:val="22"/>
          <w:szCs w:val="22"/>
        </w:rPr>
        <w:t xml:space="preserve">, de fecha </w:t>
      </w:r>
      <w:r w:rsidR="00A50ED6">
        <w:rPr>
          <w:rFonts w:ascii="AvantGarde Bk BT" w:hAnsi="AvantGarde Bk BT" w:cs="Arial"/>
          <w:color w:val="000000" w:themeColor="text1"/>
          <w:sz w:val="22"/>
          <w:szCs w:val="22"/>
        </w:rPr>
        <w:t>08</w:t>
      </w:r>
      <w:r w:rsidR="00633662">
        <w:rPr>
          <w:rFonts w:ascii="AvantGarde Bk BT" w:hAnsi="AvantGarde Bk BT" w:cs="Arial"/>
          <w:color w:val="000000" w:themeColor="text1"/>
          <w:sz w:val="22"/>
          <w:szCs w:val="22"/>
        </w:rPr>
        <w:t xml:space="preserve"> de </w:t>
      </w:r>
      <w:r w:rsidR="00A50ED6">
        <w:rPr>
          <w:rFonts w:ascii="AvantGarde Bk BT" w:hAnsi="AvantGarde Bk BT" w:cs="Arial"/>
          <w:color w:val="000000" w:themeColor="text1"/>
          <w:sz w:val="22"/>
          <w:szCs w:val="22"/>
        </w:rPr>
        <w:t>diciembre</w:t>
      </w:r>
      <w:r w:rsidR="00952F2A" w:rsidRPr="00AA6FAA">
        <w:rPr>
          <w:rFonts w:ascii="AvantGarde Bk BT" w:hAnsi="AvantGarde Bk BT" w:cs="Arial"/>
          <w:color w:val="000000" w:themeColor="text1"/>
          <w:sz w:val="22"/>
          <w:szCs w:val="22"/>
        </w:rPr>
        <w:t xml:space="preserve"> </w:t>
      </w:r>
      <w:r w:rsidRPr="00AA6FAA">
        <w:rPr>
          <w:rFonts w:ascii="AvantGarde Bk BT" w:hAnsi="AvantGarde Bk BT" w:cs="Arial"/>
          <w:color w:val="000000" w:themeColor="text1"/>
          <w:sz w:val="22"/>
          <w:szCs w:val="22"/>
        </w:rPr>
        <w:t>de 201</w:t>
      </w:r>
      <w:r w:rsidR="00A50ED6">
        <w:rPr>
          <w:rFonts w:ascii="AvantGarde Bk BT" w:hAnsi="AvantGarde Bk BT" w:cs="Arial"/>
          <w:color w:val="000000" w:themeColor="text1"/>
          <w:sz w:val="22"/>
          <w:szCs w:val="22"/>
        </w:rPr>
        <w:t>7</w:t>
      </w:r>
      <w:r w:rsidR="00E001DF">
        <w:rPr>
          <w:rFonts w:ascii="AvantGarde Bk BT" w:hAnsi="AvantGarde Bk BT" w:cs="Arial"/>
          <w:color w:val="000000" w:themeColor="text1"/>
          <w:sz w:val="22"/>
          <w:szCs w:val="22"/>
        </w:rPr>
        <w:t xml:space="preserve">, en donde el </w:t>
      </w:r>
      <w:r w:rsidRPr="00AA6FAA">
        <w:rPr>
          <w:rFonts w:ascii="AvantGarde Bk BT" w:hAnsi="AvantGarde Bk BT" w:cs="Arial"/>
          <w:color w:val="000000" w:themeColor="text1"/>
          <w:sz w:val="22"/>
          <w:szCs w:val="22"/>
        </w:rPr>
        <w:t xml:space="preserve">Consejo del </w:t>
      </w:r>
      <w:r w:rsidR="00137467" w:rsidRPr="00AA6FAA">
        <w:rPr>
          <w:rFonts w:ascii="AvantGarde Bk BT" w:hAnsi="AvantGarde Bk BT" w:cs="Arial"/>
          <w:color w:val="000000" w:themeColor="text1"/>
          <w:sz w:val="22"/>
          <w:szCs w:val="22"/>
        </w:rPr>
        <w:t>C</w:t>
      </w:r>
      <w:r w:rsidR="00A75556">
        <w:rPr>
          <w:rFonts w:ascii="AvantGarde Bk BT" w:hAnsi="AvantGarde Bk BT" w:cs="Arial"/>
          <w:color w:val="000000" w:themeColor="text1"/>
          <w:sz w:val="22"/>
          <w:szCs w:val="22"/>
        </w:rPr>
        <w:t xml:space="preserve">entro Universitario de Ciencias Exactas e Ingenierías </w:t>
      </w:r>
      <w:r w:rsidRPr="00AA6FAA">
        <w:rPr>
          <w:rFonts w:ascii="AvantGarde Bk BT" w:hAnsi="AvantGarde Bk BT" w:cs="Arial"/>
          <w:color w:val="000000" w:themeColor="text1"/>
          <w:sz w:val="22"/>
          <w:szCs w:val="22"/>
        </w:rPr>
        <w:t>propone</w:t>
      </w:r>
      <w:r w:rsidR="000C5D8E" w:rsidRPr="00AA6FAA">
        <w:rPr>
          <w:rFonts w:ascii="AvantGarde Bk BT" w:hAnsi="AvantGarde Bk BT" w:cs="Arial"/>
          <w:color w:val="000000" w:themeColor="text1"/>
          <w:sz w:val="22"/>
          <w:szCs w:val="22"/>
        </w:rPr>
        <w:t xml:space="preserve"> la</w:t>
      </w:r>
      <w:r w:rsidRPr="00AA6FAA">
        <w:rPr>
          <w:rFonts w:ascii="AvantGarde Bk BT" w:hAnsi="AvantGarde Bk BT" w:cs="Arial"/>
          <w:color w:val="000000" w:themeColor="text1"/>
          <w:sz w:val="22"/>
          <w:szCs w:val="22"/>
        </w:rPr>
        <w:t xml:space="preserve"> </w:t>
      </w:r>
      <w:r w:rsidR="000C5D8E" w:rsidRPr="00AA6FAA">
        <w:rPr>
          <w:rFonts w:ascii="AvantGarde Bk BT" w:hAnsi="AvantGarde Bk BT" w:cs="Arial"/>
          <w:color w:val="000000" w:themeColor="text1"/>
          <w:sz w:val="22"/>
          <w:szCs w:val="22"/>
        </w:rPr>
        <w:t>modificación</w:t>
      </w:r>
      <w:r w:rsidRPr="00AA6FAA">
        <w:rPr>
          <w:rFonts w:ascii="AvantGarde Bk BT" w:hAnsi="AvantGarde Bk BT" w:cs="Arial"/>
          <w:color w:val="000000" w:themeColor="text1"/>
          <w:sz w:val="22"/>
          <w:szCs w:val="22"/>
        </w:rPr>
        <w:t xml:space="preserve"> </w:t>
      </w:r>
      <w:r w:rsidR="001F2C6F" w:rsidRPr="00AA6FAA">
        <w:rPr>
          <w:rFonts w:ascii="AvantGarde Bk BT" w:hAnsi="AvantGarde Bk BT" w:cs="Arial"/>
          <w:color w:val="000000" w:themeColor="text1"/>
          <w:sz w:val="22"/>
          <w:szCs w:val="22"/>
          <w:lang w:val="es-ES_tradnl"/>
        </w:rPr>
        <w:t>del programa académico de</w:t>
      </w:r>
      <w:r w:rsidR="00A75556">
        <w:rPr>
          <w:rFonts w:ascii="AvantGarde Bk BT" w:hAnsi="AvantGarde Bk BT" w:cs="Arial"/>
          <w:color w:val="000000" w:themeColor="text1"/>
          <w:sz w:val="22"/>
          <w:szCs w:val="22"/>
          <w:lang w:val="es-ES_tradnl"/>
        </w:rPr>
        <w:t xml:space="preserve"> la </w:t>
      </w:r>
      <w:r w:rsidR="00A75556" w:rsidRPr="00A75556">
        <w:rPr>
          <w:rFonts w:ascii="AvantGarde Bk BT" w:hAnsi="AvantGarde Bk BT" w:cs="Arial"/>
          <w:b/>
          <w:color w:val="000000" w:themeColor="text1"/>
          <w:sz w:val="22"/>
          <w:szCs w:val="22"/>
          <w:lang w:val="es-ES_tradnl"/>
        </w:rPr>
        <w:t>Maestría en Ciencias en Física.</w:t>
      </w:r>
    </w:p>
    <w:p w14:paraId="02793B02" w14:textId="77777777" w:rsidR="002355D6" w:rsidRPr="00E001DF" w:rsidRDefault="002355D6" w:rsidP="00E001DF">
      <w:pPr>
        <w:pStyle w:val="Piedepgina"/>
        <w:autoSpaceDE w:val="0"/>
        <w:autoSpaceDN w:val="0"/>
        <w:adjustRightInd w:val="0"/>
        <w:jc w:val="both"/>
        <w:rPr>
          <w:rFonts w:ascii="AvantGarde Bk BT" w:hAnsi="AvantGarde Bk BT"/>
          <w:sz w:val="22"/>
          <w:szCs w:val="22"/>
          <w:lang w:val="pt-BR"/>
        </w:rPr>
      </w:pPr>
    </w:p>
    <w:p w14:paraId="7FD97ABD" w14:textId="77777777" w:rsidR="0032460C" w:rsidRPr="0032460C" w:rsidRDefault="0032460C" w:rsidP="0032460C">
      <w:pPr>
        <w:pStyle w:val="Ttulo1"/>
        <w:jc w:val="center"/>
        <w:rPr>
          <w:rFonts w:ascii="AvantGarde Bk BT" w:hAnsi="AvantGarde Bk BT" w:cs="Arial"/>
          <w:b w:val="0"/>
          <w:sz w:val="22"/>
          <w:szCs w:val="22"/>
          <w:lang w:val="pt-BR"/>
        </w:rPr>
      </w:pPr>
      <w:r w:rsidRPr="0032460C">
        <w:rPr>
          <w:rFonts w:ascii="AvantGarde Bk BT" w:hAnsi="AvantGarde Bk BT" w:cs="Arial"/>
          <w:b w:val="0"/>
          <w:sz w:val="22"/>
          <w:szCs w:val="22"/>
          <w:lang w:val="pt-BR"/>
        </w:rPr>
        <w:t>R e s u l t a n d o:</w:t>
      </w:r>
    </w:p>
    <w:p w14:paraId="55469BA6" w14:textId="77777777" w:rsidR="0032460C" w:rsidRPr="0032460C" w:rsidRDefault="0032460C" w:rsidP="0032460C">
      <w:pPr>
        <w:pStyle w:val="Piedepgina"/>
        <w:autoSpaceDE w:val="0"/>
        <w:autoSpaceDN w:val="0"/>
        <w:adjustRightInd w:val="0"/>
        <w:jc w:val="both"/>
        <w:rPr>
          <w:rFonts w:ascii="AvantGarde Bk BT" w:hAnsi="AvantGarde Bk BT"/>
          <w:sz w:val="22"/>
          <w:szCs w:val="22"/>
          <w:lang w:val="pt-BR"/>
        </w:rPr>
      </w:pPr>
    </w:p>
    <w:p w14:paraId="499ABBAD" w14:textId="33F49236" w:rsidR="0012671B" w:rsidRPr="0012671B" w:rsidRDefault="0012671B" w:rsidP="009F7FA1">
      <w:pPr>
        <w:pStyle w:val="Textosinformato"/>
        <w:numPr>
          <w:ilvl w:val="0"/>
          <w:numId w:val="20"/>
        </w:numPr>
        <w:tabs>
          <w:tab w:val="left" w:pos="426"/>
          <w:tab w:val="left" w:pos="1276"/>
        </w:tabs>
        <w:jc w:val="both"/>
        <w:rPr>
          <w:rFonts w:ascii="AvantGarde Bk BT" w:hAnsi="AvantGarde Bk BT"/>
          <w:sz w:val="22"/>
          <w:szCs w:val="22"/>
          <w:lang w:val="es-ES_tradnl"/>
        </w:rPr>
      </w:pPr>
      <w:r w:rsidRPr="0012671B">
        <w:rPr>
          <w:rFonts w:ascii="AvantGarde Bk BT" w:hAnsi="AvantGarde Bk BT"/>
          <w:sz w:val="22"/>
          <w:szCs w:val="22"/>
          <w:lang w:val="es-ES_tradnl"/>
        </w:rPr>
        <w:t xml:space="preserve">Que </w:t>
      </w:r>
      <w:r w:rsidR="00456536" w:rsidRPr="0012671B">
        <w:rPr>
          <w:rFonts w:ascii="AvantGarde Bk BT" w:hAnsi="AvantGarde Bk BT"/>
          <w:sz w:val="22"/>
          <w:szCs w:val="22"/>
          <w:lang w:val="es-ES_tradnl"/>
        </w:rPr>
        <w:t>19 de enero de 1994</w:t>
      </w:r>
      <w:r w:rsidR="00456536">
        <w:rPr>
          <w:rFonts w:ascii="AvantGarde Bk BT" w:hAnsi="AvantGarde Bk BT"/>
          <w:sz w:val="22"/>
          <w:szCs w:val="22"/>
          <w:lang w:val="es-ES_tradnl"/>
        </w:rPr>
        <w:t>,</w:t>
      </w:r>
      <w:r w:rsidR="00456536" w:rsidRPr="0012671B">
        <w:rPr>
          <w:rFonts w:ascii="AvantGarde Bk BT" w:hAnsi="AvantGarde Bk BT"/>
          <w:sz w:val="22"/>
          <w:szCs w:val="22"/>
          <w:lang w:val="es-ES_tradnl"/>
        </w:rPr>
        <w:t xml:space="preserve"> el H. Consejo General Universitario aprobó </w:t>
      </w:r>
      <w:r w:rsidRPr="0012671B">
        <w:rPr>
          <w:rFonts w:ascii="AvantGarde Bk BT" w:hAnsi="AvantGarde Bk BT"/>
          <w:sz w:val="22"/>
          <w:szCs w:val="22"/>
          <w:lang w:val="es-ES_tradnl"/>
        </w:rPr>
        <w:t xml:space="preserve">el dictamen </w:t>
      </w:r>
      <w:r w:rsidR="00456536">
        <w:rPr>
          <w:rFonts w:ascii="AvantGarde Bk BT" w:hAnsi="AvantGarde Bk BT"/>
          <w:sz w:val="22"/>
          <w:szCs w:val="22"/>
          <w:lang w:val="es-ES_tradnl"/>
        </w:rPr>
        <w:t xml:space="preserve">número </w:t>
      </w:r>
      <w:r w:rsidRPr="0012671B">
        <w:rPr>
          <w:rFonts w:ascii="AvantGarde Bk BT" w:hAnsi="AvantGarde Bk BT"/>
          <w:sz w:val="22"/>
          <w:szCs w:val="22"/>
          <w:lang w:val="es-ES_tradnl"/>
        </w:rPr>
        <w:t>7357</w:t>
      </w:r>
      <w:r w:rsidR="00F353FA">
        <w:rPr>
          <w:rFonts w:ascii="AvantGarde Bk BT" w:hAnsi="AvantGarde Bk BT"/>
          <w:sz w:val="22"/>
          <w:szCs w:val="22"/>
          <w:lang w:val="es-ES_tradnl"/>
        </w:rPr>
        <w:t>,</w:t>
      </w:r>
      <w:r w:rsidRPr="0012671B">
        <w:rPr>
          <w:rFonts w:ascii="AvantGarde Bk BT" w:hAnsi="AvantGarde Bk BT"/>
          <w:sz w:val="22"/>
          <w:szCs w:val="22"/>
          <w:lang w:val="es-ES_tradnl"/>
        </w:rPr>
        <w:t xml:space="preserve"> </w:t>
      </w:r>
      <w:r w:rsidR="00456536">
        <w:rPr>
          <w:rFonts w:ascii="AvantGarde Bk BT" w:hAnsi="AvantGarde Bk BT"/>
          <w:sz w:val="22"/>
          <w:szCs w:val="22"/>
          <w:lang w:val="es-ES_tradnl"/>
        </w:rPr>
        <w:t>relacionado con</w:t>
      </w:r>
      <w:r w:rsidRPr="0012671B">
        <w:rPr>
          <w:rFonts w:ascii="AvantGarde Bk BT" w:hAnsi="AvantGarde Bk BT"/>
          <w:sz w:val="22"/>
          <w:szCs w:val="22"/>
          <w:lang w:val="es-ES_tradnl"/>
        </w:rPr>
        <w:t xml:space="preserve"> la creación de la Maestría en Física Teórica.</w:t>
      </w:r>
    </w:p>
    <w:p w14:paraId="501EC0B3" w14:textId="77777777" w:rsidR="0012671B" w:rsidRPr="0012671B" w:rsidRDefault="0012671B" w:rsidP="00850116">
      <w:pPr>
        <w:pStyle w:val="Textosinformato"/>
        <w:tabs>
          <w:tab w:val="left" w:pos="426"/>
          <w:tab w:val="left" w:pos="1276"/>
        </w:tabs>
        <w:jc w:val="both"/>
        <w:rPr>
          <w:rFonts w:ascii="AvantGarde Bk BT" w:hAnsi="AvantGarde Bk BT"/>
          <w:sz w:val="22"/>
          <w:szCs w:val="22"/>
          <w:lang w:val="es-ES_tradnl"/>
        </w:rPr>
      </w:pPr>
    </w:p>
    <w:p w14:paraId="46D37F99" w14:textId="5C2433FD" w:rsidR="0012671B" w:rsidRPr="0012671B" w:rsidRDefault="0012671B" w:rsidP="009F7FA1">
      <w:pPr>
        <w:pStyle w:val="Textosinformato"/>
        <w:numPr>
          <w:ilvl w:val="0"/>
          <w:numId w:val="20"/>
        </w:numPr>
        <w:tabs>
          <w:tab w:val="left" w:pos="426"/>
          <w:tab w:val="left" w:pos="1276"/>
        </w:tabs>
        <w:jc w:val="both"/>
        <w:rPr>
          <w:rFonts w:ascii="AvantGarde Bk BT" w:hAnsi="AvantGarde Bk BT"/>
          <w:sz w:val="22"/>
          <w:szCs w:val="22"/>
          <w:lang w:val="es-ES_tradnl"/>
        </w:rPr>
      </w:pPr>
      <w:r w:rsidRPr="0012671B">
        <w:rPr>
          <w:rFonts w:ascii="AvantGarde Bk BT" w:hAnsi="AvantGarde Bk BT"/>
          <w:sz w:val="22"/>
          <w:szCs w:val="22"/>
          <w:lang w:val="es-ES_tradnl"/>
        </w:rPr>
        <w:t xml:space="preserve">Que </w:t>
      </w:r>
      <w:r w:rsidR="00456536">
        <w:rPr>
          <w:rFonts w:ascii="AvantGarde Bk BT" w:hAnsi="AvantGarde Bk BT"/>
          <w:sz w:val="22"/>
          <w:szCs w:val="22"/>
          <w:lang w:val="es-ES_tradnl"/>
        </w:rPr>
        <w:t xml:space="preserve">el </w:t>
      </w:r>
      <w:r w:rsidR="00456536" w:rsidRPr="0012671B">
        <w:rPr>
          <w:rFonts w:ascii="AvantGarde Bk BT" w:hAnsi="AvantGarde Bk BT"/>
          <w:sz w:val="22"/>
          <w:szCs w:val="22"/>
          <w:lang w:val="es-ES_tradnl"/>
        </w:rPr>
        <w:t xml:space="preserve">19 de enero de 1996, el H. Consejo General Universitario aprobó </w:t>
      </w:r>
      <w:r w:rsidRPr="0012671B">
        <w:rPr>
          <w:rFonts w:ascii="AvantGarde Bk BT" w:hAnsi="AvantGarde Bk BT"/>
          <w:sz w:val="22"/>
          <w:szCs w:val="22"/>
          <w:lang w:val="es-ES_tradnl"/>
        </w:rPr>
        <w:t>con dictamen número 021/393</w:t>
      </w:r>
      <w:r w:rsidR="00F353FA">
        <w:rPr>
          <w:rFonts w:ascii="AvantGarde Bk BT" w:hAnsi="AvantGarde Bk BT"/>
          <w:sz w:val="22"/>
          <w:szCs w:val="22"/>
          <w:lang w:val="es-ES_tradnl"/>
        </w:rPr>
        <w:t>,</w:t>
      </w:r>
      <w:r w:rsidRPr="0012671B">
        <w:rPr>
          <w:rFonts w:ascii="AvantGarde Bk BT" w:hAnsi="AvantGarde Bk BT"/>
          <w:sz w:val="22"/>
          <w:szCs w:val="22"/>
          <w:lang w:val="es-ES_tradnl"/>
        </w:rPr>
        <w:t xml:space="preserve"> </w:t>
      </w:r>
      <w:r w:rsidR="00456536">
        <w:rPr>
          <w:rFonts w:ascii="AvantGarde Bk BT" w:hAnsi="AvantGarde Bk BT"/>
          <w:sz w:val="22"/>
          <w:szCs w:val="22"/>
          <w:lang w:val="es-ES_tradnl"/>
        </w:rPr>
        <w:t xml:space="preserve">relacionado con </w:t>
      </w:r>
      <w:r w:rsidRPr="0012671B">
        <w:rPr>
          <w:rFonts w:ascii="AvantGarde Bk BT" w:hAnsi="AvantGarde Bk BT"/>
          <w:sz w:val="22"/>
          <w:szCs w:val="22"/>
          <w:lang w:val="es-ES_tradnl"/>
        </w:rPr>
        <w:t>la modificación y cambio de nombre de la Maestría en Física Teórica para quedar como Maestría en Ciencias en Física</w:t>
      </w:r>
      <w:r w:rsidR="00850116">
        <w:rPr>
          <w:rFonts w:ascii="AvantGarde Bk BT" w:hAnsi="AvantGarde Bk BT"/>
          <w:sz w:val="22"/>
          <w:szCs w:val="22"/>
          <w:lang w:val="es-ES_tradnl"/>
        </w:rPr>
        <w:t xml:space="preserve"> y la creación d</w:t>
      </w:r>
      <w:r w:rsidRPr="0012671B">
        <w:rPr>
          <w:rFonts w:ascii="AvantGarde Bk BT" w:hAnsi="AvantGarde Bk BT"/>
          <w:sz w:val="22"/>
          <w:szCs w:val="22"/>
          <w:lang w:val="es-ES_tradnl"/>
        </w:rPr>
        <w:t>el Doctorado en Ciencias en Física.</w:t>
      </w:r>
    </w:p>
    <w:p w14:paraId="3AD2F1FD" w14:textId="77777777" w:rsidR="0012671B" w:rsidRPr="0012671B" w:rsidRDefault="0012671B" w:rsidP="00850116">
      <w:pPr>
        <w:pStyle w:val="Textosinformato"/>
        <w:tabs>
          <w:tab w:val="left" w:pos="426"/>
          <w:tab w:val="left" w:pos="1276"/>
        </w:tabs>
        <w:jc w:val="both"/>
        <w:rPr>
          <w:rFonts w:ascii="AvantGarde Bk BT" w:hAnsi="AvantGarde Bk BT"/>
          <w:sz w:val="22"/>
          <w:szCs w:val="22"/>
          <w:lang w:val="es-ES_tradnl"/>
        </w:rPr>
      </w:pPr>
    </w:p>
    <w:p w14:paraId="499A55D8" w14:textId="2D67AC3D" w:rsidR="0012671B" w:rsidRPr="0012671B" w:rsidRDefault="0012671B" w:rsidP="009F7FA1">
      <w:pPr>
        <w:pStyle w:val="Textosinformato"/>
        <w:numPr>
          <w:ilvl w:val="0"/>
          <w:numId w:val="20"/>
        </w:numPr>
        <w:tabs>
          <w:tab w:val="left" w:pos="426"/>
          <w:tab w:val="left" w:pos="1276"/>
        </w:tabs>
        <w:jc w:val="both"/>
        <w:rPr>
          <w:rFonts w:ascii="AvantGarde Bk BT" w:hAnsi="AvantGarde Bk BT"/>
          <w:sz w:val="22"/>
          <w:szCs w:val="22"/>
          <w:lang w:val="es-ES_tradnl"/>
        </w:rPr>
      </w:pPr>
      <w:r w:rsidRPr="0012671B">
        <w:rPr>
          <w:rFonts w:ascii="AvantGarde Bk BT" w:hAnsi="AvantGarde Bk BT"/>
          <w:sz w:val="22"/>
          <w:szCs w:val="22"/>
          <w:lang w:val="es-ES_tradnl"/>
        </w:rPr>
        <w:t xml:space="preserve">Que </w:t>
      </w:r>
      <w:r w:rsidR="00850116">
        <w:rPr>
          <w:rFonts w:ascii="AvantGarde Bk BT" w:hAnsi="AvantGarde Bk BT"/>
          <w:sz w:val="22"/>
          <w:szCs w:val="22"/>
          <w:lang w:val="es-ES_tradnl"/>
        </w:rPr>
        <w:t xml:space="preserve">el </w:t>
      </w:r>
      <w:r w:rsidR="00850116" w:rsidRPr="0012671B">
        <w:rPr>
          <w:rFonts w:ascii="AvantGarde Bk BT" w:hAnsi="AvantGarde Bk BT"/>
          <w:sz w:val="22"/>
          <w:szCs w:val="22"/>
          <w:lang w:val="es-ES_tradnl"/>
        </w:rPr>
        <w:t>10 de mayo de 2002</w:t>
      </w:r>
      <w:r w:rsidR="00850116">
        <w:rPr>
          <w:rFonts w:ascii="AvantGarde Bk BT" w:hAnsi="AvantGarde Bk BT"/>
          <w:sz w:val="22"/>
          <w:szCs w:val="22"/>
          <w:lang w:val="es-ES_tradnl"/>
        </w:rPr>
        <w:t>, el</w:t>
      </w:r>
      <w:r w:rsidR="00850116" w:rsidRPr="009F7FA1">
        <w:rPr>
          <w:rFonts w:ascii="AvantGarde Bk BT" w:hAnsi="AvantGarde Bk BT"/>
          <w:sz w:val="22"/>
          <w:szCs w:val="22"/>
          <w:lang w:val="es-ES_tradnl"/>
        </w:rPr>
        <w:t xml:space="preserve"> </w:t>
      </w:r>
      <w:r w:rsidR="00850116" w:rsidRPr="0012671B">
        <w:rPr>
          <w:rFonts w:ascii="AvantGarde Bk BT" w:hAnsi="AvantGarde Bk BT"/>
          <w:sz w:val="22"/>
          <w:szCs w:val="22"/>
          <w:lang w:val="es-ES_tradnl"/>
        </w:rPr>
        <w:t xml:space="preserve">H. Consejo General Universitario aprobó </w:t>
      </w:r>
      <w:r w:rsidR="00850116">
        <w:rPr>
          <w:rFonts w:ascii="AvantGarde Bk BT" w:hAnsi="AvantGarde Bk BT"/>
          <w:sz w:val="22"/>
          <w:szCs w:val="22"/>
          <w:lang w:val="es-ES_tradnl"/>
        </w:rPr>
        <w:t>el</w:t>
      </w:r>
      <w:r w:rsidRPr="0012671B">
        <w:rPr>
          <w:rFonts w:ascii="AvantGarde Bk BT" w:hAnsi="AvantGarde Bk BT"/>
          <w:sz w:val="22"/>
          <w:szCs w:val="22"/>
          <w:lang w:val="es-ES_tradnl"/>
        </w:rPr>
        <w:t xml:space="preserve"> dictamen</w:t>
      </w:r>
      <w:r w:rsidR="00BD3FC0">
        <w:rPr>
          <w:rFonts w:ascii="AvantGarde Bk BT" w:hAnsi="AvantGarde Bk BT"/>
          <w:sz w:val="22"/>
          <w:szCs w:val="22"/>
          <w:lang w:val="es-ES_tradnl"/>
        </w:rPr>
        <w:t xml:space="preserve"> número </w:t>
      </w:r>
      <w:r w:rsidRPr="0012671B">
        <w:rPr>
          <w:rFonts w:ascii="AvantGarde Bk BT" w:hAnsi="AvantGarde Bk BT"/>
          <w:sz w:val="22"/>
          <w:szCs w:val="22"/>
          <w:lang w:val="es-ES_tradnl"/>
        </w:rPr>
        <w:t>I/2002/234</w:t>
      </w:r>
      <w:r w:rsidR="00F353FA">
        <w:rPr>
          <w:rFonts w:ascii="AvantGarde Bk BT" w:hAnsi="AvantGarde Bk BT"/>
          <w:sz w:val="22"/>
          <w:szCs w:val="22"/>
          <w:lang w:val="es-ES_tradnl"/>
        </w:rPr>
        <w:t>,</w:t>
      </w:r>
      <w:r w:rsidRPr="0012671B">
        <w:rPr>
          <w:rFonts w:ascii="AvantGarde Bk BT" w:hAnsi="AvantGarde Bk BT"/>
          <w:sz w:val="22"/>
          <w:szCs w:val="22"/>
          <w:lang w:val="es-ES_tradnl"/>
        </w:rPr>
        <w:t xml:space="preserve"> </w:t>
      </w:r>
      <w:r w:rsidR="00850116">
        <w:rPr>
          <w:rFonts w:ascii="AvantGarde Bk BT" w:hAnsi="AvantGarde Bk BT"/>
          <w:sz w:val="22"/>
          <w:szCs w:val="22"/>
          <w:lang w:val="es-ES_tradnl"/>
        </w:rPr>
        <w:t xml:space="preserve">relacionado con </w:t>
      </w:r>
      <w:r w:rsidR="009F7FA1" w:rsidRPr="0012671B">
        <w:rPr>
          <w:rFonts w:ascii="AvantGarde Bk BT" w:hAnsi="AvantGarde Bk BT"/>
          <w:sz w:val="22"/>
          <w:szCs w:val="22"/>
          <w:lang w:val="es-ES_tradnl"/>
        </w:rPr>
        <w:t>la</w:t>
      </w:r>
      <w:r w:rsidR="009F7FA1">
        <w:rPr>
          <w:rFonts w:ascii="AvantGarde Bk BT" w:hAnsi="AvantGarde Bk BT"/>
          <w:sz w:val="22"/>
          <w:szCs w:val="22"/>
          <w:lang w:val="es-ES_tradnl"/>
        </w:rPr>
        <w:t xml:space="preserve"> reestructuración del Programa de Posgrado en Ciencias en Física</w:t>
      </w:r>
      <w:r w:rsidR="00F353FA">
        <w:rPr>
          <w:rFonts w:ascii="AvantGarde Bk BT" w:hAnsi="AvantGarde Bk BT"/>
          <w:sz w:val="22"/>
          <w:szCs w:val="22"/>
          <w:lang w:val="es-ES_tradnl"/>
        </w:rPr>
        <w:t>,</w:t>
      </w:r>
      <w:r w:rsidR="009F7FA1">
        <w:rPr>
          <w:rFonts w:ascii="AvantGarde Bk BT" w:hAnsi="AvantGarde Bk BT"/>
          <w:sz w:val="22"/>
          <w:szCs w:val="22"/>
          <w:lang w:val="es-ES_tradnl"/>
        </w:rPr>
        <w:t xml:space="preserve"> con salidas a Maestría en Ciencias en Física y Doctorado en Ciencias en Física, a partir del calendario escolar </w:t>
      </w:r>
      <w:r w:rsidR="00850116">
        <w:rPr>
          <w:rFonts w:ascii="AvantGarde Bk BT" w:hAnsi="AvantGarde Bk BT"/>
          <w:sz w:val="22"/>
          <w:szCs w:val="22"/>
          <w:lang w:val="es-ES_tradnl"/>
        </w:rPr>
        <w:t>2002 “</w:t>
      </w:r>
      <w:r w:rsidR="005F51A0">
        <w:rPr>
          <w:rFonts w:ascii="AvantGarde Bk BT" w:hAnsi="AvantGarde Bk BT"/>
          <w:sz w:val="22"/>
          <w:szCs w:val="22"/>
          <w:lang w:val="es-ES_tradnl"/>
        </w:rPr>
        <w:t>A</w:t>
      </w:r>
      <w:r w:rsidR="00850116">
        <w:rPr>
          <w:rFonts w:ascii="AvantGarde Bk BT" w:hAnsi="AvantGarde Bk BT"/>
          <w:sz w:val="22"/>
          <w:szCs w:val="22"/>
          <w:lang w:val="es-ES_tradnl"/>
        </w:rPr>
        <w:t>”</w:t>
      </w:r>
      <w:r w:rsidR="005F51A0">
        <w:rPr>
          <w:rFonts w:ascii="AvantGarde Bk BT" w:hAnsi="AvantGarde Bk BT"/>
          <w:sz w:val="22"/>
          <w:szCs w:val="22"/>
          <w:lang w:val="es-ES_tradnl"/>
        </w:rPr>
        <w:t>.</w:t>
      </w:r>
    </w:p>
    <w:p w14:paraId="753EDEF5" w14:textId="77777777" w:rsidR="00F36D06" w:rsidRDefault="00F36D06" w:rsidP="00850116">
      <w:pPr>
        <w:pStyle w:val="Textosinformato"/>
        <w:tabs>
          <w:tab w:val="left" w:pos="426"/>
          <w:tab w:val="left" w:pos="1276"/>
        </w:tabs>
        <w:jc w:val="both"/>
        <w:rPr>
          <w:rFonts w:ascii="AvantGarde Bk BT" w:hAnsi="AvantGarde Bk BT"/>
          <w:sz w:val="22"/>
          <w:szCs w:val="22"/>
          <w:lang w:val="es-ES_tradnl"/>
        </w:rPr>
      </w:pPr>
    </w:p>
    <w:p w14:paraId="5AD385C3" w14:textId="13E8FC64" w:rsidR="00BD3FC0" w:rsidRPr="007E03FD" w:rsidRDefault="00BD3FC0" w:rsidP="007E03FD">
      <w:pPr>
        <w:pStyle w:val="Textosinformato"/>
        <w:numPr>
          <w:ilvl w:val="0"/>
          <w:numId w:val="20"/>
        </w:numPr>
        <w:tabs>
          <w:tab w:val="left" w:pos="426"/>
          <w:tab w:val="left" w:pos="1276"/>
        </w:tabs>
        <w:jc w:val="both"/>
        <w:rPr>
          <w:rFonts w:ascii="AvantGarde Bk BT" w:hAnsi="AvantGarde Bk BT"/>
          <w:sz w:val="22"/>
          <w:szCs w:val="22"/>
          <w:lang w:val="es-ES_tradnl"/>
        </w:rPr>
      </w:pPr>
      <w:r>
        <w:rPr>
          <w:rFonts w:ascii="AvantGarde Bk BT" w:hAnsi="AvantGarde Bk BT"/>
          <w:sz w:val="22"/>
          <w:szCs w:val="22"/>
          <w:lang w:val="es-ES_tradnl"/>
        </w:rPr>
        <w:t xml:space="preserve">Que </w:t>
      </w:r>
      <w:r w:rsidR="00850116">
        <w:rPr>
          <w:rFonts w:ascii="AvantGarde Bk BT" w:hAnsi="AvantGarde Bk BT"/>
          <w:sz w:val="22"/>
          <w:szCs w:val="22"/>
          <w:lang w:val="es-ES_tradnl"/>
        </w:rPr>
        <w:t xml:space="preserve">el 27 de junio de 2006, </w:t>
      </w:r>
      <w:r w:rsidR="00850116" w:rsidRPr="00BD3FC0">
        <w:rPr>
          <w:rFonts w:ascii="AvantGarde Bk BT" w:hAnsi="AvantGarde Bk BT"/>
          <w:sz w:val="22"/>
          <w:szCs w:val="22"/>
          <w:lang w:val="es-ES_tradnl"/>
        </w:rPr>
        <w:t>el H. Consejo General Universitario aprobó</w:t>
      </w:r>
      <w:r w:rsidR="00850116">
        <w:rPr>
          <w:rFonts w:ascii="AvantGarde Bk BT" w:hAnsi="AvantGarde Bk BT"/>
          <w:sz w:val="22"/>
          <w:szCs w:val="22"/>
          <w:lang w:val="es-ES_tradnl"/>
        </w:rPr>
        <w:t xml:space="preserve"> el</w:t>
      </w:r>
      <w:r>
        <w:rPr>
          <w:rFonts w:ascii="AvantGarde Bk BT" w:hAnsi="AvantGarde Bk BT"/>
          <w:sz w:val="22"/>
          <w:szCs w:val="22"/>
          <w:lang w:val="es-ES_tradnl"/>
        </w:rPr>
        <w:t xml:space="preserve"> dictamen número I/2006/257</w:t>
      </w:r>
      <w:r w:rsidR="00F353FA">
        <w:rPr>
          <w:rFonts w:ascii="AvantGarde Bk BT" w:hAnsi="AvantGarde Bk BT"/>
          <w:sz w:val="22"/>
          <w:szCs w:val="22"/>
          <w:lang w:val="es-ES_tradnl"/>
        </w:rPr>
        <w:t>,</w:t>
      </w:r>
      <w:r>
        <w:rPr>
          <w:rFonts w:ascii="AvantGarde Bk BT" w:hAnsi="AvantGarde Bk BT"/>
          <w:sz w:val="22"/>
          <w:szCs w:val="22"/>
          <w:lang w:val="es-ES_tradnl"/>
        </w:rPr>
        <w:t xml:space="preserve"> </w:t>
      </w:r>
      <w:r w:rsidR="00850116">
        <w:rPr>
          <w:rFonts w:ascii="AvantGarde Bk BT" w:hAnsi="AvantGarde Bk BT"/>
          <w:sz w:val="22"/>
          <w:szCs w:val="22"/>
          <w:lang w:val="es-ES_tradnl"/>
        </w:rPr>
        <w:t xml:space="preserve">relacionado con </w:t>
      </w:r>
      <w:r w:rsidRPr="00BD3FC0">
        <w:rPr>
          <w:rFonts w:ascii="AvantGarde Bk BT" w:hAnsi="AvantGarde Bk BT"/>
          <w:sz w:val="22"/>
          <w:szCs w:val="22"/>
          <w:lang w:val="es-ES_tradnl"/>
        </w:rPr>
        <w:t>la modificación y cambio de nombre del</w:t>
      </w:r>
      <w:r w:rsidR="007E03FD" w:rsidRPr="007E03FD">
        <w:t xml:space="preserve"> </w:t>
      </w:r>
      <w:r w:rsidR="007E03FD" w:rsidRPr="007E03FD">
        <w:rPr>
          <w:rFonts w:ascii="AvantGarde Bk BT" w:hAnsi="AvantGarde Bk BT"/>
          <w:sz w:val="22"/>
          <w:szCs w:val="22"/>
          <w:lang w:val="es-ES_tradnl"/>
        </w:rPr>
        <w:t>Posgrado en Ciencias en Física</w:t>
      </w:r>
      <w:r w:rsidR="00F353FA">
        <w:rPr>
          <w:rFonts w:ascii="AvantGarde Bk BT" w:hAnsi="AvantGarde Bk BT"/>
          <w:sz w:val="22"/>
          <w:szCs w:val="22"/>
          <w:lang w:val="es-ES_tradnl"/>
        </w:rPr>
        <w:t>,</w:t>
      </w:r>
      <w:r w:rsidR="007E03FD" w:rsidRPr="007E03FD">
        <w:rPr>
          <w:rFonts w:ascii="AvantGarde Bk BT" w:hAnsi="AvantGarde Bk BT"/>
          <w:sz w:val="22"/>
          <w:szCs w:val="22"/>
          <w:lang w:val="es-ES_tradnl"/>
        </w:rPr>
        <w:t xml:space="preserve"> con salidas a Maestría en Ciencias en Física y Doctorado en Ciencias en Física,</w:t>
      </w:r>
      <w:r w:rsidR="007E03FD">
        <w:rPr>
          <w:rFonts w:ascii="AvantGarde Bk BT" w:hAnsi="AvantGarde Bk BT"/>
          <w:sz w:val="22"/>
          <w:szCs w:val="22"/>
          <w:lang w:val="es-ES_tradnl"/>
        </w:rPr>
        <w:t xml:space="preserve"> para quedar como Maestría en Ciencias en Física, a partir del ciclo escolar 2006</w:t>
      </w:r>
      <w:r w:rsidR="00850116">
        <w:rPr>
          <w:rFonts w:ascii="AvantGarde Bk BT" w:hAnsi="AvantGarde Bk BT"/>
          <w:sz w:val="22"/>
          <w:szCs w:val="22"/>
          <w:lang w:val="es-ES_tradnl"/>
        </w:rPr>
        <w:t xml:space="preserve"> “</w:t>
      </w:r>
      <w:r w:rsidR="007E03FD">
        <w:rPr>
          <w:rFonts w:ascii="AvantGarde Bk BT" w:hAnsi="AvantGarde Bk BT"/>
          <w:sz w:val="22"/>
          <w:szCs w:val="22"/>
          <w:lang w:val="es-ES_tradnl"/>
        </w:rPr>
        <w:t>B</w:t>
      </w:r>
      <w:r w:rsidR="00850116">
        <w:rPr>
          <w:rFonts w:ascii="AvantGarde Bk BT" w:hAnsi="AvantGarde Bk BT"/>
          <w:sz w:val="22"/>
          <w:szCs w:val="22"/>
          <w:lang w:val="es-ES_tradnl"/>
        </w:rPr>
        <w:t>”</w:t>
      </w:r>
      <w:r w:rsidR="007E03FD">
        <w:rPr>
          <w:rFonts w:ascii="AvantGarde Bk BT" w:hAnsi="AvantGarde Bk BT"/>
          <w:sz w:val="22"/>
          <w:szCs w:val="22"/>
          <w:lang w:val="es-ES_tradnl"/>
        </w:rPr>
        <w:t>.</w:t>
      </w:r>
    </w:p>
    <w:p w14:paraId="7240B6BD" w14:textId="7648CA01" w:rsidR="00366419" w:rsidRDefault="00366419" w:rsidP="00986F41">
      <w:pPr>
        <w:pStyle w:val="Textosinformato"/>
        <w:tabs>
          <w:tab w:val="left" w:pos="426"/>
          <w:tab w:val="left" w:pos="1276"/>
        </w:tabs>
        <w:jc w:val="both"/>
        <w:rPr>
          <w:rFonts w:ascii="AvantGarde Bk BT" w:hAnsi="AvantGarde Bk BT"/>
          <w:sz w:val="22"/>
          <w:szCs w:val="22"/>
          <w:lang w:val="es-ES_tradnl"/>
        </w:rPr>
      </w:pPr>
    </w:p>
    <w:p w14:paraId="75911E27" w14:textId="77777777" w:rsidR="00F221F5" w:rsidRDefault="00F221F5" w:rsidP="00F221F5">
      <w:pPr>
        <w:pStyle w:val="Prrafodelista"/>
        <w:numPr>
          <w:ilvl w:val="0"/>
          <w:numId w:val="20"/>
        </w:numPr>
        <w:jc w:val="both"/>
        <w:rPr>
          <w:rFonts w:ascii="AvantGarde Bk BT" w:eastAsia="Calibri" w:hAnsi="AvantGarde Bk BT"/>
          <w:sz w:val="22"/>
          <w:szCs w:val="22"/>
          <w:lang w:val="es-ES_tradnl" w:eastAsia="x-none"/>
        </w:rPr>
      </w:pPr>
      <w:r w:rsidRPr="00A3249D">
        <w:rPr>
          <w:rFonts w:ascii="AvantGarde Bk BT" w:eastAsia="Calibri" w:hAnsi="AvantGarde Bk BT"/>
          <w:sz w:val="22"/>
          <w:szCs w:val="22"/>
          <w:lang w:val="es-ES_tradnl" w:eastAsia="x-none"/>
        </w:rPr>
        <w:t>Que a la fecha</w:t>
      </w:r>
      <w:r>
        <w:rPr>
          <w:rFonts w:ascii="AvantGarde Bk BT" w:eastAsia="Calibri" w:hAnsi="AvantGarde Bk BT"/>
          <w:sz w:val="22"/>
          <w:szCs w:val="22"/>
          <w:lang w:val="es-ES_tradnl" w:eastAsia="x-none"/>
        </w:rPr>
        <w:t>,</w:t>
      </w:r>
      <w:r w:rsidRPr="00A3249D">
        <w:rPr>
          <w:rFonts w:ascii="AvantGarde Bk BT" w:eastAsia="Calibri" w:hAnsi="AvantGarde Bk BT"/>
          <w:sz w:val="22"/>
          <w:szCs w:val="22"/>
          <w:lang w:val="es-ES_tradnl" w:eastAsia="x-none"/>
        </w:rPr>
        <w:t xml:space="preserve"> la Maestría en Ciencias en Física de la Universidad de Guadalajara está constituida por un núcleo académico multidisciplinario, que tiene capacidad y experiencia para generar y aplicar el conocimiento, dirigir tesis y realizar proyectos de investigación, los cuales son tema de interés internacional y de vanguardia. El prestigio y alto nivel de los profesores del núcleo académico básico se puede apreciar por la membresía en el Sistema Nacional de Investigadores (SNI), </w:t>
      </w:r>
      <w:r>
        <w:rPr>
          <w:rFonts w:ascii="AvantGarde Bk BT" w:eastAsia="Calibri" w:hAnsi="AvantGarde Bk BT"/>
          <w:sz w:val="22"/>
          <w:szCs w:val="22"/>
          <w:lang w:val="es-ES_tradnl" w:eastAsia="x-none"/>
        </w:rPr>
        <w:t>con</w:t>
      </w:r>
      <w:r w:rsidRPr="00A3249D">
        <w:rPr>
          <w:rFonts w:ascii="AvantGarde Bk BT" w:eastAsia="Calibri" w:hAnsi="AvantGarde Bk BT"/>
          <w:sz w:val="22"/>
          <w:szCs w:val="22"/>
          <w:lang w:val="es-ES_tradnl" w:eastAsia="x-none"/>
        </w:rPr>
        <w:t xml:space="preserve"> dos profesores de nivel III, seis de nivel II, tres de nivel I y un candidato</w:t>
      </w:r>
      <w:r>
        <w:rPr>
          <w:rFonts w:ascii="AvantGarde Bk BT" w:eastAsia="Calibri" w:hAnsi="AvantGarde Bk BT"/>
          <w:sz w:val="22"/>
          <w:szCs w:val="22"/>
          <w:lang w:val="es-ES_tradnl" w:eastAsia="x-none"/>
        </w:rPr>
        <w:t>.</w:t>
      </w:r>
    </w:p>
    <w:p w14:paraId="5B3EB108" w14:textId="039267CD" w:rsidR="00F221F5" w:rsidRDefault="00F221F5">
      <w:pPr>
        <w:spacing w:after="200" w:line="276" w:lineRule="auto"/>
        <w:rPr>
          <w:rFonts w:ascii="AvantGarde Bk BT" w:eastAsia="Calibri" w:hAnsi="AvantGarde Bk BT"/>
          <w:sz w:val="22"/>
          <w:szCs w:val="22"/>
          <w:lang w:val="es-ES_tradnl" w:eastAsia="x-none"/>
        </w:rPr>
      </w:pPr>
      <w:r>
        <w:rPr>
          <w:rFonts w:ascii="AvantGarde Bk BT" w:eastAsia="Calibri" w:hAnsi="AvantGarde Bk BT"/>
          <w:sz w:val="22"/>
          <w:szCs w:val="22"/>
          <w:lang w:val="es-ES_tradnl" w:eastAsia="x-none"/>
        </w:rPr>
        <w:br w:type="page"/>
      </w:r>
    </w:p>
    <w:p w14:paraId="22A4D142" w14:textId="77777777" w:rsidR="00F221F5" w:rsidRPr="00850116" w:rsidRDefault="00F221F5" w:rsidP="00F221F5">
      <w:pPr>
        <w:jc w:val="both"/>
        <w:rPr>
          <w:rFonts w:ascii="AvantGarde Bk BT" w:eastAsia="Calibri" w:hAnsi="AvantGarde Bk BT"/>
          <w:sz w:val="22"/>
          <w:szCs w:val="22"/>
          <w:lang w:val="es-ES_tradnl" w:eastAsia="x-none"/>
        </w:rPr>
      </w:pPr>
    </w:p>
    <w:p w14:paraId="0F1A6B48" w14:textId="77777777" w:rsidR="00F221F5" w:rsidRDefault="00F221F5" w:rsidP="00F221F5">
      <w:pPr>
        <w:pStyle w:val="Prrafodelista"/>
        <w:numPr>
          <w:ilvl w:val="0"/>
          <w:numId w:val="20"/>
        </w:numPr>
        <w:jc w:val="both"/>
        <w:rPr>
          <w:rFonts w:ascii="AvantGarde Bk BT" w:eastAsia="Calibri" w:hAnsi="AvantGarde Bk BT"/>
          <w:sz w:val="22"/>
          <w:szCs w:val="22"/>
          <w:lang w:val="es-ES_tradnl" w:eastAsia="x-none"/>
        </w:rPr>
      </w:pPr>
      <w:r w:rsidRPr="00A15400">
        <w:rPr>
          <w:rFonts w:ascii="AvantGarde Bk BT" w:eastAsia="Calibri" w:hAnsi="AvantGarde Bk BT"/>
          <w:sz w:val="22"/>
          <w:szCs w:val="22"/>
          <w:lang w:val="es-ES_tradnl" w:eastAsia="x-none"/>
        </w:rPr>
        <w:t>Que actualmente, la Maestría se encuentra inscrita en el Padrón Nacional de Posgrados de Calidad (PNPC) del Consejo Nacional de Ciencia y Tecnología (</w:t>
      </w:r>
      <w:proofErr w:type="spellStart"/>
      <w:r w:rsidRPr="00A15400">
        <w:rPr>
          <w:rFonts w:ascii="AvantGarde Bk BT" w:eastAsia="Calibri" w:hAnsi="AvantGarde Bk BT"/>
          <w:sz w:val="22"/>
          <w:szCs w:val="22"/>
          <w:lang w:val="es-ES_tradnl" w:eastAsia="x-none"/>
        </w:rPr>
        <w:t>CONACyT</w:t>
      </w:r>
      <w:proofErr w:type="spellEnd"/>
      <w:r w:rsidRPr="00A15400">
        <w:rPr>
          <w:rFonts w:ascii="AvantGarde Bk BT" w:eastAsia="Calibri" w:hAnsi="AvantGarde Bk BT"/>
          <w:sz w:val="22"/>
          <w:szCs w:val="22"/>
          <w:lang w:val="es-ES_tradnl" w:eastAsia="x-none"/>
        </w:rPr>
        <w:t>)</w:t>
      </w:r>
      <w:r>
        <w:rPr>
          <w:rFonts w:ascii="AvantGarde Bk BT" w:eastAsia="Calibri" w:hAnsi="AvantGarde Bk BT"/>
          <w:sz w:val="22"/>
          <w:szCs w:val="22"/>
          <w:lang w:val="es-ES_tradnl" w:eastAsia="x-none"/>
        </w:rPr>
        <w:t>,</w:t>
      </w:r>
      <w:r w:rsidRPr="00A15400">
        <w:rPr>
          <w:rFonts w:ascii="AvantGarde Bk BT" w:eastAsia="Calibri" w:hAnsi="AvantGarde Bk BT"/>
          <w:sz w:val="22"/>
          <w:szCs w:val="22"/>
          <w:lang w:val="es-ES_tradnl" w:eastAsia="x-none"/>
        </w:rPr>
        <w:t xml:space="preserve"> en la categoría de “Nivel Consolidado”, lo cual permite gestionar becas para los estudiantes que ingresan a este programa, además de tener recursos extraordinarios en programas de la Universidad de Guadalajara como el Programa de Incorporación y Permanencia de Posgrado en el Programa Nacional de</w:t>
      </w:r>
      <w:r>
        <w:rPr>
          <w:rFonts w:ascii="AvantGarde Bk BT" w:eastAsia="Calibri" w:hAnsi="AvantGarde Bk BT"/>
          <w:sz w:val="22"/>
          <w:szCs w:val="22"/>
          <w:lang w:val="es-ES_tradnl" w:eastAsia="x-none"/>
        </w:rPr>
        <w:t xml:space="preserve"> Posgrado de Calidad (PROINPEP). </w:t>
      </w:r>
    </w:p>
    <w:p w14:paraId="27FC83C8" w14:textId="77777777" w:rsidR="00F221F5" w:rsidRPr="00F221F5" w:rsidRDefault="00F221F5" w:rsidP="00F221F5">
      <w:pPr>
        <w:jc w:val="both"/>
        <w:rPr>
          <w:rFonts w:ascii="AvantGarde Bk BT" w:eastAsia="Calibri" w:hAnsi="AvantGarde Bk BT"/>
          <w:sz w:val="22"/>
          <w:szCs w:val="22"/>
          <w:lang w:val="es-ES_tradnl" w:eastAsia="x-none"/>
        </w:rPr>
      </w:pPr>
    </w:p>
    <w:p w14:paraId="4EAC08D0" w14:textId="100135D8" w:rsidR="004C4D76" w:rsidRPr="004C4D76" w:rsidRDefault="004C4D76" w:rsidP="004C4D76">
      <w:pPr>
        <w:pStyle w:val="Prrafodelista"/>
        <w:numPr>
          <w:ilvl w:val="0"/>
          <w:numId w:val="20"/>
        </w:numPr>
        <w:jc w:val="both"/>
        <w:rPr>
          <w:rFonts w:ascii="AvantGarde Bk BT" w:eastAsia="Calibri" w:hAnsi="AvantGarde Bk BT"/>
          <w:sz w:val="22"/>
          <w:szCs w:val="22"/>
          <w:lang w:val="es-ES_tradnl" w:eastAsia="x-none"/>
        </w:rPr>
      </w:pPr>
      <w:r w:rsidRPr="004C4D76">
        <w:rPr>
          <w:rFonts w:ascii="AvantGarde Bk BT" w:eastAsia="Calibri" w:hAnsi="AvantGarde Bk BT"/>
          <w:sz w:val="22"/>
          <w:szCs w:val="22"/>
          <w:lang w:val="es-ES_tradnl" w:eastAsia="x-none"/>
        </w:rPr>
        <w:t xml:space="preserve">Que </w:t>
      </w:r>
      <w:r w:rsidR="00850116">
        <w:rPr>
          <w:rFonts w:ascii="AvantGarde Bk BT" w:eastAsia="Calibri" w:hAnsi="AvantGarde Bk BT"/>
          <w:sz w:val="22"/>
          <w:szCs w:val="22"/>
          <w:lang w:val="es-ES_tradnl" w:eastAsia="x-none"/>
        </w:rPr>
        <w:t xml:space="preserve">el </w:t>
      </w:r>
      <w:r w:rsidR="00850116" w:rsidRPr="004C4D76">
        <w:rPr>
          <w:rFonts w:ascii="AvantGarde Bk BT" w:eastAsia="Calibri" w:hAnsi="AvantGarde Bk BT"/>
          <w:sz w:val="22"/>
          <w:szCs w:val="22"/>
          <w:lang w:val="es-ES_tradnl" w:eastAsia="x-none"/>
        </w:rPr>
        <w:t>15 de febrero de 2017,</w:t>
      </w:r>
      <w:r w:rsidR="00850116">
        <w:rPr>
          <w:rFonts w:ascii="AvantGarde Bk BT" w:eastAsia="Calibri" w:hAnsi="AvantGarde Bk BT"/>
          <w:sz w:val="22"/>
          <w:szCs w:val="22"/>
          <w:lang w:val="es-ES_tradnl" w:eastAsia="x-none"/>
        </w:rPr>
        <w:t xml:space="preserve"> </w:t>
      </w:r>
      <w:r w:rsidRPr="004C4D76">
        <w:rPr>
          <w:rFonts w:ascii="AvantGarde Bk BT" w:eastAsia="Calibri" w:hAnsi="AvantGarde Bk BT"/>
          <w:sz w:val="22"/>
          <w:szCs w:val="22"/>
          <w:lang w:val="es-ES_tradnl" w:eastAsia="x-none"/>
        </w:rPr>
        <w:t>la Junta Académica de la Maestría en Ciencias en Física</w:t>
      </w:r>
      <w:r w:rsidR="00850116">
        <w:rPr>
          <w:rFonts w:ascii="AvantGarde Bk BT" w:eastAsia="Calibri" w:hAnsi="AvantGarde Bk BT"/>
          <w:sz w:val="22"/>
          <w:szCs w:val="22"/>
          <w:lang w:val="es-ES_tradnl" w:eastAsia="x-none"/>
        </w:rPr>
        <w:t xml:space="preserve"> </w:t>
      </w:r>
      <w:r w:rsidRPr="004C4D76">
        <w:rPr>
          <w:rFonts w:ascii="AvantGarde Bk BT" w:eastAsia="Calibri" w:hAnsi="AvantGarde Bk BT"/>
          <w:sz w:val="22"/>
          <w:szCs w:val="22"/>
          <w:lang w:val="es-ES_tradnl" w:eastAsia="x-none"/>
        </w:rPr>
        <w:t xml:space="preserve">revisó el </w:t>
      </w:r>
      <w:r w:rsidR="00F353FA">
        <w:rPr>
          <w:rFonts w:ascii="AvantGarde Bk BT" w:eastAsia="Calibri" w:hAnsi="AvantGarde Bk BT"/>
          <w:sz w:val="22"/>
          <w:szCs w:val="22"/>
          <w:lang w:val="es-ES_tradnl" w:eastAsia="x-none"/>
        </w:rPr>
        <w:t>d</w:t>
      </w:r>
      <w:r w:rsidRPr="004C4D76">
        <w:rPr>
          <w:rFonts w:ascii="AvantGarde Bk BT" w:eastAsia="Calibri" w:hAnsi="AvantGarde Bk BT"/>
          <w:sz w:val="22"/>
          <w:szCs w:val="22"/>
          <w:lang w:val="es-ES_tradnl" w:eastAsia="x-none"/>
        </w:rPr>
        <w:t>ictamen de 2006</w:t>
      </w:r>
      <w:r w:rsidR="00850116">
        <w:rPr>
          <w:rFonts w:ascii="AvantGarde Bk BT" w:eastAsia="Calibri" w:hAnsi="AvantGarde Bk BT"/>
          <w:sz w:val="22"/>
          <w:szCs w:val="22"/>
          <w:lang w:val="es-ES_tradnl" w:eastAsia="x-none"/>
        </w:rPr>
        <w:t xml:space="preserve"> y </w:t>
      </w:r>
      <w:r w:rsidRPr="004C4D76">
        <w:rPr>
          <w:rFonts w:ascii="AvantGarde Bk BT" w:eastAsia="Calibri" w:hAnsi="AvantGarde Bk BT"/>
          <w:sz w:val="22"/>
          <w:szCs w:val="22"/>
          <w:lang w:val="es-ES_tradnl" w:eastAsia="x-none"/>
        </w:rPr>
        <w:t xml:space="preserve">considerando las observaciones </w:t>
      </w:r>
      <w:r w:rsidR="004E6119">
        <w:rPr>
          <w:rFonts w:ascii="AvantGarde Bk BT" w:eastAsia="Calibri" w:hAnsi="AvantGarde Bk BT"/>
          <w:sz w:val="22"/>
          <w:szCs w:val="22"/>
          <w:lang w:val="es-ES_tradnl" w:eastAsia="x-none"/>
        </w:rPr>
        <w:t>realizadas</w:t>
      </w:r>
      <w:r w:rsidRPr="004C4D76">
        <w:rPr>
          <w:rFonts w:ascii="AvantGarde Bk BT" w:eastAsia="Calibri" w:hAnsi="AvantGarde Bk BT"/>
          <w:sz w:val="22"/>
          <w:szCs w:val="22"/>
          <w:lang w:val="es-ES_tradnl" w:eastAsia="x-none"/>
        </w:rPr>
        <w:t xml:space="preserve"> por el Comité de Evaluación del Padrón Nacional de Posgrados en la convocatoria 2016, </w:t>
      </w:r>
      <w:r w:rsidR="00850116">
        <w:rPr>
          <w:rFonts w:ascii="AvantGarde Bk BT" w:eastAsia="Calibri" w:hAnsi="AvantGarde Bk BT"/>
          <w:sz w:val="22"/>
          <w:szCs w:val="22"/>
          <w:lang w:val="es-ES_tradnl" w:eastAsia="x-none"/>
        </w:rPr>
        <w:t xml:space="preserve">optó </w:t>
      </w:r>
      <w:r w:rsidR="004E6119">
        <w:rPr>
          <w:rFonts w:ascii="AvantGarde Bk BT" w:eastAsia="Calibri" w:hAnsi="AvantGarde Bk BT"/>
          <w:sz w:val="22"/>
          <w:szCs w:val="22"/>
          <w:lang w:val="es-ES_tradnl" w:eastAsia="x-none"/>
        </w:rPr>
        <w:t>por incluir</w:t>
      </w:r>
      <w:r w:rsidRPr="004C4D76">
        <w:rPr>
          <w:rFonts w:ascii="AvantGarde Bk BT" w:eastAsia="Calibri" w:hAnsi="AvantGarde Bk BT"/>
          <w:sz w:val="22"/>
          <w:szCs w:val="22"/>
          <w:lang w:val="es-ES_tradnl" w:eastAsia="x-none"/>
        </w:rPr>
        <w:t xml:space="preserve"> una unidad de aprendizaje de </w:t>
      </w:r>
      <w:r w:rsidR="00850116">
        <w:rPr>
          <w:rFonts w:ascii="AvantGarde Bk BT" w:hAnsi="AvantGarde Bk BT" w:cs="Arial"/>
          <w:sz w:val="22"/>
          <w:szCs w:val="22"/>
          <w:u w:color="000000"/>
        </w:rPr>
        <w:t>Métodos de Física Experimental</w:t>
      </w:r>
      <w:r w:rsidR="00850116" w:rsidRPr="004C4D76">
        <w:rPr>
          <w:rFonts w:ascii="AvantGarde Bk BT" w:eastAsia="Calibri" w:hAnsi="AvantGarde Bk BT"/>
          <w:sz w:val="22"/>
          <w:szCs w:val="22"/>
          <w:lang w:val="es-ES_tradnl" w:eastAsia="x-none"/>
        </w:rPr>
        <w:t xml:space="preserve"> </w:t>
      </w:r>
      <w:r w:rsidRPr="004C4D76">
        <w:rPr>
          <w:rFonts w:ascii="AvantGarde Bk BT" w:eastAsia="Calibri" w:hAnsi="AvantGarde Bk BT"/>
          <w:sz w:val="22"/>
          <w:szCs w:val="22"/>
          <w:lang w:val="es-ES_tradnl" w:eastAsia="x-none"/>
        </w:rPr>
        <w:t>en</w:t>
      </w:r>
      <w:r w:rsidR="00850116">
        <w:rPr>
          <w:rFonts w:ascii="AvantGarde Bk BT" w:eastAsia="Calibri" w:hAnsi="AvantGarde Bk BT"/>
          <w:sz w:val="22"/>
          <w:szCs w:val="22"/>
          <w:lang w:val="es-ES_tradnl" w:eastAsia="x-none"/>
        </w:rPr>
        <w:t xml:space="preserve"> el Área de Formación Básico Particular Obligatoria, </w:t>
      </w:r>
      <w:r w:rsidRPr="004C4D76">
        <w:rPr>
          <w:rFonts w:ascii="AvantGarde Bk BT" w:eastAsia="Calibri" w:hAnsi="AvantGarde Bk BT"/>
          <w:sz w:val="22"/>
          <w:szCs w:val="22"/>
          <w:lang w:val="es-ES_tradnl" w:eastAsia="x-none"/>
        </w:rPr>
        <w:t>además de actualizar los cont</w:t>
      </w:r>
      <w:r w:rsidR="004E6119">
        <w:rPr>
          <w:rFonts w:ascii="AvantGarde Bk BT" w:eastAsia="Calibri" w:hAnsi="AvantGarde Bk BT"/>
          <w:sz w:val="22"/>
          <w:szCs w:val="22"/>
          <w:lang w:val="es-ES_tradnl" w:eastAsia="x-none"/>
        </w:rPr>
        <w:t>enidos de las materias y añadir algunas</w:t>
      </w:r>
      <w:r w:rsidRPr="004C4D76">
        <w:rPr>
          <w:rFonts w:ascii="AvantGarde Bk BT" w:eastAsia="Calibri" w:hAnsi="AvantGarde Bk BT"/>
          <w:sz w:val="22"/>
          <w:szCs w:val="22"/>
          <w:lang w:val="es-ES_tradnl" w:eastAsia="x-none"/>
        </w:rPr>
        <w:t xml:space="preserve"> nuevas</w:t>
      </w:r>
      <w:r w:rsidR="004E6119">
        <w:rPr>
          <w:rFonts w:ascii="AvantGarde Bk BT" w:eastAsia="Calibri" w:hAnsi="AvantGarde Bk BT"/>
          <w:sz w:val="22"/>
          <w:szCs w:val="22"/>
          <w:lang w:val="es-ES_tradnl" w:eastAsia="x-none"/>
        </w:rPr>
        <w:t xml:space="preserve"> para ampliar</w:t>
      </w:r>
      <w:r w:rsidRPr="004C4D76">
        <w:rPr>
          <w:rFonts w:ascii="AvantGarde Bk BT" w:eastAsia="Calibri" w:hAnsi="AvantGarde Bk BT"/>
          <w:sz w:val="22"/>
          <w:szCs w:val="22"/>
          <w:lang w:val="es-ES_tradnl" w:eastAsia="x-none"/>
        </w:rPr>
        <w:t xml:space="preserve"> </w:t>
      </w:r>
      <w:r w:rsidR="004E6119">
        <w:rPr>
          <w:rFonts w:ascii="AvantGarde Bk BT" w:eastAsia="Calibri" w:hAnsi="AvantGarde Bk BT"/>
          <w:sz w:val="22"/>
          <w:szCs w:val="22"/>
          <w:lang w:val="es-ES_tradnl" w:eastAsia="x-none"/>
        </w:rPr>
        <w:t>las opciones</w:t>
      </w:r>
      <w:r w:rsidRPr="004C4D76">
        <w:rPr>
          <w:rFonts w:ascii="AvantGarde Bk BT" w:eastAsia="Calibri" w:hAnsi="AvantGarde Bk BT"/>
          <w:sz w:val="22"/>
          <w:szCs w:val="22"/>
          <w:lang w:val="es-ES_tradnl" w:eastAsia="x-none"/>
        </w:rPr>
        <w:t xml:space="preserve"> optativas.</w:t>
      </w:r>
    </w:p>
    <w:p w14:paraId="4994C837" w14:textId="77777777" w:rsidR="005D4B4C" w:rsidRDefault="005D4B4C" w:rsidP="00850116">
      <w:pPr>
        <w:pStyle w:val="Textosinformato"/>
        <w:tabs>
          <w:tab w:val="left" w:pos="426"/>
          <w:tab w:val="left" w:pos="1276"/>
        </w:tabs>
        <w:jc w:val="both"/>
        <w:rPr>
          <w:rFonts w:ascii="AvantGarde Bk BT" w:hAnsi="AvantGarde Bk BT"/>
          <w:sz w:val="22"/>
          <w:szCs w:val="22"/>
          <w:lang w:val="es-ES_tradnl"/>
        </w:rPr>
      </w:pPr>
    </w:p>
    <w:p w14:paraId="03EC7735" w14:textId="35234635" w:rsidR="00DC5A10" w:rsidRPr="00FA568D" w:rsidRDefault="00DC5A10" w:rsidP="00DC5A10">
      <w:pPr>
        <w:numPr>
          <w:ilvl w:val="0"/>
          <w:numId w:val="20"/>
        </w:numPr>
        <w:jc w:val="both"/>
        <w:rPr>
          <w:rFonts w:ascii="AvantGarde Bk BT" w:hAnsi="AvantGarde Bk BT"/>
          <w:sz w:val="22"/>
          <w:szCs w:val="22"/>
        </w:rPr>
      </w:pPr>
      <w:r w:rsidRPr="00A6032F">
        <w:rPr>
          <w:rFonts w:ascii="AvantGarde Bk BT" w:hAnsi="AvantGarde Bk BT"/>
          <w:sz w:val="22"/>
          <w:szCs w:val="22"/>
        </w:rPr>
        <w:t>Que el Colegio del Departamento de</w:t>
      </w:r>
      <w:r>
        <w:rPr>
          <w:rFonts w:ascii="AvantGarde Bk BT" w:hAnsi="AvantGarde Bk BT"/>
          <w:sz w:val="22"/>
          <w:szCs w:val="22"/>
        </w:rPr>
        <w:t xml:space="preserve"> </w:t>
      </w:r>
      <w:r w:rsidR="00533AAD">
        <w:rPr>
          <w:rFonts w:ascii="AvantGarde Bk BT" w:hAnsi="AvantGarde Bk BT"/>
          <w:sz w:val="22"/>
          <w:szCs w:val="22"/>
        </w:rPr>
        <w:t>Física</w:t>
      </w:r>
      <w:r>
        <w:rPr>
          <w:rFonts w:ascii="AvantGarde Bk BT" w:hAnsi="AvantGarde Bk BT"/>
          <w:sz w:val="22"/>
          <w:szCs w:val="22"/>
        </w:rPr>
        <w:t xml:space="preserve"> </w:t>
      </w:r>
      <w:r w:rsidRPr="00A6032F">
        <w:rPr>
          <w:rFonts w:ascii="AvantGarde Bk BT" w:hAnsi="AvantGarde Bk BT"/>
          <w:sz w:val="22"/>
          <w:szCs w:val="22"/>
        </w:rPr>
        <w:t>le extendió al Consejo de la División de</w:t>
      </w:r>
      <w:r>
        <w:rPr>
          <w:rFonts w:ascii="AvantGarde Bk BT" w:hAnsi="AvantGarde Bk BT"/>
          <w:sz w:val="22"/>
          <w:szCs w:val="22"/>
        </w:rPr>
        <w:t xml:space="preserve"> </w:t>
      </w:r>
      <w:r w:rsidR="00533AAD">
        <w:rPr>
          <w:rFonts w:ascii="AvantGarde Bk BT" w:hAnsi="AvantGarde Bk BT"/>
          <w:sz w:val="22"/>
          <w:szCs w:val="22"/>
        </w:rPr>
        <w:t>Ciencias Básicas</w:t>
      </w:r>
      <w:r w:rsidRPr="00FA568D">
        <w:rPr>
          <w:rFonts w:ascii="AvantGarde Bk BT" w:hAnsi="AvantGarde Bk BT"/>
          <w:sz w:val="22"/>
          <w:szCs w:val="22"/>
        </w:rPr>
        <w:t xml:space="preserve"> y éste, a su vez, al Consejo del Centro Universitario de </w:t>
      </w:r>
      <w:r>
        <w:rPr>
          <w:rFonts w:ascii="AvantGarde Bk BT" w:hAnsi="AvantGarde Bk BT"/>
          <w:sz w:val="22"/>
          <w:szCs w:val="22"/>
        </w:rPr>
        <w:t>Ciencias Exactas e Ingenierías</w:t>
      </w:r>
      <w:r w:rsidRPr="00FA568D">
        <w:rPr>
          <w:rFonts w:ascii="AvantGarde Bk BT" w:hAnsi="AvantGarde Bk BT"/>
          <w:sz w:val="22"/>
          <w:szCs w:val="22"/>
        </w:rPr>
        <w:t xml:space="preserve">, la propuesta de </w:t>
      </w:r>
      <w:r>
        <w:rPr>
          <w:rFonts w:ascii="AvantGarde Bk BT" w:hAnsi="AvantGarde Bk BT"/>
          <w:sz w:val="22"/>
          <w:szCs w:val="22"/>
        </w:rPr>
        <w:t>modificación</w:t>
      </w:r>
      <w:r w:rsidRPr="00FA568D">
        <w:rPr>
          <w:rFonts w:ascii="AvantGarde Bk BT" w:hAnsi="AvantGarde Bk BT"/>
          <w:sz w:val="22"/>
          <w:szCs w:val="22"/>
        </w:rPr>
        <w:t xml:space="preserve"> del progr</w:t>
      </w:r>
      <w:r>
        <w:rPr>
          <w:rFonts w:ascii="AvantGarde Bk BT" w:hAnsi="AvantGarde Bk BT"/>
          <w:sz w:val="22"/>
          <w:szCs w:val="22"/>
        </w:rPr>
        <w:t xml:space="preserve">ama académico de la Maestría en Ciencias en </w:t>
      </w:r>
      <w:r w:rsidR="00533AAD">
        <w:rPr>
          <w:rFonts w:ascii="AvantGarde Bk BT" w:hAnsi="AvantGarde Bk BT"/>
          <w:sz w:val="22"/>
          <w:szCs w:val="22"/>
        </w:rPr>
        <w:t>Física</w:t>
      </w:r>
      <w:r w:rsidRPr="00FA568D">
        <w:rPr>
          <w:rFonts w:ascii="AvantGarde Bk BT" w:hAnsi="AvantGarde Bk BT"/>
          <w:sz w:val="22"/>
          <w:szCs w:val="22"/>
        </w:rPr>
        <w:t>, aprobado mediante dictamen</w:t>
      </w:r>
      <w:r>
        <w:rPr>
          <w:rFonts w:ascii="AvantGarde Bk BT" w:hAnsi="AvantGarde Bk BT"/>
          <w:sz w:val="22"/>
          <w:szCs w:val="22"/>
        </w:rPr>
        <w:t xml:space="preserve"> No.</w:t>
      </w:r>
      <w:r w:rsidRPr="00FA568D">
        <w:rPr>
          <w:rFonts w:ascii="AvantGarde Bk BT" w:hAnsi="AvantGarde Bk BT"/>
          <w:sz w:val="22"/>
          <w:szCs w:val="22"/>
        </w:rPr>
        <w:t xml:space="preserve"> </w:t>
      </w:r>
      <w:r w:rsidR="00533AAD" w:rsidRPr="00A50ED6">
        <w:rPr>
          <w:rFonts w:ascii="AvantGarde Bk BT" w:hAnsi="AvantGarde Bk BT" w:cs="Arial"/>
          <w:color w:val="000000" w:themeColor="text1"/>
          <w:sz w:val="22"/>
          <w:szCs w:val="22"/>
        </w:rPr>
        <w:t>CH/007/2017</w:t>
      </w:r>
      <w:r w:rsidR="00533AAD" w:rsidRPr="00AA6FAA">
        <w:rPr>
          <w:rFonts w:ascii="AvantGarde Bk BT" w:hAnsi="AvantGarde Bk BT" w:cs="Arial"/>
          <w:color w:val="000000" w:themeColor="text1"/>
          <w:sz w:val="22"/>
          <w:szCs w:val="22"/>
        </w:rPr>
        <w:t xml:space="preserve">, de fecha </w:t>
      </w:r>
      <w:r w:rsidR="00533AAD">
        <w:rPr>
          <w:rFonts w:ascii="AvantGarde Bk BT" w:hAnsi="AvantGarde Bk BT" w:cs="Arial"/>
          <w:color w:val="000000" w:themeColor="text1"/>
          <w:sz w:val="22"/>
          <w:szCs w:val="22"/>
        </w:rPr>
        <w:t>08 de diciembre</w:t>
      </w:r>
      <w:r w:rsidR="00533AAD" w:rsidRPr="00AA6FAA">
        <w:rPr>
          <w:rFonts w:ascii="AvantGarde Bk BT" w:hAnsi="AvantGarde Bk BT" w:cs="Arial"/>
          <w:color w:val="000000" w:themeColor="text1"/>
          <w:sz w:val="22"/>
          <w:szCs w:val="22"/>
        </w:rPr>
        <w:t xml:space="preserve"> de 201</w:t>
      </w:r>
      <w:r w:rsidR="00533AAD">
        <w:rPr>
          <w:rFonts w:ascii="AvantGarde Bk BT" w:hAnsi="AvantGarde Bk BT" w:cs="Arial"/>
          <w:color w:val="000000" w:themeColor="text1"/>
          <w:sz w:val="22"/>
          <w:szCs w:val="22"/>
        </w:rPr>
        <w:t>7</w:t>
      </w:r>
      <w:r w:rsidRPr="00FA568D">
        <w:rPr>
          <w:rFonts w:ascii="AvantGarde Bk BT" w:hAnsi="AvantGarde Bk BT"/>
          <w:sz w:val="22"/>
          <w:szCs w:val="22"/>
        </w:rPr>
        <w:t>.</w:t>
      </w:r>
    </w:p>
    <w:p w14:paraId="38F9C29D" w14:textId="77777777" w:rsidR="00F221F5" w:rsidRPr="00F221F5" w:rsidRDefault="00F221F5" w:rsidP="00F221F5">
      <w:pPr>
        <w:rPr>
          <w:rFonts w:ascii="AvantGarde Bk BT" w:eastAsia="Calibri" w:hAnsi="AvantGarde Bk BT"/>
          <w:sz w:val="22"/>
          <w:szCs w:val="22"/>
          <w:lang w:val="es-ES_tradnl" w:eastAsia="x-none"/>
        </w:rPr>
      </w:pPr>
    </w:p>
    <w:p w14:paraId="31050C66" w14:textId="2BDE7033" w:rsidR="009B6056" w:rsidRDefault="00C52117" w:rsidP="009B6056">
      <w:pPr>
        <w:pStyle w:val="Prrafodelista"/>
        <w:numPr>
          <w:ilvl w:val="0"/>
          <w:numId w:val="20"/>
        </w:numPr>
        <w:jc w:val="both"/>
        <w:rPr>
          <w:rFonts w:ascii="AvantGarde Bk BT" w:eastAsia="Calibri" w:hAnsi="AvantGarde Bk BT"/>
          <w:sz w:val="22"/>
          <w:szCs w:val="22"/>
          <w:lang w:val="es-ES_tradnl" w:eastAsia="x-none"/>
        </w:rPr>
      </w:pPr>
      <w:r w:rsidRPr="00C52117">
        <w:rPr>
          <w:rFonts w:ascii="AvantGarde Bk BT" w:eastAsia="Calibri" w:hAnsi="AvantGarde Bk BT"/>
          <w:sz w:val="22"/>
          <w:szCs w:val="22"/>
          <w:lang w:val="es-ES_tradnl" w:eastAsia="x-none"/>
        </w:rPr>
        <w:t xml:space="preserve">Que, en atención a las nuevas tendencias educativas, donde se </w:t>
      </w:r>
      <w:r w:rsidR="008334A5">
        <w:rPr>
          <w:rFonts w:ascii="AvantGarde Bk BT" w:eastAsia="Calibri" w:hAnsi="AvantGarde Bk BT"/>
          <w:sz w:val="22"/>
          <w:szCs w:val="22"/>
          <w:lang w:val="es-ES_tradnl" w:eastAsia="x-none"/>
        </w:rPr>
        <w:t>pondera el</w:t>
      </w:r>
      <w:r w:rsidRPr="00C52117">
        <w:rPr>
          <w:rFonts w:ascii="AvantGarde Bk BT" w:eastAsia="Calibri" w:hAnsi="AvantGarde Bk BT"/>
          <w:sz w:val="22"/>
          <w:szCs w:val="22"/>
          <w:lang w:val="es-ES_tradnl" w:eastAsia="x-none"/>
        </w:rPr>
        <w:t xml:space="preserve"> "aprender a aprender", dando mayor relevancia al trabajo independiente, se incrementó la proporción de horas AMI en las asignaturas en las que se consideró prudente. </w:t>
      </w:r>
    </w:p>
    <w:p w14:paraId="48AE123F" w14:textId="77777777" w:rsidR="009B6056" w:rsidRPr="00850116" w:rsidRDefault="009B6056" w:rsidP="00850116">
      <w:pPr>
        <w:jc w:val="both"/>
        <w:rPr>
          <w:rFonts w:ascii="AvantGarde Bk BT" w:eastAsia="Calibri" w:hAnsi="AvantGarde Bk BT"/>
          <w:sz w:val="22"/>
          <w:szCs w:val="22"/>
          <w:lang w:val="es-ES_tradnl" w:eastAsia="x-none"/>
        </w:rPr>
      </w:pPr>
    </w:p>
    <w:p w14:paraId="29ECDDA0" w14:textId="1D0CDEA8" w:rsidR="00A3249D" w:rsidRDefault="009B6056" w:rsidP="00A3249D">
      <w:pPr>
        <w:pStyle w:val="Prrafodelista"/>
        <w:numPr>
          <w:ilvl w:val="0"/>
          <w:numId w:val="20"/>
        </w:numPr>
        <w:jc w:val="both"/>
        <w:rPr>
          <w:rFonts w:ascii="AvantGarde Bk BT" w:eastAsia="Calibri" w:hAnsi="AvantGarde Bk BT"/>
          <w:sz w:val="22"/>
          <w:szCs w:val="22"/>
          <w:lang w:val="es-ES_tradnl" w:eastAsia="x-none"/>
        </w:rPr>
      </w:pPr>
      <w:r w:rsidRPr="009B6056">
        <w:rPr>
          <w:rFonts w:ascii="AvantGarde Bk BT" w:eastAsia="Calibri" w:hAnsi="AvantGarde Bk BT"/>
          <w:sz w:val="22"/>
          <w:szCs w:val="22"/>
          <w:lang w:val="es-ES_tradnl" w:eastAsia="x-none"/>
        </w:rPr>
        <w:t xml:space="preserve">Que este proyecto de modificación pretende, además de actualizar el programa de la Maestría </w:t>
      </w:r>
      <w:r w:rsidR="00D65E90">
        <w:rPr>
          <w:rFonts w:ascii="AvantGarde Bk BT" w:eastAsia="Calibri" w:hAnsi="AvantGarde Bk BT"/>
          <w:sz w:val="22"/>
          <w:szCs w:val="22"/>
          <w:lang w:val="es-ES_tradnl" w:eastAsia="x-none"/>
        </w:rPr>
        <w:t>y</w:t>
      </w:r>
      <w:r w:rsidRPr="009B6056">
        <w:rPr>
          <w:rFonts w:ascii="AvantGarde Bk BT" w:eastAsia="Calibri" w:hAnsi="AvantGarde Bk BT"/>
          <w:sz w:val="22"/>
          <w:szCs w:val="22"/>
          <w:lang w:val="es-ES_tradnl" w:eastAsia="x-none"/>
        </w:rPr>
        <w:t xml:space="preserve"> cumplir los requerimientos establecidos por el </w:t>
      </w:r>
      <w:proofErr w:type="spellStart"/>
      <w:r w:rsidRPr="009B6056">
        <w:rPr>
          <w:rFonts w:ascii="AvantGarde Bk BT" w:eastAsia="Calibri" w:hAnsi="AvantGarde Bk BT"/>
          <w:sz w:val="22"/>
          <w:szCs w:val="22"/>
          <w:lang w:val="es-ES_tradnl" w:eastAsia="x-none"/>
        </w:rPr>
        <w:t>CONACyT</w:t>
      </w:r>
      <w:proofErr w:type="spellEnd"/>
      <w:r w:rsidRPr="009B6056">
        <w:rPr>
          <w:rFonts w:ascii="AvantGarde Bk BT" w:eastAsia="Calibri" w:hAnsi="AvantGarde Bk BT"/>
          <w:sz w:val="22"/>
          <w:szCs w:val="22"/>
          <w:lang w:val="es-ES_tradnl" w:eastAsia="x-none"/>
        </w:rPr>
        <w:t xml:space="preserve">, impulsar lo que </w:t>
      </w:r>
      <w:r w:rsidR="00D65E90">
        <w:rPr>
          <w:rFonts w:ascii="AvantGarde Bk BT" w:eastAsia="Calibri" w:hAnsi="AvantGarde Bk BT"/>
          <w:sz w:val="22"/>
          <w:szCs w:val="22"/>
          <w:lang w:val="es-ES_tradnl" w:eastAsia="x-none"/>
        </w:rPr>
        <w:t>se menciona en el Plan Nacional de Desarrollo</w:t>
      </w:r>
      <w:r w:rsidRPr="009B6056">
        <w:rPr>
          <w:rFonts w:ascii="AvantGarde Bk BT" w:eastAsia="Calibri" w:hAnsi="AvantGarde Bk BT"/>
          <w:sz w:val="22"/>
          <w:szCs w:val="22"/>
          <w:lang w:val="es-ES_tradnl" w:eastAsia="x-none"/>
        </w:rPr>
        <w:t xml:space="preserve"> 2013-2018</w:t>
      </w:r>
      <w:r w:rsidR="00D65E90">
        <w:rPr>
          <w:rFonts w:ascii="AvantGarde Bk BT" w:eastAsia="Calibri" w:hAnsi="AvantGarde Bk BT"/>
          <w:sz w:val="22"/>
          <w:szCs w:val="22"/>
          <w:lang w:val="es-ES_tradnl" w:eastAsia="x-none"/>
        </w:rPr>
        <w:t>,</w:t>
      </w:r>
      <w:r w:rsidRPr="009B6056">
        <w:rPr>
          <w:rFonts w:ascii="AvantGarde Bk BT" w:eastAsia="Calibri" w:hAnsi="AvantGarde Bk BT"/>
          <w:sz w:val="22"/>
          <w:szCs w:val="22"/>
          <w:lang w:val="es-ES_tradnl" w:eastAsia="x-none"/>
        </w:rPr>
        <w:t xml:space="preserve"> en el apartado denominado Ciencia, Tecnología e Innovación (CTI)</w:t>
      </w:r>
      <w:r w:rsidR="00D65E90">
        <w:rPr>
          <w:rFonts w:ascii="AvantGarde Bk BT" w:eastAsia="Calibri" w:hAnsi="AvantGarde Bk BT"/>
          <w:sz w:val="22"/>
          <w:szCs w:val="22"/>
          <w:lang w:val="es-ES_tradnl" w:eastAsia="x-none"/>
        </w:rPr>
        <w:t>. En este apartado s</w:t>
      </w:r>
      <w:r w:rsidRPr="009B6056">
        <w:rPr>
          <w:rFonts w:ascii="AvantGarde Bk BT" w:eastAsia="Calibri" w:hAnsi="AvantGarde Bk BT"/>
          <w:sz w:val="22"/>
          <w:szCs w:val="22"/>
          <w:lang w:val="es-ES_tradnl" w:eastAsia="x-none"/>
        </w:rPr>
        <w:t>e afirma que México enfrenta el reto de impulsar el posgrado como un factor para el desarrollo de la investigación científica, la innovación tecnológica y la competitividad que requiere el país</w:t>
      </w:r>
      <w:r w:rsidR="00D65E90">
        <w:rPr>
          <w:rFonts w:ascii="AvantGarde Bk BT" w:eastAsia="Calibri" w:hAnsi="AvantGarde Bk BT"/>
          <w:sz w:val="22"/>
          <w:szCs w:val="22"/>
          <w:lang w:val="es-ES_tradnl" w:eastAsia="x-none"/>
        </w:rPr>
        <w:t>,</w:t>
      </w:r>
      <w:r w:rsidRPr="009B6056">
        <w:rPr>
          <w:rFonts w:ascii="AvantGarde Bk BT" w:eastAsia="Calibri" w:hAnsi="AvantGarde Bk BT"/>
          <w:sz w:val="22"/>
          <w:szCs w:val="22"/>
          <w:lang w:val="es-ES_tradnl" w:eastAsia="x-none"/>
        </w:rPr>
        <w:t xml:space="preserve"> para una inserción eficiente en la sociedad de la información.</w:t>
      </w:r>
    </w:p>
    <w:p w14:paraId="279CA182" w14:textId="18884BD1" w:rsidR="001867C9" w:rsidRPr="001867C9" w:rsidRDefault="001867C9" w:rsidP="001867C9">
      <w:pPr>
        <w:jc w:val="both"/>
        <w:rPr>
          <w:rFonts w:ascii="AvantGarde Bk BT" w:eastAsia="Calibri" w:hAnsi="AvantGarde Bk BT"/>
          <w:sz w:val="22"/>
          <w:szCs w:val="22"/>
          <w:lang w:val="es-ES_tradnl" w:eastAsia="x-none"/>
        </w:rPr>
      </w:pPr>
    </w:p>
    <w:p w14:paraId="35D686ED" w14:textId="2D4105D5" w:rsidR="002D0121" w:rsidRDefault="002D0121" w:rsidP="002D0121">
      <w:pPr>
        <w:pStyle w:val="Prrafodelista"/>
        <w:numPr>
          <w:ilvl w:val="0"/>
          <w:numId w:val="20"/>
        </w:numPr>
        <w:jc w:val="both"/>
        <w:rPr>
          <w:rFonts w:ascii="AvantGarde Bk BT" w:eastAsia="Calibri" w:hAnsi="AvantGarde Bk BT"/>
          <w:sz w:val="22"/>
          <w:szCs w:val="22"/>
          <w:lang w:val="es-ES_tradnl" w:eastAsia="x-none"/>
        </w:rPr>
      </w:pPr>
      <w:r w:rsidRPr="002D0121">
        <w:rPr>
          <w:rFonts w:ascii="AvantGarde Bk BT" w:eastAsia="Calibri" w:hAnsi="AvantGarde Bk BT"/>
          <w:sz w:val="22"/>
          <w:szCs w:val="22"/>
          <w:lang w:val="es-ES_tradnl" w:eastAsia="x-none"/>
        </w:rPr>
        <w:t>Que las líneas de investigación que actualmente se desarrollan y forman recursos humanos dentro de este programa educativo son:</w:t>
      </w:r>
    </w:p>
    <w:p w14:paraId="633A58AB" w14:textId="77777777" w:rsidR="00984121" w:rsidRPr="00F221F5" w:rsidRDefault="00984121" w:rsidP="00F221F5">
      <w:pPr>
        <w:jc w:val="both"/>
        <w:rPr>
          <w:rFonts w:ascii="AvantGarde Bk BT" w:eastAsia="Calibri" w:hAnsi="AvantGarde Bk BT"/>
          <w:sz w:val="22"/>
          <w:szCs w:val="22"/>
          <w:lang w:val="es-ES_tradnl" w:eastAsia="x-none"/>
        </w:rPr>
      </w:pPr>
    </w:p>
    <w:p w14:paraId="3A7F5274" w14:textId="77777777" w:rsidR="002D0121" w:rsidRPr="002D0121" w:rsidRDefault="002D0121" w:rsidP="002D0121">
      <w:pPr>
        <w:pStyle w:val="Prrafodelista"/>
        <w:numPr>
          <w:ilvl w:val="0"/>
          <w:numId w:val="21"/>
        </w:numPr>
        <w:jc w:val="both"/>
        <w:rPr>
          <w:rFonts w:ascii="AvantGarde Bk BT" w:eastAsia="Calibri" w:hAnsi="AvantGarde Bk BT"/>
          <w:sz w:val="22"/>
          <w:szCs w:val="22"/>
          <w:lang w:val="es-ES_tradnl" w:eastAsia="x-none"/>
        </w:rPr>
      </w:pPr>
      <w:r w:rsidRPr="002D0121">
        <w:rPr>
          <w:rFonts w:ascii="AvantGarde Bk BT" w:eastAsia="Calibri" w:hAnsi="AvantGarde Bk BT"/>
          <w:sz w:val="22"/>
          <w:szCs w:val="22"/>
          <w:lang w:val="es-ES_tradnl" w:eastAsia="x-none"/>
        </w:rPr>
        <w:t>Física Teórica;</w:t>
      </w:r>
    </w:p>
    <w:p w14:paraId="7AE32220" w14:textId="77777777" w:rsidR="002D0121" w:rsidRPr="002D0121" w:rsidRDefault="002D0121" w:rsidP="002D0121">
      <w:pPr>
        <w:pStyle w:val="Prrafodelista"/>
        <w:numPr>
          <w:ilvl w:val="0"/>
          <w:numId w:val="21"/>
        </w:numPr>
        <w:jc w:val="both"/>
        <w:rPr>
          <w:rFonts w:ascii="AvantGarde Bk BT" w:eastAsia="Calibri" w:hAnsi="AvantGarde Bk BT"/>
          <w:sz w:val="22"/>
          <w:szCs w:val="22"/>
          <w:lang w:val="es-ES_tradnl" w:eastAsia="x-none"/>
        </w:rPr>
      </w:pPr>
      <w:r w:rsidRPr="002D0121">
        <w:rPr>
          <w:rFonts w:ascii="AvantGarde Bk BT" w:eastAsia="Calibri" w:hAnsi="AvantGarde Bk BT"/>
          <w:sz w:val="22"/>
          <w:szCs w:val="22"/>
          <w:lang w:val="es-ES_tradnl" w:eastAsia="x-none"/>
        </w:rPr>
        <w:t>Física Experimental, y</w:t>
      </w:r>
    </w:p>
    <w:p w14:paraId="18F99784" w14:textId="77777777" w:rsidR="00984121" w:rsidRDefault="002D0121" w:rsidP="00D12846">
      <w:pPr>
        <w:pStyle w:val="Prrafodelista"/>
        <w:numPr>
          <w:ilvl w:val="0"/>
          <w:numId w:val="21"/>
        </w:numPr>
        <w:jc w:val="both"/>
        <w:rPr>
          <w:rFonts w:ascii="AvantGarde Bk BT" w:eastAsia="Calibri" w:hAnsi="AvantGarde Bk BT"/>
          <w:sz w:val="22"/>
          <w:szCs w:val="22"/>
          <w:lang w:val="es-ES_tradnl" w:eastAsia="x-none"/>
        </w:rPr>
      </w:pPr>
      <w:r w:rsidRPr="002D0121">
        <w:rPr>
          <w:rFonts w:ascii="AvantGarde Bk BT" w:eastAsia="Calibri" w:hAnsi="AvantGarde Bk BT"/>
          <w:sz w:val="22"/>
          <w:szCs w:val="22"/>
          <w:lang w:val="es-ES_tradnl" w:eastAsia="x-none"/>
        </w:rPr>
        <w:t>Astrofísica y Gravitación.</w:t>
      </w:r>
    </w:p>
    <w:p w14:paraId="5325910C" w14:textId="77777777" w:rsidR="00984121" w:rsidRPr="00F221F5" w:rsidRDefault="00984121" w:rsidP="00F221F5">
      <w:pPr>
        <w:jc w:val="both"/>
        <w:rPr>
          <w:rFonts w:ascii="AvantGarde Bk BT" w:eastAsia="Calibri" w:hAnsi="AvantGarde Bk BT"/>
          <w:sz w:val="22"/>
          <w:szCs w:val="22"/>
          <w:lang w:val="es-ES_tradnl" w:eastAsia="x-none"/>
        </w:rPr>
      </w:pPr>
    </w:p>
    <w:p w14:paraId="2CFC3307" w14:textId="3A36609F" w:rsidR="00D12846" w:rsidRPr="00984121" w:rsidRDefault="00D12846" w:rsidP="001867C9">
      <w:pPr>
        <w:pStyle w:val="Prrafodelista"/>
        <w:ind w:left="360"/>
        <w:jc w:val="both"/>
        <w:rPr>
          <w:rFonts w:ascii="AvantGarde Bk BT" w:eastAsia="Calibri" w:hAnsi="AvantGarde Bk BT"/>
          <w:sz w:val="22"/>
          <w:szCs w:val="22"/>
          <w:lang w:val="es-ES_tradnl" w:eastAsia="x-none"/>
        </w:rPr>
      </w:pPr>
      <w:r w:rsidRPr="00984121">
        <w:rPr>
          <w:rFonts w:ascii="AvantGarde Bk BT" w:eastAsia="Calibri" w:hAnsi="AvantGarde Bk BT"/>
          <w:sz w:val="22"/>
          <w:szCs w:val="22"/>
          <w:lang w:val="es-ES_tradnl" w:eastAsia="x-none"/>
        </w:rPr>
        <w:lastRenderedPageBreak/>
        <w:t>Estas líneas se ofrecen de forma conjunta con las líneas de investigación del Doctorado en Ciencias en Física por lo que, al ser programas integrados, se permitirá que los egresados del programa de maestría puedan continuar de forma natural con los estudios de doctorado.</w:t>
      </w:r>
    </w:p>
    <w:p w14:paraId="203F267D" w14:textId="77777777" w:rsidR="00984121" w:rsidRDefault="00984121" w:rsidP="00D12846">
      <w:pPr>
        <w:jc w:val="both"/>
        <w:rPr>
          <w:rFonts w:ascii="AvantGarde Bk BT" w:eastAsia="Calibri" w:hAnsi="AvantGarde Bk BT"/>
          <w:sz w:val="22"/>
          <w:szCs w:val="22"/>
          <w:lang w:val="es-ES_tradnl" w:eastAsia="x-none"/>
        </w:rPr>
      </w:pPr>
    </w:p>
    <w:p w14:paraId="238C9B60" w14:textId="473AFED8" w:rsidR="005D652F" w:rsidRDefault="00984121" w:rsidP="005D652F">
      <w:pPr>
        <w:pStyle w:val="Prrafodelista"/>
        <w:numPr>
          <w:ilvl w:val="0"/>
          <w:numId w:val="20"/>
        </w:numPr>
        <w:jc w:val="both"/>
        <w:rPr>
          <w:rFonts w:ascii="AvantGarde Bk BT" w:eastAsia="Calibri" w:hAnsi="AvantGarde Bk BT"/>
          <w:sz w:val="22"/>
          <w:szCs w:val="22"/>
          <w:lang w:val="es-ES_tradnl" w:eastAsia="x-none"/>
        </w:rPr>
      </w:pPr>
      <w:r w:rsidRPr="005D652F">
        <w:rPr>
          <w:rFonts w:ascii="AvantGarde Bk BT" w:eastAsia="Calibri" w:hAnsi="AvantGarde Bk BT"/>
          <w:sz w:val="22"/>
          <w:szCs w:val="22"/>
          <w:lang w:val="es-ES_tradnl" w:eastAsia="x-none"/>
        </w:rPr>
        <w:t>Que los cuerpos académic</w:t>
      </w:r>
      <w:r w:rsidR="00042AAD">
        <w:rPr>
          <w:rFonts w:ascii="AvantGarde Bk BT" w:eastAsia="Calibri" w:hAnsi="AvantGarde Bk BT"/>
          <w:sz w:val="22"/>
          <w:szCs w:val="22"/>
          <w:lang w:val="es-ES_tradnl" w:eastAsia="x-none"/>
        </w:rPr>
        <w:t>os registrados ante la Secretarí</w:t>
      </w:r>
      <w:r w:rsidRPr="005D652F">
        <w:rPr>
          <w:rFonts w:ascii="AvantGarde Bk BT" w:eastAsia="Calibri" w:hAnsi="AvantGarde Bk BT"/>
          <w:sz w:val="22"/>
          <w:szCs w:val="22"/>
          <w:lang w:val="es-ES_tradnl" w:eastAsia="x-none"/>
        </w:rPr>
        <w:t>a de Educación Pública para el desarrollo de las anteriores líneas de investigación son: Física fundamental avanzada, Óptica e información cuántica, Física de materiales y Procesos físicos y astrofísicos.</w:t>
      </w:r>
    </w:p>
    <w:p w14:paraId="4CC58687" w14:textId="77777777" w:rsidR="005D652F" w:rsidRPr="00F221F5" w:rsidRDefault="005D652F" w:rsidP="00F221F5">
      <w:pPr>
        <w:jc w:val="both"/>
        <w:rPr>
          <w:rFonts w:ascii="AvantGarde Bk BT" w:eastAsia="Calibri" w:hAnsi="AvantGarde Bk BT"/>
          <w:sz w:val="22"/>
          <w:szCs w:val="22"/>
          <w:lang w:val="es-ES_tradnl" w:eastAsia="x-none"/>
        </w:rPr>
      </w:pPr>
    </w:p>
    <w:p w14:paraId="17C50DB8" w14:textId="50D44876" w:rsidR="005D652F" w:rsidRDefault="005D652F" w:rsidP="005D652F">
      <w:pPr>
        <w:pStyle w:val="Prrafodelista"/>
        <w:numPr>
          <w:ilvl w:val="0"/>
          <w:numId w:val="20"/>
        </w:numPr>
        <w:jc w:val="both"/>
        <w:rPr>
          <w:rFonts w:ascii="AvantGarde Bk BT" w:eastAsia="Calibri" w:hAnsi="AvantGarde Bk BT"/>
          <w:sz w:val="22"/>
          <w:szCs w:val="22"/>
          <w:lang w:val="es-ES_tradnl" w:eastAsia="x-none"/>
        </w:rPr>
      </w:pPr>
      <w:r w:rsidRPr="005D652F">
        <w:rPr>
          <w:rFonts w:ascii="AvantGarde Bk BT" w:eastAsia="Calibri" w:hAnsi="AvantGarde Bk BT"/>
          <w:sz w:val="22"/>
          <w:szCs w:val="22"/>
          <w:lang w:val="es-ES_tradnl" w:eastAsia="x-none"/>
        </w:rPr>
        <w:t xml:space="preserve">Que el </w:t>
      </w:r>
      <w:r w:rsidRPr="00DE3412">
        <w:rPr>
          <w:rFonts w:ascii="AvantGarde Bk BT" w:eastAsia="Calibri" w:hAnsi="AvantGarde Bk BT"/>
          <w:b/>
          <w:sz w:val="22"/>
          <w:szCs w:val="22"/>
          <w:lang w:val="es-ES_tradnl" w:eastAsia="x-none"/>
        </w:rPr>
        <w:t>objetivo principal</w:t>
      </w:r>
      <w:r w:rsidRPr="005D652F">
        <w:rPr>
          <w:rFonts w:ascii="AvantGarde Bk BT" w:eastAsia="Calibri" w:hAnsi="AvantGarde Bk BT"/>
          <w:sz w:val="22"/>
          <w:szCs w:val="22"/>
          <w:lang w:val="es-ES_tradnl" w:eastAsia="x-none"/>
        </w:rPr>
        <w:t xml:space="preserve"> de la Maestría en Ciencias en Física es la formación de recursos humanos de alto nivel académico, que con ética profesional y criterios de excelencia sean capaces de realizar labores de investigación, docencia, difusión y vinculación, en un área específica de la </w:t>
      </w:r>
      <w:r w:rsidR="00042AAD">
        <w:rPr>
          <w:rFonts w:ascii="AvantGarde Bk BT" w:eastAsia="Calibri" w:hAnsi="AvantGarde Bk BT"/>
          <w:sz w:val="22"/>
          <w:szCs w:val="22"/>
          <w:lang w:val="es-ES_tradnl" w:eastAsia="x-none"/>
        </w:rPr>
        <w:t>f</w:t>
      </w:r>
      <w:r w:rsidRPr="005D652F">
        <w:rPr>
          <w:rFonts w:ascii="AvantGarde Bk BT" w:eastAsia="Calibri" w:hAnsi="AvantGarde Bk BT"/>
          <w:sz w:val="22"/>
          <w:szCs w:val="22"/>
          <w:lang w:val="es-ES_tradnl" w:eastAsia="x-none"/>
        </w:rPr>
        <w:t xml:space="preserve">ísica, que estén capacitados para continuar con estudios de doctorado y contribuyan al desarrollo científico y/o tecnológico de la región. </w:t>
      </w:r>
      <w:r w:rsidR="00042AAD">
        <w:rPr>
          <w:rFonts w:ascii="AvantGarde Bk BT" w:eastAsia="Calibri" w:hAnsi="AvantGarde Bk BT"/>
          <w:sz w:val="22"/>
          <w:szCs w:val="22"/>
          <w:lang w:val="es-ES_tradnl" w:eastAsia="x-none"/>
        </w:rPr>
        <w:t>La manera de lograr lo anterior, es</w:t>
      </w:r>
      <w:r w:rsidR="00E172DB">
        <w:rPr>
          <w:rFonts w:ascii="AvantGarde Bk BT" w:eastAsia="Calibri" w:hAnsi="AvantGarde Bk BT"/>
          <w:sz w:val="22"/>
          <w:szCs w:val="22"/>
          <w:lang w:val="es-ES_tradnl" w:eastAsia="x-none"/>
        </w:rPr>
        <w:t xml:space="preserve"> mediante la operación de un p</w:t>
      </w:r>
      <w:r w:rsidRPr="005D652F">
        <w:rPr>
          <w:rFonts w:ascii="AvantGarde Bk BT" w:eastAsia="Calibri" w:hAnsi="AvantGarde Bk BT"/>
          <w:sz w:val="22"/>
          <w:szCs w:val="22"/>
          <w:lang w:val="es-ES_tradnl" w:eastAsia="x-none"/>
        </w:rPr>
        <w:t xml:space="preserve">lan de </w:t>
      </w:r>
      <w:r w:rsidR="00E172DB">
        <w:rPr>
          <w:rFonts w:ascii="AvantGarde Bk BT" w:eastAsia="Calibri" w:hAnsi="AvantGarde Bk BT"/>
          <w:sz w:val="22"/>
          <w:szCs w:val="22"/>
          <w:lang w:val="es-ES_tradnl" w:eastAsia="x-none"/>
        </w:rPr>
        <w:t>e</w:t>
      </w:r>
      <w:r w:rsidRPr="005D652F">
        <w:rPr>
          <w:rFonts w:ascii="AvantGarde Bk BT" w:eastAsia="Calibri" w:hAnsi="AvantGarde Bk BT"/>
          <w:sz w:val="22"/>
          <w:szCs w:val="22"/>
          <w:lang w:val="es-ES_tradnl" w:eastAsia="x-none"/>
        </w:rPr>
        <w:t>studios actualizado y flexible, que ofrezca a los estudiantes diversas opciones de especialización</w:t>
      </w:r>
      <w:r w:rsidR="00042AAD">
        <w:rPr>
          <w:rFonts w:ascii="AvantGarde Bk BT" w:eastAsia="Calibri" w:hAnsi="AvantGarde Bk BT"/>
          <w:sz w:val="22"/>
          <w:szCs w:val="22"/>
          <w:lang w:val="es-ES_tradnl" w:eastAsia="x-none"/>
        </w:rPr>
        <w:t>,</w:t>
      </w:r>
      <w:r w:rsidRPr="005D652F">
        <w:rPr>
          <w:rFonts w:ascii="AvantGarde Bk BT" w:eastAsia="Calibri" w:hAnsi="AvantGarde Bk BT"/>
          <w:sz w:val="22"/>
          <w:szCs w:val="22"/>
          <w:lang w:val="es-ES_tradnl" w:eastAsia="x-none"/>
        </w:rPr>
        <w:t xml:space="preserve"> tanto en áreas teóricas como experimentales.</w:t>
      </w:r>
    </w:p>
    <w:p w14:paraId="4AE1B94A" w14:textId="77777777" w:rsidR="005D652F" w:rsidRPr="00F221F5" w:rsidRDefault="005D652F" w:rsidP="00F221F5">
      <w:pPr>
        <w:jc w:val="both"/>
        <w:rPr>
          <w:rFonts w:ascii="AvantGarde Bk BT" w:eastAsia="Calibri" w:hAnsi="AvantGarde Bk BT"/>
          <w:sz w:val="22"/>
          <w:szCs w:val="22"/>
          <w:lang w:val="es-ES_tradnl" w:eastAsia="x-none"/>
        </w:rPr>
      </w:pPr>
    </w:p>
    <w:p w14:paraId="3DEFA940" w14:textId="31AF3351" w:rsidR="00522B75" w:rsidRDefault="00CC305D" w:rsidP="00522B75">
      <w:pPr>
        <w:pStyle w:val="Prrafodelista"/>
        <w:numPr>
          <w:ilvl w:val="0"/>
          <w:numId w:val="20"/>
        </w:numPr>
        <w:jc w:val="both"/>
        <w:rPr>
          <w:rFonts w:ascii="AvantGarde Bk BT" w:eastAsia="Calibri" w:hAnsi="AvantGarde Bk BT"/>
          <w:sz w:val="22"/>
          <w:szCs w:val="22"/>
          <w:lang w:val="es-ES_tradnl" w:eastAsia="x-none"/>
        </w:rPr>
      </w:pPr>
      <w:r>
        <w:rPr>
          <w:rFonts w:ascii="AvantGarde Bk BT" w:eastAsia="Calibri" w:hAnsi="AvantGarde Bk BT"/>
          <w:sz w:val="22"/>
          <w:szCs w:val="22"/>
          <w:lang w:val="es-ES_tradnl" w:eastAsia="x-none"/>
        </w:rPr>
        <w:t>Que el</w:t>
      </w:r>
      <w:r w:rsidR="005D652F" w:rsidRPr="005D652F">
        <w:rPr>
          <w:rFonts w:ascii="AvantGarde Bk BT" w:eastAsia="Calibri" w:hAnsi="AvantGarde Bk BT"/>
          <w:sz w:val="22"/>
          <w:szCs w:val="22"/>
          <w:lang w:val="es-ES_tradnl" w:eastAsia="x-none"/>
        </w:rPr>
        <w:t xml:space="preserve"> </w:t>
      </w:r>
      <w:r w:rsidR="005D652F" w:rsidRPr="00DE3412">
        <w:rPr>
          <w:rFonts w:ascii="AvantGarde Bk BT" w:eastAsia="Calibri" w:hAnsi="AvantGarde Bk BT"/>
          <w:b/>
          <w:sz w:val="22"/>
          <w:szCs w:val="22"/>
          <w:lang w:val="es-ES_tradnl" w:eastAsia="x-none"/>
        </w:rPr>
        <w:t>objetivo específico</w:t>
      </w:r>
      <w:r w:rsidR="005D652F" w:rsidRPr="005D652F">
        <w:rPr>
          <w:rFonts w:ascii="AvantGarde Bk BT" w:eastAsia="Calibri" w:hAnsi="AvantGarde Bk BT"/>
          <w:sz w:val="22"/>
          <w:szCs w:val="22"/>
          <w:lang w:val="es-ES_tradnl" w:eastAsia="x-none"/>
        </w:rPr>
        <w:t xml:space="preserve"> de la Maestría en Ciencias en Física </w:t>
      </w:r>
      <w:r>
        <w:rPr>
          <w:rFonts w:ascii="AvantGarde Bk BT" w:eastAsia="Calibri" w:hAnsi="AvantGarde Bk BT"/>
          <w:sz w:val="22"/>
          <w:szCs w:val="22"/>
          <w:lang w:val="es-ES_tradnl" w:eastAsia="x-none"/>
        </w:rPr>
        <w:t>e</w:t>
      </w:r>
      <w:r w:rsidR="005D652F" w:rsidRPr="005D652F">
        <w:rPr>
          <w:rFonts w:ascii="AvantGarde Bk BT" w:eastAsia="Calibri" w:hAnsi="AvantGarde Bk BT"/>
          <w:sz w:val="22"/>
          <w:szCs w:val="22"/>
          <w:lang w:val="es-ES_tradnl" w:eastAsia="x-none"/>
        </w:rPr>
        <w:t>s mejorar la eficiencia terminal de los alumnos</w:t>
      </w:r>
      <w:r w:rsidR="00042AAD">
        <w:rPr>
          <w:rFonts w:ascii="AvantGarde Bk BT" w:eastAsia="Calibri" w:hAnsi="AvantGarde Bk BT"/>
          <w:sz w:val="22"/>
          <w:szCs w:val="22"/>
          <w:lang w:val="es-ES_tradnl" w:eastAsia="x-none"/>
        </w:rPr>
        <w:t>,</w:t>
      </w:r>
      <w:r w:rsidR="005D652F" w:rsidRPr="005D652F">
        <w:rPr>
          <w:rFonts w:ascii="AvantGarde Bk BT" w:eastAsia="Calibri" w:hAnsi="AvantGarde Bk BT"/>
          <w:sz w:val="22"/>
          <w:szCs w:val="22"/>
          <w:lang w:val="es-ES_tradnl" w:eastAsia="x-none"/>
        </w:rPr>
        <w:t xml:space="preserve"> a través de la designación o</w:t>
      </w:r>
      <w:r w:rsidR="00042AAD">
        <w:rPr>
          <w:rFonts w:ascii="AvantGarde Bk BT" w:eastAsia="Calibri" w:hAnsi="AvantGarde Bk BT"/>
          <w:sz w:val="22"/>
          <w:szCs w:val="22"/>
          <w:lang w:val="es-ES_tradnl" w:eastAsia="x-none"/>
        </w:rPr>
        <w:t>portuna de un director de tesis;</w:t>
      </w:r>
      <w:r w:rsidR="005D652F" w:rsidRPr="005D652F">
        <w:rPr>
          <w:rFonts w:ascii="AvantGarde Bk BT" w:eastAsia="Calibri" w:hAnsi="AvantGarde Bk BT"/>
          <w:sz w:val="22"/>
          <w:szCs w:val="22"/>
          <w:lang w:val="es-ES_tradnl" w:eastAsia="x-none"/>
        </w:rPr>
        <w:t xml:space="preserve"> consolidar las líneas de investigación existentes</w:t>
      </w:r>
      <w:r w:rsidR="00042AAD">
        <w:rPr>
          <w:rFonts w:ascii="AvantGarde Bk BT" w:eastAsia="Calibri" w:hAnsi="AvantGarde Bk BT"/>
          <w:sz w:val="22"/>
          <w:szCs w:val="22"/>
          <w:lang w:val="es-ES_tradnl" w:eastAsia="x-none"/>
        </w:rPr>
        <w:t>,</w:t>
      </w:r>
      <w:r w:rsidR="005D652F" w:rsidRPr="005D652F">
        <w:rPr>
          <w:rFonts w:ascii="AvantGarde Bk BT" w:eastAsia="Calibri" w:hAnsi="AvantGarde Bk BT"/>
          <w:sz w:val="22"/>
          <w:szCs w:val="22"/>
          <w:lang w:val="es-ES_tradnl" w:eastAsia="x-none"/>
        </w:rPr>
        <w:t xml:space="preserve"> mediante un incremento de la producción científica con participación de estudiantes y, mejorar la infraestructura física para la docencia y la investigación. Asimismo, atender </w:t>
      </w:r>
      <w:r w:rsidR="00D120AC">
        <w:rPr>
          <w:rFonts w:ascii="AvantGarde Bk BT" w:eastAsia="Calibri" w:hAnsi="AvantGarde Bk BT"/>
          <w:sz w:val="22"/>
          <w:szCs w:val="22"/>
          <w:lang w:val="es-ES_tradnl" w:eastAsia="x-none"/>
        </w:rPr>
        <w:t xml:space="preserve">a </w:t>
      </w:r>
      <w:r w:rsidR="005D652F" w:rsidRPr="005D652F">
        <w:rPr>
          <w:rFonts w:ascii="AvantGarde Bk BT" w:eastAsia="Calibri" w:hAnsi="AvantGarde Bk BT"/>
          <w:sz w:val="22"/>
          <w:szCs w:val="22"/>
          <w:lang w:val="es-ES_tradnl" w:eastAsia="x-none"/>
        </w:rPr>
        <w:t xml:space="preserve">una población estudiantil con dedicación de tiempo completo, que permita a cada profesor del posgrado tener, al menos, dos </w:t>
      </w:r>
      <w:proofErr w:type="spellStart"/>
      <w:r w:rsidR="005D652F" w:rsidRPr="005D652F">
        <w:rPr>
          <w:rFonts w:ascii="AvantGarde Bk BT" w:eastAsia="Calibri" w:hAnsi="AvantGarde Bk BT"/>
          <w:sz w:val="22"/>
          <w:szCs w:val="22"/>
          <w:lang w:val="es-ES_tradnl" w:eastAsia="x-none"/>
        </w:rPr>
        <w:t>tesistas</w:t>
      </w:r>
      <w:proofErr w:type="spellEnd"/>
      <w:r w:rsidR="005D652F" w:rsidRPr="005D652F">
        <w:rPr>
          <w:rFonts w:ascii="AvantGarde Bk BT" w:eastAsia="Calibri" w:hAnsi="AvantGarde Bk BT"/>
          <w:sz w:val="22"/>
          <w:szCs w:val="22"/>
          <w:lang w:val="es-ES_tradnl" w:eastAsia="x-none"/>
        </w:rPr>
        <w:t xml:space="preserve"> simultáneos bajo su dirección y crear los mecanismos adecuados que permitan la incorporación de estudiantes destacados de licenciatura.</w:t>
      </w:r>
    </w:p>
    <w:p w14:paraId="6F699C77" w14:textId="77777777" w:rsidR="00522B75" w:rsidRPr="00F221F5" w:rsidRDefault="00522B75" w:rsidP="00F221F5">
      <w:pPr>
        <w:jc w:val="both"/>
        <w:rPr>
          <w:rFonts w:ascii="AvantGarde Bk BT" w:eastAsia="Calibri" w:hAnsi="AvantGarde Bk BT"/>
          <w:sz w:val="22"/>
          <w:szCs w:val="22"/>
          <w:lang w:val="es-ES_tradnl" w:eastAsia="x-none"/>
        </w:rPr>
      </w:pPr>
    </w:p>
    <w:p w14:paraId="5ED2A051" w14:textId="3C90DB7F" w:rsidR="00522B75" w:rsidRDefault="00522B75" w:rsidP="00522B75">
      <w:pPr>
        <w:pStyle w:val="Prrafodelista"/>
        <w:numPr>
          <w:ilvl w:val="0"/>
          <w:numId w:val="20"/>
        </w:numPr>
        <w:jc w:val="both"/>
        <w:rPr>
          <w:rFonts w:ascii="AvantGarde Bk BT" w:eastAsia="Calibri" w:hAnsi="AvantGarde Bk BT"/>
          <w:sz w:val="22"/>
          <w:szCs w:val="22"/>
          <w:lang w:val="es-ES_tradnl" w:eastAsia="x-none"/>
        </w:rPr>
      </w:pPr>
      <w:r w:rsidRPr="00522B75">
        <w:rPr>
          <w:rFonts w:ascii="AvantGarde Bk BT" w:eastAsia="Calibri" w:hAnsi="AvantGarde Bk BT"/>
          <w:sz w:val="22"/>
          <w:szCs w:val="22"/>
          <w:lang w:val="es-ES_tradnl" w:eastAsia="x-none"/>
        </w:rPr>
        <w:t xml:space="preserve">Que el </w:t>
      </w:r>
      <w:r w:rsidRPr="00522B75">
        <w:rPr>
          <w:rFonts w:ascii="AvantGarde Bk BT" w:eastAsia="Calibri" w:hAnsi="AvantGarde Bk BT"/>
          <w:b/>
          <w:sz w:val="22"/>
          <w:szCs w:val="22"/>
          <w:lang w:val="es-ES_tradnl" w:eastAsia="x-none"/>
        </w:rPr>
        <w:t>perfil de ingreso</w:t>
      </w:r>
      <w:r w:rsidRPr="00522B75">
        <w:rPr>
          <w:rFonts w:ascii="AvantGarde Bk BT" w:eastAsia="Calibri" w:hAnsi="AvantGarde Bk BT"/>
          <w:sz w:val="22"/>
          <w:szCs w:val="22"/>
          <w:lang w:val="es-ES_tradnl" w:eastAsia="x-none"/>
        </w:rPr>
        <w:t xml:space="preserve"> al programa de Maestría en Ciencias en Física </w:t>
      </w:r>
      <w:r w:rsidR="00042AAD">
        <w:rPr>
          <w:rFonts w:ascii="AvantGarde Bk BT" w:eastAsia="Calibri" w:hAnsi="AvantGarde Bk BT"/>
          <w:sz w:val="22"/>
          <w:szCs w:val="22"/>
          <w:lang w:val="es-ES_tradnl" w:eastAsia="x-none"/>
        </w:rPr>
        <w:t>corresponde a</w:t>
      </w:r>
      <w:r w:rsidRPr="00522B75">
        <w:rPr>
          <w:rFonts w:ascii="AvantGarde Bk BT" w:eastAsia="Calibri" w:hAnsi="AvantGarde Bk BT"/>
          <w:sz w:val="22"/>
          <w:szCs w:val="22"/>
          <w:lang w:val="es-ES_tradnl" w:eastAsia="x-none"/>
        </w:rPr>
        <w:t xml:space="preserve"> estudiantes destacados de las licenciaturas en física, matemáticas e ingenierías, que se comprometan a dedicar tiempo completo a las actividades académicas del programa, que tengan idea clara de los objetivos académico</w:t>
      </w:r>
      <w:r w:rsidR="00042AAD">
        <w:rPr>
          <w:rFonts w:ascii="AvantGarde Bk BT" w:eastAsia="Calibri" w:hAnsi="AvantGarde Bk BT"/>
          <w:sz w:val="22"/>
          <w:szCs w:val="22"/>
          <w:lang w:val="es-ES_tradnl" w:eastAsia="x-none"/>
        </w:rPr>
        <w:t>s y profesionales que persiguen</w:t>
      </w:r>
      <w:r w:rsidRPr="00522B75">
        <w:rPr>
          <w:rFonts w:ascii="AvantGarde Bk BT" w:eastAsia="Calibri" w:hAnsi="AvantGarde Bk BT"/>
          <w:sz w:val="22"/>
          <w:szCs w:val="22"/>
          <w:lang w:val="es-ES_tradnl" w:eastAsia="x-none"/>
        </w:rPr>
        <w:t xml:space="preserve"> y que estén convencidos de la relevancia del trabajo científico y de su impacto en la sociedad en general. Que tengan disposición para participar, organizar y dirigir equipos de</w:t>
      </w:r>
      <w:r w:rsidR="00042AAD">
        <w:rPr>
          <w:rFonts w:ascii="AvantGarde Bk BT" w:eastAsia="Calibri" w:hAnsi="AvantGarde Bk BT"/>
          <w:sz w:val="22"/>
          <w:szCs w:val="22"/>
          <w:lang w:val="es-ES_tradnl" w:eastAsia="x-none"/>
        </w:rPr>
        <w:t xml:space="preserve"> estudio y trabajo académico y </w:t>
      </w:r>
      <w:r w:rsidRPr="00522B75">
        <w:rPr>
          <w:rFonts w:ascii="AvantGarde Bk BT" w:eastAsia="Calibri" w:hAnsi="AvantGarde Bk BT"/>
          <w:sz w:val="22"/>
          <w:szCs w:val="22"/>
          <w:lang w:val="es-ES_tradnl" w:eastAsia="x-none"/>
        </w:rPr>
        <w:t>que</w:t>
      </w:r>
      <w:r w:rsidR="00042AAD">
        <w:rPr>
          <w:rFonts w:ascii="AvantGarde Bk BT" w:eastAsia="Calibri" w:hAnsi="AvantGarde Bk BT"/>
          <w:sz w:val="22"/>
          <w:szCs w:val="22"/>
          <w:lang w:val="es-ES_tradnl" w:eastAsia="x-none"/>
        </w:rPr>
        <w:t>,</w:t>
      </w:r>
      <w:r w:rsidRPr="00522B75">
        <w:rPr>
          <w:rFonts w:ascii="AvantGarde Bk BT" w:eastAsia="Calibri" w:hAnsi="AvantGarde Bk BT"/>
          <w:sz w:val="22"/>
          <w:szCs w:val="22"/>
          <w:lang w:val="es-ES_tradnl" w:eastAsia="x-none"/>
        </w:rPr>
        <w:t xml:space="preserve"> además</w:t>
      </w:r>
      <w:r w:rsidR="00042AAD">
        <w:rPr>
          <w:rFonts w:ascii="AvantGarde Bk BT" w:eastAsia="Calibri" w:hAnsi="AvantGarde Bk BT"/>
          <w:sz w:val="22"/>
          <w:szCs w:val="22"/>
          <w:lang w:val="es-ES_tradnl" w:eastAsia="x-none"/>
        </w:rPr>
        <w:t>, manejen un idioma extranjero</w:t>
      </w:r>
      <w:r w:rsidRPr="00522B75">
        <w:rPr>
          <w:rFonts w:ascii="AvantGarde Bk BT" w:eastAsia="Calibri" w:hAnsi="AvantGarde Bk BT"/>
          <w:sz w:val="22"/>
          <w:szCs w:val="22"/>
          <w:lang w:val="es-ES_tradnl" w:eastAsia="x-none"/>
        </w:rPr>
        <w:t xml:space="preserve"> que les permita mantenerse actualizados en el conocimiento científico más reciente.</w:t>
      </w:r>
    </w:p>
    <w:p w14:paraId="4A22E2A0" w14:textId="4356A136" w:rsidR="00F221F5" w:rsidRDefault="00F221F5">
      <w:pPr>
        <w:spacing w:after="200" w:line="276" w:lineRule="auto"/>
        <w:rPr>
          <w:rFonts w:ascii="AvantGarde Bk BT" w:eastAsia="Calibri" w:hAnsi="AvantGarde Bk BT"/>
          <w:sz w:val="22"/>
          <w:szCs w:val="22"/>
          <w:lang w:val="es-ES_tradnl" w:eastAsia="x-none"/>
        </w:rPr>
      </w:pPr>
      <w:r>
        <w:rPr>
          <w:rFonts w:ascii="AvantGarde Bk BT" w:eastAsia="Calibri" w:hAnsi="AvantGarde Bk BT"/>
          <w:sz w:val="22"/>
          <w:szCs w:val="22"/>
          <w:lang w:val="es-ES_tradnl" w:eastAsia="x-none"/>
        </w:rPr>
        <w:br w:type="page"/>
      </w:r>
    </w:p>
    <w:p w14:paraId="6D7370DA" w14:textId="77777777" w:rsidR="00522B75" w:rsidRDefault="00522B75" w:rsidP="00522B75">
      <w:pPr>
        <w:jc w:val="both"/>
        <w:rPr>
          <w:rFonts w:ascii="AvantGarde Bk BT" w:eastAsia="Calibri" w:hAnsi="AvantGarde Bk BT"/>
          <w:sz w:val="22"/>
          <w:szCs w:val="22"/>
          <w:lang w:val="es-ES_tradnl" w:eastAsia="x-none"/>
        </w:rPr>
      </w:pPr>
    </w:p>
    <w:p w14:paraId="2C76BB5A" w14:textId="7F30A623" w:rsidR="00522B75" w:rsidRDefault="00522B75" w:rsidP="00522B75">
      <w:pPr>
        <w:pStyle w:val="Prrafodelista"/>
        <w:numPr>
          <w:ilvl w:val="0"/>
          <w:numId w:val="20"/>
        </w:numPr>
        <w:jc w:val="both"/>
        <w:rPr>
          <w:rFonts w:ascii="AvantGarde Bk BT" w:eastAsia="Calibri" w:hAnsi="AvantGarde Bk BT"/>
          <w:sz w:val="22"/>
          <w:szCs w:val="22"/>
          <w:lang w:val="es-ES_tradnl" w:eastAsia="x-none"/>
        </w:rPr>
      </w:pPr>
      <w:r w:rsidRPr="00522B75">
        <w:rPr>
          <w:rFonts w:ascii="AvantGarde Bk BT" w:eastAsia="Calibri" w:hAnsi="AvantGarde Bk BT"/>
          <w:sz w:val="22"/>
          <w:szCs w:val="22"/>
          <w:lang w:val="es-ES_tradnl" w:eastAsia="x-none"/>
        </w:rPr>
        <w:t xml:space="preserve">Que el </w:t>
      </w:r>
      <w:r w:rsidRPr="00522B75">
        <w:rPr>
          <w:rFonts w:ascii="AvantGarde Bk BT" w:eastAsia="Calibri" w:hAnsi="AvantGarde Bk BT"/>
          <w:b/>
          <w:sz w:val="22"/>
          <w:szCs w:val="22"/>
          <w:lang w:val="es-ES_tradnl" w:eastAsia="x-none"/>
        </w:rPr>
        <w:t>perfil de egreso</w:t>
      </w:r>
      <w:r w:rsidRPr="00522B75">
        <w:rPr>
          <w:rFonts w:ascii="AvantGarde Bk BT" w:eastAsia="Calibri" w:hAnsi="AvantGarde Bk BT"/>
          <w:sz w:val="22"/>
          <w:szCs w:val="22"/>
          <w:lang w:val="es-ES_tradnl" w:eastAsia="x-none"/>
        </w:rPr>
        <w:t xml:space="preserve"> consiste en profesionales competentes que pueden transmitir conocimientos profundos, tanto teóricos como de aplicación; manteniéndose actualizados en los avances más recientes de su área de especialización, por haber sido capacitados en el manejo de las múltiples fuentes de información. Que en el ejercicio de su profesión</w:t>
      </w:r>
      <w:r w:rsidR="00544BA2">
        <w:rPr>
          <w:rFonts w:ascii="AvantGarde Bk BT" w:eastAsia="Calibri" w:hAnsi="AvantGarde Bk BT"/>
          <w:sz w:val="22"/>
          <w:szCs w:val="22"/>
          <w:lang w:val="es-ES_tradnl" w:eastAsia="x-none"/>
        </w:rPr>
        <w:t>,</w:t>
      </w:r>
      <w:r w:rsidRPr="00522B75">
        <w:rPr>
          <w:rFonts w:ascii="AvantGarde Bk BT" w:eastAsia="Calibri" w:hAnsi="AvantGarde Bk BT"/>
          <w:sz w:val="22"/>
          <w:szCs w:val="22"/>
          <w:lang w:val="es-ES_tradnl" w:eastAsia="x-none"/>
        </w:rPr>
        <w:t xml:space="preserve"> podrán participar de forma activa y con iniciativa propia en actividades de </w:t>
      </w:r>
      <w:r w:rsidR="00544BA2">
        <w:rPr>
          <w:rFonts w:ascii="AvantGarde Bk BT" w:eastAsia="Calibri" w:hAnsi="AvantGarde Bk BT"/>
          <w:sz w:val="22"/>
          <w:szCs w:val="22"/>
          <w:lang w:val="es-ES_tradnl" w:eastAsia="x-none"/>
        </w:rPr>
        <w:t>investigación y/o enseñanza en instituciones de educación s</w:t>
      </w:r>
      <w:r w:rsidRPr="00522B75">
        <w:rPr>
          <w:rFonts w:ascii="AvantGarde Bk BT" w:eastAsia="Calibri" w:hAnsi="AvantGarde Bk BT"/>
          <w:sz w:val="22"/>
          <w:szCs w:val="22"/>
          <w:lang w:val="es-ES_tradnl" w:eastAsia="x-none"/>
        </w:rPr>
        <w:t xml:space="preserve">uperior o en el </w:t>
      </w:r>
      <w:r w:rsidR="00544BA2">
        <w:rPr>
          <w:rFonts w:ascii="AvantGarde Bk BT" w:eastAsia="Calibri" w:hAnsi="AvantGarde Bk BT"/>
          <w:sz w:val="22"/>
          <w:szCs w:val="22"/>
          <w:lang w:val="es-ES_tradnl" w:eastAsia="x-none"/>
        </w:rPr>
        <w:t>sector p</w:t>
      </w:r>
      <w:r w:rsidRPr="00522B75">
        <w:rPr>
          <w:rFonts w:ascii="AvantGarde Bk BT" w:eastAsia="Calibri" w:hAnsi="AvantGarde Bk BT"/>
          <w:sz w:val="22"/>
          <w:szCs w:val="22"/>
          <w:lang w:val="es-ES_tradnl" w:eastAsia="x-none"/>
        </w:rPr>
        <w:t>roductivo. Estarán habilitados para identificar y evaluar problemas de investigación básica, así como</w:t>
      </w:r>
      <w:r w:rsidR="00544BA2">
        <w:rPr>
          <w:rFonts w:ascii="AvantGarde Bk BT" w:eastAsia="Calibri" w:hAnsi="AvantGarde Bk BT"/>
          <w:sz w:val="22"/>
          <w:szCs w:val="22"/>
          <w:lang w:val="es-ES_tradnl" w:eastAsia="x-none"/>
        </w:rPr>
        <w:t xml:space="preserve"> estrategias para su resolución. Q</w:t>
      </w:r>
      <w:r w:rsidRPr="00522B75">
        <w:rPr>
          <w:rFonts w:ascii="AvantGarde Bk BT" w:eastAsia="Calibri" w:hAnsi="AvantGarde Bk BT"/>
          <w:sz w:val="22"/>
          <w:szCs w:val="22"/>
          <w:lang w:val="es-ES_tradnl" w:eastAsia="x-none"/>
        </w:rPr>
        <w:t>ue durante su desempeño profesional se</w:t>
      </w:r>
      <w:r w:rsidR="00544BA2">
        <w:rPr>
          <w:rFonts w:ascii="AvantGarde Bk BT" w:eastAsia="Calibri" w:hAnsi="AvantGarde Bk BT"/>
          <w:sz w:val="22"/>
          <w:szCs w:val="22"/>
          <w:lang w:val="es-ES_tradnl" w:eastAsia="x-none"/>
        </w:rPr>
        <w:t>rán</w:t>
      </w:r>
      <w:r w:rsidRPr="00522B75">
        <w:rPr>
          <w:rFonts w:ascii="AvantGarde Bk BT" w:eastAsia="Calibri" w:hAnsi="AvantGarde Bk BT"/>
          <w:sz w:val="22"/>
          <w:szCs w:val="22"/>
          <w:lang w:val="es-ES_tradnl" w:eastAsia="x-none"/>
        </w:rPr>
        <w:t xml:space="preserve"> capaces de formar recursos humanos a través de la dirección trabajos de </w:t>
      </w:r>
      <w:proofErr w:type="gramStart"/>
      <w:r w:rsidRPr="00522B75">
        <w:rPr>
          <w:rFonts w:ascii="AvantGarde Bk BT" w:eastAsia="Calibri" w:hAnsi="AvantGarde Bk BT"/>
          <w:sz w:val="22"/>
          <w:szCs w:val="22"/>
          <w:lang w:val="es-ES_tradnl" w:eastAsia="x-none"/>
        </w:rPr>
        <w:t>investigación originales y relevantes</w:t>
      </w:r>
      <w:proofErr w:type="gramEnd"/>
      <w:r w:rsidRPr="00522B75">
        <w:rPr>
          <w:rFonts w:ascii="AvantGarde Bk BT" w:eastAsia="Calibri" w:hAnsi="AvantGarde Bk BT"/>
          <w:sz w:val="22"/>
          <w:szCs w:val="22"/>
          <w:lang w:val="es-ES_tradnl" w:eastAsia="x-none"/>
        </w:rPr>
        <w:t>. Que tendrán capacidad de gestión con los diversos agentes sociales</w:t>
      </w:r>
      <w:r w:rsidR="00544BA2">
        <w:rPr>
          <w:rFonts w:ascii="AvantGarde Bk BT" w:eastAsia="Calibri" w:hAnsi="AvantGarde Bk BT"/>
          <w:sz w:val="22"/>
          <w:szCs w:val="22"/>
          <w:lang w:val="es-ES_tradnl" w:eastAsia="x-none"/>
        </w:rPr>
        <w:t>,</w:t>
      </w:r>
      <w:r w:rsidRPr="00522B75">
        <w:rPr>
          <w:rFonts w:ascii="AvantGarde Bk BT" w:eastAsia="Calibri" w:hAnsi="AvantGarde Bk BT"/>
          <w:sz w:val="22"/>
          <w:szCs w:val="22"/>
          <w:lang w:val="es-ES_tradnl" w:eastAsia="x-none"/>
        </w:rPr>
        <w:t xml:space="preserve"> a fin de mejorar las condiciones de trabajo de su entorno.</w:t>
      </w:r>
    </w:p>
    <w:p w14:paraId="6DDEE291" w14:textId="77777777" w:rsidR="00522B75" w:rsidRPr="00F221F5" w:rsidRDefault="00522B75" w:rsidP="00F221F5">
      <w:pPr>
        <w:jc w:val="both"/>
        <w:rPr>
          <w:rFonts w:ascii="AvantGarde Bk BT" w:eastAsia="Calibri" w:hAnsi="AvantGarde Bk BT"/>
          <w:sz w:val="22"/>
          <w:szCs w:val="22"/>
          <w:lang w:val="es-ES_tradnl" w:eastAsia="x-none"/>
        </w:rPr>
      </w:pPr>
    </w:p>
    <w:p w14:paraId="0C1716A0" w14:textId="77777777" w:rsidR="00E70DAF" w:rsidRDefault="00522B75" w:rsidP="00E70DAF">
      <w:pPr>
        <w:pStyle w:val="Prrafodelista"/>
        <w:numPr>
          <w:ilvl w:val="0"/>
          <w:numId w:val="20"/>
        </w:numPr>
        <w:jc w:val="both"/>
        <w:rPr>
          <w:rFonts w:ascii="AvantGarde Bk BT" w:eastAsia="Calibri" w:hAnsi="AvantGarde Bk BT"/>
          <w:sz w:val="22"/>
          <w:szCs w:val="22"/>
          <w:lang w:val="es-ES_tradnl" w:eastAsia="x-none"/>
        </w:rPr>
      </w:pPr>
      <w:r w:rsidRPr="00522B75">
        <w:rPr>
          <w:rFonts w:ascii="AvantGarde Bk BT" w:eastAsia="Calibri" w:hAnsi="AvantGarde Bk BT"/>
          <w:sz w:val="22"/>
          <w:szCs w:val="22"/>
          <w:lang w:val="es-ES_tradnl" w:eastAsia="x-none"/>
        </w:rPr>
        <w:t>Que la Maestría en Ciencias en Física es un programa enfocado a la investigación, de modalidad escolarizada, que se desarrolla en forma presencial y con tutorías, requiriéndose dedicación de tiempo completo de parte del alumnado.</w:t>
      </w:r>
    </w:p>
    <w:p w14:paraId="2F0FBCDD" w14:textId="77777777" w:rsidR="00E70DAF" w:rsidRPr="00F221F5" w:rsidRDefault="00E70DAF" w:rsidP="00F221F5">
      <w:pPr>
        <w:rPr>
          <w:rFonts w:ascii="AvantGarde Bk BT" w:hAnsi="AvantGarde Bk BT"/>
          <w:sz w:val="22"/>
          <w:szCs w:val="22"/>
        </w:rPr>
      </w:pPr>
    </w:p>
    <w:p w14:paraId="14DAE88A" w14:textId="0C35EECE" w:rsidR="00E70DAF" w:rsidRPr="00E70DAF" w:rsidRDefault="00E70DAF" w:rsidP="00E70DAF">
      <w:pPr>
        <w:pStyle w:val="Prrafodelista"/>
        <w:numPr>
          <w:ilvl w:val="0"/>
          <w:numId w:val="20"/>
        </w:numPr>
        <w:jc w:val="both"/>
        <w:rPr>
          <w:rFonts w:ascii="AvantGarde Bk BT" w:eastAsia="Calibri" w:hAnsi="AvantGarde Bk BT"/>
          <w:sz w:val="22"/>
          <w:szCs w:val="22"/>
          <w:lang w:val="es-ES_tradnl" w:eastAsia="x-none"/>
        </w:rPr>
      </w:pPr>
      <w:r w:rsidRPr="00E70DAF">
        <w:rPr>
          <w:rFonts w:ascii="AvantGarde Bk BT" w:hAnsi="AvantGarde Bk BT"/>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3C2FBC0C" w14:textId="05D80EE2" w:rsidR="0032460C" w:rsidRPr="00E70DAF" w:rsidRDefault="0032460C" w:rsidP="0032460C">
      <w:pPr>
        <w:jc w:val="both"/>
        <w:rPr>
          <w:rFonts w:ascii="AvantGarde Bk BT" w:hAnsi="AvantGarde Bk BT" w:cs="Arial"/>
          <w:spacing w:val="-2"/>
          <w:sz w:val="22"/>
          <w:szCs w:val="22"/>
        </w:rPr>
      </w:pPr>
    </w:p>
    <w:p w14:paraId="0E4DFC18" w14:textId="77777777"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14:paraId="60CCCF20" w14:textId="77777777" w:rsidR="0032460C" w:rsidRPr="0032460C" w:rsidRDefault="0032460C" w:rsidP="0032460C">
      <w:pPr>
        <w:jc w:val="both"/>
        <w:rPr>
          <w:rFonts w:ascii="AvantGarde Bk BT" w:hAnsi="AvantGarde Bk BT" w:cs="Arial"/>
          <w:spacing w:val="-2"/>
          <w:sz w:val="22"/>
          <w:szCs w:val="22"/>
          <w:lang w:val="es-ES_tradnl"/>
        </w:rPr>
      </w:pPr>
    </w:p>
    <w:p w14:paraId="2C32F77C"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14:paraId="3A4D295D" w14:textId="77777777" w:rsidR="0032460C" w:rsidRPr="0032460C" w:rsidRDefault="0032460C" w:rsidP="0032460C">
      <w:pPr>
        <w:jc w:val="both"/>
        <w:rPr>
          <w:rFonts w:ascii="AvantGarde Bk BT" w:hAnsi="AvantGarde Bk BT" w:cs="Arial"/>
          <w:sz w:val="22"/>
          <w:szCs w:val="22"/>
          <w:lang w:val="pt-BR"/>
        </w:rPr>
      </w:pPr>
    </w:p>
    <w:p w14:paraId="3D389C0B" w14:textId="6EA9911B" w:rsidR="0032460C" w:rsidRPr="00F221F5" w:rsidRDefault="0032460C" w:rsidP="00F221F5">
      <w:pPr>
        <w:pStyle w:val="Prrafodelista"/>
        <w:numPr>
          <w:ilvl w:val="0"/>
          <w:numId w:val="29"/>
        </w:numPr>
        <w:jc w:val="both"/>
        <w:rPr>
          <w:rFonts w:ascii="AvantGarde Bk BT" w:hAnsi="AvantGarde Bk BT" w:cs="Arial"/>
          <w:sz w:val="22"/>
          <w:szCs w:val="22"/>
        </w:rPr>
      </w:pPr>
      <w:r w:rsidRPr="00F221F5">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F221F5">
        <w:rPr>
          <w:rFonts w:ascii="AvantGarde Bk BT" w:hAnsi="AvantGarde Bk BT" w:cs="Arial"/>
          <w:sz w:val="22"/>
          <w:szCs w:val="22"/>
        </w:rPr>
        <w:t>1994, en ejecución del decreto N</w:t>
      </w:r>
      <w:r w:rsidR="000F4846" w:rsidRPr="00F221F5">
        <w:rPr>
          <w:rFonts w:ascii="AvantGarde Bk BT" w:hAnsi="AvantGarde Bk BT" w:cs="Arial"/>
          <w:sz w:val="22"/>
          <w:szCs w:val="22"/>
        </w:rPr>
        <w:t>o. 15319</w:t>
      </w:r>
      <w:r w:rsidRPr="00F221F5">
        <w:rPr>
          <w:rFonts w:ascii="AvantGarde Bk BT" w:hAnsi="AvantGarde Bk BT" w:cs="Arial"/>
          <w:sz w:val="22"/>
          <w:szCs w:val="22"/>
        </w:rPr>
        <w:t xml:space="preserve"> del H. Congreso del Estado de Jalisco.</w:t>
      </w:r>
    </w:p>
    <w:p w14:paraId="3FC721DF" w14:textId="77777777" w:rsidR="0032460C" w:rsidRPr="0032460C" w:rsidRDefault="0032460C" w:rsidP="0032460C">
      <w:pPr>
        <w:jc w:val="both"/>
        <w:rPr>
          <w:rFonts w:ascii="AvantGarde Bk BT" w:hAnsi="AvantGarde Bk BT" w:cs="Arial"/>
          <w:sz w:val="22"/>
          <w:szCs w:val="22"/>
        </w:rPr>
      </w:pPr>
    </w:p>
    <w:p w14:paraId="556B339D" w14:textId="77777777" w:rsidR="0032460C" w:rsidRPr="00F221F5" w:rsidRDefault="0032460C" w:rsidP="00F221F5">
      <w:pPr>
        <w:pStyle w:val="Prrafodelista"/>
        <w:numPr>
          <w:ilvl w:val="0"/>
          <w:numId w:val="29"/>
        </w:numPr>
        <w:jc w:val="both"/>
        <w:rPr>
          <w:rFonts w:ascii="AvantGarde Bk BT" w:hAnsi="AvantGarde Bk BT" w:cs="Arial"/>
          <w:sz w:val="22"/>
          <w:szCs w:val="22"/>
        </w:rPr>
      </w:pPr>
      <w:r w:rsidRPr="00F221F5">
        <w:rPr>
          <w:rFonts w:ascii="AvantGarde Bk BT" w:hAnsi="AvantGarde Bk BT" w:cs="Arial"/>
          <w:sz w:val="22"/>
          <w:szCs w:val="22"/>
        </w:rPr>
        <w:t>Que como lo se</w:t>
      </w:r>
      <w:r w:rsidR="00C827C9" w:rsidRPr="00F221F5">
        <w:rPr>
          <w:rFonts w:ascii="AvantGarde Bk BT" w:hAnsi="AvantGarde Bk BT" w:cs="Arial"/>
          <w:sz w:val="22"/>
          <w:szCs w:val="22"/>
        </w:rPr>
        <w:t>ñalan las fracciones I, II y IV del</w:t>
      </w:r>
      <w:r w:rsidRPr="00F221F5">
        <w:rPr>
          <w:rFonts w:ascii="AvantGarde Bk BT" w:hAnsi="AvantGarde Bk BT" w:cs="Arial"/>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0CA7F271" w14:textId="77777777" w:rsidR="0032460C" w:rsidRPr="0032460C" w:rsidRDefault="0032460C" w:rsidP="0032460C">
      <w:pPr>
        <w:jc w:val="both"/>
        <w:rPr>
          <w:rFonts w:ascii="AvantGarde Bk BT" w:hAnsi="AvantGarde Bk BT" w:cs="Arial"/>
          <w:spacing w:val="-2"/>
          <w:sz w:val="22"/>
          <w:szCs w:val="22"/>
        </w:rPr>
      </w:pPr>
    </w:p>
    <w:p w14:paraId="220C9BD0" w14:textId="59503FAA" w:rsidR="0032460C" w:rsidRPr="00F221F5" w:rsidRDefault="0032460C" w:rsidP="00F221F5">
      <w:pPr>
        <w:pStyle w:val="Prrafodelista"/>
        <w:numPr>
          <w:ilvl w:val="0"/>
          <w:numId w:val="29"/>
        </w:numPr>
        <w:jc w:val="both"/>
        <w:rPr>
          <w:rFonts w:ascii="AvantGarde Bk BT" w:hAnsi="AvantGarde Bk BT" w:cs="Arial"/>
          <w:sz w:val="22"/>
          <w:szCs w:val="22"/>
        </w:rPr>
      </w:pPr>
      <w:r w:rsidRPr="00F221F5">
        <w:rPr>
          <w:rFonts w:ascii="AvantGarde Bk BT" w:hAnsi="AvantGarde Bk BT" w:cs="Arial"/>
          <w:sz w:val="22"/>
          <w:szCs w:val="22"/>
        </w:rPr>
        <w:lastRenderedPageBreak/>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w:t>
      </w:r>
      <w:r w:rsidR="000F4846" w:rsidRPr="00F221F5">
        <w:rPr>
          <w:rFonts w:ascii="AvantGarde Bk BT" w:hAnsi="AvantGarde Bk BT" w:cs="Arial"/>
          <w:sz w:val="22"/>
          <w:szCs w:val="22"/>
        </w:rPr>
        <w:t>ula en las fracciones III y XII del</w:t>
      </w:r>
      <w:r w:rsidRPr="00F221F5">
        <w:rPr>
          <w:rFonts w:ascii="AvantGarde Bk BT" w:hAnsi="AvantGarde Bk BT" w:cs="Arial"/>
          <w:sz w:val="22"/>
          <w:szCs w:val="22"/>
        </w:rPr>
        <w:t xml:space="preserve"> artículo 6 de la Ley Orgánica de la Universidad de Guadalajara.</w:t>
      </w:r>
    </w:p>
    <w:p w14:paraId="58C24E55" w14:textId="77777777" w:rsidR="0032460C" w:rsidRPr="0032460C" w:rsidRDefault="0032460C" w:rsidP="0032460C">
      <w:pPr>
        <w:jc w:val="both"/>
        <w:rPr>
          <w:rFonts w:ascii="AvantGarde Bk BT" w:hAnsi="AvantGarde Bk BT" w:cs="Arial"/>
          <w:spacing w:val="-2"/>
          <w:sz w:val="22"/>
          <w:szCs w:val="22"/>
        </w:rPr>
      </w:pPr>
    </w:p>
    <w:p w14:paraId="3143EF91" w14:textId="77777777" w:rsidR="0032460C" w:rsidRPr="00F221F5" w:rsidRDefault="0032460C" w:rsidP="00F221F5">
      <w:pPr>
        <w:pStyle w:val="Prrafodelista"/>
        <w:numPr>
          <w:ilvl w:val="0"/>
          <w:numId w:val="29"/>
        </w:numPr>
        <w:jc w:val="both"/>
        <w:rPr>
          <w:rFonts w:ascii="AvantGarde Bk BT" w:hAnsi="AvantGarde Bk BT" w:cs="Arial"/>
          <w:sz w:val="22"/>
          <w:szCs w:val="22"/>
        </w:rPr>
      </w:pPr>
      <w:r w:rsidRPr="00F221F5">
        <w:rPr>
          <w:rFonts w:ascii="AvantGarde Bk BT" w:hAnsi="AvantGarde Bk BT" w:cs="Arial"/>
          <w:sz w:val="22"/>
          <w:szCs w:val="22"/>
        </w:rPr>
        <w:t xml:space="preserve">Que de acuerdo con el artículo 22 de su Ley Orgánica, la Universidad de Guadalajara adoptará el modelo de Red para organizar sus actividades académicas y administrativas. </w:t>
      </w:r>
    </w:p>
    <w:p w14:paraId="09EA0ACD" w14:textId="77777777" w:rsidR="0032460C" w:rsidRPr="0032460C" w:rsidRDefault="0032460C" w:rsidP="0032460C">
      <w:pPr>
        <w:jc w:val="both"/>
        <w:rPr>
          <w:rFonts w:ascii="AvantGarde Bk BT" w:hAnsi="AvantGarde Bk BT" w:cs="Arial"/>
          <w:spacing w:val="-2"/>
          <w:sz w:val="22"/>
          <w:szCs w:val="22"/>
        </w:rPr>
      </w:pPr>
    </w:p>
    <w:p w14:paraId="3DA8F930" w14:textId="0B41D697" w:rsidR="0032460C" w:rsidRPr="00F221F5" w:rsidRDefault="0032460C" w:rsidP="00F221F5">
      <w:pPr>
        <w:pStyle w:val="Prrafodelista"/>
        <w:numPr>
          <w:ilvl w:val="0"/>
          <w:numId w:val="29"/>
        </w:numPr>
        <w:jc w:val="both"/>
        <w:rPr>
          <w:rFonts w:ascii="AvantGarde Bk BT" w:hAnsi="AvantGarde Bk BT" w:cs="Arial"/>
          <w:sz w:val="22"/>
          <w:szCs w:val="22"/>
        </w:rPr>
      </w:pPr>
      <w:r w:rsidRPr="00F221F5">
        <w:rPr>
          <w:rFonts w:ascii="AvantGarde Bk BT" w:hAnsi="AvantGarde Bk BT" w:cs="Arial"/>
          <w:sz w:val="22"/>
          <w:szCs w:val="22"/>
        </w:rPr>
        <w:t>Que es atribución del Consejo General Universitario, conforme lo establece el artículo 31, fracción VI de la Ley Orgáni</w:t>
      </w:r>
      <w:r w:rsidR="006F4E5D" w:rsidRPr="00F221F5">
        <w:rPr>
          <w:rFonts w:ascii="AvantGarde Bk BT" w:hAnsi="AvantGarde Bk BT" w:cs="Arial"/>
          <w:sz w:val="22"/>
          <w:szCs w:val="22"/>
        </w:rPr>
        <w:t>ca y el artículo 39, fracción I</w:t>
      </w:r>
      <w:r w:rsidR="000F4846" w:rsidRPr="00F221F5">
        <w:rPr>
          <w:rFonts w:ascii="AvantGarde Bk BT" w:hAnsi="AvantGarde Bk BT" w:cs="Arial"/>
          <w:sz w:val="22"/>
          <w:szCs w:val="22"/>
        </w:rPr>
        <w:t xml:space="preserve"> del Estatuto General</w:t>
      </w:r>
      <w:r w:rsidRPr="00F221F5">
        <w:rPr>
          <w:rFonts w:ascii="AvantGarde Bk BT" w:hAnsi="AvantGarde Bk BT" w:cs="Arial"/>
          <w:sz w:val="22"/>
          <w:szCs w:val="22"/>
        </w:rPr>
        <w:t xml:space="preserve"> crear, suprimir o modificar carreras y programas de posgrado y promover iniciativas y estrategias para poner en marcha nuevas carreras y posgrados.</w:t>
      </w:r>
    </w:p>
    <w:p w14:paraId="166C82E7" w14:textId="77777777" w:rsidR="0032460C" w:rsidRPr="0032460C" w:rsidRDefault="0032460C" w:rsidP="0032460C">
      <w:pPr>
        <w:rPr>
          <w:rFonts w:ascii="AvantGarde Bk BT" w:hAnsi="AvantGarde Bk BT" w:cs="Arial"/>
          <w:spacing w:val="-2"/>
          <w:sz w:val="22"/>
          <w:szCs w:val="22"/>
        </w:rPr>
      </w:pPr>
    </w:p>
    <w:p w14:paraId="5BE690F0" w14:textId="77777777" w:rsidR="0032460C" w:rsidRPr="00F221F5" w:rsidRDefault="0032460C" w:rsidP="00F221F5">
      <w:pPr>
        <w:pStyle w:val="Prrafodelista"/>
        <w:numPr>
          <w:ilvl w:val="0"/>
          <w:numId w:val="29"/>
        </w:numPr>
        <w:jc w:val="both"/>
        <w:rPr>
          <w:rFonts w:ascii="AvantGarde Bk BT" w:hAnsi="AvantGarde Bk BT" w:cs="Arial"/>
          <w:sz w:val="22"/>
          <w:szCs w:val="22"/>
        </w:rPr>
      </w:pPr>
      <w:r w:rsidRPr="00F221F5">
        <w:rPr>
          <w:rFonts w:ascii="AvantGarde Bk BT" w:hAnsi="AvantGarde Bk BT" w:cs="Arial"/>
          <w:sz w:val="22"/>
          <w:szCs w:val="22"/>
        </w:rPr>
        <w:t>Que conforme lo previsto en el artículo 27 de la Ley Orgánica, el H. Consejo General Universitario funcionará en pleno o por comisiones.</w:t>
      </w:r>
    </w:p>
    <w:p w14:paraId="375329CB" w14:textId="77777777" w:rsidR="0032460C" w:rsidRPr="0032460C" w:rsidRDefault="0032460C" w:rsidP="0032460C">
      <w:pPr>
        <w:jc w:val="both"/>
        <w:rPr>
          <w:rFonts w:ascii="AvantGarde Bk BT" w:hAnsi="AvantGarde Bk BT" w:cs="Arial"/>
          <w:spacing w:val="-2"/>
          <w:sz w:val="22"/>
          <w:szCs w:val="22"/>
        </w:rPr>
      </w:pPr>
    </w:p>
    <w:p w14:paraId="100175F8" w14:textId="77777777" w:rsidR="00157D0E" w:rsidRPr="00F221F5" w:rsidRDefault="0032460C" w:rsidP="00F221F5">
      <w:pPr>
        <w:pStyle w:val="Prrafodelista"/>
        <w:numPr>
          <w:ilvl w:val="0"/>
          <w:numId w:val="29"/>
        </w:numPr>
        <w:jc w:val="both"/>
        <w:rPr>
          <w:rFonts w:ascii="AvantGarde Bk BT" w:hAnsi="AvantGarde Bk BT" w:cs="Arial"/>
          <w:sz w:val="22"/>
          <w:szCs w:val="22"/>
        </w:rPr>
      </w:pPr>
      <w:r w:rsidRPr="00F221F5">
        <w:rPr>
          <w:rFonts w:ascii="AvantGarde Bk BT" w:hAnsi="AvantGarde Bk BT" w:cs="Arial"/>
          <w:sz w:val="22"/>
          <w:szCs w:val="22"/>
        </w:rPr>
        <w:t>Que es atribución de la Comisión de Educación conocer y dictaminar acerca de las propuestas de los Consejer</w:t>
      </w:r>
      <w:r w:rsidR="006F4E5D" w:rsidRPr="00F221F5">
        <w:rPr>
          <w:rFonts w:ascii="AvantGarde Bk BT" w:hAnsi="AvantGarde Bk BT" w:cs="Arial"/>
          <w:sz w:val="22"/>
          <w:szCs w:val="22"/>
        </w:rPr>
        <w:t>os, el Rector General o de los t</w:t>
      </w:r>
      <w:r w:rsidRPr="00F221F5">
        <w:rPr>
          <w:rFonts w:ascii="AvantGarde Bk BT" w:hAnsi="AvantGarde Bk BT" w:cs="Arial"/>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F221F5">
        <w:rPr>
          <w:rFonts w:ascii="AvantGarde Bk BT" w:hAnsi="AvantGarde Bk BT" w:cs="Arial"/>
          <w:sz w:val="22"/>
          <w:szCs w:val="22"/>
        </w:rPr>
        <w:t xml:space="preserve"> artículo 85, fracciones I y IV</w:t>
      </w:r>
      <w:r w:rsidRPr="00F221F5">
        <w:rPr>
          <w:rFonts w:ascii="AvantGarde Bk BT" w:hAnsi="AvantGarde Bk BT" w:cs="Arial"/>
          <w:sz w:val="22"/>
          <w:szCs w:val="22"/>
        </w:rPr>
        <w:t xml:space="preserve"> del Estatuto General.</w:t>
      </w:r>
    </w:p>
    <w:p w14:paraId="52743A22" w14:textId="77777777" w:rsidR="00157D0E" w:rsidRPr="00F221F5" w:rsidRDefault="00157D0E" w:rsidP="00F221F5">
      <w:pPr>
        <w:rPr>
          <w:rFonts w:ascii="AvantGarde Bk BT" w:hAnsi="AvantGarde Bk BT" w:cs="Arial"/>
          <w:spacing w:val="-2"/>
          <w:sz w:val="22"/>
          <w:szCs w:val="22"/>
        </w:rPr>
      </w:pPr>
    </w:p>
    <w:p w14:paraId="06A08B8C" w14:textId="23175DBF" w:rsidR="004B1BB2" w:rsidRPr="00157D0E" w:rsidRDefault="0032460C" w:rsidP="00157D0E">
      <w:pPr>
        <w:numPr>
          <w:ilvl w:val="0"/>
          <w:numId w:val="1"/>
        </w:numPr>
        <w:jc w:val="both"/>
        <w:rPr>
          <w:rFonts w:ascii="AvantGarde Bk BT" w:hAnsi="AvantGarde Bk BT" w:cs="Arial"/>
          <w:spacing w:val="-2"/>
          <w:sz w:val="22"/>
          <w:szCs w:val="22"/>
        </w:rPr>
      </w:pPr>
      <w:r w:rsidRPr="00157D0E">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55F69ADD" w14:textId="77777777" w:rsidR="004B1BB2" w:rsidRDefault="004B1BB2" w:rsidP="004B1BB2">
      <w:pPr>
        <w:jc w:val="both"/>
        <w:rPr>
          <w:rFonts w:ascii="AvantGarde Bk BT" w:hAnsi="AvantGarde Bk BT" w:cs="Arial"/>
          <w:spacing w:val="-2"/>
          <w:sz w:val="22"/>
          <w:szCs w:val="22"/>
        </w:rPr>
      </w:pPr>
    </w:p>
    <w:p w14:paraId="2BC98EEE" w14:textId="3D22CC8E" w:rsidR="004B1BB2" w:rsidRPr="00F221F5" w:rsidRDefault="004B1BB2" w:rsidP="00F221F5">
      <w:pPr>
        <w:pStyle w:val="Prrafodelista"/>
        <w:numPr>
          <w:ilvl w:val="0"/>
          <w:numId w:val="29"/>
        </w:numPr>
        <w:jc w:val="both"/>
        <w:rPr>
          <w:rFonts w:ascii="AvantGarde Bk BT" w:hAnsi="AvantGarde Bk BT" w:cs="Arial"/>
          <w:sz w:val="22"/>
          <w:szCs w:val="22"/>
        </w:rPr>
      </w:pPr>
      <w:r w:rsidRPr="00F221F5">
        <w:rPr>
          <w:rFonts w:ascii="AvantGarde Bk BT" w:hAnsi="AvantGarde Bk BT" w:cs="Arial"/>
          <w:sz w:val="22"/>
          <w:szCs w:val="22"/>
        </w:rPr>
        <w:t>Que tal y como lo prevén los artículos 8, fracción I y 9, fracción I del Estatuto Orgánico del Centro Universitario de Ciencias Exactas e Ingenierías,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3602C3E7" w14:textId="7EBF4188" w:rsidR="00F221F5" w:rsidRDefault="00F221F5">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0A41E882" w14:textId="77777777" w:rsidR="001C7B97" w:rsidRPr="00F221F5" w:rsidRDefault="001C7B97" w:rsidP="00F221F5">
      <w:pPr>
        <w:jc w:val="both"/>
        <w:rPr>
          <w:rFonts w:ascii="AvantGarde Bk BT" w:hAnsi="AvantGarde Bk BT" w:cs="Arial"/>
          <w:sz w:val="22"/>
          <w:szCs w:val="22"/>
        </w:rPr>
      </w:pPr>
    </w:p>
    <w:p w14:paraId="0CDFE4A7" w14:textId="77777777" w:rsidR="0032460C" w:rsidRPr="00F221F5" w:rsidRDefault="0032460C" w:rsidP="00F221F5">
      <w:pPr>
        <w:pStyle w:val="Prrafodelista"/>
        <w:numPr>
          <w:ilvl w:val="0"/>
          <w:numId w:val="29"/>
        </w:numPr>
        <w:jc w:val="both"/>
        <w:rPr>
          <w:rFonts w:ascii="AvantGarde Bk BT" w:hAnsi="AvantGarde Bk BT" w:cs="Arial"/>
          <w:sz w:val="22"/>
          <w:szCs w:val="22"/>
        </w:rPr>
      </w:pPr>
      <w:r w:rsidRPr="00F221F5">
        <w:rPr>
          <w:rFonts w:ascii="AvantGarde Bk BT" w:hAnsi="AvantGarde Bk BT" w:cs="Arial"/>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773E8F71" w14:textId="77777777" w:rsidR="0032460C" w:rsidRPr="0032460C" w:rsidRDefault="0032460C" w:rsidP="00920E48">
      <w:pPr>
        <w:pStyle w:val="BodyText21"/>
        <w:rPr>
          <w:rFonts w:ascii="AvantGarde Bk BT" w:hAnsi="AvantGarde Bk BT" w:cs="Arial"/>
          <w:spacing w:val="-2"/>
          <w:sz w:val="22"/>
          <w:szCs w:val="22"/>
        </w:rPr>
      </w:pPr>
    </w:p>
    <w:p w14:paraId="13D19B01" w14:textId="77777777" w:rsid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w:t>
      </w:r>
      <w:r w:rsidR="00F8762F">
        <w:rPr>
          <w:rFonts w:ascii="AvantGarde Bk BT" w:hAnsi="AvantGarde Bk BT" w:cs="Arial"/>
          <w:sz w:val="22"/>
          <w:szCs w:val="22"/>
        </w:rPr>
        <w:t xml:space="preserve"> Comisión Permanente</w:t>
      </w:r>
      <w:r w:rsidRPr="0032460C">
        <w:rPr>
          <w:rFonts w:ascii="AvantGarde Bk BT" w:hAnsi="AvantGarde Bk BT" w:cs="Arial"/>
          <w:sz w:val="22"/>
          <w:szCs w:val="22"/>
        </w:rPr>
        <w:t xml:space="preserve"> de Educación tiene a bien proponer al pleno del H. Consejo General Universitario los siguientes</w:t>
      </w:r>
    </w:p>
    <w:p w14:paraId="6B343D98" w14:textId="77777777" w:rsidR="00E55E02" w:rsidRPr="0032460C" w:rsidRDefault="00E55E02" w:rsidP="00920E48">
      <w:pPr>
        <w:jc w:val="both"/>
        <w:rPr>
          <w:rFonts w:ascii="AvantGarde Bk BT" w:hAnsi="AvantGarde Bk BT" w:cs="Arial"/>
          <w:sz w:val="22"/>
          <w:szCs w:val="22"/>
        </w:rPr>
      </w:pPr>
    </w:p>
    <w:p w14:paraId="4E2BCDF4" w14:textId="77777777" w:rsidR="0032460C" w:rsidRPr="000C5D8E" w:rsidRDefault="0032460C" w:rsidP="0032460C">
      <w:pPr>
        <w:jc w:val="center"/>
        <w:rPr>
          <w:rFonts w:ascii="AvantGarde Bk BT" w:hAnsi="AvantGarde Bk BT" w:cs="Arial"/>
          <w:sz w:val="22"/>
          <w:szCs w:val="22"/>
          <w:lang w:val="pt-BR"/>
        </w:rPr>
      </w:pPr>
      <w:r w:rsidRPr="000C5D8E">
        <w:rPr>
          <w:rFonts w:ascii="AvantGarde Bk BT" w:hAnsi="AvantGarde Bk BT" w:cs="Arial"/>
          <w:sz w:val="22"/>
          <w:szCs w:val="22"/>
          <w:lang w:val="pt-BR"/>
        </w:rPr>
        <w:t>R e s o l u t i v o s:</w:t>
      </w:r>
    </w:p>
    <w:p w14:paraId="0188EC7A" w14:textId="77777777" w:rsidR="0032460C" w:rsidRPr="000C5D8E" w:rsidRDefault="0032460C" w:rsidP="0032460C">
      <w:pPr>
        <w:rPr>
          <w:rFonts w:ascii="AvantGarde Bk BT" w:hAnsi="AvantGarde Bk BT" w:cs="Arial"/>
          <w:sz w:val="22"/>
          <w:szCs w:val="22"/>
          <w:lang w:val="pt-BR"/>
        </w:rPr>
      </w:pPr>
    </w:p>
    <w:p w14:paraId="7CE4A7D5" w14:textId="1D817E7F" w:rsidR="007E6125" w:rsidRPr="007E6125" w:rsidRDefault="000C5D8E" w:rsidP="007E6125">
      <w:pPr>
        <w:jc w:val="both"/>
        <w:rPr>
          <w:rFonts w:ascii="AvantGarde Bk BT" w:hAnsi="AvantGarde Bk BT"/>
          <w:sz w:val="22"/>
          <w:szCs w:val="22"/>
          <w:lang w:val="es-ES_tradnl"/>
        </w:rPr>
      </w:pPr>
      <w:r w:rsidRPr="000C5D8E">
        <w:rPr>
          <w:rFonts w:ascii="AvantGarde Bk BT" w:hAnsi="AvantGarde Bk BT" w:cs="Arial"/>
          <w:b/>
          <w:sz w:val="22"/>
          <w:szCs w:val="22"/>
          <w:lang w:val="es-ES_tradnl"/>
        </w:rPr>
        <w:t xml:space="preserve">PRIMERO. </w:t>
      </w:r>
      <w:r w:rsidR="00374422">
        <w:rPr>
          <w:rFonts w:ascii="AvantGarde Bk BT" w:hAnsi="AvantGarde Bk BT"/>
          <w:sz w:val="22"/>
          <w:szCs w:val="22"/>
          <w:lang w:val="es-ES_tradnl"/>
        </w:rPr>
        <w:t xml:space="preserve">Se </w:t>
      </w:r>
      <w:r w:rsidR="007E6125">
        <w:rPr>
          <w:rFonts w:ascii="AvantGarde Bk BT" w:hAnsi="AvantGarde Bk BT"/>
          <w:sz w:val="22"/>
          <w:szCs w:val="22"/>
          <w:lang w:val="es-ES_tradnl"/>
        </w:rPr>
        <w:t>modifica</w:t>
      </w:r>
      <w:r w:rsidR="00374422">
        <w:rPr>
          <w:rFonts w:ascii="AvantGarde Bk BT" w:hAnsi="AvantGarde Bk BT"/>
          <w:sz w:val="22"/>
          <w:szCs w:val="22"/>
          <w:lang w:val="es-ES_tradnl"/>
        </w:rPr>
        <w:t xml:space="preserve"> </w:t>
      </w:r>
      <w:r w:rsidR="007E6125">
        <w:rPr>
          <w:rFonts w:ascii="AvantGarde Bk BT" w:hAnsi="AvantGarde Bk BT"/>
          <w:sz w:val="22"/>
          <w:szCs w:val="22"/>
          <w:lang w:val="es-ES_tradnl"/>
        </w:rPr>
        <w:t xml:space="preserve">el programa académico </w:t>
      </w:r>
      <w:r w:rsidR="00FA70E8">
        <w:rPr>
          <w:rFonts w:ascii="AvantGarde Bk BT" w:hAnsi="AvantGarde Bk BT"/>
          <w:sz w:val="22"/>
          <w:szCs w:val="22"/>
          <w:lang w:val="es-ES_tradnl"/>
        </w:rPr>
        <w:t xml:space="preserve">de la </w:t>
      </w:r>
      <w:r w:rsidR="00FA70E8">
        <w:rPr>
          <w:rFonts w:ascii="AvantGarde Bk BT" w:hAnsi="AvantGarde Bk BT"/>
          <w:b/>
          <w:sz w:val="22"/>
          <w:szCs w:val="22"/>
          <w:lang w:val="es-ES_tradnl"/>
        </w:rPr>
        <w:t>Maestría en Ciencias en Física</w:t>
      </w:r>
      <w:r w:rsidR="00374422">
        <w:rPr>
          <w:rFonts w:ascii="AvantGarde Bk BT" w:hAnsi="AvantGarde Bk BT"/>
          <w:sz w:val="22"/>
          <w:szCs w:val="22"/>
          <w:lang w:val="es-ES_tradnl"/>
        </w:rPr>
        <w:t xml:space="preserve">, </w:t>
      </w:r>
      <w:r w:rsidR="007E6125" w:rsidRPr="007E6125">
        <w:rPr>
          <w:rFonts w:ascii="AvantGarde Bk BT" w:hAnsi="AvantGarde Bk BT"/>
          <w:sz w:val="22"/>
          <w:szCs w:val="22"/>
          <w:lang w:val="es-ES_tradnl"/>
        </w:rPr>
        <w:t>de la Red Universitaria, con sede en el Centro Universitari</w:t>
      </w:r>
      <w:r w:rsidR="00FA70E8">
        <w:rPr>
          <w:rFonts w:ascii="AvantGarde Bk BT" w:hAnsi="AvantGarde Bk BT"/>
          <w:sz w:val="22"/>
          <w:szCs w:val="22"/>
          <w:lang w:val="es-ES_tradnl"/>
        </w:rPr>
        <w:t>o de Ciencias Exactas e Ingenierías</w:t>
      </w:r>
      <w:r w:rsidR="007E6125" w:rsidRPr="007E6125">
        <w:rPr>
          <w:rFonts w:ascii="AvantGarde Bk BT" w:hAnsi="AvantGarde Bk BT"/>
          <w:sz w:val="22"/>
          <w:szCs w:val="22"/>
          <w:lang w:val="es-ES_tradnl"/>
        </w:rPr>
        <w:t>,</w:t>
      </w:r>
      <w:r w:rsidR="007E6125">
        <w:rPr>
          <w:rFonts w:ascii="AvantGarde Bk BT" w:hAnsi="AvantGarde Bk BT"/>
          <w:sz w:val="22"/>
          <w:szCs w:val="22"/>
          <w:lang w:val="es-ES_tradnl"/>
        </w:rPr>
        <w:t xml:space="preserve"> a partir del ciclo escolar </w:t>
      </w:r>
      <w:r w:rsidR="00377CDA">
        <w:rPr>
          <w:rFonts w:ascii="AvantGarde Bk BT" w:hAnsi="AvantGarde Bk BT"/>
          <w:sz w:val="22"/>
          <w:szCs w:val="22"/>
          <w:lang w:val="es-ES_tradnl"/>
        </w:rPr>
        <w:t>2018</w:t>
      </w:r>
      <w:r w:rsidR="00F221F5">
        <w:rPr>
          <w:rFonts w:ascii="AvantGarde Bk BT" w:hAnsi="AvantGarde Bk BT"/>
          <w:sz w:val="22"/>
          <w:szCs w:val="22"/>
          <w:lang w:val="es-ES_tradnl"/>
        </w:rPr>
        <w:t xml:space="preserve"> </w:t>
      </w:r>
      <w:r w:rsidR="006533FC">
        <w:rPr>
          <w:rFonts w:ascii="AvantGarde Bk BT" w:hAnsi="AvantGarde Bk BT"/>
          <w:sz w:val="22"/>
          <w:szCs w:val="22"/>
          <w:lang w:val="es-ES_tradnl"/>
        </w:rPr>
        <w:t>”B”</w:t>
      </w:r>
      <w:r w:rsidR="007E6125" w:rsidRPr="00AA6BD0">
        <w:rPr>
          <w:rFonts w:ascii="AvantGarde Bk BT" w:hAnsi="AvantGarde Bk BT"/>
          <w:sz w:val="22"/>
          <w:szCs w:val="22"/>
          <w:lang w:val="es-ES_tradnl"/>
        </w:rPr>
        <w:t>.</w:t>
      </w:r>
    </w:p>
    <w:p w14:paraId="6B079A54" w14:textId="77777777" w:rsidR="007E6125" w:rsidRDefault="007E6125" w:rsidP="007E5214">
      <w:pPr>
        <w:jc w:val="both"/>
        <w:rPr>
          <w:rFonts w:ascii="AvantGarde Bk BT" w:hAnsi="AvantGarde Bk BT"/>
          <w:sz w:val="22"/>
          <w:szCs w:val="22"/>
          <w:lang w:val="es-ES_tradnl"/>
        </w:rPr>
      </w:pPr>
    </w:p>
    <w:p w14:paraId="7CB82AE1" w14:textId="426EC76C" w:rsidR="001F0798" w:rsidRDefault="00374422" w:rsidP="007E5214">
      <w:pPr>
        <w:jc w:val="both"/>
        <w:rPr>
          <w:rFonts w:ascii="AvantGarde Bk BT" w:hAnsi="AvantGarde Bk BT"/>
          <w:bCs/>
          <w:spacing w:val="-2"/>
          <w:sz w:val="22"/>
          <w:szCs w:val="22"/>
        </w:rPr>
      </w:pPr>
      <w:r w:rsidRPr="00AB6CDB">
        <w:rPr>
          <w:rFonts w:ascii="AvantGarde Bk BT" w:hAnsi="AvantGarde Bk BT"/>
          <w:b/>
          <w:sz w:val="22"/>
          <w:szCs w:val="22"/>
          <w:lang w:val="es-ES_tradnl"/>
        </w:rPr>
        <w:t>SEGUNDO</w:t>
      </w:r>
      <w:r w:rsidR="007E6125">
        <w:rPr>
          <w:rFonts w:ascii="AvantGarde Bk BT" w:hAnsi="AvantGarde Bk BT"/>
          <w:b/>
          <w:sz w:val="22"/>
          <w:szCs w:val="22"/>
          <w:lang w:val="es-ES_tradnl"/>
        </w:rPr>
        <w:t>.</w:t>
      </w:r>
      <w:r>
        <w:rPr>
          <w:rFonts w:ascii="AvantGarde Bk BT" w:hAnsi="AvantGarde Bk BT"/>
          <w:sz w:val="22"/>
          <w:szCs w:val="22"/>
          <w:lang w:val="es-ES_tradnl"/>
        </w:rPr>
        <w:t xml:space="preserve"> </w:t>
      </w:r>
      <w:r w:rsidR="006C52FB" w:rsidRPr="00312B3E">
        <w:rPr>
          <w:rFonts w:ascii="AvantGarde Bk BT" w:hAnsi="AvantGarde Bk BT" w:cs="Arial"/>
          <w:sz w:val="22"/>
          <w:szCs w:val="22"/>
          <w:lang w:val="es-ES_tradnl"/>
        </w:rPr>
        <w:t xml:space="preserve">El programa académico </w:t>
      </w:r>
      <w:r w:rsidR="006C52FB" w:rsidRPr="00312B3E">
        <w:rPr>
          <w:rFonts w:ascii="AvantGarde Bk BT" w:hAnsi="AvantGarde Bk BT"/>
          <w:sz w:val="22"/>
          <w:szCs w:val="22"/>
          <w:lang w:val="es-ES_tradnl"/>
        </w:rPr>
        <w:t xml:space="preserve">de la </w:t>
      </w:r>
      <w:r w:rsidR="00DC3E53">
        <w:rPr>
          <w:rFonts w:ascii="AvantGarde Bk BT" w:hAnsi="AvantGarde Bk BT"/>
          <w:bCs/>
          <w:spacing w:val="-2"/>
          <w:sz w:val="22"/>
          <w:szCs w:val="22"/>
        </w:rPr>
        <w:t>Maestría en Ciencias en Física</w:t>
      </w:r>
      <w:r w:rsidR="002D5F72">
        <w:rPr>
          <w:rFonts w:ascii="AvantGarde Bk BT" w:hAnsi="AvantGarde Bk BT"/>
          <w:bCs/>
          <w:spacing w:val="-2"/>
          <w:sz w:val="22"/>
          <w:szCs w:val="22"/>
        </w:rPr>
        <w:t xml:space="preserve"> </w:t>
      </w:r>
      <w:r w:rsidR="006C52FB" w:rsidRPr="00522B75">
        <w:rPr>
          <w:rFonts w:ascii="AvantGarde Bk BT" w:eastAsia="Calibri" w:hAnsi="AvantGarde Bk BT"/>
          <w:sz w:val="22"/>
          <w:szCs w:val="22"/>
          <w:lang w:val="es-ES_tradnl" w:eastAsia="x-none"/>
        </w:rPr>
        <w:t>es un programa enfocado a la investigación, de modalidad escolarizada</w:t>
      </w:r>
      <w:r w:rsidR="002D5F72">
        <w:rPr>
          <w:rFonts w:ascii="AvantGarde Bk BT" w:hAnsi="AvantGarde Bk BT"/>
          <w:bCs/>
          <w:spacing w:val="-2"/>
          <w:sz w:val="22"/>
          <w:szCs w:val="22"/>
        </w:rPr>
        <w:t xml:space="preserve"> y comprende las siguientes áreas de formación y unidades de aprendizaje: </w:t>
      </w:r>
    </w:p>
    <w:p w14:paraId="01BB8774" w14:textId="77777777" w:rsidR="006C52FB" w:rsidRDefault="006C52FB" w:rsidP="007E5214">
      <w:pPr>
        <w:jc w:val="both"/>
        <w:rPr>
          <w:rFonts w:ascii="AvantGarde Bk BT" w:hAnsi="AvantGarde Bk BT"/>
          <w:bCs/>
          <w:spacing w:val="-2"/>
          <w:sz w:val="22"/>
          <w:szCs w:val="22"/>
        </w:rPr>
      </w:pPr>
    </w:p>
    <w:p w14:paraId="1ABB014A" w14:textId="715FCB01" w:rsidR="008C3A09" w:rsidRPr="006C52FB" w:rsidRDefault="006C52FB" w:rsidP="006C52FB">
      <w:pPr>
        <w:jc w:val="center"/>
        <w:rPr>
          <w:rFonts w:ascii="AvantGarde Bk BT" w:hAnsi="AvantGarde Bk BT"/>
          <w:b/>
          <w:sz w:val="20"/>
          <w:szCs w:val="20"/>
          <w:lang w:val="es-ES_tradnl"/>
        </w:rPr>
      </w:pPr>
      <w:r w:rsidRPr="006C52FB">
        <w:rPr>
          <w:rFonts w:ascii="AvantGarde Bk BT" w:hAnsi="AvantGarde Bk BT"/>
          <w:b/>
          <w:sz w:val="20"/>
          <w:szCs w:val="20"/>
          <w:lang w:val="es-ES_tradnl"/>
        </w:rPr>
        <w:t>PLAN DE ESTUDIOS</w:t>
      </w:r>
    </w:p>
    <w:p w14:paraId="0D851849" w14:textId="77777777" w:rsidR="006C52FB" w:rsidRDefault="006C52FB" w:rsidP="007E5214">
      <w:pPr>
        <w:jc w:val="both"/>
        <w:rPr>
          <w:rFonts w:ascii="AvantGarde Bk BT" w:hAnsi="AvantGarde Bk BT"/>
          <w:sz w:val="22"/>
          <w:szCs w:val="22"/>
          <w:lang w:val="es-ES_tradnl"/>
        </w:rPr>
      </w:pPr>
    </w:p>
    <w:tbl>
      <w:tblPr>
        <w:tblStyle w:val="Tablaconcuadrcula"/>
        <w:tblW w:w="9243" w:type="dxa"/>
        <w:tblInd w:w="108" w:type="dxa"/>
        <w:tblLook w:val="04A0" w:firstRow="1" w:lastRow="0" w:firstColumn="1" w:lastColumn="0" w:noHBand="0" w:noVBand="1"/>
      </w:tblPr>
      <w:tblGrid>
        <w:gridCol w:w="5670"/>
        <w:gridCol w:w="1786"/>
        <w:gridCol w:w="1787"/>
      </w:tblGrid>
      <w:tr w:rsidR="00E6607D" w:rsidRPr="00D61978" w14:paraId="1F2DE0DE" w14:textId="77777777" w:rsidTr="00F221F5">
        <w:trPr>
          <w:trHeight w:val="272"/>
        </w:trPr>
        <w:tc>
          <w:tcPr>
            <w:tcW w:w="5670" w:type="dxa"/>
            <w:vAlign w:val="center"/>
          </w:tcPr>
          <w:p w14:paraId="3B4454B8" w14:textId="3FF0C7BF" w:rsidR="00E6607D" w:rsidRPr="001C7D90" w:rsidRDefault="00E6607D" w:rsidP="00E6607D">
            <w:pPr>
              <w:tabs>
                <w:tab w:val="left" w:pos="180"/>
                <w:tab w:val="left" w:pos="1680"/>
              </w:tabs>
              <w:autoSpaceDE w:val="0"/>
              <w:autoSpaceDN w:val="0"/>
              <w:adjustRightInd w:val="0"/>
              <w:jc w:val="center"/>
              <w:rPr>
                <w:rFonts w:ascii="AvantGarde Bk BT" w:hAnsi="AvantGarde Bk BT" w:cs="Arial"/>
                <w:b/>
                <w:sz w:val="22"/>
                <w:szCs w:val="22"/>
                <w:highlight w:val="yellow"/>
              </w:rPr>
            </w:pPr>
            <w:r w:rsidRPr="00312B3E">
              <w:rPr>
                <w:rFonts w:ascii="AvantGarde Bk BT" w:hAnsi="AvantGarde Bk BT" w:cs="Arial"/>
                <w:b/>
                <w:sz w:val="22"/>
                <w:szCs w:val="22"/>
                <w:lang w:eastAsia="es-MX"/>
              </w:rPr>
              <w:t>Áreas de Formación</w:t>
            </w:r>
          </w:p>
        </w:tc>
        <w:tc>
          <w:tcPr>
            <w:tcW w:w="1786" w:type="dxa"/>
            <w:vAlign w:val="center"/>
          </w:tcPr>
          <w:p w14:paraId="4772E8BE" w14:textId="0DE35B79" w:rsidR="00E6607D" w:rsidRPr="001C7D90" w:rsidRDefault="00E6607D" w:rsidP="00E6607D">
            <w:pPr>
              <w:tabs>
                <w:tab w:val="left" w:pos="180"/>
                <w:tab w:val="left" w:pos="1680"/>
              </w:tabs>
              <w:autoSpaceDE w:val="0"/>
              <w:autoSpaceDN w:val="0"/>
              <w:adjustRightInd w:val="0"/>
              <w:jc w:val="center"/>
              <w:rPr>
                <w:rFonts w:ascii="AvantGarde Bk BT" w:hAnsi="AvantGarde Bk BT" w:cs="Arial"/>
                <w:b/>
                <w:sz w:val="22"/>
                <w:szCs w:val="22"/>
                <w:highlight w:val="yellow"/>
              </w:rPr>
            </w:pPr>
            <w:r w:rsidRPr="00312B3E">
              <w:rPr>
                <w:rFonts w:ascii="AvantGarde Bk BT" w:hAnsi="AvantGarde Bk BT" w:cs="Arial"/>
                <w:b/>
                <w:sz w:val="22"/>
                <w:szCs w:val="22"/>
                <w:lang w:eastAsia="es-MX"/>
              </w:rPr>
              <w:t>Créditos</w:t>
            </w:r>
          </w:p>
        </w:tc>
        <w:tc>
          <w:tcPr>
            <w:tcW w:w="1787" w:type="dxa"/>
            <w:vAlign w:val="center"/>
          </w:tcPr>
          <w:p w14:paraId="1E5788F5" w14:textId="327A6726" w:rsidR="00E6607D" w:rsidRPr="001C7D90" w:rsidRDefault="00E6607D" w:rsidP="00E6607D">
            <w:pPr>
              <w:tabs>
                <w:tab w:val="left" w:pos="180"/>
                <w:tab w:val="left" w:pos="1680"/>
              </w:tabs>
              <w:autoSpaceDE w:val="0"/>
              <w:autoSpaceDN w:val="0"/>
              <w:adjustRightInd w:val="0"/>
              <w:jc w:val="center"/>
              <w:rPr>
                <w:rFonts w:ascii="AvantGarde Bk BT" w:hAnsi="AvantGarde Bk BT" w:cs="Arial"/>
                <w:b/>
                <w:sz w:val="22"/>
                <w:szCs w:val="22"/>
                <w:highlight w:val="yellow"/>
              </w:rPr>
            </w:pPr>
            <w:r w:rsidRPr="00312B3E">
              <w:rPr>
                <w:rFonts w:ascii="AvantGarde Bk BT" w:hAnsi="AvantGarde Bk BT" w:cs="Arial"/>
                <w:b/>
                <w:sz w:val="22"/>
                <w:szCs w:val="22"/>
                <w:lang w:eastAsia="es-MX"/>
              </w:rPr>
              <w:t>%</w:t>
            </w:r>
          </w:p>
        </w:tc>
      </w:tr>
      <w:tr w:rsidR="00D61978" w14:paraId="11EE28F7" w14:textId="77777777" w:rsidTr="00F221F5">
        <w:trPr>
          <w:trHeight w:val="284"/>
        </w:trPr>
        <w:tc>
          <w:tcPr>
            <w:tcW w:w="5670" w:type="dxa"/>
          </w:tcPr>
          <w:p w14:paraId="3E187186" w14:textId="096CB3EC" w:rsidR="00D61978" w:rsidRPr="001C7D90" w:rsidRDefault="00E6607D" w:rsidP="00D61978">
            <w:pPr>
              <w:tabs>
                <w:tab w:val="left" w:pos="180"/>
                <w:tab w:val="left" w:pos="1680"/>
              </w:tabs>
              <w:autoSpaceDE w:val="0"/>
              <w:autoSpaceDN w:val="0"/>
              <w:adjustRightInd w:val="0"/>
              <w:jc w:val="center"/>
              <w:rPr>
                <w:rFonts w:ascii="AvantGarde Bk BT" w:hAnsi="AvantGarde Bk BT" w:cs="Arial"/>
                <w:sz w:val="22"/>
                <w:szCs w:val="22"/>
                <w:highlight w:val="yellow"/>
              </w:rPr>
            </w:pPr>
            <w:r w:rsidRPr="00E6607D">
              <w:rPr>
                <w:rFonts w:ascii="AvantGarde Bk BT" w:hAnsi="AvantGarde Bk BT" w:cs="Arial"/>
                <w:sz w:val="22"/>
                <w:szCs w:val="22"/>
              </w:rPr>
              <w:t>Área de Formación B</w:t>
            </w:r>
            <w:r w:rsidR="00EC0565">
              <w:rPr>
                <w:rFonts w:ascii="AvantGarde Bk BT" w:hAnsi="AvantGarde Bk BT" w:cs="Arial"/>
                <w:sz w:val="22"/>
                <w:szCs w:val="22"/>
              </w:rPr>
              <w:t>ásico</w:t>
            </w:r>
            <w:r w:rsidRPr="00E6607D">
              <w:rPr>
                <w:rFonts w:ascii="AvantGarde Bk BT" w:hAnsi="AvantGarde Bk BT" w:cs="Arial"/>
                <w:sz w:val="22"/>
                <w:szCs w:val="22"/>
              </w:rPr>
              <w:t xml:space="preserve"> Particular</w:t>
            </w:r>
            <w:r>
              <w:rPr>
                <w:rFonts w:ascii="AvantGarde Bk BT" w:hAnsi="AvantGarde Bk BT" w:cs="Arial"/>
                <w:sz w:val="22"/>
                <w:szCs w:val="22"/>
              </w:rPr>
              <w:t xml:space="preserve"> Obligatoria</w:t>
            </w:r>
            <w:r w:rsidRPr="00E6607D">
              <w:rPr>
                <w:rFonts w:ascii="AvantGarde Bk BT" w:hAnsi="AvantGarde Bk BT" w:cs="Arial"/>
                <w:sz w:val="22"/>
                <w:szCs w:val="22"/>
              </w:rPr>
              <w:t xml:space="preserve"> </w:t>
            </w:r>
          </w:p>
        </w:tc>
        <w:tc>
          <w:tcPr>
            <w:tcW w:w="1786" w:type="dxa"/>
          </w:tcPr>
          <w:p w14:paraId="4AC80974" w14:textId="6ADD0ED7" w:rsidR="00D61978" w:rsidRPr="00E6607D" w:rsidRDefault="00E6607D" w:rsidP="00D61978">
            <w:pPr>
              <w:tabs>
                <w:tab w:val="left" w:pos="180"/>
                <w:tab w:val="left" w:pos="1680"/>
              </w:tabs>
              <w:autoSpaceDE w:val="0"/>
              <w:autoSpaceDN w:val="0"/>
              <w:adjustRightInd w:val="0"/>
              <w:jc w:val="center"/>
              <w:rPr>
                <w:rFonts w:ascii="AvantGarde Bk BT" w:hAnsi="AvantGarde Bk BT" w:cs="Arial"/>
                <w:sz w:val="22"/>
                <w:szCs w:val="22"/>
              </w:rPr>
            </w:pPr>
            <w:r w:rsidRPr="00E6607D">
              <w:rPr>
                <w:rFonts w:ascii="AvantGarde Bk BT" w:hAnsi="AvantGarde Bk BT" w:cs="Arial"/>
                <w:sz w:val="22"/>
                <w:szCs w:val="22"/>
              </w:rPr>
              <w:t>65</w:t>
            </w:r>
          </w:p>
        </w:tc>
        <w:tc>
          <w:tcPr>
            <w:tcW w:w="1787" w:type="dxa"/>
          </w:tcPr>
          <w:p w14:paraId="771F96EE" w14:textId="3D8F2FBD" w:rsidR="00D61978" w:rsidRPr="00E6607D" w:rsidRDefault="00E6607D" w:rsidP="00D61978">
            <w:pPr>
              <w:tabs>
                <w:tab w:val="left" w:pos="180"/>
                <w:tab w:val="left" w:pos="1680"/>
              </w:tabs>
              <w:autoSpaceDE w:val="0"/>
              <w:autoSpaceDN w:val="0"/>
              <w:adjustRightInd w:val="0"/>
              <w:jc w:val="center"/>
              <w:rPr>
                <w:rFonts w:ascii="AvantGarde Bk BT" w:hAnsi="AvantGarde Bk BT" w:cs="Arial"/>
                <w:sz w:val="22"/>
                <w:szCs w:val="22"/>
              </w:rPr>
            </w:pPr>
            <w:r w:rsidRPr="00E6607D">
              <w:rPr>
                <w:rFonts w:ascii="AvantGarde Bk BT" w:hAnsi="AvantGarde Bk BT" w:cs="Arial"/>
                <w:sz w:val="22"/>
                <w:szCs w:val="22"/>
              </w:rPr>
              <w:t>58</w:t>
            </w:r>
          </w:p>
        </w:tc>
      </w:tr>
      <w:tr w:rsidR="00E6607D" w14:paraId="0D7A38D9" w14:textId="77777777" w:rsidTr="00F221F5">
        <w:trPr>
          <w:trHeight w:val="272"/>
        </w:trPr>
        <w:tc>
          <w:tcPr>
            <w:tcW w:w="5670" w:type="dxa"/>
          </w:tcPr>
          <w:p w14:paraId="23DDC946" w14:textId="357266BA" w:rsidR="00E6607D" w:rsidRPr="001C7D90" w:rsidRDefault="00E6607D" w:rsidP="00D61978">
            <w:pPr>
              <w:tabs>
                <w:tab w:val="left" w:pos="180"/>
                <w:tab w:val="left" w:pos="1680"/>
              </w:tabs>
              <w:autoSpaceDE w:val="0"/>
              <w:autoSpaceDN w:val="0"/>
              <w:adjustRightInd w:val="0"/>
              <w:jc w:val="center"/>
              <w:rPr>
                <w:rFonts w:ascii="AvantGarde Bk BT" w:hAnsi="AvantGarde Bk BT" w:cs="Arial"/>
                <w:sz w:val="22"/>
                <w:szCs w:val="22"/>
                <w:highlight w:val="yellow"/>
              </w:rPr>
            </w:pPr>
            <w:r w:rsidRPr="00E6607D">
              <w:rPr>
                <w:rFonts w:ascii="AvantGarde Bk BT" w:hAnsi="AvantGarde Bk BT" w:cs="Arial"/>
                <w:sz w:val="22"/>
                <w:szCs w:val="22"/>
              </w:rPr>
              <w:t xml:space="preserve">Área de Formación </w:t>
            </w:r>
            <w:proofErr w:type="spellStart"/>
            <w:r w:rsidRPr="00E6607D">
              <w:rPr>
                <w:rFonts w:ascii="AvantGarde Bk BT" w:hAnsi="AvantGarde Bk BT" w:cs="Arial"/>
                <w:sz w:val="22"/>
                <w:szCs w:val="22"/>
              </w:rPr>
              <w:t>Especializante</w:t>
            </w:r>
            <w:proofErr w:type="spellEnd"/>
            <w:r w:rsidR="00B43E53">
              <w:rPr>
                <w:rFonts w:ascii="AvantGarde Bk BT" w:hAnsi="AvantGarde Bk BT" w:cs="Arial"/>
                <w:sz w:val="22"/>
                <w:szCs w:val="22"/>
              </w:rPr>
              <w:t xml:space="preserve"> Obligatoria</w:t>
            </w:r>
          </w:p>
        </w:tc>
        <w:tc>
          <w:tcPr>
            <w:tcW w:w="1786" w:type="dxa"/>
          </w:tcPr>
          <w:p w14:paraId="0E7F47DB" w14:textId="6AEB124E" w:rsidR="00E6607D" w:rsidRPr="00E6607D" w:rsidRDefault="00E6607D" w:rsidP="00D61978">
            <w:pPr>
              <w:tabs>
                <w:tab w:val="left" w:pos="180"/>
                <w:tab w:val="left" w:pos="1680"/>
              </w:tabs>
              <w:autoSpaceDE w:val="0"/>
              <w:autoSpaceDN w:val="0"/>
              <w:adjustRightInd w:val="0"/>
              <w:jc w:val="center"/>
              <w:rPr>
                <w:rFonts w:ascii="AvantGarde Bk BT" w:hAnsi="AvantGarde Bk BT" w:cs="Arial"/>
                <w:sz w:val="22"/>
                <w:szCs w:val="22"/>
              </w:rPr>
            </w:pPr>
            <w:r w:rsidRPr="00E6607D">
              <w:rPr>
                <w:rFonts w:ascii="AvantGarde Bk BT" w:hAnsi="AvantGarde Bk BT" w:cs="Arial"/>
                <w:sz w:val="22"/>
                <w:szCs w:val="22"/>
              </w:rPr>
              <w:t>22</w:t>
            </w:r>
          </w:p>
        </w:tc>
        <w:tc>
          <w:tcPr>
            <w:tcW w:w="1787" w:type="dxa"/>
          </w:tcPr>
          <w:p w14:paraId="43F447FB" w14:textId="572A17D8" w:rsidR="00E6607D" w:rsidRPr="00E6607D" w:rsidRDefault="00E6607D" w:rsidP="00D61978">
            <w:pPr>
              <w:tabs>
                <w:tab w:val="left" w:pos="180"/>
                <w:tab w:val="left" w:pos="1680"/>
              </w:tabs>
              <w:autoSpaceDE w:val="0"/>
              <w:autoSpaceDN w:val="0"/>
              <w:adjustRightInd w:val="0"/>
              <w:jc w:val="center"/>
              <w:rPr>
                <w:rFonts w:ascii="AvantGarde Bk BT" w:hAnsi="AvantGarde Bk BT" w:cs="Arial"/>
                <w:sz w:val="22"/>
                <w:szCs w:val="22"/>
              </w:rPr>
            </w:pPr>
            <w:r w:rsidRPr="00E6607D">
              <w:rPr>
                <w:rFonts w:ascii="AvantGarde Bk BT" w:hAnsi="AvantGarde Bk BT" w:cs="Arial"/>
                <w:sz w:val="22"/>
                <w:szCs w:val="22"/>
              </w:rPr>
              <w:t>19</w:t>
            </w:r>
          </w:p>
        </w:tc>
      </w:tr>
      <w:tr w:rsidR="00E6607D" w14:paraId="0AD7E96C" w14:textId="77777777" w:rsidTr="00F221F5">
        <w:trPr>
          <w:trHeight w:val="272"/>
        </w:trPr>
        <w:tc>
          <w:tcPr>
            <w:tcW w:w="5670" w:type="dxa"/>
          </w:tcPr>
          <w:p w14:paraId="26BCFF72" w14:textId="60D0E1D9" w:rsidR="00E6607D" w:rsidRPr="001C7D90" w:rsidRDefault="00E6607D" w:rsidP="00D61978">
            <w:pPr>
              <w:tabs>
                <w:tab w:val="left" w:pos="180"/>
                <w:tab w:val="left" w:pos="1680"/>
              </w:tabs>
              <w:autoSpaceDE w:val="0"/>
              <w:autoSpaceDN w:val="0"/>
              <w:adjustRightInd w:val="0"/>
              <w:jc w:val="center"/>
              <w:rPr>
                <w:rFonts w:ascii="AvantGarde Bk BT" w:hAnsi="AvantGarde Bk BT" w:cs="Arial"/>
                <w:sz w:val="22"/>
                <w:szCs w:val="22"/>
                <w:highlight w:val="yellow"/>
              </w:rPr>
            </w:pPr>
            <w:r w:rsidRPr="00E6607D">
              <w:rPr>
                <w:rFonts w:ascii="AvantGarde Bk BT" w:hAnsi="AvantGarde Bk BT" w:cs="Arial"/>
                <w:sz w:val="22"/>
                <w:szCs w:val="22"/>
              </w:rPr>
              <w:t>Área de Formación Optativa abierta</w:t>
            </w:r>
          </w:p>
        </w:tc>
        <w:tc>
          <w:tcPr>
            <w:tcW w:w="1786" w:type="dxa"/>
          </w:tcPr>
          <w:p w14:paraId="3BA086F1" w14:textId="4875226A" w:rsidR="00E6607D" w:rsidRPr="00E6607D" w:rsidRDefault="00E6607D" w:rsidP="00D61978">
            <w:pPr>
              <w:tabs>
                <w:tab w:val="left" w:pos="180"/>
                <w:tab w:val="left" w:pos="1680"/>
              </w:tabs>
              <w:autoSpaceDE w:val="0"/>
              <w:autoSpaceDN w:val="0"/>
              <w:adjustRightInd w:val="0"/>
              <w:jc w:val="center"/>
              <w:rPr>
                <w:rFonts w:ascii="AvantGarde Bk BT" w:hAnsi="AvantGarde Bk BT" w:cs="Arial"/>
                <w:sz w:val="22"/>
                <w:szCs w:val="22"/>
              </w:rPr>
            </w:pPr>
            <w:r w:rsidRPr="00E6607D">
              <w:rPr>
                <w:rFonts w:ascii="AvantGarde Bk BT" w:hAnsi="AvantGarde Bk BT" w:cs="Arial"/>
                <w:sz w:val="22"/>
                <w:szCs w:val="22"/>
              </w:rPr>
              <w:t>26</w:t>
            </w:r>
          </w:p>
        </w:tc>
        <w:tc>
          <w:tcPr>
            <w:tcW w:w="1787" w:type="dxa"/>
          </w:tcPr>
          <w:p w14:paraId="18658CD1" w14:textId="50B61B84" w:rsidR="00E6607D" w:rsidRPr="00E6607D" w:rsidRDefault="00E6607D" w:rsidP="00D61978">
            <w:pPr>
              <w:tabs>
                <w:tab w:val="left" w:pos="180"/>
                <w:tab w:val="left" w:pos="1680"/>
              </w:tabs>
              <w:autoSpaceDE w:val="0"/>
              <w:autoSpaceDN w:val="0"/>
              <w:adjustRightInd w:val="0"/>
              <w:jc w:val="center"/>
              <w:rPr>
                <w:rFonts w:ascii="AvantGarde Bk BT" w:hAnsi="AvantGarde Bk BT" w:cs="Arial"/>
                <w:sz w:val="22"/>
                <w:szCs w:val="22"/>
              </w:rPr>
            </w:pPr>
            <w:r w:rsidRPr="00E6607D">
              <w:rPr>
                <w:rFonts w:ascii="AvantGarde Bk BT" w:hAnsi="AvantGarde Bk BT" w:cs="Arial"/>
                <w:sz w:val="22"/>
                <w:szCs w:val="22"/>
              </w:rPr>
              <w:t>23</w:t>
            </w:r>
          </w:p>
        </w:tc>
      </w:tr>
      <w:tr w:rsidR="00E6607D" w14:paraId="711A8B03" w14:textId="77777777" w:rsidTr="00F221F5">
        <w:trPr>
          <w:trHeight w:val="272"/>
        </w:trPr>
        <w:tc>
          <w:tcPr>
            <w:tcW w:w="5670" w:type="dxa"/>
          </w:tcPr>
          <w:p w14:paraId="3B640272" w14:textId="08F4FD46" w:rsidR="00E6607D" w:rsidRPr="001C7D90" w:rsidRDefault="00E6607D" w:rsidP="00D61978">
            <w:pPr>
              <w:tabs>
                <w:tab w:val="left" w:pos="180"/>
                <w:tab w:val="left" w:pos="1680"/>
              </w:tabs>
              <w:autoSpaceDE w:val="0"/>
              <w:autoSpaceDN w:val="0"/>
              <w:adjustRightInd w:val="0"/>
              <w:jc w:val="center"/>
              <w:rPr>
                <w:rFonts w:ascii="AvantGarde Bk BT" w:hAnsi="AvantGarde Bk BT" w:cs="Arial"/>
                <w:sz w:val="22"/>
                <w:szCs w:val="22"/>
                <w:highlight w:val="yellow"/>
              </w:rPr>
            </w:pPr>
            <w:r w:rsidRPr="00312B3E">
              <w:rPr>
                <w:rFonts w:ascii="AvantGarde Bk BT" w:hAnsi="AvantGarde Bk BT" w:cs="Calibri"/>
                <w:b/>
                <w:sz w:val="22"/>
                <w:szCs w:val="22"/>
                <w:u w:color="000000"/>
              </w:rPr>
              <w:t>Total:</w:t>
            </w:r>
          </w:p>
        </w:tc>
        <w:tc>
          <w:tcPr>
            <w:tcW w:w="1786" w:type="dxa"/>
          </w:tcPr>
          <w:p w14:paraId="06BEA463" w14:textId="533B6157" w:rsidR="00E6607D" w:rsidRPr="006222C0" w:rsidRDefault="006222C0" w:rsidP="00D61978">
            <w:pPr>
              <w:tabs>
                <w:tab w:val="left" w:pos="180"/>
                <w:tab w:val="left" w:pos="1680"/>
              </w:tabs>
              <w:autoSpaceDE w:val="0"/>
              <w:autoSpaceDN w:val="0"/>
              <w:adjustRightInd w:val="0"/>
              <w:jc w:val="center"/>
              <w:rPr>
                <w:rFonts w:ascii="AvantGarde Bk BT" w:hAnsi="AvantGarde Bk BT" w:cs="Arial"/>
                <w:b/>
                <w:sz w:val="22"/>
                <w:szCs w:val="22"/>
                <w:highlight w:val="yellow"/>
              </w:rPr>
            </w:pPr>
            <w:r w:rsidRPr="006222C0">
              <w:rPr>
                <w:rFonts w:ascii="AvantGarde Bk BT" w:hAnsi="AvantGarde Bk BT" w:cs="Arial"/>
                <w:b/>
                <w:sz w:val="22"/>
                <w:szCs w:val="22"/>
              </w:rPr>
              <w:t>113</w:t>
            </w:r>
          </w:p>
        </w:tc>
        <w:tc>
          <w:tcPr>
            <w:tcW w:w="1787" w:type="dxa"/>
          </w:tcPr>
          <w:p w14:paraId="5AB51CB1" w14:textId="281234FA" w:rsidR="00E6607D" w:rsidRPr="006222C0" w:rsidRDefault="006222C0" w:rsidP="00D61978">
            <w:pPr>
              <w:tabs>
                <w:tab w:val="left" w:pos="180"/>
                <w:tab w:val="left" w:pos="1680"/>
              </w:tabs>
              <w:autoSpaceDE w:val="0"/>
              <w:autoSpaceDN w:val="0"/>
              <w:adjustRightInd w:val="0"/>
              <w:jc w:val="center"/>
              <w:rPr>
                <w:rFonts w:ascii="AvantGarde Bk BT" w:hAnsi="AvantGarde Bk BT" w:cs="Arial"/>
                <w:b/>
                <w:sz w:val="22"/>
                <w:szCs w:val="22"/>
                <w:highlight w:val="yellow"/>
              </w:rPr>
            </w:pPr>
            <w:r w:rsidRPr="006222C0">
              <w:rPr>
                <w:rFonts w:ascii="AvantGarde Bk BT" w:hAnsi="AvantGarde Bk BT" w:cs="Arial"/>
                <w:b/>
                <w:sz w:val="22"/>
                <w:szCs w:val="22"/>
              </w:rPr>
              <w:t>100</w:t>
            </w:r>
          </w:p>
        </w:tc>
      </w:tr>
    </w:tbl>
    <w:p w14:paraId="361A1E9E" w14:textId="77777777" w:rsidR="00EC0565" w:rsidRDefault="00EC0565" w:rsidP="00AD3EF3">
      <w:pPr>
        <w:tabs>
          <w:tab w:val="left" w:pos="180"/>
          <w:tab w:val="left" w:pos="1680"/>
        </w:tabs>
        <w:autoSpaceDE w:val="0"/>
        <w:autoSpaceDN w:val="0"/>
        <w:adjustRightInd w:val="0"/>
        <w:jc w:val="both"/>
        <w:rPr>
          <w:rFonts w:ascii="AvantGarde Bk BT" w:hAnsi="AvantGarde Bk BT" w:cs="Arial"/>
          <w:sz w:val="22"/>
          <w:szCs w:val="22"/>
        </w:rPr>
      </w:pPr>
    </w:p>
    <w:p w14:paraId="7127BCDF" w14:textId="77777777" w:rsidR="00EC0565" w:rsidRPr="00312B3E" w:rsidRDefault="00EC0565" w:rsidP="00EC0565">
      <w:pPr>
        <w:jc w:val="center"/>
        <w:rPr>
          <w:rFonts w:ascii="AvantGarde Bk BT" w:hAnsi="AvantGarde Bk BT" w:cs="Arial"/>
          <w:sz w:val="22"/>
          <w:szCs w:val="22"/>
          <w:lang w:eastAsia="es-MX"/>
        </w:rPr>
      </w:pPr>
      <w:r w:rsidRPr="00312B3E">
        <w:rPr>
          <w:rFonts w:ascii="AvantGarde Bk BT" w:hAnsi="AvantGarde Bk BT" w:cs="Arial"/>
          <w:sz w:val="22"/>
          <w:szCs w:val="22"/>
          <w:lang w:eastAsia="es-MX"/>
        </w:rPr>
        <w:t xml:space="preserve">ÁREA DE FORMACIÓN BÁSICO PARTICULAR </w:t>
      </w:r>
      <w:r w:rsidRPr="00EC0565">
        <w:rPr>
          <w:rFonts w:ascii="AvantGarde Bk BT" w:hAnsi="AvantGarde Bk BT" w:cs="Arial"/>
          <w:sz w:val="22"/>
          <w:szCs w:val="22"/>
          <w:lang w:eastAsia="es-MX"/>
        </w:rPr>
        <w:t>OBLIGATORIA</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7"/>
        <w:gridCol w:w="709"/>
        <w:gridCol w:w="992"/>
        <w:gridCol w:w="850"/>
        <w:gridCol w:w="851"/>
        <w:gridCol w:w="1397"/>
      </w:tblGrid>
      <w:tr w:rsidR="005C0390" w:rsidRPr="00312B3E" w14:paraId="555F6573" w14:textId="77777777" w:rsidTr="00B25395">
        <w:trPr>
          <w:trHeight w:val="227"/>
          <w:jc w:val="center"/>
        </w:trPr>
        <w:tc>
          <w:tcPr>
            <w:tcW w:w="4547" w:type="dxa"/>
            <w:shd w:val="clear" w:color="auto" w:fill="auto"/>
            <w:noWrap/>
            <w:vAlign w:val="center"/>
            <w:hideMark/>
          </w:tcPr>
          <w:p w14:paraId="1C85AA2E" w14:textId="77777777" w:rsidR="005C0390" w:rsidRPr="00312B3E" w:rsidRDefault="005C0390" w:rsidP="00F221F5">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UNIDAD DE APRENDIZAJE</w:t>
            </w:r>
          </w:p>
        </w:tc>
        <w:tc>
          <w:tcPr>
            <w:tcW w:w="709" w:type="dxa"/>
            <w:shd w:val="clear" w:color="auto" w:fill="auto"/>
            <w:noWrap/>
            <w:vAlign w:val="center"/>
            <w:hideMark/>
          </w:tcPr>
          <w:p w14:paraId="4EDE613B" w14:textId="77777777" w:rsidR="005C0390" w:rsidRPr="00312B3E" w:rsidRDefault="005C039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Tipo</w:t>
            </w:r>
            <w:r w:rsidRPr="00312B3E">
              <w:rPr>
                <w:rFonts w:ascii="AvantGarde Bk BT" w:hAnsi="AvantGarde Bk BT" w:cs="Arial"/>
                <w:b/>
                <w:sz w:val="22"/>
                <w:szCs w:val="22"/>
                <w:u w:color="000000"/>
                <w:vertAlign w:val="superscript"/>
                <w:lang w:val="es-ES_tradnl"/>
              </w:rPr>
              <w:t>3</w:t>
            </w:r>
          </w:p>
        </w:tc>
        <w:tc>
          <w:tcPr>
            <w:tcW w:w="992" w:type="dxa"/>
            <w:tcBorders>
              <w:bottom w:val="single" w:sz="4" w:space="0" w:color="auto"/>
            </w:tcBorders>
            <w:shd w:val="clear" w:color="auto" w:fill="auto"/>
            <w:noWrap/>
            <w:vAlign w:val="center"/>
            <w:hideMark/>
          </w:tcPr>
          <w:p w14:paraId="4444E8F4" w14:textId="77777777" w:rsidR="005C0390" w:rsidRPr="00312B3E" w:rsidRDefault="005C039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BCA</w:t>
            </w:r>
            <w:r w:rsidRPr="00312B3E" w:rsidDel="008F690E">
              <w:rPr>
                <w:rFonts w:ascii="AvantGarde Bk BT" w:hAnsi="AvantGarde Bk BT" w:cs="Arial"/>
                <w:b/>
                <w:sz w:val="22"/>
                <w:szCs w:val="22"/>
                <w:u w:color="000000"/>
                <w:vertAlign w:val="superscript"/>
                <w:lang w:val="es-ES_tradnl"/>
              </w:rPr>
              <w:t>1</w:t>
            </w:r>
          </w:p>
        </w:tc>
        <w:tc>
          <w:tcPr>
            <w:tcW w:w="850" w:type="dxa"/>
            <w:tcBorders>
              <w:bottom w:val="single" w:sz="4" w:space="0" w:color="auto"/>
            </w:tcBorders>
            <w:shd w:val="clear" w:color="auto" w:fill="auto"/>
            <w:noWrap/>
            <w:vAlign w:val="center"/>
            <w:hideMark/>
          </w:tcPr>
          <w:p w14:paraId="22A9AE49" w14:textId="77777777" w:rsidR="005C0390" w:rsidRPr="00312B3E" w:rsidRDefault="005C039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AMI</w:t>
            </w:r>
            <w:r w:rsidRPr="00312B3E" w:rsidDel="008F690E">
              <w:rPr>
                <w:rFonts w:ascii="AvantGarde Bk BT" w:hAnsi="AvantGarde Bk BT" w:cs="Arial"/>
                <w:b/>
                <w:sz w:val="22"/>
                <w:szCs w:val="22"/>
                <w:u w:color="000000"/>
                <w:vertAlign w:val="superscript"/>
                <w:lang w:val="es-ES_tradnl"/>
              </w:rPr>
              <w:t>2</w:t>
            </w:r>
          </w:p>
        </w:tc>
        <w:tc>
          <w:tcPr>
            <w:tcW w:w="851" w:type="dxa"/>
            <w:tcBorders>
              <w:bottom w:val="single" w:sz="4" w:space="0" w:color="auto"/>
            </w:tcBorders>
            <w:shd w:val="clear" w:color="auto" w:fill="auto"/>
            <w:noWrap/>
            <w:vAlign w:val="center"/>
            <w:hideMark/>
          </w:tcPr>
          <w:p w14:paraId="628FF199" w14:textId="77777777" w:rsidR="005C0390" w:rsidRPr="00312B3E" w:rsidRDefault="005C039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totales</w:t>
            </w:r>
          </w:p>
        </w:tc>
        <w:tc>
          <w:tcPr>
            <w:tcW w:w="1397" w:type="dxa"/>
            <w:tcBorders>
              <w:bottom w:val="single" w:sz="4" w:space="0" w:color="auto"/>
            </w:tcBorders>
            <w:shd w:val="clear" w:color="auto" w:fill="auto"/>
            <w:noWrap/>
            <w:vAlign w:val="center"/>
            <w:hideMark/>
          </w:tcPr>
          <w:p w14:paraId="47345492" w14:textId="77777777" w:rsidR="005C0390" w:rsidRPr="00312B3E" w:rsidRDefault="005C039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Créditos</w:t>
            </w:r>
          </w:p>
        </w:tc>
      </w:tr>
      <w:tr w:rsidR="005C0390" w:rsidRPr="00312B3E" w14:paraId="5FC60117" w14:textId="77777777" w:rsidTr="0051530D">
        <w:trPr>
          <w:trHeight w:val="368"/>
          <w:jc w:val="center"/>
        </w:trPr>
        <w:tc>
          <w:tcPr>
            <w:tcW w:w="4547" w:type="dxa"/>
            <w:tcBorders>
              <w:top w:val="nil"/>
              <w:left w:val="single" w:sz="8" w:space="0" w:color="auto"/>
              <w:bottom w:val="single" w:sz="4" w:space="0" w:color="auto"/>
              <w:right w:val="single" w:sz="4" w:space="0" w:color="auto"/>
            </w:tcBorders>
            <w:noWrap/>
            <w:vAlign w:val="center"/>
          </w:tcPr>
          <w:p w14:paraId="47C3E21D" w14:textId="3C2F70FD" w:rsidR="005C0390" w:rsidRPr="00312B3E" w:rsidRDefault="005C0390"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Mecánica clásica</w:t>
            </w:r>
          </w:p>
        </w:tc>
        <w:tc>
          <w:tcPr>
            <w:tcW w:w="709" w:type="dxa"/>
            <w:noWrap/>
            <w:vAlign w:val="center"/>
          </w:tcPr>
          <w:p w14:paraId="40C65D9C" w14:textId="030E624C" w:rsidR="005C0390" w:rsidRPr="00312B3E" w:rsidRDefault="005C0390" w:rsidP="00F07CA1">
            <w:pPr>
              <w:jc w:val="center"/>
              <w:rPr>
                <w:rFonts w:ascii="AvantGarde Bk BT" w:hAnsi="AvantGarde Bk BT"/>
                <w:sz w:val="22"/>
                <w:szCs w:val="22"/>
              </w:rPr>
            </w:pPr>
            <w:r>
              <w:rPr>
                <w:rFonts w:ascii="AvantGarde Bk BT" w:hAnsi="AvantGarde Bk BT"/>
                <w:sz w:val="22"/>
                <w:szCs w:val="22"/>
              </w:rPr>
              <w:t>C</w:t>
            </w:r>
          </w:p>
        </w:tc>
        <w:tc>
          <w:tcPr>
            <w:tcW w:w="992" w:type="dxa"/>
            <w:noWrap/>
            <w:vAlign w:val="center"/>
          </w:tcPr>
          <w:p w14:paraId="1501F2CE" w14:textId="59DD9C8E" w:rsidR="005C0390" w:rsidRPr="00312B3E" w:rsidRDefault="005C0390"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noWrap/>
            <w:vAlign w:val="center"/>
          </w:tcPr>
          <w:p w14:paraId="06CC871B" w14:textId="25CBCE1B" w:rsidR="005C0390" w:rsidRPr="00312B3E" w:rsidRDefault="005C039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noWrap/>
            <w:vAlign w:val="center"/>
          </w:tcPr>
          <w:p w14:paraId="6F67C81C" w14:textId="16AE961D" w:rsidR="005C0390" w:rsidRPr="00312B3E" w:rsidRDefault="005C039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397" w:type="dxa"/>
            <w:noWrap/>
            <w:vAlign w:val="center"/>
          </w:tcPr>
          <w:p w14:paraId="7B74C7F0" w14:textId="42C181C5" w:rsidR="005C0390" w:rsidRPr="00312B3E" w:rsidRDefault="005C039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5C0390" w:rsidRPr="00312B3E" w14:paraId="51FCD5B6" w14:textId="77777777" w:rsidTr="0051530D">
        <w:trPr>
          <w:trHeight w:val="417"/>
          <w:jc w:val="center"/>
        </w:trPr>
        <w:tc>
          <w:tcPr>
            <w:tcW w:w="4547" w:type="dxa"/>
            <w:tcBorders>
              <w:top w:val="nil"/>
              <w:left w:val="single" w:sz="8" w:space="0" w:color="auto"/>
              <w:bottom w:val="single" w:sz="4" w:space="0" w:color="auto"/>
              <w:right w:val="single" w:sz="4" w:space="0" w:color="auto"/>
            </w:tcBorders>
            <w:noWrap/>
            <w:vAlign w:val="center"/>
          </w:tcPr>
          <w:p w14:paraId="4A24B75B" w14:textId="492B1F1C" w:rsidR="005C0390" w:rsidRPr="00312B3E" w:rsidRDefault="005C0390"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Métodos de física experimental</w:t>
            </w:r>
          </w:p>
        </w:tc>
        <w:tc>
          <w:tcPr>
            <w:tcW w:w="709" w:type="dxa"/>
            <w:noWrap/>
            <w:vAlign w:val="center"/>
          </w:tcPr>
          <w:p w14:paraId="7D9AFC64" w14:textId="16555A8D" w:rsidR="005C0390" w:rsidRPr="00312B3E" w:rsidRDefault="005C0390" w:rsidP="00F07CA1">
            <w:pPr>
              <w:jc w:val="center"/>
              <w:rPr>
                <w:rFonts w:ascii="AvantGarde Bk BT" w:hAnsi="AvantGarde Bk BT"/>
                <w:sz w:val="22"/>
                <w:szCs w:val="22"/>
              </w:rPr>
            </w:pPr>
            <w:r>
              <w:rPr>
                <w:rFonts w:ascii="AvantGarde Bk BT" w:hAnsi="AvantGarde Bk BT"/>
                <w:sz w:val="22"/>
                <w:szCs w:val="22"/>
              </w:rPr>
              <w:t>L</w:t>
            </w:r>
          </w:p>
        </w:tc>
        <w:tc>
          <w:tcPr>
            <w:tcW w:w="992" w:type="dxa"/>
            <w:noWrap/>
            <w:vAlign w:val="center"/>
          </w:tcPr>
          <w:p w14:paraId="3DD17C78" w14:textId="637FA3D8" w:rsidR="005C0390" w:rsidRPr="00312B3E" w:rsidRDefault="005C0390"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noWrap/>
            <w:vAlign w:val="center"/>
          </w:tcPr>
          <w:p w14:paraId="28A0D00D" w14:textId="32BD8064" w:rsidR="005C0390" w:rsidRPr="00312B3E" w:rsidRDefault="005C039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noWrap/>
            <w:vAlign w:val="center"/>
          </w:tcPr>
          <w:p w14:paraId="3C5A4F00" w14:textId="2AF35DE3" w:rsidR="005C0390" w:rsidRPr="00312B3E" w:rsidRDefault="005C039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397" w:type="dxa"/>
            <w:noWrap/>
            <w:vAlign w:val="center"/>
          </w:tcPr>
          <w:p w14:paraId="6F958964" w14:textId="556593F9" w:rsidR="005C0390" w:rsidRPr="00312B3E" w:rsidRDefault="005C039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54045B" w:rsidRPr="00312B3E" w14:paraId="11C7B27C" w14:textId="77777777" w:rsidTr="0051530D">
        <w:trPr>
          <w:trHeight w:val="409"/>
          <w:jc w:val="center"/>
        </w:trPr>
        <w:tc>
          <w:tcPr>
            <w:tcW w:w="4547" w:type="dxa"/>
            <w:tcBorders>
              <w:top w:val="nil"/>
              <w:left w:val="single" w:sz="8" w:space="0" w:color="auto"/>
              <w:bottom w:val="single" w:sz="4" w:space="0" w:color="auto"/>
              <w:right w:val="single" w:sz="4" w:space="0" w:color="auto"/>
            </w:tcBorders>
            <w:noWrap/>
            <w:vAlign w:val="center"/>
          </w:tcPr>
          <w:p w14:paraId="6B9F8A78" w14:textId="0BDE9B9E" w:rsidR="0054045B" w:rsidRPr="00312B3E" w:rsidRDefault="0054045B"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Electrodinámica clásica</w:t>
            </w:r>
          </w:p>
        </w:tc>
        <w:tc>
          <w:tcPr>
            <w:tcW w:w="709" w:type="dxa"/>
            <w:noWrap/>
            <w:vAlign w:val="center"/>
          </w:tcPr>
          <w:p w14:paraId="62901840" w14:textId="021A3267" w:rsidR="0054045B" w:rsidRPr="00312B3E" w:rsidRDefault="0054045B" w:rsidP="0054045B">
            <w:pPr>
              <w:jc w:val="center"/>
              <w:rPr>
                <w:rFonts w:ascii="AvantGarde Bk BT" w:hAnsi="AvantGarde Bk BT"/>
                <w:sz w:val="22"/>
                <w:szCs w:val="22"/>
              </w:rPr>
            </w:pPr>
            <w:r>
              <w:rPr>
                <w:rFonts w:ascii="AvantGarde Bk BT" w:hAnsi="AvantGarde Bk BT"/>
                <w:sz w:val="22"/>
                <w:szCs w:val="22"/>
              </w:rPr>
              <w:t>C</w:t>
            </w:r>
          </w:p>
        </w:tc>
        <w:tc>
          <w:tcPr>
            <w:tcW w:w="992" w:type="dxa"/>
            <w:noWrap/>
            <w:vAlign w:val="center"/>
          </w:tcPr>
          <w:p w14:paraId="4CFF366D" w14:textId="21B54A3D" w:rsidR="0054045B" w:rsidRPr="00312B3E" w:rsidRDefault="0054045B" w:rsidP="0054045B">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noWrap/>
            <w:vAlign w:val="center"/>
          </w:tcPr>
          <w:p w14:paraId="75D7D201" w14:textId="42EDD403" w:rsidR="0054045B" w:rsidRPr="00312B3E" w:rsidRDefault="0054045B" w:rsidP="0054045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noWrap/>
            <w:vAlign w:val="center"/>
          </w:tcPr>
          <w:p w14:paraId="73A06B78" w14:textId="38EB465D" w:rsidR="0054045B" w:rsidRPr="00312B3E" w:rsidRDefault="0054045B" w:rsidP="0054045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397" w:type="dxa"/>
            <w:noWrap/>
            <w:vAlign w:val="center"/>
          </w:tcPr>
          <w:p w14:paraId="6C47C537" w14:textId="34F73E5E" w:rsidR="0054045B" w:rsidRPr="00312B3E" w:rsidRDefault="0054045B" w:rsidP="0054045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54045B" w:rsidRPr="00312B3E" w14:paraId="5DAC8D37" w14:textId="77777777" w:rsidTr="007C5A8B">
        <w:trPr>
          <w:trHeight w:val="408"/>
          <w:jc w:val="center"/>
        </w:trPr>
        <w:tc>
          <w:tcPr>
            <w:tcW w:w="4547" w:type="dxa"/>
            <w:tcBorders>
              <w:top w:val="nil"/>
              <w:left w:val="single" w:sz="8" w:space="0" w:color="auto"/>
              <w:bottom w:val="single" w:sz="4" w:space="0" w:color="auto"/>
              <w:right w:val="single" w:sz="4" w:space="0" w:color="auto"/>
            </w:tcBorders>
            <w:noWrap/>
            <w:vAlign w:val="center"/>
          </w:tcPr>
          <w:p w14:paraId="3516F0F3" w14:textId="2E1F4829" w:rsidR="0054045B" w:rsidRPr="00312B3E" w:rsidRDefault="0054045B"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Mecánica cuántica</w:t>
            </w:r>
          </w:p>
        </w:tc>
        <w:tc>
          <w:tcPr>
            <w:tcW w:w="709" w:type="dxa"/>
            <w:noWrap/>
            <w:vAlign w:val="center"/>
          </w:tcPr>
          <w:p w14:paraId="4C267311" w14:textId="01202397" w:rsidR="0054045B" w:rsidRPr="00312B3E" w:rsidRDefault="0054045B" w:rsidP="0054045B">
            <w:pPr>
              <w:jc w:val="center"/>
              <w:rPr>
                <w:rFonts w:ascii="AvantGarde Bk BT" w:hAnsi="AvantGarde Bk BT"/>
                <w:sz w:val="22"/>
                <w:szCs w:val="22"/>
              </w:rPr>
            </w:pPr>
            <w:r>
              <w:rPr>
                <w:rFonts w:ascii="AvantGarde Bk BT" w:hAnsi="AvantGarde Bk BT"/>
                <w:sz w:val="22"/>
                <w:szCs w:val="22"/>
              </w:rPr>
              <w:t>C</w:t>
            </w:r>
          </w:p>
        </w:tc>
        <w:tc>
          <w:tcPr>
            <w:tcW w:w="992" w:type="dxa"/>
            <w:noWrap/>
            <w:vAlign w:val="center"/>
          </w:tcPr>
          <w:p w14:paraId="7A193661" w14:textId="0C207B29" w:rsidR="0054045B" w:rsidRPr="00312B3E" w:rsidRDefault="0054045B" w:rsidP="0054045B">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noWrap/>
            <w:vAlign w:val="center"/>
          </w:tcPr>
          <w:p w14:paraId="344813F6" w14:textId="552193A8" w:rsidR="0054045B" w:rsidRPr="00312B3E" w:rsidRDefault="0054045B" w:rsidP="0054045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noWrap/>
            <w:vAlign w:val="center"/>
          </w:tcPr>
          <w:p w14:paraId="4C328D6C" w14:textId="042A83FA" w:rsidR="0054045B" w:rsidRPr="00312B3E" w:rsidRDefault="0054045B" w:rsidP="0054045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397" w:type="dxa"/>
            <w:noWrap/>
            <w:vAlign w:val="center"/>
          </w:tcPr>
          <w:p w14:paraId="4A6845E5" w14:textId="6E15CF88" w:rsidR="0054045B" w:rsidRPr="00312B3E" w:rsidRDefault="0054045B" w:rsidP="0054045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54045B" w:rsidRPr="00312B3E" w14:paraId="76337728" w14:textId="77777777" w:rsidTr="007C5A8B">
        <w:trPr>
          <w:trHeight w:val="429"/>
          <w:jc w:val="center"/>
        </w:trPr>
        <w:tc>
          <w:tcPr>
            <w:tcW w:w="4547" w:type="dxa"/>
            <w:tcBorders>
              <w:top w:val="nil"/>
              <w:left w:val="single" w:sz="8" w:space="0" w:color="auto"/>
              <w:bottom w:val="single" w:sz="4" w:space="0" w:color="auto"/>
              <w:right w:val="single" w:sz="4" w:space="0" w:color="auto"/>
            </w:tcBorders>
            <w:noWrap/>
            <w:vAlign w:val="center"/>
          </w:tcPr>
          <w:p w14:paraId="1A82CC63" w14:textId="34A49218" w:rsidR="0054045B" w:rsidRDefault="0054045B"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Física estadística</w:t>
            </w:r>
          </w:p>
        </w:tc>
        <w:tc>
          <w:tcPr>
            <w:tcW w:w="709" w:type="dxa"/>
            <w:noWrap/>
            <w:vAlign w:val="center"/>
          </w:tcPr>
          <w:p w14:paraId="26E7B507" w14:textId="28856209" w:rsidR="0054045B" w:rsidRDefault="0054045B" w:rsidP="0054045B">
            <w:pPr>
              <w:jc w:val="center"/>
              <w:rPr>
                <w:rFonts w:ascii="AvantGarde Bk BT" w:hAnsi="AvantGarde Bk BT"/>
                <w:sz w:val="22"/>
                <w:szCs w:val="22"/>
              </w:rPr>
            </w:pPr>
            <w:r>
              <w:rPr>
                <w:rFonts w:ascii="AvantGarde Bk BT" w:hAnsi="AvantGarde Bk BT"/>
                <w:sz w:val="22"/>
                <w:szCs w:val="22"/>
              </w:rPr>
              <w:t>C</w:t>
            </w:r>
          </w:p>
        </w:tc>
        <w:tc>
          <w:tcPr>
            <w:tcW w:w="992" w:type="dxa"/>
            <w:noWrap/>
            <w:vAlign w:val="center"/>
          </w:tcPr>
          <w:p w14:paraId="221896D3" w14:textId="55C779B5" w:rsidR="0054045B" w:rsidRPr="00312B3E" w:rsidRDefault="0054045B" w:rsidP="0054045B">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noWrap/>
            <w:vAlign w:val="center"/>
          </w:tcPr>
          <w:p w14:paraId="245EE8DB" w14:textId="609504C5" w:rsidR="0054045B" w:rsidRPr="00312B3E" w:rsidRDefault="0054045B" w:rsidP="0054045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noWrap/>
            <w:vAlign w:val="center"/>
          </w:tcPr>
          <w:p w14:paraId="6817E8FB" w14:textId="4FE4E89C" w:rsidR="0054045B" w:rsidRPr="00312B3E" w:rsidRDefault="0054045B" w:rsidP="0054045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397" w:type="dxa"/>
            <w:noWrap/>
            <w:vAlign w:val="center"/>
          </w:tcPr>
          <w:p w14:paraId="7851D3B3" w14:textId="1BBC89DB" w:rsidR="0054045B" w:rsidRPr="00312B3E" w:rsidRDefault="0054045B" w:rsidP="0054045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5C0390" w:rsidRPr="00312B3E" w14:paraId="7911F0C4" w14:textId="77777777" w:rsidTr="007C5A8B">
        <w:trPr>
          <w:trHeight w:val="405"/>
          <w:jc w:val="center"/>
        </w:trPr>
        <w:tc>
          <w:tcPr>
            <w:tcW w:w="4547" w:type="dxa"/>
            <w:tcBorders>
              <w:top w:val="nil"/>
              <w:left w:val="single" w:sz="8" w:space="0" w:color="auto"/>
              <w:bottom w:val="single" w:sz="4" w:space="0" w:color="auto"/>
              <w:right w:val="single" w:sz="4" w:space="0" w:color="auto"/>
            </w:tcBorders>
            <w:noWrap/>
            <w:vAlign w:val="center"/>
          </w:tcPr>
          <w:p w14:paraId="2C737313" w14:textId="77777777" w:rsidR="005C0390" w:rsidRPr="00312B3E" w:rsidRDefault="005C0390" w:rsidP="00F221F5">
            <w:pPr>
              <w:jc w:val="center"/>
              <w:rPr>
                <w:rFonts w:ascii="AvantGarde Bk BT" w:hAnsi="AvantGarde Bk BT" w:cs="Arial"/>
                <w:b/>
                <w:sz w:val="22"/>
                <w:szCs w:val="22"/>
                <w:u w:color="000000"/>
              </w:rPr>
            </w:pPr>
            <w:r w:rsidRPr="00312B3E">
              <w:rPr>
                <w:rFonts w:ascii="AvantGarde Bk BT" w:hAnsi="AvantGarde Bk BT" w:cs="Calibri"/>
                <w:b/>
                <w:sz w:val="22"/>
                <w:szCs w:val="22"/>
                <w:u w:color="000000"/>
              </w:rPr>
              <w:t>Total</w:t>
            </w:r>
          </w:p>
        </w:tc>
        <w:tc>
          <w:tcPr>
            <w:tcW w:w="709" w:type="dxa"/>
            <w:noWrap/>
            <w:vAlign w:val="center"/>
          </w:tcPr>
          <w:p w14:paraId="64126CA1" w14:textId="77777777" w:rsidR="005C0390" w:rsidRPr="00312B3E" w:rsidRDefault="005C0390" w:rsidP="00F07CA1">
            <w:pPr>
              <w:jc w:val="center"/>
              <w:rPr>
                <w:rFonts w:ascii="AvantGarde Bk BT" w:hAnsi="AvantGarde Bk BT" w:cs="Arial"/>
                <w:b/>
                <w:sz w:val="22"/>
                <w:szCs w:val="22"/>
                <w:u w:color="000000"/>
              </w:rPr>
            </w:pPr>
          </w:p>
        </w:tc>
        <w:tc>
          <w:tcPr>
            <w:tcW w:w="992" w:type="dxa"/>
            <w:noWrap/>
            <w:vAlign w:val="center"/>
          </w:tcPr>
          <w:p w14:paraId="31DE3654" w14:textId="2B016097" w:rsidR="005C0390" w:rsidRPr="00312B3E" w:rsidRDefault="0054045B" w:rsidP="00F07CA1">
            <w:pPr>
              <w:jc w:val="center"/>
              <w:rPr>
                <w:rFonts w:ascii="AvantGarde Bk BT" w:hAnsi="AvantGarde Bk BT"/>
                <w:b/>
                <w:sz w:val="22"/>
                <w:szCs w:val="22"/>
                <w:u w:color="000000"/>
              </w:rPr>
            </w:pPr>
            <w:r>
              <w:rPr>
                <w:rFonts w:ascii="AvantGarde Bk BT" w:hAnsi="AvantGarde Bk BT"/>
                <w:b/>
                <w:sz w:val="22"/>
                <w:szCs w:val="22"/>
                <w:u w:color="000000"/>
              </w:rPr>
              <w:t>357</w:t>
            </w:r>
          </w:p>
        </w:tc>
        <w:tc>
          <w:tcPr>
            <w:tcW w:w="850" w:type="dxa"/>
            <w:noWrap/>
            <w:vAlign w:val="center"/>
          </w:tcPr>
          <w:p w14:paraId="34D70630" w14:textId="6EE34603" w:rsidR="005C0390" w:rsidRPr="00312B3E" w:rsidRDefault="0054045B" w:rsidP="00F07CA1">
            <w:pPr>
              <w:jc w:val="center"/>
              <w:rPr>
                <w:rFonts w:ascii="AvantGarde Bk BT" w:hAnsi="AvantGarde Bk BT"/>
                <w:b/>
                <w:sz w:val="22"/>
                <w:szCs w:val="22"/>
                <w:u w:color="000000"/>
              </w:rPr>
            </w:pPr>
            <w:r>
              <w:rPr>
                <w:rFonts w:ascii="AvantGarde Bk BT" w:hAnsi="AvantGarde Bk BT"/>
                <w:b/>
                <w:sz w:val="22"/>
                <w:szCs w:val="22"/>
                <w:u w:color="000000"/>
              </w:rPr>
              <w:t>683</w:t>
            </w:r>
          </w:p>
        </w:tc>
        <w:tc>
          <w:tcPr>
            <w:tcW w:w="851" w:type="dxa"/>
            <w:noWrap/>
            <w:vAlign w:val="center"/>
          </w:tcPr>
          <w:p w14:paraId="381538D4" w14:textId="2001D408" w:rsidR="005C0390" w:rsidRPr="00312B3E" w:rsidRDefault="0054045B" w:rsidP="00F07CA1">
            <w:pPr>
              <w:jc w:val="center"/>
              <w:rPr>
                <w:rFonts w:ascii="AvantGarde Bk BT" w:hAnsi="AvantGarde Bk BT"/>
                <w:b/>
                <w:sz w:val="22"/>
                <w:szCs w:val="22"/>
                <w:u w:color="000000"/>
              </w:rPr>
            </w:pPr>
            <w:r>
              <w:rPr>
                <w:rFonts w:ascii="AvantGarde Bk BT" w:hAnsi="AvantGarde Bk BT"/>
                <w:b/>
                <w:sz w:val="22"/>
                <w:szCs w:val="22"/>
                <w:u w:color="000000"/>
              </w:rPr>
              <w:t>1040</w:t>
            </w:r>
          </w:p>
        </w:tc>
        <w:tc>
          <w:tcPr>
            <w:tcW w:w="1397" w:type="dxa"/>
            <w:noWrap/>
            <w:vAlign w:val="center"/>
          </w:tcPr>
          <w:p w14:paraId="2131EB3E" w14:textId="013002F6" w:rsidR="005C0390" w:rsidRPr="00312B3E" w:rsidRDefault="0054045B" w:rsidP="00F07CA1">
            <w:pPr>
              <w:jc w:val="center"/>
              <w:rPr>
                <w:rFonts w:ascii="AvantGarde Bk BT" w:hAnsi="AvantGarde Bk BT"/>
                <w:b/>
                <w:sz w:val="22"/>
                <w:szCs w:val="22"/>
                <w:u w:color="000000"/>
              </w:rPr>
            </w:pPr>
            <w:r>
              <w:rPr>
                <w:rFonts w:ascii="AvantGarde Bk BT" w:hAnsi="AvantGarde Bk BT"/>
                <w:b/>
                <w:sz w:val="22"/>
                <w:szCs w:val="22"/>
                <w:u w:color="000000"/>
              </w:rPr>
              <w:t>65</w:t>
            </w:r>
          </w:p>
        </w:tc>
      </w:tr>
    </w:tbl>
    <w:p w14:paraId="6A0A7744" w14:textId="77777777" w:rsidR="001068DC" w:rsidRDefault="001068DC" w:rsidP="00E720E0">
      <w:pPr>
        <w:rPr>
          <w:rFonts w:ascii="AvantGarde Bk BT" w:hAnsi="AvantGarde Bk BT" w:cs="Arial"/>
          <w:sz w:val="22"/>
          <w:szCs w:val="22"/>
          <w:lang w:eastAsia="es-MX"/>
        </w:rPr>
      </w:pPr>
    </w:p>
    <w:p w14:paraId="5AC64B89" w14:textId="1F1E0D0D" w:rsidR="001068DC" w:rsidRPr="00312B3E" w:rsidRDefault="001068DC" w:rsidP="001068DC">
      <w:pPr>
        <w:jc w:val="center"/>
        <w:rPr>
          <w:rFonts w:ascii="AvantGarde Bk BT" w:hAnsi="AvantGarde Bk BT" w:cs="Arial"/>
          <w:sz w:val="22"/>
          <w:szCs w:val="22"/>
          <w:lang w:eastAsia="es-MX"/>
        </w:rPr>
      </w:pPr>
      <w:r w:rsidRPr="00312B3E">
        <w:rPr>
          <w:rFonts w:ascii="AvantGarde Bk BT" w:hAnsi="AvantGarde Bk BT" w:cs="Arial"/>
          <w:sz w:val="22"/>
          <w:szCs w:val="22"/>
          <w:lang w:eastAsia="es-MX"/>
        </w:rPr>
        <w:t>ÁREA</w:t>
      </w:r>
      <w:r>
        <w:rPr>
          <w:rFonts w:ascii="AvantGarde Bk BT" w:hAnsi="AvantGarde Bk BT" w:cs="Arial"/>
          <w:sz w:val="22"/>
          <w:szCs w:val="22"/>
          <w:lang w:eastAsia="es-MX"/>
        </w:rPr>
        <w:t xml:space="preserve"> DE FORMACIÓN ESPECIALIZANTE</w:t>
      </w:r>
      <w:r w:rsidR="00011200">
        <w:rPr>
          <w:rFonts w:ascii="AvantGarde Bk BT" w:hAnsi="AvantGarde Bk BT" w:cs="Arial"/>
          <w:sz w:val="22"/>
          <w:szCs w:val="22"/>
          <w:lang w:eastAsia="es-MX"/>
        </w:rPr>
        <w:t xml:space="preserve"> OBLIGATORIA</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5"/>
        <w:gridCol w:w="709"/>
        <w:gridCol w:w="992"/>
        <w:gridCol w:w="850"/>
        <w:gridCol w:w="851"/>
        <w:gridCol w:w="1529"/>
      </w:tblGrid>
      <w:tr w:rsidR="001068DC" w:rsidRPr="00312B3E" w14:paraId="611CA986" w14:textId="77777777" w:rsidTr="00133D93">
        <w:trPr>
          <w:trHeight w:val="227"/>
          <w:jc w:val="center"/>
        </w:trPr>
        <w:tc>
          <w:tcPr>
            <w:tcW w:w="4415" w:type="dxa"/>
            <w:tcBorders>
              <w:bottom w:val="single" w:sz="4" w:space="0" w:color="auto"/>
            </w:tcBorders>
            <w:shd w:val="clear" w:color="auto" w:fill="auto"/>
            <w:noWrap/>
            <w:vAlign w:val="center"/>
            <w:hideMark/>
          </w:tcPr>
          <w:p w14:paraId="044CB8E4" w14:textId="77777777" w:rsidR="001068DC" w:rsidRPr="00312B3E" w:rsidRDefault="001068DC" w:rsidP="00F221F5">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UNIDAD DE APRENDIZAJE</w:t>
            </w:r>
          </w:p>
        </w:tc>
        <w:tc>
          <w:tcPr>
            <w:tcW w:w="709" w:type="dxa"/>
            <w:tcBorders>
              <w:bottom w:val="single" w:sz="4" w:space="0" w:color="auto"/>
            </w:tcBorders>
            <w:shd w:val="clear" w:color="auto" w:fill="auto"/>
            <w:noWrap/>
            <w:vAlign w:val="center"/>
            <w:hideMark/>
          </w:tcPr>
          <w:p w14:paraId="0E5DA872" w14:textId="77777777" w:rsidR="001068DC" w:rsidRPr="00312B3E" w:rsidRDefault="001068DC"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Tipo</w:t>
            </w:r>
            <w:r w:rsidRPr="00312B3E">
              <w:rPr>
                <w:rFonts w:ascii="AvantGarde Bk BT" w:hAnsi="AvantGarde Bk BT" w:cs="Arial"/>
                <w:b/>
                <w:sz w:val="22"/>
                <w:szCs w:val="22"/>
                <w:u w:color="000000"/>
                <w:vertAlign w:val="superscript"/>
                <w:lang w:val="es-ES_tradnl"/>
              </w:rPr>
              <w:t>3</w:t>
            </w:r>
          </w:p>
        </w:tc>
        <w:tc>
          <w:tcPr>
            <w:tcW w:w="992" w:type="dxa"/>
            <w:tcBorders>
              <w:bottom w:val="single" w:sz="4" w:space="0" w:color="auto"/>
            </w:tcBorders>
            <w:shd w:val="clear" w:color="auto" w:fill="auto"/>
            <w:noWrap/>
            <w:vAlign w:val="center"/>
            <w:hideMark/>
          </w:tcPr>
          <w:p w14:paraId="3A13D7EF" w14:textId="77777777" w:rsidR="001068DC" w:rsidRPr="00312B3E" w:rsidRDefault="001068DC"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BCA</w:t>
            </w:r>
            <w:r w:rsidRPr="00312B3E" w:rsidDel="008F690E">
              <w:rPr>
                <w:rFonts w:ascii="AvantGarde Bk BT" w:hAnsi="AvantGarde Bk BT" w:cs="Arial"/>
                <w:b/>
                <w:sz w:val="22"/>
                <w:szCs w:val="22"/>
                <w:u w:color="000000"/>
                <w:vertAlign w:val="superscript"/>
                <w:lang w:val="es-ES_tradnl"/>
              </w:rPr>
              <w:t>1</w:t>
            </w:r>
          </w:p>
        </w:tc>
        <w:tc>
          <w:tcPr>
            <w:tcW w:w="850" w:type="dxa"/>
            <w:tcBorders>
              <w:bottom w:val="single" w:sz="4" w:space="0" w:color="auto"/>
            </w:tcBorders>
            <w:shd w:val="clear" w:color="auto" w:fill="auto"/>
            <w:noWrap/>
            <w:vAlign w:val="center"/>
            <w:hideMark/>
          </w:tcPr>
          <w:p w14:paraId="264FC058" w14:textId="77777777" w:rsidR="001068DC" w:rsidRPr="00312B3E" w:rsidRDefault="001068DC"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AMI</w:t>
            </w:r>
            <w:r w:rsidRPr="00312B3E" w:rsidDel="008F690E">
              <w:rPr>
                <w:rFonts w:ascii="AvantGarde Bk BT" w:hAnsi="AvantGarde Bk BT" w:cs="Arial"/>
                <w:b/>
                <w:sz w:val="22"/>
                <w:szCs w:val="22"/>
                <w:u w:color="000000"/>
                <w:vertAlign w:val="superscript"/>
                <w:lang w:val="es-ES_tradnl"/>
              </w:rPr>
              <w:t>2</w:t>
            </w:r>
          </w:p>
        </w:tc>
        <w:tc>
          <w:tcPr>
            <w:tcW w:w="851" w:type="dxa"/>
            <w:tcBorders>
              <w:bottom w:val="single" w:sz="4" w:space="0" w:color="auto"/>
            </w:tcBorders>
            <w:shd w:val="clear" w:color="auto" w:fill="auto"/>
            <w:noWrap/>
            <w:vAlign w:val="center"/>
            <w:hideMark/>
          </w:tcPr>
          <w:p w14:paraId="5C92C59C" w14:textId="77777777" w:rsidR="001068DC" w:rsidRPr="00312B3E" w:rsidRDefault="001068DC"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totales</w:t>
            </w:r>
          </w:p>
        </w:tc>
        <w:tc>
          <w:tcPr>
            <w:tcW w:w="1529" w:type="dxa"/>
            <w:tcBorders>
              <w:bottom w:val="single" w:sz="4" w:space="0" w:color="auto"/>
            </w:tcBorders>
            <w:shd w:val="clear" w:color="auto" w:fill="auto"/>
            <w:noWrap/>
            <w:vAlign w:val="center"/>
            <w:hideMark/>
          </w:tcPr>
          <w:p w14:paraId="05B3E31E" w14:textId="77777777" w:rsidR="001068DC" w:rsidRPr="00312B3E" w:rsidRDefault="001068DC"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Créditos</w:t>
            </w:r>
          </w:p>
        </w:tc>
      </w:tr>
      <w:tr w:rsidR="001068DC" w:rsidRPr="00312B3E" w14:paraId="4FAE0C20" w14:textId="77777777" w:rsidTr="00133D93">
        <w:trPr>
          <w:trHeight w:val="369"/>
          <w:jc w:val="center"/>
        </w:trPr>
        <w:tc>
          <w:tcPr>
            <w:tcW w:w="4415" w:type="dxa"/>
            <w:tcBorders>
              <w:top w:val="single" w:sz="4" w:space="0" w:color="auto"/>
              <w:left w:val="single" w:sz="4" w:space="0" w:color="auto"/>
              <w:bottom w:val="single" w:sz="4" w:space="0" w:color="auto"/>
              <w:right w:val="single" w:sz="4" w:space="0" w:color="auto"/>
            </w:tcBorders>
            <w:noWrap/>
            <w:vAlign w:val="center"/>
          </w:tcPr>
          <w:p w14:paraId="23A0594A" w14:textId="46AA8C97" w:rsidR="001068DC" w:rsidRPr="00312B3E" w:rsidRDefault="001068DC"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Seminario de tesis de maestría I</w:t>
            </w:r>
          </w:p>
        </w:tc>
        <w:tc>
          <w:tcPr>
            <w:tcW w:w="709" w:type="dxa"/>
            <w:tcBorders>
              <w:top w:val="single" w:sz="4" w:space="0" w:color="auto"/>
            </w:tcBorders>
            <w:noWrap/>
            <w:vAlign w:val="center"/>
          </w:tcPr>
          <w:p w14:paraId="598E3D07" w14:textId="17E04B75" w:rsidR="001068DC" w:rsidRPr="00312B3E" w:rsidRDefault="001068DC" w:rsidP="00F07CA1">
            <w:pPr>
              <w:jc w:val="center"/>
              <w:rPr>
                <w:rFonts w:ascii="AvantGarde Bk BT" w:hAnsi="AvantGarde Bk BT"/>
                <w:sz w:val="22"/>
                <w:szCs w:val="22"/>
              </w:rPr>
            </w:pPr>
            <w:r>
              <w:rPr>
                <w:rFonts w:ascii="AvantGarde Bk BT" w:hAnsi="AvantGarde Bk BT"/>
                <w:sz w:val="22"/>
                <w:szCs w:val="22"/>
              </w:rPr>
              <w:t>S</w:t>
            </w:r>
          </w:p>
        </w:tc>
        <w:tc>
          <w:tcPr>
            <w:tcW w:w="992" w:type="dxa"/>
            <w:tcBorders>
              <w:top w:val="single" w:sz="4" w:space="0" w:color="auto"/>
            </w:tcBorders>
            <w:noWrap/>
            <w:vAlign w:val="center"/>
          </w:tcPr>
          <w:p w14:paraId="40C82AE2" w14:textId="12BB8FBD" w:rsidR="001068DC" w:rsidRPr="00312B3E" w:rsidRDefault="001068DC"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5A21E4CF" w14:textId="4085FD08" w:rsidR="001068DC" w:rsidRPr="00312B3E" w:rsidRDefault="001068DC"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108</w:t>
            </w:r>
          </w:p>
        </w:tc>
        <w:tc>
          <w:tcPr>
            <w:tcW w:w="851" w:type="dxa"/>
            <w:tcBorders>
              <w:top w:val="single" w:sz="4" w:space="0" w:color="auto"/>
            </w:tcBorders>
            <w:noWrap/>
            <w:vAlign w:val="center"/>
          </w:tcPr>
          <w:p w14:paraId="6153C8B1" w14:textId="6F48FEA9" w:rsidR="001068DC" w:rsidRPr="00312B3E" w:rsidRDefault="001068DC"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176</w:t>
            </w:r>
          </w:p>
        </w:tc>
        <w:tc>
          <w:tcPr>
            <w:tcW w:w="1529" w:type="dxa"/>
            <w:tcBorders>
              <w:top w:val="single" w:sz="4" w:space="0" w:color="auto"/>
            </w:tcBorders>
            <w:noWrap/>
            <w:vAlign w:val="center"/>
          </w:tcPr>
          <w:p w14:paraId="664712ED" w14:textId="5E5E82AB" w:rsidR="001068DC" w:rsidRPr="00312B3E" w:rsidRDefault="001068DC"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11</w:t>
            </w:r>
          </w:p>
        </w:tc>
      </w:tr>
      <w:tr w:rsidR="001068DC" w:rsidRPr="00312B3E" w14:paraId="145A85F5" w14:textId="77777777" w:rsidTr="00133D93">
        <w:trPr>
          <w:trHeight w:val="417"/>
          <w:jc w:val="center"/>
        </w:trPr>
        <w:tc>
          <w:tcPr>
            <w:tcW w:w="4415" w:type="dxa"/>
            <w:tcBorders>
              <w:top w:val="single" w:sz="4" w:space="0" w:color="auto"/>
              <w:left w:val="single" w:sz="4" w:space="0" w:color="auto"/>
              <w:bottom w:val="single" w:sz="4" w:space="0" w:color="auto"/>
              <w:right w:val="single" w:sz="4" w:space="0" w:color="auto"/>
            </w:tcBorders>
            <w:noWrap/>
            <w:vAlign w:val="center"/>
          </w:tcPr>
          <w:p w14:paraId="63141565" w14:textId="582F4F6E" w:rsidR="001068DC" w:rsidRPr="00312B3E" w:rsidRDefault="001068DC"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Seminario de tesis de maestría II</w:t>
            </w:r>
          </w:p>
        </w:tc>
        <w:tc>
          <w:tcPr>
            <w:tcW w:w="709" w:type="dxa"/>
            <w:tcBorders>
              <w:top w:val="single" w:sz="4" w:space="0" w:color="auto"/>
            </w:tcBorders>
            <w:noWrap/>
            <w:vAlign w:val="center"/>
          </w:tcPr>
          <w:p w14:paraId="1485A181" w14:textId="2A0724E6" w:rsidR="001068DC" w:rsidRPr="00312B3E" w:rsidRDefault="001068DC" w:rsidP="00F07CA1">
            <w:pPr>
              <w:jc w:val="center"/>
              <w:rPr>
                <w:rFonts w:ascii="AvantGarde Bk BT" w:hAnsi="AvantGarde Bk BT"/>
                <w:sz w:val="22"/>
                <w:szCs w:val="22"/>
              </w:rPr>
            </w:pPr>
            <w:r>
              <w:rPr>
                <w:rFonts w:ascii="AvantGarde Bk BT" w:hAnsi="AvantGarde Bk BT"/>
                <w:sz w:val="22"/>
                <w:szCs w:val="22"/>
              </w:rPr>
              <w:t>S</w:t>
            </w:r>
          </w:p>
        </w:tc>
        <w:tc>
          <w:tcPr>
            <w:tcW w:w="992" w:type="dxa"/>
            <w:tcBorders>
              <w:top w:val="single" w:sz="4" w:space="0" w:color="auto"/>
            </w:tcBorders>
            <w:noWrap/>
            <w:vAlign w:val="center"/>
          </w:tcPr>
          <w:p w14:paraId="65919539" w14:textId="6F1F61A5" w:rsidR="001068DC" w:rsidRPr="00312B3E" w:rsidRDefault="001068DC"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1D1690DD" w14:textId="21F1EBD5" w:rsidR="001068DC" w:rsidRPr="00312B3E" w:rsidRDefault="001068DC"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108</w:t>
            </w:r>
          </w:p>
        </w:tc>
        <w:tc>
          <w:tcPr>
            <w:tcW w:w="851" w:type="dxa"/>
            <w:tcBorders>
              <w:top w:val="single" w:sz="4" w:space="0" w:color="auto"/>
            </w:tcBorders>
            <w:noWrap/>
            <w:vAlign w:val="center"/>
          </w:tcPr>
          <w:p w14:paraId="05C02A02" w14:textId="58F10BA4" w:rsidR="001068DC" w:rsidRPr="00312B3E" w:rsidRDefault="001068DC"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176</w:t>
            </w:r>
          </w:p>
        </w:tc>
        <w:tc>
          <w:tcPr>
            <w:tcW w:w="1529" w:type="dxa"/>
            <w:tcBorders>
              <w:top w:val="single" w:sz="4" w:space="0" w:color="auto"/>
            </w:tcBorders>
            <w:noWrap/>
            <w:vAlign w:val="center"/>
          </w:tcPr>
          <w:p w14:paraId="38183949" w14:textId="32587470" w:rsidR="001068DC" w:rsidRPr="00312B3E" w:rsidRDefault="001068DC"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11</w:t>
            </w:r>
          </w:p>
        </w:tc>
      </w:tr>
      <w:tr w:rsidR="001068DC" w:rsidRPr="00312B3E" w14:paraId="15BFAAF4" w14:textId="77777777" w:rsidTr="00133D93">
        <w:trPr>
          <w:trHeight w:val="423"/>
          <w:jc w:val="center"/>
        </w:trPr>
        <w:tc>
          <w:tcPr>
            <w:tcW w:w="4415" w:type="dxa"/>
            <w:tcBorders>
              <w:top w:val="single" w:sz="4" w:space="0" w:color="auto"/>
              <w:left w:val="single" w:sz="4" w:space="0" w:color="auto"/>
              <w:bottom w:val="single" w:sz="4" w:space="0" w:color="auto"/>
              <w:right w:val="single" w:sz="4" w:space="0" w:color="auto"/>
            </w:tcBorders>
            <w:noWrap/>
            <w:vAlign w:val="center"/>
          </w:tcPr>
          <w:p w14:paraId="0AE74B8D" w14:textId="77777777" w:rsidR="001068DC" w:rsidRPr="00312B3E" w:rsidRDefault="001068DC" w:rsidP="00F221F5">
            <w:pPr>
              <w:jc w:val="center"/>
              <w:rPr>
                <w:rFonts w:ascii="AvantGarde Bk BT" w:hAnsi="AvantGarde Bk BT" w:cs="Arial"/>
                <w:b/>
                <w:sz w:val="22"/>
                <w:szCs w:val="22"/>
                <w:u w:color="000000"/>
              </w:rPr>
            </w:pPr>
            <w:r w:rsidRPr="00312B3E">
              <w:rPr>
                <w:rFonts w:ascii="AvantGarde Bk BT" w:hAnsi="AvantGarde Bk BT" w:cs="Calibri"/>
                <w:b/>
                <w:sz w:val="22"/>
                <w:szCs w:val="22"/>
                <w:u w:color="000000"/>
              </w:rPr>
              <w:t>Total</w:t>
            </w:r>
          </w:p>
        </w:tc>
        <w:tc>
          <w:tcPr>
            <w:tcW w:w="709" w:type="dxa"/>
            <w:tcBorders>
              <w:top w:val="single" w:sz="4" w:space="0" w:color="auto"/>
            </w:tcBorders>
            <w:noWrap/>
            <w:vAlign w:val="center"/>
          </w:tcPr>
          <w:p w14:paraId="664A2455" w14:textId="77777777" w:rsidR="001068DC" w:rsidRPr="00312B3E" w:rsidRDefault="001068DC" w:rsidP="00F07CA1">
            <w:pPr>
              <w:jc w:val="center"/>
              <w:rPr>
                <w:rFonts w:ascii="AvantGarde Bk BT" w:hAnsi="AvantGarde Bk BT" w:cs="Arial"/>
                <w:b/>
                <w:sz w:val="22"/>
                <w:szCs w:val="22"/>
                <w:u w:color="000000"/>
              </w:rPr>
            </w:pPr>
          </w:p>
        </w:tc>
        <w:tc>
          <w:tcPr>
            <w:tcW w:w="992" w:type="dxa"/>
            <w:tcBorders>
              <w:top w:val="single" w:sz="4" w:space="0" w:color="auto"/>
            </w:tcBorders>
            <w:noWrap/>
            <w:vAlign w:val="center"/>
          </w:tcPr>
          <w:p w14:paraId="4560AEFD" w14:textId="27B17763" w:rsidR="001068DC" w:rsidRPr="00312B3E" w:rsidRDefault="001068DC" w:rsidP="00F07CA1">
            <w:pPr>
              <w:jc w:val="center"/>
              <w:rPr>
                <w:rFonts w:ascii="AvantGarde Bk BT" w:hAnsi="AvantGarde Bk BT"/>
                <w:b/>
                <w:sz w:val="22"/>
                <w:szCs w:val="22"/>
                <w:u w:color="000000"/>
              </w:rPr>
            </w:pPr>
            <w:r>
              <w:rPr>
                <w:rFonts w:ascii="AvantGarde Bk BT" w:hAnsi="AvantGarde Bk BT"/>
                <w:b/>
                <w:sz w:val="22"/>
                <w:szCs w:val="22"/>
                <w:u w:color="000000"/>
              </w:rPr>
              <w:t>136</w:t>
            </w:r>
          </w:p>
        </w:tc>
        <w:tc>
          <w:tcPr>
            <w:tcW w:w="850" w:type="dxa"/>
            <w:tcBorders>
              <w:top w:val="single" w:sz="4" w:space="0" w:color="auto"/>
            </w:tcBorders>
            <w:noWrap/>
            <w:vAlign w:val="center"/>
          </w:tcPr>
          <w:p w14:paraId="2925FF25" w14:textId="77CFDF38" w:rsidR="001068DC" w:rsidRPr="00312B3E" w:rsidRDefault="001068DC" w:rsidP="00F07CA1">
            <w:pPr>
              <w:jc w:val="center"/>
              <w:rPr>
                <w:rFonts w:ascii="AvantGarde Bk BT" w:hAnsi="AvantGarde Bk BT"/>
                <w:b/>
                <w:sz w:val="22"/>
                <w:szCs w:val="22"/>
                <w:u w:color="000000"/>
              </w:rPr>
            </w:pPr>
            <w:r>
              <w:rPr>
                <w:rFonts w:ascii="AvantGarde Bk BT" w:hAnsi="AvantGarde Bk BT"/>
                <w:b/>
                <w:sz w:val="22"/>
                <w:szCs w:val="22"/>
                <w:u w:color="000000"/>
              </w:rPr>
              <w:t>216</w:t>
            </w:r>
          </w:p>
        </w:tc>
        <w:tc>
          <w:tcPr>
            <w:tcW w:w="851" w:type="dxa"/>
            <w:tcBorders>
              <w:top w:val="single" w:sz="4" w:space="0" w:color="auto"/>
            </w:tcBorders>
            <w:noWrap/>
            <w:vAlign w:val="center"/>
          </w:tcPr>
          <w:p w14:paraId="31BA031D" w14:textId="0828482A" w:rsidR="001068DC" w:rsidRPr="00312B3E" w:rsidRDefault="001068DC" w:rsidP="00F07CA1">
            <w:pPr>
              <w:jc w:val="center"/>
              <w:rPr>
                <w:rFonts w:ascii="AvantGarde Bk BT" w:hAnsi="AvantGarde Bk BT"/>
                <w:b/>
                <w:sz w:val="22"/>
                <w:szCs w:val="22"/>
                <w:u w:color="000000"/>
              </w:rPr>
            </w:pPr>
            <w:r>
              <w:rPr>
                <w:rFonts w:ascii="AvantGarde Bk BT" w:hAnsi="AvantGarde Bk BT"/>
                <w:b/>
                <w:sz w:val="22"/>
                <w:szCs w:val="22"/>
                <w:u w:color="000000"/>
              </w:rPr>
              <w:t>352</w:t>
            </w:r>
          </w:p>
        </w:tc>
        <w:tc>
          <w:tcPr>
            <w:tcW w:w="1529" w:type="dxa"/>
            <w:tcBorders>
              <w:top w:val="single" w:sz="4" w:space="0" w:color="auto"/>
            </w:tcBorders>
            <w:noWrap/>
            <w:vAlign w:val="center"/>
          </w:tcPr>
          <w:p w14:paraId="48162CC0" w14:textId="161C36DC" w:rsidR="001068DC" w:rsidRPr="00312B3E" w:rsidRDefault="001068DC" w:rsidP="00F07CA1">
            <w:pPr>
              <w:jc w:val="center"/>
              <w:rPr>
                <w:rFonts w:ascii="AvantGarde Bk BT" w:hAnsi="AvantGarde Bk BT"/>
                <w:b/>
                <w:sz w:val="22"/>
                <w:szCs w:val="22"/>
                <w:u w:color="000000"/>
              </w:rPr>
            </w:pPr>
            <w:r>
              <w:rPr>
                <w:rFonts w:ascii="AvantGarde Bk BT" w:hAnsi="AvantGarde Bk BT"/>
                <w:b/>
                <w:sz w:val="22"/>
                <w:szCs w:val="22"/>
                <w:u w:color="000000"/>
              </w:rPr>
              <w:t>22</w:t>
            </w:r>
          </w:p>
        </w:tc>
      </w:tr>
    </w:tbl>
    <w:p w14:paraId="750E0703" w14:textId="77777777" w:rsidR="001068DC" w:rsidRDefault="001068DC" w:rsidP="001068DC">
      <w:pPr>
        <w:tabs>
          <w:tab w:val="left" w:pos="180"/>
          <w:tab w:val="left" w:pos="1680"/>
        </w:tabs>
        <w:autoSpaceDE w:val="0"/>
        <w:autoSpaceDN w:val="0"/>
        <w:adjustRightInd w:val="0"/>
        <w:jc w:val="both"/>
        <w:rPr>
          <w:rFonts w:ascii="AvantGarde Bk BT" w:hAnsi="AvantGarde Bk BT" w:cs="Arial"/>
          <w:sz w:val="22"/>
          <w:szCs w:val="22"/>
        </w:rPr>
      </w:pPr>
    </w:p>
    <w:p w14:paraId="6F376C0C" w14:textId="77FD0213" w:rsidR="00E720E0" w:rsidRPr="00312B3E" w:rsidRDefault="00E720E0" w:rsidP="00E720E0">
      <w:pPr>
        <w:jc w:val="center"/>
        <w:rPr>
          <w:rFonts w:ascii="AvantGarde Bk BT" w:hAnsi="AvantGarde Bk BT" w:cs="Arial"/>
          <w:sz w:val="22"/>
          <w:szCs w:val="22"/>
          <w:lang w:eastAsia="es-MX"/>
        </w:rPr>
      </w:pPr>
      <w:r w:rsidRPr="00312B3E">
        <w:rPr>
          <w:rFonts w:ascii="AvantGarde Bk BT" w:hAnsi="AvantGarde Bk BT" w:cs="Arial"/>
          <w:sz w:val="22"/>
          <w:szCs w:val="22"/>
          <w:lang w:eastAsia="es-MX"/>
        </w:rPr>
        <w:t>ÁREA</w:t>
      </w:r>
      <w:r>
        <w:rPr>
          <w:rFonts w:ascii="AvantGarde Bk BT" w:hAnsi="AvantGarde Bk BT" w:cs="Arial"/>
          <w:sz w:val="22"/>
          <w:szCs w:val="22"/>
          <w:lang w:eastAsia="es-MX"/>
        </w:rPr>
        <w:t xml:space="preserve"> DE FORMACIÓN OPTATIVA ABIERTA</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3"/>
        <w:gridCol w:w="709"/>
        <w:gridCol w:w="992"/>
        <w:gridCol w:w="850"/>
        <w:gridCol w:w="851"/>
        <w:gridCol w:w="1539"/>
      </w:tblGrid>
      <w:tr w:rsidR="00E720E0" w:rsidRPr="00312B3E" w14:paraId="15E10107" w14:textId="77777777" w:rsidTr="00133D93">
        <w:trPr>
          <w:trHeight w:val="227"/>
          <w:jc w:val="center"/>
        </w:trPr>
        <w:tc>
          <w:tcPr>
            <w:tcW w:w="4263" w:type="dxa"/>
            <w:tcBorders>
              <w:bottom w:val="single" w:sz="4" w:space="0" w:color="auto"/>
            </w:tcBorders>
            <w:shd w:val="clear" w:color="auto" w:fill="auto"/>
            <w:noWrap/>
            <w:vAlign w:val="center"/>
            <w:hideMark/>
          </w:tcPr>
          <w:p w14:paraId="3C3906FD" w14:textId="77777777" w:rsidR="00E720E0" w:rsidRPr="00312B3E" w:rsidRDefault="00E720E0" w:rsidP="00F221F5">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UNIDAD DE APRENDIZAJE</w:t>
            </w:r>
          </w:p>
        </w:tc>
        <w:tc>
          <w:tcPr>
            <w:tcW w:w="709" w:type="dxa"/>
            <w:tcBorders>
              <w:bottom w:val="single" w:sz="4" w:space="0" w:color="auto"/>
            </w:tcBorders>
            <w:shd w:val="clear" w:color="auto" w:fill="auto"/>
            <w:noWrap/>
            <w:vAlign w:val="center"/>
            <w:hideMark/>
          </w:tcPr>
          <w:p w14:paraId="72CDF0D9" w14:textId="77777777" w:rsidR="00E720E0" w:rsidRPr="00312B3E" w:rsidRDefault="00E720E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Tipo</w:t>
            </w:r>
            <w:r w:rsidRPr="00312B3E">
              <w:rPr>
                <w:rFonts w:ascii="AvantGarde Bk BT" w:hAnsi="AvantGarde Bk BT" w:cs="Arial"/>
                <w:b/>
                <w:sz w:val="22"/>
                <w:szCs w:val="22"/>
                <w:u w:color="000000"/>
                <w:vertAlign w:val="superscript"/>
                <w:lang w:val="es-ES_tradnl"/>
              </w:rPr>
              <w:t>3</w:t>
            </w:r>
          </w:p>
        </w:tc>
        <w:tc>
          <w:tcPr>
            <w:tcW w:w="992" w:type="dxa"/>
            <w:tcBorders>
              <w:bottom w:val="single" w:sz="4" w:space="0" w:color="auto"/>
            </w:tcBorders>
            <w:shd w:val="clear" w:color="auto" w:fill="auto"/>
            <w:noWrap/>
            <w:vAlign w:val="center"/>
            <w:hideMark/>
          </w:tcPr>
          <w:p w14:paraId="619DA5F9" w14:textId="77777777" w:rsidR="00E720E0" w:rsidRPr="00312B3E" w:rsidRDefault="00E720E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BCA</w:t>
            </w:r>
            <w:r w:rsidRPr="00312B3E" w:rsidDel="008F690E">
              <w:rPr>
                <w:rFonts w:ascii="AvantGarde Bk BT" w:hAnsi="AvantGarde Bk BT" w:cs="Arial"/>
                <w:b/>
                <w:sz w:val="22"/>
                <w:szCs w:val="22"/>
                <w:u w:color="000000"/>
                <w:vertAlign w:val="superscript"/>
                <w:lang w:val="es-ES_tradnl"/>
              </w:rPr>
              <w:t>1</w:t>
            </w:r>
          </w:p>
        </w:tc>
        <w:tc>
          <w:tcPr>
            <w:tcW w:w="850" w:type="dxa"/>
            <w:tcBorders>
              <w:bottom w:val="single" w:sz="4" w:space="0" w:color="auto"/>
            </w:tcBorders>
            <w:shd w:val="clear" w:color="auto" w:fill="auto"/>
            <w:noWrap/>
            <w:vAlign w:val="center"/>
            <w:hideMark/>
          </w:tcPr>
          <w:p w14:paraId="77F52615" w14:textId="77777777" w:rsidR="00E720E0" w:rsidRPr="00312B3E" w:rsidRDefault="00E720E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AMI</w:t>
            </w:r>
            <w:r w:rsidRPr="00312B3E" w:rsidDel="008F690E">
              <w:rPr>
                <w:rFonts w:ascii="AvantGarde Bk BT" w:hAnsi="AvantGarde Bk BT" w:cs="Arial"/>
                <w:b/>
                <w:sz w:val="22"/>
                <w:szCs w:val="22"/>
                <w:u w:color="000000"/>
                <w:vertAlign w:val="superscript"/>
                <w:lang w:val="es-ES_tradnl"/>
              </w:rPr>
              <w:t>2</w:t>
            </w:r>
          </w:p>
        </w:tc>
        <w:tc>
          <w:tcPr>
            <w:tcW w:w="851" w:type="dxa"/>
            <w:tcBorders>
              <w:bottom w:val="single" w:sz="4" w:space="0" w:color="auto"/>
            </w:tcBorders>
            <w:shd w:val="clear" w:color="auto" w:fill="auto"/>
            <w:noWrap/>
            <w:vAlign w:val="center"/>
            <w:hideMark/>
          </w:tcPr>
          <w:p w14:paraId="12C2F1A9" w14:textId="77777777" w:rsidR="00E720E0" w:rsidRPr="00312B3E" w:rsidRDefault="00E720E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totales</w:t>
            </w:r>
          </w:p>
        </w:tc>
        <w:tc>
          <w:tcPr>
            <w:tcW w:w="1539" w:type="dxa"/>
            <w:tcBorders>
              <w:bottom w:val="single" w:sz="4" w:space="0" w:color="auto"/>
            </w:tcBorders>
            <w:shd w:val="clear" w:color="auto" w:fill="auto"/>
            <w:noWrap/>
            <w:vAlign w:val="center"/>
            <w:hideMark/>
          </w:tcPr>
          <w:p w14:paraId="5BBDA7F3" w14:textId="77777777" w:rsidR="00E720E0" w:rsidRPr="00312B3E" w:rsidRDefault="00E720E0" w:rsidP="00F07CA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Créditos</w:t>
            </w:r>
          </w:p>
        </w:tc>
      </w:tr>
      <w:tr w:rsidR="00E720E0" w:rsidRPr="00312B3E" w14:paraId="7FD35D5B"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73F124A9" w14:textId="501A3361" w:rsidR="00E720E0" w:rsidRPr="00312B3E" w:rsidRDefault="00E720E0"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Astrofísica</w:t>
            </w:r>
          </w:p>
        </w:tc>
        <w:tc>
          <w:tcPr>
            <w:tcW w:w="709" w:type="dxa"/>
            <w:tcBorders>
              <w:top w:val="single" w:sz="4" w:space="0" w:color="auto"/>
            </w:tcBorders>
            <w:noWrap/>
            <w:vAlign w:val="center"/>
          </w:tcPr>
          <w:p w14:paraId="05184D4D" w14:textId="1831FFE2" w:rsidR="00E720E0" w:rsidRPr="00312B3E" w:rsidRDefault="00E720E0"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105A37A7" w14:textId="51324D4E" w:rsidR="00E720E0" w:rsidRPr="00312B3E" w:rsidRDefault="00E720E0"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7015A961" w14:textId="11CC78C3"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0A0FD26C" w14:textId="6C4198FE"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1C08272B" w14:textId="2B974568"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47BA48C1"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6AB169DC" w14:textId="4815B293" w:rsidR="00E720E0" w:rsidRPr="00312B3E" w:rsidRDefault="00E720E0"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 xml:space="preserve">Astrofísica </w:t>
            </w:r>
            <w:proofErr w:type="spellStart"/>
            <w:r>
              <w:rPr>
                <w:rFonts w:ascii="AvantGarde Bk BT" w:hAnsi="AvantGarde Bk BT" w:cs="Arial"/>
                <w:sz w:val="22"/>
                <w:szCs w:val="22"/>
                <w:u w:color="000000"/>
              </w:rPr>
              <w:t>extragaláctica</w:t>
            </w:r>
            <w:proofErr w:type="spellEnd"/>
            <w:r>
              <w:rPr>
                <w:rFonts w:ascii="AvantGarde Bk BT" w:hAnsi="AvantGarde Bk BT" w:cs="Arial"/>
                <w:sz w:val="22"/>
                <w:szCs w:val="22"/>
                <w:u w:color="000000"/>
              </w:rPr>
              <w:t xml:space="preserve"> y cosmología</w:t>
            </w:r>
          </w:p>
        </w:tc>
        <w:tc>
          <w:tcPr>
            <w:tcW w:w="709" w:type="dxa"/>
            <w:tcBorders>
              <w:top w:val="single" w:sz="4" w:space="0" w:color="auto"/>
            </w:tcBorders>
            <w:noWrap/>
            <w:vAlign w:val="center"/>
          </w:tcPr>
          <w:p w14:paraId="33371C3A" w14:textId="03709D87" w:rsidR="00E720E0" w:rsidRPr="00312B3E" w:rsidRDefault="00E720E0"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6442A7D9" w14:textId="1257FBA5" w:rsidR="00E720E0" w:rsidRPr="00312B3E" w:rsidRDefault="00E720E0"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6C2E144F" w14:textId="545D93E0"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3ECE0ACB" w14:textId="24FED54A"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0180DD66" w14:textId="5F493459"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2DF512F7"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552AA86A" w14:textId="01F026FE" w:rsidR="00E720E0" w:rsidRPr="00312B3E" w:rsidRDefault="00E720E0"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Biofísica molecular</w:t>
            </w:r>
          </w:p>
        </w:tc>
        <w:tc>
          <w:tcPr>
            <w:tcW w:w="709" w:type="dxa"/>
            <w:tcBorders>
              <w:top w:val="single" w:sz="4" w:space="0" w:color="auto"/>
            </w:tcBorders>
            <w:noWrap/>
            <w:vAlign w:val="center"/>
          </w:tcPr>
          <w:p w14:paraId="608BBE33" w14:textId="75148CBA" w:rsidR="00E720E0" w:rsidRPr="00312B3E" w:rsidRDefault="00E720E0" w:rsidP="00F07CA1">
            <w:pPr>
              <w:jc w:val="center"/>
              <w:rPr>
                <w:rFonts w:ascii="AvantGarde Bk BT" w:hAnsi="AvantGarde Bk BT"/>
                <w:sz w:val="22"/>
                <w:szCs w:val="22"/>
              </w:rPr>
            </w:pPr>
            <w:r>
              <w:rPr>
                <w:rFonts w:ascii="AvantGarde Bk BT" w:hAnsi="AvantGarde Bk BT"/>
                <w:sz w:val="22"/>
                <w:szCs w:val="22"/>
              </w:rPr>
              <w:t>CT</w:t>
            </w:r>
          </w:p>
        </w:tc>
        <w:tc>
          <w:tcPr>
            <w:tcW w:w="992" w:type="dxa"/>
            <w:tcBorders>
              <w:top w:val="single" w:sz="4" w:space="0" w:color="auto"/>
            </w:tcBorders>
            <w:noWrap/>
            <w:vAlign w:val="center"/>
          </w:tcPr>
          <w:p w14:paraId="6C0CA69B" w14:textId="3067AD17" w:rsidR="00E720E0" w:rsidRPr="00312B3E" w:rsidRDefault="00E720E0"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3C6080B8" w14:textId="14681CF5"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5D36E8C9" w14:textId="792B8F0F"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1E8D4DF9" w14:textId="171C2B29"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75A80D9F"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6D76BBFE" w14:textId="46781FCD" w:rsidR="00E720E0" w:rsidRPr="00312B3E" w:rsidRDefault="00E720E0"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Caos cuántico</w:t>
            </w:r>
          </w:p>
        </w:tc>
        <w:tc>
          <w:tcPr>
            <w:tcW w:w="709" w:type="dxa"/>
            <w:tcBorders>
              <w:top w:val="single" w:sz="4" w:space="0" w:color="auto"/>
            </w:tcBorders>
            <w:noWrap/>
            <w:vAlign w:val="center"/>
          </w:tcPr>
          <w:p w14:paraId="7F16E7DF" w14:textId="0968C67B" w:rsidR="00E720E0" w:rsidRPr="00312B3E" w:rsidRDefault="00E720E0"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2CCA45BB" w14:textId="13930958" w:rsidR="00E720E0" w:rsidRPr="00312B3E" w:rsidRDefault="00E720E0"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66E1EA2D" w14:textId="0ADA3257"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tcBorders>
              <w:top w:val="single" w:sz="4" w:space="0" w:color="auto"/>
            </w:tcBorders>
            <w:noWrap/>
            <w:vAlign w:val="center"/>
          </w:tcPr>
          <w:p w14:paraId="03E1B8FC" w14:textId="6FC9DE03"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05825FF6" w14:textId="2E5711F3" w:rsidR="00E720E0" w:rsidRPr="00312B3E" w:rsidRDefault="00E720E0"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54FF8867"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4A6CECA7" w14:textId="7F33A20C" w:rsidR="00E720E0" w:rsidRPr="00312B3E" w:rsidRDefault="008237C1"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Dinámica y estructura de galaxias</w:t>
            </w:r>
          </w:p>
        </w:tc>
        <w:tc>
          <w:tcPr>
            <w:tcW w:w="709" w:type="dxa"/>
            <w:tcBorders>
              <w:top w:val="single" w:sz="4" w:space="0" w:color="auto"/>
            </w:tcBorders>
            <w:noWrap/>
            <w:vAlign w:val="center"/>
          </w:tcPr>
          <w:p w14:paraId="4FBFA2E0" w14:textId="7ADC9360" w:rsidR="00E720E0" w:rsidRPr="00312B3E" w:rsidRDefault="008237C1"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05D84DE9" w14:textId="7B0ED52A" w:rsidR="00E720E0" w:rsidRPr="00312B3E" w:rsidRDefault="008237C1"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563191A6" w14:textId="03149FE0" w:rsidR="00E720E0" w:rsidRPr="00312B3E" w:rsidRDefault="008237C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46AD7B60" w14:textId="49461257" w:rsidR="00E720E0" w:rsidRPr="00312B3E" w:rsidRDefault="008237C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0862E533" w14:textId="203A75C4" w:rsidR="00E720E0" w:rsidRPr="00312B3E" w:rsidRDefault="008237C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3FDE5ADF"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14C18731" w14:textId="7604A8D4" w:rsidR="00E720E0" w:rsidRPr="00312B3E" w:rsidRDefault="008237C1"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Espectroscopia</w:t>
            </w:r>
          </w:p>
        </w:tc>
        <w:tc>
          <w:tcPr>
            <w:tcW w:w="709" w:type="dxa"/>
            <w:tcBorders>
              <w:top w:val="single" w:sz="4" w:space="0" w:color="auto"/>
            </w:tcBorders>
            <w:noWrap/>
            <w:vAlign w:val="center"/>
          </w:tcPr>
          <w:p w14:paraId="5F6C2E41" w14:textId="311CE737" w:rsidR="00E720E0" w:rsidRPr="00312B3E" w:rsidRDefault="008237C1"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54374A14" w14:textId="3CDEE659" w:rsidR="00E720E0" w:rsidRPr="00312B3E" w:rsidRDefault="008237C1"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6821D2A1" w14:textId="4E37B51B" w:rsidR="00E720E0" w:rsidRPr="00312B3E" w:rsidRDefault="008237C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749A63DF" w14:textId="4A2B9F4E" w:rsidR="00E720E0" w:rsidRPr="00312B3E" w:rsidRDefault="008237C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61F645BD" w14:textId="068B4CA7" w:rsidR="00E720E0" w:rsidRPr="00312B3E" w:rsidRDefault="008237C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3D5D5066"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46201586" w14:textId="6C31B40F" w:rsidR="00E720E0" w:rsidRPr="00312B3E" w:rsidRDefault="008237C1"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Estructura y evolución estelar</w:t>
            </w:r>
          </w:p>
        </w:tc>
        <w:tc>
          <w:tcPr>
            <w:tcW w:w="709" w:type="dxa"/>
            <w:tcBorders>
              <w:top w:val="single" w:sz="4" w:space="0" w:color="auto"/>
            </w:tcBorders>
            <w:noWrap/>
            <w:vAlign w:val="center"/>
          </w:tcPr>
          <w:p w14:paraId="57E694EA" w14:textId="49D587DA" w:rsidR="00E720E0" w:rsidRPr="00312B3E" w:rsidRDefault="008237C1"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43EBA9AD" w14:textId="1FC99F52" w:rsidR="00E720E0" w:rsidRPr="00312B3E" w:rsidRDefault="008237C1"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42D9356D" w14:textId="14F1E090" w:rsidR="00E720E0" w:rsidRPr="00312B3E" w:rsidRDefault="008237C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21E37FCD" w14:textId="1E40AAA3" w:rsidR="00E720E0" w:rsidRPr="00312B3E" w:rsidRDefault="008237C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2FAA8FD9" w14:textId="31DEFD24" w:rsidR="00E720E0" w:rsidRPr="00312B3E" w:rsidRDefault="008237C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1146E136"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438E7E26" w14:textId="292CADF3"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Física de estado sólido</w:t>
            </w:r>
          </w:p>
        </w:tc>
        <w:tc>
          <w:tcPr>
            <w:tcW w:w="709" w:type="dxa"/>
            <w:tcBorders>
              <w:top w:val="single" w:sz="4" w:space="0" w:color="auto"/>
            </w:tcBorders>
            <w:noWrap/>
            <w:vAlign w:val="center"/>
          </w:tcPr>
          <w:p w14:paraId="4C8A461B" w14:textId="3219FF72" w:rsidR="00E720E0" w:rsidRPr="00312B3E" w:rsidRDefault="007F651A"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6FB04C87" w14:textId="2A698CC9"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5974C543" w14:textId="2E4AC2BA"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6FC07CAB" w14:textId="051D2CE5"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467BAA73" w14:textId="4B500011"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09FC5051"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07CA1CB9" w14:textId="45D15551"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Física de láseres</w:t>
            </w:r>
          </w:p>
        </w:tc>
        <w:tc>
          <w:tcPr>
            <w:tcW w:w="709" w:type="dxa"/>
            <w:tcBorders>
              <w:top w:val="single" w:sz="4" w:space="0" w:color="auto"/>
            </w:tcBorders>
            <w:noWrap/>
            <w:vAlign w:val="center"/>
          </w:tcPr>
          <w:p w14:paraId="6FBC9E60" w14:textId="0AC2EC5B" w:rsidR="00E720E0" w:rsidRPr="00312B3E" w:rsidRDefault="007F651A" w:rsidP="00F07CA1">
            <w:pPr>
              <w:jc w:val="center"/>
              <w:rPr>
                <w:rFonts w:ascii="AvantGarde Bk BT" w:hAnsi="AvantGarde Bk BT"/>
                <w:sz w:val="22"/>
                <w:szCs w:val="22"/>
              </w:rPr>
            </w:pPr>
            <w:r>
              <w:rPr>
                <w:rFonts w:ascii="AvantGarde Bk BT" w:hAnsi="AvantGarde Bk BT"/>
                <w:sz w:val="22"/>
                <w:szCs w:val="22"/>
              </w:rPr>
              <w:t>CT</w:t>
            </w:r>
          </w:p>
        </w:tc>
        <w:tc>
          <w:tcPr>
            <w:tcW w:w="992" w:type="dxa"/>
            <w:tcBorders>
              <w:top w:val="single" w:sz="4" w:space="0" w:color="auto"/>
            </w:tcBorders>
            <w:noWrap/>
            <w:vAlign w:val="center"/>
          </w:tcPr>
          <w:p w14:paraId="3214B96B" w14:textId="72F2100F"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601A111D" w14:textId="4B5F07B5"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630F7E2B" w14:textId="17B79920"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64682264" w14:textId="797A2974"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09CB6B6C"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0880DABE" w14:textId="0AAA19C5"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Física estadística avanzada</w:t>
            </w:r>
          </w:p>
        </w:tc>
        <w:tc>
          <w:tcPr>
            <w:tcW w:w="709" w:type="dxa"/>
            <w:tcBorders>
              <w:top w:val="single" w:sz="4" w:space="0" w:color="auto"/>
            </w:tcBorders>
            <w:noWrap/>
            <w:vAlign w:val="center"/>
          </w:tcPr>
          <w:p w14:paraId="5254683D" w14:textId="3AAB5BFB" w:rsidR="00E720E0" w:rsidRPr="00312B3E" w:rsidRDefault="007F651A"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0B2FD55D" w14:textId="5AF4759D"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45190529" w14:textId="6F50E22C"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tcBorders>
              <w:top w:val="single" w:sz="4" w:space="0" w:color="auto"/>
            </w:tcBorders>
            <w:noWrap/>
            <w:vAlign w:val="center"/>
          </w:tcPr>
          <w:p w14:paraId="6BE7CE75" w14:textId="0D019F88"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36E8532B" w14:textId="1251ED77"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20EDFF7B"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71F1EEBF" w14:textId="6C0FA586"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Fundamentos de la relatividad general</w:t>
            </w:r>
          </w:p>
        </w:tc>
        <w:tc>
          <w:tcPr>
            <w:tcW w:w="709" w:type="dxa"/>
            <w:tcBorders>
              <w:top w:val="single" w:sz="4" w:space="0" w:color="auto"/>
            </w:tcBorders>
            <w:noWrap/>
            <w:vAlign w:val="center"/>
          </w:tcPr>
          <w:p w14:paraId="6960FD4F" w14:textId="2F4E07D5" w:rsidR="00E720E0" w:rsidRPr="00312B3E" w:rsidRDefault="007F651A"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48E2BD81" w14:textId="5F8F3D7C"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3D8CD6BB" w14:textId="1536A65A"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tcBorders>
              <w:top w:val="single" w:sz="4" w:space="0" w:color="auto"/>
            </w:tcBorders>
            <w:noWrap/>
            <w:vAlign w:val="center"/>
          </w:tcPr>
          <w:p w14:paraId="5F1687BE" w14:textId="6C98782D"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7E626C9F" w14:textId="30473A01"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2732D428"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14953715" w14:textId="69608AE1"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proofErr w:type="spellStart"/>
            <w:r>
              <w:rPr>
                <w:rFonts w:ascii="AvantGarde Bk BT" w:hAnsi="AvantGarde Bk BT" w:cs="Arial"/>
                <w:sz w:val="22"/>
                <w:szCs w:val="22"/>
                <w:u w:color="000000"/>
              </w:rPr>
              <w:t>Interferometría</w:t>
            </w:r>
            <w:proofErr w:type="spellEnd"/>
            <w:r>
              <w:rPr>
                <w:rFonts w:ascii="AvantGarde Bk BT" w:hAnsi="AvantGarde Bk BT" w:cs="Arial"/>
                <w:sz w:val="22"/>
                <w:szCs w:val="22"/>
                <w:u w:color="000000"/>
              </w:rPr>
              <w:t xml:space="preserve"> óptica</w:t>
            </w:r>
          </w:p>
        </w:tc>
        <w:tc>
          <w:tcPr>
            <w:tcW w:w="709" w:type="dxa"/>
            <w:tcBorders>
              <w:top w:val="single" w:sz="4" w:space="0" w:color="auto"/>
            </w:tcBorders>
            <w:noWrap/>
            <w:vAlign w:val="center"/>
          </w:tcPr>
          <w:p w14:paraId="3B6EDF32" w14:textId="37BCCBA1" w:rsidR="00E720E0" w:rsidRPr="00312B3E" w:rsidRDefault="007F651A" w:rsidP="00F07CA1">
            <w:pPr>
              <w:jc w:val="center"/>
              <w:rPr>
                <w:rFonts w:ascii="AvantGarde Bk BT" w:hAnsi="AvantGarde Bk BT"/>
                <w:sz w:val="22"/>
                <w:szCs w:val="22"/>
              </w:rPr>
            </w:pPr>
            <w:r>
              <w:rPr>
                <w:rFonts w:ascii="AvantGarde Bk BT" w:hAnsi="AvantGarde Bk BT"/>
                <w:sz w:val="22"/>
                <w:szCs w:val="22"/>
              </w:rPr>
              <w:t>CT</w:t>
            </w:r>
          </w:p>
        </w:tc>
        <w:tc>
          <w:tcPr>
            <w:tcW w:w="992" w:type="dxa"/>
            <w:tcBorders>
              <w:top w:val="single" w:sz="4" w:space="0" w:color="auto"/>
            </w:tcBorders>
            <w:noWrap/>
            <w:vAlign w:val="center"/>
          </w:tcPr>
          <w:p w14:paraId="27754E58" w14:textId="60DCBCEC"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5A4B3CE4" w14:textId="0F4896FC"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136BD624" w14:textId="6ED4EE94"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2B02D85B" w14:textId="79D183F8"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50122A74"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03B98030" w14:textId="0011C35C"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Introducción a la ciencia de materiales</w:t>
            </w:r>
          </w:p>
        </w:tc>
        <w:tc>
          <w:tcPr>
            <w:tcW w:w="709" w:type="dxa"/>
            <w:tcBorders>
              <w:top w:val="single" w:sz="4" w:space="0" w:color="auto"/>
            </w:tcBorders>
            <w:noWrap/>
            <w:vAlign w:val="center"/>
          </w:tcPr>
          <w:p w14:paraId="7E77539A" w14:textId="448048CF" w:rsidR="00E720E0" w:rsidRPr="00312B3E" w:rsidRDefault="007F651A"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42CF348E" w14:textId="0876035F"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221FFDEF" w14:textId="326C1048"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405D8534" w14:textId="76B9598B"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noWrap/>
            <w:vAlign w:val="center"/>
          </w:tcPr>
          <w:p w14:paraId="5ECBEB63" w14:textId="3FAD1CF6"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bl>
    <w:p w14:paraId="49AF231E" w14:textId="77777777" w:rsidR="00F221F5" w:rsidRDefault="00F221F5">
      <w:r>
        <w:br w:type="page"/>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3"/>
        <w:gridCol w:w="709"/>
        <w:gridCol w:w="992"/>
        <w:gridCol w:w="850"/>
        <w:gridCol w:w="851"/>
        <w:gridCol w:w="1539"/>
      </w:tblGrid>
      <w:tr w:rsidR="00F221F5" w:rsidRPr="00312B3E" w14:paraId="0FBA22AB" w14:textId="77777777" w:rsidTr="00133D93">
        <w:trPr>
          <w:trHeight w:val="227"/>
          <w:jc w:val="center"/>
        </w:trPr>
        <w:tc>
          <w:tcPr>
            <w:tcW w:w="4263" w:type="dxa"/>
            <w:tcBorders>
              <w:bottom w:val="single" w:sz="4" w:space="0" w:color="auto"/>
            </w:tcBorders>
            <w:shd w:val="clear" w:color="auto" w:fill="auto"/>
            <w:noWrap/>
            <w:vAlign w:val="center"/>
            <w:hideMark/>
          </w:tcPr>
          <w:p w14:paraId="6E25FF4D" w14:textId="72D0A74D" w:rsidR="00F221F5" w:rsidRPr="00312B3E" w:rsidRDefault="00F221F5" w:rsidP="00DC5A10">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lastRenderedPageBreak/>
              <w:t>UNIDAD DE APRENDIZAJE</w:t>
            </w:r>
          </w:p>
        </w:tc>
        <w:tc>
          <w:tcPr>
            <w:tcW w:w="709" w:type="dxa"/>
            <w:tcBorders>
              <w:bottom w:val="single" w:sz="4" w:space="0" w:color="auto"/>
            </w:tcBorders>
            <w:shd w:val="clear" w:color="auto" w:fill="auto"/>
            <w:noWrap/>
            <w:vAlign w:val="center"/>
            <w:hideMark/>
          </w:tcPr>
          <w:p w14:paraId="42C0205D" w14:textId="77777777" w:rsidR="00F221F5" w:rsidRPr="00312B3E" w:rsidRDefault="00F221F5" w:rsidP="00DC5A10">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Tipo</w:t>
            </w:r>
            <w:r w:rsidRPr="00312B3E">
              <w:rPr>
                <w:rFonts w:ascii="AvantGarde Bk BT" w:hAnsi="AvantGarde Bk BT" w:cs="Arial"/>
                <w:b/>
                <w:sz w:val="22"/>
                <w:szCs w:val="22"/>
                <w:u w:color="000000"/>
                <w:vertAlign w:val="superscript"/>
                <w:lang w:val="es-ES_tradnl"/>
              </w:rPr>
              <w:t>3</w:t>
            </w:r>
          </w:p>
        </w:tc>
        <w:tc>
          <w:tcPr>
            <w:tcW w:w="992" w:type="dxa"/>
            <w:tcBorders>
              <w:bottom w:val="single" w:sz="4" w:space="0" w:color="auto"/>
            </w:tcBorders>
            <w:shd w:val="clear" w:color="auto" w:fill="auto"/>
            <w:noWrap/>
            <w:vAlign w:val="center"/>
            <w:hideMark/>
          </w:tcPr>
          <w:p w14:paraId="5FA65F22" w14:textId="77777777" w:rsidR="00F221F5" w:rsidRPr="00312B3E" w:rsidRDefault="00F221F5" w:rsidP="00DC5A10">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BCA</w:t>
            </w:r>
            <w:r w:rsidRPr="00312B3E" w:rsidDel="008F690E">
              <w:rPr>
                <w:rFonts w:ascii="AvantGarde Bk BT" w:hAnsi="AvantGarde Bk BT" w:cs="Arial"/>
                <w:b/>
                <w:sz w:val="22"/>
                <w:szCs w:val="22"/>
                <w:u w:color="000000"/>
                <w:vertAlign w:val="superscript"/>
                <w:lang w:val="es-ES_tradnl"/>
              </w:rPr>
              <w:t>1</w:t>
            </w:r>
          </w:p>
        </w:tc>
        <w:tc>
          <w:tcPr>
            <w:tcW w:w="850" w:type="dxa"/>
            <w:tcBorders>
              <w:bottom w:val="single" w:sz="4" w:space="0" w:color="auto"/>
            </w:tcBorders>
            <w:shd w:val="clear" w:color="auto" w:fill="auto"/>
            <w:noWrap/>
            <w:vAlign w:val="center"/>
            <w:hideMark/>
          </w:tcPr>
          <w:p w14:paraId="0C9C82E8" w14:textId="77777777" w:rsidR="00F221F5" w:rsidRPr="00312B3E" w:rsidRDefault="00F221F5" w:rsidP="00DC5A10">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AMI</w:t>
            </w:r>
            <w:r w:rsidRPr="00312B3E" w:rsidDel="008F690E">
              <w:rPr>
                <w:rFonts w:ascii="AvantGarde Bk BT" w:hAnsi="AvantGarde Bk BT" w:cs="Arial"/>
                <w:b/>
                <w:sz w:val="22"/>
                <w:szCs w:val="22"/>
                <w:u w:color="000000"/>
                <w:vertAlign w:val="superscript"/>
                <w:lang w:val="es-ES_tradnl"/>
              </w:rPr>
              <w:t>2</w:t>
            </w:r>
          </w:p>
        </w:tc>
        <w:tc>
          <w:tcPr>
            <w:tcW w:w="851" w:type="dxa"/>
            <w:tcBorders>
              <w:bottom w:val="single" w:sz="4" w:space="0" w:color="auto"/>
            </w:tcBorders>
            <w:shd w:val="clear" w:color="auto" w:fill="auto"/>
            <w:noWrap/>
            <w:vAlign w:val="center"/>
            <w:hideMark/>
          </w:tcPr>
          <w:p w14:paraId="6B56B2CE" w14:textId="77777777" w:rsidR="00F221F5" w:rsidRPr="00312B3E" w:rsidRDefault="00F221F5" w:rsidP="00DC5A10">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Horas totales</w:t>
            </w:r>
          </w:p>
        </w:tc>
        <w:tc>
          <w:tcPr>
            <w:tcW w:w="1539" w:type="dxa"/>
            <w:tcBorders>
              <w:bottom w:val="single" w:sz="4" w:space="0" w:color="auto"/>
            </w:tcBorders>
            <w:shd w:val="clear" w:color="auto" w:fill="auto"/>
            <w:noWrap/>
            <w:vAlign w:val="center"/>
            <w:hideMark/>
          </w:tcPr>
          <w:p w14:paraId="78166F56" w14:textId="77777777" w:rsidR="00F221F5" w:rsidRPr="00312B3E" w:rsidRDefault="00F221F5" w:rsidP="00DC5A10">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Créditos</w:t>
            </w:r>
          </w:p>
        </w:tc>
      </w:tr>
      <w:tr w:rsidR="00E720E0" w:rsidRPr="00312B3E" w14:paraId="4F3B8194"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77409521" w14:textId="3CD7AA4F"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Introducción a la óptica cuántica</w:t>
            </w:r>
          </w:p>
        </w:tc>
        <w:tc>
          <w:tcPr>
            <w:tcW w:w="709" w:type="dxa"/>
            <w:tcBorders>
              <w:top w:val="single" w:sz="4" w:space="0" w:color="auto"/>
            </w:tcBorders>
            <w:noWrap/>
            <w:vAlign w:val="center"/>
          </w:tcPr>
          <w:p w14:paraId="03A605B5" w14:textId="38AD6CFF" w:rsidR="00E720E0" w:rsidRPr="00312B3E" w:rsidRDefault="007F651A"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1335A7D4" w14:textId="703B335F"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0C7436E7" w14:textId="2A2EC151"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616AE8F3" w14:textId="5EBB195D"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5D77927C" w14:textId="4AC8F5ED"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31A03B99"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51BA04F1" w14:textId="0AD21C80"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Laboratorio de biofísica</w:t>
            </w:r>
          </w:p>
        </w:tc>
        <w:tc>
          <w:tcPr>
            <w:tcW w:w="709" w:type="dxa"/>
            <w:tcBorders>
              <w:top w:val="single" w:sz="4" w:space="0" w:color="auto"/>
            </w:tcBorders>
            <w:noWrap/>
            <w:vAlign w:val="center"/>
          </w:tcPr>
          <w:p w14:paraId="685C7CFF" w14:textId="399C03C9" w:rsidR="00E720E0" w:rsidRPr="00312B3E" w:rsidRDefault="007F651A" w:rsidP="00F07CA1">
            <w:pPr>
              <w:jc w:val="center"/>
              <w:rPr>
                <w:rFonts w:ascii="AvantGarde Bk BT" w:hAnsi="AvantGarde Bk BT"/>
                <w:sz w:val="22"/>
                <w:szCs w:val="22"/>
              </w:rPr>
            </w:pPr>
            <w:r>
              <w:rPr>
                <w:rFonts w:ascii="AvantGarde Bk BT" w:hAnsi="AvantGarde Bk BT"/>
                <w:sz w:val="22"/>
                <w:szCs w:val="22"/>
              </w:rPr>
              <w:t>L</w:t>
            </w:r>
          </w:p>
        </w:tc>
        <w:tc>
          <w:tcPr>
            <w:tcW w:w="992" w:type="dxa"/>
            <w:tcBorders>
              <w:top w:val="single" w:sz="4" w:space="0" w:color="auto"/>
            </w:tcBorders>
            <w:noWrap/>
            <w:vAlign w:val="center"/>
          </w:tcPr>
          <w:p w14:paraId="3F342E9C" w14:textId="314A1315"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4FECE6B2" w14:textId="01CAD709"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4E5B1434" w14:textId="5DA835E8"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1722EB0E" w14:textId="1928E39F"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13F9E69E"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12D5276D" w14:textId="50B1092D"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Laboratorio de espectroscopia</w:t>
            </w:r>
          </w:p>
        </w:tc>
        <w:tc>
          <w:tcPr>
            <w:tcW w:w="709" w:type="dxa"/>
            <w:tcBorders>
              <w:top w:val="single" w:sz="4" w:space="0" w:color="auto"/>
            </w:tcBorders>
            <w:noWrap/>
            <w:vAlign w:val="center"/>
          </w:tcPr>
          <w:p w14:paraId="16564815" w14:textId="32B9E8F4" w:rsidR="00E720E0" w:rsidRPr="00312B3E" w:rsidRDefault="007F651A" w:rsidP="00F07CA1">
            <w:pPr>
              <w:jc w:val="center"/>
              <w:rPr>
                <w:rFonts w:ascii="AvantGarde Bk BT" w:hAnsi="AvantGarde Bk BT"/>
                <w:sz w:val="22"/>
                <w:szCs w:val="22"/>
              </w:rPr>
            </w:pPr>
            <w:r>
              <w:rPr>
                <w:rFonts w:ascii="AvantGarde Bk BT" w:hAnsi="AvantGarde Bk BT"/>
                <w:sz w:val="22"/>
                <w:szCs w:val="22"/>
              </w:rPr>
              <w:t>L</w:t>
            </w:r>
          </w:p>
        </w:tc>
        <w:tc>
          <w:tcPr>
            <w:tcW w:w="992" w:type="dxa"/>
            <w:tcBorders>
              <w:top w:val="single" w:sz="4" w:space="0" w:color="auto"/>
            </w:tcBorders>
            <w:noWrap/>
            <w:vAlign w:val="center"/>
          </w:tcPr>
          <w:p w14:paraId="07180C0C" w14:textId="212A97CF"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4092E799" w14:textId="7A0E9864"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5ECBBE1C" w14:textId="1CF93D60"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494916BB" w14:textId="20B447E5"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603258BD"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65DD06BF" w14:textId="54D9253D"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Laboratorio de microscopía electrónica</w:t>
            </w:r>
          </w:p>
        </w:tc>
        <w:tc>
          <w:tcPr>
            <w:tcW w:w="709" w:type="dxa"/>
            <w:tcBorders>
              <w:top w:val="single" w:sz="4" w:space="0" w:color="auto"/>
            </w:tcBorders>
            <w:noWrap/>
            <w:vAlign w:val="center"/>
          </w:tcPr>
          <w:p w14:paraId="6B58BDC7" w14:textId="29767EA9" w:rsidR="00E720E0" w:rsidRPr="00312B3E" w:rsidRDefault="007F651A" w:rsidP="00F07CA1">
            <w:pPr>
              <w:jc w:val="center"/>
              <w:rPr>
                <w:rFonts w:ascii="AvantGarde Bk BT" w:hAnsi="AvantGarde Bk BT"/>
                <w:sz w:val="22"/>
                <w:szCs w:val="22"/>
              </w:rPr>
            </w:pPr>
            <w:r>
              <w:rPr>
                <w:rFonts w:ascii="AvantGarde Bk BT" w:hAnsi="AvantGarde Bk BT"/>
                <w:sz w:val="22"/>
                <w:szCs w:val="22"/>
              </w:rPr>
              <w:t>L</w:t>
            </w:r>
          </w:p>
        </w:tc>
        <w:tc>
          <w:tcPr>
            <w:tcW w:w="992" w:type="dxa"/>
            <w:tcBorders>
              <w:top w:val="single" w:sz="4" w:space="0" w:color="auto"/>
            </w:tcBorders>
            <w:noWrap/>
            <w:vAlign w:val="center"/>
          </w:tcPr>
          <w:p w14:paraId="467566D1" w14:textId="41E5E9A5"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20F62C94" w14:textId="2C412706"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1F18FCA3" w14:textId="5A82E0FA"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1CA0CF03" w14:textId="69FDC1D1"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763D0BD1"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6EC95380" w14:textId="47015773"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Medio interestelar</w:t>
            </w:r>
          </w:p>
        </w:tc>
        <w:tc>
          <w:tcPr>
            <w:tcW w:w="709" w:type="dxa"/>
            <w:tcBorders>
              <w:top w:val="single" w:sz="4" w:space="0" w:color="auto"/>
            </w:tcBorders>
            <w:noWrap/>
            <w:vAlign w:val="center"/>
          </w:tcPr>
          <w:p w14:paraId="3C954957" w14:textId="1984BF88" w:rsidR="00E720E0" w:rsidRPr="00312B3E" w:rsidRDefault="007F651A"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462B618D" w14:textId="14B47556"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094A3AFD" w14:textId="6A062F2B"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7FC5AA70" w14:textId="0A4C770A"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5D28832C" w14:textId="327F7C1F"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040C9708"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5834AD75" w14:textId="68A7C98F" w:rsidR="00E720E0" w:rsidRPr="00312B3E" w:rsidRDefault="007F651A"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Métodos computacionales simbólicos y numéricos</w:t>
            </w:r>
          </w:p>
        </w:tc>
        <w:tc>
          <w:tcPr>
            <w:tcW w:w="709" w:type="dxa"/>
            <w:tcBorders>
              <w:top w:val="single" w:sz="4" w:space="0" w:color="auto"/>
            </w:tcBorders>
            <w:noWrap/>
            <w:vAlign w:val="center"/>
          </w:tcPr>
          <w:p w14:paraId="77EF387E" w14:textId="07EC546F" w:rsidR="00E720E0" w:rsidRPr="00312B3E" w:rsidRDefault="007F651A"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2F57358E" w14:textId="106FE5DE" w:rsidR="00E720E0" w:rsidRPr="00312B3E" w:rsidRDefault="007F651A"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3FAE651F" w14:textId="2FD22A53"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206A3C9E" w14:textId="2CAE803B"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26A43186" w14:textId="3D7A1540" w:rsidR="00E720E0" w:rsidRPr="00312B3E" w:rsidRDefault="007F651A"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214C6CE3"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35E0C43E" w14:textId="075266B8" w:rsidR="00E720E0" w:rsidRPr="00312B3E" w:rsidRDefault="00A425B8"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Métodos de caracterización de materiales</w:t>
            </w:r>
          </w:p>
        </w:tc>
        <w:tc>
          <w:tcPr>
            <w:tcW w:w="709" w:type="dxa"/>
            <w:tcBorders>
              <w:top w:val="single" w:sz="4" w:space="0" w:color="auto"/>
            </w:tcBorders>
            <w:noWrap/>
            <w:vAlign w:val="center"/>
          </w:tcPr>
          <w:p w14:paraId="0AD546FC" w14:textId="7F3B5A29" w:rsidR="00E720E0" w:rsidRPr="00312B3E" w:rsidRDefault="00A425B8"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3310D776" w14:textId="22FED560" w:rsidR="00E720E0" w:rsidRPr="00312B3E" w:rsidRDefault="00A425B8"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2826A043" w14:textId="254C8EBB" w:rsidR="00E720E0" w:rsidRPr="00312B3E" w:rsidRDefault="00A425B8"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6CDEEE5F" w14:textId="050C6105" w:rsidR="00E720E0" w:rsidRPr="00312B3E" w:rsidRDefault="00A425B8"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3F6BB004" w14:textId="46F2C26D" w:rsidR="00E720E0" w:rsidRPr="00312B3E" w:rsidRDefault="00A425B8"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247920E5"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086DCFA0" w14:textId="2C500060" w:rsidR="00E720E0" w:rsidRPr="00312B3E" w:rsidRDefault="00A425B8"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Métodos de la física-matemática I</w:t>
            </w:r>
          </w:p>
        </w:tc>
        <w:tc>
          <w:tcPr>
            <w:tcW w:w="709" w:type="dxa"/>
            <w:tcBorders>
              <w:top w:val="single" w:sz="4" w:space="0" w:color="auto"/>
            </w:tcBorders>
            <w:noWrap/>
            <w:vAlign w:val="center"/>
          </w:tcPr>
          <w:p w14:paraId="77C2F2E1" w14:textId="142B3D8B" w:rsidR="00E720E0" w:rsidRPr="00312B3E" w:rsidRDefault="00A425B8"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0CECA611" w14:textId="59E4A8BA" w:rsidR="00E720E0" w:rsidRPr="00312B3E" w:rsidRDefault="00A425B8"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6DAB8542" w14:textId="3429E05B" w:rsidR="00E720E0" w:rsidRPr="00312B3E" w:rsidRDefault="00A425B8"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tcBorders>
              <w:top w:val="single" w:sz="4" w:space="0" w:color="auto"/>
            </w:tcBorders>
            <w:noWrap/>
            <w:vAlign w:val="center"/>
          </w:tcPr>
          <w:p w14:paraId="68241FD2" w14:textId="4590D568" w:rsidR="00E720E0" w:rsidRPr="00312B3E" w:rsidRDefault="00A425B8"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4CE5BC64" w14:textId="6057C228" w:rsidR="00E720E0" w:rsidRPr="00312B3E" w:rsidRDefault="00A425B8"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1D809867"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214399A0" w14:textId="3D650F92" w:rsidR="00E720E0" w:rsidRPr="00312B3E" w:rsidRDefault="00A425B8"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Métodos de la física-matemática II</w:t>
            </w:r>
          </w:p>
        </w:tc>
        <w:tc>
          <w:tcPr>
            <w:tcW w:w="709" w:type="dxa"/>
            <w:tcBorders>
              <w:top w:val="single" w:sz="4" w:space="0" w:color="auto"/>
            </w:tcBorders>
            <w:noWrap/>
            <w:vAlign w:val="center"/>
          </w:tcPr>
          <w:p w14:paraId="3969527A" w14:textId="69133B5D" w:rsidR="00E720E0" w:rsidRPr="00312B3E" w:rsidRDefault="00A425B8"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188DE83A" w14:textId="21D94B22" w:rsidR="00E720E0" w:rsidRPr="00312B3E" w:rsidRDefault="00A425B8"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1712C965" w14:textId="282423DB" w:rsidR="00E720E0" w:rsidRPr="00312B3E" w:rsidRDefault="00A425B8"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tcBorders>
              <w:top w:val="single" w:sz="4" w:space="0" w:color="auto"/>
            </w:tcBorders>
            <w:noWrap/>
            <w:vAlign w:val="center"/>
          </w:tcPr>
          <w:p w14:paraId="46C4F6BE" w14:textId="0D804D7F" w:rsidR="00E720E0" w:rsidRPr="00312B3E" w:rsidRDefault="00A425B8"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0D3AA2B4" w14:textId="0E29B8D0" w:rsidR="00E720E0" w:rsidRPr="00312B3E" w:rsidRDefault="00A425B8"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2830E244"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601F00C9" w14:textId="08AAA824" w:rsidR="00E720E0" w:rsidRPr="00312B3E" w:rsidRDefault="00F07CA1"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Radioastronomía</w:t>
            </w:r>
          </w:p>
        </w:tc>
        <w:tc>
          <w:tcPr>
            <w:tcW w:w="709" w:type="dxa"/>
            <w:tcBorders>
              <w:top w:val="single" w:sz="4" w:space="0" w:color="auto"/>
            </w:tcBorders>
            <w:noWrap/>
            <w:vAlign w:val="center"/>
          </w:tcPr>
          <w:p w14:paraId="206E0201" w14:textId="16012A13" w:rsidR="00E720E0" w:rsidRPr="00312B3E" w:rsidRDefault="00F07CA1" w:rsidP="00F07CA1">
            <w:pPr>
              <w:jc w:val="center"/>
              <w:rPr>
                <w:rFonts w:ascii="AvantGarde Bk BT" w:hAnsi="AvantGarde Bk BT"/>
                <w:sz w:val="22"/>
                <w:szCs w:val="22"/>
              </w:rPr>
            </w:pPr>
            <w:r>
              <w:rPr>
                <w:rFonts w:ascii="AvantGarde Bk BT" w:hAnsi="AvantGarde Bk BT"/>
                <w:sz w:val="22"/>
                <w:szCs w:val="22"/>
              </w:rPr>
              <w:t>CT</w:t>
            </w:r>
          </w:p>
        </w:tc>
        <w:tc>
          <w:tcPr>
            <w:tcW w:w="992" w:type="dxa"/>
            <w:tcBorders>
              <w:top w:val="single" w:sz="4" w:space="0" w:color="auto"/>
            </w:tcBorders>
            <w:noWrap/>
            <w:vAlign w:val="center"/>
          </w:tcPr>
          <w:p w14:paraId="374F91D1" w14:textId="45B7DFD4" w:rsidR="00E720E0" w:rsidRPr="00312B3E" w:rsidRDefault="00F07CA1"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0299D446" w14:textId="3A1296CE"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627130A2" w14:textId="76302344"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2B63A154" w14:textId="2FC5DE04"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7F280779"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2FE87F11" w14:textId="263A3056" w:rsidR="00E720E0" w:rsidRPr="00312B3E" w:rsidRDefault="00F07CA1"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Seminario de física avanzada</w:t>
            </w:r>
          </w:p>
        </w:tc>
        <w:tc>
          <w:tcPr>
            <w:tcW w:w="709" w:type="dxa"/>
            <w:tcBorders>
              <w:top w:val="single" w:sz="4" w:space="0" w:color="auto"/>
            </w:tcBorders>
            <w:noWrap/>
            <w:vAlign w:val="center"/>
          </w:tcPr>
          <w:p w14:paraId="055F6B92" w14:textId="215D1242" w:rsidR="00E720E0" w:rsidRPr="00312B3E" w:rsidRDefault="00F07CA1" w:rsidP="00F07CA1">
            <w:pPr>
              <w:jc w:val="center"/>
              <w:rPr>
                <w:rFonts w:ascii="AvantGarde Bk BT" w:hAnsi="AvantGarde Bk BT"/>
                <w:sz w:val="22"/>
                <w:szCs w:val="22"/>
              </w:rPr>
            </w:pPr>
            <w:r>
              <w:rPr>
                <w:rFonts w:ascii="AvantGarde Bk BT" w:hAnsi="AvantGarde Bk BT"/>
                <w:sz w:val="22"/>
                <w:szCs w:val="22"/>
              </w:rPr>
              <w:t>S</w:t>
            </w:r>
          </w:p>
        </w:tc>
        <w:tc>
          <w:tcPr>
            <w:tcW w:w="992" w:type="dxa"/>
            <w:tcBorders>
              <w:top w:val="single" w:sz="4" w:space="0" w:color="auto"/>
            </w:tcBorders>
            <w:noWrap/>
            <w:vAlign w:val="center"/>
          </w:tcPr>
          <w:p w14:paraId="38AE82F3" w14:textId="3ABC61BE" w:rsidR="00E720E0" w:rsidRPr="00312B3E" w:rsidRDefault="00F07CA1"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19E285FD" w14:textId="67FE8CF0"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223AE8FE" w14:textId="2B71C801"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490926F3" w14:textId="471288A8"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10F1F299"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6BBCC1F6" w14:textId="12A8DDBC" w:rsidR="00E720E0" w:rsidRPr="00312B3E" w:rsidRDefault="00F07CA1"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Sistemas dinámicos y caos</w:t>
            </w:r>
          </w:p>
        </w:tc>
        <w:tc>
          <w:tcPr>
            <w:tcW w:w="709" w:type="dxa"/>
            <w:tcBorders>
              <w:top w:val="single" w:sz="4" w:space="0" w:color="auto"/>
            </w:tcBorders>
            <w:noWrap/>
            <w:vAlign w:val="center"/>
          </w:tcPr>
          <w:p w14:paraId="4369DF4C" w14:textId="734F3F40" w:rsidR="00E720E0" w:rsidRPr="00312B3E" w:rsidRDefault="00F07CA1"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4FA833DC" w14:textId="423A5ECE" w:rsidR="00E720E0" w:rsidRPr="00312B3E" w:rsidRDefault="00F07CA1"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02DA632E" w14:textId="5453D5AF"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tcBorders>
              <w:top w:val="single" w:sz="4" w:space="0" w:color="auto"/>
            </w:tcBorders>
            <w:noWrap/>
            <w:vAlign w:val="center"/>
          </w:tcPr>
          <w:p w14:paraId="0F1B908A" w14:textId="2F39740A"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2F84B3C9" w14:textId="4A2578D3"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50692D9D"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1F29222C" w14:textId="5D2ECA64" w:rsidR="00E720E0" w:rsidRPr="00312B3E" w:rsidRDefault="00F07CA1"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Tecnología de vacío y sus aplicaciones</w:t>
            </w:r>
          </w:p>
        </w:tc>
        <w:tc>
          <w:tcPr>
            <w:tcW w:w="709" w:type="dxa"/>
            <w:tcBorders>
              <w:top w:val="single" w:sz="4" w:space="0" w:color="auto"/>
            </w:tcBorders>
            <w:noWrap/>
            <w:vAlign w:val="center"/>
          </w:tcPr>
          <w:p w14:paraId="0810B114" w14:textId="6717449B" w:rsidR="00E720E0" w:rsidRPr="00312B3E" w:rsidRDefault="00F07CA1" w:rsidP="00F07CA1">
            <w:pPr>
              <w:jc w:val="center"/>
              <w:rPr>
                <w:rFonts w:ascii="AvantGarde Bk BT" w:hAnsi="AvantGarde Bk BT"/>
                <w:sz w:val="22"/>
                <w:szCs w:val="22"/>
              </w:rPr>
            </w:pPr>
            <w:r>
              <w:rPr>
                <w:rFonts w:ascii="AvantGarde Bk BT" w:hAnsi="AvantGarde Bk BT"/>
                <w:sz w:val="22"/>
                <w:szCs w:val="22"/>
              </w:rPr>
              <w:t>CL</w:t>
            </w:r>
          </w:p>
        </w:tc>
        <w:tc>
          <w:tcPr>
            <w:tcW w:w="992" w:type="dxa"/>
            <w:tcBorders>
              <w:top w:val="single" w:sz="4" w:space="0" w:color="auto"/>
            </w:tcBorders>
            <w:noWrap/>
            <w:vAlign w:val="center"/>
          </w:tcPr>
          <w:p w14:paraId="0365FD7F" w14:textId="02AFD437" w:rsidR="00E720E0" w:rsidRPr="00312B3E" w:rsidRDefault="00F07CA1"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7ABAB192" w14:textId="2E6CF6A8"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673B3655" w14:textId="253F591C"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65A0444D" w14:textId="0A4A5BFF"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08D5F8D6"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3957F662" w14:textId="67A9388E" w:rsidR="00E720E0" w:rsidRPr="00312B3E" w:rsidRDefault="00F07CA1"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Teoría de campo</w:t>
            </w:r>
          </w:p>
        </w:tc>
        <w:tc>
          <w:tcPr>
            <w:tcW w:w="709" w:type="dxa"/>
            <w:tcBorders>
              <w:top w:val="single" w:sz="4" w:space="0" w:color="auto"/>
            </w:tcBorders>
            <w:noWrap/>
            <w:vAlign w:val="center"/>
          </w:tcPr>
          <w:p w14:paraId="7E93CDF6" w14:textId="61EB7B12" w:rsidR="00E720E0" w:rsidRPr="00312B3E" w:rsidRDefault="00F07CA1"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075157B2" w14:textId="21DD596D" w:rsidR="00E720E0" w:rsidRPr="00312B3E" w:rsidRDefault="00F07CA1"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569E0EEB" w14:textId="43BC760D"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tcBorders>
              <w:top w:val="single" w:sz="4" w:space="0" w:color="auto"/>
            </w:tcBorders>
            <w:noWrap/>
            <w:vAlign w:val="center"/>
          </w:tcPr>
          <w:p w14:paraId="08AF439D" w14:textId="3009A731"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46C18346" w14:textId="7D5FCDCD" w:rsidR="00E720E0" w:rsidRPr="00312B3E" w:rsidRDefault="00F07CA1"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4C44CC00"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38BBEE81" w14:textId="13E3F74B" w:rsidR="00E720E0" w:rsidRPr="00312B3E" w:rsidRDefault="00F07CA1"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Teoría de espacio de fase</w:t>
            </w:r>
          </w:p>
        </w:tc>
        <w:tc>
          <w:tcPr>
            <w:tcW w:w="709" w:type="dxa"/>
            <w:tcBorders>
              <w:top w:val="single" w:sz="4" w:space="0" w:color="auto"/>
            </w:tcBorders>
            <w:noWrap/>
            <w:vAlign w:val="center"/>
          </w:tcPr>
          <w:p w14:paraId="1CB99066" w14:textId="7183E95B" w:rsidR="00E720E0" w:rsidRPr="00312B3E" w:rsidRDefault="00923376"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15E5621D" w14:textId="6C9C35AD" w:rsidR="00E720E0" w:rsidRPr="00312B3E" w:rsidRDefault="00923376"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1BF1A9D6" w14:textId="3FC42429" w:rsidR="00E720E0" w:rsidRPr="00312B3E" w:rsidRDefault="00923376"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tcBorders>
              <w:top w:val="single" w:sz="4" w:space="0" w:color="auto"/>
            </w:tcBorders>
            <w:noWrap/>
            <w:vAlign w:val="center"/>
          </w:tcPr>
          <w:p w14:paraId="210D2C2B" w14:textId="62AC0B8A" w:rsidR="00E720E0" w:rsidRPr="00312B3E" w:rsidRDefault="00923376"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116434A8" w14:textId="7D439461" w:rsidR="00E720E0" w:rsidRPr="00312B3E" w:rsidRDefault="00923376"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2EFDDAC0"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3275E291" w14:textId="0509DDFC" w:rsidR="00E720E0" w:rsidRPr="00312B3E" w:rsidRDefault="00923376"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Teoría de la información y computación cuántica</w:t>
            </w:r>
          </w:p>
        </w:tc>
        <w:tc>
          <w:tcPr>
            <w:tcW w:w="709" w:type="dxa"/>
            <w:tcBorders>
              <w:top w:val="single" w:sz="4" w:space="0" w:color="auto"/>
            </w:tcBorders>
            <w:noWrap/>
            <w:vAlign w:val="center"/>
          </w:tcPr>
          <w:p w14:paraId="6F819303" w14:textId="6695B994" w:rsidR="00E720E0" w:rsidRPr="00312B3E" w:rsidRDefault="00923376" w:rsidP="00F07CA1">
            <w:pPr>
              <w:jc w:val="center"/>
              <w:rPr>
                <w:rFonts w:ascii="AvantGarde Bk BT" w:hAnsi="AvantGarde Bk BT"/>
                <w:sz w:val="22"/>
                <w:szCs w:val="22"/>
              </w:rPr>
            </w:pPr>
            <w:r>
              <w:rPr>
                <w:rFonts w:ascii="AvantGarde Bk BT" w:hAnsi="AvantGarde Bk BT"/>
                <w:sz w:val="22"/>
                <w:szCs w:val="22"/>
              </w:rPr>
              <w:t>C</w:t>
            </w:r>
          </w:p>
        </w:tc>
        <w:tc>
          <w:tcPr>
            <w:tcW w:w="992" w:type="dxa"/>
            <w:tcBorders>
              <w:top w:val="single" w:sz="4" w:space="0" w:color="auto"/>
            </w:tcBorders>
            <w:noWrap/>
            <w:vAlign w:val="center"/>
          </w:tcPr>
          <w:p w14:paraId="58F1DF16" w14:textId="18FD42FA" w:rsidR="00E720E0" w:rsidRPr="00312B3E" w:rsidRDefault="00923376"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68</w:t>
            </w:r>
          </w:p>
        </w:tc>
        <w:tc>
          <w:tcPr>
            <w:tcW w:w="850" w:type="dxa"/>
            <w:tcBorders>
              <w:top w:val="single" w:sz="4" w:space="0" w:color="auto"/>
            </w:tcBorders>
            <w:noWrap/>
            <w:vAlign w:val="center"/>
          </w:tcPr>
          <w:p w14:paraId="520838B7" w14:textId="46FF2CFD" w:rsidR="00E720E0" w:rsidRPr="00312B3E" w:rsidRDefault="00923376"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140</w:t>
            </w:r>
          </w:p>
        </w:tc>
        <w:tc>
          <w:tcPr>
            <w:tcW w:w="851" w:type="dxa"/>
            <w:tcBorders>
              <w:top w:val="single" w:sz="4" w:space="0" w:color="auto"/>
            </w:tcBorders>
            <w:noWrap/>
            <w:vAlign w:val="center"/>
          </w:tcPr>
          <w:p w14:paraId="2074A9A3" w14:textId="466DBA48" w:rsidR="00E720E0" w:rsidRPr="00312B3E" w:rsidRDefault="00923376"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369C8DEF" w14:textId="7A9023DC" w:rsidR="00E720E0" w:rsidRPr="00312B3E" w:rsidRDefault="00923376"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E720E0" w:rsidRPr="00312B3E" w14:paraId="0A157B8E"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7D1442DD" w14:textId="0E9D1B8D" w:rsidR="00E720E0" w:rsidRPr="00312B3E" w:rsidRDefault="00923376"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Tópicos selectos I</w:t>
            </w:r>
          </w:p>
        </w:tc>
        <w:tc>
          <w:tcPr>
            <w:tcW w:w="709" w:type="dxa"/>
            <w:tcBorders>
              <w:top w:val="single" w:sz="4" w:space="0" w:color="auto"/>
            </w:tcBorders>
            <w:noWrap/>
            <w:vAlign w:val="center"/>
          </w:tcPr>
          <w:p w14:paraId="0D561605" w14:textId="3C36B083" w:rsidR="00E720E0" w:rsidRPr="00312B3E" w:rsidRDefault="00923376" w:rsidP="00F07CA1">
            <w:pPr>
              <w:jc w:val="center"/>
              <w:rPr>
                <w:rFonts w:ascii="AvantGarde Bk BT" w:hAnsi="AvantGarde Bk BT"/>
                <w:sz w:val="22"/>
                <w:szCs w:val="22"/>
              </w:rPr>
            </w:pPr>
            <w:r>
              <w:rPr>
                <w:rFonts w:ascii="AvantGarde Bk BT" w:hAnsi="AvantGarde Bk BT"/>
                <w:sz w:val="22"/>
                <w:szCs w:val="22"/>
              </w:rPr>
              <w:t>CT</w:t>
            </w:r>
          </w:p>
        </w:tc>
        <w:tc>
          <w:tcPr>
            <w:tcW w:w="992" w:type="dxa"/>
            <w:tcBorders>
              <w:top w:val="single" w:sz="4" w:space="0" w:color="auto"/>
            </w:tcBorders>
            <w:noWrap/>
            <w:vAlign w:val="center"/>
          </w:tcPr>
          <w:p w14:paraId="3A976980" w14:textId="191E6596" w:rsidR="00E720E0" w:rsidRPr="00312B3E" w:rsidRDefault="00923376" w:rsidP="00F07CA1">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5DB7295E" w14:textId="3E2BF6B8" w:rsidR="00E720E0" w:rsidRPr="00312B3E" w:rsidRDefault="00923376"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56BADB21" w14:textId="37A4D8C5" w:rsidR="00E720E0" w:rsidRPr="00312B3E" w:rsidRDefault="00923376"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597574FA" w14:textId="4A1CD4EF" w:rsidR="00E720E0" w:rsidRPr="00312B3E" w:rsidRDefault="00923376" w:rsidP="00F07CA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r w:rsidR="00923376" w:rsidRPr="00312B3E" w14:paraId="14A8E7FF" w14:textId="77777777" w:rsidTr="00133D93">
        <w:trPr>
          <w:trHeight w:val="527"/>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336F0E64" w14:textId="219A72AA" w:rsidR="00923376" w:rsidRPr="00312B3E" w:rsidRDefault="00923376" w:rsidP="00F221F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Pr>
                <w:rFonts w:ascii="AvantGarde Bk BT" w:hAnsi="AvantGarde Bk BT" w:cs="Arial"/>
                <w:sz w:val="22"/>
                <w:szCs w:val="22"/>
                <w:u w:color="000000"/>
              </w:rPr>
              <w:t>Tópicos selectos II</w:t>
            </w:r>
          </w:p>
        </w:tc>
        <w:tc>
          <w:tcPr>
            <w:tcW w:w="709" w:type="dxa"/>
            <w:tcBorders>
              <w:top w:val="single" w:sz="4" w:space="0" w:color="auto"/>
            </w:tcBorders>
            <w:noWrap/>
            <w:vAlign w:val="center"/>
          </w:tcPr>
          <w:p w14:paraId="4687CFFE" w14:textId="4922D5EB" w:rsidR="00923376" w:rsidRPr="00312B3E" w:rsidRDefault="00923376" w:rsidP="00923376">
            <w:pPr>
              <w:jc w:val="center"/>
              <w:rPr>
                <w:rFonts w:ascii="AvantGarde Bk BT" w:hAnsi="AvantGarde Bk BT"/>
                <w:sz w:val="22"/>
                <w:szCs w:val="22"/>
              </w:rPr>
            </w:pPr>
            <w:r>
              <w:rPr>
                <w:rFonts w:ascii="AvantGarde Bk BT" w:hAnsi="AvantGarde Bk BT"/>
                <w:sz w:val="22"/>
                <w:szCs w:val="22"/>
              </w:rPr>
              <w:t>CT</w:t>
            </w:r>
          </w:p>
        </w:tc>
        <w:tc>
          <w:tcPr>
            <w:tcW w:w="992" w:type="dxa"/>
            <w:tcBorders>
              <w:top w:val="single" w:sz="4" w:space="0" w:color="auto"/>
            </w:tcBorders>
            <w:noWrap/>
            <w:vAlign w:val="center"/>
          </w:tcPr>
          <w:p w14:paraId="63432FEB" w14:textId="5875628D" w:rsidR="00923376" w:rsidRPr="00312B3E" w:rsidRDefault="00923376" w:rsidP="00923376">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85</w:t>
            </w:r>
          </w:p>
        </w:tc>
        <w:tc>
          <w:tcPr>
            <w:tcW w:w="850" w:type="dxa"/>
            <w:tcBorders>
              <w:top w:val="single" w:sz="4" w:space="0" w:color="auto"/>
            </w:tcBorders>
            <w:noWrap/>
            <w:vAlign w:val="center"/>
          </w:tcPr>
          <w:p w14:paraId="239232C0" w14:textId="2A528E52" w:rsidR="00923376" w:rsidRPr="00312B3E" w:rsidRDefault="00923376" w:rsidP="0092337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123</w:t>
            </w:r>
          </w:p>
        </w:tc>
        <w:tc>
          <w:tcPr>
            <w:tcW w:w="851" w:type="dxa"/>
            <w:tcBorders>
              <w:top w:val="single" w:sz="4" w:space="0" w:color="auto"/>
            </w:tcBorders>
            <w:noWrap/>
            <w:vAlign w:val="center"/>
          </w:tcPr>
          <w:p w14:paraId="3AB1A433" w14:textId="3C2AA420" w:rsidR="00923376" w:rsidRPr="00312B3E" w:rsidRDefault="00923376" w:rsidP="0092337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208</w:t>
            </w:r>
          </w:p>
        </w:tc>
        <w:tc>
          <w:tcPr>
            <w:tcW w:w="1539" w:type="dxa"/>
            <w:tcBorders>
              <w:top w:val="single" w:sz="4" w:space="0" w:color="auto"/>
            </w:tcBorders>
            <w:noWrap/>
            <w:vAlign w:val="center"/>
          </w:tcPr>
          <w:p w14:paraId="4BF5180F" w14:textId="4AE72C47" w:rsidR="00923376" w:rsidRPr="00312B3E" w:rsidRDefault="00923376" w:rsidP="0092337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13</w:t>
            </w:r>
          </w:p>
        </w:tc>
      </w:tr>
    </w:tbl>
    <w:p w14:paraId="7885F461" w14:textId="77777777" w:rsidR="00126BC6" w:rsidRPr="00F221F5" w:rsidRDefault="00126BC6" w:rsidP="00126BC6">
      <w:pPr>
        <w:ind w:left="142"/>
        <w:rPr>
          <w:rFonts w:ascii="AvantGarde Bk BT" w:hAnsi="AvantGarde Bk BT" w:cs="Arial"/>
          <w:sz w:val="14"/>
          <w:szCs w:val="16"/>
          <w:u w:color="000000"/>
        </w:rPr>
      </w:pPr>
      <w:r w:rsidRPr="00F221F5" w:rsidDel="008F690E">
        <w:rPr>
          <w:rFonts w:ascii="AvantGarde Bk BT" w:hAnsi="AvantGarde Bk BT" w:cs="Arial"/>
          <w:b/>
          <w:sz w:val="14"/>
          <w:szCs w:val="16"/>
          <w:u w:color="000000"/>
          <w:vertAlign w:val="superscript"/>
          <w:lang w:val="es-ES_tradnl"/>
        </w:rPr>
        <w:t>1</w:t>
      </w:r>
      <w:r w:rsidRPr="00F221F5">
        <w:rPr>
          <w:rFonts w:ascii="AvantGarde Bk BT" w:hAnsi="AvantGarde Bk BT" w:cs="Arial"/>
          <w:sz w:val="14"/>
          <w:szCs w:val="16"/>
          <w:u w:color="000000"/>
        </w:rPr>
        <w:t>BCA = horas bajo la conducción de un académico</w:t>
      </w:r>
    </w:p>
    <w:p w14:paraId="45FD13D1" w14:textId="77777777" w:rsidR="00126BC6" w:rsidRPr="00F221F5" w:rsidRDefault="00126BC6" w:rsidP="00126BC6">
      <w:pPr>
        <w:ind w:left="142"/>
        <w:rPr>
          <w:rFonts w:ascii="AvantGarde Bk BT" w:hAnsi="AvantGarde Bk BT" w:cs="Arial"/>
          <w:sz w:val="14"/>
          <w:szCs w:val="16"/>
          <w:u w:color="000000"/>
        </w:rPr>
      </w:pPr>
      <w:r w:rsidRPr="00F221F5" w:rsidDel="008F690E">
        <w:rPr>
          <w:rFonts w:ascii="AvantGarde Bk BT" w:hAnsi="AvantGarde Bk BT" w:cs="Arial"/>
          <w:b/>
          <w:sz w:val="14"/>
          <w:szCs w:val="16"/>
          <w:u w:color="000000"/>
          <w:vertAlign w:val="superscript"/>
          <w:lang w:val="es-ES_tradnl"/>
        </w:rPr>
        <w:t>2</w:t>
      </w:r>
      <w:r w:rsidRPr="00F221F5">
        <w:rPr>
          <w:rFonts w:ascii="AvantGarde Bk BT" w:hAnsi="AvantGarde Bk BT" w:cs="Arial"/>
          <w:sz w:val="14"/>
          <w:szCs w:val="16"/>
          <w:u w:color="000000"/>
        </w:rPr>
        <w:t xml:space="preserve">AMI = horas de actividades de manera independiente </w:t>
      </w:r>
    </w:p>
    <w:p w14:paraId="18EE0608" w14:textId="2EFEDD17" w:rsidR="00126BC6" w:rsidRPr="00F221F5" w:rsidRDefault="00126BC6" w:rsidP="00126BC6">
      <w:pPr>
        <w:ind w:left="142"/>
        <w:rPr>
          <w:rFonts w:ascii="AvantGarde Bk BT" w:hAnsi="AvantGarde Bk BT" w:cs="Arial"/>
          <w:sz w:val="14"/>
          <w:szCs w:val="16"/>
          <w:u w:color="000000"/>
        </w:rPr>
      </w:pPr>
      <w:r w:rsidRPr="00F221F5">
        <w:rPr>
          <w:rFonts w:ascii="AvantGarde Bk BT" w:hAnsi="AvantGarde Bk BT" w:cs="Arial"/>
          <w:b/>
          <w:sz w:val="14"/>
          <w:szCs w:val="16"/>
          <w:u w:color="000000"/>
          <w:vertAlign w:val="superscript"/>
          <w:lang w:val="es-ES_tradnl"/>
        </w:rPr>
        <w:t xml:space="preserve">      3</w:t>
      </w:r>
      <w:r w:rsidRPr="00F221F5">
        <w:rPr>
          <w:rFonts w:ascii="AvantGarde Bk BT" w:hAnsi="AvantGarde Bk BT" w:cs="Arial"/>
          <w:sz w:val="14"/>
          <w:szCs w:val="16"/>
          <w:u w:color="000000"/>
        </w:rPr>
        <w:t>C = Curso</w:t>
      </w:r>
    </w:p>
    <w:p w14:paraId="7E6A10DB" w14:textId="18710AC7" w:rsidR="00126BC6" w:rsidRPr="00F221F5" w:rsidRDefault="00126BC6" w:rsidP="00126BC6">
      <w:pPr>
        <w:rPr>
          <w:rFonts w:ascii="AvantGarde Bk BT" w:hAnsi="AvantGarde Bk BT" w:cs="Arial"/>
          <w:sz w:val="14"/>
          <w:szCs w:val="16"/>
          <w:u w:color="000000"/>
        </w:rPr>
      </w:pPr>
      <w:r w:rsidRPr="00F221F5">
        <w:rPr>
          <w:rFonts w:ascii="AvantGarde Bk BT" w:hAnsi="AvantGarde Bk BT" w:cs="Arial"/>
          <w:sz w:val="14"/>
          <w:szCs w:val="16"/>
          <w:u w:color="000000"/>
        </w:rPr>
        <w:t xml:space="preserve">      CT = Curso Taller</w:t>
      </w:r>
    </w:p>
    <w:p w14:paraId="3C6F9638" w14:textId="77777777" w:rsidR="00133D93" w:rsidRDefault="00133D93" w:rsidP="00304455">
      <w:pPr>
        <w:pStyle w:val="Textoindependiente"/>
        <w:tabs>
          <w:tab w:val="left" w:pos="180"/>
        </w:tabs>
        <w:spacing w:after="0"/>
        <w:jc w:val="both"/>
        <w:rPr>
          <w:rFonts w:ascii="AvantGarde Bk BT" w:hAnsi="AvantGarde Bk BT" w:cs="Arial"/>
          <w:b/>
          <w:sz w:val="22"/>
          <w:szCs w:val="22"/>
          <w:u w:color="000000"/>
        </w:rPr>
      </w:pPr>
    </w:p>
    <w:p w14:paraId="1FE2B824" w14:textId="77777777" w:rsidR="00133D93" w:rsidRDefault="00133D93" w:rsidP="00304455">
      <w:pPr>
        <w:pStyle w:val="Textoindependiente"/>
        <w:tabs>
          <w:tab w:val="left" w:pos="180"/>
        </w:tabs>
        <w:spacing w:after="0"/>
        <w:jc w:val="both"/>
        <w:rPr>
          <w:rFonts w:ascii="AvantGarde Bk BT" w:hAnsi="AvantGarde Bk BT" w:cs="Arial"/>
          <w:b/>
          <w:sz w:val="22"/>
          <w:szCs w:val="22"/>
          <w:u w:color="000000"/>
        </w:rPr>
      </w:pPr>
    </w:p>
    <w:p w14:paraId="73ADBF6D" w14:textId="723A5577" w:rsidR="008F13F4" w:rsidRPr="001B5C2C" w:rsidRDefault="00122C0A" w:rsidP="00304455">
      <w:pPr>
        <w:pStyle w:val="Textoindependiente"/>
        <w:tabs>
          <w:tab w:val="left" w:pos="180"/>
        </w:tabs>
        <w:spacing w:after="0"/>
        <w:jc w:val="both"/>
        <w:rPr>
          <w:rFonts w:ascii="AvantGarde Bk BT" w:hAnsi="AvantGarde Bk BT"/>
          <w:sz w:val="22"/>
          <w:u w:color="000000"/>
        </w:rPr>
      </w:pPr>
      <w:r w:rsidRPr="001B5C2C">
        <w:rPr>
          <w:rFonts w:ascii="AvantGarde Bk BT" w:hAnsi="AvantGarde Bk BT" w:cs="Arial"/>
          <w:b/>
          <w:sz w:val="22"/>
          <w:szCs w:val="22"/>
          <w:u w:color="000000"/>
        </w:rPr>
        <w:t>TERCERO.</w:t>
      </w:r>
      <w:r w:rsidR="00151379" w:rsidRPr="001B5C2C">
        <w:rPr>
          <w:rFonts w:ascii="AvantGarde Bk BT" w:hAnsi="AvantGarde Bk BT"/>
          <w:sz w:val="22"/>
          <w:u w:color="000000"/>
        </w:rPr>
        <w:t xml:space="preserve"> </w:t>
      </w:r>
      <w:r w:rsidR="001B5C2C" w:rsidRPr="001B5C2C">
        <w:rPr>
          <w:rFonts w:ascii="AvantGarde Bk BT" w:hAnsi="AvantGarde Bk BT"/>
          <w:sz w:val="22"/>
          <w:u w:color="000000"/>
        </w:rPr>
        <w:t>La Junta Académica propondrá al Rector del Centro el número mínimo y máximo de alumnos por promoción y la periodicidad de las mismas, con fundamento en los criterios académicos y de calidad.</w:t>
      </w:r>
    </w:p>
    <w:p w14:paraId="277BA0B8" w14:textId="77777777" w:rsidR="008F13F4" w:rsidRDefault="008F13F4" w:rsidP="00304455">
      <w:pPr>
        <w:pStyle w:val="Textoindependiente"/>
        <w:tabs>
          <w:tab w:val="left" w:pos="180"/>
        </w:tabs>
        <w:spacing w:after="0"/>
        <w:jc w:val="both"/>
      </w:pPr>
    </w:p>
    <w:p w14:paraId="73C523A3" w14:textId="5A8F8622" w:rsidR="00A14F9E" w:rsidRPr="003D5679" w:rsidRDefault="00A14F9E" w:rsidP="00A14F9E">
      <w:pPr>
        <w:pStyle w:val="Textoindependiente"/>
        <w:tabs>
          <w:tab w:val="left" w:pos="180"/>
        </w:tabs>
        <w:jc w:val="both"/>
        <w:rPr>
          <w:rFonts w:ascii="AvantGarde Bk BT" w:hAnsi="AvantGarde Bk BT" w:cs="Arial"/>
          <w:sz w:val="22"/>
          <w:szCs w:val="22"/>
        </w:rPr>
      </w:pPr>
      <w:r>
        <w:rPr>
          <w:rFonts w:ascii="AvantGarde Bk BT" w:hAnsi="AvantGarde Bk BT" w:cs="Arial"/>
          <w:b/>
          <w:sz w:val="22"/>
          <w:szCs w:val="22"/>
        </w:rPr>
        <w:t>CUARTO</w:t>
      </w:r>
      <w:r w:rsidRPr="005C0215">
        <w:rPr>
          <w:rFonts w:ascii="AvantGarde Bk BT" w:hAnsi="AvantGarde Bk BT" w:cs="Arial"/>
          <w:b/>
          <w:sz w:val="22"/>
          <w:szCs w:val="22"/>
        </w:rPr>
        <w:t>.</w:t>
      </w:r>
      <w:r w:rsidRPr="00A14F9E">
        <w:rPr>
          <w:rFonts w:ascii="AvantGarde Bk BT" w:hAnsi="AvantGarde Bk BT" w:cs="Arial"/>
          <w:sz w:val="22"/>
          <w:szCs w:val="22"/>
        </w:rPr>
        <w:t xml:space="preserve"> </w:t>
      </w:r>
      <w:r w:rsidR="00157D0E">
        <w:rPr>
          <w:rFonts w:ascii="AvantGarde Bk BT" w:hAnsi="AvantGarde Bk BT" w:cs="Arial"/>
          <w:sz w:val="22"/>
          <w:szCs w:val="22"/>
        </w:rPr>
        <w:t>El</w:t>
      </w:r>
      <w:r w:rsidRPr="003D5679">
        <w:rPr>
          <w:rFonts w:ascii="AvantGarde Bk BT" w:hAnsi="AvantGarde Bk BT" w:cs="Arial"/>
          <w:sz w:val="22"/>
          <w:szCs w:val="22"/>
        </w:rPr>
        <w:t xml:space="preserve"> ingreso de alumnos a este programa de posgrado estará sujeto a lo establecido en el Reglamento General de Ingreso de Alumnos a la Universidad de Guadalajara, y </w:t>
      </w:r>
      <w:r w:rsidR="00157D0E">
        <w:rPr>
          <w:rFonts w:ascii="AvantGarde Bk BT" w:hAnsi="AvantGarde Bk BT" w:cs="Arial"/>
          <w:sz w:val="22"/>
          <w:szCs w:val="22"/>
        </w:rPr>
        <w:t>a</w:t>
      </w:r>
      <w:r w:rsidRPr="003D5679">
        <w:rPr>
          <w:rFonts w:ascii="AvantGarde Bk BT" w:hAnsi="AvantGarde Bk BT" w:cs="Arial"/>
          <w:sz w:val="22"/>
          <w:szCs w:val="22"/>
        </w:rPr>
        <w:t xml:space="preserve"> los artículos del 49 al 55 del Reglamento General de Posgrado</w:t>
      </w:r>
      <w:r w:rsidR="007F0116">
        <w:rPr>
          <w:rFonts w:ascii="AvantGarde Bk BT" w:hAnsi="AvantGarde Bk BT" w:cs="Arial"/>
          <w:sz w:val="22"/>
          <w:szCs w:val="22"/>
        </w:rPr>
        <w:t>. A</w:t>
      </w:r>
      <w:r w:rsidRPr="003D5679">
        <w:rPr>
          <w:rFonts w:ascii="AvantGarde Bk BT" w:hAnsi="AvantGarde Bk BT" w:cs="Arial"/>
          <w:sz w:val="22"/>
          <w:szCs w:val="22"/>
        </w:rPr>
        <w:t>demás</w:t>
      </w:r>
      <w:r w:rsidR="007F0116">
        <w:rPr>
          <w:rFonts w:ascii="AvantGarde Bk BT" w:hAnsi="AvantGarde Bk BT" w:cs="Arial"/>
          <w:sz w:val="22"/>
          <w:szCs w:val="22"/>
        </w:rPr>
        <w:t>,</w:t>
      </w:r>
      <w:r w:rsidRPr="003D5679">
        <w:rPr>
          <w:rFonts w:ascii="AvantGarde Bk BT" w:hAnsi="AvantGarde Bk BT" w:cs="Arial"/>
          <w:sz w:val="22"/>
          <w:szCs w:val="22"/>
        </w:rPr>
        <w:t xml:space="preserve"> deberá</w:t>
      </w:r>
      <w:r w:rsidR="00157D0E">
        <w:rPr>
          <w:rFonts w:ascii="AvantGarde Bk BT" w:hAnsi="AvantGarde Bk BT" w:cs="Arial"/>
          <w:sz w:val="22"/>
          <w:szCs w:val="22"/>
        </w:rPr>
        <w:t>n</w:t>
      </w:r>
      <w:r w:rsidRPr="003D5679">
        <w:rPr>
          <w:rFonts w:ascii="AvantGarde Bk BT" w:hAnsi="AvantGarde Bk BT" w:cs="Arial"/>
          <w:sz w:val="22"/>
          <w:szCs w:val="22"/>
        </w:rPr>
        <w:t xml:space="preserve"> de cumplir</w:t>
      </w:r>
      <w:r w:rsidR="00157D0E">
        <w:rPr>
          <w:rFonts w:ascii="AvantGarde Bk BT" w:hAnsi="AvantGarde Bk BT" w:cs="Arial"/>
          <w:sz w:val="22"/>
          <w:szCs w:val="22"/>
        </w:rPr>
        <w:t>se</w:t>
      </w:r>
      <w:r w:rsidRPr="003D5679">
        <w:rPr>
          <w:rFonts w:ascii="AvantGarde Bk BT" w:hAnsi="AvantGarde Bk BT" w:cs="Arial"/>
          <w:sz w:val="22"/>
          <w:szCs w:val="22"/>
        </w:rPr>
        <w:t xml:space="preserve"> los siguientes requisitos:</w:t>
      </w:r>
    </w:p>
    <w:p w14:paraId="24DFDBB7" w14:textId="43A2D650" w:rsidR="0054666A" w:rsidRDefault="0054666A" w:rsidP="00F221F5">
      <w:pPr>
        <w:pStyle w:val="Textoindependiente"/>
        <w:numPr>
          <w:ilvl w:val="0"/>
          <w:numId w:val="28"/>
        </w:numPr>
        <w:tabs>
          <w:tab w:val="left" w:pos="180"/>
        </w:tabs>
        <w:spacing w:after="0"/>
        <w:jc w:val="both"/>
        <w:rPr>
          <w:rFonts w:ascii="AvantGarde Bk BT" w:hAnsi="AvantGarde Bk BT" w:cs="Arial"/>
          <w:sz w:val="22"/>
          <w:szCs w:val="22"/>
        </w:rPr>
      </w:pPr>
      <w:r w:rsidRPr="0054666A">
        <w:rPr>
          <w:rFonts w:ascii="AvantGarde Bk BT" w:hAnsi="AvantGarde Bk BT" w:cs="Arial"/>
          <w:sz w:val="22"/>
          <w:szCs w:val="22"/>
        </w:rPr>
        <w:t xml:space="preserve">Tener el título o acta de titulación en alguna </w:t>
      </w:r>
      <w:r w:rsidR="007F0116">
        <w:rPr>
          <w:rFonts w:ascii="AvantGarde Bk BT" w:hAnsi="AvantGarde Bk BT" w:cs="Arial"/>
          <w:sz w:val="22"/>
          <w:szCs w:val="22"/>
        </w:rPr>
        <w:t>licenciatura afín al posgrado</w:t>
      </w:r>
      <w:r w:rsidR="00BA0889">
        <w:rPr>
          <w:rFonts w:ascii="AvantGarde Bk BT" w:hAnsi="AvantGarde Bk BT" w:cs="Arial"/>
          <w:sz w:val="22"/>
          <w:szCs w:val="22"/>
        </w:rPr>
        <w:t xml:space="preserve"> </w:t>
      </w:r>
      <w:r w:rsidR="00BA0889" w:rsidRPr="00BA0889">
        <w:rPr>
          <w:rFonts w:ascii="AvantGarde Bk BT" w:hAnsi="AvantGarde Bk BT" w:cs="Arial"/>
          <w:sz w:val="22"/>
          <w:szCs w:val="22"/>
        </w:rPr>
        <w:t>y constancia de terminación de servicio social de la licenciatura</w:t>
      </w:r>
      <w:r w:rsidR="007F0116" w:rsidRPr="00BA0889">
        <w:rPr>
          <w:rFonts w:ascii="AvantGarde Bk BT" w:hAnsi="AvantGarde Bk BT" w:cs="Arial"/>
          <w:sz w:val="22"/>
          <w:szCs w:val="22"/>
        </w:rPr>
        <w:t>. E</w:t>
      </w:r>
      <w:r w:rsidRPr="00BA0889">
        <w:rPr>
          <w:rFonts w:ascii="AvantGarde Bk BT" w:hAnsi="AvantGarde Bk BT" w:cs="Arial"/>
          <w:sz w:val="22"/>
          <w:szCs w:val="22"/>
        </w:rPr>
        <w:t>n caso de que el aspirante haya presentado su evaluación profesional de licenciatura sin el requisito de tener la constancia de terminación de servicio social, el aspirante deberá entregar</w:t>
      </w:r>
      <w:r w:rsidR="00157D0E" w:rsidRPr="00BA0889">
        <w:rPr>
          <w:rFonts w:ascii="AvantGarde Bk BT" w:hAnsi="AvantGarde Bk BT" w:cs="Arial"/>
          <w:sz w:val="22"/>
          <w:szCs w:val="22"/>
        </w:rPr>
        <w:t>,</w:t>
      </w:r>
      <w:r w:rsidRPr="00BA0889">
        <w:rPr>
          <w:rFonts w:ascii="AvantGarde Bk BT" w:hAnsi="AvantGarde Bk BT" w:cs="Arial"/>
          <w:sz w:val="22"/>
          <w:szCs w:val="22"/>
        </w:rPr>
        <w:t xml:space="preserve"> anexa a su acta de titulación</w:t>
      </w:r>
      <w:r w:rsidR="00157D0E" w:rsidRPr="00BA0889">
        <w:rPr>
          <w:rFonts w:ascii="AvantGarde Bk BT" w:hAnsi="AvantGarde Bk BT" w:cs="Arial"/>
          <w:sz w:val="22"/>
          <w:szCs w:val="22"/>
        </w:rPr>
        <w:t>,</w:t>
      </w:r>
      <w:r w:rsidRPr="00BA0889">
        <w:rPr>
          <w:rFonts w:ascii="AvantGarde Bk BT" w:hAnsi="AvantGarde Bk BT" w:cs="Arial"/>
          <w:sz w:val="22"/>
          <w:szCs w:val="22"/>
        </w:rPr>
        <w:t xml:space="preserve"> una copia de dicha constancia. En cualquier caso, la Junta Académica emitirá oficialmente el listado de licenciaturas afines, el cual podrá ser</w:t>
      </w:r>
      <w:r w:rsidRPr="0054666A">
        <w:rPr>
          <w:rFonts w:ascii="AvantGarde Bk BT" w:hAnsi="AvantGarde Bk BT" w:cs="Arial"/>
          <w:sz w:val="22"/>
          <w:szCs w:val="22"/>
        </w:rPr>
        <w:t xml:space="preserve"> modificado cuando la misma Junta Académica lo considere necesario</w:t>
      </w:r>
      <w:r>
        <w:rPr>
          <w:rFonts w:ascii="AvantGarde Bk BT" w:hAnsi="AvantGarde Bk BT" w:cs="Arial"/>
          <w:sz w:val="22"/>
          <w:szCs w:val="22"/>
        </w:rPr>
        <w:t>;</w:t>
      </w:r>
    </w:p>
    <w:p w14:paraId="1024956B" w14:textId="069789CD" w:rsidR="00A14F9E" w:rsidRPr="003D5679" w:rsidRDefault="00A14F9E" w:rsidP="00F221F5">
      <w:pPr>
        <w:pStyle w:val="Textoindependiente"/>
        <w:numPr>
          <w:ilvl w:val="0"/>
          <w:numId w:val="28"/>
        </w:numPr>
        <w:tabs>
          <w:tab w:val="left" w:pos="180"/>
        </w:tabs>
        <w:spacing w:after="0"/>
        <w:jc w:val="both"/>
        <w:rPr>
          <w:rFonts w:ascii="AvantGarde Bk BT" w:hAnsi="AvantGarde Bk BT" w:cs="Arial"/>
          <w:sz w:val="22"/>
          <w:szCs w:val="22"/>
        </w:rPr>
      </w:pPr>
      <w:r w:rsidRPr="003D5679">
        <w:rPr>
          <w:rFonts w:ascii="AvantGarde Bk BT" w:hAnsi="AvantGarde Bk BT" w:cs="Arial"/>
          <w:sz w:val="22"/>
          <w:szCs w:val="22"/>
        </w:rPr>
        <w:t>Acreditar, mediante documento oficial, el dominio del idioma inglés equivalente</w:t>
      </w:r>
      <w:r w:rsidR="007F0116">
        <w:rPr>
          <w:rFonts w:ascii="AvantGarde Bk BT" w:hAnsi="AvantGarde Bk BT" w:cs="Arial"/>
          <w:sz w:val="22"/>
          <w:szCs w:val="22"/>
        </w:rPr>
        <w:t>,</w:t>
      </w:r>
      <w:r w:rsidRPr="003D5679">
        <w:rPr>
          <w:rFonts w:ascii="AvantGarde Bk BT" w:hAnsi="AvantGarde Bk BT" w:cs="Arial"/>
          <w:sz w:val="22"/>
          <w:szCs w:val="22"/>
        </w:rPr>
        <w:t xml:space="preserve"> como mínimo</w:t>
      </w:r>
      <w:r w:rsidR="007F0116">
        <w:rPr>
          <w:rFonts w:ascii="AvantGarde Bk BT" w:hAnsi="AvantGarde Bk BT" w:cs="Arial"/>
          <w:sz w:val="22"/>
          <w:szCs w:val="22"/>
        </w:rPr>
        <w:t>,</w:t>
      </w:r>
      <w:r w:rsidRPr="003D5679">
        <w:rPr>
          <w:rFonts w:ascii="AvantGarde Bk BT" w:hAnsi="AvantGarde Bk BT" w:cs="Arial"/>
          <w:sz w:val="22"/>
          <w:szCs w:val="22"/>
        </w:rPr>
        <w:t xml:space="preserve"> al nivel B1 del Marco Com</w:t>
      </w:r>
      <w:r>
        <w:rPr>
          <w:rFonts w:ascii="AvantGarde Bk BT" w:hAnsi="AvantGarde Bk BT" w:cs="Arial"/>
          <w:sz w:val="22"/>
          <w:szCs w:val="22"/>
        </w:rPr>
        <w:t>ún Europeo de Referencia (MCER), y</w:t>
      </w:r>
    </w:p>
    <w:p w14:paraId="6684ECA1" w14:textId="77777777" w:rsidR="00A14F9E" w:rsidRDefault="00A14F9E" w:rsidP="00F221F5">
      <w:pPr>
        <w:pStyle w:val="Textoindependiente"/>
        <w:numPr>
          <w:ilvl w:val="0"/>
          <w:numId w:val="28"/>
        </w:numPr>
        <w:tabs>
          <w:tab w:val="left" w:pos="180"/>
        </w:tabs>
        <w:spacing w:after="0"/>
        <w:jc w:val="both"/>
        <w:rPr>
          <w:rFonts w:ascii="AvantGarde Bk BT" w:hAnsi="AvantGarde Bk BT" w:cs="Arial"/>
          <w:sz w:val="22"/>
          <w:szCs w:val="22"/>
        </w:rPr>
      </w:pPr>
      <w:r w:rsidRPr="003D5679">
        <w:rPr>
          <w:rFonts w:ascii="AvantGarde Bk BT" w:hAnsi="AvantGarde Bk BT" w:cs="Arial"/>
          <w:sz w:val="22"/>
          <w:szCs w:val="22"/>
        </w:rPr>
        <w:t>Los demás requisitos que se señalen en la convocatoria respectiva, definidos por la Junta Académica.</w:t>
      </w:r>
    </w:p>
    <w:p w14:paraId="1476D6A0" w14:textId="77777777" w:rsidR="00A14F9E" w:rsidRDefault="00A14F9E" w:rsidP="00A14F9E">
      <w:pPr>
        <w:pStyle w:val="Textoindependiente"/>
        <w:tabs>
          <w:tab w:val="left" w:pos="180"/>
        </w:tabs>
        <w:spacing w:after="0"/>
        <w:jc w:val="both"/>
        <w:rPr>
          <w:rFonts w:ascii="AvantGarde Bk BT" w:hAnsi="AvantGarde Bk BT" w:cs="Arial"/>
          <w:sz w:val="22"/>
          <w:szCs w:val="22"/>
        </w:rPr>
      </w:pPr>
    </w:p>
    <w:p w14:paraId="12BCFDEF" w14:textId="2416844B" w:rsidR="005C0215" w:rsidRPr="00B3390D" w:rsidRDefault="003D5679" w:rsidP="002F3108">
      <w:pPr>
        <w:pStyle w:val="Textoindependiente"/>
        <w:tabs>
          <w:tab w:val="left" w:pos="180"/>
        </w:tabs>
        <w:jc w:val="both"/>
        <w:rPr>
          <w:rFonts w:ascii="AvantGarde Bk BT" w:hAnsi="AvantGarde Bk BT" w:cs="Arial"/>
          <w:sz w:val="22"/>
          <w:szCs w:val="22"/>
        </w:rPr>
      </w:pPr>
      <w:r>
        <w:rPr>
          <w:rFonts w:ascii="AvantGarde Bk BT" w:hAnsi="AvantGarde Bk BT" w:cs="Arial"/>
          <w:b/>
          <w:sz w:val="22"/>
          <w:szCs w:val="22"/>
        </w:rPr>
        <w:t>QUINTO</w:t>
      </w:r>
      <w:r w:rsidR="005C0215" w:rsidRPr="005C0215">
        <w:rPr>
          <w:rFonts w:ascii="AvantGarde Bk BT" w:hAnsi="AvantGarde Bk BT" w:cs="Arial"/>
          <w:b/>
          <w:sz w:val="22"/>
          <w:szCs w:val="22"/>
        </w:rPr>
        <w:t>.</w:t>
      </w:r>
      <w:r w:rsidR="005C0215">
        <w:rPr>
          <w:rFonts w:ascii="AvantGarde Bk BT" w:hAnsi="AvantGarde Bk BT" w:cs="Arial"/>
          <w:b/>
          <w:sz w:val="22"/>
          <w:szCs w:val="22"/>
        </w:rPr>
        <w:t xml:space="preserve"> </w:t>
      </w:r>
      <w:r w:rsidR="00B3390D" w:rsidRPr="00B3390D">
        <w:rPr>
          <w:rFonts w:ascii="AvantGarde Bk BT" w:hAnsi="AvantGarde Bk BT" w:cs="Arial"/>
          <w:sz w:val="22"/>
          <w:szCs w:val="22"/>
        </w:rPr>
        <w:t>Los requisitos de permanencia son los establecidos por la normatividad universitaria vigente.</w:t>
      </w:r>
    </w:p>
    <w:p w14:paraId="31B50616" w14:textId="77777777" w:rsidR="003D5679" w:rsidRPr="00B3390D" w:rsidRDefault="003D5679" w:rsidP="003D5679">
      <w:pPr>
        <w:pStyle w:val="Textoindependiente"/>
        <w:tabs>
          <w:tab w:val="left" w:pos="180"/>
        </w:tabs>
        <w:spacing w:after="0"/>
        <w:jc w:val="both"/>
        <w:rPr>
          <w:rFonts w:ascii="AvantGarde Bk BT" w:hAnsi="AvantGarde Bk BT" w:cs="Arial"/>
          <w:sz w:val="22"/>
          <w:szCs w:val="22"/>
        </w:rPr>
      </w:pPr>
    </w:p>
    <w:p w14:paraId="33DD4447" w14:textId="470C5D5A" w:rsidR="00B3390D" w:rsidRDefault="00472330" w:rsidP="00B3390D">
      <w:pPr>
        <w:pStyle w:val="Textoindependiente"/>
        <w:tabs>
          <w:tab w:val="left" w:pos="180"/>
        </w:tabs>
        <w:spacing w:after="0"/>
        <w:jc w:val="both"/>
        <w:rPr>
          <w:rFonts w:ascii="AvantGarde Bk BT" w:hAnsi="AvantGarde Bk BT" w:cs="Arial"/>
          <w:sz w:val="22"/>
          <w:szCs w:val="22"/>
        </w:rPr>
      </w:pPr>
      <w:r>
        <w:rPr>
          <w:rFonts w:ascii="AvantGarde Bk BT" w:hAnsi="AvantGarde Bk BT" w:cs="Arial"/>
          <w:b/>
          <w:sz w:val="22"/>
          <w:szCs w:val="22"/>
        </w:rPr>
        <w:t>SEXTO</w:t>
      </w:r>
      <w:r w:rsidR="00B3390D">
        <w:rPr>
          <w:rFonts w:ascii="AvantGarde Bk BT" w:hAnsi="AvantGarde Bk BT" w:cs="Arial"/>
          <w:b/>
          <w:sz w:val="22"/>
          <w:szCs w:val="22"/>
        </w:rPr>
        <w:t>.</w:t>
      </w:r>
      <w:r w:rsidR="001A1CFF">
        <w:rPr>
          <w:rFonts w:ascii="AvantGarde Bk BT" w:hAnsi="AvantGarde Bk BT" w:cs="Arial"/>
          <w:b/>
          <w:sz w:val="22"/>
          <w:szCs w:val="22"/>
        </w:rPr>
        <w:t xml:space="preserve"> </w:t>
      </w:r>
      <w:r w:rsidR="00B3390D" w:rsidRPr="008E097E">
        <w:rPr>
          <w:rFonts w:ascii="AvantGarde Bk BT" w:hAnsi="AvantGarde Bk BT" w:cs="Arial"/>
          <w:sz w:val="22"/>
          <w:szCs w:val="22"/>
        </w:rPr>
        <w:t>Para obtener el grado de Maestro en Ciencias en Física, el alumno deberá cumplir con los siguientes requisitos:</w:t>
      </w:r>
    </w:p>
    <w:p w14:paraId="40660D54" w14:textId="77777777" w:rsidR="00B3390D" w:rsidRDefault="00B3390D" w:rsidP="00B3390D">
      <w:pPr>
        <w:pStyle w:val="Textoindependiente"/>
        <w:tabs>
          <w:tab w:val="left" w:pos="180"/>
        </w:tabs>
        <w:spacing w:after="0"/>
        <w:jc w:val="both"/>
        <w:rPr>
          <w:rFonts w:ascii="AvantGarde Bk BT" w:hAnsi="AvantGarde Bk BT" w:cs="Arial"/>
          <w:sz w:val="22"/>
          <w:szCs w:val="22"/>
        </w:rPr>
      </w:pPr>
    </w:p>
    <w:p w14:paraId="3BA34E22" w14:textId="79D67E30" w:rsidR="00B3390D" w:rsidRPr="0019008C" w:rsidRDefault="00B3390D" w:rsidP="00F221F5">
      <w:pPr>
        <w:pStyle w:val="Textoindependiente"/>
        <w:numPr>
          <w:ilvl w:val="0"/>
          <w:numId w:val="30"/>
        </w:numPr>
        <w:tabs>
          <w:tab w:val="left" w:pos="180"/>
        </w:tabs>
        <w:spacing w:after="0"/>
        <w:jc w:val="both"/>
        <w:rPr>
          <w:rFonts w:ascii="AvantGarde Bk BT" w:hAnsi="AvantGarde Bk BT" w:cs="Arial"/>
          <w:sz w:val="22"/>
          <w:szCs w:val="22"/>
        </w:rPr>
      </w:pPr>
      <w:r w:rsidRPr="0019008C">
        <w:rPr>
          <w:rFonts w:ascii="AvantGarde Bk BT" w:hAnsi="AvantGarde Bk BT" w:cs="Arial"/>
          <w:sz w:val="22"/>
          <w:szCs w:val="22"/>
        </w:rPr>
        <w:t>Haber cumplido con los requerimientos señalados en el plan de estudios;</w:t>
      </w:r>
    </w:p>
    <w:p w14:paraId="02F93D68" w14:textId="5F4B3424" w:rsidR="00B3390D" w:rsidRPr="0019008C" w:rsidRDefault="00B3390D" w:rsidP="00F221F5">
      <w:pPr>
        <w:pStyle w:val="Textoindependiente"/>
        <w:numPr>
          <w:ilvl w:val="0"/>
          <w:numId w:val="30"/>
        </w:numPr>
        <w:tabs>
          <w:tab w:val="left" w:pos="180"/>
        </w:tabs>
        <w:spacing w:after="0"/>
        <w:jc w:val="both"/>
        <w:rPr>
          <w:rFonts w:ascii="AvantGarde Bk BT" w:hAnsi="AvantGarde Bk BT" w:cs="Arial"/>
          <w:sz w:val="22"/>
          <w:szCs w:val="22"/>
        </w:rPr>
      </w:pPr>
      <w:r w:rsidRPr="0019008C">
        <w:rPr>
          <w:rFonts w:ascii="AvantGarde Bk BT" w:hAnsi="AvantGarde Bk BT" w:cs="Arial"/>
          <w:sz w:val="22"/>
          <w:szCs w:val="22"/>
        </w:rPr>
        <w:t>Haber presentado algún trabajo o ponencia en un congreso especializado a</w:t>
      </w:r>
      <w:r w:rsidR="00157D0E">
        <w:rPr>
          <w:rFonts w:ascii="AvantGarde Bk BT" w:hAnsi="AvantGarde Bk BT" w:cs="Arial"/>
          <w:sz w:val="22"/>
          <w:szCs w:val="22"/>
        </w:rPr>
        <w:t xml:space="preserve"> nivel nacional o internacional-</w:t>
      </w:r>
      <w:r w:rsidRPr="0019008C">
        <w:rPr>
          <w:rFonts w:ascii="AvantGarde Bk BT" w:hAnsi="AvantGarde Bk BT" w:cs="Arial"/>
          <w:sz w:val="22"/>
          <w:szCs w:val="22"/>
        </w:rPr>
        <w:t xml:space="preserve"> el trabajo deberá incluir una parte o la totalidad d</w:t>
      </w:r>
      <w:r w:rsidR="007F0116">
        <w:rPr>
          <w:rFonts w:ascii="AvantGarde Bk BT" w:hAnsi="AvantGarde Bk BT" w:cs="Arial"/>
          <w:sz w:val="22"/>
          <w:szCs w:val="22"/>
        </w:rPr>
        <w:t>e los resultados de la t</w:t>
      </w:r>
      <w:r w:rsidRPr="0019008C">
        <w:rPr>
          <w:rFonts w:ascii="AvantGarde Bk BT" w:hAnsi="AvantGarde Bk BT" w:cs="Arial"/>
          <w:sz w:val="22"/>
          <w:szCs w:val="22"/>
        </w:rPr>
        <w:t>esis</w:t>
      </w:r>
      <w:r w:rsidR="00157D0E">
        <w:rPr>
          <w:rFonts w:ascii="AvantGarde Bk BT" w:hAnsi="AvantGarde Bk BT" w:cs="Arial"/>
          <w:sz w:val="22"/>
          <w:szCs w:val="22"/>
        </w:rPr>
        <w:t>-</w:t>
      </w:r>
      <w:r w:rsidRPr="0019008C">
        <w:rPr>
          <w:rFonts w:ascii="AvantGarde Bk BT" w:hAnsi="AvantGarde Bk BT" w:cs="Arial"/>
          <w:sz w:val="22"/>
          <w:szCs w:val="22"/>
        </w:rPr>
        <w:t xml:space="preserve">; en casos excepcionales, la Junta Académica podrá dar por cumplido este requisito con la </w:t>
      </w:r>
      <w:r>
        <w:rPr>
          <w:rFonts w:ascii="AvantGarde Bk BT" w:hAnsi="AvantGarde Bk BT" w:cs="Arial"/>
          <w:sz w:val="22"/>
          <w:szCs w:val="22"/>
        </w:rPr>
        <w:t>carta de aceptación del trabajo, y</w:t>
      </w:r>
    </w:p>
    <w:p w14:paraId="2EB56419" w14:textId="2F7A0B2F" w:rsidR="00B3390D" w:rsidRDefault="00B3390D" w:rsidP="00F221F5">
      <w:pPr>
        <w:pStyle w:val="Textoindependiente"/>
        <w:numPr>
          <w:ilvl w:val="0"/>
          <w:numId w:val="30"/>
        </w:numPr>
        <w:tabs>
          <w:tab w:val="left" w:pos="180"/>
        </w:tabs>
        <w:spacing w:after="0"/>
        <w:jc w:val="both"/>
        <w:rPr>
          <w:rFonts w:ascii="AvantGarde Bk BT" w:hAnsi="AvantGarde Bk BT" w:cs="Arial"/>
          <w:sz w:val="22"/>
          <w:szCs w:val="22"/>
        </w:rPr>
      </w:pPr>
      <w:r w:rsidRPr="0019008C">
        <w:rPr>
          <w:rFonts w:ascii="AvantGarde Bk BT" w:hAnsi="AvantGarde Bk BT" w:cs="Arial"/>
          <w:sz w:val="22"/>
          <w:szCs w:val="22"/>
        </w:rPr>
        <w:t>Aprobar el examen de grado ante un jurado designado por la Junta Académica</w:t>
      </w:r>
      <w:r w:rsidR="007F0116">
        <w:rPr>
          <w:rFonts w:ascii="AvantGarde Bk BT" w:hAnsi="AvantGarde Bk BT" w:cs="Arial"/>
          <w:sz w:val="22"/>
          <w:szCs w:val="22"/>
        </w:rPr>
        <w:t>,</w:t>
      </w:r>
      <w:r w:rsidRPr="0019008C">
        <w:rPr>
          <w:rFonts w:ascii="AvantGarde Bk BT" w:hAnsi="AvantGarde Bk BT" w:cs="Arial"/>
          <w:sz w:val="22"/>
          <w:szCs w:val="22"/>
        </w:rPr>
        <w:t xml:space="preserve"> de acuerdo con lo estipulado por el </w:t>
      </w:r>
      <w:r w:rsidR="007F0116">
        <w:rPr>
          <w:rFonts w:ascii="AvantGarde Bk BT" w:hAnsi="AvantGarde Bk BT" w:cs="Arial"/>
          <w:sz w:val="22"/>
          <w:szCs w:val="22"/>
        </w:rPr>
        <w:t>a</w:t>
      </w:r>
      <w:r w:rsidRPr="0019008C">
        <w:rPr>
          <w:rFonts w:ascii="AvantGarde Bk BT" w:hAnsi="AvantGarde Bk BT" w:cs="Arial"/>
          <w:sz w:val="22"/>
          <w:szCs w:val="22"/>
        </w:rPr>
        <w:t>rtículo 78</w:t>
      </w:r>
      <w:r w:rsidR="007F0116">
        <w:rPr>
          <w:rFonts w:ascii="AvantGarde Bk BT" w:hAnsi="AvantGarde Bk BT" w:cs="Arial"/>
          <w:sz w:val="22"/>
          <w:szCs w:val="22"/>
        </w:rPr>
        <w:t>,</w:t>
      </w:r>
      <w:r w:rsidRPr="0019008C">
        <w:rPr>
          <w:rFonts w:ascii="AvantGarde Bk BT" w:hAnsi="AvantGarde Bk BT" w:cs="Arial"/>
          <w:sz w:val="22"/>
          <w:szCs w:val="22"/>
        </w:rPr>
        <w:t xml:space="preserve"> fracción I del Reglamento General de Posgrado.</w:t>
      </w:r>
    </w:p>
    <w:p w14:paraId="39BA1201" w14:textId="77777777" w:rsidR="00B3390D" w:rsidRPr="00B3390D" w:rsidRDefault="00B3390D" w:rsidP="00F221F5">
      <w:pPr>
        <w:pStyle w:val="Textoindependiente"/>
        <w:numPr>
          <w:ilvl w:val="0"/>
          <w:numId w:val="30"/>
        </w:numPr>
        <w:tabs>
          <w:tab w:val="left" w:pos="180"/>
        </w:tabs>
        <w:spacing w:after="0"/>
        <w:jc w:val="both"/>
        <w:rPr>
          <w:rFonts w:ascii="AvantGarde Bk BT" w:hAnsi="AvantGarde Bk BT" w:cs="Arial"/>
          <w:sz w:val="22"/>
          <w:szCs w:val="22"/>
        </w:rPr>
      </w:pPr>
      <w:r w:rsidRPr="00B3390D">
        <w:rPr>
          <w:rFonts w:ascii="AvantGarde Bk BT" w:hAnsi="AvantGarde Bk BT" w:cs="Arial"/>
          <w:sz w:val="22"/>
          <w:szCs w:val="22"/>
        </w:rPr>
        <w:t>Presentar constancia de no adeudo expedida por la Coordinación de Control Escolar, y</w:t>
      </w:r>
    </w:p>
    <w:p w14:paraId="64B149F6" w14:textId="168011DD" w:rsidR="00B3390D" w:rsidRPr="00B3390D" w:rsidRDefault="00B3390D" w:rsidP="00F221F5">
      <w:pPr>
        <w:pStyle w:val="Textoindependiente"/>
        <w:numPr>
          <w:ilvl w:val="0"/>
          <w:numId w:val="30"/>
        </w:numPr>
        <w:tabs>
          <w:tab w:val="left" w:pos="180"/>
        </w:tabs>
        <w:spacing w:after="0"/>
        <w:jc w:val="both"/>
        <w:rPr>
          <w:rFonts w:ascii="AvantGarde Bk BT" w:hAnsi="AvantGarde Bk BT" w:cs="Arial"/>
          <w:sz w:val="22"/>
          <w:szCs w:val="22"/>
        </w:rPr>
      </w:pPr>
      <w:r w:rsidRPr="00B3390D">
        <w:rPr>
          <w:rFonts w:ascii="AvantGarde Bk BT" w:hAnsi="AvantGarde Bk BT" w:cs="Arial"/>
          <w:sz w:val="22"/>
          <w:szCs w:val="22"/>
        </w:rPr>
        <w:t xml:space="preserve">Cubrir los aranceles correspondientes. </w:t>
      </w:r>
    </w:p>
    <w:p w14:paraId="7B347A19" w14:textId="77777777" w:rsidR="00976A18" w:rsidRDefault="00976A18" w:rsidP="00B3390D">
      <w:pPr>
        <w:pStyle w:val="Textoindependiente"/>
        <w:tabs>
          <w:tab w:val="left" w:pos="180"/>
        </w:tabs>
        <w:spacing w:after="0"/>
        <w:jc w:val="both"/>
        <w:rPr>
          <w:rFonts w:ascii="AvantGarde Bk BT" w:hAnsi="AvantGarde Bk BT" w:cs="Arial"/>
          <w:b/>
          <w:sz w:val="22"/>
          <w:szCs w:val="22"/>
        </w:rPr>
      </w:pPr>
    </w:p>
    <w:p w14:paraId="2A0D2EA9" w14:textId="77777777" w:rsidR="00133D93" w:rsidRDefault="00133D93">
      <w:pPr>
        <w:spacing w:after="200" w:line="276" w:lineRule="auto"/>
        <w:rPr>
          <w:rFonts w:ascii="AvantGarde Bk BT" w:hAnsi="AvantGarde Bk BT" w:cs="Arial"/>
          <w:b/>
          <w:sz w:val="22"/>
          <w:szCs w:val="22"/>
        </w:rPr>
      </w:pPr>
      <w:r>
        <w:rPr>
          <w:rFonts w:ascii="AvantGarde Bk BT" w:hAnsi="AvantGarde Bk BT" w:cs="Arial"/>
          <w:b/>
          <w:sz w:val="22"/>
          <w:szCs w:val="22"/>
        </w:rPr>
        <w:br w:type="page"/>
      </w:r>
    </w:p>
    <w:p w14:paraId="4B1C9CAC" w14:textId="77343CCB" w:rsidR="002C04BE" w:rsidRPr="00F9191F" w:rsidRDefault="00472330" w:rsidP="002C04BE">
      <w:pPr>
        <w:jc w:val="both"/>
        <w:rPr>
          <w:rFonts w:ascii="AvantGarde Bk BT" w:hAnsi="AvantGarde Bk BT"/>
          <w:sz w:val="22"/>
          <w:szCs w:val="22"/>
        </w:rPr>
      </w:pPr>
      <w:r>
        <w:rPr>
          <w:rFonts w:ascii="AvantGarde Bk BT" w:hAnsi="AvantGarde Bk BT" w:cs="Arial"/>
          <w:b/>
          <w:sz w:val="22"/>
          <w:szCs w:val="22"/>
        </w:rPr>
        <w:lastRenderedPageBreak/>
        <w:t>SÉPTIMO</w:t>
      </w:r>
      <w:r w:rsidR="005D02DC" w:rsidRPr="005D02DC">
        <w:rPr>
          <w:rFonts w:ascii="AvantGarde Bk BT" w:hAnsi="AvantGarde Bk BT" w:cs="Arial"/>
          <w:b/>
          <w:sz w:val="22"/>
          <w:szCs w:val="22"/>
        </w:rPr>
        <w:t>.</w:t>
      </w:r>
      <w:r w:rsidR="005D02DC">
        <w:rPr>
          <w:rFonts w:ascii="AvantGarde Bk BT" w:hAnsi="AvantGarde Bk BT" w:cs="Arial"/>
          <w:b/>
          <w:sz w:val="22"/>
          <w:szCs w:val="22"/>
        </w:rPr>
        <w:t xml:space="preserve"> </w:t>
      </w:r>
      <w:r w:rsidR="002C04BE" w:rsidRPr="00312B3E">
        <w:rPr>
          <w:rFonts w:ascii="AvantGarde Bk BT" w:hAnsi="AvantGarde Bk BT" w:cs="Arial"/>
          <w:sz w:val="22"/>
          <w:szCs w:val="22"/>
        </w:rPr>
        <w:t>La modalidad para la obtención del grado de maestría es tesis</w:t>
      </w:r>
      <w:r w:rsidR="002C04BE">
        <w:rPr>
          <w:rFonts w:ascii="AvantGarde Bk BT" w:hAnsi="AvantGarde Bk BT" w:cs="Arial"/>
          <w:sz w:val="22"/>
          <w:szCs w:val="22"/>
        </w:rPr>
        <w:t>.</w:t>
      </w:r>
    </w:p>
    <w:p w14:paraId="27B20879" w14:textId="1E4F2301" w:rsidR="009F0FB4" w:rsidRPr="005D02DC" w:rsidRDefault="009F0FB4" w:rsidP="00304455">
      <w:pPr>
        <w:pStyle w:val="Textoindependiente"/>
        <w:tabs>
          <w:tab w:val="left" w:pos="180"/>
        </w:tabs>
        <w:spacing w:after="0"/>
        <w:jc w:val="both"/>
        <w:rPr>
          <w:rFonts w:ascii="AvantGarde Bk BT" w:hAnsi="AvantGarde Bk BT" w:cs="Arial"/>
          <w:b/>
          <w:sz w:val="22"/>
          <w:szCs w:val="22"/>
        </w:rPr>
      </w:pPr>
    </w:p>
    <w:p w14:paraId="26DF51C6" w14:textId="1D365750" w:rsidR="00390980" w:rsidRDefault="00472330" w:rsidP="00390980">
      <w:pPr>
        <w:jc w:val="both"/>
        <w:rPr>
          <w:rFonts w:ascii="AvantGarde Bk BT" w:hAnsi="AvantGarde Bk BT" w:cs="Arial"/>
          <w:sz w:val="22"/>
          <w:szCs w:val="22"/>
        </w:rPr>
      </w:pPr>
      <w:r>
        <w:rPr>
          <w:rFonts w:ascii="AvantGarde Bk BT" w:hAnsi="AvantGarde Bk BT" w:cs="Arial"/>
          <w:b/>
          <w:sz w:val="22"/>
          <w:szCs w:val="22"/>
        </w:rPr>
        <w:t>OCTAVO</w:t>
      </w:r>
      <w:r w:rsidR="00390980" w:rsidRPr="00312B3E">
        <w:rPr>
          <w:rFonts w:ascii="AvantGarde Bk BT" w:hAnsi="AvantGarde Bk BT" w:cs="Arial"/>
          <w:sz w:val="22"/>
          <w:szCs w:val="22"/>
        </w:rPr>
        <w:t xml:space="preserve">. </w:t>
      </w:r>
      <w:r w:rsidR="003B310F" w:rsidRPr="0043233B">
        <w:rPr>
          <w:rFonts w:ascii="AvantGarde Bk BT" w:hAnsi="AvantGarde Bk BT" w:cs="Arial"/>
          <w:sz w:val="22"/>
          <w:szCs w:val="22"/>
        </w:rPr>
        <w:t>El programa de maestría tendrá una duración de 4 (cuatro) ciclos escolares, los cuales serán contados a partir del momento de la inscripción</w:t>
      </w:r>
      <w:r w:rsidR="003B310F">
        <w:rPr>
          <w:rFonts w:ascii="AvantGarde Bk BT" w:hAnsi="AvantGarde Bk BT" w:cs="Arial"/>
          <w:sz w:val="22"/>
          <w:szCs w:val="22"/>
        </w:rPr>
        <w:t>.</w:t>
      </w:r>
    </w:p>
    <w:p w14:paraId="38EFED0D" w14:textId="77777777" w:rsidR="00184846" w:rsidRDefault="00184846" w:rsidP="00390980">
      <w:pPr>
        <w:jc w:val="both"/>
        <w:rPr>
          <w:rFonts w:ascii="AvantGarde Bk BT" w:hAnsi="AvantGarde Bk BT" w:cs="Arial"/>
          <w:sz w:val="22"/>
          <w:szCs w:val="22"/>
        </w:rPr>
      </w:pPr>
    </w:p>
    <w:p w14:paraId="6D0D6F89" w14:textId="2A95CD9D" w:rsidR="00F22A1E" w:rsidRDefault="00472330" w:rsidP="00F22A1E">
      <w:pPr>
        <w:pStyle w:val="Textoindependiente"/>
        <w:tabs>
          <w:tab w:val="left" w:pos="180"/>
        </w:tabs>
        <w:spacing w:after="0"/>
        <w:jc w:val="both"/>
        <w:rPr>
          <w:rFonts w:ascii="AvantGarde Bk BT" w:hAnsi="AvantGarde Bk BT" w:cs="Arial"/>
          <w:sz w:val="22"/>
          <w:szCs w:val="22"/>
        </w:rPr>
      </w:pPr>
      <w:r>
        <w:rPr>
          <w:rFonts w:ascii="AvantGarde Bk BT" w:hAnsi="AvantGarde Bk BT" w:cs="Arial"/>
          <w:b/>
          <w:sz w:val="22"/>
          <w:szCs w:val="22"/>
        </w:rPr>
        <w:t>NOVENO</w:t>
      </w:r>
      <w:r w:rsidR="00390980">
        <w:rPr>
          <w:rFonts w:ascii="AvantGarde Bk BT" w:hAnsi="AvantGarde Bk BT" w:cs="Arial"/>
          <w:sz w:val="22"/>
          <w:szCs w:val="22"/>
        </w:rPr>
        <w:t xml:space="preserve">. </w:t>
      </w:r>
      <w:r w:rsidR="003B310F" w:rsidRPr="00312B3E">
        <w:rPr>
          <w:rFonts w:ascii="AvantGarde Bk BT" w:hAnsi="AvantGarde Bk BT" w:cs="Arial"/>
          <w:sz w:val="22"/>
          <w:szCs w:val="22"/>
        </w:rPr>
        <w:t xml:space="preserve">Los certificados se expedirán como </w:t>
      </w:r>
      <w:r w:rsidR="003B310F">
        <w:rPr>
          <w:rFonts w:ascii="AvantGarde Bk BT" w:hAnsi="AvantGarde Bk BT" w:cs="Arial"/>
          <w:sz w:val="22"/>
          <w:szCs w:val="22"/>
        </w:rPr>
        <w:t xml:space="preserve">Maestría en Ciencias en Física. </w:t>
      </w:r>
      <w:r w:rsidR="003B310F" w:rsidRPr="00312B3E">
        <w:rPr>
          <w:rFonts w:ascii="AvantGarde Bk BT" w:hAnsi="AvantGarde Bk BT" w:cs="Arial"/>
          <w:sz w:val="22"/>
          <w:szCs w:val="22"/>
        </w:rPr>
        <w:t>El grado</w:t>
      </w:r>
      <w:r w:rsidR="003B310F">
        <w:rPr>
          <w:rFonts w:ascii="AvantGarde Bk BT" w:hAnsi="AvantGarde Bk BT" w:cs="Arial"/>
          <w:sz w:val="22"/>
          <w:szCs w:val="22"/>
        </w:rPr>
        <w:t xml:space="preserve"> </w:t>
      </w:r>
      <w:r w:rsidR="003B310F" w:rsidRPr="00312B3E">
        <w:rPr>
          <w:rFonts w:ascii="AvantGarde Bk BT" w:hAnsi="AvantGarde Bk BT" w:cs="Arial"/>
          <w:sz w:val="22"/>
          <w:szCs w:val="22"/>
        </w:rPr>
        <w:t xml:space="preserve">se expedirá como </w:t>
      </w:r>
      <w:r w:rsidR="003B310F">
        <w:rPr>
          <w:rFonts w:ascii="AvantGarde Bk BT" w:hAnsi="AvantGarde Bk BT" w:cs="Arial"/>
          <w:sz w:val="22"/>
          <w:szCs w:val="22"/>
        </w:rPr>
        <w:t>Maestro</w:t>
      </w:r>
      <w:r w:rsidR="003B310F" w:rsidRPr="00312B3E">
        <w:rPr>
          <w:rFonts w:ascii="AvantGarde Bk BT" w:hAnsi="AvantGarde Bk BT" w:cs="Arial"/>
          <w:sz w:val="22"/>
          <w:szCs w:val="22"/>
        </w:rPr>
        <w:t xml:space="preserve"> (a)</w:t>
      </w:r>
      <w:r w:rsidR="003B310F">
        <w:rPr>
          <w:rFonts w:ascii="AvantGarde Bk BT" w:hAnsi="AvantGarde Bk BT" w:cs="Arial"/>
          <w:sz w:val="22"/>
          <w:szCs w:val="22"/>
        </w:rPr>
        <w:t xml:space="preserve"> en Ciencias en Física.</w:t>
      </w:r>
    </w:p>
    <w:p w14:paraId="498DAF5D" w14:textId="77777777" w:rsidR="00F22A1E" w:rsidRDefault="00F22A1E" w:rsidP="00F22A1E">
      <w:pPr>
        <w:pStyle w:val="Textoindependiente"/>
        <w:tabs>
          <w:tab w:val="left" w:pos="180"/>
        </w:tabs>
        <w:spacing w:after="0"/>
        <w:jc w:val="both"/>
        <w:rPr>
          <w:rFonts w:ascii="AvantGarde Bk BT" w:hAnsi="AvantGarde Bk BT" w:cs="Arial"/>
          <w:sz w:val="22"/>
          <w:szCs w:val="22"/>
        </w:rPr>
      </w:pPr>
    </w:p>
    <w:p w14:paraId="0B33D77E" w14:textId="4C7DCF64" w:rsidR="00390980" w:rsidRDefault="00390980" w:rsidP="00F22A1E">
      <w:pPr>
        <w:pStyle w:val="Textoindependiente"/>
        <w:tabs>
          <w:tab w:val="left" w:pos="180"/>
        </w:tabs>
        <w:spacing w:after="0"/>
        <w:jc w:val="both"/>
        <w:rPr>
          <w:rFonts w:ascii="AvantGarde Bk BT" w:hAnsi="AvantGarde Bk BT" w:cs="Arial"/>
          <w:sz w:val="22"/>
          <w:szCs w:val="22"/>
        </w:rPr>
      </w:pPr>
      <w:r>
        <w:rPr>
          <w:rFonts w:ascii="AvantGarde Bk BT" w:hAnsi="AvantGarde Bk BT" w:cs="Arial"/>
          <w:b/>
          <w:sz w:val="22"/>
          <w:szCs w:val="22"/>
        </w:rPr>
        <w:t>DÉCIM</w:t>
      </w:r>
      <w:r w:rsidR="00A17436">
        <w:rPr>
          <w:rFonts w:ascii="AvantGarde Bk BT" w:hAnsi="AvantGarde Bk BT" w:cs="Arial"/>
          <w:b/>
          <w:sz w:val="22"/>
          <w:szCs w:val="22"/>
        </w:rPr>
        <w:t>O</w:t>
      </w:r>
      <w:r w:rsidRPr="00312B3E">
        <w:rPr>
          <w:rFonts w:ascii="AvantGarde Bk BT" w:hAnsi="AvantGarde Bk BT" w:cs="Arial"/>
          <w:sz w:val="22"/>
          <w:szCs w:val="22"/>
        </w:rPr>
        <w:t xml:space="preserve">. </w:t>
      </w:r>
      <w:r w:rsidR="00964030" w:rsidRPr="002D76B1">
        <w:rPr>
          <w:rFonts w:ascii="AvantGarde Bk BT" w:hAnsi="AvantGarde Bk BT" w:cs="Arial"/>
          <w:sz w:val="22"/>
          <w:szCs w:val="22"/>
        </w:rPr>
        <w:t>Los alumnos aportarán</w:t>
      </w:r>
      <w:r w:rsidR="00434D5E">
        <w:rPr>
          <w:rFonts w:ascii="AvantGarde Bk BT" w:hAnsi="AvantGarde Bk BT" w:cs="Arial"/>
          <w:sz w:val="22"/>
          <w:szCs w:val="22"/>
        </w:rPr>
        <w:t>,</w:t>
      </w:r>
      <w:r w:rsidR="00964030" w:rsidRPr="002D76B1">
        <w:rPr>
          <w:rFonts w:ascii="AvantGarde Bk BT" w:hAnsi="AvantGarde Bk BT" w:cs="Arial"/>
          <w:sz w:val="22"/>
          <w:szCs w:val="22"/>
        </w:rPr>
        <w:t xml:space="preserve"> por concepto de matrícula a cada uno de los ciclos</w:t>
      </w:r>
      <w:r w:rsidR="00434D5E">
        <w:rPr>
          <w:rFonts w:ascii="AvantGarde Bk BT" w:hAnsi="AvantGarde Bk BT" w:cs="Arial"/>
          <w:sz w:val="22"/>
          <w:szCs w:val="22"/>
        </w:rPr>
        <w:t xml:space="preserve"> escolares, el equivalente a 4 u</w:t>
      </w:r>
      <w:r w:rsidR="00964030" w:rsidRPr="002D76B1">
        <w:rPr>
          <w:rFonts w:ascii="AvantGarde Bk BT" w:hAnsi="AvantGarde Bk BT" w:cs="Arial"/>
          <w:sz w:val="22"/>
          <w:szCs w:val="22"/>
        </w:rPr>
        <w:t xml:space="preserve">nidades de </w:t>
      </w:r>
      <w:r w:rsidR="00434D5E">
        <w:rPr>
          <w:rFonts w:ascii="AvantGarde Bk BT" w:hAnsi="AvantGarde Bk BT" w:cs="Arial"/>
          <w:sz w:val="22"/>
          <w:szCs w:val="22"/>
        </w:rPr>
        <w:t>m</w:t>
      </w:r>
      <w:r w:rsidR="00964030" w:rsidRPr="002D76B1">
        <w:rPr>
          <w:rFonts w:ascii="AvantGarde Bk BT" w:hAnsi="AvantGarde Bk BT" w:cs="Arial"/>
          <w:sz w:val="22"/>
          <w:szCs w:val="22"/>
        </w:rPr>
        <w:t xml:space="preserve">edida y </w:t>
      </w:r>
      <w:r w:rsidR="00434D5E">
        <w:rPr>
          <w:rFonts w:ascii="AvantGarde Bk BT" w:hAnsi="AvantGarde Bk BT" w:cs="Arial"/>
          <w:sz w:val="22"/>
          <w:szCs w:val="22"/>
        </w:rPr>
        <w:t>a</w:t>
      </w:r>
      <w:r w:rsidR="00964030" w:rsidRPr="002D76B1">
        <w:rPr>
          <w:rFonts w:ascii="AvantGarde Bk BT" w:hAnsi="AvantGarde Bk BT" w:cs="Arial"/>
          <w:sz w:val="22"/>
          <w:szCs w:val="22"/>
        </w:rPr>
        <w:t>ctualización (U</w:t>
      </w:r>
      <w:r w:rsidR="00964030">
        <w:rPr>
          <w:rFonts w:ascii="AvantGarde Bk BT" w:hAnsi="AvantGarde Bk BT" w:cs="Arial"/>
          <w:sz w:val="22"/>
          <w:szCs w:val="22"/>
        </w:rPr>
        <w:t>MA) mensuales</w:t>
      </w:r>
      <w:r w:rsidR="00964030" w:rsidRPr="002D76B1">
        <w:rPr>
          <w:rFonts w:ascii="AvantGarde Bk BT" w:hAnsi="AvantGarde Bk BT" w:cs="Arial"/>
          <w:sz w:val="22"/>
          <w:szCs w:val="22"/>
        </w:rPr>
        <w:t>.</w:t>
      </w:r>
    </w:p>
    <w:p w14:paraId="6CBF7E3F" w14:textId="77777777" w:rsidR="00390980" w:rsidRDefault="00390980" w:rsidP="00390980">
      <w:pPr>
        <w:jc w:val="both"/>
        <w:rPr>
          <w:rFonts w:ascii="AvantGarde Bk BT" w:hAnsi="AvantGarde Bk BT" w:cs="Arial"/>
          <w:sz w:val="22"/>
          <w:szCs w:val="22"/>
        </w:rPr>
      </w:pPr>
    </w:p>
    <w:p w14:paraId="68ABBE5D" w14:textId="77777777" w:rsidR="00B36FCB" w:rsidRDefault="00B36FCB" w:rsidP="00B36FCB">
      <w:pPr>
        <w:jc w:val="both"/>
        <w:rPr>
          <w:rFonts w:ascii="AvantGarde Bk BT" w:hAnsi="AvantGarde Bk BT" w:cs="Arial"/>
          <w:sz w:val="22"/>
          <w:szCs w:val="22"/>
        </w:rPr>
      </w:pPr>
      <w:r w:rsidRPr="00312B3E">
        <w:rPr>
          <w:rFonts w:ascii="AvantGarde Bk BT" w:hAnsi="AvantGarde Bk BT" w:cs="Arial"/>
          <w:b/>
          <w:sz w:val="22"/>
          <w:szCs w:val="22"/>
        </w:rPr>
        <w:t>DÉCIMO PRIMERO</w:t>
      </w:r>
      <w:r w:rsidRPr="00312B3E">
        <w:rPr>
          <w:rFonts w:ascii="AvantGarde Bk BT" w:hAnsi="AvantGarde Bk BT" w:cs="Arial"/>
          <w:sz w:val="22"/>
          <w:szCs w:val="22"/>
        </w:rPr>
        <w:t>. Para favorecer la movilidad estudiantil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1FB2F64A" w14:textId="77777777" w:rsidR="00B36FCB" w:rsidRDefault="00B36FCB" w:rsidP="00B36FCB">
      <w:pPr>
        <w:jc w:val="both"/>
        <w:rPr>
          <w:rFonts w:ascii="AvantGarde Bk BT" w:hAnsi="AvantGarde Bk BT" w:cs="Arial"/>
          <w:sz w:val="22"/>
          <w:szCs w:val="22"/>
        </w:rPr>
      </w:pPr>
    </w:p>
    <w:p w14:paraId="2F9F3C11" w14:textId="77777777" w:rsidR="00B36FCB" w:rsidRPr="00312B3E" w:rsidRDefault="00B36FCB" w:rsidP="00B36FCB">
      <w:pPr>
        <w:jc w:val="both"/>
        <w:rPr>
          <w:rFonts w:ascii="AvantGarde Bk BT" w:hAnsi="AvantGarde Bk BT" w:cs="Arial"/>
          <w:sz w:val="22"/>
          <w:szCs w:val="22"/>
        </w:rPr>
      </w:pPr>
      <w:r w:rsidRPr="00312B3E">
        <w:rPr>
          <w:rFonts w:ascii="AvantGarde Bk BT" w:hAnsi="AvantGarde Bk BT" w:cs="Arial"/>
          <w:b/>
          <w:sz w:val="22"/>
          <w:szCs w:val="22"/>
        </w:rPr>
        <w:t xml:space="preserve">DÉCIMO SEGUNDO. </w:t>
      </w:r>
      <w:r w:rsidRPr="00312B3E">
        <w:rPr>
          <w:rFonts w:ascii="AvantGarde Bk BT" w:hAnsi="AvantGarde Bk BT" w:cs="Arial"/>
          <w:sz w:val="22"/>
          <w:szCs w:val="22"/>
        </w:rPr>
        <w:t>El costo e implementación de este programa educativo será con cargo al techo presupuestal que tiene autori</w:t>
      </w:r>
      <w:r>
        <w:rPr>
          <w:rFonts w:ascii="AvantGarde Bk BT" w:hAnsi="AvantGarde Bk BT" w:cs="Arial"/>
          <w:sz w:val="22"/>
          <w:szCs w:val="22"/>
        </w:rPr>
        <w:t>zado el Centro Universitario de Ciencias Exactas e Ingenierías</w:t>
      </w:r>
      <w:r w:rsidRPr="00312B3E">
        <w:rPr>
          <w:rFonts w:ascii="AvantGarde Bk BT" w:hAnsi="AvantGarde Bk BT" w:cs="Arial"/>
          <w:sz w:val="22"/>
          <w:szCs w:val="22"/>
        </w:rPr>
        <w:t>. Los recursos generados por concepto de las cuotas de inscripción y recuperación, más los que se gestionen con instancias financiadoras externas, serán canalizados al programa.</w:t>
      </w:r>
    </w:p>
    <w:p w14:paraId="0AD02116" w14:textId="77777777" w:rsidR="00B36FCB" w:rsidRDefault="00B36FCB" w:rsidP="00B36FCB">
      <w:pPr>
        <w:jc w:val="both"/>
        <w:rPr>
          <w:rFonts w:ascii="AvantGarde Bk BT" w:hAnsi="AvantGarde Bk BT" w:cs="Arial"/>
          <w:b/>
          <w:sz w:val="22"/>
          <w:szCs w:val="22"/>
        </w:rPr>
      </w:pPr>
    </w:p>
    <w:p w14:paraId="5ED8F4D4" w14:textId="0E87336C" w:rsidR="00CD738E" w:rsidRDefault="00B36FCB" w:rsidP="00B36FCB">
      <w:pPr>
        <w:jc w:val="both"/>
        <w:rPr>
          <w:rFonts w:ascii="AvantGarde Bk BT" w:hAnsi="AvantGarde Bk BT" w:cs="Arial"/>
          <w:sz w:val="22"/>
          <w:szCs w:val="22"/>
        </w:rPr>
      </w:pPr>
      <w:r w:rsidRPr="00312B3E">
        <w:rPr>
          <w:rFonts w:ascii="AvantGarde Bk BT" w:hAnsi="AvantGarde Bk BT" w:cs="Arial"/>
          <w:b/>
          <w:sz w:val="22"/>
          <w:szCs w:val="22"/>
        </w:rPr>
        <w:t>DÉCIMO TERCERO.</w:t>
      </w:r>
      <w:r w:rsidRPr="00312B3E">
        <w:rPr>
          <w:rFonts w:ascii="AvantGarde Bk BT" w:hAnsi="AvantGarde Bk BT" w:cs="Arial"/>
          <w:sz w:val="22"/>
          <w:szCs w:val="22"/>
        </w:rPr>
        <w:t xml:space="preserve"> </w:t>
      </w:r>
      <w:r w:rsidR="00CD738E" w:rsidRPr="00CD738E">
        <w:rPr>
          <w:rFonts w:ascii="AvantGarde Bk BT" w:hAnsi="AvantGarde Bk BT" w:cs="Arial"/>
          <w:sz w:val="22"/>
          <w:szCs w:val="22"/>
        </w:rPr>
        <w:t>Se aprueba la tabla de equivalencias anexa al presente dictamen.</w:t>
      </w:r>
    </w:p>
    <w:p w14:paraId="05F2B305" w14:textId="77777777" w:rsidR="00CD738E" w:rsidRDefault="00CD738E" w:rsidP="00B36FCB">
      <w:pPr>
        <w:jc w:val="both"/>
        <w:rPr>
          <w:rFonts w:ascii="AvantGarde Bk BT" w:hAnsi="AvantGarde Bk BT" w:cs="Arial"/>
          <w:sz w:val="22"/>
          <w:szCs w:val="22"/>
        </w:rPr>
      </w:pPr>
    </w:p>
    <w:p w14:paraId="50B0EA5D" w14:textId="77777777" w:rsidR="009A7E42" w:rsidRDefault="009A7E42">
      <w:pPr>
        <w:spacing w:after="200" w:line="276" w:lineRule="auto"/>
        <w:rPr>
          <w:rFonts w:ascii="AvantGarde Bk BT" w:hAnsi="AvantGarde Bk BT" w:cs="Arial"/>
          <w:b/>
          <w:sz w:val="22"/>
          <w:szCs w:val="22"/>
        </w:rPr>
      </w:pPr>
      <w:r>
        <w:rPr>
          <w:rFonts w:ascii="AvantGarde Bk BT" w:hAnsi="AvantGarde Bk BT" w:cs="Arial"/>
          <w:b/>
          <w:sz w:val="22"/>
          <w:szCs w:val="22"/>
        </w:rPr>
        <w:br w:type="page"/>
      </w:r>
    </w:p>
    <w:p w14:paraId="6D91F25A" w14:textId="79D08CA7" w:rsidR="00B36FCB" w:rsidRPr="00312B3E" w:rsidRDefault="00CD738E" w:rsidP="00B36FCB">
      <w:pPr>
        <w:jc w:val="both"/>
        <w:rPr>
          <w:rFonts w:ascii="AvantGarde Bk BT" w:hAnsi="AvantGarde Bk BT"/>
          <w:sz w:val="22"/>
          <w:szCs w:val="22"/>
        </w:rPr>
      </w:pPr>
      <w:r w:rsidRPr="00312B3E">
        <w:rPr>
          <w:rFonts w:ascii="AvantGarde Bk BT" w:hAnsi="AvantGarde Bk BT" w:cs="Arial"/>
          <w:b/>
          <w:sz w:val="22"/>
          <w:szCs w:val="22"/>
        </w:rPr>
        <w:lastRenderedPageBreak/>
        <w:t xml:space="preserve">DÉCIMO </w:t>
      </w:r>
      <w:r>
        <w:rPr>
          <w:rFonts w:ascii="AvantGarde Bk BT" w:hAnsi="AvantGarde Bk BT" w:cs="Arial"/>
          <w:b/>
          <w:sz w:val="22"/>
          <w:szCs w:val="22"/>
        </w:rPr>
        <w:t>CUARTO.</w:t>
      </w:r>
      <w:r w:rsidRPr="000D592C">
        <w:rPr>
          <w:rFonts w:ascii="AvantGarde Bk BT" w:hAnsi="AvantGarde Bk BT" w:cs="Arial"/>
          <w:sz w:val="22"/>
          <w:szCs w:val="22"/>
        </w:rPr>
        <w:t xml:space="preserve"> </w:t>
      </w:r>
      <w:r w:rsidR="00B36FCB" w:rsidRPr="000D592C">
        <w:rPr>
          <w:rFonts w:ascii="AvantGarde Bk BT" w:hAnsi="AvantGarde Bk BT" w:cs="Arial"/>
          <w:sz w:val="22"/>
          <w:szCs w:val="22"/>
        </w:rPr>
        <w:t>De conformidad a lo dispuesto en el último párrafo del artículo 35 de la Ley Orgánica, y debido a la necesidad de publicar la convocatoria, solicítese al C. Rector General resuelva provisionalmente el presente dictamen, en tanto el mismo se pone a consideración y es resuelto de manera definitiva por el pleno del H. Consejo General Universitario.</w:t>
      </w:r>
    </w:p>
    <w:p w14:paraId="333E87EE" w14:textId="77777777" w:rsidR="00B36FCB" w:rsidRPr="00312B3E" w:rsidRDefault="00B36FCB" w:rsidP="00B36FCB">
      <w:pPr>
        <w:pStyle w:val="Sangra2detindependiente"/>
        <w:spacing w:after="0" w:line="240" w:lineRule="auto"/>
        <w:ind w:left="0"/>
        <w:jc w:val="center"/>
        <w:rPr>
          <w:rFonts w:ascii="AvantGarde Bk BT" w:hAnsi="AvantGarde Bk BT" w:cs="Arial"/>
          <w:sz w:val="22"/>
          <w:szCs w:val="22"/>
          <w:lang w:val="pt-BR"/>
        </w:rPr>
      </w:pPr>
      <w:r w:rsidRPr="00312B3E">
        <w:rPr>
          <w:rFonts w:ascii="AvantGarde Bk BT" w:hAnsi="AvantGarde Bk BT" w:cs="Arial"/>
          <w:sz w:val="22"/>
          <w:szCs w:val="22"/>
          <w:lang w:val="pt-BR"/>
        </w:rPr>
        <w:t>A t e n t a m e n t e</w:t>
      </w:r>
    </w:p>
    <w:p w14:paraId="00F17E72" w14:textId="77777777" w:rsidR="00B36FCB" w:rsidRPr="0099227C" w:rsidRDefault="00B36FCB" w:rsidP="00B36FCB">
      <w:pPr>
        <w:jc w:val="center"/>
        <w:rPr>
          <w:rFonts w:ascii="AvantGarde Bk BT" w:hAnsi="AvantGarde Bk BT" w:cs="Arial"/>
          <w:b/>
          <w:sz w:val="20"/>
          <w:szCs w:val="20"/>
        </w:rPr>
      </w:pPr>
      <w:r w:rsidRPr="0099227C">
        <w:rPr>
          <w:rFonts w:ascii="AvantGarde Bk BT" w:hAnsi="AvantGarde Bk BT" w:cs="Arial"/>
          <w:b/>
          <w:sz w:val="20"/>
          <w:szCs w:val="20"/>
        </w:rPr>
        <w:t>"PIENSA Y TRABAJA"</w:t>
      </w:r>
    </w:p>
    <w:p w14:paraId="4B8C8BBE" w14:textId="1EC0B36A" w:rsidR="00B36FCB" w:rsidRPr="00312B3E" w:rsidRDefault="001E4109" w:rsidP="00B36FCB">
      <w:pPr>
        <w:jc w:val="center"/>
        <w:rPr>
          <w:rFonts w:ascii="AvantGarde Bk BT" w:hAnsi="AvantGarde Bk BT" w:cs="Arial"/>
          <w:sz w:val="22"/>
          <w:szCs w:val="22"/>
        </w:rPr>
      </w:pPr>
      <w:r>
        <w:rPr>
          <w:rFonts w:ascii="AvantGarde Bk BT" w:hAnsi="AvantGarde Bk BT" w:cs="Arial"/>
          <w:sz w:val="22"/>
          <w:szCs w:val="22"/>
        </w:rPr>
        <w:t>Guadalajara, Jal., 10</w:t>
      </w:r>
      <w:r w:rsidR="00B36FCB">
        <w:rPr>
          <w:rFonts w:ascii="AvantGarde Bk BT" w:hAnsi="AvantGarde Bk BT" w:cs="Arial"/>
          <w:sz w:val="22"/>
          <w:szCs w:val="22"/>
        </w:rPr>
        <w:t xml:space="preserve"> de mayo de 2018</w:t>
      </w:r>
    </w:p>
    <w:p w14:paraId="69D9D7EE" w14:textId="77777777" w:rsidR="00B36FCB" w:rsidRPr="00312B3E" w:rsidRDefault="00B36FCB" w:rsidP="00B36FCB">
      <w:pPr>
        <w:jc w:val="center"/>
        <w:rPr>
          <w:rFonts w:ascii="AvantGarde Bk BT" w:hAnsi="AvantGarde Bk BT" w:cs="Arial"/>
          <w:sz w:val="22"/>
          <w:szCs w:val="22"/>
        </w:rPr>
      </w:pPr>
      <w:r w:rsidRPr="00312B3E">
        <w:rPr>
          <w:rFonts w:ascii="AvantGarde Bk BT" w:hAnsi="AvantGarde Bk BT" w:cs="Arial"/>
          <w:sz w:val="22"/>
          <w:szCs w:val="22"/>
        </w:rPr>
        <w:t>Comisión Permanente de Educación</w:t>
      </w:r>
    </w:p>
    <w:p w14:paraId="653DBDF2" w14:textId="77777777" w:rsidR="00B36FCB" w:rsidRPr="00312B3E" w:rsidRDefault="00B36FCB" w:rsidP="00B36FCB">
      <w:pPr>
        <w:jc w:val="center"/>
        <w:rPr>
          <w:rFonts w:ascii="AvantGarde Bk BT" w:hAnsi="AvantGarde Bk BT"/>
          <w:b/>
          <w:bCs/>
          <w:sz w:val="22"/>
          <w:szCs w:val="22"/>
        </w:rPr>
      </w:pPr>
    </w:p>
    <w:p w14:paraId="0CACC9C1" w14:textId="77777777" w:rsidR="00B36FCB" w:rsidRPr="00312B3E" w:rsidRDefault="00B36FCB" w:rsidP="00B36FCB">
      <w:pPr>
        <w:jc w:val="center"/>
        <w:rPr>
          <w:rFonts w:ascii="AvantGarde Bk BT" w:hAnsi="AvantGarde Bk BT"/>
          <w:b/>
          <w:bCs/>
          <w:sz w:val="22"/>
          <w:szCs w:val="22"/>
        </w:rPr>
      </w:pPr>
    </w:p>
    <w:p w14:paraId="5BC4A69C" w14:textId="77777777" w:rsidR="00B36FCB" w:rsidRPr="00312B3E" w:rsidRDefault="00B36FCB" w:rsidP="00B36FCB">
      <w:pPr>
        <w:jc w:val="center"/>
        <w:rPr>
          <w:rFonts w:ascii="AvantGarde Bk BT" w:hAnsi="AvantGarde Bk BT"/>
          <w:b/>
          <w:bCs/>
          <w:sz w:val="22"/>
          <w:szCs w:val="22"/>
        </w:rPr>
      </w:pPr>
    </w:p>
    <w:p w14:paraId="2238A30A" w14:textId="77777777" w:rsidR="00B36FCB" w:rsidRDefault="00B36FCB" w:rsidP="00B36FCB">
      <w:pPr>
        <w:jc w:val="center"/>
        <w:rPr>
          <w:rFonts w:ascii="AvantGarde Bk BT" w:hAnsi="AvantGarde Bk BT"/>
          <w:b/>
          <w:bCs/>
          <w:sz w:val="22"/>
          <w:szCs w:val="22"/>
        </w:rPr>
      </w:pPr>
      <w:r w:rsidRPr="002B64FC">
        <w:rPr>
          <w:rFonts w:ascii="AvantGarde Bk BT" w:hAnsi="AvantGarde Bk BT"/>
          <w:b/>
          <w:bCs/>
          <w:sz w:val="22"/>
          <w:szCs w:val="22"/>
        </w:rPr>
        <w:t xml:space="preserve">Dr. Miguel Ángel Navarro </w:t>
      </w:r>
      <w:proofErr w:type="spellStart"/>
      <w:r w:rsidRPr="002B64FC">
        <w:rPr>
          <w:rFonts w:ascii="AvantGarde Bk BT" w:hAnsi="AvantGarde Bk BT"/>
          <w:b/>
          <w:bCs/>
          <w:sz w:val="22"/>
          <w:szCs w:val="22"/>
        </w:rPr>
        <w:t>Navarro</w:t>
      </w:r>
      <w:proofErr w:type="spellEnd"/>
    </w:p>
    <w:p w14:paraId="71D36D7A" w14:textId="77777777" w:rsidR="00B36FCB" w:rsidRPr="00312B3E" w:rsidRDefault="00B36FCB" w:rsidP="00B36FCB">
      <w:pPr>
        <w:jc w:val="center"/>
        <w:rPr>
          <w:rFonts w:ascii="AvantGarde Bk BT" w:hAnsi="AvantGarde Bk BT"/>
          <w:sz w:val="22"/>
          <w:szCs w:val="22"/>
        </w:rPr>
      </w:pPr>
      <w:r w:rsidRPr="00312B3E">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B36FCB" w:rsidRPr="00312B3E" w14:paraId="70B024F5" w14:textId="77777777" w:rsidTr="001F045F">
        <w:trPr>
          <w:jc w:val="center"/>
        </w:trPr>
        <w:tc>
          <w:tcPr>
            <w:tcW w:w="4595" w:type="dxa"/>
            <w:tcMar>
              <w:top w:w="0" w:type="dxa"/>
              <w:left w:w="108" w:type="dxa"/>
              <w:bottom w:w="0" w:type="dxa"/>
              <w:right w:w="108" w:type="dxa"/>
            </w:tcMar>
            <w:vAlign w:val="center"/>
          </w:tcPr>
          <w:p w14:paraId="571BE006" w14:textId="77777777" w:rsidR="00B36FCB" w:rsidRPr="00312B3E" w:rsidRDefault="00B36FCB" w:rsidP="001F045F">
            <w:pPr>
              <w:tabs>
                <w:tab w:val="left" w:pos="426"/>
              </w:tabs>
              <w:spacing w:line="276" w:lineRule="auto"/>
              <w:jc w:val="center"/>
              <w:rPr>
                <w:rFonts w:ascii="AvantGarde Bk BT" w:hAnsi="AvantGarde Bk BT"/>
                <w:sz w:val="22"/>
                <w:szCs w:val="22"/>
              </w:rPr>
            </w:pPr>
          </w:p>
          <w:p w14:paraId="636E2603" w14:textId="77777777" w:rsidR="00B36FCB" w:rsidRDefault="00B36FCB" w:rsidP="001F045F">
            <w:pPr>
              <w:tabs>
                <w:tab w:val="left" w:pos="426"/>
              </w:tabs>
              <w:spacing w:line="276" w:lineRule="auto"/>
              <w:jc w:val="center"/>
              <w:rPr>
                <w:rFonts w:ascii="AvantGarde Bk BT" w:hAnsi="AvantGarde Bk BT"/>
                <w:sz w:val="22"/>
                <w:szCs w:val="22"/>
              </w:rPr>
            </w:pPr>
          </w:p>
          <w:p w14:paraId="13B52725" w14:textId="77777777" w:rsidR="00B36FCB" w:rsidRPr="00312B3E" w:rsidRDefault="00B36FCB" w:rsidP="001F045F">
            <w:pPr>
              <w:tabs>
                <w:tab w:val="left" w:pos="426"/>
              </w:tabs>
              <w:spacing w:line="276" w:lineRule="auto"/>
              <w:jc w:val="center"/>
              <w:rPr>
                <w:rFonts w:ascii="AvantGarde Bk BT" w:hAnsi="AvantGarde Bk BT"/>
                <w:sz w:val="22"/>
                <w:szCs w:val="22"/>
              </w:rPr>
            </w:pPr>
          </w:p>
          <w:p w14:paraId="27AB790E" w14:textId="77777777" w:rsidR="00B36FCB" w:rsidRPr="00312B3E" w:rsidRDefault="00B36FCB" w:rsidP="001F045F">
            <w:pPr>
              <w:tabs>
                <w:tab w:val="left" w:pos="426"/>
              </w:tabs>
              <w:spacing w:line="276" w:lineRule="auto"/>
              <w:jc w:val="center"/>
              <w:rPr>
                <w:rFonts w:ascii="AvantGarde Bk BT" w:hAnsi="AvantGarde Bk BT"/>
                <w:sz w:val="22"/>
                <w:szCs w:val="22"/>
              </w:rPr>
            </w:pPr>
            <w:r w:rsidRPr="00312B3E">
              <w:rPr>
                <w:rFonts w:ascii="AvantGarde Bk BT" w:hAnsi="AvantGarde Bk BT"/>
                <w:sz w:val="22"/>
                <w:szCs w:val="22"/>
              </w:rPr>
              <w:t>Dr. Héctor Raúl Solís Gadea</w:t>
            </w:r>
          </w:p>
        </w:tc>
        <w:tc>
          <w:tcPr>
            <w:tcW w:w="4810" w:type="dxa"/>
            <w:tcMar>
              <w:top w:w="0" w:type="dxa"/>
              <w:left w:w="108" w:type="dxa"/>
              <w:bottom w:w="0" w:type="dxa"/>
              <w:right w:w="108" w:type="dxa"/>
            </w:tcMar>
            <w:vAlign w:val="center"/>
          </w:tcPr>
          <w:p w14:paraId="784FD3EA" w14:textId="77777777" w:rsidR="00B36FCB" w:rsidRPr="00312B3E" w:rsidRDefault="00B36FCB" w:rsidP="001F045F">
            <w:pPr>
              <w:spacing w:line="276" w:lineRule="auto"/>
              <w:jc w:val="center"/>
              <w:rPr>
                <w:rFonts w:ascii="AvantGarde Bk BT" w:hAnsi="AvantGarde Bk BT"/>
                <w:sz w:val="22"/>
                <w:szCs w:val="22"/>
              </w:rPr>
            </w:pPr>
          </w:p>
          <w:p w14:paraId="2981C34D" w14:textId="77777777" w:rsidR="00B36FCB" w:rsidRDefault="00B36FCB" w:rsidP="001F045F">
            <w:pPr>
              <w:spacing w:line="276" w:lineRule="auto"/>
              <w:jc w:val="center"/>
              <w:rPr>
                <w:rFonts w:ascii="AvantGarde Bk BT" w:hAnsi="AvantGarde Bk BT"/>
                <w:sz w:val="22"/>
                <w:szCs w:val="22"/>
              </w:rPr>
            </w:pPr>
          </w:p>
          <w:p w14:paraId="722E2E39" w14:textId="77777777" w:rsidR="00B36FCB" w:rsidRPr="00312B3E" w:rsidRDefault="00B36FCB" w:rsidP="001F045F">
            <w:pPr>
              <w:spacing w:line="276" w:lineRule="auto"/>
              <w:jc w:val="center"/>
              <w:rPr>
                <w:rFonts w:ascii="AvantGarde Bk BT" w:hAnsi="AvantGarde Bk BT"/>
                <w:sz w:val="22"/>
                <w:szCs w:val="22"/>
              </w:rPr>
            </w:pPr>
          </w:p>
        </w:tc>
      </w:tr>
      <w:tr w:rsidR="00B36FCB" w:rsidRPr="00312B3E" w14:paraId="5F4A5386" w14:textId="77777777" w:rsidTr="001F045F">
        <w:trPr>
          <w:jc w:val="center"/>
        </w:trPr>
        <w:tc>
          <w:tcPr>
            <w:tcW w:w="4595" w:type="dxa"/>
            <w:tcMar>
              <w:top w:w="0" w:type="dxa"/>
              <w:left w:w="108" w:type="dxa"/>
              <w:bottom w:w="0" w:type="dxa"/>
              <w:right w:w="108" w:type="dxa"/>
            </w:tcMar>
          </w:tcPr>
          <w:p w14:paraId="3086CCB5" w14:textId="77777777" w:rsidR="00B36FCB" w:rsidRPr="00312B3E" w:rsidRDefault="00B36FCB" w:rsidP="001F045F">
            <w:pPr>
              <w:tabs>
                <w:tab w:val="left" w:pos="426"/>
              </w:tabs>
              <w:spacing w:line="276" w:lineRule="auto"/>
              <w:ind w:left="426"/>
              <w:jc w:val="center"/>
              <w:rPr>
                <w:rFonts w:ascii="AvantGarde Bk BT" w:hAnsi="AvantGarde Bk BT"/>
                <w:sz w:val="22"/>
                <w:szCs w:val="22"/>
              </w:rPr>
            </w:pPr>
          </w:p>
          <w:p w14:paraId="3E67FF6A" w14:textId="77777777" w:rsidR="00B36FCB" w:rsidRPr="00312B3E" w:rsidRDefault="00B36FCB" w:rsidP="001F045F">
            <w:pPr>
              <w:tabs>
                <w:tab w:val="left" w:pos="426"/>
              </w:tabs>
              <w:spacing w:line="276" w:lineRule="auto"/>
              <w:ind w:left="426"/>
              <w:jc w:val="center"/>
              <w:rPr>
                <w:rFonts w:ascii="AvantGarde Bk BT" w:hAnsi="AvantGarde Bk BT"/>
                <w:sz w:val="22"/>
                <w:szCs w:val="22"/>
              </w:rPr>
            </w:pPr>
          </w:p>
          <w:p w14:paraId="36BE602C" w14:textId="77777777" w:rsidR="00B36FCB" w:rsidRPr="00312B3E" w:rsidRDefault="00B36FCB" w:rsidP="001F045F">
            <w:pPr>
              <w:tabs>
                <w:tab w:val="left" w:pos="426"/>
              </w:tabs>
              <w:spacing w:line="276" w:lineRule="auto"/>
              <w:ind w:left="426"/>
              <w:jc w:val="center"/>
              <w:rPr>
                <w:rFonts w:ascii="AvantGarde Bk BT" w:hAnsi="AvantGarde Bk BT"/>
                <w:sz w:val="22"/>
                <w:szCs w:val="22"/>
              </w:rPr>
            </w:pPr>
          </w:p>
          <w:p w14:paraId="407C4995" w14:textId="77777777" w:rsidR="00B36FCB" w:rsidRPr="00312B3E" w:rsidRDefault="00B36FCB" w:rsidP="001F045F">
            <w:pPr>
              <w:tabs>
                <w:tab w:val="left" w:pos="426"/>
              </w:tabs>
              <w:spacing w:line="276" w:lineRule="auto"/>
              <w:ind w:left="426"/>
              <w:jc w:val="center"/>
              <w:rPr>
                <w:rFonts w:ascii="AvantGarde Bk BT" w:hAnsi="AvantGarde Bk BT"/>
                <w:sz w:val="22"/>
                <w:szCs w:val="22"/>
              </w:rPr>
            </w:pPr>
            <w:r w:rsidRPr="00312B3E">
              <w:rPr>
                <w:rFonts w:ascii="AvantGarde Bk BT" w:hAnsi="AvantGarde Bk BT"/>
                <w:sz w:val="22"/>
                <w:szCs w:val="22"/>
              </w:rPr>
              <w:t>Dr. Héctor Raúl Pérez Gómez</w:t>
            </w:r>
          </w:p>
        </w:tc>
        <w:tc>
          <w:tcPr>
            <w:tcW w:w="4810" w:type="dxa"/>
            <w:tcMar>
              <w:top w:w="0" w:type="dxa"/>
              <w:left w:w="108" w:type="dxa"/>
              <w:bottom w:w="0" w:type="dxa"/>
              <w:right w:w="108" w:type="dxa"/>
            </w:tcMar>
          </w:tcPr>
          <w:p w14:paraId="7B1FAB8C" w14:textId="77777777" w:rsidR="00B36FCB" w:rsidRPr="00312B3E" w:rsidRDefault="00B36FCB" w:rsidP="001F045F">
            <w:pPr>
              <w:tabs>
                <w:tab w:val="left" w:pos="426"/>
              </w:tabs>
              <w:spacing w:line="276" w:lineRule="auto"/>
              <w:ind w:left="426"/>
              <w:jc w:val="center"/>
              <w:rPr>
                <w:rFonts w:ascii="AvantGarde Bk BT" w:hAnsi="AvantGarde Bk BT"/>
                <w:sz w:val="22"/>
                <w:szCs w:val="22"/>
              </w:rPr>
            </w:pPr>
          </w:p>
          <w:p w14:paraId="09051293" w14:textId="77777777" w:rsidR="00B36FCB" w:rsidRPr="00312B3E" w:rsidRDefault="00B36FCB" w:rsidP="001F045F">
            <w:pPr>
              <w:tabs>
                <w:tab w:val="left" w:pos="426"/>
              </w:tabs>
              <w:spacing w:line="276" w:lineRule="auto"/>
              <w:ind w:left="426"/>
              <w:jc w:val="center"/>
              <w:rPr>
                <w:rFonts w:ascii="AvantGarde Bk BT" w:hAnsi="AvantGarde Bk BT"/>
                <w:sz w:val="22"/>
                <w:szCs w:val="22"/>
              </w:rPr>
            </w:pPr>
          </w:p>
          <w:p w14:paraId="22A6367E" w14:textId="77777777" w:rsidR="00B36FCB" w:rsidRPr="00312B3E" w:rsidRDefault="00B36FCB" w:rsidP="001F045F">
            <w:pPr>
              <w:tabs>
                <w:tab w:val="left" w:pos="426"/>
              </w:tabs>
              <w:spacing w:line="276" w:lineRule="auto"/>
              <w:ind w:left="426"/>
              <w:jc w:val="center"/>
              <w:rPr>
                <w:rFonts w:ascii="AvantGarde Bk BT" w:hAnsi="AvantGarde Bk BT"/>
                <w:sz w:val="22"/>
                <w:szCs w:val="22"/>
              </w:rPr>
            </w:pPr>
          </w:p>
          <w:p w14:paraId="5D85563D" w14:textId="3E517393" w:rsidR="00B36FCB" w:rsidRPr="00312B3E" w:rsidRDefault="00B36FCB" w:rsidP="001E4109">
            <w:pPr>
              <w:tabs>
                <w:tab w:val="left" w:pos="426"/>
              </w:tabs>
              <w:spacing w:line="276" w:lineRule="auto"/>
              <w:ind w:left="426"/>
              <w:jc w:val="center"/>
              <w:rPr>
                <w:rFonts w:ascii="AvantGarde Bk BT" w:hAnsi="AvantGarde Bk BT"/>
                <w:sz w:val="22"/>
                <w:szCs w:val="22"/>
              </w:rPr>
            </w:pPr>
            <w:r w:rsidRPr="001E4109">
              <w:rPr>
                <w:rFonts w:ascii="AvantGarde Bk BT" w:hAnsi="AvantGarde Bk BT"/>
                <w:sz w:val="22"/>
                <w:szCs w:val="22"/>
              </w:rPr>
              <w:t xml:space="preserve">C. </w:t>
            </w:r>
            <w:r w:rsidR="001E4109" w:rsidRPr="001E4109">
              <w:rPr>
                <w:rFonts w:ascii="AvantGarde Bk BT" w:hAnsi="AvantGarde Bk BT"/>
                <w:sz w:val="22"/>
                <w:szCs w:val="22"/>
              </w:rPr>
              <w:t>José</w:t>
            </w:r>
            <w:r w:rsidR="001E4109">
              <w:rPr>
                <w:rFonts w:ascii="AvantGarde Bk BT" w:hAnsi="AvantGarde Bk BT"/>
                <w:sz w:val="22"/>
                <w:szCs w:val="22"/>
              </w:rPr>
              <w:t xml:space="preserve"> Carlos López González</w:t>
            </w:r>
          </w:p>
        </w:tc>
      </w:tr>
    </w:tbl>
    <w:p w14:paraId="41733510" w14:textId="77777777" w:rsidR="00B36FCB" w:rsidRPr="00312B3E" w:rsidRDefault="00B36FCB" w:rsidP="00B36FCB">
      <w:pPr>
        <w:jc w:val="center"/>
        <w:rPr>
          <w:rFonts w:ascii="AvantGarde Bk BT" w:eastAsia="Calibri" w:hAnsi="AvantGarde Bk BT"/>
          <w:sz w:val="22"/>
          <w:szCs w:val="22"/>
        </w:rPr>
      </w:pPr>
    </w:p>
    <w:p w14:paraId="7BC78A8A" w14:textId="77777777" w:rsidR="00B36FCB" w:rsidRPr="00312B3E" w:rsidRDefault="00B36FCB" w:rsidP="00B36FCB">
      <w:pPr>
        <w:jc w:val="center"/>
        <w:rPr>
          <w:rFonts w:ascii="AvantGarde Bk BT" w:eastAsia="Calibri" w:hAnsi="AvantGarde Bk BT"/>
          <w:sz w:val="22"/>
          <w:szCs w:val="22"/>
        </w:rPr>
      </w:pPr>
    </w:p>
    <w:p w14:paraId="311AC745" w14:textId="77777777" w:rsidR="00B36FCB" w:rsidRPr="00312B3E" w:rsidRDefault="00B36FCB" w:rsidP="00B36FCB">
      <w:pPr>
        <w:jc w:val="center"/>
        <w:rPr>
          <w:rFonts w:ascii="AvantGarde Bk BT" w:hAnsi="AvantGarde Bk BT"/>
          <w:sz w:val="22"/>
          <w:szCs w:val="22"/>
        </w:rPr>
      </w:pPr>
    </w:p>
    <w:p w14:paraId="6B5B74B6" w14:textId="77777777" w:rsidR="00B36FCB" w:rsidRPr="00312B3E" w:rsidRDefault="00B36FCB" w:rsidP="00B36FCB">
      <w:pPr>
        <w:jc w:val="center"/>
        <w:rPr>
          <w:rFonts w:ascii="AvantGarde Bk BT" w:hAnsi="AvantGarde Bk BT"/>
          <w:b/>
          <w:bCs/>
          <w:sz w:val="22"/>
          <w:szCs w:val="22"/>
        </w:rPr>
      </w:pPr>
      <w:r w:rsidRPr="00312B3E">
        <w:rPr>
          <w:rFonts w:ascii="AvantGarde Bk BT" w:hAnsi="AvantGarde Bk BT"/>
          <w:b/>
          <w:bCs/>
          <w:sz w:val="22"/>
          <w:szCs w:val="22"/>
        </w:rPr>
        <w:t>Mtro. José Alfredo Peña Ramos</w:t>
      </w:r>
    </w:p>
    <w:p w14:paraId="2E99515F" w14:textId="77777777" w:rsidR="00B36FCB" w:rsidRPr="00312B3E" w:rsidRDefault="00B36FCB" w:rsidP="00B36FCB">
      <w:pPr>
        <w:jc w:val="center"/>
        <w:rPr>
          <w:rFonts w:ascii="AvantGarde Bk BT" w:hAnsi="AvantGarde Bk BT"/>
          <w:sz w:val="22"/>
          <w:szCs w:val="22"/>
        </w:rPr>
      </w:pPr>
      <w:r w:rsidRPr="00312B3E">
        <w:rPr>
          <w:rFonts w:ascii="AvantGarde Bk BT" w:hAnsi="AvantGarde Bk BT"/>
          <w:sz w:val="22"/>
          <w:szCs w:val="22"/>
        </w:rPr>
        <w:t>Secretario de Actas y Acuerdos</w:t>
      </w:r>
    </w:p>
    <w:p w14:paraId="2ED3F6DD" w14:textId="4AFB9985" w:rsidR="00DE276A" w:rsidRDefault="00DE276A">
      <w:pPr>
        <w:spacing w:after="200" w:line="276" w:lineRule="auto"/>
        <w:rPr>
          <w:sz w:val="22"/>
          <w:szCs w:val="22"/>
        </w:rPr>
      </w:pPr>
      <w:r>
        <w:rPr>
          <w:sz w:val="22"/>
          <w:szCs w:val="22"/>
        </w:rPr>
        <w:br w:type="page"/>
      </w:r>
    </w:p>
    <w:p w14:paraId="5CE3803C" w14:textId="77777777" w:rsidR="00DE276A" w:rsidRPr="00692771" w:rsidRDefault="00DE276A" w:rsidP="00DE276A">
      <w:pPr>
        <w:spacing w:line="276" w:lineRule="auto"/>
        <w:jc w:val="center"/>
        <w:rPr>
          <w:rFonts w:ascii="AvantGarde Bk BT" w:hAnsi="AvantGarde Bk BT" w:cs="Arial"/>
          <w:b/>
          <w:sz w:val="20"/>
          <w:szCs w:val="20"/>
          <w:u w:color="000000"/>
        </w:rPr>
      </w:pPr>
      <w:r w:rsidRPr="00692771">
        <w:rPr>
          <w:rFonts w:ascii="AvantGarde Bk BT" w:hAnsi="AvantGarde Bk BT" w:cs="Arial"/>
          <w:b/>
          <w:sz w:val="20"/>
          <w:szCs w:val="20"/>
          <w:u w:color="000000"/>
        </w:rPr>
        <w:lastRenderedPageBreak/>
        <w:t>TABLA DE EQUIVALENCIAS</w:t>
      </w:r>
    </w:p>
    <w:p w14:paraId="1EBB59D0" w14:textId="631107E0" w:rsidR="00DE276A" w:rsidRPr="00692771" w:rsidRDefault="00DE276A" w:rsidP="00DE276A">
      <w:pPr>
        <w:spacing w:line="276" w:lineRule="auto"/>
        <w:jc w:val="center"/>
        <w:rPr>
          <w:rFonts w:ascii="AvantGarde Bk BT" w:hAnsi="AvantGarde Bk BT" w:cs="Arial"/>
          <w:b/>
          <w:sz w:val="20"/>
          <w:szCs w:val="20"/>
          <w:u w:color="000000"/>
        </w:rPr>
      </w:pPr>
      <w:r w:rsidRPr="00692771">
        <w:rPr>
          <w:rFonts w:ascii="AvantGarde Bk BT" w:hAnsi="AvantGarde Bk BT" w:cs="Arial"/>
          <w:b/>
          <w:sz w:val="20"/>
          <w:szCs w:val="20"/>
          <w:u w:color="000000"/>
        </w:rPr>
        <w:t>MAESTRÍA EN CIENCIAS EN FÍSICA</w:t>
      </w:r>
    </w:p>
    <w:p w14:paraId="5B73271B" w14:textId="7F628D6E" w:rsidR="005D409C" w:rsidRDefault="005D409C" w:rsidP="001F045F">
      <w:pPr>
        <w:spacing w:line="276" w:lineRule="auto"/>
        <w:rPr>
          <w:rFonts w:ascii="AvantGarde Bk BT" w:hAnsi="AvantGarde Bk BT"/>
          <w:sz w:val="22"/>
          <w:u w:color="000000"/>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3"/>
        <w:gridCol w:w="516"/>
        <w:gridCol w:w="582"/>
        <w:gridCol w:w="546"/>
        <w:gridCol w:w="501"/>
        <w:gridCol w:w="519"/>
        <w:gridCol w:w="1774"/>
        <w:gridCol w:w="561"/>
        <w:gridCol w:w="561"/>
        <w:gridCol w:w="561"/>
        <w:gridCol w:w="561"/>
        <w:gridCol w:w="561"/>
      </w:tblGrid>
      <w:tr w:rsidR="008F7A77" w:rsidRPr="00024824" w14:paraId="62C87C72" w14:textId="77777777" w:rsidTr="000C4C41">
        <w:trPr>
          <w:trHeight w:val="315"/>
        </w:trPr>
        <w:tc>
          <w:tcPr>
            <w:tcW w:w="2461" w:type="pct"/>
            <w:gridSpan w:val="6"/>
            <w:shd w:val="clear" w:color="auto" w:fill="auto"/>
            <w:vAlign w:val="center"/>
          </w:tcPr>
          <w:p w14:paraId="1B17C93F" w14:textId="50450B86" w:rsidR="008F7A77" w:rsidRPr="00390B5A" w:rsidRDefault="008F7A77" w:rsidP="009A7E42">
            <w:pPr>
              <w:jc w:val="center"/>
              <w:rPr>
                <w:rFonts w:ascii="AvantGarde Bk BT" w:hAnsi="AvantGarde Bk BT"/>
                <w:b/>
                <w:bCs/>
                <w:sz w:val="18"/>
                <w:szCs w:val="18"/>
                <w:lang w:val="en-US"/>
              </w:rPr>
            </w:pPr>
            <w:r>
              <w:rPr>
                <w:rFonts w:ascii="AvantGarde Bk BT" w:hAnsi="AvantGarde Bk BT"/>
                <w:b/>
                <w:bCs/>
                <w:sz w:val="18"/>
                <w:szCs w:val="18"/>
                <w:lang w:val="en-US"/>
              </w:rPr>
              <w:t>(</w:t>
            </w:r>
            <w:proofErr w:type="spellStart"/>
            <w:r>
              <w:rPr>
                <w:rFonts w:ascii="AvantGarde Bk BT" w:hAnsi="AvantGarde Bk BT"/>
                <w:b/>
                <w:bCs/>
                <w:sz w:val="18"/>
                <w:szCs w:val="18"/>
                <w:lang w:val="en-US"/>
              </w:rPr>
              <w:t>Propuesta</w:t>
            </w:r>
            <w:proofErr w:type="spellEnd"/>
            <w:r>
              <w:rPr>
                <w:rFonts w:ascii="AvantGarde Bk BT" w:hAnsi="AvantGarde Bk BT"/>
                <w:b/>
                <w:bCs/>
                <w:sz w:val="18"/>
                <w:szCs w:val="18"/>
                <w:lang w:val="en-US"/>
              </w:rPr>
              <w:t xml:space="preserve"> de </w:t>
            </w:r>
            <w:proofErr w:type="spellStart"/>
            <w:r>
              <w:rPr>
                <w:rFonts w:ascii="AvantGarde Bk BT" w:hAnsi="AvantGarde Bk BT"/>
                <w:b/>
                <w:bCs/>
                <w:sz w:val="18"/>
                <w:szCs w:val="18"/>
                <w:lang w:val="en-US"/>
              </w:rPr>
              <w:t>Modificación</w:t>
            </w:r>
            <w:proofErr w:type="spellEnd"/>
            <w:r>
              <w:rPr>
                <w:rFonts w:ascii="AvantGarde Bk BT" w:hAnsi="AvantGarde Bk BT"/>
                <w:b/>
                <w:bCs/>
                <w:sz w:val="18"/>
                <w:szCs w:val="18"/>
                <w:lang w:val="en-US"/>
              </w:rPr>
              <w:t>)</w:t>
            </w:r>
          </w:p>
        </w:tc>
        <w:tc>
          <w:tcPr>
            <w:tcW w:w="2539" w:type="pct"/>
            <w:gridSpan w:val="6"/>
            <w:shd w:val="clear" w:color="auto" w:fill="auto"/>
            <w:vAlign w:val="center"/>
          </w:tcPr>
          <w:p w14:paraId="48BBAC29" w14:textId="3DCF38F8" w:rsidR="008F7A77" w:rsidRPr="00390B5A" w:rsidRDefault="003E1B2A" w:rsidP="009A7E42">
            <w:pPr>
              <w:jc w:val="center"/>
              <w:rPr>
                <w:rFonts w:ascii="AvantGarde Bk BT" w:hAnsi="AvantGarde Bk BT"/>
                <w:b/>
                <w:bCs/>
                <w:sz w:val="18"/>
                <w:szCs w:val="18"/>
                <w:lang w:val="en-US"/>
              </w:rPr>
            </w:pPr>
            <w:proofErr w:type="spellStart"/>
            <w:r>
              <w:rPr>
                <w:rFonts w:ascii="AvantGarde Bk BT" w:hAnsi="AvantGarde Bk BT"/>
                <w:b/>
                <w:bCs/>
                <w:sz w:val="18"/>
                <w:szCs w:val="18"/>
                <w:lang w:val="en-US"/>
              </w:rPr>
              <w:t>Dictamen</w:t>
            </w:r>
            <w:proofErr w:type="spellEnd"/>
            <w:r>
              <w:rPr>
                <w:rFonts w:ascii="AvantGarde Bk BT" w:hAnsi="AvantGarde Bk BT"/>
                <w:b/>
                <w:bCs/>
                <w:sz w:val="18"/>
                <w:szCs w:val="18"/>
                <w:lang w:val="en-US"/>
              </w:rPr>
              <w:t xml:space="preserve"> I/2006/257 </w:t>
            </w:r>
            <w:proofErr w:type="spellStart"/>
            <w:r>
              <w:rPr>
                <w:rFonts w:ascii="AvantGarde Bk BT" w:hAnsi="AvantGarde Bk BT"/>
                <w:b/>
                <w:bCs/>
                <w:sz w:val="18"/>
                <w:szCs w:val="18"/>
                <w:lang w:val="en-US"/>
              </w:rPr>
              <w:t>Junio</w:t>
            </w:r>
            <w:proofErr w:type="spellEnd"/>
            <w:r>
              <w:rPr>
                <w:rFonts w:ascii="AvantGarde Bk BT" w:hAnsi="AvantGarde Bk BT"/>
                <w:b/>
                <w:bCs/>
                <w:sz w:val="18"/>
                <w:szCs w:val="18"/>
                <w:lang w:val="en-US"/>
              </w:rPr>
              <w:t xml:space="preserve"> 27 de 2006</w:t>
            </w:r>
          </w:p>
        </w:tc>
      </w:tr>
      <w:tr w:rsidR="00390B5A" w:rsidRPr="00024824" w14:paraId="101DA8A4" w14:textId="77777777" w:rsidTr="000C4C41">
        <w:trPr>
          <w:trHeight w:val="20"/>
        </w:trPr>
        <w:tc>
          <w:tcPr>
            <w:tcW w:w="983" w:type="pct"/>
            <w:shd w:val="clear" w:color="auto" w:fill="auto"/>
            <w:vAlign w:val="center"/>
            <w:hideMark/>
          </w:tcPr>
          <w:p w14:paraId="66BAD583" w14:textId="77777777" w:rsidR="00390B5A" w:rsidRPr="00024824" w:rsidRDefault="00390B5A" w:rsidP="009A7E42">
            <w:pPr>
              <w:jc w:val="center"/>
              <w:rPr>
                <w:rFonts w:ascii="AvantGarde Bk BT" w:hAnsi="AvantGarde Bk BT"/>
                <w:b/>
                <w:bCs/>
                <w:sz w:val="20"/>
                <w:szCs w:val="18"/>
                <w:u w:color="000000"/>
                <w:lang w:eastAsia="es-MX"/>
              </w:rPr>
            </w:pPr>
            <w:r w:rsidRPr="00024824">
              <w:rPr>
                <w:rFonts w:ascii="AvantGarde Bk BT" w:hAnsi="AvantGarde Bk BT"/>
                <w:b/>
                <w:bCs/>
                <w:sz w:val="20"/>
                <w:szCs w:val="18"/>
                <w:u w:color="000000"/>
                <w:lang w:eastAsia="es-MX"/>
              </w:rPr>
              <w:t>Unidad de Aprendizaje</w:t>
            </w:r>
          </w:p>
        </w:tc>
        <w:tc>
          <w:tcPr>
            <w:tcW w:w="286" w:type="pct"/>
            <w:shd w:val="clear" w:color="auto" w:fill="auto"/>
            <w:vAlign w:val="center"/>
            <w:hideMark/>
          </w:tcPr>
          <w:p w14:paraId="289DFD40" w14:textId="77777777"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u w:color="000000"/>
                <w:lang w:eastAsia="es-MX"/>
              </w:rPr>
              <w:t>T</w:t>
            </w:r>
          </w:p>
        </w:tc>
        <w:tc>
          <w:tcPr>
            <w:tcW w:w="323" w:type="pct"/>
            <w:shd w:val="clear" w:color="auto" w:fill="auto"/>
            <w:vAlign w:val="center"/>
            <w:hideMark/>
          </w:tcPr>
          <w:p w14:paraId="500940FD" w14:textId="77777777" w:rsidR="00390B5A" w:rsidRPr="00390B5A" w:rsidRDefault="00390B5A" w:rsidP="009A7E42">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0E0F015B" w14:textId="77777777"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BCA</w:t>
            </w:r>
          </w:p>
        </w:tc>
        <w:tc>
          <w:tcPr>
            <w:tcW w:w="303" w:type="pct"/>
            <w:shd w:val="clear" w:color="auto" w:fill="auto"/>
            <w:vAlign w:val="center"/>
            <w:hideMark/>
          </w:tcPr>
          <w:p w14:paraId="70B3B28F" w14:textId="77777777" w:rsidR="00390B5A" w:rsidRPr="00390B5A" w:rsidRDefault="00390B5A" w:rsidP="009A7E42">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38D60220" w14:textId="77777777"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AMI</w:t>
            </w:r>
          </w:p>
        </w:tc>
        <w:tc>
          <w:tcPr>
            <w:tcW w:w="278" w:type="pct"/>
            <w:shd w:val="clear" w:color="auto" w:fill="auto"/>
            <w:vAlign w:val="center"/>
            <w:hideMark/>
          </w:tcPr>
          <w:p w14:paraId="051C47F1" w14:textId="77777777" w:rsidR="00390B5A" w:rsidRPr="00390B5A" w:rsidRDefault="00390B5A" w:rsidP="009A7E42">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29009283" w14:textId="77777777"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TS</w:t>
            </w:r>
          </w:p>
        </w:tc>
        <w:tc>
          <w:tcPr>
            <w:tcW w:w="288" w:type="pct"/>
            <w:shd w:val="clear" w:color="auto" w:fill="auto"/>
            <w:vAlign w:val="center"/>
            <w:hideMark/>
          </w:tcPr>
          <w:p w14:paraId="16017AA4" w14:textId="77777777"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CR</w:t>
            </w:r>
          </w:p>
        </w:tc>
        <w:tc>
          <w:tcPr>
            <w:tcW w:w="984" w:type="pct"/>
            <w:shd w:val="clear" w:color="auto" w:fill="auto"/>
            <w:vAlign w:val="center"/>
            <w:hideMark/>
          </w:tcPr>
          <w:p w14:paraId="51CAB141" w14:textId="77777777" w:rsidR="00390B5A" w:rsidRPr="00024824" w:rsidRDefault="00390B5A" w:rsidP="009A7E42">
            <w:pPr>
              <w:jc w:val="center"/>
              <w:rPr>
                <w:rFonts w:ascii="AvantGarde Bk BT" w:hAnsi="AvantGarde Bk BT"/>
                <w:b/>
                <w:bCs/>
                <w:sz w:val="20"/>
                <w:szCs w:val="18"/>
                <w:u w:color="000000"/>
                <w:lang w:eastAsia="es-MX"/>
              </w:rPr>
            </w:pPr>
            <w:r w:rsidRPr="00024824">
              <w:rPr>
                <w:rFonts w:ascii="AvantGarde Bk BT" w:hAnsi="AvantGarde Bk BT"/>
                <w:b/>
                <w:bCs/>
                <w:sz w:val="20"/>
                <w:lang w:val="en-US"/>
              </w:rPr>
              <w:t>EQUIVALE A:</w:t>
            </w:r>
          </w:p>
        </w:tc>
        <w:tc>
          <w:tcPr>
            <w:tcW w:w="311" w:type="pct"/>
            <w:shd w:val="clear" w:color="auto" w:fill="auto"/>
            <w:vAlign w:val="center"/>
          </w:tcPr>
          <w:p w14:paraId="67FEF5FC" w14:textId="52DD7CEC"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u w:color="000000"/>
                <w:lang w:eastAsia="es-MX"/>
              </w:rPr>
              <w:t>T</w:t>
            </w:r>
          </w:p>
        </w:tc>
        <w:tc>
          <w:tcPr>
            <w:tcW w:w="311" w:type="pct"/>
            <w:shd w:val="clear" w:color="auto" w:fill="auto"/>
            <w:vAlign w:val="center"/>
          </w:tcPr>
          <w:p w14:paraId="160E5329" w14:textId="77777777" w:rsidR="00390B5A" w:rsidRPr="00390B5A" w:rsidRDefault="00390B5A" w:rsidP="009A7E42">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3B2FA98D" w14:textId="3E99152D"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BCA</w:t>
            </w:r>
          </w:p>
        </w:tc>
        <w:tc>
          <w:tcPr>
            <w:tcW w:w="311" w:type="pct"/>
            <w:shd w:val="clear" w:color="auto" w:fill="auto"/>
            <w:vAlign w:val="center"/>
          </w:tcPr>
          <w:p w14:paraId="11CE2B8E" w14:textId="77777777" w:rsidR="00390B5A" w:rsidRPr="00390B5A" w:rsidRDefault="00390B5A" w:rsidP="009A7E42">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3FFFA150" w14:textId="2D698FA6"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AMI</w:t>
            </w:r>
          </w:p>
        </w:tc>
        <w:tc>
          <w:tcPr>
            <w:tcW w:w="311" w:type="pct"/>
            <w:shd w:val="clear" w:color="auto" w:fill="auto"/>
            <w:vAlign w:val="center"/>
          </w:tcPr>
          <w:p w14:paraId="45B89B76" w14:textId="77777777" w:rsidR="00390B5A" w:rsidRPr="00390B5A" w:rsidRDefault="00390B5A" w:rsidP="009A7E42">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3C6BCC81" w14:textId="5630D4A2"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TS</w:t>
            </w:r>
          </w:p>
        </w:tc>
        <w:tc>
          <w:tcPr>
            <w:tcW w:w="311" w:type="pct"/>
            <w:shd w:val="clear" w:color="auto" w:fill="auto"/>
            <w:vAlign w:val="center"/>
          </w:tcPr>
          <w:p w14:paraId="74ACC6ED" w14:textId="2A5A31BB" w:rsidR="00390B5A" w:rsidRPr="00390B5A" w:rsidRDefault="00390B5A" w:rsidP="009A7E42">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CR</w:t>
            </w:r>
          </w:p>
        </w:tc>
      </w:tr>
      <w:tr w:rsidR="00390B5A" w:rsidRPr="00024824" w14:paraId="7B7CB229" w14:textId="77777777" w:rsidTr="009A7E42">
        <w:trPr>
          <w:trHeight w:val="479"/>
        </w:trPr>
        <w:tc>
          <w:tcPr>
            <w:tcW w:w="983" w:type="pct"/>
            <w:shd w:val="clear" w:color="auto" w:fill="auto"/>
          </w:tcPr>
          <w:p w14:paraId="3186787C"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Mecánica </w:t>
            </w:r>
          </w:p>
          <w:p w14:paraId="2E36AFA1" w14:textId="0EC8EBE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clásica</w:t>
            </w:r>
          </w:p>
        </w:tc>
        <w:tc>
          <w:tcPr>
            <w:tcW w:w="286" w:type="pct"/>
            <w:shd w:val="clear" w:color="auto" w:fill="auto"/>
          </w:tcPr>
          <w:p w14:paraId="02FC76EE" w14:textId="143DF8A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2A6B27DC" w14:textId="2877FF5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6BE4DA85" w14:textId="1E8CB2E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45A0089E" w14:textId="16B84E7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2777693F" w14:textId="37A7F3F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147A948E"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Mecánica </w:t>
            </w:r>
          </w:p>
          <w:p w14:paraId="2B0D532E" w14:textId="3DA1D7F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clásica</w:t>
            </w:r>
          </w:p>
        </w:tc>
        <w:tc>
          <w:tcPr>
            <w:tcW w:w="311" w:type="pct"/>
            <w:shd w:val="clear" w:color="auto" w:fill="auto"/>
          </w:tcPr>
          <w:p w14:paraId="393CD584" w14:textId="593BAC4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6DD7FF91" w14:textId="614C57C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12745CFB" w14:textId="48D0A4D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151FD40A" w14:textId="0751B33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011648B9" w14:textId="6455F5C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4F54089F" w14:textId="77777777" w:rsidTr="009A7E42">
        <w:trPr>
          <w:trHeight w:val="479"/>
        </w:trPr>
        <w:tc>
          <w:tcPr>
            <w:tcW w:w="983" w:type="pct"/>
            <w:shd w:val="clear" w:color="auto" w:fill="auto"/>
          </w:tcPr>
          <w:p w14:paraId="79CBDA42" w14:textId="414638E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Electrodinámica clásica</w:t>
            </w:r>
          </w:p>
        </w:tc>
        <w:tc>
          <w:tcPr>
            <w:tcW w:w="286" w:type="pct"/>
            <w:shd w:val="clear" w:color="auto" w:fill="auto"/>
          </w:tcPr>
          <w:p w14:paraId="1C81107D" w14:textId="3E027D7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1E623E4A" w14:textId="00932B6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39FC5D2C" w14:textId="28F3B4C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218F34FB" w14:textId="286A106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0DF04C6A" w14:textId="08041EE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56B04012" w14:textId="50C31CE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Electrodinámica clásica</w:t>
            </w:r>
          </w:p>
        </w:tc>
        <w:tc>
          <w:tcPr>
            <w:tcW w:w="311" w:type="pct"/>
            <w:shd w:val="clear" w:color="auto" w:fill="auto"/>
          </w:tcPr>
          <w:p w14:paraId="4296C9E8" w14:textId="6839821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2DCC9B2E" w14:textId="013FBB7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1D69FBA5" w14:textId="05069BC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05E7AACF" w14:textId="699387F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23906DB7" w14:textId="5BD5316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4FA215FF" w14:textId="77777777" w:rsidTr="009A7E42">
        <w:trPr>
          <w:trHeight w:val="479"/>
        </w:trPr>
        <w:tc>
          <w:tcPr>
            <w:tcW w:w="983" w:type="pct"/>
            <w:shd w:val="clear" w:color="auto" w:fill="auto"/>
          </w:tcPr>
          <w:p w14:paraId="65DB95E6" w14:textId="08D73D3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Mecánica cuántica</w:t>
            </w:r>
          </w:p>
        </w:tc>
        <w:tc>
          <w:tcPr>
            <w:tcW w:w="286" w:type="pct"/>
            <w:shd w:val="clear" w:color="auto" w:fill="auto"/>
          </w:tcPr>
          <w:p w14:paraId="3412861A" w14:textId="4FB4567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45AF5C5A" w14:textId="5464F13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7376B86B" w14:textId="3F85FFE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2C8DC4E7" w14:textId="12B71A9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55C79846" w14:textId="1584966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6529A4C5" w14:textId="1CD4853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Mecánica cuántica I</w:t>
            </w:r>
          </w:p>
        </w:tc>
        <w:tc>
          <w:tcPr>
            <w:tcW w:w="311" w:type="pct"/>
            <w:shd w:val="clear" w:color="auto" w:fill="auto"/>
          </w:tcPr>
          <w:p w14:paraId="09A316A0" w14:textId="2006AE0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50A7B1AB" w14:textId="3B4EF45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4C57DA24" w14:textId="5F01B25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61587BEE" w14:textId="5F234E3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1A974609" w14:textId="687C0D3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4693754E" w14:textId="77777777" w:rsidTr="009A7E42">
        <w:trPr>
          <w:trHeight w:val="480"/>
        </w:trPr>
        <w:tc>
          <w:tcPr>
            <w:tcW w:w="983" w:type="pct"/>
            <w:shd w:val="clear" w:color="auto" w:fill="auto"/>
          </w:tcPr>
          <w:p w14:paraId="4D0F32B2"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Física </w:t>
            </w:r>
          </w:p>
          <w:p w14:paraId="1832B6CC" w14:textId="5B18A37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estadística</w:t>
            </w:r>
          </w:p>
        </w:tc>
        <w:tc>
          <w:tcPr>
            <w:tcW w:w="286" w:type="pct"/>
            <w:shd w:val="clear" w:color="auto" w:fill="auto"/>
          </w:tcPr>
          <w:p w14:paraId="6C9B7DCF" w14:textId="5FF5B0F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243655E7" w14:textId="6F93865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538A4161" w14:textId="0995ACC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79FB047F" w14:textId="4E12C4E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2DE8694F" w14:textId="4117E37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74C9C95D" w14:textId="77777777" w:rsidR="009A7E42" w:rsidRDefault="00390B5A" w:rsidP="009A7E42">
            <w:pPr>
              <w:jc w:val="center"/>
              <w:rPr>
                <w:rFonts w:ascii="AvantGarde Bk BT" w:hAnsi="AvantGarde Bk BT"/>
                <w:bCs/>
                <w:sz w:val="20"/>
              </w:rPr>
            </w:pPr>
            <w:r w:rsidRPr="00024824">
              <w:rPr>
                <w:rFonts w:ascii="AvantGarde Bk BT" w:hAnsi="AvantGarde Bk BT"/>
                <w:bCs/>
                <w:sz w:val="20"/>
              </w:rPr>
              <w:t>Física</w:t>
            </w:r>
          </w:p>
          <w:p w14:paraId="481CC833" w14:textId="7C3EE8E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 xml:space="preserve"> estadística</w:t>
            </w:r>
          </w:p>
        </w:tc>
        <w:tc>
          <w:tcPr>
            <w:tcW w:w="311" w:type="pct"/>
            <w:shd w:val="clear" w:color="auto" w:fill="auto"/>
          </w:tcPr>
          <w:p w14:paraId="133937D4" w14:textId="05BDA3B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151F77B1" w14:textId="573D9B5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733F7333" w14:textId="717D0A8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64336AAE" w14:textId="6508F60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2390787E" w14:textId="23D2DAB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4BCBC00C" w14:textId="77777777" w:rsidTr="009A7E42">
        <w:trPr>
          <w:trHeight w:val="479"/>
        </w:trPr>
        <w:tc>
          <w:tcPr>
            <w:tcW w:w="983" w:type="pct"/>
            <w:shd w:val="clear" w:color="auto" w:fill="auto"/>
          </w:tcPr>
          <w:p w14:paraId="2208087B" w14:textId="4C7E7CD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Seminario de Tesis de Maestría I</w:t>
            </w:r>
          </w:p>
        </w:tc>
        <w:tc>
          <w:tcPr>
            <w:tcW w:w="286" w:type="pct"/>
            <w:shd w:val="clear" w:color="auto" w:fill="auto"/>
          </w:tcPr>
          <w:p w14:paraId="293A13AD" w14:textId="2B87FC7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w:t>
            </w:r>
          </w:p>
        </w:tc>
        <w:tc>
          <w:tcPr>
            <w:tcW w:w="323" w:type="pct"/>
            <w:shd w:val="clear" w:color="auto" w:fill="auto"/>
          </w:tcPr>
          <w:p w14:paraId="3411A825" w14:textId="1AECB86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246C542E" w14:textId="066AD4C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108</w:t>
            </w:r>
          </w:p>
        </w:tc>
        <w:tc>
          <w:tcPr>
            <w:tcW w:w="278" w:type="pct"/>
            <w:shd w:val="clear" w:color="auto" w:fill="auto"/>
          </w:tcPr>
          <w:p w14:paraId="6AE64026" w14:textId="4B70D6B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176</w:t>
            </w:r>
          </w:p>
        </w:tc>
        <w:tc>
          <w:tcPr>
            <w:tcW w:w="288" w:type="pct"/>
            <w:shd w:val="clear" w:color="auto" w:fill="auto"/>
          </w:tcPr>
          <w:p w14:paraId="1E37F109" w14:textId="42E9115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11</w:t>
            </w:r>
          </w:p>
        </w:tc>
        <w:tc>
          <w:tcPr>
            <w:tcW w:w="984" w:type="pct"/>
            <w:shd w:val="clear" w:color="auto" w:fill="auto"/>
          </w:tcPr>
          <w:p w14:paraId="6326AA3A" w14:textId="6B1E2B9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Seminario de Tesis de Maestría I</w:t>
            </w:r>
          </w:p>
        </w:tc>
        <w:tc>
          <w:tcPr>
            <w:tcW w:w="311" w:type="pct"/>
            <w:shd w:val="clear" w:color="auto" w:fill="auto"/>
          </w:tcPr>
          <w:p w14:paraId="5D5D699B" w14:textId="7F7C5DF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w:t>
            </w:r>
          </w:p>
        </w:tc>
        <w:tc>
          <w:tcPr>
            <w:tcW w:w="311" w:type="pct"/>
            <w:shd w:val="clear" w:color="auto" w:fill="auto"/>
          </w:tcPr>
          <w:p w14:paraId="63A946C8" w14:textId="612E63B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96</w:t>
            </w:r>
          </w:p>
        </w:tc>
        <w:tc>
          <w:tcPr>
            <w:tcW w:w="311" w:type="pct"/>
            <w:shd w:val="clear" w:color="auto" w:fill="auto"/>
          </w:tcPr>
          <w:p w14:paraId="700D60F0" w14:textId="4BB33A5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80</w:t>
            </w:r>
          </w:p>
        </w:tc>
        <w:tc>
          <w:tcPr>
            <w:tcW w:w="311" w:type="pct"/>
            <w:shd w:val="clear" w:color="auto" w:fill="auto"/>
          </w:tcPr>
          <w:p w14:paraId="4C4CC1CF" w14:textId="35D3036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176</w:t>
            </w:r>
          </w:p>
        </w:tc>
        <w:tc>
          <w:tcPr>
            <w:tcW w:w="311" w:type="pct"/>
            <w:shd w:val="clear" w:color="auto" w:fill="auto"/>
          </w:tcPr>
          <w:p w14:paraId="37B40E52" w14:textId="7B36B61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11</w:t>
            </w:r>
          </w:p>
        </w:tc>
      </w:tr>
      <w:tr w:rsidR="00390B5A" w:rsidRPr="00024824" w14:paraId="59AC0DCE" w14:textId="77777777" w:rsidTr="009A7E42">
        <w:trPr>
          <w:trHeight w:val="479"/>
        </w:trPr>
        <w:tc>
          <w:tcPr>
            <w:tcW w:w="983" w:type="pct"/>
            <w:shd w:val="clear" w:color="auto" w:fill="auto"/>
          </w:tcPr>
          <w:p w14:paraId="62936945" w14:textId="024A92D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Seminario de Tesis de Maestría II</w:t>
            </w:r>
          </w:p>
        </w:tc>
        <w:tc>
          <w:tcPr>
            <w:tcW w:w="286" w:type="pct"/>
            <w:shd w:val="clear" w:color="auto" w:fill="auto"/>
          </w:tcPr>
          <w:p w14:paraId="4C3A5EE5" w14:textId="01F10FD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w:t>
            </w:r>
          </w:p>
        </w:tc>
        <w:tc>
          <w:tcPr>
            <w:tcW w:w="323" w:type="pct"/>
            <w:shd w:val="clear" w:color="auto" w:fill="auto"/>
          </w:tcPr>
          <w:p w14:paraId="7657676E" w14:textId="17F95FA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1227EAEA" w14:textId="54D6A0F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108</w:t>
            </w:r>
          </w:p>
        </w:tc>
        <w:tc>
          <w:tcPr>
            <w:tcW w:w="278" w:type="pct"/>
            <w:shd w:val="clear" w:color="auto" w:fill="auto"/>
          </w:tcPr>
          <w:p w14:paraId="206BC18A" w14:textId="48EAE5A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176</w:t>
            </w:r>
          </w:p>
        </w:tc>
        <w:tc>
          <w:tcPr>
            <w:tcW w:w="288" w:type="pct"/>
            <w:shd w:val="clear" w:color="auto" w:fill="auto"/>
          </w:tcPr>
          <w:p w14:paraId="60EC9D41" w14:textId="7678A32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11</w:t>
            </w:r>
          </w:p>
        </w:tc>
        <w:tc>
          <w:tcPr>
            <w:tcW w:w="984" w:type="pct"/>
            <w:shd w:val="clear" w:color="auto" w:fill="auto"/>
          </w:tcPr>
          <w:p w14:paraId="7059A372" w14:textId="7CF5C17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Seminario de Tesis de Maestría II</w:t>
            </w:r>
          </w:p>
        </w:tc>
        <w:tc>
          <w:tcPr>
            <w:tcW w:w="311" w:type="pct"/>
            <w:shd w:val="clear" w:color="auto" w:fill="auto"/>
          </w:tcPr>
          <w:p w14:paraId="39E04EA4" w14:textId="7B0AE16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w:t>
            </w:r>
          </w:p>
        </w:tc>
        <w:tc>
          <w:tcPr>
            <w:tcW w:w="311" w:type="pct"/>
            <w:shd w:val="clear" w:color="auto" w:fill="auto"/>
          </w:tcPr>
          <w:p w14:paraId="6D35B7BA" w14:textId="6B75B55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96</w:t>
            </w:r>
          </w:p>
        </w:tc>
        <w:tc>
          <w:tcPr>
            <w:tcW w:w="311" w:type="pct"/>
            <w:shd w:val="clear" w:color="auto" w:fill="auto"/>
          </w:tcPr>
          <w:p w14:paraId="40D645B8" w14:textId="1DBA6F6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80</w:t>
            </w:r>
          </w:p>
        </w:tc>
        <w:tc>
          <w:tcPr>
            <w:tcW w:w="311" w:type="pct"/>
            <w:shd w:val="clear" w:color="auto" w:fill="auto"/>
          </w:tcPr>
          <w:p w14:paraId="773D7417" w14:textId="145056B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176</w:t>
            </w:r>
          </w:p>
        </w:tc>
        <w:tc>
          <w:tcPr>
            <w:tcW w:w="311" w:type="pct"/>
            <w:shd w:val="clear" w:color="auto" w:fill="auto"/>
          </w:tcPr>
          <w:p w14:paraId="0B9B84CE" w14:textId="691BD9A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11</w:t>
            </w:r>
          </w:p>
        </w:tc>
      </w:tr>
      <w:tr w:rsidR="00390B5A" w:rsidRPr="00024824" w14:paraId="1E3E4E57" w14:textId="77777777" w:rsidTr="009A7E42">
        <w:trPr>
          <w:trHeight w:val="479"/>
        </w:trPr>
        <w:tc>
          <w:tcPr>
            <w:tcW w:w="983" w:type="pct"/>
            <w:shd w:val="clear" w:color="auto" w:fill="auto"/>
          </w:tcPr>
          <w:p w14:paraId="389A781F" w14:textId="0D175866" w:rsidR="00390B5A" w:rsidRPr="009A7E42" w:rsidRDefault="00390B5A" w:rsidP="009A7E42">
            <w:pPr>
              <w:jc w:val="center"/>
              <w:rPr>
                <w:rFonts w:ascii="AvantGarde Bk BT" w:hAnsi="AvantGarde Bk BT"/>
                <w:bCs/>
                <w:sz w:val="18"/>
                <w:szCs w:val="18"/>
                <w:u w:color="000000"/>
                <w:lang w:eastAsia="es-MX"/>
              </w:rPr>
            </w:pPr>
            <w:r w:rsidRPr="009A7E42">
              <w:rPr>
                <w:rFonts w:ascii="AvantGarde Bk BT" w:hAnsi="AvantGarde Bk BT"/>
                <w:bCs/>
                <w:sz w:val="18"/>
              </w:rPr>
              <w:t>Métodos de la Física-Matemática I</w:t>
            </w:r>
          </w:p>
        </w:tc>
        <w:tc>
          <w:tcPr>
            <w:tcW w:w="286" w:type="pct"/>
            <w:shd w:val="clear" w:color="auto" w:fill="auto"/>
          </w:tcPr>
          <w:p w14:paraId="18FF0066" w14:textId="53A6FD1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09BF194E" w14:textId="4847885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033A8D6C" w14:textId="7B461B3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785011AB" w14:textId="4B8DF95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32C2B81F" w14:textId="20A491F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731E5680" w14:textId="6C7A1C28" w:rsidR="00390B5A" w:rsidRPr="009A7E42" w:rsidRDefault="00390B5A" w:rsidP="009A7E42">
            <w:pPr>
              <w:jc w:val="center"/>
              <w:rPr>
                <w:rFonts w:ascii="AvantGarde Bk BT" w:hAnsi="AvantGarde Bk BT"/>
                <w:bCs/>
                <w:sz w:val="18"/>
                <w:szCs w:val="18"/>
                <w:u w:color="000000"/>
                <w:lang w:eastAsia="es-MX"/>
              </w:rPr>
            </w:pPr>
            <w:r w:rsidRPr="009A7E42">
              <w:rPr>
                <w:rFonts w:ascii="AvantGarde Bk BT" w:hAnsi="AvantGarde Bk BT"/>
                <w:bCs/>
                <w:sz w:val="18"/>
              </w:rPr>
              <w:t>Métodos de la Física-Matemática I</w:t>
            </w:r>
          </w:p>
        </w:tc>
        <w:tc>
          <w:tcPr>
            <w:tcW w:w="311" w:type="pct"/>
            <w:shd w:val="clear" w:color="auto" w:fill="auto"/>
          </w:tcPr>
          <w:p w14:paraId="6DE95326" w14:textId="23971CB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2B27D350" w14:textId="7735B82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31E27D4E" w14:textId="62E68CE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58EDD9A0" w14:textId="41B95B8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37C2A31F" w14:textId="7EF843E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0ACAA73B" w14:textId="77777777" w:rsidTr="009A7E42">
        <w:trPr>
          <w:trHeight w:val="480"/>
        </w:trPr>
        <w:tc>
          <w:tcPr>
            <w:tcW w:w="983" w:type="pct"/>
            <w:shd w:val="clear" w:color="auto" w:fill="auto"/>
          </w:tcPr>
          <w:p w14:paraId="5750109C" w14:textId="647FC1FC" w:rsidR="00390B5A" w:rsidRPr="009A7E42" w:rsidRDefault="00390B5A" w:rsidP="009A7E42">
            <w:pPr>
              <w:jc w:val="center"/>
              <w:rPr>
                <w:rFonts w:ascii="AvantGarde Bk BT" w:hAnsi="AvantGarde Bk BT"/>
                <w:bCs/>
                <w:sz w:val="18"/>
                <w:szCs w:val="18"/>
                <w:u w:color="000000"/>
                <w:lang w:eastAsia="es-MX"/>
              </w:rPr>
            </w:pPr>
            <w:r w:rsidRPr="009A7E42">
              <w:rPr>
                <w:rFonts w:ascii="AvantGarde Bk BT" w:hAnsi="AvantGarde Bk BT"/>
                <w:bCs/>
                <w:sz w:val="18"/>
              </w:rPr>
              <w:t>Métodos de la Física-Matemática II</w:t>
            </w:r>
          </w:p>
        </w:tc>
        <w:tc>
          <w:tcPr>
            <w:tcW w:w="286" w:type="pct"/>
            <w:shd w:val="clear" w:color="auto" w:fill="auto"/>
          </w:tcPr>
          <w:p w14:paraId="359A0292" w14:textId="1441CEE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706162F8" w14:textId="3BABD63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631EAC51" w14:textId="4A4551A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108</w:t>
            </w:r>
          </w:p>
        </w:tc>
        <w:tc>
          <w:tcPr>
            <w:tcW w:w="278" w:type="pct"/>
            <w:shd w:val="clear" w:color="auto" w:fill="auto"/>
          </w:tcPr>
          <w:p w14:paraId="2AC592BE" w14:textId="605A0F1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789B4B67" w14:textId="7A01D1A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78A89A16" w14:textId="0A76B0DE" w:rsidR="00390B5A" w:rsidRPr="009A7E42" w:rsidRDefault="00390B5A" w:rsidP="009A7E42">
            <w:pPr>
              <w:jc w:val="center"/>
              <w:rPr>
                <w:rFonts w:ascii="AvantGarde Bk BT" w:hAnsi="AvantGarde Bk BT"/>
                <w:bCs/>
                <w:sz w:val="18"/>
                <w:szCs w:val="18"/>
                <w:u w:color="000000"/>
                <w:lang w:eastAsia="es-MX"/>
              </w:rPr>
            </w:pPr>
            <w:r w:rsidRPr="009A7E42">
              <w:rPr>
                <w:rFonts w:ascii="AvantGarde Bk BT" w:hAnsi="AvantGarde Bk BT"/>
                <w:bCs/>
                <w:sz w:val="18"/>
              </w:rPr>
              <w:t>Métodos de la Física-Matemática II</w:t>
            </w:r>
          </w:p>
        </w:tc>
        <w:tc>
          <w:tcPr>
            <w:tcW w:w="311" w:type="pct"/>
            <w:shd w:val="clear" w:color="auto" w:fill="auto"/>
          </w:tcPr>
          <w:p w14:paraId="772C3EF1" w14:textId="1A6B383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7777949D" w14:textId="1E57F0D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418D4EFC" w14:textId="2EBE582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651BEE70" w14:textId="5749461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7B97372B" w14:textId="3112730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0F141FB5" w14:textId="77777777" w:rsidTr="009A7E42">
        <w:trPr>
          <w:trHeight w:val="479"/>
        </w:trPr>
        <w:tc>
          <w:tcPr>
            <w:tcW w:w="983" w:type="pct"/>
            <w:shd w:val="clear" w:color="auto" w:fill="auto"/>
          </w:tcPr>
          <w:p w14:paraId="5B43ED09"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Tópicos </w:t>
            </w:r>
          </w:p>
          <w:p w14:paraId="1B7E311E" w14:textId="57E9662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selectos I</w:t>
            </w:r>
          </w:p>
        </w:tc>
        <w:tc>
          <w:tcPr>
            <w:tcW w:w="286" w:type="pct"/>
            <w:shd w:val="clear" w:color="auto" w:fill="auto"/>
          </w:tcPr>
          <w:p w14:paraId="532F0598" w14:textId="0353563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4DF66CD0" w14:textId="2F20197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01B9442E" w14:textId="7D7D794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3B79394E" w14:textId="51A3104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34983FB4" w14:textId="77B4727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4FD0A91E" w14:textId="2BD31CB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Mecánica cuántica II</w:t>
            </w:r>
          </w:p>
        </w:tc>
        <w:tc>
          <w:tcPr>
            <w:tcW w:w="311" w:type="pct"/>
            <w:shd w:val="clear" w:color="auto" w:fill="auto"/>
          </w:tcPr>
          <w:p w14:paraId="12F4BDBE" w14:textId="5D00B40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521FCD55" w14:textId="7F064DF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29150F45" w14:textId="2FE936F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27F7984B" w14:textId="20EEC44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609A40FF" w14:textId="02EBA44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4675393D" w14:textId="77777777" w:rsidTr="009A7E42">
        <w:trPr>
          <w:trHeight w:val="479"/>
        </w:trPr>
        <w:tc>
          <w:tcPr>
            <w:tcW w:w="983" w:type="pct"/>
            <w:shd w:val="clear" w:color="auto" w:fill="auto"/>
          </w:tcPr>
          <w:p w14:paraId="3001F2D7" w14:textId="77777777" w:rsidR="009A7E42" w:rsidRDefault="00390B5A" w:rsidP="009A7E42">
            <w:pPr>
              <w:jc w:val="center"/>
              <w:rPr>
                <w:rFonts w:ascii="AvantGarde Bk BT" w:hAnsi="AvantGarde Bk BT"/>
                <w:bCs/>
                <w:sz w:val="20"/>
              </w:rPr>
            </w:pPr>
            <w:r w:rsidRPr="00024824">
              <w:rPr>
                <w:rFonts w:ascii="AvantGarde Bk BT" w:hAnsi="AvantGarde Bk BT"/>
                <w:bCs/>
                <w:sz w:val="20"/>
              </w:rPr>
              <w:t>Tópicos</w:t>
            </w:r>
          </w:p>
          <w:p w14:paraId="121110EA" w14:textId="55CDECC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 xml:space="preserve"> selectos I</w:t>
            </w:r>
          </w:p>
        </w:tc>
        <w:tc>
          <w:tcPr>
            <w:tcW w:w="286" w:type="pct"/>
            <w:shd w:val="clear" w:color="auto" w:fill="auto"/>
          </w:tcPr>
          <w:p w14:paraId="33C2904A" w14:textId="74E79D6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4A2631F6" w14:textId="748F334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3657845B" w14:textId="34AE9B6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567D76AB" w14:textId="298DC22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263E4F45" w14:textId="3E5EEB7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3F73D90B" w14:textId="25099674" w:rsidR="00390B5A" w:rsidRPr="009A7E42" w:rsidRDefault="00390B5A" w:rsidP="009A7E42">
            <w:pPr>
              <w:jc w:val="center"/>
              <w:rPr>
                <w:rFonts w:ascii="AvantGarde Bk BT" w:hAnsi="AvantGarde Bk BT"/>
                <w:bCs/>
                <w:sz w:val="16"/>
                <w:szCs w:val="18"/>
                <w:u w:color="000000"/>
                <w:lang w:eastAsia="es-MX"/>
              </w:rPr>
            </w:pPr>
            <w:r w:rsidRPr="009A7E42">
              <w:rPr>
                <w:rFonts w:ascii="AvantGarde Bk BT" w:hAnsi="AvantGarde Bk BT"/>
                <w:bCs/>
                <w:sz w:val="16"/>
              </w:rPr>
              <w:t>Tópicos de geometría diferencial</w:t>
            </w:r>
          </w:p>
        </w:tc>
        <w:tc>
          <w:tcPr>
            <w:tcW w:w="311" w:type="pct"/>
            <w:shd w:val="clear" w:color="auto" w:fill="auto"/>
          </w:tcPr>
          <w:p w14:paraId="5A5A3FB4" w14:textId="7BDD9A2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534ACBE2" w14:textId="7F6F11D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777C81BA" w14:textId="630B8EB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7E89BA99" w14:textId="4D6ECBD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04C86D81" w14:textId="2E8EA3E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77FE4DA4" w14:textId="77777777" w:rsidTr="009A7E42">
        <w:trPr>
          <w:trHeight w:val="479"/>
        </w:trPr>
        <w:tc>
          <w:tcPr>
            <w:tcW w:w="983" w:type="pct"/>
            <w:shd w:val="clear" w:color="auto" w:fill="auto"/>
          </w:tcPr>
          <w:p w14:paraId="1A21BAF2" w14:textId="5A7B6FF8" w:rsidR="00390B5A" w:rsidRPr="009A7E42" w:rsidRDefault="00390B5A" w:rsidP="009A7E42">
            <w:pPr>
              <w:jc w:val="center"/>
              <w:rPr>
                <w:rFonts w:ascii="AvantGarde Bk BT" w:hAnsi="AvantGarde Bk BT"/>
                <w:bCs/>
                <w:sz w:val="18"/>
                <w:szCs w:val="18"/>
                <w:u w:color="000000"/>
                <w:lang w:eastAsia="es-MX"/>
              </w:rPr>
            </w:pPr>
            <w:r w:rsidRPr="009A7E42">
              <w:rPr>
                <w:rFonts w:ascii="AvantGarde Bk BT" w:hAnsi="AvantGarde Bk BT"/>
                <w:bCs/>
                <w:sz w:val="18"/>
              </w:rPr>
              <w:t>Fundamentos de la relatividad general</w:t>
            </w:r>
          </w:p>
        </w:tc>
        <w:tc>
          <w:tcPr>
            <w:tcW w:w="286" w:type="pct"/>
            <w:shd w:val="clear" w:color="auto" w:fill="auto"/>
          </w:tcPr>
          <w:p w14:paraId="1B0D8AF7" w14:textId="4C836B1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7198F048" w14:textId="68B01DB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1346F019" w14:textId="4770861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23759EF7" w14:textId="42D5ECD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72601FD3" w14:textId="23EABF1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6CB1E766" w14:textId="31331350" w:rsidR="00390B5A" w:rsidRPr="009A7E42" w:rsidRDefault="00390B5A" w:rsidP="009A7E42">
            <w:pPr>
              <w:jc w:val="center"/>
              <w:rPr>
                <w:rFonts w:ascii="AvantGarde Bk BT" w:hAnsi="AvantGarde Bk BT"/>
                <w:bCs/>
                <w:sz w:val="18"/>
                <w:szCs w:val="18"/>
                <w:u w:color="000000"/>
                <w:lang w:eastAsia="es-MX"/>
              </w:rPr>
            </w:pPr>
            <w:r w:rsidRPr="009A7E42">
              <w:rPr>
                <w:rFonts w:ascii="AvantGarde Bk BT" w:hAnsi="AvantGarde Bk BT"/>
                <w:bCs/>
                <w:sz w:val="18"/>
              </w:rPr>
              <w:t>Fundamentos de la relatividad general</w:t>
            </w:r>
          </w:p>
        </w:tc>
        <w:tc>
          <w:tcPr>
            <w:tcW w:w="311" w:type="pct"/>
            <w:shd w:val="clear" w:color="auto" w:fill="auto"/>
          </w:tcPr>
          <w:p w14:paraId="000716BD" w14:textId="0F78AC9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2B000CAE" w14:textId="2382167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3BF335A5" w14:textId="50A4A58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7C5DD886" w14:textId="576E0A4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374887DD" w14:textId="338CF30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53A5CA4C" w14:textId="77777777" w:rsidTr="009A7E42">
        <w:trPr>
          <w:trHeight w:val="479"/>
        </w:trPr>
        <w:tc>
          <w:tcPr>
            <w:tcW w:w="983" w:type="pct"/>
            <w:shd w:val="clear" w:color="auto" w:fill="auto"/>
          </w:tcPr>
          <w:p w14:paraId="1D73FA16"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Tópicos </w:t>
            </w:r>
          </w:p>
          <w:p w14:paraId="71F58E93" w14:textId="054DCE7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selectos I</w:t>
            </w:r>
          </w:p>
        </w:tc>
        <w:tc>
          <w:tcPr>
            <w:tcW w:w="286" w:type="pct"/>
            <w:shd w:val="clear" w:color="auto" w:fill="auto"/>
          </w:tcPr>
          <w:p w14:paraId="746BA34C" w14:textId="4E419F2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60648B3A" w14:textId="4682C47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0C3E0A36" w14:textId="21B8501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431A80CD" w14:textId="36E55F0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6ACC0160" w14:textId="187BF6E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73D08CEA"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Grupos </w:t>
            </w:r>
          </w:p>
          <w:p w14:paraId="2F5DB5F7" w14:textId="22BAD6A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de Lie</w:t>
            </w:r>
          </w:p>
        </w:tc>
        <w:tc>
          <w:tcPr>
            <w:tcW w:w="311" w:type="pct"/>
            <w:shd w:val="clear" w:color="auto" w:fill="auto"/>
          </w:tcPr>
          <w:p w14:paraId="391A8266" w14:textId="7632E01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49094956" w14:textId="18CD011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044F509F" w14:textId="0BB0BF7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71D49835" w14:textId="16AE948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03E02F28" w14:textId="42848D0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09A1517D" w14:textId="77777777" w:rsidTr="009A7E42">
        <w:trPr>
          <w:trHeight w:val="479"/>
        </w:trPr>
        <w:tc>
          <w:tcPr>
            <w:tcW w:w="983" w:type="pct"/>
            <w:shd w:val="clear" w:color="auto" w:fill="auto"/>
          </w:tcPr>
          <w:p w14:paraId="1A4EAC30" w14:textId="66BC91F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Teoría de espacio de fase</w:t>
            </w:r>
          </w:p>
        </w:tc>
        <w:tc>
          <w:tcPr>
            <w:tcW w:w="286" w:type="pct"/>
            <w:shd w:val="clear" w:color="auto" w:fill="auto"/>
          </w:tcPr>
          <w:p w14:paraId="57307A76" w14:textId="6B39004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79D6F694" w14:textId="04CCA98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46BE7351" w14:textId="3A90F5D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135AC577" w14:textId="66330ED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1C56344F" w14:textId="4FCE407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32217884" w14:textId="72242AA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Métodos de óptica cuántica</w:t>
            </w:r>
          </w:p>
        </w:tc>
        <w:tc>
          <w:tcPr>
            <w:tcW w:w="311" w:type="pct"/>
            <w:shd w:val="clear" w:color="auto" w:fill="auto"/>
          </w:tcPr>
          <w:p w14:paraId="4919342C" w14:textId="708516F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66F35C1E" w14:textId="3CCEFAE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2121C677" w14:textId="6B7BCBB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27C7755C" w14:textId="074382A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29EE11C1" w14:textId="43F8F41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4FC952C4" w14:textId="77777777" w:rsidTr="009A7E42">
        <w:trPr>
          <w:trHeight w:val="480"/>
        </w:trPr>
        <w:tc>
          <w:tcPr>
            <w:tcW w:w="983" w:type="pct"/>
            <w:shd w:val="clear" w:color="auto" w:fill="auto"/>
          </w:tcPr>
          <w:p w14:paraId="58029EB5"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Tópicos </w:t>
            </w:r>
          </w:p>
          <w:p w14:paraId="0CBFE6D4" w14:textId="778F79F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selectos I</w:t>
            </w:r>
          </w:p>
        </w:tc>
        <w:tc>
          <w:tcPr>
            <w:tcW w:w="286" w:type="pct"/>
            <w:shd w:val="clear" w:color="auto" w:fill="auto"/>
          </w:tcPr>
          <w:p w14:paraId="39071241" w14:textId="41C13A8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5F542D24" w14:textId="2CEF0A7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3B549CA3" w14:textId="69720EC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3809FBE5" w14:textId="57AE29C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7211627F" w14:textId="4F84D12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1FFC87F7" w14:textId="40B9475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Campos de Norma</w:t>
            </w:r>
          </w:p>
        </w:tc>
        <w:tc>
          <w:tcPr>
            <w:tcW w:w="311" w:type="pct"/>
            <w:shd w:val="clear" w:color="auto" w:fill="auto"/>
          </w:tcPr>
          <w:p w14:paraId="35F8E2E0" w14:textId="1EF2896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2824848B" w14:textId="598F1CF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1BFD81D2" w14:textId="6257586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676A070A" w14:textId="4BE6EFA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699CFBD9" w14:textId="7584FF7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0EAA8A71" w14:textId="77777777" w:rsidTr="009A7E42">
        <w:trPr>
          <w:trHeight w:val="479"/>
        </w:trPr>
        <w:tc>
          <w:tcPr>
            <w:tcW w:w="983" w:type="pct"/>
            <w:shd w:val="clear" w:color="auto" w:fill="auto"/>
          </w:tcPr>
          <w:p w14:paraId="5646EE5E" w14:textId="77777777" w:rsidR="009A7E42" w:rsidRDefault="00390B5A" w:rsidP="009A7E42">
            <w:pPr>
              <w:jc w:val="center"/>
              <w:rPr>
                <w:rFonts w:ascii="AvantGarde Bk BT" w:hAnsi="AvantGarde Bk BT"/>
                <w:bCs/>
                <w:sz w:val="20"/>
              </w:rPr>
            </w:pPr>
            <w:r w:rsidRPr="00024824">
              <w:rPr>
                <w:rFonts w:ascii="AvantGarde Bk BT" w:hAnsi="AvantGarde Bk BT"/>
                <w:bCs/>
                <w:sz w:val="20"/>
              </w:rPr>
              <w:t>Teoría de</w:t>
            </w:r>
          </w:p>
          <w:p w14:paraId="7978F939" w14:textId="7A336CE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 xml:space="preserve"> campo</w:t>
            </w:r>
          </w:p>
        </w:tc>
        <w:tc>
          <w:tcPr>
            <w:tcW w:w="286" w:type="pct"/>
            <w:shd w:val="clear" w:color="auto" w:fill="auto"/>
          </w:tcPr>
          <w:p w14:paraId="30FDFF9C" w14:textId="3787DEB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1B43DFE9" w14:textId="7276F9C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15F1B820" w14:textId="59591A1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75316C3A" w14:textId="4A4AB34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0411EDA7" w14:textId="2ECBA8B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7E538AD4"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Teoría </w:t>
            </w:r>
          </w:p>
          <w:p w14:paraId="3ED6C775" w14:textId="6601F2E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de campo</w:t>
            </w:r>
          </w:p>
        </w:tc>
        <w:tc>
          <w:tcPr>
            <w:tcW w:w="311" w:type="pct"/>
            <w:shd w:val="clear" w:color="auto" w:fill="auto"/>
          </w:tcPr>
          <w:p w14:paraId="50AE984A" w14:textId="5671E51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55151EFB" w14:textId="6A6DFAB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265263B1" w14:textId="183939F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41C75557" w14:textId="66729F7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1721D4DB" w14:textId="565D4C8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553FC0A8" w14:textId="77777777" w:rsidTr="009A7E42">
        <w:trPr>
          <w:trHeight w:val="480"/>
        </w:trPr>
        <w:tc>
          <w:tcPr>
            <w:tcW w:w="983" w:type="pct"/>
            <w:shd w:val="clear" w:color="auto" w:fill="auto"/>
          </w:tcPr>
          <w:p w14:paraId="3F8DBE3C" w14:textId="5614681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Introducción a la óptica cuántica</w:t>
            </w:r>
          </w:p>
        </w:tc>
        <w:tc>
          <w:tcPr>
            <w:tcW w:w="286" w:type="pct"/>
            <w:shd w:val="clear" w:color="auto" w:fill="auto"/>
          </w:tcPr>
          <w:p w14:paraId="3BC7CB94" w14:textId="67EA44F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7AD9C70D" w14:textId="2164DFA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0FB63935" w14:textId="35E498F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5CBD66EA" w14:textId="1DCCA49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692215D8" w14:textId="4ED296B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14F6BF71"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Óptica </w:t>
            </w:r>
          </w:p>
          <w:p w14:paraId="5BACDC74" w14:textId="591B107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cuántica</w:t>
            </w:r>
          </w:p>
        </w:tc>
        <w:tc>
          <w:tcPr>
            <w:tcW w:w="311" w:type="pct"/>
            <w:shd w:val="clear" w:color="auto" w:fill="auto"/>
          </w:tcPr>
          <w:p w14:paraId="119237F1" w14:textId="741D902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3178DE4F" w14:textId="2D31153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04F55AAA" w14:textId="4F07DD6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53A3D6B1" w14:textId="7BC4E2D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4F702136" w14:textId="4B3F8E6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2D8557E9" w14:textId="77777777" w:rsidTr="009A7E42">
        <w:trPr>
          <w:trHeight w:val="479"/>
        </w:trPr>
        <w:tc>
          <w:tcPr>
            <w:tcW w:w="983" w:type="pct"/>
            <w:shd w:val="clear" w:color="auto" w:fill="auto"/>
          </w:tcPr>
          <w:p w14:paraId="21E4E0B0"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Tópicos </w:t>
            </w:r>
          </w:p>
          <w:p w14:paraId="09CECA9F" w14:textId="648C779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selectos I</w:t>
            </w:r>
          </w:p>
        </w:tc>
        <w:tc>
          <w:tcPr>
            <w:tcW w:w="286" w:type="pct"/>
            <w:shd w:val="clear" w:color="auto" w:fill="auto"/>
          </w:tcPr>
          <w:p w14:paraId="5D3FE437" w14:textId="55D645A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7723037E" w14:textId="183C007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154A0019" w14:textId="50EA064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52F2745B" w14:textId="3CFEDA9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3A66A685" w14:textId="1814605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0F0EFF88" w14:textId="6046CAB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Métodos asintóticos</w:t>
            </w:r>
          </w:p>
        </w:tc>
        <w:tc>
          <w:tcPr>
            <w:tcW w:w="311" w:type="pct"/>
            <w:shd w:val="clear" w:color="auto" w:fill="auto"/>
          </w:tcPr>
          <w:p w14:paraId="4D6DB542" w14:textId="16DC1C1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04CF8F4E" w14:textId="152E3BA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29B94D26" w14:textId="29B3505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44D16BEB" w14:textId="5F1D9E7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3125EA4B" w14:textId="0E5580B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66F39D18" w14:textId="77777777" w:rsidTr="009A7E42">
        <w:trPr>
          <w:trHeight w:val="479"/>
        </w:trPr>
        <w:tc>
          <w:tcPr>
            <w:tcW w:w="983" w:type="pct"/>
            <w:shd w:val="clear" w:color="auto" w:fill="auto"/>
          </w:tcPr>
          <w:p w14:paraId="7BD573EF"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Tópicos </w:t>
            </w:r>
          </w:p>
          <w:p w14:paraId="6F8A5CA2" w14:textId="46CD96F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selectos I</w:t>
            </w:r>
          </w:p>
        </w:tc>
        <w:tc>
          <w:tcPr>
            <w:tcW w:w="286" w:type="pct"/>
            <w:shd w:val="clear" w:color="auto" w:fill="auto"/>
          </w:tcPr>
          <w:p w14:paraId="2A10AEA2" w14:textId="6216100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5D085963" w14:textId="03726C7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245A1152" w14:textId="57B7A50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2E572EE9" w14:textId="3B423C2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61AF7C5B" w14:textId="7709A83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2442957D" w14:textId="0138CB6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Teoría de estados coherentes</w:t>
            </w:r>
          </w:p>
        </w:tc>
        <w:tc>
          <w:tcPr>
            <w:tcW w:w="311" w:type="pct"/>
            <w:shd w:val="clear" w:color="auto" w:fill="auto"/>
          </w:tcPr>
          <w:p w14:paraId="296D9B80" w14:textId="7ADEC6E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6CF35517" w14:textId="4F80E85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4E143A28" w14:textId="1F5DB94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7907F276" w14:textId="6998CB2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40ED8237" w14:textId="25B7720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724536FD" w14:textId="77777777" w:rsidTr="009A7E42">
        <w:trPr>
          <w:trHeight w:val="480"/>
        </w:trPr>
        <w:tc>
          <w:tcPr>
            <w:tcW w:w="983" w:type="pct"/>
            <w:shd w:val="clear" w:color="auto" w:fill="auto"/>
          </w:tcPr>
          <w:p w14:paraId="2ADE8F0A" w14:textId="4887F55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Sistemas dinámicos y caos</w:t>
            </w:r>
          </w:p>
        </w:tc>
        <w:tc>
          <w:tcPr>
            <w:tcW w:w="286" w:type="pct"/>
            <w:shd w:val="clear" w:color="auto" w:fill="auto"/>
          </w:tcPr>
          <w:p w14:paraId="37224CFF" w14:textId="22DCDC7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39F0AEB9" w14:textId="0E024F0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616BD21C" w14:textId="099E367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00687363" w14:textId="159CC0F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421F5011" w14:textId="39A4552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04E5EF8D" w14:textId="77777777" w:rsidR="009A7E42" w:rsidRDefault="00390B5A" w:rsidP="009A7E42">
            <w:pPr>
              <w:jc w:val="center"/>
              <w:rPr>
                <w:rFonts w:ascii="AvantGarde Bk BT" w:hAnsi="AvantGarde Bk BT"/>
                <w:bCs/>
                <w:sz w:val="20"/>
              </w:rPr>
            </w:pPr>
            <w:r w:rsidRPr="00024824">
              <w:rPr>
                <w:rFonts w:ascii="AvantGarde Bk BT" w:hAnsi="AvantGarde Bk BT"/>
                <w:bCs/>
                <w:sz w:val="20"/>
              </w:rPr>
              <w:t>Caos</w:t>
            </w:r>
          </w:p>
          <w:p w14:paraId="464F715F" w14:textId="0423B42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 xml:space="preserve"> clásico</w:t>
            </w:r>
          </w:p>
        </w:tc>
        <w:tc>
          <w:tcPr>
            <w:tcW w:w="311" w:type="pct"/>
            <w:shd w:val="clear" w:color="auto" w:fill="auto"/>
          </w:tcPr>
          <w:p w14:paraId="70BD1F87" w14:textId="016E866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226F6BF7" w14:textId="0827982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278DA831" w14:textId="7203FAF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007A21E4" w14:textId="1DC0887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6872E33E" w14:textId="7E3F7F6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9A7E42" w:rsidRPr="00024824" w14:paraId="73B6F9FF" w14:textId="77777777" w:rsidTr="00DC5A10">
        <w:trPr>
          <w:trHeight w:val="315"/>
        </w:trPr>
        <w:tc>
          <w:tcPr>
            <w:tcW w:w="2461" w:type="pct"/>
            <w:gridSpan w:val="6"/>
            <w:shd w:val="clear" w:color="auto" w:fill="auto"/>
            <w:vAlign w:val="center"/>
          </w:tcPr>
          <w:p w14:paraId="25D1604D" w14:textId="77777777" w:rsidR="009A7E42" w:rsidRPr="00390B5A" w:rsidRDefault="009A7E42" w:rsidP="00DC5A10">
            <w:pPr>
              <w:jc w:val="center"/>
              <w:rPr>
                <w:rFonts w:ascii="AvantGarde Bk BT" w:hAnsi="AvantGarde Bk BT"/>
                <w:b/>
                <w:bCs/>
                <w:sz w:val="18"/>
                <w:szCs w:val="18"/>
                <w:lang w:val="en-US"/>
              </w:rPr>
            </w:pPr>
            <w:r>
              <w:rPr>
                <w:rFonts w:ascii="AvantGarde Bk BT" w:hAnsi="AvantGarde Bk BT"/>
                <w:b/>
                <w:bCs/>
                <w:sz w:val="18"/>
                <w:szCs w:val="18"/>
                <w:lang w:val="en-US"/>
              </w:rPr>
              <w:lastRenderedPageBreak/>
              <w:t>(</w:t>
            </w:r>
            <w:proofErr w:type="spellStart"/>
            <w:r>
              <w:rPr>
                <w:rFonts w:ascii="AvantGarde Bk BT" w:hAnsi="AvantGarde Bk BT"/>
                <w:b/>
                <w:bCs/>
                <w:sz w:val="18"/>
                <w:szCs w:val="18"/>
                <w:lang w:val="en-US"/>
              </w:rPr>
              <w:t>Propuesta</w:t>
            </w:r>
            <w:proofErr w:type="spellEnd"/>
            <w:r>
              <w:rPr>
                <w:rFonts w:ascii="AvantGarde Bk BT" w:hAnsi="AvantGarde Bk BT"/>
                <w:b/>
                <w:bCs/>
                <w:sz w:val="18"/>
                <w:szCs w:val="18"/>
                <w:lang w:val="en-US"/>
              </w:rPr>
              <w:t xml:space="preserve"> de </w:t>
            </w:r>
            <w:proofErr w:type="spellStart"/>
            <w:r>
              <w:rPr>
                <w:rFonts w:ascii="AvantGarde Bk BT" w:hAnsi="AvantGarde Bk BT"/>
                <w:b/>
                <w:bCs/>
                <w:sz w:val="18"/>
                <w:szCs w:val="18"/>
                <w:lang w:val="en-US"/>
              </w:rPr>
              <w:t>Modificación</w:t>
            </w:r>
            <w:proofErr w:type="spellEnd"/>
            <w:r>
              <w:rPr>
                <w:rFonts w:ascii="AvantGarde Bk BT" w:hAnsi="AvantGarde Bk BT"/>
                <w:b/>
                <w:bCs/>
                <w:sz w:val="18"/>
                <w:szCs w:val="18"/>
                <w:lang w:val="en-US"/>
              </w:rPr>
              <w:t>)</w:t>
            </w:r>
          </w:p>
        </w:tc>
        <w:tc>
          <w:tcPr>
            <w:tcW w:w="2539" w:type="pct"/>
            <w:gridSpan w:val="6"/>
            <w:shd w:val="clear" w:color="auto" w:fill="auto"/>
            <w:vAlign w:val="center"/>
          </w:tcPr>
          <w:p w14:paraId="6C682DEE" w14:textId="77777777" w:rsidR="009A7E42" w:rsidRPr="00390B5A" w:rsidRDefault="009A7E42" w:rsidP="00DC5A10">
            <w:pPr>
              <w:jc w:val="center"/>
              <w:rPr>
                <w:rFonts w:ascii="AvantGarde Bk BT" w:hAnsi="AvantGarde Bk BT"/>
                <w:b/>
                <w:bCs/>
                <w:sz w:val="18"/>
                <w:szCs w:val="18"/>
                <w:lang w:val="en-US"/>
              </w:rPr>
            </w:pPr>
            <w:proofErr w:type="spellStart"/>
            <w:r>
              <w:rPr>
                <w:rFonts w:ascii="AvantGarde Bk BT" w:hAnsi="AvantGarde Bk BT"/>
                <w:b/>
                <w:bCs/>
                <w:sz w:val="18"/>
                <w:szCs w:val="18"/>
                <w:lang w:val="en-US"/>
              </w:rPr>
              <w:t>Dictamen</w:t>
            </w:r>
            <w:proofErr w:type="spellEnd"/>
            <w:r>
              <w:rPr>
                <w:rFonts w:ascii="AvantGarde Bk BT" w:hAnsi="AvantGarde Bk BT"/>
                <w:b/>
                <w:bCs/>
                <w:sz w:val="18"/>
                <w:szCs w:val="18"/>
                <w:lang w:val="en-US"/>
              </w:rPr>
              <w:t xml:space="preserve"> I/2006/257 </w:t>
            </w:r>
            <w:proofErr w:type="spellStart"/>
            <w:r>
              <w:rPr>
                <w:rFonts w:ascii="AvantGarde Bk BT" w:hAnsi="AvantGarde Bk BT"/>
                <w:b/>
                <w:bCs/>
                <w:sz w:val="18"/>
                <w:szCs w:val="18"/>
                <w:lang w:val="en-US"/>
              </w:rPr>
              <w:t>Junio</w:t>
            </w:r>
            <w:proofErr w:type="spellEnd"/>
            <w:r>
              <w:rPr>
                <w:rFonts w:ascii="AvantGarde Bk BT" w:hAnsi="AvantGarde Bk BT"/>
                <w:b/>
                <w:bCs/>
                <w:sz w:val="18"/>
                <w:szCs w:val="18"/>
                <w:lang w:val="en-US"/>
              </w:rPr>
              <w:t xml:space="preserve"> 27 de 2006</w:t>
            </w:r>
          </w:p>
        </w:tc>
      </w:tr>
      <w:tr w:rsidR="009A7E42" w:rsidRPr="00024824" w14:paraId="558587CE" w14:textId="77777777" w:rsidTr="00DC5A10">
        <w:trPr>
          <w:trHeight w:val="20"/>
        </w:trPr>
        <w:tc>
          <w:tcPr>
            <w:tcW w:w="983" w:type="pct"/>
            <w:shd w:val="clear" w:color="auto" w:fill="auto"/>
            <w:vAlign w:val="center"/>
            <w:hideMark/>
          </w:tcPr>
          <w:p w14:paraId="4DA19343" w14:textId="77777777" w:rsidR="009A7E42" w:rsidRPr="00024824" w:rsidRDefault="009A7E42" w:rsidP="00DC5A10">
            <w:pPr>
              <w:jc w:val="center"/>
              <w:rPr>
                <w:rFonts w:ascii="AvantGarde Bk BT" w:hAnsi="AvantGarde Bk BT"/>
                <w:b/>
                <w:bCs/>
                <w:sz w:val="20"/>
                <w:szCs w:val="18"/>
                <w:u w:color="000000"/>
                <w:lang w:eastAsia="es-MX"/>
              </w:rPr>
            </w:pPr>
            <w:r w:rsidRPr="00024824">
              <w:rPr>
                <w:rFonts w:ascii="AvantGarde Bk BT" w:hAnsi="AvantGarde Bk BT"/>
                <w:b/>
                <w:bCs/>
                <w:sz w:val="20"/>
                <w:szCs w:val="18"/>
                <w:u w:color="000000"/>
                <w:lang w:eastAsia="es-MX"/>
              </w:rPr>
              <w:t>Unidad de Aprendizaje</w:t>
            </w:r>
          </w:p>
        </w:tc>
        <w:tc>
          <w:tcPr>
            <w:tcW w:w="286" w:type="pct"/>
            <w:shd w:val="clear" w:color="auto" w:fill="auto"/>
            <w:vAlign w:val="center"/>
            <w:hideMark/>
          </w:tcPr>
          <w:p w14:paraId="4A9B5345"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u w:color="000000"/>
                <w:lang w:eastAsia="es-MX"/>
              </w:rPr>
              <w:t>T</w:t>
            </w:r>
          </w:p>
        </w:tc>
        <w:tc>
          <w:tcPr>
            <w:tcW w:w="323" w:type="pct"/>
            <w:shd w:val="clear" w:color="auto" w:fill="auto"/>
            <w:vAlign w:val="center"/>
            <w:hideMark/>
          </w:tcPr>
          <w:p w14:paraId="43D6676A"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134A3630"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BCA</w:t>
            </w:r>
          </w:p>
        </w:tc>
        <w:tc>
          <w:tcPr>
            <w:tcW w:w="303" w:type="pct"/>
            <w:shd w:val="clear" w:color="auto" w:fill="auto"/>
            <w:vAlign w:val="center"/>
            <w:hideMark/>
          </w:tcPr>
          <w:p w14:paraId="210D7966"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1CF70D1B"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AMI</w:t>
            </w:r>
          </w:p>
        </w:tc>
        <w:tc>
          <w:tcPr>
            <w:tcW w:w="278" w:type="pct"/>
            <w:shd w:val="clear" w:color="auto" w:fill="auto"/>
            <w:vAlign w:val="center"/>
            <w:hideMark/>
          </w:tcPr>
          <w:p w14:paraId="4CBE907C"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45B9D06B"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TS</w:t>
            </w:r>
          </w:p>
        </w:tc>
        <w:tc>
          <w:tcPr>
            <w:tcW w:w="288" w:type="pct"/>
            <w:shd w:val="clear" w:color="auto" w:fill="auto"/>
            <w:vAlign w:val="center"/>
            <w:hideMark/>
          </w:tcPr>
          <w:p w14:paraId="047D7DE1"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CR</w:t>
            </w:r>
          </w:p>
        </w:tc>
        <w:tc>
          <w:tcPr>
            <w:tcW w:w="984" w:type="pct"/>
            <w:shd w:val="clear" w:color="auto" w:fill="auto"/>
            <w:vAlign w:val="center"/>
            <w:hideMark/>
          </w:tcPr>
          <w:p w14:paraId="5D52CE85" w14:textId="77777777" w:rsidR="009A7E42" w:rsidRPr="00024824" w:rsidRDefault="009A7E42" w:rsidP="00DC5A10">
            <w:pPr>
              <w:jc w:val="center"/>
              <w:rPr>
                <w:rFonts w:ascii="AvantGarde Bk BT" w:hAnsi="AvantGarde Bk BT"/>
                <w:b/>
                <w:bCs/>
                <w:sz w:val="20"/>
                <w:szCs w:val="18"/>
                <w:u w:color="000000"/>
                <w:lang w:eastAsia="es-MX"/>
              </w:rPr>
            </w:pPr>
            <w:r w:rsidRPr="00024824">
              <w:rPr>
                <w:rFonts w:ascii="AvantGarde Bk BT" w:hAnsi="AvantGarde Bk BT"/>
                <w:b/>
                <w:bCs/>
                <w:sz w:val="20"/>
                <w:lang w:val="en-US"/>
              </w:rPr>
              <w:t>EQUIVALE A:</w:t>
            </w:r>
          </w:p>
        </w:tc>
        <w:tc>
          <w:tcPr>
            <w:tcW w:w="311" w:type="pct"/>
            <w:shd w:val="clear" w:color="auto" w:fill="auto"/>
            <w:vAlign w:val="center"/>
          </w:tcPr>
          <w:p w14:paraId="4CC99D7B"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u w:color="000000"/>
                <w:lang w:eastAsia="es-MX"/>
              </w:rPr>
              <w:t>T</w:t>
            </w:r>
          </w:p>
        </w:tc>
        <w:tc>
          <w:tcPr>
            <w:tcW w:w="311" w:type="pct"/>
            <w:shd w:val="clear" w:color="auto" w:fill="auto"/>
            <w:vAlign w:val="center"/>
          </w:tcPr>
          <w:p w14:paraId="6DAB575D"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61438943"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BCA</w:t>
            </w:r>
          </w:p>
        </w:tc>
        <w:tc>
          <w:tcPr>
            <w:tcW w:w="311" w:type="pct"/>
            <w:shd w:val="clear" w:color="auto" w:fill="auto"/>
            <w:vAlign w:val="center"/>
          </w:tcPr>
          <w:p w14:paraId="76F5C08E"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4CE8F308"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AMI</w:t>
            </w:r>
          </w:p>
        </w:tc>
        <w:tc>
          <w:tcPr>
            <w:tcW w:w="311" w:type="pct"/>
            <w:shd w:val="clear" w:color="auto" w:fill="auto"/>
            <w:vAlign w:val="center"/>
          </w:tcPr>
          <w:p w14:paraId="1FC06608"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3316F881"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TS</w:t>
            </w:r>
          </w:p>
        </w:tc>
        <w:tc>
          <w:tcPr>
            <w:tcW w:w="311" w:type="pct"/>
            <w:shd w:val="clear" w:color="auto" w:fill="auto"/>
            <w:vAlign w:val="center"/>
          </w:tcPr>
          <w:p w14:paraId="13483E2A"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CR</w:t>
            </w:r>
          </w:p>
        </w:tc>
      </w:tr>
      <w:tr w:rsidR="00390B5A" w:rsidRPr="00024824" w14:paraId="4EB6F0C1" w14:textId="77777777" w:rsidTr="009A7E42">
        <w:trPr>
          <w:trHeight w:val="479"/>
        </w:trPr>
        <w:tc>
          <w:tcPr>
            <w:tcW w:w="983" w:type="pct"/>
            <w:shd w:val="clear" w:color="auto" w:fill="auto"/>
          </w:tcPr>
          <w:p w14:paraId="5825D819" w14:textId="77777777" w:rsidR="009A7E42" w:rsidRDefault="00390B5A" w:rsidP="009A7E42">
            <w:pPr>
              <w:jc w:val="center"/>
              <w:rPr>
                <w:rFonts w:ascii="AvantGarde Bk BT" w:hAnsi="AvantGarde Bk BT"/>
                <w:bCs/>
                <w:sz w:val="20"/>
              </w:rPr>
            </w:pPr>
            <w:r w:rsidRPr="00024824">
              <w:rPr>
                <w:rFonts w:ascii="AvantGarde Bk BT" w:hAnsi="AvantGarde Bk BT"/>
                <w:bCs/>
                <w:sz w:val="20"/>
              </w:rPr>
              <w:t>Caos</w:t>
            </w:r>
          </w:p>
          <w:p w14:paraId="645B75D4" w14:textId="3EE02AC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 xml:space="preserve"> cuántico</w:t>
            </w:r>
          </w:p>
        </w:tc>
        <w:tc>
          <w:tcPr>
            <w:tcW w:w="286" w:type="pct"/>
            <w:shd w:val="clear" w:color="auto" w:fill="auto"/>
          </w:tcPr>
          <w:p w14:paraId="23C431D7" w14:textId="2A6F76A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38B8C731" w14:textId="1126F04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23BE8496" w14:textId="1DDDB6C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5EF1238A" w14:textId="5DBAC7D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63ED560C" w14:textId="6191562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230B004C" w14:textId="6507E4F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Caos cuántico</w:t>
            </w:r>
          </w:p>
        </w:tc>
        <w:tc>
          <w:tcPr>
            <w:tcW w:w="311" w:type="pct"/>
            <w:shd w:val="clear" w:color="auto" w:fill="auto"/>
          </w:tcPr>
          <w:p w14:paraId="781739B3" w14:textId="7AE7C17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2E0D7CEB" w14:textId="27F5644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567E04A2" w14:textId="0C15737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3B849CB5" w14:textId="2DFBEE2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697CAE22" w14:textId="34ED32E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3CFE4463" w14:textId="77777777" w:rsidTr="009A7E42">
        <w:trPr>
          <w:trHeight w:val="480"/>
        </w:trPr>
        <w:tc>
          <w:tcPr>
            <w:tcW w:w="983" w:type="pct"/>
            <w:shd w:val="clear" w:color="auto" w:fill="auto"/>
          </w:tcPr>
          <w:p w14:paraId="38D5B2CA" w14:textId="77777777" w:rsidR="009A7E42" w:rsidRDefault="00390B5A" w:rsidP="009A7E42">
            <w:pPr>
              <w:jc w:val="center"/>
              <w:rPr>
                <w:rFonts w:ascii="AvantGarde Bk BT" w:hAnsi="AvantGarde Bk BT"/>
                <w:bCs/>
                <w:sz w:val="20"/>
              </w:rPr>
            </w:pPr>
            <w:r w:rsidRPr="00024824">
              <w:rPr>
                <w:rFonts w:ascii="AvantGarde Bk BT" w:hAnsi="AvantGarde Bk BT"/>
                <w:bCs/>
                <w:sz w:val="20"/>
              </w:rPr>
              <w:t>Tópicos</w:t>
            </w:r>
          </w:p>
          <w:p w14:paraId="5B3EEEC2" w14:textId="7938C67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 xml:space="preserve"> selectos I</w:t>
            </w:r>
          </w:p>
        </w:tc>
        <w:tc>
          <w:tcPr>
            <w:tcW w:w="286" w:type="pct"/>
            <w:shd w:val="clear" w:color="auto" w:fill="auto"/>
          </w:tcPr>
          <w:p w14:paraId="185A6FBB" w14:textId="221B8CD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607D17F2" w14:textId="15F699E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3A0C95E7" w14:textId="3079FFB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0FDF837B" w14:textId="5352F08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0CC3C0E1" w14:textId="2FE36DD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4CCB3E3F" w14:textId="0AC699BE" w:rsidR="00390B5A" w:rsidRPr="009A7E42" w:rsidRDefault="00390B5A" w:rsidP="009A7E42">
            <w:pPr>
              <w:jc w:val="center"/>
              <w:rPr>
                <w:rFonts w:ascii="AvantGarde Bk BT" w:hAnsi="AvantGarde Bk BT"/>
                <w:bCs/>
                <w:sz w:val="16"/>
                <w:szCs w:val="18"/>
                <w:u w:color="000000"/>
                <w:lang w:eastAsia="es-MX"/>
              </w:rPr>
            </w:pPr>
            <w:r w:rsidRPr="009A7E42">
              <w:rPr>
                <w:rFonts w:ascii="AvantGarde Bk BT" w:hAnsi="AvantGarde Bk BT"/>
                <w:bCs/>
                <w:sz w:val="16"/>
              </w:rPr>
              <w:t>Dinámica de sistemas no lineales</w:t>
            </w:r>
          </w:p>
        </w:tc>
        <w:tc>
          <w:tcPr>
            <w:tcW w:w="311" w:type="pct"/>
            <w:shd w:val="clear" w:color="auto" w:fill="auto"/>
          </w:tcPr>
          <w:p w14:paraId="2C1FCDCE" w14:textId="0004CEF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5B272649" w14:textId="538585E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07F49F2E" w14:textId="446E6EB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4E8B6753" w14:textId="5B99757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5507BD28" w14:textId="293BFEB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79249ED0" w14:textId="77777777" w:rsidTr="009A7E42">
        <w:trPr>
          <w:trHeight w:val="479"/>
        </w:trPr>
        <w:tc>
          <w:tcPr>
            <w:tcW w:w="983" w:type="pct"/>
            <w:shd w:val="clear" w:color="auto" w:fill="auto"/>
          </w:tcPr>
          <w:p w14:paraId="01925AAB" w14:textId="42F9034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Física de estado sólido</w:t>
            </w:r>
          </w:p>
        </w:tc>
        <w:tc>
          <w:tcPr>
            <w:tcW w:w="286" w:type="pct"/>
            <w:shd w:val="clear" w:color="auto" w:fill="auto"/>
          </w:tcPr>
          <w:p w14:paraId="66ACF749" w14:textId="65FEB90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23" w:type="pct"/>
            <w:shd w:val="clear" w:color="auto" w:fill="auto"/>
          </w:tcPr>
          <w:p w14:paraId="149788F6" w14:textId="780CB79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146DF15A" w14:textId="1AEB7C8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58D0D512" w14:textId="5715709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5E8B0966" w14:textId="6C8DC62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16F4838C" w14:textId="7DA6A96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Física de estado sólido</w:t>
            </w:r>
          </w:p>
        </w:tc>
        <w:tc>
          <w:tcPr>
            <w:tcW w:w="311" w:type="pct"/>
            <w:shd w:val="clear" w:color="auto" w:fill="auto"/>
          </w:tcPr>
          <w:p w14:paraId="3D673E24" w14:textId="7DBEFF0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3CC7D254" w14:textId="234BC67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58DCC5E4" w14:textId="2D0A230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28A0B2D1" w14:textId="78EF25F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37F8C07C" w14:textId="0990BE8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43463C07" w14:textId="77777777" w:rsidTr="009A7E42">
        <w:trPr>
          <w:trHeight w:val="480"/>
        </w:trPr>
        <w:tc>
          <w:tcPr>
            <w:tcW w:w="983" w:type="pct"/>
            <w:shd w:val="clear" w:color="auto" w:fill="auto"/>
          </w:tcPr>
          <w:p w14:paraId="0CED8ED9" w14:textId="15F853F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Espectroscopia</w:t>
            </w:r>
          </w:p>
        </w:tc>
        <w:tc>
          <w:tcPr>
            <w:tcW w:w="286" w:type="pct"/>
            <w:shd w:val="clear" w:color="auto" w:fill="auto"/>
          </w:tcPr>
          <w:p w14:paraId="108DC2EC" w14:textId="72BAC7D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23" w:type="pct"/>
            <w:shd w:val="clear" w:color="auto" w:fill="auto"/>
          </w:tcPr>
          <w:p w14:paraId="297B9208" w14:textId="029115B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049DFC86" w14:textId="12F9DC9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3BED5C53" w14:textId="168FD2D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1BFBA61C" w14:textId="2699428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20203E5D" w14:textId="10E9879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Espectroscopia láser</w:t>
            </w:r>
          </w:p>
        </w:tc>
        <w:tc>
          <w:tcPr>
            <w:tcW w:w="311" w:type="pct"/>
            <w:shd w:val="clear" w:color="auto" w:fill="auto"/>
          </w:tcPr>
          <w:p w14:paraId="1005467C" w14:textId="6A02E00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356DCE93" w14:textId="0B594D4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509ABAD6" w14:textId="7BF6635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5AFE90FC" w14:textId="364F37C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730D0D4D" w14:textId="181AFE3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73F36ECB" w14:textId="77777777" w:rsidTr="009A7E42">
        <w:trPr>
          <w:trHeight w:val="479"/>
        </w:trPr>
        <w:tc>
          <w:tcPr>
            <w:tcW w:w="983" w:type="pct"/>
            <w:shd w:val="clear" w:color="auto" w:fill="auto"/>
          </w:tcPr>
          <w:p w14:paraId="7879ACE9" w14:textId="6098F6A6" w:rsidR="00390B5A" w:rsidRPr="00024824" w:rsidRDefault="00390B5A" w:rsidP="009A7E42">
            <w:pPr>
              <w:jc w:val="center"/>
              <w:rPr>
                <w:rFonts w:ascii="AvantGarde Bk BT" w:hAnsi="AvantGarde Bk BT"/>
                <w:bCs/>
                <w:sz w:val="20"/>
                <w:szCs w:val="18"/>
                <w:u w:color="000000"/>
                <w:lang w:eastAsia="es-MX"/>
              </w:rPr>
            </w:pPr>
            <w:proofErr w:type="spellStart"/>
            <w:r w:rsidRPr="00024824">
              <w:rPr>
                <w:rFonts w:ascii="AvantGarde Bk BT" w:hAnsi="AvantGarde Bk BT"/>
                <w:bCs/>
                <w:sz w:val="20"/>
              </w:rPr>
              <w:t>Interferometría</w:t>
            </w:r>
            <w:proofErr w:type="spellEnd"/>
            <w:r w:rsidRPr="00024824">
              <w:rPr>
                <w:rFonts w:ascii="AvantGarde Bk BT" w:hAnsi="AvantGarde Bk BT"/>
                <w:bCs/>
                <w:sz w:val="20"/>
              </w:rPr>
              <w:t xml:space="preserve"> óptica</w:t>
            </w:r>
          </w:p>
        </w:tc>
        <w:tc>
          <w:tcPr>
            <w:tcW w:w="286" w:type="pct"/>
            <w:shd w:val="clear" w:color="auto" w:fill="auto"/>
          </w:tcPr>
          <w:p w14:paraId="6EEB54B6" w14:textId="673B297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551DC3E0" w14:textId="63B2173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71F048A8" w14:textId="42325FA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2A203E88" w14:textId="218CFB2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320BB7A8" w14:textId="388C3E2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0691701E" w14:textId="5E98788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Fundamentos de holografía</w:t>
            </w:r>
          </w:p>
        </w:tc>
        <w:tc>
          <w:tcPr>
            <w:tcW w:w="311" w:type="pct"/>
            <w:shd w:val="clear" w:color="auto" w:fill="auto"/>
          </w:tcPr>
          <w:p w14:paraId="1486D856" w14:textId="1A548B0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11" w:type="pct"/>
            <w:shd w:val="clear" w:color="auto" w:fill="auto"/>
          </w:tcPr>
          <w:p w14:paraId="14261FE1" w14:textId="3865E63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15A1BCE7" w14:textId="383E2DB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78D8AC4D" w14:textId="446D905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2B5703A1" w14:textId="3A481E6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379ACA4C" w14:textId="77777777" w:rsidTr="009A7E42">
        <w:trPr>
          <w:trHeight w:val="479"/>
        </w:trPr>
        <w:tc>
          <w:tcPr>
            <w:tcW w:w="983" w:type="pct"/>
            <w:shd w:val="clear" w:color="auto" w:fill="auto"/>
          </w:tcPr>
          <w:p w14:paraId="5CEE4579" w14:textId="7738DAA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Física de láseres</w:t>
            </w:r>
          </w:p>
        </w:tc>
        <w:tc>
          <w:tcPr>
            <w:tcW w:w="286" w:type="pct"/>
            <w:shd w:val="clear" w:color="auto" w:fill="auto"/>
          </w:tcPr>
          <w:p w14:paraId="3BEC2A2B" w14:textId="5B28D78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6E1A8D15" w14:textId="48E19CA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0BA35A30" w14:textId="124486F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14C7AB26" w14:textId="69FB988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4AFD7DC3" w14:textId="7418A16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68C27A3B"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Física </w:t>
            </w:r>
          </w:p>
          <w:p w14:paraId="79CE7B14" w14:textId="07D8094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de láseres</w:t>
            </w:r>
          </w:p>
        </w:tc>
        <w:tc>
          <w:tcPr>
            <w:tcW w:w="311" w:type="pct"/>
            <w:shd w:val="clear" w:color="auto" w:fill="auto"/>
          </w:tcPr>
          <w:p w14:paraId="015494EC" w14:textId="2356448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11" w:type="pct"/>
            <w:shd w:val="clear" w:color="auto" w:fill="auto"/>
          </w:tcPr>
          <w:p w14:paraId="24E1CF84" w14:textId="3F8EC8C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05E2D41F" w14:textId="63B951C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69F06E15" w14:textId="5784520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47BC0265" w14:textId="0A4BE2F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6AB77EAF" w14:textId="77777777" w:rsidTr="009A7E42">
        <w:trPr>
          <w:trHeight w:val="480"/>
        </w:trPr>
        <w:tc>
          <w:tcPr>
            <w:tcW w:w="983" w:type="pct"/>
            <w:shd w:val="clear" w:color="auto" w:fill="auto"/>
          </w:tcPr>
          <w:p w14:paraId="484F9CFA" w14:textId="6FF5DFFC" w:rsidR="00390B5A" w:rsidRPr="009A7E42" w:rsidRDefault="00390B5A" w:rsidP="009A7E42">
            <w:pPr>
              <w:jc w:val="center"/>
              <w:rPr>
                <w:rFonts w:ascii="AvantGarde Bk BT" w:hAnsi="AvantGarde Bk BT"/>
                <w:bCs/>
                <w:sz w:val="14"/>
                <w:szCs w:val="18"/>
                <w:u w:color="000000"/>
                <w:lang w:eastAsia="es-MX"/>
              </w:rPr>
            </w:pPr>
            <w:r w:rsidRPr="009A7E42">
              <w:rPr>
                <w:rFonts w:ascii="AvantGarde Bk BT" w:hAnsi="AvantGarde Bk BT"/>
                <w:bCs/>
                <w:sz w:val="14"/>
              </w:rPr>
              <w:t>Teoría de la información y computación cuántica</w:t>
            </w:r>
          </w:p>
        </w:tc>
        <w:tc>
          <w:tcPr>
            <w:tcW w:w="286" w:type="pct"/>
            <w:shd w:val="clear" w:color="auto" w:fill="auto"/>
          </w:tcPr>
          <w:p w14:paraId="3145F4B8" w14:textId="469EBD7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23" w:type="pct"/>
            <w:shd w:val="clear" w:color="auto" w:fill="auto"/>
          </w:tcPr>
          <w:p w14:paraId="63C9FEC6" w14:textId="52D7158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68</w:t>
            </w:r>
          </w:p>
        </w:tc>
        <w:tc>
          <w:tcPr>
            <w:tcW w:w="303" w:type="pct"/>
            <w:shd w:val="clear" w:color="auto" w:fill="auto"/>
          </w:tcPr>
          <w:p w14:paraId="573FDA27" w14:textId="2061EF0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140</w:t>
            </w:r>
          </w:p>
        </w:tc>
        <w:tc>
          <w:tcPr>
            <w:tcW w:w="278" w:type="pct"/>
            <w:shd w:val="clear" w:color="auto" w:fill="auto"/>
          </w:tcPr>
          <w:p w14:paraId="47A0FD68" w14:textId="681CAE1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06266690" w14:textId="2F4FCFE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0A394562" w14:textId="1C4EB9F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Computación cuántica</w:t>
            </w:r>
          </w:p>
        </w:tc>
        <w:tc>
          <w:tcPr>
            <w:tcW w:w="311" w:type="pct"/>
            <w:shd w:val="clear" w:color="auto" w:fill="auto"/>
            <w:noWrap/>
          </w:tcPr>
          <w:p w14:paraId="52277460" w14:textId="1341980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w:t>
            </w:r>
          </w:p>
        </w:tc>
        <w:tc>
          <w:tcPr>
            <w:tcW w:w="311" w:type="pct"/>
            <w:shd w:val="clear" w:color="auto" w:fill="auto"/>
          </w:tcPr>
          <w:p w14:paraId="4EA8746B" w14:textId="5671B66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64</w:t>
            </w:r>
          </w:p>
        </w:tc>
        <w:tc>
          <w:tcPr>
            <w:tcW w:w="311" w:type="pct"/>
            <w:shd w:val="clear" w:color="auto" w:fill="auto"/>
          </w:tcPr>
          <w:p w14:paraId="2F871C24" w14:textId="636E9AC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144</w:t>
            </w:r>
          </w:p>
        </w:tc>
        <w:tc>
          <w:tcPr>
            <w:tcW w:w="311" w:type="pct"/>
            <w:shd w:val="clear" w:color="auto" w:fill="auto"/>
          </w:tcPr>
          <w:p w14:paraId="6D4F60CD" w14:textId="2534A19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19417C81" w14:textId="6F278A1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11ADFD76" w14:textId="77777777" w:rsidTr="009A7E42">
        <w:trPr>
          <w:trHeight w:val="479"/>
        </w:trPr>
        <w:tc>
          <w:tcPr>
            <w:tcW w:w="983" w:type="pct"/>
            <w:shd w:val="clear" w:color="auto" w:fill="auto"/>
          </w:tcPr>
          <w:p w14:paraId="1222062B" w14:textId="77777777" w:rsidR="009A7E42" w:rsidRDefault="00390B5A" w:rsidP="009A7E42">
            <w:pPr>
              <w:jc w:val="center"/>
              <w:rPr>
                <w:rFonts w:ascii="AvantGarde Bk BT" w:hAnsi="AvantGarde Bk BT"/>
                <w:bCs/>
                <w:sz w:val="20"/>
              </w:rPr>
            </w:pPr>
            <w:r w:rsidRPr="00024824">
              <w:rPr>
                <w:rFonts w:ascii="AvantGarde Bk BT" w:hAnsi="AvantGarde Bk BT"/>
                <w:bCs/>
                <w:sz w:val="20"/>
              </w:rPr>
              <w:t>Tópicos</w:t>
            </w:r>
          </w:p>
          <w:p w14:paraId="1C83FCA2" w14:textId="3E5351C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 xml:space="preserve"> selectos I</w:t>
            </w:r>
          </w:p>
        </w:tc>
        <w:tc>
          <w:tcPr>
            <w:tcW w:w="286" w:type="pct"/>
            <w:shd w:val="clear" w:color="auto" w:fill="auto"/>
          </w:tcPr>
          <w:p w14:paraId="0E7F9AC9" w14:textId="7EE9A0B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CT</w:t>
            </w:r>
          </w:p>
        </w:tc>
        <w:tc>
          <w:tcPr>
            <w:tcW w:w="323" w:type="pct"/>
            <w:shd w:val="clear" w:color="auto" w:fill="auto"/>
          </w:tcPr>
          <w:p w14:paraId="5061D2E1" w14:textId="63C8B8D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53E3F4FA" w14:textId="2668213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6B3A0298" w14:textId="03D01B2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2B827103" w14:textId="61AE293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46365A3B" w14:textId="5AE8D68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Fundamentos de física atómica</w:t>
            </w:r>
          </w:p>
        </w:tc>
        <w:tc>
          <w:tcPr>
            <w:tcW w:w="311" w:type="pct"/>
            <w:shd w:val="clear" w:color="auto" w:fill="auto"/>
            <w:noWrap/>
          </w:tcPr>
          <w:p w14:paraId="2E30509E" w14:textId="317B4BA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0E91864F" w14:textId="6212A94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7FDA2E0E" w14:textId="00F5C21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7025D97A" w14:textId="6F22F0D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77150A0A" w14:textId="2A7F8E0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476F9354" w14:textId="77777777" w:rsidTr="009A7E42">
        <w:trPr>
          <w:trHeight w:val="480"/>
        </w:trPr>
        <w:tc>
          <w:tcPr>
            <w:tcW w:w="983" w:type="pct"/>
            <w:shd w:val="clear" w:color="auto" w:fill="auto"/>
          </w:tcPr>
          <w:p w14:paraId="5AE15455" w14:textId="716F12F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Astrofísica</w:t>
            </w:r>
          </w:p>
        </w:tc>
        <w:tc>
          <w:tcPr>
            <w:tcW w:w="286" w:type="pct"/>
            <w:shd w:val="clear" w:color="auto" w:fill="auto"/>
          </w:tcPr>
          <w:p w14:paraId="116D3120" w14:textId="4D37899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23" w:type="pct"/>
            <w:shd w:val="clear" w:color="auto" w:fill="auto"/>
          </w:tcPr>
          <w:p w14:paraId="25024FD9" w14:textId="66A6231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64BE0CA6" w14:textId="0E9C52B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69F82DD2" w14:textId="1E1EF76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7102B23E" w14:textId="2505DC9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0F7CF661" w14:textId="7A78810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Astrofísica</w:t>
            </w:r>
          </w:p>
        </w:tc>
        <w:tc>
          <w:tcPr>
            <w:tcW w:w="311" w:type="pct"/>
            <w:shd w:val="clear" w:color="auto" w:fill="auto"/>
            <w:noWrap/>
          </w:tcPr>
          <w:p w14:paraId="48049279" w14:textId="7BFAC54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7273FE60" w14:textId="5E6E350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66F2A195" w14:textId="44F5A62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052DC2F3" w14:textId="1EF4517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479C9462" w14:textId="1DE5B1D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6D052DF4" w14:textId="77777777" w:rsidTr="009A7E42">
        <w:trPr>
          <w:trHeight w:val="479"/>
        </w:trPr>
        <w:tc>
          <w:tcPr>
            <w:tcW w:w="983" w:type="pct"/>
            <w:shd w:val="clear" w:color="auto" w:fill="auto"/>
          </w:tcPr>
          <w:p w14:paraId="1E73E13F" w14:textId="6CED8E0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Estructura y evolución estelar</w:t>
            </w:r>
          </w:p>
        </w:tc>
        <w:tc>
          <w:tcPr>
            <w:tcW w:w="286" w:type="pct"/>
            <w:shd w:val="clear" w:color="auto" w:fill="auto"/>
          </w:tcPr>
          <w:p w14:paraId="5E94FEA8" w14:textId="706FCE8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23" w:type="pct"/>
            <w:shd w:val="clear" w:color="auto" w:fill="auto"/>
          </w:tcPr>
          <w:p w14:paraId="14FA6BE5" w14:textId="0C5325A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6609E324" w14:textId="6CD74C7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245BC9B3" w14:textId="1A9CFC7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7055A7E6" w14:textId="138E6B0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21171486" w14:textId="0FE3A79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Estructura y evolución estelar</w:t>
            </w:r>
          </w:p>
        </w:tc>
        <w:tc>
          <w:tcPr>
            <w:tcW w:w="311" w:type="pct"/>
            <w:shd w:val="clear" w:color="auto" w:fill="auto"/>
            <w:noWrap/>
          </w:tcPr>
          <w:p w14:paraId="0D7B16CC" w14:textId="2BA1580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462659D7" w14:textId="67BB986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48515CC1" w14:textId="22D3862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7460352C" w14:textId="27CE905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29E4C9C1" w14:textId="3A840AF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7F2C77D1" w14:textId="77777777" w:rsidTr="009A7E42">
        <w:trPr>
          <w:trHeight w:val="480"/>
        </w:trPr>
        <w:tc>
          <w:tcPr>
            <w:tcW w:w="983" w:type="pct"/>
            <w:shd w:val="clear" w:color="auto" w:fill="auto"/>
          </w:tcPr>
          <w:p w14:paraId="7AC0D9A8" w14:textId="59ACA07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Medio interestelar</w:t>
            </w:r>
          </w:p>
        </w:tc>
        <w:tc>
          <w:tcPr>
            <w:tcW w:w="286" w:type="pct"/>
            <w:shd w:val="clear" w:color="auto" w:fill="auto"/>
          </w:tcPr>
          <w:p w14:paraId="536AF126" w14:textId="4E93F20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23" w:type="pct"/>
            <w:shd w:val="clear" w:color="auto" w:fill="auto"/>
          </w:tcPr>
          <w:p w14:paraId="48B22708" w14:textId="1CB8F4B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75902AC8" w14:textId="7E91328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36C6226F" w14:textId="234D20C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6A23C5D4" w14:textId="60EFD00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7969371F" w14:textId="76A633E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Materia interestelar</w:t>
            </w:r>
          </w:p>
        </w:tc>
        <w:tc>
          <w:tcPr>
            <w:tcW w:w="311" w:type="pct"/>
            <w:shd w:val="clear" w:color="auto" w:fill="auto"/>
            <w:noWrap/>
          </w:tcPr>
          <w:p w14:paraId="547489AF" w14:textId="6122BE6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15D2EE4C" w14:textId="0CF01F6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580C866A" w14:textId="72F1C16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738D822C" w14:textId="3F9495F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16C7C0E2" w14:textId="4249AB4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C826C4" w:rsidRPr="00024824" w14:paraId="3B0C0C66" w14:textId="77777777" w:rsidTr="009A7E42">
        <w:trPr>
          <w:trHeight w:val="423"/>
        </w:trPr>
        <w:tc>
          <w:tcPr>
            <w:tcW w:w="983" w:type="pct"/>
            <w:vMerge w:val="restart"/>
            <w:shd w:val="clear" w:color="auto" w:fill="auto"/>
          </w:tcPr>
          <w:p w14:paraId="05E85BC2" w14:textId="77777777" w:rsidR="009A7E42" w:rsidRDefault="009A7E42" w:rsidP="009A7E42">
            <w:pPr>
              <w:jc w:val="center"/>
              <w:rPr>
                <w:rFonts w:ascii="AvantGarde Bk BT" w:hAnsi="AvantGarde Bk BT"/>
                <w:bCs/>
                <w:sz w:val="16"/>
              </w:rPr>
            </w:pPr>
          </w:p>
          <w:p w14:paraId="67FD77B2" w14:textId="6B0BA268" w:rsidR="00C826C4" w:rsidRPr="009A7E42" w:rsidRDefault="00C826C4" w:rsidP="009A7E42">
            <w:pPr>
              <w:jc w:val="center"/>
              <w:rPr>
                <w:rFonts w:ascii="AvantGarde Bk BT" w:hAnsi="AvantGarde Bk BT"/>
                <w:bCs/>
                <w:sz w:val="16"/>
                <w:szCs w:val="18"/>
                <w:u w:color="000000"/>
                <w:lang w:eastAsia="es-MX"/>
              </w:rPr>
            </w:pPr>
            <w:r w:rsidRPr="009A7E42">
              <w:rPr>
                <w:rFonts w:ascii="AvantGarde Bk BT" w:hAnsi="AvantGarde Bk BT"/>
                <w:bCs/>
                <w:sz w:val="16"/>
              </w:rPr>
              <w:t>Dinámica y estructura de galaxias</w:t>
            </w:r>
          </w:p>
        </w:tc>
        <w:tc>
          <w:tcPr>
            <w:tcW w:w="286" w:type="pct"/>
            <w:vMerge w:val="restart"/>
            <w:shd w:val="clear" w:color="auto" w:fill="auto"/>
            <w:vAlign w:val="center"/>
          </w:tcPr>
          <w:p w14:paraId="01E5E1BA" w14:textId="38626D23"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23" w:type="pct"/>
            <w:vMerge w:val="restart"/>
            <w:shd w:val="clear" w:color="auto" w:fill="auto"/>
            <w:vAlign w:val="center"/>
          </w:tcPr>
          <w:p w14:paraId="6B114BEC" w14:textId="3301AD36"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vMerge w:val="restart"/>
            <w:shd w:val="clear" w:color="auto" w:fill="auto"/>
            <w:vAlign w:val="center"/>
          </w:tcPr>
          <w:p w14:paraId="119A9526" w14:textId="625EADC2"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vMerge w:val="restart"/>
            <w:shd w:val="clear" w:color="auto" w:fill="auto"/>
            <w:vAlign w:val="center"/>
          </w:tcPr>
          <w:p w14:paraId="7258994F" w14:textId="653CCDB5"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vMerge w:val="restart"/>
            <w:shd w:val="clear" w:color="auto" w:fill="auto"/>
            <w:vAlign w:val="center"/>
          </w:tcPr>
          <w:p w14:paraId="4BFE68FB" w14:textId="68AC779C"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7A0E33A1" w14:textId="1F3B8886"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Galaxias</w:t>
            </w:r>
          </w:p>
        </w:tc>
        <w:tc>
          <w:tcPr>
            <w:tcW w:w="311" w:type="pct"/>
            <w:shd w:val="clear" w:color="auto" w:fill="auto"/>
            <w:noWrap/>
          </w:tcPr>
          <w:p w14:paraId="0DDFAE83" w14:textId="49F14117"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5936975A" w14:textId="475AE2FA"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1E5947A4" w14:textId="04C25F93"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621E204A" w14:textId="2FD93A35"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38C99C30" w14:textId="3B9AD8BF"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C826C4" w:rsidRPr="00024824" w14:paraId="06981F8D" w14:textId="77777777" w:rsidTr="000C4C41">
        <w:trPr>
          <w:trHeight w:val="20"/>
        </w:trPr>
        <w:tc>
          <w:tcPr>
            <w:tcW w:w="983" w:type="pct"/>
            <w:vMerge/>
            <w:shd w:val="clear" w:color="auto" w:fill="auto"/>
          </w:tcPr>
          <w:p w14:paraId="5844863C" w14:textId="6BDC6705" w:rsidR="00C826C4" w:rsidRPr="009A7E42" w:rsidRDefault="00C826C4" w:rsidP="009A7E42">
            <w:pPr>
              <w:jc w:val="center"/>
              <w:rPr>
                <w:rFonts w:ascii="AvantGarde Bk BT" w:hAnsi="AvantGarde Bk BT"/>
                <w:bCs/>
                <w:sz w:val="16"/>
                <w:szCs w:val="18"/>
                <w:u w:color="000000"/>
                <w:lang w:eastAsia="es-MX"/>
              </w:rPr>
            </w:pPr>
          </w:p>
        </w:tc>
        <w:tc>
          <w:tcPr>
            <w:tcW w:w="286" w:type="pct"/>
            <w:vMerge/>
            <w:shd w:val="clear" w:color="auto" w:fill="auto"/>
          </w:tcPr>
          <w:p w14:paraId="57DE9C30" w14:textId="405083C8" w:rsidR="00C826C4" w:rsidRPr="00024824" w:rsidRDefault="00C826C4" w:rsidP="009A7E42">
            <w:pPr>
              <w:jc w:val="center"/>
              <w:rPr>
                <w:rFonts w:ascii="AvantGarde Bk BT" w:hAnsi="AvantGarde Bk BT"/>
                <w:bCs/>
                <w:sz w:val="20"/>
                <w:szCs w:val="18"/>
                <w:u w:color="000000"/>
                <w:lang w:eastAsia="es-MX"/>
              </w:rPr>
            </w:pPr>
          </w:p>
        </w:tc>
        <w:tc>
          <w:tcPr>
            <w:tcW w:w="323" w:type="pct"/>
            <w:vMerge/>
            <w:shd w:val="clear" w:color="auto" w:fill="auto"/>
          </w:tcPr>
          <w:p w14:paraId="121AC8F6" w14:textId="03BB3798" w:rsidR="00C826C4" w:rsidRPr="00024824" w:rsidRDefault="00C826C4" w:rsidP="009A7E42">
            <w:pPr>
              <w:jc w:val="center"/>
              <w:rPr>
                <w:rFonts w:ascii="AvantGarde Bk BT" w:hAnsi="AvantGarde Bk BT"/>
                <w:bCs/>
                <w:sz w:val="20"/>
                <w:szCs w:val="18"/>
                <w:u w:color="000000"/>
                <w:lang w:eastAsia="es-MX"/>
              </w:rPr>
            </w:pPr>
          </w:p>
        </w:tc>
        <w:tc>
          <w:tcPr>
            <w:tcW w:w="303" w:type="pct"/>
            <w:vMerge/>
            <w:shd w:val="clear" w:color="auto" w:fill="auto"/>
          </w:tcPr>
          <w:p w14:paraId="289C51F2" w14:textId="2736FE01" w:rsidR="00C826C4" w:rsidRPr="00024824" w:rsidRDefault="00C826C4" w:rsidP="009A7E42">
            <w:pPr>
              <w:jc w:val="center"/>
              <w:rPr>
                <w:rFonts w:ascii="AvantGarde Bk BT" w:hAnsi="AvantGarde Bk BT"/>
                <w:bCs/>
                <w:sz w:val="20"/>
                <w:szCs w:val="18"/>
                <w:u w:color="000000"/>
                <w:lang w:eastAsia="es-MX"/>
              </w:rPr>
            </w:pPr>
          </w:p>
        </w:tc>
        <w:tc>
          <w:tcPr>
            <w:tcW w:w="278" w:type="pct"/>
            <w:vMerge/>
            <w:shd w:val="clear" w:color="auto" w:fill="auto"/>
          </w:tcPr>
          <w:p w14:paraId="10007CD2" w14:textId="1C5FEDEA" w:rsidR="00C826C4" w:rsidRPr="00024824" w:rsidRDefault="00C826C4" w:rsidP="009A7E42">
            <w:pPr>
              <w:jc w:val="center"/>
              <w:rPr>
                <w:rFonts w:ascii="AvantGarde Bk BT" w:hAnsi="AvantGarde Bk BT"/>
                <w:bCs/>
                <w:sz w:val="20"/>
                <w:szCs w:val="18"/>
                <w:u w:color="000000"/>
                <w:lang w:eastAsia="es-MX"/>
              </w:rPr>
            </w:pPr>
          </w:p>
        </w:tc>
        <w:tc>
          <w:tcPr>
            <w:tcW w:w="288" w:type="pct"/>
            <w:vMerge/>
            <w:shd w:val="clear" w:color="auto" w:fill="auto"/>
          </w:tcPr>
          <w:p w14:paraId="7DC137D6" w14:textId="0C9DCA20" w:rsidR="00C826C4" w:rsidRPr="00024824" w:rsidRDefault="00C826C4" w:rsidP="009A7E42">
            <w:pPr>
              <w:jc w:val="center"/>
              <w:rPr>
                <w:rFonts w:ascii="AvantGarde Bk BT" w:hAnsi="AvantGarde Bk BT"/>
                <w:bCs/>
                <w:sz w:val="20"/>
                <w:szCs w:val="18"/>
                <w:u w:color="000000"/>
                <w:lang w:eastAsia="es-MX"/>
              </w:rPr>
            </w:pPr>
          </w:p>
        </w:tc>
        <w:tc>
          <w:tcPr>
            <w:tcW w:w="984" w:type="pct"/>
            <w:shd w:val="clear" w:color="auto" w:fill="auto"/>
          </w:tcPr>
          <w:p w14:paraId="78880BBE" w14:textId="3E79FAE4"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Sistemas Planetarios</w:t>
            </w:r>
          </w:p>
        </w:tc>
        <w:tc>
          <w:tcPr>
            <w:tcW w:w="311" w:type="pct"/>
            <w:shd w:val="clear" w:color="auto" w:fill="auto"/>
            <w:noWrap/>
          </w:tcPr>
          <w:p w14:paraId="163773BC" w14:textId="689ADF0F"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685FA293" w14:textId="186C2150"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37ECD2D8" w14:textId="0746ABE5"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13618276" w14:textId="3D3D1BA6"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1ED6A21D" w14:textId="6C5A96A1" w:rsidR="00C826C4" w:rsidRPr="00024824" w:rsidRDefault="00C826C4"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50158989" w14:textId="77777777" w:rsidTr="000C4C41">
        <w:trPr>
          <w:trHeight w:val="20"/>
        </w:trPr>
        <w:tc>
          <w:tcPr>
            <w:tcW w:w="983" w:type="pct"/>
            <w:shd w:val="clear" w:color="auto" w:fill="auto"/>
          </w:tcPr>
          <w:p w14:paraId="14FF28EF" w14:textId="3B759A3A" w:rsidR="00390B5A" w:rsidRPr="009A7E42" w:rsidRDefault="00390B5A" w:rsidP="009A7E42">
            <w:pPr>
              <w:jc w:val="center"/>
              <w:rPr>
                <w:rFonts w:ascii="AvantGarde Bk BT" w:hAnsi="AvantGarde Bk BT"/>
                <w:bCs/>
                <w:sz w:val="16"/>
                <w:szCs w:val="18"/>
                <w:u w:color="000000"/>
                <w:lang w:eastAsia="es-MX"/>
              </w:rPr>
            </w:pPr>
            <w:r w:rsidRPr="009A7E42">
              <w:rPr>
                <w:rFonts w:ascii="AvantGarde Bk BT" w:hAnsi="AvantGarde Bk BT"/>
                <w:bCs/>
                <w:sz w:val="16"/>
              </w:rPr>
              <w:t xml:space="preserve">Astrofísica </w:t>
            </w:r>
            <w:proofErr w:type="spellStart"/>
            <w:r w:rsidRPr="009A7E42">
              <w:rPr>
                <w:rFonts w:ascii="AvantGarde Bk BT" w:hAnsi="AvantGarde Bk BT"/>
                <w:bCs/>
                <w:sz w:val="16"/>
              </w:rPr>
              <w:t>extragaláctica</w:t>
            </w:r>
            <w:proofErr w:type="spellEnd"/>
            <w:r w:rsidRPr="009A7E42">
              <w:rPr>
                <w:rFonts w:ascii="AvantGarde Bk BT" w:hAnsi="AvantGarde Bk BT"/>
                <w:bCs/>
                <w:sz w:val="16"/>
              </w:rPr>
              <w:t xml:space="preserve"> y cosmología</w:t>
            </w:r>
          </w:p>
        </w:tc>
        <w:tc>
          <w:tcPr>
            <w:tcW w:w="286" w:type="pct"/>
            <w:shd w:val="clear" w:color="auto" w:fill="auto"/>
          </w:tcPr>
          <w:p w14:paraId="1BD221F5" w14:textId="29AA74E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23" w:type="pct"/>
            <w:shd w:val="clear" w:color="auto" w:fill="auto"/>
          </w:tcPr>
          <w:p w14:paraId="676D7244" w14:textId="0B53362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6CC598BB" w14:textId="1251628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73812BB3" w14:textId="573D2E7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3D767647" w14:textId="612C037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04A44C33" w14:textId="6A518AD5" w:rsidR="00390B5A" w:rsidRPr="009A7E42" w:rsidRDefault="00390B5A" w:rsidP="009A7E42">
            <w:pPr>
              <w:jc w:val="center"/>
              <w:rPr>
                <w:rFonts w:ascii="AvantGarde Bk BT" w:hAnsi="AvantGarde Bk BT"/>
                <w:bCs/>
                <w:sz w:val="18"/>
                <w:szCs w:val="18"/>
                <w:u w:color="000000"/>
                <w:lang w:eastAsia="es-MX"/>
              </w:rPr>
            </w:pPr>
            <w:r w:rsidRPr="009A7E42">
              <w:rPr>
                <w:rFonts w:ascii="AvantGarde Bk BT" w:hAnsi="AvantGarde Bk BT"/>
                <w:bCs/>
                <w:sz w:val="18"/>
              </w:rPr>
              <w:t>Dinámica galáctica y cosmología</w:t>
            </w:r>
          </w:p>
        </w:tc>
        <w:tc>
          <w:tcPr>
            <w:tcW w:w="311" w:type="pct"/>
            <w:shd w:val="clear" w:color="auto" w:fill="auto"/>
            <w:noWrap/>
          </w:tcPr>
          <w:p w14:paraId="2E0C022A" w14:textId="5548006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1DBBE398" w14:textId="4643F59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4C170BFE" w14:textId="38306B1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2B33FDF2" w14:textId="3489C3D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04A1EB42" w14:textId="242A476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E07695" w:rsidRPr="00024824" w14:paraId="453F5161" w14:textId="77777777" w:rsidTr="009A7E42">
        <w:trPr>
          <w:trHeight w:val="509"/>
        </w:trPr>
        <w:tc>
          <w:tcPr>
            <w:tcW w:w="983" w:type="pct"/>
            <w:vMerge w:val="restart"/>
            <w:shd w:val="clear" w:color="auto" w:fill="auto"/>
          </w:tcPr>
          <w:p w14:paraId="654A2AF4" w14:textId="62573A79"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Introducción a la ciencia de materiales</w:t>
            </w:r>
          </w:p>
        </w:tc>
        <w:tc>
          <w:tcPr>
            <w:tcW w:w="286" w:type="pct"/>
            <w:vMerge w:val="restart"/>
            <w:shd w:val="clear" w:color="auto" w:fill="auto"/>
          </w:tcPr>
          <w:p w14:paraId="695EB8D7" w14:textId="0DF9075C"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23" w:type="pct"/>
            <w:vMerge w:val="restart"/>
            <w:shd w:val="clear" w:color="auto" w:fill="auto"/>
            <w:vAlign w:val="center"/>
          </w:tcPr>
          <w:p w14:paraId="71E60704" w14:textId="259C1E3A"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vMerge w:val="restart"/>
            <w:shd w:val="clear" w:color="auto" w:fill="auto"/>
            <w:vAlign w:val="center"/>
          </w:tcPr>
          <w:p w14:paraId="20A80869" w14:textId="71406DAF"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vMerge w:val="restart"/>
            <w:shd w:val="clear" w:color="auto" w:fill="auto"/>
          </w:tcPr>
          <w:p w14:paraId="6957639B" w14:textId="52E1DF4D"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vMerge w:val="restart"/>
            <w:shd w:val="clear" w:color="auto" w:fill="auto"/>
          </w:tcPr>
          <w:p w14:paraId="58952BBE" w14:textId="460CEFBA"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6DBBEA38" w14:textId="0501F46B" w:rsidR="00E07695" w:rsidRPr="009A7E42" w:rsidRDefault="00E07695" w:rsidP="009A7E42">
            <w:pPr>
              <w:jc w:val="center"/>
              <w:rPr>
                <w:rFonts w:ascii="AvantGarde Bk BT" w:hAnsi="AvantGarde Bk BT"/>
                <w:bCs/>
                <w:sz w:val="16"/>
                <w:szCs w:val="18"/>
                <w:u w:color="000000"/>
                <w:lang w:eastAsia="es-MX"/>
              </w:rPr>
            </w:pPr>
            <w:r w:rsidRPr="009A7E42">
              <w:rPr>
                <w:rFonts w:ascii="AvantGarde Bk BT" w:hAnsi="AvantGarde Bk BT"/>
                <w:bCs/>
                <w:sz w:val="16"/>
              </w:rPr>
              <w:t>Introducción a la ciencia de materiales</w:t>
            </w:r>
          </w:p>
        </w:tc>
        <w:tc>
          <w:tcPr>
            <w:tcW w:w="311" w:type="pct"/>
            <w:shd w:val="clear" w:color="auto" w:fill="auto"/>
            <w:noWrap/>
          </w:tcPr>
          <w:p w14:paraId="5D154A26" w14:textId="370A509D"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14CA6B8C" w14:textId="21C3632A"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348CA83C" w14:textId="5FC00AB6"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131EDF7D" w14:textId="6567DAC1"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22708226" w14:textId="5C401ADE"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E07695" w:rsidRPr="00024824" w14:paraId="71B02C42" w14:textId="77777777" w:rsidTr="000C4C41">
        <w:trPr>
          <w:trHeight w:val="20"/>
        </w:trPr>
        <w:tc>
          <w:tcPr>
            <w:tcW w:w="983" w:type="pct"/>
            <w:vMerge/>
            <w:shd w:val="clear" w:color="auto" w:fill="auto"/>
          </w:tcPr>
          <w:p w14:paraId="2921C909" w14:textId="0DFBAF5D" w:rsidR="00E07695" w:rsidRPr="00024824" w:rsidRDefault="00E07695" w:rsidP="009A7E42">
            <w:pPr>
              <w:jc w:val="center"/>
              <w:rPr>
                <w:rFonts w:ascii="AvantGarde Bk BT" w:hAnsi="AvantGarde Bk BT"/>
                <w:bCs/>
                <w:sz w:val="20"/>
                <w:szCs w:val="18"/>
                <w:u w:color="000000"/>
                <w:lang w:eastAsia="es-MX"/>
              </w:rPr>
            </w:pPr>
          </w:p>
        </w:tc>
        <w:tc>
          <w:tcPr>
            <w:tcW w:w="286" w:type="pct"/>
            <w:vMerge/>
            <w:shd w:val="clear" w:color="auto" w:fill="auto"/>
          </w:tcPr>
          <w:p w14:paraId="102A2D19" w14:textId="2F19DB38" w:rsidR="00E07695" w:rsidRPr="00024824" w:rsidRDefault="00E07695" w:rsidP="009A7E42">
            <w:pPr>
              <w:jc w:val="center"/>
              <w:rPr>
                <w:rFonts w:ascii="AvantGarde Bk BT" w:hAnsi="AvantGarde Bk BT"/>
                <w:bCs/>
                <w:sz w:val="20"/>
                <w:szCs w:val="18"/>
                <w:u w:color="000000"/>
                <w:lang w:eastAsia="es-MX"/>
              </w:rPr>
            </w:pPr>
          </w:p>
        </w:tc>
        <w:tc>
          <w:tcPr>
            <w:tcW w:w="323" w:type="pct"/>
            <w:vMerge/>
            <w:shd w:val="clear" w:color="auto" w:fill="auto"/>
            <w:vAlign w:val="center"/>
          </w:tcPr>
          <w:p w14:paraId="3D10CEDB" w14:textId="618B110C" w:rsidR="00E07695" w:rsidRPr="00024824" w:rsidRDefault="00E07695" w:rsidP="009A7E42">
            <w:pPr>
              <w:jc w:val="center"/>
              <w:rPr>
                <w:rFonts w:ascii="AvantGarde Bk BT" w:hAnsi="AvantGarde Bk BT"/>
                <w:bCs/>
                <w:sz w:val="20"/>
                <w:szCs w:val="18"/>
                <w:u w:color="000000"/>
                <w:lang w:eastAsia="es-MX"/>
              </w:rPr>
            </w:pPr>
          </w:p>
        </w:tc>
        <w:tc>
          <w:tcPr>
            <w:tcW w:w="303" w:type="pct"/>
            <w:vMerge/>
            <w:shd w:val="clear" w:color="auto" w:fill="auto"/>
            <w:vAlign w:val="center"/>
          </w:tcPr>
          <w:p w14:paraId="48DC78EE" w14:textId="4C6BE05C" w:rsidR="00E07695" w:rsidRPr="00024824" w:rsidRDefault="00E07695" w:rsidP="009A7E42">
            <w:pPr>
              <w:jc w:val="center"/>
              <w:rPr>
                <w:rFonts w:ascii="AvantGarde Bk BT" w:hAnsi="AvantGarde Bk BT"/>
                <w:bCs/>
                <w:sz w:val="20"/>
                <w:szCs w:val="18"/>
                <w:u w:color="000000"/>
                <w:lang w:eastAsia="es-MX"/>
              </w:rPr>
            </w:pPr>
          </w:p>
        </w:tc>
        <w:tc>
          <w:tcPr>
            <w:tcW w:w="278" w:type="pct"/>
            <w:vMerge/>
            <w:shd w:val="clear" w:color="auto" w:fill="auto"/>
          </w:tcPr>
          <w:p w14:paraId="4D182657" w14:textId="6177CFCD" w:rsidR="00E07695" w:rsidRPr="00024824" w:rsidRDefault="00E07695" w:rsidP="009A7E42">
            <w:pPr>
              <w:jc w:val="center"/>
              <w:rPr>
                <w:rFonts w:ascii="AvantGarde Bk BT" w:hAnsi="AvantGarde Bk BT"/>
                <w:bCs/>
                <w:sz w:val="20"/>
                <w:szCs w:val="18"/>
                <w:u w:color="000000"/>
                <w:lang w:eastAsia="es-MX"/>
              </w:rPr>
            </w:pPr>
          </w:p>
        </w:tc>
        <w:tc>
          <w:tcPr>
            <w:tcW w:w="288" w:type="pct"/>
            <w:vMerge/>
            <w:shd w:val="clear" w:color="auto" w:fill="auto"/>
          </w:tcPr>
          <w:p w14:paraId="3283B651" w14:textId="38E9192E" w:rsidR="00E07695" w:rsidRPr="00024824" w:rsidRDefault="00E07695" w:rsidP="009A7E42">
            <w:pPr>
              <w:jc w:val="center"/>
              <w:rPr>
                <w:rFonts w:ascii="AvantGarde Bk BT" w:hAnsi="AvantGarde Bk BT"/>
                <w:bCs/>
                <w:sz w:val="20"/>
                <w:szCs w:val="18"/>
                <w:u w:color="000000"/>
                <w:lang w:eastAsia="es-MX"/>
              </w:rPr>
            </w:pPr>
          </w:p>
        </w:tc>
        <w:tc>
          <w:tcPr>
            <w:tcW w:w="984" w:type="pct"/>
            <w:shd w:val="clear" w:color="auto" w:fill="auto"/>
          </w:tcPr>
          <w:p w14:paraId="01F60BAF" w14:textId="2253A10C"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Materiales cerámicos</w:t>
            </w:r>
          </w:p>
        </w:tc>
        <w:tc>
          <w:tcPr>
            <w:tcW w:w="311" w:type="pct"/>
            <w:shd w:val="clear" w:color="auto" w:fill="auto"/>
            <w:noWrap/>
          </w:tcPr>
          <w:p w14:paraId="572AEC46" w14:textId="7D56207F"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24B72003" w14:textId="6C29B1DA"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2053D0C2" w14:textId="1698F301"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4A7C68C2" w14:textId="04AF3C1E"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21CBC2DB" w14:textId="51A1FAB4" w:rsidR="00E07695" w:rsidRPr="00024824" w:rsidRDefault="00E07695"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02D5F503" w14:textId="77777777" w:rsidTr="009A7E42">
        <w:trPr>
          <w:trHeight w:val="575"/>
        </w:trPr>
        <w:tc>
          <w:tcPr>
            <w:tcW w:w="983" w:type="pct"/>
            <w:shd w:val="clear" w:color="auto" w:fill="auto"/>
          </w:tcPr>
          <w:p w14:paraId="0E9ED086" w14:textId="79558EBB" w:rsidR="00390B5A" w:rsidRPr="009A7E42" w:rsidRDefault="00390B5A" w:rsidP="009A7E42">
            <w:pPr>
              <w:jc w:val="center"/>
              <w:rPr>
                <w:rFonts w:ascii="AvantGarde Bk BT" w:hAnsi="AvantGarde Bk BT"/>
                <w:bCs/>
                <w:sz w:val="16"/>
                <w:szCs w:val="16"/>
                <w:u w:color="000000"/>
                <w:lang w:eastAsia="es-MX"/>
              </w:rPr>
            </w:pPr>
            <w:r w:rsidRPr="009A7E42">
              <w:rPr>
                <w:rFonts w:ascii="AvantGarde Bk BT" w:hAnsi="AvantGarde Bk BT"/>
                <w:bCs/>
                <w:sz w:val="16"/>
                <w:szCs w:val="16"/>
              </w:rPr>
              <w:t>Métodos de caracterización de materiales</w:t>
            </w:r>
          </w:p>
        </w:tc>
        <w:tc>
          <w:tcPr>
            <w:tcW w:w="286" w:type="pct"/>
            <w:shd w:val="clear" w:color="auto" w:fill="auto"/>
          </w:tcPr>
          <w:p w14:paraId="7DB2518F" w14:textId="625185C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23" w:type="pct"/>
            <w:shd w:val="clear" w:color="auto" w:fill="auto"/>
            <w:vAlign w:val="center"/>
          </w:tcPr>
          <w:p w14:paraId="3CEFD396" w14:textId="6C87230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vAlign w:val="center"/>
          </w:tcPr>
          <w:p w14:paraId="5794E60D" w14:textId="175697C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064A6248" w14:textId="700AADB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6EA92AA9" w14:textId="64B8788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6AD692AC" w14:textId="4E1BA0E2" w:rsidR="00390B5A" w:rsidRPr="009A7E42" w:rsidRDefault="00390B5A" w:rsidP="009A7E42">
            <w:pPr>
              <w:jc w:val="center"/>
              <w:rPr>
                <w:rFonts w:ascii="AvantGarde Bk BT" w:hAnsi="AvantGarde Bk BT"/>
                <w:bCs/>
                <w:sz w:val="16"/>
                <w:szCs w:val="16"/>
                <w:u w:color="000000"/>
                <w:lang w:eastAsia="es-MX"/>
              </w:rPr>
            </w:pPr>
            <w:r w:rsidRPr="009A7E42">
              <w:rPr>
                <w:rFonts w:ascii="AvantGarde Bk BT" w:hAnsi="AvantGarde Bk BT"/>
                <w:bCs/>
                <w:sz w:val="16"/>
                <w:szCs w:val="16"/>
              </w:rPr>
              <w:t>Métodos de caracterización de materiales</w:t>
            </w:r>
          </w:p>
        </w:tc>
        <w:tc>
          <w:tcPr>
            <w:tcW w:w="311" w:type="pct"/>
            <w:shd w:val="clear" w:color="auto" w:fill="auto"/>
            <w:noWrap/>
          </w:tcPr>
          <w:p w14:paraId="44C5C54C" w14:textId="14F7E19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722ED557" w14:textId="0496D98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09BB578E" w14:textId="2A2461FE"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731A9A41" w14:textId="50D0257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5E9CAE3E" w14:textId="5C3A180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1D7970EA" w14:textId="77777777" w:rsidTr="009A7E42">
        <w:trPr>
          <w:trHeight w:val="575"/>
        </w:trPr>
        <w:tc>
          <w:tcPr>
            <w:tcW w:w="983" w:type="pct"/>
            <w:shd w:val="clear" w:color="auto" w:fill="auto"/>
          </w:tcPr>
          <w:p w14:paraId="65253234" w14:textId="4454F63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Seminario de física avanzada</w:t>
            </w:r>
          </w:p>
        </w:tc>
        <w:tc>
          <w:tcPr>
            <w:tcW w:w="286" w:type="pct"/>
            <w:shd w:val="clear" w:color="auto" w:fill="auto"/>
          </w:tcPr>
          <w:p w14:paraId="5F03E4FC" w14:textId="191B0C4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w:t>
            </w:r>
          </w:p>
        </w:tc>
        <w:tc>
          <w:tcPr>
            <w:tcW w:w="323" w:type="pct"/>
            <w:shd w:val="clear" w:color="auto" w:fill="auto"/>
          </w:tcPr>
          <w:p w14:paraId="33747E33" w14:textId="3DB3122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85</w:t>
            </w:r>
          </w:p>
        </w:tc>
        <w:tc>
          <w:tcPr>
            <w:tcW w:w="303" w:type="pct"/>
            <w:shd w:val="clear" w:color="auto" w:fill="auto"/>
          </w:tcPr>
          <w:p w14:paraId="171A3E86" w14:textId="19CB4C0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123</w:t>
            </w:r>
          </w:p>
        </w:tc>
        <w:tc>
          <w:tcPr>
            <w:tcW w:w="278" w:type="pct"/>
            <w:shd w:val="clear" w:color="auto" w:fill="auto"/>
          </w:tcPr>
          <w:p w14:paraId="64DD65E8" w14:textId="272FE8A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288" w:type="pct"/>
            <w:shd w:val="clear" w:color="auto" w:fill="auto"/>
          </w:tcPr>
          <w:p w14:paraId="1C9B5D36" w14:textId="73FC44A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c>
          <w:tcPr>
            <w:tcW w:w="984" w:type="pct"/>
            <w:shd w:val="clear" w:color="auto" w:fill="auto"/>
          </w:tcPr>
          <w:p w14:paraId="0F5391A0" w14:textId="3BB9920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Seminario de física avanzada I</w:t>
            </w:r>
          </w:p>
        </w:tc>
        <w:tc>
          <w:tcPr>
            <w:tcW w:w="311" w:type="pct"/>
            <w:shd w:val="clear" w:color="auto" w:fill="auto"/>
            <w:noWrap/>
          </w:tcPr>
          <w:p w14:paraId="140652A9" w14:textId="5924C2B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S</w:t>
            </w:r>
          </w:p>
        </w:tc>
        <w:tc>
          <w:tcPr>
            <w:tcW w:w="311" w:type="pct"/>
            <w:shd w:val="clear" w:color="auto" w:fill="auto"/>
          </w:tcPr>
          <w:p w14:paraId="519DE553" w14:textId="724E664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31738961" w14:textId="44B5B6E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386A1B1E" w14:textId="0A36E6A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599F0F4F" w14:textId="773C7979"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0D42DF21" w14:textId="77777777" w:rsidTr="009A7E42">
        <w:trPr>
          <w:trHeight w:val="575"/>
        </w:trPr>
        <w:tc>
          <w:tcPr>
            <w:tcW w:w="983" w:type="pct"/>
            <w:shd w:val="clear" w:color="auto" w:fill="auto"/>
          </w:tcPr>
          <w:p w14:paraId="7CBA45C0" w14:textId="5976AC5C" w:rsidR="00390B5A" w:rsidRPr="00024824" w:rsidRDefault="00390B5A" w:rsidP="009A7E42">
            <w:pPr>
              <w:jc w:val="center"/>
              <w:rPr>
                <w:rFonts w:ascii="AvantGarde Bk BT" w:hAnsi="AvantGarde Bk BT"/>
                <w:bCs/>
                <w:sz w:val="20"/>
              </w:rPr>
            </w:pPr>
            <w:r w:rsidRPr="00024824">
              <w:rPr>
                <w:rFonts w:ascii="AvantGarde Bk BT" w:hAnsi="AvantGarde Bk BT"/>
                <w:bCs/>
                <w:sz w:val="20"/>
              </w:rPr>
              <w:t>Laboratorio de espectroscopia</w:t>
            </w:r>
          </w:p>
        </w:tc>
        <w:tc>
          <w:tcPr>
            <w:tcW w:w="286" w:type="pct"/>
            <w:shd w:val="clear" w:color="auto" w:fill="auto"/>
          </w:tcPr>
          <w:p w14:paraId="1112E26B" w14:textId="38BF282E" w:rsidR="00390B5A" w:rsidRPr="00024824" w:rsidRDefault="00390B5A" w:rsidP="009A7E42">
            <w:pPr>
              <w:jc w:val="center"/>
              <w:rPr>
                <w:rFonts w:ascii="AvantGarde Bk BT" w:hAnsi="AvantGarde Bk BT"/>
                <w:bCs/>
                <w:sz w:val="20"/>
              </w:rPr>
            </w:pPr>
            <w:r w:rsidRPr="00024824">
              <w:rPr>
                <w:rFonts w:ascii="AvantGarde Bk BT" w:hAnsi="AvantGarde Bk BT"/>
                <w:bCs/>
                <w:sz w:val="20"/>
              </w:rPr>
              <w:t>L</w:t>
            </w:r>
          </w:p>
        </w:tc>
        <w:tc>
          <w:tcPr>
            <w:tcW w:w="323" w:type="pct"/>
            <w:shd w:val="clear" w:color="auto" w:fill="auto"/>
          </w:tcPr>
          <w:p w14:paraId="1C84EC87" w14:textId="18752FA0" w:rsidR="00390B5A" w:rsidRPr="00024824" w:rsidRDefault="00390B5A" w:rsidP="009A7E42">
            <w:pPr>
              <w:jc w:val="center"/>
              <w:rPr>
                <w:rFonts w:ascii="AvantGarde Bk BT" w:hAnsi="AvantGarde Bk BT"/>
                <w:bCs/>
                <w:sz w:val="20"/>
              </w:rPr>
            </w:pPr>
            <w:r w:rsidRPr="00024824">
              <w:rPr>
                <w:rFonts w:ascii="AvantGarde Bk BT" w:hAnsi="AvantGarde Bk BT"/>
                <w:bCs/>
                <w:sz w:val="20"/>
              </w:rPr>
              <w:t>85</w:t>
            </w:r>
          </w:p>
        </w:tc>
        <w:tc>
          <w:tcPr>
            <w:tcW w:w="303" w:type="pct"/>
            <w:shd w:val="clear" w:color="auto" w:fill="auto"/>
          </w:tcPr>
          <w:p w14:paraId="3272BFB9" w14:textId="62B0C877" w:rsidR="00390B5A" w:rsidRPr="00024824" w:rsidRDefault="00390B5A" w:rsidP="009A7E42">
            <w:pPr>
              <w:jc w:val="center"/>
              <w:rPr>
                <w:rFonts w:ascii="AvantGarde Bk BT" w:hAnsi="AvantGarde Bk BT"/>
                <w:bCs/>
                <w:sz w:val="20"/>
              </w:rPr>
            </w:pPr>
            <w:r w:rsidRPr="00024824">
              <w:rPr>
                <w:rFonts w:ascii="AvantGarde Bk BT" w:hAnsi="AvantGarde Bk BT"/>
                <w:bCs/>
                <w:sz w:val="20"/>
              </w:rPr>
              <w:t>123</w:t>
            </w:r>
          </w:p>
        </w:tc>
        <w:tc>
          <w:tcPr>
            <w:tcW w:w="278" w:type="pct"/>
            <w:shd w:val="clear" w:color="auto" w:fill="auto"/>
          </w:tcPr>
          <w:p w14:paraId="7731FD63" w14:textId="3307780A" w:rsidR="00390B5A" w:rsidRPr="00024824" w:rsidRDefault="00390B5A" w:rsidP="009A7E42">
            <w:pPr>
              <w:jc w:val="center"/>
              <w:rPr>
                <w:rFonts w:ascii="AvantGarde Bk BT" w:hAnsi="AvantGarde Bk BT"/>
                <w:bCs/>
                <w:sz w:val="20"/>
              </w:rPr>
            </w:pPr>
            <w:r w:rsidRPr="00024824">
              <w:rPr>
                <w:rFonts w:ascii="AvantGarde Bk BT" w:hAnsi="AvantGarde Bk BT"/>
                <w:bCs/>
                <w:sz w:val="20"/>
              </w:rPr>
              <w:t>208</w:t>
            </w:r>
          </w:p>
        </w:tc>
        <w:tc>
          <w:tcPr>
            <w:tcW w:w="288" w:type="pct"/>
            <w:shd w:val="clear" w:color="auto" w:fill="auto"/>
          </w:tcPr>
          <w:p w14:paraId="53D2AF5B" w14:textId="4094E64F" w:rsidR="00390B5A" w:rsidRPr="00024824" w:rsidRDefault="00390B5A" w:rsidP="009A7E42">
            <w:pPr>
              <w:jc w:val="center"/>
              <w:rPr>
                <w:rFonts w:ascii="AvantGarde Bk BT" w:hAnsi="AvantGarde Bk BT"/>
                <w:bCs/>
                <w:sz w:val="20"/>
              </w:rPr>
            </w:pPr>
            <w:r w:rsidRPr="00024824">
              <w:rPr>
                <w:rFonts w:ascii="AvantGarde Bk BT" w:hAnsi="AvantGarde Bk BT"/>
                <w:bCs/>
                <w:sz w:val="20"/>
              </w:rPr>
              <w:t>13</w:t>
            </w:r>
          </w:p>
        </w:tc>
        <w:tc>
          <w:tcPr>
            <w:tcW w:w="984" w:type="pct"/>
            <w:shd w:val="clear" w:color="auto" w:fill="auto"/>
          </w:tcPr>
          <w:p w14:paraId="549E2194" w14:textId="660D161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Laboratorio de espectroscopia</w:t>
            </w:r>
          </w:p>
        </w:tc>
        <w:tc>
          <w:tcPr>
            <w:tcW w:w="311" w:type="pct"/>
            <w:shd w:val="clear" w:color="auto" w:fill="auto"/>
            <w:noWrap/>
          </w:tcPr>
          <w:p w14:paraId="517B1DB4" w14:textId="1F16137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L</w:t>
            </w:r>
          </w:p>
        </w:tc>
        <w:tc>
          <w:tcPr>
            <w:tcW w:w="311" w:type="pct"/>
            <w:shd w:val="clear" w:color="auto" w:fill="auto"/>
          </w:tcPr>
          <w:p w14:paraId="7B2F74A7" w14:textId="2CF51678"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164</w:t>
            </w:r>
          </w:p>
        </w:tc>
        <w:tc>
          <w:tcPr>
            <w:tcW w:w="311" w:type="pct"/>
            <w:shd w:val="clear" w:color="auto" w:fill="auto"/>
          </w:tcPr>
          <w:p w14:paraId="669B2AF1" w14:textId="516BBE7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44</w:t>
            </w:r>
          </w:p>
        </w:tc>
        <w:tc>
          <w:tcPr>
            <w:tcW w:w="311" w:type="pct"/>
            <w:shd w:val="clear" w:color="auto" w:fill="auto"/>
          </w:tcPr>
          <w:p w14:paraId="69CB5E8D" w14:textId="2D763F35"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39F742DB" w14:textId="2C63B0A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bl>
    <w:p w14:paraId="433C7E84" w14:textId="77777777" w:rsidR="009A7E42" w:rsidRDefault="009A7E42">
      <w:r>
        <w:br w:type="page"/>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3"/>
        <w:gridCol w:w="516"/>
        <w:gridCol w:w="582"/>
        <w:gridCol w:w="546"/>
        <w:gridCol w:w="501"/>
        <w:gridCol w:w="519"/>
        <w:gridCol w:w="1774"/>
        <w:gridCol w:w="561"/>
        <w:gridCol w:w="561"/>
        <w:gridCol w:w="561"/>
        <w:gridCol w:w="561"/>
        <w:gridCol w:w="561"/>
      </w:tblGrid>
      <w:tr w:rsidR="009A7E42" w:rsidRPr="00024824" w14:paraId="0FA88BBD" w14:textId="77777777" w:rsidTr="00DC5A10">
        <w:trPr>
          <w:trHeight w:val="315"/>
        </w:trPr>
        <w:tc>
          <w:tcPr>
            <w:tcW w:w="2461" w:type="pct"/>
            <w:gridSpan w:val="6"/>
            <w:shd w:val="clear" w:color="auto" w:fill="auto"/>
            <w:vAlign w:val="center"/>
          </w:tcPr>
          <w:p w14:paraId="7EB7CCAA" w14:textId="6C6D96BB" w:rsidR="009A7E42" w:rsidRPr="00390B5A" w:rsidRDefault="009A7E42" w:rsidP="00DC5A10">
            <w:pPr>
              <w:jc w:val="center"/>
              <w:rPr>
                <w:rFonts w:ascii="AvantGarde Bk BT" w:hAnsi="AvantGarde Bk BT"/>
                <w:b/>
                <w:bCs/>
                <w:sz w:val="18"/>
                <w:szCs w:val="18"/>
                <w:lang w:val="en-US"/>
              </w:rPr>
            </w:pPr>
            <w:r>
              <w:rPr>
                <w:rFonts w:ascii="AvantGarde Bk BT" w:hAnsi="AvantGarde Bk BT"/>
                <w:b/>
                <w:bCs/>
                <w:sz w:val="18"/>
                <w:szCs w:val="18"/>
                <w:lang w:val="en-US"/>
              </w:rPr>
              <w:lastRenderedPageBreak/>
              <w:t>(</w:t>
            </w:r>
            <w:proofErr w:type="spellStart"/>
            <w:r>
              <w:rPr>
                <w:rFonts w:ascii="AvantGarde Bk BT" w:hAnsi="AvantGarde Bk BT"/>
                <w:b/>
                <w:bCs/>
                <w:sz w:val="18"/>
                <w:szCs w:val="18"/>
                <w:lang w:val="en-US"/>
              </w:rPr>
              <w:t>Propuesta</w:t>
            </w:r>
            <w:proofErr w:type="spellEnd"/>
            <w:r>
              <w:rPr>
                <w:rFonts w:ascii="AvantGarde Bk BT" w:hAnsi="AvantGarde Bk BT"/>
                <w:b/>
                <w:bCs/>
                <w:sz w:val="18"/>
                <w:szCs w:val="18"/>
                <w:lang w:val="en-US"/>
              </w:rPr>
              <w:t xml:space="preserve"> de </w:t>
            </w:r>
            <w:proofErr w:type="spellStart"/>
            <w:r>
              <w:rPr>
                <w:rFonts w:ascii="AvantGarde Bk BT" w:hAnsi="AvantGarde Bk BT"/>
                <w:b/>
                <w:bCs/>
                <w:sz w:val="18"/>
                <w:szCs w:val="18"/>
                <w:lang w:val="en-US"/>
              </w:rPr>
              <w:t>Modificación</w:t>
            </w:r>
            <w:proofErr w:type="spellEnd"/>
            <w:r>
              <w:rPr>
                <w:rFonts w:ascii="AvantGarde Bk BT" w:hAnsi="AvantGarde Bk BT"/>
                <w:b/>
                <w:bCs/>
                <w:sz w:val="18"/>
                <w:szCs w:val="18"/>
                <w:lang w:val="en-US"/>
              </w:rPr>
              <w:t>)</w:t>
            </w:r>
          </w:p>
        </w:tc>
        <w:tc>
          <w:tcPr>
            <w:tcW w:w="2539" w:type="pct"/>
            <w:gridSpan w:val="6"/>
            <w:shd w:val="clear" w:color="auto" w:fill="auto"/>
            <w:vAlign w:val="center"/>
          </w:tcPr>
          <w:p w14:paraId="6C3385FF" w14:textId="77777777" w:rsidR="009A7E42" w:rsidRPr="00390B5A" w:rsidRDefault="009A7E42" w:rsidP="00DC5A10">
            <w:pPr>
              <w:jc w:val="center"/>
              <w:rPr>
                <w:rFonts w:ascii="AvantGarde Bk BT" w:hAnsi="AvantGarde Bk BT"/>
                <w:b/>
                <w:bCs/>
                <w:sz w:val="18"/>
                <w:szCs w:val="18"/>
                <w:lang w:val="en-US"/>
              </w:rPr>
            </w:pPr>
            <w:proofErr w:type="spellStart"/>
            <w:r>
              <w:rPr>
                <w:rFonts w:ascii="AvantGarde Bk BT" w:hAnsi="AvantGarde Bk BT"/>
                <w:b/>
                <w:bCs/>
                <w:sz w:val="18"/>
                <w:szCs w:val="18"/>
                <w:lang w:val="en-US"/>
              </w:rPr>
              <w:t>Dictamen</w:t>
            </w:r>
            <w:proofErr w:type="spellEnd"/>
            <w:r>
              <w:rPr>
                <w:rFonts w:ascii="AvantGarde Bk BT" w:hAnsi="AvantGarde Bk BT"/>
                <w:b/>
                <w:bCs/>
                <w:sz w:val="18"/>
                <w:szCs w:val="18"/>
                <w:lang w:val="en-US"/>
              </w:rPr>
              <w:t xml:space="preserve"> I/2006/257 </w:t>
            </w:r>
            <w:proofErr w:type="spellStart"/>
            <w:r>
              <w:rPr>
                <w:rFonts w:ascii="AvantGarde Bk BT" w:hAnsi="AvantGarde Bk BT"/>
                <w:b/>
                <w:bCs/>
                <w:sz w:val="18"/>
                <w:szCs w:val="18"/>
                <w:lang w:val="en-US"/>
              </w:rPr>
              <w:t>Junio</w:t>
            </w:r>
            <w:proofErr w:type="spellEnd"/>
            <w:r>
              <w:rPr>
                <w:rFonts w:ascii="AvantGarde Bk BT" w:hAnsi="AvantGarde Bk BT"/>
                <w:b/>
                <w:bCs/>
                <w:sz w:val="18"/>
                <w:szCs w:val="18"/>
                <w:lang w:val="en-US"/>
              </w:rPr>
              <w:t xml:space="preserve"> 27 de 2006</w:t>
            </w:r>
          </w:p>
        </w:tc>
      </w:tr>
      <w:tr w:rsidR="009A7E42" w:rsidRPr="00024824" w14:paraId="547D77E6" w14:textId="77777777" w:rsidTr="00DC5A10">
        <w:trPr>
          <w:trHeight w:val="20"/>
        </w:trPr>
        <w:tc>
          <w:tcPr>
            <w:tcW w:w="983" w:type="pct"/>
            <w:shd w:val="clear" w:color="auto" w:fill="auto"/>
            <w:vAlign w:val="center"/>
            <w:hideMark/>
          </w:tcPr>
          <w:p w14:paraId="50058E20" w14:textId="77777777" w:rsidR="009A7E42" w:rsidRPr="00024824" w:rsidRDefault="009A7E42" w:rsidP="00DC5A10">
            <w:pPr>
              <w:jc w:val="center"/>
              <w:rPr>
                <w:rFonts w:ascii="AvantGarde Bk BT" w:hAnsi="AvantGarde Bk BT"/>
                <w:b/>
                <w:bCs/>
                <w:sz w:val="20"/>
                <w:szCs w:val="18"/>
                <w:u w:color="000000"/>
                <w:lang w:eastAsia="es-MX"/>
              </w:rPr>
            </w:pPr>
            <w:r w:rsidRPr="00024824">
              <w:rPr>
                <w:rFonts w:ascii="AvantGarde Bk BT" w:hAnsi="AvantGarde Bk BT"/>
                <w:b/>
                <w:bCs/>
                <w:sz w:val="20"/>
                <w:szCs w:val="18"/>
                <w:u w:color="000000"/>
                <w:lang w:eastAsia="es-MX"/>
              </w:rPr>
              <w:t>Unidad de Aprendizaje</w:t>
            </w:r>
          </w:p>
        </w:tc>
        <w:tc>
          <w:tcPr>
            <w:tcW w:w="286" w:type="pct"/>
            <w:shd w:val="clear" w:color="auto" w:fill="auto"/>
            <w:vAlign w:val="center"/>
            <w:hideMark/>
          </w:tcPr>
          <w:p w14:paraId="002A51DF"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u w:color="000000"/>
                <w:lang w:eastAsia="es-MX"/>
              </w:rPr>
              <w:t>T</w:t>
            </w:r>
          </w:p>
        </w:tc>
        <w:tc>
          <w:tcPr>
            <w:tcW w:w="323" w:type="pct"/>
            <w:shd w:val="clear" w:color="auto" w:fill="auto"/>
            <w:vAlign w:val="center"/>
            <w:hideMark/>
          </w:tcPr>
          <w:p w14:paraId="72938F3B"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21EAC59F"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BCA</w:t>
            </w:r>
          </w:p>
        </w:tc>
        <w:tc>
          <w:tcPr>
            <w:tcW w:w="303" w:type="pct"/>
            <w:shd w:val="clear" w:color="auto" w:fill="auto"/>
            <w:vAlign w:val="center"/>
            <w:hideMark/>
          </w:tcPr>
          <w:p w14:paraId="46AC17F0"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531F2E59"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AMI</w:t>
            </w:r>
          </w:p>
        </w:tc>
        <w:tc>
          <w:tcPr>
            <w:tcW w:w="278" w:type="pct"/>
            <w:shd w:val="clear" w:color="auto" w:fill="auto"/>
            <w:vAlign w:val="center"/>
            <w:hideMark/>
          </w:tcPr>
          <w:p w14:paraId="6E41F634"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738F1BFA"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TS</w:t>
            </w:r>
          </w:p>
        </w:tc>
        <w:tc>
          <w:tcPr>
            <w:tcW w:w="288" w:type="pct"/>
            <w:shd w:val="clear" w:color="auto" w:fill="auto"/>
            <w:vAlign w:val="center"/>
            <w:hideMark/>
          </w:tcPr>
          <w:p w14:paraId="54314606"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CR</w:t>
            </w:r>
          </w:p>
        </w:tc>
        <w:tc>
          <w:tcPr>
            <w:tcW w:w="984" w:type="pct"/>
            <w:shd w:val="clear" w:color="auto" w:fill="auto"/>
            <w:vAlign w:val="center"/>
            <w:hideMark/>
          </w:tcPr>
          <w:p w14:paraId="015825EE" w14:textId="77777777" w:rsidR="009A7E42" w:rsidRPr="00024824" w:rsidRDefault="009A7E42" w:rsidP="00DC5A10">
            <w:pPr>
              <w:jc w:val="center"/>
              <w:rPr>
                <w:rFonts w:ascii="AvantGarde Bk BT" w:hAnsi="AvantGarde Bk BT"/>
                <w:b/>
                <w:bCs/>
                <w:sz w:val="20"/>
                <w:szCs w:val="18"/>
                <w:u w:color="000000"/>
                <w:lang w:eastAsia="es-MX"/>
              </w:rPr>
            </w:pPr>
            <w:r w:rsidRPr="00024824">
              <w:rPr>
                <w:rFonts w:ascii="AvantGarde Bk BT" w:hAnsi="AvantGarde Bk BT"/>
                <w:b/>
                <w:bCs/>
                <w:sz w:val="20"/>
                <w:lang w:val="en-US"/>
              </w:rPr>
              <w:t>EQUIVALE A:</w:t>
            </w:r>
          </w:p>
        </w:tc>
        <w:tc>
          <w:tcPr>
            <w:tcW w:w="311" w:type="pct"/>
            <w:shd w:val="clear" w:color="auto" w:fill="auto"/>
            <w:vAlign w:val="center"/>
          </w:tcPr>
          <w:p w14:paraId="2DB3D575"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u w:color="000000"/>
                <w:lang w:eastAsia="es-MX"/>
              </w:rPr>
              <w:t>T</w:t>
            </w:r>
          </w:p>
        </w:tc>
        <w:tc>
          <w:tcPr>
            <w:tcW w:w="311" w:type="pct"/>
            <w:shd w:val="clear" w:color="auto" w:fill="auto"/>
            <w:vAlign w:val="center"/>
          </w:tcPr>
          <w:p w14:paraId="6710B39B"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06C73F4E"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BCA</w:t>
            </w:r>
          </w:p>
        </w:tc>
        <w:tc>
          <w:tcPr>
            <w:tcW w:w="311" w:type="pct"/>
            <w:shd w:val="clear" w:color="auto" w:fill="auto"/>
            <w:vAlign w:val="center"/>
          </w:tcPr>
          <w:p w14:paraId="24D4440B"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7E431004"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AMI</w:t>
            </w:r>
          </w:p>
        </w:tc>
        <w:tc>
          <w:tcPr>
            <w:tcW w:w="311" w:type="pct"/>
            <w:shd w:val="clear" w:color="auto" w:fill="auto"/>
            <w:vAlign w:val="center"/>
          </w:tcPr>
          <w:p w14:paraId="6DCA683B" w14:textId="77777777" w:rsidR="009A7E42" w:rsidRPr="00390B5A" w:rsidRDefault="009A7E42" w:rsidP="00DC5A10">
            <w:pPr>
              <w:pStyle w:val="Sinespaciado"/>
              <w:jc w:val="center"/>
              <w:rPr>
                <w:rFonts w:ascii="AvantGarde Bk BT" w:hAnsi="AvantGarde Bk BT"/>
                <w:b/>
                <w:bCs/>
                <w:sz w:val="18"/>
                <w:szCs w:val="18"/>
                <w:lang w:val="en-US"/>
              </w:rPr>
            </w:pPr>
            <w:proofErr w:type="spellStart"/>
            <w:r w:rsidRPr="00390B5A">
              <w:rPr>
                <w:rFonts w:ascii="AvantGarde Bk BT" w:hAnsi="AvantGarde Bk BT"/>
                <w:b/>
                <w:bCs/>
                <w:sz w:val="18"/>
                <w:szCs w:val="18"/>
                <w:lang w:val="en-US"/>
              </w:rPr>
              <w:t>Hrs</w:t>
            </w:r>
            <w:proofErr w:type="spellEnd"/>
          </w:p>
          <w:p w14:paraId="090D862A"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TS</w:t>
            </w:r>
          </w:p>
        </w:tc>
        <w:tc>
          <w:tcPr>
            <w:tcW w:w="311" w:type="pct"/>
            <w:shd w:val="clear" w:color="auto" w:fill="auto"/>
            <w:vAlign w:val="center"/>
          </w:tcPr>
          <w:p w14:paraId="66E0ADEE" w14:textId="77777777" w:rsidR="009A7E42" w:rsidRPr="00390B5A" w:rsidRDefault="009A7E42" w:rsidP="00DC5A10">
            <w:pPr>
              <w:jc w:val="center"/>
              <w:rPr>
                <w:rFonts w:ascii="AvantGarde Bk BT" w:hAnsi="AvantGarde Bk BT"/>
                <w:b/>
                <w:bCs/>
                <w:sz w:val="18"/>
                <w:szCs w:val="18"/>
                <w:u w:color="000000"/>
                <w:lang w:eastAsia="es-MX"/>
              </w:rPr>
            </w:pPr>
            <w:r w:rsidRPr="00390B5A">
              <w:rPr>
                <w:rFonts w:ascii="AvantGarde Bk BT" w:hAnsi="AvantGarde Bk BT"/>
                <w:b/>
                <w:bCs/>
                <w:sz w:val="18"/>
                <w:szCs w:val="18"/>
                <w:lang w:val="en-US"/>
              </w:rPr>
              <w:t>CR</w:t>
            </w:r>
          </w:p>
        </w:tc>
      </w:tr>
      <w:tr w:rsidR="00390B5A" w:rsidRPr="00024824" w14:paraId="529B23B7" w14:textId="77777777" w:rsidTr="009A7E42">
        <w:trPr>
          <w:trHeight w:val="575"/>
        </w:trPr>
        <w:tc>
          <w:tcPr>
            <w:tcW w:w="983" w:type="pct"/>
            <w:shd w:val="clear" w:color="auto" w:fill="auto"/>
          </w:tcPr>
          <w:p w14:paraId="5FFBD8BF" w14:textId="24B6123A" w:rsidR="00390B5A" w:rsidRPr="009A7E42" w:rsidRDefault="00390B5A" w:rsidP="009A7E42">
            <w:pPr>
              <w:jc w:val="center"/>
              <w:rPr>
                <w:rFonts w:ascii="AvantGarde Bk BT" w:hAnsi="AvantGarde Bk BT"/>
                <w:bCs/>
                <w:sz w:val="16"/>
                <w:szCs w:val="16"/>
              </w:rPr>
            </w:pPr>
            <w:r w:rsidRPr="009A7E42">
              <w:rPr>
                <w:rFonts w:ascii="AvantGarde Bk BT" w:hAnsi="AvantGarde Bk BT"/>
                <w:bCs/>
                <w:sz w:val="16"/>
                <w:szCs w:val="16"/>
              </w:rPr>
              <w:t>Laboratorio de microscopía electrónica</w:t>
            </w:r>
          </w:p>
        </w:tc>
        <w:tc>
          <w:tcPr>
            <w:tcW w:w="286" w:type="pct"/>
            <w:shd w:val="clear" w:color="auto" w:fill="auto"/>
          </w:tcPr>
          <w:p w14:paraId="5BB6F69F" w14:textId="77E60060" w:rsidR="00390B5A" w:rsidRPr="00024824" w:rsidRDefault="00390B5A" w:rsidP="009A7E42">
            <w:pPr>
              <w:jc w:val="center"/>
              <w:rPr>
                <w:rFonts w:ascii="AvantGarde Bk BT" w:hAnsi="AvantGarde Bk BT"/>
                <w:bCs/>
                <w:sz w:val="20"/>
              </w:rPr>
            </w:pPr>
            <w:r w:rsidRPr="00024824">
              <w:rPr>
                <w:rFonts w:ascii="AvantGarde Bk BT" w:hAnsi="AvantGarde Bk BT"/>
                <w:bCs/>
                <w:sz w:val="20"/>
              </w:rPr>
              <w:t>L</w:t>
            </w:r>
          </w:p>
        </w:tc>
        <w:tc>
          <w:tcPr>
            <w:tcW w:w="323" w:type="pct"/>
            <w:shd w:val="clear" w:color="auto" w:fill="auto"/>
          </w:tcPr>
          <w:p w14:paraId="1520066F" w14:textId="4DA963C0" w:rsidR="00390B5A" w:rsidRPr="00024824" w:rsidRDefault="00390B5A" w:rsidP="009A7E42">
            <w:pPr>
              <w:jc w:val="center"/>
              <w:rPr>
                <w:rFonts w:ascii="AvantGarde Bk BT" w:hAnsi="AvantGarde Bk BT"/>
                <w:bCs/>
                <w:sz w:val="20"/>
              </w:rPr>
            </w:pPr>
            <w:r w:rsidRPr="00024824">
              <w:rPr>
                <w:rFonts w:ascii="AvantGarde Bk BT" w:hAnsi="AvantGarde Bk BT"/>
                <w:bCs/>
                <w:sz w:val="20"/>
              </w:rPr>
              <w:t>85</w:t>
            </w:r>
          </w:p>
        </w:tc>
        <w:tc>
          <w:tcPr>
            <w:tcW w:w="303" w:type="pct"/>
            <w:shd w:val="clear" w:color="auto" w:fill="auto"/>
          </w:tcPr>
          <w:p w14:paraId="08A38D8B" w14:textId="7664A6C5" w:rsidR="00390B5A" w:rsidRPr="00024824" w:rsidRDefault="00390B5A" w:rsidP="009A7E42">
            <w:pPr>
              <w:jc w:val="center"/>
              <w:rPr>
                <w:rFonts w:ascii="AvantGarde Bk BT" w:hAnsi="AvantGarde Bk BT"/>
                <w:bCs/>
                <w:sz w:val="20"/>
              </w:rPr>
            </w:pPr>
            <w:r w:rsidRPr="00024824">
              <w:rPr>
                <w:rFonts w:ascii="AvantGarde Bk BT" w:hAnsi="AvantGarde Bk BT"/>
                <w:bCs/>
                <w:sz w:val="20"/>
              </w:rPr>
              <w:t>123</w:t>
            </w:r>
          </w:p>
        </w:tc>
        <w:tc>
          <w:tcPr>
            <w:tcW w:w="278" w:type="pct"/>
            <w:shd w:val="clear" w:color="auto" w:fill="auto"/>
          </w:tcPr>
          <w:p w14:paraId="0579D056" w14:textId="0E5ED499" w:rsidR="00390B5A" w:rsidRPr="00024824" w:rsidRDefault="00390B5A" w:rsidP="009A7E42">
            <w:pPr>
              <w:jc w:val="center"/>
              <w:rPr>
                <w:rFonts w:ascii="AvantGarde Bk BT" w:hAnsi="AvantGarde Bk BT"/>
                <w:bCs/>
                <w:sz w:val="20"/>
              </w:rPr>
            </w:pPr>
            <w:r w:rsidRPr="00024824">
              <w:rPr>
                <w:rFonts w:ascii="AvantGarde Bk BT" w:hAnsi="AvantGarde Bk BT"/>
                <w:bCs/>
                <w:sz w:val="20"/>
              </w:rPr>
              <w:t>208</w:t>
            </w:r>
          </w:p>
        </w:tc>
        <w:tc>
          <w:tcPr>
            <w:tcW w:w="288" w:type="pct"/>
            <w:shd w:val="clear" w:color="auto" w:fill="auto"/>
          </w:tcPr>
          <w:p w14:paraId="2D3A279E" w14:textId="670E9CF7" w:rsidR="00390B5A" w:rsidRPr="00024824" w:rsidRDefault="00390B5A" w:rsidP="009A7E42">
            <w:pPr>
              <w:jc w:val="center"/>
              <w:rPr>
                <w:rFonts w:ascii="AvantGarde Bk BT" w:hAnsi="AvantGarde Bk BT"/>
                <w:bCs/>
                <w:sz w:val="20"/>
              </w:rPr>
            </w:pPr>
            <w:r w:rsidRPr="00024824">
              <w:rPr>
                <w:rFonts w:ascii="AvantGarde Bk BT" w:hAnsi="AvantGarde Bk BT"/>
                <w:bCs/>
                <w:sz w:val="20"/>
              </w:rPr>
              <w:t>13</w:t>
            </w:r>
          </w:p>
        </w:tc>
        <w:tc>
          <w:tcPr>
            <w:tcW w:w="984" w:type="pct"/>
            <w:shd w:val="clear" w:color="auto" w:fill="auto"/>
          </w:tcPr>
          <w:p w14:paraId="2B0EB0F7" w14:textId="077C5BFF" w:rsidR="00390B5A" w:rsidRPr="009A7E42" w:rsidRDefault="00390B5A" w:rsidP="009A7E42">
            <w:pPr>
              <w:jc w:val="center"/>
              <w:rPr>
                <w:rFonts w:ascii="AvantGarde Bk BT" w:hAnsi="AvantGarde Bk BT"/>
                <w:bCs/>
                <w:sz w:val="16"/>
                <w:szCs w:val="16"/>
                <w:u w:color="000000"/>
                <w:lang w:eastAsia="es-MX"/>
              </w:rPr>
            </w:pPr>
            <w:r w:rsidRPr="009A7E42">
              <w:rPr>
                <w:rFonts w:ascii="AvantGarde Bk BT" w:hAnsi="AvantGarde Bk BT"/>
                <w:bCs/>
                <w:sz w:val="16"/>
                <w:szCs w:val="16"/>
              </w:rPr>
              <w:t>Laboratorio de microscopía electrónica</w:t>
            </w:r>
          </w:p>
        </w:tc>
        <w:tc>
          <w:tcPr>
            <w:tcW w:w="311" w:type="pct"/>
            <w:shd w:val="clear" w:color="auto" w:fill="auto"/>
            <w:noWrap/>
          </w:tcPr>
          <w:p w14:paraId="6DA7C207" w14:textId="48E2060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L</w:t>
            </w:r>
          </w:p>
        </w:tc>
        <w:tc>
          <w:tcPr>
            <w:tcW w:w="311" w:type="pct"/>
            <w:shd w:val="clear" w:color="auto" w:fill="auto"/>
          </w:tcPr>
          <w:p w14:paraId="57CB7FA0" w14:textId="220D08F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164</w:t>
            </w:r>
          </w:p>
        </w:tc>
        <w:tc>
          <w:tcPr>
            <w:tcW w:w="311" w:type="pct"/>
            <w:shd w:val="clear" w:color="auto" w:fill="auto"/>
          </w:tcPr>
          <w:p w14:paraId="34EC0B58" w14:textId="691DB2D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44</w:t>
            </w:r>
          </w:p>
        </w:tc>
        <w:tc>
          <w:tcPr>
            <w:tcW w:w="311" w:type="pct"/>
            <w:shd w:val="clear" w:color="auto" w:fill="auto"/>
          </w:tcPr>
          <w:p w14:paraId="5E7C1039" w14:textId="3362A40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58875211" w14:textId="6A3C0DD7"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4F61109D" w14:textId="77777777" w:rsidTr="009A7E42">
        <w:trPr>
          <w:trHeight w:val="575"/>
        </w:trPr>
        <w:tc>
          <w:tcPr>
            <w:tcW w:w="983" w:type="pct"/>
            <w:shd w:val="clear" w:color="auto" w:fill="auto"/>
          </w:tcPr>
          <w:p w14:paraId="1F03725E"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Tópicos </w:t>
            </w:r>
          </w:p>
          <w:p w14:paraId="6B8117F8" w14:textId="62474D53" w:rsidR="00390B5A" w:rsidRPr="00024824" w:rsidRDefault="00390B5A" w:rsidP="009A7E42">
            <w:pPr>
              <w:jc w:val="center"/>
              <w:rPr>
                <w:rFonts w:ascii="AvantGarde Bk BT" w:hAnsi="AvantGarde Bk BT"/>
                <w:bCs/>
                <w:sz w:val="20"/>
              </w:rPr>
            </w:pPr>
            <w:r w:rsidRPr="00024824">
              <w:rPr>
                <w:rFonts w:ascii="AvantGarde Bk BT" w:hAnsi="AvantGarde Bk BT"/>
                <w:bCs/>
                <w:sz w:val="20"/>
              </w:rPr>
              <w:t>selectos I</w:t>
            </w:r>
          </w:p>
        </w:tc>
        <w:tc>
          <w:tcPr>
            <w:tcW w:w="286" w:type="pct"/>
            <w:shd w:val="clear" w:color="auto" w:fill="auto"/>
          </w:tcPr>
          <w:p w14:paraId="52817197" w14:textId="4CC42F5A" w:rsidR="00390B5A" w:rsidRPr="00024824" w:rsidRDefault="00390B5A" w:rsidP="009A7E42">
            <w:pPr>
              <w:jc w:val="center"/>
              <w:rPr>
                <w:rFonts w:ascii="AvantGarde Bk BT" w:hAnsi="AvantGarde Bk BT"/>
                <w:bCs/>
                <w:sz w:val="20"/>
              </w:rPr>
            </w:pPr>
            <w:r w:rsidRPr="00024824">
              <w:rPr>
                <w:rFonts w:ascii="AvantGarde Bk BT" w:hAnsi="AvantGarde Bk BT"/>
                <w:bCs/>
                <w:sz w:val="20"/>
              </w:rPr>
              <w:t>CT</w:t>
            </w:r>
          </w:p>
        </w:tc>
        <w:tc>
          <w:tcPr>
            <w:tcW w:w="323" w:type="pct"/>
            <w:shd w:val="clear" w:color="auto" w:fill="auto"/>
          </w:tcPr>
          <w:p w14:paraId="4AEF884B" w14:textId="1D597693" w:rsidR="00390B5A" w:rsidRPr="00024824" w:rsidRDefault="00390B5A" w:rsidP="009A7E42">
            <w:pPr>
              <w:jc w:val="center"/>
              <w:rPr>
                <w:rFonts w:ascii="AvantGarde Bk BT" w:hAnsi="AvantGarde Bk BT"/>
                <w:bCs/>
                <w:sz w:val="20"/>
              </w:rPr>
            </w:pPr>
            <w:r w:rsidRPr="00024824">
              <w:rPr>
                <w:rFonts w:ascii="AvantGarde Bk BT" w:hAnsi="AvantGarde Bk BT"/>
                <w:bCs/>
                <w:sz w:val="20"/>
              </w:rPr>
              <w:t>85</w:t>
            </w:r>
          </w:p>
        </w:tc>
        <w:tc>
          <w:tcPr>
            <w:tcW w:w="303" w:type="pct"/>
            <w:shd w:val="clear" w:color="auto" w:fill="auto"/>
          </w:tcPr>
          <w:p w14:paraId="624C884D" w14:textId="0C26A7F1" w:rsidR="00390B5A" w:rsidRPr="00024824" w:rsidRDefault="00390B5A" w:rsidP="009A7E42">
            <w:pPr>
              <w:jc w:val="center"/>
              <w:rPr>
                <w:rFonts w:ascii="AvantGarde Bk BT" w:hAnsi="AvantGarde Bk BT"/>
                <w:bCs/>
                <w:sz w:val="20"/>
              </w:rPr>
            </w:pPr>
            <w:r w:rsidRPr="00024824">
              <w:rPr>
                <w:rFonts w:ascii="AvantGarde Bk BT" w:hAnsi="AvantGarde Bk BT"/>
                <w:bCs/>
                <w:sz w:val="20"/>
              </w:rPr>
              <w:t>123</w:t>
            </w:r>
          </w:p>
        </w:tc>
        <w:tc>
          <w:tcPr>
            <w:tcW w:w="278" w:type="pct"/>
            <w:shd w:val="clear" w:color="auto" w:fill="auto"/>
          </w:tcPr>
          <w:p w14:paraId="2D15D0C2" w14:textId="4205876A" w:rsidR="00390B5A" w:rsidRPr="00024824" w:rsidRDefault="00390B5A" w:rsidP="009A7E42">
            <w:pPr>
              <w:jc w:val="center"/>
              <w:rPr>
                <w:rFonts w:ascii="AvantGarde Bk BT" w:hAnsi="AvantGarde Bk BT"/>
                <w:bCs/>
                <w:sz w:val="20"/>
              </w:rPr>
            </w:pPr>
            <w:r w:rsidRPr="00024824">
              <w:rPr>
                <w:rFonts w:ascii="AvantGarde Bk BT" w:hAnsi="AvantGarde Bk BT"/>
                <w:bCs/>
                <w:sz w:val="20"/>
              </w:rPr>
              <w:t>208</w:t>
            </w:r>
          </w:p>
        </w:tc>
        <w:tc>
          <w:tcPr>
            <w:tcW w:w="288" w:type="pct"/>
            <w:shd w:val="clear" w:color="auto" w:fill="auto"/>
          </w:tcPr>
          <w:p w14:paraId="38F673B3" w14:textId="6928D68E" w:rsidR="00390B5A" w:rsidRPr="00024824" w:rsidRDefault="00390B5A" w:rsidP="009A7E42">
            <w:pPr>
              <w:jc w:val="center"/>
              <w:rPr>
                <w:rFonts w:ascii="AvantGarde Bk BT" w:hAnsi="AvantGarde Bk BT"/>
                <w:bCs/>
                <w:sz w:val="20"/>
              </w:rPr>
            </w:pPr>
            <w:r w:rsidRPr="00024824">
              <w:rPr>
                <w:rFonts w:ascii="AvantGarde Bk BT" w:hAnsi="AvantGarde Bk BT"/>
                <w:bCs/>
                <w:sz w:val="20"/>
              </w:rPr>
              <w:t>13</w:t>
            </w:r>
          </w:p>
        </w:tc>
        <w:tc>
          <w:tcPr>
            <w:tcW w:w="984" w:type="pct"/>
            <w:shd w:val="clear" w:color="auto" w:fill="auto"/>
          </w:tcPr>
          <w:p w14:paraId="61C16FF8" w14:textId="1CEBD4C3" w:rsidR="00390B5A" w:rsidRPr="009A7E42" w:rsidRDefault="00390B5A" w:rsidP="009A7E42">
            <w:pPr>
              <w:jc w:val="center"/>
              <w:rPr>
                <w:rFonts w:ascii="AvantGarde Bk BT" w:hAnsi="AvantGarde Bk BT"/>
                <w:bCs/>
                <w:sz w:val="16"/>
                <w:szCs w:val="16"/>
                <w:u w:color="000000"/>
                <w:lang w:eastAsia="es-MX"/>
              </w:rPr>
            </w:pPr>
            <w:r w:rsidRPr="009A7E42">
              <w:rPr>
                <w:rFonts w:ascii="AvantGarde Bk BT" w:hAnsi="AvantGarde Bk BT"/>
                <w:bCs/>
                <w:sz w:val="16"/>
                <w:szCs w:val="16"/>
              </w:rPr>
              <w:t>Laboratorio de física de materiales</w:t>
            </w:r>
          </w:p>
        </w:tc>
        <w:tc>
          <w:tcPr>
            <w:tcW w:w="311" w:type="pct"/>
            <w:shd w:val="clear" w:color="auto" w:fill="auto"/>
            <w:noWrap/>
          </w:tcPr>
          <w:p w14:paraId="54F1640B" w14:textId="1E4E06A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L</w:t>
            </w:r>
          </w:p>
        </w:tc>
        <w:tc>
          <w:tcPr>
            <w:tcW w:w="311" w:type="pct"/>
            <w:shd w:val="clear" w:color="auto" w:fill="auto"/>
          </w:tcPr>
          <w:p w14:paraId="4B97E9DD" w14:textId="3261BE8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164</w:t>
            </w:r>
          </w:p>
        </w:tc>
        <w:tc>
          <w:tcPr>
            <w:tcW w:w="311" w:type="pct"/>
            <w:shd w:val="clear" w:color="auto" w:fill="auto"/>
          </w:tcPr>
          <w:p w14:paraId="1DF3A465" w14:textId="6AD84CE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44</w:t>
            </w:r>
          </w:p>
        </w:tc>
        <w:tc>
          <w:tcPr>
            <w:tcW w:w="311" w:type="pct"/>
            <w:shd w:val="clear" w:color="auto" w:fill="auto"/>
          </w:tcPr>
          <w:p w14:paraId="26F679C1" w14:textId="070A919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58A9AA64" w14:textId="3B80CBF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1F83243F" w14:textId="77777777" w:rsidTr="009A7E42">
        <w:trPr>
          <w:trHeight w:val="503"/>
        </w:trPr>
        <w:tc>
          <w:tcPr>
            <w:tcW w:w="983" w:type="pct"/>
            <w:shd w:val="clear" w:color="auto" w:fill="auto"/>
          </w:tcPr>
          <w:p w14:paraId="646E4670" w14:textId="77777777" w:rsidR="009A7E42" w:rsidRDefault="00390B5A" w:rsidP="009A7E42">
            <w:pPr>
              <w:jc w:val="center"/>
              <w:rPr>
                <w:rFonts w:ascii="AvantGarde Bk BT" w:hAnsi="AvantGarde Bk BT"/>
                <w:bCs/>
                <w:sz w:val="20"/>
              </w:rPr>
            </w:pPr>
            <w:r w:rsidRPr="00024824">
              <w:rPr>
                <w:rFonts w:ascii="AvantGarde Bk BT" w:hAnsi="AvantGarde Bk BT"/>
                <w:bCs/>
                <w:sz w:val="20"/>
              </w:rPr>
              <w:t xml:space="preserve">Tópicos </w:t>
            </w:r>
          </w:p>
          <w:p w14:paraId="23AEB086" w14:textId="759115FE" w:rsidR="00390B5A" w:rsidRPr="00024824" w:rsidRDefault="00390B5A" w:rsidP="009A7E42">
            <w:pPr>
              <w:jc w:val="center"/>
              <w:rPr>
                <w:rFonts w:ascii="AvantGarde Bk BT" w:hAnsi="AvantGarde Bk BT"/>
                <w:bCs/>
                <w:sz w:val="20"/>
              </w:rPr>
            </w:pPr>
            <w:r w:rsidRPr="00024824">
              <w:rPr>
                <w:rFonts w:ascii="AvantGarde Bk BT" w:hAnsi="AvantGarde Bk BT"/>
                <w:bCs/>
                <w:sz w:val="20"/>
              </w:rPr>
              <w:t>selectos I</w:t>
            </w:r>
          </w:p>
        </w:tc>
        <w:tc>
          <w:tcPr>
            <w:tcW w:w="286" w:type="pct"/>
            <w:shd w:val="clear" w:color="auto" w:fill="auto"/>
          </w:tcPr>
          <w:p w14:paraId="7FB6BDEC" w14:textId="290302B3" w:rsidR="00390B5A" w:rsidRPr="00024824" w:rsidRDefault="00390B5A" w:rsidP="009A7E42">
            <w:pPr>
              <w:jc w:val="center"/>
              <w:rPr>
                <w:rFonts w:ascii="AvantGarde Bk BT" w:hAnsi="AvantGarde Bk BT"/>
                <w:bCs/>
                <w:sz w:val="20"/>
              </w:rPr>
            </w:pPr>
            <w:r w:rsidRPr="00024824">
              <w:rPr>
                <w:rFonts w:ascii="AvantGarde Bk BT" w:hAnsi="AvantGarde Bk BT"/>
                <w:bCs/>
                <w:sz w:val="20"/>
              </w:rPr>
              <w:t>CT</w:t>
            </w:r>
          </w:p>
        </w:tc>
        <w:tc>
          <w:tcPr>
            <w:tcW w:w="323" w:type="pct"/>
            <w:shd w:val="clear" w:color="auto" w:fill="auto"/>
          </w:tcPr>
          <w:p w14:paraId="20A0FE3F" w14:textId="738B43A6" w:rsidR="00390B5A" w:rsidRPr="00024824" w:rsidRDefault="00390B5A" w:rsidP="009A7E42">
            <w:pPr>
              <w:jc w:val="center"/>
              <w:rPr>
                <w:rFonts w:ascii="AvantGarde Bk BT" w:hAnsi="AvantGarde Bk BT"/>
                <w:bCs/>
                <w:sz w:val="20"/>
              </w:rPr>
            </w:pPr>
            <w:r w:rsidRPr="00024824">
              <w:rPr>
                <w:rFonts w:ascii="AvantGarde Bk BT" w:hAnsi="AvantGarde Bk BT"/>
                <w:bCs/>
                <w:sz w:val="20"/>
              </w:rPr>
              <w:t>85</w:t>
            </w:r>
          </w:p>
        </w:tc>
        <w:tc>
          <w:tcPr>
            <w:tcW w:w="303" w:type="pct"/>
            <w:shd w:val="clear" w:color="auto" w:fill="auto"/>
          </w:tcPr>
          <w:p w14:paraId="5B4685EF" w14:textId="40AF211B" w:rsidR="00390B5A" w:rsidRPr="00024824" w:rsidRDefault="00390B5A" w:rsidP="009A7E42">
            <w:pPr>
              <w:jc w:val="center"/>
              <w:rPr>
                <w:rFonts w:ascii="AvantGarde Bk BT" w:hAnsi="AvantGarde Bk BT"/>
                <w:bCs/>
                <w:sz w:val="20"/>
              </w:rPr>
            </w:pPr>
            <w:r w:rsidRPr="00024824">
              <w:rPr>
                <w:rFonts w:ascii="AvantGarde Bk BT" w:hAnsi="AvantGarde Bk BT"/>
                <w:bCs/>
                <w:sz w:val="20"/>
              </w:rPr>
              <w:t>123</w:t>
            </w:r>
          </w:p>
        </w:tc>
        <w:tc>
          <w:tcPr>
            <w:tcW w:w="278" w:type="pct"/>
            <w:shd w:val="clear" w:color="auto" w:fill="auto"/>
          </w:tcPr>
          <w:p w14:paraId="3B8D13DE" w14:textId="1995CE92" w:rsidR="00390B5A" w:rsidRPr="00024824" w:rsidRDefault="00390B5A" w:rsidP="009A7E42">
            <w:pPr>
              <w:jc w:val="center"/>
              <w:rPr>
                <w:rFonts w:ascii="AvantGarde Bk BT" w:hAnsi="AvantGarde Bk BT"/>
                <w:bCs/>
                <w:sz w:val="20"/>
              </w:rPr>
            </w:pPr>
            <w:r w:rsidRPr="00024824">
              <w:rPr>
                <w:rFonts w:ascii="AvantGarde Bk BT" w:hAnsi="AvantGarde Bk BT"/>
                <w:bCs/>
                <w:sz w:val="20"/>
              </w:rPr>
              <w:t>208</w:t>
            </w:r>
          </w:p>
        </w:tc>
        <w:tc>
          <w:tcPr>
            <w:tcW w:w="288" w:type="pct"/>
            <w:shd w:val="clear" w:color="auto" w:fill="auto"/>
          </w:tcPr>
          <w:p w14:paraId="2E3FF0A9" w14:textId="23226EA3" w:rsidR="00390B5A" w:rsidRPr="00024824" w:rsidRDefault="00390B5A" w:rsidP="009A7E42">
            <w:pPr>
              <w:jc w:val="center"/>
              <w:rPr>
                <w:rFonts w:ascii="AvantGarde Bk BT" w:hAnsi="AvantGarde Bk BT"/>
                <w:bCs/>
                <w:sz w:val="20"/>
              </w:rPr>
            </w:pPr>
            <w:r w:rsidRPr="00024824">
              <w:rPr>
                <w:rFonts w:ascii="AvantGarde Bk BT" w:hAnsi="AvantGarde Bk BT"/>
                <w:bCs/>
                <w:sz w:val="20"/>
              </w:rPr>
              <w:t>13</w:t>
            </w:r>
          </w:p>
        </w:tc>
        <w:tc>
          <w:tcPr>
            <w:tcW w:w="984" w:type="pct"/>
            <w:shd w:val="clear" w:color="auto" w:fill="auto"/>
          </w:tcPr>
          <w:p w14:paraId="66004208" w14:textId="571C8DD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Instrumentación óptica</w:t>
            </w:r>
          </w:p>
        </w:tc>
        <w:tc>
          <w:tcPr>
            <w:tcW w:w="311" w:type="pct"/>
            <w:shd w:val="clear" w:color="auto" w:fill="auto"/>
            <w:noWrap/>
          </w:tcPr>
          <w:p w14:paraId="32F2276A" w14:textId="7D7AD1F6"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L</w:t>
            </w:r>
          </w:p>
        </w:tc>
        <w:tc>
          <w:tcPr>
            <w:tcW w:w="311" w:type="pct"/>
            <w:shd w:val="clear" w:color="auto" w:fill="auto"/>
          </w:tcPr>
          <w:p w14:paraId="0EDEE6AD" w14:textId="6BD5CE8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164</w:t>
            </w:r>
          </w:p>
        </w:tc>
        <w:tc>
          <w:tcPr>
            <w:tcW w:w="311" w:type="pct"/>
            <w:shd w:val="clear" w:color="auto" w:fill="auto"/>
          </w:tcPr>
          <w:p w14:paraId="1844342C" w14:textId="04616DD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44</w:t>
            </w:r>
          </w:p>
        </w:tc>
        <w:tc>
          <w:tcPr>
            <w:tcW w:w="311" w:type="pct"/>
            <w:shd w:val="clear" w:color="auto" w:fill="auto"/>
          </w:tcPr>
          <w:p w14:paraId="0B922DBE" w14:textId="28C04FCA"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01F17685" w14:textId="74C1BB11"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20237511" w14:textId="77777777" w:rsidTr="009A7E42">
        <w:trPr>
          <w:trHeight w:val="503"/>
        </w:trPr>
        <w:tc>
          <w:tcPr>
            <w:tcW w:w="983" w:type="pct"/>
            <w:shd w:val="clear" w:color="auto" w:fill="auto"/>
          </w:tcPr>
          <w:p w14:paraId="6B7ED6E3" w14:textId="0B4EC4A0" w:rsidR="00390B5A" w:rsidRPr="009A7E42" w:rsidRDefault="00390B5A" w:rsidP="009A7E42">
            <w:pPr>
              <w:jc w:val="center"/>
              <w:rPr>
                <w:rFonts w:ascii="AvantGarde Bk BT" w:hAnsi="AvantGarde Bk BT"/>
                <w:bCs/>
                <w:sz w:val="14"/>
                <w:szCs w:val="16"/>
              </w:rPr>
            </w:pPr>
            <w:r w:rsidRPr="009A7E42">
              <w:rPr>
                <w:rFonts w:ascii="AvantGarde Bk BT" w:hAnsi="AvantGarde Bk BT"/>
                <w:bCs/>
                <w:sz w:val="14"/>
                <w:szCs w:val="16"/>
              </w:rPr>
              <w:t>Métodos computacionales simbólicos y numéricos</w:t>
            </w:r>
          </w:p>
        </w:tc>
        <w:tc>
          <w:tcPr>
            <w:tcW w:w="286" w:type="pct"/>
            <w:shd w:val="clear" w:color="auto" w:fill="auto"/>
          </w:tcPr>
          <w:p w14:paraId="7C06A6A4" w14:textId="67D9F17C" w:rsidR="00390B5A" w:rsidRPr="00024824" w:rsidRDefault="00390B5A" w:rsidP="009A7E42">
            <w:pPr>
              <w:jc w:val="center"/>
              <w:rPr>
                <w:rFonts w:ascii="AvantGarde Bk BT" w:hAnsi="AvantGarde Bk BT"/>
                <w:bCs/>
                <w:sz w:val="20"/>
              </w:rPr>
            </w:pPr>
            <w:r w:rsidRPr="00024824">
              <w:rPr>
                <w:rFonts w:ascii="AvantGarde Bk BT" w:hAnsi="AvantGarde Bk BT"/>
                <w:bCs/>
                <w:sz w:val="20"/>
              </w:rPr>
              <w:t>CL</w:t>
            </w:r>
          </w:p>
        </w:tc>
        <w:tc>
          <w:tcPr>
            <w:tcW w:w="323" w:type="pct"/>
            <w:shd w:val="clear" w:color="auto" w:fill="auto"/>
          </w:tcPr>
          <w:p w14:paraId="2633DC3D" w14:textId="2F120734" w:rsidR="00390B5A" w:rsidRPr="00024824" w:rsidRDefault="00390B5A" w:rsidP="009A7E42">
            <w:pPr>
              <w:jc w:val="center"/>
              <w:rPr>
                <w:rFonts w:ascii="AvantGarde Bk BT" w:hAnsi="AvantGarde Bk BT"/>
                <w:bCs/>
                <w:sz w:val="20"/>
              </w:rPr>
            </w:pPr>
            <w:r w:rsidRPr="00024824">
              <w:rPr>
                <w:rFonts w:ascii="AvantGarde Bk BT" w:hAnsi="AvantGarde Bk BT"/>
                <w:bCs/>
                <w:sz w:val="20"/>
              </w:rPr>
              <w:t>85</w:t>
            </w:r>
          </w:p>
        </w:tc>
        <w:tc>
          <w:tcPr>
            <w:tcW w:w="303" w:type="pct"/>
            <w:shd w:val="clear" w:color="auto" w:fill="auto"/>
          </w:tcPr>
          <w:p w14:paraId="2E94D0F9" w14:textId="61AB119B" w:rsidR="00390B5A" w:rsidRPr="00024824" w:rsidRDefault="00390B5A" w:rsidP="009A7E42">
            <w:pPr>
              <w:jc w:val="center"/>
              <w:rPr>
                <w:rFonts w:ascii="AvantGarde Bk BT" w:hAnsi="AvantGarde Bk BT"/>
                <w:bCs/>
                <w:sz w:val="20"/>
              </w:rPr>
            </w:pPr>
            <w:r w:rsidRPr="00024824">
              <w:rPr>
                <w:rFonts w:ascii="AvantGarde Bk BT" w:hAnsi="AvantGarde Bk BT"/>
                <w:bCs/>
                <w:sz w:val="20"/>
              </w:rPr>
              <w:t>123</w:t>
            </w:r>
          </w:p>
        </w:tc>
        <w:tc>
          <w:tcPr>
            <w:tcW w:w="278" w:type="pct"/>
            <w:shd w:val="clear" w:color="auto" w:fill="auto"/>
          </w:tcPr>
          <w:p w14:paraId="1E21BEDE" w14:textId="7ACF5E97" w:rsidR="00390B5A" w:rsidRPr="00024824" w:rsidRDefault="00390B5A" w:rsidP="009A7E42">
            <w:pPr>
              <w:jc w:val="center"/>
              <w:rPr>
                <w:rFonts w:ascii="AvantGarde Bk BT" w:hAnsi="AvantGarde Bk BT"/>
                <w:bCs/>
                <w:sz w:val="20"/>
              </w:rPr>
            </w:pPr>
            <w:r w:rsidRPr="00024824">
              <w:rPr>
                <w:rFonts w:ascii="AvantGarde Bk BT" w:hAnsi="AvantGarde Bk BT"/>
                <w:bCs/>
                <w:sz w:val="20"/>
              </w:rPr>
              <w:t>208</w:t>
            </w:r>
          </w:p>
        </w:tc>
        <w:tc>
          <w:tcPr>
            <w:tcW w:w="288" w:type="pct"/>
            <w:shd w:val="clear" w:color="auto" w:fill="auto"/>
          </w:tcPr>
          <w:p w14:paraId="0FA41F65" w14:textId="006CCDA8" w:rsidR="00390B5A" w:rsidRPr="00024824" w:rsidRDefault="00390B5A" w:rsidP="009A7E42">
            <w:pPr>
              <w:jc w:val="center"/>
              <w:rPr>
                <w:rFonts w:ascii="AvantGarde Bk BT" w:hAnsi="AvantGarde Bk BT"/>
                <w:bCs/>
                <w:sz w:val="20"/>
              </w:rPr>
            </w:pPr>
            <w:r w:rsidRPr="00024824">
              <w:rPr>
                <w:rFonts w:ascii="AvantGarde Bk BT" w:hAnsi="AvantGarde Bk BT"/>
                <w:bCs/>
                <w:sz w:val="20"/>
              </w:rPr>
              <w:t>13</w:t>
            </w:r>
          </w:p>
        </w:tc>
        <w:tc>
          <w:tcPr>
            <w:tcW w:w="984" w:type="pct"/>
            <w:shd w:val="clear" w:color="auto" w:fill="auto"/>
          </w:tcPr>
          <w:p w14:paraId="265529E1" w14:textId="47326E57" w:rsidR="00390B5A" w:rsidRPr="009A7E42" w:rsidRDefault="00390B5A" w:rsidP="009A7E42">
            <w:pPr>
              <w:jc w:val="center"/>
              <w:rPr>
                <w:rFonts w:ascii="AvantGarde Bk BT" w:hAnsi="AvantGarde Bk BT"/>
                <w:bCs/>
                <w:sz w:val="14"/>
                <w:szCs w:val="16"/>
                <w:u w:color="000000"/>
                <w:lang w:eastAsia="es-MX"/>
              </w:rPr>
            </w:pPr>
            <w:r w:rsidRPr="009A7E42">
              <w:rPr>
                <w:rFonts w:ascii="AvantGarde Bk BT" w:hAnsi="AvantGarde Bk BT"/>
                <w:bCs/>
                <w:sz w:val="14"/>
                <w:szCs w:val="16"/>
              </w:rPr>
              <w:t>Métodos computacionales simbólicos y numéricos</w:t>
            </w:r>
          </w:p>
        </w:tc>
        <w:tc>
          <w:tcPr>
            <w:tcW w:w="311" w:type="pct"/>
            <w:shd w:val="clear" w:color="auto" w:fill="auto"/>
            <w:noWrap/>
          </w:tcPr>
          <w:p w14:paraId="2C345B74" w14:textId="74BFE07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6FA54C40" w14:textId="0013EFEF"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336B2EA8" w14:textId="17E8531B"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31E9C32A" w14:textId="46C8FDE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6FF0FDD1" w14:textId="27C0D51C"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r w:rsidR="00390B5A" w:rsidRPr="00024824" w14:paraId="5AB8C7FE" w14:textId="77777777" w:rsidTr="009A7E42">
        <w:trPr>
          <w:trHeight w:val="503"/>
        </w:trPr>
        <w:tc>
          <w:tcPr>
            <w:tcW w:w="983" w:type="pct"/>
            <w:shd w:val="clear" w:color="auto" w:fill="auto"/>
          </w:tcPr>
          <w:p w14:paraId="3ADC5E76" w14:textId="7DDD4F2F" w:rsidR="00390B5A" w:rsidRPr="009A7E42" w:rsidRDefault="00390B5A" w:rsidP="009A7E42">
            <w:pPr>
              <w:jc w:val="center"/>
              <w:rPr>
                <w:rFonts w:ascii="AvantGarde Bk BT" w:hAnsi="AvantGarde Bk BT"/>
                <w:bCs/>
                <w:sz w:val="16"/>
                <w:szCs w:val="16"/>
              </w:rPr>
            </w:pPr>
            <w:r w:rsidRPr="009A7E42">
              <w:rPr>
                <w:rFonts w:ascii="AvantGarde Bk BT" w:hAnsi="AvantGarde Bk BT"/>
                <w:bCs/>
                <w:sz w:val="16"/>
                <w:szCs w:val="16"/>
              </w:rPr>
              <w:t>Tecnología de vacío y sus aplicaciones</w:t>
            </w:r>
          </w:p>
        </w:tc>
        <w:tc>
          <w:tcPr>
            <w:tcW w:w="286" w:type="pct"/>
            <w:shd w:val="clear" w:color="auto" w:fill="auto"/>
          </w:tcPr>
          <w:p w14:paraId="3320BA65" w14:textId="2E33BE34" w:rsidR="00390B5A" w:rsidRPr="00024824" w:rsidRDefault="00390B5A" w:rsidP="009A7E42">
            <w:pPr>
              <w:jc w:val="center"/>
              <w:rPr>
                <w:rFonts w:ascii="AvantGarde Bk BT" w:hAnsi="AvantGarde Bk BT"/>
                <w:bCs/>
                <w:sz w:val="20"/>
              </w:rPr>
            </w:pPr>
            <w:r w:rsidRPr="00024824">
              <w:rPr>
                <w:rFonts w:ascii="AvantGarde Bk BT" w:hAnsi="AvantGarde Bk BT"/>
                <w:bCs/>
                <w:sz w:val="20"/>
              </w:rPr>
              <w:t>CL</w:t>
            </w:r>
          </w:p>
        </w:tc>
        <w:tc>
          <w:tcPr>
            <w:tcW w:w="323" w:type="pct"/>
            <w:shd w:val="clear" w:color="auto" w:fill="auto"/>
          </w:tcPr>
          <w:p w14:paraId="099B9341" w14:textId="12149BBF" w:rsidR="00390B5A" w:rsidRPr="00024824" w:rsidRDefault="00390B5A" w:rsidP="009A7E42">
            <w:pPr>
              <w:jc w:val="center"/>
              <w:rPr>
                <w:rFonts w:ascii="AvantGarde Bk BT" w:hAnsi="AvantGarde Bk BT"/>
                <w:bCs/>
                <w:sz w:val="20"/>
              </w:rPr>
            </w:pPr>
            <w:r w:rsidRPr="00024824">
              <w:rPr>
                <w:rFonts w:ascii="AvantGarde Bk BT" w:hAnsi="AvantGarde Bk BT"/>
                <w:bCs/>
                <w:sz w:val="20"/>
              </w:rPr>
              <w:t>85</w:t>
            </w:r>
          </w:p>
        </w:tc>
        <w:tc>
          <w:tcPr>
            <w:tcW w:w="303" w:type="pct"/>
            <w:shd w:val="clear" w:color="auto" w:fill="auto"/>
          </w:tcPr>
          <w:p w14:paraId="306CE0EF" w14:textId="3BA7B379" w:rsidR="00390B5A" w:rsidRPr="00024824" w:rsidRDefault="00390B5A" w:rsidP="009A7E42">
            <w:pPr>
              <w:jc w:val="center"/>
              <w:rPr>
                <w:rFonts w:ascii="AvantGarde Bk BT" w:hAnsi="AvantGarde Bk BT"/>
                <w:bCs/>
                <w:sz w:val="20"/>
              </w:rPr>
            </w:pPr>
            <w:r w:rsidRPr="00024824">
              <w:rPr>
                <w:rFonts w:ascii="AvantGarde Bk BT" w:hAnsi="AvantGarde Bk BT"/>
                <w:bCs/>
                <w:sz w:val="20"/>
              </w:rPr>
              <w:t>123</w:t>
            </w:r>
          </w:p>
        </w:tc>
        <w:tc>
          <w:tcPr>
            <w:tcW w:w="278" w:type="pct"/>
            <w:shd w:val="clear" w:color="auto" w:fill="auto"/>
          </w:tcPr>
          <w:p w14:paraId="5BFDECC4" w14:textId="2B9CEE91" w:rsidR="00390B5A" w:rsidRPr="00024824" w:rsidRDefault="00390B5A" w:rsidP="009A7E42">
            <w:pPr>
              <w:jc w:val="center"/>
              <w:rPr>
                <w:rFonts w:ascii="AvantGarde Bk BT" w:hAnsi="AvantGarde Bk BT"/>
                <w:bCs/>
                <w:sz w:val="20"/>
              </w:rPr>
            </w:pPr>
            <w:r w:rsidRPr="00024824">
              <w:rPr>
                <w:rFonts w:ascii="AvantGarde Bk BT" w:hAnsi="AvantGarde Bk BT"/>
                <w:bCs/>
                <w:sz w:val="20"/>
              </w:rPr>
              <w:t>208</w:t>
            </w:r>
          </w:p>
        </w:tc>
        <w:tc>
          <w:tcPr>
            <w:tcW w:w="288" w:type="pct"/>
            <w:shd w:val="clear" w:color="auto" w:fill="auto"/>
          </w:tcPr>
          <w:p w14:paraId="37710108" w14:textId="3E7900B3" w:rsidR="00390B5A" w:rsidRPr="00024824" w:rsidRDefault="00390B5A" w:rsidP="009A7E42">
            <w:pPr>
              <w:jc w:val="center"/>
              <w:rPr>
                <w:rFonts w:ascii="AvantGarde Bk BT" w:hAnsi="AvantGarde Bk BT"/>
                <w:bCs/>
                <w:sz w:val="20"/>
              </w:rPr>
            </w:pPr>
            <w:r w:rsidRPr="00024824">
              <w:rPr>
                <w:rFonts w:ascii="AvantGarde Bk BT" w:hAnsi="AvantGarde Bk BT"/>
                <w:bCs/>
                <w:sz w:val="20"/>
              </w:rPr>
              <w:t>13</w:t>
            </w:r>
          </w:p>
        </w:tc>
        <w:tc>
          <w:tcPr>
            <w:tcW w:w="984" w:type="pct"/>
            <w:shd w:val="clear" w:color="auto" w:fill="auto"/>
          </w:tcPr>
          <w:p w14:paraId="054163FB" w14:textId="2BBC6D2A" w:rsidR="00390B5A" w:rsidRPr="009A7E42" w:rsidRDefault="00390B5A" w:rsidP="009A7E42">
            <w:pPr>
              <w:jc w:val="center"/>
              <w:rPr>
                <w:rFonts w:ascii="AvantGarde Bk BT" w:hAnsi="AvantGarde Bk BT"/>
                <w:bCs/>
                <w:sz w:val="16"/>
                <w:szCs w:val="16"/>
                <w:u w:color="000000"/>
                <w:lang w:eastAsia="es-MX"/>
              </w:rPr>
            </w:pPr>
            <w:r w:rsidRPr="009A7E42">
              <w:rPr>
                <w:rFonts w:ascii="AvantGarde Bk BT" w:hAnsi="AvantGarde Bk BT"/>
                <w:bCs/>
                <w:sz w:val="16"/>
                <w:szCs w:val="16"/>
              </w:rPr>
              <w:t>Tecnología de vacío y sus aplicaciones</w:t>
            </w:r>
          </w:p>
        </w:tc>
        <w:tc>
          <w:tcPr>
            <w:tcW w:w="311" w:type="pct"/>
            <w:shd w:val="clear" w:color="auto" w:fill="auto"/>
            <w:noWrap/>
          </w:tcPr>
          <w:p w14:paraId="38A54004" w14:textId="76B49D80"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CL</w:t>
            </w:r>
          </w:p>
        </w:tc>
        <w:tc>
          <w:tcPr>
            <w:tcW w:w="311" w:type="pct"/>
            <w:shd w:val="clear" w:color="auto" w:fill="auto"/>
          </w:tcPr>
          <w:p w14:paraId="3695BD42" w14:textId="0A0B2F04"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124</w:t>
            </w:r>
          </w:p>
        </w:tc>
        <w:tc>
          <w:tcPr>
            <w:tcW w:w="311" w:type="pct"/>
            <w:shd w:val="clear" w:color="auto" w:fill="auto"/>
          </w:tcPr>
          <w:p w14:paraId="298A64B8" w14:textId="6A175523"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84</w:t>
            </w:r>
          </w:p>
        </w:tc>
        <w:tc>
          <w:tcPr>
            <w:tcW w:w="311" w:type="pct"/>
            <w:shd w:val="clear" w:color="auto" w:fill="auto"/>
          </w:tcPr>
          <w:p w14:paraId="3D46B538" w14:textId="1C2A11C2"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208</w:t>
            </w:r>
          </w:p>
        </w:tc>
        <w:tc>
          <w:tcPr>
            <w:tcW w:w="311" w:type="pct"/>
            <w:shd w:val="clear" w:color="auto" w:fill="auto"/>
          </w:tcPr>
          <w:p w14:paraId="5CA2FF08" w14:textId="14F8047D" w:rsidR="00390B5A" w:rsidRPr="00024824" w:rsidRDefault="00390B5A" w:rsidP="009A7E42">
            <w:pPr>
              <w:jc w:val="center"/>
              <w:rPr>
                <w:rFonts w:ascii="AvantGarde Bk BT" w:hAnsi="AvantGarde Bk BT"/>
                <w:bCs/>
                <w:sz w:val="20"/>
                <w:szCs w:val="18"/>
                <w:u w:color="000000"/>
                <w:lang w:eastAsia="es-MX"/>
              </w:rPr>
            </w:pPr>
            <w:r w:rsidRPr="00024824">
              <w:rPr>
                <w:rFonts w:ascii="AvantGarde Bk BT" w:hAnsi="AvantGarde Bk BT"/>
                <w:bCs/>
                <w:sz w:val="20"/>
              </w:rPr>
              <w:t>13</w:t>
            </w:r>
          </w:p>
        </w:tc>
      </w:tr>
    </w:tbl>
    <w:p w14:paraId="1DE8D95F" w14:textId="711654EF" w:rsidR="005D409C" w:rsidRDefault="005D409C">
      <w:pPr>
        <w:spacing w:after="200" w:line="276" w:lineRule="auto"/>
        <w:rPr>
          <w:rFonts w:ascii="AvantGarde Bk BT" w:hAnsi="AvantGarde Bk BT"/>
          <w:sz w:val="22"/>
          <w:u w:color="000000"/>
        </w:rPr>
      </w:pPr>
    </w:p>
    <w:sectPr w:rsidR="005D409C" w:rsidSect="00133D93">
      <w:headerReference w:type="default" r:id="rId9"/>
      <w:footerReference w:type="default" r:id="rId10"/>
      <w:pgSz w:w="12240" w:h="15840" w:code="1"/>
      <w:pgMar w:top="2410" w:right="1134" w:bottom="2410"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4F7F0" w14:textId="77777777" w:rsidR="0071612C" w:rsidRDefault="0071612C" w:rsidP="00C85DA2">
      <w:r>
        <w:separator/>
      </w:r>
    </w:p>
  </w:endnote>
  <w:endnote w:type="continuationSeparator" w:id="0">
    <w:p w14:paraId="31204E64" w14:textId="77777777" w:rsidR="0071612C" w:rsidRDefault="0071612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6B45706E" w:rsidR="00DC5A10" w:rsidRPr="00DC51E6" w:rsidRDefault="00DC5A1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C47B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C47BB">
              <w:rPr>
                <w:rFonts w:ascii="AvantGarde Bk BT" w:hAnsi="AvantGarde Bk BT"/>
                <w:b/>
                <w:noProof/>
                <w:sz w:val="14"/>
                <w:szCs w:val="14"/>
              </w:rPr>
              <w:t>14</w:t>
            </w:r>
            <w:r w:rsidRPr="00DC51E6">
              <w:rPr>
                <w:rFonts w:ascii="AvantGarde Bk BT" w:hAnsi="AvantGarde Bk BT"/>
                <w:b/>
                <w:sz w:val="14"/>
                <w:szCs w:val="14"/>
              </w:rPr>
              <w:fldChar w:fldCharType="end"/>
            </w:r>
          </w:p>
        </w:sdtContent>
      </w:sdt>
    </w:sdtContent>
  </w:sdt>
  <w:p w14:paraId="4C02B8C1" w14:textId="77777777" w:rsidR="00DC5A10" w:rsidRDefault="00DC5A10" w:rsidP="00DC51E6">
    <w:pPr>
      <w:pStyle w:val="Piedepgina"/>
      <w:spacing w:line="276" w:lineRule="auto"/>
      <w:jc w:val="center"/>
      <w:rPr>
        <w:sz w:val="17"/>
        <w:szCs w:val="17"/>
      </w:rPr>
    </w:pPr>
  </w:p>
  <w:p w14:paraId="1F76AD64" w14:textId="77777777" w:rsidR="00DC5A10" w:rsidRPr="00C85DA2" w:rsidRDefault="00DC5A10"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77777777" w:rsidR="00DC5A10" w:rsidRPr="00C85DA2" w:rsidRDefault="00DC5A10"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7648EAED" w14:textId="77777777" w:rsidR="00DC5A10" w:rsidRPr="00C85DA2" w:rsidRDefault="00DC5A10"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DC5A10" w:rsidRPr="00DC51E6" w:rsidRDefault="00DC5A1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261C7" w14:textId="77777777" w:rsidR="0071612C" w:rsidRDefault="0071612C" w:rsidP="00C85DA2">
      <w:r>
        <w:separator/>
      </w:r>
    </w:p>
  </w:footnote>
  <w:footnote w:type="continuationSeparator" w:id="0">
    <w:p w14:paraId="42A1CD1A" w14:textId="77777777" w:rsidR="0071612C" w:rsidRDefault="0071612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C26DC" w14:textId="77777777" w:rsidR="00DC5A10" w:rsidRDefault="00DC5A1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7" name="Imagen 7"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DC5A10" w:rsidRDefault="00DC5A10" w:rsidP="007B1178">
    <w:pPr>
      <w:pStyle w:val="Encabezado"/>
      <w:jc w:val="right"/>
      <w:rPr>
        <w:noProof/>
        <w:lang w:val="es-ES" w:eastAsia="es-MX"/>
      </w:rPr>
    </w:pPr>
  </w:p>
  <w:p w14:paraId="554E42A6" w14:textId="77777777" w:rsidR="00DC5A10" w:rsidRDefault="00DC5A10" w:rsidP="007B1178">
    <w:pPr>
      <w:pStyle w:val="Encabezado"/>
      <w:jc w:val="right"/>
      <w:rPr>
        <w:noProof/>
        <w:lang w:val="es-ES" w:eastAsia="es-MX"/>
      </w:rPr>
    </w:pPr>
  </w:p>
  <w:p w14:paraId="365FB2F2" w14:textId="77777777" w:rsidR="00DC5A10" w:rsidRDefault="00DC5A10" w:rsidP="007B1178">
    <w:pPr>
      <w:pStyle w:val="Encabezado"/>
      <w:jc w:val="right"/>
      <w:rPr>
        <w:rFonts w:ascii="AvantGarde Bk BT" w:hAnsi="AvantGarde Bk BT"/>
        <w:noProof/>
        <w:lang w:val="es-ES" w:eastAsia="es-MX"/>
      </w:rPr>
    </w:pPr>
  </w:p>
  <w:p w14:paraId="1060C330" w14:textId="77777777" w:rsidR="00DC5A10" w:rsidRPr="007B1178" w:rsidRDefault="00DC5A10"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6B2CB0AC" w14:textId="77D16EB4" w:rsidR="00DC5A10" w:rsidRPr="007B1178" w:rsidRDefault="00DC5A10" w:rsidP="007B1178">
    <w:pPr>
      <w:pStyle w:val="Encabezado"/>
      <w:jc w:val="right"/>
      <w:rPr>
        <w:rFonts w:ascii="AvantGarde Bk BT" w:hAnsi="AvantGarde Bk BT"/>
        <w:lang w:val="es-ES"/>
      </w:rPr>
    </w:pPr>
    <w:r>
      <w:rPr>
        <w:rFonts w:ascii="AvantGarde Bk BT" w:hAnsi="AvantGarde Bk BT"/>
        <w:noProof/>
        <w:lang w:val="es-ES" w:eastAsia="es-MX"/>
      </w:rPr>
      <w:t>Dictamen Núm. I/2018/165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F3A"/>
    <w:multiLevelType w:val="hybridMultilevel"/>
    <w:tmpl w:val="F14C8AF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6146408"/>
    <w:multiLevelType w:val="hybridMultilevel"/>
    <w:tmpl w:val="999C5B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0935DF"/>
    <w:multiLevelType w:val="hybridMultilevel"/>
    <w:tmpl w:val="BDD886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9536CD"/>
    <w:multiLevelType w:val="hybridMultilevel"/>
    <w:tmpl w:val="21E6E6BC"/>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1">
    <w:nsid w:val="279B0CCA"/>
    <w:multiLevelType w:val="hybridMultilevel"/>
    <w:tmpl w:val="CC56A7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597290E"/>
    <w:multiLevelType w:val="hybridMultilevel"/>
    <w:tmpl w:val="6212E2D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397088"/>
    <w:multiLevelType w:val="hybridMultilevel"/>
    <w:tmpl w:val="C5CA53DA"/>
    <w:lvl w:ilvl="0" w:tplc="080A0019">
      <w:start w:val="1"/>
      <w:numFmt w:val="lowerLetter"/>
      <w:lvlText w:val="%1."/>
      <w:lvlJc w:val="left"/>
      <w:pPr>
        <w:ind w:left="540" w:hanging="360"/>
      </w:p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5">
    <w:nsid w:val="3BD17107"/>
    <w:multiLevelType w:val="hybridMultilevel"/>
    <w:tmpl w:val="C3EA6F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215915"/>
    <w:multiLevelType w:val="hybridMultilevel"/>
    <w:tmpl w:val="AB288AF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22F1903"/>
    <w:multiLevelType w:val="hybridMultilevel"/>
    <w:tmpl w:val="5906A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0">
    <w:nsid w:val="58167C4B"/>
    <w:multiLevelType w:val="hybridMultilevel"/>
    <w:tmpl w:val="2A42A2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CA16114"/>
    <w:multiLevelType w:val="hybridMultilevel"/>
    <w:tmpl w:val="C5CA53DA"/>
    <w:lvl w:ilvl="0" w:tplc="080A0019">
      <w:start w:val="1"/>
      <w:numFmt w:val="lowerLetter"/>
      <w:lvlText w:val="%1."/>
      <w:lvlJc w:val="left"/>
      <w:pPr>
        <w:ind w:left="540" w:hanging="360"/>
      </w:p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3">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8F1DB3"/>
    <w:multiLevelType w:val="hybridMultilevel"/>
    <w:tmpl w:val="1EC01A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134607"/>
    <w:multiLevelType w:val="hybridMultilevel"/>
    <w:tmpl w:val="756E7B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9B84BB7"/>
    <w:multiLevelType w:val="hybridMultilevel"/>
    <w:tmpl w:val="EFC29A0C"/>
    <w:lvl w:ilvl="0" w:tplc="2C0627B4">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9"/>
  </w:num>
  <w:num w:numId="2">
    <w:abstractNumId w:val="8"/>
  </w:num>
  <w:num w:numId="3">
    <w:abstractNumId w:val="10"/>
  </w:num>
  <w:num w:numId="4">
    <w:abstractNumId w:val="4"/>
  </w:num>
  <w:num w:numId="5">
    <w:abstractNumId w:val="6"/>
  </w:num>
  <w:num w:numId="6">
    <w:abstractNumId w:val="16"/>
  </w:num>
  <w:num w:numId="7">
    <w:abstractNumId w:val="25"/>
  </w:num>
  <w:num w:numId="8">
    <w:abstractNumId w:val="29"/>
  </w:num>
  <w:num w:numId="9">
    <w:abstractNumId w:val="9"/>
  </w:num>
  <w:num w:numId="10">
    <w:abstractNumId w:val="21"/>
  </w:num>
  <w:num w:numId="11">
    <w:abstractNumId w:val="7"/>
  </w:num>
  <w:num w:numId="12">
    <w:abstractNumId w:val="26"/>
  </w:num>
  <w:num w:numId="13">
    <w:abstractNumId w:val="23"/>
  </w:num>
  <w:num w:numId="14">
    <w:abstractNumId w:val="3"/>
  </w:num>
  <w:num w:numId="15">
    <w:abstractNumId w:val="12"/>
  </w:num>
  <w:num w:numId="16">
    <w:abstractNumId w:val="1"/>
  </w:num>
  <w:num w:numId="17">
    <w:abstractNumId w:val="2"/>
  </w:num>
  <w:num w:numId="18">
    <w:abstractNumId w:val="28"/>
  </w:num>
  <w:num w:numId="19">
    <w:abstractNumId w:val="20"/>
  </w:num>
  <w:num w:numId="20">
    <w:abstractNumId w:val="13"/>
  </w:num>
  <w:num w:numId="21">
    <w:abstractNumId w:val="24"/>
  </w:num>
  <w:num w:numId="22">
    <w:abstractNumId w:val="27"/>
  </w:num>
  <w:num w:numId="23">
    <w:abstractNumId w:val="18"/>
  </w:num>
  <w:num w:numId="24">
    <w:abstractNumId w:val="17"/>
  </w:num>
  <w:num w:numId="25">
    <w:abstractNumId w:val="15"/>
  </w:num>
  <w:num w:numId="26">
    <w:abstractNumId w:val="5"/>
  </w:num>
  <w:num w:numId="27">
    <w:abstractNumId w:val="0"/>
  </w:num>
  <w:num w:numId="28">
    <w:abstractNumId w:val="14"/>
  </w:num>
  <w:num w:numId="29">
    <w:abstractNumId w:val="11"/>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613"/>
    <w:rsid w:val="00001023"/>
    <w:rsid w:val="000104F6"/>
    <w:rsid w:val="00011200"/>
    <w:rsid w:val="0001148A"/>
    <w:rsid w:val="00022531"/>
    <w:rsid w:val="00024824"/>
    <w:rsid w:val="00025A3B"/>
    <w:rsid w:val="00026115"/>
    <w:rsid w:val="00026F9F"/>
    <w:rsid w:val="00031F79"/>
    <w:rsid w:val="00042AAD"/>
    <w:rsid w:val="00045F90"/>
    <w:rsid w:val="0004625C"/>
    <w:rsid w:val="000462A0"/>
    <w:rsid w:val="000468EB"/>
    <w:rsid w:val="000478EF"/>
    <w:rsid w:val="00047BCA"/>
    <w:rsid w:val="00050408"/>
    <w:rsid w:val="000576B6"/>
    <w:rsid w:val="00064E1D"/>
    <w:rsid w:val="00065677"/>
    <w:rsid w:val="00070F2F"/>
    <w:rsid w:val="00083DC8"/>
    <w:rsid w:val="00085516"/>
    <w:rsid w:val="000871EB"/>
    <w:rsid w:val="00092FEE"/>
    <w:rsid w:val="00096504"/>
    <w:rsid w:val="000A2E5E"/>
    <w:rsid w:val="000A33B1"/>
    <w:rsid w:val="000B4F5C"/>
    <w:rsid w:val="000B775D"/>
    <w:rsid w:val="000C391D"/>
    <w:rsid w:val="000C4C41"/>
    <w:rsid w:val="000C5D8E"/>
    <w:rsid w:val="000E02B1"/>
    <w:rsid w:val="000E3C74"/>
    <w:rsid w:val="000F1BDB"/>
    <w:rsid w:val="000F260E"/>
    <w:rsid w:val="000F4846"/>
    <w:rsid w:val="000F6BA3"/>
    <w:rsid w:val="001068DC"/>
    <w:rsid w:val="00112479"/>
    <w:rsid w:val="00122B64"/>
    <w:rsid w:val="00122C0A"/>
    <w:rsid w:val="00122F3B"/>
    <w:rsid w:val="0012380F"/>
    <w:rsid w:val="00125FF0"/>
    <w:rsid w:val="0012671B"/>
    <w:rsid w:val="00126BC6"/>
    <w:rsid w:val="0013003E"/>
    <w:rsid w:val="00133D93"/>
    <w:rsid w:val="00135864"/>
    <w:rsid w:val="00135950"/>
    <w:rsid w:val="00137467"/>
    <w:rsid w:val="00145972"/>
    <w:rsid w:val="00151379"/>
    <w:rsid w:val="001532EA"/>
    <w:rsid w:val="001571AB"/>
    <w:rsid w:val="00157AF7"/>
    <w:rsid w:val="00157D0E"/>
    <w:rsid w:val="001630DB"/>
    <w:rsid w:val="001649B3"/>
    <w:rsid w:val="0017254F"/>
    <w:rsid w:val="00181A38"/>
    <w:rsid w:val="00181E40"/>
    <w:rsid w:val="00182464"/>
    <w:rsid w:val="00184846"/>
    <w:rsid w:val="00185125"/>
    <w:rsid w:val="001867C9"/>
    <w:rsid w:val="0019008C"/>
    <w:rsid w:val="00191B5C"/>
    <w:rsid w:val="001A0F42"/>
    <w:rsid w:val="001A1CFF"/>
    <w:rsid w:val="001B2001"/>
    <w:rsid w:val="001B4837"/>
    <w:rsid w:val="001B50B3"/>
    <w:rsid w:val="001B5C2C"/>
    <w:rsid w:val="001B74E2"/>
    <w:rsid w:val="001C14AC"/>
    <w:rsid w:val="001C2C74"/>
    <w:rsid w:val="001C3A29"/>
    <w:rsid w:val="001C6411"/>
    <w:rsid w:val="001C7B97"/>
    <w:rsid w:val="001C7D90"/>
    <w:rsid w:val="001D189D"/>
    <w:rsid w:val="001D1D55"/>
    <w:rsid w:val="001D26ED"/>
    <w:rsid w:val="001E3948"/>
    <w:rsid w:val="001E4109"/>
    <w:rsid w:val="001F045F"/>
    <w:rsid w:val="001F0798"/>
    <w:rsid w:val="001F2C6F"/>
    <w:rsid w:val="001F7585"/>
    <w:rsid w:val="0021755B"/>
    <w:rsid w:val="002355D6"/>
    <w:rsid w:val="0023605C"/>
    <w:rsid w:val="0024096F"/>
    <w:rsid w:val="00242465"/>
    <w:rsid w:val="00245C59"/>
    <w:rsid w:val="002646C9"/>
    <w:rsid w:val="0026596F"/>
    <w:rsid w:val="00265C63"/>
    <w:rsid w:val="00271F55"/>
    <w:rsid w:val="002746A2"/>
    <w:rsid w:val="00275EBF"/>
    <w:rsid w:val="002844F7"/>
    <w:rsid w:val="00286663"/>
    <w:rsid w:val="00292087"/>
    <w:rsid w:val="00294CA2"/>
    <w:rsid w:val="002A2505"/>
    <w:rsid w:val="002B492B"/>
    <w:rsid w:val="002B5B58"/>
    <w:rsid w:val="002B63A2"/>
    <w:rsid w:val="002B6B6C"/>
    <w:rsid w:val="002C04BE"/>
    <w:rsid w:val="002C0747"/>
    <w:rsid w:val="002C0834"/>
    <w:rsid w:val="002D0121"/>
    <w:rsid w:val="002D12EB"/>
    <w:rsid w:val="002D2DE9"/>
    <w:rsid w:val="002D48F5"/>
    <w:rsid w:val="002D5F72"/>
    <w:rsid w:val="002D76B1"/>
    <w:rsid w:val="002E2047"/>
    <w:rsid w:val="002E7356"/>
    <w:rsid w:val="002F27A2"/>
    <w:rsid w:val="002F3108"/>
    <w:rsid w:val="002F4F3C"/>
    <w:rsid w:val="00301B13"/>
    <w:rsid w:val="00304455"/>
    <w:rsid w:val="00304AE8"/>
    <w:rsid w:val="003065BE"/>
    <w:rsid w:val="00306FB1"/>
    <w:rsid w:val="00312757"/>
    <w:rsid w:val="00312F83"/>
    <w:rsid w:val="003148DA"/>
    <w:rsid w:val="003165EA"/>
    <w:rsid w:val="00322419"/>
    <w:rsid w:val="0032254D"/>
    <w:rsid w:val="00322FC4"/>
    <w:rsid w:val="0032460C"/>
    <w:rsid w:val="00340847"/>
    <w:rsid w:val="00344A89"/>
    <w:rsid w:val="003519CF"/>
    <w:rsid w:val="00354DD1"/>
    <w:rsid w:val="0035675E"/>
    <w:rsid w:val="00360119"/>
    <w:rsid w:val="0036492C"/>
    <w:rsid w:val="00366419"/>
    <w:rsid w:val="003710FD"/>
    <w:rsid w:val="00372021"/>
    <w:rsid w:val="00373E77"/>
    <w:rsid w:val="00374422"/>
    <w:rsid w:val="00377CDA"/>
    <w:rsid w:val="003828A1"/>
    <w:rsid w:val="0038431C"/>
    <w:rsid w:val="00387BB1"/>
    <w:rsid w:val="00390980"/>
    <w:rsid w:val="00390B5A"/>
    <w:rsid w:val="00393A99"/>
    <w:rsid w:val="0039541D"/>
    <w:rsid w:val="003959B2"/>
    <w:rsid w:val="00396E4E"/>
    <w:rsid w:val="003A6071"/>
    <w:rsid w:val="003A6659"/>
    <w:rsid w:val="003A6743"/>
    <w:rsid w:val="003B237D"/>
    <w:rsid w:val="003B310F"/>
    <w:rsid w:val="003B3720"/>
    <w:rsid w:val="003B479D"/>
    <w:rsid w:val="003C367B"/>
    <w:rsid w:val="003D4249"/>
    <w:rsid w:val="003D5103"/>
    <w:rsid w:val="003D5679"/>
    <w:rsid w:val="003D5B2B"/>
    <w:rsid w:val="003D692E"/>
    <w:rsid w:val="003E0293"/>
    <w:rsid w:val="003E1B2A"/>
    <w:rsid w:val="003E1E5D"/>
    <w:rsid w:val="003E339E"/>
    <w:rsid w:val="003F039F"/>
    <w:rsid w:val="003F18AD"/>
    <w:rsid w:val="003F4497"/>
    <w:rsid w:val="00407D2A"/>
    <w:rsid w:val="004134CF"/>
    <w:rsid w:val="00420C10"/>
    <w:rsid w:val="0042488F"/>
    <w:rsid w:val="004327FC"/>
    <w:rsid w:val="00434D5E"/>
    <w:rsid w:val="004454DE"/>
    <w:rsid w:val="00454ED4"/>
    <w:rsid w:val="00455A31"/>
    <w:rsid w:val="00455F86"/>
    <w:rsid w:val="00456240"/>
    <w:rsid w:val="00456536"/>
    <w:rsid w:val="004654E9"/>
    <w:rsid w:val="00467F49"/>
    <w:rsid w:val="00472330"/>
    <w:rsid w:val="004727FF"/>
    <w:rsid w:val="00472A0B"/>
    <w:rsid w:val="00473882"/>
    <w:rsid w:val="00476CAB"/>
    <w:rsid w:val="00476F28"/>
    <w:rsid w:val="00485D12"/>
    <w:rsid w:val="00493E76"/>
    <w:rsid w:val="00495069"/>
    <w:rsid w:val="004953CB"/>
    <w:rsid w:val="004A371B"/>
    <w:rsid w:val="004B0278"/>
    <w:rsid w:val="004B1BB2"/>
    <w:rsid w:val="004B1D72"/>
    <w:rsid w:val="004B60E0"/>
    <w:rsid w:val="004B760B"/>
    <w:rsid w:val="004C2B2D"/>
    <w:rsid w:val="004C4D76"/>
    <w:rsid w:val="004D27FF"/>
    <w:rsid w:val="004D347C"/>
    <w:rsid w:val="004D4C97"/>
    <w:rsid w:val="004D631B"/>
    <w:rsid w:val="004D6D07"/>
    <w:rsid w:val="004E00E1"/>
    <w:rsid w:val="004E1FFC"/>
    <w:rsid w:val="004E275A"/>
    <w:rsid w:val="004E3964"/>
    <w:rsid w:val="004E3E44"/>
    <w:rsid w:val="004E5BC3"/>
    <w:rsid w:val="004E6119"/>
    <w:rsid w:val="004E670C"/>
    <w:rsid w:val="004E7062"/>
    <w:rsid w:val="004F15B0"/>
    <w:rsid w:val="004F1915"/>
    <w:rsid w:val="004F4A03"/>
    <w:rsid w:val="004F608C"/>
    <w:rsid w:val="005121D0"/>
    <w:rsid w:val="0051530D"/>
    <w:rsid w:val="00522B75"/>
    <w:rsid w:val="00531EC9"/>
    <w:rsid w:val="00533AAD"/>
    <w:rsid w:val="00535E18"/>
    <w:rsid w:val="0054045B"/>
    <w:rsid w:val="0054046A"/>
    <w:rsid w:val="00541F42"/>
    <w:rsid w:val="00542BE6"/>
    <w:rsid w:val="00542EBD"/>
    <w:rsid w:val="00544BA2"/>
    <w:rsid w:val="00544C48"/>
    <w:rsid w:val="005454FB"/>
    <w:rsid w:val="0054666A"/>
    <w:rsid w:val="0055283C"/>
    <w:rsid w:val="00557FAC"/>
    <w:rsid w:val="005604D6"/>
    <w:rsid w:val="00562724"/>
    <w:rsid w:val="00562F05"/>
    <w:rsid w:val="00563D1A"/>
    <w:rsid w:val="005667FC"/>
    <w:rsid w:val="005676EF"/>
    <w:rsid w:val="00572346"/>
    <w:rsid w:val="00580E72"/>
    <w:rsid w:val="00582930"/>
    <w:rsid w:val="00584266"/>
    <w:rsid w:val="00585FD5"/>
    <w:rsid w:val="005861B1"/>
    <w:rsid w:val="00593B13"/>
    <w:rsid w:val="005966E2"/>
    <w:rsid w:val="0059711F"/>
    <w:rsid w:val="00597859"/>
    <w:rsid w:val="005A1B1B"/>
    <w:rsid w:val="005A59A0"/>
    <w:rsid w:val="005A6950"/>
    <w:rsid w:val="005A6AE6"/>
    <w:rsid w:val="005C0215"/>
    <w:rsid w:val="005C0390"/>
    <w:rsid w:val="005C1290"/>
    <w:rsid w:val="005C3CAC"/>
    <w:rsid w:val="005C63F1"/>
    <w:rsid w:val="005D02DC"/>
    <w:rsid w:val="005D1778"/>
    <w:rsid w:val="005D409C"/>
    <w:rsid w:val="005D4B4C"/>
    <w:rsid w:val="005D652F"/>
    <w:rsid w:val="005E1326"/>
    <w:rsid w:val="005E1CAF"/>
    <w:rsid w:val="005E4059"/>
    <w:rsid w:val="005E676F"/>
    <w:rsid w:val="005F1645"/>
    <w:rsid w:val="005F51A0"/>
    <w:rsid w:val="006037B0"/>
    <w:rsid w:val="006060C1"/>
    <w:rsid w:val="00610295"/>
    <w:rsid w:val="006109D5"/>
    <w:rsid w:val="006220B9"/>
    <w:rsid w:val="006222C0"/>
    <w:rsid w:val="006240F3"/>
    <w:rsid w:val="00624DA1"/>
    <w:rsid w:val="00625813"/>
    <w:rsid w:val="00625EC3"/>
    <w:rsid w:val="00633662"/>
    <w:rsid w:val="0064700C"/>
    <w:rsid w:val="00651AFF"/>
    <w:rsid w:val="00651F8C"/>
    <w:rsid w:val="00652490"/>
    <w:rsid w:val="006533FC"/>
    <w:rsid w:val="006556BA"/>
    <w:rsid w:val="006569CB"/>
    <w:rsid w:val="006579F8"/>
    <w:rsid w:val="00657AE3"/>
    <w:rsid w:val="00657CB2"/>
    <w:rsid w:val="00667E5B"/>
    <w:rsid w:val="00684A75"/>
    <w:rsid w:val="00686EDC"/>
    <w:rsid w:val="00687797"/>
    <w:rsid w:val="00687878"/>
    <w:rsid w:val="00691346"/>
    <w:rsid w:val="00692771"/>
    <w:rsid w:val="00694801"/>
    <w:rsid w:val="00694C58"/>
    <w:rsid w:val="006A0C8D"/>
    <w:rsid w:val="006A1381"/>
    <w:rsid w:val="006A462F"/>
    <w:rsid w:val="006A6855"/>
    <w:rsid w:val="006B0AAE"/>
    <w:rsid w:val="006B63D8"/>
    <w:rsid w:val="006B7D02"/>
    <w:rsid w:val="006C46E1"/>
    <w:rsid w:val="006C52FB"/>
    <w:rsid w:val="006D4676"/>
    <w:rsid w:val="006E05BA"/>
    <w:rsid w:val="006E1BAE"/>
    <w:rsid w:val="006E357A"/>
    <w:rsid w:val="006E3667"/>
    <w:rsid w:val="006E3DD6"/>
    <w:rsid w:val="006F1768"/>
    <w:rsid w:val="006F1988"/>
    <w:rsid w:val="006F4801"/>
    <w:rsid w:val="006F4E5D"/>
    <w:rsid w:val="0070269B"/>
    <w:rsid w:val="00713300"/>
    <w:rsid w:val="00715FE3"/>
    <w:rsid w:val="0071612C"/>
    <w:rsid w:val="00724D8A"/>
    <w:rsid w:val="00726C3E"/>
    <w:rsid w:val="00727B5E"/>
    <w:rsid w:val="00731987"/>
    <w:rsid w:val="0074038D"/>
    <w:rsid w:val="007413AA"/>
    <w:rsid w:val="00741F20"/>
    <w:rsid w:val="00743FB9"/>
    <w:rsid w:val="007551A5"/>
    <w:rsid w:val="007603E2"/>
    <w:rsid w:val="00766244"/>
    <w:rsid w:val="0077239D"/>
    <w:rsid w:val="00772D3F"/>
    <w:rsid w:val="00772F60"/>
    <w:rsid w:val="00775C66"/>
    <w:rsid w:val="007807E2"/>
    <w:rsid w:val="00780FE8"/>
    <w:rsid w:val="00783034"/>
    <w:rsid w:val="00785B9C"/>
    <w:rsid w:val="00786D7C"/>
    <w:rsid w:val="00793D38"/>
    <w:rsid w:val="00793E3A"/>
    <w:rsid w:val="00794AD3"/>
    <w:rsid w:val="00794FAD"/>
    <w:rsid w:val="007974B9"/>
    <w:rsid w:val="007B1178"/>
    <w:rsid w:val="007B1CC4"/>
    <w:rsid w:val="007B2B35"/>
    <w:rsid w:val="007B4C0B"/>
    <w:rsid w:val="007B5939"/>
    <w:rsid w:val="007B5C32"/>
    <w:rsid w:val="007C4758"/>
    <w:rsid w:val="007C5A8B"/>
    <w:rsid w:val="007D3383"/>
    <w:rsid w:val="007E03FD"/>
    <w:rsid w:val="007E4600"/>
    <w:rsid w:val="007E5214"/>
    <w:rsid w:val="007E6125"/>
    <w:rsid w:val="007E637A"/>
    <w:rsid w:val="007F0116"/>
    <w:rsid w:val="007F2AAE"/>
    <w:rsid w:val="007F5228"/>
    <w:rsid w:val="007F5955"/>
    <w:rsid w:val="007F651A"/>
    <w:rsid w:val="008030BB"/>
    <w:rsid w:val="00804FE9"/>
    <w:rsid w:val="00811AB5"/>
    <w:rsid w:val="00812F01"/>
    <w:rsid w:val="008150A7"/>
    <w:rsid w:val="008178A4"/>
    <w:rsid w:val="00821056"/>
    <w:rsid w:val="008237C1"/>
    <w:rsid w:val="00823E2C"/>
    <w:rsid w:val="00824ACA"/>
    <w:rsid w:val="00827625"/>
    <w:rsid w:val="00830798"/>
    <w:rsid w:val="008334A5"/>
    <w:rsid w:val="00835E5C"/>
    <w:rsid w:val="00841ECF"/>
    <w:rsid w:val="00850116"/>
    <w:rsid w:val="00850EDB"/>
    <w:rsid w:val="00854E68"/>
    <w:rsid w:val="00857CBB"/>
    <w:rsid w:val="0086150D"/>
    <w:rsid w:val="00861A77"/>
    <w:rsid w:val="00864102"/>
    <w:rsid w:val="008732A2"/>
    <w:rsid w:val="008732F5"/>
    <w:rsid w:val="008800F2"/>
    <w:rsid w:val="008824FE"/>
    <w:rsid w:val="00887A1E"/>
    <w:rsid w:val="008922B5"/>
    <w:rsid w:val="008951F1"/>
    <w:rsid w:val="008A3151"/>
    <w:rsid w:val="008A3485"/>
    <w:rsid w:val="008A68EE"/>
    <w:rsid w:val="008A7CD3"/>
    <w:rsid w:val="008B1DCB"/>
    <w:rsid w:val="008B24EA"/>
    <w:rsid w:val="008C0DA9"/>
    <w:rsid w:val="008C3A09"/>
    <w:rsid w:val="008C4BFA"/>
    <w:rsid w:val="008D1CD3"/>
    <w:rsid w:val="008D5077"/>
    <w:rsid w:val="008D6A72"/>
    <w:rsid w:val="008D6A9B"/>
    <w:rsid w:val="008D6C8E"/>
    <w:rsid w:val="008E055A"/>
    <w:rsid w:val="008E097E"/>
    <w:rsid w:val="008E42EB"/>
    <w:rsid w:val="008F03A2"/>
    <w:rsid w:val="008F086D"/>
    <w:rsid w:val="008F13F4"/>
    <w:rsid w:val="008F7A77"/>
    <w:rsid w:val="009008E2"/>
    <w:rsid w:val="00904152"/>
    <w:rsid w:val="00910A36"/>
    <w:rsid w:val="00913B2D"/>
    <w:rsid w:val="00920566"/>
    <w:rsid w:val="00920E48"/>
    <w:rsid w:val="00923376"/>
    <w:rsid w:val="00931C33"/>
    <w:rsid w:val="00932DD6"/>
    <w:rsid w:val="00932EAB"/>
    <w:rsid w:val="0093732F"/>
    <w:rsid w:val="00945E69"/>
    <w:rsid w:val="009465C7"/>
    <w:rsid w:val="00952F2A"/>
    <w:rsid w:val="0095491A"/>
    <w:rsid w:val="00954A96"/>
    <w:rsid w:val="00960B64"/>
    <w:rsid w:val="009632BB"/>
    <w:rsid w:val="00964030"/>
    <w:rsid w:val="00971F16"/>
    <w:rsid w:val="009726ED"/>
    <w:rsid w:val="00973CC3"/>
    <w:rsid w:val="009752D5"/>
    <w:rsid w:val="00976A18"/>
    <w:rsid w:val="00976E55"/>
    <w:rsid w:val="00980B0D"/>
    <w:rsid w:val="00984121"/>
    <w:rsid w:val="00986C9E"/>
    <w:rsid w:val="00986E57"/>
    <w:rsid w:val="00986F41"/>
    <w:rsid w:val="0099403B"/>
    <w:rsid w:val="00994187"/>
    <w:rsid w:val="00996925"/>
    <w:rsid w:val="009A1CAF"/>
    <w:rsid w:val="009A6AD9"/>
    <w:rsid w:val="009A7E42"/>
    <w:rsid w:val="009B4C47"/>
    <w:rsid w:val="009B59B3"/>
    <w:rsid w:val="009B6056"/>
    <w:rsid w:val="009B6D92"/>
    <w:rsid w:val="009C1A63"/>
    <w:rsid w:val="009D2525"/>
    <w:rsid w:val="009D6D04"/>
    <w:rsid w:val="009E3178"/>
    <w:rsid w:val="009E4CD8"/>
    <w:rsid w:val="009F0FB4"/>
    <w:rsid w:val="009F1573"/>
    <w:rsid w:val="009F254A"/>
    <w:rsid w:val="009F2CB6"/>
    <w:rsid w:val="009F3152"/>
    <w:rsid w:val="009F514C"/>
    <w:rsid w:val="009F5B1D"/>
    <w:rsid w:val="009F5BFF"/>
    <w:rsid w:val="009F6378"/>
    <w:rsid w:val="009F637F"/>
    <w:rsid w:val="009F7FA1"/>
    <w:rsid w:val="00A00E62"/>
    <w:rsid w:val="00A05C8C"/>
    <w:rsid w:val="00A13C98"/>
    <w:rsid w:val="00A13F72"/>
    <w:rsid w:val="00A1464C"/>
    <w:rsid w:val="00A14F9E"/>
    <w:rsid w:val="00A15400"/>
    <w:rsid w:val="00A162E5"/>
    <w:rsid w:val="00A16A43"/>
    <w:rsid w:val="00A17436"/>
    <w:rsid w:val="00A20D1E"/>
    <w:rsid w:val="00A22207"/>
    <w:rsid w:val="00A3249D"/>
    <w:rsid w:val="00A422CC"/>
    <w:rsid w:val="00A425B8"/>
    <w:rsid w:val="00A45211"/>
    <w:rsid w:val="00A50ED6"/>
    <w:rsid w:val="00A525B7"/>
    <w:rsid w:val="00A533FA"/>
    <w:rsid w:val="00A538C1"/>
    <w:rsid w:val="00A54C3E"/>
    <w:rsid w:val="00A57E0D"/>
    <w:rsid w:val="00A60312"/>
    <w:rsid w:val="00A61F26"/>
    <w:rsid w:val="00A63B38"/>
    <w:rsid w:val="00A6426B"/>
    <w:rsid w:val="00A75556"/>
    <w:rsid w:val="00A80B4C"/>
    <w:rsid w:val="00A828A5"/>
    <w:rsid w:val="00A9234B"/>
    <w:rsid w:val="00A9572A"/>
    <w:rsid w:val="00A96A5B"/>
    <w:rsid w:val="00AA0435"/>
    <w:rsid w:val="00AA261E"/>
    <w:rsid w:val="00AA3E43"/>
    <w:rsid w:val="00AA6BD0"/>
    <w:rsid w:val="00AA6FAA"/>
    <w:rsid w:val="00AA7A7E"/>
    <w:rsid w:val="00AB1B83"/>
    <w:rsid w:val="00AB6CDB"/>
    <w:rsid w:val="00AC00A3"/>
    <w:rsid w:val="00AC528A"/>
    <w:rsid w:val="00AC68AD"/>
    <w:rsid w:val="00AD392D"/>
    <w:rsid w:val="00AD3EF3"/>
    <w:rsid w:val="00AD503A"/>
    <w:rsid w:val="00AE0DAC"/>
    <w:rsid w:val="00AE64AE"/>
    <w:rsid w:val="00AF0A13"/>
    <w:rsid w:val="00AF55B2"/>
    <w:rsid w:val="00B140BC"/>
    <w:rsid w:val="00B15796"/>
    <w:rsid w:val="00B2109C"/>
    <w:rsid w:val="00B21A1B"/>
    <w:rsid w:val="00B221A3"/>
    <w:rsid w:val="00B24CE4"/>
    <w:rsid w:val="00B25395"/>
    <w:rsid w:val="00B3095B"/>
    <w:rsid w:val="00B31F87"/>
    <w:rsid w:val="00B3390D"/>
    <w:rsid w:val="00B36FCB"/>
    <w:rsid w:val="00B43E53"/>
    <w:rsid w:val="00B45AE6"/>
    <w:rsid w:val="00B5150D"/>
    <w:rsid w:val="00B6300F"/>
    <w:rsid w:val="00B67D29"/>
    <w:rsid w:val="00B71D9C"/>
    <w:rsid w:val="00B72E87"/>
    <w:rsid w:val="00B77235"/>
    <w:rsid w:val="00B80BB1"/>
    <w:rsid w:val="00B80CB9"/>
    <w:rsid w:val="00B843CC"/>
    <w:rsid w:val="00B863D1"/>
    <w:rsid w:val="00B8780C"/>
    <w:rsid w:val="00B91F37"/>
    <w:rsid w:val="00B95A24"/>
    <w:rsid w:val="00B967F5"/>
    <w:rsid w:val="00BA0889"/>
    <w:rsid w:val="00BA1775"/>
    <w:rsid w:val="00BA20A8"/>
    <w:rsid w:val="00BB1A9C"/>
    <w:rsid w:val="00BB2DC3"/>
    <w:rsid w:val="00BC1D04"/>
    <w:rsid w:val="00BD042C"/>
    <w:rsid w:val="00BD2597"/>
    <w:rsid w:val="00BD37F4"/>
    <w:rsid w:val="00BD3FC0"/>
    <w:rsid w:val="00BD54A0"/>
    <w:rsid w:val="00BD56B1"/>
    <w:rsid w:val="00BD76F7"/>
    <w:rsid w:val="00BE0926"/>
    <w:rsid w:val="00BE0EFD"/>
    <w:rsid w:val="00BE2FC2"/>
    <w:rsid w:val="00BF279E"/>
    <w:rsid w:val="00BF4C3E"/>
    <w:rsid w:val="00C0671F"/>
    <w:rsid w:val="00C10488"/>
    <w:rsid w:val="00C11037"/>
    <w:rsid w:val="00C12661"/>
    <w:rsid w:val="00C35212"/>
    <w:rsid w:val="00C3596C"/>
    <w:rsid w:val="00C41E81"/>
    <w:rsid w:val="00C42705"/>
    <w:rsid w:val="00C47D25"/>
    <w:rsid w:val="00C52117"/>
    <w:rsid w:val="00C607DF"/>
    <w:rsid w:val="00C627C7"/>
    <w:rsid w:val="00C776A1"/>
    <w:rsid w:val="00C77A78"/>
    <w:rsid w:val="00C80FB4"/>
    <w:rsid w:val="00C826C4"/>
    <w:rsid w:val="00C827C9"/>
    <w:rsid w:val="00C85DA2"/>
    <w:rsid w:val="00C86919"/>
    <w:rsid w:val="00C93891"/>
    <w:rsid w:val="00CA79BE"/>
    <w:rsid w:val="00CB2938"/>
    <w:rsid w:val="00CB5A06"/>
    <w:rsid w:val="00CB5E3F"/>
    <w:rsid w:val="00CC2A14"/>
    <w:rsid w:val="00CC305D"/>
    <w:rsid w:val="00CC37A6"/>
    <w:rsid w:val="00CC68F5"/>
    <w:rsid w:val="00CD1868"/>
    <w:rsid w:val="00CD30DA"/>
    <w:rsid w:val="00CD480C"/>
    <w:rsid w:val="00CD4C7C"/>
    <w:rsid w:val="00CD4DAD"/>
    <w:rsid w:val="00CD738E"/>
    <w:rsid w:val="00CE0F74"/>
    <w:rsid w:val="00CE2303"/>
    <w:rsid w:val="00D026DD"/>
    <w:rsid w:val="00D0474A"/>
    <w:rsid w:val="00D07789"/>
    <w:rsid w:val="00D1041D"/>
    <w:rsid w:val="00D120AC"/>
    <w:rsid w:val="00D12846"/>
    <w:rsid w:val="00D17D54"/>
    <w:rsid w:val="00D207DE"/>
    <w:rsid w:val="00D20A74"/>
    <w:rsid w:val="00D21D62"/>
    <w:rsid w:val="00D308C3"/>
    <w:rsid w:val="00D32E5B"/>
    <w:rsid w:val="00D33254"/>
    <w:rsid w:val="00D3760E"/>
    <w:rsid w:val="00D46589"/>
    <w:rsid w:val="00D52E60"/>
    <w:rsid w:val="00D560D6"/>
    <w:rsid w:val="00D60023"/>
    <w:rsid w:val="00D61978"/>
    <w:rsid w:val="00D65E90"/>
    <w:rsid w:val="00D67F13"/>
    <w:rsid w:val="00D7054F"/>
    <w:rsid w:val="00D743CB"/>
    <w:rsid w:val="00D744E1"/>
    <w:rsid w:val="00D813FB"/>
    <w:rsid w:val="00D85BC6"/>
    <w:rsid w:val="00D93094"/>
    <w:rsid w:val="00D952B3"/>
    <w:rsid w:val="00D97A51"/>
    <w:rsid w:val="00DA7C46"/>
    <w:rsid w:val="00DB008E"/>
    <w:rsid w:val="00DB303C"/>
    <w:rsid w:val="00DB5D65"/>
    <w:rsid w:val="00DC0456"/>
    <w:rsid w:val="00DC3E53"/>
    <w:rsid w:val="00DC51E6"/>
    <w:rsid w:val="00DC5A10"/>
    <w:rsid w:val="00DD35A8"/>
    <w:rsid w:val="00DD3704"/>
    <w:rsid w:val="00DD3917"/>
    <w:rsid w:val="00DD6858"/>
    <w:rsid w:val="00DD7ED0"/>
    <w:rsid w:val="00DE130A"/>
    <w:rsid w:val="00DE276A"/>
    <w:rsid w:val="00DE3412"/>
    <w:rsid w:val="00DE4274"/>
    <w:rsid w:val="00DE6FC4"/>
    <w:rsid w:val="00DF34C0"/>
    <w:rsid w:val="00DF3781"/>
    <w:rsid w:val="00DF63AF"/>
    <w:rsid w:val="00DF65E3"/>
    <w:rsid w:val="00E001DF"/>
    <w:rsid w:val="00E016F1"/>
    <w:rsid w:val="00E029E4"/>
    <w:rsid w:val="00E04CCC"/>
    <w:rsid w:val="00E05543"/>
    <w:rsid w:val="00E07695"/>
    <w:rsid w:val="00E12B49"/>
    <w:rsid w:val="00E133A0"/>
    <w:rsid w:val="00E172DB"/>
    <w:rsid w:val="00E175C3"/>
    <w:rsid w:val="00E20EFF"/>
    <w:rsid w:val="00E23A49"/>
    <w:rsid w:val="00E2479F"/>
    <w:rsid w:val="00E26E8C"/>
    <w:rsid w:val="00E27FD0"/>
    <w:rsid w:val="00E319E3"/>
    <w:rsid w:val="00E31D77"/>
    <w:rsid w:val="00E33CC3"/>
    <w:rsid w:val="00E41892"/>
    <w:rsid w:val="00E4613B"/>
    <w:rsid w:val="00E53976"/>
    <w:rsid w:val="00E55E02"/>
    <w:rsid w:val="00E56E45"/>
    <w:rsid w:val="00E62C72"/>
    <w:rsid w:val="00E6607D"/>
    <w:rsid w:val="00E66D5C"/>
    <w:rsid w:val="00E70DAF"/>
    <w:rsid w:val="00E720E0"/>
    <w:rsid w:val="00E72FEF"/>
    <w:rsid w:val="00E741FA"/>
    <w:rsid w:val="00E744E2"/>
    <w:rsid w:val="00E81397"/>
    <w:rsid w:val="00E85569"/>
    <w:rsid w:val="00E9114E"/>
    <w:rsid w:val="00EA2B99"/>
    <w:rsid w:val="00EA333C"/>
    <w:rsid w:val="00EA7968"/>
    <w:rsid w:val="00EC0565"/>
    <w:rsid w:val="00EC0926"/>
    <w:rsid w:val="00EC2C2B"/>
    <w:rsid w:val="00EC47BB"/>
    <w:rsid w:val="00EC4C7F"/>
    <w:rsid w:val="00ED6BAD"/>
    <w:rsid w:val="00EE3346"/>
    <w:rsid w:val="00EE3A67"/>
    <w:rsid w:val="00EE77FB"/>
    <w:rsid w:val="00EF2C3F"/>
    <w:rsid w:val="00F01C55"/>
    <w:rsid w:val="00F059CC"/>
    <w:rsid w:val="00F07CA1"/>
    <w:rsid w:val="00F17518"/>
    <w:rsid w:val="00F221F5"/>
    <w:rsid w:val="00F22A1E"/>
    <w:rsid w:val="00F24B9F"/>
    <w:rsid w:val="00F27450"/>
    <w:rsid w:val="00F30199"/>
    <w:rsid w:val="00F308D5"/>
    <w:rsid w:val="00F31AED"/>
    <w:rsid w:val="00F32C66"/>
    <w:rsid w:val="00F353FA"/>
    <w:rsid w:val="00F36D06"/>
    <w:rsid w:val="00F36ED4"/>
    <w:rsid w:val="00F41CAF"/>
    <w:rsid w:val="00F44A5D"/>
    <w:rsid w:val="00F469F4"/>
    <w:rsid w:val="00F51FBB"/>
    <w:rsid w:val="00F5503C"/>
    <w:rsid w:val="00F7126C"/>
    <w:rsid w:val="00F72568"/>
    <w:rsid w:val="00F7534C"/>
    <w:rsid w:val="00F80229"/>
    <w:rsid w:val="00F8762F"/>
    <w:rsid w:val="00F87BD1"/>
    <w:rsid w:val="00F94CCF"/>
    <w:rsid w:val="00FA0525"/>
    <w:rsid w:val="00FA15F2"/>
    <w:rsid w:val="00FA2464"/>
    <w:rsid w:val="00FA38B7"/>
    <w:rsid w:val="00FA3DBA"/>
    <w:rsid w:val="00FA6C6B"/>
    <w:rsid w:val="00FA70E8"/>
    <w:rsid w:val="00FA7B7F"/>
    <w:rsid w:val="00FB2829"/>
    <w:rsid w:val="00FB3523"/>
    <w:rsid w:val="00FB5297"/>
    <w:rsid w:val="00FB5D93"/>
    <w:rsid w:val="00FB61FC"/>
    <w:rsid w:val="00FC09FF"/>
    <w:rsid w:val="00FC2BD7"/>
    <w:rsid w:val="00FC3716"/>
    <w:rsid w:val="00FC4B44"/>
    <w:rsid w:val="00FC4E8F"/>
    <w:rsid w:val="00FD0304"/>
    <w:rsid w:val="00FD2D0D"/>
    <w:rsid w:val="00FD2D74"/>
    <w:rsid w:val="00FD6977"/>
    <w:rsid w:val="00FE3175"/>
    <w:rsid w:val="00FE32B2"/>
    <w:rsid w:val="00FE6109"/>
    <w:rsid w:val="00FF2447"/>
    <w:rsid w:val="00FF3194"/>
    <w:rsid w:val="00FF683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390980"/>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390980"/>
    <w:rPr>
      <w:rFonts w:ascii="Times New Roman" w:eastAsia="Times New Roman" w:hAnsi="Times New Roman" w:cs="Times New Roman"/>
      <w:sz w:val="24"/>
      <w:szCs w:val="24"/>
      <w:lang w:val="x-none" w:eastAsia="es-ES"/>
    </w:rPr>
  </w:style>
  <w:style w:type="table" w:styleId="Cuadrculamedia2-nfasis3">
    <w:name w:val="Medium Grid 2 Accent 3"/>
    <w:basedOn w:val="Tablanormal"/>
    <w:uiPriority w:val="68"/>
    <w:rsid w:val="001F045F"/>
    <w:pPr>
      <w:spacing w:after="0" w:line="240" w:lineRule="auto"/>
    </w:pPr>
    <w:rPr>
      <w:rFonts w:asciiTheme="majorHAnsi" w:eastAsiaTheme="majorEastAsia" w:hAnsiTheme="majorHAnsi" w:cstheme="majorBidi"/>
      <w:color w:val="000000" w:themeColor="text1"/>
      <w:lang w:val="es-ES_tradnl" w:eastAsia="es-ES_trad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inespaciado">
    <w:name w:val="No Spacing"/>
    <w:uiPriority w:val="1"/>
    <w:qFormat/>
    <w:rsid w:val="005D409C"/>
    <w:pPr>
      <w:spacing w:after="0" w:line="240" w:lineRule="auto"/>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390980"/>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390980"/>
    <w:rPr>
      <w:rFonts w:ascii="Times New Roman" w:eastAsia="Times New Roman" w:hAnsi="Times New Roman" w:cs="Times New Roman"/>
      <w:sz w:val="24"/>
      <w:szCs w:val="24"/>
      <w:lang w:val="x-none" w:eastAsia="es-ES"/>
    </w:rPr>
  </w:style>
  <w:style w:type="table" w:styleId="Cuadrculamedia2-nfasis3">
    <w:name w:val="Medium Grid 2 Accent 3"/>
    <w:basedOn w:val="Tablanormal"/>
    <w:uiPriority w:val="68"/>
    <w:rsid w:val="001F045F"/>
    <w:pPr>
      <w:spacing w:after="0" w:line="240" w:lineRule="auto"/>
    </w:pPr>
    <w:rPr>
      <w:rFonts w:asciiTheme="majorHAnsi" w:eastAsiaTheme="majorEastAsia" w:hAnsiTheme="majorHAnsi" w:cstheme="majorBidi"/>
      <w:color w:val="000000" w:themeColor="text1"/>
      <w:lang w:val="es-ES_tradnl" w:eastAsia="es-ES_trad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inespaciado">
    <w:name w:val="No Spacing"/>
    <w:uiPriority w:val="1"/>
    <w:qFormat/>
    <w:rsid w:val="005D409C"/>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0117">
      <w:bodyDiv w:val="1"/>
      <w:marLeft w:val="0"/>
      <w:marRight w:val="0"/>
      <w:marTop w:val="0"/>
      <w:marBottom w:val="0"/>
      <w:divBdr>
        <w:top w:val="none" w:sz="0" w:space="0" w:color="auto"/>
        <w:left w:val="none" w:sz="0" w:space="0" w:color="auto"/>
        <w:bottom w:val="none" w:sz="0" w:space="0" w:color="auto"/>
        <w:right w:val="none" w:sz="0" w:space="0" w:color="auto"/>
      </w:divBdr>
    </w:div>
    <w:div w:id="461850397">
      <w:bodyDiv w:val="1"/>
      <w:marLeft w:val="0"/>
      <w:marRight w:val="0"/>
      <w:marTop w:val="0"/>
      <w:marBottom w:val="0"/>
      <w:divBdr>
        <w:top w:val="none" w:sz="0" w:space="0" w:color="auto"/>
        <w:left w:val="none" w:sz="0" w:space="0" w:color="auto"/>
        <w:bottom w:val="none" w:sz="0" w:space="0" w:color="auto"/>
        <w:right w:val="none" w:sz="0" w:space="0" w:color="auto"/>
      </w:divBdr>
    </w:div>
    <w:div w:id="18524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A370-5C56-422B-B32A-6CD4EB26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3673</Words>
  <Characters>20207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Rosym</cp:lastModifiedBy>
  <cp:revision>6</cp:revision>
  <cp:lastPrinted>2018-05-11T16:16:00Z</cp:lastPrinted>
  <dcterms:created xsi:type="dcterms:W3CDTF">2018-05-09T17:58:00Z</dcterms:created>
  <dcterms:modified xsi:type="dcterms:W3CDTF">2018-05-11T16:17:00Z</dcterms:modified>
</cp:coreProperties>
</file>