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714462" w14:textId="77777777" w:rsidR="00D11A00" w:rsidRPr="0026540C" w:rsidRDefault="00D11A00" w:rsidP="00D11A00">
      <w:pPr>
        <w:jc w:val="both"/>
        <w:outlineLvl w:val="0"/>
        <w:rPr>
          <w:rFonts w:ascii="AvantGarde Bk BT" w:hAnsi="AvantGarde Bk BT" w:cstheme="minorHAnsi"/>
          <w:bCs/>
          <w:sz w:val="22"/>
          <w:szCs w:val="22"/>
        </w:rPr>
      </w:pPr>
      <w:bookmarkStart w:id="0" w:name="_GoBack"/>
      <w:bookmarkEnd w:id="0"/>
      <w:r w:rsidRPr="0026540C">
        <w:rPr>
          <w:rFonts w:ascii="AvantGarde Bk BT" w:hAnsi="AvantGarde Bk BT" w:cstheme="minorHAnsi"/>
          <w:bCs/>
          <w:sz w:val="22"/>
          <w:szCs w:val="22"/>
        </w:rPr>
        <w:t>CONSEJO GENERAL UNIVERSITARIO</w:t>
      </w:r>
    </w:p>
    <w:p w14:paraId="28591DF9" w14:textId="77777777" w:rsidR="00D11A00" w:rsidRPr="0026540C" w:rsidRDefault="00D11A00" w:rsidP="00D11A00">
      <w:pPr>
        <w:jc w:val="both"/>
        <w:outlineLvl w:val="0"/>
        <w:rPr>
          <w:rFonts w:ascii="AvantGarde Bk BT" w:hAnsi="AvantGarde Bk BT" w:cstheme="minorHAnsi"/>
          <w:bCs/>
          <w:spacing w:val="120"/>
          <w:sz w:val="22"/>
          <w:szCs w:val="22"/>
        </w:rPr>
      </w:pPr>
      <w:r w:rsidRPr="0026540C">
        <w:rPr>
          <w:rFonts w:ascii="AvantGarde Bk BT" w:hAnsi="AvantGarde Bk BT" w:cstheme="minorHAnsi"/>
          <w:bCs/>
          <w:spacing w:val="120"/>
          <w:sz w:val="22"/>
          <w:szCs w:val="22"/>
        </w:rPr>
        <w:t>PRESENTE</w:t>
      </w:r>
    </w:p>
    <w:p w14:paraId="428F5F31" w14:textId="77777777" w:rsidR="00DC4771" w:rsidRPr="00BE25B8" w:rsidRDefault="00DC4771" w:rsidP="00DC4771">
      <w:pPr>
        <w:jc w:val="both"/>
        <w:rPr>
          <w:rFonts w:ascii="AvantGarde Bk BT" w:eastAsia="Questrial" w:hAnsi="AvantGarde Bk BT" w:cs="Questrial"/>
          <w:sz w:val="22"/>
          <w:szCs w:val="22"/>
        </w:rPr>
      </w:pPr>
    </w:p>
    <w:p w14:paraId="1143BFA8" w14:textId="77777777" w:rsidR="008363BF" w:rsidRPr="00BE25B8" w:rsidRDefault="008363BF" w:rsidP="00DC4771">
      <w:pPr>
        <w:jc w:val="both"/>
        <w:rPr>
          <w:rFonts w:ascii="AvantGarde Bk BT" w:eastAsia="Questrial" w:hAnsi="AvantGarde Bk BT" w:cs="Questrial"/>
          <w:sz w:val="22"/>
          <w:szCs w:val="22"/>
        </w:rPr>
      </w:pPr>
    </w:p>
    <w:p w14:paraId="0FDFCD90" w14:textId="77A72C25" w:rsidR="00D11A00" w:rsidRPr="00853A19" w:rsidRDefault="00D11A00" w:rsidP="00D11A00">
      <w:pPr>
        <w:tabs>
          <w:tab w:val="left" w:pos="318"/>
        </w:tabs>
        <w:autoSpaceDE w:val="0"/>
        <w:autoSpaceDN w:val="0"/>
        <w:adjustRightInd w:val="0"/>
        <w:jc w:val="both"/>
        <w:rPr>
          <w:rFonts w:ascii="AvantGarde Bk BT" w:eastAsia="Calibri" w:hAnsi="AvantGarde Bk BT" w:cstheme="minorHAnsi"/>
          <w:sz w:val="22"/>
          <w:szCs w:val="22"/>
        </w:rPr>
      </w:pPr>
      <w:r>
        <w:rPr>
          <w:rFonts w:ascii="AvantGarde Bk BT" w:eastAsia="Calibri" w:hAnsi="AvantGarde Bk BT" w:cstheme="minorHAnsi"/>
          <w:sz w:val="22"/>
          <w:szCs w:val="22"/>
        </w:rPr>
        <w:t>A esta Comisión</w:t>
      </w:r>
      <w:r w:rsidRPr="00853A19">
        <w:rPr>
          <w:rFonts w:ascii="AvantGarde Bk BT" w:eastAsia="Calibri" w:hAnsi="AvantGarde Bk BT" w:cstheme="minorHAnsi"/>
          <w:sz w:val="22"/>
          <w:szCs w:val="22"/>
        </w:rPr>
        <w:t xml:space="preserve"> </w:t>
      </w:r>
      <w:r w:rsidR="00E1781C">
        <w:rPr>
          <w:rFonts w:ascii="AvantGarde Bk BT" w:eastAsia="Calibri" w:hAnsi="AvantGarde Bk BT" w:cstheme="minorHAnsi"/>
          <w:sz w:val="22"/>
          <w:szCs w:val="22"/>
        </w:rPr>
        <w:t xml:space="preserve">Permanente </w:t>
      </w:r>
      <w:r w:rsidRPr="00853A19">
        <w:rPr>
          <w:rFonts w:ascii="AvantGarde Bk BT" w:eastAsia="Calibri" w:hAnsi="AvantGarde Bk BT" w:cstheme="minorHAnsi"/>
          <w:sz w:val="22"/>
          <w:szCs w:val="22"/>
        </w:rPr>
        <w:t>de Educación ha sido turnado</w:t>
      </w:r>
      <w:r>
        <w:rPr>
          <w:rFonts w:ascii="AvantGarde Bk BT" w:eastAsia="Calibri" w:hAnsi="AvantGarde Bk BT" w:cstheme="minorHAnsi"/>
          <w:sz w:val="22"/>
          <w:szCs w:val="22"/>
        </w:rPr>
        <w:t xml:space="preserve"> el dictamen</w:t>
      </w:r>
      <w:r w:rsidRPr="00853A19">
        <w:rPr>
          <w:rFonts w:ascii="AvantGarde Bk BT" w:eastAsia="Calibri" w:hAnsi="AvantGarde Bk BT" w:cstheme="minorHAnsi"/>
          <w:sz w:val="22"/>
          <w:szCs w:val="22"/>
        </w:rPr>
        <w:t xml:space="preserve"> </w:t>
      </w:r>
      <w:r>
        <w:rPr>
          <w:rFonts w:ascii="AvantGarde Bk BT" w:eastAsia="Calibri" w:hAnsi="AvantGarde Bk BT" w:cstheme="minorHAnsi"/>
          <w:sz w:val="22"/>
          <w:szCs w:val="22"/>
        </w:rPr>
        <w:t xml:space="preserve">HCCUT/I/62/2018, de fecha 20 de marzo de 2018, en el que el </w:t>
      </w:r>
      <w:r w:rsidRPr="00853A19">
        <w:rPr>
          <w:rFonts w:ascii="AvantGarde Bk BT" w:eastAsia="Calibri" w:hAnsi="AvantGarde Bk BT" w:cstheme="minorHAnsi"/>
          <w:sz w:val="22"/>
          <w:szCs w:val="22"/>
        </w:rPr>
        <w:t xml:space="preserve">Consejo del Centro Universitario de </w:t>
      </w:r>
      <w:r>
        <w:rPr>
          <w:rFonts w:ascii="AvantGarde Bk BT" w:eastAsia="Calibri" w:hAnsi="AvantGarde Bk BT" w:cstheme="minorHAnsi"/>
          <w:sz w:val="22"/>
          <w:szCs w:val="22"/>
        </w:rPr>
        <w:t>Tonalá propone</w:t>
      </w:r>
      <w:r w:rsidRPr="00853A19">
        <w:rPr>
          <w:rFonts w:ascii="AvantGarde Bk BT" w:eastAsia="Calibri" w:hAnsi="AvantGarde Bk BT" w:cstheme="minorHAnsi"/>
          <w:sz w:val="22"/>
          <w:szCs w:val="22"/>
        </w:rPr>
        <w:t xml:space="preserve"> la </w:t>
      </w:r>
      <w:r>
        <w:rPr>
          <w:rFonts w:ascii="AvantGarde Bk BT" w:eastAsia="Calibri" w:hAnsi="AvantGarde Bk BT" w:cstheme="minorHAnsi"/>
          <w:sz w:val="22"/>
          <w:szCs w:val="22"/>
        </w:rPr>
        <w:t>reestructuración de</w:t>
      </w:r>
      <w:r w:rsidRPr="00853A19">
        <w:rPr>
          <w:rFonts w:ascii="AvantGarde Bk BT" w:eastAsia="Calibri" w:hAnsi="AvantGarde Bk BT" w:cstheme="minorHAnsi"/>
          <w:sz w:val="22"/>
          <w:szCs w:val="22"/>
        </w:rPr>
        <w:t xml:space="preserve">l </w:t>
      </w:r>
      <w:r>
        <w:rPr>
          <w:rFonts w:ascii="AvantGarde Bk BT" w:eastAsia="Calibri" w:hAnsi="AvantGarde Bk BT" w:cstheme="minorHAnsi"/>
          <w:sz w:val="22"/>
          <w:szCs w:val="22"/>
        </w:rPr>
        <w:t xml:space="preserve">plan de estudios de </w:t>
      </w:r>
      <w:r w:rsidR="000737F4">
        <w:rPr>
          <w:rFonts w:ascii="AvantGarde Bk BT" w:hAnsi="AvantGarde Bk BT"/>
          <w:color w:val="000000" w:themeColor="text1"/>
          <w:sz w:val="22"/>
          <w:szCs w:val="22"/>
        </w:rPr>
        <w:t xml:space="preserve">la </w:t>
      </w:r>
      <w:r w:rsidR="000737F4">
        <w:rPr>
          <w:rFonts w:ascii="AvantGarde Bk BT" w:hAnsi="AvantGarde Bk BT"/>
          <w:b/>
          <w:color w:val="000000" w:themeColor="text1"/>
          <w:sz w:val="22"/>
          <w:szCs w:val="22"/>
        </w:rPr>
        <w:t xml:space="preserve">Licenciatura en </w:t>
      </w:r>
      <w:r w:rsidR="00B0241B">
        <w:rPr>
          <w:rFonts w:ascii="AvantGarde Bk BT" w:hAnsi="AvantGarde Bk BT"/>
          <w:b/>
          <w:color w:val="000000" w:themeColor="text1"/>
          <w:sz w:val="22"/>
          <w:szCs w:val="22"/>
        </w:rPr>
        <w:t>Historia del Arte</w:t>
      </w:r>
      <w:r w:rsidR="00DC4771" w:rsidRPr="00BE25B8">
        <w:rPr>
          <w:rFonts w:ascii="AvantGarde Bk BT" w:hAnsi="AvantGarde Bk BT"/>
          <w:b/>
          <w:color w:val="000000" w:themeColor="text1"/>
          <w:sz w:val="22"/>
          <w:szCs w:val="22"/>
        </w:rPr>
        <w:t>,</w:t>
      </w:r>
      <w:r w:rsidR="00DC4771" w:rsidRPr="00BE25B8">
        <w:rPr>
          <w:rFonts w:ascii="AvantGarde Bk BT" w:hAnsi="AvantGarde Bk BT"/>
          <w:color w:val="000000" w:themeColor="text1"/>
          <w:sz w:val="22"/>
          <w:szCs w:val="22"/>
        </w:rPr>
        <w:t xml:space="preserve"> </w:t>
      </w:r>
      <w:r w:rsidRPr="0065010B">
        <w:rPr>
          <w:rFonts w:ascii="AvantGarde Bk BT" w:eastAsia="Calibri" w:hAnsi="AvantGarde Bk BT" w:cstheme="minorHAnsi"/>
          <w:sz w:val="22"/>
          <w:szCs w:val="22"/>
        </w:rPr>
        <w:t xml:space="preserve">en la modalidad escolarizada y bajo el sistema de créditos, a partir del ciclo </w:t>
      </w:r>
      <w:r w:rsidRPr="00547B5D">
        <w:rPr>
          <w:rFonts w:ascii="AvantGarde Bk BT" w:eastAsia="Calibri" w:hAnsi="AvantGarde Bk BT" w:cstheme="minorHAnsi"/>
          <w:sz w:val="22"/>
          <w:szCs w:val="22"/>
        </w:rPr>
        <w:t>escolar 2019</w:t>
      </w:r>
      <w:r w:rsidR="00547B5D">
        <w:rPr>
          <w:rFonts w:ascii="AvantGarde Bk BT" w:eastAsia="Calibri" w:hAnsi="AvantGarde Bk BT" w:cstheme="minorHAnsi"/>
          <w:sz w:val="22"/>
          <w:szCs w:val="22"/>
        </w:rPr>
        <w:t xml:space="preserve"> </w:t>
      </w:r>
      <w:r w:rsidR="00873C8F">
        <w:rPr>
          <w:rFonts w:ascii="AvantGarde Bk BT" w:eastAsia="Calibri" w:hAnsi="AvantGarde Bk BT" w:cstheme="minorHAnsi"/>
          <w:sz w:val="22"/>
          <w:szCs w:val="22"/>
        </w:rPr>
        <w:t>“</w:t>
      </w:r>
      <w:r w:rsidR="007A38F0" w:rsidRPr="00547B5D">
        <w:rPr>
          <w:rFonts w:ascii="AvantGarde Bk BT" w:eastAsia="Calibri" w:hAnsi="AvantGarde Bk BT" w:cstheme="minorHAnsi"/>
          <w:sz w:val="22"/>
          <w:szCs w:val="22"/>
        </w:rPr>
        <w:t>B</w:t>
      </w:r>
      <w:r w:rsidRPr="00547B5D">
        <w:rPr>
          <w:rFonts w:ascii="AvantGarde Bk BT" w:eastAsia="Calibri" w:hAnsi="AvantGarde Bk BT" w:cstheme="minorHAnsi"/>
          <w:sz w:val="22"/>
          <w:szCs w:val="22"/>
        </w:rPr>
        <w:t>”, y:</w:t>
      </w:r>
    </w:p>
    <w:p w14:paraId="2D254392" w14:textId="09154409" w:rsidR="00BB3FFC" w:rsidRPr="00BE25B8" w:rsidRDefault="00BB3FFC" w:rsidP="00DC4771">
      <w:pPr>
        <w:jc w:val="both"/>
        <w:rPr>
          <w:rFonts w:ascii="AvantGarde Bk BT" w:eastAsia="Questrial" w:hAnsi="AvantGarde Bk BT" w:cs="Questrial"/>
          <w:sz w:val="22"/>
          <w:szCs w:val="22"/>
        </w:rPr>
      </w:pPr>
    </w:p>
    <w:p w14:paraId="099DF09D" w14:textId="77777777" w:rsidR="00DC4771" w:rsidRPr="00BE25B8" w:rsidRDefault="00DC4771" w:rsidP="00EA0A67">
      <w:pPr>
        <w:jc w:val="center"/>
        <w:outlineLvl w:val="0"/>
        <w:rPr>
          <w:rFonts w:ascii="AvantGarde Bk BT" w:eastAsia="Questrial" w:hAnsi="AvantGarde Bk BT" w:cs="Questrial"/>
          <w:b/>
          <w:sz w:val="22"/>
          <w:szCs w:val="22"/>
        </w:rPr>
      </w:pPr>
      <w:r w:rsidRPr="00BE25B8">
        <w:rPr>
          <w:rFonts w:ascii="AvantGarde Bk BT" w:eastAsia="Questrial" w:hAnsi="AvantGarde Bk BT" w:cs="Questrial"/>
          <w:b/>
          <w:sz w:val="22"/>
          <w:szCs w:val="22"/>
        </w:rPr>
        <w:t>R e s u l t a n d o:</w:t>
      </w:r>
    </w:p>
    <w:p w14:paraId="0B246FD6" w14:textId="77777777" w:rsidR="00DC4771" w:rsidRPr="00BE25B8" w:rsidRDefault="00DC4771" w:rsidP="00DC4771">
      <w:pPr>
        <w:jc w:val="both"/>
        <w:rPr>
          <w:rFonts w:ascii="AvantGarde Bk BT" w:eastAsia="Questrial" w:hAnsi="AvantGarde Bk BT" w:cs="Questrial"/>
          <w:sz w:val="22"/>
          <w:szCs w:val="22"/>
        </w:rPr>
      </w:pPr>
    </w:p>
    <w:p w14:paraId="145342F8" w14:textId="4FC6C654" w:rsidR="0050168C" w:rsidRDefault="00DC4771" w:rsidP="00676EBD">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tabs>
          <w:tab w:val="left" w:pos="284"/>
        </w:tabs>
        <w:ind w:left="284" w:hanging="284"/>
        <w:jc w:val="both"/>
        <w:rPr>
          <w:rFonts w:ascii="AvantGarde Bk BT" w:hAnsi="AvantGarde Bk BT" w:cs="Calibri"/>
          <w:color w:val="000000" w:themeColor="text1"/>
          <w:sz w:val="22"/>
          <w:szCs w:val="22"/>
        </w:rPr>
      </w:pPr>
      <w:r w:rsidRPr="00D60DF1">
        <w:rPr>
          <w:rFonts w:ascii="AvantGarde Bk BT" w:hAnsi="AvantGarde Bk BT" w:cs="Calibri"/>
          <w:color w:val="000000" w:themeColor="text1"/>
          <w:sz w:val="22"/>
          <w:szCs w:val="22"/>
        </w:rPr>
        <w:t xml:space="preserve">Que la Universidad de Guadalajara es una institución pública con </w:t>
      </w:r>
      <w:r w:rsidR="003B0ED5" w:rsidRPr="00D60DF1">
        <w:rPr>
          <w:rFonts w:ascii="AvantGarde Bk BT" w:hAnsi="AvantGarde Bk BT" w:cs="Calibri"/>
          <w:color w:val="000000" w:themeColor="text1"/>
          <w:sz w:val="22"/>
          <w:szCs w:val="22"/>
        </w:rPr>
        <w:t>autonomía</w:t>
      </w:r>
      <w:r w:rsidRPr="00D60DF1">
        <w:rPr>
          <w:rFonts w:ascii="AvantGarde Bk BT" w:hAnsi="AvantGarde Bk BT" w:cs="Calibri"/>
          <w:color w:val="000000" w:themeColor="text1"/>
          <w:sz w:val="22"/>
          <w:szCs w:val="22"/>
        </w:rPr>
        <w:t xml:space="preserve"> y patrimonio propios cuya actuación se rige en el marco del artículo 3 de la Constitución Política de los Estados Unidos Mexicanos. </w:t>
      </w:r>
    </w:p>
    <w:p w14:paraId="3BC70159" w14:textId="77777777" w:rsidR="00337C2A" w:rsidRPr="007A38F0" w:rsidRDefault="00337C2A" w:rsidP="007A38F0">
      <w:pPr>
        <w:rPr>
          <w:rFonts w:ascii="AvantGarde Bk BT" w:eastAsia="Questrial" w:hAnsi="AvantGarde Bk BT" w:cs="Questrial"/>
          <w:sz w:val="22"/>
          <w:szCs w:val="22"/>
        </w:rPr>
      </w:pPr>
    </w:p>
    <w:p w14:paraId="28B152A4" w14:textId="2EC064A9" w:rsidR="00DC4771" w:rsidRPr="00873C8F" w:rsidRDefault="00DC4771" w:rsidP="00337C2A">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873C8F">
        <w:rPr>
          <w:rFonts w:ascii="AvantGarde Bk BT" w:eastAsia="Questrial" w:hAnsi="AvantGarde Bk BT" w:cs="Questrial"/>
          <w:sz w:val="22"/>
          <w:szCs w:val="22"/>
        </w:rPr>
        <w:t xml:space="preserve">Que </w:t>
      </w:r>
      <w:r w:rsidR="008363BF" w:rsidRPr="00873C8F">
        <w:rPr>
          <w:rFonts w:ascii="AvantGarde Bk BT" w:eastAsia="Questrial" w:hAnsi="AvantGarde Bk BT" w:cs="Questrial"/>
          <w:sz w:val="22"/>
          <w:szCs w:val="22"/>
        </w:rPr>
        <w:t>el</w:t>
      </w:r>
      <w:r w:rsidR="00C57FE8" w:rsidRPr="00873C8F">
        <w:rPr>
          <w:rFonts w:ascii="AvantGarde Bk BT" w:eastAsia="Questrial" w:hAnsi="AvantGarde Bk BT" w:cs="Questrial"/>
          <w:sz w:val="22"/>
          <w:szCs w:val="22"/>
        </w:rPr>
        <w:t xml:space="preserve"> 2</w:t>
      </w:r>
      <w:r w:rsidR="00430DAA" w:rsidRPr="00873C8F">
        <w:rPr>
          <w:rFonts w:ascii="AvantGarde Bk BT" w:eastAsia="Questrial" w:hAnsi="AvantGarde Bk BT" w:cs="Questrial"/>
          <w:sz w:val="22"/>
          <w:szCs w:val="22"/>
        </w:rPr>
        <w:t>8</w:t>
      </w:r>
      <w:r w:rsidR="00C57FE8" w:rsidRPr="00873C8F">
        <w:rPr>
          <w:rFonts w:ascii="AvantGarde Bk BT" w:eastAsia="Questrial" w:hAnsi="AvantGarde Bk BT" w:cs="Questrial"/>
          <w:sz w:val="22"/>
          <w:szCs w:val="22"/>
        </w:rPr>
        <w:t xml:space="preserve"> de </w:t>
      </w:r>
      <w:r w:rsidR="00430DAA" w:rsidRPr="00873C8F">
        <w:rPr>
          <w:rFonts w:ascii="AvantGarde Bk BT" w:eastAsia="Questrial" w:hAnsi="AvantGarde Bk BT" w:cs="Questrial"/>
          <w:sz w:val="22"/>
          <w:szCs w:val="22"/>
        </w:rPr>
        <w:t>octubre</w:t>
      </w:r>
      <w:r w:rsidRPr="00873C8F">
        <w:rPr>
          <w:rFonts w:ascii="AvantGarde Bk BT" w:eastAsia="Questrial" w:hAnsi="AvantGarde Bk BT" w:cs="Questrial"/>
          <w:sz w:val="22"/>
          <w:szCs w:val="22"/>
        </w:rPr>
        <w:t xml:space="preserve"> de 20</w:t>
      </w:r>
      <w:r w:rsidR="00430DAA" w:rsidRPr="00873C8F">
        <w:rPr>
          <w:rFonts w:ascii="AvantGarde Bk BT" w:eastAsia="Questrial" w:hAnsi="AvantGarde Bk BT" w:cs="Questrial"/>
          <w:sz w:val="22"/>
          <w:szCs w:val="22"/>
        </w:rPr>
        <w:t>11</w:t>
      </w:r>
      <w:r w:rsidRPr="00873C8F">
        <w:rPr>
          <w:rFonts w:ascii="AvantGarde Bk BT" w:eastAsia="Questrial" w:hAnsi="AvantGarde Bk BT" w:cs="Questrial"/>
          <w:sz w:val="22"/>
          <w:szCs w:val="22"/>
        </w:rPr>
        <w:t xml:space="preserve">, el </w:t>
      </w:r>
      <w:r w:rsidR="00791538" w:rsidRPr="00873C8F">
        <w:rPr>
          <w:rFonts w:ascii="AvantGarde Bk BT" w:eastAsia="Questrial" w:hAnsi="AvantGarde Bk BT" w:cs="Questrial"/>
          <w:sz w:val="22"/>
          <w:szCs w:val="22"/>
        </w:rPr>
        <w:t>Consejo General Universitario (</w:t>
      </w:r>
      <w:r w:rsidRPr="00873C8F">
        <w:rPr>
          <w:rFonts w:ascii="AvantGarde Bk BT" w:eastAsia="Questrial" w:hAnsi="AvantGarde Bk BT" w:cs="Questrial"/>
          <w:sz w:val="22"/>
          <w:szCs w:val="22"/>
        </w:rPr>
        <w:t>CGU</w:t>
      </w:r>
      <w:r w:rsidR="00791538" w:rsidRPr="00873C8F">
        <w:rPr>
          <w:rFonts w:ascii="AvantGarde Bk BT" w:eastAsia="Questrial" w:hAnsi="AvantGarde Bk BT" w:cs="Questrial"/>
          <w:sz w:val="22"/>
          <w:szCs w:val="22"/>
        </w:rPr>
        <w:t>)</w:t>
      </w:r>
      <w:r w:rsidRPr="00873C8F">
        <w:rPr>
          <w:rFonts w:ascii="AvantGarde Bk BT" w:eastAsia="Questrial" w:hAnsi="AvantGarde Bk BT" w:cs="Questrial"/>
          <w:sz w:val="22"/>
          <w:szCs w:val="22"/>
        </w:rPr>
        <w:t xml:space="preserve"> aprobó </w:t>
      </w:r>
      <w:r w:rsidR="00C57FE8" w:rsidRPr="00873C8F">
        <w:rPr>
          <w:rFonts w:ascii="AvantGarde Bk BT" w:eastAsia="Questrial" w:hAnsi="AvantGarde Bk BT" w:cs="Questrial"/>
          <w:sz w:val="22"/>
          <w:szCs w:val="22"/>
        </w:rPr>
        <w:t xml:space="preserve">bajo </w:t>
      </w:r>
      <w:r w:rsidRPr="00873C8F">
        <w:rPr>
          <w:rFonts w:ascii="AvantGarde Bk BT" w:eastAsia="Questrial" w:hAnsi="AvantGarde Bk BT" w:cs="Questrial"/>
          <w:sz w:val="22"/>
          <w:szCs w:val="22"/>
        </w:rPr>
        <w:t>el dictamen número I/20</w:t>
      </w:r>
      <w:r w:rsidR="00430DAA" w:rsidRPr="00873C8F">
        <w:rPr>
          <w:rFonts w:ascii="AvantGarde Bk BT" w:eastAsia="Questrial" w:hAnsi="AvantGarde Bk BT" w:cs="Questrial"/>
          <w:sz w:val="22"/>
          <w:szCs w:val="22"/>
        </w:rPr>
        <w:t>11</w:t>
      </w:r>
      <w:r w:rsidRPr="00873C8F">
        <w:rPr>
          <w:rFonts w:ascii="AvantGarde Bk BT" w:eastAsia="Questrial" w:hAnsi="AvantGarde Bk BT" w:cs="Questrial"/>
          <w:sz w:val="22"/>
          <w:szCs w:val="22"/>
        </w:rPr>
        <w:t>/</w:t>
      </w:r>
      <w:r w:rsidR="009B4F99" w:rsidRPr="00873C8F">
        <w:rPr>
          <w:rFonts w:ascii="AvantGarde Bk BT" w:eastAsia="Questrial" w:hAnsi="AvantGarde Bk BT" w:cs="Questrial"/>
          <w:sz w:val="22"/>
          <w:szCs w:val="22"/>
        </w:rPr>
        <w:t>347</w:t>
      </w:r>
      <w:r w:rsidRPr="00873C8F">
        <w:rPr>
          <w:rFonts w:ascii="AvantGarde Bk BT" w:eastAsia="Questrial" w:hAnsi="AvantGarde Bk BT" w:cs="Questrial"/>
          <w:sz w:val="22"/>
          <w:szCs w:val="22"/>
        </w:rPr>
        <w:t xml:space="preserve">, </w:t>
      </w:r>
      <w:r w:rsidR="00791538" w:rsidRPr="00873C8F">
        <w:rPr>
          <w:rFonts w:ascii="AvantGarde Bk BT" w:eastAsia="Questrial" w:hAnsi="AvantGarde Bk BT" w:cs="Questrial"/>
          <w:sz w:val="22"/>
          <w:szCs w:val="22"/>
        </w:rPr>
        <w:t xml:space="preserve">relacionado con </w:t>
      </w:r>
      <w:r w:rsidR="00C57FE8" w:rsidRPr="00873C8F">
        <w:rPr>
          <w:rFonts w:ascii="AvantGarde Bk BT" w:eastAsia="Questrial" w:hAnsi="AvantGarde Bk BT" w:cs="Questrial"/>
          <w:sz w:val="22"/>
          <w:szCs w:val="22"/>
        </w:rPr>
        <w:t xml:space="preserve">la </w:t>
      </w:r>
      <w:r w:rsidR="008F7082" w:rsidRPr="00873C8F">
        <w:rPr>
          <w:rFonts w:ascii="AvantGarde Bk BT" w:eastAsia="Questrial" w:hAnsi="AvantGarde Bk BT" w:cs="Questrial"/>
          <w:sz w:val="22"/>
          <w:szCs w:val="22"/>
        </w:rPr>
        <w:t>creación</w:t>
      </w:r>
      <w:r w:rsidR="00C57FE8" w:rsidRPr="00873C8F">
        <w:rPr>
          <w:rFonts w:ascii="AvantGarde Bk BT" w:eastAsia="Questrial" w:hAnsi="AvantGarde Bk BT" w:cs="Questrial"/>
          <w:sz w:val="22"/>
          <w:szCs w:val="22"/>
        </w:rPr>
        <w:t xml:space="preserve"> d</w:t>
      </w:r>
      <w:r w:rsidRPr="00873C8F">
        <w:rPr>
          <w:rFonts w:ascii="AvantGarde Bk BT" w:eastAsia="Questrial" w:hAnsi="AvantGarde Bk BT" w:cs="Questrial"/>
          <w:sz w:val="22"/>
          <w:szCs w:val="22"/>
        </w:rPr>
        <w:t xml:space="preserve">el plan de </w:t>
      </w:r>
      <w:r w:rsidR="00C57FE8" w:rsidRPr="00873C8F">
        <w:rPr>
          <w:rFonts w:ascii="AvantGarde Bk BT" w:eastAsia="Questrial" w:hAnsi="AvantGarde Bk BT" w:cs="Questrial"/>
          <w:sz w:val="22"/>
          <w:szCs w:val="22"/>
        </w:rPr>
        <w:t>estud</w:t>
      </w:r>
      <w:r w:rsidR="00CD79EA" w:rsidRPr="00873C8F">
        <w:rPr>
          <w:rFonts w:ascii="AvantGarde Bk BT" w:eastAsia="Questrial" w:hAnsi="AvantGarde Bk BT" w:cs="Questrial"/>
          <w:sz w:val="22"/>
          <w:szCs w:val="22"/>
        </w:rPr>
        <w:t xml:space="preserve">ios de </w:t>
      </w:r>
      <w:r w:rsidR="009B4F99" w:rsidRPr="00873C8F">
        <w:rPr>
          <w:rFonts w:ascii="AvantGarde Bk BT" w:eastAsia="Questrial" w:hAnsi="AvantGarde Bk BT" w:cs="Questrial"/>
          <w:sz w:val="22"/>
          <w:szCs w:val="22"/>
        </w:rPr>
        <w:t>la Licenciatura en Historia del Arte</w:t>
      </w:r>
      <w:r w:rsidRPr="00873C8F">
        <w:rPr>
          <w:rFonts w:ascii="AvantGarde Bk BT" w:eastAsia="Questrial" w:hAnsi="AvantGarde Bk BT" w:cs="Questrial"/>
          <w:sz w:val="22"/>
          <w:szCs w:val="22"/>
        </w:rPr>
        <w:t>, para operar</w:t>
      </w:r>
      <w:r w:rsidR="00C57FE8" w:rsidRPr="00873C8F">
        <w:rPr>
          <w:rFonts w:ascii="AvantGarde Bk BT" w:eastAsia="Questrial" w:hAnsi="AvantGarde Bk BT" w:cs="Questrial"/>
          <w:sz w:val="22"/>
          <w:szCs w:val="22"/>
        </w:rPr>
        <w:t xml:space="preserve"> en el CU</w:t>
      </w:r>
      <w:r w:rsidR="005A710C" w:rsidRPr="00873C8F">
        <w:rPr>
          <w:rFonts w:ascii="AvantGarde Bk BT" w:eastAsia="Questrial" w:hAnsi="AvantGarde Bk BT" w:cs="Questrial"/>
          <w:sz w:val="22"/>
          <w:szCs w:val="22"/>
        </w:rPr>
        <w:t>Tonalá</w:t>
      </w:r>
      <w:r w:rsidR="00C57FE8" w:rsidRPr="00873C8F">
        <w:rPr>
          <w:rFonts w:ascii="AvantGarde Bk BT" w:eastAsia="Questrial" w:hAnsi="AvantGarde Bk BT" w:cs="Questrial"/>
          <w:sz w:val="22"/>
          <w:szCs w:val="22"/>
        </w:rPr>
        <w:t>,</w:t>
      </w:r>
      <w:r w:rsidRPr="00873C8F">
        <w:rPr>
          <w:rFonts w:ascii="AvantGarde Bk BT" w:eastAsia="Questrial" w:hAnsi="AvantGarde Bk BT" w:cs="Questrial"/>
          <w:sz w:val="22"/>
          <w:szCs w:val="22"/>
        </w:rPr>
        <w:t xml:space="preserve"> bajo en sistema de créditos, </w:t>
      </w:r>
      <w:r w:rsidR="008363BF" w:rsidRPr="00873C8F">
        <w:rPr>
          <w:rFonts w:ascii="AvantGarde Bk BT" w:eastAsia="Questrial" w:hAnsi="AvantGarde Bk BT" w:cs="Questrial"/>
          <w:sz w:val="22"/>
          <w:szCs w:val="22"/>
        </w:rPr>
        <w:t>a partir de</w:t>
      </w:r>
      <w:r w:rsidR="00C57FE8" w:rsidRPr="00873C8F">
        <w:rPr>
          <w:rFonts w:ascii="AvantGarde Bk BT" w:eastAsia="Questrial" w:hAnsi="AvantGarde Bk BT" w:cs="Questrial"/>
          <w:sz w:val="22"/>
          <w:szCs w:val="22"/>
        </w:rPr>
        <w:t>l ciclo escolar 20</w:t>
      </w:r>
      <w:r w:rsidR="005A710C" w:rsidRPr="00873C8F">
        <w:rPr>
          <w:rFonts w:ascii="AvantGarde Bk BT" w:eastAsia="Questrial" w:hAnsi="AvantGarde Bk BT" w:cs="Questrial"/>
          <w:sz w:val="22"/>
          <w:szCs w:val="22"/>
        </w:rPr>
        <w:t>12</w:t>
      </w:r>
      <w:r w:rsidR="00C57FE8" w:rsidRPr="00873C8F">
        <w:rPr>
          <w:rFonts w:ascii="AvantGarde Bk BT" w:eastAsia="Questrial" w:hAnsi="AvantGarde Bk BT" w:cs="Questrial"/>
          <w:sz w:val="22"/>
          <w:szCs w:val="22"/>
        </w:rPr>
        <w:t xml:space="preserve"> </w:t>
      </w:r>
      <w:r w:rsidR="008363BF" w:rsidRPr="00873C8F">
        <w:rPr>
          <w:rFonts w:ascii="AvantGarde Bk BT" w:eastAsia="Questrial" w:hAnsi="AvantGarde Bk BT" w:cs="Questrial"/>
          <w:sz w:val="22"/>
          <w:szCs w:val="22"/>
        </w:rPr>
        <w:t>“</w:t>
      </w:r>
      <w:r w:rsidR="00C57FE8" w:rsidRPr="00873C8F">
        <w:rPr>
          <w:rFonts w:ascii="AvantGarde Bk BT" w:eastAsia="Questrial" w:hAnsi="AvantGarde Bk BT" w:cs="Questrial"/>
          <w:sz w:val="22"/>
          <w:szCs w:val="22"/>
        </w:rPr>
        <w:t>A</w:t>
      </w:r>
      <w:r w:rsidR="008363BF" w:rsidRPr="00873C8F">
        <w:rPr>
          <w:rFonts w:ascii="AvantGarde Bk BT" w:eastAsia="Questrial" w:hAnsi="AvantGarde Bk BT" w:cs="Questrial"/>
          <w:sz w:val="22"/>
          <w:szCs w:val="22"/>
        </w:rPr>
        <w:t>”</w:t>
      </w:r>
      <w:r w:rsidR="00791538" w:rsidRPr="00873C8F">
        <w:rPr>
          <w:rFonts w:ascii="AvantGarde Bk BT" w:eastAsia="Questrial" w:hAnsi="AvantGarde Bk BT" w:cs="Questrial"/>
          <w:sz w:val="22"/>
          <w:szCs w:val="22"/>
        </w:rPr>
        <w:t xml:space="preserve"> y c</w:t>
      </w:r>
      <w:r w:rsidR="009B4F99" w:rsidRPr="00873C8F">
        <w:rPr>
          <w:rFonts w:ascii="AvantGarde Bk BT" w:eastAsia="Questrial" w:hAnsi="AvantGarde Bk BT" w:cs="Questrial"/>
          <w:sz w:val="22"/>
          <w:szCs w:val="22"/>
        </w:rPr>
        <w:t>on una posterior modificación</w:t>
      </w:r>
      <w:r w:rsidR="008003F3" w:rsidRPr="00873C8F">
        <w:rPr>
          <w:rFonts w:ascii="AvantGarde Bk BT" w:eastAsia="Questrial" w:hAnsi="AvantGarde Bk BT" w:cs="Questrial"/>
          <w:sz w:val="22"/>
          <w:szCs w:val="22"/>
        </w:rPr>
        <w:t xml:space="preserve"> relacionada a fortalecer la línea de formación de métodos de interpretación del arte</w:t>
      </w:r>
      <w:r w:rsidR="009B4F99" w:rsidRPr="00873C8F">
        <w:rPr>
          <w:rFonts w:ascii="AvantGarde Bk BT" w:eastAsia="Questrial" w:hAnsi="AvantGarde Bk BT" w:cs="Questrial"/>
          <w:sz w:val="22"/>
          <w:szCs w:val="22"/>
        </w:rPr>
        <w:t xml:space="preserve">, aprobada el 23 de julio de 2012, bajo el dictamen número I/2012/239, </w:t>
      </w:r>
      <w:r w:rsidR="00791538" w:rsidRPr="00873C8F">
        <w:rPr>
          <w:rFonts w:ascii="AvantGarde Bk BT" w:eastAsia="Questrial" w:hAnsi="AvantGarde Bk BT" w:cs="Questrial"/>
          <w:sz w:val="22"/>
          <w:szCs w:val="22"/>
        </w:rPr>
        <w:t xml:space="preserve">relacionada </w:t>
      </w:r>
      <w:r w:rsidR="008003F3" w:rsidRPr="00873C8F">
        <w:rPr>
          <w:rFonts w:ascii="AvantGarde Bk BT" w:eastAsia="Questrial" w:hAnsi="AvantGarde Bk BT" w:cs="Questrial"/>
          <w:sz w:val="22"/>
          <w:szCs w:val="22"/>
        </w:rPr>
        <w:t xml:space="preserve">con </w:t>
      </w:r>
      <w:r w:rsidR="00791538" w:rsidRPr="00873C8F">
        <w:rPr>
          <w:rFonts w:ascii="AvantGarde Bk BT" w:eastAsia="Questrial" w:hAnsi="AvantGarde Bk BT" w:cs="Questrial"/>
          <w:sz w:val="22"/>
          <w:szCs w:val="22"/>
        </w:rPr>
        <w:t xml:space="preserve"> </w:t>
      </w:r>
      <w:r w:rsidR="009B4F99" w:rsidRPr="00873C8F">
        <w:rPr>
          <w:rFonts w:ascii="AvantGarde Bk BT" w:eastAsia="Questrial" w:hAnsi="AvantGarde Bk BT" w:cs="Questrial"/>
          <w:sz w:val="22"/>
          <w:szCs w:val="22"/>
        </w:rPr>
        <w:t>para operar en el calendario 2012 A.</w:t>
      </w:r>
    </w:p>
    <w:p w14:paraId="7CF4F2EE" w14:textId="77777777" w:rsidR="008003F3" w:rsidRPr="009B1E0A" w:rsidRDefault="008003F3" w:rsidP="009B1E0A">
      <w:pPr>
        <w:rPr>
          <w:rFonts w:ascii="AvantGarde Bk BT" w:eastAsia="Questrial" w:hAnsi="AvantGarde Bk BT" w:cs="Questrial"/>
          <w:sz w:val="22"/>
          <w:szCs w:val="22"/>
        </w:rPr>
      </w:pPr>
    </w:p>
    <w:p w14:paraId="0F20771A" w14:textId="7DD938E3" w:rsidR="001C45D9" w:rsidRDefault="00337C2A" w:rsidP="001C45D9">
      <w:pPr>
        <w:pStyle w:val="Default"/>
        <w:numPr>
          <w:ilvl w:val="0"/>
          <w:numId w:val="5"/>
        </w:numPr>
        <w:jc w:val="both"/>
        <w:rPr>
          <w:rFonts w:ascii="AvantGarde Bk BT" w:hAnsi="AvantGarde Bk BT"/>
          <w:color w:val="auto"/>
          <w:sz w:val="22"/>
          <w:szCs w:val="22"/>
          <w:lang w:val="es-MX" w:eastAsia="es-MX"/>
        </w:rPr>
      </w:pPr>
      <w:r w:rsidRPr="004F568D">
        <w:rPr>
          <w:rFonts w:ascii="AvantGarde Bk BT" w:hAnsi="AvantGarde Bk BT"/>
          <w:color w:val="auto"/>
          <w:sz w:val="22"/>
          <w:szCs w:val="22"/>
          <w:lang w:val="es-MX" w:eastAsia="es-MX"/>
        </w:rPr>
        <w:t xml:space="preserve">Que en el Plan Nacional de Desarrollo 2013-2018, el Plan Estatal de Desarrollo </w:t>
      </w:r>
      <w:r w:rsidR="00791538">
        <w:rPr>
          <w:rFonts w:ascii="AvantGarde Bk BT" w:hAnsi="AvantGarde Bk BT"/>
          <w:color w:val="auto"/>
          <w:sz w:val="22"/>
          <w:szCs w:val="22"/>
          <w:lang w:val="es-MX" w:eastAsia="es-MX"/>
        </w:rPr>
        <w:t>del Estado de Jalisco 2013-2033</w:t>
      </w:r>
      <w:r w:rsidRPr="004F568D">
        <w:rPr>
          <w:rFonts w:ascii="AvantGarde Bk BT" w:hAnsi="AvantGarde Bk BT"/>
          <w:color w:val="auto"/>
          <w:sz w:val="22"/>
          <w:szCs w:val="22"/>
          <w:lang w:val="es-MX" w:eastAsia="es-MX"/>
        </w:rPr>
        <w:t xml:space="preserve"> y el </w:t>
      </w:r>
      <w:r w:rsidRPr="004F568D">
        <w:rPr>
          <w:rFonts w:ascii="AvantGarde Bk BT" w:eastAsia="Questrial" w:hAnsi="AvantGarde Bk BT" w:cs="Questrial"/>
          <w:sz w:val="22"/>
          <w:szCs w:val="22"/>
        </w:rPr>
        <w:t>Programa de Desarrollo de la Región Centro 2014-2018,</w:t>
      </w:r>
      <w:r w:rsidRPr="004F568D">
        <w:rPr>
          <w:rFonts w:ascii="AvantGarde Bk BT" w:hAnsi="AvantGarde Bk BT"/>
          <w:color w:val="auto"/>
          <w:sz w:val="22"/>
          <w:szCs w:val="22"/>
          <w:lang w:val="es-MX" w:eastAsia="es-MX"/>
        </w:rPr>
        <w:t xml:space="preserve"> se asienta la responsabilidad de afirmar el trabajo académico y la investigación, así como fomentar el crecimiento de la oferta educativa en áreas prioritarias del desarrollo regional. Se establece que para lograr una educación de calidad se requiere de programas pertinentes; conciliando la oferta educativa con necesidades sociales y requerimientos del sector productivo. </w:t>
      </w:r>
    </w:p>
    <w:p w14:paraId="0653EB1A" w14:textId="77777777" w:rsidR="001C45D9" w:rsidRPr="00791538" w:rsidRDefault="001C45D9" w:rsidP="00791538">
      <w:pPr>
        <w:jc w:val="both"/>
        <w:rPr>
          <w:rFonts w:ascii="AvantGarde Bk BT" w:eastAsia="Questrial" w:hAnsi="AvantGarde Bk BT" w:cs="Questrial"/>
          <w:sz w:val="22"/>
          <w:szCs w:val="22"/>
        </w:rPr>
      </w:pPr>
    </w:p>
    <w:p w14:paraId="6E7C89B4" w14:textId="5C6EFED0" w:rsidR="002325EF" w:rsidRPr="001C45D9" w:rsidRDefault="001C45D9" w:rsidP="001C45D9">
      <w:pPr>
        <w:pStyle w:val="Default"/>
        <w:numPr>
          <w:ilvl w:val="0"/>
          <w:numId w:val="5"/>
        </w:numPr>
        <w:jc w:val="both"/>
        <w:rPr>
          <w:rFonts w:ascii="AvantGarde Bk BT" w:hAnsi="AvantGarde Bk BT"/>
          <w:color w:val="auto"/>
          <w:sz w:val="22"/>
          <w:szCs w:val="22"/>
          <w:lang w:val="es-MX" w:eastAsia="es-MX"/>
        </w:rPr>
      </w:pPr>
      <w:r w:rsidRPr="001C45D9">
        <w:rPr>
          <w:rFonts w:ascii="AvantGarde Bk BT" w:eastAsia="Calibri" w:hAnsi="AvantGarde Bk BT" w:cs="Calibri"/>
          <w:color w:val="000000" w:themeColor="text1"/>
          <w:sz w:val="22"/>
          <w:szCs w:val="22"/>
          <w:lang w:eastAsia="en-US"/>
        </w:rPr>
        <w:t xml:space="preserve">Que uno de los objetivos del Plan de Desarrollo Institucional (PDI) es la “ampliación y diversificación de la matrícula con altos estándares de calidad, pertinencia y equidad, tomando en cuenta las tendencias globales y de desarrollo regional”, siendo una de las estrategias “mejorar los programas actuales y crear programas educativos en áreas emergentes del conocimiento en las diversas disciplinas, con base en diagnósticos y tendencias nacionales e internacionales”. Precepto que se refrenda en el Plan de Desarrollo del </w:t>
      </w:r>
      <w:r w:rsidR="00607115" w:rsidRPr="001C45D9">
        <w:rPr>
          <w:rFonts w:ascii="AvantGarde Bk BT" w:eastAsia="Calibri" w:hAnsi="AvantGarde Bk BT" w:cs="Calibri"/>
          <w:color w:val="000000" w:themeColor="text1"/>
          <w:sz w:val="22"/>
          <w:szCs w:val="22"/>
          <w:lang w:eastAsia="es-MX"/>
        </w:rPr>
        <w:t>CUTonalá.</w:t>
      </w:r>
    </w:p>
    <w:p w14:paraId="71E957C3" w14:textId="06D3EA2D" w:rsidR="00E1781C" w:rsidRDefault="00E1781C">
      <w:pPr>
        <w:spacing w:after="200" w:line="276" w:lineRule="auto"/>
        <w:rPr>
          <w:rFonts w:ascii="AvantGarde Bk BT" w:eastAsia="Questrial" w:hAnsi="AvantGarde Bk BT" w:cs="Questrial"/>
          <w:sz w:val="22"/>
          <w:szCs w:val="22"/>
        </w:rPr>
      </w:pPr>
      <w:r>
        <w:rPr>
          <w:rFonts w:ascii="AvantGarde Bk BT" w:eastAsia="Questrial" w:hAnsi="AvantGarde Bk BT" w:cs="Questrial"/>
          <w:sz w:val="22"/>
          <w:szCs w:val="22"/>
        </w:rPr>
        <w:br w:type="page"/>
      </w:r>
    </w:p>
    <w:p w14:paraId="0ACB6178" w14:textId="77777777" w:rsidR="00BB4FE5" w:rsidRPr="001C45D9" w:rsidRDefault="00BB4FE5" w:rsidP="001C45D9">
      <w:pPr>
        <w:rPr>
          <w:rFonts w:ascii="AvantGarde Bk BT" w:eastAsia="Questrial" w:hAnsi="AvantGarde Bk BT" w:cs="Questrial"/>
          <w:sz w:val="22"/>
          <w:szCs w:val="22"/>
        </w:rPr>
      </w:pPr>
    </w:p>
    <w:p w14:paraId="716B4C7E" w14:textId="77777777" w:rsidR="00BB4FE5" w:rsidRPr="001C45D9" w:rsidRDefault="00BB4FE5" w:rsidP="00BB4FE5">
      <w:pPr>
        <w:pStyle w:val="Default"/>
        <w:numPr>
          <w:ilvl w:val="0"/>
          <w:numId w:val="5"/>
        </w:numPr>
        <w:jc w:val="both"/>
        <w:rPr>
          <w:rFonts w:ascii="AvantGarde Bk BT" w:eastAsia="Questrial" w:hAnsi="AvantGarde Bk BT" w:cs="Questrial"/>
          <w:color w:val="FF0000"/>
          <w:sz w:val="22"/>
          <w:szCs w:val="22"/>
        </w:rPr>
      </w:pPr>
      <w:r w:rsidRPr="00374254">
        <w:rPr>
          <w:rFonts w:ascii="AvantGarde Bk BT" w:eastAsia="Questrial" w:hAnsi="AvantGarde Bk BT" w:cs="Questrial"/>
          <w:sz w:val="22"/>
          <w:szCs w:val="22"/>
        </w:rPr>
        <w:t>Que la Universidad de Guadalajara es líder en propuestas de carácter cultural en la zona metropolitana y las regiones colindantes. Ha establecido festivales especializados en cine, música, arte, periodismo y teatro, en los que es necesaria la participación de profesionistas especialistas en el campo.</w:t>
      </w:r>
    </w:p>
    <w:p w14:paraId="54A4326F" w14:textId="77777777" w:rsidR="001C45D9" w:rsidRPr="00791538" w:rsidRDefault="001C45D9" w:rsidP="00791538">
      <w:pPr>
        <w:rPr>
          <w:rFonts w:ascii="AvantGarde Bk BT" w:eastAsia="Questrial" w:hAnsi="AvantGarde Bk BT" w:cs="Questrial"/>
          <w:sz w:val="22"/>
          <w:szCs w:val="22"/>
        </w:rPr>
      </w:pPr>
    </w:p>
    <w:p w14:paraId="7085B601" w14:textId="7E1A9233" w:rsidR="001C45D9" w:rsidRPr="00791538" w:rsidRDefault="001C45D9" w:rsidP="00042F67">
      <w:pPr>
        <w:pStyle w:val="Default"/>
        <w:numPr>
          <w:ilvl w:val="0"/>
          <w:numId w:val="5"/>
        </w:numPr>
        <w:jc w:val="both"/>
        <w:rPr>
          <w:rFonts w:ascii="AvantGarde Bk BT" w:eastAsia="Questrial" w:hAnsi="AvantGarde Bk BT" w:cs="Questrial"/>
          <w:color w:val="auto"/>
          <w:sz w:val="22"/>
          <w:szCs w:val="22"/>
          <w:lang w:val="es-MX" w:eastAsia="es-MX"/>
        </w:rPr>
      </w:pPr>
      <w:r w:rsidRPr="002325EF">
        <w:rPr>
          <w:rFonts w:ascii="AvantGarde Bk BT" w:eastAsia="Questrial" w:hAnsi="AvantGarde Bk BT" w:cs="Questrial"/>
          <w:sz w:val="22"/>
          <w:szCs w:val="22"/>
        </w:rPr>
        <w:t xml:space="preserve">Que </w:t>
      </w:r>
      <w:r>
        <w:rPr>
          <w:rFonts w:ascii="AvantGarde Bk BT" w:eastAsia="Questrial" w:hAnsi="AvantGarde Bk BT" w:cs="Questrial"/>
          <w:sz w:val="22"/>
          <w:szCs w:val="22"/>
        </w:rPr>
        <w:t xml:space="preserve">existe </w:t>
      </w:r>
      <w:r w:rsidRPr="002325EF">
        <w:rPr>
          <w:rFonts w:ascii="AvantGarde Bk BT" w:eastAsia="Questrial" w:hAnsi="AvantGarde Bk BT" w:cs="Questrial"/>
          <w:sz w:val="22"/>
          <w:szCs w:val="22"/>
        </w:rPr>
        <w:t>escasez de profesionistas en el ámbito de la Historia del Arte</w:t>
      </w:r>
      <w:r w:rsidR="00791538">
        <w:rPr>
          <w:rFonts w:ascii="AvantGarde Bk BT" w:eastAsia="Questrial" w:hAnsi="AvantGarde Bk BT" w:cs="Questrial"/>
          <w:sz w:val="22"/>
          <w:szCs w:val="22"/>
        </w:rPr>
        <w:t>,</w:t>
      </w:r>
      <w:r>
        <w:rPr>
          <w:rFonts w:ascii="AvantGarde Bk BT" w:eastAsia="Questrial" w:hAnsi="AvantGarde Bk BT" w:cs="Questrial"/>
          <w:sz w:val="22"/>
          <w:szCs w:val="22"/>
        </w:rPr>
        <w:t xml:space="preserve"> lo cual ha repercutido</w:t>
      </w:r>
      <w:r w:rsidRPr="002325EF">
        <w:rPr>
          <w:rFonts w:ascii="AvantGarde Bk BT" w:eastAsia="Questrial" w:hAnsi="AvantGarde Bk BT" w:cs="Questrial"/>
          <w:sz w:val="22"/>
          <w:szCs w:val="22"/>
        </w:rPr>
        <w:t xml:space="preserve"> </w:t>
      </w:r>
      <w:r>
        <w:rPr>
          <w:rFonts w:ascii="AvantGarde Bk BT" w:eastAsia="Questrial" w:hAnsi="AvantGarde Bk BT" w:cs="Questrial"/>
          <w:sz w:val="22"/>
          <w:szCs w:val="22"/>
        </w:rPr>
        <w:t>en el cumplimiento de parámetros y seguimiento</w:t>
      </w:r>
      <w:r w:rsidRPr="002325EF">
        <w:rPr>
          <w:rFonts w:ascii="AvantGarde Bk BT" w:eastAsia="Questrial" w:hAnsi="AvantGarde Bk BT" w:cs="Questrial"/>
          <w:sz w:val="22"/>
          <w:szCs w:val="22"/>
        </w:rPr>
        <w:t xml:space="preserve"> en proyectos artísticos y </w:t>
      </w:r>
      <w:r w:rsidRPr="00791538">
        <w:rPr>
          <w:rFonts w:ascii="AvantGarde Bk BT" w:eastAsia="Questrial" w:hAnsi="AvantGarde Bk BT" w:cs="Questrial"/>
          <w:color w:val="auto"/>
          <w:sz w:val="22"/>
          <w:szCs w:val="22"/>
          <w:lang w:val="es-MX" w:eastAsia="es-MX"/>
        </w:rPr>
        <w:t xml:space="preserve">culturales de nuestro entorno, con pocos beneficios en la difusión de sus contenidos. </w:t>
      </w:r>
    </w:p>
    <w:p w14:paraId="28EF587F" w14:textId="77777777" w:rsidR="00BB4FE5" w:rsidRPr="00374254" w:rsidRDefault="00BB4FE5" w:rsidP="00791538">
      <w:pPr>
        <w:rPr>
          <w:rFonts w:ascii="AvantGarde Bk BT" w:eastAsia="Questrial" w:hAnsi="AvantGarde Bk BT" w:cs="Questrial"/>
          <w:sz w:val="22"/>
          <w:szCs w:val="22"/>
        </w:rPr>
      </w:pPr>
    </w:p>
    <w:p w14:paraId="0F201126" w14:textId="249799B4" w:rsidR="00BB4FE5" w:rsidRPr="00374254" w:rsidRDefault="00A95D9B" w:rsidP="00BB4FE5">
      <w:pPr>
        <w:pStyle w:val="Default"/>
        <w:numPr>
          <w:ilvl w:val="0"/>
          <w:numId w:val="5"/>
        </w:numPr>
        <w:jc w:val="both"/>
        <w:rPr>
          <w:rFonts w:ascii="AvantGarde Bk BT" w:eastAsia="Questrial" w:hAnsi="AvantGarde Bk BT" w:cs="Questrial"/>
          <w:color w:val="FF0000"/>
          <w:sz w:val="22"/>
          <w:szCs w:val="22"/>
        </w:rPr>
      </w:pPr>
      <w:r w:rsidRPr="00374254">
        <w:rPr>
          <w:rFonts w:ascii="AvantGarde Bk BT" w:eastAsia="Questrial" w:hAnsi="AvantGarde Bk BT" w:cs="Questrial"/>
          <w:sz w:val="22"/>
          <w:szCs w:val="22"/>
        </w:rPr>
        <w:t>Que la falta de tut</w:t>
      </w:r>
      <w:r w:rsidR="00BB4FE5" w:rsidRPr="00374254">
        <w:rPr>
          <w:rFonts w:ascii="AvantGarde Bk BT" w:eastAsia="Questrial" w:hAnsi="AvantGarde Bk BT" w:cs="Questrial"/>
          <w:sz w:val="22"/>
          <w:szCs w:val="22"/>
        </w:rPr>
        <w:t>ela, resguardo y promoción del patrimonio c</w:t>
      </w:r>
      <w:r w:rsidRPr="00374254">
        <w:rPr>
          <w:rFonts w:ascii="AvantGarde Bk BT" w:eastAsia="Questrial" w:hAnsi="AvantGarde Bk BT" w:cs="Questrial"/>
          <w:sz w:val="22"/>
          <w:szCs w:val="22"/>
        </w:rPr>
        <w:t>ultural ha generado la pérdida irreparable de inmuebles de gran valor históric</w:t>
      </w:r>
      <w:r w:rsidR="00BB4FE5" w:rsidRPr="00374254">
        <w:rPr>
          <w:rFonts w:ascii="AvantGarde Bk BT" w:eastAsia="Questrial" w:hAnsi="AvantGarde Bk BT" w:cs="Questrial"/>
          <w:sz w:val="22"/>
          <w:szCs w:val="22"/>
        </w:rPr>
        <w:t>o y artístico en la ciudad. La c</w:t>
      </w:r>
      <w:r w:rsidRPr="00374254">
        <w:rPr>
          <w:rFonts w:ascii="AvantGarde Bk BT" w:eastAsia="Questrial" w:hAnsi="AvantGarde Bk BT" w:cs="Questrial"/>
          <w:sz w:val="22"/>
          <w:szCs w:val="22"/>
        </w:rPr>
        <w:t xml:space="preserve">uraduría y la museografía en espacios privados y públicos ha sido descuidada y poco coherente </w:t>
      </w:r>
      <w:r w:rsidR="00042F67">
        <w:rPr>
          <w:rFonts w:ascii="AvantGarde Bk BT" w:eastAsia="Questrial" w:hAnsi="AvantGarde Bk BT" w:cs="Questrial"/>
          <w:sz w:val="22"/>
          <w:szCs w:val="22"/>
        </w:rPr>
        <w:t>en</w:t>
      </w:r>
      <w:r w:rsidRPr="00374254">
        <w:rPr>
          <w:rFonts w:ascii="AvantGarde Bk BT" w:eastAsia="Questrial" w:hAnsi="AvantGarde Bk BT" w:cs="Questrial"/>
          <w:sz w:val="22"/>
          <w:szCs w:val="22"/>
        </w:rPr>
        <w:t xml:space="preserve"> los contenidos. La escasa investigación en </w:t>
      </w:r>
      <w:r w:rsidR="00BB4FE5" w:rsidRPr="00374254">
        <w:rPr>
          <w:rFonts w:ascii="AvantGarde Bk BT" w:eastAsia="Questrial" w:hAnsi="AvantGarde Bk BT" w:cs="Questrial"/>
          <w:sz w:val="22"/>
          <w:szCs w:val="22"/>
        </w:rPr>
        <w:t>las artes</w:t>
      </w:r>
      <w:r w:rsidRPr="00374254">
        <w:rPr>
          <w:rFonts w:ascii="AvantGarde Bk BT" w:eastAsia="Questrial" w:hAnsi="AvantGarde Bk BT" w:cs="Questrial"/>
          <w:sz w:val="22"/>
          <w:szCs w:val="22"/>
        </w:rPr>
        <w:t xml:space="preserve"> ha propiciado </w:t>
      </w:r>
      <w:r w:rsidR="00BB4FE5" w:rsidRPr="00374254">
        <w:rPr>
          <w:rFonts w:ascii="AvantGarde Bk BT" w:eastAsia="Questrial" w:hAnsi="AvantGarde Bk BT" w:cs="Questrial"/>
          <w:sz w:val="22"/>
          <w:szCs w:val="22"/>
        </w:rPr>
        <w:t xml:space="preserve">el desamparo de cientos de artistas, obras, </w:t>
      </w:r>
      <w:r w:rsidR="0041091B">
        <w:rPr>
          <w:rFonts w:ascii="AvantGarde Bk BT" w:eastAsia="Questrial" w:hAnsi="AvantGarde Bk BT" w:cs="Questrial"/>
          <w:sz w:val="22"/>
          <w:szCs w:val="22"/>
        </w:rPr>
        <w:t>galerías y fenómenos culturales regionales, por lo que ha sido necesario consultar</w:t>
      </w:r>
      <w:r w:rsidR="00BB4FE5" w:rsidRPr="00374254">
        <w:rPr>
          <w:rFonts w:ascii="AvantGarde Bk BT" w:eastAsia="Questrial" w:hAnsi="AvantGarde Bk BT" w:cs="Questrial"/>
          <w:sz w:val="22"/>
          <w:szCs w:val="22"/>
        </w:rPr>
        <w:t xml:space="preserve"> </w:t>
      </w:r>
      <w:r w:rsidR="0041091B">
        <w:rPr>
          <w:rFonts w:ascii="AvantGarde Bk BT" w:eastAsia="Questrial" w:hAnsi="AvantGarde Bk BT" w:cs="Questrial"/>
          <w:sz w:val="22"/>
          <w:szCs w:val="22"/>
        </w:rPr>
        <w:t xml:space="preserve">a </w:t>
      </w:r>
      <w:r w:rsidR="00BB4FE5" w:rsidRPr="00374254">
        <w:rPr>
          <w:rFonts w:ascii="AvantGarde Bk BT" w:eastAsia="Questrial" w:hAnsi="AvantGarde Bk BT" w:cs="Questrial"/>
          <w:sz w:val="22"/>
          <w:szCs w:val="22"/>
        </w:rPr>
        <w:t xml:space="preserve">especialistas </w:t>
      </w:r>
      <w:r w:rsidR="0041091B">
        <w:rPr>
          <w:rFonts w:ascii="AvantGarde Bk BT" w:eastAsia="Questrial" w:hAnsi="AvantGarde Bk BT" w:cs="Questrial"/>
          <w:sz w:val="22"/>
          <w:szCs w:val="22"/>
        </w:rPr>
        <w:t>alejados</w:t>
      </w:r>
      <w:r w:rsidR="00BB4FE5" w:rsidRPr="00374254">
        <w:rPr>
          <w:rFonts w:ascii="AvantGarde Bk BT" w:eastAsia="Questrial" w:hAnsi="AvantGarde Bk BT" w:cs="Questrial"/>
          <w:sz w:val="22"/>
          <w:szCs w:val="22"/>
        </w:rPr>
        <w:t xml:space="preserve"> del contexto espacial regional.</w:t>
      </w:r>
    </w:p>
    <w:p w14:paraId="68535C41" w14:textId="77777777" w:rsidR="00BB4FE5" w:rsidRPr="00374254" w:rsidRDefault="00BB4FE5" w:rsidP="00791538">
      <w:pPr>
        <w:rPr>
          <w:rFonts w:ascii="AvantGarde Bk BT" w:eastAsia="Questrial" w:hAnsi="AvantGarde Bk BT" w:cs="Questrial"/>
          <w:sz w:val="22"/>
          <w:szCs w:val="22"/>
        </w:rPr>
      </w:pPr>
    </w:p>
    <w:p w14:paraId="5DB47639" w14:textId="2F967436" w:rsidR="00BB4FE5" w:rsidRPr="00374254" w:rsidRDefault="00BB4FE5" w:rsidP="00BB4FE5">
      <w:pPr>
        <w:pStyle w:val="Default"/>
        <w:numPr>
          <w:ilvl w:val="0"/>
          <w:numId w:val="5"/>
        </w:numPr>
        <w:jc w:val="both"/>
        <w:rPr>
          <w:rFonts w:ascii="AvantGarde Bk BT" w:eastAsia="Questrial" w:hAnsi="AvantGarde Bk BT" w:cs="Questrial"/>
          <w:color w:val="FF0000"/>
          <w:sz w:val="22"/>
          <w:szCs w:val="22"/>
        </w:rPr>
      </w:pPr>
      <w:r w:rsidRPr="00374254">
        <w:rPr>
          <w:rFonts w:ascii="AvantGarde Bk BT" w:eastAsia="Questrial" w:hAnsi="AvantGarde Bk BT" w:cs="Questrial"/>
          <w:sz w:val="22"/>
          <w:szCs w:val="22"/>
        </w:rPr>
        <w:t xml:space="preserve">Que es necesario contar con profesionistas con un perfil crítico y responsable frente a la oferta cultural en todos sus ámbitos artísticos, </w:t>
      </w:r>
      <w:r w:rsidR="0041091B">
        <w:rPr>
          <w:rFonts w:ascii="AvantGarde Bk BT" w:eastAsia="Questrial" w:hAnsi="AvantGarde Bk BT" w:cs="Questrial"/>
          <w:sz w:val="22"/>
          <w:szCs w:val="22"/>
        </w:rPr>
        <w:t>que tengan efectos positivos sobre</w:t>
      </w:r>
      <w:r w:rsidRPr="00374254">
        <w:rPr>
          <w:rFonts w:ascii="AvantGarde Bk BT" w:eastAsia="Questrial" w:hAnsi="AvantGarde Bk BT" w:cs="Questrial"/>
          <w:sz w:val="22"/>
          <w:szCs w:val="22"/>
        </w:rPr>
        <w:t xml:space="preserve"> el número de catálogos e inventarios de patrimonio artístico y cultural, así como de galerías, exposiciones, artistas y obras artísticas a nivel local y regional. </w:t>
      </w:r>
    </w:p>
    <w:p w14:paraId="76D8832A" w14:textId="77777777" w:rsidR="00BB4FE5" w:rsidRPr="00374254" w:rsidRDefault="00BB4FE5" w:rsidP="00791538">
      <w:pPr>
        <w:rPr>
          <w:rFonts w:ascii="AvantGarde Bk BT" w:eastAsia="Questrial" w:hAnsi="AvantGarde Bk BT" w:cs="Questrial"/>
          <w:sz w:val="22"/>
          <w:szCs w:val="22"/>
        </w:rPr>
      </w:pPr>
    </w:p>
    <w:p w14:paraId="47416272" w14:textId="71019C73" w:rsidR="00BB4FE5" w:rsidRPr="00374254" w:rsidRDefault="0041091B" w:rsidP="00BB4FE5">
      <w:pPr>
        <w:pStyle w:val="Default"/>
        <w:numPr>
          <w:ilvl w:val="0"/>
          <w:numId w:val="5"/>
        </w:numPr>
        <w:jc w:val="both"/>
        <w:rPr>
          <w:rFonts w:ascii="AvantGarde Bk BT" w:eastAsia="Questrial" w:hAnsi="AvantGarde Bk BT" w:cs="Questrial"/>
          <w:color w:val="FF0000"/>
          <w:sz w:val="22"/>
          <w:szCs w:val="22"/>
        </w:rPr>
      </w:pPr>
      <w:r>
        <w:rPr>
          <w:rFonts w:ascii="AvantGarde Bk BT" w:eastAsia="Questrial" w:hAnsi="AvantGarde Bk BT" w:cs="Questrial"/>
          <w:sz w:val="22"/>
          <w:szCs w:val="22"/>
        </w:rPr>
        <w:t xml:space="preserve">Que los avances tecnológicos, </w:t>
      </w:r>
      <w:r w:rsidR="00BB4FE5" w:rsidRPr="00374254">
        <w:rPr>
          <w:rFonts w:ascii="AvantGarde Bk BT" w:eastAsia="Questrial" w:hAnsi="AvantGarde Bk BT" w:cs="Questrial"/>
          <w:sz w:val="22"/>
          <w:szCs w:val="22"/>
        </w:rPr>
        <w:t xml:space="preserve">las tendencias en el uso de redes sociales y plataformas digitales para difundir el arte y la cultura han cambiado las dinámicas de estudio y de inserción en el ámbito profesional de nuestros estudiantes. </w:t>
      </w:r>
      <w:r>
        <w:rPr>
          <w:rFonts w:ascii="AvantGarde Bk BT" w:eastAsia="Questrial" w:hAnsi="AvantGarde Bk BT" w:cs="Questrial"/>
          <w:sz w:val="22"/>
          <w:szCs w:val="22"/>
        </w:rPr>
        <w:t>Debido a lo anterior, se</w:t>
      </w:r>
      <w:r w:rsidR="00BB4FE5" w:rsidRPr="00374254">
        <w:rPr>
          <w:rFonts w:ascii="AvantGarde Bk BT" w:eastAsia="Questrial" w:hAnsi="AvantGarde Bk BT" w:cs="Questrial"/>
          <w:sz w:val="22"/>
          <w:szCs w:val="22"/>
        </w:rPr>
        <w:t xml:space="preserve"> ha</w:t>
      </w:r>
      <w:r>
        <w:rPr>
          <w:rFonts w:ascii="AvantGarde Bk BT" w:eastAsia="Questrial" w:hAnsi="AvantGarde Bk BT" w:cs="Questrial"/>
          <w:sz w:val="22"/>
          <w:szCs w:val="22"/>
        </w:rPr>
        <w:t>n</w:t>
      </w:r>
      <w:r w:rsidR="00BB4FE5" w:rsidRPr="00374254">
        <w:rPr>
          <w:rFonts w:ascii="AvantGarde Bk BT" w:eastAsia="Questrial" w:hAnsi="AvantGarde Bk BT" w:cs="Questrial"/>
          <w:sz w:val="22"/>
          <w:szCs w:val="22"/>
        </w:rPr>
        <w:t xml:space="preserve"> desarrollado contenidos digitales de fichas temáti</w:t>
      </w:r>
      <w:r>
        <w:rPr>
          <w:rFonts w:ascii="AvantGarde Bk BT" w:eastAsia="Questrial" w:hAnsi="AvantGarde Bk BT" w:cs="Questrial"/>
          <w:sz w:val="22"/>
          <w:szCs w:val="22"/>
        </w:rPr>
        <w:t xml:space="preserve">cas y curatoriales, así como </w:t>
      </w:r>
      <w:r w:rsidR="00BB4FE5" w:rsidRPr="00374254">
        <w:rPr>
          <w:rFonts w:ascii="AvantGarde Bk BT" w:eastAsia="Questrial" w:hAnsi="AvantGarde Bk BT" w:cs="Questrial"/>
          <w:sz w:val="22"/>
          <w:szCs w:val="22"/>
        </w:rPr>
        <w:t xml:space="preserve">recorridos virtuales en el ámbito internacional. </w:t>
      </w:r>
    </w:p>
    <w:p w14:paraId="073526FF" w14:textId="77777777" w:rsidR="00BB4FE5" w:rsidRPr="0041091B" w:rsidRDefault="00BB4FE5" w:rsidP="0041091B">
      <w:pPr>
        <w:rPr>
          <w:rFonts w:ascii="AvantGarde Bk BT" w:eastAsia="Questrial" w:hAnsi="AvantGarde Bk BT" w:cs="Questrial"/>
          <w:sz w:val="22"/>
          <w:szCs w:val="22"/>
        </w:rPr>
      </w:pPr>
    </w:p>
    <w:p w14:paraId="482ADEDF" w14:textId="55E6C02C" w:rsidR="00BB4FE5" w:rsidRPr="00374254" w:rsidRDefault="00BB4FE5" w:rsidP="00BB4FE5">
      <w:pPr>
        <w:pStyle w:val="Default"/>
        <w:numPr>
          <w:ilvl w:val="0"/>
          <w:numId w:val="5"/>
        </w:numPr>
        <w:jc w:val="both"/>
        <w:rPr>
          <w:rFonts w:ascii="AvantGarde Bk BT" w:eastAsia="Questrial" w:hAnsi="AvantGarde Bk BT" w:cs="Questrial"/>
          <w:color w:val="FF0000"/>
          <w:sz w:val="22"/>
          <w:szCs w:val="22"/>
        </w:rPr>
      </w:pPr>
      <w:r w:rsidRPr="00374254">
        <w:rPr>
          <w:rFonts w:ascii="AvantGarde Bk BT" w:eastAsia="Questrial" w:hAnsi="AvantGarde Bk BT" w:cs="Questrial"/>
          <w:sz w:val="22"/>
          <w:szCs w:val="22"/>
        </w:rPr>
        <w:t>Que existe una amplia y creciente oferta de eventos artísticos y culturales, así como festivales al aire libre, de teatro y danza</w:t>
      </w:r>
      <w:r w:rsidR="0041091B">
        <w:rPr>
          <w:rFonts w:ascii="AvantGarde Bk BT" w:eastAsia="Questrial" w:hAnsi="AvantGarde Bk BT" w:cs="Questrial"/>
          <w:sz w:val="22"/>
          <w:szCs w:val="22"/>
        </w:rPr>
        <w:t xml:space="preserve"> a nivel regional</w:t>
      </w:r>
      <w:r w:rsidRPr="00374254">
        <w:rPr>
          <w:rFonts w:ascii="AvantGarde Bk BT" w:eastAsia="Questrial" w:hAnsi="AvantGarde Bk BT" w:cs="Questrial"/>
          <w:sz w:val="22"/>
          <w:szCs w:val="22"/>
        </w:rPr>
        <w:t xml:space="preserve">, consolidando </w:t>
      </w:r>
      <w:r w:rsidR="0041091B">
        <w:rPr>
          <w:rFonts w:ascii="AvantGarde Bk BT" w:eastAsia="Questrial" w:hAnsi="AvantGarde Bk BT" w:cs="Questrial"/>
          <w:sz w:val="22"/>
          <w:szCs w:val="22"/>
        </w:rPr>
        <w:t>la oferta internacional de</w:t>
      </w:r>
      <w:r w:rsidRPr="00374254">
        <w:rPr>
          <w:rFonts w:ascii="AvantGarde Bk BT" w:eastAsia="Questrial" w:hAnsi="AvantGarde Bk BT" w:cs="Questrial"/>
          <w:sz w:val="22"/>
          <w:szCs w:val="22"/>
        </w:rPr>
        <w:t xml:space="preserve"> cine, música y fomento editorial, </w:t>
      </w:r>
      <w:r w:rsidR="00E654CF">
        <w:rPr>
          <w:rFonts w:ascii="AvantGarde Bk BT" w:eastAsia="Questrial" w:hAnsi="AvantGarde Bk BT" w:cs="Questrial"/>
          <w:sz w:val="22"/>
          <w:szCs w:val="22"/>
        </w:rPr>
        <w:t>además</w:t>
      </w:r>
      <w:r w:rsidRPr="00374254">
        <w:rPr>
          <w:rFonts w:ascii="AvantGarde Bk BT" w:eastAsia="Questrial" w:hAnsi="AvantGarde Bk BT" w:cs="Questrial"/>
          <w:sz w:val="22"/>
          <w:szCs w:val="22"/>
        </w:rPr>
        <w:t xml:space="preserve"> se suma la apertura de nuevos espacios culturales. El difundir tales eventos, así como el realizar notas </w:t>
      </w:r>
      <w:r w:rsidR="00E654CF">
        <w:rPr>
          <w:rFonts w:ascii="AvantGarde Bk BT" w:eastAsia="Questrial" w:hAnsi="AvantGarde Bk BT" w:cs="Questrial"/>
          <w:sz w:val="22"/>
          <w:szCs w:val="22"/>
        </w:rPr>
        <w:t>periodísticas al respecto, no só</w:t>
      </w:r>
      <w:r w:rsidRPr="00374254">
        <w:rPr>
          <w:rFonts w:ascii="AvantGarde Bk BT" w:eastAsia="Questrial" w:hAnsi="AvantGarde Bk BT" w:cs="Questrial"/>
          <w:sz w:val="22"/>
          <w:szCs w:val="22"/>
        </w:rPr>
        <w:t xml:space="preserve">lo responde al oficio del comunicador o periodista, sino que exige </w:t>
      </w:r>
      <w:r w:rsidR="00E654CF">
        <w:rPr>
          <w:rFonts w:ascii="AvantGarde Bk BT" w:eastAsia="Questrial" w:hAnsi="AvantGarde Bk BT" w:cs="Questrial"/>
          <w:sz w:val="22"/>
          <w:szCs w:val="22"/>
        </w:rPr>
        <w:t>de la participación de profesionistas</w:t>
      </w:r>
      <w:r w:rsidRPr="00374254">
        <w:rPr>
          <w:rFonts w:ascii="AvantGarde Bk BT" w:eastAsia="Questrial" w:hAnsi="AvantGarde Bk BT" w:cs="Questrial"/>
          <w:sz w:val="22"/>
          <w:szCs w:val="22"/>
        </w:rPr>
        <w:t xml:space="preserve"> en el ámbito artístico y cultural, para que presente</w:t>
      </w:r>
      <w:r w:rsidR="00E654CF">
        <w:rPr>
          <w:rFonts w:ascii="AvantGarde Bk BT" w:eastAsia="Questrial" w:hAnsi="AvantGarde Bk BT" w:cs="Questrial"/>
          <w:sz w:val="22"/>
          <w:szCs w:val="22"/>
        </w:rPr>
        <w:t>n</w:t>
      </w:r>
      <w:r w:rsidRPr="00374254">
        <w:rPr>
          <w:rFonts w:ascii="AvantGarde Bk BT" w:eastAsia="Questrial" w:hAnsi="AvantGarde Bk BT" w:cs="Questrial"/>
          <w:sz w:val="22"/>
          <w:szCs w:val="22"/>
        </w:rPr>
        <w:t xml:space="preserve"> notas que promuevan críticas constructivas y con sustento histórico y teórico adecuado.</w:t>
      </w:r>
    </w:p>
    <w:p w14:paraId="25663389" w14:textId="3766F703" w:rsidR="00E1781C" w:rsidRDefault="00E1781C">
      <w:pPr>
        <w:spacing w:after="200" w:line="276" w:lineRule="auto"/>
        <w:rPr>
          <w:rFonts w:ascii="AvantGarde Bk BT" w:eastAsia="Questrial" w:hAnsi="AvantGarde Bk BT" w:cs="Questrial"/>
          <w:color w:val="000000"/>
          <w:sz w:val="22"/>
          <w:szCs w:val="22"/>
          <w:lang w:val="es-ES"/>
        </w:rPr>
      </w:pPr>
      <w:r>
        <w:rPr>
          <w:rFonts w:ascii="AvantGarde Bk BT" w:eastAsia="Questrial" w:hAnsi="AvantGarde Bk BT" w:cs="Questrial"/>
          <w:sz w:val="22"/>
          <w:szCs w:val="22"/>
        </w:rPr>
        <w:br w:type="page"/>
      </w:r>
    </w:p>
    <w:p w14:paraId="041EED55" w14:textId="77777777" w:rsidR="00BB4FE5" w:rsidRDefault="00BB4FE5" w:rsidP="00791538">
      <w:pPr>
        <w:rPr>
          <w:rFonts w:ascii="AvantGarde Bk BT" w:eastAsia="Questrial" w:hAnsi="AvantGarde Bk BT" w:cs="Questrial"/>
          <w:sz w:val="22"/>
          <w:szCs w:val="22"/>
        </w:rPr>
      </w:pPr>
    </w:p>
    <w:p w14:paraId="4BD0A25F" w14:textId="77777777" w:rsidR="00791538" w:rsidRPr="00334657" w:rsidRDefault="00791538" w:rsidP="00791538">
      <w:pPr>
        <w:rPr>
          <w:rFonts w:ascii="AvantGarde Bk BT" w:eastAsia="Questrial" w:hAnsi="AvantGarde Bk BT" w:cs="Questrial"/>
          <w:sz w:val="22"/>
          <w:szCs w:val="22"/>
        </w:rPr>
      </w:pPr>
    </w:p>
    <w:p w14:paraId="6D4BCA21" w14:textId="7A0FDBC8" w:rsidR="00334657" w:rsidRPr="005C0F3A" w:rsidRDefault="00A95D9B" w:rsidP="00334657">
      <w:pPr>
        <w:pStyle w:val="Prrafodelista"/>
        <w:numPr>
          <w:ilvl w:val="0"/>
          <w:numId w:val="5"/>
        </w:numPr>
        <w:jc w:val="both"/>
        <w:rPr>
          <w:rFonts w:ascii="AvantGarde Bk BT" w:eastAsia="Questrial" w:hAnsi="AvantGarde Bk BT" w:cs="Questrial"/>
          <w:sz w:val="22"/>
          <w:szCs w:val="22"/>
        </w:rPr>
      </w:pPr>
      <w:r w:rsidRPr="004F568D">
        <w:rPr>
          <w:rFonts w:ascii="AvantGarde Bk BT" w:eastAsia="Questrial" w:hAnsi="AvantGarde Bk BT" w:cs="Questrial"/>
          <w:sz w:val="22"/>
          <w:szCs w:val="22"/>
        </w:rPr>
        <w:t>Que en la actualidad</w:t>
      </w:r>
      <w:r w:rsidR="00791538">
        <w:rPr>
          <w:rFonts w:ascii="AvantGarde Bk BT" w:eastAsia="Questrial" w:hAnsi="AvantGarde Bk BT" w:cs="Questrial"/>
          <w:sz w:val="22"/>
          <w:szCs w:val="22"/>
        </w:rPr>
        <w:t>,</w:t>
      </w:r>
      <w:r w:rsidRPr="004F568D">
        <w:rPr>
          <w:rFonts w:ascii="AvantGarde Bk BT" w:eastAsia="Questrial" w:hAnsi="AvantGarde Bk BT" w:cs="Questrial"/>
          <w:sz w:val="22"/>
          <w:szCs w:val="22"/>
        </w:rPr>
        <w:t xml:space="preserve"> la Universidad Iberoamericana, la Escuela Nacional de Estudios Superiores perteneciente a la U</w:t>
      </w:r>
      <w:r w:rsidR="00FE1732">
        <w:rPr>
          <w:rFonts w:ascii="AvantGarde Bk BT" w:eastAsia="Questrial" w:hAnsi="AvantGarde Bk BT" w:cs="Questrial"/>
          <w:sz w:val="22"/>
          <w:szCs w:val="22"/>
        </w:rPr>
        <w:t xml:space="preserve">niversidad </w:t>
      </w:r>
      <w:r w:rsidRPr="004F568D">
        <w:rPr>
          <w:rFonts w:ascii="AvantGarde Bk BT" w:eastAsia="Questrial" w:hAnsi="AvantGarde Bk BT" w:cs="Questrial"/>
          <w:sz w:val="22"/>
          <w:szCs w:val="22"/>
        </w:rPr>
        <w:t>N</w:t>
      </w:r>
      <w:r w:rsidR="00FE1732">
        <w:rPr>
          <w:rFonts w:ascii="AvantGarde Bk BT" w:eastAsia="Questrial" w:hAnsi="AvantGarde Bk BT" w:cs="Questrial"/>
          <w:sz w:val="22"/>
          <w:szCs w:val="22"/>
        </w:rPr>
        <w:t xml:space="preserve">acional </w:t>
      </w:r>
      <w:r w:rsidR="00FE1732" w:rsidRPr="004F568D">
        <w:rPr>
          <w:rFonts w:ascii="AvantGarde Bk BT" w:eastAsia="Questrial" w:hAnsi="AvantGarde Bk BT" w:cs="Questrial"/>
          <w:sz w:val="22"/>
          <w:szCs w:val="22"/>
        </w:rPr>
        <w:t>A</w:t>
      </w:r>
      <w:r w:rsidR="00FE1732">
        <w:rPr>
          <w:rFonts w:ascii="AvantGarde Bk BT" w:eastAsia="Questrial" w:hAnsi="AvantGarde Bk BT" w:cs="Questrial"/>
          <w:sz w:val="22"/>
          <w:szCs w:val="22"/>
        </w:rPr>
        <w:t xml:space="preserve">utónoma de </w:t>
      </w:r>
      <w:r w:rsidRPr="004F568D">
        <w:rPr>
          <w:rFonts w:ascii="AvantGarde Bk BT" w:eastAsia="Questrial" w:hAnsi="AvantGarde Bk BT" w:cs="Questrial"/>
          <w:sz w:val="22"/>
          <w:szCs w:val="22"/>
        </w:rPr>
        <w:t>M</w:t>
      </w:r>
      <w:r w:rsidR="00FE1732">
        <w:rPr>
          <w:rFonts w:ascii="AvantGarde Bk BT" w:eastAsia="Questrial" w:hAnsi="AvantGarde Bk BT" w:cs="Questrial"/>
          <w:sz w:val="22"/>
          <w:szCs w:val="22"/>
        </w:rPr>
        <w:t>éxico (UNAM)</w:t>
      </w:r>
      <w:r w:rsidRPr="004F568D">
        <w:rPr>
          <w:rFonts w:ascii="AvantGarde Bk BT" w:eastAsia="Questrial" w:hAnsi="AvantGarde Bk BT" w:cs="Questrial"/>
          <w:sz w:val="22"/>
          <w:szCs w:val="22"/>
        </w:rPr>
        <w:t xml:space="preserve"> con sede en Morelia, la Universidad de Morelia (UNIDEM) y la Universidad de las Américas (UDLA) ofrecen este programa educativo. En términos generales, los principios y las metodologías curriculares que se utilizan en las cuatro licenciaturas son similares a las utilizadas en la Universidad de Guadalajara. Los programas educativos se rigen por el desarrollo de las manifestaciones artísticas dentro de su proceso histórico comenzando en la antigüedad y concluyendo con las expresiones contemporáneas. En </w:t>
      </w:r>
      <w:r w:rsidR="00177847">
        <w:rPr>
          <w:rFonts w:ascii="AvantGarde Bk BT" w:eastAsia="Questrial" w:hAnsi="AvantGarde Bk BT" w:cs="Questrial"/>
          <w:sz w:val="22"/>
          <w:szCs w:val="22"/>
        </w:rPr>
        <w:t xml:space="preserve">el estudio comparativo de </w:t>
      </w:r>
      <w:r w:rsidRPr="004F568D">
        <w:rPr>
          <w:rFonts w:ascii="AvantGarde Bk BT" w:eastAsia="Questrial" w:hAnsi="AvantGarde Bk BT" w:cs="Questrial"/>
          <w:sz w:val="22"/>
          <w:szCs w:val="22"/>
        </w:rPr>
        <w:t xml:space="preserve">los cuatro programas educativos </w:t>
      </w:r>
      <w:r w:rsidR="00177847">
        <w:rPr>
          <w:rFonts w:ascii="AvantGarde Bk BT" w:eastAsia="Questrial" w:hAnsi="AvantGarde Bk BT" w:cs="Questrial"/>
          <w:sz w:val="22"/>
          <w:szCs w:val="22"/>
        </w:rPr>
        <w:t>se encontró que</w:t>
      </w:r>
      <w:r w:rsidRPr="004F568D">
        <w:rPr>
          <w:rFonts w:ascii="AvantGarde Bk BT" w:eastAsia="Questrial" w:hAnsi="AvantGarde Bk BT" w:cs="Questrial"/>
          <w:sz w:val="22"/>
          <w:szCs w:val="22"/>
        </w:rPr>
        <w:t xml:space="preserve"> </w:t>
      </w:r>
      <w:r w:rsidR="00177847">
        <w:rPr>
          <w:rFonts w:ascii="AvantGarde Bk BT" w:eastAsia="Questrial" w:hAnsi="AvantGarde Bk BT" w:cs="Questrial"/>
          <w:sz w:val="22"/>
          <w:szCs w:val="22"/>
        </w:rPr>
        <w:t>incluyen</w:t>
      </w:r>
      <w:r w:rsidRPr="004F568D">
        <w:rPr>
          <w:rFonts w:ascii="AvantGarde Bk BT" w:eastAsia="Questrial" w:hAnsi="AvantGarde Bk BT" w:cs="Questrial"/>
          <w:sz w:val="22"/>
          <w:szCs w:val="22"/>
        </w:rPr>
        <w:t xml:space="preserve"> los ejes básicos del estudio de la historia del arte en procesos históricos, metodologías, teorías y las herramientas de investigación</w:t>
      </w:r>
      <w:r w:rsidR="00334657">
        <w:rPr>
          <w:rFonts w:ascii="AvantGarde Bk BT" w:eastAsia="Questrial" w:hAnsi="AvantGarde Bk BT" w:cs="Questrial"/>
          <w:sz w:val="22"/>
          <w:szCs w:val="22"/>
        </w:rPr>
        <w:t>.</w:t>
      </w:r>
      <w:r w:rsidR="00334657" w:rsidRPr="00334657">
        <w:rPr>
          <w:rFonts w:ascii="AvantGarde Bk BT" w:eastAsia="Questrial" w:hAnsi="AvantGarde Bk BT" w:cs="Questrial"/>
          <w:sz w:val="22"/>
          <w:szCs w:val="22"/>
        </w:rPr>
        <w:t xml:space="preserve"> </w:t>
      </w:r>
      <w:r w:rsidR="00334657" w:rsidRPr="005C0F3A">
        <w:rPr>
          <w:rFonts w:ascii="AvantGarde Bk BT" w:eastAsia="Questrial" w:hAnsi="AvantGarde Bk BT" w:cs="Questrial"/>
          <w:sz w:val="22"/>
          <w:szCs w:val="22"/>
        </w:rPr>
        <w:t xml:space="preserve">Esta propuesta es innovadora al considerar </w:t>
      </w:r>
      <w:r w:rsidR="004351C7" w:rsidRPr="005C0F3A">
        <w:rPr>
          <w:rFonts w:ascii="AvantGarde Bk BT" w:eastAsia="Questrial" w:hAnsi="AvantGarde Bk BT" w:cs="Questrial"/>
          <w:sz w:val="22"/>
          <w:szCs w:val="22"/>
        </w:rPr>
        <w:t>como expresiones artísticas al teatro, la música, la danza, la l</w:t>
      </w:r>
      <w:r w:rsidR="00334657" w:rsidRPr="005C0F3A">
        <w:rPr>
          <w:rFonts w:ascii="AvantGarde Bk BT" w:eastAsia="Questrial" w:hAnsi="AvantGarde Bk BT" w:cs="Questrial"/>
          <w:sz w:val="22"/>
          <w:szCs w:val="22"/>
        </w:rPr>
        <w:t xml:space="preserve">iteratura y el performance, desde un enfoque histórico, similar al manejado por la Universidad de Morelia y contrario </w:t>
      </w:r>
      <w:r w:rsidR="00177847">
        <w:rPr>
          <w:rFonts w:ascii="AvantGarde Bk BT" w:eastAsia="Questrial" w:hAnsi="AvantGarde Bk BT" w:cs="Questrial"/>
          <w:sz w:val="22"/>
          <w:szCs w:val="22"/>
        </w:rPr>
        <w:t>a los otros</w:t>
      </w:r>
      <w:r w:rsidR="00334657" w:rsidRPr="005C0F3A">
        <w:rPr>
          <w:rFonts w:ascii="AvantGarde Bk BT" w:eastAsia="Questrial" w:hAnsi="AvantGarde Bk BT" w:cs="Questrial"/>
          <w:sz w:val="22"/>
          <w:szCs w:val="22"/>
        </w:rPr>
        <w:t xml:space="preserve"> dos programas que se limitan a la Historia del Arte tradiciona</w:t>
      </w:r>
      <w:r w:rsidR="004351C7" w:rsidRPr="005C0F3A">
        <w:rPr>
          <w:rFonts w:ascii="AvantGarde Bk BT" w:eastAsia="Questrial" w:hAnsi="AvantGarde Bk BT" w:cs="Questrial"/>
          <w:sz w:val="22"/>
          <w:szCs w:val="22"/>
        </w:rPr>
        <w:t>l que incluye únicamente a las artes p</w:t>
      </w:r>
      <w:r w:rsidR="00334657" w:rsidRPr="005C0F3A">
        <w:rPr>
          <w:rFonts w:ascii="AvantGarde Bk BT" w:eastAsia="Questrial" w:hAnsi="AvantGarde Bk BT" w:cs="Questrial"/>
          <w:sz w:val="22"/>
          <w:szCs w:val="22"/>
        </w:rPr>
        <w:t xml:space="preserve">lásticas y la </w:t>
      </w:r>
      <w:r w:rsidR="004351C7" w:rsidRPr="005C0F3A">
        <w:rPr>
          <w:rFonts w:ascii="AvantGarde Bk BT" w:eastAsia="Questrial" w:hAnsi="AvantGarde Bk BT" w:cs="Questrial"/>
          <w:sz w:val="22"/>
          <w:szCs w:val="22"/>
        </w:rPr>
        <w:t>a</w:t>
      </w:r>
      <w:r w:rsidR="00334657" w:rsidRPr="005C0F3A">
        <w:rPr>
          <w:rFonts w:ascii="AvantGarde Bk BT" w:eastAsia="Questrial" w:hAnsi="AvantGarde Bk BT" w:cs="Questrial"/>
          <w:sz w:val="22"/>
          <w:szCs w:val="22"/>
        </w:rPr>
        <w:t xml:space="preserve">rquitectura. </w:t>
      </w:r>
    </w:p>
    <w:p w14:paraId="09CCEBED" w14:textId="0F7EF513" w:rsidR="004F568D" w:rsidRDefault="004F568D" w:rsidP="00791538">
      <w:pPr>
        <w:rPr>
          <w:rFonts w:ascii="AvantGarde Bk BT" w:eastAsia="Questrial" w:hAnsi="AvantGarde Bk BT" w:cs="Questrial"/>
          <w:sz w:val="22"/>
          <w:szCs w:val="22"/>
        </w:rPr>
      </w:pPr>
    </w:p>
    <w:p w14:paraId="095828E3" w14:textId="487B2932" w:rsidR="00BB4FE5" w:rsidRPr="00374254" w:rsidRDefault="00787020" w:rsidP="00BB4FE5">
      <w:pPr>
        <w:pStyle w:val="Default"/>
        <w:numPr>
          <w:ilvl w:val="0"/>
          <w:numId w:val="5"/>
        </w:numPr>
        <w:jc w:val="both"/>
        <w:rPr>
          <w:rFonts w:ascii="AvantGarde Bk BT" w:eastAsia="Questrial" w:hAnsi="AvantGarde Bk BT" w:cs="Questrial"/>
          <w:sz w:val="22"/>
          <w:szCs w:val="22"/>
        </w:rPr>
      </w:pPr>
      <w:r w:rsidRPr="00787020">
        <w:rPr>
          <w:rFonts w:ascii="AvantGarde Bk BT" w:eastAsia="Questrial" w:hAnsi="AvantGarde Bk BT" w:cs="Questrial"/>
          <w:sz w:val="22"/>
          <w:szCs w:val="22"/>
        </w:rPr>
        <w:t>Que un estudio realizado en 2018</w:t>
      </w:r>
      <w:r w:rsidR="00E512F2">
        <w:rPr>
          <w:rFonts w:ascii="AvantGarde Bk BT" w:eastAsia="Questrial" w:hAnsi="AvantGarde Bk BT" w:cs="Questrial"/>
          <w:sz w:val="22"/>
          <w:szCs w:val="22"/>
        </w:rPr>
        <w:t xml:space="preserve">, </w:t>
      </w:r>
      <w:r w:rsidRPr="00787020">
        <w:rPr>
          <w:rFonts w:ascii="AvantGarde Bk BT" w:eastAsia="Questrial" w:hAnsi="AvantGarde Bk BT" w:cs="Questrial"/>
          <w:sz w:val="22"/>
          <w:szCs w:val="22"/>
        </w:rPr>
        <w:t xml:space="preserve">por el Instituto Mexicano para la Competitividad A.C. (IMCO), señala que el salario promedio de un licenciado </w:t>
      </w:r>
      <w:r>
        <w:rPr>
          <w:rFonts w:ascii="AvantGarde Bk BT" w:eastAsia="Questrial" w:hAnsi="AvantGarde Bk BT" w:cs="Questrial"/>
          <w:sz w:val="22"/>
          <w:szCs w:val="22"/>
        </w:rPr>
        <w:t>en Bellas A</w:t>
      </w:r>
      <w:r w:rsidR="00FE1732" w:rsidRPr="00787020">
        <w:rPr>
          <w:rFonts w:ascii="AvantGarde Bk BT" w:eastAsia="Questrial" w:hAnsi="AvantGarde Bk BT" w:cs="Questrial"/>
          <w:sz w:val="22"/>
          <w:szCs w:val="22"/>
        </w:rPr>
        <w:t xml:space="preserve">rtes, es de </w:t>
      </w:r>
      <w:r w:rsidRPr="00787020">
        <w:rPr>
          <w:rFonts w:ascii="AvantGarde Bk BT" w:eastAsia="Questrial" w:hAnsi="AvantGarde Bk BT" w:cs="Questrial"/>
          <w:sz w:val="22"/>
          <w:szCs w:val="22"/>
        </w:rPr>
        <w:t>10,541</w:t>
      </w:r>
      <w:r w:rsidR="00FE1732" w:rsidRPr="00787020">
        <w:rPr>
          <w:rFonts w:ascii="AvantGarde Bk BT" w:eastAsia="Questrial" w:hAnsi="AvantGarde Bk BT" w:cs="Questrial"/>
          <w:sz w:val="22"/>
          <w:szCs w:val="22"/>
        </w:rPr>
        <w:t xml:space="preserve"> </w:t>
      </w:r>
      <w:r w:rsidR="00FE1732" w:rsidRPr="00374254">
        <w:rPr>
          <w:rFonts w:ascii="AvantGarde Bk BT" w:eastAsia="Questrial" w:hAnsi="AvantGarde Bk BT" w:cs="Questrial"/>
          <w:sz w:val="22"/>
          <w:szCs w:val="22"/>
        </w:rPr>
        <w:t>MXN/mes</w:t>
      </w:r>
      <w:r w:rsidRPr="00374254">
        <w:rPr>
          <w:rFonts w:ascii="AvantGarde Bk BT" w:eastAsia="Questrial" w:hAnsi="AvantGarde Bk BT" w:cs="Questrial"/>
          <w:sz w:val="22"/>
          <w:szCs w:val="22"/>
        </w:rPr>
        <w:t>;</w:t>
      </w:r>
      <w:r w:rsidR="00FE1732" w:rsidRPr="00374254">
        <w:rPr>
          <w:rFonts w:ascii="AvantGarde Bk BT" w:eastAsia="Questrial" w:hAnsi="AvantGarde Bk BT" w:cs="Questrial"/>
          <w:sz w:val="22"/>
          <w:szCs w:val="22"/>
        </w:rPr>
        <w:t xml:space="preserve"> </w:t>
      </w:r>
      <w:r w:rsidR="00E512F2">
        <w:rPr>
          <w:rFonts w:ascii="AvantGarde Bk BT" w:eastAsia="Questrial" w:hAnsi="AvantGarde Bk BT" w:cs="Questrial"/>
          <w:sz w:val="22"/>
          <w:szCs w:val="22"/>
        </w:rPr>
        <w:t xml:space="preserve">y </w:t>
      </w:r>
      <w:r w:rsidRPr="00374254">
        <w:rPr>
          <w:rFonts w:ascii="AvantGarde Bk BT" w:eastAsia="Questrial" w:hAnsi="AvantGarde Bk BT" w:cs="Questrial"/>
          <w:sz w:val="22"/>
          <w:szCs w:val="22"/>
        </w:rPr>
        <w:t>el promedio de tasa de ocupación a nivel nacional es del 95.8% y sólo el 4.2% se encuentran desempleados</w:t>
      </w:r>
      <w:r w:rsidRPr="00374254">
        <w:rPr>
          <w:rFonts w:eastAsia="Questrial" w:cs="Questrial"/>
          <w:sz w:val="22"/>
          <w:szCs w:val="22"/>
          <w:vertAlign w:val="superscript"/>
        </w:rPr>
        <w:footnoteReference w:id="1"/>
      </w:r>
      <w:r w:rsidRPr="00374254">
        <w:rPr>
          <w:rFonts w:ascii="AvantGarde Bk BT" w:eastAsia="Questrial" w:hAnsi="AvantGarde Bk BT" w:cs="Questrial"/>
          <w:sz w:val="22"/>
          <w:szCs w:val="22"/>
        </w:rPr>
        <w:t>.</w:t>
      </w:r>
    </w:p>
    <w:p w14:paraId="2DAB56E1" w14:textId="77777777" w:rsidR="00BB4FE5" w:rsidRPr="00374254" w:rsidRDefault="00BB4FE5" w:rsidP="00791538">
      <w:pPr>
        <w:rPr>
          <w:rFonts w:ascii="AvantGarde Bk BT" w:eastAsia="Questrial" w:hAnsi="AvantGarde Bk BT" w:cs="Questrial"/>
          <w:sz w:val="22"/>
          <w:szCs w:val="22"/>
        </w:rPr>
      </w:pPr>
    </w:p>
    <w:p w14:paraId="5B1A1C7A" w14:textId="141342B2" w:rsidR="00BB4FE5" w:rsidRPr="00374254" w:rsidRDefault="00BB4FE5" w:rsidP="00BB4FE5">
      <w:pPr>
        <w:pStyle w:val="Default"/>
        <w:numPr>
          <w:ilvl w:val="0"/>
          <w:numId w:val="5"/>
        </w:numPr>
        <w:jc w:val="both"/>
        <w:rPr>
          <w:rFonts w:ascii="AvantGarde Bk BT" w:eastAsia="Questrial" w:hAnsi="AvantGarde Bk BT" w:cs="Questrial"/>
          <w:sz w:val="22"/>
          <w:szCs w:val="22"/>
        </w:rPr>
      </w:pPr>
      <w:r w:rsidRPr="00374254">
        <w:rPr>
          <w:rFonts w:ascii="AvantGarde Bk BT" w:eastAsia="Questrial" w:hAnsi="AvantGarde Bk BT" w:cs="Questrial"/>
          <w:sz w:val="22"/>
          <w:szCs w:val="22"/>
        </w:rPr>
        <w:t xml:space="preserve">Que de acuerdo al estudio de pertinencia del año 2016 del CUTonalá, el 56.5% de los aspirantes </w:t>
      </w:r>
      <w:r w:rsidR="00E512F2">
        <w:rPr>
          <w:rFonts w:ascii="AvantGarde Bk BT" w:eastAsia="Questrial" w:hAnsi="AvantGarde Bk BT" w:cs="Questrial"/>
          <w:sz w:val="22"/>
          <w:szCs w:val="22"/>
        </w:rPr>
        <w:t>al programa lo eligió</w:t>
      </w:r>
      <w:r w:rsidRPr="00374254">
        <w:rPr>
          <w:rFonts w:ascii="AvantGarde Bk BT" w:eastAsia="Questrial" w:hAnsi="AvantGarde Bk BT" w:cs="Questrial"/>
          <w:sz w:val="22"/>
          <w:szCs w:val="22"/>
        </w:rPr>
        <w:t xml:space="preserve"> por ser la única institución que ofrece un programa semejante dentro de la Universidad de Guadalajara. </w:t>
      </w:r>
      <w:r w:rsidR="00E512F2">
        <w:rPr>
          <w:rFonts w:ascii="AvantGarde Bk BT" w:eastAsia="Questrial" w:hAnsi="AvantGarde Bk BT" w:cs="Questrial"/>
          <w:sz w:val="22"/>
          <w:szCs w:val="22"/>
        </w:rPr>
        <w:t>El</w:t>
      </w:r>
      <w:r w:rsidRPr="00374254">
        <w:rPr>
          <w:rFonts w:ascii="AvantGarde Bk BT" w:eastAsia="Questrial" w:hAnsi="AvantGarde Bk BT" w:cs="Questrial"/>
          <w:sz w:val="22"/>
          <w:szCs w:val="22"/>
        </w:rPr>
        <w:t xml:space="preserve"> 67.1% </w:t>
      </w:r>
      <w:r w:rsidR="00E512F2">
        <w:rPr>
          <w:rFonts w:ascii="AvantGarde Bk BT" w:eastAsia="Questrial" w:hAnsi="AvantGarde Bk BT" w:cs="Questrial"/>
          <w:sz w:val="22"/>
          <w:szCs w:val="22"/>
        </w:rPr>
        <w:t xml:space="preserve">de los estudiantes </w:t>
      </w:r>
      <w:r w:rsidRPr="00374254">
        <w:rPr>
          <w:rFonts w:ascii="AvantGarde Bk BT" w:eastAsia="Questrial" w:hAnsi="AvantGarde Bk BT" w:cs="Questrial"/>
          <w:sz w:val="22"/>
          <w:szCs w:val="22"/>
        </w:rPr>
        <w:t>cree necesario actualizar los contenidos teórico, práctico, técnico y metodológico del plan de estudios actual. El 37.7% no están totalmente satisfechos con la formación que han recibido. La mayoría opina que es necesario modificar las unidades de aprendizaje.</w:t>
      </w:r>
    </w:p>
    <w:p w14:paraId="490FD03E" w14:textId="77777777" w:rsidR="00BB4FE5" w:rsidRPr="00791538" w:rsidRDefault="00BB4FE5" w:rsidP="00791538">
      <w:pPr>
        <w:rPr>
          <w:rFonts w:ascii="AvantGarde Bk BT" w:eastAsia="Questrial" w:hAnsi="AvantGarde Bk BT" w:cs="Questrial"/>
          <w:sz w:val="22"/>
          <w:szCs w:val="22"/>
        </w:rPr>
      </w:pPr>
    </w:p>
    <w:p w14:paraId="5EAF6C0F" w14:textId="0D89B168" w:rsidR="00BB4FE5" w:rsidRPr="00374254" w:rsidRDefault="00BB4FE5" w:rsidP="00BB4FE5">
      <w:pPr>
        <w:pStyle w:val="Default"/>
        <w:numPr>
          <w:ilvl w:val="0"/>
          <w:numId w:val="5"/>
        </w:numPr>
        <w:jc w:val="both"/>
        <w:rPr>
          <w:rFonts w:ascii="AvantGarde Bk BT" w:eastAsia="Questrial" w:hAnsi="AvantGarde Bk BT" w:cs="Questrial"/>
          <w:sz w:val="22"/>
          <w:szCs w:val="22"/>
        </w:rPr>
      </w:pPr>
      <w:r w:rsidRPr="007A38F0">
        <w:rPr>
          <w:rFonts w:ascii="AvantGarde Bk BT" w:eastAsia="Questrial" w:hAnsi="AvantGarde Bk BT" w:cs="Questrial"/>
          <w:sz w:val="22"/>
          <w:szCs w:val="22"/>
        </w:rPr>
        <w:t xml:space="preserve">Que en </w:t>
      </w:r>
      <w:r w:rsidR="00E512F2" w:rsidRPr="007A38F0">
        <w:rPr>
          <w:rFonts w:ascii="AvantGarde Bk BT" w:eastAsia="Questrial" w:hAnsi="AvantGarde Bk BT" w:cs="Questrial"/>
          <w:sz w:val="22"/>
          <w:szCs w:val="22"/>
        </w:rPr>
        <w:t>el</w:t>
      </w:r>
      <w:r w:rsidRPr="007A38F0">
        <w:rPr>
          <w:rFonts w:ascii="AvantGarde Bk BT" w:eastAsia="Questrial" w:hAnsi="AvantGarde Bk BT" w:cs="Questrial"/>
          <w:sz w:val="22"/>
          <w:szCs w:val="22"/>
        </w:rPr>
        <w:t xml:space="preserve"> estudio de egresados realizado en el 2017 por una empresa</w:t>
      </w:r>
      <w:r w:rsidR="005238AA" w:rsidRPr="007A38F0">
        <w:rPr>
          <w:rFonts w:ascii="AvantGarde Bk BT" w:eastAsia="Questrial" w:hAnsi="AvantGarde Bk BT" w:cs="Questrial"/>
          <w:sz w:val="22"/>
          <w:szCs w:val="22"/>
        </w:rPr>
        <w:t xml:space="preserve"> </w:t>
      </w:r>
      <w:r w:rsidR="005238AA" w:rsidRPr="007A38F0">
        <w:rPr>
          <w:rFonts w:ascii="AvantGarde Bk BT" w:eastAsia="Questrial" w:hAnsi="AvantGarde Bk BT" w:cs="Questrial"/>
          <w:color w:val="auto"/>
          <w:sz w:val="22"/>
          <w:szCs w:val="22"/>
        </w:rPr>
        <w:t>privada</w:t>
      </w:r>
      <w:r w:rsidRPr="007A38F0">
        <w:rPr>
          <w:rFonts w:ascii="AvantGarde Bk BT" w:eastAsia="Questrial" w:hAnsi="AvantGarde Bk BT" w:cs="Questrial"/>
          <w:color w:val="auto"/>
          <w:sz w:val="22"/>
          <w:szCs w:val="22"/>
        </w:rPr>
        <w:t xml:space="preserve">, </w:t>
      </w:r>
      <w:r w:rsidR="00E512F2" w:rsidRPr="007A38F0">
        <w:rPr>
          <w:rFonts w:ascii="AvantGarde Bk BT" w:eastAsia="Questrial" w:hAnsi="AvantGarde Bk BT" w:cs="Questrial"/>
          <w:sz w:val="22"/>
          <w:szCs w:val="22"/>
        </w:rPr>
        <w:t xml:space="preserve">se encontró que </w:t>
      </w:r>
      <w:r w:rsidRPr="007A38F0">
        <w:rPr>
          <w:rFonts w:ascii="AvantGarde Bk BT" w:eastAsia="Questrial" w:hAnsi="AvantGarde Bk BT" w:cs="Questrial"/>
          <w:sz w:val="22"/>
          <w:szCs w:val="22"/>
        </w:rPr>
        <w:t xml:space="preserve">el 80% </w:t>
      </w:r>
      <w:r w:rsidR="00E512F2" w:rsidRPr="007A38F0">
        <w:rPr>
          <w:rFonts w:ascii="AvantGarde Bk BT" w:eastAsia="Questrial" w:hAnsi="AvantGarde Bk BT" w:cs="Questrial"/>
          <w:sz w:val="22"/>
          <w:szCs w:val="22"/>
        </w:rPr>
        <w:t>de ellos</w:t>
      </w:r>
      <w:r w:rsidRPr="007A38F0">
        <w:rPr>
          <w:rFonts w:ascii="AvantGarde Bk BT" w:eastAsia="Questrial" w:hAnsi="AvantGarde Bk BT" w:cs="Questrial"/>
          <w:sz w:val="22"/>
          <w:szCs w:val="22"/>
        </w:rPr>
        <w:t xml:space="preserve"> al culminar sus estudios </w:t>
      </w:r>
      <w:r w:rsidR="005238AA" w:rsidRPr="007A38F0">
        <w:rPr>
          <w:rFonts w:ascii="AvantGarde Bk BT" w:eastAsia="Questrial" w:hAnsi="AvantGarde Bk BT" w:cs="Questrial"/>
          <w:sz w:val="22"/>
          <w:szCs w:val="22"/>
        </w:rPr>
        <w:t xml:space="preserve">consideran que </w:t>
      </w:r>
      <w:r w:rsidRPr="007A38F0">
        <w:rPr>
          <w:rFonts w:ascii="AvantGarde Bk BT" w:eastAsia="Questrial" w:hAnsi="AvantGarde Bk BT" w:cs="Questrial"/>
          <w:sz w:val="22"/>
          <w:szCs w:val="22"/>
        </w:rPr>
        <w:t xml:space="preserve">su formación fue adecuada en el ámbito profesional. El 89% considera que adquirió las habilidades y competencias </w:t>
      </w:r>
      <w:r w:rsidR="00E512F2" w:rsidRPr="007A38F0">
        <w:rPr>
          <w:rFonts w:ascii="AvantGarde Bk BT" w:eastAsia="Questrial" w:hAnsi="AvantGarde Bk BT" w:cs="Questrial"/>
          <w:sz w:val="22"/>
          <w:szCs w:val="22"/>
        </w:rPr>
        <w:t>para la enseñanza</w:t>
      </w:r>
      <w:r w:rsidRPr="007A38F0">
        <w:rPr>
          <w:rFonts w:ascii="AvantGarde Bk BT" w:eastAsia="Questrial" w:hAnsi="AvantGarde Bk BT" w:cs="Questrial"/>
          <w:sz w:val="22"/>
          <w:szCs w:val="22"/>
        </w:rPr>
        <w:t xml:space="preserve"> del arte. El 87% considera que adquirió la habilidad de planear, desarrollar y evaluar investigaciones</w:t>
      </w:r>
      <w:r w:rsidRPr="00374254">
        <w:rPr>
          <w:rFonts w:ascii="AvantGarde Bk BT" w:eastAsia="Questrial" w:hAnsi="AvantGarde Bk BT" w:cs="Questrial"/>
          <w:sz w:val="22"/>
          <w:szCs w:val="22"/>
        </w:rPr>
        <w:t xml:space="preserve"> sobre arte y su historia.</w:t>
      </w:r>
    </w:p>
    <w:p w14:paraId="7699E9DA" w14:textId="77777777" w:rsidR="00914011" w:rsidRPr="00374254" w:rsidRDefault="00914011" w:rsidP="00914011">
      <w:pPr>
        <w:pStyle w:val="Default"/>
        <w:jc w:val="both"/>
        <w:rPr>
          <w:rFonts w:ascii="AvantGarde Bk BT" w:eastAsia="Questrial" w:hAnsi="AvantGarde Bk BT" w:cs="Questrial"/>
          <w:sz w:val="22"/>
          <w:szCs w:val="22"/>
        </w:rPr>
      </w:pPr>
    </w:p>
    <w:p w14:paraId="34D28BA2" w14:textId="37A53176" w:rsidR="00B52C90" w:rsidRPr="00787020" w:rsidRDefault="00C477B8" w:rsidP="00787020">
      <w:pPr>
        <w:pStyle w:val="Prrafodelista"/>
        <w:numPr>
          <w:ilvl w:val="0"/>
          <w:numId w:val="5"/>
        </w:numPr>
        <w:jc w:val="both"/>
        <w:rPr>
          <w:rFonts w:ascii="AvantGarde Bk BT" w:eastAsia="Questrial" w:hAnsi="AvantGarde Bk BT" w:cs="Questrial"/>
          <w:color w:val="auto"/>
          <w:sz w:val="22"/>
          <w:szCs w:val="22"/>
          <w:lang w:val="es-MX"/>
        </w:rPr>
      </w:pPr>
      <w:r w:rsidRPr="00374254">
        <w:rPr>
          <w:rFonts w:ascii="AvantGarde Bk BT" w:eastAsia="Questrial" w:hAnsi="AvantGarde Bk BT" w:cs="Questrial"/>
          <w:sz w:val="22"/>
          <w:szCs w:val="22"/>
        </w:rPr>
        <w:t xml:space="preserve">Que </w:t>
      </w:r>
      <w:r w:rsidR="00EA5628">
        <w:rPr>
          <w:rFonts w:ascii="AvantGarde Bk BT" w:eastAsia="Questrial" w:hAnsi="AvantGarde Bk BT" w:cs="Questrial"/>
          <w:sz w:val="22"/>
          <w:szCs w:val="22"/>
        </w:rPr>
        <w:t xml:space="preserve">entre 2017 y 2018 </w:t>
      </w:r>
      <w:r w:rsidRPr="00374254">
        <w:rPr>
          <w:rFonts w:ascii="AvantGarde Bk BT" w:eastAsia="Questrial" w:hAnsi="AvantGarde Bk BT" w:cs="Questrial"/>
          <w:sz w:val="22"/>
          <w:szCs w:val="22"/>
        </w:rPr>
        <w:t>s</w:t>
      </w:r>
      <w:r w:rsidR="003232A2" w:rsidRPr="00374254">
        <w:rPr>
          <w:rFonts w:ascii="AvantGarde Bk BT" w:eastAsia="Questrial" w:hAnsi="AvantGarde Bk BT" w:cs="Questrial"/>
          <w:sz w:val="22"/>
          <w:szCs w:val="22"/>
        </w:rPr>
        <w:t>e</w:t>
      </w:r>
      <w:r w:rsidR="003232A2" w:rsidRPr="00787020">
        <w:rPr>
          <w:rFonts w:ascii="AvantGarde Bk BT" w:eastAsia="Questrial" w:hAnsi="AvantGarde Bk BT" w:cs="Questrial"/>
          <w:sz w:val="22"/>
          <w:szCs w:val="22"/>
        </w:rPr>
        <w:t xml:space="preserve"> realizaron tres reuniones de e</w:t>
      </w:r>
      <w:r w:rsidRPr="00787020">
        <w:rPr>
          <w:rFonts w:ascii="AvantGarde Bk BT" w:eastAsia="Questrial" w:hAnsi="AvantGarde Bk BT" w:cs="Questrial"/>
          <w:sz w:val="22"/>
          <w:szCs w:val="22"/>
        </w:rPr>
        <w:t xml:space="preserve">gresados para </w:t>
      </w:r>
      <w:r w:rsidR="00EA5628">
        <w:rPr>
          <w:rFonts w:ascii="AvantGarde Bk BT" w:eastAsia="Questrial" w:hAnsi="AvantGarde Bk BT" w:cs="Questrial"/>
          <w:sz w:val="22"/>
          <w:szCs w:val="22"/>
        </w:rPr>
        <w:t xml:space="preserve">darles </w:t>
      </w:r>
      <w:r w:rsidRPr="00787020">
        <w:rPr>
          <w:rFonts w:ascii="AvantGarde Bk BT" w:eastAsia="Questrial" w:hAnsi="AvantGarde Bk BT" w:cs="Questrial"/>
          <w:sz w:val="22"/>
          <w:szCs w:val="22"/>
        </w:rPr>
        <w:t xml:space="preserve">seguimiento. </w:t>
      </w:r>
      <w:r w:rsidR="00EA5628">
        <w:rPr>
          <w:rFonts w:ascii="AvantGarde Bk BT" w:eastAsia="Questrial" w:hAnsi="AvantGarde Bk BT" w:cs="Questrial"/>
          <w:sz w:val="22"/>
          <w:szCs w:val="22"/>
        </w:rPr>
        <w:t>En las cuales se detectó</w:t>
      </w:r>
      <w:r w:rsidR="00B52C90" w:rsidRPr="00787020">
        <w:rPr>
          <w:rFonts w:ascii="AvantGarde Bk BT" w:eastAsia="Questrial" w:hAnsi="AvantGarde Bk BT" w:cs="Questrial"/>
          <w:sz w:val="22"/>
          <w:szCs w:val="22"/>
        </w:rPr>
        <w:t xml:space="preserve"> </w:t>
      </w:r>
      <w:r w:rsidRPr="00787020">
        <w:rPr>
          <w:rFonts w:ascii="AvantGarde Bk BT" w:eastAsia="Questrial" w:hAnsi="AvantGarde Bk BT" w:cs="Questrial"/>
          <w:sz w:val="22"/>
          <w:szCs w:val="22"/>
        </w:rPr>
        <w:t xml:space="preserve">que el 30% </w:t>
      </w:r>
      <w:r w:rsidR="00EA5628">
        <w:rPr>
          <w:rFonts w:ascii="AvantGarde Bk BT" w:eastAsia="Questrial" w:hAnsi="AvantGarde Bk BT" w:cs="Questrial"/>
          <w:sz w:val="22"/>
          <w:szCs w:val="22"/>
        </w:rPr>
        <w:t xml:space="preserve">de ellos </w:t>
      </w:r>
      <w:r w:rsidRPr="00787020">
        <w:rPr>
          <w:rFonts w:ascii="AvantGarde Bk BT" w:eastAsia="Questrial" w:hAnsi="AvantGarde Bk BT" w:cs="Questrial"/>
          <w:sz w:val="22"/>
          <w:szCs w:val="22"/>
        </w:rPr>
        <w:t xml:space="preserve">está trabajando en el área correspondiente a sus estudios y algunos </w:t>
      </w:r>
      <w:r w:rsidR="00EA5628">
        <w:rPr>
          <w:rFonts w:ascii="AvantGarde Bk BT" w:eastAsia="Questrial" w:hAnsi="AvantGarde Bk BT" w:cs="Questrial"/>
          <w:sz w:val="22"/>
          <w:szCs w:val="22"/>
        </w:rPr>
        <w:t>otros se encuentran haciendo estudios o tramites al posgrado.</w:t>
      </w:r>
    </w:p>
    <w:p w14:paraId="05FEC820" w14:textId="63DE4C8D" w:rsidR="00E1781C" w:rsidRDefault="00E1781C">
      <w:pPr>
        <w:spacing w:after="200" w:line="276" w:lineRule="auto"/>
        <w:rPr>
          <w:rFonts w:ascii="AvantGarde Bk BT" w:eastAsia="Questrial" w:hAnsi="AvantGarde Bk BT" w:cs="Questrial"/>
          <w:sz w:val="22"/>
          <w:szCs w:val="22"/>
        </w:rPr>
      </w:pPr>
      <w:r>
        <w:rPr>
          <w:rFonts w:ascii="AvantGarde Bk BT" w:eastAsia="Questrial" w:hAnsi="AvantGarde Bk BT" w:cs="Questrial"/>
          <w:sz w:val="22"/>
          <w:szCs w:val="22"/>
        </w:rPr>
        <w:br w:type="page"/>
      </w:r>
    </w:p>
    <w:p w14:paraId="622BB7A7" w14:textId="77777777" w:rsidR="00914011" w:rsidRDefault="00914011" w:rsidP="00EA5628">
      <w:pPr>
        <w:jc w:val="both"/>
        <w:rPr>
          <w:rFonts w:ascii="AvantGarde Bk BT" w:eastAsia="Questrial" w:hAnsi="AvantGarde Bk BT" w:cs="Questrial"/>
          <w:sz w:val="22"/>
          <w:szCs w:val="22"/>
        </w:rPr>
      </w:pPr>
    </w:p>
    <w:p w14:paraId="42317A3A" w14:textId="77777777" w:rsidR="00E1781C" w:rsidRDefault="00E1781C" w:rsidP="00EA5628">
      <w:pPr>
        <w:jc w:val="both"/>
        <w:rPr>
          <w:rFonts w:ascii="AvantGarde Bk BT" w:eastAsia="Questrial" w:hAnsi="AvantGarde Bk BT" w:cs="Questrial"/>
          <w:sz w:val="22"/>
          <w:szCs w:val="22"/>
        </w:rPr>
      </w:pPr>
    </w:p>
    <w:p w14:paraId="7F2AE6DF" w14:textId="77777777" w:rsidR="00E1781C" w:rsidRDefault="00E1781C" w:rsidP="00EA5628">
      <w:pPr>
        <w:jc w:val="both"/>
        <w:rPr>
          <w:rFonts w:ascii="AvantGarde Bk BT" w:eastAsia="Questrial" w:hAnsi="AvantGarde Bk BT" w:cs="Questrial"/>
          <w:sz w:val="22"/>
          <w:szCs w:val="22"/>
        </w:rPr>
      </w:pPr>
    </w:p>
    <w:p w14:paraId="69142CA0" w14:textId="3D2F5D0D" w:rsidR="00B240A9" w:rsidRPr="002325EF" w:rsidRDefault="00F34EF2" w:rsidP="002325EF">
      <w:pPr>
        <w:pStyle w:val="Prrafodelista"/>
        <w:numPr>
          <w:ilvl w:val="0"/>
          <w:numId w:val="5"/>
        </w:numPr>
        <w:jc w:val="both"/>
        <w:rPr>
          <w:rFonts w:ascii="AvantGarde Bk BT" w:eastAsia="Questrial" w:hAnsi="AvantGarde Bk BT" w:cs="Questrial"/>
          <w:sz w:val="22"/>
          <w:szCs w:val="22"/>
        </w:rPr>
      </w:pPr>
      <w:r w:rsidRPr="002325EF">
        <w:rPr>
          <w:rFonts w:ascii="AvantGarde Bk BT" w:eastAsia="Questrial" w:hAnsi="AvantGarde Bk BT" w:cs="Questrial"/>
          <w:sz w:val="22"/>
          <w:szCs w:val="22"/>
        </w:rPr>
        <w:t xml:space="preserve">Que </w:t>
      </w:r>
      <w:r w:rsidR="00EA5628">
        <w:rPr>
          <w:rFonts w:ascii="AvantGarde Bk BT" w:eastAsia="Questrial" w:hAnsi="AvantGarde Bk BT" w:cs="Questrial"/>
          <w:sz w:val="22"/>
          <w:szCs w:val="22"/>
        </w:rPr>
        <w:t>l</w:t>
      </w:r>
      <w:r w:rsidR="00B240A9" w:rsidRPr="002325EF">
        <w:rPr>
          <w:rFonts w:ascii="AvantGarde Bk BT" w:eastAsia="Questrial" w:hAnsi="AvantGarde Bk BT" w:cs="Questrial"/>
          <w:sz w:val="22"/>
          <w:szCs w:val="22"/>
        </w:rPr>
        <w:t>as principales conclusiones de los diagnósticos sobre el actual plan de estudios de la licenciatura en Historia del Arte, son los siguientes:</w:t>
      </w:r>
    </w:p>
    <w:p w14:paraId="58A7A2CF" w14:textId="77777777" w:rsidR="00B240A9" w:rsidRPr="00D60DF1" w:rsidRDefault="00B240A9" w:rsidP="002325EF">
      <w:pPr>
        <w:jc w:val="both"/>
        <w:rPr>
          <w:rFonts w:ascii="AvantGarde Bk BT" w:eastAsia="Questrial" w:hAnsi="AvantGarde Bk BT" w:cs="Questrial"/>
          <w:sz w:val="22"/>
          <w:szCs w:val="22"/>
        </w:rPr>
      </w:pPr>
    </w:p>
    <w:p w14:paraId="5E6593B8" w14:textId="54A011A9" w:rsidR="00B240A9" w:rsidRPr="002325EF" w:rsidRDefault="00B240A9" w:rsidP="003D5AF8">
      <w:pPr>
        <w:pStyle w:val="Prrafodelista"/>
        <w:numPr>
          <w:ilvl w:val="0"/>
          <w:numId w:val="14"/>
        </w:numPr>
        <w:jc w:val="both"/>
        <w:rPr>
          <w:rFonts w:ascii="AvantGarde Bk BT" w:eastAsia="Questrial" w:hAnsi="AvantGarde Bk BT" w:cs="Questrial"/>
          <w:sz w:val="22"/>
          <w:szCs w:val="22"/>
        </w:rPr>
      </w:pPr>
      <w:r w:rsidRPr="002325EF">
        <w:rPr>
          <w:rFonts w:ascii="AvantGarde Bk BT" w:eastAsia="Questrial" w:hAnsi="AvantGarde Bk BT" w:cs="Questrial"/>
          <w:sz w:val="22"/>
          <w:szCs w:val="22"/>
        </w:rPr>
        <w:t>Aumentar la carga horaria de las unidades de aprendizaje del plan de estudios;</w:t>
      </w:r>
    </w:p>
    <w:p w14:paraId="1BD2749C" w14:textId="1547BD30" w:rsidR="00B240A9" w:rsidRPr="002325EF" w:rsidRDefault="00B240A9" w:rsidP="003D5AF8">
      <w:pPr>
        <w:pStyle w:val="Prrafodelista"/>
        <w:numPr>
          <w:ilvl w:val="0"/>
          <w:numId w:val="14"/>
        </w:numPr>
        <w:jc w:val="both"/>
        <w:rPr>
          <w:rFonts w:ascii="AvantGarde Bk BT" w:eastAsia="Questrial" w:hAnsi="AvantGarde Bk BT" w:cs="Questrial"/>
          <w:sz w:val="22"/>
          <w:szCs w:val="22"/>
        </w:rPr>
      </w:pPr>
      <w:r w:rsidRPr="002325EF">
        <w:rPr>
          <w:rFonts w:ascii="AvantGarde Bk BT" w:eastAsia="Questrial" w:hAnsi="AvantGarde Bk BT" w:cs="Questrial"/>
          <w:sz w:val="22"/>
          <w:szCs w:val="22"/>
        </w:rPr>
        <w:t>Incluir la seriación de diferentes unidades de aprendizaje;</w:t>
      </w:r>
    </w:p>
    <w:p w14:paraId="7C31A18B" w14:textId="3968580D" w:rsidR="00B240A9" w:rsidRPr="002325EF" w:rsidRDefault="00B240A9" w:rsidP="003D5AF8">
      <w:pPr>
        <w:pStyle w:val="Prrafodelista"/>
        <w:numPr>
          <w:ilvl w:val="0"/>
          <w:numId w:val="14"/>
        </w:numPr>
        <w:jc w:val="both"/>
        <w:rPr>
          <w:rFonts w:ascii="AvantGarde Bk BT" w:eastAsia="Questrial" w:hAnsi="AvantGarde Bk BT" w:cs="Questrial"/>
          <w:sz w:val="22"/>
          <w:szCs w:val="22"/>
        </w:rPr>
      </w:pPr>
      <w:r w:rsidRPr="002325EF">
        <w:rPr>
          <w:rFonts w:ascii="AvantGarde Bk BT" w:eastAsia="Questrial" w:hAnsi="AvantGarde Bk BT" w:cs="Questrial"/>
          <w:sz w:val="22"/>
          <w:szCs w:val="22"/>
        </w:rPr>
        <w:t xml:space="preserve">Considerar unidades de aprendizaje que desarrollen habilidades </w:t>
      </w:r>
      <w:r w:rsidR="00EA5628">
        <w:rPr>
          <w:rFonts w:ascii="AvantGarde Bk BT" w:eastAsia="Questrial" w:hAnsi="AvantGarde Bk BT" w:cs="Questrial"/>
          <w:sz w:val="22"/>
          <w:szCs w:val="22"/>
        </w:rPr>
        <w:t>para desempeñarse</w:t>
      </w:r>
      <w:r w:rsidR="003D0564">
        <w:rPr>
          <w:rFonts w:ascii="AvantGarde Bk BT" w:eastAsia="Questrial" w:hAnsi="AvantGarde Bk BT" w:cs="Questrial"/>
          <w:sz w:val="22"/>
          <w:szCs w:val="22"/>
        </w:rPr>
        <w:t xml:space="preserve"> en el campo laboral</w:t>
      </w:r>
      <w:r w:rsidRPr="002325EF">
        <w:rPr>
          <w:rFonts w:ascii="AvantGarde Bk BT" w:eastAsia="Questrial" w:hAnsi="AvantGarde Bk BT" w:cs="Questrial"/>
          <w:sz w:val="22"/>
          <w:szCs w:val="22"/>
        </w:rPr>
        <w:t>;</w:t>
      </w:r>
    </w:p>
    <w:p w14:paraId="7A5865F2" w14:textId="27E0C8C0" w:rsidR="00F34EF2" w:rsidRPr="008D15AF" w:rsidRDefault="00B240A9" w:rsidP="00BE07A5">
      <w:pPr>
        <w:pStyle w:val="Prrafodelista"/>
        <w:numPr>
          <w:ilvl w:val="0"/>
          <w:numId w:val="14"/>
        </w:numPr>
        <w:jc w:val="both"/>
        <w:rPr>
          <w:rFonts w:ascii="AvantGarde Bk BT" w:eastAsia="Questrial" w:hAnsi="AvantGarde Bk BT" w:cs="Questrial"/>
          <w:sz w:val="22"/>
          <w:szCs w:val="22"/>
        </w:rPr>
      </w:pPr>
      <w:r w:rsidRPr="008D15AF">
        <w:rPr>
          <w:rFonts w:ascii="AvantGarde Bk BT" w:eastAsia="Questrial" w:hAnsi="AvantGarde Bk BT" w:cs="Questrial"/>
          <w:sz w:val="22"/>
          <w:szCs w:val="22"/>
        </w:rPr>
        <w:t xml:space="preserve">Incluir las prácticas profesionales con carácter obligatorio; </w:t>
      </w:r>
      <w:r w:rsidR="00BE07A5" w:rsidRPr="00BE07A5">
        <w:rPr>
          <w:rFonts w:ascii="AvantGarde Bk BT" w:eastAsia="Questrial" w:hAnsi="AvantGarde Bk BT" w:cs="Questrial"/>
          <w:sz w:val="22"/>
          <w:szCs w:val="22"/>
        </w:rPr>
        <w:t>lengua extranjera</w:t>
      </w:r>
      <w:r w:rsidR="00BE07A5">
        <w:rPr>
          <w:rFonts w:ascii="AvantGarde Bk BT" w:eastAsia="Questrial" w:hAnsi="AvantGarde Bk BT" w:cs="Questrial"/>
          <w:sz w:val="22"/>
          <w:szCs w:val="22"/>
        </w:rPr>
        <w:t xml:space="preserve">, </w:t>
      </w:r>
      <w:r w:rsidRPr="008D15AF">
        <w:rPr>
          <w:rFonts w:ascii="AvantGarde Bk BT" w:eastAsia="Questrial" w:hAnsi="AvantGarde Bk BT" w:cs="Questrial"/>
          <w:sz w:val="22"/>
          <w:szCs w:val="22"/>
        </w:rPr>
        <w:t>formación integral;</w:t>
      </w:r>
      <w:r w:rsidR="008D15AF" w:rsidRPr="008D15AF">
        <w:rPr>
          <w:rFonts w:ascii="AvantGarde Bk BT" w:eastAsia="Questrial" w:hAnsi="AvantGarde Bk BT" w:cs="Questrial"/>
          <w:sz w:val="22"/>
          <w:szCs w:val="22"/>
        </w:rPr>
        <w:t xml:space="preserve"> y </w:t>
      </w:r>
      <w:r w:rsidR="00BE07A5">
        <w:rPr>
          <w:rFonts w:ascii="AvantGarde Bk BT" w:eastAsia="Questrial" w:hAnsi="AvantGarde Bk BT" w:cs="Questrial"/>
          <w:sz w:val="22"/>
          <w:szCs w:val="22"/>
        </w:rPr>
        <w:t xml:space="preserve">las </w:t>
      </w:r>
      <w:r w:rsidRPr="008D15AF">
        <w:rPr>
          <w:rFonts w:ascii="AvantGarde Bk BT" w:eastAsia="Questrial" w:hAnsi="AvantGarde Bk BT" w:cs="Questrial"/>
          <w:sz w:val="22"/>
          <w:szCs w:val="22"/>
        </w:rPr>
        <w:t xml:space="preserve">orientaciones </w:t>
      </w:r>
      <w:proofErr w:type="spellStart"/>
      <w:r w:rsidRPr="008D15AF">
        <w:rPr>
          <w:rFonts w:ascii="AvantGarde Bk BT" w:eastAsia="Questrial" w:hAnsi="AvantGarde Bk BT" w:cs="Questrial"/>
          <w:sz w:val="22"/>
          <w:szCs w:val="22"/>
        </w:rPr>
        <w:t>especializantes</w:t>
      </w:r>
      <w:proofErr w:type="spellEnd"/>
      <w:r w:rsidR="00BE07A5">
        <w:rPr>
          <w:rFonts w:ascii="AvantGarde Bk BT" w:eastAsia="Questrial" w:hAnsi="AvantGarde Bk BT" w:cs="Questrial"/>
          <w:sz w:val="22"/>
          <w:szCs w:val="22"/>
        </w:rPr>
        <w:t>;</w:t>
      </w:r>
      <w:r w:rsidR="00F34EF2" w:rsidRPr="008D15AF">
        <w:rPr>
          <w:rFonts w:ascii="AvantGarde Bk BT" w:eastAsia="Questrial" w:hAnsi="AvantGarde Bk BT" w:cs="Questrial"/>
          <w:sz w:val="22"/>
          <w:szCs w:val="22"/>
        </w:rPr>
        <w:t xml:space="preserve"> </w:t>
      </w:r>
    </w:p>
    <w:p w14:paraId="45F5ED45" w14:textId="01A57501" w:rsidR="00F34EF2" w:rsidRPr="00B2203A" w:rsidRDefault="00BE07A5" w:rsidP="003D5AF8">
      <w:pPr>
        <w:pStyle w:val="Prrafodelista"/>
        <w:numPr>
          <w:ilvl w:val="0"/>
          <w:numId w:val="14"/>
        </w:numPr>
        <w:jc w:val="both"/>
        <w:rPr>
          <w:rFonts w:ascii="AvantGarde Bk BT" w:eastAsia="Questrial" w:hAnsi="AvantGarde Bk BT" w:cs="Questrial"/>
          <w:sz w:val="22"/>
          <w:szCs w:val="22"/>
        </w:rPr>
      </w:pPr>
      <w:r w:rsidRPr="000F6DAD">
        <w:rPr>
          <w:rFonts w:ascii="AvantGarde Bk BT" w:eastAsia="Questrial" w:hAnsi="AvantGarde Bk BT" w:cs="Questrial"/>
          <w:sz w:val="22"/>
          <w:szCs w:val="22"/>
        </w:rPr>
        <w:t>Integra</w:t>
      </w:r>
      <w:r w:rsidR="005238AA" w:rsidRPr="000F6DAD">
        <w:rPr>
          <w:rFonts w:ascii="AvantGarde Bk BT" w:eastAsia="Questrial" w:hAnsi="AvantGarde Bk BT" w:cs="Questrial"/>
          <w:sz w:val="22"/>
          <w:szCs w:val="22"/>
        </w:rPr>
        <w:t>r</w:t>
      </w:r>
      <w:r w:rsidRPr="000F6DAD">
        <w:rPr>
          <w:rFonts w:ascii="AvantGarde Bk BT" w:eastAsia="Questrial" w:hAnsi="AvantGarde Bk BT" w:cs="Questrial"/>
          <w:sz w:val="22"/>
          <w:szCs w:val="22"/>
        </w:rPr>
        <w:t xml:space="preserve"> </w:t>
      </w:r>
      <w:r w:rsidR="00546C95" w:rsidRPr="000F6DAD">
        <w:rPr>
          <w:rFonts w:ascii="AvantGarde Bk BT" w:eastAsia="Questrial" w:hAnsi="AvantGarde Bk BT" w:cs="Questrial"/>
          <w:sz w:val="22"/>
          <w:szCs w:val="22"/>
        </w:rPr>
        <w:t>u</w:t>
      </w:r>
      <w:r w:rsidR="00546C95" w:rsidRPr="002325EF">
        <w:rPr>
          <w:rFonts w:ascii="AvantGarde Bk BT" w:eastAsia="Questrial" w:hAnsi="AvantGarde Bk BT" w:cs="Questrial"/>
          <w:sz w:val="22"/>
          <w:szCs w:val="22"/>
        </w:rPr>
        <w:t>nidades de aprendizaje que puedan dar herramient</w:t>
      </w:r>
      <w:r w:rsidR="00546C95" w:rsidRPr="00B2203A">
        <w:rPr>
          <w:rFonts w:ascii="AvantGarde Bk BT" w:eastAsia="Questrial" w:hAnsi="AvantGarde Bk BT" w:cs="Questrial"/>
          <w:sz w:val="22"/>
          <w:szCs w:val="22"/>
        </w:rPr>
        <w:t>as a los estudiantes para el uso y manejo adecuado de plataf</w:t>
      </w:r>
      <w:r w:rsidR="00F34EF2" w:rsidRPr="00B2203A">
        <w:rPr>
          <w:rFonts w:ascii="AvantGarde Bk BT" w:eastAsia="Questrial" w:hAnsi="AvantGarde Bk BT" w:cs="Questrial"/>
          <w:sz w:val="22"/>
          <w:szCs w:val="22"/>
        </w:rPr>
        <w:t>ormas virtuales, redes sociales; y</w:t>
      </w:r>
      <w:r w:rsidRPr="00B2203A">
        <w:rPr>
          <w:rFonts w:ascii="AvantGarde Bk BT" w:eastAsia="Questrial" w:hAnsi="AvantGarde Bk BT" w:cs="Questrial"/>
          <w:sz w:val="22"/>
          <w:szCs w:val="22"/>
        </w:rPr>
        <w:t>,</w:t>
      </w:r>
    </w:p>
    <w:p w14:paraId="4DFF75E0" w14:textId="42365354" w:rsidR="00546C95" w:rsidRPr="00B2203A" w:rsidRDefault="00F34EF2" w:rsidP="003D5AF8">
      <w:pPr>
        <w:pStyle w:val="Prrafodelista"/>
        <w:numPr>
          <w:ilvl w:val="0"/>
          <w:numId w:val="14"/>
        </w:numPr>
        <w:jc w:val="both"/>
        <w:rPr>
          <w:rFonts w:ascii="AvantGarde Bk BT" w:eastAsia="Questrial" w:hAnsi="AvantGarde Bk BT" w:cs="Questrial"/>
          <w:sz w:val="22"/>
          <w:szCs w:val="22"/>
        </w:rPr>
      </w:pPr>
      <w:r w:rsidRPr="00B2203A">
        <w:rPr>
          <w:rFonts w:ascii="AvantGarde Bk BT" w:eastAsia="Questrial" w:hAnsi="AvantGarde Bk BT" w:cs="Questrial"/>
          <w:sz w:val="22"/>
          <w:szCs w:val="22"/>
        </w:rPr>
        <w:t>La c</w:t>
      </w:r>
      <w:r w:rsidR="00546C95" w:rsidRPr="00B2203A">
        <w:rPr>
          <w:rFonts w:ascii="AvantGarde Bk BT" w:eastAsia="Questrial" w:hAnsi="AvantGarde Bk BT" w:cs="Questrial"/>
          <w:sz w:val="22"/>
          <w:szCs w:val="22"/>
        </w:rPr>
        <w:t>reación de contenidos digitales con ética, responsabilidad y enfocadas a difundir el arte y la cultura.</w:t>
      </w:r>
    </w:p>
    <w:p w14:paraId="6F1C4355" w14:textId="7A6795B7" w:rsidR="002325EF" w:rsidRPr="00B2203A" w:rsidRDefault="002325EF" w:rsidP="002325EF">
      <w:pPr>
        <w:jc w:val="both"/>
        <w:rPr>
          <w:rFonts w:ascii="AvantGarde Bk BT" w:eastAsia="Questrial" w:hAnsi="AvantGarde Bk BT" w:cs="Questrial"/>
          <w:sz w:val="22"/>
          <w:szCs w:val="22"/>
        </w:rPr>
      </w:pPr>
    </w:p>
    <w:p w14:paraId="342DE702" w14:textId="438648DB" w:rsidR="00312AB2" w:rsidRPr="00B2203A" w:rsidRDefault="003D20C5" w:rsidP="00A2362F">
      <w:pPr>
        <w:pStyle w:val="Prrafodelista"/>
        <w:numPr>
          <w:ilvl w:val="0"/>
          <w:numId w:val="5"/>
        </w:numPr>
        <w:jc w:val="both"/>
        <w:rPr>
          <w:rFonts w:ascii="AvantGarde Bk BT" w:eastAsia="Questrial" w:hAnsi="AvantGarde Bk BT" w:cs="Questrial"/>
          <w:sz w:val="22"/>
          <w:szCs w:val="22"/>
        </w:rPr>
      </w:pPr>
      <w:r w:rsidRPr="00B2203A">
        <w:rPr>
          <w:rFonts w:ascii="AvantGarde Bk BT" w:eastAsia="Questrial" w:hAnsi="AvantGarde Bk BT" w:cs="Questrial"/>
          <w:sz w:val="22"/>
          <w:szCs w:val="22"/>
        </w:rPr>
        <w:t xml:space="preserve">Que para complementar la propuesta del cambio de plan de estudios, se </w:t>
      </w:r>
      <w:r w:rsidR="00E251E4" w:rsidRPr="00B2203A">
        <w:rPr>
          <w:rFonts w:ascii="AvantGarde Bk BT" w:eastAsia="Questrial" w:hAnsi="AvantGarde Bk BT" w:cs="Questrial"/>
          <w:sz w:val="22"/>
          <w:szCs w:val="22"/>
        </w:rPr>
        <w:t>tom</w:t>
      </w:r>
      <w:r w:rsidR="009368A1" w:rsidRPr="00B2203A">
        <w:rPr>
          <w:rFonts w:ascii="AvantGarde Bk BT" w:eastAsia="Questrial" w:hAnsi="AvantGarde Bk BT" w:cs="Questrial"/>
          <w:sz w:val="22"/>
          <w:szCs w:val="22"/>
        </w:rPr>
        <w:t>aron</w:t>
      </w:r>
      <w:r w:rsidR="00E251E4" w:rsidRPr="00B2203A">
        <w:rPr>
          <w:rFonts w:ascii="AvantGarde Bk BT" w:eastAsia="Questrial" w:hAnsi="AvantGarde Bk BT" w:cs="Questrial"/>
          <w:sz w:val="22"/>
          <w:szCs w:val="22"/>
        </w:rPr>
        <w:t xml:space="preserve"> en consideración la opinión de</w:t>
      </w:r>
      <w:r w:rsidRPr="00B2203A">
        <w:rPr>
          <w:rFonts w:ascii="AvantGarde Bk BT" w:eastAsia="Questrial" w:hAnsi="AvantGarde Bk BT" w:cs="Questrial"/>
          <w:sz w:val="22"/>
          <w:szCs w:val="22"/>
        </w:rPr>
        <w:t xml:space="preserve"> expertos</w:t>
      </w:r>
      <w:r w:rsidR="009368A1" w:rsidRPr="00B2203A">
        <w:rPr>
          <w:rFonts w:ascii="AvantGarde Bk BT" w:eastAsia="Questrial" w:hAnsi="AvantGarde Bk BT" w:cs="Questrial"/>
          <w:sz w:val="22"/>
          <w:szCs w:val="22"/>
        </w:rPr>
        <w:t xml:space="preserve"> para la actualización del programa educativo</w:t>
      </w:r>
      <w:r w:rsidR="00C36904" w:rsidRPr="00B2203A">
        <w:rPr>
          <w:rFonts w:ascii="AvantGarde Bk BT" w:eastAsia="Questrial" w:hAnsi="AvantGarde Bk BT" w:cs="Questrial"/>
          <w:sz w:val="22"/>
          <w:szCs w:val="22"/>
        </w:rPr>
        <w:t xml:space="preserve">, quienes han contribuido activamente </w:t>
      </w:r>
      <w:r w:rsidR="003D0564">
        <w:rPr>
          <w:rFonts w:ascii="AvantGarde Bk BT" w:eastAsia="Questrial" w:hAnsi="AvantGarde Bk BT" w:cs="Questrial"/>
          <w:sz w:val="22"/>
          <w:szCs w:val="22"/>
        </w:rPr>
        <w:t>en la actualización</w:t>
      </w:r>
      <w:r w:rsidR="00C36904" w:rsidRPr="00B2203A">
        <w:rPr>
          <w:rFonts w:ascii="AvantGarde Bk BT" w:eastAsia="Questrial" w:hAnsi="AvantGarde Bk BT" w:cs="Questrial"/>
          <w:sz w:val="22"/>
          <w:szCs w:val="22"/>
        </w:rPr>
        <w:t xml:space="preserve"> </w:t>
      </w:r>
      <w:r w:rsidR="003D0564">
        <w:rPr>
          <w:rFonts w:ascii="AvantGarde Bk BT" w:eastAsia="Questrial" w:hAnsi="AvantGarde Bk BT" w:cs="Questrial"/>
          <w:sz w:val="22"/>
          <w:szCs w:val="22"/>
        </w:rPr>
        <w:t xml:space="preserve">de </w:t>
      </w:r>
      <w:r w:rsidR="00C36904" w:rsidRPr="00B2203A">
        <w:rPr>
          <w:rFonts w:ascii="AvantGarde Bk BT" w:eastAsia="Questrial" w:hAnsi="AvantGarde Bk BT" w:cs="Questrial"/>
          <w:sz w:val="22"/>
          <w:szCs w:val="22"/>
        </w:rPr>
        <w:t xml:space="preserve">la estructura del </w:t>
      </w:r>
      <w:r w:rsidR="00651BB9" w:rsidRPr="00B2203A">
        <w:rPr>
          <w:rFonts w:ascii="AvantGarde Bk BT" w:eastAsia="Questrial" w:hAnsi="AvantGarde Bk BT" w:cs="Questrial"/>
          <w:sz w:val="22"/>
          <w:szCs w:val="22"/>
        </w:rPr>
        <w:t>p</w:t>
      </w:r>
      <w:r w:rsidR="00C36904" w:rsidRPr="00B2203A">
        <w:rPr>
          <w:rFonts w:ascii="AvantGarde Bk BT" w:eastAsia="Questrial" w:hAnsi="AvantGarde Bk BT" w:cs="Questrial"/>
          <w:sz w:val="22"/>
          <w:szCs w:val="22"/>
        </w:rPr>
        <w:t xml:space="preserve">lan de </w:t>
      </w:r>
      <w:r w:rsidR="00312AB2" w:rsidRPr="00B2203A">
        <w:rPr>
          <w:rFonts w:ascii="AvantGarde Bk BT" w:eastAsia="Questrial" w:hAnsi="AvantGarde Bk BT" w:cs="Questrial"/>
          <w:sz w:val="22"/>
          <w:szCs w:val="22"/>
        </w:rPr>
        <w:t>e</w:t>
      </w:r>
      <w:r w:rsidR="00C36904" w:rsidRPr="00B2203A">
        <w:rPr>
          <w:rFonts w:ascii="AvantGarde Bk BT" w:eastAsia="Questrial" w:hAnsi="AvantGarde Bk BT" w:cs="Questrial"/>
          <w:sz w:val="22"/>
          <w:szCs w:val="22"/>
        </w:rPr>
        <w:t>studios</w:t>
      </w:r>
      <w:r w:rsidR="00312AB2" w:rsidRPr="00B2203A">
        <w:rPr>
          <w:rFonts w:ascii="AvantGarde Bk BT" w:eastAsia="Questrial" w:hAnsi="AvantGarde Bk BT" w:cs="Questrial"/>
          <w:sz w:val="22"/>
          <w:szCs w:val="22"/>
        </w:rPr>
        <w:t xml:space="preserve">, respecto de la reorganización de las unidades de aprendizaje; </w:t>
      </w:r>
      <w:r w:rsidR="003D0564">
        <w:rPr>
          <w:rFonts w:ascii="AvantGarde Bk BT" w:eastAsia="Questrial" w:hAnsi="AvantGarde Bk BT" w:cs="Questrial"/>
          <w:sz w:val="22"/>
          <w:szCs w:val="22"/>
        </w:rPr>
        <w:t xml:space="preserve">y </w:t>
      </w:r>
      <w:r w:rsidR="00312AB2" w:rsidRPr="00B2203A">
        <w:rPr>
          <w:rFonts w:ascii="AvantGarde Bk BT" w:eastAsia="Questrial" w:hAnsi="AvantGarde Bk BT" w:cs="Questrial"/>
          <w:sz w:val="22"/>
          <w:szCs w:val="22"/>
        </w:rPr>
        <w:t>a reforzar el área especializante de Historia de Arte Audiovisual.</w:t>
      </w:r>
    </w:p>
    <w:p w14:paraId="60DF2DC4" w14:textId="7652E000" w:rsidR="00A95D9B" w:rsidRPr="00A95D9B" w:rsidRDefault="00A95D9B" w:rsidP="00A95D9B">
      <w:pPr>
        <w:jc w:val="both"/>
        <w:rPr>
          <w:rFonts w:ascii="AvantGarde Bk BT" w:eastAsia="Questrial" w:hAnsi="AvantGarde Bk BT" w:cs="Questrial"/>
          <w:sz w:val="22"/>
          <w:szCs w:val="22"/>
        </w:rPr>
      </w:pPr>
    </w:p>
    <w:p w14:paraId="2B06A5A9" w14:textId="1E208721" w:rsidR="008363BF" w:rsidRPr="002325EF" w:rsidRDefault="008363BF" w:rsidP="002325EF">
      <w:pPr>
        <w:pStyle w:val="Prrafodelista"/>
        <w:numPr>
          <w:ilvl w:val="0"/>
          <w:numId w:val="5"/>
        </w:numPr>
        <w:jc w:val="both"/>
        <w:rPr>
          <w:rFonts w:ascii="AvantGarde Bk BT" w:eastAsia="Questrial" w:hAnsi="AvantGarde Bk BT" w:cs="Questrial"/>
          <w:sz w:val="22"/>
          <w:szCs w:val="22"/>
        </w:rPr>
      </w:pPr>
      <w:r w:rsidRPr="002325EF">
        <w:rPr>
          <w:rFonts w:ascii="AvantGarde Bk BT" w:eastAsia="Questrial" w:hAnsi="AvantGarde Bk BT" w:cs="Questrial"/>
          <w:sz w:val="22"/>
          <w:szCs w:val="22"/>
        </w:rPr>
        <w:t xml:space="preserve">Que el proyecto de reestructuración de </w:t>
      </w:r>
      <w:r w:rsidR="009368A1">
        <w:rPr>
          <w:rFonts w:ascii="AvantGarde Bk BT" w:eastAsia="Questrial" w:hAnsi="AvantGarde Bk BT" w:cs="Questrial"/>
          <w:sz w:val="22"/>
          <w:szCs w:val="22"/>
        </w:rPr>
        <w:t>la Licenciatura en Historia del Arte</w:t>
      </w:r>
      <w:r w:rsidRPr="002325EF">
        <w:rPr>
          <w:rFonts w:ascii="AvantGarde Bk BT" w:eastAsia="Questrial" w:hAnsi="AvantGarde Bk BT" w:cs="Questrial"/>
          <w:sz w:val="22"/>
          <w:szCs w:val="22"/>
        </w:rPr>
        <w:t xml:space="preserve"> fue presentado para </w:t>
      </w:r>
      <w:r w:rsidRPr="00D11A00">
        <w:rPr>
          <w:rFonts w:ascii="AvantGarde Bk BT" w:eastAsia="Questrial" w:hAnsi="AvantGarde Bk BT" w:cs="Questrial"/>
          <w:sz w:val="22"/>
          <w:szCs w:val="22"/>
        </w:rPr>
        <w:t xml:space="preserve">su aprobación al Colegio Departamental de </w:t>
      </w:r>
      <w:r w:rsidR="005C2FCA" w:rsidRPr="00D11A00">
        <w:rPr>
          <w:rFonts w:ascii="AvantGarde Bk BT" w:eastAsia="Questrial" w:hAnsi="AvantGarde Bk BT" w:cs="Questrial"/>
          <w:sz w:val="22"/>
          <w:szCs w:val="22"/>
        </w:rPr>
        <w:t>Humanidades y Arte</w:t>
      </w:r>
      <w:r w:rsidRPr="00D11A00">
        <w:rPr>
          <w:rFonts w:ascii="AvantGarde Bk BT" w:eastAsia="Questrial" w:hAnsi="AvantGarde Bk BT" w:cs="Questrial"/>
          <w:sz w:val="22"/>
          <w:szCs w:val="22"/>
        </w:rPr>
        <w:t xml:space="preserve">, el cual fue aprobado el día </w:t>
      </w:r>
      <w:r w:rsidR="005C2FCA" w:rsidRPr="00D11A00">
        <w:rPr>
          <w:rFonts w:ascii="AvantGarde Bk BT" w:eastAsia="Questrial" w:hAnsi="AvantGarde Bk BT" w:cs="Questrial"/>
          <w:sz w:val="22"/>
          <w:szCs w:val="22"/>
        </w:rPr>
        <w:t>20</w:t>
      </w:r>
      <w:r w:rsidRPr="00D11A00">
        <w:rPr>
          <w:rFonts w:ascii="AvantGarde Bk BT" w:eastAsia="Questrial" w:hAnsi="AvantGarde Bk BT" w:cs="Questrial"/>
          <w:sz w:val="22"/>
          <w:szCs w:val="22"/>
        </w:rPr>
        <w:t xml:space="preserve"> de </w:t>
      </w:r>
      <w:r w:rsidR="005C2FCA" w:rsidRPr="00D11A00">
        <w:rPr>
          <w:rFonts w:ascii="AvantGarde Bk BT" w:eastAsia="Questrial" w:hAnsi="AvantGarde Bk BT" w:cs="Questrial"/>
          <w:sz w:val="22"/>
          <w:szCs w:val="22"/>
        </w:rPr>
        <w:t>marzo</w:t>
      </w:r>
      <w:r w:rsidRPr="00D11A00">
        <w:rPr>
          <w:rFonts w:ascii="AvantGarde Bk BT" w:eastAsia="Questrial" w:hAnsi="AvantGarde Bk BT" w:cs="Questrial"/>
          <w:sz w:val="22"/>
          <w:szCs w:val="22"/>
        </w:rPr>
        <w:t xml:space="preserve"> de 2018. Posteriormente el Consejo Divisional de </w:t>
      </w:r>
      <w:r w:rsidR="005C2FCA" w:rsidRPr="00D11A00">
        <w:rPr>
          <w:rFonts w:ascii="AvantGarde Bk BT" w:eastAsia="Questrial" w:hAnsi="AvantGarde Bk BT" w:cs="Questrial"/>
          <w:sz w:val="22"/>
          <w:szCs w:val="22"/>
        </w:rPr>
        <w:t>Ciencias Sociales Jurídicas y Humanas</w:t>
      </w:r>
      <w:r w:rsidRPr="00D11A00">
        <w:rPr>
          <w:rFonts w:ascii="AvantGarde Bk BT" w:eastAsia="Questrial" w:hAnsi="AvantGarde Bk BT" w:cs="Questrial"/>
          <w:sz w:val="22"/>
          <w:szCs w:val="22"/>
        </w:rPr>
        <w:t xml:space="preserve">, aprobó la restructuración referida, conforme se </w:t>
      </w:r>
      <w:r w:rsidR="00032445" w:rsidRPr="00D11A00">
        <w:rPr>
          <w:rFonts w:ascii="AvantGarde Bk BT" w:eastAsia="Questrial" w:hAnsi="AvantGarde Bk BT" w:cs="Questrial"/>
          <w:sz w:val="22"/>
          <w:szCs w:val="22"/>
        </w:rPr>
        <w:t xml:space="preserve">desprende de contenido del Acta de la Sesión </w:t>
      </w:r>
      <w:r w:rsidR="004E0BF8" w:rsidRPr="00D11A00">
        <w:rPr>
          <w:rFonts w:ascii="AvantGarde Bk BT" w:eastAsia="Questrial" w:hAnsi="AvantGarde Bk BT" w:cs="Questrial"/>
          <w:sz w:val="22"/>
          <w:szCs w:val="22"/>
        </w:rPr>
        <w:t>Extraordinaria del</w:t>
      </w:r>
      <w:r w:rsidR="00D11A00">
        <w:rPr>
          <w:rFonts w:ascii="AvantGarde Bk BT" w:eastAsia="Questrial" w:hAnsi="AvantGarde Bk BT" w:cs="Questrial"/>
          <w:sz w:val="22"/>
          <w:szCs w:val="22"/>
        </w:rPr>
        <w:t xml:space="preserve"> 20</w:t>
      </w:r>
      <w:r w:rsidR="00032445" w:rsidRPr="00D11A00">
        <w:rPr>
          <w:rFonts w:ascii="AvantGarde Bk BT" w:eastAsia="Questrial" w:hAnsi="AvantGarde Bk BT" w:cs="Questrial"/>
          <w:sz w:val="22"/>
          <w:szCs w:val="22"/>
        </w:rPr>
        <w:t xml:space="preserve"> de marzo de 2018.</w:t>
      </w:r>
    </w:p>
    <w:p w14:paraId="390E1F49" w14:textId="77777777" w:rsidR="008363BF" w:rsidRPr="002325EF" w:rsidRDefault="008363BF" w:rsidP="008363BF">
      <w:pPr>
        <w:jc w:val="both"/>
        <w:rPr>
          <w:rFonts w:ascii="AvantGarde Bk BT" w:eastAsia="Questrial" w:hAnsi="AvantGarde Bk BT" w:cs="Questrial"/>
          <w:sz w:val="22"/>
          <w:szCs w:val="22"/>
        </w:rPr>
      </w:pPr>
    </w:p>
    <w:p w14:paraId="50DA6074" w14:textId="6BC34373" w:rsidR="00BE25B8" w:rsidRPr="00374254" w:rsidRDefault="008363BF" w:rsidP="002325EF">
      <w:pPr>
        <w:pStyle w:val="Prrafodelista"/>
        <w:numPr>
          <w:ilvl w:val="0"/>
          <w:numId w:val="5"/>
        </w:numPr>
        <w:jc w:val="both"/>
        <w:rPr>
          <w:rFonts w:ascii="AvantGarde Bk BT" w:eastAsia="Questrial" w:hAnsi="AvantGarde Bk BT" w:cs="Questrial"/>
          <w:sz w:val="22"/>
          <w:szCs w:val="22"/>
        </w:rPr>
      </w:pPr>
      <w:r w:rsidRPr="002325EF">
        <w:rPr>
          <w:rFonts w:ascii="AvantGarde Bk BT" w:eastAsia="Questrial" w:hAnsi="AvantGarde Bk BT" w:cs="Questrial"/>
          <w:sz w:val="22"/>
          <w:szCs w:val="22"/>
        </w:rPr>
        <w:t xml:space="preserve">Que el Consejo del CUTonalá </w:t>
      </w:r>
      <w:r w:rsidR="006229BD" w:rsidRPr="002325EF">
        <w:rPr>
          <w:rFonts w:ascii="AvantGarde Bk BT" w:eastAsia="Questrial" w:hAnsi="AvantGarde Bk BT" w:cs="Questrial"/>
          <w:sz w:val="22"/>
          <w:szCs w:val="22"/>
        </w:rPr>
        <w:t>aprobó en el dictamen HCCUT/I/64</w:t>
      </w:r>
      <w:r w:rsidRPr="002325EF">
        <w:rPr>
          <w:rFonts w:ascii="AvantGarde Bk BT" w:eastAsia="Questrial" w:hAnsi="AvantGarde Bk BT" w:cs="Questrial"/>
          <w:sz w:val="22"/>
          <w:szCs w:val="22"/>
        </w:rPr>
        <w:t>/2018</w:t>
      </w:r>
      <w:r w:rsidR="00893730" w:rsidRPr="002325EF">
        <w:rPr>
          <w:rFonts w:ascii="AvantGarde Bk BT" w:eastAsia="Questrial" w:hAnsi="AvantGarde Bk BT" w:cs="Questrial"/>
          <w:sz w:val="22"/>
          <w:szCs w:val="22"/>
        </w:rPr>
        <w:t>,</w:t>
      </w:r>
      <w:r w:rsidRPr="002325EF">
        <w:rPr>
          <w:rFonts w:ascii="AvantGarde Bk BT" w:eastAsia="Questrial" w:hAnsi="AvantGarde Bk BT" w:cs="Questrial"/>
          <w:sz w:val="22"/>
          <w:szCs w:val="22"/>
        </w:rPr>
        <w:t xml:space="preserve"> de fecha 20 de marzo de </w:t>
      </w:r>
      <w:r w:rsidRPr="00374254">
        <w:rPr>
          <w:rFonts w:ascii="AvantGarde Bk BT" w:eastAsia="Questrial" w:hAnsi="AvantGarde Bk BT" w:cs="Questrial"/>
          <w:sz w:val="22"/>
          <w:szCs w:val="22"/>
        </w:rPr>
        <w:t xml:space="preserve">2018, </w:t>
      </w:r>
      <w:r w:rsidR="00791538">
        <w:rPr>
          <w:rFonts w:ascii="AvantGarde Bk BT" w:eastAsia="Questrial" w:hAnsi="AvantGarde Bk BT" w:cs="Questrial"/>
          <w:sz w:val="22"/>
          <w:szCs w:val="22"/>
        </w:rPr>
        <w:t xml:space="preserve">en el que propone </w:t>
      </w:r>
      <w:r w:rsidRPr="00374254">
        <w:rPr>
          <w:rFonts w:ascii="AvantGarde Bk BT" w:eastAsia="Questrial" w:hAnsi="AvantGarde Bk BT" w:cs="Questrial"/>
          <w:sz w:val="22"/>
          <w:szCs w:val="22"/>
        </w:rPr>
        <w:t xml:space="preserve">la reestructuración del plan de estudios de </w:t>
      </w:r>
      <w:r w:rsidR="006229BD" w:rsidRPr="00374254">
        <w:rPr>
          <w:rFonts w:ascii="AvantGarde Bk BT" w:eastAsia="Questrial" w:hAnsi="AvantGarde Bk BT" w:cs="Questrial"/>
          <w:sz w:val="22"/>
          <w:szCs w:val="22"/>
        </w:rPr>
        <w:t>la Licenciatura en Historia del Arte</w:t>
      </w:r>
      <w:r w:rsidR="00893730" w:rsidRPr="00374254">
        <w:rPr>
          <w:rFonts w:ascii="AvantGarde Bk BT" w:eastAsia="Questrial" w:hAnsi="AvantGarde Bk BT" w:cs="Questrial"/>
          <w:sz w:val="22"/>
          <w:szCs w:val="22"/>
        </w:rPr>
        <w:t>,</w:t>
      </w:r>
      <w:r w:rsidR="00032445" w:rsidRPr="00374254">
        <w:rPr>
          <w:rFonts w:ascii="AvantGarde Bk BT" w:eastAsia="Questrial" w:hAnsi="AvantGarde Bk BT" w:cs="Questrial"/>
          <w:sz w:val="22"/>
          <w:szCs w:val="22"/>
        </w:rPr>
        <w:t xml:space="preserve"> según el </w:t>
      </w:r>
      <w:r w:rsidR="00791538">
        <w:rPr>
          <w:rFonts w:ascii="AvantGarde Bk BT" w:eastAsia="Questrial" w:hAnsi="AvantGarde Bk BT" w:cs="Questrial"/>
          <w:sz w:val="22"/>
          <w:szCs w:val="22"/>
        </w:rPr>
        <w:t>a</w:t>
      </w:r>
      <w:r w:rsidRPr="00374254">
        <w:rPr>
          <w:rFonts w:ascii="AvantGarde Bk BT" w:eastAsia="Questrial" w:hAnsi="AvantGarde Bk BT" w:cs="Questrial"/>
          <w:sz w:val="22"/>
          <w:szCs w:val="22"/>
        </w:rPr>
        <w:t xml:space="preserve">cta de </w:t>
      </w:r>
      <w:r w:rsidR="00032445" w:rsidRPr="00374254">
        <w:rPr>
          <w:rFonts w:ascii="AvantGarde Bk BT" w:eastAsia="Questrial" w:hAnsi="AvantGarde Bk BT" w:cs="Questrial"/>
          <w:sz w:val="22"/>
          <w:szCs w:val="22"/>
        </w:rPr>
        <w:t xml:space="preserve">la </w:t>
      </w:r>
      <w:r w:rsidR="00791538">
        <w:rPr>
          <w:rFonts w:ascii="AvantGarde Bk BT" w:eastAsia="Questrial" w:hAnsi="AvantGarde Bk BT" w:cs="Questrial"/>
          <w:sz w:val="22"/>
          <w:szCs w:val="22"/>
        </w:rPr>
        <w:t>s</w:t>
      </w:r>
      <w:r w:rsidR="00032445" w:rsidRPr="00374254">
        <w:rPr>
          <w:rFonts w:ascii="AvantGarde Bk BT" w:eastAsia="Questrial" w:hAnsi="AvantGarde Bk BT" w:cs="Questrial"/>
          <w:sz w:val="22"/>
          <w:szCs w:val="22"/>
        </w:rPr>
        <w:t xml:space="preserve">esión </w:t>
      </w:r>
      <w:r w:rsidR="00791538">
        <w:rPr>
          <w:rFonts w:ascii="AvantGarde Bk BT" w:eastAsia="Questrial" w:hAnsi="AvantGarde Bk BT" w:cs="Questrial"/>
          <w:sz w:val="22"/>
          <w:szCs w:val="22"/>
        </w:rPr>
        <w:t>e</w:t>
      </w:r>
      <w:r w:rsidR="00032445" w:rsidRPr="00374254">
        <w:rPr>
          <w:rFonts w:ascii="AvantGarde Bk BT" w:eastAsia="Questrial" w:hAnsi="AvantGarde Bk BT" w:cs="Questrial"/>
          <w:sz w:val="22"/>
          <w:szCs w:val="22"/>
        </w:rPr>
        <w:t>xtraordinaria del día 22 de marzo de 2018.</w:t>
      </w:r>
    </w:p>
    <w:p w14:paraId="5A870298" w14:textId="77777777" w:rsidR="00027058" w:rsidRPr="00791538" w:rsidRDefault="00027058" w:rsidP="00791538">
      <w:pPr>
        <w:rPr>
          <w:rFonts w:ascii="AvantGarde Bk BT" w:eastAsia="Questrial" w:hAnsi="AvantGarde Bk BT" w:cs="Questrial"/>
          <w:sz w:val="22"/>
          <w:szCs w:val="22"/>
        </w:rPr>
      </w:pPr>
    </w:p>
    <w:p w14:paraId="7B0B34DA" w14:textId="0A7BB50E" w:rsidR="00027058" w:rsidRDefault="00027058" w:rsidP="00027058">
      <w:pPr>
        <w:pStyle w:val="Prrafodelista"/>
        <w:numPr>
          <w:ilvl w:val="0"/>
          <w:numId w:val="5"/>
        </w:numPr>
        <w:autoSpaceDE w:val="0"/>
        <w:autoSpaceDN w:val="0"/>
        <w:adjustRightInd w:val="0"/>
        <w:jc w:val="both"/>
        <w:rPr>
          <w:rFonts w:ascii="AvantGarde Bk BT" w:eastAsia="Questrial" w:hAnsi="AvantGarde Bk BT" w:cs="Questrial"/>
          <w:sz w:val="22"/>
          <w:szCs w:val="22"/>
        </w:rPr>
      </w:pPr>
      <w:r w:rsidRPr="00374254">
        <w:rPr>
          <w:rFonts w:ascii="AvantGarde Bk BT" w:eastAsia="Questrial" w:hAnsi="AvantGarde Bk BT" w:cs="Questrial"/>
          <w:sz w:val="22"/>
          <w:szCs w:val="22"/>
        </w:rPr>
        <w:t xml:space="preserve">Que por la naturaleza de la Licenciatura en Historia del Arte, la estructura curricular se </w:t>
      </w:r>
      <w:r w:rsidR="003D0564">
        <w:rPr>
          <w:rFonts w:ascii="AvantGarde Bk BT" w:eastAsia="Questrial" w:hAnsi="AvantGarde Bk BT" w:cs="Questrial"/>
          <w:sz w:val="22"/>
          <w:szCs w:val="22"/>
        </w:rPr>
        <w:t xml:space="preserve">organiza alrededor de </w:t>
      </w:r>
      <w:r w:rsidRPr="00374254">
        <w:rPr>
          <w:rFonts w:ascii="AvantGarde Bk BT" w:eastAsia="Questrial" w:hAnsi="AvantGarde Bk BT" w:cs="Questrial"/>
          <w:sz w:val="22"/>
          <w:szCs w:val="22"/>
        </w:rPr>
        <w:t>cuatro grandes ejes con sus correspondientes habilidades:</w:t>
      </w:r>
    </w:p>
    <w:p w14:paraId="7BBCA174" w14:textId="77777777" w:rsidR="00791538" w:rsidRPr="00791538" w:rsidRDefault="00791538" w:rsidP="00791538">
      <w:pPr>
        <w:autoSpaceDE w:val="0"/>
        <w:autoSpaceDN w:val="0"/>
        <w:adjustRightInd w:val="0"/>
        <w:jc w:val="both"/>
        <w:rPr>
          <w:rFonts w:ascii="AvantGarde Bk BT" w:eastAsia="Questrial" w:hAnsi="AvantGarde Bk BT" w:cs="Questrial"/>
          <w:sz w:val="22"/>
          <w:szCs w:val="22"/>
        </w:rPr>
      </w:pPr>
    </w:p>
    <w:p w14:paraId="77F787AD" w14:textId="77777777" w:rsidR="00027058" w:rsidRPr="00374254" w:rsidRDefault="00027058" w:rsidP="00027058">
      <w:pPr>
        <w:pStyle w:val="Prrafodelista"/>
        <w:numPr>
          <w:ilvl w:val="0"/>
          <w:numId w:val="16"/>
        </w:numPr>
        <w:autoSpaceDE w:val="0"/>
        <w:autoSpaceDN w:val="0"/>
        <w:adjustRightInd w:val="0"/>
        <w:rPr>
          <w:rFonts w:ascii="AvantGarde Bk BT" w:eastAsia="Questrial" w:hAnsi="AvantGarde Bk BT" w:cs="Questrial"/>
          <w:sz w:val="22"/>
          <w:szCs w:val="22"/>
        </w:rPr>
      </w:pPr>
      <w:r w:rsidRPr="00374254">
        <w:rPr>
          <w:rFonts w:ascii="AvantGarde Bk BT" w:eastAsia="Questrial" w:hAnsi="AvantGarde Bk BT" w:cs="Questrial"/>
          <w:sz w:val="22"/>
          <w:szCs w:val="22"/>
        </w:rPr>
        <w:t>Procesos Históricos.</w:t>
      </w:r>
    </w:p>
    <w:p w14:paraId="6E1CFB0B" w14:textId="77777777" w:rsidR="00027058" w:rsidRPr="00374254" w:rsidRDefault="00027058" w:rsidP="00027058">
      <w:pPr>
        <w:pStyle w:val="Prrafodelista"/>
        <w:numPr>
          <w:ilvl w:val="0"/>
          <w:numId w:val="16"/>
        </w:numPr>
        <w:autoSpaceDE w:val="0"/>
        <w:autoSpaceDN w:val="0"/>
        <w:adjustRightInd w:val="0"/>
        <w:rPr>
          <w:rFonts w:ascii="AvantGarde Bk BT" w:eastAsia="Questrial" w:hAnsi="AvantGarde Bk BT" w:cs="Questrial"/>
          <w:sz w:val="22"/>
          <w:szCs w:val="22"/>
        </w:rPr>
      </w:pPr>
      <w:r w:rsidRPr="00374254">
        <w:rPr>
          <w:rFonts w:ascii="AvantGarde Bk BT" w:eastAsia="Questrial" w:hAnsi="AvantGarde Bk BT" w:cs="Questrial"/>
          <w:sz w:val="22"/>
          <w:szCs w:val="22"/>
        </w:rPr>
        <w:t>Teoría del Arte.</w:t>
      </w:r>
    </w:p>
    <w:p w14:paraId="68D7D74B" w14:textId="77777777" w:rsidR="00027058" w:rsidRPr="00374254" w:rsidRDefault="00027058" w:rsidP="00027058">
      <w:pPr>
        <w:pStyle w:val="Prrafodelista"/>
        <w:numPr>
          <w:ilvl w:val="0"/>
          <w:numId w:val="16"/>
        </w:numPr>
        <w:autoSpaceDE w:val="0"/>
        <w:autoSpaceDN w:val="0"/>
        <w:adjustRightInd w:val="0"/>
        <w:rPr>
          <w:rFonts w:ascii="AvantGarde Bk BT" w:eastAsia="Questrial" w:hAnsi="AvantGarde Bk BT" w:cs="Questrial"/>
          <w:sz w:val="22"/>
          <w:szCs w:val="22"/>
        </w:rPr>
      </w:pPr>
      <w:r w:rsidRPr="00374254">
        <w:rPr>
          <w:rFonts w:ascii="AvantGarde Bk BT" w:eastAsia="Questrial" w:hAnsi="AvantGarde Bk BT" w:cs="Questrial"/>
          <w:sz w:val="22"/>
          <w:szCs w:val="22"/>
        </w:rPr>
        <w:t>Metodologías de la Interpretación del Arte.</w:t>
      </w:r>
    </w:p>
    <w:p w14:paraId="3B6B53A7" w14:textId="77777777" w:rsidR="00027058" w:rsidRPr="00374254" w:rsidRDefault="00027058" w:rsidP="00027058">
      <w:pPr>
        <w:pStyle w:val="Prrafodelista"/>
        <w:numPr>
          <w:ilvl w:val="0"/>
          <w:numId w:val="16"/>
        </w:numPr>
        <w:autoSpaceDE w:val="0"/>
        <w:autoSpaceDN w:val="0"/>
        <w:adjustRightInd w:val="0"/>
        <w:rPr>
          <w:rFonts w:ascii="AvantGarde Bk BT" w:eastAsia="Questrial" w:hAnsi="AvantGarde Bk BT" w:cs="Questrial"/>
          <w:sz w:val="22"/>
          <w:szCs w:val="22"/>
        </w:rPr>
      </w:pPr>
      <w:r w:rsidRPr="00374254">
        <w:rPr>
          <w:rFonts w:ascii="AvantGarde Bk BT" w:eastAsia="Questrial" w:hAnsi="AvantGarde Bk BT" w:cs="Questrial"/>
          <w:sz w:val="22"/>
          <w:szCs w:val="22"/>
        </w:rPr>
        <w:t>Herramientas de Investigación.</w:t>
      </w:r>
    </w:p>
    <w:p w14:paraId="3FCAACCD" w14:textId="47511B44" w:rsidR="00E1781C" w:rsidRDefault="00E1781C">
      <w:pPr>
        <w:spacing w:after="200" w:line="276" w:lineRule="auto"/>
        <w:rPr>
          <w:rFonts w:ascii="AvantGarde Bk BT" w:eastAsia="Questrial" w:hAnsi="AvantGarde Bk BT" w:cs="Questrial"/>
          <w:sz w:val="22"/>
          <w:szCs w:val="22"/>
        </w:rPr>
      </w:pPr>
      <w:r>
        <w:rPr>
          <w:rFonts w:ascii="AvantGarde Bk BT" w:eastAsia="Questrial" w:hAnsi="AvantGarde Bk BT" w:cs="Questrial"/>
          <w:sz w:val="22"/>
          <w:szCs w:val="22"/>
        </w:rPr>
        <w:br w:type="page"/>
      </w:r>
    </w:p>
    <w:p w14:paraId="0D8FE203" w14:textId="77777777" w:rsidR="00274670" w:rsidRPr="002325EF" w:rsidRDefault="00274670" w:rsidP="002325EF">
      <w:pPr>
        <w:jc w:val="both"/>
        <w:rPr>
          <w:rFonts w:ascii="AvantGarde Bk BT" w:eastAsia="Questrial" w:hAnsi="AvantGarde Bk BT" w:cs="Questrial"/>
          <w:sz w:val="22"/>
          <w:szCs w:val="22"/>
        </w:rPr>
      </w:pPr>
    </w:p>
    <w:p w14:paraId="09FCADF4" w14:textId="1780314A" w:rsidR="00787020" w:rsidRPr="000F6DAD" w:rsidRDefault="001341D5" w:rsidP="00787020">
      <w:pPr>
        <w:pStyle w:val="Prrafodelista"/>
        <w:numPr>
          <w:ilvl w:val="0"/>
          <w:numId w:val="5"/>
        </w:numPr>
        <w:jc w:val="both"/>
        <w:rPr>
          <w:rFonts w:ascii="AvantGarde Bk BT" w:hAnsi="AvantGarde Bk BT" w:cs="Calibri"/>
          <w:color w:val="000000" w:themeColor="text1"/>
          <w:sz w:val="22"/>
          <w:szCs w:val="22"/>
          <w:lang w:val="es-MX"/>
        </w:rPr>
      </w:pPr>
      <w:r w:rsidRPr="00D60DF1">
        <w:rPr>
          <w:rFonts w:ascii="AvantGarde Bk BT" w:hAnsi="AvantGarde Bk BT" w:cs="Calibri"/>
          <w:color w:val="000000" w:themeColor="text1"/>
          <w:sz w:val="22"/>
          <w:szCs w:val="22"/>
        </w:rPr>
        <w:t xml:space="preserve">Que el </w:t>
      </w:r>
      <w:r w:rsidRPr="00D60DF1">
        <w:rPr>
          <w:rFonts w:ascii="AvantGarde Bk BT" w:hAnsi="AvantGarde Bk BT" w:cs="Calibri"/>
          <w:b/>
          <w:color w:val="000000" w:themeColor="text1"/>
          <w:sz w:val="22"/>
          <w:szCs w:val="22"/>
        </w:rPr>
        <w:t>objetivo general</w:t>
      </w:r>
      <w:r w:rsidRPr="00D60DF1">
        <w:rPr>
          <w:rFonts w:ascii="AvantGarde Bk BT" w:hAnsi="AvantGarde Bk BT" w:cs="Calibri"/>
          <w:color w:val="000000" w:themeColor="text1"/>
          <w:sz w:val="22"/>
          <w:szCs w:val="22"/>
        </w:rPr>
        <w:t xml:space="preserve"> del PE es </w:t>
      </w:r>
      <w:r w:rsidRPr="00D60DF1">
        <w:rPr>
          <w:rFonts w:ascii="AvantGarde Bk BT" w:hAnsi="AvantGarde Bk BT" w:cs="Calibri"/>
          <w:color w:val="000000" w:themeColor="text1"/>
          <w:sz w:val="22"/>
          <w:szCs w:val="22"/>
          <w:lang w:val="es-MX"/>
        </w:rPr>
        <w:t>formar profesionales de la historia del arte con sentido crítico y responsable frente a la oferta cultural</w:t>
      </w:r>
      <w:r w:rsidR="006D2807">
        <w:rPr>
          <w:rFonts w:ascii="AvantGarde Bk BT" w:hAnsi="AvantGarde Bk BT" w:cs="Calibri"/>
          <w:color w:val="000000" w:themeColor="text1"/>
          <w:sz w:val="22"/>
          <w:szCs w:val="22"/>
        </w:rPr>
        <w:t xml:space="preserve"> para p</w:t>
      </w:r>
      <w:r w:rsidR="006D2807" w:rsidRPr="00D60DF1">
        <w:rPr>
          <w:rFonts w:ascii="AvantGarde Bk BT" w:hAnsi="AvantGarde Bk BT" w:cs="Calibri"/>
          <w:color w:val="000000" w:themeColor="text1"/>
          <w:sz w:val="22"/>
          <w:szCs w:val="22"/>
        </w:rPr>
        <w:t>roporcionar a la sociedad historiadores del arte altamente calificados, creativos, éticos y comprometidos con el rescate, investigación, conservación y difusión del arte y el patrimonio artístico.</w:t>
      </w:r>
      <w:r w:rsidRPr="00D60DF1">
        <w:rPr>
          <w:rFonts w:ascii="AvantGarde Bk BT" w:hAnsi="AvantGarde Bk BT" w:cs="Calibri"/>
          <w:color w:val="000000" w:themeColor="text1"/>
          <w:sz w:val="22"/>
          <w:szCs w:val="22"/>
          <w:lang w:val="es-MX"/>
        </w:rPr>
        <w:t xml:space="preserve"> </w:t>
      </w:r>
    </w:p>
    <w:p w14:paraId="7F3E76B1" w14:textId="77777777" w:rsidR="001341D5" w:rsidRPr="00791538" w:rsidRDefault="001341D5" w:rsidP="00791538">
      <w:pPr>
        <w:jc w:val="both"/>
        <w:rPr>
          <w:rFonts w:ascii="AvantGarde Bk BT" w:hAnsi="AvantGarde Bk BT" w:cs="Calibri"/>
          <w:color w:val="000000" w:themeColor="text1"/>
          <w:sz w:val="22"/>
          <w:szCs w:val="22"/>
        </w:rPr>
      </w:pPr>
    </w:p>
    <w:p w14:paraId="5F2DD9DB" w14:textId="21B331E3" w:rsidR="001341D5" w:rsidRDefault="001341D5" w:rsidP="004F568D">
      <w:pPr>
        <w:pStyle w:val="Prrafodelista"/>
        <w:numPr>
          <w:ilvl w:val="0"/>
          <w:numId w:val="5"/>
        </w:numPr>
        <w:jc w:val="both"/>
        <w:rPr>
          <w:rFonts w:ascii="AvantGarde Bk BT" w:hAnsi="AvantGarde Bk BT" w:cs="Calibri"/>
          <w:color w:val="000000" w:themeColor="text1"/>
          <w:sz w:val="22"/>
          <w:szCs w:val="22"/>
        </w:rPr>
      </w:pPr>
      <w:r w:rsidRPr="00D60DF1">
        <w:rPr>
          <w:rFonts w:ascii="AvantGarde Bk BT" w:hAnsi="AvantGarde Bk BT" w:cs="Calibri"/>
          <w:color w:val="000000" w:themeColor="text1"/>
          <w:sz w:val="22"/>
          <w:szCs w:val="22"/>
        </w:rPr>
        <w:t xml:space="preserve">Que los </w:t>
      </w:r>
      <w:r w:rsidRPr="00D60DF1">
        <w:rPr>
          <w:rFonts w:ascii="AvantGarde Bk BT" w:hAnsi="AvantGarde Bk BT" w:cs="Calibri"/>
          <w:b/>
          <w:color w:val="000000" w:themeColor="text1"/>
          <w:sz w:val="22"/>
          <w:szCs w:val="22"/>
        </w:rPr>
        <w:t>objetivos específicos</w:t>
      </w:r>
      <w:r w:rsidRPr="00D60DF1">
        <w:rPr>
          <w:rFonts w:ascii="AvantGarde Bk BT" w:hAnsi="AvantGarde Bk BT" w:cs="Calibri"/>
          <w:color w:val="000000" w:themeColor="text1"/>
          <w:sz w:val="22"/>
          <w:szCs w:val="22"/>
        </w:rPr>
        <w:t xml:space="preserve"> para el PE</w:t>
      </w:r>
      <w:r w:rsidR="008052BB" w:rsidRPr="00D60DF1">
        <w:rPr>
          <w:rFonts w:ascii="AvantGarde Bk BT" w:hAnsi="AvantGarde Bk BT" w:cs="Calibri"/>
          <w:color w:val="000000" w:themeColor="text1"/>
          <w:sz w:val="22"/>
          <w:szCs w:val="22"/>
        </w:rPr>
        <w:t xml:space="preserve"> </w:t>
      </w:r>
      <w:r w:rsidR="00791538">
        <w:rPr>
          <w:rFonts w:ascii="AvantGarde Bk BT" w:hAnsi="AvantGarde Bk BT" w:cs="Calibri"/>
          <w:color w:val="000000" w:themeColor="text1"/>
          <w:sz w:val="22"/>
          <w:szCs w:val="22"/>
        </w:rPr>
        <w:t>son:</w:t>
      </w:r>
    </w:p>
    <w:p w14:paraId="3AE41B34" w14:textId="77777777" w:rsidR="00791538" w:rsidRPr="00791538" w:rsidRDefault="00791538" w:rsidP="00791538">
      <w:pPr>
        <w:rPr>
          <w:rFonts w:ascii="AvantGarde Bk BT" w:hAnsi="AvantGarde Bk BT" w:cs="Calibri"/>
          <w:color w:val="000000" w:themeColor="text1"/>
          <w:sz w:val="22"/>
          <w:szCs w:val="22"/>
        </w:rPr>
      </w:pPr>
    </w:p>
    <w:p w14:paraId="1E6EB32E" w14:textId="22C86064" w:rsidR="001341D5" w:rsidRPr="00D60DF1" w:rsidRDefault="00E15770" w:rsidP="001341D5">
      <w:pPr>
        <w:pStyle w:val="Prrafodelista"/>
        <w:numPr>
          <w:ilvl w:val="0"/>
          <w:numId w:val="7"/>
        </w:numPr>
        <w:jc w:val="both"/>
        <w:rPr>
          <w:rFonts w:ascii="AvantGarde Bk BT" w:hAnsi="AvantGarde Bk BT" w:cs="Calibri"/>
          <w:color w:val="000000" w:themeColor="text1"/>
          <w:sz w:val="22"/>
          <w:szCs w:val="22"/>
        </w:rPr>
      </w:pPr>
      <w:r>
        <w:rPr>
          <w:rFonts w:ascii="AvantGarde Bk BT" w:hAnsi="AvantGarde Bk BT" w:cs="Calibri"/>
          <w:color w:val="000000" w:themeColor="text1"/>
          <w:sz w:val="22"/>
          <w:szCs w:val="22"/>
        </w:rPr>
        <w:t>Formar</w:t>
      </w:r>
      <w:r w:rsidR="008052BB" w:rsidRPr="00D60DF1">
        <w:rPr>
          <w:rFonts w:ascii="AvantGarde Bk BT" w:hAnsi="AvantGarde Bk BT" w:cs="Calibri"/>
          <w:color w:val="000000" w:themeColor="text1"/>
          <w:sz w:val="22"/>
          <w:szCs w:val="22"/>
        </w:rPr>
        <w:t xml:space="preserve"> profesionales de alta calidad </w:t>
      </w:r>
      <w:r w:rsidR="008052BB" w:rsidRPr="007A38F0">
        <w:rPr>
          <w:rFonts w:ascii="AvantGarde Bk BT" w:hAnsi="AvantGarde Bk BT" w:cs="Calibri"/>
          <w:color w:val="000000" w:themeColor="text1"/>
          <w:sz w:val="22"/>
          <w:szCs w:val="22"/>
        </w:rPr>
        <w:t>en la Historia del Arte con orientaciones en</w:t>
      </w:r>
      <w:r w:rsidR="00FF7E6A" w:rsidRPr="007A38F0">
        <w:rPr>
          <w:rFonts w:ascii="AvantGarde Bk BT" w:hAnsi="AvantGarde Bk BT" w:cs="Calibri"/>
          <w:color w:val="000000" w:themeColor="text1"/>
          <w:sz w:val="22"/>
          <w:szCs w:val="22"/>
        </w:rPr>
        <w:t>: Historia del arte audiovisual, y</w:t>
      </w:r>
      <w:r w:rsidR="008052BB" w:rsidRPr="007A38F0">
        <w:rPr>
          <w:rFonts w:ascii="AvantGarde Bk BT" w:hAnsi="AvantGarde Bk BT" w:cs="Calibri"/>
          <w:color w:val="000000" w:themeColor="text1"/>
          <w:sz w:val="22"/>
          <w:szCs w:val="22"/>
        </w:rPr>
        <w:t xml:space="preserve"> Patrimonio artístico y cu</w:t>
      </w:r>
      <w:r w:rsidR="00FF7E6A" w:rsidRPr="007A38F0">
        <w:rPr>
          <w:rFonts w:ascii="AvantGarde Bk BT" w:hAnsi="AvantGarde Bk BT" w:cs="Calibri"/>
          <w:color w:val="000000" w:themeColor="text1"/>
          <w:sz w:val="22"/>
          <w:szCs w:val="22"/>
        </w:rPr>
        <w:t xml:space="preserve">ltural del </w:t>
      </w:r>
      <w:r w:rsidR="005238AA" w:rsidRPr="007A38F0">
        <w:rPr>
          <w:rFonts w:ascii="AvantGarde Bk BT" w:hAnsi="AvantGarde Bk BT" w:cs="Calibri"/>
          <w:color w:val="000000" w:themeColor="text1"/>
          <w:sz w:val="22"/>
          <w:szCs w:val="22"/>
        </w:rPr>
        <w:t>O</w:t>
      </w:r>
      <w:r w:rsidR="00FF7E6A" w:rsidRPr="007A38F0">
        <w:rPr>
          <w:rFonts w:ascii="AvantGarde Bk BT" w:hAnsi="AvantGarde Bk BT" w:cs="Calibri"/>
          <w:color w:val="000000" w:themeColor="text1"/>
          <w:sz w:val="22"/>
          <w:szCs w:val="22"/>
        </w:rPr>
        <w:t>ccidente</w:t>
      </w:r>
      <w:r w:rsidR="00FF7E6A">
        <w:rPr>
          <w:rFonts w:ascii="AvantGarde Bk BT" w:hAnsi="AvantGarde Bk BT" w:cs="Calibri"/>
          <w:color w:val="000000" w:themeColor="text1"/>
          <w:sz w:val="22"/>
          <w:szCs w:val="22"/>
        </w:rPr>
        <w:t xml:space="preserve"> de México.</w:t>
      </w:r>
    </w:p>
    <w:p w14:paraId="73C8BA43" w14:textId="567BFE18" w:rsidR="008052BB" w:rsidRPr="00D60DF1" w:rsidRDefault="008052BB" w:rsidP="001341D5">
      <w:pPr>
        <w:pStyle w:val="Prrafodelista"/>
        <w:numPr>
          <w:ilvl w:val="0"/>
          <w:numId w:val="7"/>
        </w:numPr>
        <w:jc w:val="both"/>
        <w:rPr>
          <w:rFonts w:ascii="AvantGarde Bk BT" w:hAnsi="AvantGarde Bk BT" w:cs="Calibri"/>
          <w:color w:val="000000" w:themeColor="text1"/>
          <w:sz w:val="22"/>
          <w:szCs w:val="22"/>
        </w:rPr>
      </w:pPr>
      <w:r w:rsidRPr="00D60DF1">
        <w:rPr>
          <w:rFonts w:ascii="AvantGarde Bk BT" w:hAnsi="AvantGarde Bk BT" w:cs="Calibri"/>
          <w:color w:val="000000" w:themeColor="text1"/>
          <w:sz w:val="22"/>
          <w:szCs w:val="22"/>
        </w:rPr>
        <w:t>Formar en el análisis de la producción artística, de sus procesos de creación y recepción, así como su contribución social dentro de su entorno;</w:t>
      </w:r>
    </w:p>
    <w:p w14:paraId="14D65A9A" w14:textId="7B32ED0F" w:rsidR="008052BB" w:rsidRPr="00D60DF1" w:rsidRDefault="008052BB" w:rsidP="001341D5">
      <w:pPr>
        <w:pStyle w:val="Prrafodelista"/>
        <w:numPr>
          <w:ilvl w:val="0"/>
          <w:numId w:val="7"/>
        </w:numPr>
        <w:jc w:val="both"/>
        <w:rPr>
          <w:rFonts w:ascii="AvantGarde Bk BT" w:hAnsi="AvantGarde Bk BT" w:cs="Calibri"/>
          <w:color w:val="000000" w:themeColor="text1"/>
          <w:sz w:val="22"/>
          <w:szCs w:val="22"/>
        </w:rPr>
      </w:pPr>
      <w:r w:rsidRPr="00D60DF1">
        <w:rPr>
          <w:rFonts w:ascii="AvantGarde Bk BT" w:hAnsi="AvantGarde Bk BT" w:cs="Calibri"/>
          <w:color w:val="000000" w:themeColor="text1"/>
          <w:sz w:val="22"/>
          <w:szCs w:val="22"/>
        </w:rPr>
        <w:t>Favorecer la profesionalización del trabajo en museos y oros centros de difusión cultural;</w:t>
      </w:r>
    </w:p>
    <w:p w14:paraId="14178E0F" w14:textId="36004E66" w:rsidR="008052BB" w:rsidRPr="00D60DF1" w:rsidRDefault="008052BB" w:rsidP="001341D5">
      <w:pPr>
        <w:pStyle w:val="Prrafodelista"/>
        <w:numPr>
          <w:ilvl w:val="0"/>
          <w:numId w:val="7"/>
        </w:numPr>
        <w:jc w:val="both"/>
        <w:rPr>
          <w:rFonts w:ascii="AvantGarde Bk BT" w:hAnsi="AvantGarde Bk BT" w:cs="Calibri"/>
          <w:color w:val="000000" w:themeColor="text1"/>
          <w:sz w:val="22"/>
          <w:szCs w:val="22"/>
        </w:rPr>
      </w:pPr>
      <w:r w:rsidRPr="00D60DF1">
        <w:rPr>
          <w:rFonts w:ascii="AvantGarde Bk BT" w:hAnsi="AvantGarde Bk BT" w:cs="Calibri"/>
          <w:color w:val="000000" w:themeColor="text1"/>
          <w:sz w:val="22"/>
          <w:szCs w:val="22"/>
        </w:rPr>
        <w:t xml:space="preserve">Brindar un espacio de formación metodológica básica en la disciplina de la Historia del Arte. </w:t>
      </w:r>
    </w:p>
    <w:p w14:paraId="645F534A" w14:textId="77777777" w:rsidR="001341D5" w:rsidRPr="00791538" w:rsidRDefault="001341D5" w:rsidP="00791538">
      <w:pPr>
        <w:jc w:val="both"/>
        <w:rPr>
          <w:rFonts w:ascii="AvantGarde Bk BT" w:hAnsi="AvantGarde Bk BT" w:cs="Calibri"/>
          <w:color w:val="000000" w:themeColor="text1"/>
          <w:sz w:val="22"/>
          <w:szCs w:val="22"/>
        </w:rPr>
      </w:pPr>
    </w:p>
    <w:p w14:paraId="0C07DA54" w14:textId="46228FDB" w:rsidR="00D16142" w:rsidRDefault="00DC4771" w:rsidP="004F568D">
      <w:pPr>
        <w:pStyle w:val="Prrafodelista"/>
        <w:numPr>
          <w:ilvl w:val="0"/>
          <w:numId w:val="5"/>
        </w:numPr>
        <w:jc w:val="both"/>
        <w:rPr>
          <w:rFonts w:ascii="AvantGarde Bk BT" w:eastAsia="Questrial" w:hAnsi="AvantGarde Bk BT" w:cs="Questrial"/>
          <w:sz w:val="22"/>
          <w:szCs w:val="22"/>
        </w:rPr>
      </w:pPr>
      <w:r w:rsidRPr="00D60DF1">
        <w:rPr>
          <w:rFonts w:ascii="AvantGarde Bk BT" w:eastAsia="Questrial" w:hAnsi="AvantGarde Bk BT" w:cs="Questrial"/>
          <w:sz w:val="22"/>
          <w:szCs w:val="22"/>
        </w:rPr>
        <w:t xml:space="preserve">Que es deseable que los </w:t>
      </w:r>
      <w:r w:rsidRPr="00D60DF1">
        <w:rPr>
          <w:rFonts w:ascii="AvantGarde Bk BT" w:eastAsia="Questrial" w:hAnsi="AvantGarde Bk BT" w:cs="Questrial"/>
          <w:b/>
          <w:sz w:val="22"/>
          <w:szCs w:val="22"/>
        </w:rPr>
        <w:t xml:space="preserve">aspirantes </w:t>
      </w:r>
      <w:r w:rsidRPr="00D60DF1">
        <w:rPr>
          <w:rFonts w:ascii="AvantGarde Bk BT" w:eastAsia="Questrial" w:hAnsi="AvantGarde Bk BT" w:cs="Questrial"/>
          <w:sz w:val="22"/>
          <w:szCs w:val="22"/>
        </w:rPr>
        <w:t xml:space="preserve">a cursar el </w:t>
      </w:r>
      <w:r w:rsidR="00BC3BEF" w:rsidRPr="00D60DF1">
        <w:rPr>
          <w:rFonts w:ascii="AvantGarde Bk BT" w:eastAsia="Questrial" w:hAnsi="AvantGarde Bk BT" w:cs="Questrial"/>
          <w:sz w:val="22"/>
          <w:szCs w:val="22"/>
        </w:rPr>
        <w:t>PE</w:t>
      </w:r>
      <w:r w:rsidR="00791538">
        <w:rPr>
          <w:rFonts w:ascii="AvantGarde Bk BT" w:eastAsia="Questrial" w:hAnsi="AvantGarde Bk BT" w:cs="Questrial"/>
          <w:sz w:val="22"/>
          <w:szCs w:val="22"/>
        </w:rPr>
        <w:t xml:space="preserve"> tengan los siguientes rasgos:</w:t>
      </w:r>
    </w:p>
    <w:p w14:paraId="36F59748" w14:textId="77777777" w:rsidR="00791538" w:rsidRPr="00791538" w:rsidRDefault="00791538" w:rsidP="00791538">
      <w:pPr>
        <w:jc w:val="both"/>
        <w:rPr>
          <w:rFonts w:ascii="AvantGarde Bk BT" w:eastAsia="Questrial" w:hAnsi="AvantGarde Bk BT" w:cs="Questrial"/>
          <w:sz w:val="22"/>
          <w:szCs w:val="22"/>
        </w:rPr>
      </w:pPr>
    </w:p>
    <w:p w14:paraId="553576E6" w14:textId="73D5DC3E" w:rsidR="00D16142" w:rsidRPr="00D60DF1" w:rsidRDefault="00D16142" w:rsidP="003D5AF8">
      <w:pPr>
        <w:pStyle w:val="Prrafodelista"/>
        <w:numPr>
          <w:ilvl w:val="0"/>
          <w:numId w:val="12"/>
        </w:numPr>
        <w:jc w:val="both"/>
        <w:rPr>
          <w:rFonts w:ascii="AvantGarde Bk BT" w:eastAsia="Questrial" w:hAnsi="AvantGarde Bk BT" w:cs="Questrial"/>
          <w:sz w:val="22"/>
          <w:szCs w:val="22"/>
        </w:rPr>
      </w:pPr>
      <w:r w:rsidRPr="00D60DF1">
        <w:rPr>
          <w:rFonts w:ascii="AvantGarde Bk BT" w:eastAsia="Questrial" w:hAnsi="AvantGarde Bk BT" w:cs="Questrial"/>
          <w:sz w:val="22"/>
          <w:szCs w:val="22"/>
        </w:rPr>
        <w:t>Interés en el arte como hecho histórico, así como en el quehacer artístico a través del tiempo;</w:t>
      </w:r>
    </w:p>
    <w:p w14:paraId="224B7F04" w14:textId="6DCFB2C9" w:rsidR="00D16142" w:rsidRPr="00D60DF1" w:rsidRDefault="00D16142" w:rsidP="003D5AF8">
      <w:pPr>
        <w:pStyle w:val="Prrafodelista"/>
        <w:numPr>
          <w:ilvl w:val="0"/>
          <w:numId w:val="12"/>
        </w:numPr>
        <w:jc w:val="both"/>
        <w:rPr>
          <w:rFonts w:ascii="AvantGarde Bk BT" w:eastAsia="Questrial" w:hAnsi="AvantGarde Bk BT" w:cs="Questrial"/>
          <w:sz w:val="22"/>
          <w:szCs w:val="22"/>
        </w:rPr>
      </w:pPr>
      <w:r w:rsidRPr="00D60DF1">
        <w:rPr>
          <w:rFonts w:ascii="AvantGarde Bk BT" w:eastAsia="Questrial" w:hAnsi="AvantGarde Bk BT" w:cs="Questrial"/>
          <w:sz w:val="22"/>
          <w:szCs w:val="22"/>
        </w:rPr>
        <w:t>Sensibilidad hacia los estudios artísticos e interés en su comprensión, interpretación y análisis;</w:t>
      </w:r>
    </w:p>
    <w:p w14:paraId="1D333B2B" w14:textId="05DF8513" w:rsidR="00D16142" w:rsidRPr="00D60DF1" w:rsidRDefault="00D16142" w:rsidP="003D5AF8">
      <w:pPr>
        <w:pStyle w:val="Prrafodelista"/>
        <w:numPr>
          <w:ilvl w:val="0"/>
          <w:numId w:val="12"/>
        </w:numPr>
        <w:jc w:val="both"/>
        <w:rPr>
          <w:rFonts w:ascii="AvantGarde Bk BT" w:eastAsia="Questrial" w:hAnsi="AvantGarde Bk BT" w:cs="Questrial"/>
          <w:sz w:val="22"/>
          <w:szCs w:val="22"/>
        </w:rPr>
      </w:pPr>
      <w:r w:rsidRPr="00D60DF1">
        <w:rPr>
          <w:rFonts w:ascii="AvantGarde Bk BT" w:eastAsia="Questrial" w:hAnsi="AvantGarde Bk BT" w:cs="Questrial"/>
          <w:sz w:val="22"/>
          <w:szCs w:val="22"/>
        </w:rPr>
        <w:t>Curiosidad por entender el fenómeno histórico y artístico en sus diferentes facetas;</w:t>
      </w:r>
    </w:p>
    <w:p w14:paraId="6A40D500" w14:textId="6008F64B" w:rsidR="00D16142" w:rsidRPr="00D60DF1" w:rsidRDefault="00D16142" w:rsidP="003D5AF8">
      <w:pPr>
        <w:pStyle w:val="Prrafodelista"/>
        <w:numPr>
          <w:ilvl w:val="0"/>
          <w:numId w:val="12"/>
        </w:numPr>
        <w:jc w:val="both"/>
        <w:rPr>
          <w:rFonts w:ascii="AvantGarde Bk BT" w:eastAsia="Questrial" w:hAnsi="AvantGarde Bk BT" w:cs="Questrial"/>
          <w:sz w:val="22"/>
          <w:szCs w:val="22"/>
        </w:rPr>
      </w:pPr>
      <w:r w:rsidRPr="00D60DF1">
        <w:rPr>
          <w:rFonts w:ascii="AvantGarde Bk BT" w:eastAsia="Questrial" w:hAnsi="AvantGarde Bk BT" w:cs="Questrial"/>
          <w:sz w:val="22"/>
          <w:szCs w:val="22"/>
        </w:rPr>
        <w:t>Conocimientos básicos de historia, cultura y arte;</w:t>
      </w:r>
    </w:p>
    <w:p w14:paraId="52DD8F9C" w14:textId="344003F5" w:rsidR="00D16142" w:rsidRPr="00D60DF1" w:rsidRDefault="00D16142" w:rsidP="003D5AF8">
      <w:pPr>
        <w:pStyle w:val="Prrafodelista"/>
        <w:numPr>
          <w:ilvl w:val="0"/>
          <w:numId w:val="12"/>
        </w:numPr>
        <w:jc w:val="both"/>
        <w:rPr>
          <w:rFonts w:ascii="AvantGarde Bk BT" w:eastAsia="Questrial" w:hAnsi="AvantGarde Bk BT" w:cs="Questrial"/>
          <w:sz w:val="22"/>
          <w:szCs w:val="22"/>
        </w:rPr>
      </w:pPr>
      <w:r w:rsidRPr="00D60DF1">
        <w:rPr>
          <w:rFonts w:ascii="AvantGarde Bk BT" w:eastAsia="Questrial" w:hAnsi="AvantGarde Bk BT" w:cs="Questrial"/>
          <w:sz w:val="22"/>
          <w:szCs w:val="22"/>
        </w:rPr>
        <w:t>Interés y gusto por la lectura.</w:t>
      </w:r>
    </w:p>
    <w:p w14:paraId="3A481522" w14:textId="77777777" w:rsidR="00DC4771" w:rsidRPr="00BE25B8" w:rsidRDefault="00DC4771" w:rsidP="00DC4771">
      <w:pPr>
        <w:ind w:left="720" w:hanging="720"/>
        <w:jc w:val="both"/>
        <w:rPr>
          <w:rFonts w:ascii="AvantGarde Bk BT" w:eastAsia="Questrial" w:hAnsi="AvantGarde Bk BT" w:cs="Questrial"/>
          <w:sz w:val="22"/>
          <w:szCs w:val="22"/>
        </w:rPr>
      </w:pPr>
    </w:p>
    <w:p w14:paraId="233E142E" w14:textId="63412014" w:rsidR="00DD4092" w:rsidRDefault="001C4DEB" w:rsidP="00DD4092">
      <w:pPr>
        <w:pStyle w:val="Prrafodelista"/>
        <w:numPr>
          <w:ilvl w:val="0"/>
          <w:numId w:val="5"/>
        </w:numPr>
        <w:jc w:val="both"/>
        <w:rPr>
          <w:rFonts w:ascii="AvantGarde Bk BT" w:eastAsia="Questrial" w:hAnsi="AvantGarde Bk BT" w:cs="Questrial"/>
          <w:sz w:val="22"/>
          <w:szCs w:val="22"/>
        </w:rPr>
      </w:pPr>
      <w:r w:rsidRPr="00D60DF1">
        <w:rPr>
          <w:rFonts w:ascii="AvantGarde Bk BT" w:eastAsia="Questrial" w:hAnsi="AvantGarde Bk BT" w:cs="Questrial"/>
          <w:sz w:val="22"/>
          <w:szCs w:val="22"/>
        </w:rPr>
        <w:t>Que</w:t>
      </w:r>
      <w:r w:rsidR="00DD4092" w:rsidRPr="00D60DF1">
        <w:rPr>
          <w:rFonts w:ascii="AvantGarde Bk BT" w:eastAsia="Questrial" w:hAnsi="AvantGarde Bk BT" w:cs="Questrial"/>
          <w:sz w:val="22"/>
          <w:szCs w:val="22"/>
        </w:rPr>
        <w:t xml:space="preserve"> los </w:t>
      </w:r>
      <w:r w:rsidR="00DD4092" w:rsidRPr="00D60DF1">
        <w:rPr>
          <w:rFonts w:ascii="AvantGarde Bk BT" w:eastAsia="Questrial" w:hAnsi="AvantGarde Bk BT" w:cs="Questrial"/>
          <w:b/>
          <w:sz w:val="22"/>
          <w:szCs w:val="22"/>
        </w:rPr>
        <w:t>egresados</w:t>
      </w:r>
      <w:r w:rsidR="00DD4092" w:rsidRPr="00D60DF1">
        <w:rPr>
          <w:rFonts w:ascii="AvantGarde Bk BT" w:eastAsia="Questrial" w:hAnsi="AvantGarde Bk BT" w:cs="Questrial"/>
          <w:sz w:val="22"/>
          <w:szCs w:val="22"/>
        </w:rPr>
        <w:t xml:space="preserve"> de</w:t>
      </w:r>
      <w:r w:rsidR="00B82738" w:rsidRPr="00D60DF1">
        <w:rPr>
          <w:rFonts w:ascii="AvantGarde Bk BT" w:eastAsia="Questrial" w:hAnsi="AvantGarde Bk BT" w:cs="Questrial"/>
          <w:sz w:val="22"/>
          <w:szCs w:val="22"/>
        </w:rPr>
        <w:t xml:space="preserve"> la Li</w:t>
      </w:r>
      <w:r w:rsidR="00E15770">
        <w:rPr>
          <w:rFonts w:ascii="AvantGarde Bk BT" w:eastAsia="Questrial" w:hAnsi="AvantGarde Bk BT" w:cs="Questrial"/>
          <w:sz w:val="22"/>
          <w:szCs w:val="22"/>
        </w:rPr>
        <w:t>cenciatura en Historia del Arte serán capaces de</w:t>
      </w:r>
      <w:r w:rsidR="00DD4092" w:rsidRPr="00D60DF1">
        <w:rPr>
          <w:rFonts w:ascii="AvantGarde Bk BT" w:eastAsia="Questrial" w:hAnsi="AvantGarde Bk BT" w:cs="Questrial"/>
          <w:sz w:val="22"/>
          <w:szCs w:val="22"/>
        </w:rPr>
        <w:t>:</w:t>
      </w:r>
    </w:p>
    <w:p w14:paraId="00CD119D" w14:textId="77777777" w:rsidR="00791538" w:rsidRPr="00791538" w:rsidRDefault="00791538" w:rsidP="00791538">
      <w:pPr>
        <w:jc w:val="both"/>
        <w:rPr>
          <w:rFonts w:ascii="AvantGarde Bk BT" w:eastAsia="Questrial" w:hAnsi="AvantGarde Bk BT" w:cs="Questrial"/>
          <w:sz w:val="22"/>
          <w:szCs w:val="22"/>
        </w:rPr>
      </w:pPr>
    </w:p>
    <w:p w14:paraId="2A8386D3" w14:textId="0EC04080" w:rsidR="00E60BD6" w:rsidRPr="00D60DF1" w:rsidRDefault="00E15770" w:rsidP="00601C39">
      <w:pPr>
        <w:pStyle w:val="Prrafodelista"/>
        <w:numPr>
          <w:ilvl w:val="0"/>
          <w:numId w:val="7"/>
        </w:numPr>
        <w:jc w:val="both"/>
        <w:rPr>
          <w:rFonts w:ascii="AvantGarde Bk BT" w:hAnsi="AvantGarde Bk BT" w:cs="Calibri"/>
          <w:color w:val="000000" w:themeColor="text1"/>
          <w:sz w:val="22"/>
          <w:szCs w:val="22"/>
        </w:rPr>
      </w:pPr>
      <w:r>
        <w:rPr>
          <w:rFonts w:ascii="AvantGarde Bk BT" w:hAnsi="AvantGarde Bk BT" w:cs="Calibri"/>
          <w:color w:val="000000" w:themeColor="text1"/>
          <w:sz w:val="22"/>
          <w:szCs w:val="22"/>
        </w:rPr>
        <w:t>P</w:t>
      </w:r>
      <w:r w:rsidR="00E60BD6" w:rsidRPr="00D60DF1">
        <w:rPr>
          <w:rFonts w:ascii="AvantGarde Bk BT" w:hAnsi="AvantGarde Bk BT" w:cs="Calibri"/>
          <w:color w:val="000000" w:themeColor="text1"/>
          <w:sz w:val="22"/>
          <w:szCs w:val="22"/>
        </w:rPr>
        <w:t>lanear, desarrollar y evaluar investigaciones sobre el arte y su historia;</w:t>
      </w:r>
    </w:p>
    <w:p w14:paraId="0971BFA3" w14:textId="48E9F728" w:rsidR="00E60BD6" w:rsidRPr="00D60DF1" w:rsidRDefault="00E15770" w:rsidP="00601C39">
      <w:pPr>
        <w:pStyle w:val="Prrafodelista"/>
        <w:numPr>
          <w:ilvl w:val="0"/>
          <w:numId w:val="7"/>
        </w:numPr>
        <w:jc w:val="both"/>
        <w:rPr>
          <w:rFonts w:ascii="AvantGarde Bk BT" w:hAnsi="AvantGarde Bk BT" w:cs="Calibri"/>
          <w:color w:val="000000" w:themeColor="text1"/>
          <w:sz w:val="22"/>
          <w:szCs w:val="22"/>
        </w:rPr>
      </w:pPr>
      <w:r>
        <w:rPr>
          <w:rFonts w:ascii="AvantGarde Bk BT" w:hAnsi="AvantGarde Bk BT" w:cs="Calibri"/>
          <w:color w:val="000000" w:themeColor="text1"/>
          <w:sz w:val="22"/>
          <w:szCs w:val="22"/>
        </w:rPr>
        <w:t>D</w:t>
      </w:r>
      <w:r w:rsidR="00E60BD6" w:rsidRPr="00D60DF1">
        <w:rPr>
          <w:rFonts w:ascii="AvantGarde Bk BT" w:hAnsi="AvantGarde Bk BT" w:cs="Calibri"/>
          <w:color w:val="000000" w:themeColor="text1"/>
          <w:sz w:val="22"/>
          <w:szCs w:val="22"/>
        </w:rPr>
        <w:t>esarrollar propuestas y proyectos en museos de arte e historia;</w:t>
      </w:r>
    </w:p>
    <w:p w14:paraId="35D434E2" w14:textId="072C7CBD" w:rsidR="00E60BD6" w:rsidRPr="00D60DF1" w:rsidRDefault="00E15770" w:rsidP="00601C39">
      <w:pPr>
        <w:pStyle w:val="Prrafodelista"/>
        <w:numPr>
          <w:ilvl w:val="0"/>
          <w:numId w:val="7"/>
        </w:numPr>
        <w:jc w:val="both"/>
        <w:rPr>
          <w:rFonts w:ascii="AvantGarde Bk BT" w:hAnsi="AvantGarde Bk BT" w:cs="Calibri"/>
          <w:color w:val="000000" w:themeColor="text1"/>
          <w:sz w:val="22"/>
          <w:szCs w:val="22"/>
        </w:rPr>
      </w:pPr>
      <w:r>
        <w:rPr>
          <w:rFonts w:ascii="AvantGarde Bk BT" w:hAnsi="AvantGarde Bk BT" w:cs="Calibri"/>
          <w:color w:val="000000" w:themeColor="text1"/>
          <w:sz w:val="22"/>
          <w:szCs w:val="22"/>
        </w:rPr>
        <w:t>Enseñar</w:t>
      </w:r>
      <w:r w:rsidR="00E60BD6" w:rsidRPr="00D60DF1">
        <w:rPr>
          <w:rFonts w:ascii="AvantGarde Bk BT" w:hAnsi="AvantGarde Bk BT" w:cs="Calibri"/>
          <w:color w:val="000000" w:themeColor="text1"/>
          <w:sz w:val="22"/>
          <w:szCs w:val="22"/>
        </w:rPr>
        <w:t xml:space="preserve"> la historia del arte </w:t>
      </w:r>
      <w:r>
        <w:rPr>
          <w:rFonts w:ascii="AvantGarde Bk BT" w:hAnsi="AvantGarde Bk BT" w:cs="Calibri"/>
          <w:color w:val="000000" w:themeColor="text1"/>
          <w:sz w:val="22"/>
          <w:szCs w:val="22"/>
        </w:rPr>
        <w:t>en instituciones de educación</w:t>
      </w:r>
      <w:r w:rsidR="00E60BD6" w:rsidRPr="00D60DF1">
        <w:rPr>
          <w:rFonts w:ascii="AvantGarde Bk BT" w:hAnsi="AvantGarde Bk BT" w:cs="Calibri"/>
          <w:color w:val="000000" w:themeColor="text1"/>
          <w:sz w:val="22"/>
          <w:szCs w:val="22"/>
        </w:rPr>
        <w:t xml:space="preserve">, en las organizaciones; </w:t>
      </w:r>
      <w:r>
        <w:rPr>
          <w:rFonts w:ascii="AvantGarde Bk BT" w:hAnsi="AvantGarde Bk BT" w:cs="Calibri"/>
          <w:color w:val="000000" w:themeColor="text1"/>
          <w:sz w:val="22"/>
          <w:szCs w:val="22"/>
        </w:rPr>
        <w:t xml:space="preserve">y a través de </w:t>
      </w:r>
      <w:r w:rsidR="00E60BD6" w:rsidRPr="00D60DF1">
        <w:rPr>
          <w:rFonts w:ascii="AvantGarde Bk BT" w:hAnsi="AvantGarde Bk BT" w:cs="Calibri"/>
          <w:color w:val="000000" w:themeColor="text1"/>
          <w:sz w:val="22"/>
          <w:szCs w:val="22"/>
        </w:rPr>
        <w:t>la comunicación y la difusión del arte;</w:t>
      </w:r>
    </w:p>
    <w:p w14:paraId="215A807F" w14:textId="1940DF07" w:rsidR="00E60BD6" w:rsidRPr="00D60DF1" w:rsidRDefault="00E15770" w:rsidP="00601C39">
      <w:pPr>
        <w:pStyle w:val="Prrafodelista"/>
        <w:numPr>
          <w:ilvl w:val="0"/>
          <w:numId w:val="7"/>
        </w:numPr>
        <w:jc w:val="both"/>
        <w:rPr>
          <w:rFonts w:ascii="AvantGarde Bk BT" w:hAnsi="AvantGarde Bk BT" w:cs="Calibri"/>
          <w:color w:val="000000" w:themeColor="text1"/>
          <w:sz w:val="22"/>
          <w:szCs w:val="22"/>
        </w:rPr>
      </w:pPr>
      <w:r>
        <w:rPr>
          <w:rFonts w:ascii="AvantGarde Bk BT" w:hAnsi="AvantGarde Bk BT" w:cs="Calibri"/>
          <w:color w:val="000000" w:themeColor="text1"/>
          <w:sz w:val="22"/>
          <w:szCs w:val="22"/>
        </w:rPr>
        <w:t>P</w:t>
      </w:r>
      <w:r w:rsidR="00E60BD6" w:rsidRPr="00D60DF1">
        <w:rPr>
          <w:rFonts w:ascii="AvantGarde Bk BT" w:hAnsi="AvantGarde Bk BT" w:cs="Calibri"/>
          <w:color w:val="000000" w:themeColor="text1"/>
          <w:sz w:val="22"/>
          <w:szCs w:val="22"/>
        </w:rPr>
        <w:t>romover y difundir el arte mediante proyectos de acercamiento, apreciación y valoración social de los bienes culturales;</w:t>
      </w:r>
    </w:p>
    <w:p w14:paraId="2E998993" w14:textId="1F430C79" w:rsidR="00E60BD6" w:rsidRPr="00D60DF1" w:rsidRDefault="00E15770" w:rsidP="00601C39">
      <w:pPr>
        <w:pStyle w:val="Prrafodelista"/>
        <w:numPr>
          <w:ilvl w:val="0"/>
          <w:numId w:val="7"/>
        </w:numPr>
        <w:jc w:val="both"/>
        <w:rPr>
          <w:rFonts w:ascii="AvantGarde Bk BT" w:hAnsi="AvantGarde Bk BT" w:cs="Calibri"/>
          <w:color w:val="000000" w:themeColor="text1"/>
          <w:sz w:val="22"/>
          <w:szCs w:val="22"/>
        </w:rPr>
      </w:pPr>
      <w:r>
        <w:rPr>
          <w:rFonts w:ascii="AvantGarde Bk BT" w:hAnsi="AvantGarde Bk BT" w:cs="Calibri"/>
          <w:color w:val="000000" w:themeColor="text1"/>
          <w:sz w:val="22"/>
          <w:szCs w:val="22"/>
        </w:rPr>
        <w:t xml:space="preserve">Gestionar y proteger </w:t>
      </w:r>
      <w:r w:rsidR="00E60BD6" w:rsidRPr="00D60DF1">
        <w:rPr>
          <w:rFonts w:ascii="AvantGarde Bk BT" w:hAnsi="AvantGarde Bk BT" w:cs="Calibri"/>
          <w:color w:val="000000" w:themeColor="text1"/>
          <w:sz w:val="22"/>
          <w:szCs w:val="22"/>
        </w:rPr>
        <w:t>el patrimonio histórico - artístico y cultural en el ámbito público, privado e institucional;</w:t>
      </w:r>
    </w:p>
    <w:p w14:paraId="62904D57" w14:textId="1ECE298E" w:rsidR="00DD4092" w:rsidRPr="00D60DF1" w:rsidRDefault="00E15770" w:rsidP="00601C39">
      <w:pPr>
        <w:pStyle w:val="Prrafodelista"/>
        <w:numPr>
          <w:ilvl w:val="0"/>
          <w:numId w:val="7"/>
        </w:numPr>
        <w:jc w:val="both"/>
        <w:rPr>
          <w:rFonts w:ascii="AvantGarde Bk BT" w:hAnsi="AvantGarde Bk BT" w:cs="Calibri"/>
          <w:color w:val="000000" w:themeColor="text1"/>
          <w:sz w:val="22"/>
          <w:szCs w:val="22"/>
        </w:rPr>
      </w:pPr>
      <w:r>
        <w:rPr>
          <w:rFonts w:ascii="AvantGarde Bk BT" w:hAnsi="AvantGarde Bk BT" w:cs="Calibri"/>
          <w:color w:val="000000" w:themeColor="text1"/>
          <w:sz w:val="22"/>
          <w:szCs w:val="22"/>
        </w:rPr>
        <w:t>I</w:t>
      </w:r>
      <w:r w:rsidR="00E60BD6" w:rsidRPr="00D60DF1">
        <w:rPr>
          <w:rFonts w:ascii="AvantGarde Bk BT" w:hAnsi="AvantGarde Bk BT" w:cs="Calibri"/>
          <w:color w:val="000000" w:themeColor="text1"/>
          <w:sz w:val="22"/>
          <w:szCs w:val="22"/>
        </w:rPr>
        <w:t>dentificar las diferencias entre los horizontes históricos y las premisas epistemológicas de la historia del arte.</w:t>
      </w:r>
    </w:p>
    <w:p w14:paraId="55FA0E8D" w14:textId="2BE7F71E" w:rsidR="00E1781C" w:rsidRDefault="00E1781C">
      <w:pPr>
        <w:spacing w:after="200" w:line="276" w:lineRule="auto"/>
        <w:rPr>
          <w:rFonts w:ascii="AvantGarde Bk BT" w:hAnsi="AvantGarde Bk BT" w:cs="Calibri"/>
          <w:color w:val="000000" w:themeColor="text1"/>
          <w:sz w:val="22"/>
          <w:szCs w:val="22"/>
        </w:rPr>
      </w:pPr>
      <w:r>
        <w:rPr>
          <w:rFonts w:ascii="AvantGarde Bk BT" w:hAnsi="AvantGarde Bk BT" w:cs="Calibri"/>
          <w:color w:val="000000" w:themeColor="text1"/>
          <w:sz w:val="22"/>
          <w:szCs w:val="22"/>
        </w:rPr>
        <w:br w:type="page"/>
      </w:r>
    </w:p>
    <w:p w14:paraId="7D000858" w14:textId="77777777" w:rsidR="007E109C" w:rsidRPr="00D60DF1" w:rsidRDefault="007E109C" w:rsidP="00791538">
      <w:pPr>
        <w:contextualSpacing/>
        <w:jc w:val="both"/>
        <w:rPr>
          <w:rFonts w:ascii="AvantGarde Bk BT" w:hAnsi="AvantGarde Bk BT" w:cs="Calibri"/>
          <w:color w:val="000000" w:themeColor="text1"/>
          <w:sz w:val="22"/>
          <w:szCs w:val="22"/>
        </w:rPr>
      </w:pPr>
    </w:p>
    <w:p w14:paraId="1951FE71" w14:textId="799AFE7A" w:rsidR="00585151" w:rsidRPr="004A3F18" w:rsidRDefault="00585151" w:rsidP="00585151">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4A3F18">
        <w:rPr>
          <w:rFonts w:ascii="AvantGarde Bk BT" w:hAnsi="AvantGarde Bk BT" w:cs="Calibri"/>
          <w:color w:val="000000" w:themeColor="text1"/>
          <w:sz w:val="22"/>
          <w:szCs w:val="22"/>
        </w:rPr>
        <w:t>Que para la vinculación del programa, el CUTonalá cuenta con diversos convenios y acuerdos con organizaciones públicas, privadas y no gubernamentales</w:t>
      </w:r>
      <w:r>
        <w:rPr>
          <w:rFonts w:ascii="AvantGarde Bk BT" w:hAnsi="AvantGarde Bk BT" w:cs="Calibri"/>
          <w:color w:val="000000" w:themeColor="text1"/>
          <w:sz w:val="22"/>
          <w:szCs w:val="22"/>
        </w:rPr>
        <w:t>, nacionales e internacionales</w:t>
      </w:r>
      <w:r w:rsidRPr="004A3F18">
        <w:rPr>
          <w:rFonts w:ascii="AvantGarde Bk BT" w:hAnsi="AvantGarde Bk BT" w:cs="Calibri"/>
          <w:color w:val="000000" w:themeColor="text1"/>
          <w:sz w:val="22"/>
          <w:szCs w:val="22"/>
        </w:rPr>
        <w:t xml:space="preserve">, para el desarrollo de competencias profesionales, mediante las prácticas profesionales y el servicio social. </w:t>
      </w:r>
    </w:p>
    <w:p w14:paraId="1FF9A58F" w14:textId="77777777" w:rsidR="00464DA9" w:rsidRPr="00585151" w:rsidRDefault="00464DA9" w:rsidP="00464DA9">
      <w:pPr>
        <w:jc w:val="both"/>
        <w:rPr>
          <w:rFonts w:ascii="AvantGarde Bk BT" w:hAnsi="AvantGarde Bk BT" w:cs="Calibri"/>
          <w:color w:val="000000" w:themeColor="text1"/>
          <w:sz w:val="22"/>
          <w:szCs w:val="22"/>
          <w:highlight w:val="cyan"/>
          <w:lang w:val="es-ES"/>
        </w:rPr>
      </w:pPr>
    </w:p>
    <w:p w14:paraId="542A3ECB" w14:textId="20C5F25D" w:rsidR="00DC4771" w:rsidRPr="00585151" w:rsidRDefault="00DC4771" w:rsidP="00085BD0">
      <w:pPr>
        <w:pStyle w:val="Prrafodelista"/>
        <w:numPr>
          <w:ilvl w:val="0"/>
          <w:numId w:val="5"/>
        </w:numPr>
        <w:jc w:val="both"/>
        <w:rPr>
          <w:rFonts w:ascii="AvantGarde Bk BT" w:hAnsi="AvantGarde Bk BT" w:cs="Calibri"/>
          <w:color w:val="000000" w:themeColor="text1"/>
          <w:sz w:val="22"/>
          <w:szCs w:val="22"/>
        </w:rPr>
      </w:pPr>
      <w:r w:rsidRPr="00585151">
        <w:rPr>
          <w:rFonts w:ascii="AvantGarde Bk BT" w:hAnsi="AvantGarde Bk BT" w:cs="Calibri"/>
          <w:color w:val="000000" w:themeColor="text1"/>
          <w:sz w:val="22"/>
          <w:szCs w:val="22"/>
        </w:rPr>
        <w:t xml:space="preserve">Que </w:t>
      </w:r>
      <w:r w:rsidR="00FF7E6A">
        <w:rPr>
          <w:rFonts w:ascii="AvantGarde Bk BT" w:eastAsia="Questrial" w:hAnsi="AvantGarde Bk BT" w:cs="Questrial"/>
          <w:sz w:val="22"/>
          <w:szCs w:val="22"/>
        </w:rPr>
        <w:t xml:space="preserve">con la finalidad de promover la </w:t>
      </w:r>
      <w:r w:rsidR="00FF7E6A" w:rsidRPr="00FF7E6A">
        <w:rPr>
          <w:rFonts w:ascii="AvantGarde Bk BT" w:eastAsia="Questrial" w:hAnsi="AvantGarde Bk BT" w:cs="Questrial"/>
          <w:sz w:val="22"/>
          <w:szCs w:val="22"/>
        </w:rPr>
        <w:t>movilidad estudiantil</w:t>
      </w:r>
      <w:r w:rsidR="00FF7E6A" w:rsidRPr="00D60DF1">
        <w:rPr>
          <w:rFonts w:ascii="AvantGarde Bk BT" w:eastAsia="Questrial" w:hAnsi="AvantGarde Bk BT" w:cs="Questrial"/>
          <w:sz w:val="22"/>
          <w:szCs w:val="22"/>
        </w:rPr>
        <w:t xml:space="preserve"> e internacionalización del plan de estudios, </w:t>
      </w:r>
      <w:r w:rsidR="00FB2E22">
        <w:rPr>
          <w:rFonts w:ascii="AvantGarde Bk BT" w:eastAsia="Questrial" w:hAnsi="AvantGarde Bk BT" w:cs="Questrial"/>
          <w:sz w:val="22"/>
          <w:szCs w:val="22"/>
        </w:rPr>
        <w:t xml:space="preserve">se tiene previsto que </w:t>
      </w:r>
      <w:r w:rsidR="00FF7E6A" w:rsidRPr="00D60DF1">
        <w:rPr>
          <w:rFonts w:ascii="AvantGarde Bk BT" w:eastAsia="Questrial" w:hAnsi="AvantGarde Bk BT" w:cs="Questrial"/>
          <w:sz w:val="22"/>
          <w:szCs w:val="22"/>
        </w:rPr>
        <w:t xml:space="preserve">el estudiante </w:t>
      </w:r>
      <w:r w:rsidR="00FB2E22">
        <w:rPr>
          <w:rFonts w:ascii="AvantGarde Bk BT" w:eastAsia="Questrial" w:hAnsi="AvantGarde Bk BT" w:cs="Questrial"/>
          <w:sz w:val="22"/>
          <w:szCs w:val="22"/>
        </w:rPr>
        <w:t>pueda</w:t>
      </w:r>
      <w:r w:rsidR="00FF7E6A" w:rsidRPr="00D60DF1">
        <w:rPr>
          <w:rFonts w:ascii="AvantGarde Bk BT" w:eastAsia="Questrial" w:hAnsi="AvantGarde Bk BT" w:cs="Questrial"/>
          <w:sz w:val="22"/>
          <w:szCs w:val="22"/>
        </w:rPr>
        <w:t xml:space="preserve"> realizar actividades de aprendizaje, incluyendo actividades de extensión, vinculación y difusión, o cursar unidades de aprendizaje pertenecientes a otros programas educativos del mismo nivel ofrecidas por otros Centros Universitarios de la Red, así como en otras instituciones de educación superior, nacionales y extranjeras, con el visto bueno de la Coordinación del programa educativo.</w:t>
      </w:r>
    </w:p>
    <w:p w14:paraId="3C96A6B3" w14:textId="77777777" w:rsidR="002325EF" w:rsidRPr="00585151" w:rsidRDefault="002325EF" w:rsidP="00585151">
      <w:pPr>
        <w:jc w:val="both"/>
        <w:rPr>
          <w:rFonts w:ascii="AvantGarde Bk BT" w:hAnsi="AvantGarde Bk BT" w:cs="Calibri"/>
          <w:color w:val="000000" w:themeColor="text1"/>
          <w:sz w:val="22"/>
          <w:szCs w:val="22"/>
        </w:rPr>
      </w:pPr>
    </w:p>
    <w:p w14:paraId="39EBCE92" w14:textId="19EC7968" w:rsidR="002325EF" w:rsidRDefault="00C4411D" w:rsidP="005238AA">
      <w:pPr>
        <w:pStyle w:val="Prrafodelista"/>
        <w:numPr>
          <w:ilvl w:val="0"/>
          <w:numId w:val="5"/>
        </w:numPr>
        <w:jc w:val="both"/>
        <w:rPr>
          <w:rFonts w:ascii="AvantGarde Bk BT" w:hAnsi="AvantGarde Bk BT" w:cs="Calibri"/>
          <w:color w:val="000000" w:themeColor="text1"/>
          <w:sz w:val="22"/>
          <w:szCs w:val="22"/>
        </w:rPr>
      </w:pPr>
      <w:r w:rsidRPr="00FB2E22">
        <w:rPr>
          <w:rFonts w:ascii="AvantGarde Bk BT" w:hAnsi="AvantGarde Bk BT" w:cs="Calibri"/>
          <w:color w:val="000000" w:themeColor="text1"/>
          <w:sz w:val="22"/>
          <w:szCs w:val="22"/>
        </w:rPr>
        <w:t xml:space="preserve">Que los resultados del programa educativo se evaluarán cada 5 años </w:t>
      </w:r>
      <w:r w:rsidR="00FB2E22" w:rsidRPr="00FB2E22">
        <w:rPr>
          <w:rFonts w:ascii="AvantGarde Bk BT" w:hAnsi="AvantGarde Bk BT" w:cs="Calibri"/>
          <w:color w:val="000000" w:themeColor="text1"/>
          <w:sz w:val="22"/>
          <w:szCs w:val="22"/>
        </w:rPr>
        <w:t>a través de un Comité Académico</w:t>
      </w:r>
      <w:r w:rsidRPr="00FB2E22">
        <w:rPr>
          <w:rFonts w:ascii="AvantGarde Bk BT" w:hAnsi="AvantGarde Bk BT" w:cs="Calibri"/>
          <w:color w:val="000000" w:themeColor="text1"/>
          <w:sz w:val="22"/>
          <w:szCs w:val="22"/>
        </w:rPr>
        <w:t xml:space="preserve"> y dos académicos externos a la licenciatura. La evaluación del programa tiene como objetivo la excelencia académica al someter el programa a </w:t>
      </w:r>
      <w:r w:rsidR="00FB2E22" w:rsidRPr="00FB2E22">
        <w:rPr>
          <w:rFonts w:ascii="AvantGarde Bk BT" w:hAnsi="AvantGarde Bk BT" w:cs="Calibri"/>
          <w:color w:val="000000" w:themeColor="text1"/>
          <w:sz w:val="22"/>
          <w:szCs w:val="22"/>
        </w:rPr>
        <w:t>la</w:t>
      </w:r>
      <w:r w:rsidRPr="00FB2E22">
        <w:rPr>
          <w:rFonts w:ascii="AvantGarde Bk BT" w:hAnsi="AvantGarde Bk BT" w:cs="Calibri"/>
          <w:color w:val="000000" w:themeColor="text1"/>
          <w:sz w:val="22"/>
          <w:szCs w:val="22"/>
        </w:rPr>
        <w:t xml:space="preserve"> acreditación </w:t>
      </w:r>
      <w:r w:rsidR="00FB2E22" w:rsidRPr="00FB2E22">
        <w:rPr>
          <w:rFonts w:ascii="AvantGarde Bk BT" w:hAnsi="AvantGarde Bk BT" w:cs="Calibri"/>
          <w:color w:val="000000" w:themeColor="text1"/>
          <w:sz w:val="22"/>
          <w:szCs w:val="22"/>
        </w:rPr>
        <w:t>nacional</w:t>
      </w:r>
      <w:r w:rsidRPr="00FB2E22">
        <w:rPr>
          <w:rFonts w:ascii="AvantGarde Bk BT" w:hAnsi="AvantGarde Bk BT" w:cs="Calibri"/>
          <w:color w:val="000000" w:themeColor="text1"/>
          <w:sz w:val="22"/>
          <w:szCs w:val="22"/>
        </w:rPr>
        <w:t xml:space="preserve">. Se evaluará la eficiencia terminal por cohorte generacional en términos de la relación graduados-ingreso, considerando el tiempo promedio para la obtención del grado. Se evaluarán los resultados del programa educativo, su impacto y los logros de sus egresados como elementos que brindan información relevante sobre la calidad y pertinencia de la licenciatura. </w:t>
      </w:r>
    </w:p>
    <w:p w14:paraId="1FFA45E7" w14:textId="77777777" w:rsidR="00FB2E22" w:rsidRPr="00FB2E22" w:rsidRDefault="00FB2E22" w:rsidP="00FB2E22">
      <w:pPr>
        <w:jc w:val="both"/>
        <w:rPr>
          <w:rFonts w:ascii="AvantGarde Bk BT" w:hAnsi="AvantGarde Bk BT" w:cs="Calibri"/>
          <w:color w:val="000000" w:themeColor="text1"/>
          <w:sz w:val="22"/>
          <w:szCs w:val="22"/>
        </w:rPr>
      </w:pPr>
    </w:p>
    <w:p w14:paraId="1B3ED9BC" w14:textId="70E90989" w:rsidR="004F568D" w:rsidRPr="006C5F3D" w:rsidRDefault="004A4E2C" w:rsidP="006C5F3D">
      <w:pPr>
        <w:pStyle w:val="Prrafodelista"/>
        <w:numPr>
          <w:ilvl w:val="0"/>
          <w:numId w:val="5"/>
        </w:numPr>
        <w:jc w:val="both"/>
        <w:rPr>
          <w:rFonts w:ascii="AvantGarde Bk BT" w:hAnsi="AvantGarde Bk BT" w:cs="Calibri"/>
          <w:color w:val="000000" w:themeColor="text1"/>
          <w:sz w:val="22"/>
          <w:szCs w:val="22"/>
        </w:rPr>
      </w:pPr>
      <w:r w:rsidRPr="006C5F3D">
        <w:rPr>
          <w:rFonts w:ascii="AvantGarde Bk BT" w:hAnsi="AvantGarde Bk BT" w:cs="Calibri"/>
          <w:color w:val="000000" w:themeColor="text1"/>
          <w:sz w:val="22"/>
          <w:szCs w:val="22"/>
        </w:rPr>
        <w:t>Que</w:t>
      </w:r>
      <w:r w:rsidR="00DB1D11" w:rsidRPr="006C5F3D">
        <w:rPr>
          <w:rFonts w:ascii="AvantGarde Bk BT" w:hAnsi="AvantGarde Bk BT" w:cs="Calibri"/>
          <w:color w:val="000000" w:themeColor="text1"/>
          <w:sz w:val="22"/>
          <w:szCs w:val="22"/>
        </w:rPr>
        <w:t xml:space="preserve"> </w:t>
      </w:r>
      <w:r w:rsidR="00D72FC3" w:rsidRPr="006C5F3D">
        <w:rPr>
          <w:rFonts w:ascii="AvantGarde Bk BT" w:hAnsi="AvantGarde Bk BT" w:cs="Calibri"/>
          <w:color w:val="000000" w:themeColor="text1"/>
          <w:sz w:val="22"/>
          <w:szCs w:val="22"/>
        </w:rPr>
        <w:t xml:space="preserve">el plan de estudios se </w:t>
      </w:r>
      <w:r w:rsidR="00B234FE" w:rsidRPr="006C5F3D">
        <w:rPr>
          <w:rFonts w:ascii="AvantGarde Bk BT" w:hAnsi="AvantGarde Bk BT" w:cs="Calibri"/>
          <w:color w:val="000000" w:themeColor="text1"/>
          <w:sz w:val="22"/>
          <w:szCs w:val="22"/>
        </w:rPr>
        <w:t xml:space="preserve">apoya por el cuerpo académico Arte, Cultura e Historia, el cual aborda </w:t>
      </w:r>
      <w:r w:rsidR="00D72FC3" w:rsidRPr="006C5F3D">
        <w:rPr>
          <w:rFonts w:ascii="AvantGarde Bk BT" w:hAnsi="AvantGarde Bk BT" w:cs="Calibri"/>
          <w:color w:val="000000" w:themeColor="text1"/>
          <w:sz w:val="22"/>
          <w:szCs w:val="22"/>
        </w:rPr>
        <w:t xml:space="preserve">54 las líneas de investigación </w:t>
      </w:r>
      <w:r w:rsidR="00B234FE" w:rsidRPr="006C5F3D">
        <w:rPr>
          <w:rFonts w:ascii="AvantGarde Bk BT" w:hAnsi="AvantGarde Bk BT" w:cs="Calibri"/>
          <w:color w:val="000000" w:themeColor="text1"/>
          <w:sz w:val="22"/>
          <w:szCs w:val="22"/>
        </w:rPr>
        <w:t>y gener</w:t>
      </w:r>
      <w:r w:rsidR="006C5F3D" w:rsidRPr="006C5F3D">
        <w:rPr>
          <w:rFonts w:ascii="AvantGarde Bk BT" w:hAnsi="AvantGarde Bk BT" w:cs="Calibri"/>
          <w:color w:val="000000" w:themeColor="text1"/>
          <w:sz w:val="22"/>
          <w:szCs w:val="22"/>
        </w:rPr>
        <w:t>ación del conocimiento (LGAC); v</w:t>
      </w:r>
      <w:r w:rsidR="00B234FE" w:rsidRPr="006C5F3D">
        <w:rPr>
          <w:rFonts w:ascii="AvantGarde Bk BT" w:hAnsi="AvantGarde Bk BT" w:cs="Calibri"/>
          <w:color w:val="000000" w:themeColor="text1"/>
          <w:sz w:val="22"/>
          <w:szCs w:val="22"/>
        </w:rPr>
        <w:t>erbigracia:</w:t>
      </w:r>
      <w:r w:rsidR="006C5F3D" w:rsidRPr="006C5F3D">
        <w:rPr>
          <w:rFonts w:ascii="AvantGarde Bk BT" w:hAnsi="AvantGarde Bk BT" w:cs="Calibri"/>
          <w:color w:val="000000" w:themeColor="text1"/>
          <w:sz w:val="22"/>
          <w:szCs w:val="22"/>
        </w:rPr>
        <w:t xml:space="preserve"> arte sacro; arte, filosofía y arquitectura; patrimonio artístico y cultural; estudios interdisciplinarios sobre arte; investigaciones históricas y estilísticas; historia social e historia cultural; gestión, difusión y promoción de la cultura y las artes; crítica de arte; arte en sus procesos históricos; museología, museografía y curaduría; innovación educativa; uso de tecnologías en educación, entre otras.</w:t>
      </w:r>
    </w:p>
    <w:p w14:paraId="4ACF5DA6" w14:textId="77777777" w:rsidR="00FD40AF" w:rsidRPr="00791538" w:rsidRDefault="00FD40AF" w:rsidP="00791538">
      <w:pPr>
        <w:rPr>
          <w:rFonts w:ascii="AvantGarde Bk BT" w:hAnsi="AvantGarde Bk BT" w:cs="Calibri"/>
          <w:color w:val="000000" w:themeColor="text1"/>
          <w:sz w:val="22"/>
          <w:szCs w:val="22"/>
        </w:rPr>
      </w:pPr>
    </w:p>
    <w:p w14:paraId="53D59065" w14:textId="1CD1007F" w:rsidR="00E20217" w:rsidRPr="002325EF" w:rsidRDefault="00E20217" w:rsidP="002325EF">
      <w:pPr>
        <w:pStyle w:val="Prrafodelista"/>
        <w:numPr>
          <w:ilvl w:val="0"/>
          <w:numId w:val="5"/>
        </w:numPr>
        <w:jc w:val="both"/>
        <w:rPr>
          <w:rFonts w:ascii="AvantGarde Bk BT" w:hAnsi="AvantGarde Bk BT" w:cs="Calibri"/>
          <w:color w:val="000000" w:themeColor="text1"/>
          <w:sz w:val="22"/>
          <w:szCs w:val="22"/>
        </w:rPr>
      </w:pPr>
      <w:r w:rsidRPr="002325EF">
        <w:rPr>
          <w:rFonts w:ascii="AvantGarde Bk BT" w:hAnsi="AvantGarde Bk BT" w:cs="Calibri"/>
          <w:color w:val="000000" w:themeColor="text1"/>
          <w:sz w:val="22"/>
          <w:szCs w:val="22"/>
        </w:rPr>
        <w:t>Que esta Comisión Permanente de Educación de este CGU ha considerado pertinente la reestructuración del plan de estudios de la Licenciatura en Historia del Arte, planteada por el Consejo del Centro Universitario de Tonalá, el cual cuenta con los recursos humanos, materiales y tecnológicos necesarios para impulsar oferta educativa de calidad.</w:t>
      </w:r>
    </w:p>
    <w:p w14:paraId="3170A35D" w14:textId="7AAAB609" w:rsidR="00E1781C" w:rsidRDefault="00E1781C">
      <w:pPr>
        <w:spacing w:after="200" w:line="276" w:lineRule="auto"/>
        <w:rPr>
          <w:rFonts w:ascii="AvantGarde Bk BT" w:hAnsi="AvantGarde Bk BT" w:cs="Calibri"/>
          <w:color w:val="000000" w:themeColor="text1"/>
          <w:sz w:val="22"/>
          <w:szCs w:val="22"/>
        </w:rPr>
      </w:pPr>
      <w:r>
        <w:rPr>
          <w:rFonts w:ascii="AvantGarde Bk BT" w:hAnsi="AvantGarde Bk BT" w:cs="Calibri"/>
          <w:color w:val="000000" w:themeColor="text1"/>
          <w:sz w:val="22"/>
          <w:szCs w:val="22"/>
        </w:rPr>
        <w:br w:type="page"/>
      </w:r>
    </w:p>
    <w:p w14:paraId="02166737" w14:textId="77777777" w:rsidR="001E79BB" w:rsidRPr="00BE25B8" w:rsidRDefault="001E79BB" w:rsidP="00D123AF">
      <w:pPr>
        <w:rPr>
          <w:rFonts w:ascii="AvantGarde Bk BT" w:hAnsi="AvantGarde Bk BT" w:cs="Calibri"/>
          <w:color w:val="000000" w:themeColor="text1"/>
          <w:sz w:val="22"/>
          <w:szCs w:val="22"/>
        </w:rPr>
      </w:pPr>
    </w:p>
    <w:p w14:paraId="4937F6F5" w14:textId="77777777" w:rsidR="00DC4771" w:rsidRPr="00BE25B8" w:rsidRDefault="00DC4771" w:rsidP="008475C8">
      <w:pPr>
        <w:jc w:val="both"/>
        <w:outlineLvl w:val="0"/>
        <w:rPr>
          <w:rFonts w:ascii="AvantGarde Bk BT" w:eastAsia="Questrial" w:hAnsi="AvantGarde Bk BT" w:cs="Questrial"/>
          <w:b/>
          <w:sz w:val="22"/>
          <w:szCs w:val="22"/>
        </w:rPr>
      </w:pPr>
      <w:r w:rsidRPr="00BE25B8">
        <w:rPr>
          <w:rFonts w:ascii="AvantGarde Bk BT" w:eastAsia="Questrial" w:hAnsi="AvantGarde Bk BT" w:cs="Questrial"/>
          <w:sz w:val="22"/>
          <w:szCs w:val="22"/>
        </w:rPr>
        <w:t>En virtud de los resultandos antes expuestos, y</w:t>
      </w:r>
    </w:p>
    <w:p w14:paraId="0309FC7C" w14:textId="4CB34C5E" w:rsidR="0008238A" w:rsidRDefault="0008238A">
      <w:pPr>
        <w:spacing w:after="200" w:line="276" w:lineRule="auto"/>
        <w:rPr>
          <w:rFonts w:ascii="AvantGarde Bk BT" w:eastAsia="Questrial" w:hAnsi="AvantGarde Bk BT" w:cs="Questrial"/>
          <w:b/>
          <w:sz w:val="22"/>
          <w:szCs w:val="22"/>
        </w:rPr>
      </w:pPr>
    </w:p>
    <w:p w14:paraId="3127CE9B" w14:textId="77777777" w:rsidR="00DC4771" w:rsidRPr="00BE25B8" w:rsidRDefault="00DC4771" w:rsidP="00EA0A67">
      <w:pPr>
        <w:jc w:val="center"/>
        <w:outlineLvl w:val="0"/>
        <w:rPr>
          <w:rFonts w:ascii="AvantGarde Bk BT" w:eastAsia="Questrial" w:hAnsi="AvantGarde Bk BT" w:cs="Questrial"/>
          <w:b/>
          <w:sz w:val="22"/>
          <w:szCs w:val="22"/>
        </w:rPr>
      </w:pPr>
      <w:r w:rsidRPr="00BE25B8">
        <w:rPr>
          <w:rFonts w:ascii="AvantGarde Bk BT" w:eastAsia="Questrial" w:hAnsi="AvantGarde Bk BT" w:cs="Questrial"/>
          <w:b/>
          <w:sz w:val="22"/>
          <w:szCs w:val="22"/>
        </w:rPr>
        <w:t>C o n s i d e r a n d o:</w:t>
      </w:r>
    </w:p>
    <w:p w14:paraId="5F2DD492" w14:textId="77777777" w:rsidR="00DC4771" w:rsidRPr="00BE25B8" w:rsidRDefault="00DC4771" w:rsidP="00DC4771">
      <w:pPr>
        <w:jc w:val="both"/>
        <w:rPr>
          <w:rFonts w:ascii="AvantGarde Bk BT" w:eastAsia="Questrial" w:hAnsi="AvantGarde Bk BT" w:cs="Questrial"/>
          <w:sz w:val="22"/>
          <w:szCs w:val="22"/>
        </w:rPr>
      </w:pPr>
    </w:p>
    <w:p w14:paraId="7C40C1B9" w14:textId="77777777" w:rsidR="00DC4771" w:rsidRPr="00BE25B8" w:rsidRDefault="00DC4771" w:rsidP="0020194B">
      <w:pPr>
        <w:pStyle w:val="Prrafodelista"/>
        <w:numPr>
          <w:ilvl w:val="0"/>
          <w:numId w:val="6"/>
        </w:numPr>
        <w:ind w:left="426" w:hanging="426"/>
        <w:jc w:val="both"/>
        <w:rPr>
          <w:rFonts w:ascii="AvantGarde Bk BT" w:eastAsia="Questrial" w:hAnsi="AvantGarde Bk BT" w:cs="Questrial"/>
          <w:sz w:val="22"/>
          <w:szCs w:val="22"/>
        </w:rPr>
      </w:pPr>
      <w:r w:rsidRPr="00BE25B8">
        <w:rPr>
          <w:rFonts w:ascii="AvantGarde Bk BT" w:eastAsia="Questrial" w:hAnsi="AvantGarde Bk BT" w:cs="Questrial"/>
          <w:sz w:val="22"/>
          <w:szCs w:val="22"/>
        </w:rPr>
        <w:t>Que la Universidad de Guadalajara es un organismo público descentralizado del Gobierno del Estado de Jalisco con autonomía, personalidad jurídica y patrimonio propio, de conformidad con lo dispuesto en el artículo 1 de su Ley Orgánica, promulgada y publicada por el titular del Poder Ejecutivo local del día 15 de enero de 1994 en el Periódico Oficial “El Estado de Jalisco”, en ejecución del decreto número 15319 del Congreso del Estado de Jalisco.</w:t>
      </w:r>
    </w:p>
    <w:p w14:paraId="5B54CA7F" w14:textId="77777777" w:rsidR="00DC4771" w:rsidRPr="00BE25B8" w:rsidRDefault="00DC4771" w:rsidP="00DC4771">
      <w:pPr>
        <w:jc w:val="both"/>
        <w:rPr>
          <w:rFonts w:ascii="AvantGarde Bk BT" w:eastAsia="Questrial" w:hAnsi="AvantGarde Bk BT" w:cs="Questrial"/>
          <w:sz w:val="22"/>
          <w:szCs w:val="22"/>
        </w:rPr>
      </w:pPr>
    </w:p>
    <w:p w14:paraId="5EE94061" w14:textId="77777777" w:rsidR="00DC4771" w:rsidRPr="00BE25B8" w:rsidRDefault="00DC4771" w:rsidP="0020194B">
      <w:pPr>
        <w:numPr>
          <w:ilvl w:val="0"/>
          <w:numId w:val="6"/>
        </w:numPr>
        <w:ind w:left="426" w:hanging="284"/>
        <w:contextualSpacing/>
        <w:jc w:val="both"/>
        <w:rPr>
          <w:rFonts w:ascii="AvantGarde Bk BT" w:eastAsia="Questrial" w:hAnsi="AvantGarde Bk BT" w:cs="Questrial"/>
          <w:sz w:val="22"/>
          <w:szCs w:val="22"/>
        </w:rPr>
      </w:pPr>
      <w:r w:rsidRPr="00BE25B8">
        <w:rPr>
          <w:rFonts w:ascii="AvantGarde Bk BT" w:eastAsia="Questrial" w:hAnsi="AvantGarde Bk BT" w:cs="Questrial"/>
          <w:sz w:val="22"/>
          <w:szCs w:val="22"/>
        </w:rPr>
        <w:t>Que como lo señalan las fracciones I, II y IV, artículo 5 de la Ley Orgánica de la Universidad, en vigor, son fines de esta Casa de Estudio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3557A5B3" w14:textId="77777777" w:rsidR="00DC4771" w:rsidRPr="00BE25B8" w:rsidRDefault="00DC4771" w:rsidP="00DC4771">
      <w:pPr>
        <w:rPr>
          <w:rFonts w:ascii="AvantGarde Bk BT" w:eastAsia="Questrial" w:hAnsi="AvantGarde Bk BT" w:cs="Questrial"/>
          <w:sz w:val="22"/>
          <w:szCs w:val="22"/>
        </w:rPr>
      </w:pPr>
    </w:p>
    <w:p w14:paraId="7E7CA368" w14:textId="77777777" w:rsidR="00E4437C" w:rsidRPr="00BE25B8" w:rsidRDefault="00DC4771" w:rsidP="00E4437C">
      <w:pPr>
        <w:numPr>
          <w:ilvl w:val="0"/>
          <w:numId w:val="6"/>
        </w:numPr>
        <w:ind w:left="426" w:hanging="284"/>
        <w:contextualSpacing/>
        <w:jc w:val="both"/>
        <w:rPr>
          <w:rFonts w:ascii="AvantGarde Bk BT" w:eastAsia="Questrial" w:hAnsi="AvantGarde Bk BT" w:cs="Questrial"/>
          <w:sz w:val="22"/>
          <w:szCs w:val="22"/>
        </w:rPr>
      </w:pPr>
      <w:r w:rsidRPr="00BE25B8">
        <w:rPr>
          <w:rFonts w:ascii="AvantGarde Bk BT" w:eastAsia="Questrial" w:hAnsi="AvantGarde Bk BT" w:cs="Questrial"/>
          <w:sz w:val="22"/>
          <w:szCs w:val="22"/>
        </w:rPr>
        <w:t>Que es atribución de la Universidad, realizar programas de docencia, investigación y difusión de la cultura, de acuerdo con los principios y orientaciones previstos en el artículo 3 de la Constitución Federal.</w:t>
      </w:r>
    </w:p>
    <w:p w14:paraId="0E95D5C1" w14:textId="77777777" w:rsidR="00E4437C" w:rsidRPr="00BE25B8" w:rsidRDefault="00E4437C" w:rsidP="008363BF">
      <w:pPr>
        <w:rPr>
          <w:rFonts w:ascii="AvantGarde Bk BT" w:eastAsia="Questrial" w:hAnsi="AvantGarde Bk BT" w:cs="Questrial"/>
          <w:sz w:val="22"/>
          <w:szCs w:val="22"/>
        </w:rPr>
      </w:pPr>
    </w:p>
    <w:p w14:paraId="25360217" w14:textId="77777777" w:rsidR="00E4437C" w:rsidRPr="00BE25B8" w:rsidRDefault="00DC4771" w:rsidP="00E4437C">
      <w:pPr>
        <w:numPr>
          <w:ilvl w:val="0"/>
          <w:numId w:val="6"/>
        </w:numPr>
        <w:ind w:left="426" w:hanging="284"/>
        <w:contextualSpacing/>
        <w:jc w:val="both"/>
        <w:rPr>
          <w:rFonts w:ascii="AvantGarde Bk BT" w:eastAsia="Questrial" w:hAnsi="AvantGarde Bk BT" w:cs="Questrial"/>
          <w:sz w:val="22"/>
          <w:szCs w:val="22"/>
        </w:rPr>
      </w:pPr>
      <w:r w:rsidRPr="00BE25B8">
        <w:rPr>
          <w:rFonts w:ascii="AvantGarde Bk BT" w:eastAsia="Questrial" w:hAnsi="AvantGarde Bk BT" w:cs="Questrial"/>
          <w:sz w:val="22"/>
          <w:szCs w:val="22"/>
        </w:rPr>
        <w:t>Que de acuerdo con el artículo 22 de su Ley Orgánica, la Universidad de Guadalajara adoptará el modelo de Red para organizar sus actividades académicas y administrativas.</w:t>
      </w:r>
    </w:p>
    <w:p w14:paraId="23FAEFF1" w14:textId="77777777" w:rsidR="00E4437C" w:rsidRPr="00BE25B8" w:rsidRDefault="00E4437C" w:rsidP="008363BF">
      <w:pPr>
        <w:rPr>
          <w:rFonts w:ascii="AvantGarde Bk BT" w:eastAsia="Questrial" w:hAnsi="AvantGarde Bk BT" w:cs="Questrial"/>
          <w:sz w:val="22"/>
          <w:szCs w:val="22"/>
        </w:rPr>
      </w:pPr>
    </w:p>
    <w:p w14:paraId="6CD3C43E" w14:textId="77777777" w:rsidR="00E4437C" w:rsidRPr="00BE25B8" w:rsidRDefault="00DC4771" w:rsidP="00E4437C">
      <w:pPr>
        <w:numPr>
          <w:ilvl w:val="0"/>
          <w:numId w:val="6"/>
        </w:numPr>
        <w:ind w:left="426" w:hanging="284"/>
        <w:contextualSpacing/>
        <w:jc w:val="both"/>
        <w:rPr>
          <w:rFonts w:ascii="AvantGarde Bk BT" w:eastAsia="Questrial" w:hAnsi="AvantGarde Bk BT" w:cs="Questrial"/>
          <w:sz w:val="22"/>
          <w:szCs w:val="22"/>
        </w:rPr>
      </w:pPr>
      <w:r w:rsidRPr="00BE25B8">
        <w:rPr>
          <w:rFonts w:ascii="AvantGarde Bk BT" w:eastAsia="Questrial" w:hAnsi="AvantGarde Bk BT" w:cs="Questrial"/>
          <w:sz w:val="22"/>
          <w:szCs w:val="22"/>
        </w:rPr>
        <w:t>Que el CGU funciona en pleno o por comisiones, las que pueden ser permanentes o especiales, tal como lo señala el artículo 27 de la Ley Orgánica.</w:t>
      </w:r>
    </w:p>
    <w:p w14:paraId="131C7A9C" w14:textId="77777777" w:rsidR="00E4437C" w:rsidRPr="00BE25B8" w:rsidRDefault="00E4437C" w:rsidP="008363BF">
      <w:pPr>
        <w:rPr>
          <w:rFonts w:ascii="AvantGarde Bk BT" w:eastAsia="Questrial" w:hAnsi="AvantGarde Bk BT" w:cs="Questrial"/>
          <w:sz w:val="22"/>
          <w:szCs w:val="22"/>
        </w:rPr>
      </w:pPr>
    </w:p>
    <w:p w14:paraId="5E689EED" w14:textId="44A72069" w:rsidR="0008238A" w:rsidRDefault="00DC4771" w:rsidP="00A95D9B">
      <w:pPr>
        <w:numPr>
          <w:ilvl w:val="0"/>
          <w:numId w:val="6"/>
        </w:numPr>
        <w:ind w:left="426" w:hanging="284"/>
        <w:contextualSpacing/>
        <w:jc w:val="both"/>
        <w:rPr>
          <w:rFonts w:ascii="AvantGarde Bk BT" w:eastAsia="Questrial" w:hAnsi="AvantGarde Bk BT" w:cs="Questrial"/>
          <w:sz w:val="22"/>
          <w:szCs w:val="22"/>
        </w:rPr>
      </w:pPr>
      <w:r w:rsidRPr="00BE25B8">
        <w:rPr>
          <w:rFonts w:ascii="AvantGarde Bk BT" w:eastAsia="Questrial" w:hAnsi="AvantGarde Bk BT" w:cs="Questrial"/>
          <w:sz w:val="22"/>
          <w:szCs w:val="22"/>
        </w:rPr>
        <w:t>Que es atribución del CGU conforme lo establece el artículo 31, fracción VI, de la Ley Orgánica y el artículo 39, fracción I, del Estatuto General, crear, suprimir o modificar carreras y programas de posgrado y promover iniciativas y estrategias para poner en marcha nuevas carreras y posgrados.</w:t>
      </w:r>
    </w:p>
    <w:p w14:paraId="5A932E0A" w14:textId="42DE64D6" w:rsidR="00791538" w:rsidRDefault="00791538">
      <w:pPr>
        <w:spacing w:after="200" w:line="276" w:lineRule="auto"/>
        <w:rPr>
          <w:rFonts w:ascii="AvantGarde Bk BT" w:eastAsia="Questrial" w:hAnsi="AvantGarde Bk BT" w:cs="Questrial"/>
          <w:sz w:val="22"/>
          <w:szCs w:val="22"/>
        </w:rPr>
      </w:pPr>
      <w:r>
        <w:rPr>
          <w:rFonts w:ascii="AvantGarde Bk BT" w:eastAsia="Questrial" w:hAnsi="AvantGarde Bk BT" w:cs="Questrial"/>
          <w:sz w:val="22"/>
          <w:szCs w:val="22"/>
        </w:rPr>
        <w:br w:type="page"/>
      </w:r>
    </w:p>
    <w:p w14:paraId="68CF377D" w14:textId="77777777" w:rsidR="00A95D9B" w:rsidRPr="00A95D9B" w:rsidRDefault="00A95D9B" w:rsidP="00A95D9B">
      <w:pPr>
        <w:contextualSpacing/>
        <w:jc w:val="both"/>
        <w:rPr>
          <w:rFonts w:ascii="AvantGarde Bk BT" w:eastAsia="Questrial" w:hAnsi="AvantGarde Bk BT" w:cs="Questrial"/>
          <w:sz w:val="22"/>
          <w:szCs w:val="22"/>
        </w:rPr>
      </w:pPr>
    </w:p>
    <w:p w14:paraId="69465541" w14:textId="77777777" w:rsidR="00DC4771" w:rsidRPr="00BE25B8" w:rsidRDefault="00DC4771" w:rsidP="00E4437C">
      <w:pPr>
        <w:numPr>
          <w:ilvl w:val="0"/>
          <w:numId w:val="6"/>
        </w:numPr>
        <w:ind w:left="426" w:hanging="284"/>
        <w:contextualSpacing/>
        <w:jc w:val="both"/>
        <w:rPr>
          <w:rFonts w:ascii="AvantGarde Bk BT" w:eastAsia="Questrial" w:hAnsi="AvantGarde Bk BT" w:cs="Questrial"/>
          <w:sz w:val="22"/>
          <w:szCs w:val="22"/>
        </w:rPr>
      </w:pPr>
      <w:r w:rsidRPr="00BE25B8">
        <w:rPr>
          <w:rFonts w:ascii="AvantGarde Bk BT" w:eastAsia="Questrial" w:hAnsi="AvantGarde Bk BT" w:cs="Questrial"/>
          <w:sz w:val="22"/>
          <w:szCs w:val="22"/>
        </w:rPr>
        <w:t>Que es atribución de la Comisión de Educación del CGU conocer y dictaminar acerca de las propuestas de los consejeros, 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14:paraId="4A417F58" w14:textId="77777777" w:rsidR="00E4437C" w:rsidRPr="00BE25B8" w:rsidRDefault="00E4437C" w:rsidP="008363BF">
      <w:pPr>
        <w:contextualSpacing/>
        <w:jc w:val="both"/>
        <w:rPr>
          <w:rFonts w:ascii="AvantGarde Bk BT" w:eastAsia="Questrial" w:hAnsi="AvantGarde Bk BT" w:cs="Questrial"/>
          <w:sz w:val="22"/>
          <w:szCs w:val="22"/>
        </w:rPr>
      </w:pPr>
    </w:p>
    <w:p w14:paraId="4DBF3FEA" w14:textId="709096C4" w:rsidR="00E4437C" w:rsidRPr="0008238A" w:rsidRDefault="00DC4771" w:rsidP="000F6DAD">
      <w:pPr>
        <w:ind w:left="426"/>
        <w:contextualSpacing/>
        <w:jc w:val="both"/>
        <w:rPr>
          <w:rFonts w:ascii="AvantGarde Bk BT" w:eastAsia="Questrial" w:hAnsi="AvantGarde Bk BT" w:cs="Questrial"/>
          <w:sz w:val="22"/>
          <w:szCs w:val="22"/>
        </w:rPr>
      </w:pPr>
      <w:r w:rsidRPr="0008238A">
        <w:rPr>
          <w:rFonts w:ascii="AvantGarde Bk BT" w:eastAsia="Questrial" w:hAnsi="AvantGarde Bk BT" w:cs="Questrial"/>
          <w:sz w:val="22"/>
          <w:szCs w:val="22"/>
        </w:rPr>
        <w:t>La Comisión de Educación, tomando en cuenta las opiniones recibidas, estudiará los planes y programas presentados y emitirá el dictamen correspondiente –que deberá estar fundado y motivado–, y se pondrá a consideración del CGU, según lo establece el artículo 17 del Reglamento General de Planes de Estudio de esta Universidad.</w:t>
      </w:r>
    </w:p>
    <w:p w14:paraId="3D03D1E5" w14:textId="77777777" w:rsidR="00E4437C" w:rsidRPr="00BE25B8" w:rsidRDefault="00E4437C" w:rsidP="00E4437C">
      <w:pPr>
        <w:jc w:val="both"/>
        <w:rPr>
          <w:rFonts w:ascii="AvantGarde Bk BT" w:eastAsia="Questrial" w:hAnsi="AvantGarde Bk BT" w:cs="Questrial"/>
          <w:sz w:val="22"/>
          <w:szCs w:val="22"/>
        </w:rPr>
      </w:pPr>
    </w:p>
    <w:p w14:paraId="56980885" w14:textId="77777777" w:rsidR="00E4437C" w:rsidRPr="0008238A" w:rsidRDefault="00765D7C" w:rsidP="000F6DAD">
      <w:pPr>
        <w:numPr>
          <w:ilvl w:val="0"/>
          <w:numId w:val="6"/>
        </w:numPr>
        <w:ind w:left="426" w:hanging="284"/>
        <w:contextualSpacing/>
        <w:jc w:val="both"/>
        <w:rPr>
          <w:rFonts w:ascii="AvantGarde Bk BT" w:hAnsi="AvantGarde Bk BT"/>
          <w:spacing w:val="-2"/>
          <w:sz w:val="22"/>
          <w:szCs w:val="22"/>
        </w:rPr>
      </w:pPr>
      <w:r w:rsidRPr="0008238A">
        <w:rPr>
          <w:rFonts w:ascii="AvantGarde Bk BT" w:hAnsi="AvantGarde Bk BT"/>
          <w:spacing w:val="-2"/>
          <w:sz w:val="22"/>
          <w:szCs w:val="22"/>
        </w:rPr>
        <w:t>Que con fundamento en el artículo 52, fracciones III y IV</w:t>
      </w:r>
      <w:r w:rsidR="002B6439" w:rsidRPr="0008238A">
        <w:rPr>
          <w:rFonts w:ascii="AvantGarde Bk BT" w:hAnsi="AvantGarde Bk BT"/>
          <w:spacing w:val="-2"/>
          <w:sz w:val="22"/>
          <w:szCs w:val="22"/>
        </w:rPr>
        <w:t>,</w:t>
      </w:r>
      <w:r w:rsidRPr="0008238A">
        <w:rPr>
          <w:rFonts w:ascii="AvantGarde Bk BT" w:hAnsi="AvantGarde Bk BT"/>
          <w:spacing w:val="-2"/>
          <w:sz w:val="22"/>
          <w:szCs w:val="22"/>
        </w:rPr>
        <w:t xml:space="preserve"> de la Ley Orgánica, son atribuciones de los Consejos de los Centros Universitarios, aprobar los planes de estudio y someterlos a la aprobación del CGU. </w:t>
      </w:r>
    </w:p>
    <w:p w14:paraId="218BB75A" w14:textId="77777777" w:rsidR="00E4437C" w:rsidRPr="008475C8" w:rsidRDefault="00E4437C" w:rsidP="000F6DAD">
      <w:pPr>
        <w:jc w:val="both"/>
        <w:rPr>
          <w:rFonts w:ascii="AvantGarde Bk BT" w:hAnsi="AvantGarde Bk BT"/>
          <w:spacing w:val="-2"/>
          <w:sz w:val="22"/>
          <w:szCs w:val="22"/>
        </w:rPr>
      </w:pPr>
    </w:p>
    <w:p w14:paraId="5DCF19C8" w14:textId="7CCBCC50" w:rsidR="0008238A" w:rsidRDefault="00765D7C" w:rsidP="000F6DAD">
      <w:pPr>
        <w:numPr>
          <w:ilvl w:val="0"/>
          <w:numId w:val="6"/>
        </w:numPr>
        <w:spacing w:after="200"/>
        <w:ind w:left="426" w:hanging="284"/>
        <w:contextualSpacing/>
        <w:jc w:val="both"/>
        <w:rPr>
          <w:rFonts w:ascii="AvantGarde Bk BT" w:hAnsi="AvantGarde Bk BT"/>
          <w:spacing w:val="-2"/>
          <w:sz w:val="22"/>
          <w:szCs w:val="22"/>
        </w:rPr>
      </w:pPr>
      <w:r w:rsidRPr="00274670">
        <w:rPr>
          <w:rFonts w:ascii="AvantGarde Bk BT" w:hAnsi="AvantGarde Bk BT"/>
          <w:spacing w:val="-2"/>
          <w:sz w:val="22"/>
          <w:szCs w:val="22"/>
        </w:rPr>
        <w:t>Que como lo establece el Estatuto General en su artículo 138, fracción I, es atribución de los Consejos Divisionales sancionar y remitir a la autoridad competente propuestas de los Departamentos para la creación, transformación y supresión de planes y programas de estudio en licenciatura y posgrado.</w:t>
      </w:r>
      <w:r w:rsidR="00274670" w:rsidRPr="00274670">
        <w:rPr>
          <w:rFonts w:ascii="AvantGarde Bk BT" w:hAnsi="AvantGarde Bk BT"/>
          <w:spacing w:val="-2"/>
          <w:sz w:val="22"/>
          <w:szCs w:val="22"/>
        </w:rPr>
        <w:t xml:space="preserve"> </w:t>
      </w:r>
    </w:p>
    <w:p w14:paraId="11447D7F" w14:textId="77777777" w:rsidR="00274670" w:rsidRDefault="00274670" w:rsidP="00791538">
      <w:pPr>
        <w:jc w:val="both"/>
        <w:rPr>
          <w:rFonts w:ascii="AvantGarde Bk BT" w:hAnsi="AvantGarde Bk BT"/>
          <w:spacing w:val="-2"/>
          <w:sz w:val="22"/>
          <w:szCs w:val="22"/>
        </w:rPr>
      </w:pPr>
    </w:p>
    <w:p w14:paraId="6D1CFFD8" w14:textId="77777777" w:rsidR="00DC4771" w:rsidRPr="00BE25B8" w:rsidRDefault="00DC4771" w:rsidP="00DC4771">
      <w:pPr>
        <w:jc w:val="both"/>
        <w:rPr>
          <w:rFonts w:ascii="AvantGarde Bk BT" w:eastAsia="Questrial" w:hAnsi="AvantGarde Bk BT" w:cs="Questrial"/>
          <w:sz w:val="22"/>
          <w:szCs w:val="22"/>
        </w:rPr>
      </w:pPr>
      <w:r w:rsidRPr="00BE25B8">
        <w:rPr>
          <w:rFonts w:ascii="AvantGarde Bk BT" w:eastAsia="Questrial" w:hAnsi="AvantGarde Bk BT" w:cs="Questrial"/>
          <w:sz w:val="22"/>
          <w:szCs w:val="22"/>
        </w:rPr>
        <w:t>Por lo</w:t>
      </w:r>
      <w:r w:rsidR="00E4437C" w:rsidRPr="00BE25B8">
        <w:rPr>
          <w:rFonts w:ascii="AvantGarde Bk BT" w:eastAsia="Questrial" w:hAnsi="AvantGarde Bk BT" w:cs="Questrial"/>
          <w:sz w:val="22"/>
          <w:szCs w:val="22"/>
        </w:rPr>
        <w:t xml:space="preserve"> antes expuesto y fundado, esta Comisió</w:t>
      </w:r>
      <w:r w:rsidR="00BD08B0" w:rsidRPr="00BE25B8">
        <w:rPr>
          <w:rFonts w:ascii="AvantGarde Bk BT" w:eastAsia="Questrial" w:hAnsi="AvantGarde Bk BT" w:cs="Questrial"/>
          <w:sz w:val="22"/>
          <w:szCs w:val="22"/>
        </w:rPr>
        <w:t>n</w:t>
      </w:r>
      <w:r w:rsidR="00E4437C" w:rsidRPr="00BE25B8">
        <w:rPr>
          <w:rFonts w:ascii="AvantGarde Bk BT" w:eastAsia="Questrial" w:hAnsi="AvantGarde Bk BT" w:cs="Questrial"/>
          <w:sz w:val="22"/>
          <w:szCs w:val="22"/>
        </w:rPr>
        <w:t xml:space="preserve"> Permanente</w:t>
      </w:r>
      <w:r w:rsidRPr="00BE25B8">
        <w:rPr>
          <w:rFonts w:ascii="AvantGarde Bk BT" w:eastAsia="Questrial" w:hAnsi="AvantGarde Bk BT" w:cs="Questrial"/>
          <w:sz w:val="22"/>
          <w:szCs w:val="22"/>
        </w:rPr>
        <w:t xml:space="preserve"> de Educación </w:t>
      </w:r>
      <w:r w:rsidR="00E4437C" w:rsidRPr="00BE25B8">
        <w:rPr>
          <w:rFonts w:ascii="AvantGarde Bk BT" w:eastAsia="Questrial" w:hAnsi="AvantGarde Bk BT" w:cs="Questrial"/>
          <w:sz w:val="22"/>
          <w:szCs w:val="22"/>
        </w:rPr>
        <w:t>tiene</w:t>
      </w:r>
      <w:r w:rsidRPr="00BE25B8">
        <w:rPr>
          <w:rFonts w:ascii="AvantGarde Bk BT" w:eastAsia="Questrial" w:hAnsi="AvantGarde Bk BT" w:cs="Questrial"/>
          <w:sz w:val="22"/>
          <w:szCs w:val="22"/>
        </w:rPr>
        <w:t xml:space="preserve"> a bien proponer al pleno del CGU los siguientes:</w:t>
      </w:r>
    </w:p>
    <w:p w14:paraId="0C8FFAC8" w14:textId="77777777" w:rsidR="00DC4771" w:rsidRPr="00BE25B8" w:rsidRDefault="00DC4771" w:rsidP="00DC4771">
      <w:pPr>
        <w:jc w:val="both"/>
        <w:rPr>
          <w:rFonts w:ascii="AvantGarde Bk BT" w:eastAsia="Questrial" w:hAnsi="AvantGarde Bk BT" w:cs="Questrial"/>
          <w:sz w:val="22"/>
          <w:szCs w:val="22"/>
        </w:rPr>
      </w:pPr>
    </w:p>
    <w:p w14:paraId="0A948122" w14:textId="77777777" w:rsidR="00DC4771" w:rsidRPr="00BE25B8" w:rsidRDefault="00DC4771" w:rsidP="00EA0A67">
      <w:pPr>
        <w:jc w:val="center"/>
        <w:outlineLvl w:val="0"/>
        <w:rPr>
          <w:rFonts w:ascii="AvantGarde Bk BT" w:eastAsia="Questrial" w:hAnsi="AvantGarde Bk BT" w:cs="Questrial"/>
          <w:b/>
          <w:sz w:val="22"/>
          <w:szCs w:val="22"/>
        </w:rPr>
      </w:pPr>
      <w:r w:rsidRPr="00BE25B8">
        <w:rPr>
          <w:rFonts w:ascii="AvantGarde Bk BT" w:eastAsia="Questrial" w:hAnsi="AvantGarde Bk BT" w:cs="Questrial"/>
          <w:b/>
          <w:sz w:val="22"/>
          <w:szCs w:val="22"/>
        </w:rPr>
        <w:t>R e s o l u t i v o s:</w:t>
      </w:r>
    </w:p>
    <w:p w14:paraId="7E2AAAD9" w14:textId="77777777" w:rsidR="00DC4771" w:rsidRPr="00BE25B8" w:rsidRDefault="00DC4771" w:rsidP="00DC4771">
      <w:pPr>
        <w:jc w:val="both"/>
        <w:rPr>
          <w:rFonts w:ascii="AvantGarde Bk BT" w:eastAsia="Questrial" w:hAnsi="AvantGarde Bk BT" w:cs="Questrial"/>
          <w:sz w:val="22"/>
          <w:szCs w:val="22"/>
        </w:rPr>
      </w:pPr>
    </w:p>
    <w:p w14:paraId="45E93B32" w14:textId="043F07D7" w:rsidR="00EF7E72" w:rsidRPr="00BE25B8" w:rsidRDefault="00EF7E72" w:rsidP="00EF7E72">
      <w:pPr>
        <w:jc w:val="both"/>
        <w:rPr>
          <w:rFonts w:ascii="AvantGarde Bk BT" w:eastAsia="Questrial" w:hAnsi="AvantGarde Bk BT" w:cs="Questrial"/>
          <w:sz w:val="22"/>
          <w:szCs w:val="22"/>
        </w:rPr>
      </w:pPr>
      <w:r w:rsidRPr="00BE25B8">
        <w:rPr>
          <w:rFonts w:ascii="AvantGarde Bk BT" w:eastAsia="Questrial" w:hAnsi="AvantGarde Bk BT" w:cs="Questrial"/>
          <w:b/>
          <w:sz w:val="22"/>
          <w:szCs w:val="22"/>
        </w:rPr>
        <w:t>PRIMERO</w:t>
      </w:r>
      <w:r w:rsidRPr="00BE25B8">
        <w:rPr>
          <w:rFonts w:ascii="AvantGarde Bk BT" w:eastAsia="Questrial" w:hAnsi="AvantGarde Bk BT" w:cs="Questrial"/>
          <w:sz w:val="22"/>
          <w:szCs w:val="22"/>
        </w:rPr>
        <w:t xml:space="preserve">. </w:t>
      </w:r>
      <w:r w:rsidRPr="00245F69">
        <w:rPr>
          <w:rFonts w:ascii="AvantGarde Bk BT" w:hAnsi="AvantGarde Bk BT"/>
          <w:sz w:val="22"/>
          <w:szCs w:val="22"/>
          <w:lang w:eastAsia="es-ES_tradnl"/>
        </w:rPr>
        <w:t xml:space="preserve">Se reestructura el </w:t>
      </w:r>
      <w:r w:rsidR="004E5A26" w:rsidRPr="00245F69">
        <w:rPr>
          <w:rFonts w:ascii="AvantGarde Bk BT" w:hAnsi="AvantGarde Bk BT"/>
          <w:sz w:val="22"/>
          <w:szCs w:val="22"/>
          <w:lang w:eastAsia="es-ES_tradnl"/>
        </w:rPr>
        <w:t>plan de estudios</w:t>
      </w:r>
      <w:r w:rsidRPr="00245F69">
        <w:rPr>
          <w:rFonts w:ascii="AvantGarde Bk BT" w:hAnsi="AvantGarde Bk BT"/>
          <w:sz w:val="22"/>
          <w:szCs w:val="22"/>
          <w:lang w:eastAsia="es-ES_tradnl"/>
        </w:rPr>
        <w:t xml:space="preserve"> de </w:t>
      </w:r>
      <w:r w:rsidR="000737F4">
        <w:rPr>
          <w:rFonts w:ascii="AvantGarde Bk BT" w:eastAsia="Questrial" w:hAnsi="AvantGarde Bk BT" w:cs="Questrial"/>
          <w:b/>
          <w:sz w:val="22"/>
          <w:szCs w:val="22"/>
        </w:rPr>
        <w:t>l</w:t>
      </w:r>
      <w:r w:rsidR="008509F4">
        <w:rPr>
          <w:rFonts w:ascii="AvantGarde Bk BT" w:eastAsia="Questrial" w:hAnsi="AvantGarde Bk BT" w:cs="Questrial"/>
          <w:b/>
          <w:sz w:val="22"/>
          <w:szCs w:val="22"/>
        </w:rPr>
        <w:t>a Licenciatura</w:t>
      </w:r>
      <w:r w:rsidR="000737F4">
        <w:rPr>
          <w:rFonts w:ascii="AvantGarde Bk BT" w:eastAsia="Questrial" w:hAnsi="AvantGarde Bk BT" w:cs="Questrial"/>
          <w:b/>
          <w:sz w:val="22"/>
          <w:szCs w:val="22"/>
        </w:rPr>
        <w:t xml:space="preserve"> </w:t>
      </w:r>
      <w:r w:rsidR="00D376C1">
        <w:rPr>
          <w:rFonts w:ascii="AvantGarde Bk BT" w:eastAsia="Questrial" w:hAnsi="AvantGarde Bk BT" w:cs="Questrial"/>
          <w:b/>
          <w:sz w:val="22"/>
          <w:szCs w:val="22"/>
        </w:rPr>
        <w:t>e</w:t>
      </w:r>
      <w:r w:rsidR="000737F4">
        <w:rPr>
          <w:rFonts w:ascii="AvantGarde Bk BT" w:eastAsia="Questrial" w:hAnsi="AvantGarde Bk BT" w:cs="Questrial"/>
          <w:b/>
          <w:sz w:val="22"/>
          <w:szCs w:val="22"/>
        </w:rPr>
        <w:t>n Historia del Arte</w:t>
      </w:r>
      <w:r w:rsidRPr="00BE25B8">
        <w:rPr>
          <w:rFonts w:ascii="AvantGarde Bk BT" w:eastAsia="Questrial" w:hAnsi="AvantGarde Bk BT" w:cs="Questrial"/>
          <w:sz w:val="22"/>
          <w:szCs w:val="22"/>
        </w:rPr>
        <w:t>, para operar en la modalidad escolarizada</w:t>
      </w:r>
      <w:r w:rsidR="00E4437C" w:rsidRPr="00BE25B8">
        <w:rPr>
          <w:rFonts w:ascii="AvantGarde Bk BT" w:eastAsia="Questrial" w:hAnsi="AvantGarde Bk BT" w:cs="Questrial"/>
          <w:sz w:val="22"/>
          <w:szCs w:val="22"/>
        </w:rPr>
        <w:t>,</w:t>
      </w:r>
      <w:r w:rsidRPr="00BE25B8">
        <w:rPr>
          <w:rFonts w:ascii="AvantGarde Bk BT" w:eastAsia="Questrial" w:hAnsi="AvantGarde Bk BT" w:cs="Questrial"/>
          <w:sz w:val="22"/>
          <w:szCs w:val="22"/>
        </w:rPr>
        <w:t xml:space="preserve"> bajo el sistema de créditos, en el Centro Universitario de Tonalá, a partir del ciclo </w:t>
      </w:r>
      <w:r w:rsidRPr="00547B5D">
        <w:rPr>
          <w:rFonts w:ascii="AvantGarde Bk BT" w:eastAsia="Questrial" w:hAnsi="AvantGarde Bk BT" w:cs="Questrial"/>
          <w:sz w:val="22"/>
          <w:szCs w:val="22"/>
        </w:rPr>
        <w:t>escolar 2019</w:t>
      </w:r>
      <w:r w:rsidR="00B234FE" w:rsidRPr="00547B5D">
        <w:rPr>
          <w:rFonts w:ascii="AvantGarde Bk BT" w:eastAsia="Questrial" w:hAnsi="AvantGarde Bk BT" w:cs="Questrial"/>
          <w:sz w:val="22"/>
          <w:szCs w:val="22"/>
        </w:rPr>
        <w:t xml:space="preserve"> “B</w:t>
      </w:r>
      <w:r w:rsidRPr="00547B5D">
        <w:rPr>
          <w:rFonts w:ascii="AvantGarde Bk BT" w:eastAsia="Questrial" w:hAnsi="AvantGarde Bk BT" w:cs="Questrial"/>
          <w:sz w:val="22"/>
          <w:szCs w:val="22"/>
        </w:rPr>
        <w:t>”.</w:t>
      </w:r>
      <w:r w:rsidRPr="00BE25B8">
        <w:rPr>
          <w:rFonts w:ascii="AvantGarde Bk BT" w:eastAsia="Questrial" w:hAnsi="AvantGarde Bk BT" w:cs="Questrial"/>
          <w:sz w:val="22"/>
          <w:szCs w:val="22"/>
        </w:rPr>
        <w:t xml:space="preserve"> </w:t>
      </w:r>
    </w:p>
    <w:p w14:paraId="1F90CA74" w14:textId="77777777" w:rsidR="00EF7E72" w:rsidRPr="00BE25B8" w:rsidRDefault="00EF7E72" w:rsidP="00EF7E72">
      <w:pPr>
        <w:jc w:val="both"/>
        <w:rPr>
          <w:rFonts w:ascii="AvantGarde Bk BT" w:eastAsia="Questrial" w:hAnsi="AvantGarde Bk BT" w:cs="Questrial"/>
          <w:b/>
          <w:sz w:val="22"/>
          <w:szCs w:val="22"/>
        </w:rPr>
      </w:pPr>
    </w:p>
    <w:p w14:paraId="75A00EC2" w14:textId="2B5B8E02" w:rsidR="00274670" w:rsidRPr="00BE25B8" w:rsidRDefault="00EF7E72" w:rsidP="00EF7E72">
      <w:pPr>
        <w:jc w:val="both"/>
        <w:rPr>
          <w:rFonts w:ascii="AvantGarde Bk BT" w:eastAsia="Questrial" w:hAnsi="AvantGarde Bk BT" w:cs="Questrial"/>
          <w:sz w:val="22"/>
          <w:szCs w:val="22"/>
        </w:rPr>
      </w:pPr>
      <w:r w:rsidRPr="00BE25B8">
        <w:rPr>
          <w:rFonts w:ascii="AvantGarde Bk BT" w:eastAsia="Questrial" w:hAnsi="AvantGarde Bk BT" w:cs="Questrial"/>
          <w:b/>
          <w:sz w:val="22"/>
          <w:szCs w:val="22"/>
        </w:rPr>
        <w:t>SEGUNDO.</w:t>
      </w:r>
      <w:r w:rsidRPr="00BE25B8">
        <w:rPr>
          <w:rFonts w:ascii="AvantGarde Bk BT" w:eastAsia="Questrial" w:hAnsi="AvantGarde Bk BT" w:cs="Questrial"/>
          <w:sz w:val="22"/>
          <w:szCs w:val="22"/>
        </w:rPr>
        <w:t xml:space="preserve"> El plan de estudios contiene áreas determinadas, con un valor de créditos asignados a cada unidad de aprendizaje y un valor global de acuerdo con los requerimientos establecidos por área de formación para ser cubiertos por los alumnos y que se organiza conforme a la siguiente estructura</w:t>
      </w:r>
      <w:r w:rsidR="00E4437C" w:rsidRPr="00BE25B8">
        <w:rPr>
          <w:rFonts w:ascii="AvantGarde Bk BT" w:eastAsia="Questrial" w:hAnsi="AvantGarde Bk BT" w:cs="Questrial"/>
          <w:sz w:val="22"/>
          <w:szCs w:val="22"/>
        </w:rPr>
        <w:t>:</w:t>
      </w:r>
    </w:p>
    <w:p w14:paraId="50D290A1" w14:textId="1649AD5A" w:rsidR="00E1781C" w:rsidRDefault="00E1781C">
      <w:pPr>
        <w:spacing w:after="200" w:line="276" w:lineRule="auto"/>
        <w:rPr>
          <w:rFonts w:ascii="AvantGarde Bk BT" w:eastAsia="Questrial" w:hAnsi="AvantGarde Bk BT" w:cs="Questrial"/>
          <w:sz w:val="22"/>
          <w:szCs w:val="22"/>
        </w:rPr>
      </w:pPr>
      <w:r>
        <w:rPr>
          <w:rFonts w:ascii="AvantGarde Bk BT" w:eastAsia="Questrial" w:hAnsi="AvantGarde Bk BT" w:cs="Questrial"/>
          <w:sz w:val="22"/>
          <w:szCs w:val="22"/>
        </w:rPr>
        <w:br w:type="page"/>
      </w:r>
    </w:p>
    <w:p w14:paraId="238C07C0" w14:textId="77777777" w:rsidR="00EF7E72" w:rsidRPr="00BE25B8" w:rsidRDefault="00EF7E72" w:rsidP="00EF7E72">
      <w:pPr>
        <w:jc w:val="both"/>
        <w:rPr>
          <w:rFonts w:ascii="AvantGarde Bk BT" w:eastAsia="Questrial" w:hAnsi="AvantGarde Bk BT" w:cs="Questrial"/>
          <w:sz w:val="22"/>
          <w:szCs w:val="22"/>
        </w:rPr>
      </w:pPr>
    </w:p>
    <w:tbl>
      <w:tblPr>
        <w:tblW w:w="9307"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00" w:firstRow="0" w:lastRow="0" w:firstColumn="0" w:lastColumn="0" w:noHBand="0" w:noVBand="1"/>
      </w:tblPr>
      <w:tblGrid>
        <w:gridCol w:w="6646"/>
        <w:gridCol w:w="1300"/>
        <w:gridCol w:w="1361"/>
      </w:tblGrid>
      <w:tr w:rsidR="00EF7E72" w:rsidRPr="00BE25B8" w14:paraId="2FE6CE73" w14:textId="77777777" w:rsidTr="006C6CC9">
        <w:trPr>
          <w:trHeight w:val="300"/>
          <w:jc w:val="center"/>
        </w:trPr>
        <w:tc>
          <w:tcPr>
            <w:tcW w:w="6646" w:type="dxa"/>
            <w:shd w:val="clear" w:color="auto" w:fill="auto"/>
            <w:vAlign w:val="center"/>
          </w:tcPr>
          <w:p w14:paraId="39034FF3" w14:textId="77777777" w:rsidR="00EF7E72" w:rsidRPr="00BE25B8" w:rsidRDefault="00EF7E72" w:rsidP="008363BF">
            <w:pPr>
              <w:jc w:val="center"/>
              <w:rPr>
                <w:rFonts w:ascii="AvantGarde Bk BT" w:eastAsia="Questrial" w:hAnsi="AvantGarde Bk BT" w:cs="Questrial"/>
                <w:b/>
              </w:rPr>
            </w:pPr>
            <w:r w:rsidRPr="00BE25B8">
              <w:rPr>
                <w:rFonts w:ascii="AvantGarde Bk BT" w:eastAsia="Questrial" w:hAnsi="AvantGarde Bk BT" w:cs="Questrial"/>
                <w:b/>
                <w:sz w:val="22"/>
                <w:szCs w:val="22"/>
              </w:rPr>
              <w:t>Áreas de Formación</w:t>
            </w:r>
          </w:p>
        </w:tc>
        <w:tc>
          <w:tcPr>
            <w:tcW w:w="1300" w:type="dxa"/>
            <w:shd w:val="clear" w:color="auto" w:fill="auto"/>
            <w:vAlign w:val="center"/>
          </w:tcPr>
          <w:p w14:paraId="4F1EE07D" w14:textId="77777777" w:rsidR="00EF7E72" w:rsidRPr="00BE25B8" w:rsidRDefault="00EF7E72" w:rsidP="006C6CC9">
            <w:pPr>
              <w:jc w:val="center"/>
              <w:rPr>
                <w:rFonts w:ascii="AvantGarde Bk BT" w:eastAsia="Questrial" w:hAnsi="AvantGarde Bk BT" w:cs="Questrial"/>
                <w:b/>
              </w:rPr>
            </w:pPr>
            <w:r w:rsidRPr="00BE25B8">
              <w:rPr>
                <w:rFonts w:ascii="AvantGarde Bk BT" w:eastAsia="Questrial" w:hAnsi="AvantGarde Bk BT" w:cs="Questrial"/>
                <w:b/>
                <w:sz w:val="22"/>
                <w:szCs w:val="22"/>
              </w:rPr>
              <w:t>Créditos</w:t>
            </w:r>
          </w:p>
        </w:tc>
        <w:tc>
          <w:tcPr>
            <w:tcW w:w="1361" w:type="dxa"/>
            <w:shd w:val="clear" w:color="auto" w:fill="auto"/>
            <w:vAlign w:val="center"/>
          </w:tcPr>
          <w:p w14:paraId="6E96F2A0" w14:textId="77777777" w:rsidR="00EF7E72" w:rsidRPr="00BE25B8" w:rsidRDefault="00EF7E72" w:rsidP="006C6CC9">
            <w:pPr>
              <w:jc w:val="center"/>
              <w:rPr>
                <w:rFonts w:ascii="AvantGarde Bk BT" w:eastAsia="Questrial" w:hAnsi="AvantGarde Bk BT" w:cs="Questrial"/>
                <w:b/>
              </w:rPr>
            </w:pPr>
            <w:r w:rsidRPr="00BE25B8">
              <w:rPr>
                <w:rFonts w:ascii="AvantGarde Bk BT" w:eastAsia="Questrial" w:hAnsi="AvantGarde Bk BT" w:cs="Questrial"/>
                <w:b/>
                <w:sz w:val="22"/>
                <w:szCs w:val="22"/>
              </w:rPr>
              <w:t>%</w:t>
            </w:r>
          </w:p>
        </w:tc>
      </w:tr>
      <w:tr w:rsidR="00EF7E72" w:rsidRPr="00BE25B8" w14:paraId="2A092BBC" w14:textId="77777777" w:rsidTr="006C6CC9">
        <w:trPr>
          <w:trHeight w:val="300"/>
          <w:jc w:val="center"/>
        </w:trPr>
        <w:tc>
          <w:tcPr>
            <w:tcW w:w="6646" w:type="dxa"/>
            <w:shd w:val="clear" w:color="auto" w:fill="auto"/>
            <w:vAlign w:val="center"/>
          </w:tcPr>
          <w:p w14:paraId="448AE207" w14:textId="77777777" w:rsidR="00EF7E72" w:rsidRPr="00787020" w:rsidRDefault="00EF7E72" w:rsidP="008363BF">
            <w:pPr>
              <w:jc w:val="center"/>
              <w:rPr>
                <w:rFonts w:ascii="AvantGarde Bk BT" w:eastAsia="Questrial" w:hAnsi="AvantGarde Bk BT" w:cs="Questrial"/>
                <w:sz w:val="22"/>
                <w:szCs w:val="22"/>
              </w:rPr>
            </w:pPr>
            <w:r w:rsidRPr="00787020">
              <w:rPr>
                <w:rFonts w:ascii="AvantGarde Bk BT" w:eastAsia="Questrial" w:hAnsi="AvantGarde Bk BT" w:cs="Questrial"/>
                <w:sz w:val="22"/>
                <w:szCs w:val="22"/>
              </w:rPr>
              <w:t>Área de Formación Básica Común</w:t>
            </w:r>
          </w:p>
        </w:tc>
        <w:tc>
          <w:tcPr>
            <w:tcW w:w="1300" w:type="dxa"/>
            <w:shd w:val="clear" w:color="auto" w:fill="auto"/>
          </w:tcPr>
          <w:p w14:paraId="1F0DEEA0" w14:textId="3DFF6888" w:rsidR="00EF7E72" w:rsidRPr="00B234FE" w:rsidRDefault="00F31411" w:rsidP="00EA4E23">
            <w:pPr>
              <w:jc w:val="center"/>
              <w:rPr>
                <w:rFonts w:ascii="AvantGarde Bk BT" w:eastAsia="Questrial" w:hAnsi="AvantGarde Bk BT" w:cs="Questrial"/>
                <w:sz w:val="22"/>
                <w:szCs w:val="22"/>
              </w:rPr>
            </w:pPr>
            <w:r w:rsidRPr="00B234FE">
              <w:rPr>
                <w:rFonts w:ascii="AvantGarde Bk BT" w:eastAsia="Questrial" w:hAnsi="AvantGarde Bk BT" w:cs="Questrial"/>
                <w:sz w:val="22"/>
                <w:szCs w:val="22"/>
              </w:rPr>
              <w:t>23</w:t>
            </w:r>
          </w:p>
        </w:tc>
        <w:tc>
          <w:tcPr>
            <w:tcW w:w="1361" w:type="dxa"/>
            <w:shd w:val="clear" w:color="auto" w:fill="auto"/>
          </w:tcPr>
          <w:p w14:paraId="74883FEC" w14:textId="651E43D8" w:rsidR="00EF7E72" w:rsidRPr="00B234FE" w:rsidRDefault="00F31411" w:rsidP="00EA4E23">
            <w:pPr>
              <w:jc w:val="center"/>
              <w:rPr>
                <w:rFonts w:ascii="AvantGarde Bk BT" w:eastAsia="Questrial" w:hAnsi="AvantGarde Bk BT" w:cs="Questrial"/>
                <w:sz w:val="22"/>
                <w:szCs w:val="22"/>
              </w:rPr>
            </w:pPr>
            <w:r w:rsidRPr="00B234FE">
              <w:rPr>
                <w:rFonts w:ascii="AvantGarde Bk BT" w:eastAsia="Questrial" w:hAnsi="AvantGarde Bk BT" w:cs="Questrial"/>
                <w:sz w:val="22"/>
                <w:szCs w:val="22"/>
              </w:rPr>
              <w:t>6</w:t>
            </w:r>
          </w:p>
        </w:tc>
      </w:tr>
      <w:tr w:rsidR="00EF7E72" w:rsidRPr="00BE25B8" w14:paraId="6D34CD35" w14:textId="77777777" w:rsidTr="006C6CC9">
        <w:trPr>
          <w:trHeight w:val="300"/>
          <w:jc w:val="center"/>
        </w:trPr>
        <w:tc>
          <w:tcPr>
            <w:tcW w:w="6646" w:type="dxa"/>
            <w:shd w:val="clear" w:color="auto" w:fill="auto"/>
            <w:vAlign w:val="center"/>
          </w:tcPr>
          <w:p w14:paraId="3CDF8D76" w14:textId="77777777" w:rsidR="00EF7E72" w:rsidRPr="00787020" w:rsidRDefault="00EF7E72" w:rsidP="008363BF">
            <w:pPr>
              <w:jc w:val="center"/>
              <w:rPr>
                <w:rFonts w:ascii="AvantGarde Bk BT" w:eastAsia="Questrial" w:hAnsi="AvantGarde Bk BT" w:cs="Questrial"/>
                <w:sz w:val="22"/>
                <w:szCs w:val="22"/>
              </w:rPr>
            </w:pPr>
            <w:r w:rsidRPr="00787020">
              <w:rPr>
                <w:rFonts w:ascii="AvantGarde Bk BT" w:eastAsia="Questrial" w:hAnsi="AvantGarde Bk BT" w:cs="Questrial"/>
                <w:sz w:val="22"/>
                <w:szCs w:val="22"/>
              </w:rPr>
              <w:t>Área de Formación Básica Particular</w:t>
            </w:r>
            <w:r w:rsidR="008B169E" w:rsidRPr="00787020">
              <w:rPr>
                <w:rFonts w:ascii="AvantGarde Bk BT" w:eastAsia="Questrial" w:hAnsi="AvantGarde Bk BT" w:cs="Questrial"/>
                <w:sz w:val="22"/>
                <w:szCs w:val="22"/>
              </w:rPr>
              <w:t xml:space="preserve"> Obligatoria</w:t>
            </w:r>
          </w:p>
        </w:tc>
        <w:tc>
          <w:tcPr>
            <w:tcW w:w="1300" w:type="dxa"/>
            <w:shd w:val="clear" w:color="auto" w:fill="auto"/>
          </w:tcPr>
          <w:p w14:paraId="6742AA40" w14:textId="43CBAA79" w:rsidR="00EF7E72" w:rsidRPr="00B234FE" w:rsidRDefault="008B169E" w:rsidP="009B1E0A">
            <w:pPr>
              <w:jc w:val="center"/>
              <w:rPr>
                <w:rFonts w:ascii="AvantGarde Bk BT" w:eastAsia="Questrial" w:hAnsi="AvantGarde Bk BT" w:cs="Questrial"/>
                <w:sz w:val="22"/>
                <w:szCs w:val="22"/>
              </w:rPr>
            </w:pPr>
            <w:r w:rsidRPr="00B234FE">
              <w:rPr>
                <w:rFonts w:ascii="AvantGarde Bk BT" w:eastAsia="Questrial" w:hAnsi="AvantGarde Bk BT" w:cs="Questrial"/>
                <w:sz w:val="22"/>
                <w:szCs w:val="22"/>
              </w:rPr>
              <w:t>29</w:t>
            </w:r>
            <w:r w:rsidR="009B1E0A">
              <w:rPr>
                <w:rFonts w:ascii="AvantGarde Bk BT" w:eastAsia="Questrial" w:hAnsi="AvantGarde Bk BT" w:cs="Questrial"/>
                <w:sz w:val="22"/>
                <w:szCs w:val="22"/>
              </w:rPr>
              <w:t>8</w:t>
            </w:r>
          </w:p>
        </w:tc>
        <w:tc>
          <w:tcPr>
            <w:tcW w:w="1361" w:type="dxa"/>
            <w:shd w:val="clear" w:color="auto" w:fill="auto"/>
          </w:tcPr>
          <w:p w14:paraId="038A56E9" w14:textId="464D0617" w:rsidR="00EF7E72" w:rsidRPr="00B234FE" w:rsidRDefault="00F31411" w:rsidP="006C6CC9">
            <w:pPr>
              <w:jc w:val="center"/>
              <w:rPr>
                <w:rFonts w:ascii="AvantGarde Bk BT" w:eastAsia="Questrial" w:hAnsi="AvantGarde Bk BT" w:cs="Questrial"/>
                <w:sz w:val="22"/>
                <w:szCs w:val="22"/>
              </w:rPr>
            </w:pPr>
            <w:r w:rsidRPr="00B234FE">
              <w:rPr>
                <w:rFonts w:ascii="AvantGarde Bk BT" w:eastAsia="Questrial" w:hAnsi="AvantGarde Bk BT" w:cs="Questrial"/>
                <w:sz w:val="22"/>
                <w:szCs w:val="22"/>
              </w:rPr>
              <w:t>75</w:t>
            </w:r>
          </w:p>
        </w:tc>
      </w:tr>
      <w:tr w:rsidR="00EF7E72" w:rsidRPr="00BE25B8" w14:paraId="4FAB7C77" w14:textId="77777777" w:rsidTr="006C6CC9">
        <w:trPr>
          <w:trHeight w:val="300"/>
          <w:jc w:val="center"/>
        </w:trPr>
        <w:tc>
          <w:tcPr>
            <w:tcW w:w="6646" w:type="dxa"/>
            <w:shd w:val="clear" w:color="auto" w:fill="auto"/>
            <w:vAlign w:val="center"/>
          </w:tcPr>
          <w:p w14:paraId="1DB15CAC" w14:textId="77777777" w:rsidR="00EF7E72" w:rsidRPr="00787020" w:rsidRDefault="00EF7E72" w:rsidP="008363BF">
            <w:pPr>
              <w:jc w:val="center"/>
              <w:rPr>
                <w:rFonts w:ascii="AvantGarde Bk BT" w:eastAsia="Questrial" w:hAnsi="AvantGarde Bk BT" w:cs="Questrial"/>
                <w:sz w:val="22"/>
                <w:szCs w:val="22"/>
              </w:rPr>
            </w:pPr>
            <w:r w:rsidRPr="00787020">
              <w:rPr>
                <w:rFonts w:ascii="AvantGarde Bk BT" w:eastAsia="Questrial" w:hAnsi="AvantGarde Bk BT" w:cs="Questrial"/>
                <w:sz w:val="22"/>
                <w:szCs w:val="22"/>
              </w:rPr>
              <w:t>Área de Formación Especializante Selectiva</w:t>
            </w:r>
          </w:p>
        </w:tc>
        <w:tc>
          <w:tcPr>
            <w:tcW w:w="1300" w:type="dxa"/>
            <w:shd w:val="clear" w:color="auto" w:fill="auto"/>
          </w:tcPr>
          <w:p w14:paraId="383CF40C" w14:textId="77777777" w:rsidR="00EF7E72" w:rsidRPr="00B234FE" w:rsidRDefault="008B169E" w:rsidP="006C6CC9">
            <w:pPr>
              <w:jc w:val="center"/>
              <w:rPr>
                <w:rFonts w:ascii="AvantGarde Bk BT" w:eastAsia="Questrial" w:hAnsi="AvantGarde Bk BT" w:cs="Questrial"/>
                <w:sz w:val="22"/>
                <w:szCs w:val="22"/>
              </w:rPr>
            </w:pPr>
            <w:r w:rsidRPr="00B234FE">
              <w:rPr>
                <w:rFonts w:ascii="AvantGarde Bk BT" w:eastAsia="Questrial" w:hAnsi="AvantGarde Bk BT" w:cs="Questrial"/>
                <w:sz w:val="22"/>
                <w:szCs w:val="22"/>
              </w:rPr>
              <w:t>42</w:t>
            </w:r>
          </w:p>
        </w:tc>
        <w:tc>
          <w:tcPr>
            <w:tcW w:w="1361" w:type="dxa"/>
            <w:shd w:val="clear" w:color="auto" w:fill="auto"/>
          </w:tcPr>
          <w:p w14:paraId="156B47BB" w14:textId="7D2F4B91" w:rsidR="00EF7E72" w:rsidRPr="00B234FE" w:rsidRDefault="00F31411" w:rsidP="009B1E0A">
            <w:pPr>
              <w:jc w:val="center"/>
              <w:rPr>
                <w:rFonts w:ascii="AvantGarde Bk BT" w:eastAsia="Questrial" w:hAnsi="AvantGarde Bk BT" w:cs="Questrial"/>
                <w:sz w:val="22"/>
                <w:szCs w:val="22"/>
              </w:rPr>
            </w:pPr>
            <w:r w:rsidRPr="00B234FE">
              <w:rPr>
                <w:rFonts w:ascii="AvantGarde Bk BT" w:eastAsia="Questrial" w:hAnsi="AvantGarde Bk BT" w:cs="Questrial"/>
                <w:sz w:val="22"/>
                <w:szCs w:val="22"/>
              </w:rPr>
              <w:t>1</w:t>
            </w:r>
            <w:r w:rsidR="009B1E0A">
              <w:rPr>
                <w:rFonts w:ascii="AvantGarde Bk BT" w:eastAsia="Questrial" w:hAnsi="AvantGarde Bk BT" w:cs="Questrial"/>
                <w:sz w:val="22"/>
                <w:szCs w:val="22"/>
              </w:rPr>
              <w:t>0</w:t>
            </w:r>
          </w:p>
        </w:tc>
      </w:tr>
      <w:tr w:rsidR="00EF7E72" w:rsidRPr="00BE25B8" w14:paraId="08A885D0" w14:textId="77777777" w:rsidTr="006C6CC9">
        <w:trPr>
          <w:trHeight w:val="300"/>
          <w:jc w:val="center"/>
        </w:trPr>
        <w:tc>
          <w:tcPr>
            <w:tcW w:w="6646" w:type="dxa"/>
            <w:shd w:val="clear" w:color="auto" w:fill="auto"/>
            <w:vAlign w:val="center"/>
          </w:tcPr>
          <w:p w14:paraId="00D2CF87" w14:textId="77777777" w:rsidR="00EF7E72" w:rsidRPr="00787020" w:rsidRDefault="00EF7E72" w:rsidP="008363BF">
            <w:pPr>
              <w:jc w:val="center"/>
              <w:rPr>
                <w:rFonts w:ascii="AvantGarde Bk BT" w:eastAsia="Questrial" w:hAnsi="AvantGarde Bk BT" w:cs="Questrial"/>
                <w:sz w:val="22"/>
                <w:szCs w:val="22"/>
              </w:rPr>
            </w:pPr>
            <w:r w:rsidRPr="00787020">
              <w:rPr>
                <w:rFonts w:ascii="AvantGarde Bk BT" w:eastAsia="Questrial" w:hAnsi="AvantGarde Bk BT" w:cs="Questrial"/>
                <w:sz w:val="22"/>
                <w:szCs w:val="22"/>
              </w:rPr>
              <w:t>Área de Formación Optativa Abierta</w:t>
            </w:r>
          </w:p>
        </w:tc>
        <w:tc>
          <w:tcPr>
            <w:tcW w:w="1300" w:type="dxa"/>
            <w:shd w:val="clear" w:color="auto" w:fill="auto"/>
          </w:tcPr>
          <w:p w14:paraId="32702FE8" w14:textId="77777777" w:rsidR="00EF7E72" w:rsidRPr="00B234FE" w:rsidRDefault="008B169E" w:rsidP="006C6CC9">
            <w:pPr>
              <w:jc w:val="center"/>
              <w:rPr>
                <w:rFonts w:ascii="AvantGarde Bk BT" w:eastAsia="Questrial" w:hAnsi="AvantGarde Bk BT" w:cs="Questrial"/>
                <w:sz w:val="22"/>
                <w:szCs w:val="22"/>
              </w:rPr>
            </w:pPr>
            <w:r w:rsidRPr="00B234FE">
              <w:rPr>
                <w:rFonts w:ascii="AvantGarde Bk BT" w:eastAsia="Questrial" w:hAnsi="AvantGarde Bk BT" w:cs="Questrial"/>
                <w:sz w:val="22"/>
                <w:szCs w:val="22"/>
              </w:rPr>
              <w:t>32</w:t>
            </w:r>
          </w:p>
        </w:tc>
        <w:tc>
          <w:tcPr>
            <w:tcW w:w="1361" w:type="dxa"/>
            <w:shd w:val="clear" w:color="auto" w:fill="auto"/>
          </w:tcPr>
          <w:p w14:paraId="14EAA429" w14:textId="46A42D2C" w:rsidR="00EF7E72" w:rsidRPr="00B234FE" w:rsidRDefault="009B1E0A" w:rsidP="00EA4E23">
            <w:pPr>
              <w:jc w:val="center"/>
              <w:rPr>
                <w:rFonts w:ascii="AvantGarde Bk BT" w:eastAsia="Questrial" w:hAnsi="AvantGarde Bk BT" w:cs="Questrial"/>
                <w:sz w:val="22"/>
                <w:szCs w:val="22"/>
              </w:rPr>
            </w:pPr>
            <w:r>
              <w:rPr>
                <w:rFonts w:ascii="AvantGarde Bk BT" w:eastAsia="Questrial" w:hAnsi="AvantGarde Bk BT" w:cs="Questrial"/>
                <w:sz w:val="22"/>
                <w:szCs w:val="22"/>
              </w:rPr>
              <w:t>9</w:t>
            </w:r>
          </w:p>
        </w:tc>
      </w:tr>
      <w:tr w:rsidR="00EF7E72" w:rsidRPr="00BE25B8" w14:paraId="631E0F1D" w14:textId="77777777" w:rsidTr="006C6CC9">
        <w:trPr>
          <w:trHeight w:val="300"/>
          <w:jc w:val="center"/>
        </w:trPr>
        <w:tc>
          <w:tcPr>
            <w:tcW w:w="6646" w:type="dxa"/>
            <w:shd w:val="clear" w:color="auto" w:fill="auto"/>
            <w:vAlign w:val="center"/>
          </w:tcPr>
          <w:p w14:paraId="44222E47" w14:textId="77777777" w:rsidR="00EF7E72" w:rsidRPr="00BE25B8" w:rsidRDefault="00EF7E72" w:rsidP="008363BF">
            <w:pPr>
              <w:jc w:val="center"/>
              <w:rPr>
                <w:rFonts w:ascii="AvantGarde Bk BT" w:eastAsia="Questrial" w:hAnsi="AvantGarde Bk BT" w:cs="Questrial"/>
                <w:b/>
              </w:rPr>
            </w:pPr>
            <w:r w:rsidRPr="00BE25B8">
              <w:rPr>
                <w:rFonts w:ascii="AvantGarde Bk BT" w:eastAsia="Questrial" w:hAnsi="AvantGarde Bk BT" w:cs="Questrial"/>
                <w:b/>
                <w:sz w:val="22"/>
                <w:szCs w:val="22"/>
              </w:rPr>
              <w:t>Número mínimo de créditos para optar por el título</w:t>
            </w:r>
          </w:p>
        </w:tc>
        <w:tc>
          <w:tcPr>
            <w:tcW w:w="1300" w:type="dxa"/>
            <w:shd w:val="clear" w:color="auto" w:fill="auto"/>
          </w:tcPr>
          <w:p w14:paraId="6E563457" w14:textId="27761369" w:rsidR="00EF7E72" w:rsidRPr="00B234FE" w:rsidRDefault="008B169E" w:rsidP="009B1E0A">
            <w:pPr>
              <w:jc w:val="center"/>
              <w:rPr>
                <w:rFonts w:ascii="AvantGarde Bk BT" w:eastAsia="Questrial" w:hAnsi="AvantGarde Bk BT" w:cs="Questrial"/>
                <w:b/>
                <w:sz w:val="22"/>
                <w:szCs w:val="22"/>
              </w:rPr>
            </w:pPr>
            <w:r w:rsidRPr="00B234FE">
              <w:rPr>
                <w:rFonts w:ascii="AvantGarde Bk BT" w:eastAsia="Questrial" w:hAnsi="AvantGarde Bk BT" w:cs="Questrial"/>
                <w:b/>
                <w:sz w:val="22"/>
                <w:szCs w:val="22"/>
              </w:rPr>
              <w:t>3</w:t>
            </w:r>
            <w:r w:rsidR="009B1E0A">
              <w:rPr>
                <w:rFonts w:ascii="AvantGarde Bk BT" w:eastAsia="Questrial" w:hAnsi="AvantGarde Bk BT" w:cs="Questrial"/>
                <w:b/>
                <w:sz w:val="22"/>
                <w:szCs w:val="22"/>
              </w:rPr>
              <w:t>95</w:t>
            </w:r>
          </w:p>
        </w:tc>
        <w:tc>
          <w:tcPr>
            <w:tcW w:w="1361" w:type="dxa"/>
            <w:shd w:val="clear" w:color="auto" w:fill="auto"/>
          </w:tcPr>
          <w:p w14:paraId="7C22EE54" w14:textId="77777777" w:rsidR="00EF7E72" w:rsidRPr="00B234FE" w:rsidRDefault="00EF7E72" w:rsidP="006C6CC9">
            <w:pPr>
              <w:jc w:val="center"/>
              <w:rPr>
                <w:rFonts w:ascii="AvantGarde Bk BT" w:eastAsia="Questrial" w:hAnsi="AvantGarde Bk BT" w:cs="Questrial"/>
                <w:b/>
              </w:rPr>
            </w:pPr>
            <w:r w:rsidRPr="00B234FE">
              <w:rPr>
                <w:rFonts w:ascii="AvantGarde Bk BT" w:eastAsia="Questrial" w:hAnsi="AvantGarde Bk BT" w:cs="Questrial"/>
                <w:b/>
                <w:sz w:val="22"/>
                <w:szCs w:val="22"/>
              </w:rPr>
              <w:t>100</w:t>
            </w:r>
          </w:p>
        </w:tc>
      </w:tr>
    </w:tbl>
    <w:p w14:paraId="1336BC75" w14:textId="77777777" w:rsidR="00EF7E72" w:rsidRPr="00BE25B8" w:rsidRDefault="00EF7E72" w:rsidP="00EF7E72">
      <w:pPr>
        <w:jc w:val="both"/>
        <w:rPr>
          <w:rFonts w:ascii="AvantGarde Bk BT" w:eastAsia="Questrial" w:hAnsi="AvantGarde Bk BT" w:cs="Questrial"/>
        </w:rPr>
      </w:pPr>
    </w:p>
    <w:p w14:paraId="35E87DB7" w14:textId="77777777" w:rsidR="00EF7E72" w:rsidRPr="00BE25B8" w:rsidRDefault="00EF7E72" w:rsidP="00EF7E72">
      <w:pPr>
        <w:jc w:val="both"/>
        <w:rPr>
          <w:rFonts w:ascii="AvantGarde Bk BT" w:eastAsia="Questrial" w:hAnsi="AvantGarde Bk BT" w:cs="Questrial"/>
          <w:sz w:val="22"/>
          <w:szCs w:val="22"/>
        </w:rPr>
      </w:pPr>
      <w:r w:rsidRPr="00BE25B8">
        <w:rPr>
          <w:rFonts w:ascii="AvantGarde Bk BT" w:eastAsia="Questrial" w:hAnsi="AvantGarde Bk BT" w:cs="Questrial"/>
          <w:b/>
          <w:sz w:val="22"/>
          <w:szCs w:val="22"/>
        </w:rPr>
        <w:t>TERCERO</w:t>
      </w:r>
      <w:r w:rsidRPr="00BE25B8">
        <w:rPr>
          <w:rFonts w:ascii="AvantGarde Bk BT" w:eastAsia="Questrial" w:hAnsi="AvantGarde Bk BT" w:cs="Questrial"/>
          <w:sz w:val="22"/>
          <w:szCs w:val="22"/>
        </w:rPr>
        <w:t xml:space="preserve">. Las unidades de aprendizaje correspondientes al plan de estudios de la Licenciatura en </w:t>
      </w:r>
      <w:r w:rsidR="00D376C1">
        <w:rPr>
          <w:rFonts w:ascii="AvantGarde Bk BT" w:eastAsia="Questrial" w:hAnsi="AvantGarde Bk BT" w:cs="Questrial"/>
          <w:sz w:val="22"/>
          <w:szCs w:val="22"/>
        </w:rPr>
        <w:t>Historia del Arte</w:t>
      </w:r>
      <w:r w:rsidRPr="00BE25B8">
        <w:rPr>
          <w:rFonts w:ascii="AvantGarde Bk BT" w:eastAsia="Questrial" w:hAnsi="AvantGarde Bk BT" w:cs="Questrial"/>
          <w:sz w:val="22"/>
          <w:szCs w:val="22"/>
        </w:rPr>
        <w:t xml:space="preserve"> se describen a continuación, por área de formación:</w:t>
      </w:r>
    </w:p>
    <w:p w14:paraId="6360E0AF" w14:textId="77777777" w:rsidR="00274670" w:rsidRDefault="00274670" w:rsidP="00F770EB">
      <w:pPr>
        <w:ind w:hanging="61"/>
        <w:outlineLvl w:val="0"/>
        <w:rPr>
          <w:rFonts w:ascii="AvantGarde Bk BT" w:hAnsi="AvantGarde Bk BT" w:cs="Helvetica"/>
          <w:b/>
          <w:sz w:val="22"/>
          <w:szCs w:val="22"/>
          <w:lang w:val="es-ES_tradnl" w:eastAsia="es-ES"/>
        </w:rPr>
      </w:pPr>
    </w:p>
    <w:p w14:paraId="21FE0FBA" w14:textId="29454E78" w:rsidR="001D310E" w:rsidRPr="00245F69" w:rsidRDefault="00EF7E72" w:rsidP="00245F69">
      <w:pPr>
        <w:ind w:hanging="61"/>
        <w:jc w:val="center"/>
        <w:outlineLvl w:val="0"/>
        <w:rPr>
          <w:rFonts w:ascii="AvantGarde Bk BT" w:hAnsi="AvantGarde Bk BT" w:cs="Helvetica"/>
          <w:b/>
          <w:color w:val="000000"/>
          <w:sz w:val="22"/>
          <w:szCs w:val="22"/>
          <w:lang w:val="es-ES_tradnl" w:eastAsia="es-ES"/>
        </w:rPr>
      </w:pPr>
      <w:r w:rsidRPr="00245F69">
        <w:rPr>
          <w:rFonts w:ascii="AvantGarde Bk BT" w:hAnsi="AvantGarde Bk BT" w:cs="Helvetica"/>
          <w:b/>
          <w:color w:val="000000"/>
          <w:sz w:val="22"/>
          <w:szCs w:val="22"/>
          <w:lang w:val="es-ES_tradnl" w:eastAsia="es-ES"/>
        </w:rPr>
        <w:t>ÁREA DE FORMACIÓN BÁSICA COMÚN</w:t>
      </w:r>
    </w:p>
    <w:tbl>
      <w:tblPr>
        <w:tblW w:w="9271" w:type="dxa"/>
        <w:jc w:val="center"/>
        <w:tblCellMar>
          <w:left w:w="70" w:type="dxa"/>
          <w:right w:w="70" w:type="dxa"/>
        </w:tblCellMar>
        <w:tblLook w:val="04A0" w:firstRow="1" w:lastRow="0" w:firstColumn="1" w:lastColumn="0" w:noHBand="0" w:noVBand="1"/>
      </w:tblPr>
      <w:tblGrid>
        <w:gridCol w:w="3114"/>
        <w:gridCol w:w="542"/>
        <w:gridCol w:w="741"/>
        <w:gridCol w:w="919"/>
        <w:gridCol w:w="841"/>
        <w:gridCol w:w="952"/>
        <w:gridCol w:w="2162"/>
      </w:tblGrid>
      <w:tr w:rsidR="00914011" w:rsidRPr="00BE25B8" w14:paraId="5FA1A729" w14:textId="77777777" w:rsidTr="00914011">
        <w:trPr>
          <w:trHeight w:val="600"/>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2AAE0E11" w14:textId="77777777" w:rsidR="00EF7E72" w:rsidRPr="00245F69" w:rsidRDefault="00EF7E72" w:rsidP="006C6CC9">
            <w:pPr>
              <w:jc w:val="center"/>
              <w:rPr>
                <w:rFonts w:ascii="AvantGarde Bk BT" w:hAnsi="AvantGarde Bk BT"/>
                <w:b/>
                <w:sz w:val="20"/>
                <w:szCs w:val="20"/>
                <w:lang w:eastAsia="en-US"/>
              </w:rPr>
            </w:pPr>
            <w:r w:rsidRPr="00245F69">
              <w:rPr>
                <w:rFonts w:ascii="AvantGarde Bk BT" w:hAnsi="AvantGarde Bk BT"/>
                <w:b/>
                <w:sz w:val="20"/>
                <w:szCs w:val="20"/>
                <w:lang w:eastAsia="en-US"/>
              </w:rPr>
              <w:t>Unidades de Aprendizaje</w:t>
            </w:r>
          </w:p>
        </w:tc>
        <w:tc>
          <w:tcPr>
            <w:tcW w:w="542" w:type="dxa"/>
            <w:tcBorders>
              <w:top w:val="single" w:sz="4" w:space="0" w:color="auto"/>
              <w:left w:val="nil"/>
              <w:bottom w:val="single" w:sz="4" w:space="0" w:color="auto"/>
              <w:right w:val="single" w:sz="4" w:space="0" w:color="auto"/>
            </w:tcBorders>
            <w:vAlign w:val="center"/>
            <w:hideMark/>
          </w:tcPr>
          <w:p w14:paraId="725E5E31" w14:textId="77777777" w:rsidR="00EF7E72" w:rsidRPr="00245F69" w:rsidRDefault="00EF7E72" w:rsidP="006C6CC9">
            <w:pPr>
              <w:jc w:val="center"/>
              <w:rPr>
                <w:rFonts w:ascii="AvantGarde Bk BT" w:hAnsi="AvantGarde Bk BT"/>
                <w:b/>
                <w:sz w:val="20"/>
                <w:szCs w:val="20"/>
                <w:lang w:eastAsia="en-US"/>
              </w:rPr>
            </w:pPr>
            <w:r w:rsidRPr="00245F69">
              <w:rPr>
                <w:rFonts w:ascii="AvantGarde Bk BT" w:hAnsi="AvantGarde Bk BT"/>
                <w:b/>
                <w:sz w:val="20"/>
                <w:szCs w:val="20"/>
                <w:lang w:eastAsia="en-US"/>
              </w:rPr>
              <w:t>Tipo</w:t>
            </w:r>
          </w:p>
        </w:tc>
        <w:tc>
          <w:tcPr>
            <w:tcW w:w="741" w:type="dxa"/>
            <w:tcBorders>
              <w:top w:val="single" w:sz="4" w:space="0" w:color="auto"/>
              <w:left w:val="nil"/>
              <w:bottom w:val="single" w:sz="4" w:space="0" w:color="auto"/>
              <w:right w:val="single" w:sz="4" w:space="0" w:color="auto"/>
            </w:tcBorders>
            <w:vAlign w:val="center"/>
            <w:hideMark/>
          </w:tcPr>
          <w:p w14:paraId="29506A99" w14:textId="77777777" w:rsidR="00EF7E72" w:rsidRPr="00245F69" w:rsidRDefault="00EF7E72" w:rsidP="006C6CC9">
            <w:pPr>
              <w:jc w:val="center"/>
              <w:rPr>
                <w:rFonts w:ascii="AvantGarde Bk BT" w:hAnsi="AvantGarde Bk BT"/>
                <w:b/>
                <w:sz w:val="20"/>
                <w:szCs w:val="20"/>
                <w:lang w:eastAsia="en-US"/>
              </w:rPr>
            </w:pPr>
            <w:r w:rsidRPr="00245F69">
              <w:rPr>
                <w:rFonts w:ascii="AvantGarde Bk BT" w:hAnsi="AvantGarde Bk BT"/>
                <w:b/>
                <w:sz w:val="20"/>
                <w:szCs w:val="20"/>
                <w:lang w:eastAsia="en-US"/>
              </w:rPr>
              <w:t>Horas Teoría</w:t>
            </w:r>
          </w:p>
        </w:tc>
        <w:tc>
          <w:tcPr>
            <w:tcW w:w="919" w:type="dxa"/>
            <w:tcBorders>
              <w:top w:val="single" w:sz="4" w:space="0" w:color="auto"/>
              <w:left w:val="nil"/>
              <w:bottom w:val="single" w:sz="4" w:space="0" w:color="auto"/>
              <w:right w:val="single" w:sz="4" w:space="0" w:color="auto"/>
            </w:tcBorders>
            <w:vAlign w:val="center"/>
            <w:hideMark/>
          </w:tcPr>
          <w:p w14:paraId="0D163F89" w14:textId="77777777" w:rsidR="00EF7E72" w:rsidRPr="00245F69" w:rsidRDefault="00EF7E72" w:rsidP="006C6CC9">
            <w:pPr>
              <w:jc w:val="center"/>
              <w:rPr>
                <w:rFonts w:ascii="AvantGarde Bk BT" w:hAnsi="AvantGarde Bk BT"/>
                <w:b/>
                <w:sz w:val="20"/>
                <w:szCs w:val="20"/>
                <w:lang w:eastAsia="en-US"/>
              </w:rPr>
            </w:pPr>
            <w:r w:rsidRPr="00245F69">
              <w:rPr>
                <w:rFonts w:ascii="AvantGarde Bk BT" w:hAnsi="AvantGarde Bk BT"/>
                <w:b/>
                <w:sz w:val="20"/>
                <w:szCs w:val="20"/>
                <w:lang w:eastAsia="en-US"/>
              </w:rPr>
              <w:t>Horas Práctica</w:t>
            </w:r>
          </w:p>
        </w:tc>
        <w:tc>
          <w:tcPr>
            <w:tcW w:w="841" w:type="dxa"/>
            <w:tcBorders>
              <w:top w:val="single" w:sz="4" w:space="0" w:color="auto"/>
              <w:left w:val="nil"/>
              <w:bottom w:val="single" w:sz="4" w:space="0" w:color="auto"/>
              <w:right w:val="single" w:sz="4" w:space="0" w:color="auto"/>
            </w:tcBorders>
            <w:vAlign w:val="center"/>
            <w:hideMark/>
          </w:tcPr>
          <w:p w14:paraId="299016FB" w14:textId="77777777" w:rsidR="00EF7E72" w:rsidRPr="00245F69" w:rsidRDefault="00EF7E72" w:rsidP="006C6CC9">
            <w:pPr>
              <w:jc w:val="center"/>
              <w:rPr>
                <w:rFonts w:ascii="AvantGarde Bk BT" w:hAnsi="AvantGarde Bk BT"/>
                <w:b/>
                <w:sz w:val="20"/>
                <w:szCs w:val="20"/>
                <w:lang w:eastAsia="en-US"/>
              </w:rPr>
            </w:pPr>
            <w:r w:rsidRPr="00245F69">
              <w:rPr>
                <w:rFonts w:ascii="AvantGarde Bk BT" w:hAnsi="AvantGarde Bk BT"/>
                <w:b/>
                <w:sz w:val="20"/>
                <w:szCs w:val="20"/>
                <w:lang w:eastAsia="en-US"/>
              </w:rPr>
              <w:t>Horas Totales</w:t>
            </w:r>
          </w:p>
        </w:tc>
        <w:tc>
          <w:tcPr>
            <w:tcW w:w="952" w:type="dxa"/>
            <w:tcBorders>
              <w:top w:val="single" w:sz="4" w:space="0" w:color="auto"/>
              <w:left w:val="nil"/>
              <w:bottom w:val="single" w:sz="4" w:space="0" w:color="auto"/>
              <w:right w:val="single" w:sz="4" w:space="0" w:color="auto"/>
            </w:tcBorders>
            <w:vAlign w:val="center"/>
            <w:hideMark/>
          </w:tcPr>
          <w:p w14:paraId="17CE551B" w14:textId="77777777" w:rsidR="00EF7E72" w:rsidRPr="00245F69" w:rsidRDefault="00EF7E72" w:rsidP="006C6CC9">
            <w:pPr>
              <w:jc w:val="center"/>
              <w:rPr>
                <w:rFonts w:ascii="AvantGarde Bk BT" w:hAnsi="AvantGarde Bk BT"/>
                <w:b/>
                <w:sz w:val="20"/>
                <w:szCs w:val="20"/>
                <w:lang w:eastAsia="en-US"/>
              </w:rPr>
            </w:pPr>
            <w:r w:rsidRPr="00245F69">
              <w:rPr>
                <w:rFonts w:ascii="AvantGarde Bk BT" w:hAnsi="AvantGarde Bk BT"/>
                <w:b/>
                <w:sz w:val="20"/>
                <w:szCs w:val="20"/>
                <w:lang w:eastAsia="en-US"/>
              </w:rPr>
              <w:t>Créditos</w:t>
            </w:r>
          </w:p>
        </w:tc>
        <w:tc>
          <w:tcPr>
            <w:tcW w:w="2162" w:type="dxa"/>
            <w:tcBorders>
              <w:top w:val="single" w:sz="4" w:space="0" w:color="auto"/>
              <w:left w:val="nil"/>
              <w:bottom w:val="single" w:sz="4" w:space="0" w:color="auto"/>
              <w:right w:val="single" w:sz="4" w:space="0" w:color="auto"/>
            </w:tcBorders>
            <w:vAlign w:val="center"/>
            <w:hideMark/>
          </w:tcPr>
          <w:p w14:paraId="61A3AFF1" w14:textId="77777777" w:rsidR="00EF7E72" w:rsidRPr="00245F69" w:rsidRDefault="00EF7E72" w:rsidP="006C6CC9">
            <w:pPr>
              <w:jc w:val="center"/>
              <w:rPr>
                <w:rFonts w:ascii="AvantGarde Bk BT" w:hAnsi="AvantGarde Bk BT"/>
                <w:b/>
                <w:sz w:val="20"/>
                <w:szCs w:val="20"/>
                <w:lang w:eastAsia="en-US"/>
              </w:rPr>
            </w:pPr>
            <w:r w:rsidRPr="00245F69">
              <w:rPr>
                <w:rFonts w:ascii="AvantGarde Bk BT" w:hAnsi="AvantGarde Bk BT"/>
                <w:b/>
                <w:sz w:val="20"/>
                <w:szCs w:val="20"/>
                <w:lang w:eastAsia="en-US"/>
              </w:rPr>
              <w:t>Prerrequisitos</w:t>
            </w:r>
          </w:p>
        </w:tc>
      </w:tr>
      <w:tr w:rsidR="00914011" w:rsidRPr="00BE25B8" w14:paraId="253D1BDE" w14:textId="77777777" w:rsidTr="00914011">
        <w:trPr>
          <w:trHeight w:val="479"/>
          <w:jc w:val="center"/>
        </w:trPr>
        <w:tc>
          <w:tcPr>
            <w:tcW w:w="3114" w:type="dxa"/>
            <w:tcBorders>
              <w:top w:val="nil"/>
              <w:left w:val="single" w:sz="4" w:space="0" w:color="auto"/>
              <w:bottom w:val="single" w:sz="4" w:space="0" w:color="auto"/>
              <w:right w:val="single" w:sz="4" w:space="0" w:color="auto"/>
            </w:tcBorders>
            <w:vAlign w:val="center"/>
          </w:tcPr>
          <w:p w14:paraId="5796BE56" w14:textId="77777777" w:rsidR="00EF7E72" w:rsidRPr="00245F69" w:rsidRDefault="000F194A" w:rsidP="006C6CC9">
            <w:pPr>
              <w:jc w:val="center"/>
              <w:rPr>
                <w:rFonts w:ascii="AvantGarde Bk BT" w:hAnsi="AvantGarde Bk BT"/>
                <w:sz w:val="20"/>
                <w:szCs w:val="20"/>
                <w:lang w:eastAsia="en-US"/>
              </w:rPr>
            </w:pPr>
            <w:r w:rsidRPr="00245F69">
              <w:rPr>
                <w:rFonts w:ascii="AvantGarde Bk BT" w:hAnsi="AvantGarde Bk BT"/>
                <w:sz w:val="20"/>
                <w:szCs w:val="20"/>
                <w:lang w:eastAsia="en-US"/>
              </w:rPr>
              <w:t>Expresión Oral y Escrita</w:t>
            </w:r>
          </w:p>
        </w:tc>
        <w:tc>
          <w:tcPr>
            <w:tcW w:w="542" w:type="dxa"/>
            <w:tcBorders>
              <w:top w:val="nil"/>
              <w:left w:val="nil"/>
              <w:bottom w:val="single" w:sz="4" w:space="0" w:color="auto"/>
              <w:right w:val="single" w:sz="4" w:space="0" w:color="auto"/>
            </w:tcBorders>
            <w:vAlign w:val="center"/>
          </w:tcPr>
          <w:p w14:paraId="4D10DF67" w14:textId="77777777" w:rsidR="00EF7E72" w:rsidRPr="00245F69" w:rsidRDefault="000F194A" w:rsidP="006C6CC9">
            <w:pPr>
              <w:jc w:val="center"/>
              <w:rPr>
                <w:rFonts w:ascii="AvantGarde Bk BT" w:hAnsi="AvantGarde Bk BT"/>
                <w:sz w:val="20"/>
                <w:szCs w:val="20"/>
                <w:lang w:eastAsia="en-US"/>
              </w:rPr>
            </w:pPr>
            <w:r w:rsidRPr="00245F69">
              <w:rPr>
                <w:rFonts w:ascii="AvantGarde Bk BT" w:hAnsi="AvantGarde Bk BT"/>
                <w:sz w:val="20"/>
                <w:szCs w:val="20"/>
                <w:lang w:eastAsia="en-US"/>
              </w:rPr>
              <w:t>CT</w:t>
            </w:r>
          </w:p>
        </w:tc>
        <w:tc>
          <w:tcPr>
            <w:tcW w:w="741" w:type="dxa"/>
            <w:tcBorders>
              <w:top w:val="nil"/>
              <w:left w:val="nil"/>
              <w:bottom w:val="single" w:sz="4" w:space="0" w:color="auto"/>
              <w:right w:val="single" w:sz="4" w:space="0" w:color="auto"/>
            </w:tcBorders>
            <w:vAlign w:val="center"/>
          </w:tcPr>
          <w:p w14:paraId="1B575D6B" w14:textId="77777777" w:rsidR="00EF7E72" w:rsidRPr="00245F69" w:rsidRDefault="000F194A" w:rsidP="006C6CC9">
            <w:pPr>
              <w:jc w:val="center"/>
              <w:rPr>
                <w:rFonts w:ascii="AvantGarde Bk BT" w:hAnsi="AvantGarde Bk BT"/>
                <w:sz w:val="20"/>
                <w:szCs w:val="20"/>
                <w:lang w:eastAsia="en-US"/>
              </w:rPr>
            </w:pPr>
            <w:r w:rsidRPr="00245F69">
              <w:rPr>
                <w:rFonts w:ascii="AvantGarde Bk BT" w:hAnsi="AvantGarde Bk BT"/>
                <w:sz w:val="20"/>
                <w:szCs w:val="20"/>
                <w:lang w:eastAsia="en-US"/>
              </w:rPr>
              <w:t>26</w:t>
            </w:r>
          </w:p>
        </w:tc>
        <w:tc>
          <w:tcPr>
            <w:tcW w:w="919" w:type="dxa"/>
            <w:tcBorders>
              <w:top w:val="nil"/>
              <w:left w:val="nil"/>
              <w:bottom w:val="single" w:sz="4" w:space="0" w:color="auto"/>
              <w:right w:val="single" w:sz="4" w:space="0" w:color="auto"/>
            </w:tcBorders>
            <w:vAlign w:val="center"/>
          </w:tcPr>
          <w:p w14:paraId="01A79409" w14:textId="77777777" w:rsidR="00EF7E72" w:rsidRPr="00245F69" w:rsidRDefault="000F194A" w:rsidP="006C6CC9">
            <w:pPr>
              <w:jc w:val="center"/>
              <w:rPr>
                <w:rFonts w:ascii="AvantGarde Bk BT" w:hAnsi="AvantGarde Bk BT"/>
                <w:sz w:val="20"/>
                <w:szCs w:val="20"/>
                <w:lang w:eastAsia="en-US"/>
              </w:rPr>
            </w:pPr>
            <w:r w:rsidRPr="00245F69">
              <w:rPr>
                <w:rFonts w:ascii="AvantGarde Bk BT" w:hAnsi="AvantGarde Bk BT"/>
                <w:sz w:val="20"/>
                <w:szCs w:val="20"/>
                <w:lang w:eastAsia="en-US"/>
              </w:rPr>
              <w:t>14</w:t>
            </w:r>
          </w:p>
        </w:tc>
        <w:tc>
          <w:tcPr>
            <w:tcW w:w="841" w:type="dxa"/>
            <w:tcBorders>
              <w:top w:val="nil"/>
              <w:left w:val="nil"/>
              <w:bottom w:val="single" w:sz="4" w:space="0" w:color="auto"/>
              <w:right w:val="single" w:sz="4" w:space="0" w:color="auto"/>
            </w:tcBorders>
            <w:vAlign w:val="center"/>
          </w:tcPr>
          <w:p w14:paraId="14E6DFA9" w14:textId="77777777" w:rsidR="00EF7E72" w:rsidRPr="00245F69" w:rsidRDefault="000F194A" w:rsidP="006C6CC9">
            <w:pPr>
              <w:jc w:val="center"/>
              <w:rPr>
                <w:rFonts w:ascii="AvantGarde Bk BT" w:hAnsi="AvantGarde Bk BT"/>
                <w:sz w:val="20"/>
                <w:szCs w:val="20"/>
                <w:lang w:eastAsia="en-US"/>
              </w:rPr>
            </w:pPr>
            <w:r w:rsidRPr="00245F69">
              <w:rPr>
                <w:rFonts w:ascii="AvantGarde Bk BT" w:hAnsi="AvantGarde Bk BT"/>
                <w:sz w:val="20"/>
                <w:szCs w:val="20"/>
                <w:lang w:eastAsia="en-US"/>
              </w:rPr>
              <w:t>40</w:t>
            </w:r>
          </w:p>
        </w:tc>
        <w:tc>
          <w:tcPr>
            <w:tcW w:w="952" w:type="dxa"/>
            <w:tcBorders>
              <w:top w:val="nil"/>
              <w:left w:val="nil"/>
              <w:bottom w:val="single" w:sz="4" w:space="0" w:color="auto"/>
              <w:right w:val="single" w:sz="4" w:space="0" w:color="auto"/>
            </w:tcBorders>
            <w:vAlign w:val="center"/>
          </w:tcPr>
          <w:p w14:paraId="781F0752" w14:textId="77777777" w:rsidR="00EF7E72" w:rsidRPr="00245F69" w:rsidRDefault="000F194A" w:rsidP="006C6CC9">
            <w:pPr>
              <w:jc w:val="center"/>
              <w:rPr>
                <w:rFonts w:ascii="AvantGarde Bk BT" w:hAnsi="AvantGarde Bk BT"/>
                <w:sz w:val="20"/>
                <w:szCs w:val="20"/>
                <w:lang w:eastAsia="en-US"/>
              </w:rPr>
            </w:pPr>
            <w:r w:rsidRPr="00245F69">
              <w:rPr>
                <w:rFonts w:ascii="AvantGarde Bk BT" w:hAnsi="AvantGarde Bk BT"/>
                <w:sz w:val="20"/>
                <w:szCs w:val="20"/>
                <w:lang w:eastAsia="en-US"/>
              </w:rPr>
              <w:t>4</w:t>
            </w:r>
          </w:p>
        </w:tc>
        <w:tc>
          <w:tcPr>
            <w:tcW w:w="2162" w:type="dxa"/>
            <w:tcBorders>
              <w:top w:val="nil"/>
              <w:left w:val="nil"/>
              <w:bottom w:val="single" w:sz="4" w:space="0" w:color="auto"/>
              <w:right w:val="single" w:sz="4" w:space="0" w:color="auto"/>
            </w:tcBorders>
            <w:vAlign w:val="center"/>
          </w:tcPr>
          <w:p w14:paraId="5968D195" w14:textId="77777777" w:rsidR="00EF7E72" w:rsidRPr="00245F69" w:rsidRDefault="00EF7E72" w:rsidP="006C6CC9">
            <w:pPr>
              <w:rPr>
                <w:rFonts w:ascii="AvantGarde Bk BT" w:hAnsi="AvantGarde Bk BT"/>
                <w:sz w:val="20"/>
                <w:szCs w:val="20"/>
                <w:lang w:eastAsia="en-US"/>
              </w:rPr>
            </w:pPr>
          </w:p>
        </w:tc>
      </w:tr>
      <w:tr w:rsidR="00914011" w:rsidRPr="00BE25B8" w14:paraId="74CCBFF7" w14:textId="77777777" w:rsidTr="00914011">
        <w:trPr>
          <w:trHeight w:val="479"/>
          <w:jc w:val="center"/>
        </w:trPr>
        <w:tc>
          <w:tcPr>
            <w:tcW w:w="3114" w:type="dxa"/>
            <w:tcBorders>
              <w:top w:val="nil"/>
              <w:left w:val="single" w:sz="4" w:space="0" w:color="auto"/>
              <w:bottom w:val="single" w:sz="4" w:space="0" w:color="auto"/>
              <w:right w:val="single" w:sz="4" w:space="0" w:color="auto"/>
            </w:tcBorders>
            <w:vAlign w:val="center"/>
          </w:tcPr>
          <w:p w14:paraId="3462EC37" w14:textId="77777777" w:rsidR="00EF7E72" w:rsidRPr="00245F69" w:rsidRDefault="000F194A" w:rsidP="006C6CC9">
            <w:pPr>
              <w:jc w:val="center"/>
              <w:rPr>
                <w:rFonts w:ascii="AvantGarde Bk BT" w:hAnsi="AvantGarde Bk BT"/>
                <w:sz w:val="20"/>
                <w:szCs w:val="20"/>
                <w:lang w:eastAsia="en-US"/>
              </w:rPr>
            </w:pPr>
            <w:r w:rsidRPr="00245F69">
              <w:rPr>
                <w:rFonts w:ascii="AvantGarde Bk BT" w:hAnsi="AvantGarde Bk BT"/>
                <w:sz w:val="20"/>
                <w:szCs w:val="20"/>
                <w:lang w:eastAsia="en-US"/>
              </w:rPr>
              <w:t>Introducción a la Investigación</w:t>
            </w:r>
          </w:p>
        </w:tc>
        <w:tc>
          <w:tcPr>
            <w:tcW w:w="542" w:type="dxa"/>
            <w:tcBorders>
              <w:top w:val="nil"/>
              <w:left w:val="nil"/>
              <w:bottom w:val="single" w:sz="4" w:space="0" w:color="auto"/>
              <w:right w:val="single" w:sz="4" w:space="0" w:color="auto"/>
            </w:tcBorders>
            <w:vAlign w:val="center"/>
          </w:tcPr>
          <w:p w14:paraId="520CC848" w14:textId="77777777" w:rsidR="00EF7E72" w:rsidRPr="00245F69" w:rsidRDefault="000F194A" w:rsidP="006C6CC9">
            <w:pPr>
              <w:jc w:val="center"/>
              <w:rPr>
                <w:rFonts w:ascii="AvantGarde Bk BT" w:hAnsi="AvantGarde Bk BT"/>
                <w:sz w:val="20"/>
                <w:szCs w:val="20"/>
                <w:lang w:eastAsia="en-US"/>
              </w:rPr>
            </w:pPr>
            <w:r w:rsidRPr="00245F69">
              <w:rPr>
                <w:rFonts w:ascii="AvantGarde Bk BT" w:hAnsi="AvantGarde Bk BT"/>
                <w:sz w:val="20"/>
                <w:szCs w:val="20"/>
                <w:lang w:eastAsia="en-US"/>
              </w:rPr>
              <w:t>CT</w:t>
            </w:r>
          </w:p>
        </w:tc>
        <w:tc>
          <w:tcPr>
            <w:tcW w:w="741" w:type="dxa"/>
            <w:tcBorders>
              <w:top w:val="nil"/>
              <w:left w:val="nil"/>
              <w:bottom w:val="single" w:sz="4" w:space="0" w:color="auto"/>
              <w:right w:val="single" w:sz="4" w:space="0" w:color="auto"/>
            </w:tcBorders>
            <w:vAlign w:val="center"/>
          </w:tcPr>
          <w:p w14:paraId="4F6C44E0" w14:textId="77777777" w:rsidR="00EF7E72" w:rsidRPr="00245F69" w:rsidRDefault="000F194A" w:rsidP="006C6CC9">
            <w:pPr>
              <w:jc w:val="center"/>
              <w:rPr>
                <w:rFonts w:ascii="AvantGarde Bk BT" w:hAnsi="AvantGarde Bk BT"/>
                <w:sz w:val="20"/>
                <w:szCs w:val="20"/>
                <w:lang w:eastAsia="en-US"/>
              </w:rPr>
            </w:pPr>
            <w:r w:rsidRPr="00245F69">
              <w:rPr>
                <w:rFonts w:ascii="AvantGarde Bk BT" w:hAnsi="AvantGarde Bk BT"/>
                <w:sz w:val="20"/>
                <w:szCs w:val="20"/>
                <w:lang w:eastAsia="en-US"/>
              </w:rPr>
              <w:t>26</w:t>
            </w:r>
          </w:p>
        </w:tc>
        <w:tc>
          <w:tcPr>
            <w:tcW w:w="919" w:type="dxa"/>
            <w:tcBorders>
              <w:top w:val="nil"/>
              <w:left w:val="nil"/>
              <w:bottom w:val="single" w:sz="4" w:space="0" w:color="auto"/>
              <w:right w:val="single" w:sz="4" w:space="0" w:color="auto"/>
            </w:tcBorders>
            <w:vAlign w:val="center"/>
          </w:tcPr>
          <w:p w14:paraId="079B3399" w14:textId="77777777" w:rsidR="00EF7E72" w:rsidRPr="00245F69" w:rsidRDefault="000F194A" w:rsidP="006C6CC9">
            <w:pPr>
              <w:jc w:val="center"/>
              <w:rPr>
                <w:rFonts w:ascii="AvantGarde Bk BT" w:hAnsi="AvantGarde Bk BT"/>
                <w:sz w:val="20"/>
                <w:szCs w:val="20"/>
                <w:lang w:eastAsia="en-US"/>
              </w:rPr>
            </w:pPr>
            <w:r w:rsidRPr="00245F69">
              <w:rPr>
                <w:rFonts w:ascii="AvantGarde Bk BT" w:hAnsi="AvantGarde Bk BT"/>
                <w:sz w:val="20"/>
                <w:szCs w:val="20"/>
                <w:lang w:eastAsia="en-US"/>
              </w:rPr>
              <w:t>14</w:t>
            </w:r>
          </w:p>
        </w:tc>
        <w:tc>
          <w:tcPr>
            <w:tcW w:w="841" w:type="dxa"/>
            <w:tcBorders>
              <w:top w:val="nil"/>
              <w:left w:val="nil"/>
              <w:bottom w:val="single" w:sz="4" w:space="0" w:color="auto"/>
              <w:right w:val="single" w:sz="4" w:space="0" w:color="auto"/>
            </w:tcBorders>
            <w:vAlign w:val="center"/>
          </w:tcPr>
          <w:p w14:paraId="68172F79" w14:textId="77777777" w:rsidR="00EF7E72" w:rsidRPr="00245F69" w:rsidRDefault="000F194A" w:rsidP="006C6CC9">
            <w:pPr>
              <w:jc w:val="center"/>
              <w:rPr>
                <w:rFonts w:ascii="AvantGarde Bk BT" w:hAnsi="AvantGarde Bk BT"/>
                <w:sz w:val="20"/>
                <w:szCs w:val="20"/>
                <w:lang w:eastAsia="en-US"/>
              </w:rPr>
            </w:pPr>
            <w:r w:rsidRPr="00245F69">
              <w:rPr>
                <w:rFonts w:ascii="AvantGarde Bk BT" w:hAnsi="AvantGarde Bk BT"/>
                <w:sz w:val="20"/>
                <w:szCs w:val="20"/>
                <w:lang w:eastAsia="en-US"/>
              </w:rPr>
              <w:t>40</w:t>
            </w:r>
          </w:p>
        </w:tc>
        <w:tc>
          <w:tcPr>
            <w:tcW w:w="952" w:type="dxa"/>
            <w:tcBorders>
              <w:top w:val="nil"/>
              <w:left w:val="nil"/>
              <w:bottom w:val="single" w:sz="4" w:space="0" w:color="auto"/>
              <w:right w:val="single" w:sz="4" w:space="0" w:color="auto"/>
            </w:tcBorders>
            <w:vAlign w:val="center"/>
          </w:tcPr>
          <w:p w14:paraId="5C852C51" w14:textId="77777777" w:rsidR="00EF7E72" w:rsidRPr="00245F69" w:rsidRDefault="000F194A" w:rsidP="006C6CC9">
            <w:pPr>
              <w:jc w:val="center"/>
              <w:rPr>
                <w:rFonts w:ascii="AvantGarde Bk BT" w:hAnsi="AvantGarde Bk BT"/>
                <w:sz w:val="20"/>
                <w:szCs w:val="20"/>
                <w:lang w:eastAsia="en-US"/>
              </w:rPr>
            </w:pPr>
            <w:r w:rsidRPr="00245F69">
              <w:rPr>
                <w:rFonts w:ascii="AvantGarde Bk BT" w:hAnsi="AvantGarde Bk BT"/>
                <w:sz w:val="20"/>
                <w:szCs w:val="20"/>
                <w:lang w:eastAsia="en-US"/>
              </w:rPr>
              <w:t>4</w:t>
            </w:r>
          </w:p>
        </w:tc>
        <w:tc>
          <w:tcPr>
            <w:tcW w:w="2162" w:type="dxa"/>
            <w:tcBorders>
              <w:top w:val="nil"/>
              <w:left w:val="nil"/>
              <w:bottom w:val="single" w:sz="4" w:space="0" w:color="auto"/>
              <w:right w:val="single" w:sz="4" w:space="0" w:color="auto"/>
            </w:tcBorders>
            <w:vAlign w:val="center"/>
          </w:tcPr>
          <w:p w14:paraId="7C0206D3" w14:textId="77777777" w:rsidR="00EF7E72" w:rsidRPr="00245F69" w:rsidRDefault="00EF7E72" w:rsidP="006C6CC9">
            <w:pPr>
              <w:jc w:val="center"/>
              <w:rPr>
                <w:rFonts w:ascii="AvantGarde Bk BT" w:hAnsi="AvantGarde Bk BT"/>
                <w:sz w:val="20"/>
                <w:szCs w:val="20"/>
                <w:lang w:eastAsia="en-US"/>
              </w:rPr>
            </w:pPr>
          </w:p>
        </w:tc>
      </w:tr>
      <w:tr w:rsidR="00914011" w:rsidRPr="00BE25B8" w14:paraId="11D2B736" w14:textId="77777777" w:rsidTr="00914011">
        <w:trPr>
          <w:trHeight w:val="479"/>
          <w:jc w:val="center"/>
        </w:trPr>
        <w:tc>
          <w:tcPr>
            <w:tcW w:w="3114" w:type="dxa"/>
            <w:tcBorders>
              <w:top w:val="nil"/>
              <w:left w:val="single" w:sz="4" w:space="0" w:color="auto"/>
              <w:bottom w:val="single" w:sz="4" w:space="0" w:color="auto"/>
              <w:right w:val="single" w:sz="4" w:space="0" w:color="auto"/>
            </w:tcBorders>
            <w:vAlign w:val="center"/>
          </w:tcPr>
          <w:p w14:paraId="6DED558C" w14:textId="77777777" w:rsidR="00EF7E72" w:rsidRPr="00245F69" w:rsidRDefault="000F194A" w:rsidP="006C6CC9">
            <w:pPr>
              <w:jc w:val="center"/>
              <w:rPr>
                <w:rFonts w:ascii="AvantGarde Bk BT" w:hAnsi="AvantGarde Bk BT"/>
                <w:sz w:val="20"/>
                <w:szCs w:val="20"/>
                <w:lang w:eastAsia="en-US"/>
              </w:rPr>
            </w:pPr>
            <w:r w:rsidRPr="00245F69">
              <w:rPr>
                <w:rFonts w:ascii="AvantGarde Bk BT" w:hAnsi="AvantGarde Bk BT"/>
                <w:sz w:val="20"/>
                <w:szCs w:val="20"/>
                <w:lang w:eastAsia="en-US"/>
              </w:rPr>
              <w:t>Seminario de Proyecto de Investigación</w:t>
            </w:r>
          </w:p>
        </w:tc>
        <w:tc>
          <w:tcPr>
            <w:tcW w:w="542" w:type="dxa"/>
            <w:tcBorders>
              <w:top w:val="nil"/>
              <w:left w:val="nil"/>
              <w:bottom w:val="single" w:sz="4" w:space="0" w:color="auto"/>
              <w:right w:val="single" w:sz="4" w:space="0" w:color="auto"/>
            </w:tcBorders>
            <w:vAlign w:val="center"/>
          </w:tcPr>
          <w:p w14:paraId="44F7CE93" w14:textId="77777777" w:rsidR="00EF7E72" w:rsidRPr="00245F69" w:rsidRDefault="000F194A" w:rsidP="006C6CC9">
            <w:pPr>
              <w:jc w:val="center"/>
              <w:rPr>
                <w:rFonts w:ascii="AvantGarde Bk BT" w:hAnsi="AvantGarde Bk BT"/>
                <w:sz w:val="20"/>
                <w:szCs w:val="20"/>
                <w:lang w:eastAsia="en-US"/>
              </w:rPr>
            </w:pPr>
            <w:r w:rsidRPr="00245F69">
              <w:rPr>
                <w:rFonts w:ascii="AvantGarde Bk BT" w:hAnsi="AvantGarde Bk BT"/>
                <w:sz w:val="20"/>
                <w:szCs w:val="20"/>
                <w:lang w:eastAsia="en-US"/>
              </w:rPr>
              <w:t>S</w:t>
            </w:r>
          </w:p>
        </w:tc>
        <w:tc>
          <w:tcPr>
            <w:tcW w:w="741" w:type="dxa"/>
            <w:tcBorders>
              <w:top w:val="nil"/>
              <w:left w:val="nil"/>
              <w:bottom w:val="single" w:sz="4" w:space="0" w:color="auto"/>
              <w:right w:val="single" w:sz="4" w:space="0" w:color="auto"/>
            </w:tcBorders>
            <w:vAlign w:val="center"/>
          </w:tcPr>
          <w:p w14:paraId="71BCBAD6" w14:textId="77777777" w:rsidR="00EF7E72" w:rsidRPr="00245F69" w:rsidRDefault="000F194A" w:rsidP="006C6CC9">
            <w:pPr>
              <w:jc w:val="center"/>
              <w:rPr>
                <w:rFonts w:ascii="AvantGarde Bk BT" w:hAnsi="AvantGarde Bk BT"/>
                <w:sz w:val="20"/>
                <w:szCs w:val="20"/>
                <w:lang w:eastAsia="en-US"/>
              </w:rPr>
            </w:pPr>
            <w:r w:rsidRPr="00245F69">
              <w:rPr>
                <w:rFonts w:ascii="AvantGarde Bk BT" w:hAnsi="AvantGarde Bk BT"/>
                <w:sz w:val="20"/>
                <w:szCs w:val="20"/>
                <w:lang w:eastAsia="en-US"/>
              </w:rPr>
              <w:t>25</w:t>
            </w:r>
          </w:p>
        </w:tc>
        <w:tc>
          <w:tcPr>
            <w:tcW w:w="919" w:type="dxa"/>
            <w:tcBorders>
              <w:top w:val="nil"/>
              <w:left w:val="nil"/>
              <w:bottom w:val="single" w:sz="4" w:space="0" w:color="auto"/>
              <w:right w:val="single" w:sz="4" w:space="0" w:color="auto"/>
            </w:tcBorders>
            <w:vAlign w:val="center"/>
          </w:tcPr>
          <w:p w14:paraId="705890FC" w14:textId="77777777" w:rsidR="00EF7E72" w:rsidRPr="00245F69" w:rsidRDefault="000F194A" w:rsidP="006C6CC9">
            <w:pPr>
              <w:jc w:val="center"/>
              <w:rPr>
                <w:rFonts w:ascii="AvantGarde Bk BT" w:hAnsi="AvantGarde Bk BT"/>
                <w:sz w:val="20"/>
                <w:szCs w:val="20"/>
                <w:lang w:eastAsia="en-US"/>
              </w:rPr>
            </w:pPr>
            <w:r w:rsidRPr="00245F69">
              <w:rPr>
                <w:rFonts w:ascii="AvantGarde Bk BT" w:hAnsi="AvantGarde Bk BT"/>
                <w:sz w:val="20"/>
                <w:szCs w:val="20"/>
                <w:lang w:eastAsia="en-US"/>
              </w:rPr>
              <w:t>35</w:t>
            </w:r>
          </w:p>
        </w:tc>
        <w:tc>
          <w:tcPr>
            <w:tcW w:w="841" w:type="dxa"/>
            <w:tcBorders>
              <w:top w:val="nil"/>
              <w:left w:val="nil"/>
              <w:bottom w:val="single" w:sz="4" w:space="0" w:color="auto"/>
              <w:right w:val="single" w:sz="4" w:space="0" w:color="auto"/>
            </w:tcBorders>
            <w:vAlign w:val="center"/>
          </w:tcPr>
          <w:p w14:paraId="10BF0D75" w14:textId="77777777" w:rsidR="00EF7E72" w:rsidRPr="00245F69" w:rsidRDefault="000F194A" w:rsidP="006C6CC9">
            <w:pPr>
              <w:jc w:val="center"/>
              <w:rPr>
                <w:rFonts w:ascii="AvantGarde Bk BT" w:hAnsi="AvantGarde Bk BT"/>
                <w:sz w:val="20"/>
                <w:szCs w:val="20"/>
                <w:lang w:eastAsia="en-US"/>
              </w:rPr>
            </w:pPr>
            <w:r w:rsidRPr="00245F69">
              <w:rPr>
                <w:rFonts w:ascii="AvantGarde Bk BT" w:hAnsi="AvantGarde Bk BT"/>
                <w:sz w:val="20"/>
                <w:szCs w:val="20"/>
                <w:lang w:eastAsia="en-US"/>
              </w:rPr>
              <w:t>60</w:t>
            </w:r>
          </w:p>
        </w:tc>
        <w:tc>
          <w:tcPr>
            <w:tcW w:w="952" w:type="dxa"/>
            <w:tcBorders>
              <w:top w:val="nil"/>
              <w:left w:val="nil"/>
              <w:bottom w:val="single" w:sz="4" w:space="0" w:color="auto"/>
              <w:right w:val="single" w:sz="4" w:space="0" w:color="auto"/>
            </w:tcBorders>
            <w:vAlign w:val="center"/>
          </w:tcPr>
          <w:p w14:paraId="0C74095D" w14:textId="77777777" w:rsidR="00EF7E72" w:rsidRPr="00245F69" w:rsidRDefault="000F194A" w:rsidP="006C6CC9">
            <w:pPr>
              <w:jc w:val="center"/>
              <w:rPr>
                <w:rFonts w:ascii="AvantGarde Bk BT" w:hAnsi="AvantGarde Bk BT"/>
                <w:sz w:val="20"/>
                <w:szCs w:val="20"/>
                <w:lang w:eastAsia="en-US"/>
              </w:rPr>
            </w:pPr>
            <w:r w:rsidRPr="00245F69">
              <w:rPr>
                <w:rFonts w:ascii="AvantGarde Bk BT" w:hAnsi="AvantGarde Bk BT"/>
                <w:sz w:val="20"/>
                <w:szCs w:val="20"/>
                <w:lang w:eastAsia="en-US"/>
              </w:rPr>
              <w:t>5</w:t>
            </w:r>
          </w:p>
        </w:tc>
        <w:tc>
          <w:tcPr>
            <w:tcW w:w="2162" w:type="dxa"/>
            <w:tcBorders>
              <w:top w:val="nil"/>
              <w:left w:val="nil"/>
              <w:bottom w:val="single" w:sz="4" w:space="0" w:color="auto"/>
              <w:right w:val="single" w:sz="4" w:space="0" w:color="auto"/>
            </w:tcBorders>
            <w:vAlign w:val="center"/>
          </w:tcPr>
          <w:p w14:paraId="5A97EFAD" w14:textId="77777777" w:rsidR="00EF7E72" w:rsidRPr="00245F69" w:rsidRDefault="000F194A" w:rsidP="006C6CC9">
            <w:pPr>
              <w:jc w:val="center"/>
              <w:rPr>
                <w:rFonts w:ascii="AvantGarde Bk BT" w:hAnsi="AvantGarde Bk BT"/>
                <w:sz w:val="20"/>
                <w:szCs w:val="20"/>
                <w:lang w:eastAsia="en-US"/>
              </w:rPr>
            </w:pPr>
            <w:r w:rsidRPr="00245F69">
              <w:rPr>
                <w:rFonts w:ascii="AvantGarde Bk BT" w:hAnsi="AvantGarde Bk BT"/>
                <w:sz w:val="20"/>
                <w:szCs w:val="20"/>
                <w:lang w:eastAsia="en-US"/>
              </w:rPr>
              <w:t>Introducción a la Investigación</w:t>
            </w:r>
          </w:p>
        </w:tc>
      </w:tr>
      <w:tr w:rsidR="00914011" w:rsidRPr="00BE25B8" w14:paraId="12539876" w14:textId="77777777" w:rsidTr="00914011">
        <w:trPr>
          <w:trHeight w:val="479"/>
          <w:jc w:val="center"/>
        </w:trPr>
        <w:tc>
          <w:tcPr>
            <w:tcW w:w="3114" w:type="dxa"/>
            <w:tcBorders>
              <w:top w:val="nil"/>
              <w:left w:val="single" w:sz="4" w:space="0" w:color="auto"/>
              <w:bottom w:val="single" w:sz="4" w:space="0" w:color="auto"/>
              <w:right w:val="single" w:sz="4" w:space="0" w:color="auto"/>
            </w:tcBorders>
            <w:vAlign w:val="center"/>
          </w:tcPr>
          <w:p w14:paraId="5BCB53A7" w14:textId="77777777" w:rsidR="00EF7E72" w:rsidRPr="00245F69" w:rsidRDefault="000F194A" w:rsidP="006C6CC9">
            <w:pPr>
              <w:jc w:val="center"/>
              <w:rPr>
                <w:rFonts w:ascii="AvantGarde Bk BT" w:hAnsi="AvantGarde Bk BT"/>
                <w:sz w:val="20"/>
                <w:szCs w:val="20"/>
                <w:lang w:eastAsia="en-US"/>
              </w:rPr>
            </w:pPr>
            <w:r w:rsidRPr="00245F69">
              <w:rPr>
                <w:rFonts w:ascii="AvantGarde Bk BT" w:hAnsi="AvantGarde Bk BT"/>
                <w:sz w:val="20"/>
                <w:szCs w:val="20"/>
                <w:lang w:eastAsia="en-US"/>
              </w:rPr>
              <w:t>Paleografía</w:t>
            </w:r>
          </w:p>
        </w:tc>
        <w:tc>
          <w:tcPr>
            <w:tcW w:w="542" w:type="dxa"/>
            <w:tcBorders>
              <w:top w:val="nil"/>
              <w:left w:val="nil"/>
              <w:bottom w:val="single" w:sz="4" w:space="0" w:color="auto"/>
              <w:right w:val="single" w:sz="4" w:space="0" w:color="auto"/>
            </w:tcBorders>
            <w:vAlign w:val="center"/>
          </w:tcPr>
          <w:p w14:paraId="225520FC" w14:textId="77777777" w:rsidR="00EF7E72" w:rsidRPr="00245F69" w:rsidRDefault="000F194A" w:rsidP="006C6CC9">
            <w:pPr>
              <w:jc w:val="center"/>
              <w:rPr>
                <w:rFonts w:ascii="AvantGarde Bk BT" w:hAnsi="AvantGarde Bk BT"/>
                <w:sz w:val="20"/>
                <w:szCs w:val="20"/>
                <w:lang w:eastAsia="en-US"/>
              </w:rPr>
            </w:pPr>
            <w:r w:rsidRPr="00245F69">
              <w:rPr>
                <w:rFonts w:ascii="AvantGarde Bk BT" w:hAnsi="AvantGarde Bk BT"/>
                <w:sz w:val="20"/>
                <w:szCs w:val="20"/>
                <w:lang w:eastAsia="en-US"/>
              </w:rPr>
              <w:t>CT</w:t>
            </w:r>
          </w:p>
        </w:tc>
        <w:tc>
          <w:tcPr>
            <w:tcW w:w="741" w:type="dxa"/>
            <w:tcBorders>
              <w:top w:val="nil"/>
              <w:left w:val="nil"/>
              <w:bottom w:val="single" w:sz="4" w:space="0" w:color="auto"/>
              <w:right w:val="single" w:sz="4" w:space="0" w:color="auto"/>
            </w:tcBorders>
            <w:vAlign w:val="center"/>
          </w:tcPr>
          <w:p w14:paraId="36DF2BEE" w14:textId="77777777" w:rsidR="00EF7E72" w:rsidRPr="00245F69" w:rsidRDefault="000F194A" w:rsidP="006C6CC9">
            <w:pPr>
              <w:jc w:val="center"/>
              <w:rPr>
                <w:rFonts w:ascii="AvantGarde Bk BT" w:hAnsi="AvantGarde Bk BT"/>
                <w:sz w:val="20"/>
                <w:szCs w:val="20"/>
                <w:lang w:eastAsia="en-US"/>
              </w:rPr>
            </w:pPr>
            <w:r w:rsidRPr="00245F69">
              <w:rPr>
                <w:rFonts w:ascii="AvantGarde Bk BT" w:hAnsi="AvantGarde Bk BT"/>
                <w:sz w:val="20"/>
                <w:szCs w:val="20"/>
                <w:lang w:eastAsia="en-US"/>
              </w:rPr>
              <w:t>30</w:t>
            </w:r>
          </w:p>
        </w:tc>
        <w:tc>
          <w:tcPr>
            <w:tcW w:w="919" w:type="dxa"/>
            <w:tcBorders>
              <w:top w:val="nil"/>
              <w:left w:val="nil"/>
              <w:bottom w:val="single" w:sz="4" w:space="0" w:color="auto"/>
              <w:right w:val="single" w:sz="4" w:space="0" w:color="auto"/>
            </w:tcBorders>
            <w:vAlign w:val="center"/>
          </w:tcPr>
          <w:p w14:paraId="2AA50EC5" w14:textId="77777777" w:rsidR="00EF7E72" w:rsidRPr="00245F69" w:rsidRDefault="000F194A" w:rsidP="006C6CC9">
            <w:pPr>
              <w:jc w:val="center"/>
              <w:rPr>
                <w:rFonts w:ascii="AvantGarde Bk BT" w:hAnsi="AvantGarde Bk BT"/>
                <w:sz w:val="20"/>
                <w:szCs w:val="20"/>
                <w:lang w:eastAsia="en-US"/>
              </w:rPr>
            </w:pPr>
            <w:r w:rsidRPr="00245F69">
              <w:rPr>
                <w:rFonts w:ascii="AvantGarde Bk BT" w:hAnsi="AvantGarde Bk BT"/>
                <w:sz w:val="20"/>
                <w:szCs w:val="20"/>
                <w:lang w:eastAsia="en-US"/>
              </w:rPr>
              <w:t>30</w:t>
            </w:r>
          </w:p>
        </w:tc>
        <w:tc>
          <w:tcPr>
            <w:tcW w:w="841" w:type="dxa"/>
            <w:tcBorders>
              <w:top w:val="nil"/>
              <w:left w:val="nil"/>
              <w:bottom w:val="single" w:sz="4" w:space="0" w:color="auto"/>
              <w:right w:val="single" w:sz="4" w:space="0" w:color="auto"/>
            </w:tcBorders>
            <w:vAlign w:val="center"/>
          </w:tcPr>
          <w:p w14:paraId="19347615" w14:textId="77777777" w:rsidR="00EF7E72" w:rsidRPr="00245F69" w:rsidRDefault="000F194A" w:rsidP="006C6CC9">
            <w:pPr>
              <w:jc w:val="center"/>
              <w:rPr>
                <w:rFonts w:ascii="AvantGarde Bk BT" w:hAnsi="AvantGarde Bk BT"/>
                <w:sz w:val="20"/>
                <w:szCs w:val="20"/>
                <w:lang w:eastAsia="en-US"/>
              </w:rPr>
            </w:pPr>
            <w:r w:rsidRPr="00245F69">
              <w:rPr>
                <w:rFonts w:ascii="AvantGarde Bk BT" w:hAnsi="AvantGarde Bk BT"/>
                <w:sz w:val="20"/>
                <w:szCs w:val="20"/>
                <w:lang w:eastAsia="en-US"/>
              </w:rPr>
              <w:t>60</w:t>
            </w:r>
          </w:p>
        </w:tc>
        <w:tc>
          <w:tcPr>
            <w:tcW w:w="952" w:type="dxa"/>
            <w:tcBorders>
              <w:top w:val="nil"/>
              <w:left w:val="nil"/>
              <w:bottom w:val="single" w:sz="4" w:space="0" w:color="auto"/>
              <w:right w:val="single" w:sz="4" w:space="0" w:color="auto"/>
            </w:tcBorders>
            <w:vAlign w:val="center"/>
          </w:tcPr>
          <w:p w14:paraId="0CA2C74B" w14:textId="77777777" w:rsidR="00EF7E72" w:rsidRPr="00245F69" w:rsidRDefault="000F194A" w:rsidP="006C6CC9">
            <w:pPr>
              <w:jc w:val="center"/>
              <w:rPr>
                <w:rFonts w:ascii="AvantGarde Bk BT" w:hAnsi="AvantGarde Bk BT"/>
                <w:sz w:val="20"/>
                <w:szCs w:val="20"/>
                <w:lang w:eastAsia="en-US"/>
              </w:rPr>
            </w:pPr>
            <w:r w:rsidRPr="00245F69">
              <w:rPr>
                <w:rFonts w:ascii="AvantGarde Bk BT" w:hAnsi="AvantGarde Bk BT"/>
                <w:sz w:val="20"/>
                <w:szCs w:val="20"/>
                <w:lang w:eastAsia="en-US"/>
              </w:rPr>
              <w:t>6</w:t>
            </w:r>
          </w:p>
        </w:tc>
        <w:tc>
          <w:tcPr>
            <w:tcW w:w="2162" w:type="dxa"/>
            <w:tcBorders>
              <w:top w:val="nil"/>
              <w:left w:val="nil"/>
              <w:bottom w:val="single" w:sz="4" w:space="0" w:color="auto"/>
              <w:right w:val="single" w:sz="4" w:space="0" w:color="auto"/>
            </w:tcBorders>
            <w:vAlign w:val="center"/>
          </w:tcPr>
          <w:p w14:paraId="5BC43C8B" w14:textId="77777777" w:rsidR="00EF7E72" w:rsidRPr="00245F69" w:rsidRDefault="00EF7E72" w:rsidP="006C6CC9">
            <w:pPr>
              <w:jc w:val="center"/>
              <w:rPr>
                <w:rFonts w:ascii="AvantGarde Bk BT" w:hAnsi="AvantGarde Bk BT"/>
                <w:sz w:val="20"/>
                <w:szCs w:val="20"/>
                <w:lang w:eastAsia="en-US"/>
              </w:rPr>
            </w:pPr>
          </w:p>
        </w:tc>
      </w:tr>
      <w:tr w:rsidR="00914011" w:rsidRPr="00BE25B8" w14:paraId="28181E2F" w14:textId="77777777" w:rsidTr="00914011">
        <w:trPr>
          <w:trHeight w:val="479"/>
          <w:jc w:val="center"/>
        </w:trPr>
        <w:tc>
          <w:tcPr>
            <w:tcW w:w="3114" w:type="dxa"/>
            <w:tcBorders>
              <w:top w:val="nil"/>
              <w:left w:val="single" w:sz="4" w:space="0" w:color="auto"/>
              <w:bottom w:val="single" w:sz="4" w:space="0" w:color="auto"/>
              <w:right w:val="single" w:sz="4" w:space="0" w:color="auto"/>
            </w:tcBorders>
            <w:vAlign w:val="center"/>
          </w:tcPr>
          <w:p w14:paraId="2C0C92ED" w14:textId="77777777" w:rsidR="006F20A1" w:rsidRPr="00B234FE" w:rsidRDefault="006F20A1" w:rsidP="006C6CC9">
            <w:pPr>
              <w:jc w:val="center"/>
              <w:rPr>
                <w:rFonts w:ascii="AvantGarde Bk BT" w:hAnsi="AvantGarde Bk BT"/>
                <w:sz w:val="20"/>
                <w:szCs w:val="20"/>
                <w:lang w:eastAsia="en-US"/>
              </w:rPr>
            </w:pPr>
            <w:r w:rsidRPr="00B234FE">
              <w:rPr>
                <w:rFonts w:ascii="AvantGarde Bk BT" w:hAnsi="AvantGarde Bk BT"/>
                <w:sz w:val="20"/>
                <w:szCs w:val="20"/>
                <w:lang w:eastAsia="en-US"/>
              </w:rPr>
              <w:t>Formación Integral</w:t>
            </w:r>
          </w:p>
        </w:tc>
        <w:tc>
          <w:tcPr>
            <w:tcW w:w="542" w:type="dxa"/>
            <w:tcBorders>
              <w:top w:val="nil"/>
              <w:left w:val="nil"/>
              <w:bottom w:val="single" w:sz="4" w:space="0" w:color="auto"/>
              <w:right w:val="single" w:sz="4" w:space="0" w:color="auto"/>
            </w:tcBorders>
            <w:vAlign w:val="center"/>
          </w:tcPr>
          <w:p w14:paraId="796D6071" w14:textId="77777777" w:rsidR="006F20A1" w:rsidRPr="00B234FE" w:rsidRDefault="006F20A1" w:rsidP="006C6CC9">
            <w:pPr>
              <w:jc w:val="center"/>
              <w:rPr>
                <w:rFonts w:ascii="AvantGarde Bk BT" w:hAnsi="AvantGarde Bk BT"/>
                <w:sz w:val="20"/>
                <w:szCs w:val="20"/>
                <w:lang w:eastAsia="en-US"/>
              </w:rPr>
            </w:pPr>
          </w:p>
        </w:tc>
        <w:tc>
          <w:tcPr>
            <w:tcW w:w="741" w:type="dxa"/>
            <w:tcBorders>
              <w:top w:val="nil"/>
              <w:left w:val="nil"/>
              <w:bottom w:val="single" w:sz="4" w:space="0" w:color="auto"/>
              <w:right w:val="single" w:sz="4" w:space="0" w:color="auto"/>
            </w:tcBorders>
            <w:vAlign w:val="center"/>
          </w:tcPr>
          <w:p w14:paraId="7419C0CA" w14:textId="640E38FA" w:rsidR="006F20A1" w:rsidRPr="00B234FE" w:rsidRDefault="006F20A1" w:rsidP="006C6CC9">
            <w:pPr>
              <w:jc w:val="center"/>
              <w:rPr>
                <w:rFonts w:ascii="AvantGarde Bk BT" w:hAnsi="AvantGarde Bk BT"/>
                <w:sz w:val="20"/>
                <w:szCs w:val="20"/>
                <w:lang w:eastAsia="en-US"/>
              </w:rPr>
            </w:pPr>
          </w:p>
        </w:tc>
        <w:tc>
          <w:tcPr>
            <w:tcW w:w="919" w:type="dxa"/>
            <w:tcBorders>
              <w:top w:val="nil"/>
              <w:left w:val="nil"/>
              <w:bottom w:val="single" w:sz="4" w:space="0" w:color="auto"/>
              <w:right w:val="single" w:sz="4" w:space="0" w:color="auto"/>
            </w:tcBorders>
            <w:vAlign w:val="center"/>
          </w:tcPr>
          <w:p w14:paraId="1B05FB66" w14:textId="10ACA823" w:rsidR="006F20A1" w:rsidRPr="00B234FE" w:rsidRDefault="006F20A1" w:rsidP="006C6CC9">
            <w:pPr>
              <w:jc w:val="center"/>
              <w:rPr>
                <w:rFonts w:ascii="AvantGarde Bk BT" w:hAnsi="AvantGarde Bk BT"/>
                <w:sz w:val="20"/>
                <w:szCs w:val="20"/>
                <w:lang w:eastAsia="en-US"/>
              </w:rPr>
            </w:pPr>
          </w:p>
        </w:tc>
        <w:tc>
          <w:tcPr>
            <w:tcW w:w="841" w:type="dxa"/>
            <w:tcBorders>
              <w:top w:val="nil"/>
              <w:left w:val="nil"/>
              <w:bottom w:val="single" w:sz="4" w:space="0" w:color="auto"/>
              <w:right w:val="single" w:sz="4" w:space="0" w:color="auto"/>
            </w:tcBorders>
            <w:vAlign w:val="center"/>
          </w:tcPr>
          <w:p w14:paraId="4F8A2ED4" w14:textId="5BA231FB" w:rsidR="006F20A1" w:rsidRPr="00B234FE" w:rsidRDefault="003C470A" w:rsidP="006C6CC9">
            <w:pPr>
              <w:jc w:val="center"/>
              <w:rPr>
                <w:rFonts w:ascii="AvantGarde Bk BT" w:hAnsi="AvantGarde Bk BT"/>
                <w:sz w:val="20"/>
                <w:szCs w:val="20"/>
                <w:lang w:eastAsia="en-US"/>
              </w:rPr>
            </w:pPr>
            <w:r w:rsidRPr="00B234FE">
              <w:rPr>
                <w:rFonts w:ascii="AvantGarde Bk BT" w:hAnsi="AvantGarde Bk BT"/>
                <w:sz w:val="20"/>
                <w:szCs w:val="20"/>
                <w:lang w:eastAsia="en-US"/>
              </w:rPr>
              <w:t>40</w:t>
            </w:r>
          </w:p>
        </w:tc>
        <w:tc>
          <w:tcPr>
            <w:tcW w:w="952" w:type="dxa"/>
            <w:tcBorders>
              <w:top w:val="nil"/>
              <w:left w:val="nil"/>
              <w:bottom w:val="single" w:sz="4" w:space="0" w:color="auto"/>
              <w:right w:val="single" w:sz="4" w:space="0" w:color="auto"/>
            </w:tcBorders>
            <w:vAlign w:val="center"/>
          </w:tcPr>
          <w:p w14:paraId="03334C64" w14:textId="77777777" w:rsidR="006F20A1" w:rsidRPr="00B234FE" w:rsidRDefault="008509F4" w:rsidP="006C6CC9">
            <w:pPr>
              <w:jc w:val="center"/>
              <w:rPr>
                <w:rFonts w:ascii="AvantGarde Bk BT" w:hAnsi="AvantGarde Bk BT"/>
                <w:sz w:val="20"/>
                <w:szCs w:val="20"/>
                <w:lang w:eastAsia="en-US"/>
              </w:rPr>
            </w:pPr>
            <w:r w:rsidRPr="00B234FE">
              <w:rPr>
                <w:rFonts w:ascii="AvantGarde Bk BT" w:hAnsi="AvantGarde Bk BT"/>
                <w:sz w:val="20"/>
                <w:szCs w:val="20"/>
                <w:lang w:eastAsia="en-US"/>
              </w:rPr>
              <w:t>4</w:t>
            </w:r>
          </w:p>
        </w:tc>
        <w:tc>
          <w:tcPr>
            <w:tcW w:w="2162" w:type="dxa"/>
            <w:tcBorders>
              <w:top w:val="nil"/>
              <w:left w:val="nil"/>
              <w:bottom w:val="single" w:sz="4" w:space="0" w:color="auto"/>
              <w:right w:val="single" w:sz="4" w:space="0" w:color="auto"/>
            </w:tcBorders>
            <w:vAlign w:val="center"/>
          </w:tcPr>
          <w:p w14:paraId="620655D8" w14:textId="77777777" w:rsidR="006F20A1" w:rsidRPr="00B234FE" w:rsidRDefault="006F20A1" w:rsidP="006C6CC9">
            <w:pPr>
              <w:jc w:val="center"/>
              <w:rPr>
                <w:rFonts w:ascii="AvantGarde Bk BT" w:hAnsi="AvantGarde Bk BT"/>
                <w:sz w:val="20"/>
                <w:szCs w:val="20"/>
                <w:lang w:eastAsia="en-US"/>
              </w:rPr>
            </w:pPr>
          </w:p>
        </w:tc>
      </w:tr>
      <w:tr w:rsidR="00914011" w:rsidRPr="00BE25B8" w14:paraId="67F3E324" w14:textId="77777777" w:rsidTr="00914011">
        <w:trPr>
          <w:trHeight w:val="185"/>
          <w:jc w:val="center"/>
        </w:trPr>
        <w:tc>
          <w:tcPr>
            <w:tcW w:w="3114" w:type="dxa"/>
            <w:tcBorders>
              <w:top w:val="single" w:sz="4" w:space="0" w:color="auto"/>
              <w:left w:val="single" w:sz="4" w:space="0" w:color="auto"/>
              <w:bottom w:val="single" w:sz="4" w:space="0" w:color="auto"/>
              <w:right w:val="single" w:sz="4" w:space="0" w:color="auto"/>
            </w:tcBorders>
            <w:vAlign w:val="center"/>
          </w:tcPr>
          <w:p w14:paraId="404AABF8" w14:textId="77777777" w:rsidR="004121ED" w:rsidRPr="00B234FE" w:rsidRDefault="004121ED" w:rsidP="004121ED">
            <w:pPr>
              <w:jc w:val="center"/>
              <w:rPr>
                <w:rFonts w:ascii="AvantGarde Bk BT" w:hAnsi="AvantGarde Bk BT"/>
                <w:b/>
                <w:sz w:val="20"/>
                <w:szCs w:val="20"/>
                <w:lang w:eastAsia="en-US"/>
              </w:rPr>
            </w:pPr>
            <w:r w:rsidRPr="00B234FE">
              <w:rPr>
                <w:rFonts w:ascii="AvantGarde Bk BT" w:hAnsi="AvantGarde Bk BT"/>
                <w:b/>
                <w:sz w:val="20"/>
                <w:szCs w:val="20"/>
                <w:lang w:eastAsia="en-US"/>
              </w:rPr>
              <w:t>Totales:</w:t>
            </w:r>
          </w:p>
        </w:tc>
        <w:tc>
          <w:tcPr>
            <w:tcW w:w="542" w:type="dxa"/>
            <w:tcBorders>
              <w:top w:val="single" w:sz="4" w:space="0" w:color="auto"/>
              <w:left w:val="nil"/>
              <w:bottom w:val="single" w:sz="4" w:space="0" w:color="auto"/>
              <w:right w:val="single" w:sz="4" w:space="0" w:color="auto"/>
            </w:tcBorders>
            <w:vAlign w:val="center"/>
          </w:tcPr>
          <w:p w14:paraId="0BB41A18" w14:textId="77777777" w:rsidR="004121ED" w:rsidRPr="00B234FE" w:rsidRDefault="004121ED" w:rsidP="004121ED">
            <w:pPr>
              <w:jc w:val="center"/>
              <w:rPr>
                <w:rFonts w:ascii="AvantGarde Bk BT" w:eastAsia="Questrial" w:hAnsi="AvantGarde Bk BT" w:cs="Questrial"/>
                <w:sz w:val="20"/>
                <w:szCs w:val="20"/>
              </w:rPr>
            </w:pPr>
          </w:p>
        </w:tc>
        <w:tc>
          <w:tcPr>
            <w:tcW w:w="741" w:type="dxa"/>
            <w:tcBorders>
              <w:top w:val="single" w:sz="4" w:space="0" w:color="auto"/>
              <w:left w:val="nil"/>
              <w:bottom w:val="single" w:sz="4" w:space="0" w:color="auto"/>
              <w:right w:val="single" w:sz="4" w:space="0" w:color="auto"/>
            </w:tcBorders>
            <w:vAlign w:val="center"/>
          </w:tcPr>
          <w:p w14:paraId="1759CBC2" w14:textId="4082ED3A" w:rsidR="004121ED" w:rsidRPr="00B234FE" w:rsidRDefault="003C470A" w:rsidP="008E1491">
            <w:pPr>
              <w:jc w:val="center"/>
              <w:rPr>
                <w:rFonts w:ascii="AvantGarde Bk BT" w:hAnsi="AvantGarde Bk BT"/>
                <w:b/>
                <w:sz w:val="20"/>
                <w:szCs w:val="20"/>
                <w:lang w:eastAsia="en-US"/>
              </w:rPr>
            </w:pPr>
            <w:r w:rsidRPr="00B234FE">
              <w:rPr>
                <w:rFonts w:ascii="AvantGarde Bk BT" w:hAnsi="AvantGarde Bk BT"/>
                <w:b/>
                <w:sz w:val="20"/>
                <w:szCs w:val="20"/>
                <w:lang w:eastAsia="en-US"/>
              </w:rPr>
              <w:t>133</w:t>
            </w:r>
          </w:p>
        </w:tc>
        <w:tc>
          <w:tcPr>
            <w:tcW w:w="919" w:type="dxa"/>
            <w:tcBorders>
              <w:top w:val="single" w:sz="4" w:space="0" w:color="auto"/>
              <w:left w:val="nil"/>
              <w:bottom w:val="single" w:sz="4" w:space="0" w:color="auto"/>
              <w:right w:val="single" w:sz="4" w:space="0" w:color="auto"/>
            </w:tcBorders>
            <w:vAlign w:val="center"/>
          </w:tcPr>
          <w:p w14:paraId="6AEA9E6D" w14:textId="63430670" w:rsidR="004121ED" w:rsidRPr="00B234FE" w:rsidRDefault="003C470A" w:rsidP="008E1491">
            <w:pPr>
              <w:jc w:val="center"/>
              <w:rPr>
                <w:rFonts w:ascii="AvantGarde Bk BT" w:hAnsi="AvantGarde Bk BT"/>
                <w:b/>
                <w:sz w:val="20"/>
                <w:szCs w:val="20"/>
                <w:lang w:eastAsia="en-US"/>
              </w:rPr>
            </w:pPr>
            <w:r w:rsidRPr="00B234FE">
              <w:rPr>
                <w:rFonts w:ascii="AvantGarde Bk BT" w:hAnsi="AvantGarde Bk BT"/>
                <w:b/>
                <w:sz w:val="20"/>
                <w:szCs w:val="20"/>
                <w:lang w:eastAsia="en-US"/>
              </w:rPr>
              <w:t>107</w:t>
            </w:r>
          </w:p>
        </w:tc>
        <w:tc>
          <w:tcPr>
            <w:tcW w:w="841" w:type="dxa"/>
            <w:tcBorders>
              <w:top w:val="single" w:sz="4" w:space="0" w:color="auto"/>
              <w:left w:val="nil"/>
              <w:bottom w:val="single" w:sz="4" w:space="0" w:color="auto"/>
              <w:right w:val="single" w:sz="4" w:space="0" w:color="auto"/>
            </w:tcBorders>
            <w:vAlign w:val="center"/>
          </w:tcPr>
          <w:p w14:paraId="45CCAA57" w14:textId="60B2966D" w:rsidR="004121ED" w:rsidRPr="00B234FE" w:rsidRDefault="003C470A" w:rsidP="008E1491">
            <w:pPr>
              <w:jc w:val="center"/>
              <w:rPr>
                <w:rFonts w:ascii="AvantGarde Bk BT" w:hAnsi="AvantGarde Bk BT"/>
                <w:b/>
                <w:sz w:val="20"/>
                <w:szCs w:val="20"/>
                <w:lang w:eastAsia="en-US"/>
              </w:rPr>
            </w:pPr>
            <w:r w:rsidRPr="00B234FE">
              <w:rPr>
                <w:rFonts w:ascii="AvantGarde Bk BT" w:hAnsi="AvantGarde Bk BT"/>
                <w:b/>
                <w:sz w:val="20"/>
                <w:szCs w:val="20"/>
                <w:lang w:eastAsia="en-US"/>
              </w:rPr>
              <w:t>240</w:t>
            </w:r>
          </w:p>
        </w:tc>
        <w:tc>
          <w:tcPr>
            <w:tcW w:w="952" w:type="dxa"/>
            <w:tcBorders>
              <w:top w:val="single" w:sz="4" w:space="0" w:color="auto"/>
              <w:left w:val="nil"/>
              <w:bottom w:val="single" w:sz="4" w:space="0" w:color="auto"/>
              <w:right w:val="single" w:sz="4" w:space="0" w:color="auto"/>
            </w:tcBorders>
            <w:vAlign w:val="center"/>
          </w:tcPr>
          <w:p w14:paraId="57AFB76D" w14:textId="06D54862" w:rsidR="004121ED" w:rsidRPr="00B234FE" w:rsidRDefault="003C470A" w:rsidP="008E1491">
            <w:pPr>
              <w:jc w:val="center"/>
              <w:rPr>
                <w:rFonts w:ascii="AvantGarde Bk BT" w:hAnsi="AvantGarde Bk BT"/>
                <w:b/>
                <w:sz w:val="20"/>
                <w:szCs w:val="20"/>
                <w:lang w:eastAsia="en-US"/>
              </w:rPr>
            </w:pPr>
            <w:r w:rsidRPr="00B234FE">
              <w:rPr>
                <w:rFonts w:ascii="AvantGarde Bk BT" w:hAnsi="AvantGarde Bk BT"/>
                <w:b/>
                <w:sz w:val="20"/>
                <w:szCs w:val="20"/>
                <w:lang w:eastAsia="en-US"/>
              </w:rPr>
              <w:t>23</w:t>
            </w:r>
          </w:p>
        </w:tc>
        <w:tc>
          <w:tcPr>
            <w:tcW w:w="2162" w:type="dxa"/>
            <w:tcBorders>
              <w:top w:val="single" w:sz="4" w:space="0" w:color="auto"/>
              <w:left w:val="nil"/>
              <w:bottom w:val="single" w:sz="4" w:space="0" w:color="auto"/>
              <w:right w:val="single" w:sz="4" w:space="0" w:color="auto"/>
            </w:tcBorders>
            <w:vAlign w:val="center"/>
          </w:tcPr>
          <w:p w14:paraId="0B1CB90D" w14:textId="77777777" w:rsidR="004121ED" w:rsidRPr="00B234FE" w:rsidRDefault="004121ED" w:rsidP="004121ED">
            <w:pPr>
              <w:rPr>
                <w:rFonts w:ascii="AvantGarde Bk BT" w:eastAsia="Questrial" w:hAnsi="AvantGarde Bk BT" w:cs="Questrial"/>
                <w:sz w:val="20"/>
                <w:szCs w:val="20"/>
              </w:rPr>
            </w:pPr>
          </w:p>
        </w:tc>
      </w:tr>
    </w:tbl>
    <w:p w14:paraId="125DB77E" w14:textId="77777777" w:rsidR="00EF7E72" w:rsidRPr="00BE25B8" w:rsidRDefault="00EF7E72" w:rsidP="00EF7E72">
      <w:pPr>
        <w:rPr>
          <w:rFonts w:ascii="AvantGarde Bk BT" w:hAnsi="AvantGarde Bk BT"/>
          <w:sz w:val="22"/>
          <w:szCs w:val="22"/>
        </w:rPr>
      </w:pPr>
    </w:p>
    <w:p w14:paraId="26276080" w14:textId="77777777" w:rsidR="00E1781C" w:rsidRDefault="00E1781C">
      <w:pPr>
        <w:spacing w:after="200" w:line="276" w:lineRule="auto"/>
        <w:rPr>
          <w:rFonts w:ascii="AvantGarde Bk BT" w:hAnsi="AvantGarde Bk BT" w:cs="Helvetica"/>
          <w:b/>
          <w:color w:val="000000"/>
          <w:sz w:val="22"/>
          <w:szCs w:val="22"/>
          <w:lang w:val="es-ES_tradnl" w:eastAsia="es-ES"/>
        </w:rPr>
      </w:pPr>
      <w:r>
        <w:rPr>
          <w:rFonts w:ascii="AvantGarde Bk BT" w:hAnsi="AvantGarde Bk BT" w:cs="Helvetica"/>
          <w:b/>
          <w:color w:val="000000"/>
          <w:sz w:val="22"/>
          <w:szCs w:val="22"/>
          <w:lang w:val="es-ES_tradnl" w:eastAsia="es-ES"/>
        </w:rPr>
        <w:br w:type="page"/>
      </w:r>
    </w:p>
    <w:p w14:paraId="25BFF271" w14:textId="4E12111D" w:rsidR="00245F69" w:rsidRPr="00511E0A" w:rsidRDefault="00245F69" w:rsidP="00245F69">
      <w:pPr>
        <w:ind w:hanging="61"/>
        <w:jc w:val="center"/>
        <w:outlineLvl w:val="0"/>
        <w:rPr>
          <w:rFonts w:ascii="AvantGarde Bk BT" w:hAnsi="AvantGarde Bk BT" w:cs="Helvetica"/>
          <w:b/>
          <w:color w:val="000000"/>
          <w:sz w:val="22"/>
          <w:szCs w:val="22"/>
          <w:lang w:val="es-ES_tradnl" w:eastAsia="es-ES"/>
        </w:rPr>
      </w:pPr>
      <w:r w:rsidRPr="00511E0A">
        <w:rPr>
          <w:rFonts w:ascii="AvantGarde Bk BT" w:hAnsi="AvantGarde Bk BT" w:cs="Helvetica"/>
          <w:b/>
          <w:color w:val="000000"/>
          <w:sz w:val="22"/>
          <w:szCs w:val="22"/>
          <w:lang w:val="es-ES_tradnl" w:eastAsia="es-ES"/>
        </w:rPr>
        <w:lastRenderedPageBreak/>
        <w:t>ÁREA DE FORMACIÓN BÁSICA PARTICULAR OBLIGATORIA</w:t>
      </w:r>
    </w:p>
    <w:tbl>
      <w:tblPr>
        <w:tblW w:w="9276" w:type="dxa"/>
        <w:jc w:val="center"/>
        <w:tblCellMar>
          <w:left w:w="70" w:type="dxa"/>
          <w:right w:w="70" w:type="dxa"/>
        </w:tblCellMar>
        <w:tblLook w:val="04A0" w:firstRow="1" w:lastRow="0" w:firstColumn="1" w:lastColumn="0" w:noHBand="0" w:noVBand="1"/>
      </w:tblPr>
      <w:tblGrid>
        <w:gridCol w:w="3020"/>
        <w:gridCol w:w="602"/>
        <w:gridCol w:w="727"/>
        <w:gridCol w:w="911"/>
        <w:gridCol w:w="988"/>
        <w:gridCol w:w="994"/>
        <w:gridCol w:w="2034"/>
      </w:tblGrid>
      <w:tr w:rsidR="00EF7E72" w:rsidRPr="00BE25B8" w14:paraId="055E50A7" w14:textId="77777777" w:rsidTr="00E1781C">
        <w:trPr>
          <w:trHeight w:val="379"/>
          <w:jc w:val="center"/>
        </w:trPr>
        <w:tc>
          <w:tcPr>
            <w:tcW w:w="3020" w:type="dxa"/>
            <w:tcBorders>
              <w:top w:val="single" w:sz="4" w:space="0" w:color="auto"/>
              <w:left w:val="single" w:sz="4" w:space="0" w:color="auto"/>
              <w:bottom w:val="single" w:sz="4" w:space="0" w:color="auto"/>
              <w:right w:val="single" w:sz="4" w:space="0" w:color="auto"/>
            </w:tcBorders>
            <w:vAlign w:val="center"/>
            <w:hideMark/>
          </w:tcPr>
          <w:p w14:paraId="2214F573" w14:textId="77777777" w:rsidR="00EF7E72" w:rsidRPr="00245F69" w:rsidRDefault="00EF7E72" w:rsidP="006C6CC9">
            <w:pPr>
              <w:spacing w:line="276" w:lineRule="auto"/>
              <w:jc w:val="center"/>
              <w:rPr>
                <w:rFonts w:ascii="AvantGarde Bk BT" w:hAnsi="AvantGarde Bk BT"/>
                <w:b/>
                <w:sz w:val="20"/>
                <w:szCs w:val="20"/>
                <w:lang w:eastAsia="en-US"/>
              </w:rPr>
            </w:pPr>
            <w:r w:rsidRPr="00245F69">
              <w:rPr>
                <w:rFonts w:ascii="AvantGarde Bk BT" w:hAnsi="AvantGarde Bk BT"/>
                <w:b/>
                <w:sz w:val="20"/>
                <w:szCs w:val="20"/>
                <w:lang w:eastAsia="en-US"/>
              </w:rPr>
              <w:t>Unidades de Aprendizaje</w:t>
            </w:r>
          </w:p>
        </w:tc>
        <w:tc>
          <w:tcPr>
            <w:tcW w:w="602" w:type="dxa"/>
            <w:tcBorders>
              <w:top w:val="single" w:sz="4" w:space="0" w:color="auto"/>
              <w:left w:val="single" w:sz="4" w:space="0" w:color="auto"/>
              <w:bottom w:val="single" w:sz="4" w:space="0" w:color="auto"/>
              <w:right w:val="single" w:sz="4" w:space="0" w:color="auto"/>
            </w:tcBorders>
            <w:vAlign w:val="center"/>
            <w:hideMark/>
          </w:tcPr>
          <w:p w14:paraId="19190B4E" w14:textId="77777777" w:rsidR="00EF7E72" w:rsidRPr="00245F69" w:rsidRDefault="00EF7E72" w:rsidP="006C6CC9">
            <w:pPr>
              <w:spacing w:line="276" w:lineRule="auto"/>
              <w:jc w:val="center"/>
              <w:rPr>
                <w:rFonts w:ascii="AvantGarde Bk BT" w:hAnsi="AvantGarde Bk BT"/>
                <w:b/>
                <w:sz w:val="20"/>
                <w:szCs w:val="20"/>
                <w:lang w:eastAsia="en-US"/>
              </w:rPr>
            </w:pPr>
            <w:r w:rsidRPr="00245F69">
              <w:rPr>
                <w:rFonts w:ascii="AvantGarde Bk BT" w:hAnsi="AvantGarde Bk BT"/>
                <w:b/>
                <w:sz w:val="20"/>
                <w:szCs w:val="20"/>
                <w:lang w:eastAsia="en-US"/>
              </w:rPr>
              <w:t>Tipo</w:t>
            </w:r>
          </w:p>
        </w:tc>
        <w:tc>
          <w:tcPr>
            <w:tcW w:w="727" w:type="dxa"/>
            <w:tcBorders>
              <w:top w:val="single" w:sz="4" w:space="0" w:color="auto"/>
              <w:left w:val="single" w:sz="4" w:space="0" w:color="auto"/>
              <w:bottom w:val="single" w:sz="4" w:space="0" w:color="auto"/>
              <w:right w:val="single" w:sz="4" w:space="0" w:color="auto"/>
            </w:tcBorders>
            <w:vAlign w:val="center"/>
            <w:hideMark/>
          </w:tcPr>
          <w:p w14:paraId="70D37099" w14:textId="77777777" w:rsidR="00EF7E72" w:rsidRPr="00245F69" w:rsidRDefault="00EF7E72" w:rsidP="006C6CC9">
            <w:pPr>
              <w:spacing w:line="276" w:lineRule="auto"/>
              <w:jc w:val="center"/>
              <w:rPr>
                <w:rFonts w:ascii="AvantGarde Bk BT" w:hAnsi="AvantGarde Bk BT"/>
                <w:b/>
                <w:sz w:val="20"/>
                <w:szCs w:val="20"/>
                <w:lang w:eastAsia="en-US"/>
              </w:rPr>
            </w:pPr>
            <w:r w:rsidRPr="00245F69">
              <w:rPr>
                <w:rFonts w:ascii="AvantGarde Bk BT" w:hAnsi="AvantGarde Bk BT"/>
                <w:b/>
                <w:sz w:val="20"/>
                <w:szCs w:val="20"/>
                <w:lang w:eastAsia="en-US"/>
              </w:rPr>
              <w:t>Horas Teoría</w:t>
            </w:r>
          </w:p>
        </w:tc>
        <w:tc>
          <w:tcPr>
            <w:tcW w:w="911" w:type="dxa"/>
            <w:tcBorders>
              <w:top w:val="single" w:sz="4" w:space="0" w:color="auto"/>
              <w:left w:val="single" w:sz="4" w:space="0" w:color="auto"/>
              <w:bottom w:val="single" w:sz="4" w:space="0" w:color="auto"/>
              <w:right w:val="single" w:sz="4" w:space="0" w:color="auto"/>
            </w:tcBorders>
            <w:vAlign w:val="center"/>
            <w:hideMark/>
          </w:tcPr>
          <w:p w14:paraId="7A937F6F" w14:textId="77777777" w:rsidR="00EF7E72" w:rsidRPr="00245F69" w:rsidRDefault="00EF7E72" w:rsidP="006C6CC9">
            <w:pPr>
              <w:spacing w:line="276" w:lineRule="auto"/>
              <w:jc w:val="center"/>
              <w:rPr>
                <w:rFonts w:ascii="AvantGarde Bk BT" w:hAnsi="AvantGarde Bk BT"/>
                <w:b/>
                <w:sz w:val="20"/>
                <w:szCs w:val="20"/>
                <w:lang w:eastAsia="en-US"/>
              </w:rPr>
            </w:pPr>
            <w:r w:rsidRPr="00245F69">
              <w:rPr>
                <w:rFonts w:ascii="AvantGarde Bk BT" w:hAnsi="AvantGarde Bk BT"/>
                <w:b/>
                <w:sz w:val="20"/>
                <w:szCs w:val="20"/>
                <w:lang w:eastAsia="en-US"/>
              </w:rPr>
              <w:t>Horas Práctica</w:t>
            </w:r>
          </w:p>
        </w:tc>
        <w:tc>
          <w:tcPr>
            <w:tcW w:w="988" w:type="dxa"/>
            <w:tcBorders>
              <w:top w:val="single" w:sz="4" w:space="0" w:color="auto"/>
              <w:left w:val="single" w:sz="4" w:space="0" w:color="auto"/>
              <w:bottom w:val="single" w:sz="4" w:space="0" w:color="auto"/>
              <w:right w:val="single" w:sz="4" w:space="0" w:color="auto"/>
            </w:tcBorders>
            <w:vAlign w:val="center"/>
            <w:hideMark/>
          </w:tcPr>
          <w:p w14:paraId="078CCE39" w14:textId="77777777" w:rsidR="00EF7E72" w:rsidRPr="00245F69" w:rsidRDefault="00EF7E72" w:rsidP="006C6CC9">
            <w:pPr>
              <w:spacing w:line="276" w:lineRule="auto"/>
              <w:jc w:val="center"/>
              <w:rPr>
                <w:rFonts w:ascii="AvantGarde Bk BT" w:hAnsi="AvantGarde Bk BT"/>
                <w:b/>
                <w:sz w:val="20"/>
                <w:szCs w:val="20"/>
                <w:lang w:eastAsia="en-US"/>
              </w:rPr>
            </w:pPr>
            <w:r w:rsidRPr="00245F69">
              <w:rPr>
                <w:rFonts w:ascii="AvantGarde Bk BT" w:hAnsi="AvantGarde Bk BT"/>
                <w:b/>
                <w:sz w:val="20"/>
                <w:szCs w:val="20"/>
                <w:lang w:eastAsia="en-US"/>
              </w:rPr>
              <w:t>Horas Totales</w:t>
            </w:r>
          </w:p>
        </w:tc>
        <w:tc>
          <w:tcPr>
            <w:tcW w:w="994" w:type="dxa"/>
            <w:tcBorders>
              <w:top w:val="single" w:sz="4" w:space="0" w:color="auto"/>
              <w:left w:val="single" w:sz="4" w:space="0" w:color="auto"/>
              <w:bottom w:val="single" w:sz="4" w:space="0" w:color="auto"/>
              <w:right w:val="single" w:sz="4" w:space="0" w:color="auto"/>
            </w:tcBorders>
            <w:vAlign w:val="center"/>
            <w:hideMark/>
          </w:tcPr>
          <w:p w14:paraId="3FD00ECA" w14:textId="77777777" w:rsidR="00EF7E72" w:rsidRPr="00245F69" w:rsidRDefault="00EF7E72" w:rsidP="006C6CC9">
            <w:pPr>
              <w:spacing w:line="276" w:lineRule="auto"/>
              <w:jc w:val="center"/>
              <w:rPr>
                <w:rFonts w:ascii="AvantGarde Bk BT" w:hAnsi="AvantGarde Bk BT"/>
                <w:b/>
                <w:sz w:val="20"/>
                <w:szCs w:val="20"/>
                <w:lang w:eastAsia="en-US"/>
              </w:rPr>
            </w:pPr>
            <w:r w:rsidRPr="00245F69">
              <w:rPr>
                <w:rFonts w:ascii="AvantGarde Bk BT" w:hAnsi="AvantGarde Bk BT"/>
                <w:b/>
                <w:sz w:val="20"/>
                <w:szCs w:val="20"/>
                <w:lang w:eastAsia="en-US"/>
              </w:rPr>
              <w:t>Créditos</w:t>
            </w:r>
          </w:p>
        </w:tc>
        <w:tc>
          <w:tcPr>
            <w:tcW w:w="2034" w:type="dxa"/>
            <w:tcBorders>
              <w:top w:val="single" w:sz="4" w:space="0" w:color="auto"/>
              <w:left w:val="single" w:sz="4" w:space="0" w:color="auto"/>
              <w:bottom w:val="single" w:sz="4" w:space="0" w:color="auto"/>
              <w:right w:val="single" w:sz="4" w:space="0" w:color="auto"/>
            </w:tcBorders>
            <w:vAlign w:val="center"/>
            <w:hideMark/>
          </w:tcPr>
          <w:p w14:paraId="2BD42A0F" w14:textId="77777777" w:rsidR="00EF7E72" w:rsidRPr="00245F69" w:rsidRDefault="00EF7E72" w:rsidP="006C6CC9">
            <w:pPr>
              <w:spacing w:line="276" w:lineRule="auto"/>
              <w:jc w:val="center"/>
              <w:rPr>
                <w:rFonts w:ascii="AvantGarde Bk BT" w:hAnsi="AvantGarde Bk BT"/>
                <w:b/>
                <w:sz w:val="20"/>
                <w:szCs w:val="20"/>
                <w:lang w:eastAsia="en-US"/>
              </w:rPr>
            </w:pPr>
            <w:r w:rsidRPr="00245F69">
              <w:rPr>
                <w:rFonts w:ascii="AvantGarde Bk BT" w:hAnsi="AvantGarde Bk BT"/>
                <w:b/>
                <w:sz w:val="20"/>
                <w:szCs w:val="20"/>
                <w:lang w:eastAsia="en-US"/>
              </w:rPr>
              <w:t>Prerrequisitos</w:t>
            </w:r>
          </w:p>
        </w:tc>
      </w:tr>
      <w:tr w:rsidR="00EA4136" w:rsidRPr="00BE25B8" w14:paraId="1A9B26D3" w14:textId="77777777" w:rsidTr="00F770EB">
        <w:trPr>
          <w:trHeight w:val="575"/>
          <w:jc w:val="center"/>
        </w:trPr>
        <w:tc>
          <w:tcPr>
            <w:tcW w:w="3020" w:type="dxa"/>
            <w:tcBorders>
              <w:top w:val="single" w:sz="4" w:space="0" w:color="auto"/>
              <w:left w:val="single" w:sz="4" w:space="0" w:color="auto"/>
              <w:bottom w:val="single" w:sz="4" w:space="0" w:color="auto"/>
              <w:right w:val="single" w:sz="4" w:space="0" w:color="auto"/>
            </w:tcBorders>
            <w:vAlign w:val="center"/>
          </w:tcPr>
          <w:p w14:paraId="0E48C9EC" w14:textId="77777777" w:rsidR="00EA4136" w:rsidRPr="00245F69" w:rsidRDefault="00C4760B" w:rsidP="00EA4136">
            <w:pPr>
              <w:jc w:val="center"/>
              <w:rPr>
                <w:rFonts w:ascii="AvantGarde Bk BT" w:hAnsi="AvantGarde Bk BT"/>
                <w:sz w:val="20"/>
                <w:szCs w:val="20"/>
                <w:lang w:eastAsia="en-US"/>
              </w:rPr>
            </w:pPr>
            <w:r w:rsidRPr="00245F69">
              <w:rPr>
                <w:rFonts w:ascii="AvantGarde Bk BT" w:hAnsi="AvantGarde Bk BT"/>
                <w:sz w:val="20"/>
                <w:szCs w:val="20"/>
                <w:lang w:eastAsia="en-US"/>
              </w:rPr>
              <w:t>Historia del A</w:t>
            </w:r>
            <w:r w:rsidR="00EA4136" w:rsidRPr="00245F69">
              <w:rPr>
                <w:rFonts w:ascii="AvantGarde Bk BT" w:hAnsi="AvantGarde Bk BT"/>
                <w:sz w:val="20"/>
                <w:szCs w:val="20"/>
                <w:lang w:eastAsia="en-US"/>
              </w:rPr>
              <w:t xml:space="preserve">rte Antiguo y Clásico </w:t>
            </w:r>
          </w:p>
        </w:tc>
        <w:tc>
          <w:tcPr>
            <w:tcW w:w="602" w:type="dxa"/>
            <w:tcBorders>
              <w:top w:val="single" w:sz="4" w:space="0" w:color="auto"/>
              <w:left w:val="nil"/>
              <w:bottom w:val="single" w:sz="4" w:space="0" w:color="auto"/>
              <w:right w:val="single" w:sz="4" w:space="0" w:color="auto"/>
            </w:tcBorders>
            <w:vAlign w:val="center"/>
          </w:tcPr>
          <w:p w14:paraId="19771F81"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CT </w:t>
            </w:r>
          </w:p>
        </w:tc>
        <w:tc>
          <w:tcPr>
            <w:tcW w:w="727" w:type="dxa"/>
            <w:tcBorders>
              <w:top w:val="single" w:sz="4" w:space="0" w:color="auto"/>
              <w:left w:val="nil"/>
              <w:bottom w:val="single" w:sz="4" w:space="0" w:color="auto"/>
              <w:right w:val="single" w:sz="4" w:space="0" w:color="auto"/>
            </w:tcBorders>
            <w:vAlign w:val="center"/>
          </w:tcPr>
          <w:p w14:paraId="0A005742"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48</w:t>
            </w:r>
          </w:p>
        </w:tc>
        <w:tc>
          <w:tcPr>
            <w:tcW w:w="911" w:type="dxa"/>
            <w:tcBorders>
              <w:top w:val="single" w:sz="4" w:space="0" w:color="auto"/>
              <w:left w:val="nil"/>
              <w:bottom w:val="single" w:sz="4" w:space="0" w:color="auto"/>
              <w:right w:val="single" w:sz="4" w:space="0" w:color="auto"/>
            </w:tcBorders>
            <w:vAlign w:val="center"/>
          </w:tcPr>
          <w:p w14:paraId="4A2025B7"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32</w:t>
            </w:r>
          </w:p>
        </w:tc>
        <w:tc>
          <w:tcPr>
            <w:tcW w:w="988" w:type="dxa"/>
            <w:tcBorders>
              <w:top w:val="single" w:sz="4" w:space="0" w:color="auto"/>
              <w:left w:val="nil"/>
              <w:bottom w:val="single" w:sz="4" w:space="0" w:color="auto"/>
              <w:right w:val="single" w:sz="4" w:space="0" w:color="auto"/>
            </w:tcBorders>
            <w:vAlign w:val="center"/>
          </w:tcPr>
          <w:p w14:paraId="4E53B3CC" w14:textId="77777777" w:rsidR="00EA4136" w:rsidRPr="00245F69" w:rsidRDefault="0036366F" w:rsidP="0036366F">
            <w:pPr>
              <w:jc w:val="center"/>
              <w:rPr>
                <w:rFonts w:ascii="AvantGarde Bk BT" w:hAnsi="AvantGarde Bk BT"/>
                <w:sz w:val="20"/>
                <w:szCs w:val="20"/>
                <w:lang w:eastAsia="en-US"/>
              </w:rPr>
            </w:pPr>
            <w:r w:rsidRPr="00245F69">
              <w:rPr>
                <w:rFonts w:ascii="AvantGarde Bk BT" w:hAnsi="AvantGarde Bk BT"/>
                <w:sz w:val="20"/>
                <w:szCs w:val="20"/>
                <w:lang w:eastAsia="en-US"/>
              </w:rPr>
              <w:t>80</w:t>
            </w:r>
          </w:p>
        </w:tc>
        <w:tc>
          <w:tcPr>
            <w:tcW w:w="994" w:type="dxa"/>
            <w:tcBorders>
              <w:top w:val="single" w:sz="4" w:space="0" w:color="auto"/>
              <w:left w:val="nil"/>
              <w:bottom w:val="single" w:sz="4" w:space="0" w:color="auto"/>
              <w:right w:val="single" w:sz="4" w:space="0" w:color="auto"/>
            </w:tcBorders>
            <w:vAlign w:val="center"/>
          </w:tcPr>
          <w:p w14:paraId="7C257C89"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8</w:t>
            </w:r>
          </w:p>
        </w:tc>
        <w:tc>
          <w:tcPr>
            <w:tcW w:w="2034" w:type="dxa"/>
            <w:tcBorders>
              <w:top w:val="single" w:sz="4" w:space="0" w:color="auto"/>
              <w:left w:val="nil"/>
              <w:bottom w:val="single" w:sz="4" w:space="0" w:color="auto"/>
              <w:right w:val="single" w:sz="4" w:space="0" w:color="auto"/>
            </w:tcBorders>
            <w:vAlign w:val="center"/>
          </w:tcPr>
          <w:p w14:paraId="45279565" w14:textId="77777777" w:rsidR="00EA4136" w:rsidRPr="00245F69" w:rsidRDefault="00EA4136" w:rsidP="00EA4136">
            <w:pPr>
              <w:jc w:val="center"/>
              <w:rPr>
                <w:rFonts w:ascii="AvantGarde Bk BT" w:hAnsi="AvantGarde Bk BT"/>
                <w:sz w:val="20"/>
                <w:szCs w:val="20"/>
                <w:lang w:eastAsia="en-US"/>
              </w:rPr>
            </w:pPr>
          </w:p>
        </w:tc>
      </w:tr>
      <w:tr w:rsidR="00EA4136" w:rsidRPr="00BE25B8" w14:paraId="13CA65E4" w14:textId="77777777" w:rsidTr="00F770EB">
        <w:trPr>
          <w:trHeight w:val="575"/>
          <w:jc w:val="center"/>
        </w:trPr>
        <w:tc>
          <w:tcPr>
            <w:tcW w:w="3020" w:type="dxa"/>
            <w:tcBorders>
              <w:top w:val="nil"/>
              <w:left w:val="single" w:sz="4" w:space="0" w:color="auto"/>
              <w:bottom w:val="single" w:sz="4" w:space="0" w:color="auto"/>
              <w:right w:val="single" w:sz="4" w:space="0" w:color="auto"/>
            </w:tcBorders>
            <w:vAlign w:val="center"/>
          </w:tcPr>
          <w:p w14:paraId="4D2D2C0B" w14:textId="77777777" w:rsidR="00EA4136" w:rsidRPr="00245F69" w:rsidRDefault="00C4760B" w:rsidP="00EA4136">
            <w:pPr>
              <w:jc w:val="center"/>
              <w:rPr>
                <w:rFonts w:ascii="AvantGarde Bk BT" w:hAnsi="AvantGarde Bk BT"/>
                <w:sz w:val="20"/>
                <w:szCs w:val="20"/>
                <w:lang w:eastAsia="en-US"/>
              </w:rPr>
            </w:pPr>
            <w:r w:rsidRPr="00245F69">
              <w:rPr>
                <w:rFonts w:ascii="AvantGarde Bk BT" w:hAnsi="AvantGarde Bk BT"/>
                <w:sz w:val="20"/>
                <w:szCs w:val="20"/>
                <w:lang w:eastAsia="en-US"/>
              </w:rPr>
              <w:t>Historia del A</w:t>
            </w:r>
            <w:r w:rsidR="00EA4136" w:rsidRPr="00245F69">
              <w:rPr>
                <w:rFonts w:ascii="AvantGarde Bk BT" w:hAnsi="AvantGarde Bk BT"/>
                <w:sz w:val="20"/>
                <w:szCs w:val="20"/>
                <w:lang w:eastAsia="en-US"/>
              </w:rPr>
              <w:t xml:space="preserve">rte Medieval y Renacentista </w:t>
            </w:r>
          </w:p>
        </w:tc>
        <w:tc>
          <w:tcPr>
            <w:tcW w:w="602" w:type="dxa"/>
            <w:tcBorders>
              <w:top w:val="nil"/>
              <w:left w:val="nil"/>
              <w:bottom w:val="single" w:sz="4" w:space="0" w:color="auto"/>
              <w:right w:val="single" w:sz="4" w:space="0" w:color="auto"/>
            </w:tcBorders>
            <w:vAlign w:val="center"/>
          </w:tcPr>
          <w:p w14:paraId="58FF6F19"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CT </w:t>
            </w:r>
          </w:p>
        </w:tc>
        <w:tc>
          <w:tcPr>
            <w:tcW w:w="727" w:type="dxa"/>
            <w:tcBorders>
              <w:top w:val="nil"/>
              <w:left w:val="nil"/>
              <w:bottom w:val="single" w:sz="4" w:space="0" w:color="auto"/>
              <w:right w:val="single" w:sz="4" w:space="0" w:color="auto"/>
            </w:tcBorders>
            <w:vAlign w:val="center"/>
          </w:tcPr>
          <w:p w14:paraId="5A55E866"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48</w:t>
            </w:r>
          </w:p>
        </w:tc>
        <w:tc>
          <w:tcPr>
            <w:tcW w:w="911" w:type="dxa"/>
            <w:tcBorders>
              <w:top w:val="nil"/>
              <w:left w:val="nil"/>
              <w:bottom w:val="single" w:sz="4" w:space="0" w:color="auto"/>
              <w:right w:val="single" w:sz="4" w:space="0" w:color="auto"/>
            </w:tcBorders>
            <w:vAlign w:val="center"/>
          </w:tcPr>
          <w:p w14:paraId="2CC1747C"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32</w:t>
            </w:r>
          </w:p>
        </w:tc>
        <w:tc>
          <w:tcPr>
            <w:tcW w:w="988" w:type="dxa"/>
            <w:tcBorders>
              <w:top w:val="nil"/>
              <w:left w:val="nil"/>
              <w:bottom w:val="single" w:sz="4" w:space="0" w:color="auto"/>
              <w:right w:val="single" w:sz="4" w:space="0" w:color="auto"/>
            </w:tcBorders>
            <w:vAlign w:val="center"/>
          </w:tcPr>
          <w:p w14:paraId="149E9450" w14:textId="77777777" w:rsidR="00EA4136" w:rsidRPr="00245F69" w:rsidRDefault="0036366F" w:rsidP="0036366F">
            <w:pPr>
              <w:jc w:val="center"/>
              <w:rPr>
                <w:rFonts w:ascii="AvantGarde Bk BT" w:hAnsi="AvantGarde Bk BT"/>
                <w:sz w:val="20"/>
                <w:szCs w:val="20"/>
                <w:lang w:eastAsia="en-US"/>
              </w:rPr>
            </w:pPr>
            <w:r w:rsidRPr="00245F69">
              <w:rPr>
                <w:rFonts w:ascii="AvantGarde Bk BT" w:hAnsi="AvantGarde Bk BT"/>
                <w:sz w:val="20"/>
                <w:szCs w:val="20"/>
                <w:lang w:eastAsia="en-US"/>
              </w:rPr>
              <w:t>80</w:t>
            </w:r>
          </w:p>
        </w:tc>
        <w:tc>
          <w:tcPr>
            <w:tcW w:w="994" w:type="dxa"/>
            <w:tcBorders>
              <w:top w:val="nil"/>
              <w:left w:val="nil"/>
              <w:bottom w:val="single" w:sz="4" w:space="0" w:color="auto"/>
              <w:right w:val="single" w:sz="4" w:space="0" w:color="auto"/>
            </w:tcBorders>
            <w:vAlign w:val="center"/>
          </w:tcPr>
          <w:p w14:paraId="22AC7DAE"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8</w:t>
            </w:r>
          </w:p>
        </w:tc>
        <w:tc>
          <w:tcPr>
            <w:tcW w:w="2034" w:type="dxa"/>
            <w:tcBorders>
              <w:top w:val="single" w:sz="4" w:space="0" w:color="auto"/>
              <w:left w:val="nil"/>
              <w:bottom w:val="single" w:sz="4" w:space="0" w:color="auto"/>
              <w:right w:val="single" w:sz="4" w:space="0" w:color="auto"/>
            </w:tcBorders>
            <w:vAlign w:val="center"/>
          </w:tcPr>
          <w:p w14:paraId="4E5E5407" w14:textId="77777777" w:rsidR="00EA4136" w:rsidRPr="00245F69" w:rsidRDefault="00C4760B" w:rsidP="00C4760B">
            <w:pPr>
              <w:jc w:val="center"/>
              <w:rPr>
                <w:rFonts w:ascii="AvantGarde Bk BT" w:hAnsi="AvantGarde Bk BT"/>
                <w:sz w:val="20"/>
                <w:szCs w:val="20"/>
                <w:lang w:eastAsia="en-US"/>
              </w:rPr>
            </w:pPr>
            <w:r w:rsidRPr="00245F69">
              <w:rPr>
                <w:rFonts w:ascii="AvantGarde Bk BT" w:hAnsi="AvantGarde Bk BT"/>
                <w:sz w:val="20"/>
                <w:szCs w:val="20"/>
                <w:lang w:eastAsia="en-US"/>
              </w:rPr>
              <w:t>Historia del A</w:t>
            </w:r>
            <w:r w:rsidR="00EA4136" w:rsidRPr="00245F69">
              <w:rPr>
                <w:rFonts w:ascii="AvantGarde Bk BT" w:hAnsi="AvantGarde Bk BT"/>
                <w:sz w:val="20"/>
                <w:szCs w:val="20"/>
                <w:lang w:eastAsia="en-US"/>
              </w:rPr>
              <w:t xml:space="preserve">rte </w:t>
            </w:r>
            <w:r w:rsidRPr="00245F69">
              <w:rPr>
                <w:rFonts w:ascii="AvantGarde Bk BT" w:hAnsi="AvantGarde Bk BT"/>
                <w:sz w:val="20"/>
                <w:szCs w:val="20"/>
                <w:lang w:eastAsia="en-US"/>
              </w:rPr>
              <w:t>A</w:t>
            </w:r>
            <w:r w:rsidR="00EA4136" w:rsidRPr="00245F69">
              <w:rPr>
                <w:rFonts w:ascii="AvantGarde Bk BT" w:hAnsi="AvantGarde Bk BT"/>
                <w:sz w:val="20"/>
                <w:szCs w:val="20"/>
                <w:lang w:eastAsia="en-US"/>
              </w:rPr>
              <w:t xml:space="preserve">ntiguo y </w:t>
            </w:r>
            <w:r w:rsidRPr="00245F69">
              <w:rPr>
                <w:rFonts w:ascii="AvantGarde Bk BT" w:hAnsi="AvantGarde Bk BT"/>
                <w:sz w:val="20"/>
                <w:szCs w:val="20"/>
                <w:lang w:eastAsia="en-US"/>
              </w:rPr>
              <w:t>C</w:t>
            </w:r>
            <w:r w:rsidR="00EA4136" w:rsidRPr="00245F69">
              <w:rPr>
                <w:rFonts w:ascii="AvantGarde Bk BT" w:hAnsi="AvantGarde Bk BT"/>
                <w:sz w:val="20"/>
                <w:szCs w:val="20"/>
                <w:lang w:eastAsia="en-US"/>
              </w:rPr>
              <w:t xml:space="preserve">lásico </w:t>
            </w:r>
          </w:p>
        </w:tc>
      </w:tr>
      <w:tr w:rsidR="00EA4136" w:rsidRPr="00BE25B8" w14:paraId="4E668030" w14:textId="77777777" w:rsidTr="00F770EB">
        <w:trPr>
          <w:trHeight w:val="575"/>
          <w:jc w:val="center"/>
        </w:trPr>
        <w:tc>
          <w:tcPr>
            <w:tcW w:w="3020" w:type="dxa"/>
            <w:tcBorders>
              <w:top w:val="nil"/>
              <w:left w:val="single" w:sz="4" w:space="0" w:color="auto"/>
              <w:bottom w:val="single" w:sz="4" w:space="0" w:color="auto"/>
              <w:right w:val="single" w:sz="4" w:space="0" w:color="auto"/>
            </w:tcBorders>
            <w:vAlign w:val="center"/>
          </w:tcPr>
          <w:p w14:paraId="56B38B08" w14:textId="3FBDF676" w:rsidR="00EA4136" w:rsidRPr="00245F69" w:rsidRDefault="00C4760B" w:rsidP="00EA4136">
            <w:pPr>
              <w:jc w:val="center"/>
              <w:rPr>
                <w:rFonts w:ascii="AvantGarde Bk BT" w:hAnsi="AvantGarde Bk BT"/>
                <w:sz w:val="20"/>
                <w:szCs w:val="20"/>
                <w:lang w:eastAsia="en-US"/>
              </w:rPr>
            </w:pPr>
            <w:r w:rsidRPr="00245F69">
              <w:rPr>
                <w:rFonts w:ascii="AvantGarde Bk BT" w:hAnsi="AvantGarde Bk BT"/>
                <w:sz w:val="20"/>
                <w:szCs w:val="20"/>
                <w:lang w:eastAsia="en-US"/>
              </w:rPr>
              <w:t>Historia del A</w:t>
            </w:r>
            <w:r w:rsidR="00EA4136" w:rsidRPr="00245F69">
              <w:rPr>
                <w:rFonts w:ascii="AvantGarde Bk BT" w:hAnsi="AvantGarde Bk BT"/>
                <w:sz w:val="20"/>
                <w:szCs w:val="20"/>
                <w:lang w:eastAsia="en-US"/>
              </w:rPr>
              <w:t>rte</w:t>
            </w:r>
            <w:r w:rsidR="00217D99" w:rsidRPr="00245F69">
              <w:rPr>
                <w:rFonts w:ascii="AvantGarde Bk BT" w:hAnsi="AvantGarde Bk BT"/>
                <w:sz w:val="20"/>
                <w:szCs w:val="20"/>
                <w:lang w:eastAsia="en-US"/>
              </w:rPr>
              <w:t xml:space="preserve"> Manierista, Barroco y Rococó</w:t>
            </w:r>
          </w:p>
        </w:tc>
        <w:tc>
          <w:tcPr>
            <w:tcW w:w="602" w:type="dxa"/>
            <w:tcBorders>
              <w:top w:val="nil"/>
              <w:left w:val="nil"/>
              <w:bottom w:val="single" w:sz="4" w:space="0" w:color="auto"/>
              <w:right w:val="single" w:sz="4" w:space="0" w:color="auto"/>
            </w:tcBorders>
            <w:vAlign w:val="center"/>
          </w:tcPr>
          <w:p w14:paraId="40E99C61"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CT </w:t>
            </w:r>
          </w:p>
        </w:tc>
        <w:tc>
          <w:tcPr>
            <w:tcW w:w="727" w:type="dxa"/>
            <w:tcBorders>
              <w:top w:val="nil"/>
              <w:left w:val="nil"/>
              <w:bottom w:val="single" w:sz="4" w:space="0" w:color="auto"/>
              <w:right w:val="single" w:sz="4" w:space="0" w:color="auto"/>
            </w:tcBorders>
            <w:vAlign w:val="center"/>
          </w:tcPr>
          <w:p w14:paraId="5D211359"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48</w:t>
            </w:r>
          </w:p>
        </w:tc>
        <w:tc>
          <w:tcPr>
            <w:tcW w:w="911" w:type="dxa"/>
            <w:tcBorders>
              <w:top w:val="nil"/>
              <w:left w:val="nil"/>
              <w:bottom w:val="single" w:sz="4" w:space="0" w:color="auto"/>
              <w:right w:val="single" w:sz="4" w:space="0" w:color="auto"/>
            </w:tcBorders>
            <w:vAlign w:val="center"/>
          </w:tcPr>
          <w:p w14:paraId="58F01C91"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32</w:t>
            </w:r>
          </w:p>
        </w:tc>
        <w:tc>
          <w:tcPr>
            <w:tcW w:w="988" w:type="dxa"/>
            <w:tcBorders>
              <w:top w:val="nil"/>
              <w:left w:val="nil"/>
              <w:bottom w:val="single" w:sz="4" w:space="0" w:color="auto"/>
              <w:right w:val="single" w:sz="4" w:space="0" w:color="auto"/>
            </w:tcBorders>
            <w:vAlign w:val="center"/>
          </w:tcPr>
          <w:p w14:paraId="0E84BB59"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80</w:t>
            </w:r>
          </w:p>
        </w:tc>
        <w:tc>
          <w:tcPr>
            <w:tcW w:w="994" w:type="dxa"/>
            <w:tcBorders>
              <w:top w:val="nil"/>
              <w:left w:val="nil"/>
              <w:bottom w:val="single" w:sz="4" w:space="0" w:color="auto"/>
              <w:right w:val="single" w:sz="4" w:space="0" w:color="auto"/>
            </w:tcBorders>
            <w:vAlign w:val="center"/>
          </w:tcPr>
          <w:p w14:paraId="1514028D"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8</w:t>
            </w:r>
          </w:p>
        </w:tc>
        <w:tc>
          <w:tcPr>
            <w:tcW w:w="2034" w:type="dxa"/>
            <w:tcBorders>
              <w:top w:val="single" w:sz="4" w:space="0" w:color="auto"/>
              <w:left w:val="nil"/>
              <w:bottom w:val="single" w:sz="4" w:space="0" w:color="auto"/>
              <w:right w:val="single" w:sz="4" w:space="0" w:color="auto"/>
            </w:tcBorders>
            <w:vAlign w:val="center"/>
          </w:tcPr>
          <w:p w14:paraId="3BB29E0F" w14:textId="77777777" w:rsidR="00EA4136" w:rsidRPr="00F770EB" w:rsidRDefault="00C4760B" w:rsidP="00C4760B">
            <w:pPr>
              <w:jc w:val="center"/>
              <w:rPr>
                <w:rFonts w:ascii="AvantGarde Bk BT" w:hAnsi="AvantGarde Bk BT"/>
                <w:sz w:val="16"/>
                <w:szCs w:val="20"/>
                <w:lang w:eastAsia="en-US"/>
              </w:rPr>
            </w:pPr>
            <w:r w:rsidRPr="00F770EB">
              <w:rPr>
                <w:rFonts w:ascii="AvantGarde Bk BT" w:hAnsi="AvantGarde Bk BT"/>
                <w:sz w:val="16"/>
                <w:szCs w:val="20"/>
                <w:lang w:eastAsia="en-US"/>
              </w:rPr>
              <w:t>Historia del A</w:t>
            </w:r>
            <w:r w:rsidR="00EA4136" w:rsidRPr="00F770EB">
              <w:rPr>
                <w:rFonts w:ascii="AvantGarde Bk BT" w:hAnsi="AvantGarde Bk BT"/>
                <w:sz w:val="16"/>
                <w:szCs w:val="20"/>
                <w:lang w:eastAsia="en-US"/>
              </w:rPr>
              <w:t xml:space="preserve">rte </w:t>
            </w:r>
            <w:r w:rsidRPr="00F770EB">
              <w:rPr>
                <w:rFonts w:ascii="AvantGarde Bk BT" w:hAnsi="AvantGarde Bk BT"/>
                <w:sz w:val="16"/>
                <w:szCs w:val="20"/>
                <w:lang w:eastAsia="en-US"/>
              </w:rPr>
              <w:t>Medieval y R</w:t>
            </w:r>
            <w:r w:rsidR="00EA4136" w:rsidRPr="00F770EB">
              <w:rPr>
                <w:rFonts w:ascii="AvantGarde Bk BT" w:hAnsi="AvantGarde Bk BT"/>
                <w:sz w:val="16"/>
                <w:szCs w:val="20"/>
                <w:lang w:eastAsia="en-US"/>
              </w:rPr>
              <w:t xml:space="preserve">enacentista </w:t>
            </w:r>
          </w:p>
        </w:tc>
      </w:tr>
      <w:tr w:rsidR="00EA4136" w:rsidRPr="00BE25B8" w14:paraId="164E178F" w14:textId="77777777" w:rsidTr="00F770EB">
        <w:trPr>
          <w:trHeight w:val="575"/>
          <w:jc w:val="center"/>
        </w:trPr>
        <w:tc>
          <w:tcPr>
            <w:tcW w:w="3020" w:type="dxa"/>
            <w:tcBorders>
              <w:top w:val="single" w:sz="4" w:space="0" w:color="auto"/>
              <w:left w:val="single" w:sz="4" w:space="0" w:color="auto"/>
              <w:bottom w:val="single" w:sz="4" w:space="0" w:color="auto"/>
              <w:right w:val="single" w:sz="4" w:space="0" w:color="auto"/>
            </w:tcBorders>
            <w:vAlign w:val="center"/>
          </w:tcPr>
          <w:p w14:paraId="4D508A01" w14:textId="77777777" w:rsidR="00EA4136" w:rsidRPr="00245F69" w:rsidRDefault="00C4760B" w:rsidP="00EA4136">
            <w:pPr>
              <w:jc w:val="center"/>
              <w:rPr>
                <w:rFonts w:ascii="AvantGarde Bk BT" w:hAnsi="AvantGarde Bk BT"/>
                <w:sz w:val="20"/>
                <w:szCs w:val="20"/>
                <w:lang w:eastAsia="en-US"/>
              </w:rPr>
            </w:pPr>
            <w:r w:rsidRPr="00245F69">
              <w:rPr>
                <w:rFonts w:ascii="AvantGarde Bk BT" w:hAnsi="AvantGarde Bk BT"/>
                <w:sz w:val="20"/>
                <w:szCs w:val="20"/>
                <w:lang w:eastAsia="en-US"/>
              </w:rPr>
              <w:t>Historia del A</w:t>
            </w:r>
            <w:r w:rsidR="00EA4136" w:rsidRPr="00245F69">
              <w:rPr>
                <w:rFonts w:ascii="AvantGarde Bk BT" w:hAnsi="AvantGarde Bk BT"/>
                <w:sz w:val="20"/>
                <w:szCs w:val="20"/>
                <w:lang w:eastAsia="en-US"/>
              </w:rPr>
              <w:t xml:space="preserve">rte Neoclásico y Romántico </w:t>
            </w:r>
          </w:p>
        </w:tc>
        <w:tc>
          <w:tcPr>
            <w:tcW w:w="602" w:type="dxa"/>
            <w:tcBorders>
              <w:top w:val="single" w:sz="4" w:space="0" w:color="auto"/>
              <w:left w:val="nil"/>
              <w:bottom w:val="single" w:sz="4" w:space="0" w:color="auto"/>
              <w:right w:val="single" w:sz="4" w:space="0" w:color="auto"/>
            </w:tcBorders>
            <w:vAlign w:val="center"/>
          </w:tcPr>
          <w:p w14:paraId="25CB16AA"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CT </w:t>
            </w:r>
          </w:p>
        </w:tc>
        <w:tc>
          <w:tcPr>
            <w:tcW w:w="727" w:type="dxa"/>
            <w:tcBorders>
              <w:top w:val="single" w:sz="4" w:space="0" w:color="auto"/>
              <w:left w:val="nil"/>
              <w:bottom w:val="single" w:sz="4" w:space="0" w:color="auto"/>
              <w:right w:val="single" w:sz="4" w:space="0" w:color="auto"/>
            </w:tcBorders>
            <w:vAlign w:val="center"/>
          </w:tcPr>
          <w:p w14:paraId="7B314A7A"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48</w:t>
            </w:r>
          </w:p>
        </w:tc>
        <w:tc>
          <w:tcPr>
            <w:tcW w:w="911" w:type="dxa"/>
            <w:tcBorders>
              <w:top w:val="single" w:sz="4" w:space="0" w:color="auto"/>
              <w:left w:val="nil"/>
              <w:bottom w:val="single" w:sz="4" w:space="0" w:color="auto"/>
              <w:right w:val="single" w:sz="4" w:space="0" w:color="auto"/>
            </w:tcBorders>
            <w:vAlign w:val="center"/>
          </w:tcPr>
          <w:p w14:paraId="2D03188B"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32</w:t>
            </w:r>
          </w:p>
        </w:tc>
        <w:tc>
          <w:tcPr>
            <w:tcW w:w="988" w:type="dxa"/>
            <w:tcBorders>
              <w:top w:val="single" w:sz="4" w:space="0" w:color="auto"/>
              <w:left w:val="nil"/>
              <w:bottom w:val="single" w:sz="4" w:space="0" w:color="auto"/>
              <w:right w:val="single" w:sz="4" w:space="0" w:color="auto"/>
            </w:tcBorders>
            <w:vAlign w:val="center"/>
          </w:tcPr>
          <w:p w14:paraId="6AD14776"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80</w:t>
            </w:r>
          </w:p>
        </w:tc>
        <w:tc>
          <w:tcPr>
            <w:tcW w:w="994" w:type="dxa"/>
            <w:tcBorders>
              <w:top w:val="single" w:sz="4" w:space="0" w:color="auto"/>
              <w:left w:val="nil"/>
              <w:bottom w:val="single" w:sz="4" w:space="0" w:color="auto"/>
              <w:right w:val="single" w:sz="4" w:space="0" w:color="auto"/>
            </w:tcBorders>
            <w:vAlign w:val="center"/>
          </w:tcPr>
          <w:p w14:paraId="79AF7831"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8</w:t>
            </w:r>
          </w:p>
        </w:tc>
        <w:tc>
          <w:tcPr>
            <w:tcW w:w="2034" w:type="dxa"/>
            <w:tcBorders>
              <w:top w:val="single" w:sz="4" w:space="0" w:color="auto"/>
              <w:left w:val="nil"/>
              <w:bottom w:val="single" w:sz="4" w:space="0" w:color="auto"/>
              <w:right w:val="single" w:sz="4" w:space="0" w:color="auto"/>
            </w:tcBorders>
            <w:vAlign w:val="center"/>
          </w:tcPr>
          <w:p w14:paraId="5BA2F998" w14:textId="77777777" w:rsidR="00EA4136" w:rsidRPr="00F770EB" w:rsidRDefault="003A18ED" w:rsidP="00EA4136">
            <w:pPr>
              <w:jc w:val="center"/>
              <w:rPr>
                <w:rFonts w:ascii="AvantGarde Bk BT" w:hAnsi="AvantGarde Bk BT"/>
                <w:sz w:val="16"/>
                <w:szCs w:val="20"/>
                <w:lang w:eastAsia="en-US"/>
              </w:rPr>
            </w:pPr>
            <w:r w:rsidRPr="00F770EB">
              <w:rPr>
                <w:rFonts w:ascii="AvantGarde Bk BT" w:hAnsi="AvantGarde Bk BT"/>
                <w:sz w:val="16"/>
                <w:szCs w:val="20"/>
                <w:lang w:eastAsia="en-US"/>
              </w:rPr>
              <w:t>Historia del A</w:t>
            </w:r>
            <w:r w:rsidR="00EA4136" w:rsidRPr="00F770EB">
              <w:rPr>
                <w:rFonts w:ascii="AvantGarde Bk BT" w:hAnsi="AvantGarde Bk BT"/>
                <w:sz w:val="16"/>
                <w:szCs w:val="20"/>
                <w:lang w:eastAsia="en-US"/>
              </w:rPr>
              <w:t xml:space="preserve">rte Manierista, Barroco y Rococó </w:t>
            </w:r>
          </w:p>
        </w:tc>
      </w:tr>
      <w:tr w:rsidR="00EA4136" w:rsidRPr="00BE25B8" w14:paraId="2CCEF9E9" w14:textId="77777777" w:rsidTr="00F770EB">
        <w:trPr>
          <w:trHeight w:val="575"/>
          <w:jc w:val="center"/>
        </w:trPr>
        <w:tc>
          <w:tcPr>
            <w:tcW w:w="3020" w:type="dxa"/>
            <w:tcBorders>
              <w:top w:val="single" w:sz="4" w:space="0" w:color="auto"/>
              <w:left w:val="single" w:sz="4" w:space="0" w:color="auto"/>
              <w:bottom w:val="single" w:sz="4" w:space="0" w:color="auto"/>
              <w:right w:val="single" w:sz="4" w:space="0" w:color="auto"/>
            </w:tcBorders>
            <w:vAlign w:val="center"/>
          </w:tcPr>
          <w:p w14:paraId="4CEA8C89" w14:textId="77777777" w:rsidR="00EA4136" w:rsidRPr="00245F69" w:rsidRDefault="009337E9" w:rsidP="00EA4136">
            <w:pPr>
              <w:jc w:val="center"/>
              <w:rPr>
                <w:rFonts w:ascii="AvantGarde Bk BT" w:hAnsi="AvantGarde Bk BT"/>
                <w:sz w:val="20"/>
                <w:szCs w:val="20"/>
                <w:lang w:eastAsia="en-US"/>
              </w:rPr>
            </w:pPr>
            <w:r w:rsidRPr="00245F69">
              <w:rPr>
                <w:rFonts w:ascii="AvantGarde Bk BT" w:hAnsi="AvantGarde Bk BT"/>
                <w:sz w:val="20"/>
                <w:szCs w:val="20"/>
                <w:lang w:eastAsia="en-US"/>
              </w:rPr>
              <w:t>Historia del Arte M</w:t>
            </w:r>
            <w:r w:rsidR="003A18ED" w:rsidRPr="00245F69">
              <w:rPr>
                <w:rFonts w:ascii="AvantGarde Bk BT" w:hAnsi="AvantGarde Bk BT"/>
                <w:sz w:val="20"/>
                <w:szCs w:val="20"/>
                <w:lang w:eastAsia="en-US"/>
              </w:rPr>
              <w:t>oderno y Contemporáneo</w:t>
            </w:r>
            <w:r w:rsidR="00EA4136" w:rsidRPr="00245F69">
              <w:rPr>
                <w:rFonts w:ascii="AvantGarde Bk BT" w:hAnsi="AvantGarde Bk BT"/>
                <w:sz w:val="20"/>
                <w:szCs w:val="20"/>
                <w:lang w:eastAsia="en-US"/>
              </w:rPr>
              <w:t xml:space="preserve"> </w:t>
            </w:r>
          </w:p>
        </w:tc>
        <w:tc>
          <w:tcPr>
            <w:tcW w:w="602" w:type="dxa"/>
            <w:tcBorders>
              <w:top w:val="single" w:sz="4" w:space="0" w:color="auto"/>
              <w:left w:val="nil"/>
              <w:bottom w:val="single" w:sz="4" w:space="0" w:color="auto"/>
              <w:right w:val="single" w:sz="4" w:space="0" w:color="auto"/>
            </w:tcBorders>
            <w:vAlign w:val="center"/>
          </w:tcPr>
          <w:p w14:paraId="5D1E3777"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CT </w:t>
            </w:r>
          </w:p>
        </w:tc>
        <w:tc>
          <w:tcPr>
            <w:tcW w:w="727" w:type="dxa"/>
            <w:tcBorders>
              <w:top w:val="single" w:sz="4" w:space="0" w:color="auto"/>
              <w:left w:val="nil"/>
              <w:bottom w:val="single" w:sz="4" w:space="0" w:color="auto"/>
              <w:right w:val="single" w:sz="4" w:space="0" w:color="auto"/>
            </w:tcBorders>
            <w:vAlign w:val="center"/>
          </w:tcPr>
          <w:p w14:paraId="6B42A5F2"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48</w:t>
            </w:r>
          </w:p>
        </w:tc>
        <w:tc>
          <w:tcPr>
            <w:tcW w:w="911" w:type="dxa"/>
            <w:tcBorders>
              <w:top w:val="single" w:sz="4" w:space="0" w:color="auto"/>
              <w:left w:val="nil"/>
              <w:bottom w:val="single" w:sz="4" w:space="0" w:color="auto"/>
              <w:right w:val="single" w:sz="4" w:space="0" w:color="auto"/>
            </w:tcBorders>
            <w:vAlign w:val="center"/>
          </w:tcPr>
          <w:p w14:paraId="76E52D52"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32</w:t>
            </w:r>
          </w:p>
        </w:tc>
        <w:tc>
          <w:tcPr>
            <w:tcW w:w="988" w:type="dxa"/>
            <w:tcBorders>
              <w:top w:val="single" w:sz="4" w:space="0" w:color="auto"/>
              <w:left w:val="nil"/>
              <w:bottom w:val="single" w:sz="4" w:space="0" w:color="auto"/>
              <w:right w:val="single" w:sz="4" w:space="0" w:color="auto"/>
            </w:tcBorders>
            <w:vAlign w:val="center"/>
          </w:tcPr>
          <w:p w14:paraId="51089F18"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80</w:t>
            </w:r>
          </w:p>
        </w:tc>
        <w:tc>
          <w:tcPr>
            <w:tcW w:w="994" w:type="dxa"/>
            <w:tcBorders>
              <w:top w:val="single" w:sz="4" w:space="0" w:color="auto"/>
              <w:left w:val="nil"/>
              <w:bottom w:val="single" w:sz="4" w:space="0" w:color="auto"/>
              <w:right w:val="single" w:sz="4" w:space="0" w:color="auto"/>
            </w:tcBorders>
            <w:vAlign w:val="center"/>
          </w:tcPr>
          <w:p w14:paraId="52CC42BF"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8</w:t>
            </w:r>
          </w:p>
        </w:tc>
        <w:tc>
          <w:tcPr>
            <w:tcW w:w="2034" w:type="dxa"/>
            <w:tcBorders>
              <w:top w:val="single" w:sz="4" w:space="0" w:color="auto"/>
              <w:left w:val="nil"/>
              <w:bottom w:val="single" w:sz="4" w:space="0" w:color="auto"/>
              <w:right w:val="single" w:sz="4" w:space="0" w:color="auto"/>
            </w:tcBorders>
            <w:vAlign w:val="center"/>
          </w:tcPr>
          <w:p w14:paraId="012969DD" w14:textId="77777777" w:rsidR="00EA4136" w:rsidRPr="00F770EB" w:rsidRDefault="003A18ED" w:rsidP="00EA4136">
            <w:pPr>
              <w:jc w:val="center"/>
              <w:rPr>
                <w:rFonts w:ascii="AvantGarde Bk BT" w:hAnsi="AvantGarde Bk BT"/>
                <w:sz w:val="16"/>
                <w:szCs w:val="20"/>
                <w:lang w:eastAsia="en-US"/>
              </w:rPr>
            </w:pPr>
            <w:r w:rsidRPr="00F770EB">
              <w:rPr>
                <w:rFonts w:ascii="AvantGarde Bk BT" w:hAnsi="AvantGarde Bk BT"/>
                <w:sz w:val="16"/>
                <w:szCs w:val="20"/>
                <w:lang w:eastAsia="en-US"/>
              </w:rPr>
              <w:t>Historia del A</w:t>
            </w:r>
            <w:r w:rsidR="00EA4136" w:rsidRPr="00F770EB">
              <w:rPr>
                <w:rFonts w:ascii="AvantGarde Bk BT" w:hAnsi="AvantGarde Bk BT"/>
                <w:sz w:val="16"/>
                <w:szCs w:val="20"/>
                <w:lang w:eastAsia="en-US"/>
              </w:rPr>
              <w:t xml:space="preserve">rte Neoclásico y Romántico </w:t>
            </w:r>
          </w:p>
        </w:tc>
      </w:tr>
      <w:tr w:rsidR="00EA4136" w:rsidRPr="00BE25B8" w14:paraId="72AA9CFF" w14:textId="77777777" w:rsidTr="00F770EB">
        <w:trPr>
          <w:trHeight w:val="575"/>
          <w:jc w:val="center"/>
        </w:trPr>
        <w:tc>
          <w:tcPr>
            <w:tcW w:w="3020" w:type="dxa"/>
            <w:tcBorders>
              <w:top w:val="single" w:sz="4" w:space="0" w:color="auto"/>
              <w:left w:val="single" w:sz="4" w:space="0" w:color="auto"/>
              <w:bottom w:val="single" w:sz="4" w:space="0" w:color="auto"/>
              <w:right w:val="single" w:sz="4" w:space="0" w:color="auto"/>
            </w:tcBorders>
            <w:vAlign w:val="center"/>
          </w:tcPr>
          <w:p w14:paraId="1B562315" w14:textId="77777777" w:rsidR="00EA4136" w:rsidRPr="00245F69" w:rsidRDefault="00EA4136" w:rsidP="003A18ED">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Historia del </w:t>
            </w:r>
            <w:r w:rsidR="003A18ED" w:rsidRPr="00245F69">
              <w:rPr>
                <w:rFonts w:ascii="AvantGarde Bk BT" w:hAnsi="AvantGarde Bk BT"/>
                <w:sz w:val="20"/>
                <w:szCs w:val="20"/>
                <w:lang w:eastAsia="en-US"/>
              </w:rPr>
              <w:t>Arte P</w:t>
            </w:r>
            <w:r w:rsidRPr="00245F69">
              <w:rPr>
                <w:rFonts w:ascii="AvantGarde Bk BT" w:hAnsi="AvantGarde Bk BT"/>
                <w:sz w:val="20"/>
                <w:szCs w:val="20"/>
                <w:lang w:eastAsia="en-US"/>
              </w:rPr>
              <w:t xml:space="preserve">recolombino </w:t>
            </w:r>
          </w:p>
        </w:tc>
        <w:tc>
          <w:tcPr>
            <w:tcW w:w="602" w:type="dxa"/>
            <w:tcBorders>
              <w:top w:val="single" w:sz="4" w:space="0" w:color="auto"/>
              <w:left w:val="nil"/>
              <w:bottom w:val="single" w:sz="4" w:space="0" w:color="auto"/>
              <w:right w:val="single" w:sz="4" w:space="0" w:color="auto"/>
            </w:tcBorders>
            <w:vAlign w:val="center"/>
          </w:tcPr>
          <w:p w14:paraId="528CADE3"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CT </w:t>
            </w:r>
          </w:p>
        </w:tc>
        <w:tc>
          <w:tcPr>
            <w:tcW w:w="727" w:type="dxa"/>
            <w:tcBorders>
              <w:top w:val="single" w:sz="4" w:space="0" w:color="auto"/>
              <w:left w:val="nil"/>
              <w:bottom w:val="single" w:sz="4" w:space="0" w:color="auto"/>
              <w:right w:val="single" w:sz="4" w:space="0" w:color="auto"/>
            </w:tcBorders>
            <w:vAlign w:val="center"/>
          </w:tcPr>
          <w:p w14:paraId="79F7CA12"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48</w:t>
            </w:r>
          </w:p>
        </w:tc>
        <w:tc>
          <w:tcPr>
            <w:tcW w:w="911" w:type="dxa"/>
            <w:tcBorders>
              <w:top w:val="single" w:sz="4" w:space="0" w:color="auto"/>
              <w:left w:val="nil"/>
              <w:bottom w:val="single" w:sz="4" w:space="0" w:color="auto"/>
              <w:right w:val="single" w:sz="4" w:space="0" w:color="auto"/>
            </w:tcBorders>
            <w:vAlign w:val="center"/>
          </w:tcPr>
          <w:p w14:paraId="32100C93"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32</w:t>
            </w:r>
          </w:p>
        </w:tc>
        <w:tc>
          <w:tcPr>
            <w:tcW w:w="988" w:type="dxa"/>
            <w:tcBorders>
              <w:top w:val="single" w:sz="4" w:space="0" w:color="auto"/>
              <w:left w:val="nil"/>
              <w:bottom w:val="single" w:sz="4" w:space="0" w:color="auto"/>
              <w:right w:val="single" w:sz="4" w:space="0" w:color="auto"/>
            </w:tcBorders>
            <w:vAlign w:val="center"/>
          </w:tcPr>
          <w:p w14:paraId="2CBF3CF1"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80</w:t>
            </w:r>
          </w:p>
        </w:tc>
        <w:tc>
          <w:tcPr>
            <w:tcW w:w="994" w:type="dxa"/>
            <w:tcBorders>
              <w:top w:val="single" w:sz="4" w:space="0" w:color="auto"/>
              <w:left w:val="nil"/>
              <w:bottom w:val="single" w:sz="4" w:space="0" w:color="auto"/>
              <w:right w:val="single" w:sz="4" w:space="0" w:color="auto"/>
            </w:tcBorders>
            <w:vAlign w:val="center"/>
          </w:tcPr>
          <w:p w14:paraId="3F91C5B7" w14:textId="77777777" w:rsidR="00EA4136" w:rsidRPr="00245F69" w:rsidRDefault="0036366F" w:rsidP="0036366F">
            <w:pPr>
              <w:jc w:val="center"/>
              <w:rPr>
                <w:rFonts w:ascii="AvantGarde Bk BT" w:hAnsi="AvantGarde Bk BT"/>
                <w:sz w:val="20"/>
                <w:szCs w:val="20"/>
                <w:lang w:eastAsia="en-US"/>
              </w:rPr>
            </w:pPr>
            <w:r w:rsidRPr="00245F69">
              <w:rPr>
                <w:rFonts w:ascii="AvantGarde Bk BT" w:hAnsi="AvantGarde Bk BT"/>
                <w:sz w:val="20"/>
                <w:szCs w:val="20"/>
                <w:lang w:eastAsia="en-US"/>
              </w:rPr>
              <w:t>8</w:t>
            </w:r>
          </w:p>
        </w:tc>
        <w:tc>
          <w:tcPr>
            <w:tcW w:w="2034" w:type="dxa"/>
            <w:tcBorders>
              <w:top w:val="single" w:sz="4" w:space="0" w:color="auto"/>
              <w:left w:val="nil"/>
              <w:bottom w:val="single" w:sz="4" w:space="0" w:color="auto"/>
              <w:right w:val="single" w:sz="4" w:space="0" w:color="auto"/>
            </w:tcBorders>
            <w:vAlign w:val="center"/>
          </w:tcPr>
          <w:p w14:paraId="565AC0FD" w14:textId="77777777" w:rsidR="00EA4136" w:rsidRPr="00245F69" w:rsidRDefault="00EA4136" w:rsidP="00EA4136">
            <w:pPr>
              <w:rPr>
                <w:rFonts w:ascii="AvantGarde Bk BT" w:hAnsi="AvantGarde Bk BT"/>
                <w:sz w:val="20"/>
                <w:szCs w:val="20"/>
                <w:lang w:eastAsia="en-US"/>
              </w:rPr>
            </w:pPr>
          </w:p>
        </w:tc>
      </w:tr>
      <w:tr w:rsidR="00EA4136" w:rsidRPr="0036366F" w14:paraId="12D290F0" w14:textId="77777777" w:rsidTr="00F770EB">
        <w:trPr>
          <w:trHeight w:val="575"/>
          <w:jc w:val="center"/>
        </w:trPr>
        <w:tc>
          <w:tcPr>
            <w:tcW w:w="3020" w:type="dxa"/>
            <w:tcBorders>
              <w:top w:val="single" w:sz="4" w:space="0" w:color="auto"/>
              <w:left w:val="single" w:sz="4" w:space="0" w:color="auto"/>
              <w:bottom w:val="single" w:sz="4" w:space="0" w:color="auto"/>
              <w:right w:val="single" w:sz="4" w:space="0" w:color="auto"/>
            </w:tcBorders>
            <w:vAlign w:val="center"/>
          </w:tcPr>
          <w:p w14:paraId="1655E2D8" w14:textId="77777777" w:rsidR="00EA4136" w:rsidRPr="00245F69" w:rsidRDefault="003A18ED" w:rsidP="0036366F">
            <w:pPr>
              <w:jc w:val="center"/>
              <w:rPr>
                <w:rFonts w:ascii="AvantGarde Bk BT" w:hAnsi="AvantGarde Bk BT"/>
                <w:sz w:val="20"/>
                <w:szCs w:val="20"/>
                <w:lang w:eastAsia="en-US"/>
              </w:rPr>
            </w:pPr>
            <w:r w:rsidRPr="00245F69">
              <w:rPr>
                <w:rFonts w:ascii="AvantGarde Bk BT" w:hAnsi="AvantGarde Bk BT"/>
                <w:sz w:val="20"/>
                <w:szCs w:val="20"/>
                <w:lang w:eastAsia="en-US"/>
              </w:rPr>
              <w:t>Historia del A</w:t>
            </w:r>
            <w:r w:rsidR="00EA4136" w:rsidRPr="00245F69">
              <w:rPr>
                <w:rFonts w:ascii="AvantGarde Bk BT" w:hAnsi="AvantGarde Bk BT"/>
                <w:sz w:val="20"/>
                <w:szCs w:val="20"/>
                <w:lang w:eastAsia="en-US"/>
              </w:rPr>
              <w:t xml:space="preserve">rte </w:t>
            </w:r>
            <w:r w:rsidRPr="00245F69">
              <w:rPr>
                <w:rFonts w:ascii="AvantGarde Bk BT" w:hAnsi="AvantGarde Bk BT"/>
                <w:sz w:val="20"/>
                <w:szCs w:val="20"/>
                <w:lang w:eastAsia="en-US"/>
              </w:rPr>
              <w:t>C</w:t>
            </w:r>
            <w:r w:rsidR="00EA4136" w:rsidRPr="00245F69">
              <w:rPr>
                <w:rFonts w:ascii="AvantGarde Bk BT" w:hAnsi="AvantGarde Bk BT"/>
                <w:sz w:val="20"/>
                <w:szCs w:val="20"/>
                <w:lang w:eastAsia="en-US"/>
              </w:rPr>
              <w:t xml:space="preserve">olonial en </w:t>
            </w:r>
            <w:r w:rsidRPr="00245F69">
              <w:rPr>
                <w:rFonts w:ascii="AvantGarde Bk BT" w:hAnsi="AvantGarde Bk BT"/>
                <w:sz w:val="20"/>
                <w:szCs w:val="20"/>
                <w:lang w:eastAsia="en-US"/>
              </w:rPr>
              <w:t>A</w:t>
            </w:r>
            <w:r w:rsidR="00EA4136" w:rsidRPr="00245F69">
              <w:rPr>
                <w:rFonts w:ascii="AvantGarde Bk BT" w:hAnsi="AvantGarde Bk BT"/>
                <w:sz w:val="20"/>
                <w:szCs w:val="20"/>
                <w:lang w:eastAsia="en-US"/>
              </w:rPr>
              <w:t>mérica</w:t>
            </w:r>
          </w:p>
        </w:tc>
        <w:tc>
          <w:tcPr>
            <w:tcW w:w="602" w:type="dxa"/>
            <w:tcBorders>
              <w:top w:val="single" w:sz="4" w:space="0" w:color="auto"/>
              <w:left w:val="nil"/>
              <w:bottom w:val="single" w:sz="4" w:space="0" w:color="auto"/>
              <w:right w:val="single" w:sz="4" w:space="0" w:color="auto"/>
            </w:tcBorders>
            <w:vAlign w:val="center"/>
          </w:tcPr>
          <w:p w14:paraId="77EC23D9"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CT </w:t>
            </w:r>
          </w:p>
        </w:tc>
        <w:tc>
          <w:tcPr>
            <w:tcW w:w="727" w:type="dxa"/>
            <w:tcBorders>
              <w:top w:val="single" w:sz="4" w:space="0" w:color="auto"/>
              <w:left w:val="nil"/>
              <w:bottom w:val="single" w:sz="4" w:space="0" w:color="auto"/>
              <w:right w:val="single" w:sz="4" w:space="0" w:color="auto"/>
            </w:tcBorders>
            <w:vAlign w:val="center"/>
          </w:tcPr>
          <w:p w14:paraId="3928428E" w14:textId="77777777" w:rsidR="00EA4136" w:rsidRPr="00245F69" w:rsidRDefault="0036366F" w:rsidP="0036366F">
            <w:pPr>
              <w:jc w:val="center"/>
              <w:rPr>
                <w:rFonts w:ascii="AvantGarde Bk BT" w:hAnsi="AvantGarde Bk BT"/>
                <w:sz w:val="20"/>
                <w:szCs w:val="20"/>
                <w:lang w:eastAsia="en-US"/>
              </w:rPr>
            </w:pPr>
            <w:r w:rsidRPr="00245F69">
              <w:rPr>
                <w:rFonts w:ascii="AvantGarde Bk BT" w:hAnsi="AvantGarde Bk BT"/>
                <w:sz w:val="20"/>
                <w:szCs w:val="20"/>
                <w:lang w:eastAsia="en-US"/>
              </w:rPr>
              <w:t>48</w:t>
            </w:r>
          </w:p>
        </w:tc>
        <w:tc>
          <w:tcPr>
            <w:tcW w:w="911" w:type="dxa"/>
            <w:tcBorders>
              <w:top w:val="single" w:sz="4" w:space="0" w:color="auto"/>
              <w:left w:val="nil"/>
              <w:bottom w:val="single" w:sz="4" w:space="0" w:color="auto"/>
              <w:right w:val="single" w:sz="4" w:space="0" w:color="auto"/>
            </w:tcBorders>
            <w:vAlign w:val="center"/>
          </w:tcPr>
          <w:p w14:paraId="588E0BD7"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32</w:t>
            </w:r>
          </w:p>
        </w:tc>
        <w:tc>
          <w:tcPr>
            <w:tcW w:w="988" w:type="dxa"/>
            <w:tcBorders>
              <w:top w:val="single" w:sz="4" w:space="0" w:color="auto"/>
              <w:left w:val="nil"/>
              <w:bottom w:val="single" w:sz="4" w:space="0" w:color="auto"/>
              <w:right w:val="single" w:sz="4" w:space="0" w:color="auto"/>
            </w:tcBorders>
            <w:vAlign w:val="center"/>
          </w:tcPr>
          <w:p w14:paraId="5C69112B"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80</w:t>
            </w:r>
          </w:p>
        </w:tc>
        <w:tc>
          <w:tcPr>
            <w:tcW w:w="994" w:type="dxa"/>
            <w:tcBorders>
              <w:top w:val="single" w:sz="4" w:space="0" w:color="auto"/>
              <w:left w:val="nil"/>
              <w:bottom w:val="single" w:sz="4" w:space="0" w:color="auto"/>
              <w:right w:val="single" w:sz="4" w:space="0" w:color="auto"/>
            </w:tcBorders>
            <w:vAlign w:val="center"/>
          </w:tcPr>
          <w:p w14:paraId="45C48533" w14:textId="77777777" w:rsidR="00EA4136" w:rsidRPr="00245F69" w:rsidRDefault="0036366F" w:rsidP="0036366F">
            <w:pPr>
              <w:jc w:val="center"/>
              <w:rPr>
                <w:rFonts w:ascii="AvantGarde Bk BT" w:hAnsi="AvantGarde Bk BT"/>
                <w:sz w:val="20"/>
                <w:szCs w:val="20"/>
                <w:lang w:eastAsia="en-US"/>
              </w:rPr>
            </w:pPr>
            <w:r w:rsidRPr="00245F69">
              <w:rPr>
                <w:rFonts w:ascii="AvantGarde Bk BT" w:hAnsi="AvantGarde Bk BT"/>
                <w:sz w:val="20"/>
                <w:szCs w:val="20"/>
                <w:lang w:eastAsia="en-US"/>
              </w:rPr>
              <w:t>8</w:t>
            </w:r>
          </w:p>
        </w:tc>
        <w:tc>
          <w:tcPr>
            <w:tcW w:w="2034" w:type="dxa"/>
            <w:tcBorders>
              <w:top w:val="single" w:sz="4" w:space="0" w:color="auto"/>
              <w:left w:val="nil"/>
              <w:bottom w:val="single" w:sz="4" w:space="0" w:color="auto"/>
              <w:right w:val="single" w:sz="4" w:space="0" w:color="auto"/>
            </w:tcBorders>
            <w:vAlign w:val="center"/>
          </w:tcPr>
          <w:p w14:paraId="1F36C28E" w14:textId="77777777" w:rsidR="00EA4136" w:rsidRPr="00245F69" w:rsidRDefault="003A18ED" w:rsidP="0036366F">
            <w:pPr>
              <w:jc w:val="center"/>
              <w:rPr>
                <w:rFonts w:ascii="AvantGarde Bk BT" w:hAnsi="AvantGarde Bk BT"/>
                <w:sz w:val="20"/>
                <w:szCs w:val="20"/>
                <w:lang w:eastAsia="en-US"/>
              </w:rPr>
            </w:pPr>
            <w:r w:rsidRPr="00245F69">
              <w:rPr>
                <w:rFonts w:ascii="AvantGarde Bk BT" w:hAnsi="AvantGarde Bk BT"/>
                <w:sz w:val="20"/>
                <w:szCs w:val="20"/>
                <w:lang w:eastAsia="en-US"/>
              </w:rPr>
              <w:t>Historia del Arte P</w:t>
            </w:r>
            <w:r w:rsidR="00EA4136" w:rsidRPr="00245F69">
              <w:rPr>
                <w:rFonts w:ascii="AvantGarde Bk BT" w:hAnsi="AvantGarde Bk BT"/>
                <w:sz w:val="20"/>
                <w:szCs w:val="20"/>
                <w:lang w:eastAsia="en-US"/>
              </w:rPr>
              <w:t>recolombino</w:t>
            </w:r>
          </w:p>
        </w:tc>
      </w:tr>
      <w:tr w:rsidR="00EA4136" w:rsidRPr="0036366F" w14:paraId="3D46A436" w14:textId="77777777" w:rsidTr="00F770EB">
        <w:trPr>
          <w:trHeight w:val="575"/>
          <w:jc w:val="center"/>
        </w:trPr>
        <w:tc>
          <w:tcPr>
            <w:tcW w:w="3020" w:type="dxa"/>
            <w:tcBorders>
              <w:top w:val="single" w:sz="4" w:space="0" w:color="auto"/>
              <w:left w:val="single" w:sz="4" w:space="0" w:color="auto"/>
              <w:bottom w:val="single" w:sz="4" w:space="0" w:color="auto"/>
              <w:right w:val="single" w:sz="4" w:space="0" w:color="auto"/>
            </w:tcBorders>
            <w:vAlign w:val="center"/>
          </w:tcPr>
          <w:p w14:paraId="330F0860"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Historia del Arte Novohispano </w:t>
            </w:r>
          </w:p>
        </w:tc>
        <w:tc>
          <w:tcPr>
            <w:tcW w:w="602" w:type="dxa"/>
            <w:tcBorders>
              <w:top w:val="single" w:sz="4" w:space="0" w:color="auto"/>
              <w:left w:val="nil"/>
              <w:bottom w:val="single" w:sz="4" w:space="0" w:color="auto"/>
              <w:right w:val="single" w:sz="4" w:space="0" w:color="auto"/>
            </w:tcBorders>
            <w:vAlign w:val="center"/>
          </w:tcPr>
          <w:p w14:paraId="62C125C3"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CT </w:t>
            </w:r>
          </w:p>
        </w:tc>
        <w:tc>
          <w:tcPr>
            <w:tcW w:w="727" w:type="dxa"/>
            <w:tcBorders>
              <w:top w:val="single" w:sz="4" w:space="0" w:color="auto"/>
              <w:left w:val="nil"/>
              <w:bottom w:val="single" w:sz="4" w:space="0" w:color="auto"/>
              <w:right w:val="single" w:sz="4" w:space="0" w:color="auto"/>
            </w:tcBorders>
            <w:vAlign w:val="center"/>
          </w:tcPr>
          <w:p w14:paraId="26D29058" w14:textId="77777777" w:rsidR="00EA4136" w:rsidRPr="00245F69" w:rsidRDefault="0036366F" w:rsidP="0036366F">
            <w:pPr>
              <w:jc w:val="center"/>
              <w:rPr>
                <w:rFonts w:ascii="AvantGarde Bk BT" w:hAnsi="AvantGarde Bk BT"/>
                <w:sz w:val="20"/>
                <w:szCs w:val="20"/>
                <w:lang w:eastAsia="en-US"/>
              </w:rPr>
            </w:pPr>
            <w:r w:rsidRPr="00245F69">
              <w:rPr>
                <w:rFonts w:ascii="AvantGarde Bk BT" w:hAnsi="AvantGarde Bk BT"/>
                <w:sz w:val="20"/>
                <w:szCs w:val="20"/>
                <w:lang w:eastAsia="en-US"/>
              </w:rPr>
              <w:t>48</w:t>
            </w:r>
          </w:p>
        </w:tc>
        <w:tc>
          <w:tcPr>
            <w:tcW w:w="911" w:type="dxa"/>
            <w:tcBorders>
              <w:top w:val="single" w:sz="4" w:space="0" w:color="auto"/>
              <w:left w:val="nil"/>
              <w:bottom w:val="single" w:sz="4" w:space="0" w:color="auto"/>
              <w:right w:val="single" w:sz="4" w:space="0" w:color="auto"/>
            </w:tcBorders>
            <w:vAlign w:val="center"/>
          </w:tcPr>
          <w:p w14:paraId="76F84606"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32</w:t>
            </w:r>
          </w:p>
        </w:tc>
        <w:tc>
          <w:tcPr>
            <w:tcW w:w="988" w:type="dxa"/>
            <w:tcBorders>
              <w:top w:val="single" w:sz="4" w:space="0" w:color="auto"/>
              <w:left w:val="nil"/>
              <w:bottom w:val="single" w:sz="4" w:space="0" w:color="auto"/>
              <w:right w:val="single" w:sz="4" w:space="0" w:color="auto"/>
            </w:tcBorders>
            <w:vAlign w:val="center"/>
          </w:tcPr>
          <w:p w14:paraId="2DA34E04"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80</w:t>
            </w:r>
          </w:p>
        </w:tc>
        <w:tc>
          <w:tcPr>
            <w:tcW w:w="994" w:type="dxa"/>
            <w:tcBorders>
              <w:top w:val="single" w:sz="4" w:space="0" w:color="auto"/>
              <w:left w:val="nil"/>
              <w:bottom w:val="single" w:sz="4" w:space="0" w:color="auto"/>
              <w:right w:val="single" w:sz="4" w:space="0" w:color="auto"/>
            </w:tcBorders>
            <w:vAlign w:val="center"/>
          </w:tcPr>
          <w:p w14:paraId="6CF4B06A" w14:textId="77777777" w:rsidR="00EA4136" w:rsidRPr="00245F69" w:rsidRDefault="0036366F" w:rsidP="0036366F">
            <w:pPr>
              <w:jc w:val="center"/>
              <w:rPr>
                <w:rFonts w:ascii="AvantGarde Bk BT" w:hAnsi="AvantGarde Bk BT"/>
                <w:sz w:val="20"/>
                <w:szCs w:val="20"/>
                <w:lang w:eastAsia="en-US"/>
              </w:rPr>
            </w:pPr>
            <w:r w:rsidRPr="00245F69">
              <w:rPr>
                <w:rFonts w:ascii="AvantGarde Bk BT" w:hAnsi="AvantGarde Bk BT"/>
                <w:sz w:val="20"/>
                <w:szCs w:val="20"/>
                <w:lang w:eastAsia="en-US"/>
              </w:rPr>
              <w:t>8</w:t>
            </w:r>
          </w:p>
        </w:tc>
        <w:tc>
          <w:tcPr>
            <w:tcW w:w="2034" w:type="dxa"/>
            <w:tcBorders>
              <w:top w:val="single" w:sz="4" w:space="0" w:color="auto"/>
              <w:left w:val="nil"/>
              <w:bottom w:val="single" w:sz="4" w:space="0" w:color="auto"/>
              <w:right w:val="single" w:sz="4" w:space="0" w:color="auto"/>
            </w:tcBorders>
            <w:vAlign w:val="center"/>
          </w:tcPr>
          <w:p w14:paraId="0220BEDC" w14:textId="77777777" w:rsidR="00EA4136" w:rsidRPr="00245F69" w:rsidRDefault="003A18ED" w:rsidP="003A18ED">
            <w:pPr>
              <w:jc w:val="center"/>
              <w:rPr>
                <w:rFonts w:ascii="AvantGarde Bk BT" w:hAnsi="AvantGarde Bk BT"/>
                <w:sz w:val="20"/>
                <w:szCs w:val="20"/>
                <w:lang w:eastAsia="en-US"/>
              </w:rPr>
            </w:pPr>
            <w:r w:rsidRPr="00245F69">
              <w:rPr>
                <w:rFonts w:ascii="AvantGarde Bk BT" w:hAnsi="AvantGarde Bk BT"/>
                <w:sz w:val="20"/>
                <w:szCs w:val="20"/>
                <w:lang w:eastAsia="en-US"/>
              </w:rPr>
              <w:t>Historia del A</w:t>
            </w:r>
            <w:r w:rsidR="00EA4136" w:rsidRPr="00245F69">
              <w:rPr>
                <w:rFonts w:ascii="AvantGarde Bk BT" w:hAnsi="AvantGarde Bk BT"/>
                <w:sz w:val="20"/>
                <w:szCs w:val="20"/>
                <w:lang w:eastAsia="en-US"/>
              </w:rPr>
              <w:t xml:space="preserve">rte </w:t>
            </w:r>
            <w:r w:rsidRPr="00245F69">
              <w:rPr>
                <w:rFonts w:ascii="AvantGarde Bk BT" w:hAnsi="AvantGarde Bk BT"/>
                <w:sz w:val="20"/>
                <w:szCs w:val="20"/>
                <w:lang w:eastAsia="en-US"/>
              </w:rPr>
              <w:t>P</w:t>
            </w:r>
            <w:r w:rsidR="00EA4136" w:rsidRPr="00245F69">
              <w:rPr>
                <w:rFonts w:ascii="AvantGarde Bk BT" w:hAnsi="AvantGarde Bk BT"/>
                <w:sz w:val="20"/>
                <w:szCs w:val="20"/>
                <w:lang w:eastAsia="en-US"/>
              </w:rPr>
              <w:t xml:space="preserve">recolombino </w:t>
            </w:r>
          </w:p>
        </w:tc>
      </w:tr>
      <w:tr w:rsidR="00EA4136" w:rsidRPr="0036366F" w14:paraId="11D3D9DB" w14:textId="77777777" w:rsidTr="00F770EB">
        <w:trPr>
          <w:trHeight w:val="575"/>
          <w:jc w:val="center"/>
        </w:trPr>
        <w:tc>
          <w:tcPr>
            <w:tcW w:w="3020" w:type="dxa"/>
            <w:tcBorders>
              <w:top w:val="single" w:sz="4" w:space="0" w:color="auto"/>
              <w:left w:val="single" w:sz="4" w:space="0" w:color="auto"/>
              <w:bottom w:val="single" w:sz="4" w:space="0" w:color="auto"/>
              <w:right w:val="single" w:sz="4" w:space="0" w:color="auto"/>
            </w:tcBorders>
            <w:vAlign w:val="center"/>
          </w:tcPr>
          <w:p w14:paraId="5A167E7D" w14:textId="77777777" w:rsidR="00EA4136" w:rsidRPr="00245F69" w:rsidRDefault="003A18ED" w:rsidP="003A18ED">
            <w:pPr>
              <w:jc w:val="center"/>
              <w:rPr>
                <w:rFonts w:ascii="AvantGarde Bk BT" w:hAnsi="AvantGarde Bk BT"/>
                <w:sz w:val="20"/>
                <w:szCs w:val="20"/>
                <w:lang w:eastAsia="en-US"/>
              </w:rPr>
            </w:pPr>
            <w:r w:rsidRPr="00245F69">
              <w:rPr>
                <w:rFonts w:ascii="AvantGarde Bk BT" w:hAnsi="AvantGarde Bk BT"/>
                <w:sz w:val="20"/>
                <w:szCs w:val="20"/>
                <w:lang w:eastAsia="en-US"/>
              </w:rPr>
              <w:t>Historia del Arte M</w:t>
            </w:r>
            <w:r w:rsidR="00EA4136" w:rsidRPr="00245F69">
              <w:rPr>
                <w:rFonts w:ascii="AvantGarde Bk BT" w:hAnsi="AvantGarde Bk BT"/>
                <w:sz w:val="20"/>
                <w:szCs w:val="20"/>
                <w:lang w:eastAsia="en-US"/>
              </w:rPr>
              <w:t xml:space="preserve">exicano del </w:t>
            </w:r>
            <w:r w:rsidRPr="00245F69">
              <w:rPr>
                <w:rFonts w:ascii="AvantGarde Bk BT" w:hAnsi="AvantGarde Bk BT"/>
                <w:sz w:val="20"/>
                <w:szCs w:val="20"/>
                <w:lang w:eastAsia="en-US"/>
              </w:rPr>
              <w:t>S</w:t>
            </w:r>
            <w:r w:rsidR="00EA4136" w:rsidRPr="00245F69">
              <w:rPr>
                <w:rFonts w:ascii="AvantGarde Bk BT" w:hAnsi="AvantGarde Bk BT"/>
                <w:sz w:val="20"/>
                <w:szCs w:val="20"/>
                <w:lang w:eastAsia="en-US"/>
              </w:rPr>
              <w:t xml:space="preserve">iglo XIX </w:t>
            </w:r>
          </w:p>
        </w:tc>
        <w:tc>
          <w:tcPr>
            <w:tcW w:w="602" w:type="dxa"/>
            <w:tcBorders>
              <w:top w:val="single" w:sz="4" w:space="0" w:color="auto"/>
              <w:left w:val="nil"/>
              <w:bottom w:val="single" w:sz="4" w:space="0" w:color="auto"/>
              <w:right w:val="single" w:sz="4" w:space="0" w:color="auto"/>
            </w:tcBorders>
            <w:vAlign w:val="center"/>
          </w:tcPr>
          <w:p w14:paraId="2BFF6E35"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CT </w:t>
            </w:r>
          </w:p>
        </w:tc>
        <w:tc>
          <w:tcPr>
            <w:tcW w:w="727" w:type="dxa"/>
            <w:tcBorders>
              <w:top w:val="single" w:sz="4" w:space="0" w:color="auto"/>
              <w:left w:val="nil"/>
              <w:bottom w:val="single" w:sz="4" w:space="0" w:color="auto"/>
              <w:right w:val="single" w:sz="4" w:space="0" w:color="auto"/>
            </w:tcBorders>
            <w:vAlign w:val="bottom"/>
          </w:tcPr>
          <w:p w14:paraId="299F4727" w14:textId="7CA18E7C" w:rsidR="00EA4136" w:rsidRPr="00245F69" w:rsidRDefault="00F770EB" w:rsidP="0036366F">
            <w:pPr>
              <w:jc w:val="center"/>
              <w:rPr>
                <w:rFonts w:ascii="AvantGarde Bk BT" w:hAnsi="AvantGarde Bk BT"/>
                <w:sz w:val="20"/>
                <w:szCs w:val="20"/>
                <w:lang w:eastAsia="en-US"/>
              </w:rPr>
            </w:pPr>
            <w:r>
              <w:rPr>
                <w:rFonts w:ascii="AvantGarde Bk BT" w:hAnsi="AvantGarde Bk BT"/>
                <w:sz w:val="20"/>
                <w:szCs w:val="20"/>
                <w:lang w:eastAsia="en-US"/>
              </w:rPr>
              <w:t>48</w:t>
            </w:r>
          </w:p>
        </w:tc>
        <w:tc>
          <w:tcPr>
            <w:tcW w:w="911" w:type="dxa"/>
            <w:tcBorders>
              <w:top w:val="single" w:sz="4" w:space="0" w:color="auto"/>
              <w:left w:val="nil"/>
              <w:bottom w:val="single" w:sz="4" w:space="0" w:color="auto"/>
              <w:right w:val="single" w:sz="4" w:space="0" w:color="auto"/>
            </w:tcBorders>
            <w:vAlign w:val="center"/>
          </w:tcPr>
          <w:p w14:paraId="5E7971C4"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32</w:t>
            </w:r>
          </w:p>
        </w:tc>
        <w:tc>
          <w:tcPr>
            <w:tcW w:w="988" w:type="dxa"/>
            <w:tcBorders>
              <w:top w:val="single" w:sz="4" w:space="0" w:color="auto"/>
              <w:left w:val="nil"/>
              <w:bottom w:val="single" w:sz="4" w:space="0" w:color="auto"/>
              <w:right w:val="single" w:sz="4" w:space="0" w:color="auto"/>
            </w:tcBorders>
            <w:vAlign w:val="center"/>
          </w:tcPr>
          <w:p w14:paraId="740E5ACB"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80</w:t>
            </w:r>
          </w:p>
        </w:tc>
        <w:tc>
          <w:tcPr>
            <w:tcW w:w="994" w:type="dxa"/>
            <w:tcBorders>
              <w:top w:val="single" w:sz="4" w:space="0" w:color="auto"/>
              <w:left w:val="nil"/>
              <w:bottom w:val="single" w:sz="4" w:space="0" w:color="auto"/>
              <w:right w:val="single" w:sz="4" w:space="0" w:color="auto"/>
            </w:tcBorders>
            <w:vAlign w:val="center"/>
          </w:tcPr>
          <w:p w14:paraId="65BE21D8"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8</w:t>
            </w:r>
          </w:p>
        </w:tc>
        <w:tc>
          <w:tcPr>
            <w:tcW w:w="2034" w:type="dxa"/>
            <w:tcBorders>
              <w:top w:val="single" w:sz="4" w:space="0" w:color="auto"/>
              <w:left w:val="nil"/>
              <w:bottom w:val="single" w:sz="4" w:space="0" w:color="auto"/>
              <w:right w:val="single" w:sz="4" w:space="0" w:color="auto"/>
            </w:tcBorders>
            <w:vAlign w:val="center"/>
          </w:tcPr>
          <w:p w14:paraId="4A253E4D" w14:textId="77777777" w:rsidR="00EA4136" w:rsidRPr="00245F69" w:rsidRDefault="00EA4136" w:rsidP="00EA4136">
            <w:pPr>
              <w:jc w:val="center"/>
              <w:rPr>
                <w:rFonts w:ascii="AvantGarde Bk BT" w:hAnsi="AvantGarde Bk BT"/>
                <w:sz w:val="20"/>
                <w:szCs w:val="20"/>
                <w:lang w:eastAsia="en-US"/>
              </w:rPr>
            </w:pPr>
          </w:p>
        </w:tc>
      </w:tr>
      <w:tr w:rsidR="00EA4136" w:rsidRPr="00BE25B8" w14:paraId="2C3B7D73" w14:textId="77777777" w:rsidTr="00F770EB">
        <w:trPr>
          <w:trHeight w:val="575"/>
          <w:jc w:val="center"/>
        </w:trPr>
        <w:tc>
          <w:tcPr>
            <w:tcW w:w="3020" w:type="dxa"/>
            <w:tcBorders>
              <w:top w:val="single" w:sz="4" w:space="0" w:color="auto"/>
              <w:left w:val="single" w:sz="4" w:space="0" w:color="auto"/>
              <w:bottom w:val="single" w:sz="4" w:space="0" w:color="auto"/>
              <w:right w:val="single" w:sz="4" w:space="0" w:color="auto"/>
            </w:tcBorders>
            <w:vAlign w:val="center"/>
          </w:tcPr>
          <w:p w14:paraId="07595DC9" w14:textId="77777777" w:rsidR="00EA4136" w:rsidRPr="00245F69" w:rsidRDefault="00EA4136" w:rsidP="00666CAD">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Historia del </w:t>
            </w:r>
            <w:r w:rsidR="00666CAD" w:rsidRPr="00245F69">
              <w:rPr>
                <w:rFonts w:ascii="AvantGarde Bk BT" w:hAnsi="AvantGarde Bk BT"/>
                <w:sz w:val="20"/>
                <w:szCs w:val="20"/>
                <w:lang w:eastAsia="en-US"/>
              </w:rPr>
              <w:t>Arte M</w:t>
            </w:r>
            <w:r w:rsidRPr="00245F69">
              <w:rPr>
                <w:rFonts w:ascii="AvantGarde Bk BT" w:hAnsi="AvantGarde Bk BT"/>
                <w:sz w:val="20"/>
                <w:szCs w:val="20"/>
                <w:lang w:eastAsia="en-US"/>
              </w:rPr>
              <w:t xml:space="preserve">exicano del </w:t>
            </w:r>
            <w:r w:rsidR="00666CAD" w:rsidRPr="00245F69">
              <w:rPr>
                <w:rFonts w:ascii="AvantGarde Bk BT" w:hAnsi="AvantGarde Bk BT"/>
                <w:sz w:val="20"/>
                <w:szCs w:val="20"/>
                <w:lang w:eastAsia="en-US"/>
              </w:rPr>
              <w:t>S</w:t>
            </w:r>
            <w:r w:rsidRPr="00245F69">
              <w:rPr>
                <w:rFonts w:ascii="AvantGarde Bk BT" w:hAnsi="AvantGarde Bk BT"/>
                <w:sz w:val="20"/>
                <w:szCs w:val="20"/>
                <w:lang w:eastAsia="en-US"/>
              </w:rPr>
              <w:t xml:space="preserve">iglo XX </w:t>
            </w:r>
          </w:p>
        </w:tc>
        <w:tc>
          <w:tcPr>
            <w:tcW w:w="602" w:type="dxa"/>
            <w:tcBorders>
              <w:top w:val="single" w:sz="4" w:space="0" w:color="auto"/>
              <w:left w:val="nil"/>
              <w:bottom w:val="single" w:sz="4" w:space="0" w:color="auto"/>
              <w:right w:val="single" w:sz="4" w:space="0" w:color="auto"/>
            </w:tcBorders>
            <w:vAlign w:val="center"/>
          </w:tcPr>
          <w:p w14:paraId="0A6F967B"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CT </w:t>
            </w:r>
          </w:p>
        </w:tc>
        <w:tc>
          <w:tcPr>
            <w:tcW w:w="727" w:type="dxa"/>
            <w:tcBorders>
              <w:top w:val="single" w:sz="4" w:space="0" w:color="auto"/>
              <w:left w:val="nil"/>
              <w:bottom w:val="single" w:sz="4" w:space="0" w:color="auto"/>
              <w:right w:val="single" w:sz="4" w:space="0" w:color="auto"/>
            </w:tcBorders>
            <w:vAlign w:val="center"/>
          </w:tcPr>
          <w:p w14:paraId="75EC9178"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48</w:t>
            </w:r>
          </w:p>
        </w:tc>
        <w:tc>
          <w:tcPr>
            <w:tcW w:w="911" w:type="dxa"/>
            <w:tcBorders>
              <w:top w:val="single" w:sz="4" w:space="0" w:color="auto"/>
              <w:left w:val="nil"/>
              <w:bottom w:val="single" w:sz="4" w:space="0" w:color="auto"/>
              <w:right w:val="single" w:sz="4" w:space="0" w:color="auto"/>
            </w:tcBorders>
            <w:vAlign w:val="center"/>
          </w:tcPr>
          <w:p w14:paraId="0F95AFEB"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32</w:t>
            </w:r>
          </w:p>
        </w:tc>
        <w:tc>
          <w:tcPr>
            <w:tcW w:w="988" w:type="dxa"/>
            <w:tcBorders>
              <w:top w:val="single" w:sz="4" w:space="0" w:color="auto"/>
              <w:left w:val="nil"/>
              <w:bottom w:val="single" w:sz="4" w:space="0" w:color="auto"/>
              <w:right w:val="single" w:sz="4" w:space="0" w:color="auto"/>
            </w:tcBorders>
            <w:vAlign w:val="center"/>
          </w:tcPr>
          <w:p w14:paraId="7C8A7FA4"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80</w:t>
            </w:r>
          </w:p>
        </w:tc>
        <w:tc>
          <w:tcPr>
            <w:tcW w:w="994" w:type="dxa"/>
            <w:tcBorders>
              <w:top w:val="single" w:sz="4" w:space="0" w:color="auto"/>
              <w:left w:val="nil"/>
              <w:bottom w:val="single" w:sz="4" w:space="0" w:color="auto"/>
              <w:right w:val="single" w:sz="4" w:space="0" w:color="auto"/>
            </w:tcBorders>
            <w:vAlign w:val="center"/>
          </w:tcPr>
          <w:p w14:paraId="684FBC66" w14:textId="77777777" w:rsidR="00EA4136" w:rsidRPr="00245F69" w:rsidRDefault="009337E9" w:rsidP="009337E9">
            <w:pPr>
              <w:jc w:val="center"/>
              <w:rPr>
                <w:rFonts w:ascii="AvantGarde Bk BT" w:hAnsi="AvantGarde Bk BT"/>
                <w:sz w:val="20"/>
                <w:szCs w:val="20"/>
                <w:lang w:eastAsia="en-US"/>
              </w:rPr>
            </w:pPr>
            <w:r w:rsidRPr="00245F69">
              <w:rPr>
                <w:rFonts w:ascii="AvantGarde Bk BT" w:hAnsi="AvantGarde Bk BT"/>
                <w:sz w:val="20"/>
                <w:szCs w:val="20"/>
                <w:lang w:eastAsia="en-US"/>
              </w:rPr>
              <w:t>8</w:t>
            </w:r>
          </w:p>
        </w:tc>
        <w:tc>
          <w:tcPr>
            <w:tcW w:w="2034" w:type="dxa"/>
            <w:tcBorders>
              <w:top w:val="single" w:sz="4" w:space="0" w:color="auto"/>
              <w:left w:val="nil"/>
              <w:bottom w:val="single" w:sz="4" w:space="0" w:color="auto"/>
              <w:right w:val="single" w:sz="4" w:space="0" w:color="auto"/>
            </w:tcBorders>
            <w:vAlign w:val="center"/>
          </w:tcPr>
          <w:p w14:paraId="55FB7EC7" w14:textId="77777777" w:rsidR="00EA4136" w:rsidRPr="00F770EB" w:rsidRDefault="00EA4136" w:rsidP="00666CAD">
            <w:pPr>
              <w:jc w:val="center"/>
              <w:rPr>
                <w:rFonts w:ascii="AvantGarde Bk BT" w:hAnsi="AvantGarde Bk BT"/>
                <w:sz w:val="16"/>
                <w:szCs w:val="20"/>
                <w:lang w:eastAsia="en-US"/>
              </w:rPr>
            </w:pPr>
            <w:r w:rsidRPr="00F770EB">
              <w:rPr>
                <w:rFonts w:ascii="AvantGarde Bk BT" w:hAnsi="AvantGarde Bk BT"/>
                <w:sz w:val="16"/>
                <w:szCs w:val="20"/>
                <w:lang w:eastAsia="en-US"/>
              </w:rPr>
              <w:t xml:space="preserve">Historia del </w:t>
            </w:r>
            <w:r w:rsidR="00666CAD" w:rsidRPr="00F770EB">
              <w:rPr>
                <w:rFonts w:ascii="AvantGarde Bk BT" w:hAnsi="AvantGarde Bk BT"/>
                <w:sz w:val="16"/>
                <w:szCs w:val="20"/>
                <w:lang w:eastAsia="en-US"/>
              </w:rPr>
              <w:t>Arte M</w:t>
            </w:r>
            <w:r w:rsidRPr="00F770EB">
              <w:rPr>
                <w:rFonts w:ascii="AvantGarde Bk BT" w:hAnsi="AvantGarde Bk BT"/>
                <w:sz w:val="16"/>
                <w:szCs w:val="20"/>
                <w:lang w:eastAsia="en-US"/>
              </w:rPr>
              <w:t xml:space="preserve">exicano del </w:t>
            </w:r>
            <w:r w:rsidR="00666CAD" w:rsidRPr="00F770EB">
              <w:rPr>
                <w:rFonts w:ascii="AvantGarde Bk BT" w:hAnsi="AvantGarde Bk BT"/>
                <w:sz w:val="16"/>
                <w:szCs w:val="20"/>
                <w:lang w:eastAsia="en-US"/>
              </w:rPr>
              <w:t>S</w:t>
            </w:r>
            <w:r w:rsidRPr="00F770EB">
              <w:rPr>
                <w:rFonts w:ascii="AvantGarde Bk BT" w:hAnsi="AvantGarde Bk BT"/>
                <w:sz w:val="16"/>
                <w:szCs w:val="20"/>
                <w:lang w:eastAsia="en-US"/>
              </w:rPr>
              <w:t xml:space="preserve">iglo XIX </w:t>
            </w:r>
          </w:p>
        </w:tc>
      </w:tr>
      <w:tr w:rsidR="00EA4136" w:rsidRPr="00BE25B8" w14:paraId="08787EBD" w14:textId="77777777" w:rsidTr="00F770EB">
        <w:trPr>
          <w:trHeight w:val="575"/>
          <w:jc w:val="center"/>
        </w:trPr>
        <w:tc>
          <w:tcPr>
            <w:tcW w:w="3020" w:type="dxa"/>
            <w:tcBorders>
              <w:top w:val="single" w:sz="4" w:space="0" w:color="auto"/>
              <w:left w:val="single" w:sz="4" w:space="0" w:color="auto"/>
              <w:bottom w:val="single" w:sz="4" w:space="0" w:color="auto"/>
              <w:right w:val="single" w:sz="4" w:space="0" w:color="auto"/>
            </w:tcBorders>
            <w:vAlign w:val="center"/>
          </w:tcPr>
          <w:p w14:paraId="01486080" w14:textId="77777777" w:rsidR="00EA4136" w:rsidRPr="00F770EB" w:rsidRDefault="00EA4136" w:rsidP="00666CAD">
            <w:pPr>
              <w:jc w:val="center"/>
              <w:rPr>
                <w:rFonts w:ascii="AvantGarde Bk BT" w:hAnsi="AvantGarde Bk BT"/>
                <w:sz w:val="16"/>
                <w:szCs w:val="20"/>
                <w:lang w:eastAsia="en-US"/>
              </w:rPr>
            </w:pPr>
            <w:r w:rsidRPr="00F770EB">
              <w:rPr>
                <w:rFonts w:ascii="AvantGarde Bk BT" w:hAnsi="AvantGarde Bk BT"/>
                <w:sz w:val="16"/>
                <w:szCs w:val="20"/>
                <w:lang w:eastAsia="en-US"/>
              </w:rPr>
              <w:t xml:space="preserve">Historia del </w:t>
            </w:r>
            <w:r w:rsidR="00666CAD" w:rsidRPr="00F770EB">
              <w:rPr>
                <w:rFonts w:ascii="AvantGarde Bk BT" w:hAnsi="AvantGarde Bk BT"/>
                <w:sz w:val="16"/>
                <w:szCs w:val="20"/>
                <w:lang w:eastAsia="en-US"/>
              </w:rPr>
              <w:t>A</w:t>
            </w:r>
            <w:r w:rsidRPr="00F770EB">
              <w:rPr>
                <w:rFonts w:ascii="AvantGarde Bk BT" w:hAnsi="AvantGarde Bk BT"/>
                <w:sz w:val="16"/>
                <w:szCs w:val="20"/>
                <w:lang w:eastAsia="en-US"/>
              </w:rPr>
              <w:t xml:space="preserve">rte </w:t>
            </w:r>
            <w:r w:rsidR="00666CAD" w:rsidRPr="00F770EB">
              <w:rPr>
                <w:rFonts w:ascii="AvantGarde Bk BT" w:hAnsi="AvantGarde Bk BT"/>
                <w:sz w:val="16"/>
                <w:szCs w:val="20"/>
                <w:lang w:eastAsia="en-US"/>
              </w:rPr>
              <w:t>Moderno y C</w:t>
            </w:r>
            <w:r w:rsidRPr="00F770EB">
              <w:rPr>
                <w:rFonts w:ascii="AvantGarde Bk BT" w:hAnsi="AvantGarde Bk BT"/>
                <w:sz w:val="16"/>
                <w:szCs w:val="20"/>
                <w:lang w:eastAsia="en-US"/>
              </w:rPr>
              <w:t xml:space="preserve">ontemporáneo en América Latina </w:t>
            </w:r>
          </w:p>
        </w:tc>
        <w:tc>
          <w:tcPr>
            <w:tcW w:w="602" w:type="dxa"/>
            <w:tcBorders>
              <w:top w:val="single" w:sz="4" w:space="0" w:color="auto"/>
              <w:left w:val="nil"/>
              <w:bottom w:val="single" w:sz="4" w:space="0" w:color="auto"/>
              <w:right w:val="single" w:sz="4" w:space="0" w:color="auto"/>
            </w:tcBorders>
            <w:vAlign w:val="center"/>
          </w:tcPr>
          <w:p w14:paraId="50AAB90F"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CT </w:t>
            </w:r>
          </w:p>
        </w:tc>
        <w:tc>
          <w:tcPr>
            <w:tcW w:w="727" w:type="dxa"/>
            <w:tcBorders>
              <w:top w:val="single" w:sz="4" w:space="0" w:color="auto"/>
              <w:left w:val="nil"/>
              <w:bottom w:val="single" w:sz="4" w:space="0" w:color="auto"/>
              <w:right w:val="single" w:sz="4" w:space="0" w:color="auto"/>
            </w:tcBorders>
            <w:vAlign w:val="center"/>
          </w:tcPr>
          <w:p w14:paraId="408A54E2"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48</w:t>
            </w:r>
          </w:p>
        </w:tc>
        <w:tc>
          <w:tcPr>
            <w:tcW w:w="911" w:type="dxa"/>
            <w:tcBorders>
              <w:top w:val="single" w:sz="4" w:space="0" w:color="auto"/>
              <w:left w:val="nil"/>
              <w:bottom w:val="single" w:sz="4" w:space="0" w:color="auto"/>
              <w:right w:val="single" w:sz="4" w:space="0" w:color="auto"/>
            </w:tcBorders>
            <w:vAlign w:val="center"/>
          </w:tcPr>
          <w:p w14:paraId="15E73EA4"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32</w:t>
            </w:r>
          </w:p>
        </w:tc>
        <w:tc>
          <w:tcPr>
            <w:tcW w:w="988" w:type="dxa"/>
            <w:tcBorders>
              <w:top w:val="single" w:sz="4" w:space="0" w:color="auto"/>
              <w:left w:val="nil"/>
              <w:bottom w:val="single" w:sz="4" w:space="0" w:color="auto"/>
              <w:right w:val="single" w:sz="4" w:space="0" w:color="auto"/>
            </w:tcBorders>
            <w:vAlign w:val="center"/>
          </w:tcPr>
          <w:p w14:paraId="635AD991"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80</w:t>
            </w:r>
          </w:p>
        </w:tc>
        <w:tc>
          <w:tcPr>
            <w:tcW w:w="994" w:type="dxa"/>
            <w:tcBorders>
              <w:top w:val="single" w:sz="4" w:space="0" w:color="auto"/>
              <w:left w:val="nil"/>
              <w:bottom w:val="single" w:sz="4" w:space="0" w:color="auto"/>
              <w:right w:val="single" w:sz="4" w:space="0" w:color="auto"/>
            </w:tcBorders>
            <w:vAlign w:val="center"/>
          </w:tcPr>
          <w:p w14:paraId="2F596E29" w14:textId="77777777" w:rsidR="00EA4136" w:rsidRPr="00245F69" w:rsidRDefault="009337E9" w:rsidP="009337E9">
            <w:pPr>
              <w:jc w:val="center"/>
              <w:rPr>
                <w:rFonts w:ascii="AvantGarde Bk BT" w:hAnsi="AvantGarde Bk BT"/>
                <w:sz w:val="20"/>
                <w:szCs w:val="20"/>
                <w:lang w:eastAsia="en-US"/>
              </w:rPr>
            </w:pPr>
            <w:r w:rsidRPr="00245F69">
              <w:rPr>
                <w:rFonts w:ascii="AvantGarde Bk BT" w:hAnsi="AvantGarde Bk BT"/>
                <w:sz w:val="20"/>
                <w:szCs w:val="20"/>
                <w:lang w:eastAsia="en-US"/>
              </w:rPr>
              <w:t>8</w:t>
            </w:r>
          </w:p>
        </w:tc>
        <w:tc>
          <w:tcPr>
            <w:tcW w:w="2034" w:type="dxa"/>
            <w:tcBorders>
              <w:top w:val="single" w:sz="4" w:space="0" w:color="auto"/>
              <w:left w:val="nil"/>
              <w:bottom w:val="single" w:sz="4" w:space="0" w:color="auto"/>
              <w:right w:val="single" w:sz="4" w:space="0" w:color="auto"/>
            </w:tcBorders>
            <w:vAlign w:val="center"/>
          </w:tcPr>
          <w:p w14:paraId="14E3F69C" w14:textId="77777777" w:rsidR="00EA4136" w:rsidRPr="00245F69" w:rsidRDefault="00EA4136" w:rsidP="00666CAD">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Historia del </w:t>
            </w:r>
            <w:r w:rsidR="00666CAD" w:rsidRPr="00245F69">
              <w:rPr>
                <w:rFonts w:ascii="AvantGarde Bk BT" w:hAnsi="AvantGarde Bk BT"/>
                <w:sz w:val="20"/>
                <w:szCs w:val="20"/>
                <w:lang w:eastAsia="en-US"/>
              </w:rPr>
              <w:t>Arte C</w:t>
            </w:r>
            <w:r w:rsidRPr="00245F69">
              <w:rPr>
                <w:rFonts w:ascii="AvantGarde Bk BT" w:hAnsi="AvantGarde Bk BT"/>
                <w:sz w:val="20"/>
                <w:szCs w:val="20"/>
                <w:lang w:eastAsia="en-US"/>
              </w:rPr>
              <w:t xml:space="preserve">olonial en América </w:t>
            </w:r>
          </w:p>
        </w:tc>
      </w:tr>
      <w:tr w:rsidR="00EA4136" w:rsidRPr="00BE25B8" w14:paraId="28476C5C" w14:textId="77777777" w:rsidTr="00F770EB">
        <w:trPr>
          <w:trHeight w:val="575"/>
          <w:jc w:val="center"/>
        </w:trPr>
        <w:tc>
          <w:tcPr>
            <w:tcW w:w="3020" w:type="dxa"/>
            <w:tcBorders>
              <w:top w:val="single" w:sz="4" w:space="0" w:color="auto"/>
              <w:left w:val="single" w:sz="4" w:space="0" w:color="auto"/>
              <w:bottom w:val="single" w:sz="4" w:space="0" w:color="auto"/>
              <w:right w:val="single" w:sz="4" w:space="0" w:color="auto"/>
            </w:tcBorders>
            <w:vAlign w:val="center"/>
          </w:tcPr>
          <w:p w14:paraId="11A2D7C1" w14:textId="77777777" w:rsidR="00EA4136" w:rsidRPr="00245F69" w:rsidRDefault="00666CAD" w:rsidP="00EA4136">
            <w:pPr>
              <w:jc w:val="center"/>
              <w:rPr>
                <w:rFonts w:ascii="AvantGarde Bk BT" w:hAnsi="AvantGarde Bk BT"/>
                <w:sz w:val="20"/>
                <w:szCs w:val="20"/>
                <w:lang w:eastAsia="en-US"/>
              </w:rPr>
            </w:pPr>
            <w:r w:rsidRPr="00245F69">
              <w:rPr>
                <w:rFonts w:ascii="AvantGarde Bk BT" w:hAnsi="AvantGarde Bk BT"/>
                <w:sz w:val="20"/>
                <w:szCs w:val="20"/>
                <w:lang w:eastAsia="en-US"/>
              </w:rPr>
              <w:t>Historia S</w:t>
            </w:r>
            <w:r w:rsidR="00EA4136" w:rsidRPr="00245F69">
              <w:rPr>
                <w:rFonts w:ascii="AvantGarde Bk BT" w:hAnsi="AvantGarde Bk BT"/>
                <w:sz w:val="20"/>
                <w:szCs w:val="20"/>
                <w:lang w:eastAsia="en-US"/>
              </w:rPr>
              <w:t>ocial</w:t>
            </w:r>
            <w:r w:rsidRPr="00245F69">
              <w:rPr>
                <w:rFonts w:ascii="AvantGarde Bk BT" w:hAnsi="AvantGarde Bk BT"/>
                <w:sz w:val="20"/>
                <w:szCs w:val="20"/>
                <w:lang w:eastAsia="en-US"/>
              </w:rPr>
              <w:t xml:space="preserve"> de la Arquitectura en México</w:t>
            </w:r>
          </w:p>
        </w:tc>
        <w:tc>
          <w:tcPr>
            <w:tcW w:w="602" w:type="dxa"/>
            <w:tcBorders>
              <w:top w:val="single" w:sz="4" w:space="0" w:color="auto"/>
              <w:left w:val="nil"/>
              <w:bottom w:val="single" w:sz="4" w:space="0" w:color="auto"/>
              <w:right w:val="single" w:sz="4" w:space="0" w:color="auto"/>
            </w:tcBorders>
            <w:vAlign w:val="center"/>
          </w:tcPr>
          <w:p w14:paraId="2F3BB858"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CT </w:t>
            </w:r>
          </w:p>
        </w:tc>
        <w:tc>
          <w:tcPr>
            <w:tcW w:w="727" w:type="dxa"/>
            <w:tcBorders>
              <w:top w:val="single" w:sz="4" w:space="0" w:color="auto"/>
              <w:left w:val="nil"/>
              <w:bottom w:val="single" w:sz="4" w:space="0" w:color="auto"/>
              <w:right w:val="single" w:sz="4" w:space="0" w:color="auto"/>
            </w:tcBorders>
            <w:vAlign w:val="center"/>
          </w:tcPr>
          <w:p w14:paraId="211BC869"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40</w:t>
            </w:r>
          </w:p>
        </w:tc>
        <w:tc>
          <w:tcPr>
            <w:tcW w:w="911" w:type="dxa"/>
            <w:tcBorders>
              <w:top w:val="single" w:sz="4" w:space="0" w:color="auto"/>
              <w:left w:val="nil"/>
              <w:bottom w:val="single" w:sz="4" w:space="0" w:color="auto"/>
              <w:right w:val="single" w:sz="4" w:space="0" w:color="auto"/>
            </w:tcBorders>
            <w:vAlign w:val="center"/>
          </w:tcPr>
          <w:p w14:paraId="41E41FB6"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20</w:t>
            </w:r>
          </w:p>
        </w:tc>
        <w:tc>
          <w:tcPr>
            <w:tcW w:w="988" w:type="dxa"/>
            <w:tcBorders>
              <w:top w:val="single" w:sz="4" w:space="0" w:color="auto"/>
              <w:left w:val="nil"/>
              <w:bottom w:val="single" w:sz="4" w:space="0" w:color="auto"/>
              <w:right w:val="single" w:sz="4" w:space="0" w:color="auto"/>
            </w:tcBorders>
            <w:vAlign w:val="center"/>
          </w:tcPr>
          <w:p w14:paraId="67A17277" w14:textId="77777777" w:rsidR="00EA4136" w:rsidRPr="00245F69" w:rsidRDefault="009337E9" w:rsidP="009337E9">
            <w:pPr>
              <w:jc w:val="center"/>
              <w:rPr>
                <w:rFonts w:ascii="AvantGarde Bk BT" w:hAnsi="AvantGarde Bk BT"/>
                <w:sz w:val="20"/>
                <w:szCs w:val="20"/>
                <w:lang w:eastAsia="en-US"/>
              </w:rPr>
            </w:pPr>
            <w:r w:rsidRPr="00245F69">
              <w:rPr>
                <w:rFonts w:ascii="AvantGarde Bk BT" w:hAnsi="AvantGarde Bk BT"/>
                <w:sz w:val="20"/>
                <w:szCs w:val="20"/>
                <w:lang w:eastAsia="en-US"/>
              </w:rPr>
              <w:t>60</w:t>
            </w:r>
          </w:p>
        </w:tc>
        <w:tc>
          <w:tcPr>
            <w:tcW w:w="994" w:type="dxa"/>
            <w:tcBorders>
              <w:top w:val="single" w:sz="4" w:space="0" w:color="auto"/>
              <w:left w:val="nil"/>
              <w:bottom w:val="single" w:sz="4" w:space="0" w:color="auto"/>
              <w:right w:val="single" w:sz="4" w:space="0" w:color="auto"/>
            </w:tcBorders>
            <w:vAlign w:val="center"/>
          </w:tcPr>
          <w:p w14:paraId="37B127E8" w14:textId="77777777" w:rsidR="00EA4136" w:rsidRPr="00245F69" w:rsidRDefault="00EA4136" w:rsidP="009337E9">
            <w:pPr>
              <w:jc w:val="center"/>
              <w:rPr>
                <w:rFonts w:ascii="AvantGarde Bk BT" w:hAnsi="AvantGarde Bk BT"/>
                <w:sz w:val="20"/>
                <w:szCs w:val="20"/>
                <w:lang w:eastAsia="en-US"/>
              </w:rPr>
            </w:pPr>
            <w:r w:rsidRPr="00245F69">
              <w:rPr>
                <w:rFonts w:ascii="AvantGarde Bk BT" w:hAnsi="AvantGarde Bk BT"/>
                <w:sz w:val="20"/>
                <w:szCs w:val="20"/>
                <w:lang w:eastAsia="en-US"/>
              </w:rPr>
              <w:t>6</w:t>
            </w:r>
          </w:p>
        </w:tc>
        <w:tc>
          <w:tcPr>
            <w:tcW w:w="2034" w:type="dxa"/>
            <w:tcBorders>
              <w:top w:val="single" w:sz="4" w:space="0" w:color="auto"/>
              <w:left w:val="nil"/>
              <w:bottom w:val="single" w:sz="4" w:space="0" w:color="auto"/>
              <w:right w:val="single" w:sz="4" w:space="0" w:color="auto"/>
            </w:tcBorders>
            <w:vAlign w:val="center"/>
          </w:tcPr>
          <w:p w14:paraId="2254BF9B" w14:textId="77777777" w:rsidR="00EA4136" w:rsidRPr="00245F69" w:rsidRDefault="00EA4136" w:rsidP="00EA4136">
            <w:pPr>
              <w:jc w:val="center"/>
              <w:rPr>
                <w:rFonts w:ascii="AvantGarde Bk BT" w:hAnsi="AvantGarde Bk BT"/>
                <w:sz w:val="20"/>
                <w:szCs w:val="20"/>
                <w:lang w:eastAsia="en-US"/>
              </w:rPr>
            </w:pPr>
          </w:p>
        </w:tc>
      </w:tr>
      <w:tr w:rsidR="00EA4136" w:rsidRPr="00BE25B8" w14:paraId="6179806F" w14:textId="77777777" w:rsidTr="00F770EB">
        <w:trPr>
          <w:trHeight w:val="575"/>
          <w:jc w:val="center"/>
        </w:trPr>
        <w:tc>
          <w:tcPr>
            <w:tcW w:w="3020" w:type="dxa"/>
            <w:tcBorders>
              <w:top w:val="single" w:sz="4" w:space="0" w:color="auto"/>
              <w:left w:val="single" w:sz="4" w:space="0" w:color="auto"/>
              <w:bottom w:val="single" w:sz="4" w:space="0" w:color="auto"/>
              <w:right w:val="single" w:sz="4" w:space="0" w:color="auto"/>
            </w:tcBorders>
            <w:vAlign w:val="center"/>
          </w:tcPr>
          <w:p w14:paraId="5714D119" w14:textId="77777777" w:rsidR="00EA4136" w:rsidRPr="00245F69" w:rsidRDefault="00666CAD" w:rsidP="00EA4136">
            <w:pPr>
              <w:jc w:val="center"/>
              <w:rPr>
                <w:rFonts w:ascii="AvantGarde Bk BT" w:hAnsi="AvantGarde Bk BT"/>
                <w:sz w:val="20"/>
                <w:szCs w:val="20"/>
                <w:lang w:eastAsia="en-US"/>
              </w:rPr>
            </w:pPr>
            <w:r w:rsidRPr="00245F69">
              <w:rPr>
                <w:rFonts w:ascii="AvantGarde Bk BT" w:hAnsi="AvantGarde Bk BT"/>
                <w:sz w:val="20"/>
                <w:szCs w:val="20"/>
                <w:lang w:eastAsia="en-US"/>
              </w:rPr>
              <w:t>Historia S</w:t>
            </w:r>
            <w:r w:rsidR="00EA4136" w:rsidRPr="00245F69">
              <w:rPr>
                <w:rFonts w:ascii="AvantGarde Bk BT" w:hAnsi="AvantGarde Bk BT"/>
                <w:sz w:val="20"/>
                <w:szCs w:val="20"/>
                <w:lang w:eastAsia="en-US"/>
              </w:rPr>
              <w:t>ocial de l</w:t>
            </w:r>
            <w:r w:rsidRPr="00245F69">
              <w:rPr>
                <w:rFonts w:ascii="AvantGarde Bk BT" w:hAnsi="AvantGarde Bk BT"/>
                <w:sz w:val="20"/>
                <w:szCs w:val="20"/>
                <w:lang w:eastAsia="en-US"/>
              </w:rPr>
              <w:t>as Artes Plásticas en México</w:t>
            </w:r>
          </w:p>
        </w:tc>
        <w:tc>
          <w:tcPr>
            <w:tcW w:w="602" w:type="dxa"/>
            <w:tcBorders>
              <w:top w:val="single" w:sz="4" w:space="0" w:color="auto"/>
              <w:left w:val="nil"/>
              <w:bottom w:val="single" w:sz="4" w:space="0" w:color="auto"/>
              <w:right w:val="single" w:sz="4" w:space="0" w:color="auto"/>
            </w:tcBorders>
            <w:vAlign w:val="center"/>
          </w:tcPr>
          <w:p w14:paraId="54A69774"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CT </w:t>
            </w:r>
          </w:p>
        </w:tc>
        <w:tc>
          <w:tcPr>
            <w:tcW w:w="727" w:type="dxa"/>
            <w:tcBorders>
              <w:top w:val="single" w:sz="4" w:space="0" w:color="auto"/>
              <w:left w:val="nil"/>
              <w:bottom w:val="single" w:sz="4" w:space="0" w:color="auto"/>
              <w:right w:val="single" w:sz="4" w:space="0" w:color="auto"/>
            </w:tcBorders>
            <w:vAlign w:val="center"/>
          </w:tcPr>
          <w:p w14:paraId="160D2226"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40</w:t>
            </w:r>
          </w:p>
        </w:tc>
        <w:tc>
          <w:tcPr>
            <w:tcW w:w="911" w:type="dxa"/>
            <w:tcBorders>
              <w:top w:val="single" w:sz="4" w:space="0" w:color="auto"/>
              <w:left w:val="nil"/>
              <w:bottom w:val="single" w:sz="4" w:space="0" w:color="auto"/>
              <w:right w:val="single" w:sz="4" w:space="0" w:color="auto"/>
            </w:tcBorders>
            <w:vAlign w:val="center"/>
          </w:tcPr>
          <w:p w14:paraId="10E3B997"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20</w:t>
            </w:r>
          </w:p>
        </w:tc>
        <w:tc>
          <w:tcPr>
            <w:tcW w:w="988" w:type="dxa"/>
            <w:tcBorders>
              <w:top w:val="single" w:sz="4" w:space="0" w:color="auto"/>
              <w:left w:val="nil"/>
              <w:bottom w:val="single" w:sz="4" w:space="0" w:color="auto"/>
              <w:right w:val="single" w:sz="4" w:space="0" w:color="auto"/>
            </w:tcBorders>
            <w:vAlign w:val="center"/>
          </w:tcPr>
          <w:p w14:paraId="0B5388A9" w14:textId="77777777" w:rsidR="00EA4136" w:rsidRPr="00245F69" w:rsidRDefault="00F35CF8" w:rsidP="00EA4136">
            <w:pPr>
              <w:jc w:val="center"/>
              <w:rPr>
                <w:rFonts w:ascii="AvantGarde Bk BT" w:hAnsi="AvantGarde Bk BT"/>
                <w:sz w:val="20"/>
                <w:szCs w:val="20"/>
                <w:lang w:eastAsia="en-US"/>
              </w:rPr>
            </w:pPr>
            <w:r w:rsidRPr="00245F69">
              <w:rPr>
                <w:rFonts w:ascii="AvantGarde Bk BT" w:hAnsi="AvantGarde Bk BT"/>
                <w:sz w:val="20"/>
                <w:szCs w:val="20"/>
                <w:lang w:eastAsia="en-US"/>
              </w:rPr>
              <w:t>60</w:t>
            </w:r>
          </w:p>
        </w:tc>
        <w:tc>
          <w:tcPr>
            <w:tcW w:w="994" w:type="dxa"/>
            <w:tcBorders>
              <w:top w:val="single" w:sz="4" w:space="0" w:color="auto"/>
              <w:left w:val="nil"/>
              <w:bottom w:val="single" w:sz="4" w:space="0" w:color="auto"/>
              <w:right w:val="single" w:sz="4" w:space="0" w:color="auto"/>
            </w:tcBorders>
            <w:vAlign w:val="center"/>
          </w:tcPr>
          <w:p w14:paraId="1EAE74B8" w14:textId="77777777" w:rsidR="00EA4136" w:rsidRPr="00245F69" w:rsidRDefault="009337E9" w:rsidP="009337E9">
            <w:pPr>
              <w:jc w:val="center"/>
              <w:rPr>
                <w:rFonts w:ascii="AvantGarde Bk BT" w:hAnsi="AvantGarde Bk BT"/>
                <w:sz w:val="20"/>
                <w:szCs w:val="20"/>
                <w:lang w:eastAsia="en-US"/>
              </w:rPr>
            </w:pPr>
            <w:r w:rsidRPr="00245F69">
              <w:rPr>
                <w:rFonts w:ascii="AvantGarde Bk BT" w:hAnsi="AvantGarde Bk BT"/>
                <w:sz w:val="20"/>
                <w:szCs w:val="20"/>
                <w:lang w:eastAsia="en-US"/>
              </w:rPr>
              <w:t>6</w:t>
            </w:r>
          </w:p>
        </w:tc>
        <w:tc>
          <w:tcPr>
            <w:tcW w:w="2034" w:type="dxa"/>
            <w:tcBorders>
              <w:top w:val="single" w:sz="4" w:space="0" w:color="auto"/>
              <w:left w:val="nil"/>
              <w:bottom w:val="single" w:sz="4" w:space="0" w:color="auto"/>
              <w:right w:val="single" w:sz="4" w:space="0" w:color="auto"/>
            </w:tcBorders>
            <w:vAlign w:val="center"/>
          </w:tcPr>
          <w:p w14:paraId="25C06899" w14:textId="77777777" w:rsidR="00EA4136" w:rsidRPr="00245F69" w:rsidRDefault="00EA4136" w:rsidP="00EA4136">
            <w:pPr>
              <w:rPr>
                <w:rFonts w:ascii="AvantGarde Bk BT" w:hAnsi="AvantGarde Bk BT"/>
                <w:sz w:val="20"/>
                <w:szCs w:val="20"/>
                <w:lang w:eastAsia="en-US"/>
              </w:rPr>
            </w:pPr>
          </w:p>
        </w:tc>
      </w:tr>
      <w:tr w:rsidR="00EA4136" w:rsidRPr="00BE25B8" w14:paraId="76A518E7" w14:textId="77777777" w:rsidTr="00F770EB">
        <w:trPr>
          <w:trHeight w:val="575"/>
          <w:jc w:val="center"/>
        </w:trPr>
        <w:tc>
          <w:tcPr>
            <w:tcW w:w="3020" w:type="dxa"/>
            <w:tcBorders>
              <w:top w:val="single" w:sz="4" w:space="0" w:color="auto"/>
              <w:left w:val="single" w:sz="4" w:space="0" w:color="auto"/>
              <w:bottom w:val="single" w:sz="4" w:space="0" w:color="auto"/>
              <w:right w:val="single" w:sz="4" w:space="0" w:color="auto"/>
            </w:tcBorders>
            <w:vAlign w:val="center"/>
          </w:tcPr>
          <w:p w14:paraId="0D410DC6" w14:textId="77777777" w:rsidR="00EA4136" w:rsidRPr="00245F69" w:rsidRDefault="00666CAD" w:rsidP="00EA4136">
            <w:pPr>
              <w:jc w:val="center"/>
              <w:rPr>
                <w:rFonts w:ascii="AvantGarde Bk BT" w:hAnsi="AvantGarde Bk BT"/>
                <w:sz w:val="20"/>
                <w:szCs w:val="20"/>
                <w:lang w:eastAsia="en-US"/>
              </w:rPr>
            </w:pPr>
            <w:r w:rsidRPr="00245F69">
              <w:rPr>
                <w:rFonts w:ascii="AvantGarde Bk BT" w:hAnsi="AvantGarde Bk BT"/>
                <w:sz w:val="20"/>
                <w:szCs w:val="20"/>
                <w:lang w:eastAsia="en-US"/>
              </w:rPr>
              <w:t>Teoría de la Percepción</w:t>
            </w:r>
          </w:p>
        </w:tc>
        <w:tc>
          <w:tcPr>
            <w:tcW w:w="602" w:type="dxa"/>
            <w:tcBorders>
              <w:top w:val="single" w:sz="4" w:space="0" w:color="auto"/>
              <w:left w:val="nil"/>
              <w:bottom w:val="single" w:sz="4" w:space="0" w:color="auto"/>
              <w:right w:val="single" w:sz="4" w:space="0" w:color="auto"/>
            </w:tcBorders>
            <w:vAlign w:val="center"/>
          </w:tcPr>
          <w:p w14:paraId="13BA2A8B"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CT </w:t>
            </w:r>
          </w:p>
        </w:tc>
        <w:tc>
          <w:tcPr>
            <w:tcW w:w="727" w:type="dxa"/>
            <w:tcBorders>
              <w:top w:val="single" w:sz="4" w:space="0" w:color="auto"/>
              <w:left w:val="nil"/>
              <w:bottom w:val="single" w:sz="4" w:space="0" w:color="auto"/>
              <w:right w:val="single" w:sz="4" w:space="0" w:color="auto"/>
            </w:tcBorders>
            <w:vAlign w:val="center"/>
          </w:tcPr>
          <w:p w14:paraId="67FEC027"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48</w:t>
            </w:r>
          </w:p>
        </w:tc>
        <w:tc>
          <w:tcPr>
            <w:tcW w:w="911" w:type="dxa"/>
            <w:tcBorders>
              <w:top w:val="single" w:sz="4" w:space="0" w:color="auto"/>
              <w:left w:val="nil"/>
              <w:bottom w:val="single" w:sz="4" w:space="0" w:color="auto"/>
              <w:right w:val="single" w:sz="4" w:space="0" w:color="auto"/>
            </w:tcBorders>
            <w:vAlign w:val="center"/>
          </w:tcPr>
          <w:p w14:paraId="331E9812"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32</w:t>
            </w:r>
          </w:p>
        </w:tc>
        <w:tc>
          <w:tcPr>
            <w:tcW w:w="988" w:type="dxa"/>
            <w:tcBorders>
              <w:top w:val="single" w:sz="4" w:space="0" w:color="auto"/>
              <w:left w:val="nil"/>
              <w:bottom w:val="single" w:sz="4" w:space="0" w:color="auto"/>
              <w:right w:val="single" w:sz="4" w:space="0" w:color="auto"/>
            </w:tcBorders>
            <w:vAlign w:val="bottom"/>
          </w:tcPr>
          <w:tbl>
            <w:tblPr>
              <w:tblW w:w="0" w:type="auto"/>
              <w:jc w:val="center"/>
              <w:tblCellSpacing w:w="0" w:type="dxa"/>
              <w:tblCellMar>
                <w:left w:w="0" w:type="dxa"/>
                <w:right w:w="0" w:type="dxa"/>
              </w:tblCellMar>
              <w:tblLook w:val="04A0" w:firstRow="1" w:lastRow="0" w:firstColumn="1" w:lastColumn="0" w:noHBand="0" w:noVBand="1"/>
            </w:tblPr>
            <w:tblGrid>
              <w:gridCol w:w="700"/>
            </w:tblGrid>
            <w:tr w:rsidR="00EA4136" w:rsidRPr="00245F69" w14:paraId="601FAAE6" w14:textId="77777777" w:rsidTr="00B03408">
              <w:trPr>
                <w:trHeight w:val="315"/>
                <w:tblCellSpacing w:w="0" w:type="dxa"/>
                <w:jc w:val="center"/>
              </w:trPr>
              <w:tc>
                <w:tcPr>
                  <w:tcW w:w="700" w:type="dxa"/>
                  <w:tcBorders>
                    <w:top w:val="nil"/>
                    <w:left w:val="nil"/>
                    <w:bottom w:val="nil"/>
                    <w:right w:val="nil"/>
                  </w:tcBorders>
                  <w:shd w:val="clear" w:color="auto" w:fill="auto"/>
                  <w:vAlign w:val="center"/>
                  <w:hideMark/>
                </w:tcPr>
                <w:p w14:paraId="37BCC6B4" w14:textId="77777777" w:rsidR="00EA4136" w:rsidRPr="00245F69" w:rsidRDefault="000C68C8" w:rsidP="00EA4136">
                  <w:pPr>
                    <w:jc w:val="center"/>
                    <w:rPr>
                      <w:rFonts w:ascii="AvantGarde Bk BT" w:hAnsi="AvantGarde Bk BT"/>
                      <w:sz w:val="20"/>
                      <w:szCs w:val="20"/>
                      <w:lang w:eastAsia="en-US"/>
                    </w:rPr>
                  </w:pPr>
                  <w:r>
                    <w:rPr>
                      <w:rFonts w:ascii="AvantGarde Bk BT" w:hAnsi="AvantGarde Bk BT"/>
                      <w:sz w:val="20"/>
                      <w:szCs w:val="20"/>
                      <w:lang w:eastAsia="en-US"/>
                    </w:rPr>
                    <w:pict w14:anchorId="32C8D0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6" o:spid="_x0000_s1030" type="#_x0000_t75" alt="page32image92136" style="position:absolute;left:0;text-align:left;margin-left:0;margin-top:0;width:.75pt;height:.75pt;z-index:251677696;visibility:visible;mso-wrap-edited:f;mso-width-percent:0;mso-height-percent:0;mso-position-horizontal-relative:text;mso-position-vertical-relative:text;mso-width-percent:0;mso-height-percent:0">
                        <v:imagedata r:id="rId9" o:title=""/>
                      </v:shape>
                    </w:pict>
                  </w:r>
                  <w:r w:rsidR="00EA4136" w:rsidRPr="00245F69">
                    <w:rPr>
                      <w:rFonts w:ascii="AvantGarde Bk BT" w:hAnsi="AvantGarde Bk BT"/>
                      <w:sz w:val="20"/>
                      <w:szCs w:val="20"/>
                      <w:lang w:eastAsia="en-US"/>
                    </w:rPr>
                    <w:t>80</w:t>
                  </w:r>
                </w:p>
              </w:tc>
            </w:tr>
          </w:tbl>
          <w:p w14:paraId="39EC2CA5" w14:textId="77777777" w:rsidR="00EA4136" w:rsidRPr="00245F69" w:rsidRDefault="00EA4136" w:rsidP="00EA4136">
            <w:pPr>
              <w:rPr>
                <w:rFonts w:ascii="AvantGarde Bk BT" w:hAnsi="AvantGarde Bk BT"/>
                <w:sz w:val="20"/>
                <w:szCs w:val="20"/>
                <w:lang w:eastAsia="en-US"/>
              </w:rPr>
            </w:pPr>
          </w:p>
        </w:tc>
        <w:tc>
          <w:tcPr>
            <w:tcW w:w="994" w:type="dxa"/>
            <w:tcBorders>
              <w:top w:val="single" w:sz="4" w:space="0" w:color="auto"/>
              <w:left w:val="nil"/>
              <w:bottom w:val="single" w:sz="4" w:space="0" w:color="auto"/>
              <w:right w:val="single" w:sz="4" w:space="0" w:color="auto"/>
            </w:tcBorders>
            <w:vAlign w:val="center"/>
          </w:tcPr>
          <w:p w14:paraId="34798FC8" w14:textId="77777777" w:rsidR="00EA4136" w:rsidRPr="00245F69" w:rsidRDefault="00EA4136" w:rsidP="009337E9">
            <w:pPr>
              <w:jc w:val="center"/>
              <w:rPr>
                <w:rFonts w:ascii="AvantGarde Bk BT" w:hAnsi="AvantGarde Bk BT"/>
                <w:sz w:val="20"/>
                <w:szCs w:val="20"/>
                <w:lang w:eastAsia="en-US"/>
              </w:rPr>
            </w:pPr>
            <w:r w:rsidRPr="00245F69">
              <w:rPr>
                <w:rFonts w:ascii="AvantGarde Bk BT" w:hAnsi="AvantGarde Bk BT"/>
                <w:sz w:val="20"/>
                <w:szCs w:val="20"/>
                <w:lang w:eastAsia="en-US"/>
              </w:rPr>
              <w:t>8</w:t>
            </w:r>
          </w:p>
        </w:tc>
        <w:tc>
          <w:tcPr>
            <w:tcW w:w="2034" w:type="dxa"/>
            <w:tcBorders>
              <w:top w:val="single" w:sz="4" w:space="0" w:color="auto"/>
              <w:left w:val="nil"/>
              <w:bottom w:val="single" w:sz="4" w:space="0" w:color="auto"/>
              <w:right w:val="single" w:sz="4" w:space="0" w:color="auto"/>
            </w:tcBorders>
            <w:vAlign w:val="center"/>
          </w:tcPr>
          <w:p w14:paraId="368DBD54" w14:textId="77777777" w:rsidR="00EA4136" w:rsidRPr="00245F69" w:rsidRDefault="00EA4136" w:rsidP="00EA4136">
            <w:pPr>
              <w:jc w:val="center"/>
              <w:rPr>
                <w:rFonts w:ascii="AvantGarde Bk BT" w:hAnsi="AvantGarde Bk BT"/>
                <w:sz w:val="20"/>
                <w:szCs w:val="20"/>
                <w:lang w:eastAsia="en-US"/>
              </w:rPr>
            </w:pPr>
          </w:p>
        </w:tc>
      </w:tr>
      <w:tr w:rsidR="00EA4136" w:rsidRPr="00BE25B8" w14:paraId="29FBCA9C" w14:textId="77777777" w:rsidTr="00F770EB">
        <w:trPr>
          <w:trHeight w:val="575"/>
          <w:jc w:val="center"/>
        </w:trPr>
        <w:tc>
          <w:tcPr>
            <w:tcW w:w="3020" w:type="dxa"/>
            <w:tcBorders>
              <w:top w:val="nil"/>
              <w:left w:val="single" w:sz="4" w:space="0" w:color="auto"/>
              <w:bottom w:val="single" w:sz="4" w:space="0" w:color="auto"/>
              <w:right w:val="single" w:sz="4" w:space="0" w:color="auto"/>
            </w:tcBorders>
            <w:vAlign w:val="center"/>
          </w:tcPr>
          <w:p w14:paraId="36B94A82"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Iconología e </w:t>
            </w:r>
            <w:r w:rsidR="00BB1820" w:rsidRPr="00245F69">
              <w:rPr>
                <w:rFonts w:ascii="AvantGarde Bk BT" w:hAnsi="AvantGarde Bk BT"/>
                <w:sz w:val="20"/>
                <w:szCs w:val="20"/>
                <w:lang w:eastAsia="en-US"/>
              </w:rPr>
              <w:t>Iconografía</w:t>
            </w:r>
            <w:r w:rsidRPr="00245F69">
              <w:rPr>
                <w:rFonts w:ascii="AvantGarde Bk BT" w:hAnsi="AvantGarde Bk BT"/>
                <w:sz w:val="20"/>
                <w:szCs w:val="20"/>
                <w:lang w:eastAsia="en-US"/>
              </w:rPr>
              <w:t xml:space="preserve">. </w:t>
            </w:r>
          </w:p>
        </w:tc>
        <w:tc>
          <w:tcPr>
            <w:tcW w:w="602" w:type="dxa"/>
            <w:tcBorders>
              <w:top w:val="nil"/>
              <w:left w:val="nil"/>
              <w:bottom w:val="single" w:sz="4" w:space="0" w:color="auto"/>
              <w:right w:val="single" w:sz="4" w:space="0" w:color="auto"/>
            </w:tcBorders>
            <w:vAlign w:val="center"/>
          </w:tcPr>
          <w:p w14:paraId="7D6C28FA"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CT </w:t>
            </w:r>
          </w:p>
        </w:tc>
        <w:tc>
          <w:tcPr>
            <w:tcW w:w="727" w:type="dxa"/>
            <w:tcBorders>
              <w:top w:val="nil"/>
              <w:left w:val="nil"/>
              <w:bottom w:val="single" w:sz="4" w:space="0" w:color="auto"/>
              <w:right w:val="single" w:sz="4" w:space="0" w:color="auto"/>
            </w:tcBorders>
            <w:vAlign w:val="center"/>
          </w:tcPr>
          <w:p w14:paraId="396CF129"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48</w:t>
            </w:r>
          </w:p>
        </w:tc>
        <w:tc>
          <w:tcPr>
            <w:tcW w:w="911" w:type="dxa"/>
            <w:tcBorders>
              <w:top w:val="nil"/>
              <w:left w:val="nil"/>
              <w:bottom w:val="single" w:sz="4" w:space="0" w:color="auto"/>
              <w:right w:val="single" w:sz="4" w:space="0" w:color="auto"/>
            </w:tcBorders>
            <w:vAlign w:val="center"/>
          </w:tcPr>
          <w:p w14:paraId="236C92EE"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32</w:t>
            </w:r>
          </w:p>
        </w:tc>
        <w:tc>
          <w:tcPr>
            <w:tcW w:w="988" w:type="dxa"/>
            <w:tcBorders>
              <w:top w:val="nil"/>
              <w:left w:val="nil"/>
              <w:bottom w:val="single" w:sz="4" w:space="0" w:color="auto"/>
              <w:right w:val="single" w:sz="4" w:space="0" w:color="auto"/>
            </w:tcBorders>
            <w:vAlign w:val="center"/>
          </w:tcPr>
          <w:p w14:paraId="174D708E"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80</w:t>
            </w:r>
          </w:p>
        </w:tc>
        <w:tc>
          <w:tcPr>
            <w:tcW w:w="994" w:type="dxa"/>
            <w:tcBorders>
              <w:top w:val="nil"/>
              <w:left w:val="nil"/>
              <w:bottom w:val="single" w:sz="4" w:space="0" w:color="auto"/>
              <w:right w:val="single" w:sz="4" w:space="0" w:color="auto"/>
            </w:tcBorders>
            <w:vAlign w:val="center"/>
          </w:tcPr>
          <w:p w14:paraId="10E3C4FD" w14:textId="77777777" w:rsidR="00EA4136" w:rsidRPr="00245F69" w:rsidRDefault="000C68C8" w:rsidP="009337E9">
            <w:pPr>
              <w:jc w:val="center"/>
              <w:rPr>
                <w:rFonts w:ascii="AvantGarde Bk BT" w:hAnsi="AvantGarde Bk BT"/>
                <w:sz w:val="20"/>
                <w:szCs w:val="20"/>
                <w:lang w:eastAsia="en-US"/>
              </w:rPr>
            </w:pPr>
            <w:r>
              <w:rPr>
                <w:rFonts w:ascii="AvantGarde Bk BT" w:hAnsi="AvantGarde Bk BT"/>
                <w:sz w:val="20"/>
                <w:szCs w:val="20"/>
                <w:lang w:eastAsia="en-US"/>
              </w:rPr>
              <w:pict w14:anchorId="3BAD59CA">
                <v:shape id="Imagen 17" o:spid="_x0000_s1029" type="#_x0000_t75" alt="page32image94464" style="position:absolute;left:0;text-align:left;margin-left:0;margin-top:0;width:1.5pt;height:.75pt;z-index:251678720;visibility:visible;mso-wrap-edited:f;mso-width-percent:0;mso-height-percent:0;mso-position-horizontal-relative:text;mso-position-vertical-relative:text;mso-width-percent:0;mso-height-percent:0">
                  <v:imagedata r:id="rId10" o:title=""/>
                </v:shape>
              </w:pict>
            </w:r>
            <w:r w:rsidR="009337E9" w:rsidRPr="00245F69">
              <w:rPr>
                <w:rFonts w:ascii="AvantGarde Bk BT" w:hAnsi="AvantGarde Bk BT"/>
                <w:sz w:val="20"/>
                <w:szCs w:val="20"/>
                <w:lang w:eastAsia="en-US"/>
              </w:rPr>
              <w:t>8</w:t>
            </w:r>
          </w:p>
        </w:tc>
        <w:tc>
          <w:tcPr>
            <w:tcW w:w="2034" w:type="dxa"/>
            <w:tcBorders>
              <w:top w:val="nil"/>
              <w:left w:val="nil"/>
              <w:bottom w:val="single" w:sz="4" w:space="0" w:color="auto"/>
              <w:right w:val="single" w:sz="4" w:space="0" w:color="auto"/>
            </w:tcBorders>
            <w:vAlign w:val="center"/>
          </w:tcPr>
          <w:p w14:paraId="0D08E9BE" w14:textId="77777777" w:rsidR="00EA4136" w:rsidRPr="00245F69" w:rsidRDefault="00EA4136" w:rsidP="00EA4136">
            <w:pPr>
              <w:rPr>
                <w:rFonts w:ascii="AvantGarde Bk BT" w:hAnsi="AvantGarde Bk BT"/>
                <w:sz w:val="20"/>
                <w:szCs w:val="20"/>
                <w:lang w:eastAsia="en-US"/>
              </w:rPr>
            </w:pPr>
          </w:p>
        </w:tc>
      </w:tr>
      <w:tr w:rsidR="00EA4136" w:rsidRPr="00BE25B8" w14:paraId="624AF086" w14:textId="77777777" w:rsidTr="00F770EB">
        <w:trPr>
          <w:trHeight w:val="575"/>
          <w:jc w:val="center"/>
        </w:trPr>
        <w:tc>
          <w:tcPr>
            <w:tcW w:w="3020" w:type="dxa"/>
            <w:tcBorders>
              <w:top w:val="nil"/>
              <w:left w:val="single" w:sz="4" w:space="0" w:color="auto"/>
              <w:bottom w:val="single" w:sz="4" w:space="0" w:color="auto"/>
              <w:right w:val="single" w:sz="4" w:space="0" w:color="auto"/>
            </w:tcBorders>
            <w:vAlign w:val="center"/>
          </w:tcPr>
          <w:p w14:paraId="3B987912" w14:textId="77777777" w:rsidR="00EA4136" w:rsidRPr="00245F69" w:rsidRDefault="00666CAD" w:rsidP="00EA4136">
            <w:pPr>
              <w:jc w:val="center"/>
              <w:rPr>
                <w:rFonts w:ascii="AvantGarde Bk BT" w:hAnsi="AvantGarde Bk BT"/>
                <w:sz w:val="20"/>
                <w:szCs w:val="20"/>
                <w:lang w:eastAsia="en-US"/>
              </w:rPr>
            </w:pPr>
            <w:r w:rsidRPr="00245F69">
              <w:rPr>
                <w:rFonts w:ascii="AvantGarde Bk BT" w:hAnsi="AvantGarde Bk BT"/>
                <w:sz w:val="20"/>
                <w:szCs w:val="20"/>
                <w:lang w:eastAsia="en-US"/>
              </w:rPr>
              <w:t>Análisis del E</w:t>
            </w:r>
            <w:r w:rsidR="00EA4136" w:rsidRPr="00245F69">
              <w:rPr>
                <w:rFonts w:ascii="AvantGarde Bk BT" w:hAnsi="AvantGarde Bk BT"/>
                <w:sz w:val="20"/>
                <w:szCs w:val="20"/>
                <w:lang w:eastAsia="en-US"/>
              </w:rPr>
              <w:t xml:space="preserve">spacio. </w:t>
            </w:r>
          </w:p>
        </w:tc>
        <w:tc>
          <w:tcPr>
            <w:tcW w:w="602" w:type="dxa"/>
            <w:tcBorders>
              <w:top w:val="nil"/>
              <w:left w:val="nil"/>
              <w:bottom w:val="single" w:sz="4" w:space="0" w:color="auto"/>
              <w:right w:val="single" w:sz="4" w:space="0" w:color="auto"/>
            </w:tcBorders>
            <w:vAlign w:val="center"/>
          </w:tcPr>
          <w:p w14:paraId="63697C6E"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CT </w:t>
            </w:r>
          </w:p>
        </w:tc>
        <w:tc>
          <w:tcPr>
            <w:tcW w:w="727" w:type="dxa"/>
            <w:tcBorders>
              <w:top w:val="nil"/>
              <w:left w:val="nil"/>
              <w:bottom w:val="single" w:sz="4" w:space="0" w:color="auto"/>
              <w:right w:val="single" w:sz="4" w:space="0" w:color="auto"/>
            </w:tcBorders>
            <w:vAlign w:val="center"/>
          </w:tcPr>
          <w:p w14:paraId="60D78072"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48</w:t>
            </w:r>
          </w:p>
        </w:tc>
        <w:tc>
          <w:tcPr>
            <w:tcW w:w="911" w:type="dxa"/>
            <w:tcBorders>
              <w:top w:val="nil"/>
              <w:left w:val="nil"/>
              <w:bottom w:val="single" w:sz="4" w:space="0" w:color="auto"/>
              <w:right w:val="single" w:sz="4" w:space="0" w:color="auto"/>
            </w:tcBorders>
            <w:vAlign w:val="center"/>
          </w:tcPr>
          <w:p w14:paraId="46677240"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32</w:t>
            </w:r>
          </w:p>
        </w:tc>
        <w:tc>
          <w:tcPr>
            <w:tcW w:w="988" w:type="dxa"/>
            <w:tcBorders>
              <w:top w:val="nil"/>
              <w:left w:val="nil"/>
              <w:bottom w:val="single" w:sz="4" w:space="0" w:color="auto"/>
              <w:right w:val="single" w:sz="4" w:space="0" w:color="auto"/>
            </w:tcBorders>
            <w:vAlign w:val="center"/>
          </w:tcPr>
          <w:p w14:paraId="0996DD1E"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80</w:t>
            </w:r>
          </w:p>
        </w:tc>
        <w:tc>
          <w:tcPr>
            <w:tcW w:w="994" w:type="dxa"/>
            <w:tcBorders>
              <w:top w:val="nil"/>
              <w:left w:val="nil"/>
              <w:bottom w:val="single" w:sz="4" w:space="0" w:color="auto"/>
              <w:right w:val="single" w:sz="4" w:space="0" w:color="auto"/>
            </w:tcBorders>
            <w:vAlign w:val="center"/>
          </w:tcPr>
          <w:p w14:paraId="7BAD6F88"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8</w:t>
            </w:r>
          </w:p>
        </w:tc>
        <w:tc>
          <w:tcPr>
            <w:tcW w:w="2034" w:type="dxa"/>
            <w:tcBorders>
              <w:top w:val="single" w:sz="4" w:space="0" w:color="auto"/>
              <w:left w:val="nil"/>
              <w:bottom w:val="single" w:sz="4" w:space="0" w:color="auto"/>
              <w:right w:val="single" w:sz="4" w:space="0" w:color="auto"/>
            </w:tcBorders>
            <w:vAlign w:val="center"/>
          </w:tcPr>
          <w:p w14:paraId="479CB7FB" w14:textId="77777777" w:rsidR="00EA4136" w:rsidRPr="00245F69" w:rsidRDefault="00EA4136" w:rsidP="00EA4136">
            <w:pPr>
              <w:jc w:val="center"/>
              <w:rPr>
                <w:rFonts w:ascii="AvantGarde Bk BT" w:hAnsi="AvantGarde Bk BT"/>
                <w:sz w:val="20"/>
                <w:szCs w:val="20"/>
                <w:lang w:eastAsia="en-US"/>
              </w:rPr>
            </w:pPr>
          </w:p>
        </w:tc>
      </w:tr>
      <w:tr w:rsidR="00EA4136" w:rsidRPr="00BE25B8" w14:paraId="09B8FA1A" w14:textId="77777777" w:rsidTr="00F770EB">
        <w:trPr>
          <w:trHeight w:val="575"/>
          <w:jc w:val="center"/>
        </w:trPr>
        <w:tc>
          <w:tcPr>
            <w:tcW w:w="3020" w:type="dxa"/>
            <w:tcBorders>
              <w:top w:val="nil"/>
              <w:left w:val="single" w:sz="4" w:space="0" w:color="auto"/>
              <w:bottom w:val="single" w:sz="4" w:space="0" w:color="auto"/>
              <w:right w:val="single" w:sz="4" w:space="0" w:color="auto"/>
            </w:tcBorders>
            <w:vAlign w:val="center"/>
          </w:tcPr>
          <w:p w14:paraId="6FFA246F" w14:textId="77777777" w:rsidR="00EA4136" w:rsidRPr="00245F69" w:rsidRDefault="00BB1820" w:rsidP="00EA4136">
            <w:pPr>
              <w:jc w:val="center"/>
              <w:rPr>
                <w:rFonts w:ascii="AvantGarde Bk BT" w:hAnsi="AvantGarde Bk BT"/>
                <w:sz w:val="20"/>
                <w:szCs w:val="20"/>
                <w:lang w:eastAsia="en-US"/>
              </w:rPr>
            </w:pPr>
            <w:r w:rsidRPr="00245F69">
              <w:rPr>
                <w:rFonts w:ascii="AvantGarde Bk BT" w:hAnsi="AvantGarde Bk BT"/>
                <w:sz w:val="20"/>
                <w:szCs w:val="20"/>
                <w:lang w:eastAsia="en-US"/>
              </w:rPr>
              <w:t>Semiótica</w:t>
            </w:r>
          </w:p>
        </w:tc>
        <w:tc>
          <w:tcPr>
            <w:tcW w:w="602" w:type="dxa"/>
            <w:tcBorders>
              <w:top w:val="nil"/>
              <w:left w:val="nil"/>
              <w:bottom w:val="single" w:sz="4" w:space="0" w:color="auto"/>
              <w:right w:val="single" w:sz="4" w:space="0" w:color="auto"/>
            </w:tcBorders>
            <w:vAlign w:val="center"/>
          </w:tcPr>
          <w:p w14:paraId="6A54BBC5"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CT </w:t>
            </w:r>
          </w:p>
        </w:tc>
        <w:tc>
          <w:tcPr>
            <w:tcW w:w="727" w:type="dxa"/>
            <w:tcBorders>
              <w:top w:val="nil"/>
              <w:left w:val="nil"/>
              <w:bottom w:val="single" w:sz="4" w:space="0" w:color="auto"/>
              <w:right w:val="single" w:sz="4" w:space="0" w:color="auto"/>
            </w:tcBorders>
            <w:vAlign w:val="center"/>
          </w:tcPr>
          <w:tbl>
            <w:tblPr>
              <w:tblW w:w="0" w:type="auto"/>
              <w:tblCellSpacing w:w="0" w:type="dxa"/>
              <w:tblCellMar>
                <w:left w:w="0" w:type="dxa"/>
                <w:right w:w="0" w:type="dxa"/>
              </w:tblCellMar>
              <w:tblLook w:val="04A0" w:firstRow="1" w:lastRow="0" w:firstColumn="1" w:lastColumn="0" w:noHBand="0" w:noVBand="1"/>
            </w:tblPr>
            <w:tblGrid>
              <w:gridCol w:w="587"/>
            </w:tblGrid>
            <w:tr w:rsidR="00EA4136" w:rsidRPr="00245F69" w14:paraId="56165C16" w14:textId="77777777" w:rsidTr="0036366F">
              <w:trPr>
                <w:trHeight w:val="315"/>
                <w:tblCellSpacing w:w="0" w:type="dxa"/>
              </w:trPr>
              <w:tc>
                <w:tcPr>
                  <w:tcW w:w="632" w:type="dxa"/>
                  <w:tcBorders>
                    <w:top w:val="nil"/>
                    <w:left w:val="nil"/>
                    <w:bottom w:val="nil"/>
                    <w:right w:val="nil"/>
                  </w:tcBorders>
                  <w:shd w:val="clear" w:color="auto" w:fill="auto"/>
                  <w:vAlign w:val="center"/>
                  <w:hideMark/>
                </w:tcPr>
                <w:p w14:paraId="4FB461BC" w14:textId="77777777" w:rsidR="00EA4136" w:rsidRPr="00245F69" w:rsidRDefault="00EA4136" w:rsidP="0036366F">
                  <w:pPr>
                    <w:jc w:val="center"/>
                    <w:rPr>
                      <w:rFonts w:ascii="AvantGarde Bk BT" w:hAnsi="AvantGarde Bk BT"/>
                      <w:sz w:val="20"/>
                      <w:szCs w:val="20"/>
                      <w:lang w:eastAsia="en-US"/>
                    </w:rPr>
                  </w:pPr>
                  <w:r w:rsidRPr="00245F69">
                    <w:rPr>
                      <w:rFonts w:ascii="AvantGarde Bk BT" w:hAnsi="AvantGarde Bk BT"/>
                      <w:sz w:val="20"/>
                      <w:szCs w:val="20"/>
                      <w:lang w:eastAsia="en-US"/>
                    </w:rPr>
                    <w:t>48</w:t>
                  </w:r>
                </w:p>
              </w:tc>
            </w:tr>
          </w:tbl>
          <w:p w14:paraId="32D79C53" w14:textId="77777777" w:rsidR="00EA4136" w:rsidRPr="00245F69" w:rsidRDefault="00EA4136" w:rsidP="0036366F">
            <w:pPr>
              <w:jc w:val="center"/>
              <w:rPr>
                <w:rFonts w:ascii="AvantGarde Bk BT" w:hAnsi="AvantGarde Bk BT"/>
                <w:sz w:val="20"/>
                <w:szCs w:val="20"/>
                <w:lang w:eastAsia="en-US"/>
              </w:rPr>
            </w:pPr>
          </w:p>
        </w:tc>
        <w:tc>
          <w:tcPr>
            <w:tcW w:w="911" w:type="dxa"/>
            <w:tcBorders>
              <w:top w:val="nil"/>
              <w:left w:val="nil"/>
              <w:bottom w:val="single" w:sz="4" w:space="0" w:color="auto"/>
              <w:right w:val="single" w:sz="4" w:space="0" w:color="auto"/>
            </w:tcBorders>
            <w:vAlign w:val="center"/>
          </w:tcPr>
          <w:p w14:paraId="1494D7F3"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32</w:t>
            </w:r>
          </w:p>
        </w:tc>
        <w:tc>
          <w:tcPr>
            <w:tcW w:w="988" w:type="dxa"/>
            <w:tcBorders>
              <w:top w:val="nil"/>
              <w:left w:val="nil"/>
              <w:bottom w:val="single" w:sz="4" w:space="0" w:color="auto"/>
              <w:right w:val="single" w:sz="4" w:space="0" w:color="auto"/>
            </w:tcBorders>
            <w:vAlign w:val="center"/>
          </w:tcPr>
          <w:p w14:paraId="2D2D36CE"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80</w:t>
            </w:r>
          </w:p>
        </w:tc>
        <w:tc>
          <w:tcPr>
            <w:tcW w:w="994" w:type="dxa"/>
            <w:tcBorders>
              <w:top w:val="nil"/>
              <w:left w:val="nil"/>
              <w:bottom w:val="single" w:sz="4" w:space="0" w:color="auto"/>
              <w:right w:val="single" w:sz="4" w:space="0" w:color="auto"/>
            </w:tcBorders>
            <w:vAlign w:val="center"/>
          </w:tcPr>
          <w:p w14:paraId="3A9C5926"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8</w:t>
            </w:r>
          </w:p>
        </w:tc>
        <w:tc>
          <w:tcPr>
            <w:tcW w:w="2034" w:type="dxa"/>
            <w:tcBorders>
              <w:top w:val="single" w:sz="4" w:space="0" w:color="auto"/>
              <w:left w:val="nil"/>
              <w:bottom w:val="single" w:sz="4" w:space="0" w:color="auto"/>
              <w:right w:val="single" w:sz="4" w:space="0" w:color="auto"/>
            </w:tcBorders>
            <w:vAlign w:val="center"/>
          </w:tcPr>
          <w:p w14:paraId="1B14D841" w14:textId="77777777" w:rsidR="00EA4136" w:rsidRPr="00245F69" w:rsidRDefault="00EA4136" w:rsidP="00EA4136">
            <w:pPr>
              <w:jc w:val="center"/>
              <w:rPr>
                <w:rFonts w:ascii="AvantGarde Bk BT" w:hAnsi="AvantGarde Bk BT"/>
                <w:sz w:val="20"/>
                <w:szCs w:val="20"/>
                <w:lang w:eastAsia="en-US"/>
              </w:rPr>
            </w:pPr>
          </w:p>
        </w:tc>
      </w:tr>
    </w:tbl>
    <w:p w14:paraId="74581E79" w14:textId="77777777" w:rsidR="00FD7E92" w:rsidRDefault="00FD7E92">
      <w:r>
        <w:br w:type="page"/>
      </w:r>
    </w:p>
    <w:tbl>
      <w:tblPr>
        <w:tblW w:w="9276" w:type="dxa"/>
        <w:jc w:val="center"/>
        <w:tblCellMar>
          <w:left w:w="70" w:type="dxa"/>
          <w:right w:w="70" w:type="dxa"/>
        </w:tblCellMar>
        <w:tblLook w:val="04A0" w:firstRow="1" w:lastRow="0" w:firstColumn="1" w:lastColumn="0" w:noHBand="0" w:noVBand="1"/>
      </w:tblPr>
      <w:tblGrid>
        <w:gridCol w:w="3020"/>
        <w:gridCol w:w="602"/>
        <w:gridCol w:w="727"/>
        <w:gridCol w:w="911"/>
        <w:gridCol w:w="988"/>
        <w:gridCol w:w="994"/>
        <w:gridCol w:w="2034"/>
      </w:tblGrid>
      <w:tr w:rsidR="00FD7E92" w:rsidRPr="00BE25B8" w14:paraId="138D0356" w14:textId="77777777" w:rsidTr="00547B5D">
        <w:trPr>
          <w:trHeight w:val="379"/>
          <w:jc w:val="center"/>
        </w:trPr>
        <w:tc>
          <w:tcPr>
            <w:tcW w:w="3020" w:type="dxa"/>
            <w:tcBorders>
              <w:top w:val="single" w:sz="4" w:space="0" w:color="auto"/>
              <w:left w:val="single" w:sz="4" w:space="0" w:color="auto"/>
              <w:bottom w:val="single" w:sz="4" w:space="0" w:color="auto"/>
              <w:right w:val="single" w:sz="4" w:space="0" w:color="auto"/>
            </w:tcBorders>
            <w:vAlign w:val="center"/>
            <w:hideMark/>
          </w:tcPr>
          <w:p w14:paraId="7DDA33D5" w14:textId="23C5BFB4" w:rsidR="00FD7E92" w:rsidRPr="00245F69" w:rsidRDefault="00FD7E92" w:rsidP="00547B5D">
            <w:pPr>
              <w:spacing w:line="276" w:lineRule="auto"/>
              <w:jc w:val="center"/>
              <w:rPr>
                <w:rFonts w:ascii="AvantGarde Bk BT" w:hAnsi="AvantGarde Bk BT"/>
                <w:b/>
                <w:sz w:val="20"/>
                <w:szCs w:val="20"/>
                <w:lang w:eastAsia="en-US"/>
              </w:rPr>
            </w:pPr>
            <w:r w:rsidRPr="00245F69">
              <w:rPr>
                <w:rFonts w:ascii="AvantGarde Bk BT" w:hAnsi="AvantGarde Bk BT"/>
                <w:b/>
                <w:sz w:val="20"/>
                <w:szCs w:val="20"/>
                <w:lang w:eastAsia="en-US"/>
              </w:rPr>
              <w:lastRenderedPageBreak/>
              <w:t>Unidades de Aprendizaje</w:t>
            </w:r>
          </w:p>
        </w:tc>
        <w:tc>
          <w:tcPr>
            <w:tcW w:w="602" w:type="dxa"/>
            <w:tcBorders>
              <w:top w:val="single" w:sz="4" w:space="0" w:color="auto"/>
              <w:left w:val="single" w:sz="4" w:space="0" w:color="auto"/>
              <w:bottom w:val="single" w:sz="4" w:space="0" w:color="auto"/>
              <w:right w:val="single" w:sz="4" w:space="0" w:color="auto"/>
            </w:tcBorders>
            <w:vAlign w:val="center"/>
            <w:hideMark/>
          </w:tcPr>
          <w:p w14:paraId="37036D1D" w14:textId="77777777" w:rsidR="00FD7E92" w:rsidRPr="00245F69" w:rsidRDefault="00FD7E92" w:rsidP="00547B5D">
            <w:pPr>
              <w:spacing w:line="276" w:lineRule="auto"/>
              <w:jc w:val="center"/>
              <w:rPr>
                <w:rFonts w:ascii="AvantGarde Bk BT" w:hAnsi="AvantGarde Bk BT"/>
                <w:b/>
                <w:sz w:val="20"/>
                <w:szCs w:val="20"/>
                <w:lang w:eastAsia="en-US"/>
              </w:rPr>
            </w:pPr>
            <w:r w:rsidRPr="00245F69">
              <w:rPr>
                <w:rFonts w:ascii="AvantGarde Bk BT" w:hAnsi="AvantGarde Bk BT"/>
                <w:b/>
                <w:sz w:val="20"/>
                <w:szCs w:val="20"/>
                <w:lang w:eastAsia="en-US"/>
              </w:rPr>
              <w:t>Tipo</w:t>
            </w:r>
          </w:p>
        </w:tc>
        <w:tc>
          <w:tcPr>
            <w:tcW w:w="727" w:type="dxa"/>
            <w:tcBorders>
              <w:top w:val="single" w:sz="4" w:space="0" w:color="auto"/>
              <w:left w:val="single" w:sz="4" w:space="0" w:color="auto"/>
              <w:bottom w:val="single" w:sz="4" w:space="0" w:color="auto"/>
              <w:right w:val="single" w:sz="4" w:space="0" w:color="auto"/>
            </w:tcBorders>
            <w:vAlign w:val="center"/>
            <w:hideMark/>
          </w:tcPr>
          <w:p w14:paraId="197DB965" w14:textId="77777777" w:rsidR="00FD7E92" w:rsidRPr="00245F69" w:rsidRDefault="00FD7E92" w:rsidP="00547B5D">
            <w:pPr>
              <w:spacing w:line="276" w:lineRule="auto"/>
              <w:jc w:val="center"/>
              <w:rPr>
                <w:rFonts w:ascii="AvantGarde Bk BT" w:hAnsi="AvantGarde Bk BT"/>
                <w:b/>
                <w:sz w:val="20"/>
                <w:szCs w:val="20"/>
                <w:lang w:eastAsia="en-US"/>
              </w:rPr>
            </w:pPr>
            <w:r w:rsidRPr="00245F69">
              <w:rPr>
                <w:rFonts w:ascii="AvantGarde Bk BT" w:hAnsi="AvantGarde Bk BT"/>
                <w:b/>
                <w:sz w:val="20"/>
                <w:szCs w:val="20"/>
                <w:lang w:eastAsia="en-US"/>
              </w:rPr>
              <w:t>Horas Teoría</w:t>
            </w:r>
          </w:p>
        </w:tc>
        <w:tc>
          <w:tcPr>
            <w:tcW w:w="911" w:type="dxa"/>
            <w:tcBorders>
              <w:top w:val="single" w:sz="4" w:space="0" w:color="auto"/>
              <w:left w:val="single" w:sz="4" w:space="0" w:color="auto"/>
              <w:bottom w:val="single" w:sz="4" w:space="0" w:color="auto"/>
              <w:right w:val="single" w:sz="4" w:space="0" w:color="auto"/>
            </w:tcBorders>
            <w:vAlign w:val="center"/>
            <w:hideMark/>
          </w:tcPr>
          <w:p w14:paraId="073E1297" w14:textId="77777777" w:rsidR="00FD7E92" w:rsidRPr="00245F69" w:rsidRDefault="00FD7E92" w:rsidP="00547B5D">
            <w:pPr>
              <w:spacing w:line="276" w:lineRule="auto"/>
              <w:jc w:val="center"/>
              <w:rPr>
                <w:rFonts w:ascii="AvantGarde Bk BT" w:hAnsi="AvantGarde Bk BT"/>
                <w:b/>
                <w:sz w:val="20"/>
                <w:szCs w:val="20"/>
                <w:lang w:eastAsia="en-US"/>
              </w:rPr>
            </w:pPr>
            <w:r w:rsidRPr="00245F69">
              <w:rPr>
                <w:rFonts w:ascii="AvantGarde Bk BT" w:hAnsi="AvantGarde Bk BT"/>
                <w:b/>
                <w:sz w:val="20"/>
                <w:szCs w:val="20"/>
                <w:lang w:eastAsia="en-US"/>
              </w:rPr>
              <w:t>Horas Práctica</w:t>
            </w:r>
          </w:p>
        </w:tc>
        <w:tc>
          <w:tcPr>
            <w:tcW w:w="988" w:type="dxa"/>
            <w:tcBorders>
              <w:top w:val="single" w:sz="4" w:space="0" w:color="auto"/>
              <w:left w:val="single" w:sz="4" w:space="0" w:color="auto"/>
              <w:bottom w:val="single" w:sz="4" w:space="0" w:color="auto"/>
              <w:right w:val="single" w:sz="4" w:space="0" w:color="auto"/>
            </w:tcBorders>
            <w:vAlign w:val="center"/>
            <w:hideMark/>
          </w:tcPr>
          <w:p w14:paraId="735BD57D" w14:textId="77777777" w:rsidR="00FD7E92" w:rsidRPr="00245F69" w:rsidRDefault="00FD7E92" w:rsidP="00547B5D">
            <w:pPr>
              <w:spacing w:line="276" w:lineRule="auto"/>
              <w:jc w:val="center"/>
              <w:rPr>
                <w:rFonts w:ascii="AvantGarde Bk BT" w:hAnsi="AvantGarde Bk BT"/>
                <w:b/>
                <w:sz w:val="20"/>
                <w:szCs w:val="20"/>
                <w:lang w:eastAsia="en-US"/>
              </w:rPr>
            </w:pPr>
            <w:r w:rsidRPr="00245F69">
              <w:rPr>
                <w:rFonts w:ascii="AvantGarde Bk BT" w:hAnsi="AvantGarde Bk BT"/>
                <w:b/>
                <w:sz w:val="20"/>
                <w:szCs w:val="20"/>
                <w:lang w:eastAsia="en-US"/>
              </w:rPr>
              <w:t>Horas Totales</w:t>
            </w:r>
          </w:p>
        </w:tc>
        <w:tc>
          <w:tcPr>
            <w:tcW w:w="994" w:type="dxa"/>
            <w:tcBorders>
              <w:top w:val="single" w:sz="4" w:space="0" w:color="auto"/>
              <w:left w:val="single" w:sz="4" w:space="0" w:color="auto"/>
              <w:bottom w:val="single" w:sz="4" w:space="0" w:color="auto"/>
              <w:right w:val="single" w:sz="4" w:space="0" w:color="auto"/>
            </w:tcBorders>
            <w:vAlign w:val="center"/>
            <w:hideMark/>
          </w:tcPr>
          <w:p w14:paraId="251A03D0" w14:textId="77777777" w:rsidR="00FD7E92" w:rsidRPr="00245F69" w:rsidRDefault="00FD7E92" w:rsidP="00547B5D">
            <w:pPr>
              <w:spacing w:line="276" w:lineRule="auto"/>
              <w:jc w:val="center"/>
              <w:rPr>
                <w:rFonts w:ascii="AvantGarde Bk BT" w:hAnsi="AvantGarde Bk BT"/>
                <w:b/>
                <w:sz w:val="20"/>
                <w:szCs w:val="20"/>
                <w:lang w:eastAsia="en-US"/>
              </w:rPr>
            </w:pPr>
            <w:r w:rsidRPr="00245F69">
              <w:rPr>
                <w:rFonts w:ascii="AvantGarde Bk BT" w:hAnsi="AvantGarde Bk BT"/>
                <w:b/>
                <w:sz w:val="20"/>
                <w:szCs w:val="20"/>
                <w:lang w:eastAsia="en-US"/>
              </w:rPr>
              <w:t>Créditos</w:t>
            </w:r>
          </w:p>
        </w:tc>
        <w:tc>
          <w:tcPr>
            <w:tcW w:w="2034" w:type="dxa"/>
            <w:tcBorders>
              <w:top w:val="single" w:sz="4" w:space="0" w:color="auto"/>
              <w:left w:val="single" w:sz="4" w:space="0" w:color="auto"/>
              <w:bottom w:val="single" w:sz="4" w:space="0" w:color="auto"/>
              <w:right w:val="single" w:sz="4" w:space="0" w:color="auto"/>
            </w:tcBorders>
            <w:vAlign w:val="center"/>
            <w:hideMark/>
          </w:tcPr>
          <w:p w14:paraId="72110F83" w14:textId="77777777" w:rsidR="00FD7E92" w:rsidRPr="00245F69" w:rsidRDefault="00FD7E92" w:rsidP="00547B5D">
            <w:pPr>
              <w:spacing w:line="276" w:lineRule="auto"/>
              <w:jc w:val="center"/>
              <w:rPr>
                <w:rFonts w:ascii="AvantGarde Bk BT" w:hAnsi="AvantGarde Bk BT"/>
                <w:b/>
                <w:sz w:val="20"/>
                <w:szCs w:val="20"/>
                <w:lang w:eastAsia="en-US"/>
              </w:rPr>
            </w:pPr>
            <w:r w:rsidRPr="00245F69">
              <w:rPr>
                <w:rFonts w:ascii="AvantGarde Bk BT" w:hAnsi="AvantGarde Bk BT"/>
                <w:b/>
                <w:sz w:val="20"/>
                <w:szCs w:val="20"/>
                <w:lang w:eastAsia="en-US"/>
              </w:rPr>
              <w:t>Prerrequisitos</w:t>
            </w:r>
          </w:p>
        </w:tc>
      </w:tr>
      <w:tr w:rsidR="00EA4136" w:rsidRPr="00BE25B8" w14:paraId="7C5F8811" w14:textId="77777777" w:rsidTr="00F770EB">
        <w:trPr>
          <w:trHeight w:val="479"/>
          <w:jc w:val="center"/>
        </w:trPr>
        <w:tc>
          <w:tcPr>
            <w:tcW w:w="3020" w:type="dxa"/>
            <w:tcBorders>
              <w:top w:val="single" w:sz="4" w:space="0" w:color="auto"/>
              <w:left w:val="single" w:sz="4" w:space="0" w:color="auto"/>
              <w:bottom w:val="single" w:sz="4" w:space="0" w:color="auto"/>
              <w:right w:val="single" w:sz="4" w:space="0" w:color="auto"/>
            </w:tcBorders>
            <w:vAlign w:val="center"/>
          </w:tcPr>
          <w:p w14:paraId="185F6BAC" w14:textId="77777777" w:rsidR="00EA4136" w:rsidRPr="00245F69" w:rsidRDefault="00EA4136" w:rsidP="00EA4136">
            <w:pPr>
              <w:jc w:val="center"/>
              <w:rPr>
                <w:rFonts w:ascii="AvantGarde Bk BT" w:hAnsi="AvantGarde Bk BT"/>
                <w:sz w:val="20"/>
                <w:szCs w:val="20"/>
                <w:lang w:eastAsia="en-US"/>
              </w:rPr>
            </w:pPr>
            <w:proofErr w:type="spellStart"/>
            <w:r w:rsidRPr="00245F69">
              <w:rPr>
                <w:rFonts w:ascii="AvantGarde Bk BT" w:hAnsi="AvantGarde Bk BT"/>
                <w:sz w:val="20"/>
                <w:szCs w:val="20"/>
                <w:lang w:eastAsia="en-US"/>
              </w:rPr>
              <w:t>Hermenéutica</w:t>
            </w:r>
            <w:proofErr w:type="spellEnd"/>
            <w:r w:rsidRPr="00245F69">
              <w:rPr>
                <w:rFonts w:ascii="AvantGarde Bk BT" w:hAnsi="AvantGarde Bk BT"/>
                <w:sz w:val="20"/>
                <w:szCs w:val="20"/>
                <w:lang w:eastAsia="en-US"/>
              </w:rPr>
              <w:t xml:space="preserve"> </w:t>
            </w:r>
          </w:p>
        </w:tc>
        <w:tc>
          <w:tcPr>
            <w:tcW w:w="602" w:type="dxa"/>
            <w:tcBorders>
              <w:top w:val="single" w:sz="4" w:space="0" w:color="auto"/>
              <w:left w:val="nil"/>
              <w:bottom w:val="single" w:sz="4" w:space="0" w:color="auto"/>
              <w:right w:val="single" w:sz="4" w:space="0" w:color="auto"/>
            </w:tcBorders>
            <w:vAlign w:val="center"/>
          </w:tcPr>
          <w:p w14:paraId="1FB2701E"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CT </w:t>
            </w:r>
          </w:p>
        </w:tc>
        <w:tc>
          <w:tcPr>
            <w:tcW w:w="727" w:type="dxa"/>
            <w:tcBorders>
              <w:top w:val="single" w:sz="4" w:space="0" w:color="auto"/>
              <w:left w:val="nil"/>
              <w:bottom w:val="single" w:sz="4" w:space="0" w:color="auto"/>
              <w:right w:val="single" w:sz="4" w:space="0" w:color="auto"/>
            </w:tcBorders>
            <w:vAlign w:val="center"/>
          </w:tcPr>
          <w:p w14:paraId="1B83DF14" w14:textId="77777777" w:rsidR="00EA4136" w:rsidRPr="00245F69" w:rsidRDefault="00EA4136" w:rsidP="0036366F">
            <w:pPr>
              <w:jc w:val="center"/>
              <w:rPr>
                <w:rFonts w:ascii="AvantGarde Bk BT" w:hAnsi="AvantGarde Bk BT"/>
                <w:sz w:val="20"/>
                <w:szCs w:val="20"/>
                <w:lang w:eastAsia="en-US"/>
              </w:rPr>
            </w:pPr>
            <w:r w:rsidRPr="00245F69">
              <w:rPr>
                <w:rFonts w:ascii="AvantGarde Bk BT" w:hAnsi="AvantGarde Bk BT"/>
                <w:sz w:val="20"/>
                <w:szCs w:val="20"/>
                <w:lang w:eastAsia="en-US"/>
              </w:rPr>
              <w:t>48</w:t>
            </w:r>
          </w:p>
        </w:tc>
        <w:tc>
          <w:tcPr>
            <w:tcW w:w="911" w:type="dxa"/>
            <w:tcBorders>
              <w:top w:val="single" w:sz="4" w:space="0" w:color="auto"/>
              <w:left w:val="nil"/>
              <w:bottom w:val="single" w:sz="4" w:space="0" w:color="auto"/>
              <w:right w:val="single" w:sz="4" w:space="0" w:color="auto"/>
            </w:tcBorders>
            <w:vAlign w:val="center"/>
          </w:tcPr>
          <w:p w14:paraId="2D11D43D"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32</w:t>
            </w:r>
          </w:p>
        </w:tc>
        <w:tc>
          <w:tcPr>
            <w:tcW w:w="988" w:type="dxa"/>
            <w:tcBorders>
              <w:top w:val="single" w:sz="4" w:space="0" w:color="auto"/>
              <w:left w:val="nil"/>
              <w:bottom w:val="single" w:sz="4" w:space="0" w:color="auto"/>
              <w:right w:val="single" w:sz="4" w:space="0" w:color="auto"/>
            </w:tcBorders>
            <w:vAlign w:val="center"/>
          </w:tcPr>
          <w:p w14:paraId="2007F710"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80</w:t>
            </w:r>
          </w:p>
        </w:tc>
        <w:tc>
          <w:tcPr>
            <w:tcW w:w="994" w:type="dxa"/>
            <w:tcBorders>
              <w:top w:val="single" w:sz="4" w:space="0" w:color="auto"/>
              <w:left w:val="nil"/>
              <w:bottom w:val="single" w:sz="4" w:space="0" w:color="auto"/>
              <w:right w:val="single" w:sz="4" w:space="0" w:color="auto"/>
            </w:tcBorders>
            <w:vAlign w:val="center"/>
          </w:tcPr>
          <w:p w14:paraId="6C9DDE8D"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8</w:t>
            </w:r>
          </w:p>
        </w:tc>
        <w:tc>
          <w:tcPr>
            <w:tcW w:w="2034" w:type="dxa"/>
            <w:tcBorders>
              <w:top w:val="single" w:sz="4" w:space="0" w:color="auto"/>
              <w:left w:val="nil"/>
              <w:bottom w:val="single" w:sz="4" w:space="0" w:color="auto"/>
              <w:right w:val="single" w:sz="4" w:space="0" w:color="auto"/>
            </w:tcBorders>
            <w:vAlign w:val="center"/>
          </w:tcPr>
          <w:p w14:paraId="7F6FBAD5" w14:textId="77777777" w:rsidR="00EA4136" w:rsidRPr="00245F69" w:rsidRDefault="00EA4136" w:rsidP="00EA4136">
            <w:pPr>
              <w:jc w:val="center"/>
              <w:rPr>
                <w:rFonts w:ascii="AvantGarde Bk BT" w:hAnsi="AvantGarde Bk BT"/>
                <w:sz w:val="20"/>
                <w:szCs w:val="20"/>
                <w:lang w:eastAsia="en-US"/>
              </w:rPr>
            </w:pPr>
          </w:p>
        </w:tc>
      </w:tr>
      <w:tr w:rsidR="00EA4136" w:rsidRPr="00BE25B8" w14:paraId="4D33D2D0" w14:textId="77777777" w:rsidTr="00F770EB">
        <w:trPr>
          <w:trHeight w:val="479"/>
          <w:jc w:val="center"/>
        </w:trPr>
        <w:tc>
          <w:tcPr>
            <w:tcW w:w="3020" w:type="dxa"/>
            <w:tcBorders>
              <w:top w:val="single" w:sz="4" w:space="0" w:color="auto"/>
              <w:left w:val="single" w:sz="4" w:space="0" w:color="auto"/>
              <w:bottom w:val="single" w:sz="4" w:space="0" w:color="auto"/>
              <w:right w:val="single" w:sz="4" w:space="0" w:color="auto"/>
            </w:tcBorders>
            <w:vAlign w:val="center"/>
          </w:tcPr>
          <w:p w14:paraId="77F3FCC4" w14:textId="77777777" w:rsidR="00EA4136" w:rsidRPr="00245F69" w:rsidRDefault="00EA4136" w:rsidP="00666CAD">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Crítica del </w:t>
            </w:r>
            <w:r w:rsidR="00666CAD" w:rsidRPr="00245F69">
              <w:rPr>
                <w:rFonts w:ascii="AvantGarde Bk BT" w:hAnsi="AvantGarde Bk BT"/>
                <w:sz w:val="20"/>
                <w:szCs w:val="20"/>
                <w:lang w:eastAsia="en-US"/>
              </w:rPr>
              <w:t>A</w:t>
            </w:r>
            <w:r w:rsidRPr="00245F69">
              <w:rPr>
                <w:rFonts w:ascii="AvantGarde Bk BT" w:hAnsi="AvantGarde Bk BT"/>
                <w:sz w:val="20"/>
                <w:szCs w:val="20"/>
                <w:lang w:eastAsia="en-US"/>
              </w:rPr>
              <w:t xml:space="preserve">rte </w:t>
            </w:r>
          </w:p>
        </w:tc>
        <w:tc>
          <w:tcPr>
            <w:tcW w:w="602" w:type="dxa"/>
            <w:tcBorders>
              <w:top w:val="single" w:sz="4" w:space="0" w:color="auto"/>
              <w:left w:val="nil"/>
              <w:bottom w:val="single" w:sz="4" w:space="0" w:color="auto"/>
              <w:right w:val="single" w:sz="4" w:space="0" w:color="auto"/>
            </w:tcBorders>
            <w:vAlign w:val="center"/>
          </w:tcPr>
          <w:p w14:paraId="6634F080"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CT </w:t>
            </w:r>
          </w:p>
        </w:tc>
        <w:tc>
          <w:tcPr>
            <w:tcW w:w="727" w:type="dxa"/>
            <w:tcBorders>
              <w:top w:val="single" w:sz="4" w:space="0" w:color="auto"/>
              <w:left w:val="nil"/>
              <w:bottom w:val="single" w:sz="4" w:space="0" w:color="auto"/>
              <w:right w:val="single" w:sz="4" w:space="0" w:color="auto"/>
            </w:tcBorders>
            <w:vAlign w:val="center"/>
          </w:tcPr>
          <w:p w14:paraId="17FB3DBD" w14:textId="77777777" w:rsidR="00EA4136" w:rsidRPr="00245F69" w:rsidRDefault="00EA4136" w:rsidP="0036366F">
            <w:pPr>
              <w:jc w:val="center"/>
              <w:rPr>
                <w:rFonts w:ascii="AvantGarde Bk BT" w:hAnsi="AvantGarde Bk BT"/>
                <w:sz w:val="20"/>
                <w:szCs w:val="20"/>
                <w:lang w:eastAsia="en-US"/>
              </w:rPr>
            </w:pPr>
            <w:r w:rsidRPr="00245F69">
              <w:rPr>
                <w:rFonts w:ascii="AvantGarde Bk BT" w:hAnsi="AvantGarde Bk BT"/>
                <w:sz w:val="20"/>
                <w:szCs w:val="20"/>
                <w:lang w:eastAsia="en-US"/>
              </w:rPr>
              <w:t>48</w:t>
            </w:r>
          </w:p>
        </w:tc>
        <w:tc>
          <w:tcPr>
            <w:tcW w:w="911" w:type="dxa"/>
            <w:tcBorders>
              <w:top w:val="single" w:sz="4" w:space="0" w:color="auto"/>
              <w:left w:val="nil"/>
              <w:bottom w:val="single" w:sz="4" w:space="0" w:color="auto"/>
              <w:right w:val="single" w:sz="4" w:space="0" w:color="auto"/>
            </w:tcBorders>
            <w:vAlign w:val="center"/>
          </w:tcPr>
          <w:p w14:paraId="1C7C29F8"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32</w:t>
            </w:r>
          </w:p>
        </w:tc>
        <w:tc>
          <w:tcPr>
            <w:tcW w:w="988" w:type="dxa"/>
            <w:tcBorders>
              <w:top w:val="single" w:sz="4" w:space="0" w:color="auto"/>
              <w:left w:val="nil"/>
              <w:bottom w:val="single" w:sz="4" w:space="0" w:color="auto"/>
              <w:right w:val="single" w:sz="4" w:space="0" w:color="auto"/>
            </w:tcBorders>
            <w:vAlign w:val="center"/>
          </w:tcPr>
          <w:p w14:paraId="6262CC4F"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80</w:t>
            </w:r>
          </w:p>
        </w:tc>
        <w:tc>
          <w:tcPr>
            <w:tcW w:w="994" w:type="dxa"/>
            <w:tcBorders>
              <w:top w:val="single" w:sz="4" w:space="0" w:color="auto"/>
              <w:left w:val="nil"/>
              <w:bottom w:val="single" w:sz="4" w:space="0" w:color="auto"/>
              <w:right w:val="single" w:sz="4" w:space="0" w:color="auto"/>
            </w:tcBorders>
            <w:vAlign w:val="center"/>
          </w:tcPr>
          <w:p w14:paraId="0344DBE7" w14:textId="77777777" w:rsidR="00EA4136" w:rsidRPr="00245F69" w:rsidRDefault="00EA4136" w:rsidP="00EA4136">
            <w:pPr>
              <w:jc w:val="center"/>
              <w:rPr>
                <w:rFonts w:ascii="AvantGarde Bk BT" w:hAnsi="AvantGarde Bk BT"/>
                <w:sz w:val="20"/>
                <w:szCs w:val="20"/>
                <w:lang w:eastAsia="en-US"/>
              </w:rPr>
            </w:pPr>
            <w:r w:rsidRPr="00245F69">
              <w:rPr>
                <w:rFonts w:ascii="AvantGarde Bk BT" w:hAnsi="AvantGarde Bk BT"/>
                <w:sz w:val="20"/>
                <w:szCs w:val="20"/>
                <w:lang w:eastAsia="en-US"/>
              </w:rPr>
              <w:t>8</w:t>
            </w:r>
          </w:p>
        </w:tc>
        <w:tc>
          <w:tcPr>
            <w:tcW w:w="2034" w:type="dxa"/>
            <w:tcBorders>
              <w:top w:val="single" w:sz="4" w:space="0" w:color="auto"/>
              <w:left w:val="nil"/>
              <w:bottom w:val="single" w:sz="4" w:space="0" w:color="auto"/>
              <w:right w:val="single" w:sz="4" w:space="0" w:color="auto"/>
            </w:tcBorders>
            <w:vAlign w:val="center"/>
          </w:tcPr>
          <w:p w14:paraId="03B4E14C" w14:textId="77777777" w:rsidR="00EA4136" w:rsidRPr="00245F69" w:rsidRDefault="00EA4136" w:rsidP="00EA4136">
            <w:pPr>
              <w:jc w:val="center"/>
              <w:rPr>
                <w:rFonts w:ascii="AvantGarde Bk BT" w:hAnsi="AvantGarde Bk BT"/>
                <w:sz w:val="20"/>
                <w:szCs w:val="20"/>
                <w:lang w:eastAsia="en-US"/>
              </w:rPr>
            </w:pPr>
          </w:p>
        </w:tc>
      </w:tr>
      <w:tr w:rsidR="00BB4FE5" w:rsidRPr="00BE25B8" w14:paraId="1A55F54A" w14:textId="77777777" w:rsidTr="00F770EB">
        <w:trPr>
          <w:trHeight w:val="479"/>
          <w:jc w:val="center"/>
        </w:trPr>
        <w:tc>
          <w:tcPr>
            <w:tcW w:w="3020" w:type="dxa"/>
            <w:tcBorders>
              <w:top w:val="single" w:sz="4" w:space="0" w:color="auto"/>
              <w:left w:val="single" w:sz="4" w:space="0" w:color="auto"/>
              <w:bottom w:val="single" w:sz="4" w:space="0" w:color="auto"/>
              <w:right w:val="single" w:sz="4" w:space="0" w:color="auto"/>
            </w:tcBorders>
            <w:vAlign w:val="center"/>
          </w:tcPr>
          <w:p w14:paraId="582B5ADB" w14:textId="4FADD59B" w:rsidR="00BB4FE5" w:rsidRPr="00B234FE" w:rsidRDefault="00BB4FE5" w:rsidP="00BB4FE5">
            <w:pPr>
              <w:jc w:val="center"/>
              <w:rPr>
                <w:rFonts w:ascii="AvantGarde Bk BT" w:hAnsi="AvantGarde Bk BT"/>
                <w:sz w:val="20"/>
                <w:szCs w:val="20"/>
                <w:lang w:eastAsia="en-US"/>
              </w:rPr>
            </w:pPr>
            <w:proofErr w:type="spellStart"/>
            <w:r w:rsidRPr="00B234FE">
              <w:rPr>
                <w:rFonts w:ascii="AvantGarde Bk BT" w:hAnsi="AvantGarde Bk BT"/>
                <w:sz w:val="20"/>
                <w:szCs w:val="20"/>
                <w:lang w:eastAsia="en-US"/>
              </w:rPr>
              <w:t>Museología</w:t>
            </w:r>
            <w:proofErr w:type="spellEnd"/>
            <w:r w:rsidRPr="00B234FE">
              <w:rPr>
                <w:rFonts w:ascii="AvantGarde Bk BT" w:hAnsi="AvantGarde Bk BT"/>
                <w:sz w:val="20"/>
                <w:szCs w:val="20"/>
                <w:lang w:eastAsia="en-US"/>
              </w:rPr>
              <w:t xml:space="preserve"> </w:t>
            </w:r>
          </w:p>
        </w:tc>
        <w:tc>
          <w:tcPr>
            <w:tcW w:w="602" w:type="dxa"/>
            <w:tcBorders>
              <w:top w:val="single" w:sz="4" w:space="0" w:color="auto"/>
              <w:left w:val="single" w:sz="4" w:space="0" w:color="auto"/>
              <w:bottom w:val="single" w:sz="4" w:space="0" w:color="auto"/>
              <w:right w:val="single" w:sz="4" w:space="0" w:color="auto"/>
            </w:tcBorders>
            <w:vAlign w:val="center"/>
          </w:tcPr>
          <w:p w14:paraId="1249644B" w14:textId="4447E34D" w:rsidR="00BB4FE5" w:rsidRPr="00B234FE" w:rsidRDefault="00BB4FE5" w:rsidP="00BB4FE5">
            <w:pPr>
              <w:jc w:val="center"/>
              <w:rPr>
                <w:rFonts w:ascii="AvantGarde Bk BT" w:hAnsi="AvantGarde Bk BT"/>
                <w:sz w:val="20"/>
                <w:szCs w:val="20"/>
                <w:lang w:eastAsia="en-US"/>
              </w:rPr>
            </w:pPr>
            <w:r w:rsidRPr="00B234FE">
              <w:rPr>
                <w:rFonts w:ascii="AvantGarde Bk BT" w:hAnsi="AvantGarde Bk BT"/>
                <w:sz w:val="20"/>
                <w:szCs w:val="20"/>
                <w:lang w:eastAsia="en-US"/>
              </w:rPr>
              <w:t xml:space="preserve">CT </w:t>
            </w:r>
          </w:p>
        </w:tc>
        <w:tc>
          <w:tcPr>
            <w:tcW w:w="727" w:type="dxa"/>
            <w:tcBorders>
              <w:top w:val="single" w:sz="4" w:space="0" w:color="auto"/>
              <w:left w:val="single" w:sz="4" w:space="0" w:color="auto"/>
              <w:bottom w:val="single" w:sz="4" w:space="0" w:color="auto"/>
              <w:right w:val="single" w:sz="4" w:space="0" w:color="auto"/>
            </w:tcBorders>
            <w:vAlign w:val="center"/>
          </w:tcPr>
          <w:p w14:paraId="249957D5" w14:textId="1D71B2DC" w:rsidR="00BB4FE5" w:rsidRPr="00B234FE" w:rsidRDefault="00BB4FE5" w:rsidP="00BB4FE5">
            <w:pPr>
              <w:jc w:val="center"/>
              <w:rPr>
                <w:rFonts w:ascii="AvantGarde Bk BT" w:hAnsi="AvantGarde Bk BT"/>
                <w:sz w:val="20"/>
                <w:szCs w:val="20"/>
                <w:lang w:eastAsia="en-US"/>
              </w:rPr>
            </w:pPr>
            <w:r w:rsidRPr="00B234FE">
              <w:rPr>
                <w:rFonts w:ascii="AvantGarde Bk BT" w:hAnsi="AvantGarde Bk BT"/>
                <w:sz w:val="20"/>
                <w:szCs w:val="20"/>
                <w:lang w:eastAsia="en-US"/>
              </w:rPr>
              <w:t>40</w:t>
            </w:r>
          </w:p>
        </w:tc>
        <w:tc>
          <w:tcPr>
            <w:tcW w:w="911" w:type="dxa"/>
            <w:tcBorders>
              <w:top w:val="single" w:sz="4" w:space="0" w:color="auto"/>
              <w:left w:val="single" w:sz="4" w:space="0" w:color="auto"/>
              <w:bottom w:val="single" w:sz="4" w:space="0" w:color="auto"/>
              <w:right w:val="single" w:sz="4" w:space="0" w:color="auto"/>
            </w:tcBorders>
            <w:vAlign w:val="center"/>
          </w:tcPr>
          <w:p w14:paraId="29CB3DE7" w14:textId="1EBE3BFD" w:rsidR="00BB4FE5" w:rsidRPr="00B234FE" w:rsidRDefault="00BB4FE5" w:rsidP="00BB4FE5">
            <w:pPr>
              <w:jc w:val="center"/>
              <w:rPr>
                <w:rFonts w:ascii="AvantGarde Bk BT" w:hAnsi="AvantGarde Bk BT"/>
                <w:sz w:val="20"/>
                <w:szCs w:val="20"/>
                <w:lang w:eastAsia="en-US"/>
              </w:rPr>
            </w:pPr>
            <w:r w:rsidRPr="00B234FE">
              <w:rPr>
                <w:rFonts w:ascii="AvantGarde Bk BT" w:hAnsi="AvantGarde Bk BT"/>
                <w:sz w:val="20"/>
                <w:szCs w:val="20"/>
                <w:lang w:eastAsia="en-US"/>
              </w:rPr>
              <w:t>20</w:t>
            </w:r>
          </w:p>
        </w:tc>
        <w:tc>
          <w:tcPr>
            <w:tcW w:w="988" w:type="dxa"/>
            <w:tcBorders>
              <w:top w:val="single" w:sz="4" w:space="0" w:color="auto"/>
              <w:left w:val="single" w:sz="4" w:space="0" w:color="auto"/>
              <w:bottom w:val="single" w:sz="4" w:space="0" w:color="auto"/>
              <w:right w:val="single" w:sz="4" w:space="0" w:color="auto"/>
            </w:tcBorders>
            <w:vAlign w:val="bottom"/>
          </w:tcPr>
          <w:p w14:paraId="7512913E" w14:textId="1AE2F630" w:rsidR="00BB4FE5" w:rsidRPr="00B234FE" w:rsidRDefault="00BB4FE5" w:rsidP="00BB4FE5">
            <w:pPr>
              <w:jc w:val="center"/>
              <w:rPr>
                <w:rFonts w:ascii="AvantGarde Bk BT" w:hAnsi="AvantGarde Bk BT"/>
                <w:sz w:val="20"/>
                <w:szCs w:val="20"/>
                <w:lang w:eastAsia="en-US"/>
              </w:rPr>
            </w:pPr>
            <w:r w:rsidRPr="00B234FE">
              <w:rPr>
                <w:rFonts w:ascii="AvantGarde Bk BT" w:hAnsi="AvantGarde Bk BT"/>
                <w:sz w:val="20"/>
                <w:szCs w:val="20"/>
                <w:lang w:eastAsia="en-US"/>
              </w:rPr>
              <w:t>60</w:t>
            </w:r>
          </w:p>
        </w:tc>
        <w:tc>
          <w:tcPr>
            <w:tcW w:w="994" w:type="dxa"/>
            <w:tcBorders>
              <w:top w:val="single" w:sz="4" w:space="0" w:color="auto"/>
              <w:left w:val="single" w:sz="4" w:space="0" w:color="auto"/>
              <w:bottom w:val="single" w:sz="4" w:space="0" w:color="auto"/>
              <w:right w:val="single" w:sz="4" w:space="0" w:color="auto"/>
            </w:tcBorders>
            <w:vAlign w:val="center"/>
          </w:tcPr>
          <w:p w14:paraId="645AFEEB" w14:textId="1FC47DA0" w:rsidR="00BB4FE5" w:rsidRPr="00B234FE" w:rsidRDefault="00BB4FE5" w:rsidP="00BB4FE5">
            <w:pPr>
              <w:jc w:val="center"/>
              <w:rPr>
                <w:rFonts w:ascii="AvantGarde Bk BT" w:hAnsi="AvantGarde Bk BT"/>
                <w:sz w:val="20"/>
                <w:szCs w:val="20"/>
                <w:lang w:eastAsia="en-US"/>
              </w:rPr>
            </w:pPr>
            <w:r w:rsidRPr="00B234FE">
              <w:rPr>
                <w:rFonts w:ascii="AvantGarde Bk BT" w:hAnsi="AvantGarde Bk BT"/>
                <w:sz w:val="20"/>
                <w:szCs w:val="20"/>
                <w:lang w:eastAsia="en-US"/>
              </w:rPr>
              <w:t>6</w:t>
            </w:r>
          </w:p>
        </w:tc>
        <w:tc>
          <w:tcPr>
            <w:tcW w:w="2034" w:type="dxa"/>
            <w:tcBorders>
              <w:top w:val="single" w:sz="4" w:space="0" w:color="auto"/>
              <w:left w:val="single" w:sz="4" w:space="0" w:color="auto"/>
              <w:bottom w:val="single" w:sz="4" w:space="0" w:color="auto"/>
              <w:right w:val="single" w:sz="4" w:space="0" w:color="auto"/>
            </w:tcBorders>
            <w:vAlign w:val="center"/>
          </w:tcPr>
          <w:p w14:paraId="11F25FE8" w14:textId="77777777" w:rsidR="00BB4FE5" w:rsidRPr="00B234FE" w:rsidRDefault="00BB4FE5" w:rsidP="00BB4FE5">
            <w:pPr>
              <w:jc w:val="center"/>
              <w:rPr>
                <w:rFonts w:ascii="AvantGarde Bk BT" w:hAnsi="AvantGarde Bk BT"/>
                <w:sz w:val="20"/>
                <w:szCs w:val="20"/>
                <w:lang w:eastAsia="en-US"/>
              </w:rPr>
            </w:pPr>
          </w:p>
        </w:tc>
      </w:tr>
      <w:tr w:rsidR="00BB4FE5" w:rsidRPr="00BE25B8" w14:paraId="38B5CC3C" w14:textId="77777777" w:rsidTr="00F770EB">
        <w:trPr>
          <w:trHeight w:val="479"/>
          <w:jc w:val="center"/>
        </w:trPr>
        <w:tc>
          <w:tcPr>
            <w:tcW w:w="3020" w:type="dxa"/>
            <w:tcBorders>
              <w:top w:val="single" w:sz="4" w:space="0" w:color="auto"/>
              <w:left w:val="single" w:sz="4" w:space="0" w:color="auto"/>
              <w:bottom w:val="single" w:sz="4" w:space="0" w:color="auto"/>
              <w:right w:val="single" w:sz="4" w:space="0" w:color="auto"/>
            </w:tcBorders>
            <w:vAlign w:val="center"/>
          </w:tcPr>
          <w:p w14:paraId="0E2C44E2" w14:textId="32964B5D" w:rsidR="00BB4FE5" w:rsidRPr="00B234FE" w:rsidRDefault="00BB4FE5" w:rsidP="00BB4FE5">
            <w:pPr>
              <w:jc w:val="center"/>
              <w:rPr>
                <w:rFonts w:ascii="AvantGarde Bk BT" w:hAnsi="AvantGarde Bk BT"/>
                <w:sz w:val="20"/>
                <w:szCs w:val="20"/>
                <w:lang w:eastAsia="en-US"/>
              </w:rPr>
            </w:pPr>
            <w:r w:rsidRPr="00B234FE">
              <w:rPr>
                <w:rFonts w:ascii="AvantGarde Bk BT" w:hAnsi="AvantGarde Bk BT"/>
                <w:sz w:val="20"/>
                <w:szCs w:val="20"/>
                <w:lang w:eastAsia="en-US"/>
              </w:rPr>
              <w:t>Museografía</w:t>
            </w:r>
          </w:p>
        </w:tc>
        <w:tc>
          <w:tcPr>
            <w:tcW w:w="602" w:type="dxa"/>
            <w:tcBorders>
              <w:top w:val="single" w:sz="4" w:space="0" w:color="auto"/>
              <w:left w:val="single" w:sz="4" w:space="0" w:color="auto"/>
              <w:bottom w:val="single" w:sz="4" w:space="0" w:color="auto"/>
              <w:right w:val="single" w:sz="4" w:space="0" w:color="auto"/>
            </w:tcBorders>
            <w:vAlign w:val="center"/>
          </w:tcPr>
          <w:p w14:paraId="535B3CF6" w14:textId="4AD5EC3A" w:rsidR="00BB4FE5" w:rsidRPr="00B234FE" w:rsidRDefault="00BB4FE5" w:rsidP="00BB4FE5">
            <w:pPr>
              <w:jc w:val="center"/>
              <w:rPr>
                <w:rFonts w:ascii="AvantGarde Bk BT" w:hAnsi="AvantGarde Bk BT"/>
                <w:sz w:val="20"/>
                <w:szCs w:val="20"/>
                <w:lang w:eastAsia="en-US"/>
              </w:rPr>
            </w:pPr>
            <w:r w:rsidRPr="00B234FE">
              <w:rPr>
                <w:rFonts w:ascii="AvantGarde Bk BT" w:hAnsi="AvantGarde Bk BT"/>
                <w:sz w:val="20"/>
                <w:szCs w:val="20"/>
                <w:lang w:eastAsia="en-US"/>
              </w:rPr>
              <w:t xml:space="preserve">CT </w:t>
            </w:r>
          </w:p>
        </w:tc>
        <w:tc>
          <w:tcPr>
            <w:tcW w:w="727" w:type="dxa"/>
            <w:tcBorders>
              <w:top w:val="single" w:sz="4" w:space="0" w:color="auto"/>
              <w:left w:val="single" w:sz="4" w:space="0" w:color="auto"/>
              <w:bottom w:val="single" w:sz="4" w:space="0" w:color="auto"/>
              <w:right w:val="single" w:sz="4" w:space="0" w:color="auto"/>
            </w:tcBorders>
            <w:vAlign w:val="center"/>
          </w:tcPr>
          <w:p w14:paraId="6E3E7F4F" w14:textId="0BD444D1" w:rsidR="00BB4FE5" w:rsidRPr="00B234FE" w:rsidRDefault="00BB4FE5" w:rsidP="00BB4FE5">
            <w:pPr>
              <w:jc w:val="center"/>
              <w:rPr>
                <w:rFonts w:ascii="AvantGarde Bk BT" w:hAnsi="AvantGarde Bk BT"/>
                <w:sz w:val="20"/>
                <w:szCs w:val="20"/>
                <w:lang w:eastAsia="en-US"/>
              </w:rPr>
            </w:pPr>
            <w:r w:rsidRPr="00B234FE">
              <w:rPr>
                <w:rFonts w:ascii="AvantGarde Bk BT" w:hAnsi="AvantGarde Bk BT"/>
                <w:sz w:val="20"/>
                <w:szCs w:val="20"/>
                <w:lang w:eastAsia="en-US"/>
              </w:rPr>
              <w:t>40</w:t>
            </w:r>
          </w:p>
        </w:tc>
        <w:tc>
          <w:tcPr>
            <w:tcW w:w="911" w:type="dxa"/>
            <w:tcBorders>
              <w:top w:val="single" w:sz="4" w:space="0" w:color="auto"/>
              <w:left w:val="single" w:sz="4" w:space="0" w:color="auto"/>
              <w:bottom w:val="single" w:sz="4" w:space="0" w:color="auto"/>
              <w:right w:val="single" w:sz="4" w:space="0" w:color="auto"/>
            </w:tcBorders>
            <w:vAlign w:val="center"/>
          </w:tcPr>
          <w:p w14:paraId="6EA6E0A6" w14:textId="6960ADEF" w:rsidR="00BB4FE5" w:rsidRPr="00B234FE" w:rsidRDefault="00BB4FE5" w:rsidP="00BB4FE5">
            <w:pPr>
              <w:jc w:val="center"/>
              <w:rPr>
                <w:rFonts w:ascii="AvantGarde Bk BT" w:hAnsi="AvantGarde Bk BT"/>
                <w:sz w:val="20"/>
                <w:szCs w:val="20"/>
                <w:lang w:eastAsia="en-US"/>
              </w:rPr>
            </w:pPr>
            <w:r w:rsidRPr="00B234FE">
              <w:rPr>
                <w:rFonts w:ascii="AvantGarde Bk BT" w:hAnsi="AvantGarde Bk BT"/>
                <w:sz w:val="20"/>
                <w:szCs w:val="20"/>
                <w:lang w:eastAsia="en-US"/>
              </w:rPr>
              <w:t>20</w:t>
            </w:r>
          </w:p>
        </w:tc>
        <w:tc>
          <w:tcPr>
            <w:tcW w:w="988" w:type="dxa"/>
            <w:tcBorders>
              <w:top w:val="single" w:sz="4" w:space="0" w:color="auto"/>
              <w:left w:val="single" w:sz="4" w:space="0" w:color="auto"/>
              <w:bottom w:val="single" w:sz="4" w:space="0" w:color="auto"/>
              <w:right w:val="single" w:sz="4" w:space="0" w:color="auto"/>
            </w:tcBorders>
            <w:vAlign w:val="bottom"/>
          </w:tcPr>
          <w:p w14:paraId="13053053" w14:textId="3CFDA9E1" w:rsidR="00BB4FE5" w:rsidRPr="00B234FE" w:rsidRDefault="00BB4FE5" w:rsidP="00BB4FE5">
            <w:pPr>
              <w:jc w:val="center"/>
              <w:rPr>
                <w:rFonts w:ascii="AvantGarde Bk BT" w:hAnsi="AvantGarde Bk BT"/>
                <w:sz w:val="20"/>
                <w:szCs w:val="20"/>
                <w:lang w:eastAsia="en-US"/>
              </w:rPr>
            </w:pPr>
            <w:r w:rsidRPr="00B234FE">
              <w:rPr>
                <w:rFonts w:ascii="AvantGarde Bk BT" w:hAnsi="AvantGarde Bk BT"/>
                <w:sz w:val="20"/>
                <w:szCs w:val="20"/>
                <w:lang w:eastAsia="en-US"/>
              </w:rPr>
              <w:t>60</w:t>
            </w:r>
          </w:p>
        </w:tc>
        <w:tc>
          <w:tcPr>
            <w:tcW w:w="994" w:type="dxa"/>
            <w:tcBorders>
              <w:top w:val="single" w:sz="4" w:space="0" w:color="auto"/>
              <w:left w:val="single" w:sz="4" w:space="0" w:color="auto"/>
              <w:bottom w:val="single" w:sz="4" w:space="0" w:color="auto"/>
              <w:right w:val="single" w:sz="4" w:space="0" w:color="auto"/>
            </w:tcBorders>
            <w:vAlign w:val="center"/>
          </w:tcPr>
          <w:p w14:paraId="491BA8E8" w14:textId="6A6AE079" w:rsidR="00BB4FE5" w:rsidRPr="00B234FE" w:rsidRDefault="00BB4FE5" w:rsidP="00BB4FE5">
            <w:pPr>
              <w:jc w:val="center"/>
              <w:rPr>
                <w:rFonts w:ascii="AvantGarde Bk BT" w:hAnsi="AvantGarde Bk BT"/>
                <w:sz w:val="20"/>
                <w:szCs w:val="20"/>
                <w:lang w:eastAsia="en-US"/>
              </w:rPr>
            </w:pPr>
            <w:r w:rsidRPr="00B234FE">
              <w:rPr>
                <w:rFonts w:ascii="AvantGarde Bk BT" w:hAnsi="AvantGarde Bk BT"/>
                <w:sz w:val="20"/>
                <w:szCs w:val="20"/>
                <w:lang w:eastAsia="en-US"/>
              </w:rPr>
              <w:t>6</w:t>
            </w:r>
          </w:p>
        </w:tc>
        <w:tc>
          <w:tcPr>
            <w:tcW w:w="2034" w:type="dxa"/>
            <w:tcBorders>
              <w:top w:val="single" w:sz="4" w:space="0" w:color="auto"/>
              <w:left w:val="single" w:sz="4" w:space="0" w:color="auto"/>
              <w:bottom w:val="single" w:sz="4" w:space="0" w:color="auto"/>
              <w:right w:val="single" w:sz="4" w:space="0" w:color="auto"/>
            </w:tcBorders>
            <w:vAlign w:val="center"/>
          </w:tcPr>
          <w:p w14:paraId="452BB46E" w14:textId="77777777" w:rsidR="00BB4FE5" w:rsidRPr="00B234FE" w:rsidRDefault="00BB4FE5" w:rsidP="00BB4FE5">
            <w:pPr>
              <w:jc w:val="center"/>
              <w:rPr>
                <w:rFonts w:ascii="AvantGarde Bk BT" w:hAnsi="AvantGarde Bk BT"/>
                <w:sz w:val="20"/>
                <w:szCs w:val="20"/>
                <w:lang w:eastAsia="en-US"/>
              </w:rPr>
            </w:pPr>
          </w:p>
        </w:tc>
      </w:tr>
      <w:tr w:rsidR="00BB4FE5" w:rsidRPr="00BE25B8" w14:paraId="28D9F951" w14:textId="77777777" w:rsidTr="00F770EB">
        <w:trPr>
          <w:trHeight w:val="480"/>
          <w:jc w:val="center"/>
        </w:trPr>
        <w:tc>
          <w:tcPr>
            <w:tcW w:w="3020" w:type="dxa"/>
            <w:tcBorders>
              <w:top w:val="single" w:sz="4" w:space="0" w:color="auto"/>
              <w:left w:val="single" w:sz="4" w:space="0" w:color="auto"/>
              <w:bottom w:val="single" w:sz="4" w:space="0" w:color="auto"/>
              <w:right w:val="single" w:sz="4" w:space="0" w:color="auto"/>
            </w:tcBorders>
            <w:vAlign w:val="center"/>
          </w:tcPr>
          <w:p w14:paraId="6EAFDF96"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Curaduría </w:t>
            </w:r>
          </w:p>
        </w:tc>
        <w:tc>
          <w:tcPr>
            <w:tcW w:w="602" w:type="dxa"/>
            <w:tcBorders>
              <w:top w:val="single" w:sz="4" w:space="0" w:color="auto"/>
              <w:left w:val="single" w:sz="4" w:space="0" w:color="auto"/>
              <w:bottom w:val="single" w:sz="4" w:space="0" w:color="auto"/>
              <w:right w:val="single" w:sz="4" w:space="0" w:color="auto"/>
            </w:tcBorders>
            <w:vAlign w:val="center"/>
          </w:tcPr>
          <w:p w14:paraId="6C21772C"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CT </w:t>
            </w:r>
          </w:p>
        </w:tc>
        <w:tc>
          <w:tcPr>
            <w:tcW w:w="727" w:type="dxa"/>
            <w:tcBorders>
              <w:top w:val="single" w:sz="4" w:space="0" w:color="auto"/>
              <w:left w:val="single" w:sz="4" w:space="0" w:color="auto"/>
              <w:bottom w:val="single" w:sz="4" w:space="0" w:color="auto"/>
              <w:right w:val="single" w:sz="4" w:space="0" w:color="auto"/>
            </w:tcBorders>
            <w:vAlign w:val="center"/>
          </w:tcPr>
          <w:tbl>
            <w:tblPr>
              <w:tblW w:w="0" w:type="auto"/>
              <w:tblCellSpacing w:w="0" w:type="dxa"/>
              <w:tblCellMar>
                <w:left w:w="0" w:type="dxa"/>
                <w:right w:w="0" w:type="dxa"/>
              </w:tblCellMar>
              <w:tblLook w:val="04A0" w:firstRow="1" w:lastRow="0" w:firstColumn="1" w:lastColumn="0" w:noHBand="0" w:noVBand="1"/>
            </w:tblPr>
            <w:tblGrid>
              <w:gridCol w:w="587"/>
            </w:tblGrid>
            <w:tr w:rsidR="00BB4FE5" w:rsidRPr="00245F69" w14:paraId="3DCCAB38" w14:textId="77777777" w:rsidTr="00C4760B">
              <w:trPr>
                <w:trHeight w:val="315"/>
                <w:tblCellSpacing w:w="0" w:type="dxa"/>
              </w:trPr>
              <w:tc>
                <w:tcPr>
                  <w:tcW w:w="632" w:type="dxa"/>
                  <w:tcBorders>
                    <w:top w:val="nil"/>
                    <w:left w:val="nil"/>
                    <w:bottom w:val="nil"/>
                    <w:right w:val="nil"/>
                  </w:tcBorders>
                  <w:shd w:val="clear" w:color="auto" w:fill="auto"/>
                  <w:vAlign w:val="center"/>
                  <w:hideMark/>
                </w:tcPr>
                <w:p w14:paraId="5AE5D296"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48</w:t>
                  </w:r>
                </w:p>
              </w:tc>
            </w:tr>
          </w:tbl>
          <w:p w14:paraId="6FD15E4E" w14:textId="77777777" w:rsidR="00BB4FE5" w:rsidRPr="00245F69" w:rsidRDefault="00BB4FE5" w:rsidP="00BB4FE5">
            <w:pPr>
              <w:jc w:val="center"/>
              <w:rPr>
                <w:rFonts w:ascii="AvantGarde Bk BT" w:hAnsi="AvantGarde Bk BT"/>
                <w:sz w:val="20"/>
                <w:szCs w:val="20"/>
                <w:lang w:eastAsia="en-US"/>
              </w:rPr>
            </w:pPr>
          </w:p>
        </w:tc>
        <w:tc>
          <w:tcPr>
            <w:tcW w:w="911" w:type="dxa"/>
            <w:tcBorders>
              <w:top w:val="single" w:sz="4" w:space="0" w:color="auto"/>
              <w:left w:val="single" w:sz="4" w:space="0" w:color="auto"/>
              <w:bottom w:val="single" w:sz="4" w:space="0" w:color="auto"/>
              <w:right w:val="single" w:sz="4" w:space="0" w:color="auto"/>
            </w:tcBorders>
            <w:vAlign w:val="center"/>
          </w:tcPr>
          <w:p w14:paraId="4E1BC3CE"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32</w:t>
            </w:r>
          </w:p>
        </w:tc>
        <w:tc>
          <w:tcPr>
            <w:tcW w:w="988" w:type="dxa"/>
            <w:tcBorders>
              <w:top w:val="single" w:sz="4" w:space="0" w:color="auto"/>
              <w:left w:val="single" w:sz="4" w:space="0" w:color="auto"/>
              <w:bottom w:val="single" w:sz="4" w:space="0" w:color="auto"/>
              <w:right w:val="single" w:sz="4" w:space="0" w:color="auto"/>
            </w:tcBorders>
            <w:vAlign w:val="center"/>
          </w:tcPr>
          <w:p w14:paraId="1A339E37"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80</w:t>
            </w:r>
          </w:p>
        </w:tc>
        <w:tc>
          <w:tcPr>
            <w:tcW w:w="994" w:type="dxa"/>
            <w:tcBorders>
              <w:top w:val="single" w:sz="4" w:space="0" w:color="auto"/>
              <w:left w:val="single" w:sz="4" w:space="0" w:color="auto"/>
              <w:bottom w:val="single" w:sz="4" w:space="0" w:color="auto"/>
              <w:right w:val="single" w:sz="4" w:space="0" w:color="auto"/>
            </w:tcBorders>
            <w:vAlign w:val="center"/>
          </w:tcPr>
          <w:p w14:paraId="4949586E"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8</w:t>
            </w:r>
          </w:p>
        </w:tc>
        <w:tc>
          <w:tcPr>
            <w:tcW w:w="2034" w:type="dxa"/>
            <w:tcBorders>
              <w:top w:val="single" w:sz="4" w:space="0" w:color="auto"/>
              <w:left w:val="single" w:sz="4" w:space="0" w:color="auto"/>
              <w:bottom w:val="single" w:sz="4" w:space="0" w:color="auto"/>
              <w:right w:val="single" w:sz="4" w:space="0" w:color="auto"/>
            </w:tcBorders>
            <w:vAlign w:val="center"/>
          </w:tcPr>
          <w:p w14:paraId="1DD2537F" w14:textId="77777777" w:rsidR="00BB4FE5" w:rsidRPr="00245F69" w:rsidRDefault="00BB4FE5" w:rsidP="00BB4FE5">
            <w:pPr>
              <w:jc w:val="center"/>
              <w:rPr>
                <w:rFonts w:ascii="AvantGarde Bk BT" w:hAnsi="AvantGarde Bk BT"/>
                <w:sz w:val="20"/>
                <w:szCs w:val="20"/>
                <w:lang w:eastAsia="en-US"/>
              </w:rPr>
            </w:pPr>
          </w:p>
        </w:tc>
      </w:tr>
      <w:tr w:rsidR="00BB4FE5" w:rsidRPr="00BE25B8" w14:paraId="192F5D40" w14:textId="77777777" w:rsidTr="00F770EB">
        <w:trPr>
          <w:trHeight w:val="479"/>
          <w:jc w:val="center"/>
        </w:trPr>
        <w:tc>
          <w:tcPr>
            <w:tcW w:w="3020" w:type="dxa"/>
            <w:tcBorders>
              <w:top w:val="nil"/>
              <w:left w:val="single" w:sz="4" w:space="0" w:color="auto"/>
              <w:bottom w:val="single" w:sz="4" w:space="0" w:color="auto"/>
              <w:right w:val="single" w:sz="4" w:space="0" w:color="auto"/>
            </w:tcBorders>
            <w:vAlign w:val="center"/>
          </w:tcPr>
          <w:p w14:paraId="4D3E6B85"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Historia del Arte: Objeto y Fundamentos </w:t>
            </w:r>
          </w:p>
        </w:tc>
        <w:tc>
          <w:tcPr>
            <w:tcW w:w="602" w:type="dxa"/>
            <w:tcBorders>
              <w:top w:val="single" w:sz="4" w:space="0" w:color="auto"/>
              <w:left w:val="single" w:sz="4" w:space="0" w:color="auto"/>
              <w:bottom w:val="single" w:sz="4" w:space="0" w:color="auto"/>
              <w:right w:val="single" w:sz="4" w:space="0" w:color="auto"/>
            </w:tcBorders>
            <w:vAlign w:val="center"/>
          </w:tcPr>
          <w:p w14:paraId="6EAFB803"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CT </w:t>
            </w:r>
          </w:p>
        </w:tc>
        <w:tc>
          <w:tcPr>
            <w:tcW w:w="727" w:type="dxa"/>
            <w:tcBorders>
              <w:top w:val="single" w:sz="4" w:space="0" w:color="auto"/>
              <w:left w:val="single" w:sz="4" w:space="0" w:color="auto"/>
              <w:bottom w:val="single" w:sz="4" w:space="0" w:color="auto"/>
              <w:right w:val="single" w:sz="4" w:space="0" w:color="auto"/>
            </w:tcBorders>
            <w:vAlign w:val="center"/>
          </w:tcPr>
          <w:p w14:paraId="46401CE0" w14:textId="163D43E4" w:rsidR="00BB4FE5" w:rsidRPr="00245F69" w:rsidRDefault="00F770EB" w:rsidP="00BB4FE5">
            <w:pPr>
              <w:jc w:val="center"/>
              <w:rPr>
                <w:rFonts w:ascii="AvantGarde Bk BT" w:hAnsi="AvantGarde Bk BT"/>
                <w:sz w:val="20"/>
                <w:szCs w:val="20"/>
                <w:lang w:eastAsia="en-US"/>
              </w:rPr>
            </w:pPr>
            <w:r>
              <w:rPr>
                <w:rFonts w:ascii="AvantGarde Bk BT" w:hAnsi="AvantGarde Bk BT"/>
                <w:sz w:val="20"/>
                <w:szCs w:val="20"/>
                <w:lang w:eastAsia="en-US"/>
              </w:rPr>
              <w:t>48</w:t>
            </w:r>
          </w:p>
        </w:tc>
        <w:tc>
          <w:tcPr>
            <w:tcW w:w="911" w:type="dxa"/>
            <w:tcBorders>
              <w:top w:val="single" w:sz="4" w:space="0" w:color="auto"/>
              <w:left w:val="single" w:sz="4" w:space="0" w:color="auto"/>
              <w:bottom w:val="single" w:sz="4" w:space="0" w:color="auto"/>
              <w:right w:val="single" w:sz="4" w:space="0" w:color="auto"/>
            </w:tcBorders>
            <w:vAlign w:val="center"/>
          </w:tcPr>
          <w:p w14:paraId="24A09245"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32</w:t>
            </w:r>
          </w:p>
        </w:tc>
        <w:tc>
          <w:tcPr>
            <w:tcW w:w="988" w:type="dxa"/>
            <w:tcBorders>
              <w:top w:val="single" w:sz="4" w:space="0" w:color="auto"/>
              <w:left w:val="single" w:sz="4" w:space="0" w:color="auto"/>
              <w:bottom w:val="single" w:sz="4" w:space="0" w:color="auto"/>
              <w:right w:val="single" w:sz="4" w:space="0" w:color="auto"/>
            </w:tcBorders>
            <w:vAlign w:val="center"/>
          </w:tcPr>
          <w:p w14:paraId="3F183330"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80</w:t>
            </w:r>
          </w:p>
        </w:tc>
        <w:tc>
          <w:tcPr>
            <w:tcW w:w="994" w:type="dxa"/>
            <w:tcBorders>
              <w:top w:val="single" w:sz="4" w:space="0" w:color="auto"/>
              <w:left w:val="single" w:sz="4" w:space="0" w:color="auto"/>
              <w:bottom w:val="single" w:sz="4" w:space="0" w:color="auto"/>
              <w:right w:val="single" w:sz="4" w:space="0" w:color="auto"/>
            </w:tcBorders>
            <w:vAlign w:val="center"/>
          </w:tcPr>
          <w:p w14:paraId="1E709547"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8</w:t>
            </w:r>
          </w:p>
        </w:tc>
        <w:tc>
          <w:tcPr>
            <w:tcW w:w="2034" w:type="dxa"/>
            <w:tcBorders>
              <w:top w:val="single" w:sz="4" w:space="0" w:color="auto"/>
              <w:left w:val="single" w:sz="4" w:space="0" w:color="auto"/>
              <w:bottom w:val="single" w:sz="4" w:space="0" w:color="auto"/>
              <w:right w:val="single" w:sz="4" w:space="0" w:color="auto"/>
            </w:tcBorders>
            <w:vAlign w:val="center"/>
          </w:tcPr>
          <w:p w14:paraId="601B7A4A" w14:textId="77777777" w:rsidR="00BB4FE5" w:rsidRPr="00245F69" w:rsidRDefault="00BB4FE5" w:rsidP="00BB4FE5">
            <w:pPr>
              <w:jc w:val="center"/>
              <w:rPr>
                <w:rFonts w:ascii="AvantGarde Bk BT" w:hAnsi="AvantGarde Bk BT"/>
                <w:sz w:val="20"/>
                <w:szCs w:val="20"/>
                <w:lang w:eastAsia="en-US"/>
              </w:rPr>
            </w:pPr>
          </w:p>
        </w:tc>
      </w:tr>
      <w:tr w:rsidR="00BB4FE5" w:rsidRPr="00BE25B8" w14:paraId="3AF27D53" w14:textId="77777777" w:rsidTr="00F770EB">
        <w:trPr>
          <w:trHeight w:val="479"/>
          <w:jc w:val="center"/>
        </w:trPr>
        <w:tc>
          <w:tcPr>
            <w:tcW w:w="3020" w:type="dxa"/>
            <w:tcBorders>
              <w:top w:val="nil"/>
              <w:left w:val="single" w:sz="4" w:space="0" w:color="auto"/>
              <w:bottom w:val="single" w:sz="4" w:space="0" w:color="auto"/>
              <w:right w:val="single" w:sz="4" w:space="0" w:color="auto"/>
            </w:tcBorders>
            <w:vAlign w:val="center"/>
          </w:tcPr>
          <w:p w14:paraId="49191719"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Filosofía del Arte </w:t>
            </w:r>
          </w:p>
        </w:tc>
        <w:tc>
          <w:tcPr>
            <w:tcW w:w="602" w:type="dxa"/>
            <w:tcBorders>
              <w:top w:val="single" w:sz="4" w:space="0" w:color="auto"/>
              <w:left w:val="single" w:sz="4" w:space="0" w:color="auto"/>
              <w:bottom w:val="single" w:sz="4" w:space="0" w:color="auto"/>
              <w:right w:val="single" w:sz="4" w:space="0" w:color="auto"/>
            </w:tcBorders>
            <w:vAlign w:val="center"/>
          </w:tcPr>
          <w:p w14:paraId="6297F26C"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CT </w:t>
            </w:r>
          </w:p>
        </w:tc>
        <w:tc>
          <w:tcPr>
            <w:tcW w:w="727" w:type="dxa"/>
            <w:tcBorders>
              <w:top w:val="single" w:sz="4" w:space="0" w:color="auto"/>
              <w:left w:val="single" w:sz="4" w:space="0" w:color="auto"/>
              <w:bottom w:val="single" w:sz="4" w:space="0" w:color="auto"/>
              <w:right w:val="single" w:sz="4" w:space="0" w:color="auto"/>
            </w:tcBorders>
            <w:vAlign w:val="center"/>
          </w:tcPr>
          <w:tbl>
            <w:tblPr>
              <w:tblW w:w="0" w:type="auto"/>
              <w:tblCellSpacing w:w="0" w:type="dxa"/>
              <w:tblCellMar>
                <w:left w:w="0" w:type="dxa"/>
                <w:right w:w="0" w:type="dxa"/>
              </w:tblCellMar>
              <w:tblLook w:val="04A0" w:firstRow="1" w:lastRow="0" w:firstColumn="1" w:lastColumn="0" w:noHBand="0" w:noVBand="1"/>
            </w:tblPr>
            <w:tblGrid>
              <w:gridCol w:w="587"/>
            </w:tblGrid>
            <w:tr w:rsidR="00BB4FE5" w:rsidRPr="00245F69" w14:paraId="69CC075B" w14:textId="77777777" w:rsidTr="006E6AFB">
              <w:trPr>
                <w:trHeight w:val="315"/>
                <w:tblCellSpacing w:w="0" w:type="dxa"/>
              </w:trPr>
              <w:tc>
                <w:tcPr>
                  <w:tcW w:w="632" w:type="dxa"/>
                  <w:tcBorders>
                    <w:top w:val="nil"/>
                    <w:left w:val="nil"/>
                    <w:bottom w:val="nil"/>
                    <w:right w:val="nil"/>
                  </w:tcBorders>
                  <w:shd w:val="clear" w:color="auto" w:fill="auto"/>
                  <w:vAlign w:val="center"/>
                  <w:hideMark/>
                </w:tcPr>
                <w:p w14:paraId="7A3BF8FD"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48</w:t>
                  </w:r>
                </w:p>
              </w:tc>
            </w:tr>
          </w:tbl>
          <w:p w14:paraId="53431B3A" w14:textId="77777777" w:rsidR="00BB4FE5" w:rsidRPr="00245F69" w:rsidRDefault="00BB4FE5" w:rsidP="00BB4FE5">
            <w:pPr>
              <w:jc w:val="center"/>
              <w:rPr>
                <w:rFonts w:ascii="AvantGarde Bk BT" w:hAnsi="AvantGarde Bk BT"/>
                <w:sz w:val="20"/>
                <w:szCs w:val="20"/>
                <w:lang w:eastAsia="en-US"/>
              </w:rPr>
            </w:pPr>
          </w:p>
        </w:tc>
        <w:tc>
          <w:tcPr>
            <w:tcW w:w="911" w:type="dxa"/>
            <w:tcBorders>
              <w:top w:val="single" w:sz="4" w:space="0" w:color="auto"/>
              <w:left w:val="single" w:sz="4" w:space="0" w:color="auto"/>
              <w:bottom w:val="single" w:sz="4" w:space="0" w:color="auto"/>
              <w:right w:val="single" w:sz="4" w:space="0" w:color="auto"/>
            </w:tcBorders>
            <w:vAlign w:val="center"/>
          </w:tcPr>
          <w:p w14:paraId="507872DC"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32</w:t>
            </w:r>
          </w:p>
        </w:tc>
        <w:tc>
          <w:tcPr>
            <w:tcW w:w="988" w:type="dxa"/>
            <w:tcBorders>
              <w:top w:val="single" w:sz="4" w:space="0" w:color="auto"/>
              <w:left w:val="single" w:sz="4" w:space="0" w:color="auto"/>
              <w:bottom w:val="single" w:sz="4" w:space="0" w:color="auto"/>
              <w:right w:val="single" w:sz="4" w:space="0" w:color="auto"/>
            </w:tcBorders>
            <w:vAlign w:val="bottom"/>
          </w:tcPr>
          <w:tbl>
            <w:tblPr>
              <w:tblW w:w="0" w:type="auto"/>
              <w:tblCellSpacing w:w="0" w:type="dxa"/>
              <w:tblCellMar>
                <w:left w:w="0" w:type="dxa"/>
                <w:right w:w="0" w:type="dxa"/>
              </w:tblCellMar>
              <w:tblLook w:val="04A0" w:firstRow="1" w:lastRow="0" w:firstColumn="1" w:lastColumn="0" w:noHBand="0" w:noVBand="1"/>
            </w:tblPr>
            <w:tblGrid>
              <w:gridCol w:w="700"/>
            </w:tblGrid>
            <w:tr w:rsidR="00BB4FE5" w:rsidRPr="00245F69" w14:paraId="7222E767" w14:textId="77777777" w:rsidTr="00C4760B">
              <w:trPr>
                <w:trHeight w:val="315"/>
                <w:tblCellSpacing w:w="0" w:type="dxa"/>
              </w:trPr>
              <w:tc>
                <w:tcPr>
                  <w:tcW w:w="700" w:type="dxa"/>
                  <w:tcBorders>
                    <w:top w:val="nil"/>
                    <w:left w:val="nil"/>
                    <w:bottom w:val="nil"/>
                    <w:right w:val="nil"/>
                  </w:tcBorders>
                  <w:shd w:val="clear" w:color="auto" w:fill="auto"/>
                  <w:vAlign w:val="center"/>
                  <w:hideMark/>
                </w:tcPr>
                <w:p w14:paraId="37DB4640" w14:textId="77777777" w:rsidR="00BB4FE5" w:rsidRPr="00245F69" w:rsidRDefault="000C68C8" w:rsidP="00BB4FE5">
                  <w:pPr>
                    <w:jc w:val="center"/>
                    <w:rPr>
                      <w:rFonts w:ascii="AvantGarde Bk BT" w:hAnsi="AvantGarde Bk BT"/>
                      <w:sz w:val="20"/>
                      <w:szCs w:val="20"/>
                      <w:lang w:eastAsia="en-US"/>
                    </w:rPr>
                  </w:pPr>
                  <w:r>
                    <w:rPr>
                      <w:rFonts w:ascii="AvantGarde Bk BT" w:hAnsi="AvantGarde Bk BT"/>
                      <w:sz w:val="20"/>
                      <w:szCs w:val="20"/>
                      <w:lang w:eastAsia="en-US"/>
                    </w:rPr>
                    <w:pict w14:anchorId="121827ED">
                      <v:shape id="Imagen 19" o:spid="_x0000_s1028" type="#_x0000_t75" alt="page32image159864" style="position:absolute;left:0;text-align:left;margin-left:0;margin-top:0;width:.75pt;height:.75pt;z-index:251697152;visibility:visible;mso-wrap-edited:f;mso-width-percent:0;mso-height-percent:0;mso-position-horizontal-relative:text;mso-position-vertical-relative:text;mso-width-percent:0;mso-height-percent:0">
                        <v:imagedata r:id="rId9" o:title=""/>
                      </v:shape>
                    </w:pict>
                  </w:r>
                  <w:r w:rsidR="00BB4FE5" w:rsidRPr="00245F69">
                    <w:rPr>
                      <w:rFonts w:ascii="AvantGarde Bk BT" w:hAnsi="AvantGarde Bk BT"/>
                      <w:sz w:val="20"/>
                      <w:szCs w:val="20"/>
                      <w:lang w:eastAsia="en-US"/>
                    </w:rPr>
                    <w:t>80</w:t>
                  </w:r>
                </w:p>
              </w:tc>
            </w:tr>
          </w:tbl>
          <w:p w14:paraId="401458AC" w14:textId="77777777" w:rsidR="00BB4FE5" w:rsidRPr="00245F69" w:rsidRDefault="00BB4FE5" w:rsidP="00BB4FE5">
            <w:pPr>
              <w:rPr>
                <w:rFonts w:ascii="AvantGarde Bk BT" w:hAnsi="AvantGarde Bk BT"/>
                <w:sz w:val="20"/>
                <w:szCs w:val="20"/>
                <w:lang w:eastAsia="en-US"/>
              </w:rPr>
            </w:pPr>
          </w:p>
        </w:tc>
        <w:tc>
          <w:tcPr>
            <w:tcW w:w="994" w:type="dxa"/>
            <w:tcBorders>
              <w:top w:val="single" w:sz="4" w:space="0" w:color="auto"/>
              <w:left w:val="single" w:sz="4" w:space="0" w:color="auto"/>
              <w:bottom w:val="single" w:sz="4" w:space="0" w:color="auto"/>
              <w:right w:val="single" w:sz="4" w:space="0" w:color="auto"/>
            </w:tcBorders>
            <w:vAlign w:val="center"/>
          </w:tcPr>
          <w:p w14:paraId="679A9ADE"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8</w:t>
            </w:r>
          </w:p>
        </w:tc>
        <w:tc>
          <w:tcPr>
            <w:tcW w:w="2034" w:type="dxa"/>
            <w:tcBorders>
              <w:top w:val="single" w:sz="4" w:space="0" w:color="auto"/>
              <w:left w:val="single" w:sz="4" w:space="0" w:color="auto"/>
              <w:bottom w:val="single" w:sz="4" w:space="0" w:color="auto"/>
              <w:right w:val="single" w:sz="4" w:space="0" w:color="auto"/>
            </w:tcBorders>
            <w:vAlign w:val="center"/>
          </w:tcPr>
          <w:p w14:paraId="3134356E" w14:textId="77777777" w:rsidR="00BB4FE5" w:rsidRPr="00245F69" w:rsidRDefault="00BB4FE5" w:rsidP="00BB4FE5">
            <w:pPr>
              <w:jc w:val="center"/>
              <w:rPr>
                <w:rFonts w:ascii="AvantGarde Bk BT" w:hAnsi="AvantGarde Bk BT"/>
                <w:sz w:val="20"/>
                <w:szCs w:val="20"/>
                <w:lang w:eastAsia="en-US"/>
              </w:rPr>
            </w:pPr>
          </w:p>
        </w:tc>
      </w:tr>
      <w:tr w:rsidR="00BB4FE5" w:rsidRPr="00BE25B8" w14:paraId="14BF3FF6" w14:textId="77777777" w:rsidTr="00F770EB">
        <w:trPr>
          <w:trHeight w:val="479"/>
          <w:jc w:val="center"/>
        </w:trPr>
        <w:tc>
          <w:tcPr>
            <w:tcW w:w="3020" w:type="dxa"/>
            <w:tcBorders>
              <w:top w:val="nil"/>
              <w:left w:val="single" w:sz="4" w:space="0" w:color="auto"/>
              <w:bottom w:val="single" w:sz="4" w:space="0" w:color="auto"/>
              <w:right w:val="single" w:sz="4" w:space="0" w:color="auto"/>
            </w:tcBorders>
            <w:vAlign w:val="center"/>
          </w:tcPr>
          <w:p w14:paraId="03BEB41F"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Teoría del Arte </w:t>
            </w:r>
          </w:p>
        </w:tc>
        <w:tc>
          <w:tcPr>
            <w:tcW w:w="602" w:type="dxa"/>
            <w:tcBorders>
              <w:top w:val="single" w:sz="4" w:space="0" w:color="auto"/>
              <w:left w:val="single" w:sz="4" w:space="0" w:color="auto"/>
              <w:bottom w:val="single" w:sz="4" w:space="0" w:color="auto"/>
              <w:right w:val="single" w:sz="4" w:space="0" w:color="auto"/>
            </w:tcBorders>
            <w:vAlign w:val="center"/>
          </w:tcPr>
          <w:p w14:paraId="4610AA01"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CT </w:t>
            </w:r>
          </w:p>
        </w:tc>
        <w:tc>
          <w:tcPr>
            <w:tcW w:w="727" w:type="dxa"/>
            <w:tcBorders>
              <w:top w:val="single" w:sz="4" w:space="0" w:color="auto"/>
              <w:left w:val="single" w:sz="4" w:space="0" w:color="auto"/>
              <w:bottom w:val="single" w:sz="4" w:space="0" w:color="auto"/>
              <w:right w:val="single" w:sz="4" w:space="0" w:color="auto"/>
            </w:tcBorders>
            <w:vAlign w:val="center"/>
          </w:tcPr>
          <w:p w14:paraId="0856D0AB"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48</w:t>
            </w:r>
          </w:p>
        </w:tc>
        <w:tc>
          <w:tcPr>
            <w:tcW w:w="911" w:type="dxa"/>
            <w:tcBorders>
              <w:top w:val="single" w:sz="4" w:space="0" w:color="auto"/>
              <w:left w:val="single" w:sz="4" w:space="0" w:color="auto"/>
              <w:bottom w:val="single" w:sz="4" w:space="0" w:color="auto"/>
              <w:right w:val="single" w:sz="4" w:space="0" w:color="auto"/>
            </w:tcBorders>
            <w:vAlign w:val="center"/>
          </w:tcPr>
          <w:p w14:paraId="058FDD9B"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32</w:t>
            </w:r>
          </w:p>
        </w:tc>
        <w:tc>
          <w:tcPr>
            <w:tcW w:w="988" w:type="dxa"/>
            <w:tcBorders>
              <w:top w:val="single" w:sz="4" w:space="0" w:color="auto"/>
              <w:left w:val="single" w:sz="4" w:space="0" w:color="auto"/>
              <w:bottom w:val="single" w:sz="4" w:space="0" w:color="auto"/>
              <w:right w:val="single" w:sz="4" w:space="0" w:color="auto"/>
            </w:tcBorders>
            <w:vAlign w:val="center"/>
          </w:tcPr>
          <w:p w14:paraId="7B354099"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80</w:t>
            </w:r>
          </w:p>
        </w:tc>
        <w:tc>
          <w:tcPr>
            <w:tcW w:w="994" w:type="dxa"/>
            <w:tcBorders>
              <w:top w:val="single" w:sz="4" w:space="0" w:color="auto"/>
              <w:left w:val="single" w:sz="4" w:space="0" w:color="auto"/>
              <w:bottom w:val="single" w:sz="4" w:space="0" w:color="auto"/>
              <w:right w:val="single" w:sz="4" w:space="0" w:color="auto"/>
            </w:tcBorders>
            <w:vAlign w:val="center"/>
          </w:tcPr>
          <w:p w14:paraId="44FC1DC0"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8</w:t>
            </w:r>
          </w:p>
        </w:tc>
        <w:tc>
          <w:tcPr>
            <w:tcW w:w="2034" w:type="dxa"/>
            <w:tcBorders>
              <w:top w:val="single" w:sz="4" w:space="0" w:color="auto"/>
              <w:left w:val="single" w:sz="4" w:space="0" w:color="auto"/>
              <w:bottom w:val="single" w:sz="4" w:space="0" w:color="auto"/>
              <w:right w:val="single" w:sz="4" w:space="0" w:color="auto"/>
            </w:tcBorders>
            <w:vAlign w:val="center"/>
          </w:tcPr>
          <w:p w14:paraId="170E2572" w14:textId="77777777" w:rsidR="00BB4FE5" w:rsidRPr="00245F69" w:rsidRDefault="00BB4FE5" w:rsidP="00BB4FE5">
            <w:pPr>
              <w:jc w:val="center"/>
              <w:rPr>
                <w:rFonts w:ascii="AvantGarde Bk BT" w:hAnsi="AvantGarde Bk BT"/>
                <w:sz w:val="20"/>
                <w:szCs w:val="20"/>
                <w:lang w:eastAsia="en-US"/>
              </w:rPr>
            </w:pPr>
          </w:p>
        </w:tc>
      </w:tr>
      <w:tr w:rsidR="00BB4FE5" w:rsidRPr="00BE25B8" w14:paraId="44CF4270" w14:textId="77777777" w:rsidTr="00F770EB">
        <w:trPr>
          <w:trHeight w:val="480"/>
          <w:jc w:val="center"/>
        </w:trPr>
        <w:tc>
          <w:tcPr>
            <w:tcW w:w="3020" w:type="dxa"/>
            <w:tcBorders>
              <w:top w:val="nil"/>
              <w:left w:val="single" w:sz="4" w:space="0" w:color="auto"/>
              <w:bottom w:val="single" w:sz="4" w:space="0" w:color="auto"/>
              <w:right w:val="single" w:sz="4" w:space="0" w:color="auto"/>
            </w:tcBorders>
            <w:vAlign w:val="center"/>
          </w:tcPr>
          <w:p w14:paraId="08058707"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Pensadores Contemporáneos de la Teoría del Arte</w:t>
            </w:r>
          </w:p>
        </w:tc>
        <w:tc>
          <w:tcPr>
            <w:tcW w:w="602" w:type="dxa"/>
            <w:tcBorders>
              <w:top w:val="single" w:sz="4" w:space="0" w:color="auto"/>
              <w:left w:val="nil"/>
              <w:bottom w:val="single" w:sz="4" w:space="0" w:color="auto"/>
              <w:right w:val="single" w:sz="4" w:space="0" w:color="auto"/>
            </w:tcBorders>
            <w:vAlign w:val="center"/>
          </w:tcPr>
          <w:p w14:paraId="5719D608"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CT </w:t>
            </w:r>
          </w:p>
        </w:tc>
        <w:tc>
          <w:tcPr>
            <w:tcW w:w="727" w:type="dxa"/>
            <w:tcBorders>
              <w:top w:val="single" w:sz="4" w:space="0" w:color="auto"/>
              <w:left w:val="nil"/>
              <w:bottom w:val="single" w:sz="4" w:space="0" w:color="auto"/>
              <w:right w:val="single" w:sz="4" w:space="0" w:color="auto"/>
            </w:tcBorders>
            <w:vAlign w:val="center"/>
          </w:tcPr>
          <w:p w14:paraId="1534DD7B"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48</w:t>
            </w:r>
          </w:p>
        </w:tc>
        <w:tc>
          <w:tcPr>
            <w:tcW w:w="911" w:type="dxa"/>
            <w:tcBorders>
              <w:top w:val="single" w:sz="4" w:space="0" w:color="auto"/>
              <w:left w:val="nil"/>
              <w:bottom w:val="single" w:sz="4" w:space="0" w:color="auto"/>
              <w:right w:val="single" w:sz="4" w:space="0" w:color="auto"/>
            </w:tcBorders>
            <w:vAlign w:val="center"/>
          </w:tcPr>
          <w:p w14:paraId="282172BB"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32</w:t>
            </w:r>
          </w:p>
        </w:tc>
        <w:tc>
          <w:tcPr>
            <w:tcW w:w="988" w:type="dxa"/>
            <w:tcBorders>
              <w:top w:val="single" w:sz="4" w:space="0" w:color="auto"/>
              <w:left w:val="nil"/>
              <w:bottom w:val="single" w:sz="4" w:space="0" w:color="auto"/>
              <w:right w:val="single" w:sz="4" w:space="0" w:color="auto"/>
            </w:tcBorders>
            <w:vAlign w:val="center"/>
          </w:tcPr>
          <w:p w14:paraId="263B2882"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80</w:t>
            </w:r>
          </w:p>
        </w:tc>
        <w:tc>
          <w:tcPr>
            <w:tcW w:w="994" w:type="dxa"/>
            <w:tcBorders>
              <w:top w:val="single" w:sz="4" w:space="0" w:color="auto"/>
              <w:left w:val="nil"/>
              <w:bottom w:val="single" w:sz="4" w:space="0" w:color="auto"/>
              <w:right w:val="single" w:sz="4" w:space="0" w:color="auto"/>
            </w:tcBorders>
            <w:vAlign w:val="center"/>
          </w:tcPr>
          <w:p w14:paraId="468DBC06"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8</w:t>
            </w:r>
          </w:p>
        </w:tc>
        <w:tc>
          <w:tcPr>
            <w:tcW w:w="2034" w:type="dxa"/>
            <w:tcBorders>
              <w:top w:val="single" w:sz="4" w:space="0" w:color="auto"/>
              <w:left w:val="nil"/>
              <w:bottom w:val="single" w:sz="4" w:space="0" w:color="auto"/>
              <w:right w:val="single" w:sz="4" w:space="0" w:color="auto"/>
            </w:tcBorders>
            <w:vAlign w:val="center"/>
          </w:tcPr>
          <w:p w14:paraId="4672FFE1" w14:textId="77777777" w:rsidR="00BB4FE5" w:rsidRPr="00245F69" w:rsidRDefault="00BB4FE5" w:rsidP="00BB4FE5">
            <w:pPr>
              <w:jc w:val="center"/>
              <w:rPr>
                <w:rFonts w:ascii="AvantGarde Bk BT" w:hAnsi="AvantGarde Bk BT"/>
                <w:sz w:val="20"/>
                <w:szCs w:val="20"/>
                <w:lang w:eastAsia="en-US"/>
              </w:rPr>
            </w:pPr>
          </w:p>
        </w:tc>
      </w:tr>
      <w:tr w:rsidR="00BB4FE5" w:rsidRPr="00BE25B8" w14:paraId="574DC62D" w14:textId="77777777" w:rsidTr="00F770EB">
        <w:trPr>
          <w:trHeight w:val="479"/>
          <w:jc w:val="center"/>
        </w:trPr>
        <w:tc>
          <w:tcPr>
            <w:tcW w:w="3020" w:type="dxa"/>
            <w:tcBorders>
              <w:top w:val="nil"/>
              <w:left w:val="single" w:sz="4" w:space="0" w:color="auto"/>
              <w:bottom w:val="single" w:sz="4" w:space="0" w:color="auto"/>
              <w:right w:val="single" w:sz="4" w:space="0" w:color="auto"/>
            </w:tcBorders>
            <w:vAlign w:val="center"/>
          </w:tcPr>
          <w:p w14:paraId="5E34AB83"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Estética </w:t>
            </w:r>
          </w:p>
        </w:tc>
        <w:tc>
          <w:tcPr>
            <w:tcW w:w="602" w:type="dxa"/>
            <w:tcBorders>
              <w:top w:val="nil"/>
              <w:left w:val="nil"/>
              <w:bottom w:val="single" w:sz="4" w:space="0" w:color="auto"/>
              <w:right w:val="single" w:sz="4" w:space="0" w:color="auto"/>
            </w:tcBorders>
            <w:vAlign w:val="center"/>
          </w:tcPr>
          <w:p w14:paraId="25A49EDA"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CT </w:t>
            </w:r>
          </w:p>
        </w:tc>
        <w:tc>
          <w:tcPr>
            <w:tcW w:w="727" w:type="dxa"/>
            <w:tcBorders>
              <w:top w:val="nil"/>
              <w:left w:val="nil"/>
              <w:bottom w:val="single" w:sz="4" w:space="0" w:color="auto"/>
              <w:right w:val="single" w:sz="4" w:space="0" w:color="auto"/>
            </w:tcBorders>
            <w:vAlign w:val="center"/>
          </w:tcPr>
          <w:p w14:paraId="376ED801"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48</w:t>
            </w:r>
          </w:p>
        </w:tc>
        <w:tc>
          <w:tcPr>
            <w:tcW w:w="911" w:type="dxa"/>
            <w:tcBorders>
              <w:top w:val="nil"/>
              <w:left w:val="nil"/>
              <w:bottom w:val="single" w:sz="4" w:space="0" w:color="auto"/>
              <w:right w:val="single" w:sz="4" w:space="0" w:color="auto"/>
            </w:tcBorders>
            <w:vAlign w:val="center"/>
          </w:tcPr>
          <w:p w14:paraId="32616ACB"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32</w:t>
            </w:r>
          </w:p>
        </w:tc>
        <w:tc>
          <w:tcPr>
            <w:tcW w:w="988" w:type="dxa"/>
            <w:tcBorders>
              <w:top w:val="nil"/>
              <w:left w:val="nil"/>
              <w:bottom w:val="single" w:sz="4" w:space="0" w:color="auto"/>
              <w:right w:val="single" w:sz="4" w:space="0" w:color="auto"/>
            </w:tcBorders>
            <w:vAlign w:val="center"/>
          </w:tcPr>
          <w:p w14:paraId="5E4AABB6"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80</w:t>
            </w:r>
          </w:p>
        </w:tc>
        <w:tc>
          <w:tcPr>
            <w:tcW w:w="994" w:type="dxa"/>
            <w:tcBorders>
              <w:top w:val="nil"/>
              <w:left w:val="nil"/>
              <w:bottom w:val="single" w:sz="4" w:space="0" w:color="auto"/>
              <w:right w:val="single" w:sz="4" w:space="0" w:color="auto"/>
            </w:tcBorders>
            <w:vAlign w:val="center"/>
          </w:tcPr>
          <w:p w14:paraId="71AA4745"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8</w:t>
            </w:r>
          </w:p>
        </w:tc>
        <w:tc>
          <w:tcPr>
            <w:tcW w:w="2034" w:type="dxa"/>
            <w:tcBorders>
              <w:top w:val="single" w:sz="4" w:space="0" w:color="auto"/>
              <w:left w:val="nil"/>
              <w:bottom w:val="single" w:sz="4" w:space="0" w:color="auto"/>
              <w:right w:val="single" w:sz="4" w:space="0" w:color="auto"/>
            </w:tcBorders>
            <w:vAlign w:val="center"/>
          </w:tcPr>
          <w:p w14:paraId="2C7D2052" w14:textId="77777777" w:rsidR="00BB4FE5" w:rsidRPr="00245F69" w:rsidRDefault="00BB4FE5" w:rsidP="00BB4FE5">
            <w:pPr>
              <w:jc w:val="center"/>
              <w:rPr>
                <w:rFonts w:ascii="AvantGarde Bk BT" w:hAnsi="AvantGarde Bk BT"/>
                <w:sz w:val="20"/>
                <w:szCs w:val="20"/>
                <w:lang w:eastAsia="en-US"/>
              </w:rPr>
            </w:pPr>
          </w:p>
        </w:tc>
      </w:tr>
      <w:tr w:rsidR="00BB4FE5" w:rsidRPr="00BE25B8" w14:paraId="315229CE" w14:textId="77777777" w:rsidTr="00F770EB">
        <w:trPr>
          <w:trHeight w:val="479"/>
          <w:jc w:val="center"/>
        </w:trPr>
        <w:tc>
          <w:tcPr>
            <w:tcW w:w="3020" w:type="dxa"/>
            <w:tcBorders>
              <w:top w:val="nil"/>
              <w:left w:val="single" w:sz="4" w:space="0" w:color="auto"/>
              <w:bottom w:val="single" w:sz="4" w:space="0" w:color="auto"/>
              <w:right w:val="single" w:sz="4" w:space="0" w:color="auto"/>
            </w:tcBorders>
            <w:vAlign w:val="center"/>
          </w:tcPr>
          <w:p w14:paraId="5DB884C3"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Léxico del Arte y la Arquitectura</w:t>
            </w:r>
          </w:p>
        </w:tc>
        <w:tc>
          <w:tcPr>
            <w:tcW w:w="602" w:type="dxa"/>
            <w:tcBorders>
              <w:top w:val="nil"/>
              <w:left w:val="nil"/>
              <w:bottom w:val="single" w:sz="4" w:space="0" w:color="auto"/>
              <w:right w:val="single" w:sz="4" w:space="0" w:color="auto"/>
            </w:tcBorders>
            <w:vAlign w:val="center"/>
          </w:tcPr>
          <w:p w14:paraId="0ACA1392"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CT </w:t>
            </w:r>
          </w:p>
        </w:tc>
        <w:tc>
          <w:tcPr>
            <w:tcW w:w="727" w:type="dxa"/>
            <w:tcBorders>
              <w:top w:val="nil"/>
              <w:left w:val="nil"/>
              <w:bottom w:val="single" w:sz="4" w:space="0" w:color="auto"/>
              <w:right w:val="single" w:sz="4" w:space="0" w:color="auto"/>
            </w:tcBorders>
            <w:vAlign w:val="center"/>
          </w:tcPr>
          <w:p w14:paraId="055D7CA5"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48</w:t>
            </w:r>
          </w:p>
        </w:tc>
        <w:tc>
          <w:tcPr>
            <w:tcW w:w="911" w:type="dxa"/>
            <w:tcBorders>
              <w:top w:val="nil"/>
              <w:left w:val="nil"/>
              <w:bottom w:val="single" w:sz="4" w:space="0" w:color="auto"/>
              <w:right w:val="single" w:sz="4" w:space="0" w:color="auto"/>
            </w:tcBorders>
            <w:vAlign w:val="center"/>
          </w:tcPr>
          <w:p w14:paraId="6E8366AF"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32</w:t>
            </w:r>
          </w:p>
        </w:tc>
        <w:tc>
          <w:tcPr>
            <w:tcW w:w="988" w:type="dxa"/>
            <w:tcBorders>
              <w:top w:val="nil"/>
              <w:left w:val="nil"/>
              <w:bottom w:val="single" w:sz="4" w:space="0" w:color="auto"/>
              <w:right w:val="single" w:sz="4" w:space="0" w:color="auto"/>
            </w:tcBorders>
            <w:vAlign w:val="center"/>
          </w:tcPr>
          <w:p w14:paraId="42072FE0"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80</w:t>
            </w:r>
          </w:p>
        </w:tc>
        <w:tc>
          <w:tcPr>
            <w:tcW w:w="994" w:type="dxa"/>
            <w:tcBorders>
              <w:top w:val="nil"/>
              <w:left w:val="nil"/>
              <w:bottom w:val="single" w:sz="4" w:space="0" w:color="auto"/>
              <w:right w:val="single" w:sz="4" w:space="0" w:color="auto"/>
            </w:tcBorders>
            <w:vAlign w:val="center"/>
          </w:tcPr>
          <w:p w14:paraId="28C47839"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8</w:t>
            </w:r>
          </w:p>
        </w:tc>
        <w:tc>
          <w:tcPr>
            <w:tcW w:w="2034" w:type="dxa"/>
            <w:tcBorders>
              <w:top w:val="single" w:sz="4" w:space="0" w:color="auto"/>
              <w:left w:val="nil"/>
              <w:bottom w:val="single" w:sz="4" w:space="0" w:color="auto"/>
              <w:right w:val="single" w:sz="4" w:space="0" w:color="auto"/>
            </w:tcBorders>
            <w:vAlign w:val="center"/>
          </w:tcPr>
          <w:p w14:paraId="1444E000" w14:textId="77777777" w:rsidR="00BB4FE5" w:rsidRPr="00245F69" w:rsidRDefault="00BB4FE5" w:rsidP="00BB4FE5">
            <w:pPr>
              <w:jc w:val="center"/>
              <w:rPr>
                <w:rFonts w:ascii="AvantGarde Bk BT" w:hAnsi="AvantGarde Bk BT"/>
                <w:sz w:val="20"/>
                <w:szCs w:val="20"/>
                <w:lang w:eastAsia="en-US"/>
              </w:rPr>
            </w:pPr>
          </w:p>
        </w:tc>
      </w:tr>
      <w:tr w:rsidR="00BB4FE5" w:rsidRPr="00BE25B8" w14:paraId="27E722A5" w14:textId="77777777" w:rsidTr="00F770EB">
        <w:trPr>
          <w:trHeight w:val="479"/>
          <w:jc w:val="center"/>
        </w:trPr>
        <w:tc>
          <w:tcPr>
            <w:tcW w:w="3020" w:type="dxa"/>
            <w:tcBorders>
              <w:top w:val="nil"/>
              <w:left w:val="single" w:sz="4" w:space="0" w:color="auto"/>
              <w:bottom w:val="single" w:sz="4" w:space="0" w:color="auto"/>
              <w:right w:val="single" w:sz="4" w:space="0" w:color="auto"/>
            </w:tcBorders>
            <w:vAlign w:val="center"/>
          </w:tcPr>
          <w:p w14:paraId="381A9A74"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Técnicas del Arte y la Arquitectura </w:t>
            </w:r>
          </w:p>
        </w:tc>
        <w:tc>
          <w:tcPr>
            <w:tcW w:w="602" w:type="dxa"/>
            <w:tcBorders>
              <w:top w:val="nil"/>
              <w:left w:val="nil"/>
              <w:bottom w:val="single" w:sz="4" w:space="0" w:color="auto"/>
              <w:right w:val="single" w:sz="4" w:space="0" w:color="auto"/>
            </w:tcBorders>
            <w:vAlign w:val="center"/>
          </w:tcPr>
          <w:p w14:paraId="6FA42D14"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CT </w:t>
            </w:r>
          </w:p>
        </w:tc>
        <w:tc>
          <w:tcPr>
            <w:tcW w:w="727" w:type="dxa"/>
            <w:tcBorders>
              <w:top w:val="nil"/>
              <w:left w:val="nil"/>
              <w:bottom w:val="single" w:sz="4" w:space="0" w:color="auto"/>
              <w:right w:val="single" w:sz="4" w:space="0" w:color="auto"/>
            </w:tcBorders>
            <w:vAlign w:val="center"/>
          </w:tcPr>
          <w:p w14:paraId="08624969"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48</w:t>
            </w:r>
          </w:p>
        </w:tc>
        <w:tc>
          <w:tcPr>
            <w:tcW w:w="911" w:type="dxa"/>
            <w:tcBorders>
              <w:top w:val="nil"/>
              <w:left w:val="nil"/>
              <w:bottom w:val="single" w:sz="4" w:space="0" w:color="auto"/>
              <w:right w:val="single" w:sz="4" w:space="0" w:color="auto"/>
            </w:tcBorders>
            <w:vAlign w:val="center"/>
          </w:tcPr>
          <w:p w14:paraId="3DA6FF69"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32</w:t>
            </w:r>
          </w:p>
        </w:tc>
        <w:tc>
          <w:tcPr>
            <w:tcW w:w="988" w:type="dxa"/>
            <w:tcBorders>
              <w:top w:val="nil"/>
              <w:left w:val="nil"/>
              <w:bottom w:val="single" w:sz="4" w:space="0" w:color="auto"/>
              <w:right w:val="single" w:sz="4" w:space="0" w:color="auto"/>
            </w:tcBorders>
            <w:vAlign w:val="center"/>
          </w:tcPr>
          <w:p w14:paraId="4AA136CF"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80</w:t>
            </w:r>
          </w:p>
        </w:tc>
        <w:tc>
          <w:tcPr>
            <w:tcW w:w="994" w:type="dxa"/>
            <w:tcBorders>
              <w:top w:val="nil"/>
              <w:left w:val="nil"/>
              <w:bottom w:val="single" w:sz="4" w:space="0" w:color="auto"/>
              <w:right w:val="single" w:sz="4" w:space="0" w:color="auto"/>
            </w:tcBorders>
            <w:vAlign w:val="center"/>
          </w:tcPr>
          <w:p w14:paraId="25C090F9"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8</w:t>
            </w:r>
          </w:p>
        </w:tc>
        <w:tc>
          <w:tcPr>
            <w:tcW w:w="2034" w:type="dxa"/>
            <w:tcBorders>
              <w:top w:val="single" w:sz="4" w:space="0" w:color="auto"/>
              <w:left w:val="nil"/>
              <w:bottom w:val="single" w:sz="4" w:space="0" w:color="auto"/>
              <w:right w:val="single" w:sz="4" w:space="0" w:color="auto"/>
            </w:tcBorders>
            <w:vAlign w:val="center"/>
          </w:tcPr>
          <w:p w14:paraId="678657E7" w14:textId="77777777" w:rsidR="00BB4FE5" w:rsidRPr="00245F69" w:rsidRDefault="00BB4FE5" w:rsidP="00BB4FE5">
            <w:pPr>
              <w:jc w:val="center"/>
              <w:rPr>
                <w:rFonts w:ascii="AvantGarde Bk BT" w:hAnsi="AvantGarde Bk BT"/>
                <w:sz w:val="20"/>
                <w:szCs w:val="20"/>
                <w:lang w:eastAsia="en-US"/>
              </w:rPr>
            </w:pPr>
          </w:p>
        </w:tc>
      </w:tr>
      <w:tr w:rsidR="00BB4FE5" w:rsidRPr="00BE25B8" w14:paraId="31E39D84" w14:textId="77777777" w:rsidTr="00F770EB">
        <w:trPr>
          <w:trHeight w:val="479"/>
          <w:jc w:val="center"/>
        </w:trPr>
        <w:tc>
          <w:tcPr>
            <w:tcW w:w="3020" w:type="dxa"/>
            <w:tcBorders>
              <w:top w:val="nil"/>
              <w:left w:val="single" w:sz="4" w:space="0" w:color="auto"/>
              <w:bottom w:val="single" w:sz="4" w:space="0" w:color="auto"/>
              <w:right w:val="single" w:sz="4" w:space="0" w:color="auto"/>
            </w:tcBorders>
            <w:vAlign w:val="center"/>
          </w:tcPr>
          <w:p w14:paraId="6928D2BB"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Técnicas y Métodos de la Investigación del Arte </w:t>
            </w:r>
          </w:p>
        </w:tc>
        <w:tc>
          <w:tcPr>
            <w:tcW w:w="602" w:type="dxa"/>
            <w:tcBorders>
              <w:top w:val="nil"/>
              <w:left w:val="nil"/>
              <w:bottom w:val="single" w:sz="4" w:space="0" w:color="auto"/>
              <w:right w:val="single" w:sz="4" w:space="0" w:color="auto"/>
            </w:tcBorders>
            <w:vAlign w:val="center"/>
          </w:tcPr>
          <w:p w14:paraId="5E293203"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CT </w:t>
            </w:r>
          </w:p>
        </w:tc>
        <w:tc>
          <w:tcPr>
            <w:tcW w:w="727" w:type="dxa"/>
            <w:tcBorders>
              <w:top w:val="nil"/>
              <w:left w:val="nil"/>
              <w:bottom w:val="single" w:sz="4" w:space="0" w:color="auto"/>
              <w:right w:val="single" w:sz="4" w:space="0" w:color="auto"/>
            </w:tcBorders>
            <w:vAlign w:val="center"/>
          </w:tcPr>
          <w:p w14:paraId="6D709460"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48</w:t>
            </w:r>
          </w:p>
        </w:tc>
        <w:tc>
          <w:tcPr>
            <w:tcW w:w="911" w:type="dxa"/>
            <w:tcBorders>
              <w:top w:val="nil"/>
              <w:left w:val="nil"/>
              <w:bottom w:val="single" w:sz="4" w:space="0" w:color="auto"/>
              <w:right w:val="single" w:sz="4" w:space="0" w:color="auto"/>
            </w:tcBorders>
            <w:vAlign w:val="center"/>
          </w:tcPr>
          <w:p w14:paraId="12F90750"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32</w:t>
            </w:r>
          </w:p>
        </w:tc>
        <w:tc>
          <w:tcPr>
            <w:tcW w:w="988" w:type="dxa"/>
            <w:tcBorders>
              <w:top w:val="nil"/>
              <w:left w:val="nil"/>
              <w:bottom w:val="single" w:sz="4" w:space="0" w:color="auto"/>
              <w:right w:val="single" w:sz="4" w:space="0" w:color="auto"/>
            </w:tcBorders>
            <w:vAlign w:val="center"/>
          </w:tcPr>
          <w:p w14:paraId="769A32D8"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80</w:t>
            </w:r>
          </w:p>
        </w:tc>
        <w:tc>
          <w:tcPr>
            <w:tcW w:w="994" w:type="dxa"/>
            <w:tcBorders>
              <w:top w:val="nil"/>
              <w:left w:val="nil"/>
              <w:bottom w:val="single" w:sz="4" w:space="0" w:color="auto"/>
              <w:right w:val="single" w:sz="4" w:space="0" w:color="auto"/>
            </w:tcBorders>
            <w:vAlign w:val="center"/>
          </w:tcPr>
          <w:p w14:paraId="149D7DCF"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8</w:t>
            </w:r>
          </w:p>
        </w:tc>
        <w:tc>
          <w:tcPr>
            <w:tcW w:w="2034" w:type="dxa"/>
            <w:tcBorders>
              <w:top w:val="single" w:sz="4" w:space="0" w:color="auto"/>
              <w:left w:val="nil"/>
              <w:bottom w:val="single" w:sz="4" w:space="0" w:color="auto"/>
              <w:right w:val="single" w:sz="4" w:space="0" w:color="auto"/>
            </w:tcBorders>
            <w:vAlign w:val="center"/>
          </w:tcPr>
          <w:p w14:paraId="78F0330E" w14:textId="77777777" w:rsidR="00BB4FE5" w:rsidRPr="00245F69" w:rsidRDefault="00BB4FE5" w:rsidP="00BB4FE5">
            <w:pPr>
              <w:jc w:val="center"/>
              <w:rPr>
                <w:rFonts w:ascii="AvantGarde Bk BT" w:hAnsi="AvantGarde Bk BT"/>
                <w:sz w:val="20"/>
                <w:szCs w:val="20"/>
                <w:lang w:eastAsia="en-US"/>
              </w:rPr>
            </w:pPr>
          </w:p>
        </w:tc>
      </w:tr>
      <w:tr w:rsidR="00BB4FE5" w:rsidRPr="00BE25B8" w14:paraId="1DDD264B" w14:textId="77777777" w:rsidTr="00F770EB">
        <w:trPr>
          <w:trHeight w:val="480"/>
          <w:jc w:val="center"/>
        </w:trPr>
        <w:tc>
          <w:tcPr>
            <w:tcW w:w="3020" w:type="dxa"/>
            <w:tcBorders>
              <w:top w:val="nil"/>
              <w:left w:val="single" w:sz="4" w:space="0" w:color="auto"/>
              <w:bottom w:val="single" w:sz="4" w:space="0" w:color="auto"/>
              <w:right w:val="single" w:sz="4" w:space="0" w:color="auto"/>
            </w:tcBorders>
            <w:vAlign w:val="center"/>
          </w:tcPr>
          <w:p w14:paraId="041EAD7E"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Patrimonio Artístico y Cultural </w:t>
            </w:r>
          </w:p>
        </w:tc>
        <w:tc>
          <w:tcPr>
            <w:tcW w:w="602" w:type="dxa"/>
            <w:tcBorders>
              <w:top w:val="nil"/>
              <w:left w:val="nil"/>
              <w:bottom w:val="single" w:sz="4" w:space="0" w:color="auto"/>
              <w:right w:val="single" w:sz="4" w:space="0" w:color="auto"/>
            </w:tcBorders>
            <w:vAlign w:val="center"/>
          </w:tcPr>
          <w:p w14:paraId="27F27AC4"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CT </w:t>
            </w:r>
          </w:p>
        </w:tc>
        <w:tc>
          <w:tcPr>
            <w:tcW w:w="727" w:type="dxa"/>
            <w:tcBorders>
              <w:top w:val="nil"/>
              <w:left w:val="nil"/>
              <w:bottom w:val="single" w:sz="4" w:space="0" w:color="auto"/>
              <w:right w:val="single" w:sz="4" w:space="0" w:color="auto"/>
            </w:tcBorders>
            <w:vAlign w:val="center"/>
          </w:tcPr>
          <w:p w14:paraId="1C5C6954"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48</w:t>
            </w:r>
          </w:p>
        </w:tc>
        <w:tc>
          <w:tcPr>
            <w:tcW w:w="911" w:type="dxa"/>
            <w:tcBorders>
              <w:top w:val="nil"/>
              <w:left w:val="nil"/>
              <w:bottom w:val="single" w:sz="4" w:space="0" w:color="auto"/>
              <w:right w:val="single" w:sz="4" w:space="0" w:color="auto"/>
            </w:tcBorders>
            <w:vAlign w:val="center"/>
          </w:tcPr>
          <w:p w14:paraId="204170DE"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32</w:t>
            </w:r>
          </w:p>
        </w:tc>
        <w:tc>
          <w:tcPr>
            <w:tcW w:w="988" w:type="dxa"/>
            <w:tcBorders>
              <w:top w:val="nil"/>
              <w:left w:val="nil"/>
              <w:bottom w:val="single" w:sz="4" w:space="0" w:color="auto"/>
              <w:right w:val="single" w:sz="4" w:space="0" w:color="auto"/>
            </w:tcBorders>
            <w:vAlign w:val="center"/>
          </w:tcPr>
          <w:p w14:paraId="0993B4B7"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80</w:t>
            </w:r>
          </w:p>
        </w:tc>
        <w:tc>
          <w:tcPr>
            <w:tcW w:w="994" w:type="dxa"/>
            <w:tcBorders>
              <w:top w:val="nil"/>
              <w:left w:val="nil"/>
              <w:bottom w:val="single" w:sz="4" w:space="0" w:color="auto"/>
              <w:right w:val="single" w:sz="4" w:space="0" w:color="auto"/>
            </w:tcBorders>
            <w:vAlign w:val="center"/>
          </w:tcPr>
          <w:p w14:paraId="02888F93"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8</w:t>
            </w:r>
          </w:p>
        </w:tc>
        <w:tc>
          <w:tcPr>
            <w:tcW w:w="2034" w:type="dxa"/>
            <w:tcBorders>
              <w:top w:val="single" w:sz="4" w:space="0" w:color="auto"/>
              <w:left w:val="nil"/>
              <w:bottom w:val="single" w:sz="4" w:space="0" w:color="auto"/>
              <w:right w:val="single" w:sz="4" w:space="0" w:color="auto"/>
            </w:tcBorders>
            <w:vAlign w:val="center"/>
          </w:tcPr>
          <w:p w14:paraId="4BF8ABA1" w14:textId="77777777" w:rsidR="00BB4FE5" w:rsidRPr="00245F69" w:rsidRDefault="00BB4FE5" w:rsidP="00BB4FE5">
            <w:pPr>
              <w:jc w:val="center"/>
              <w:rPr>
                <w:rFonts w:ascii="AvantGarde Bk BT" w:hAnsi="AvantGarde Bk BT"/>
                <w:sz w:val="20"/>
                <w:szCs w:val="20"/>
                <w:lang w:eastAsia="en-US"/>
              </w:rPr>
            </w:pPr>
          </w:p>
        </w:tc>
      </w:tr>
      <w:tr w:rsidR="00BB4FE5" w:rsidRPr="00BE25B8" w14:paraId="4B4CCEAE" w14:textId="77777777" w:rsidTr="00F770EB">
        <w:trPr>
          <w:trHeight w:val="479"/>
          <w:jc w:val="center"/>
        </w:trPr>
        <w:tc>
          <w:tcPr>
            <w:tcW w:w="3020" w:type="dxa"/>
            <w:tcBorders>
              <w:top w:val="single" w:sz="4" w:space="0" w:color="auto"/>
              <w:left w:val="single" w:sz="4" w:space="0" w:color="auto"/>
              <w:bottom w:val="single" w:sz="4" w:space="0" w:color="auto"/>
              <w:right w:val="single" w:sz="4" w:space="0" w:color="auto"/>
            </w:tcBorders>
            <w:vAlign w:val="center"/>
          </w:tcPr>
          <w:p w14:paraId="4812DDD1"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Legislación del Patrimonio Artístico y Cultural </w:t>
            </w:r>
          </w:p>
        </w:tc>
        <w:tc>
          <w:tcPr>
            <w:tcW w:w="602" w:type="dxa"/>
            <w:tcBorders>
              <w:top w:val="single" w:sz="4" w:space="0" w:color="auto"/>
              <w:left w:val="single" w:sz="4" w:space="0" w:color="auto"/>
              <w:bottom w:val="single" w:sz="4" w:space="0" w:color="auto"/>
              <w:right w:val="single" w:sz="4" w:space="0" w:color="auto"/>
            </w:tcBorders>
            <w:vAlign w:val="center"/>
          </w:tcPr>
          <w:p w14:paraId="16D47B36"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CT </w:t>
            </w:r>
          </w:p>
        </w:tc>
        <w:tc>
          <w:tcPr>
            <w:tcW w:w="727" w:type="dxa"/>
            <w:tcBorders>
              <w:top w:val="single" w:sz="4" w:space="0" w:color="auto"/>
              <w:left w:val="single" w:sz="4" w:space="0" w:color="auto"/>
              <w:bottom w:val="single" w:sz="4" w:space="0" w:color="auto"/>
              <w:right w:val="single" w:sz="4" w:space="0" w:color="auto"/>
            </w:tcBorders>
            <w:vAlign w:val="center"/>
          </w:tcPr>
          <w:p w14:paraId="708789C0"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48</w:t>
            </w:r>
          </w:p>
        </w:tc>
        <w:tc>
          <w:tcPr>
            <w:tcW w:w="911" w:type="dxa"/>
            <w:tcBorders>
              <w:top w:val="single" w:sz="4" w:space="0" w:color="auto"/>
              <w:left w:val="single" w:sz="4" w:space="0" w:color="auto"/>
              <w:bottom w:val="single" w:sz="4" w:space="0" w:color="auto"/>
              <w:right w:val="single" w:sz="4" w:space="0" w:color="auto"/>
            </w:tcBorders>
            <w:vAlign w:val="center"/>
          </w:tcPr>
          <w:p w14:paraId="1ABC815D"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32</w:t>
            </w:r>
          </w:p>
        </w:tc>
        <w:tc>
          <w:tcPr>
            <w:tcW w:w="988" w:type="dxa"/>
            <w:tcBorders>
              <w:top w:val="single" w:sz="4" w:space="0" w:color="auto"/>
              <w:left w:val="single" w:sz="4" w:space="0" w:color="auto"/>
              <w:bottom w:val="single" w:sz="4" w:space="0" w:color="auto"/>
              <w:right w:val="single" w:sz="4" w:space="0" w:color="auto"/>
            </w:tcBorders>
            <w:vAlign w:val="center"/>
          </w:tcPr>
          <w:p w14:paraId="4CBB94F1"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80</w:t>
            </w:r>
          </w:p>
        </w:tc>
        <w:tc>
          <w:tcPr>
            <w:tcW w:w="994" w:type="dxa"/>
            <w:tcBorders>
              <w:top w:val="single" w:sz="4" w:space="0" w:color="auto"/>
              <w:left w:val="single" w:sz="4" w:space="0" w:color="auto"/>
              <w:bottom w:val="single" w:sz="4" w:space="0" w:color="auto"/>
              <w:right w:val="single" w:sz="4" w:space="0" w:color="auto"/>
            </w:tcBorders>
            <w:vAlign w:val="bottom"/>
          </w:tcPr>
          <w:p w14:paraId="57ED0935" w14:textId="73A73696" w:rsidR="00BB4FE5" w:rsidRPr="00245F69" w:rsidRDefault="00F770EB" w:rsidP="00F770EB">
            <w:pPr>
              <w:jc w:val="center"/>
              <w:rPr>
                <w:rFonts w:ascii="AvantGarde Bk BT" w:hAnsi="AvantGarde Bk BT"/>
                <w:sz w:val="20"/>
                <w:szCs w:val="20"/>
                <w:lang w:eastAsia="en-US"/>
              </w:rPr>
            </w:pPr>
            <w:r>
              <w:rPr>
                <w:rFonts w:ascii="AvantGarde Bk BT" w:hAnsi="AvantGarde Bk BT"/>
                <w:sz w:val="20"/>
                <w:szCs w:val="20"/>
                <w:lang w:eastAsia="en-US"/>
              </w:rPr>
              <w:t>8</w:t>
            </w:r>
          </w:p>
        </w:tc>
        <w:tc>
          <w:tcPr>
            <w:tcW w:w="2034" w:type="dxa"/>
            <w:tcBorders>
              <w:top w:val="single" w:sz="4" w:space="0" w:color="auto"/>
              <w:left w:val="single" w:sz="4" w:space="0" w:color="auto"/>
              <w:bottom w:val="single" w:sz="4" w:space="0" w:color="auto"/>
              <w:right w:val="single" w:sz="4" w:space="0" w:color="auto"/>
            </w:tcBorders>
            <w:vAlign w:val="center"/>
          </w:tcPr>
          <w:p w14:paraId="3B87296B" w14:textId="33053F04"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Patrimonio Artístico y C</w:t>
            </w:r>
            <w:r>
              <w:rPr>
                <w:rFonts w:ascii="AvantGarde Bk BT" w:hAnsi="AvantGarde Bk BT"/>
                <w:sz w:val="20"/>
                <w:szCs w:val="20"/>
                <w:lang w:eastAsia="en-US"/>
              </w:rPr>
              <w:t>ultural</w:t>
            </w:r>
          </w:p>
        </w:tc>
      </w:tr>
      <w:tr w:rsidR="00BB4FE5" w:rsidRPr="00BE25B8" w14:paraId="63DB6915" w14:textId="77777777" w:rsidTr="00F770EB">
        <w:trPr>
          <w:trHeight w:val="479"/>
          <w:jc w:val="center"/>
        </w:trPr>
        <w:tc>
          <w:tcPr>
            <w:tcW w:w="3020" w:type="dxa"/>
            <w:tcBorders>
              <w:top w:val="single" w:sz="4" w:space="0" w:color="auto"/>
              <w:left w:val="single" w:sz="4" w:space="0" w:color="auto"/>
              <w:bottom w:val="single" w:sz="4" w:space="0" w:color="auto"/>
              <w:right w:val="single" w:sz="4" w:space="0" w:color="auto"/>
            </w:tcBorders>
            <w:vAlign w:val="center"/>
          </w:tcPr>
          <w:p w14:paraId="5CA1B6C3"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Derechos de Autor y Propiedad Intelectual</w:t>
            </w:r>
          </w:p>
        </w:tc>
        <w:tc>
          <w:tcPr>
            <w:tcW w:w="602" w:type="dxa"/>
            <w:tcBorders>
              <w:top w:val="single" w:sz="4" w:space="0" w:color="auto"/>
              <w:left w:val="nil"/>
              <w:bottom w:val="single" w:sz="4" w:space="0" w:color="auto"/>
              <w:right w:val="single" w:sz="4" w:space="0" w:color="auto"/>
            </w:tcBorders>
            <w:vAlign w:val="center"/>
          </w:tcPr>
          <w:p w14:paraId="42ED309B"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CT </w:t>
            </w:r>
          </w:p>
        </w:tc>
        <w:tc>
          <w:tcPr>
            <w:tcW w:w="727" w:type="dxa"/>
            <w:tcBorders>
              <w:top w:val="single" w:sz="4" w:space="0" w:color="auto"/>
              <w:left w:val="nil"/>
              <w:bottom w:val="single" w:sz="4" w:space="0" w:color="auto"/>
              <w:right w:val="single" w:sz="4" w:space="0" w:color="auto"/>
            </w:tcBorders>
            <w:vAlign w:val="center"/>
          </w:tcPr>
          <w:p w14:paraId="206E7504"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48</w:t>
            </w:r>
          </w:p>
        </w:tc>
        <w:tc>
          <w:tcPr>
            <w:tcW w:w="911" w:type="dxa"/>
            <w:tcBorders>
              <w:top w:val="single" w:sz="4" w:space="0" w:color="auto"/>
              <w:left w:val="nil"/>
              <w:bottom w:val="single" w:sz="4" w:space="0" w:color="auto"/>
              <w:right w:val="single" w:sz="4" w:space="0" w:color="auto"/>
            </w:tcBorders>
            <w:vAlign w:val="center"/>
          </w:tcPr>
          <w:p w14:paraId="488BD19A"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32</w:t>
            </w:r>
          </w:p>
        </w:tc>
        <w:tc>
          <w:tcPr>
            <w:tcW w:w="988" w:type="dxa"/>
            <w:tcBorders>
              <w:top w:val="single" w:sz="4" w:space="0" w:color="auto"/>
              <w:left w:val="nil"/>
              <w:bottom w:val="single" w:sz="4" w:space="0" w:color="auto"/>
              <w:right w:val="single" w:sz="4" w:space="0" w:color="auto"/>
            </w:tcBorders>
            <w:vAlign w:val="center"/>
          </w:tcPr>
          <w:p w14:paraId="36F4CECC"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80</w:t>
            </w:r>
          </w:p>
        </w:tc>
        <w:tc>
          <w:tcPr>
            <w:tcW w:w="994" w:type="dxa"/>
            <w:tcBorders>
              <w:top w:val="single" w:sz="4" w:space="0" w:color="auto"/>
              <w:left w:val="nil"/>
              <w:bottom w:val="single" w:sz="4" w:space="0" w:color="auto"/>
              <w:right w:val="single" w:sz="4" w:space="0" w:color="auto"/>
            </w:tcBorders>
            <w:vAlign w:val="center"/>
          </w:tcPr>
          <w:p w14:paraId="68AE3762"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8</w:t>
            </w:r>
          </w:p>
        </w:tc>
        <w:tc>
          <w:tcPr>
            <w:tcW w:w="2034" w:type="dxa"/>
            <w:tcBorders>
              <w:top w:val="single" w:sz="4" w:space="0" w:color="auto"/>
              <w:left w:val="nil"/>
              <w:bottom w:val="single" w:sz="4" w:space="0" w:color="auto"/>
              <w:right w:val="single" w:sz="4" w:space="0" w:color="auto"/>
            </w:tcBorders>
            <w:vAlign w:val="center"/>
          </w:tcPr>
          <w:p w14:paraId="7E8F8B2E" w14:textId="77777777" w:rsidR="00BB4FE5" w:rsidRPr="00245F69" w:rsidRDefault="000C68C8" w:rsidP="00BB4FE5">
            <w:pPr>
              <w:jc w:val="center"/>
              <w:rPr>
                <w:rFonts w:ascii="AvantGarde Bk BT" w:hAnsi="AvantGarde Bk BT"/>
                <w:sz w:val="20"/>
                <w:szCs w:val="20"/>
                <w:lang w:eastAsia="en-US"/>
              </w:rPr>
            </w:pPr>
            <w:r>
              <w:rPr>
                <w:rFonts w:ascii="AvantGarde Bk BT" w:hAnsi="AvantGarde Bk BT"/>
                <w:sz w:val="20"/>
                <w:szCs w:val="20"/>
                <w:lang w:eastAsia="en-US"/>
              </w:rPr>
              <w:pict w14:anchorId="7C471A2B">
                <v:shape id="Imagen 24" o:spid="_x0000_s1026" type="#_x0000_t75" alt="page33image63744" style="position:absolute;left:0;text-align:left;margin-left:0;margin-top:0;width:.75pt;height:1.5pt;z-index:251699200;visibility:visible;mso-wrap-edited:f;mso-width-percent:0;mso-height-percent:0;mso-position-horizontal-relative:text;mso-position-vertical-relative:text;mso-width-percent:0;mso-height-percent:0">
                  <v:imagedata r:id="rId9" o:title=""/>
                </v:shape>
              </w:pict>
            </w:r>
          </w:p>
        </w:tc>
      </w:tr>
    </w:tbl>
    <w:p w14:paraId="5EF490EE" w14:textId="77777777" w:rsidR="00FD7E92" w:rsidRDefault="00FD7E92">
      <w:r>
        <w:br w:type="page"/>
      </w:r>
    </w:p>
    <w:tbl>
      <w:tblPr>
        <w:tblW w:w="9276" w:type="dxa"/>
        <w:jc w:val="center"/>
        <w:tblCellMar>
          <w:left w:w="70" w:type="dxa"/>
          <w:right w:w="70" w:type="dxa"/>
        </w:tblCellMar>
        <w:tblLook w:val="04A0" w:firstRow="1" w:lastRow="0" w:firstColumn="1" w:lastColumn="0" w:noHBand="0" w:noVBand="1"/>
      </w:tblPr>
      <w:tblGrid>
        <w:gridCol w:w="3020"/>
        <w:gridCol w:w="602"/>
        <w:gridCol w:w="727"/>
        <w:gridCol w:w="911"/>
        <w:gridCol w:w="988"/>
        <w:gridCol w:w="994"/>
        <w:gridCol w:w="2034"/>
      </w:tblGrid>
      <w:tr w:rsidR="00FD7E92" w:rsidRPr="00BE25B8" w14:paraId="30B8BD18" w14:textId="77777777" w:rsidTr="00547B5D">
        <w:trPr>
          <w:trHeight w:val="379"/>
          <w:jc w:val="center"/>
        </w:trPr>
        <w:tc>
          <w:tcPr>
            <w:tcW w:w="3020" w:type="dxa"/>
            <w:tcBorders>
              <w:top w:val="single" w:sz="4" w:space="0" w:color="auto"/>
              <w:left w:val="single" w:sz="4" w:space="0" w:color="auto"/>
              <w:bottom w:val="single" w:sz="4" w:space="0" w:color="auto"/>
              <w:right w:val="single" w:sz="4" w:space="0" w:color="auto"/>
            </w:tcBorders>
            <w:vAlign w:val="center"/>
            <w:hideMark/>
          </w:tcPr>
          <w:p w14:paraId="5B00CA50" w14:textId="77777777" w:rsidR="00FD7E92" w:rsidRPr="00245F69" w:rsidRDefault="00FD7E92" w:rsidP="00547B5D">
            <w:pPr>
              <w:spacing w:line="276" w:lineRule="auto"/>
              <w:jc w:val="center"/>
              <w:rPr>
                <w:rFonts w:ascii="AvantGarde Bk BT" w:hAnsi="AvantGarde Bk BT"/>
                <w:b/>
                <w:sz w:val="20"/>
                <w:szCs w:val="20"/>
                <w:lang w:eastAsia="en-US"/>
              </w:rPr>
            </w:pPr>
            <w:r w:rsidRPr="00245F69">
              <w:rPr>
                <w:rFonts w:ascii="AvantGarde Bk BT" w:hAnsi="AvantGarde Bk BT"/>
                <w:b/>
                <w:sz w:val="20"/>
                <w:szCs w:val="20"/>
                <w:lang w:eastAsia="en-US"/>
              </w:rPr>
              <w:lastRenderedPageBreak/>
              <w:t>Unidades de Aprendizaje</w:t>
            </w:r>
          </w:p>
        </w:tc>
        <w:tc>
          <w:tcPr>
            <w:tcW w:w="602" w:type="dxa"/>
            <w:tcBorders>
              <w:top w:val="single" w:sz="4" w:space="0" w:color="auto"/>
              <w:left w:val="single" w:sz="4" w:space="0" w:color="auto"/>
              <w:bottom w:val="single" w:sz="4" w:space="0" w:color="auto"/>
              <w:right w:val="single" w:sz="4" w:space="0" w:color="auto"/>
            </w:tcBorders>
            <w:vAlign w:val="center"/>
            <w:hideMark/>
          </w:tcPr>
          <w:p w14:paraId="485E5333" w14:textId="77777777" w:rsidR="00FD7E92" w:rsidRPr="00245F69" w:rsidRDefault="00FD7E92" w:rsidP="00547B5D">
            <w:pPr>
              <w:spacing w:line="276" w:lineRule="auto"/>
              <w:jc w:val="center"/>
              <w:rPr>
                <w:rFonts w:ascii="AvantGarde Bk BT" w:hAnsi="AvantGarde Bk BT"/>
                <w:b/>
                <w:sz w:val="20"/>
                <w:szCs w:val="20"/>
                <w:lang w:eastAsia="en-US"/>
              </w:rPr>
            </w:pPr>
            <w:r w:rsidRPr="00245F69">
              <w:rPr>
                <w:rFonts w:ascii="AvantGarde Bk BT" w:hAnsi="AvantGarde Bk BT"/>
                <w:b/>
                <w:sz w:val="20"/>
                <w:szCs w:val="20"/>
                <w:lang w:eastAsia="en-US"/>
              </w:rPr>
              <w:t>Tipo</w:t>
            </w:r>
          </w:p>
        </w:tc>
        <w:tc>
          <w:tcPr>
            <w:tcW w:w="727" w:type="dxa"/>
            <w:tcBorders>
              <w:top w:val="single" w:sz="4" w:space="0" w:color="auto"/>
              <w:left w:val="single" w:sz="4" w:space="0" w:color="auto"/>
              <w:bottom w:val="single" w:sz="4" w:space="0" w:color="auto"/>
              <w:right w:val="single" w:sz="4" w:space="0" w:color="auto"/>
            </w:tcBorders>
            <w:vAlign w:val="center"/>
            <w:hideMark/>
          </w:tcPr>
          <w:p w14:paraId="65AABA32" w14:textId="77777777" w:rsidR="00FD7E92" w:rsidRPr="00245F69" w:rsidRDefault="00FD7E92" w:rsidP="00547B5D">
            <w:pPr>
              <w:spacing w:line="276" w:lineRule="auto"/>
              <w:jc w:val="center"/>
              <w:rPr>
                <w:rFonts w:ascii="AvantGarde Bk BT" w:hAnsi="AvantGarde Bk BT"/>
                <w:b/>
                <w:sz w:val="20"/>
                <w:szCs w:val="20"/>
                <w:lang w:eastAsia="en-US"/>
              </w:rPr>
            </w:pPr>
            <w:r w:rsidRPr="00245F69">
              <w:rPr>
                <w:rFonts w:ascii="AvantGarde Bk BT" w:hAnsi="AvantGarde Bk BT"/>
                <w:b/>
                <w:sz w:val="20"/>
                <w:szCs w:val="20"/>
                <w:lang w:eastAsia="en-US"/>
              </w:rPr>
              <w:t>Horas Teoría</w:t>
            </w:r>
          </w:p>
        </w:tc>
        <w:tc>
          <w:tcPr>
            <w:tcW w:w="911" w:type="dxa"/>
            <w:tcBorders>
              <w:top w:val="single" w:sz="4" w:space="0" w:color="auto"/>
              <w:left w:val="single" w:sz="4" w:space="0" w:color="auto"/>
              <w:bottom w:val="single" w:sz="4" w:space="0" w:color="auto"/>
              <w:right w:val="single" w:sz="4" w:space="0" w:color="auto"/>
            </w:tcBorders>
            <w:vAlign w:val="center"/>
            <w:hideMark/>
          </w:tcPr>
          <w:p w14:paraId="61B5F4DE" w14:textId="77777777" w:rsidR="00FD7E92" w:rsidRPr="00245F69" w:rsidRDefault="00FD7E92" w:rsidP="00547B5D">
            <w:pPr>
              <w:spacing w:line="276" w:lineRule="auto"/>
              <w:jc w:val="center"/>
              <w:rPr>
                <w:rFonts w:ascii="AvantGarde Bk BT" w:hAnsi="AvantGarde Bk BT"/>
                <w:b/>
                <w:sz w:val="20"/>
                <w:szCs w:val="20"/>
                <w:lang w:eastAsia="en-US"/>
              </w:rPr>
            </w:pPr>
            <w:r w:rsidRPr="00245F69">
              <w:rPr>
                <w:rFonts w:ascii="AvantGarde Bk BT" w:hAnsi="AvantGarde Bk BT"/>
                <w:b/>
                <w:sz w:val="20"/>
                <w:szCs w:val="20"/>
                <w:lang w:eastAsia="en-US"/>
              </w:rPr>
              <w:t>Horas Práctica</w:t>
            </w:r>
          </w:p>
        </w:tc>
        <w:tc>
          <w:tcPr>
            <w:tcW w:w="988" w:type="dxa"/>
            <w:tcBorders>
              <w:top w:val="single" w:sz="4" w:space="0" w:color="auto"/>
              <w:left w:val="single" w:sz="4" w:space="0" w:color="auto"/>
              <w:bottom w:val="single" w:sz="4" w:space="0" w:color="auto"/>
              <w:right w:val="single" w:sz="4" w:space="0" w:color="auto"/>
            </w:tcBorders>
            <w:vAlign w:val="center"/>
            <w:hideMark/>
          </w:tcPr>
          <w:p w14:paraId="1C7FC749" w14:textId="77777777" w:rsidR="00FD7E92" w:rsidRPr="00245F69" w:rsidRDefault="00FD7E92" w:rsidP="00547B5D">
            <w:pPr>
              <w:spacing w:line="276" w:lineRule="auto"/>
              <w:jc w:val="center"/>
              <w:rPr>
                <w:rFonts w:ascii="AvantGarde Bk BT" w:hAnsi="AvantGarde Bk BT"/>
                <w:b/>
                <w:sz w:val="20"/>
                <w:szCs w:val="20"/>
                <w:lang w:eastAsia="en-US"/>
              </w:rPr>
            </w:pPr>
            <w:r w:rsidRPr="00245F69">
              <w:rPr>
                <w:rFonts w:ascii="AvantGarde Bk BT" w:hAnsi="AvantGarde Bk BT"/>
                <w:b/>
                <w:sz w:val="20"/>
                <w:szCs w:val="20"/>
                <w:lang w:eastAsia="en-US"/>
              </w:rPr>
              <w:t>Horas Totales</w:t>
            </w:r>
          </w:p>
        </w:tc>
        <w:tc>
          <w:tcPr>
            <w:tcW w:w="994" w:type="dxa"/>
            <w:tcBorders>
              <w:top w:val="single" w:sz="4" w:space="0" w:color="auto"/>
              <w:left w:val="single" w:sz="4" w:space="0" w:color="auto"/>
              <w:bottom w:val="single" w:sz="4" w:space="0" w:color="auto"/>
              <w:right w:val="single" w:sz="4" w:space="0" w:color="auto"/>
            </w:tcBorders>
            <w:vAlign w:val="center"/>
            <w:hideMark/>
          </w:tcPr>
          <w:p w14:paraId="6D0CFECD" w14:textId="77777777" w:rsidR="00FD7E92" w:rsidRPr="00245F69" w:rsidRDefault="00FD7E92" w:rsidP="00547B5D">
            <w:pPr>
              <w:spacing w:line="276" w:lineRule="auto"/>
              <w:jc w:val="center"/>
              <w:rPr>
                <w:rFonts w:ascii="AvantGarde Bk BT" w:hAnsi="AvantGarde Bk BT"/>
                <w:b/>
                <w:sz w:val="20"/>
                <w:szCs w:val="20"/>
                <w:lang w:eastAsia="en-US"/>
              </w:rPr>
            </w:pPr>
            <w:r w:rsidRPr="00245F69">
              <w:rPr>
                <w:rFonts w:ascii="AvantGarde Bk BT" w:hAnsi="AvantGarde Bk BT"/>
                <w:b/>
                <w:sz w:val="20"/>
                <w:szCs w:val="20"/>
                <w:lang w:eastAsia="en-US"/>
              </w:rPr>
              <w:t>Créditos</w:t>
            </w:r>
          </w:p>
        </w:tc>
        <w:tc>
          <w:tcPr>
            <w:tcW w:w="2034" w:type="dxa"/>
            <w:tcBorders>
              <w:top w:val="single" w:sz="4" w:space="0" w:color="auto"/>
              <w:left w:val="single" w:sz="4" w:space="0" w:color="auto"/>
              <w:bottom w:val="single" w:sz="4" w:space="0" w:color="auto"/>
              <w:right w:val="single" w:sz="4" w:space="0" w:color="auto"/>
            </w:tcBorders>
            <w:vAlign w:val="center"/>
            <w:hideMark/>
          </w:tcPr>
          <w:p w14:paraId="26980306" w14:textId="77777777" w:rsidR="00FD7E92" w:rsidRPr="00245F69" w:rsidRDefault="00FD7E92" w:rsidP="00547B5D">
            <w:pPr>
              <w:spacing w:line="276" w:lineRule="auto"/>
              <w:jc w:val="center"/>
              <w:rPr>
                <w:rFonts w:ascii="AvantGarde Bk BT" w:hAnsi="AvantGarde Bk BT"/>
                <w:b/>
                <w:sz w:val="20"/>
                <w:szCs w:val="20"/>
                <w:lang w:eastAsia="en-US"/>
              </w:rPr>
            </w:pPr>
            <w:r w:rsidRPr="00245F69">
              <w:rPr>
                <w:rFonts w:ascii="AvantGarde Bk BT" w:hAnsi="AvantGarde Bk BT"/>
                <w:b/>
                <w:sz w:val="20"/>
                <w:szCs w:val="20"/>
                <w:lang w:eastAsia="en-US"/>
              </w:rPr>
              <w:t>Prerrequisitos</w:t>
            </w:r>
          </w:p>
        </w:tc>
      </w:tr>
      <w:tr w:rsidR="00BB4FE5" w:rsidRPr="00BE25B8" w14:paraId="0B828074" w14:textId="77777777" w:rsidTr="00F770EB">
        <w:trPr>
          <w:trHeight w:val="479"/>
          <w:jc w:val="center"/>
        </w:trPr>
        <w:tc>
          <w:tcPr>
            <w:tcW w:w="3020" w:type="dxa"/>
            <w:tcBorders>
              <w:top w:val="nil"/>
              <w:left w:val="single" w:sz="4" w:space="0" w:color="auto"/>
              <w:bottom w:val="single" w:sz="4" w:space="0" w:color="auto"/>
              <w:right w:val="single" w:sz="4" w:space="0" w:color="auto"/>
            </w:tcBorders>
            <w:vAlign w:val="center"/>
          </w:tcPr>
          <w:p w14:paraId="735B30C1" w14:textId="73961019"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Fuentes para el Estudio de la Historia del Arte. </w:t>
            </w:r>
          </w:p>
        </w:tc>
        <w:tc>
          <w:tcPr>
            <w:tcW w:w="602" w:type="dxa"/>
            <w:tcBorders>
              <w:top w:val="nil"/>
              <w:left w:val="nil"/>
              <w:bottom w:val="single" w:sz="4" w:space="0" w:color="auto"/>
              <w:right w:val="single" w:sz="4" w:space="0" w:color="auto"/>
            </w:tcBorders>
            <w:vAlign w:val="center"/>
          </w:tcPr>
          <w:p w14:paraId="0C6A4C0F"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CT </w:t>
            </w:r>
          </w:p>
        </w:tc>
        <w:tc>
          <w:tcPr>
            <w:tcW w:w="727" w:type="dxa"/>
            <w:tcBorders>
              <w:top w:val="nil"/>
              <w:left w:val="nil"/>
              <w:bottom w:val="single" w:sz="4" w:space="0" w:color="auto"/>
              <w:right w:val="single" w:sz="4" w:space="0" w:color="auto"/>
            </w:tcBorders>
            <w:vAlign w:val="center"/>
          </w:tcPr>
          <w:p w14:paraId="64F49D4F"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48</w:t>
            </w:r>
          </w:p>
        </w:tc>
        <w:tc>
          <w:tcPr>
            <w:tcW w:w="911" w:type="dxa"/>
            <w:tcBorders>
              <w:top w:val="nil"/>
              <w:left w:val="nil"/>
              <w:bottom w:val="single" w:sz="4" w:space="0" w:color="auto"/>
              <w:right w:val="single" w:sz="4" w:space="0" w:color="auto"/>
            </w:tcBorders>
            <w:vAlign w:val="center"/>
          </w:tcPr>
          <w:p w14:paraId="1743D2F1"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32</w:t>
            </w:r>
          </w:p>
        </w:tc>
        <w:tc>
          <w:tcPr>
            <w:tcW w:w="988" w:type="dxa"/>
            <w:tcBorders>
              <w:top w:val="nil"/>
              <w:left w:val="nil"/>
              <w:bottom w:val="single" w:sz="4" w:space="0" w:color="auto"/>
              <w:right w:val="single" w:sz="4" w:space="0" w:color="auto"/>
            </w:tcBorders>
            <w:vAlign w:val="center"/>
          </w:tcPr>
          <w:p w14:paraId="200028F7"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80</w:t>
            </w:r>
          </w:p>
        </w:tc>
        <w:tc>
          <w:tcPr>
            <w:tcW w:w="994" w:type="dxa"/>
            <w:tcBorders>
              <w:top w:val="nil"/>
              <w:left w:val="nil"/>
              <w:bottom w:val="single" w:sz="4" w:space="0" w:color="auto"/>
              <w:right w:val="single" w:sz="4" w:space="0" w:color="auto"/>
            </w:tcBorders>
            <w:vAlign w:val="center"/>
          </w:tcPr>
          <w:p w14:paraId="41305529"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8</w:t>
            </w:r>
          </w:p>
        </w:tc>
        <w:tc>
          <w:tcPr>
            <w:tcW w:w="2034" w:type="dxa"/>
            <w:tcBorders>
              <w:top w:val="single" w:sz="4" w:space="0" w:color="auto"/>
              <w:left w:val="nil"/>
              <w:bottom w:val="single" w:sz="4" w:space="0" w:color="auto"/>
              <w:right w:val="single" w:sz="4" w:space="0" w:color="auto"/>
            </w:tcBorders>
            <w:vAlign w:val="center"/>
          </w:tcPr>
          <w:p w14:paraId="763FE008" w14:textId="77777777" w:rsidR="00BB4FE5" w:rsidRPr="00245F69" w:rsidRDefault="00BB4FE5" w:rsidP="00BB4FE5">
            <w:pPr>
              <w:rPr>
                <w:rFonts w:ascii="AvantGarde Bk BT" w:hAnsi="AvantGarde Bk BT"/>
                <w:sz w:val="20"/>
                <w:szCs w:val="20"/>
                <w:lang w:eastAsia="en-US"/>
              </w:rPr>
            </w:pPr>
          </w:p>
        </w:tc>
      </w:tr>
      <w:tr w:rsidR="00BB4FE5" w:rsidRPr="00BE25B8" w14:paraId="43C8BF4C" w14:textId="77777777" w:rsidTr="00F770EB">
        <w:trPr>
          <w:trHeight w:val="480"/>
          <w:jc w:val="center"/>
        </w:trPr>
        <w:tc>
          <w:tcPr>
            <w:tcW w:w="3020" w:type="dxa"/>
            <w:tcBorders>
              <w:top w:val="nil"/>
              <w:left w:val="single" w:sz="4" w:space="0" w:color="auto"/>
              <w:bottom w:val="single" w:sz="4" w:space="0" w:color="auto"/>
              <w:right w:val="single" w:sz="4" w:space="0" w:color="auto"/>
            </w:tcBorders>
            <w:vAlign w:val="center"/>
          </w:tcPr>
          <w:p w14:paraId="2886AB33"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Historiografía del Arte: Siglos XVI al XVIII </w:t>
            </w:r>
          </w:p>
        </w:tc>
        <w:tc>
          <w:tcPr>
            <w:tcW w:w="602" w:type="dxa"/>
            <w:tcBorders>
              <w:top w:val="nil"/>
              <w:left w:val="nil"/>
              <w:bottom w:val="single" w:sz="4" w:space="0" w:color="auto"/>
              <w:right w:val="single" w:sz="4" w:space="0" w:color="auto"/>
            </w:tcBorders>
            <w:vAlign w:val="center"/>
          </w:tcPr>
          <w:p w14:paraId="51627AD3"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CT </w:t>
            </w:r>
          </w:p>
        </w:tc>
        <w:tc>
          <w:tcPr>
            <w:tcW w:w="727" w:type="dxa"/>
            <w:tcBorders>
              <w:top w:val="nil"/>
              <w:left w:val="nil"/>
              <w:bottom w:val="single" w:sz="4" w:space="0" w:color="auto"/>
              <w:right w:val="single" w:sz="4" w:space="0" w:color="auto"/>
            </w:tcBorders>
            <w:vAlign w:val="center"/>
          </w:tcPr>
          <w:p w14:paraId="4A0ECC70"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48</w:t>
            </w:r>
          </w:p>
        </w:tc>
        <w:tc>
          <w:tcPr>
            <w:tcW w:w="911" w:type="dxa"/>
            <w:tcBorders>
              <w:top w:val="nil"/>
              <w:left w:val="nil"/>
              <w:bottom w:val="single" w:sz="4" w:space="0" w:color="auto"/>
              <w:right w:val="single" w:sz="4" w:space="0" w:color="auto"/>
            </w:tcBorders>
            <w:vAlign w:val="center"/>
          </w:tcPr>
          <w:p w14:paraId="34C5D215"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32</w:t>
            </w:r>
          </w:p>
        </w:tc>
        <w:tc>
          <w:tcPr>
            <w:tcW w:w="988" w:type="dxa"/>
            <w:tcBorders>
              <w:top w:val="nil"/>
              <w:left w:val="nil"/>
              <w:bottom w:val="single" w:sz="4" w:space="0" w:color="auto"/>
              <w:right w:val="single" w:sz="4" w:space="0" w:color="auto"/>
            </w:tcBorders>
            <w:vAlign w:val="center"/>
          </w:tcPr>
          <w:p w14:paraId="241950F6"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80</w:t>
            </w:r>
          </w:p>
        </w:tc>
        <w:tc>
          <w:tcPr>
            <w:tcW w:w="994" w:type="dxa"/>
            <w:tcBorders>
              <w:top w:val="nil"/>
              <w:left w:val="nil"/>
              <w:bottom w:val="single" w:sz="4" w:space="0" w:color="auto"/>
              <w:right w:val="single" w:sz="4" w:space="0" w:color="auto"/>
            </w:tcBorders>
            <w:vAlign w:val="center"/>
          </w:tcPr>
          <w:p w14:paraId="7A43C554"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8</w:t>
            </w:r>
          </w:p>
        </w:tc>
        <w:tc>
          <w:tcPr>
            <w:tcW w:w="2034" w:type="dxa"/>
            <w:tcBorders>
              <w:top w:val="single" w:sz="4" w:space="0" w:color="auto"/>
              <w:left w:val="nil"/>
              <w:bottom w:val="single" w:sz="4" w:space="0" w:color="auto"/>
              <w:right w:val="single" w:sz="4" w:space="0" w:color="auto"/>
            </w:tcBorders>
            <w:vAlign w:val="center"/>
          </w:tcPr>
          <w:p w14:paraId="14F63129" w14:textId="77777777" w:rsidR="00BB4FE5" w:rsidRPr="00245F69" w:rsidRDefault="00BB4FE5" w:rsidP="00BB4FE5">
            <w:pPr>
              <w:rPr>
                <w:rFonts w:ascii="AvantGarde Bk BT" w:hAnsi="AvantGarde Bk BT"/>
                <w:sz w:val="20"/>
                <w:szCs w:val="20"/>
                <w:lang w:eastAsia="en-US"/>
              </w:rPr>
            </w:pPr>
          </w:p>
        </w:tc>
      </w:tr>
      <w:tr w:rsidR="00BB4FE5" w:rsidRPr="00BE25B8" w14:paraId="549A31F5" w14:textId="77777777" w:rsidTr="00F770EB">
        <w:trPr>
          <w:trHeight w:val="479"/>
          <w:jc w:val="center"/>
        </w:trPr>
        <w:tc>
          <w:tcPr>
            <w:tcW w:w="3020" w:type="dxa"/>
            <w:tcBorders>
              <w:top w:val="single" w:sz="4" w:space="0" w:color="auto"/>
              <w:left w:val="single" w:sz="4" w:space="0" w:color="auto"/>
              <w:bottom w:val="single" w:sz="4" w:space="0" w:color="auto"/>
              <w:right w:val="single" w:sz="4" w:space="0" w:color="auto"/>
            </w:tcBorders>
            <w:vAlign w:val="center"/>
          </w:tcPr>
          <w:p w14:paraId="075F9271"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Historiografía del Arte: Siglos XIX al XX </w:t>
            </w:r>
          </w:p>
        </w:tc>
        <w:tc>
          <w:tcPr>
            <w:tcW w:w="602" w:type="dxa"/>
            <w:tcBorders>
              <w:top w:val="single" w:sz="4" w:space="0" w:color="auto"/>
              <w:left w:val="single" w:sz="4" w:space="0" w:color="auto"/>
              <w:bottom w:val="single" w:sz="4" w:space="0" w:color="auto"/>
              <w:right w:val="single" w:sz="4" w:space="0" w:color="auto"/>
            </w:tcBorders>
            <w:vAlign w:val="center"/>
          </w:tcPr>
          <w:p w14:paraId="7881A5A1"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CT </w:t>
            </w:r>
          </w:p>
        </w:tc>
        <w:tc>
          <w:tcPr>
            <w:tcW w:w="727" w:type="dxa"/>
            <w:tcBorders>
              <w:top w:val="single" w:sz="4" w:space="0" w:color="auto"/>
              <w:left w:val="single" w:sz="4" w:space="0" w:color="auto"/>
              <w:bottom w:val="single" w:sz="4" w:space="0" w:color="auto"/>
              <w:right w:val="single" w:sz="4" w:space="0" w:color="auto"/>
            </w:tcBorders>
            <w:vAlign w:val="center"/>
          </w:tcPr>
          <w:p w14:paraId="20BC149D"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48</w:t>
            </w:r>
          </w:p>
        </w:tc>
        <w:tc>
          <w:tcPr>
            <w:tcW w:w="911" w:type="dxa"/>
            <w:tcBorders>
              <w:top w:val="single" w:sz="4" w:space="0" w:color="auto"/>
              <w:left w:val="single" w:sz="4" w:space="0" w:color="auto"/>
              <w:bottom w:val="single" w:sz="4" w:space="0" w:color="auto"/>
              <w:right w:val="single" w:sz="4" w:space="0" w:color="auto"/>
            </w:tcBorders>
            <w:vAlign w:val="center"/>
          </w:tcPr>
          <w:p w14:paraId="6A6FA014"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32</w:t>
            </w:r>
          </w:p>
        </w:tc>
        <w:tc>
          <w:tcPr>
            <w:tcW w:w="988" w:type="dxa"/>
            <w:tcBorders>
              <w:top w:val="single" w:sz="4" w:space="0" w:color="auto"/>
              <w:left w:val="single" w:sz="4" w:space="0" w:color="auto"/>
              <w:bottom w:val="single" w:sz="4" w:space="0" w:color="auto"/>
              <w:right w:val="single" w:sz="4" w:space="0" w:color="auto"/>
            </w:tcBorders>
            <w:vAlign w:val="center"/>
          </w:tcPr>
          <w:p w14:paraId="575CFF53"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80</w:t>
            </w:r>
          </w:p>
        </w:tc>
        <w:tc>
          <w:tcPr>
            <w:tcW w:w="994" w:type="dxa"/>
            <w:tcBorders>
              <w:top w:val="single" w:sz="4" w:space="0" w:color="auto"/>
              <w:left w:val="single" w:sz="4" w:space="0" w:color="auto"/>
              <w:bottom w:val="single" w:sz="4" w:space="0" w:color="auto"/>
              <w:right w:val="single" w:sz="4" w:space="0" w:color="auto"/>
            </w:tcBorders>
            <w:vAlign w:val="center"/>
          </w:tcPr>
          <w:p w14:paraId="25BBE7C0"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8</w:t>
            </w:r>
          </w:p>
        </w:tc>
        <w:tc>
          <w:tcPr>
            <w:tcW w:w="2034" w:type="dxa"/>
            <w:tcBorders>
              <w:top w:val="single" w:sz="4" w:space="0" w:color="auto"/>
              <w:left w:val="single" w:sz="4" w:space="0" w:color="auto"/>
              <w:bottom w:val="single" w:sz="4" w:space="0" w:color="auto"/>
              <w:right w:val="single" w:sz="4" w:space="0" w:color="auto"/>
            </w:tcBorders>
            <w:vAlign w:val="center"/>
          </w:tcPr>
          <w:p w14:paraId="34B66700" w14:textId="77777777" w:rsidR="00BB4FE5" w:rsidRPr="00245F69" w:rsidRDefault="00BB4FE5" w:rsidP="00BB4FE5">
            <w:pPr>
              <w:rPr>
                <w:rFonts w:ascii="AvantGarde Bk BT" w:hAnsi="AvantGarde Bk BT"/>
                <w:sz w:val="20"/>
                <w:szCs w:val="20"/>
                <w:lang w:eastAsia="en-US"/>
              </w:rPr>
            </w:pPr>
          </w:p>
        </w:tc>
      </w:tr>
      <w:tr w:rsidR="00BB4FE5" w:rsidRPr="00BE25B8" w14:paraId="25FF165F" w14:textId="77777777" w:rsidTr="00F770EB">
        <w:trPr>
          <w:trHeight w:val="479"/>
          <w:jc w:val="center"/>
        </w:trPr>
        <w:tc>
          <w:tcPr>
            <w:tcW w:w="3020" w:type="dxa"/>
            <w:tcBorders>
              <w:top w:val="single" w:sz="4" w:space="0" w:color="auto"/>
              <w:left w:val="single" w:sz="4" w:space="0" w:color="auto"/>
              <w:bottom w:val="single" w:sz="4" w:space="0" w:color="auto"/>
              <w:right w:val="single" w:sz="4" w:space="0" w:color="auto"/>
            </w:tcBorders>
            <w:vAlign w:val="center"/>
          </w:tcPr>
          <w:p w14:paraId="3A7B5E5E"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Análisis del Discurso del Arte </w:t>
            </w:r>
          </w:p>
        </w:tc>
        <w:tc>
          <w:tcPr>
            <w:tcW w:w="602" w:type="dxa"/>
            <w:tcBorders>
              <w:top w:val="single" w:sz="4" w:space="0" w:color="auto"/>
              <w:left w:val="single" w:sz="4" w:space="0" w:color="auto"/>
              <w:bottom w:val="single" w:sz="4" w:space="0" w:color="auto"/>
              <w:right w:val="single" w:sz="4" w:space="0" w:color="auto"/>
            </w:tcBorders>
            <w:vAlign w:val="center"/>
          </w:tcPr>
          <w:p w14:paraId="29E0183D"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CT </w:t>
            </w:r>
          </w:p>
        </w:tc>
        <w:tc>
          <w:tcPr>
            <w:tcW w:w="727" w:type="dxa"/>
            <w:tcBorders>
              <w:top w:val="single" w:sz="4" w:space="0" w:color="auto"/>
              <w:left w:val="single" w:sz="4" w:space="0" w:color="auto"/>
              <w:bottom w:val="single" w:sz="4" w:space="0" w:color="auto"/>
              <w:right w:val="single" w:sz="4" w:space="0" w:color="auto"/>
            </w:tcBorders>
            <w:vAlign w:val="center"/>
          </w:tcPr>
          <w:p w14:paraId="150E98B5"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48</w:t>
            </w:r>
          </w:p>
        </w:tc>
        <w:tc>
          <w:tcPr>
            <w:tcW w:w="911" w:type="dxa"/>
            <w:tcBorders>
              <w:top w:val="single" w:sz="4" w:space="0" w:color="auto"/>
              <w:left w:val="single" w:sz="4" w:space="0" w:color="auto"/>
              <w:bottom w:val="single" w:sz="4" w:space="0" w:color="auto"/>
              <w:right w:val="single" w:sz="4" w:space="0" w:color="auto"/>
            </w:tcBorders>
            <w:vAlign w:val="center"/>
          </w:tcPr>
          <w:p w14:paraId="6C05023C"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32</w:t>
            </w:r>
          </w:p>
        </w:tc>
        <w:tc>
          <w:tcPr>
            <w:tcW w:w="988" w:type="dxa"/>
            <w:tcBorders>
              <w:top w:val="single" w:sz="4" w:space="0" w:color="auto"/>
              <w:left w:val="single" w:sz="4" w:space="0" w:color="auto"/>
              <w:bottom w:val="single" w:sz="4" w:space="0" w:color="auto"/>
              <w:right w:val="single" w:sz="4" w:space="0" w:color="auto"/>
            </w:tcBorders>
            <w:vAlign w:val="center"/>
          </w:tcPr>
          <w:p w14:paraId="1733B7A1"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80</w:t>
            </w:r>
          </w:p>
        </w:tc>
        <w:tc>
          <w:tcPr>
            <w:tcW w:w="994" w:type="dxa"/>
            <w:tcBorders>
              <w:top w:val="single" w:sz="4" w:space="0" w:color="auto"/>
              <w:left w:val="single" w:sz="4" w:space="0" w:color="auto"/>
              <w:bottom w:val="single" w:sz="4" w:space="0" w:color="auto"/>
              <w:right w:val="single" w:sz="4" w:space="0" w:color="auto"/>
            </w:tcBorders>
            <w:vAlign w:val="center"/>
          </w:tcPr>
          <w:p w14:paraId="36184A78"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8</w:t>
            </w:r>
          </w:p>
        </w:tc>
        <w:tc>
          <w:tcPr>
            <w:tcW w:w="2034" w:type="dxa"/>
            <w:tcBorders>
              <w:top w:val="single" w:sz="4" w:space="0" w:color="auto"/>
              <w:left w:val="single" w:sz="4" w:space="0" w:color="auto"/>
              <w:bottom w:val="single" w:sz="4" w:space="0" w:color="auto"/>
              <w:right w:val="single" w:sz="4" w:space="0" w:color="auto"/>
            </w:tcBorders>
            <w:vAlign w:val="center"/>
          </w:tcPr>
          <w:p w14:paraId="5CEDB329" w14:textId="77777777" w:rsidR="00BB4FE5" w:rsidRPr="00245F69" w:rsidRDefault="00BB4FE5" w:rsidP="00BB4FE5">
            <w:pPr>
              <w:rPr>
                <w:rFonts w:ascii="AvantGarde Bk BT" w:hAnsi="AvantGarde Bk BT"/>
                <w:sz w:val="20"/>
                <w:szCs w:val="20"/>
                <w:lang w:eastAsia="en-US"/>
              </w:rPr>
            </w:pPr>
          </w:p>
        </w:tc>
      </w:tr>
      <w:tr w:rsidR="00BB4FE5" w:rsidRPr="00BE25B8" w14:paraId="632F46C6" w14:textId="77777777" w:rsidTr="00F770EB">
        <w:trPr>
          <w:trHeight w:val="479"/>
          <w:jc w:val="center"/>
        </w:trPr>
        <w:tc>
          <w:tcPr>
            <w:tcW w:w="3020" w:type="dxa"/>
            <w:tcBorders>
              <w:top w:val="single" w:sz="4" w:space="0" w:color="auto"/>
              <w:left w:val="single" w:sz="4" w:space="0" w:color="auto"/>
              <w:bottom w:val="single" w:sz="4" w:space="0" w:color="auto"/>
              <w:right w:val="single" w:sz="4" w:space="0" w:color="auto"/>
            </w:tcBorders>
            <w:vAlign w:val="center"/>
          </w:tcPr>
          <w:p w14:paraId="4609F242"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Seminario de Tesis en Historia del Arte I </w:t>
            </w:r>
          </w:p>
        </w:tc>
        <w:tc>
          <w:tcPr>
            <w:tcW w:w="602" w:type="dxa"/>
            <w:tcBorders>
              <w:top w:val="single" w:sz="4" w:space="0" w:color="auto"/>
              <w:left w:val="nil"/>
              <w:bottom w:val="single" w:sz="4" w:space="0" w:color="auto"/>
              <w:right w:val="single" w:sz="4" w:space="0" w:color="auto"/>
            </w:tcBorders>
            <w:vAlign w:val="center"/>
          </w:tcPr>
          <w:p w14:paraId="069FAD37"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S </w:t>
            </w:r>
          </w:p>
        </w:tc>
        <w:tc>
          <w:tcPr>
            <w:tcW w:w="727" w:type="dxa"/>
            <w:tcBorders>
              <w:top w:val="single" w:sz="4" w:space="0" w:color="auto"/>
              <w:left w:val="nil"/>
              <w:bottom w:val="single" w:sz="4" w:space="0" w:color="auto"/>
              <w:right w:val="single" w:sz="4" w:space="0" w:color="auto"/>
            </w:tcBorders>
            <w:vAlign w:val="center"/>
          </w:tcPr>
          <w:p w14:paraId="36C4C549"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25</w:t>
            </w:r>
          </w:p>
        </w:tc>
        <w:tc>
          <w:tcPr>
            <w:tcW w:w="911" w:type="dxa"/>
            <w:tcBorders>
              <w:top w:val="single" w:sz="4" w:space="0" w:color="auto"/>
              <w:left w:val="nil"/>
              <w:bottom w:val="single" w:sz="4" w:space="0" w:color="auto"/>
              <w:right w:val="single" w:sz="4" w:space="0" w:color="auto"/>
            </w:tcBorders>
            <w:vAlign w:val="center"/>
          </w:tcPr>
          <w:p w14:paraId="35D1651A"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35</w:t>
            </w:r>
          </w:p>
        </w:tc>
        <w:tc>
          <w:tcPr>
            <w:tcW w:w="988" w:type="dxa"/>
            <w:tcBorders>
              <w:top w:val="single" w:sz="4" w:space="0" w:color="auto"/>
              <w:left w:val="nil"/>
              <w:bottom w:val="single" w:sz="4" w:space="0" w:color="auto"/>
              <w:right w:val="single" w:sz="4" w:space="0" w:color="auto"/>
            </w:tcBorders>
            <w:vAlign w:val="center"/>
          </w:tcPr>
          <w:p w14:paraId="3D205948"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60</w:t>
            </w:r>
          </w:p>
        </w:tc>
        <w:tc>
          <w:tcPr>
            <w:tcW w:w="994" w:type="dxa"/>
            <w:tcBorders>
              <w:top w:val="single" w:sz="4" w:space="0" w:color="auto"/>
              <w:left w:val="nil"/>
              <w:bottom w:val="single" w:sz="4" w:space="0" w:color="auto"/>
              <w:right w:val="single" w:sz="4" w:space="0" w:color="auto"/>
            </w:tcBorders>
            <w:vAlign w:val="center"/>
          </w:tcPr>
          <w:p w14:paraId="1D0DF9E6" w14:textId="77777777" w:rsidR="00BB4FE5" w:rsidRPr="00245F69" w:rsidRDefault="00BB4FE5" w:rsidP="00BB4FE5">
            <w:pPr>
              <w:jc w:val="center"/>
              <w:rPr>
                <w:rFonts w:ascii="AvantGarde Bk BT" w:hAnsi="AvantGarde Bk BT"/>
                <w:sz w:val="20"/>
                <w:szCs w:val="20"/>
                <w:lang w:eastAsia="en-US"/>
              </w:rPr>
            </w:pPr>
            <w:r w:rsidRPr="00245F69">
              <w:rPr>
                <w:rFonts w:ascii="AvantGarde Bk BT" w:hAnsi="AvantGarde Bk BT"/>
                <w:sz w:val="20"/>
                <w:szCs w:val="20"/>
                <w:lang w:eastAsia="en-US"/>
              </w:rPr>
              <w:t>5</w:t>
            </w:r>
          </w:p>
        </w:tc>
        <w:tc>
          <w:tcPr>
            <w:tcW w:w="2034" w:type="dxa"/>
            <w:tcBorders>
              <w:top w:val="single" w:sz="4" w:space="0" w:color="auto"/>
              <w:left w:val="nil"/>
              <w:bottom w:val="single" w:sz="4" w:space="0" w:color="auto"/>
              <w:right w:val="single" w:sz="4" w:space="0" w:color="auto"/>
            </w:tcBorders>
            <w:vAlign w:val="center"/>
          </w:tcPr>
          <w:p w14:paraId="3C389EC2" w14:textId="77777777" w:rsidR="00BB4FE5" w:rsidRPr="00F770EB" w:rsidRDefault="00BB4FE5" w:rsidP="00BB4FE5">
            <w:pPr>
              <w:jc w:val="center"/>
              <w:rPr>
                <w:rFonts w:ascii="AvantGarde Bk BT" w:hAnsi="AvantGarde Bk BT"/>
                <w:sz w:val="16"/>
                <w:szCs w:val="20"/>
                <w:lang w:eastAsia="en-US"/>
              </w:rPr>
            </w:pPr>
            <w:r w:rsidRPr="00F770EB">
              <w:rPr>
                <w:rFonts w:ascii="AvantGarde Bk BT" w:hAnsi="AvantGarde Bk BT"/>
                <w:sz w:val="16"/>
                <w:szCs w:val="20"/>
                <w:lang w:eastAsia="en-US"/>
              </w:rPr>
              <w:t xml:space="preserve">Seminario de Proyecto de Investigación </w:t>
            </w:r>
          </w:p>
        </w:tc>
      </w:tr>
      <w:tr w:rsidR="00BB4FE5" w:rsidRPr="00BE25B8" w14:paraId="0188A481" w14:textId="77777777" w:rsidTr="00F770EB">
        <w:trPr>
          <w:trHeight w:val="480"/>
          <w:jc w:val="center"/>
        </w:trPr>
        <w:tc>
          <w:tcPr>
            <w:tcW w:w="3020" w:type="dxa"/>
            <w:tcBorders>
              <w:top w:val="single" w:sz="4" w:space="0" w:color="auto"/>
              <w:left w:val="single" w:sz="4" w:space="0" w:color="auto"/>
              <w:bottom w:val="single" w:sz="4" w:space="0" w:color="auto"/>
              <w:right w:val="single" w:sz="4" w:space="0" w:color="auto"/>
            </w:tcBorders>
            <w:vAlign w:val="center"/>
          </w:tcPr>
          <w:p w14:paraId="27BB1304" w14:textId="77777777" w:rsidR="00BB4FE5" w:rsidRPr="00EA4136" w:rsidRDefault="00BB4FE5" w:rsidP="00BB4FE5">
            <w:pPr>
              <w:jc w:val="center"/>
              <w:rPr>
                <w:rFonts w:ascii="AvantGarde Bk BT" w:hAnsi="AvantGarde Bk BT"/>
                <w:sz w:val="20"/>
                <w:szCs w:val="20"/>
                <w:lang w:eastAsia="en-US"/>
              </w:rPr>
            </w:pPr>
            <w:r w:rsidRPr="00EA4136">
              <w:rPr>
                <w:rFonts w:ascii="AvantGarde Bk BT" w:hAnsi="AvantGarde Bk BT"/>
                <w:sz w:val="20"/>
                <w:szCs w:val="20"/>
                <w:lang w:eastAsia="en-US"/>
              </w:rPr>
              <w:t xml:space="preserve">Seminario de Tesis en Historia del Arte II </w:t>
            </w:r>
          </w:p>
        </w:tc>
        <w:tc>
          <w:tcPr>
            <w:tcW w:w="602" w:type="dxa"/>
            <w:tcBorders>
              <w:top w:val="single" w:sz="4" w:space="0" w:color="auto"/>
              <w:left w:val="single" w:sz="4" w:space="0" w:color="auto"/>
              <w:bottom w:val="single" w:sz="4" w:space="0" w:color="auto"/>
              <w:right w:val="single" w:sz="4" w:space="0" w:color="auto"/>
            </w:tcBorders>
            <w:vAlign w:val="center"/>
          </w:tcPr>
          <w:p w14:paraId="4ED5484F" w14:textId="77777777" w:rsidR="00BB4FE5" w:rsidRPr="00EA4136" w:rsidRDefault="00BB4FE5" w:rsidP="00BB4FE5">
            <w:pPr>
              <w:jc w:val="center"/>
              <w:rPr>
                <w:rFonts w:ascii="AvantGarde Bk BT" w:hAnsi="AvantGarde Bk BT"/>
                <w:sz w:val="20"/>
                <w:szCs w:val="20"/>
                <w:lang w:eastAsia="en-US"/>
              </w:rPr>
            </w:pPr>
            <w:r w:rsidRPr="00EA4136">
              <w:rPr>
                <w:rFonts w:ascii="AvantGarde Bk BT" w:hAnsi="AvantGarde Bk BT"/>
                <w:sz w:val="20"/>
                <w:szCs w:val="20"/>
                <w:lang w:eastAsia="en-US"/>
              </w:rPr>
              <w:t xml:space="preserve">S </w:t>
            </w:r>
          </w:p>
        </w:tc>
        <w:tc>
          <w:tcPr>
            <w:tcW w:w="727" w:type="dxa"/>
            <w:tcBorders>
              <w:top w:val="single" w:sz="4" w:space="0" w:color="auto"/>
              <w:left w:val="single" w:sz="4" w:space="0" w:color="auto"/>
              <w:bottom w:val="single" w:sz="4" w:space="0" w:color="auto"/>
              <w:right w:val="single" w:sz="4" w:space="0" w:color="auto"/>
            </w:tcBorders>
            <w:vAlign w:val="center"/>
          </w:tcPr>
          <w:p w14:paraId="6743DFF4" w14:textId="77777777" w:rsidR="00BB4FE5" w:rsidRPr="00EA4136" w:rsidRDefault="00BB4FE5" w:rsidP="00BB4FE5">
            <w:pPr>
              <w:jc w:val="center"/>
              <w:rPr>
                <w:rFonts w:ascii="AvantGarde Bk BT" w:hAnsi="AvantGarde Bk BT"/>
                <w:sz w:val="20"/>
                <w:szCs w:val="20"/>
                <w:lang w:eastAsia="en-US"/>
              </w:rPr>
            </w:pPr>
            <w:r w:rsidRPr="00EA4136">
              <w:rPr>
                <w:rFonts w:ascii="AvantGarde Bk BT" w:hAnsi="AvantGarde Bk BT"/>
                <w:sz w:val="20"/>
                <w:szCs w:val="20"/>
                <w:lang w:eastAsia="en-US"/>
              </w:rPr>
              <w:t>25</w:t>
            </w:r>
          </w:p>
        </w:tc>
        <w:tc>
          <w:tcPr>
            <w:tcW w:w="911" w:type="dxa"/>
            <w:tcBorders>
              <w:top w:val="single" w:sz="4" w:space="0" w:color="auto"/>
              <w:left w:val="single" w:sz="4" w:space="0" w:color="auto"/>
              <w:bottom w:val="single" w:sz="4" w:space="0" w:color="auto"/>
              <w:right w:val="single" w:sz="4" w:space="0" w:color="auto"/>
            </w:tcBorders>
            <w:vAlign w:val="center"/>
          </w:tcPr>
          <w:p w14:paraId="31F38B01" w14:textId="77777777" w:rsidR="00BB4FE5" w:rsidRPr="00EA4136" w:rsidRDefault="00BB4FE5" w:rsidP="00BB4FE5">
            <w:pPr>
              <w:jc w:val="center"/>
              <w:rPr>
                <w:rFonts w:ascii="AvantGarde Bk BT" w:hAnsi="AvantGarde Bk BT"/>
                <w:sz w:val="20"/>
                <w:szCs w:val="20"/>
                <w:lang w:eastAsia="en-US"/>
              </w:rPr>
            </w:pPr>
            <w:r w:rsidRPr="00EA4136">
              <w:rPr>
                <w:rFonts w:ascii="AvantGarde Bk BT" w:hAnsi="AvantGarde Bk BT"/>
                <w:sz w:val="20"/>
                <w:szCs w:val="20"/>
                <w:lang w:eastAsia="en-US"/>
              </w:rPr>
              <w:t>35</w:t>
            </w:r>
          </w:p>
        </w:tc>
        <w:tc>
          <w:tcPr>
            <w:tcW w:w="988" w:type="dxa"/>
            <w:tcBorders>
              <w:top w:val="single" w:sz="4" w:space="0" w:color="auto"/>
              <w:left w:val="single" w:sz="4" w:space="0" w:color="auto"/>
              <w:bottom w:val="single" w:sz="4" w:space="0" w:color="auto"/>
              <w:right w:val="single" w:sz="4" w:space="0" w:color="auto"/>
            </w:tcBorders>
            <w:vAlign w:val="center"/>
          </w:tcPr>
          <w:p w14:paraId="67286666" w14:textId="77777777" w:rsidR="00BB4FE5" w:rsidRPr="00EA4136" w:rsidRDefault="00BB4FE5" w:rsidP="00BB4FE5">
            <w:pPr>
              <w:jc w:val="center"/>
              <w:rPr>
                <w:rFonts w:ascii="AvantGarde Bk BT" w:hAnsi="AvantGarde Bk BT"/>
                <w:sz w:val="20"/>
                <w:szCs w:val="20"/>
                <w:lang w:eastAsia="en-US"/>
              </w:rPr>
            </w:pPr>
            <w:r w:rsidRPr="00EA4136">
              <w:rPr>
                <w:rFonts w:ascii="AvantGarde Bk BT" w:hAnsi="AvantGarde Bk BT"/>
                <w:sz w:val="20"/>
                <w:szCs w:val="20"/>
                <w:lang w:eastAsia="en-US"/>
              </w:rPr>
              <w:t>60</w:t>
            </w:r>
          </w:p>
        </w:tc>
        <w:tc>
          <w:tcPr>
            <w:tcW w:w="994" w:type="dxa"/>
            <w:tcBorders>
              <w:top w:val="single" w:sz="4" w:space="0" w:color="auto"/>
              <w:left w:val="single" w:sz="4" w:space="0" w:color="auto"/>
              <w:bottom w:val="single" w:sz="4" w:space="0" w:color="auto"/>
              <w:right w:val="single" w:sz="4" w:space="0" w:color="auto"/>
            </w:tcBorders>
            <w:vAlign w:val="center"/>
          </w:tcPr>
          <w:p w14:paraId="13ED4A5F" w14:textId="77777777" w:rsidR="00BB4FE5" w:rsidRPr="00EA4136" w:rsidRDefault="00BB4FE5" w:rsidP="00BB4FE5">
            <w:pPr>
              <w:jc w:val="center"/>
              <w:rPr>
                <w:rFonts w:ascii="AvantGarde Bk BT" w:hAnsi="AvantGarde Bk BT"/>
                <w:sz w:val="20"/>
                <w:szCs w:val="20"/>
                <w:lang w:eastAsia="en-US"/>
              </w:rPr>
            </w:pPr>
            <w:r>
              <w:rPr>
                <w:rFonts w:ascii="AvantGarde Bk BT" w:hAnsi="AvantGarde Bk BT"/>
                <w:sz w:val="20"/>
                <w:szCs w:val="20"/>
                <w:lang w:eastAsia="en-US"/>
              </w:rPr>
              <w:t>5</w:t>
            </w:r>
          </w:p>
        </w:tc>
        <w:tc>
          <w:tcPr>
            <w:tcW w:w="2034" w:type="dxa"/>
            <w:tcBorders>
              <w:top w:val="single" w:sz="4" w:space="0" w:color="auto"/>
              <w:left w:val="single" w:sz="4" w:space="0" w:color="auto"/>
              <w:bottom w:val="single" w:sz="4" w:space="0" w:color="auto"/>
              <w:right w:val="single" w:sz="4" w:space="0" w:color="auto"/>
            </w:tcBorders>
            <w:vAlign w:val="center"/>
          </w:tcPr>
          <w:p w14:paraId="114AE6E5" w14:textId="77777777" w:rsidR="00BB4FE5" w:rsidRPr="00EA4136" w:rsidRDefault="00BB4FE5" w:rsidP="00BB4FE5">
            <w:pPr>
              <w:jc w:val="center"/>
              <w:rPr>
                <w:rFonts w:ascii="AvantGarde Bk BT" w:hAnsi="AvantGarde Bk BT"/>
                <w:sz w:val="20"/>
                <w:szCs w:val="20"/>
                <w:lang w:eastAsia="en-US"/>
              </w:rPr>
            </w:pPr>
            <w:r w:rsidRPr="00EA4136">
              <w:rPr>
                <w:rFonts w:ascii="AvantGarde Bk BT" w:hAnsi="AvantGarde Bk BT"/>
                <w:sz w:val="20"/>
                <w:szCs w:val="20"/>
                <w:lang w:eastAsia="en-US"/>
              </w:rPr>
              <w:t xml:space="preserve">Seminario de Tesis en </w:t>
            </w:r>
            <w:r>
              <w:rPr>
                <w:rFonts w:ascii="AvantGarde Bk BT" w:hAnsi="AvantGarde Bk BT"/>
                <w:sz w:val="20"/>
                <w:szCs w:val="20"/>
                <w:lang w:eastAsia="en-US"/>
              </w:rPr>
              <w:t>Historia del A</w:t>
            </w:r>
            <w:r w:rsidRPr="00EA4136">
              <w:rPr>
                <w:rFonts w:ascii="AvantGarde Bk BT" w:hAnsi="AvantGarde Bk BT"/>
                <w:sz w:val="20"/>
                <w:szCs w:val="20"/>
                <w:lang w:eastAsia="en-US"/>
              </w:rPr>
              <w:t xml:space="preserve">rte I </w:t>
            </w:r>
          </w:p>
        </w:tc>
      </w:tr>
      <w:tr w:rsidR="00BB4FE5" w:rsidRPr="00BE25B8" w14:paraId="4F6A7059" w14:textId="77777777" w:rsidTr="00E1781C">
        <w:trPr>
          <w:trHeight w:val="71"/>
          <w:jc w:val="center"/>
        </w:trPr>
        <w:tc>
          <w:tcPr>
            <w:tcW w:w="3020" w:type="dxa"/>
            <w:tcBorders>
              <w:top w:val="single" w:sz="4" w:space="0" w:color="auto"/>
              <w:left w:val="single" w:sz="4" w:space="0" w:color="auto"/>
              <w:bottom w:val="single" w:sz="4" w:space="0" w:color="auto"/>
              <w:right w:val="single" w:sz="4" w:space="0" w:color="auto"/>
            </w:tcBorders>
            <w:vAlign w:val="center"/>
          </w:tcPr>
          <w:p w14:paraId="721B9D03" w14:textId="77777777" w:rsidR="00BB4FE5" w:rsidRPr="00BE25B8" w:rsidRDefault="00BB4FE5" w:rsidP="00BB4FE5">
            <w:pPr>
              <w:jc w:val="center"/>
              <w:rPr>
                <w:rFonts w:ascii="AvantGarde Bk BT" w:hAnsi="AvantGarde Bk BT"/>
                <w:b/>
                <w:sz w:val="20"/>
                <w:szCs w:val="20"/>
                <w:lang w:eastAsia="en-US"/>
              </w:rPr>
            </w:pPr>
            <w:r w:rsidRPr="00BE25B8">
              <w:rPr>
                <w:rFonts w:ascii="AvantGarde Bk BT" w:hAnsi="AvantGarde Bk BT"/>
                <w:b/>
                <w:sz w:val="20"/>
                <w:szCs w:val="20"/>
                <w:lang w:eastAsia="en-US"/>
              </w:rPr>
              <w:t>Totales:</w:t>
            </w:r>
          </w:p>
        </w:tc>
        <w:tc>
          <w:tcPr>
            <w:tcW w:w="602" w:type="dxa"/>
            <w:tcBorders>
              <w:top w:val="single" w:sz="4" w:space="0" w:color="auto"/>
              <w:left w:val="single" w:sz="4" w:space="0" w:color="auto"/>
              <w:bottom w:val="single" w:sz="4" w:space="0" w:color="auto"/>
              <w:right w:val="single" w:sz="4" w:space="0" w:color="auto"/>
            </w:tcBorders>
            <w:vAlign w:val="center"/>
          </w:tcPr>
          <w:p w14:paraId="2863661E" w14:textId="77777777" w:rsidR="00BB4FE5" w:rsidRPr="00BE25B8" w:rsidRDefault="00BB4FE5" w:rsidP="00BB4FE5">
            <w:pPr>
              <w:jc w:val="center"/>
              <w:rPr>
                <w:rFonts w:ascii="AvantGarde Bk BT" w:eastAsia="Questrial" w:hAnsi="AvantGarde Bk BT" w:cs="Questrial"/>
                <w:sz w:val="20"/>
                <w:szCs w:val="20"/>
              </w:rPr>
            </w:pPr>
          </w:p>
        </w:tc>
        <w:tc>
          <w:tcPr>
            <w:tcW w:w="727" w:type="dxa"/>
            <w:tcBorders>
              <w:top w:val="single" w:sz="4" w:space="0" w:color="auto"/>
              <w:left w:val="single" w:sz="4" w:space="0" w:color="auto"/>
              <w:bottom w:val="single" w:sz="4" w:space="0" w:color="auto"/>
              <w:right w:val="single" w:sz="4" w:space="0" w:color="auto"/>
            </w:tcBorders>
            <w:vAlign w:val="center"/>
          </w:tcPr>
          <w:p w14:paraId="08514CD1" w14:textId="04C4BD63" w:rsidR="00BB4FE5" w:rsidRPr="00B234FE" w:rsidRDefault="00BB4FE5" w:rsidP="00BB4FE5">
            <w:pPr>
              <w:jc w:val="center"/>
              <w:rPr>
                <w:rFonts w:ascii="AvantGarde Bk BT" w:hAnsi="AvantGarde Bk BT"/>
                <w:b/>
                <w:sz w:val="20"/>
                <w:szCs w:val="20"/>
                <w:lang w:eastAsia="en-US"/>
              </w:rPr>
            </w:pPr>
            <w:r w:rsidRPr="00B234FE">
              <w:rPr>
                <w:rFonts w:ascii="AvantGarde Bk BT" w:hAnsi="AvantGarde Bk BT"/>
                <w:b/>
                <w:sz w:val="20"/>
                <w:szCs w:val="20"/>
                <w:lang w:eastAsia="en-US"/>
              </w:rPr>
              <w:t>1746</w:t>
            </w:r>
          </w:p>
        </w:tc>
        <w:tc>
          <w:tcPr>
            <w:tcW w:w="911" w:type="dxa"/>
            <w:tcBorders>
              <w:top w:val="single" w:sz="4" w:space="0" w:color="auto"/>
              <w:left w:val="single" w:sz="4" w:space="0" w:color="auto"/>
              <w:bottom w:val="single" w:sz="4" w:space="0" w:color="auto"/>
              <w:right w:val="single" w:sz="4" w:space="0" w:color="auto"/>
            </w:tcBorders>
            <w:vAlign w:val="center"/>
          </w:tcPr>
          <w:p w14:paraId="31FC9F14" w14:textId="48DBEF39" w:rsidR="00BB4FE5" w:rsidRPr="00B234FE" w:rsidRDefault="00BB4FE5" w:rsidP="00BB4FE5">
            <w:pPr>
              <w:jc w:val="center"/>
              <w:rPr>
                <w:rFonts w:ascii="AvantGarde Bk BT" w:hAnsi="AvantGarde Bk BT"/>
                <w:b/>
                <w:sz w:val="20"/>
                <w:szCs w:val="20"/>
                <w:lang w:eastAsia="en-US"/>
              </w:rPr>
            </w:pPr>
            <w:r w:rsidRPr="00B234FE">
              <w:rPr>
                <w:rFonts w:ascii="AvantGarde Bk BT" w:hAnsi="AvantGarde Bk BT"/>
                <w:b/>
                <w:sz w:val="20"/>
                <w:szCs w:val="20"/>
                <w:lang w:eastAsia="en-US"/>
              </w:rPr>
              <w:t>1174</w:t>
            </w:r>
          </w:p>
        </w:tc>
        <w:tc>
          <w:tcPr>
            <w:tcW w:w="988" w:type="dxa"/>
            <w:tcBorders>
              <w:top w:val="single" w:sz="4" w:space="0" w:color="auto"/>
              <w:left w:val="single" w:sz="4" w:space="0" w:color="auto"/>
              <w:bottom w:val="single" w:sz="4" w:space="0" w:color="auto"/>
              <w:right w:val="single" w:sz="4" w:space="0" w:color="auto"/>
            </w:tcBorders>
            <w:vAlign w:val="center"/>
          </w:tcPr>
          <w:p w14:paraId="436FA219" w14:textId="03960AE6" w:rsidR="00BB4FE5" w:rsidRPr="00B234FE" w:rsidRDefault="00BB4FE5" w:rsidP="00BB4FE5">
            <w:pPr>
              <w:jc w:val="center"/>
              <w:rPr>
                <w:rFonts w:ascii="AvantGarde Bk BT" w:hAnsi="AvantGarde Bk BT"/>
                <w:b/>
                <w:sz w:val="20"/>
                <w:szCs w:val="20"/>
                <w:lang w:eastAsia="en-US"/>
              </w:rPr>
            </w:pPr>
            <w:r w:rsidRPr="00B234FE">
              <w:rPr>
                <w:rFonts w:ascii="AvantGarde Bk BT" w:hAnsi="AvantGarde Bk BT"/>
                <w:b/>
                <w:sz w:val="20"/>
                <w:szCs w:val="20"/>
                <w:lang w:eastAsia="en-US"/>
              </w:rPr>
              <w:t>2920</w:t>
            </w:r>
          </w:p>
        </w:tc>
        <w:tc>
          <w:tcPr>
            <w:tcW w:w="994" w:type="dxa"/>
            <w:tcBorders>
              <w:top w:val="single" w:sz="4" w:space="0" w:color="auto"/>
              <w:left w:val="single" w:sz="4" w:space="0" w:color="auto"/>
              <w:bottom w:val="single" w:sz="4" w:space="0" w:color="auto"/>
              <w:right w:val="single" w:sz="4" w:space="0" w:color="auto"/>
            </w:tcBorders>
            <w:vAlign w:val="center"/>
          </w:tcPr>
          <w:p w14:paraId="2CAA7F23" w14:textId="3311FC87" w:rsidR="00BB4FE5" w:rsidRPr="00B234FE" w:rsidRDefault="00BB4FE5" w:rsidP="009B1E0A">
            <w:pPr>
              <w:jc w:val="center"/>
              <w:rPr>
                <w:rFonts w:ascii="AvantGarde Bk BT" w:hAnsi="AvantGarde Bk BT"/>
                <w:b/>
                <w:sz w:val="20"/>
                <w:szCs w:val="20"/>
                <w:lang w:eastAsia="en-US"/>
              </w:rPr>
            </w:pPr>
            <w:r w:rsidRPr="00B234FE">
              <w:rPr>
                <w:rFonts w:ascii="AvantGarde Bk BT" w:hAnsi="AvantGarde Bk BT"/>
                <w:b/>
                <w:sz w:val="20"/>
                <w:szCs w:val="20"/>
                <w:lang w:eastAsia="en-US"/>
              </w:rPr>
              <w:t>29</w:t>
            </w:r>
            <w:r w:rsidR="009B1E0A">
              <w:rPr>
                <w:rFonts w:ascii="AvantGarde Bk BT" w:hAnsi="AvantGarde Bk BT"/>
                <w:b/>
                <w:sz w:val="20"/>
                <w:szCs w:val="20"/>
                <w:lang w:eastAsia="en-US"/>
              </w:rPr>
              <w:t>8</w:t>
            </w:r>
          </w:p>
        </w:tc>
        <w:tc>
          <w:tcPr>
            <w:tcW w:w="2034" w:type="dxa"/>
            <w:tcBorders>
              <w:top w:val="single" w:sz="4" w:space="0" w:color="auto"/>
              <w:left w:val="single" w:sz="4" w:space="0" w:color="auto"/>
              <w:bottom w:val="single" w:sz="4" w:space="0" w:color="auto"/>
              <w:right w:val="single" w:sz="4" w:space="0" w:color="auto"/>
            </w:tcBorders>
            <w:vAlign w:val="center"/>
          </w:tcPr>
          <w:p w14:paraId="23DC2454" w14:textId="77777777" w:rsidR="00BB4FE5" w:rsidRPr="00B234FE" w:rsidRDefault="00BB4FE5" w:rsidP="00BB4FE5">
            <w:pPr>
              <w:jc w:val="center"/>
              <w:rPr>
                <w:rFonts w:ascii="AvantGarde Bk BT" w:hAnsi="AvantGarde Bk BT"/>
                <w:sz w:val="20"/>
                <w:szCs w:val="20"/>
                <w:lang w:eastAsia="en-US"/>
              </w:rPr>
            </w:pPr>
          </w:p>
        </w:tc>
      </w:tr>
    </w:tbl>
    <w:p w14:paraId="1D456A9C" w14:textId="594503BE" w:rsidR="00E1781C" w:rsidRDefault="00E1781C" w:rsidP="00FD7E92">
      <w:pPr>
        <w:spacing w:line="276" w:lineRule="auto"/>
        <w:rPr>
          <w:rFonts w:ascii="AvantGarde Bk BT" w:hAnsi="AvantGarde Bk BT" w:cs="Helvetica"/>
          <w:b/>
          <w:color w:val="000000"/>
          <w:sz w:val="22"/>
          <w:szCs w:val="22"/>
          <w:lang w:val="es-ES_tradnl" w:eastAsia="es-ES"/>
        </w:rPr>
      </w:pPr>
    </w:p>
    <w:p w14:paraId="05AEC05B" w14:textId="250DCB85" w:rsidR="00245F69" w:rsidRPr="00511E0A" w:rsidRDefault="00245F69" w:rsidP="00245F69">
      <w:pPr>
        <w:ind w:hanging="61"/>
        <w:jc w:val="center"/>
        <w:outlineLvl w:val="0"/>
        <w:rPr>
          <w:rFonts w:ascii="AvantGarde Bk BT" w:hAnsi="AvantGarde Bk BT" w:cs="Helvetica"/>
          <w:b/>
          <w:color w:val="000000"/>
          <w:sz w:val="22"/>
          <w:szCs w:val="22"/>
          <w:lang w:val="es-ES_tradnl" w:eastAsia="es-ES"/>
        </w:rPr>
      </w:pPr>
      <w:r w:rsidRPr="00511E0A">
        <w:rPr>
          <w:rFonts w:ascii="AvantGarde Bk BT" w:hAnsi="AvantGarde Bk BT" w:cs="Helvetica"/>
          <w:b/>
          <w:color w:val="000000"/>
          <w:sz w:val="22"/>
          <w:szCs w:val="22"/>
          <w:lang w:val="es-ES_tradnl" w:eastAsia="es-ES"/>
        </w:rPr>
        <w:t>ÁREA DE FORMACIÓN ESPECIALIZANTE SELECTIVA</w:t>
      </w:r>
    </w:p>
    <w:tbl>
      <w:tblPr>
        <w:tblW w:w="9276" w:type="dxa"/>
        <w:jc w:val="center"/>
        <w:tblCellMar>
          <w:left w:w="70" w:type="dxa"/>
          <w:right w:w="70" w:type="dxa"/>
        </w:tblCellMar>
        <w:tblLook w:val="04A0" w:firstRow="1" w:lastRow="0" w:firstColumn="1" w:lastColumn="0" w:noHBand="0" w:noVBand="1"/>
      </w:tblPr>
      <w:tblGrid>
        <w:gridCol w:w="3114"/>
        <w:gridCol w:w="841"/>
        <w:gridCol w:w="789"/>
        <w:gridCol w:w="1005"/>
        <w:gridCol w:w="841"/>
        <w:gridCol w:w="1019"/>
        <w:gridCol w:w="1667"/>
      </w:tblGrid>
      <w:tr w:rsidR="00245F69" w:rsidRPr="00511E0A" w14:paraId="14F5B3C1" w14:textId="77777777" w:rsidTr="000C1923">
        <w:trPr>
          <w:trHeight w:val="300"/>
          <w:jc w:val="center"/>
        </w:trPr>
        <w:tc>
          <w:tcPr>
            <w:tcW w:w="9276" w:type="dxa"/>
            <w:gridSpan w:val="7"/>
            <w:tcBorders>
              <w:top w:val="single" w:sz="4" w:space="0" w:color="auto"/>
              <w:left w:val="single" w:sz="4" w:space="0" w:color="auto"/>
              <w:bottom w:val="single" w:sz="4" w:space="0" w:color="auto"/>
              <w:right w:val="single" w:sz="4" w:space="0" w:color="auto"/>
            </w:tcBorders>
            <w:vAlign w:val="center"/>
            <w:hideMark/>
          </w:tcPr>
          <w:p w14:paraId="1C160CCC" w14:textId="77777777" w:rsidR="00245F69" w:rsidRPr="00245F69" w:rsidRDefault="00245F69" w:rsidP="000C1923">
            <w:pPr>
              <w:spacing w:line="276" w:lineRule="auto"/>
              <w:jc w:val="center"/>
              <w:rPr>
                <w:rFonts w:ascii="AvantGarde Bk BT" w:hAnsi="AvantGarde Bk BT"/>
                <w:b/>
                <w:sz w:val="20"/>
                <w:szCs w:val="20"/>
                <w:lang w:eastAsia="en-US"/>
              </w:rPr>
            </w:pPr>
            <w:r w:rsidRPr="00245F69">
              <w:rPr>
                <w:rFonts w:ascii="AvantGarde Bk BT" w:hAnsi="AvantGarde Bk BT"/>
                <w:b/>
                <w:sz w:val="20"/>
                <w:szCs w:val="20"/>
                <w:lang w:eastAsia="en-US"/>
              </w:rPr>
              <w:t>Orientación en Historia del Arte Audiovisual</w:t>
            </w:r>
          </w:p>
        </w:tc>
      </w:tr>
      <w:tr w:rsidR="00245F69" w:rsidRPr="00511E0A" w14:paraId="7EC2BAD8" w14:textId="77777777" w:rsidTr="00F42E08">
        <w:trPr>
          <w:trHeight w:val="600"/>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30FDABCC" w14:textId="77777777" w:rsidR="00245F69" w:rsidRPr="00245F69" w:rsidRDefault="00245F69" w:rsidP="000C1923">
            <w:pPr>
              <w:spacing w:line="276" w:lineRule="auto"/>
              <w:jc w:val="center"/>
              <w:rPr>
                <w:rFonts w:ascii="AvantGarde Bk BT" w:hAnsi="AvantGarde Bk BT"/>
                <w:b/>
                <w:sz w:val="20"/>
                <w:szCs w:val="20"/>
                <w:lang w:eastAsia="en-US"/>
              </w:rPr>
            </w:pPr>
            <w:r w:rsidRPr="00245F69">
              <w:rPr>
                <w:rFonts w:ascii="AvantGarde Bk BT" w:hAnsi="AvantGarde Bk BT"/>
                <w:b/>
                <w:sz w:val="20"/>
                <w:szCs w:val="20"/>
                <w:lang w:eastAsia="en-US"/>
              </w:rPr>
              <w:t>Unidades de Aprendizaje</w:t>
            </w:r>
          </w:p>
        </w:tc>
        <w:tc>
          <w:tcPr>
            <w:tcW w:w="841" w:type="dxa"/>
            <w:tcBorders>
              <w:top w:val="single" w:sz="4" w:space="0" w:color="auto"/>
              <w:left w:val="nil"/>
              <w:bottom w:val="single" w:sz="4" w:space="0" w:color="auto"/>
              <w:right w:val="single" w:sz="4" w:space="0" w:color="auto"/>
            </w:tcBorders>
            <w:vAlign w:val="center"/>
            <w:hideMark/>
          </w:tcPr>
          <w:p w14:paraId="0EB4878B" w14:textId="77777777" w:rsidR="00245F69" w:rsidRPr="00245F69" w:rsidRDefault="00245F69" w:rsidP="000C1923">
            <w:pPr>
              <w:spacing w:line="276" w:lineRule="auto"/>
              <w:jc w:val="center"/>
              <w:rPr>
                <w:rFonts w:ascii="AvantGarde Bk BT" w:hAnsi="AvantGarde Bk BT"/>
                <w:b/>
                <w:sz w:val="20"/>
                <w:szCs w:val="20"/>
                <w:lang w:eastAsia="en-US"/>
              </w:rPr>
            </w:pPr>
            <w:r w:rsidRPr="00245F69">
              <w:rPr>
                <w:rFonts w:ascii="AvantGarde Bk BT" w:hAnsi="AvantGarde Bk BT"/>
                <w:b/>
                <w:sz w:val="20"/>
                <w:szCs w:val="20"/>
                <w:lang w:eastAsia="en-US"/>
              </w:rPr>
              <w:t>Tipo</w:t>
            </w:r>
          </w:p>
        </w:tc>
        <w:tc>
          <w:tcPr>
            <w:tcW w:w="789" w:type="dxa"/>
            <w:tcBorders>
              <w:top w:val="single" w:sz="4" w:space="0" w:color="auto"/>
              <w:left w:val="nil"/>
              <w:bottom w:val="single" w:sz="4" w:space="0" w:color="auto"/>
              <w:right w:val="single" w:sz="4" w:space="0" w:color="auto"/>
            </w:tcBorders>
            <w:vAlign w:val="center"/>
            <w:hideMark/>
          </w:tcPr>
          <w:p w14:paraId="3EC093D5" w14:textId="77777777" w:rsidR="00245F69" w:rsidRPr="00245F69" w:rsidRDefault="00245F69" w:rsidP="000C1923">
            <w:pPr>
              <w:spacing w:line="276" w:lineRule="auto"/>
              <w:jc w:val="center"/>
              <w:rPr>
                <w:rFonts w:ascii="AvantGarde Bk BT" w:hAnsi="AvantGarde Bk BT"/>
                <w:b/>
                <w:sz w:val="20"/>
                <w:szCs w:val="20"/>
                <w:lang w:eastAsia="en-US"/>
              </w:rPr>
            </w:pPr>
            <w:r w:rsidRPr="00245F69">
              <w:rPr>
                <w:rFonts w:ascii="AvantGarde Bk BT" w:hAnsi="AvantGarde Bk BT"/>
                <w:b/>
                <w:sz w:val="20"/>
                <w:szCs w:val="20"/>
                <w:lang w:eastAsia="en-US"/>
              </w:rPr>
              <w:t>Horas Teoría</w:t>
            </w:r>
          </w:p>
        </w:tc>
        <w:tc>
          <w:tcPr>
            <w:tcW w:w="1005" w:type="dxa"/>
            <w:tcBorders>
              <w:top w:val="single" w:sz="4" w:space="0" w:color="auto"/>
              <w:left w:val="nil"/>
              <w:bottom w:val="single" w:sz="4" w:space="0" w:color="auto"/>
              <w:right w:val="single" w:sz="4" w:space="0" w:color="auto"/>
            </w:tcBorders>
            <w:vAlign w:val="center"/>
            <w:hideMark/>
          </w:tcPr>
          <w:p w14:paraId="7CF43AA3" w14:textId="77777777" w:rsidR="00245F69" w:rsidRPr="00245F69" w:rsidRDefault="00245F69" w:rsidP="000C1923">
            <w:pPr>
              <w:spacing w:line="276" w:lineRule="auto"/>
              <w:jc w:val="center"/>
              <w:rPr>
                <w:rFonts w:ascii="AvantGarde Bk BT" w:hAnsi="AvantGarde Bk BT"/>
                <w:b/>
                <w:sz w:val="20"/>
                <w:szCs w:val="20"/>
                <w:lang w:eastAsia="en-US"/>
              </w:rPr>
            </w:pPr>
            <w:r w:rsidRPr="00245F69">
              <w:rPr>
                <w:rFonts w:ascii="AvantGarde Bk BT" w:hAnsi="AvantGarde Bk BT"/>
                <w:b/>
                <w:sz w:val="20"/>
                <w:szCs w:val="20"/>
                <w:lang w:eastAsia="en-US"/>
              </w:rPr>
              <w:t>Horas Práctica</w:t>
            </w:r>
          </w:p>
        </w:tc>
        <w:tc>
          <w:tcPr>
            <w:tcW w:w="841" w:type="dxa"/>
            <w:tcBorders>
              <w:top w:val="single" w:sz="4" w:space="0" w:color="auto"/>
              <w:left w:val="nil"/>
              <w:bottom w:val="single" w:sz="4" w:space="0" w:color="auto"/>
              <w:right w:val="single" w:sz="4" w:space="0" w:color="auto"/>
            </w:tcBorders>
            <w:vAlign w:val="center"/>
            <w:hideMark/>
          </w:tcPr>
          <w:p w14:paraId="407A8915" w14:textId="77777777" w:rsidR="00245F69" w:rsidRPr="00245F69" w:rsidRDefault="00245F69" w:rsidP="000C1923">
            <w:pPr>
              <w:spacing w:line="276" w:lineRule="auto"/>
              <w:jc w:val="center"/>
              <w:rPr>
                <w:rFonts w:ascii="AvantGarde Bk BT" w:hAnsi="AvantGarde Bk BT"/>
                <w:b/>
                <w:sz w:val="20"/>
                <w:szCs w:val="20"/>
                <w:lang w:eastAsia="en-US"/>
              </w:rPr>
            </w:pPr>
            <w:r w:rsidRPr="00245F69">
              <w:rPr>
                <w:rFonts w:ascii="AvantGarde Bk BT" w:hAnsi="AvantGarde Bk BT"/>
                <w:b/>
                <w:sz w:val="20"/>
                <w:szCs w:val="20"/>
                <w:lang w:eastAsia="en-US"/>
              </w:rPr>
              <w:t>Horas Totales</w:t>
            </w:r>
          </w:p>
        </w:tc>
        <w:tc>
          <w:tcPr>
            <w:tcW w:w="1019" w:type="dxa"/>
            <w:tcBorders>
              <w:top w:val="single" w:sz="4" w:space="0" w:color="auto"/>
              <w:left w:val="nil"/>
              <w:bottom w:val="single" w:sz="4" w:space="0" w:color="auto"/>
              <w:right w:val="single" w:sz="4" w:space="0" w:color="auto"/>
            </w:tcBorders>
            <w:vAlign w:val="center"/>
            <w:hideMark/>
          </w:tcPr>
          <w:p w14:paraId="37E9CCDC" w14:textId="77777777" w:rsidR="00245F69" w:rsidRPr="00245F69" w:rsidRDefault="00245F69" w:rsidP="000C1923">
            <w:pPr>
              <w:spacing w:line="276" w:lineRule="auto"/>
              <w:jc w:val="center"/>
              <w:rPr>
                <w:rFonts w:ascii="AvantGarde Bk BT" w:hAnsi="AvantGarde Bk BT"/>
                <w:b/>
                <w:sz w:val="20"/>
                <w:szCs w:val="20"/>
                <w:lang w:eastAsia="en-US"/>
              </w:rPr>
            </w:pPr>
            <w:r w:rsidRPr="00245F69">
              <w:rPr>
                <w:rFonts w:ascii="AvantGarde Bk BT" w:hAnsi="AvantGarde Bk BT"/>
                <w:b/>
                <w:sz w:val="20"/>
                <w:szCs w:val="20"/>
                <w:lang w:eastAsia="en-US"/>
              </w:rPr>
              <w:t>Créditos</w:t>
            </w:r>
          </w:p>
        </w:tc>
        <w:tc>
          <w:tcPr>
            <w:tcW w:w="1667" w:type="dxa"/>
            <w:tcBorders>
              <w:top w:val="single" w:sz="4" w:space="0" w:color="auto"/>
              <w:left w:val="nil"/>
              <w:bottom w:val="single" w:sz="4" w:space="0" w:color="auto"/>
              <w:right w:val="single" w:sz="4" w:space="0" w:color="auto"/>
            </w:tcBorders>
            <w:vAlign w:val="center"/>
            <w:hideMark/>
          </w:tcPr>
          <w:p w14:paraId="1F64F2C9" w14:textId="77777777" w:rsidR="00245F69" w:rsidRPr="00245F69" w:rsidRDefault="00245F69" w:rsidP="000C1923">
            <w:pPr>
              <w:spacing w:line="276" w:lineRule="auto"/>
              <w:jc w:val="center"/>
              <w:rPr>
                <w:rFonts w:ascii="AvantGarde Bk BT" w:hAnsi="AvantGarde Bk BT"/>
                <w:b/>
                <w:sz w:val="20"/>
                <w:szCs w:val="20"/>
                <w:lang w:eastAsia="en-US"/>
              </w:rPr>
            </w:pPr>
            <w:r w:rsidRPr="00245F69">
              <w:rPr>
                <w:rFonts w:ascii="AvantGarde Bk BT" w:hAnsi="AvantGarde Bk BT"/>
                <w:b/>
                <w:sz w:val="20"/>
                <w:szCs w:val="20"/>
                <w:lang w:eastAsia="en-US"/>
              </w:rPr>
              <w:t>Prerrequisitos</w:t>
            </w:r>
          </w:p>
        </w:tc>
      </w:tr>
      <w:tr w:rsidR="00245F69" w:rsidRPr="00511E0A" w14:paraId="4A0608F2" w14:textId="77777777" w:rsidTr="00F770EB">
        <w:trPr>
          <w:trHeight w:val="575"/>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0F86E8A8" w14:textId="77777777" w:rsidR="00245F69" w:rsidRPr="00245F69" w:rsidRDefault="00245F69" w:rsidP="000C1923">
            <w:pPr>
              <w:jc w:val="center"/>
              <w:rPr>
                <w:rFonts w:ascii="AvantGarde Bk BT" w:hAnsi="AvantGarde Bk BT"/>
                <w:sz w:val="20"/>
                <w:szCs w:val="20"/>
                <w:lang w:eastAsia="en-US"/>
              </w:rPr>
            </w:pPr>
            <w:r w:rsidRPr="00245F69">
              <w:rPr>
                <w:rFonts w:ascii="AvantGarde Bk BT" w:hAnsi="AvantGarde Bk BT"/>
                <w:sz w:val="20"/>
                <w:szCs w:val="20"/>
                <w:lang w:eastAsia="en-US"/>
              </w:rPr>
              <w:t>Historia de la Fotografía</w:t>
            </w:r>
          </w:p>
        </w:tc>
        <w:tc>
          <w:tcPr>
            <w:tcW w:w="841" w:type="dxa"/>
            <w:tcBorders>
              <w:top w:val="single" w:sz="4" w:space="0" w:color="auto"/>
              <w:left w:val="nil"/>
              <w:bottom w:val="single" w:sz="4" w:space="0" w:color="auto"/>
              <w:right w:val="single" w:sz="4" w:space="0" w:color="auto"/>
            </w:tcBorders>
            <w:vAlign w:val="center"/>
            <w:hideMark/>
          </w:tcPr>
          <w:p w14:paraId="459835FE" w14:textId="77777777" w:rsidR="00245F69" w:rsidRPr="00245F69" w:rsidRDefault="00245F69" w:rsidP="000C1923">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CT </w:t>
            </w:r>
          </w:p>
        </w:tc>
        <w:tc>
          <w:tcPr>
            <w:tcW w:w="789" w:type="dxa"/>
            <w:tcBorders>
              <w:top w:val="single" w:sz="4" w:space="0" w:color="auto"/>
              <w:left w:val="nil"/>
              <w:bottom w:val="single" w:sz="4" w:space="0" w:color="auto"/>
              <w:right w:val="single" w:sz="4" w:space="0" w:color="auto"/>
            </w:tcBorders>
            <w:vAlign w:val="center"/>
            <w:hideMark/>
          </w:tcPr>
          <w:p w14:paraId="7B5C3D9E" w14:textId="77777777" w:rsidR="00245F69" w:rsidRPr="00245F69" w:rsidRDefault="00245F69" w:rsidP="000C1923">
            <w:pPr>
              <w:jc w:val="center"/>
              <w:rPr>
                <w:rFonts w:ascii="AvantGarde Bk BT" w:hAnsi="AvantGarde Bk BT"/>
                <w:sz w:val="20"/>
                <w:szCs w:val="20"/>
                <w:lang w:eastAsia="en-US"/>
              </w:rPr>
            </w:pPr>
            <w:r w:rsidRPr="00245F69">
              <w:rPr>
                <w:rFonts w:ascii="AvantGarde Bk BT" w:hAnsi="AvantGarde Bk BT"/>
                <w:sz w:val="20"/>
                <w:szCs w:val="20"/>
                <w:lang w:eastAsia="en-US"/>
              </w:rPr>
              <w:t>40</w:t>
            </w:r>
          </w:p>
        </w:tc>
        <w:tc>
          <w:tcPr>
            <w:tcW w:w="1005" w:type="dxa"/>
            <w:tcBorders>
              <w:top w:val="single" w:sz="4" w:space="0" w:color="auto"/>
              <w:left w:val="nil"/>
              <w:bottom w:val="single" w:sz="4" w:space="0" w:color="auto"/>
              <w:right w:val="single" w:sz="4" w:space="0" w:color="auto"/>
            </w:tcBorders>
            <w:vAlign w:val="center"/>
            <w:hideMark/>
          </w:tcPr>
          <w:p w14:paraId="1CB4C944" w14:textId="77777777" w:rsidR="00245F69" w:rsidRPr="00245F69" w:rsidRDefault="00245F69" w:rsidP="000C1923">
            <w:pPr>
              <w:jc w:val="center"/>
              <w:rPr>
                <w:rFonts w:ascii="AvantGarde Bk BT" w:hAnsi="AvantGarde Bk BT"/>
                <w:sz w:val="20"/>
                <w:szCs w:val="20"/>
                <w:lang w:eastAsia="en-US"/>
              </w:rPr>
            </w:pPr>
            <w:r w:rsidRPr="00245F69">
              <w:rPr>
                <w:rFonts w:ascii="AvantGarde Bk BT" w:hAnsi="AvantGarde Bk BT"/>
                <w:sz w:val="20"/>
                <w:szCs w:val="20"/>
                <w:lang w:eastAsia="en-US"/>
              </w:rPr>
              <w:t>20</w:t>
            </w:r>
          </w:p>
        </w:tc>
        <w:tc>
          <w:tcPr>
            <w:tcW w:w="841" w:type="dxa"/>
            <w:tcBorders>
              <w:top w:val="single" w:sz="4" w:space="0" w:color="auto"/>
              <w:left w:val="nil"/>
              <w:bottom w:val="single" w:sz="4" w:space="0" w:color="auto"/>
              <w:right w:val="single" w:sz="4" w:space="0" w:color="auto"/>
            </w:tcBorders>
            <w:vAlign w:val="center"/>
            <w:hideMark/>
          </w:tcPr>
          <w:p w14:paraId="5E99FAB6" w14:textId="77777777" w:rsidR="00245F69" w:rsidRPr="00245F69" w:rsidRDefault="00245F69" w:rsidP="000C1923">
            <w:pPr>
              <w:jc w:val="center"/>
              <w:rPr>
                <w:rFonts w:ascii="AvantGarde Bk BT" w:hAnsi="AvantGarde Bk BT"/>
                <w:sz w:val="20"/>
                <w:szCs w:val="20"/>
                <w:lang w:eastAsia="en-US"/>
              </w:rPr>
            </w:pPr>
            <w:r w:rsidRPr="00245F69">
              <w:rPr>
                <w:rFonts w:ascii="AvantGarde Bk BT" w:hAnsi="AvantGarde Bk BT"/>
                <w:sz w:val="20"/>
                <w:szCs w:val="20"/>
                <w:lang w:eastAsia="en-US"/>
              </w:rPr>
              <w:t>60</w:t>
            </w:r>
          </w:p>
        </w:tc>
        <w:tc>
          <w:tcPr>
            <w:tcW w:w="1019" w:type="dxa"/>
            <w:tcBorders>
              <w:top w:val="single" w:sz="4" w:space="0" w:color="auto"/>
              <w:left w:val="nil"/>
              <w:bottom w:val="single" w:sz="4" w:space="0" w:color="auto"/>
              <w:right w:val="single" w:sz="4" w:space="0" w:color="auto"/>
            </w:tcBorders>
            <w:vAlign w:val="center"/>
            <w:hideMark/>
          </w:tcPr>
          <w:p w14:paraId="5433FD1F" w14:textId="77777777" w:rsidR="00245F69" w:rsidRPr="00245F69" w:rsidRDefault="00245F69" w:rsidP="000C1923">
            <w:pPr>
              <w:jc w:val="center"/>
              <w:rPr>
                <w:rFonts w:ascii="AvantGarde Bk BT" w:hAnsi="AvantGarde Bk BT"/>
                <w:sz w:val="20"/>
                <w:szCs w:val="20"/>
                <w:lang w:eastAsia="en-US"/>
              </w:rPr>
            </w:pPr>
            <w:r w:rsidRPr="00245F69">
              <w:rPr>
                <w:rFonts w:ascii="AvantGarde Bk BT" w:hAnsi="AvantGarde Bk BT"/>
                <w:sz w:val="20"/>
                <w:szCs w:val="20"/>
                <w:lang w:eastAsia="en-US"/>
              </w:rPr>
              <w:t>6</w:t>
            </w:r>
          </w:p>
        </w:tc>
        <w:tc>
          <w:tcPr>
            <w:tcW w:w="1667" w:type="dxa"/>
            <w:tcBorders>
              <w:top w:val="single" w:sz="4" w:space="0" w:color="auto"/>
              <w:left w:val="nil"/>
              <w:bottom w:val="single" w:sz="4" w:space="0" w:color="auto"/>
              <w:right w:val="single" w:sz="4" w:space="0" w:color="auto"/>
            </w:tcBorders>
            <w:vAlign w:val="bottom"/>
          </w:tcPr>
          <w:p w14:paraId="69826267" w14:textId="77777777" w:rsidR="00245F69" w:rsidRPr="00245F69" w:rsidRDefault="00245F69" w:rsidP="000C1923">
            <w:pPr>
              <w:jc w:val="center"/>
              <w:rPr>
                <w:rFonts w:ascii="AvantGarde Bk BT" w:hAnsi="AvantGarde Bk BT"/>
                <w:sz w:val="20"/>
                <w:szCs w:val="20"/>
                <w:lang w:eastAsia="en-US"/>
              </w:rPr>
            </w:pPr>
          </w:p>
        </w:tc>
      </w:tr>
      <w:tr w:rsidR="00245F69" w:rsidRPr="00511E0A" w14:paraId="51F7E53D" w14:textId="77777777" w:rsidTr="00F770EB">
        <w:trPr>
          <w:trHeight w:val="575"/>
          <w:jc w:val="center"/>
        </w:trPr>
        <w:tc>
          <w:tcPr>
            <w:tcW w:w="3114" w:type="dxa"/>
            <w:tcBorders>
              <w:top w:val="single" w:sz="4" w:space="0" w:color="auto"/>
              <w:left w:val="single" w:sz="4" w:space="0" w:color="auto"/>
              <w:bottom w:val="single" w:sz="4" w:space="0" w:color="auto"/>
              <w:right w:val="single" w:sz="4" w:space="0" w:color="auto"/>
            </w:tcBorders>
            <w:vAlign w:val="center"/>
          </w:tcPr>
          <w:p w14:paraId="64920B98" w14:textId="77777777" w:rsidR="00245F69" w:rsidRPr="00245F69" w:rsidRDefault="00245F69" w:rsidP="000C1923">
            <w:pPr>
              <w:jc w:val="center"/>
              <w:rPr>
                <w:rFonts w:ascii="AvantGarde Bk BT" w:hAnsi="AvantGarde Bk BT"/>
                <w:sz w:val="20"/>
                <w:szCs w:val="20"/>
                <w:lang w:eastAsia="en-US"/>
              </w:rPr>
            </w:pPr>
            <w:r w:rsidRPr="00245F69">
              <w:rPr>
                <w:rFonts w:ascii="AvantGarde Bk BT" w:hAnsi="AvantGarde Bk BT"/>
                <w:sz w:val="20"/>
                <w:szCs w:val="20"/>
                <w:lang w:eastAsia="en-US"/>
              </w:rPr>
              <w:t>Introducción al Lenguaje Audiovisual</w:t>
            </w:r>
          </w:p>
        </w:tc>
        <w:tc>
          <w:tcPr>
            <w:tcW w:w="841" w:type="dxa"/>
            <w:tcBorders>
              <w:top w:val="single" w:sz="4" w:space="0" w:color="auto"/>
              <w:left w:val="nil"/>
              <w:bottom w:val="single" w:sz="4" w:space="0" w:color="auto"/>
              <w:right w:val="single" w:sz="4" w:space="0" w:color="auto"/>
            </w:tcBorders>
            <w:vAlign w:val="center"/>
          </w:tcPr>
          <w:p w14:paraId="51D3C4B2" w14:textId="77777777" w:rsidR="00245F69" w:rsidRPr="00245F69" w:rsidRDefault="00245F69" w:rsidP="000C1923">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CT </w:t>
            </w:r>
          </w:p>
        </w:tc>
        <w:tc>
          <w:tcPr>
            <w:tcW w:w="789" w:type="dxa"/>
            <w:tcBorders>
              <w:top w:val="single" w:sz="4" w:space="0" w:color="auto"/>
              <w:left w:val="nil"/>
              <w:bottom w:val="single" w:sz="4" w:space="0" w:color="auto"/>
              <w:right w:val="single" w:sz="4" w:space="0" w:color="auto"/>
            </w:tcBorders>
            <w:vAlign w:val="center"/>
          </w:tcPr>
          <w:p w14:paraId="442DD1E1" w14:textId="77777777" w:rsidR="00245F69" w:rsidRPr="00245F69" w:rsidRDefault="00245F69" w:rsidP="000C1923">
            <w:pPr>
              <w:jc w:val="center"/>
              <w:rPr>
                <w:rFonts w:ascii="AvantGarde Bk BT" w:hAnsi="AvantGarde Bk BT"/>
                <w:sz w:val="20"/>
                <w:szCs w:val="20"/>
                <w:lang w:eastAsia="en-US"/>
              </w:rPr>
            </w:pPr>
            <w:r w:rsidRPr="00245F69">
              <w:rPr>
                <w:rFonts w:ascii="AvantGarde Bk BT" w:hAnsi="AvantGarde Bk BT"/>
                <w:sz w:val="20"/>
                <w:szCs w:val="20"/>
                <w:lang w:eastAsia="en-US"/>
              </w:rPr>
              <w:t>40</w:t>
            </w:r>
          </w:p>
        </w:tc>
        <w:tc>
          <w:tcPr>
            <w:tcW w:w="1005" w:type="dxa"/>
            <w:tcBorders>
              <w:top w:val="single" w:sz="4" w:space="0" w:color="auto"/>
              <w:left w:val="nil"/>
              <w:bottom w:val="single" w:sz="4" w:space="0" w:color="auto"/>
              <w:right w:val="single" w:sz="4" w:space="0" w:color="auto"/>
            </w:tcBorders>
            <w:vAlign w:val="center"/>
          </w:tcPr>
          <w:p w14:paraId="2CD99030" w14:textId="77777777" w:rsidR="00245F69" w:rsidRPr="00245F69" w:rsidRDefault="00245F69" w:rsidP="000C1923">
            <w:pPr>
              <w:jc w:val="center"/>
              <w:rPr>
                <w:rFonts w:ascii="AvantGarde Bk BT" w:hAnsi="AvantGarde Bk BT"/>
                <w:sz w:val="20"/>
                <w:szCs w:val="20"/>
                <w:lang w:eastAsia="en-US"/>
              </w:rPr>
            </w:pPr>
            <w:r w:rsidRPr="00245F69">
              <w:rPr>
                <w:rFonts w:ascii="AvantGarde Bk BT" w:hAnsi="AvantGarde Bk BT"/>
                <w:sz w:val="20"/>
                <w:szCs w:val="20"/>
                <w:lang w:eastAsia="en-US"/>
              </w:rPr>
              <w:t>20</w:t>
            </w:r>
          </w:p>
        </w:tc>
        <w:tc>
          <w:tcPr>
            <w:tcW w:w="841" w:type="dxa"/>
            <w:tcBorders>
              <w:top w:val="single" w:sz="4" w:space="0" w:color="auto"/>
              <w:left w:val="nil"/>
              <w:bottom w:val="single" w:sz="4" w:space="0" w:color="auto"/>
              <w:right w:val="single" w:sz="4" w:space="0" w:color="auto"/>
            </w:tcBorders>
            <w:vAlign w:val="center"/>
          </w:tcPr>
          <w:p w14:paraId="317D470C" w14:textId="77777777" w:rsidR="00245F69" w:rsidRPr="00245F69" w:rsidRDefault="00245F69" w:rsidP="000C1923">
            <w:pPr>
              <w:jc w:val="center"/>
              <w:rPr>
                <w:rFonts w:ascii="AvantGarde Bk BT" w:hAnsi="AvantGarde Bk BT"/>
                <w:sz w:val="20"/>
                <w:szCs w:val="20"/>
                <w:lang w:eastAsia="en-US"/>
              </w:rPr>
            </w:pPr>
            <w:r w:rsidRPr="00245F69">
              <w:rPr>
                <w:rFonts w:ascii="AvantGarde Bk BT" w:hAnsi="AvantGarde Bk BT"/>
                <w:sz w:val="20"/>
                <w:szCs w:val="20"/>
                <w:lang w:eastAsia="en-US"/>
              </w:rPr>
              <w:t>60</w:t>
            </w:r>
          </w:p>
        </w:tc>
        <w:tc>
          <w:tcPr>
            <w:tcW w:w="1019" w:type="dxa"/>
            <w:tcBorders>
              <w:top w:val="single" w:sz="4" w:space="0" w:color="auto"/>
              <w:left w:val="nil"/>
              <w:bottom w:val="single" w:sz="4" w:space="0" w:color="auto"/>
              <w:right w:val="single" w:sz="4" w:space="0" w:color="auto"/>
            </w:tcBorders>
            <w:vAlign w:val="bottom"/>
          </w:tcPr>
          <w:p w14:paraId="2E1B6762" w14:textId="77777777" w:rsidR="00245F69" w:rsidRPr="00245F69" w:rsidRDefault="00245F69" w:rsidP="000C1923">
            <w:pPr>
              <w:jc w:val="center"/>
              <w:rPr>
                <w:rFonts w:ascii="AvantGarde Bk BT" w:hAnsi="AvantGarde Bk BT"/>
                <w:sz w:val="20"/>
                <w:szCs w:val="20"/>
                <w:lang w:eastAsia="en-US"/>
              </w:rPr>
            </w:pPr>
            <w:r w:rsidRPr="00245F69">
              <w:rPr>
                <w:rFonts w:ascii="AvantGarde Bk BT" w:hAnsi="AvantGarde Bk BT"/>
                <w:sz w:val="20"/>
                <w:szCs w:val="20"/>
                <w:lang w:eastAsia="en-US"/>
              </w:rPr>
              <w:t>6</w:t>
            </w:r>
          </w:p>
        </w:tc>
        <w:tc>
          <w:tcPr>
            <w:tcW w:w="1667" w:type="dxa"/>
            <w:tcBorders>
              <w:top w:val="single" w:sz="4" w:space="0" w:color="auto"/>
              <w:left w:val="nil"/>
              <w:bottom w:val="single" w:sz="4" w:space="0" w:color="auto"/>
              <w:right w:val="single" w:sz="4" w:space="0" w:color="auto"/>
            </w:tcBorders>
            <w:vAlign w:val="center"/>
          </w:tcPr>
          <w:p w14:paraId="6C59F423" w14:textId="77777777" w:rsidR="00245F69" w:rsidRPr="00245F69" w:rsidRDefault="00245F69" w:rsidP="000C1923">
            <w:pPr>
              <w:jc w:val="center"/>
              <w:rPr>
                <w:rFonts w:ascii="AvantGarde Bk BT" w:hAnsi="AvantGarde Bk BT"/>
                <w:sz w:val="20"/>
                <w:szCs w:val="20"/>
                <w:lang w:eastAsia="en-US"/>
              </w:rPr>
            </w:pPr>
          </w:p>
        </w:tc>
      </w:tr>
      <w:tr w:rsidR="00245F69" w:rsidRPr="00511E0A" w14:paraId="0B19DE2C" w14:textId="77777777" w:rsidTr="00F770EB">
        <w:trPr>
          <w:trHeight w:val="575"/>
          <w:jc w:val="center"/>
        </w:trPr>
        <w:tc>
          <w:tcPr>
            <w:tcW w:w="3114" w:type="dxa"/>
            <w:tcBorders>
              <w:top w:val="single" w:sz="4" w:space="0" w:color="auto"/>
              <w:left w:val="single" w:sz="4" w:space="0" w:color="auto"/>
              <w:bottom w:val="single" w:sz="4" w:space="0" w:color="auto"/>
              <w:right w:val="single" w:sz="4" w:space="0" w:color="auto"/>
            </w:tcBorders>
            <w:vAlign w:val="center"/>
          </w:tcPr>
          <w:p w14:paraId="2E223F2F" w14:textId="77777777" w:rsidR="00245F69" w:rsidRPr="00245F69" w:rsidRDefault="00245F69" w:rsidP="000C1923">
            <w:pPr>
              <w:jc w:val="center"/>
              <w:rPr>
                <w:rFonts w:ascii="AvantGarde Bk BT" w:hAnsi="AvantGarde Bk BT"/>
                <w:sz w:val="20"/>
                <w:szCs w:val="20"/>
                <w:lang w:eastAsia="en-US"/>
              </w:rPr>
            </w:pPr>
            <w:r w:rsidRPr="00245F69">
              <w:rPr>
                <w:rFonts w:ascii="AvantGarde Bk BT" w:hAnsi="AvantGarde Bk BT"/>
                <w:sz w:val="20"/>
                <w:szCs w:val="20"/>
                <w:lang w:eastAsia="en-US"/>
              </w:rPr>
              <w:t>Teoría de la Representación y Estudios Visuales</w:t>
            </w:r>
          </w:p>
        </w:tc>
        <w:tc>
          <w:tcPr>
            <w:tcW w:w="841" w:type="dxa"/>
            <w:tcBorders>
              <w:top w:val="single" w:sz="4" w:space="0" w:color="auto"/>
              <w:left w:val="nil"/>
              <w:bottom w:val="single" w:sz="4" w:space="0" w:color="auto"/>
              <w:right w:val="single" w:sz="4" w:space="0" w:color="auto"/>
            </w:tcBorders>
            <w:vAlign w:val="center"/>
          </w:tcPr>
          <w:p w14:paraId="72DEC8BC" w14:textId="77777777" w:rsidR="00245F69" w:rsidRPr="00245F69" w:rsidRDefault="00245F69" w:rsidP="000C1923">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CT </w:t>
            </w:r>
          </w:p>
        </w:tc>
        <w:tc>
          <w:tcPr>
            <w:tcW w:w="789" w:type="dxa"/>
            <w:tcBorders>
              <w:top w:val="single" w:sz="4" w:space="0" w:color="auto"/>
              <w:left w:val="nil"/>
              <w:bottom w:val="single" w:sz="4" w:space="0" w:color="auto"/>
              <w:right w:val="single" w:sz="4" w:space="0" w:color="auto"/>
            </w:tcBorders>
            <w:vAlign w:val="center"/>
          </w:tcPr>
          <w:p w14:paraId="67C7CC41" w14:textId="77777777" w:rsidR="00245F69" w:rsidRPr="00245F69" w:rsidRDefault="00245F69" w:rsidP="000C1923">
            <w:pPr>
              <w:jc w:val="center"/>
              <w:rPr>
                <w:rFonts w:ascii="AvantGarde Bk BT" w:hAnsi="AvantGarde Bk BT"/>
                <w:sz w:val="20"/>
                <w:szCs w:val="20"/>
                <w:lang w:eastAsia="en-US"/>
              </w:rPr>
            </w:pPr>
            <w:r w:rsidRPr="00245F69">
              <w:rPr>
                <w:rFonts w:ascii="AvantGarde Bk BT" w:hAnsi="AvantGarde Bk BT"/>
                <w:sz w:val="20"/>
                <w:szCs w:val="20"/>
                <w:lang w:eastAsia="en-US"/>
              </w:rPr>
              <w:t>40</w:t>
            </w:r>
          </w:p>
        </w:tc>
        <w:tc>
          <w:tcPr>
            <w:tcW w:w="1005" w:type="dxa"/>
            <w:tcBorders>
              <w:top w:val="single" w:sz="4" w:space="0" w:color="auto"/>
              <w:left w:val="nil"/>
              <w:bottom w:val="single" w:sz="4" w:space="0" w:color="auto"/>
              <w:right w:val="single" w:sz="4" w:space="0" w:color="auto"/>
            </w:tcBorders>
            <w:vAlign w:val="center"/>
          </w:tcPr>
          <w:p w14:paraId="76F3D278" w14:textId="77777777" w:rsidR="00245F69" w:rsidRPr="00245F69" w:rsidRDefault="00245F69" w:rsidP="000C1923">
            <w:pPr>
              <w:jc w:val="center"/>
              <w:rPr>
                <w:rFonts w:ascii="AvantGarde Bk BT" w:hAnsi="AvantGarde Bk BT"/>
                <w:sz w:val="20"/>
                <w:szCs w:val="20"/>
                <w:lang w:eastAsia="en-US"/>
              </w:rPr>
            </w:pPr>
            <w:r w:rsidRPr="00245F69">
              <w:rPr>
                <w:rFonts w:ascii="AvantGarde Bk BT" w:hAnsi="AvantGarde Bk BT"/>
                <w:sz w:val="20"/>
                <w:szCs w:val="20"/>
                <w:lang w:eastAsia="en-US"/>
              </w:rPr>
              <w:t>20</w:t>
            </w:r>
          </w:p>
        </w:tc>
        <w:tc>
          <w:tcPr>
            <w:tcW w:w="841" w:type="dxa"/>
            <w:tcBorders>
              <w:top w:val="single" w:sz="4" w:space="0" w:color="auto"/>
              <w:left w:val="nil"/>
              <w:bottom w:val="single" w:sz="4" w:space="0" w:color="auto"/>
              <w:right w:val="single" w:sz="4" w:space="0" w:color="auto"/>
            </w:tcBorders>
            <w:vAlign w:val="center"/>
          </w:tcPr>
          <w:p w14:paraId="02DE4547" w14:textId="77777777" w:rsidR="00245F69" w:rsidRPr="00245F69" w:rsidRDefault="00245F69" w:rsidP="000C1923">
            <w:pPr>
              <w:jc w:val="center"/>
              <w:rPr>
                <w:rFonts w:ascii="AvantGarde Bk BT" w:hAnsi="AvantGarde Bk BT"/>
                <w:sz w:val="20"/>
                <w:szCs w:val="20"/>
                <w:lang w:eastAsia="en-US"/>
              </w:rPr>
            </w:pPr>
            <w:r w:rsidRPr="00245F69">
              <w:rPr>
                <w:rFonts w:ascii="AvantGarde Bk BT" w:hAnsi="AvantGarde Bk BT"/>
                <w:sz w:val="20"/>
                <w:szCs w:val="20"/>
                <w:lang w:eastAsia="en-US"/>
              </w:rPr>
              <w:t>60</w:t>
            </w:r>
          </w:p>
        </w:tc>
        <w:tc>
          <w:tcPr>
            <w:tcW w:w="1019" w:type="dxa"/>
            <w:tcBorders>
              <w:top w:val="single" w:sz="4" w:space="0" w:color="auto"/>
              <w:left w:val="nil"/>
              <w:bottom w:val="single" w:sz="4" w:space="0" w:color="auto"/>
              <w:right w:val="single" w:sz="4" w:space="0" w:color="auto"/>
            </w:tcBorders>
            <w:vAlign w:val="center"/>
          </w:tcPr>
          <w:p w14:paraId="241455B0" w14:textId="77777777" w:rsidR="00245F69" w:rsidRPr="00245F69" w:rsidRDefault="00245F69" w:rsidP="000C1923">
            <w:pPr>
              <w:jc w:val="center"/>
              <w:rPr>
                <w:rFonts w:ascii="AvantGarde Bk BT" w:hAnsi="AvantGarde Bk BT"/>
                <w:sz w:val="20"/>
                <w:szCs w:val="20"/>
                <w:lang w:eastAsia="en-US"/>
              </w:rPr>
            </w:pPr>
            <w:r w:rsidRPr="00245F69">
              <w:rPr>
                <w:rFonts w:ascii="AvantGarde Bk BT" w:hAnsi="AvantGarde Bk BT"/>
                <w:sz w:val="20"/>
                <w:szCs w:val="20"/>
                <w:lang w:eastAsia="en-US"/>
              </w:rPr>
              <w:t>6</w:t>
            </w:r>
          </w:p>
        </w:tc>
        <w:tc>
          <w:tcPr>
            <w:tcW w:w="1667" w:type="dxa"/>
            <w:tcBorders>
              <w:top w:val="single" w:sz="4" w:space="0" w:color="auto"/>
              <w:left w:val="nil"/>
              <w:bottom w:val="single" w:sz="4" w:space="0" w:color="auto"/>
              <w:right w:val="single" w:sz="4" w:space="0" w:color="auto"/>
            </w:tcBorders>
            <w:vAlign w:val="center"/>
          </w:tcPr>
          <w:p w14:paraId="3B2810D0" w14:textId="77777777" w:rsidR="00245F69" w:rsidRPr="00F770EB" w:rsidRDefault="00245F69" w:rsidP="000C1923">
            <w:pPr>
              <w:jc w:val="center"/>
              <w:rPr>
                <w:rFonts w:ascii="AvantGarde Bk BT" w:hAnsi="AvantGarde Bk BT"/>
                <w:sz w:val="16"/>
                <w:szCs w:val="20"/>
                <w:lang w:eastAsia="en-US"/>
              </w:rPr>
            </w:pPr>
            <w:r w:rsidRPr="00F770EB">
              <w:rPr>
                <w:rFonts w:ascii="AvantGarde Bk BT" w:hAnsi="AvantGarde Bk BT"/>
                <w:sz w:val="16"/>
                <w:szCs w:val="20"/>
                <w:lang w:eastAsia="en-US"/>
              </w:rPr>
              <w:t xml:space="preserve">Introducción al Lenguaje Audiovisual. </w:t>
            </w:r>
          </w:p>
        </w:tc>
      </w:tr>
      <w:tr w:rsidR="00245F69" w:rsidRPr="00511E0A" w14:paraId="19020ED8" w14:textId="77777777" w:rsidTr="00F770EB">
        <w:trPr>
          <w:trHeight w:val="575"/>
          <w:jc w:val="center"/>
        </w:trPr>
        <w:tc>
          <w:tcPr>
            <w:tcW w:w="3114" w:type="dxa"/>
            <w:tcBorders>
              <w:top w:val="single" w:sz="4" w:space="0" w:color="auto"/>
              <w:left w:val="single" w:sz="4" w:space="0" w:color="auto"/>
              <w:bottom w:val="single" w:sz="4" w:space="0" w:color="auto"/>
              <w:right w:val="single" w:sz="4" w:space="0" w:color="auto"/>
            </w:tcBorders>
            <w:vAlign w:val="center"/>
          </w:tcPr>
          <w:p w14:paraId="7A6CF2F5" w14:textId="77777777" w:rsidR="00245F69" w:rsidRPr="00245F69" w:rsidRDefault="00245F69" w:rsidP="000C1923">
            <w:pPr>
              <w:jc w:val="center"/>
              <w:rPr>
                <w:rFonts w:ascii="AvantGarde Bk BT" w:hAnsi="AvantGarde Bk BT"/>
                <w:sz w:val="20"/>
                <w:szCs w:val="20"/>
                <w:lang w:eastAsia="en-US"/>
              </w:rPr>
            </w:pPr>
            <w:r w:rsidRPr="00245F69">
              <w:rPr>
                <w:rFonts w:ascii="AvantGarde Bk BT" w:hAnsi="AvantGarde Bk BT"/>
                <w:sz w:val="20"/>
                <w:szCs w:val="20"/>
                <w:lang w:eastAsia="en-US"/>
              </w:rPr>
              <w:t>Análisis Audiovisual</w:t>
            </w:r>
          </w:p>
        </w:tc>
        <w:tc>
          <w:tcPr>
            <w:tcW w:w="841" w:type="dxa"/>
            <w:tcBorders>
              <w:top w:val="single" w:sz="4" w:space="0" w:color="auto"/>
              <w:left w:val="nil"/>
              <w:bottom w:val="single" w:sz="4" w:space="0" w:color="auto"/>
              <w:right w:val="single" w:sz="4" w:space="0" w:color="auto"/>
            </w:tcBorders>
            <w:vAlign w:val="center"/>
          </w:tcPr>
          <w:p w14:paraId="40B18AF4" w14:textId="77777777" w:rsidR="00245F69" w:rsidRPr="00245F69" w:rsidRDefault="00245F69" w:rsidP="000C1923">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CT </w:t>
            </w:r>
          </w:p>
        </w:tc>
        <w:tc>
          <w:tcPr>
            <w:tcW w:w="789" w:type="dxa"/>
            <w:tcBorders>
              <w:top w:val="single" w:sz="4" w:space="0" w:color="auto"/>
              <w:left w:val="nil"/>
              <w:bottom w:val="single" w:sz="4" w:space="0" w:color="auto"/>
              <w:right w:val="single" w:sz="4" w:space="0" w:color="auto"/>
            </w:tcBorders>
            <w:vAlign w:val="center"/>
          </w:tcPr>
          <w:p w14:paraId="762C867B" w14:textId="77777777" w:rsidR="00245F69" w:rsidRPr="00245F69" w:rsidRDefault="00245F69" w:rsidP="000C1923">
            <w:pPr>
              <w:jc w:val="center"/>
              <w:rPr>
                <w:rFonts w:ascii="AvantGarde Bk BT" w:hAnsi="AvantGarde Bk BT"/>
                <w:sz w:val="20"/>
                <w:szCs w:val="20"/>
                <w:lang w:eastAsia="en-US"/>
              </w:rPr>
            </w:pPr>
            <w:r w:rsidRPr="00245F69">
              <w:rPr>
                <w:rFonts w:ascii="AvantGarde Bk BT" w:hAnsi="AvantGarde Bk BT"/>
                <w:sz w:val="20"/>
                <w:szCs w:val="20"/>
                <w:lang w:eastAsia="en-US"/>
              </w:rPr>
              <w:t>40</w:t>
            </w:r>
          </w:p>
        </w:tc>
        <w:tc>
          <w:tcPr>
            <w:tcW w:w="1005" w:type="dxa"/>
            <w:tcBorders>
              <w:top w:val="single" w:sz="4" w:space="0" w:color="auto"/>
              <w:left w:val="nil"/>
              <w:bottom w:val="single" w:sz="4" w:space="0" w:color="auto"/>
              <w:right w:val="single" w:sz="4" w:space="0" w:color="auto"/>
            </w:tcBorders>
            <w:vAlign w:val="center"/>
          </w:tcPr>
          <w:p w14:paraId="253026B4" w14:textId="77777777" w:rsidR="00245F69" w:rsidRPr="00245F69" w:rsidRDefault="00245F69" w:rsidP="000C1923">
            <w:pPr>
              <w:jc w:val="center"/>
              <w:rPr>
                <w:rFonts w:ascii="AvantGarde Bk BT" w:hAnsi="AvantGarde Bk BT"/>
                <w:sz w:val="20"/>
                <w:szCs w:val="20"/>
                <w:lang w:eastAsia="en-US"/>
              </w:rPr>
            </w:pPr>
            <w:r w:rsidRPr="00245F69">
              <w:rPr>
                <w:rFonts w:ascii="AvantGarde Bk BT" w:hAnsi="AvantGarde Bk BT"/>
                <w:sz w:val="20"/>
                <w:szCs w:val="20"/>
                <w:lang w:eastAsia="en-US"/>
              </w:rPr>
              <w:t>20</w:t>
            </w:r>
          </w:p>
        </w:tc>
        <w:tc>
          <w:tcPr>
            <w:tcW w:w="841" w:type="dxa"/>
            <w:tcBorders>
              <w:top w:val="single" w:sz="4" w:space="0" w:color="auto"/>
              <w:left w:val="nil"/>
              <w:bottom w:val="single" w:sz="4" w:space="0" w:color="auto"/>
              <w:right w:val="single" w:sz="4" w:space="0" w:color="auto"/>
            </w:tcBorders>
            <w:vAlign w:val="center"/>
          </w:tcPr>
          <w:p w14:paraId="43499158" w14:textId="77777777" w:rsidR="00245F69" w:rsidRPr="00245F69" w:rsidRDefault="00245F69" w:rsidP="000C1923">
            <w:pPr>
              <w:jc w:val="center"/>
              <w:rPr>
                <w:rFonts w:ascii="AvantGarde Bk BT" w:hAnsi="AvantGarde Bk BT"/>
                <w:sz w:val="20"/>
                <w:szCs w:val="20"/>
                <w:lang w:eastAsia="en-US"/>
              </w:rPr>
            </w:pPr>
            <w:r w:rsidRPr="00245F69">
              <w:rPr>
                <w:rFonts w:ascii="AvantGarde Bk BT" w:hAnsi="AvantGarde Bk BT"/>
                <w:sz w:val="20"/>
                <w:szCs w:val="20"/>
                <w:lang w:eastAsia="en-US"/>
              </w:rPr>
              <w:t>60</w:t>
            </w:r>
          </w:p>
        </w:tc>
        <w:tc>
          <w:tcPr>
            <w:tcW w:w="1019" w:type="dxa"/>
            <w:tcBorders>
              <w:top w:val="single" w:sz="4" w:space="0" w:color="auto"/>
              <w:left w:val="nil"/>
              <w:bottom w:val="single" w:sz="4" w:space="0" w:color="auto"/>
              <w:right w:val="single" w:sz="4" w:space="0" w:color="auto"/>
            </w:tcBorders>
            <w:vAlign w:val="center"/>
          </w:tcPr>
          <w:p w14:paraId="7859C185" w14:textId="77777777" w:rsidR="00245F69" w:rsidRPr="00245F69" w:rsidRDefault="00245F69" w:rsidP="000C1923">
            <w:pPr>
              <w:jc w:val="center"/>
              <w:rPr>
                <w:rFonts w:ascii="AvantGarde Bk BT" w:hAnsi="AvantGarde Bk BT"/>
                <w:sz w:val="20"/>
                <w:szCs w:val="20"/>
                <w:lang w:eastAsia="en-US"/>
              </w:rPr>
            </w:pPr>
            <w:r w:rsidRPr="00245F69">
              <w:rPr>
                <w:rFonts w:ascii="AvantGarde Bk BT" w:hAnsi="AvantGarde Bk BT"/>
                <w:sz w:val="20"/>
                <w:szCs w:val="20"/>
                <w:lang w:eastAsia="en-US"/>
              </w:rPr>
              <w:t>6</w:t>
            </w:r>
          </w:p>
        </w:tc>
        <w:tc>
          <w:tcPr>
            <w:tcW w:w="1667" w:type="dxa"/>
            <w:tcBorders>
              <w:top w:val="single" w:sz="4" w:space="0" w:color="auto"/>
              <w:left w:val="nil"/>
              <w:bottom w:val="single" w:sz="4" w:space="0" w:color="auto"/>
              <w:right w:val="single" w:sz="4" w:space="0" w:color="auto"/>
            </w:tcBorders>
            <w:vAlign w:val="center"/>
          </w:tcPr>
          <w:p w14:paraId="26620261" w14:textId="77777777" w:rsidR="00245F69" w:rsidRPr="00F770EB" w:rsidRDefault="00245F69" w:rsidP="000C1923">
            <w:pPr>
              <w:jc w:val="center"/>
              <w:rPr>
                <w:rFonts w:ascii="AvantGarde Bk BT" w:hAnsi="AvantGarde Bk BT"/>
                <w:sz w:val="16"/>
                <w:szCs w:val="20"/>
                <w:lang w:eastAsia="en-US"/>
              </w:rPr>
            </w:pPr>
            <w:r w:rsidRPr="00F770EB">
              <w:rPr>
                <w:rFonts w:ascii="AvantGarde Bk BT" w:hAnsi="AvantGarde Bk BT"/>
                <w:sz w:val="16"/>
                <w:szCs w:val="20"/>
                <w:lang w:eastAsia="en-US"/>
              </w:rPr>
              <w:t xml:space="preserve">Introducción al Lenguaje Audiovisual. </w:t>
            </w:r>
          </w:p>
        </w:tc>
      </w:tr>
      <w:tr w:rsidR="00245F69" w:rsidRPr="00511E0A" w14:paraId="32E843BA" w14:textId="77777777" w:rsidTr="00F770EB">
        <w:trPr>
          <w:trHeight w:val="575"/>
          <w:jc w:val="center"/>
        </w:trPr>
        <w:tc>
          <w:tcPr>
            <w:tcW w:w="3114" w:type="dxa"/>
            <w:tcBorders>
              <w:top w:val="single" w:sz="4" w:space="0" w:color="auto"/>
              <w:left w:val="single" w:sz="4" w:space="0" w:color="auto"/>
              <w:bottom w:val="single" w:sz="4" w:space="0" w:color="auto"/>
              <w:right w:val="single" w:sz="4" w:space="0" w:color="auto"/>
            </w:tcBorders>
            <w:vAlign w:val="center"/>
          </w:tcPr>
          <w:p w14:paraId="7F003281" w14:textId="77777777" w:rsidR="00245F69" w:rsidRPr="00245F69" w:rsidRDefault="00245F69" w:rsidP="000C1923">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Historia de la Cinematografía </w:t>
            </w:r>
          </w:p>
        </w:tc>
        <w:tc>
          <w:tcPr>
            <w:tcW w:w="841" w:type="dxa"/>
            <w:tcBorders>
              <w:top w:val="single" w:sz="4" w:space="0" w:color="auto"/>
              <w:left w:val="nil"/>
              <w:bottom w:val="single" w:sz="4" w:space="0" w:color="auto"/>
              <w:right w:val="single" w:sz="4" w:space="0" w:color="auto"/>
            </w:tcBorders>
            <w:vAlign w:val="center"/>
          </w:tcPr>
          <w:p w14:paraId="459E8E5A" w14:textId="77777777" w:rsidR="00245F69" w:rsidRPr="00245F69" w:rsidRDefault="00245F69" w:rsidP="000C1923">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CT </w:t>
            </w:r>
          </w:p>
        </w:tc>
        <w:tc>
          <w:tcPr>
            <w:tcW w:w="789" w:type="dxa"/>
            <w:tcBorders>
              <w:top w:val="single" w:sz="4" w:space="0" w:color="auto"/>
              <w:left w:val="nil"/>
              <w:bottom w:val="single" w:sz="4" w:space="0" w:color="auto"/>
              <w:right w:val="single" w:sz="4" w:space="0" w:color="auto"/>
            </w:tcBorders>
            <w:vAlign w:val="center"/>
          </w:tcPr>
          <w:p w14:paraId="6EC7E68A" w14:textId="77777777" w:rsidR="00245F69" w:rsidRPr="00245F69" w:rsidRDefault="00245F69" w:rsidP="000C1923">
            <w:pPr>
              <w:jc w:val="center"/>
              <w:rPr>
                <w:rFonts w:ascii="AvantGarde Bk BT" w:hAnsi="AvantGarde Bk BT"/>
                <w:sz w:val="20"/>
                <w:szCs w:val="20"/>
                <w:lang w:eastAsia="en-US"/>
              </w:rPr>
            </w:pPr>
            <w:r w:rsidRPr="00245F69">
              <w:rPr>
                <w:rFonts w:ascii="AvantGarde Bk BT" w:hAnsi="AvantGarde Bk BT"/>
                <w:sz w:val="20"/>
                <w:szCs w:val="20"/>
                <w:lang w:eastAsia="en-US"/>
              </w:rPr>
              <w:t>40</w:t>
            </w:r>
          </w:p>
        </w:tc>
        <w:tc>
          <w:tcPr>
            <w:tcW w:w="1005" w:type="dxa"/>
            <w:tcBorders>
              <w:top w:val="single" w:sz="4" w:space="0" w:color="auto"/>
              <w:left w:val="nil"/>
              <w:bottom w:val="single" w:sz="4" w:space="0" w:color="auto"/>
              <w:right w:val="single" w:sz="4" w:space="0" w:color="auto"/>
            </w:tcBorders>
            <w:vAlign w:val="center"/>
          </w:tcPr>
          <w:p w14:paraId="05E41FCB" w14:textId="77777777" w:rsidR="00245F69" w:rsidRPr="00245F69" w:rsidRDefault="00245F69" w:rsidP="000C1923">
            <w:pPr>
              <w:jc w:val="center"/>
              <w:rPr>
                <w:rFonts w:ascii="AvantGarde Bk BT" w:hAnsi="AvantGarde Bk BT"/>
                <w:sz w:val="20"/>
                <w:szCs w:val="20"/>
                <w:lang w:eastAsia="en-US"/>
              </w:rPr>
            </w:pPr>
            <w:r w:rsidRPr="00245F69">
              <w:rPr>
                <w:rFonts w:ascii="AvantGarde Bk BT" w:hAnsi="AvantGarde Bk BT"/>
                <w:sz w:val="20"/>
                <w:szCs w:val="20"/>
                <w:lang w:eastAsia="en-US"/>
              </w:rPr>
              <w:t>20</w:t>
            </w:r>
          </w:p>
        </w:tc>
        <w:tc>
          <w:tcPr>
            <w:tcW w:w="841" w:type="dxa"/>
            <w:tcBorders>
              <w:top w:val="single" w:sz="4" w:space="0" w:color="auto"/>
              <w:left w:val="nil"/>
              <w:bottom w:val="single" w:sz="4" w:space="0" w:color="auto"/>
              <w:right w:val="single" w:sz="4" w:space="0" w:color="auto"/>
            </w:tcBorders>
            <w:vAlign w:val="center"/>
          </w:tcPr>
          <w:p w14:paraId="1BA45257" w14:textId="77777777" w:rsidR="00245F69" w:rsidRPr="00245F69" w:rsidRDefault="00245F69" w:rsidP="000C1923">
            <w:pPr>
              <w:jc w:val="center"/>
              <w:rPr>
                <w:rFonts w:ascii="AvantGarde Bk BT" w:hAnsi="AvantGarde Bk BT"/>
                <w:sz w:val="20"/>
                <w:szCs w:val="20"/>
                <w:lang w:eastAsia="en-US"/>
              </w:rPr>
            </w:pPr>
            <w:r w:rsidRPr="00245F69">
              <w:rPr>
                <w:rFonts w:ascii="AvantGarde Bk BT" w:hAnsi="AvantGarde Bk BT"/>
                <w:sz w:val="20"/>
                <w:szCs w:val="20"/>
                <w:lang w:eastAsia="en-US"/>
              </w:rPr>
              <w:t>60</w:t>
            </w:r>
          </w:p>
        </w:tc>
        <w:tc>
          <w:tcPr>
            <w:tcW w:w="1019" w:type="dxa"/>
            <w:tcBorders>
              <w:top w:val="single" w:sz="4" w:space="0" w:color="auto"/>
              <w:left w:val="nil"/>
              <w:bottom w:val="single" w:sz="4" w:space="0" w:color="auto"/>
              <w:right w:val="single" w:sz="4" w:space="0" w:color="auto"/>
            </w:tcBorders>
            <w:vAlign w:val="center"/>
          </w:tcPr>
          <w:p w14:paraId="09F791CD" w14:textId="77777777" w:rsidR="00245F69" w:rsidRPr="00245F69" w:rsidRDefault="00245F69" w:rsidP="000C1923">
            <w:pPr>
              <w:jc w:val="center"/>
              <w:rPr>
                <w:rFonts w:ascii="AvantGarde Bk BT" w:hAnsi="AvantGarde Bk BT"/>
                <w:sz w:val="20"/>
                <w:szCs w:val="20"/>
                <w:lang w:eastAsia="en-US"/>
              </w:rPr>
            </w:pPr>
            <w:r w:rsidRPr="00245F69">
              <w:rPr>
                <w:rFonts w:ascii="AvantGarde Bk BT" w:hAnsi="AvantGarde Bk BT"/>
                <w:sz w:val="20"/>
                <w:szCs w:val="20"/>
                <w:lang w:eastAsia="en-US"/>
              </w:rPr>
              <w:t>6</w:t>
            </w:r>
          </w:p>
        </w:tc>
        <w:tc>
          <w:tcPr>
            <w:tcW w:w="1667" w:type="dxa"/>
            <w:tcBorders>
              <w:top w:val="single" w:sz="4" w:space="0" w:color="auto"/>
              <w:left w:val="nil"/>
              <w:bottom w:val="single" w:sz="4" w:space="0" w:color="auto"/>
              <w:right w:val="single" w:sz="4" w:space="0" w:color="auto"/>
            </w:tcBorders>
            <w:vAlign w:val="center"/>
          </w:tcPr>
          <w:p w14:paraId="79A10FCE" w14:textId="77777777" w:rsidR="00245F69" w:rsidRPr="00245F69" w:rsidRDefault="00245F69" w:rsidP="000C1923">
            <w:pPr>
              <w:jc w:val="center"/>
              <w:rPr>
                <w:rFonts w:ascii="AvantGarde Bk BT" w:hAnsi="AvantGarde Bk BT"/>
                <w:sz w:val="20"/>
                <w:szCs w:val="20"/>
                <w:lang w:eastAsia="en-US"/>
              </w:rPr>
            </w:pPr>
          </w:p>
        </w:tc>
      </w:tr>
      <w:tr w:rsidR="00245F69" w:rsidRPr="00511E0A" w14:paraId="2A88E159" w14:textId="77777777" w:rsidTr="00F770EB">
        <w:trPr>
          <w:trHeight w:val="575"/>
          <w:jc w:val="center"/>
        </w:trPr>
        <w:tc>
          <w:tcPr>
            <w:tcW w:w="3114" w:type="dxa"/>
            <w:tcBorders>
              <w:top w:val="single" w:sz="4" w:space="0" w:color="auto"/>
              <w:left w:val="single" w:sz="4" w:space="0" w:color="auto"/>
              <w:bottom w:val="single" w:sz="4" w:space="0" w:color="auto"/>
              <w:right w:val="single" w:sz="4" w:space="0" w:color="auto"/>
            </w:tcBorders>
            <w:vAlign w:val="center"/>
          </w:tcPr>
          <w:p w14:paraId="137B1402" w14:textId="77777777" w:rsidR="00245F69" w:rsidRPr="00245F69" w:rsidRDefault="00245F69" w:rsidP="000C1923">
            <w:pPr>
              <w:jc w:val="center"/>
              <w:rPr>
                <w:rFonts w:ascii="AvantGarde Bk BT" w:hAnsi="AvantGarde Bk BT"/>
                <w:sz w:val="20"/>
                <w:szCs w:val="20"/>
                <w:lang w:eastAsia="en-US"/>
              </w:rPr>
            </w:pPr>
            <w:r w:rsidRPr="00245F69">
              <w:rPr>
                <w:rFonts w:ascii="AvantGarde Bk BT" w:hAnsi="AvantGarde Bk BT"/>
                <w:sz w:val="20"/>
                <w:szCs w:val="20"/>
                <w:lang w:eastAsia="en-US"/>
              </w:rPr>
              <w:t>Historia del Cine en México</w:t>
            </w:r>
          </w:p>
        </w:tc>
        <w:tc>
          <w:tcPr>
            <w:tcW w:w="841" w:type="dxa"/>
            <w:tcBorders>
              <w:top w:val="single" w:sz="4" w:space="0" w:color="auto"/>
              <w:left w:val="nil"/>
              <w:bottom w:val="single" w:sz="4" w:space="0" w:color="auto"/>
              <w:right w:val="single" w:sz="4" w:space="0" w:color="auto"/>
            </w:tcBorders>
            <w:vAlign w:val="center"/>
          </w:tcPr>
          <w:p w14:paraId="73BB579B" w14:textId="77777777" w:rsidR="00245F69" w:rsidRPr="00245F69" w:rsidRDefault="00245F69" w:rsidP="000C1923">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CT </w:t>
            </w:r>
          </w:p>
        </w:tc>
        <w:tc>
          <w:tcPr>
            <w:tcW w:w="789" w:type="dxa"/>
            <w:tcBorders>
              <w:top w:val="single" w:sz="4" w:space="0" w:color="auto"/>
              <w:left w:val="nil"/>
              <w:bottom w:val="single" w:sz="4" w:space="0" w:color="auto"/>
              <w:right w:val="single" w:sz="4" w:space="0" w:color="auto"/>
            </w:tcBorders>
            <w:vAlign w:val="center"/>
          </w:tcPr>
          <w:p w14:paraId="751CCF10" w14:textId="77777777" w:rsidR="00245F69" w:rsidRPr="00245F69" w:rsidRDefault="00245F69" w:rsidP="000C1923">
            <w:pPr>
              <w:jc w:val="center"/>
              <w:rPr>
                <w:rFonts w:ascii="AvantGarde Bk BT" w:hAnsi="AvantGarde Bk BT"/>
                <w:sz w:val="20"/>
                <w:szCs w:val="20"/>
                <w:lang w:eastAsia="en-US"/>
              </w:rPr>
            </w:pPr>
            <w:r w:rsidRPr="00245F69">
              <w:rPr>
                <w:rFonts w:ascii="AvantGarde Bk BT" w:hAnsi="AvantGarde Bk BT"/>
                <w:sz w:val="20"/>
                <w:szCs w:val="20"/>
                <w:lang w:eastAsia="en-US"/>
              </w:rPr>
              <w:t>40</w:t>
            </w:r>
          </w:p>
        </w:tc>
        <w:tc>
          <w:tcPr>
            <w:tcW w:w="1005" w:type="dxa"/>
            <w:tcBorders>
              <w:top w:val="single" w:sz="4" w:space="0" w:color="auto"/>
              <w:left w:val="nil"/>
              <w:bottom w:val="single" w:sz="4" w:space="0" w:color="auto"/>
              <w:right w:val="single" w:sz="4" w:space="0" w:color="auto"/>
            </w:tcBorders>
            <w:vAlign w:val="center"/>
          </w:tcPr>
          <w:p w14:paraId="6D409F75" w14:textId="77777777" w:rsidR="00245F69" w:rsidRPr="00245F69" w:rsidRDefault="00245F69" w:rsidP="000C1923">
            <w:pPr>
              <w:jc w:val="center"/>
              <w:rPr>
                <w:rFonts w:ascii="AvantGarde Bk BT" w:hAnsi="AvantGarde Bk BT"/>
                <w:sz w:val="20"/>
                <w:szCs w:val="20"/>
                <w:lang w:eastAsia="en-US"/>
              </w:rPr>
            </w:pPr>
            <w:r w:rsidRPr="00245F69">
              <w:rPr>
                <w:rFonts w:ascii="AvantGarde Bk BT" w:hAnsi="AvantGarde Bk BT"/>
                <w:sz w:val="20"/>
                <w:szCs w:val="20"/>
                <w:lang w:eastAsia="en-US"/>
              </w:rPr>
              <w:t>20</w:t>
            </w:r>
          </w:p>
        </w:tc>
        <w:tc>
          <w:tcPr>
            <w:tcW w:w="841" w:type="dxa"/>
            <w:tcBorders>
              <w:top w:val="single" w:sz="4" w:space="0" w:color="auto"/>
              <w:left w:val="nil"/>
              <w:bottom w:val="single" w:sz="4" w:space="0" w:color="auto"/>
              <w:right w:val="single" w:sz="4" w:space="0" w:color="auto"/>
            </w:tcBorders>
            <w:vAlign w:val="center"/>
          </w:tcPr>
          <w:p w14:paraId="63323513" w14:textId="77777777" w:rsidR="00245F69" w:rsidRPr="00245F69" w:rsidRDefault="00245F69" w:rsidP="000C1923">
            <w:pPr>
              <w:jc w:val="center"/>
              <w:rPr>
                <w:rFonts w:ascii="AvantGarde Bk BT" w:hAnsi="AvantGarde Bk BT"/>
                <w:sz w:val="20"/>
                <w:szCs w:val="20"/>
                <w:lang w:eastAsia="en-US"/>
              </w:rPr>
            </w:pPr>
            <w:r w:rsidRPr="00245F69">
              <w:rPr>
                <w:rFonts w:ascii="AvantGarde Bk BT" w:hAnsi="AvantGarde Bk BT"/>
                <w:sz w:val="20"/>
                <w:szCs w:val="20"/>
                <w:lang w:eastAsia="en-US"/>
              </w:rPr>
              <w:t>60</w:t>
            </w:r>
          </w:p>
        </w:tc>
        <w:tc>
          <w:tcPr>
            <w:tcW w:w="1019" w:type="dxa"/>
            <w:tcBorders>
              <w:top w:val="single" w:sz="4" w:space="0" w:color="auto"/>
              <w:left w:val="nil"/>
              <w:bottom w:val="single" w:sz="4" w:space="0" w:color="auto"/>
              <w:right w:val="single" w:sz="4" w:space="0" w:color="auto"/>
            </w:tcBorders>
            <w:vAlign w:val="bottom"/>
          </w:tcPr>
          <w:p w14:paraId="7DBCEAC9" w14:textId="0C1A6B0B" w:rsidR="00245F69" w:rsidRPr="00245F69" w:rsidRDefault="00F770EB" w:rsidP="000C1923">
            <w:pPr>
              <w:jc w:val="center"/>
              <w:rPr>
                <w:rFonts w:ascii="AvantGarde Bk BT" w:hAnsi="AvantGarde Bk BT"/>
                <w:sz w:val="20"/>
                <w:szCs w:val="20"/>
                <w:lang w:eastAsia="en-US"/>
              </w:rPr>
            </w:pPr>
            <w:r>
              <w:rPr>
                <w:rFonts w:ascii="AvantGarde Bk BT" w:hAnsi="AvantGarde Bk BT"/>
                <w:sz w:val="20"/>
                <w:szCs w:val="20"/>
                <w:lang w:eastAsia="en-US"/>
              </w:rPr>
              <w:t>6</w:t>
            </w:r>
          </w:p>
        </w:tc>
        <w:tc>
          <w:tcPr>
            <w:tcW w:w="1667" w:type="dxa"/>
            <w:tcBorders>
              <w:top w:val="single" w:sz="4" w:space="0" w:color="auto"/>
              <w:left w:val="nil"/>
              <w:bottom w:val="single" w:sz="4" w:space="0" w:color="auto"/>
              <w:right w:val="single" w:sz="4" w:space="0" w:color="auto"/>
            </w:tcBorders>
            <w:vAlign w:val="center"/>
          </w:tcPr>
          <w:p w14:paraId="53882F3C" w14:textId="77777777" w:rsidR="00245F69" w:rsidRPr="00245F69" w:rsidRDefault="00245F69" w:rsidP="000C1923">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Historia de la Cinematografía </w:t>
            </w:r>
          </w:p>
        </w:tc>
      </w:tr>
      <w:tr w:rsidR="00245F69" w:rsidRPr="00511E0A" w14:paraId="36CB8E02" w14:textId="77777777" w:rsidTr="00F770EB">
        <w:trPr>
          <w:trHeight w:val="576"/>
          <w:jc w:val="center"/>
        </w:trPr>
        <w:tc>
          <w:tcPr>
            <w:tcW w:w="3114" w:type="dxa"/>
            <w:tcBorders>
              <w:top w:val="nil"/>
              <w:left w:val="single" w:sz="4" w:space="0" w:color="auto"/>
              <w:bottom w:val="single" w:sz="4" w:space="0" w:color="auto"/>
              <w:right w:val="single" w:sz="4" w:space="0" w:color="auto"/>
            </w:tcBorders>
            <w:vAlign w:val="center"/>
          </w:tcPr>
          <w:p w14:paraId="6039D0EC" w14:textId="77777777" w:rsidR="00245F69" w:rsidRPr="00245F69" w:rsidRDefault="00245F69" w:rsidP="000C1923">
            <w:pPr>
              <w:jc w:val="center"/>
              <w:rPr>
                <w:rFonts w:ascii="AvantGarde Bk BT" w:hAnsi="AvantGarde Bk BT"/>
                <w:sz w:val="20"/>
                <w:szCs w:val="20"/>
                <w:lang w:eastAsia="en-US"/>
              </w:rPr>
            </w:pPr>
            <w:r w:rsidRPr="00245F69">
              <w:rPr>
                <w:rFonts w:ascii="AvantGarde Bk BT" w:hAnsi="AvantGarde Bk BT"/>
                <w:sz w:val="20"/>
                <w:szCs w:val="20"/>
                <w:lang w:eastAsia="en-US"/>
              </w:rPr>
              <w:t>Fuentes para el Estudio del Cine en México</w:t>
            </w:r>
          </w:p>
        </w:tc>
        <w:tc>
          <w:tcPr>
            <w:tcW w:w="841" w:type="dxa"/>
            <w:tcBorders>
              <w:top w:val="nil"/>
              <w:left w:val="nil"/>
              <w:bottom w:val="single" w:sz="4" w:space="0" w:color="auto"/>
              <w:right w:val="single" w:sz="4" w:space="0" w:color="auto"/>
            </w:tcBorders>
            <w:vAlign w:val="center"/>
          </w:tcPr>
          <w:p w14:paraId="2510D36A" w14:textId="77777777" w:rsidR="00245F69" w:rsidRPr="00245F69" w:rsidRDefault="00245F69" w:rsidP="000C1923">
            <w:pPr>
              <w:jc w:val="center"/>
              <w:rPr>
                <w:rFonts w:ascii="AvantGarde Bk BT" w:hAnsi="AvantGarde Bk BT"/>
                <w:sz w:val="20"/>
                <w:szCs w:val="20"/>
                <w:lang w:eastAsia="en-US"/>
              </w:rPr>
            </w:pPr>
            <w:r w:rsidRPr="00245F69">
              <w:rPr>
                <w:rFonts w:ascii="AvantGarde Bk BT" w:hAnsi="AvantGarde Bk BT"/>
                <w:sz w:val="20"/>
                <w:szCs w:val="20"/>
                <w:lang w:eastAsia="en-US"/>
              </w:rPr>
              <w:t xml:space="preserve">CT </w:t>
            </w:r>
          </w:p>
        </w:tc>
        <w:tc>
          <w:tcPr>
            <w:tcW w:w="789" w:type="dxa"/>
            <w:tcBorders>
              <w:top w:val="nil"/>
              <w:left w:val="nil"/>
              <w:bottom w:val="single" w:sz="4" w:space="0" w:color="auto"/>
              <w:right w:val="single" w:sz="4" w:space="0" w:color="auto"/>
            </w:tcBorders>
            <w:vAlign w:val="center"/>
          </w:tcPr>
          <w:p w14:paraId="118B4FA5" w14:textId="77777777" w:rsidR="00245F69" w:rsidRPr="00245F69" w:rsidRDefault="00245F69" w:rsidP="000C1923">
            <w:pPr>
              <w:jc w:val="center"/>
              <w:rPr>
                <w:rFonts w:ascii="AvantGarde Bk BT" w:hAnsi="AvantGarde Bk BT"/>
                <w:sz w:val="20"/>
                <w:szCs w:val="20"/>
                <w:lang w:eastAsia="en-US"/>
              </w:rPr>
            </w:pPr>
            <w:r w:rsidRPr="00245F69">
              <w:rPr>
                <w:rFonts w:ascii="AvantGarde Bk BT" w:hAnsi="AvantGarde Bk BT"/>
                <w:sz w:val="20"/>
                <w:szCs w:val="20"/>
                <w:lang w:eastAsia="en-US"/>
              </w:rPr>
              <w:t>40</w:t>
            </w:r>
          </w:p>
        </w:tc>
        <w:tc>
          <w:tcPr>
            <w:tcW w:w="1005" w:type="dxa"/>
            <w:tcBorders>
              <w:top w:val="nil"/>
              <w:left w:val="nil"/>
              <w:bottom w:val="single" w:sz="4" w:space="0" w:color="auto"/>
              <w:right w:val="single" w:sz="4" w:space="0" w:color="auto"/>
            </w:tcBorders>
            <w:vAlign w:val="center"/>
          </w:tcPr>
          <w:p w14:paraId="287B2105" w14:textId="77777777" w:rsidR="00245F69" w:rsidRPr="00245F69" w:rsidRDefault="00245F69" w:rsidP="000C1923">
            <w:pPr>
              <w:jc w:val="center"/>
              <w:rPr>
                <w:rFonts w:ascii="AvantGarde Bk BT" w:hAnsi="AvantGarde Bk BT"/>
                <w:sz w:val="20"/>
                <w:szCs w:val="20"/>
                <w:lang w:eastAsia="en-US"/>
              </w:rPr>
            </w:pPr>
            <w:r w:rsidRPr="00245F69">
              <w:rPr>
                <w:rFonts w:ascii="AvantGarde Bk BT" w:hAnsi="AvantGarde Bk BT"/>
                <w:sz w:val="20"/>
                <w:szCs w:val="20"/>
                <w:lang w:eastAsia="en-US"/>
              </w:rPr>
              <w:t>20</w:t>
            </w:r>
          </w:p>
        </w:tc>
        <w:tc>
          <w:tcPr>
            <w:tcW w:w="841" w:type="dxa"/>
            <w:tcBorders>
              <w:top w:val="nil"/>
              <w:left w:val="nil"/>
              <w:bottom w:val="single" w:sz="4" w:space="0" w:color="auto"/>
              <w:right w:val="single" w:sz="4" w:space="0" w:color="auto"/>
            </w:tcBorders>
            <w:vAlign w:val="center"/>
          </w:tcPr>
          <w:p w14:paraId="16AE7983" w14:textId="77777777" w:rsidR="00245F69" w:rsidRPr="00245F69" w:rsidRDefault="00245F69" w:rsidP="000C1923">
            <w:pPr>
              <w:jc w:val="center"/>
              <w:rPr>
                <w:rFonts w:ascii="AvantGarde Bk BT" w:hAnsi="AvantGarde Bk BT"/>
                <w:sz w:val="20"/>
                <w:szCs w:val="20"/>
                <w:lang w:eastAsia="en-US"/>
              </w:rPr>
            </w:pPr>
            <w:r w:rsidRPr="00245F69">
              <w:rPr>
                <w:rFonts w:ascii="AvantGarde Bk BT" w:hAnsi="AvantGarde Bk BT"/>
                <w:sz w:val="20"/>
                <w:szCs w:val="20"/>
                <w:lang w:eastAsia="en-US"/>
              </w:rPr>
              <w:t>60</w:t>
            </w:r>
          </w:p>
        </w:tc>
        <w:tc>
          <w:tcPr>
            <w:tcW w:w="1019" w:type="dxa"/>
            <w:tcBorders>
              <w:top w:val="nil"/>
              <w:left w:val="nil"/>
              <w:bottom w:val="single" w:sz="4" w:space="0" w:color="auto"/>
              <w:right w:val="single" w:sz="4" w:space="0" w:color="auto"/>
            </w:tcBorders>
            <w:vAlign w:val="center"/>
          </w:tcPr>
          <w:p w14:paraId="3E784F03" w14:textId="77777777" w:rsidR="00245F69" w:rsidRPr="00245F69" w:rsidRDefault="00245F69" w:rsidP="000C1923">
            <w:pPr>
              <w:jc w:val="center"/>
              <w:rPr>
                <w:rFonts w:ascii="AvantGarde Bk BT" w:hAnsi="AvantGarde Bk BT"/>
                <w:sz w:val="20"/>
                <w:szCs w:val="20"/>
                <w:lang w:eastAsia="en-US"/>
              </w:rPr>
            </w:pPr>
            <w:r w:rsidRPr="00245F69">
              <w:rPr>
                <w:rFonts w:ascii="AvantGarde Bk BT" w:hAnsi="AvantGarde Bk BT"/>
                <w:sz w:val="20"/>
                <w:szCs w:val="20"/>
                <w:lang w:eastAsia="en-US"/>
              </w:rPr>
              <w:t>6</w:t>
            </w:r>
          </w:p>
        </w:tc>
        <w:tc>
          <w:tcPr>
            <w:tcW w:w="1667" w:type="dxa"/>
            <w:tcBorders>
              <w:top w:val="nil"/>
              <w:left w:val="nil"/>
              <w:bottom w:val="single" w:sz="4" w:space="0" w:color="auto"/>
              <w:right w:val="single" w:sz="8" w:space="0" w:color="auto"/>
            </w:tcBorders>
            <w:vAlign w:val="center"/>
          </w:tcPr>
          <w:p w14:paraId="287BF750" w14:textId="77777777" w:rsidR="00245F69" w:rsidRPr="00245F69" w:rsidRDefault="00245F69" w:rsidP="000C1923">
            <w:pPr>
              <w:jc w:val="center"/>
              <w:rPr>
                <w:rFonts w:ascii="AvantGarde Bk BT" w:hAnsi="AvantGarde Bk BT"/>
                <w:sz w:val="20"/>
                <w:szCs w:val="20"/>
                <w:lang w:eastAsia="en-US"/>
              </w:rPr>
            </w:pPr>
          </w:p>
        </w:tc>
      </w:tr>
      <w:tr w:rsidR="00245F69" w:rsidRPr="00511E0A" w14:paraId="669CC136" w14:textId="77777777" w:rsidTr="00F42E08">
        <w:trPr>
          <w:trHeight w:val="339"/>
          <w:jc w:val="center"/>
        </w:trPr>
        <w:tc>
          <w:tcPr>
            <w:tcW w:w="3114" w:type="dxa"/>
            <w:tcBorders>
              <w:top w:val="nil"/>
              <w:left w:val="single" w:sz="4" w:space="0" w:color="auto"/>
              <w:bottom w:val="single" w:sz="4" w:space="0" w:color="auto"/>
              <w:right w:val="single" w:sz="4" w:space="0" w:color="auto"/>
            </w:tcBorders>
            <w:vAlign w:val="center"/>
          </w:tcPr>
          <w:p w14:paraId="3A13A351" w14:textId="77777777" w:rsidR="00245F69" w:rsidRPr="00245F69" w:rsidRDefault="00245F69" w:rsidP="000C1923">
            <w:pPr>
              <w:spacing w:line="276" w:lineRule="auto"/>
              <w:jc w:val="center"/>
              <w:rPr>
                <w:rFonts w:ascii="AvantGarde Bk BT" w:hAnsi="AvantGarde Bk BT"/>
                <w:sz w:val="20"/>
                <w:szCs w:val="20"/>
                <w:lang w:eastAsia="en-US"/>
              </w:rPr>
            </w:pPr>
            <w:r w:rsidRPr="00245F69">
              <w:rPr>
                <w:rFonts w:ascii="AvantGarde Bk BT" w:hAnsi="AvantGarde Bk BT"/>
                <w:b/>
                <w:sz w:val="20"/>
                <w:szCs w:val="20"/>
                <w:lang w:eastAsia="en-US"/>
              </w:rPr>
              <w:t>Totales:</w:t>
            </w:r>
          </w:p>
        </w:tc>
        <w:tc>
          <w:tcPr>
            <w:tcW w:w="841" w:type="dxa"/>
            <w:tcBorders>
              <w:top w:val="nil"/>
              <w:left w:val="nil"/>
              <w:bottom w:val="single" w:sz="4" w:space="0" w:color="auto"/>
              <w:right w:val="single" w:sz="4" w:space="0" w:color="auto"/>
            </w:tcBorders>
            <w:vAlign w:val="center"/>
          </w:tcPr>
          <w:p w14:paraId="1E6D23EF" w14:textId="77777777" w:rsidR="00245F69" w:rsidRPr="00245F69" w:rsidRDefault="00245F69" w:rsidP="000C1923">
            <w:pPr>
              <w:spacing w:line="276" w:lineRule="auto"/>
              <w:jc w:val="center"/>
              <w:rPr>
                <w:rFonts w:ascii="AvantGarde Bk BT" w:hAnsi="AvantGarde Bk BT"/>
                <w:sz w:val="20"/>
                <w:szCs w:val="20"/>
                <w:lang w:eastAsia="en-US"/>
              </w:rPr>
            </w:pPr>
          </w:p>
        </w:tc>
        <w:tc>
          <w:tcPr>
            <w:tcW w:w="789" w:type="dxa"/>
            <w:tcBorders>
              <w:top w:val="nil"/>
              <w:left w:val="nil"/>
              <w:bottom w:val="single" w:sz="4" w:space="0" w:color="auto"/>
              <w:right w:val="single" w:sz="4" w:space="0" w:color="auto"/>
            </w:tcBorders>
            <w:vAlign w:val="center"/>
          </w:tcPr>
          <w:p w14:paraId="5C084291" w14:textId="77777777" w:rsidR="00245F69" w:rsidRPr="00245F69" w:rsidRDefault="00245F69" w:rsidP="000C1923">
            <w:pPr>
              <w:spacing w:line="276" w:lineRule="auto"/>
              <w:jc w:val="center"/>
              <w:rPr>
                <w:rFonts w:ascii="AvantGarde Bk BT" w:hAnsi="AvantGarde Bk BT"/>
                <w:b/>
                <w:sz w:val="20"/>
                <w:szCs w:val="20"/>
                <w:lang w:eastAsia="en-US"/>
              </w:rPr>
            </w:pPr>
            <w:r w:rsidRPr="00245F69">
              <w:rPr>
                <w:rFonts w:ascii="AvantGarde Bk BT" w:hAnsi="AvantGarde Bk BT"/>
                <w:b/>
                <w:sz w:val="20"/>
                <w:szCs w:val="20"/>
                <w:lang w:eastAsia="en-US"/>
              </w:rPr>
              <w:t>280</w:t>
            </w:r>
          </w:p>
        </w:tc>
        <w:tc>
          <w:tcPr>
            <w:tcW w:w="1005" w:type="dxa"/>
            <w:tcBorders>
              <w:top w:val="nil"/>
              <w:left w:val="nil"/>
              <w:bottom w:val="single" w:sz="4" w:space="0" w:color="auto"/>
              <w:right w:val="single" w:sz="4" w:space="0" w:color="auto"/>
            </w:tcBorders>
            <w:vAlign w:val="center"/>
          </w:tcPr>
          <w:p w14:paraId="43EE9E1A" w14:textId="77777777" w:rsidR="00245F69" w:rsidRPr="00245F69" w:rsidRDefault="00245F69" w:rsidP="000C1923">
            <w:pPr>
              <w:spacing w:line="276" w:lineRule="auto"/>
              <w:jc w:val="center"/>
              <w:rPr>
                <w:rFonts w:ascii="AvantGarde Bk BT" w:hAnsi="AvantGarde Bk BT"/>
                <w:b/>
                <w:sz w:val="20"/>
                <w:szCs w:val="20"/>
                <w:lang w:eastAsia="en-US"/>
              </w:rPr>
            </w:pPr>
            <w:r w:rsidRPr="00245F69">
              <w:rPr>
                <w:rFonts w:ascii="AvantGarde Bk BT" w:hAnsi="AvantGarde Bk BT"/>
                <w:b/>
                <w:sz w:val="20"/>
                <w:szCs w:val="20"/>
                <w:lang w:eastAsia="en-US"/>
              </w:rPr>
              <w:t>140</w:t>
            </w:r>
          </w:p>
        </w:tc>
        <w:tc>
          <w:tcPr>
            <w:tcW w:w="841" w:type="dxa"/>
            <w:tcBorders>
              <w:top w:val="nil"/>
              <w:left w:val="nil"/>
              <w:bottom w:val="single" w:sz="4" w:space="0" w:color="auto"/>
              <w:right w:val="single" w:sz="4" w:space="0" w:color="auto"/>
            </w:tcBorders>
            <w:vAlign w:val="center"/>
          </w:tcPr>
          <w:p w14:paraId="343414BA" w14:textId="77777777" w:rsidR="00245F69" w:rsidRPr="00245F69" w:rsidRDefault="00245F69" w:rsidP="000C1923">
            <w:pPr>
              <w:spacing w:line="276" w:lineRule="auto"/>
              <w:jc w:val="center"/>
              <w:rPr>
                <w:rFonts w:ascii="AvantGarde Bk BT" w:hAnsi="AvantGarde Bk BT"/>
                <w:b/>
                <w:sz w:val="20"/>
                <w:szCs w:val="20"/>
                <w:lang w:eastAsia="en-US"/>
              </w:rPr>
            </w:pPr>
            <w:r w:rsidRPr="00245F69">
              <w:rPr>
                <w:rFonts w:ascii="AvantGarde Bk BT" w:hAnsi="AvantGarde Bk BT"/>
                <w:b/>
                <w:sz w:val="20"/>
                <w:szCs w:val="20"/>
                <w:lang w:eastAsia="en-US"/>
              </w:rPr>
              <w:t>420</w:t>
            </w:r>
          </w:p>
        </w:tc>
        <w:tc>
          <w:tcPr>
            <w:tcW w:w="1019" w:type="dxa"/>
            <w:tcBorders>
              <w:top w:val="nil"/>
              <w:left w:val="nil"/>
              <w:bottom w:val="single" w:sz="4" w:space="0" w:color="auto"/>
              <w:right w:val="single" w:sz="4" w:space="0" w:color="auto"/>
            </w:tcBorders>
            <w:vAlign w:val="center"/>
          </w:tcPr>
          <w:p w14:paraId="4D0BEFC6" w14:textId="77777777" w:rsidR="00245F69" w:rsidRPr="00245F69" w:rsidRDefault="00245F69" w:rsidP="000C1923">
            <w:pPr>
              <w:spacing w:line="276" w:lineRule="auto"/>
              <w:jc w:val="center"/>
              <w:rPr>
                <w:rFonts w:ascii="AvantGarde Bk BT" w:hAnsi="AvantGarde Bk BT"/>
                <w:b/>
                <w:sz w:val="20"/>
                <w:szCs w:val="20"/>
                <w:lang w:eastAsia="en-US"/>
              </w:rPr>
            </w:pPr>
            <w:r w:rsidRPr="00245F69">
              <w:rPr>
                <w:rFonts w:ascii="AvantGarde Bk BT" w:hAnsi="AvantGarde Bk BT"/>
                <w:b/>
                <w:sz w:val="20"/>
                <w:szCs w:val="20"/>
                <w:lang w:eastAsia="en-US"/>
              </w:rPr>
              <w:t>42</w:t>
            </w:r>
          </w:p>
        </w:tc>
        <w:tc>
          <w:tcPr>
            <w:tcW w:w="1667" w:type="dxa"/>
            <w:tcBorders>
              <w:top w:val="nil"/>
              <w:left w:val="nil"/>
              <w:bottom w:val="single" w:sz="4" w:space="0" w:color="auto"/>
              <w:right w:val="single" w:sz="8" w:space="0" w:color="auto"/>
            </w:tcBorders>
            <w:vAlign w:val="center"/>
          </w:tcPr>
          <w:p w14:paraId="5DFA4E5A" w14:textId="77777777" w:rsidR="00245F69" w:rsidRPr="00245F69" w:rsidRDefault="00245F69" w:rsidP="000C1923">
            <w:pPr>
              <w:spacing w:line="276" w:lineRule="auto"/>
              <w:jc w:val="center"/>
              <w:rPr>
                <w:rFonts w:ascii="AvantGarde Bk BT" w:hAnsi="AvantGarde Bk BT"/>
                <w:sz w:val="20"/>
                <w:szCs w:val="20"/>
                <w:lang w:eastAsia="en-US"/>
              </w:rPr>
            </w:pPr>
          </w:p>
        </w:tc>
      </w:tr>
    </w:tbl>
    <w:p w14:paraId="26AD31C0" w14:textId="6A567AA0" w:rsidR="00FD7E92" w:rsidRDefault="00FD7E92" w:rsidP="00245F69"/>
    <w:p w14:paraId="12AB3600" w14:textId="77777777" w:rsidR="00FD7E92" w:rsidRDefault="00FD7E92">
      <w:pPr>
        <w:spacing w:after="200" w:line="276" w:lineRule="auto"/>
      </w:pPr>
      <w:r>
        <w:br w:type="page"/>
      </w:r>
    </w:p>
    <w:p w14:paraId="4AD862E3" w14:textId="77777777" w:rsidR="00245F69" w:rsidRPr="00511E0A" w:rsidRDefault="00245F69" w:rsidP="00245F69"/>
    <w:tbl>
      <w:tblPr>
        <w:tblW w:w="9276" w:type="dxa"/>
        <w:jc w:val="center"/>
        <w:tblCellMar>
          <w:left w:w="70" w:type="dxa"/>
          <w:right w:w="70" w:type="dxa"/>
        </w:tblCellMar>
        <w:tblLook w:val="04A0" w:firstRow="1" w:lastRow="0" w:firstColumn="1" w:lastColumn="0" w:noHBand="0" w:noVBand="1"/>
      </w:tblPr>
      <w:tblGrid>
        <w:gridCol w:w="3391"/>
        <w:gridCol w:w="565"/>
        <w:gridCol w:w="789"/>
        <w:gridCol w:w="1005"/>
        <w:gridCol w:w="841"/>
        <w:gridCol w:w="1018"/>
        <w:gridCol w:w="1667"/>
      </w:tblGrid>
      <w:tr w:rsidR="00245F69" w:rsidRPr="00511E0A" w14:paraId="6D391A3D" w14:textId="77777777" w:rsidTr="000C1923">
        <w:trPr>
          <w:trHeight w:val="300"/>
          <w:jc w:val="center"/>
        </w:trPr>
        <w:tc>
          <w:tcPr>
            <w:tcW w:w="9276" w:type="dxa"/>
            <w:gridSpan w:val="7"/>
            <w:tcBorders>
              <w:top w:val="single" w:sz="4" w:space="0" w:color="auto"/>
              <w:left w:val="single" w:sz="4" w:space="0" w:color="auto"/>
              <w:bottom w:val="single" w:sz="4" w:space="0" w:color="auto"/>
              <w:right w:val="single" w:sz="4" w:space="0" w:color="auto"/>
            </w:tcBorders>
            <w:vAlign w:val="center"/>
            <w:hideMark/>
          </w:tcPr>
          <w:p w14:paraId="5D5A5343" w14:textId="77777777" w:rsidR="00245F69" w:rsidRPr="00511E0A" w:rsidRDefault="00245F69" w:rsidP="000C1923">
            <w:pPr>
              <w:spacing w:line="276" w:lineRule="auto"/>
              <w:jc w:val="center"/>
              <w:rPr>
                <w:rFonts w:ascii="AvantGarde Bk BT" w:hAnsi="AvantGarde Bk BT"/>
                <w:b/>
                <w:sz w:val="20"/>
                <w:szCs w:val="20"/>
                <w:lang w:eastAsia="en-US"/>
              </w:rPr>
            </w:pPr>
            <w:r w:rsidRPr="00BE25B8">
              <w:rPr>
                <w:rFonts w:ascii="AvantGarde Bk BT" w:hAnsi="AvantGarde Bk BT"/>
                <w:b/>
                <w:sz w:val="20"/>
                <w:szCs w:val="20"/>
                <w:lang w:eastAsia="en-US"/>
              </w:rPr>
              <w:t>Orientación</w:t>
            </w:r>
            <w:r>
              <w:rPr>
                <w:rFonts w:ascii="AvantGarde Bk BT" w:hAnsi="AvantGarde Bk BT"/>
                <w:b/>
                <w:sz w:val="20"/>
                <w:szCs w:val="20"/>
                <w:lang w:eastAsia="en-US"/>
              </w:rPr>
              <w:t xml:space="preserve"> en</w:t>
            </w:r>
            <w:r w:rsidRPr="00BE25B8">
              <w:rPr>
                <w:rFonts w:ascii="AvantGarde Bk BT" w:hAnsi="AvantGarde Bk BT"/>
                <w:b/>
                <w:sz w:val="20"/>
                <w:szCs w:val="20"/>
                <w:lang w:eastAsia="en-US"/>
              </w:rPr>
              <w:t xml:space="preserve"> </w:t>
            </w:r>
            <w:r>
              <w:rPr>
                <w:rFonts w:ascii="AvantGarde Bk BT" w:hAnsi="AvantGarde Bk BT"/>
                <w:b/>
                <w:sz w:val="20"/>
                <w:szCs w:val="20"/>
                <w:lang w:eastAsia="en-US"/>
              </w:rPr>
              <w:t>Patrimonio Artístico y Cultural del Occidente de México</w:t>
            </w:r>
          </w:p>
        </w:tc>
      </w:tr>
      <w:tr w:rsidR="00245F69" w:rsidRPr="00511E0A" w14:paraId="54A93114" w14:textId="77777777" w:rsidTr="000C1923">
        <w:trPr>
          <w:trHeight w:val="457"/>
          <w:jc w:val="center"/>
        </w:trPr>
        <w:tc>
          <w:tcPr>
            <w:tcW w:w="3391" w:type="dxa"/>
            <w:tcBorders>
              <w:top w:val="single" w:sz="4" w:space="0" w:color="auto"/>
              <w:left w:val="single" w:sz="4" w:space="0" w:color="auto"/>
              <w:bottom w:val="single" w:sz="4" w:space="0" w:color="auto"/>
              <w:right w:val="single" w:sz="4" w:space="0" w:color="auto"/>
            </w:tcBorders>
            <w:vAlign w:val="center"/>
            <w:hideMark/>
          </w:tcPr>
          <w:p w14:paraId="42B07B63" w14:textId="77777777" w:rsidR="00245F69" w:rsidRPr="00511E0A" w:rsidRDefault="00245F69" w:rsidP="000C1923">
            <w:pPr>
              <w:spacing w:line="276" w:lineRule="auto"/>
              <w:jc w:val="center"/>
              <w:rPr>
                <w:rFonts w:ascii="AvantGarde Bk BT" w:hAnsi="AvantGarde Bk BT"/>
                <w:b/>
                <w:sz w:val="20"/>
                <w:szCs w:val="20"/>
                <w:lang w:eastAsia="en-US"/>
              </w:rPr>
            </w:pPr>
            <w:r w:rsidRPr="00511E0A">
              <w:rPr>
                <w:rFonts w:ascii="AvantGarde Bk BT" w:hAnsi="AvantGarde Bk BT"/>
                <w:b/>
                <w:sz w:val="20"/>
                <w:szCs w:val="20"/>
                <w:lang w:eastAsia="en-US"/>
              </w:rPr>
              <w:t>Unidades de Aprendizaje</w:t>
            </w:r>
          </w:p>
        </w:tc>
        <w:tc>
          <w:tcPr>
            <w:tcW w:w="565" w:type="dxa"/>
            <w:tcBorders>
              <w:top w:val="single" w:sz="4" w:space="0" w:color="auto"/>
              <w:left w:val="nil"/>
              <w:bottom w:val="single" w:sz="4" w:space="0" w:color="auto"/>
              <w:right w:val="single" w:sz="4" w:space="0" w:color="auto"/>
            </w:tcBorders>
            <w:vAlign w:val="center"/>
            <w:hideMark/>
          </w:tcPr>
          <w:p w14:paraId="077A6E18" w14:textId="77777777" w:rsidR="00245F69" w:rsidRPr="00511E0A" w:rsidRDefault="00245F69" w:rsidP="000C1923">
            <w:pPr>
              <w:spacing w:line="276" w:lineRule="auto"/>
              <w:jc w:val="center"/>
              <w:rPr>
                <w:rFonts w:ascii="AvantGarde Bk BT" w:hAnsi="AvantGarde Bk BT"/>
                <w:b/>
                <w:sz w:val="20"/>
                <w:szCs w:val="20"/>
                <w:lang w:eastAsia="en-US"/>
              </w:rPr>
            </w:pPr>
            <w:r w:rsidRPr="00511E0A">
              <w:rPr>
                <w:rFonts w:ascii="AvantGarde Bk BT" w:hAnsi="AvantGarde Bk BT"/>
                <w:b/>
                <w:sz w:val="20"/>
                <w:szCs w:val="20"/>
                <w:lang w:eastAsia="en-US"/>
              </w:rPr>
              <w:t>Tipo</w:t>
            </w:r>
          </w:p>
        </w:tc>
        <w:tc>
          <w:tcPr>
            <w:tcW w:w="789" w:type="dxa"/>
            <w:tcBorders>
              <w:top w:val="single" w:sz="4" w:space="0" w:color="auto"/>
              <w:left w:val="nil"/>
              <w:bottom w:val="single" w:sz="4" w:space="0" w:color="auto"/>
              <w:right w:val="single" w:sz="4" w:space="0" w:color="auto"/>
            </w:tcBorders>
            <w:vAlign w:val="center"/>
            <w:hideMark/>
          </w:tcPr>
          <w:p w14:paraId="7EDE3C1F" w14:textId="77777777" w:rsidR="00245F69" w:rsidRPr="00511E0A" w:rsidRDefault="00245F69" w:rsidP="000C1923">
            <w:pPr>
              <w:spacing w:line="276" w:lineRule="auto"/>
              <w:jc w:val="center"/>
              <w:rPr>
                <w:rFonts w:ascii="AvantGarde Bk BT" w:hAnsi="AvantGarde Bk BT"/>
                <w:b/>
                <w:sz w:val="20"/>
                <w:szCs w:val="20"/>
                <w:lang w:eastAsia="en-US"/>
              </w:rPr>
            </w:pPr>
            <w:r w:rsidRPr="00511E0A">
              <w:rPr>
                <w:rFonts w:ascii="AvantGarde Bk BT" w:hAnsi="AvantGarde Bk BT"/>
                <w:b/>
                <w:sz w:val="20"/>
                <w:szCs w:val="20"/>
                <w:lang w:eastAsia="en-US"/>
              </w:rPr>
              <w:t>Horas Teoría</w:t>
            </w:r>
          </w:p>
        </w:tc>
        <w:tc>
          <w:tcPr>
            <w:tcW w:w="1005" w:type="dxa"/>
            <w:tcBorders>
              <w:top w:val="single" w:sz="4" w:space="0" w:color="auto"/>
              <w:left w:val="nil"/>
              <w:bottom w:val="single" w:sz="4" w:space="0" w:color="auto"/>
              <w:right w:val="single" w:sz="4" w:space="0" w:color="auto"/>
            </w:tcBorders>
            <w:vAlign w:val="center"/>
            <w:hideMark/>
          </w:tcPr>
          <w:p w14:paraId="2EB57450" w14:textId="77777777" w:rsidR="00245F69" w:rsidRPr="00511E0A" w:rsidRDefault="00245F69" w:rsidP="000C1923">
            <w:pPr>
              <w:spacing w:line="276" w:lineRule="auto"/>
              <w:jc w:val="center"/>
              <w:rPr>
                <w:rFonts w:ascii="AvantGarde Bk BT" w:hAnsi="AvantGarde Bk BT"/>
                <w:b/>
                <w:sz w:val="20"/>
                <w:szCs w:val="20"/>
                <w:lang w:eastAsia="en-US"/>
              </w:rPr>
            </w:pPr>
            <w:r w:rsidRPr="00511E0A">
              <w:rPr>
                <w:rFonts w:ascii="AvantGarde Bk BT" w:hAnsi="AvantGarde Bk BT"/>
                <w:b/>
                <w:sz w:val="20"/>
                <w:szCs w:val="20"/>
                <w:lang w:eastAsia="en-US"/>
              </w:rPr>
              <w:t>Horas Práctica</w:t>
            </w:r>
          </w:p>
        </w:tc>
        <w:tc>
          <w:tcPr>
            <w:tcW w:w="841" w:type="dxa"/>
            <w:tcBorders>
              <w:top w:val="single" w:sz="4" w:space="0" w:color="auto"/>
              <w:left w:val="nil"/>
              <w:bottom w:val="single" w:sz="4" w:space="0" w:color="auto"/>
              <w:right w:val="single" w:sz="4" w:space="0" w:color="auto"/>
            </w:tcBorders>
            <w:vAlign w:val="center"/>
            <w:hideMark/>
          </w:tcPr>
          <w:p w14:paraId="023BEF11" w14:textId="77777777" w:rsidR="00245F69" w:rsidRPr="00511E0A" w:rsidRDefault="00245F69" w:rsidP="000C1923">
            <w:pPr>
              <w:spacing w:line="276" w:lineRule="auto"/>
              <w:jc w:val="center"/>
              <w:rPr>
                <w:rFonts w:ascii="AvantGarde Bk BT" w:hAnsi="AvantGarde Bk BT"/>
                <w:b/>
                <w:sz w:val="20"/>
                <w:szCs w:val="20"/>
                <w:lang w:eastAsia="en-US"/>
              </w:rPr>
            </w:pPr>
            <w:r w:rsidRPr="00511E0A">
              <w:rPr>
                <w:rFonts w:ascii="AvantGarde Bk BT" w:hAnsi="AvantGarde Bk BT"/>
                <w:b/>
                <w:sz w:val="20"/>
                <w:szCs w:val="20"/>
                <w:lang w:eastAsia="en-US"/>
              </w:rPr>
              <w:t>Horas Totales</w:t>
            </w:r>
          </w:p>
        </w:tc>
        <w:tc>
          <w:tcPr>
            <w:tcW w:w="1018" w:type="dxa"/>
            <w:tcBorders>
              <w:top w:val="single" w:sz="4" w:space="0" w:color="auto"/>
              <w:left w:val="nil"/>
              <w:bottom w:val="single" w:sz="4" w:space="0" w:color="auto"/>
              <w:right w:val="single" w:sz="4" w:space="0" w:color="auto"/>
            </w:tcBorders>
            <w:vAlign w:val="center"/>
            <w:hideMark/>
          </w:tcPr>
          <w:p w14:paraId="504F1606" w14:textId="77777777" w:rsidR="00245F69" w:rsidRPr="00511E0A" w:rsidRDefault="00245F69" w:rsidP="000C1923">
            <w:pPr>
              <w:spacing w:line="276" w:lineRule="auto"/>
              <w:jc w:val="center"/>
              <w:rPr>
                <w:rFonts w:ascii="AvantGarde Bk BT" w:hAnsi="AvantGarde Bk BT"/>
                <w:b/>
                <w:sz w:val="20"/>
                <w:szCs w:val="20"/>
                <w:lang w:eastAsia="en-US"/>
              </w:rPr>
            </w:pPr>
            <w:r w:rsidRPr="00511E0A">
              <w:rPr>
                <w:rFonts w:ascii="AvantGarde Bk BT" w:hAnsi="AvantGarde Bk BT"/>
                <w:b/>
                <w:sz w:val="20"/>
                <w:szCs w:val="20"/>
                <w:lang w:eastAsia="en-US"/>
              </w:rPr>
              <w:t>Créditos</w:t>
            </w:r>
          </w:p>
        </w:tc>
        <w:tc>
          <w:tcPr>
            <w:tcW w:w="1667" w:type="dxa"/>
            <w:tcBorders>
              <w:top w:val="single" w:sz="4" w:space="0" w:color="auto"/>
              <w:left w:val="nil"/>
              <w:bottom w:val="single" w:sz="4" w:space="0" w:color="auto"/>
              <w:right w:val="single" w:sz="4" w:space="0" w:color="auto"/>
            </w:tcBorders>
            <w:vAlign w:val="center"/>
            <w:hideMark/>
          </w:tcPr>
          <w:p w14:paraId="050CBC87" w14:textId="77777777" w:rsidR="00245F69" w:rsidRPr="00511E0A" w:rsidRDefault="00245F69" w:rsidP="000C1923">
            <w:pPr>
              <w:spacing w:line="276" w:lineRule="auto"/>
              <w:jc w:val="center"/>
              <w:rPr>
                <w:rFonts w:ascii="AvantGarde Bk BT" w:hAnsi="AvantGarde Bk BT"/>
                <w:b/>
                <w:sz w:val="20"/>
                <w:szCs w:val="20"/>
                <w:lang w:eastAsia="en-US"/>
              </w:rPr>
            </w:pPr>
            <w:r w:rsidRPr="00511E0A">
              <w:rPr>
                <w:rFonts w:ascii="AvantGarde Bk BT" w:hAnsi="AvantGarde Bk BT"/>
                <w:b/>
                <w:sz w:val="20"/>
                <w:szCs w:val="20"/>
                <w:lang w:eastAsia="en-US"/>
              </w:rPr>
              <w:t>Prerrequisitos</w:t>
            </w:r>
          </w:p>
        </w:tc>
      </w:tr>
      <w:tr w:rsidR="00BB4FE5" w:rsidRPr="00511E0A" w14:paraId="33C2F273" w14:textId="77777777" w:rsidTr="000C1923">
        <w:trPr>
          <w:trHeight w:val="56"/>
          <w:jc w:val="center"/>
        </w:trPr>
        <w:tc>
          <w:tcPr>
            <w:tcW w:w="3391" w:type="dxa"/>
            <w:tcBorders>
              <w:top w:val="nil"/>
              <w:left w:val="single" w:sz="4" w:space="0" w:color="auto"/>
              <w:bottom w:val="single" w:sz="4" w:space="0" w:color="auto"/>
              <w:right w:val="single" w:sz="4" w:space="0" w:color="auto"/>
            </w:tcBorders>
            <w:vAlign w:val="center"/>
          </w:tcPr>
          <w:p w14:paraId="79CCA248" w14:textId="0B91AE8C" w:rsidR="00BB4FE5" w:rsidRPr="001D27C5" w:rsidRDefault="00BB4FE5" w:rsidP="00BB4FE5">
            <w:pPr>
              <w:jc w:val="center"/>
              <w:rPr>
                <w:rFonts w:ascii="AvantGarde Bk BT" w:hAnsi="AvantGarde Bk BT"/>
                <w:sz w:val="20"/>
                <w:szCs w:val="20"/>
                <w:lang w:eastAsia="en-US"/>
              </w:rPr>
            </w:pPr>
            <w:r w:rsidRPr="001D27C5">
              <w:rPr>
                <w:rFonts w:ascii="AvantGarde Bk BT" w:hAnsi="AvantGarde Bk BT"/>
                <w:sz w:val="20"/>
                <w:szCs w:val="20"/>
                <w:lang w:eastAsia="en-US"/>
              </w:rPr>
              <w:t>Arte en Occi</w:t>
            </w:r>
            <w:r>
              <w:rPr>
                <w:rFonts w:ascii="AvantGarde Bk BT" w:hAnsi="AvantGarde Bk BT"/>
                <w:sz w:val="20"/>
                <w:szCs w:val="20"/>
                <w:lang w:eastAsia="en-US"/>
              </w:rPr>
              <w:t>dente de México: Perspectivas A</w:t>
            </w:r>
            <w:r w:rsidRPr="001D27C5">
              <w:rPr>
                <w:rFonts w:ascii="AvantGarde Bk BT" w:hAnsi="AvantGarde Bk BT"/>
                <w:sz w:val="20"/>
                <w:szCs w:val="20"/>
                <w:lang w:eastAsia="en-US"/>
              </w:rPr>
              <w:t xml:space="preserve">ctuales. </w:t>
            </w:r>
          </w:p>
        </w:tc>
        <w:tc>
          <w:tcPr>
            <w:tcW w:w="565" w:type="dxa"/>
            <w:tcBorders>
              <w:top w:val="nil"/>
              <w:left w:val="nil"/>
              <w:bottom w:val="single" w:sz="4" w:space="0" w:color="auto"/>
              <w:right w:val="single" w:sz="4" w:space="0" w:color="auto"/>
            </w:tcBorders>
            <w:vAlign w:val="center"/>
          </w:tcPr>
          <w:p w14:paraId="3A7A9214" w14:textId="604F3E39" w:rsidR="00BB4FE5" w:rsidRPr="001D27C5" w:rsidRDefault="00BB4FE5" w:rsidP="00BB4FE5">
            <w:pPr>
              <w:jc w:val="center"/>
              <w:rPr>
                <w:rFonts w:ascii="AvantGarde Bk BT" w:hAnsi="AvantGarde Bk BT"/>
                <w:sz w:val="20"/>
                <w:szCs w:val="20"/>
                <w:lang w:eastAsia="en-US"/>
              </w:rPr>
            </w:pPr>
            <w:r w:rsidRPr="001D27C5">
              <w:rPr>
                <w:rFonts w:ascii="AvantGarde Bk BT" w:hAnsi="AvantGarde Bk BT"/>
                <w:sz w:val="20"/>
                <w:szCs w:val="20"/>
                <w:lang w:eastAsia="en-US"/>
              </w:rPr>
              <w:t xml:space="preserve">CT </w:t>
            </w:r>
          </w:p>
        </w:tc>
        <w:tc>
          <w:tcPr>
            <w:tcW w:w="789" w:type="dxa"/>
            <w:tcBorders>
              <w:top w:val="nil"/>
              <w:left w:val="nil"/>
              <w:bottom w:val="single" w:sz="4" w:space="0" w:color="auto"/>
              <w:right w:val="single" w:sz="4" w:space="0" w:color="auto"/>
            </w:tcBorders>
            <w:vAlign w:val="center"/>
          </w:tcPr>
          <w:p w14:paraId="0B42CEBA" w14:textId="007A8600" w:rsidR="00BB4FE5" w:rsidRPr="001D27C5" w:rsidRDefault="00BB4FE5" w:rsidP="00BB4FE5">
            <w:pPr>
              <w:jc w:val="center"/>
              <w:rPr>
                <w:rFonts w:ascii="AvantGarde Bk BT" w:hAnsi="AvantGarde Bk BT"/>
                <w:sz w:val="20"/>
                <w:szCs w:val="20"/>
                <w:lang w:eastAsia="en-US"/>
              </w:rPr>
            </w:pPr>
            <w:r w:rsidRPr="001D27C5">
              <w:rPr>
                <w:rFonts w:ascii="AvantGarde Bk BT" w:hAnsi="AvantGarde Bk BT"/>
                <w:sz w:val="20"/>
                <w:szCs w:val="20"/>
                <w:lang w:eastAsia="en-US"/>
              </w:rPr>
              <w:t>40</w:t>
            </w:r>
          </w:p>
        </w:tc>
        <w:tc>
          <w:tcPr>
            <w:tcW w:w="1005" w:type="dxa"/>
            <w:tcBorders>
              <w:top w:val="nil"/>
              <w:left w:val="nil"/>
              <w:bottom w:val="single" w:sz="4" w:space="0" w:color="auto"/>
              <w:right w:val="single" w:sz="4" w:space="0" w:color="auto"/>
            </w:tcBorders>
            <w:vAlign w:val="center"/>
          </w:tcPr>
          <w:p w14:paraId="1D0177A9" w14:textId="1FD9DDB8" w:rsidR="00BB4FE5" w:rsidRPr="001D27C5" w:rsidRDefault="00BB4FE5" w:rsidP="00BB4FE5">
            <w:pPr>
              <w:jc w:val="center"/>
              <w:rPr>
                <w:rFonts w:ascii="AvantGarde Bk BT" w:hAnsi="AvantGarde Bk BT"/>
                <w:sz w:val="20"/>
                <w:szCs w:val="20"/>
                <w:lang w:eastAsia="en-US"/>
              </w:rPr>
            </w:pPr>
            <w:r w:rsidRPr="001D27C5">
              <w:rPr>
                <w:rFonts w:ascii="AvantGarde Bk BT" w:hAnsi="AvantGarde Bk BT"/>
                <w:sz w:val="20"/>
                <w:szCs w:val="20"/>
                <w:lang w:eastAsia="en-US"/>
              </w:rPr>
              <w:t>20</w:t>
            </w:r>
          </w:p>
        </w:tc>
        <w:tc>
          <w:tcPr>
            <w:tcW w:w="841" w:type="dxa"/>
            <w:tcBorders>
              <w:top w:val="single" w:sz="4" w:space="0" w:color="auto"/>
              <w:left w:val="nil"/>
              <w:bottom w:val="single" w:sz="4" w:space="0" w:color="auto"/>
              <w:right w:val="single" w:sz="4" w:space="0" w:color="auto"/>
            </w:tcBorders>
            <w:vAlign w:val="center"/>
          </w:tcPr>
          <w:p w14:paraId="5C5849D0" w14:textId="355DD486" w:rsidR="00BB4FE5" w:rsidRPr="001D27C5" w:rsidRDefault="00BB4FE5" w:rsidP="00BB4FE5">
            <w:pPr>
              <w:jc w:val="center"/>
              <w:rPr>
                <w:rFonts w:ascii="AvantGarde Bk BT" w:hAnsi="AvantGarde Bk BT"/>
                <w:sz w:val="20"/>
                <w:szCs w:val="20"/>
                <w:lang w:eastAsia="en-US"/>
              </w:rPr>
            </w:pPr>
            <w:r w:rsidRPr="001D27C5">
              <w:rPr>
                <w:rFonts w:ascii="AvantGarde Bk BT" w:hAnsi="AvantGarde Bk BT"/>
                <w:sz w:val="20"/>
                <w:szCs w:val="20"/>
                <w:lang w:eastAsia="en-US"/>
              </w:rPr>
              <w:t>60</w:t>
            </w:r>
          </w:p>
        </w:tc>
        <w:tc>
          <w:tcPr>
            <w:tcW w:w="1018" w:type="dxa"/>
            <w:tcBorders>
              <w:top w:val="single" w:sz="4" w:space="0" w:color="auto"/>
              <w:left w:val="nil"/>
              <w:bottom w:val="single" w:sz="4" w:space="0" w:color="auto"/>
              <w:right w:val="single" w:sz="4" w:space="0" w:color="auto"/>
            </w:tcBorders>
            <w:vAlign w:val="center"/>
          </w:tcPr>
          <w:p w14:paraId="42148BFA" w14:textId="30D1730B" w:rsidR="00BB4FE5" w:rsidRPr="001D27C5" w:rsidRDefault="00BB4FE5" w:rsidP="00BB4FE5">
            <w:pPr>
              <w:jc w:val="center"/>
              <w:rPr>
                <w:rFonts w:ascii="AvantGarde Bk BT" w:hAnsi="AvantGarde Bk BT"/>
                <w:sz w:val="20"/>
                <w:szCs w:val="20"/>
                <w:lang w:eastAsia="en-US"/>
              </w:rPr>
            </w:pPr>
            <w:r w:rsidRPr="001D27C5">
              <w:rPr>
                <w:rFonts w:ascii="AvantGarde Bk BT" w:hAnsi="AvantGarde Bk BT"/>
                <w:sz w:val="20"/>
                <w:szCs w:val="20"/>
                <w:lang w:eastAsia="en-US"/>
              </w:rPr>
              <w:t>6</w:t>
            </w:r>
          </w:p>
        </w:tc>
        <w:tc>
          <w:tcPr>
            <w:tcW w:w="1667" w:type="dxa"/>
            <w:tcBorders>
              <w:top w:val="nil"/>
              <w:left w:val="nil"/>
              <w:bottom w:val="single" w:sz="4" w:space="0" w:color="auto"/>
              <w:right w:val="single" w:sz="8" w:space="0" w:color="auto"/>
            </w:tcBorders>
            <w:vAlign w:val="center"/>
          </w:tcPr>
          <w:p w14:paraId="294AC060" w14:textId="77777777" w:rsidR="00BB4FE5" w:rsidRPr="00BE25B8" w:rsidRDefault="00BB4FE5" w:rsidP="00BB4FE5">
            <w:pPr>
              <w:jc w:val="center"/>
              <w:rPr>
                <w:rFonts w:ascii="AvantGarde Bk BT" w:hAnsi="AvantGarde Bk BT"/>
                <w:sz w:val="20"/>
                <w:szCs w:val="20"/>
                <w:lang w:eastAsia="en-US"/>
              </w:rPr>
            </w:pPr>
          </w:p>
        </w:tc>
      </w:tr>
      <w:tr w:rsidR="00BB4FE5" w:rsidRPr="00511E0A" w14:paraId="7BCE2135" w14:textId="77777777" w:rsidTr="00DC00BA">
        <w:trPr>
          <w:trHeight w:val="56"/>
          <w:jc w:val="center"/>
        </w:trPr>
        <w:tc>
          <w:tcPr>
            <w:tcW w:w="3391" w:type="dxa"/>
            <w:tcBorders>
              <w:top w:val="nil"/>
              <w:left w:val="single" w:sz="4" w:space="0" w:color="auto"/>
              <w:bottom w:val="single" w:sz="4" w:space="0" w:color="auto"/>
              <w:right w:val="single" w:sz="4" w:space="0" w:color="auto"/>
            </w:tcBorders>
            <w:vAlign w:val="center"/>
            <w:hideMark/>
          </w:tcPr>
          <w:p w14:paraId="58DBFBDE" w14:textId="56D0F201" w:rsidR="00BB4FE5" w:rsidRPr="00B234FE" w:rsidRDefault="00BB4FE5" w:rsidP="00BB4FE5">
            <w:pPr>
              <w:jc w:val="center"/>
              <w:rPr>
                <w:rFonts w:ascii="AvantGarde Bk BT" w:hAnsi="AvantGarde Bk BT"/>
                <w:sz w:val="20"/>
                <w:szCs w:val="20"/>
                <w:lang w:eastAsia="en-US"/>
              </w:rPr>
            </w:pPr>
            <w:r w:rsidRPr="00B234FE">
              <w:rPr>
                <w:rFonts w:ascii="AvantGarde Bk BT" w:hAnsi="AvantGarde Bk BT"/>
                <w:sz w:val="20"/>
                <w:szCs w:val="20"/>
                <w:lang w:eastAsia="en-US"/>
              </w:rPr>
              <w:t xml:space="preserve">Arte Prehispánico del Occidente de México. </w:t>
            </w:r>
          </w:p>
        </w:tc>
        <w:tc>
          <w:tcPr>
            <w:tcW w:w="565" w:type="dxa"/>
            <w:tcBorders>
              <w:top w:val="nil"/>
              <w:left w:val="nil"/>
              <w:bottom w:val="single" w:sz="4" w:space="0" w:color="auto"/>
              <w:right w:val="single" w:sz="4" w:space="0" w:color="auto"/>
            </w:tcBorders>
            <w:vAlign w:val="center"/>
            <w:hideMark/>
          </w:tcPr>
          <w:p w14:paraId="0A5A688A" w14:textId="57E19A6C" w:rsidR="00BB4FE5" w:rsidRPr="00B234FE" w:rsidRDefault="00BB4FE5" w:rsidP="00BB4FE5">
            <w:pPr>
              <w:jc w:val="center"/>
              <w:rPr>
                <w:rFonts w:ascii="AvantGarde Bk BT" w:hAnsi="AvantGarde Bk BT"/>
                <w:sz w:val="20"/>
                <w:szCs w:val="20"/>
                <w:lang w:eastAsia="en-US"/>
              </w:rPr>
            </w:pPr>
            <w:r w:rsidRPr="00B234FE">
              <w:rPr>
                <w:rFonts w:ascii="AvantGarde Bk BT" w:hAnsi="AvantGarde Bk BT"/>
                <w:sz w:val="20"/>
                <w:szCs w:val="20"/>
                <w:lang w:eastAsia="en-US"/>
              </w:rPr>
              <w:t xml:space="preserve">CT </w:t>
            </w:r>
          </w:p>
        </w:tc>
        <w:tc>
          <w:tcPr>
            <w:tcW w:w="789" w:type="dxa"/>
            <w:tcBorders>
              <w:top w:val="nil"/>
              <w:left w:val="nil"/>
              <w:bottom w:val="single" w:sz="4" w:space="0" w:color="auto"/>
              <w:right w:val="single" w:sz="4" w:space="0" w:color="auto"/>
            </w:tcBorders>
            <w:vAlign w:val="center"/>
            <w:hideMark/>
          </w:tcPr>
          <w:p w14:paraId="49693765" w14:textId="3BF0751B" w:rsidR="00BB4FE5" w:rsidRPr="00B234FE" w:rsidRDefault="00BB4FE5" w:rsidP="00BB4FE5">
            <w:pPr>
              <w:jc w:val="center"/>
              <w:rPr>
                <w:rFonts w:ascii="AvantGarde Bk BT" w:hAnsi="AvantGarde Bk BT"/>
                <w:sz w:val="20"/>
                <w:szCs w:val="20"/>
                <w:lang w:eastAsia="en-US"/>
              </w:rPr>
            </w:pPr>
            <w:r w:rsidRPr="00B234FE">
              <w:rPr>
                <w:rFonts w:ascii="AvantGarde Bk BT" w:hAnsi="AvantGarde Bk BT"/>
                <w:sz w:val="20"/>
                <w:szCs w:val="20"/>
                <w:lang w:eastAsia="en-US"/>
              </w:rPr>
              <w:t>40</w:t>
            </w:r>
          </w:p>
        </w:tc>
        <w:tc>
          <w:tcPr>
            <w:tcW w:w="1005" w:type="dxa"/>
            <w:tcBorders>
              <w:top w:val="nil"/>
              <w:left w:val="nil"/>
              <w:bottom w:val="single" w:sz="4" w:space="0" w:color="auto"/>
              <w:right w:val="single" w:sz="4" w:space="0" w:color="auto"/>
            </w:tcBorders>
            <w:vAlign w:val="center"/>
            <w:hideMark/>
          </w:tcPr>
          <w:p w14:paraId="647EFF8C" w14:textId="51B35427" w:rsidR="00BB4FE5" w:rsidRPr="00B234FE" w:rsidRDefault="00BB4FE5" w:rsidP="00BB4FE5">
            <w:pPr>
              <w:jc w:val="center"/>
              <w:rPr>
                <w:rFonts w:ascii="AvantGarde Bk BT" w:hAnsi="AvantGarde Bk BT"/>
                <w:sz w:val="20"/>
                <w:szCs w:val="20"/>
                <w:lang w:eastAsia="en-US"/>
              </w:rPr>
            </w:pPr>
            <w:r w:rsidRPr="00B234FE">
              <w:rPr>
                <w:rFonts w:ascii="AvantGarde Bk BT" w:hAnsi="AvantGarde Bk BT"/>
                <w:sz w:val="20"/>
                <w:szCs w:val="20"/>
                <w:lang w:eastAsia="en-US"/>
              </w:rPr>
              <w:t>20</w:t>
            </w:r>
          </w:p>
        </w:tc>
        <w:tc>
          <w:tcPr>
            <w:tcW w:w="841" w:type="dxa"/>
            <w:tcBorders>
              <w:top w:val="single" w:sz="4" w:space="0" w:color="auto"/>
              <w:left w:val="nil"/>
              <w:bottom w:val="single" w:sz="4" w:space="0" w:color="auto"/>
              <w:right w:val="single" w:sz="4" w:space="0" w:color="auto"/>
            </w:tcBorders>
            <w:vAlign w:val="center"/>
            <w:hideMark/>
          </w:tcPr>
          <w:p w14:paraId="771E803D" w14:textId="6C9F0D35" w:rsidR="00BB4FE5" w:rsidRPr="00B234FE" w:rsidRDefault="00BB4FE5" w:rsidP="00BB4FE5">
            <w:pPr>
              <w:jc w:val="center"/>
              <w:rPr>
                <w:rFonts w:ascii="AvantGarde Bk BT" w:hAnsi="AvantGarde Bk BT"/>
                <w:sz w:val="20"/>
                <w:szCs w:val="20"/>
                <w:lang w:eastAsia="en-US"/>
              </w:rPr>
            </w:pPr>
            <w:r w:rsidRPr="00B234FE">
              <w:rPr>
                <w:rFonts w:ascii="AvantGarde Bk BT" w:hAnsi="AvantGarde Bk BT"/>
                <w:sz w:val="20"/>
                <w:szCs w:val="20"/>
                <w:lang w:eastAsia="en-US"/>
              </w:rPr>
              <w:t>60</w:t>
            </w:r>
          </w:p>
        </w:tc>
        <w:tc>
          <w:tcPr>
            <w:tcW w:w="1018" w:type="dxa"/>
            <w:tcBorders>
              <w:top w:val="single" w:sz="4" w:space="0" w:color="auto"/>
              <w:left w:val="nil"/>
              <w:bottom w:val="single" w:sz="4" w:space="0" w:color="auto"/>
              <w:right w:val="single" w:sz="4" w:space="0" w:color="auto"/>
            </w:tcBorders>
            <w:vAlign w:val="center"/>
            <w:hideMark/>
          </w:tcPr>
          <w:p w14:paraId="682A90F4" w14:textId="75B51F5A" w:rsidR="00BB4FE5" w:rsidRPr="00B234FE" w:rsidRDefault="00BB4FE5" w:rsidP="00BB4FE5">
            <w:pPr>
              <w:jc w:val="center"/>
              <w:rPr>
                <w:rFonts w:ascii="AvantGarde Bk BT" w:hAnsi="AvantGarde Bk BT"/>
                <w:sz w:val="20"/>
                <w:szCs w:val="20"/>
                <w:lang w:eastAsia="en-US"/>
              </w:rPr>
            </w:pPr>
            <w:r w:rsidRPr="00B234FE">
              <w:rPr>
                <w:rFonts w:ascii="AvantGarde Bk BT" w:hAnsi="AvantGarde Bk BT"/>
                <w:sz w:val="20"/>
                <w:szCs w:val="20"/>
                <w:lang w:eastAsia="en-US"/>
              </w:rPr>
              <w:t>6</w:t>
            </w:r>
          </w:p>
        </w:tc>
        <w:tc>
          <w:tcPr>
            <w:tcW w:w="1667" w:type="dxa"/>
            <w:tcBorders>
              <w:top w:val="nil"/>
              <w:left w:val="nil"/>
              <w:bottom w:val="single" w:sz="4" w:space="0" w:color="auto"/>
              <w:right w:val="single" w:sz="8" w:space="0" w:color="auto"/>
            </w:tcBorders>
            <w:vAlign w:val="center"/>
          </w:tcPr>
          <w:p w14:paraId="4407D6F4" w14:textId="24DBDD10" w:rsidR="00BB4FE5" w:rsidRPr="00E1781C" w:rsidRDefault="00BB4FE5" w:rsidP="00BB4FE5">
            <w:pPr>
              <w:jc w:val="center"/>
              <w:rPr>
                <w:rFonts w:ascii="AvantGarde Bk BT" w:hAnsi="AvantGarde Bk BT"/>
                <w:sz w:val="16"/>
                <w:szCs w:val="16"/>
                <w:lang w:eastAsia="en-US"/>
              </w:rPr>
            </w:pPr>
            <w:r w:rsidRPr="00E1781C">
              <w:rPr>
                <w:rFonts w:ascii="AvantGarde Bk BT" w:hAnsi="AvantGarde Bk BT"/>
                <w:sz w:val="16"/>
                <w:szCs w:val="16"/>
                <w:lang w:eastAsia="en-US"/>
              </w:rPr>
              <w:t xml:space="preserve">Arte en Occidente de México: Perspectivas Actuales. </w:t>
            </w:r>
          </w:p>
        </w:tc>
      </w:tr>
      <w:tr w:rsidR="00BB4FE5" w:rsidRPr="00511E0A" w14:paraId="747EAF8B" w14:textId="77777777" w:rsidTr="00DC00BA">
        <w:trPr>
          <w:trHeight w:val="56"/>
          <w:jc w:val="center"/>
        </w:trPr>
        <w:tc>
          <w:tcPr>
            <w:tcW w:w="3391" w:type="dxa"/>
            <w:tcBorders>
              <w:top w:val="single" w:sz="4" w:space="0" w:color="auto"/>
              <w:left w:val="single" w:sz="4" w:space="0" w:color="auto"/>
              <w:bottom w:val="single" w:sz="4" w:space="0" w:color="auto"/>
              <w:right w:val="single" w:sz="4" w:space="0" w:color="auto"/>
            </w:tcBorders>
          </w:tcPr>
          <w:p w14:paraId="2DDCF4E7" w14:textId="544714B7" w:rsidR="00BB4FE5" w:rsidRPr="00B234FE" w:rsidRDefault="00BB4FE5" w:rsidP="00BB4FE5">
            <w:pPr>
              <w:jc w:val="center"/>
              <w:rPr>
                <w:rFonts w:ascii="AvantGarde Bk BT" w:hAnsi="AvantGarde Bk BT"/>
                <w:sz w:val="20"/>
                <w:szCs w:val="20"/>
                <w:lang w:eastAsia="en-US"/>
              </w:rPr>
            </w:pPr>
            <w:r w:rsidRPr="00B234FE">
              <w:rPr>
                <w:rFonts w:ascii="AvantGarde Bk BT" w:hAnsi="AvantGarde Bk BT"/>
                <w:sz w:val="20"/>
                <w:szCs w:val="20"/>
                <w:lang w:eastAsia="en-US"/>
              </w:rPr>
              <w:t xml:space="preserve">Arte Virreinal del Occidente de México. </w:t>
            </w:r>
          </w:p>
        </w:tc>
        <w:tc>
          <w:tcPr>
            <w:tcW w:w="565" w:type="dxa"/>
            <w:tcBorders>
              <w:top w:val="single" w:sz="4" w:space="0" w:color="auto"/>
              <w:left w:val="single" w:sz="4" w:space="0" w:color="auto"/>
              <w:bottom w:val="single" w:sz="4" w:space="0" w:color="auto"/>
              <w:right w:val="single" w:sz="4" w:space="0" w:color="auto"/>
            </w:tcBorders>
          </w:tcPr>
          <w:p w14:paraId="10AC0522" w14:textId="07887CBF" w:rsidR="00BB4FE5" w:rsidRPr="00B234FE" w:rsidRDefault="00BB4FE5" w:rsidP="00BB4FE5">
            <w:pPr>
              <w:jc w:val="center"/>
              <w:rPr>
                <w:rFonts w:ascii="AvantGarde Bk BT" w:hAnsi="AvantGarde Bk BT"/>
                <w:sz w:val="20"/>
                <w:szCs w:val="20"/>
                <w:lang w:eastAsia="en-US"/>
              </w:rPr>
            </w:pPr>
            <w:r w:rsidRPr="00B234FE">
              <w:rPr>
                <w:rFonts w:ascii="AvantGarde Bk BT" w:hAnsi="AvantGarde Bk BT"/>
                <w:sz w:val="20"/>
                <w:szCs w:val="20"/>
                <w:lang w:eastAsia="en-US"/>
              </w:rPr>
              <w:t>CT</w:t>
            </w:r>
          </w:p>
        </w:tc>
        <w:tc>
          <w:tcPr>
            <w:tcW w:w="789" w:type="dxa"/>
            <w:tcBorders>
              <w:top w:val="single" w:sz="4" w:space="0" w:color="auto"/>
              <w:left w:val="single" w:sz="4" w:space="0" w:color="auto"/>
              <w:bottom w:val="single" w:sz="4" w:space="0" w:color="auto"/>
              <w:right w:val="single" w:sz="4" w:space="0" w:color="auto"/>
            </w:tcBorders>
          </w:tcPr>
          <w:p w14:paraId="324D9A35" w14:textId="4BFB4280" w:rsidR="00BB4FE5" w:rsidRPr="00B234FE" w:rsidRDefault="00BB4FE5" w:rsidP="00BB4FE5">
            <w:pPr>
              <w:jc w:val="center"/>
              <w:rPr>
                <w:rFonts w:ascii="AvantGarde Bk BT" w:hAnsi="AvantGarde Bk BT"/>
                <w:sz w:val="20"/>
                <w:szCs w:val="20"/>
                <w:lang w:eastAsia="en-US"/>
              </w:rPr>
            </w:pPr>
            <w:r w:rsidRPr="00B234FE">
              <w:rPr>
                <w:rFonts w:ascii="AvantGarde Bk BT" w:hAnsi="AvantGarde Bk BT"/>
                <w:sz w:val="20"/>
                <w:szCs w:val="20"/>
                <w:lang w:eastAsia="en-US"/>
              </w:rPr>
              <w:t>40</w:t>
            </w:r>
          </w:p>
        </w:tc>
        <w:tc>
          <w:tcPr>
            <w:tcW w:w="1005" w:type="dxa"/>
            <w:tcBorders>
              <w:top w:val="single" w:sz="4" w:space="0" w:color="auto"/>
              <w:left w:val="single" w:sz="4" w:space="0" w:color="auto"/>
              <w:bottom w:val="single" w:sz="4" w:space="0" w:color="auto"/>
              <w:right w:val="single" w:sz="4" w:space="0" w:color="auto"/>
            </w:tcBorders>
          </w:tcPr>
          <w:p w14:paraId="6621A736" w14:textId="1F465A40" w:rsidR="00BB4FE5" w:rsidRPr="00B234FE" w:rsidRDefault="00BB4FE5" w:rsidP="00BB4FE5">
            <w:pPr>
              <w:jc w:val="center"/>
              <w:rPr>
                <w:rFonts w:ascii="AvantGarde Bk BT" w:hAnsi="AvantGarde Bk BT"/>
                <w:sz w:val="20"/>
                <w:szCs w:val="20"/>
                <w:lang w:eastAsia="en-US"/>
              </w:rPr>
            </w:pPr>
            <w:r w:rsidRPr="00B234FE">
              <w:rPr>
                <w:rFonts w:ascii="AvantGarde Bk BT" w:hAnsi="AvantGarde Bk BT"/>
                <w:sz w:val="20"/>
                <w:szCs w:val="20"/>
                <w:lang w:eastAsia="en-US"/>
              </w:rPr>
              <w:t>20</w:t>
            </w:r>
          </w:p>
        </w:tc>
        <w:tc>
          <w:tcPr>
            <w:tcW w:w="841" w:type="dxa"/>
            <w:tcBorders>
              <w:top w:val="single" w:sz="4" w:space="0" w:color="auto"/>
              <w:left w:val="single" w:sz="4" w:space="0" w:color="auto"/>
              <w:bottom w:val="single" w:sz="4" w:space="0" w:color="auto"/>
              <w:right w:val="single" w:sz="4" w:space="0" w:color="auto"/>
            </w:tcBorders>
          </w:tcPr>
          <w:p w14:paraId="3418B928" w14:textId="6902C52D" w:rsidR="00BB4FE5" w:rsidRPr="00B234FE" w:rsidRDefault="00BB4FE5" w:rsidP="00BB4FE5">
            <w:pPr>
              <w:jc w:val="center"/>
              <w:rPr>
                <w:rFonts w:ascii="AvantGarde Bk BT" w:hAnsi="AvantGarde Bk BT"/>
                <w:sz w:val="20"/>
                <w:szCs w:val="20"/>
                <w:lang w:eastAsia="en-US"/>
              </w:rPr>
            </w:pPr>
            <w:r w:rsidRPr="00B234FE">
              <w:rPr>
                <w:rFonts w:ascii="AvantGarde Bk BT" w:hAnsi="AvantGarde Bk BT"/>
                <w:sz w:val="20"/>
                <w:szCs w:val="20"/>
                <w:lang w:eastAsia="en-US"/>
              </w:rPr>
              <w:t>60</w:t>
            </w:r>
          </w:p>
        </w:tc>
        <w:tc>
          <w:tcPr>
            <w:tcW w:w="1018" w:type="dxa"/>
            <w:tcBorders>
              <w:top w:val="single" w:sz="4" w:space="0" w:color="auto"/>
              <w:left w:val="single" w:sz="4" w:space="0" w:color="auto"/>
              <w:bottom w:val="single" w:sz="4" w:space="0" w:color="auto"/>
              <w:right w:val="single" w:sz="4" w:space="0" w:color="auto"/>
            </w:tcBorders>
          </w:tcPr>
          <w:p w14:paraId="3383F4A5" w14:textId="58259125" w:rsidR="00BB4FE5" w:rsidRPr="00B234FE" w:rsidRDefault="00BB4FE5" w:rsidP="00BB4FE5">
            <w:pPr>
              <w:jc w:val="center"/>
              <w:rPr>
                <w:rFonts w:ascii="AvantGarde Bk BT" w:hAnsi="AvantGarde Bk BT"/>
                <w:sz w:val="20"/>
                <w:szCs w:val="20"/>
                <w:lang w:eastAsia="en-US"/>
              </w:rPr>
            </w:pPr>
            <w:r w:rsidRPr="00B234FE">
              <w:rPr>
                <w:rFonts w:ascii="AvantGarde Bk BT" w:hAnsi="AvantGarde Bk BT"/>
                <w:sz w:val="20"/>
                <w:szCs w:val="20"/>
                <w:lang w:eastAsia="en-US"/>
              </w:rPr>
              <w:t>6</w:t>
            </w:r>
          </w:p>
        </w:tc>
        <w:tc>
          <w:tcPr>
            <w:tcW w:w="1667" w:type="dxa"/>
            <w:tcBorders>
              <w:top w:val="single" w:sz="4" w:space="0" w:color="auto"/>
              <w:left w:val="single" w:sz="4" w:space="0" w:color="auto"/>
              <w:bottom w:val="single" w:sz="4" w:space="0" w:color="auto"/>
              <w:right w:val="single" w:sz="4" w:space="0" w:color="auto"/>
            </w:tcBorders>
          </w:tcPr>
          <w:p w14:paraId="684D31DC" w14:textId="343E1F18" w:rsidR="00BB4FE5" w:rsidRPr="00B234FE" w:rsidRDefault="00BB4FE5" w:rsidP="00BB4FE5">
            <w:pPr>
              <w:jc w:val="center"/>
              <w:rPr>
                <w:rFonts w:ascii="AvantGarde Bk BT" w:hAnsi="AvantGarde Bk BT"/>
                <w:sz w:val="20"/>
                <w:szCs w:val="20"/>
                <w:lang w:eastAsia="en-US"/>
              </w:rPr>
            </w:pPr>
          </w:p>
        </w:tc>
      </w:tr>
      <w:tr w:rsidR="00BB4FE5" w:rsidRPr="00511E0A" w14:paraId="1DE197F5" w14:textId="77777777" w:rsidTr="00DC00BA">
        <w:trPr>
          <w:trHeight w:val="56"/>
          <w:jc w:val="center"/>
        </w:trPr>
        <w:tc>
          <w:tcPr>
            <w:tcW w:w="3391" w:type="dxa"/>
            <w:tcBorders>
              <w:top w:val="single" w:sz="4" w:space="0" w:color="auto"/>
              <w:left w:val="single" w:sz="4" w:space="0" w:color="auto"/>
              <w:bottom w:val="single" w:sz="4" w:space="0" w:color="auto"/>
              <w:right w:val="single" w:sz="4" w:space="0" w:color="auto"/>
            </w:tcBorders>
            <w:vAlign w:val="center"/>
          </w:tcPr>
          <w:p w14:paraId="3B21538B" w14:textId="62D0CAB5" w:rsidR="00BB4FE5" w:rsidRPr="00B234FE" w:rsidRDefault="00BB4FE5" w:rsidP="00BB4FE5">
            <w:pPr>
              <w:jc w:val="center"/>
              <w:rPr>
                <w:rFonts w:ascii="AvantGarde Bk BT" w:hAnsi="AvantGarde Bk BT"/>
                <w:sz w:val="20"/>
                <w:szCs w:val="20"/>
                <w:lang w:eastAsia="en-US"/>
              </w:rPr>
            </w:pPr>
            <w:r w:rsidRPr="00B234FE">
              <w:rPr>
                <w:rFonts w:ascii="AvantGarde Bk BT" w:hAnsi="AvantGarde Bk BT"/>
                <w:sz w:val="20"/>
                <w:szCs w:val="20"/>
                <w:lang w:eastAsia="en-US"/>
              </w:rPr>
              <w:t>Arte Moderno y Contemporáneo del Occidente de México.</w:t>
            </w:r>
          </w:p>
        </w:tc>
        <w:tc>
          <w:tcPr>
            <w:tcW w:w="565" w:type="dxa"/>
            <w:tcBorders>
              <w:top w:val="single" w:sz="4" w:space="0" w:color="auto"/>
              <w:left w:val="nil"/>
              <w:bottom w:val="single" w:sz="4" w:space="0" w:color="auto"/>
              <w:right w:val="single" w:sz="4" w:space="0" w:color="auto"/>
            </w:tcBorders>
            <w:vAlign w:val="center"/>
          </w:tcPr>
          <w:p w14:paraId="088ED2A4" w14:textId="5ACC0F93" w:rsidR="00BB4FE5" w:rsidRPr="00B234FE" w:rsidRDefault="00BB4FE5" w:rsidP="00BB4FE5">
            <w:pPr>
              <w:jc w:val="center"/>
              <w:rPr>
                <w:rFonts w:ascii="AvantGarde Bk BT" w:hAnsi="AvantGarde Bk BT"/>
                <w:sz w:val="20"/>
                <w:szCs w:val="20"/>
                <w:lang w:eastAsia="en-US"/>
              </w:rPr>
            </w:pPr>
            <w:r w:rsidRPr="00B234FE">
              <w:rPr>
                <w:rFonts w:ascii="AvantGarde Bk BT" w:hAnsi="AvantGarde Bk BT"/>
                <w:sz w:val="20"/>
                <w:szCs w:val="20"/>
                <w:lang w:eastAsia="en-US"/>
              </w:rPr>
              <w:t xml:space="preserve">CT </w:t>
            </w:r>
          </w:p>
        </w:tc>
        <w:tc>
          <w:tcPr>
            <w:tcW w:w="789" w:type="dxa"/>
            <w:tcBorders>
              <w:top w:val="single" w:sz="4" w:space="0" w:color="auto"/>
              <w:left w:val="nil"/>
              <w:bottom w:val="single" w:sz="4" w:space="0" w:color="auto"/>
              <w:right w:val="single" w:sz="4" w:space="0" w:color="auto"/>
            </w:tcBorders>
            <w:vAlign w:val="center"/>
          </w:tcPr>
          <w:p w14:paraId="6A339A91" w14:textId="4B076B6E" w:rsidR="00BB4FE5" w:rsidRPr="00B234FE" w:rsidRDefault="00BB4FE5" w:rsidP="00BB4FE5">
            <w:pPr>
              <w:jc w:val="center"/>
              <w:rPr>
                <w:rFonts w:ascii="AvantGarde Bk BT" w:hAnsi="AvantGarde Bk BT"/>
                <w:sz w:val="20"/>
                <w:szCs w:val="20"/>
                <w:lang w:eastAsia="en-US"/>
              </w:rPr>
            </w:pPr>
            <w:r w:rsidRPr="00B234FE">
              <w:rPr>
                <w:rFonts w:ascii="AvantGarde Bk BT" w:hAnsi="AvantGarde Bk BT"/>
                <w:sz w:val="20"/>
                <w:szCs w:val="20"/>
                <w:lang w:eastAsia="en-US"/>
              </w:rPr>
              <w:t>40</w:t>
            </w:r>
          </w:p>
        </w:tc>
        <w:tc>
          <w:tcPr>
            <w:tcW w:w="1005" w:type="dxa"/>
            <w:tcBorders>
              <w:top w:val="single" w:sz="4" w:space="0" w:color="auto"/>
              <w:left w:val="nil"/>
              <w:bottom w:val="single" w:sz="4" w:space="0" w:color="auto"/>
              <w:right w:val="single" w:sz="4" w:space="0" w:color="auto"/>
            </w:tcBorders>
            <w:vAlign w:val="center"/>
          </w:tcPr>
          <w:p w14:paraId="58BDA755" w14:textId="082F238B" w:rsidR="00BB4FE5" w:rsidRPr="00B234FE" w:rsidRDefault="00BB4FE5" w:rsidP="00BB4FE5">
            <w:pPr>
              <w:jc w:val="center"/>
              <w:rPr>
                <w:rFonts w:ascii="AvantGarde Bk BT" w:hAnsi="AvantGarde Bk BT"/>
                <w:sz w:val="20"/>
                <w:szCs w:val="20"/>
                <w:lang w:eastAsia="en-US"/>
              </w:rPr>
            </w:pPr>
            <w:r w:rsidRPr="00B234FE">
              <w:rPr>
                <w:rFonts w:ascii="AvantGarde Bk BT" w:hAnsi="AvantGarde Bk BT"/>
                <w:sz w:val="20"/>
                <w:szCs w:val="20"/>
                <w:lang w:eastAsia="en-US"/>
              </w:rPr>
              <w:t>20</w:t>
            </w:r>
          </w:p>
        </w:tc>
        <w:tc>
          <w:tcPr>
            <w:tcW w:w="841" w:type="dxa"/>
            <w:tcBorders>
              <w:top w:val="single" w:sz="4" w:space="0" w:color="auto"/>
              <w:left w:val="nil"/>
              <w:bottom w:val="single" w:sz="4" w:space="0" w:color="auto"/>
              <w:right w:val="single" w:sz="4" w:space="0" w:color="auto"/>
            </w:tcBorders>
            <w:vAlign w:val="center"/>
          </w:tcPr>
          <w:p w14:paraId="7EC94EFA" w14:textId="484C1C3B" w:rsidR="00BB4FE5" w:rsidRPr="00B234FE" w:rsidRDefault="00BB4FE5" w:rsidP="00BB4FE5">
            <w:pPr>
              <w:jc w:val="center"/>
              <w:rPr>
                <w:rFonts w:ascii="AvantGarde Bk BT" w:hAnsi="AvantGarde Bk BT"/>
                <w:sz w:val="20"/>
                <w:szCs w:val="20"/>
                <w:lang w:eastAsia="en-US"/>
              </w:rPr>
            </w:pPr>
            <w:r w:rsidRPr="00B234FE">
              <w:rPr>
                <w:rFonts w:ascii="AvantGarde Bk BT" w:hAnsi="AvantGarde Bk BT"/>
                <w:sz w:val="20"/>
                <w:szCs w:val="20"/>
                <w:lang w:eastAsia="en-US"/>
              </w:rPr>
              <w:t>60</w:t>
            </w:r>
          </w:p>
        </w:tc>
        <w:tc>
          <w:tcPr>
            <w:tcW w:w="1018" w:type="dxa"/>
            <w:tcBorders>
              <w:top w:val="single" w:sz="4" w:space="0" w:color="auto"/>
              <w:left w:val="nil"/>
              <w:bottom w:val="single" w:sz="4" w:space="0" w:color="auto"/>
              <w:right w:val="single" w:sz="4" w:space="0" w:color="auto"/>
            </w:tcBorders>
            <w:vAlign w:val="center"/>
          </w:tcPr>
          <w:p w14:paraId="0BE7CAA1" w14:textId="0347D11F" w:rsidR="00BB4FE5" w:rsidRPr="00B234FE" w:rsidRDefault="00BB4FE5" w:rsidP="00BB4FE5">
            <w:pPr>
              <w:jc w:val="center"/>
              <w:rPr>
                <w:rFonts w:ascii="AvantGarde Bk BT" w:hAnsi="AvantGarde Bk BT"/>
                <w:sz w:val="20"/>
                <w:szCs w:val="20"/>
                <w:lang w:eastAsia="en-US"/>
              </w:rPr>
            </w:pPr>
            <w:r w:rsidRPr="00B234FE">
              <w:rPr>
                <w:rFonts w:ascii="AvantGarde Bk BT" w:hAnsi="AvantGarde Bk BT"/>
                <w:sz w:val="20"/>
                <w:szCs w:val="20"/>
                <w:lang w:eastAsia="en-US"/>
              </w:rPr>
              <w:t>6</w:t>
            </w:r>
          </w:p>
        </w:tc>
        <w:tc>
          <w:tcPr>
            <w:tcW w:w="1667" w:type="dxa"/>
            <w:tcBorders>
              <w:top w:val="single" w:sz="4" w:space="0" w:color="auto"/>
              <w:left w:val="nil"/>
              <w:bottom w:val="single" w:sz="4" w:space="0" w:color="auto"/>
              <w:right w:val="single" w:sz="4" w:space="0" w:color="auto"/>
            </w:tcBorders>
            <w:vAlign w:val="center"/>
          </w:tcPr>
          <w:p w14:paraId="56553510" w14:textId="752E4CED" w:rsidR="00BB4FE5" w:rsidRPr="00E1781C" w:rsidRDefault="00BB4FE5" w:rsidP="00BB4FE5">
            <w:pPr>
              <w:jc w:val="center"/>
              <w:rPr>
                <w:rFonts w:ascii="AvantGarde Bk BT" w:hAnsi="AvantGarde Bk BT"/>
                <w:sz w:val="16"/>
                <w:szCs w:val="16"/>
                <w:lang w:eastAsia="en-US"/>
              </w:rPr>
            </w:pPr>
            <w:r w:rsidRPr="00E1781C">
              <w:rPr>
                <w:rFonts w:ascii="AvantGarde Bk BT" w:hAnsi="AvantGarde Bk BT"/>
                <w:sz w:val="16"/>
                <w:szCs w:val="16"/>
                <w:lang w:eastAsia="en-US"/>
              </w:rPr>
              <w:t>Arte Prehispánico del Occidente de México.</w:t>
            </w:r>
          </w:p>
        </w:tc>
      </w:tr>
      <w:tr w:rsidR="00BB4FE5" w:rsidRPr="00511E0A" w14:paraId="1346A7E4" w14:textId="77777777" w:rsidTr="000C1923">
        <w:trPr>
          <w:trHeight w:val="56"/>
          <w:jc w:val="center"/>
        </w:trPr>
        <w:tc>
          <w:tcPr>
            <w:tcW w:w="3391" w:type="dxa"/>
            <w:tcBorders>
              <w:top w:val="nil"/>
              <w:left w:val="single" w:sz="4" w:space="0" w:color="auto"/>
              <w:bottom w:val="single" w:sz="4" w:space="0" w:color="auto"/>
              <w:right w:val="single" w:sz="4" w:space="0" w:color="auto"/>
            </w:tcBorders>
            <w:vAlign w:val="center"/>
            <w:hideMark/>
          </w:tcPr>
          <w:p w14:paraId="728F501E" w14:textId="1410A3DA" w:rsidR="00BB4FE5" w:rsidRPr="00B234FE" w:rsidRDefault="00BB4FE5" w:rsidP="00BB4FE5">
            <w:pPr>
              <w:jc w:val="center"/>
              <w:rPr>
                <w:rFonts w:ascii="AvantGarde Bk BT" w:hAnsi="AvantGarde Bk BT"/>
                <w:sz w:val="20"/>
                <w:szCs w:val="20"/>
                <w:lang w:eastAsia="en-US"/>
              </w:rPr>
            </w:pPr>
            <w:r w:rsidRPr="00B234FE">
              <w:rPr>
                <w:rFonts w:ascii="AvantGarde Bk BT" w:hAnsi="AvantGarde Bk BT"/>
                <w:sz w:val="20"/>
                <w:szCs w:val="20"/>
                <w:lang w:eastAsia="en-US"/>
              </w:rPr>
              <w:t>Registro y Documentación del Arte y del Patrimonio Cultural</w:t>
            </w:r>
          </w:p>
        </w:tc>
        <w:tc>
          <w:tcPr>
            <w:tcW w:w="565" w:type="dxa"/>
            <w:tcBorders>
              <w:top w:val="nil"/>
              <w:left w:val="nil"/>
              <w:bottom w:val="single" w:sz="4" w:space="0" w:color="auto"/>
              <w:right w:val="single" w:sz="4" w:space="0" w:color="auto"/>
            </w:tcBorders>
            <w:vAlign w:val="center"/>
            <w:hideMark/>
          </w:tcPr>
          <w:p w14:paraId="7F017EFD" w14:textId="605272BF" w:rsidR="00BB4FE5" w:rsidRPr="00B234FE" w:rsidRDefault="00BB4FE5" w:rsidP="00BB4FE5">
            <w:pPr>
              <w:jc w:val="center"/>
              <w:rPr>
                <w:rFonts w:ascii="AvantGarde Bk BT" w:hAnsi="AvantGarde Bk BT"/>
                <w:sz w:val="20"/>
                <w:szCs w:val="20"/>
                <w:lang w:eastAsia="en-US"/>
              </w:rPr>
            </w:pPr>
            <w:r w:rsidRPr="00B234FE">
              <w:rPr>
                <w:rFonts w:ascii="AvantGarde Bk BT" w:hAnsi="AvantGarde Bk BT"/>
                <w:sz w:val="20"/>
                <w:szCs w:val="20"/>
                <w:lang w:eastAsia="en-US"/>
              </w:rPr>
              <w:t xml:space="preserve">CT </w:t>
            </w:r>
          </w:p>
        </w:tc>
        <w:tc>
          <w:tcPr>
            <w:tcW w:w="789" w:type="dxa"/>
            <w:tcBorders>
              <w:top w:val="nil"/>
              <w:left w:val="nil"/>
              <w:bottom w:val="single" w:sz="4" w:space="0" w:color="auto"/>
              <w:right w:val="single" w:sz="4" w:space="0" w:color="auto"/>
            </w:tcBorders>
            <w:vAlign w:val="center"/>
            <w:hideMark/>
          </w:tcPr>
          <w:p w14:paraId="7771A5EB" w14:textId="2E7D942F" w:rsidR="00BB4FE5" w:rsidRPr="00B234FE" w:rsidRDefault="00BB4FE5" w:rsidP="00BB4FE5">
            <w:pPr>
              <w:jc w:val="center"/>
              <w:rPr>
                <w:rFonts w:ascii="AvantGarde Bk BT" w:hAnsi="AvantGarde Bk BT"/>
                <w:sz w:val="20"/>
                <w:szCs w:val="20"/>
                <w:lang w:eastAsia="en-US"/>
              </w:rPr>
            </w:pPr>
            <w:r w:rsidRPr="00B234FE">
              <w:rPr>
                <w:rFonts w:ascii="AvantGarde Bk BT" w:hAnsi="AvantGarde Bk BT"/>
                <w:sz w:val="20"/>
                <w:szCs w:val="20"/>
                <w:lang w:eastAsia="en-US"/>
              </w:rPr>
              <w:t>40</w:t>
            </w:r>
          </w:p>
        </w:tc>
        <w:tc>
          <w:tcPr>
            <w:tcW w:w="1005" w:type="dxa"/>
            <w:tcBorders>
              <w:top w:val="nil"/>
              <w:left w:val="nil"/>
              <w:bottom w:val="single" w:sz="4" w:space="0" w:color="auto"/>
              <w:right w:val="single" w:sz="4" w:space="0" w:color="auto"/>
            </w:tcBorders>
            <w:vAlign w:val="center"/>
            <w:hideMark/>
          </w:tcPr>
          <w:p w14:paraId="5DF72BDE" w14:textId="047E7475" w:rsidR="00BB4FE5" w:rsidRPr="00B234FE" w:rsidRDefault="00BB4FE5" w:rsidP="00BB4FE5">
            <w:pPr>
              <w:jc w:val="center"/>
              <w:rPr>
                <w:rFonts w:ascii="AvantGarde Bk BT" w:hAnsi="AvantGarde Bk BT"/>
                <w:sz w:val="20"/>
                <w:szCs w:val="20"/>
                <w:lang w:eastAsia="en-US"/>
              </w:rPr>
            </w:pPr>
            <w:r w:rsidRPr="00B234FE">
              <w:rPr>
                <w:rFonts w:ascii="AvantGarde Bk BT" w:hAnsi="AvantGarde Bk BT"/>
                <w:sz w:val="20"/>
                <w:szCs w:val="20"/>
                <w:lang w:eastAsia="en-US"/>
              </w:rPr>
              <w:t>20</w:t>
            </w:r>
          </w:p>
        </w:tc>
        <w:tc>
          <w:tcPr>
            <w:tcW w:w="841" w:type="dxa"/>
            <w:tcBorders>
              <w:top w:val="nil"/>
              <w:left w:val="nil"/>
              <w:bottom w:val="single" w:sz="4" w:space="0" w:color="auto"/>
              <w:right w:val="single" w:sz="4" w:space="0" w:color="auto"/>
            </w:tcBorders>
            <w:vAlign w:val="center"/>
            <w:hideMark/>
          </w:tcPr>
          <w:p w14:paraId="6E5ADB75" w14:textId="5F0E26AD" w:rsidR="00BB4FE5" w:rsidRPr="00B234FE" w:rsidRDefault="00BB4FE5" w:rsidP="00BB4FE5">
            <w:pPr>
              <w:jc w:val="center"/>
              <w:rPr>
                <w:rFonts w:ascii="AvantGarde Bk BT" w:hAnsi="AvantGarde Bk BT"/>
                <w:sz w:val="20"/>
                <w:szCs w:val="20"/>
                <w:lang w:eastAsia="en-US"/>
              </w:rPr>
            </w:pPr>
            <w:r w:rsidRPr="00B234FE">
              <w:rPr>
                <w:rFonts w:ascii="AvantGarde Bk BT" w:hAnsi="AvantGarde Bk BT"/>
                <w:sz w:val="20"/>
                <w:szCs w:val="20"/>
                <w:lang w:eastAsia="en-US"/>
              </w:rPr>
              <w:t>60</w:t>
            </w:r>
          </w:p>
        </w:tc>
        <w:tc>
          <w:tcPr>
            <w:tcW w:w="1018" w:type="dxa"/>
            <w:tcBorders>
              <w:top w:val="nil"/>
              <w:left w:val="nil"/>
              <w:bottom w:val="single" w:sz="4" w:space="0" w:color="auto"/>
              <w:right w:val="single" w:sz="4" w:space="0" w:color="auto"/>
            </w:tcBorders>
            <w:vAlign w:val="center"/>
            <w:hideMark/>
          </w:tcPr>
          <w:p w14:paraId="2EA2025A" w14:textId="296BD9DD" w:rsidR="00BB4FE5" w:rsidRPr="00B234FE" w:rsidRDefault="00BB4FE5" w:rsidP="00BB4FE5">
            <w:pPr>
              <w:jc w:val="center"/>
              <w:rPr>
                <w:rFonts w:ascii="AvantGarde Bk BT" w:hAnsi="AvantGarde Bk BT"/>
                <w:sz w:val="20"/>
                <w:szCs w:val="20"/>
                <w:lang w:eastAsia="en-US"/>
              </w:rPr>
            </w:pPr>
            <w:r w:rsidRPr="00B234FE">
              <w:rPr>
                <w:rFonts w:ascii="AvantGarde Bk BT" w:hAnsi="AvantGarde Bk BT"/>
                <w:sz w:val="20"/>
                <w:szCs w:val="20"/>
                <w:lang w:eastAsia="en-US"/>
              </w:rPr>
              <w:t>6</w:t>
            </w:r>
          </w:p>
        </w:tc>
        <w:tc>
          <w:tcPr>
            <w:tcW w:w="1667" w:type="dxa"/>
            <w:tcBorders>
              <w:top w:val="nil"/>
              <w:left w:val="nil"/>
              <w:bottom w:val="single" w:sz="4" w:space="0" w:color="auto"/>
              <w:right w:val="single" w:sz="4" w:space="0" w:color="auto"/>
            </w:tcBorders>
            <w:vAlign w:val="center"/>
          </w:tcPr>
          <w:p w14:paraId="18411170" w14:textId="77777777" w:rsidR="00BB4FE5" w:rsidRPr="00B234FE" w:rsidRDefault="00BB4FE5" w:rsidP="00BB4FE5">
            <w:pPr>
              <w:jc w:val="center"/>
              <w:rPr>
                <w:rFonts w:ascii="AvantGarde Bk BT" w:hAnsi="AvantGarde Bk BT"/>
                <w:sz w:val="20"/>
                <w:szCs w:val="20"/>
                <w:lang w:eastAsia="en-US"/>
              </w:rPr>
            </w:pPr>
          </w:p>
        </w:tc>
      </w:tr>
      <w:tr w:rsidR="00BB4FE5" w:rsidRPr="00511E0A" w14:paraId="73A55546" w14:textId="77777777" w:rsidTr="000C1923">
        <w:trPr>
          <w:trHeight w:val="56"/>
          <w:jc w:val="center"/>
        </w:trPr>
        <w:tc>
          <w:tcPr>
            <w:tcW w:w="3391" w:type="dxa"/>
            <w:tcBorders>
              <w:top w:val="nil"/>
              <w:left w:val="single" w:sz="4" w:space="0" w:color="auto"/>
              <w:bottom w:val="single" w:sz="4" w:space="0" w:color="auto"/>
              <w:right w:val="single" w:sz="4" w:space="0" w:color="auto"/>
            </w:tcBorders>
            <w:vAlign w:val="center"/>
          </w:tcPr>
          <w:p w14:paraId="18A3A422" w14:textId="54BA0CDF" w:rsidR="00BB4FE5" w:rsidRPr="00B234FE" w:rsidRDefault="00BB4FE5" w:rsidP="00BB4FE5">
            <w:pPr>
              <w:jc w:val="center"/>
              <w:rPr>
                <w:rFonts w:ascii="AvantGarde Bk BT" w:hAnsi="AvantGarde Bk BT"/>
                <w:sz w:val="20"/>
                <w:szCs w:val="20"/>
                <w:lang w:eastAsia="en-US"/>
              </w:rPr>
            </w:pPr>
            <w:r w:rsidRPr="00B234FE">
              <w:rPr>
                <w:rFonts w:ascii="AvantGarde Bk BT" w:hAnsi="AvantGarde Bk BT"/>
                <w:sz w:val="20"/>
                <w:szCs w:val="20"/>
                <w:lang w:eastAsia="en-US"/>
              </w:rPr>
              <w:t xml:space="preserve">Gestión del Patrimonio Cultural </w:t>
            </w:r>
          </w:p>
        </w:tc>
        <w:tc>
          <w:tcPr>
            <w:tcW w:w="565" w:type="dxa"/>
            <w:tcBorders>
              <w:top w:val="nil"/>
              <w:left w:val="nil"/>
              <w:bottom w:val="single" w:sz="4" w:space="0" w:color="auto"/>
              <w:right w:val="single" w:sz="4" w:space="0" w:color="auto"/>
            </w:tcBorders>
            <w:vAlign w:val="center"/>
          </w:tcPr>
          <w:p w14:paraId="58DC58B5" w14:textId="2FDB07A9" w:rsidR="00BB4FE5" w:rsidRPr="00B234FE" w:rsidRDefault="00BB4FE5" w:rsidP="00BB4FE5">
            <w:pPr>
              <w:jc w:val="center"/>
              <w:rPr>
                <w:rFonts w:ascii="AvantGarde Bk BT" w:hAnsi="AvantGarde Bk BT"/>
                <w:sz w:val="20"/>
                <w:szCs w:val="20"/>
                <w:lang w:eastAsia="en-US"/>
              </w:rPr>
            </w:pPr>
            <w:r w:rsidRPr="00B234FE">
              <w:rPr>
                <w:rFonts w:ascii="AvantGarde Bk BT" w:hAnsi="AvantGarde Bk BT"/>
                <w:sz w:val="20"/>
                <w:szCs w:val="20"/>
                <w:lang w:eastAsia="en-US"/>
              </w:rPr>
              <w:t xml:space="preserve">CT </w:t>
            </w:r>
          </w:p>
        </w:tc>
        <w:tc>
          <w:tcPr>
            <w:tcW w:w="789" w:type="dxa"/>
            <w:tcBorders>
              <w:top w:val="nil"/>
              <w:left w:val="nil"/>
              <w:bottom w:val="single" w:sz="4" w:space="0" w:color="auto"/>
              <w:right w:val="single" w:sz="4" w:space="0" w:color="auto"/>
            </w:tcBorders>
            <w:vAlign w:val="center"/>
          </w:tcPr>
          <w:p w14:paraId="184405FA" w14:textId="1F281C9E" w:rsidR="00BB4FE5" w:rsidRPr="00B234FE" w:rsidRDefault="00BB4FE5" w:rsidP="00BB4FE5">
            <w:pPr>
              <w:jc w:val="center"/>
              <w:rPr>
                <w:rFonts w:ascii="AvantGarde Bk BT" w:hAnsi="AvantGarde Bk BT"/>
                <w:sz w:val="20"/>
                <w:szCs w:val="20"/>
                <w:lang w:eastAsia="en-US"/>
              </w:rPr>
            </w:pPr>
            <w:r w:rsidRPr="00B234FE">
              <w:rPr>
                <w:rFonts w:ascii="AvantGarde Bk BT" w:hAnsi="AvantGarde Bk BT"/>
                <w:sz w:val="20"/>
                <w:szCs w:val="20"/>
                <w:lang w:eastAsia="en-US"/>
              </w:rPr>
              <w:t>40</w:t>
            </w:r>
          </w:p>
        </w:tc>
        <w:tc>
          <w:tcPr>
            <w:tcW w:w="1005" w:type="dxa"/>
            <w:tcBorders>
              <w:top w:val="nil"/>
              <w:left w:val="nil"/>
              <w:bottom w:val="single" w:sz="4" w:space="0" w:color="auto"/>
              <w:right w:val="single" w:sz="4" w:space="0" w:color="auto"/>
            </w:tcBorders>
            <w:vAlign w:val="center"/>
          </w:tcPr>
          <w:p w14:paraId="04A602B8" w14:textId="54945D33" w:rsidR="00BB4FE5" w:rsidRPr="00B234FE" w:rsidRDefault="00BB4FE5" w:rsidP="00BB4FE5">
            <w:pPr>
              <w:jc w:val="center"/>
              <w:rPr>
                <w:rFonts w:ascii="AvantGarde Bk BT" w:hAnsi="AvantGarde Bk BT"/>
                <w:sz w:val="20"/>
                <w:szCs w:val="20"/>
                <w:lang w:eastAsia="en-US"/>
              </w:rPr>
            </w:pPr>
            <w:r w:rsidRPr="00B234FE">
              <w:rPr>
                <w:rFonts w:ascii="AvantGarde Bk BT" w:hAnsi="AvantGarde Bk BT"/>
                <w:sz w:val="20"/>
                <w:szCs w:val="20"/>
                <w:lang w:eastAsia="en-US"/>
              </w:rPr>
              <w:t>20</w:t>
            </w:r>
          </w:p>
        </w:tc>
        <w:tc>
          <w:tcPr>
            <w:tcW w:w="841" w:type="dxa"/>
            <w:tcBorders>
              <w:top w:val="nil"/>
              <w:left w:val="nil"/>
              <w:bottom w:val="single" w:sz="4" w:space="0" w:color="auto"/>
              <w:right w:val="single" w:sz="4" w:space="0" w:color="auto"/>
            </w:tcBorders>
            <w:vAlign w:val="center"/>
          </w:tcPr>
          <w:p w14:paraId="6FC2F77A" w14:textId="50D10E09" w:rsidR="00BB4FE5" w:rsidRPr="00B234FE" w:rsidRDefault="00BB4FE5" w:rsidP="00BB4FE5">
            <w:pPr>
              <w:jc w:val="center"/>
              <w:rPr>
                <w:rFonts w:ascii="AvantGarde Bk BT" w:hAnsi="AvantGarde Bk BT"/>
                <w:sz w:val="20"/>
                <w:szCs w:val="20"/>
                <w:lang w:eastAsia="en-US"/>
              </w:rPr>
            </w:pPr>
            <w:r w:rsidRPr="00B234FE">
              <w:rPr>
                <w:rFonts w:ascii="AvantGarde Bk BT" w:hAnsi="AvantGarde Bk BT"/>
                <w:sz w:val="20"/>
                <w:szCs w:val="20"/>
                <w:lang w:eastAsia="en-US"/>
              </w:rPr>
              <w:t>60</w:t>
            </w:r>
          </w:p>
        </w:tc>
        <w:tc>
          <w:tcPr>
            <w:tcW w:w="1018" w:type="dxa"/>
            <w:tcBorders>
              <w:top w:val="nil"/>
              <w:left w:val="nil"/>
              <w:bottom w:val="single" w:sz="4" w:space="0" w:color="auto"/>
              <w:right w:val="single" w:sz="4" w:space="0" w:color="auto"/>
            </w:tcBorders>
            <w:vAlign w:val="center"/>
          </w:tcPr>
          <w:p w14:paraId="259CEAB9" w14:textId="4859A7F0" w:rsidR="00BB4FE5" w:rsidRPr="00B234FE" w:rsidRDefault="00BB4FE5" w:rsidP="00BB4FE5">
            <w:pPr>
              <w:jc w:val="center"/>
              <w:rPr>
                <w:rFonts w:ascii="AvantGarde Bk BT" w:hAnsi="AvantGarde Bk BT"/>
                <w:sz w:val="20"/>
                <w:szCs w:val="20"/>
                <w:lang w:eastAsia="en-US"/>
              </w:rPr>
            </w:pPr>
            <w:r w:rsidRPr="00B234FE">
              <w:rPr>
                <w:rFonts w:ascii="AvantGarde Bk BT" w:hAnsi="AvantGarde Bk BT"/>
                <w:sz w:val="20"/>
                <w:szCs w:val="20"/>
                <w:lang w:eastAsia="en-US"/>
              </w:rPr>
              <w:t>6</w:t>
            </w:r>
          </w:p>
        </w:tc>
        <w:tc>
          <w:tcPr>
            <w:tcW w:w="1667" w:type="dxa"/>
            <w:tcBorders>
              <w:top w:val="nil"/>
              <w:left w:val="nil"/>
              <w:bottom w:val="single" w:sz="4" w:space="0" w:color="auto"/>
              <w:right w:val="single" w:sz="4" w:space="0" w:color="auto"/>
            </w:tcBorders>
            <w:vAlign w:val="center"/>
          </w:tcPr>
          <w:p w14:paraId="0FE58829" w14:textId="77777777" w:rsidR="00BB4FE5" w:rsidRPr="00B234FE" w:rsidRDefault="00BB4FE5" w:rsidP="00BB4FE5">
            <w:pPr>
              <w:jc w:val="center"/>
              <w:rPr>
                <w:rFonts w:ascii="AvantGarde Bk BT" w:hAnsi="AvantGarde Bk BT"/>
                <w:sz w:val="20"/>
                <w:szCs w:val="20"/>
                <w:lang w:eastAsia="en-US"/>
              </w:rPr>
            </w:pPr>
          </w:p>
        </w:tc>
      </w:tr>
      <w:tr w:rsidR="00BB4FE5" w:rsidRPr="00E1781C" w14:paraId="01A299EC" w14:textId="77777777" w:rsidTr="00A600FF">
        <w:trPr>
          <w:trHeight w:val="56"/>
          <w:jc w:val="center"/>
        </w:trPr>
        <w:tc>
          <w:tcPr>
            <w:tcW w:w="3391" w:type="dxa"/>
            <w:tcBorders>
              <w:top w:val="nil"/>
              <w:left w:val="single" w:sz="4" w:space="0" w:color="auto"/>
              <w:bottom w:val="single" w:sz="4" w:space="0" w:color="auto"/>
              <w:right w:val="single" w:sz="4" w:space="0" w:color="auto"/>
            </w:tcBorders>
            <w:vAlign w:val="center"/>
          </w:tcPr>
          <w:p w14:paraId="28C54A1A" w14:textId="777A9007" w:rsidR="00BB4FE5" w:rsidRPr="00B234FE" w:rsidRDefault="00BB4FE5" w:rsidP="00BB4FE5">
            <w:pPr>
              <w:jc w:val="center"/>
              <w:rPr>
                <w:rFonts w:ascii="AvantGarde Bk BT" w:hAnsi="AvantGarde Bk BT"/>
                <w:sz w:val="20"/>
                <w:szCs w:val="20"/>
                <w:lang w:eastAsia="en-US"/>
              </w:rPr>
            </w:pPr>
            <w:r w:rsidRPr="00B234FE">
              <w:rPr>
                <w:rFonts w:ascii="AvantGarde Bk BT" w:hAnsi="AvantGarde Bk BT"/>
                <w:sz w:val="20"/>
                <w:szCs w:val="20"/>
                <w:lang w:eastAsia="en-US"/>
              </w:rPr>
              <w:t xml:space="preserve">Técnicas Digitales para la Documentación del Patrimonio. </w:t>
            </w:r>
          </w:p>
        </w:tc>
        <w:tc>
          <w:tcPr>
            <w:tcW w:w="565" w:type="dxa"/>
            <w:tcBorders>
              <w:top w:val="nil"/>
              <w:left w:val="nil"/>
              <w:bottom w:val="single" w:sz="4" w:space="0" w:color="auto"/>
              <w:right w:val="single" w:sz="4" w:space="0" w:color="auto"/>
            </w:tcBorders>
            <w:vAlign w:val="center"/>
          </w:tcPr>
          <w:p w14:paraId="33B8A209" w14:textId="69038DCF" w:rsidR="00BB4FE5" w:rsidRPr="00B234FE" w:rsidRDefault="00BB4FE5" w:rsidP="00BB4FE5">
            <w:pPr>
              <w:jc w:val="center"/>
              <w:rPr>
                <w:rFonts w:ascii="AvantGarde Bk BT" w:hAnsi="AvantGarde Bk BT"/>
                <w:sz w:val="20"/>
                <w:szCs w:val="20"/>
                <w:lang w:eastAsia="en-US"/>
              </w:rPr>
            </w:pPr>
            <w:r w:rsidRPr="00B234FE">
              <w:rPr>
                <w:rFonts w:ascii="AvantGarde Bk BT" w:hAnsi="AvantGarde Bk BT"/>
                <w:sz w:val="20"/>
                <w:szCs w:val="20"/>
                <w:lang w:eastAsia="en-US"/>
              </w:rPr>
              <w:t xml:space="preserve">CT </w:t>
            </w:r>
          </w:p>
        </w:tc>
        <w:tc>
          <w:tcPr>
            <w:tcW w:w="789" w:type="dxa"/>
            <w:tcBorders>
              <w:top w:val="nil"/>
              <w:left w:val="nil"/>
              <w:bottom w:val="single" w:sz="4" w:space="0" w:color="auto"/>
              <w:right w:val="single" w:sz="4" w:space="0" w:color="auto"/>
            </w:tcBorders>
            <w:vAlign w:val="center"/>
          </w:tcPr>
          <w:p w14:paraId="4D2CFDE6" w14:textId="484D8C01" w:rsidR="00BB4FE5" w:rsidRPr="00B234FE" w:rsidRDefault="00BB4FE5" w:rsidP="00BB4FE5">
            <w:pPr>
              <w:jc w:val="center"/>
              <w:rPr>
                <w:rFonts w:ascii="AvantGarde Bk BT" w:hAnsi="AvantGarde Bk BT"/>
                <w:sz w:val="20"/>
                <w:szCs w:val="20"/>
                <w:lang w:eastAsia="en-US"/>
              </w:rPr>
            </w:pPr>
            <w:r w:rsidRPr="00B234FE">
              <w:rPr>
                <w:rFonts w:ascii="AvantGarde Bk BT" w:hAnsi="AvantGarde Bk BT"/>
                <w:sz w:val="20"/>
                <w:szCs w:val="20"/>
                <w:lang w:eastAsia="en-US"/>
              </w:rPr>
              <w:t>40</w:t>
            </w:r>
          </w:p>
        </w:tc>
        <w:tc>
          <w:tcPr>
            <w:tcW w:w="1005" w:type="dxa"/>
            <w:tcBorders>
              <w:top w:val="nil"/>
              <w:left w:val="nil"/>
              <w:bottom w:val="single" w:sz="4" w:space="0" w:color="auto"/>
              <w:right w:val="single" w:sz="4" w:space="0" w:color="auto"/>
            </w:tcBorders>
            <w:vAlign w:val="center"/>
          </w:tcPr>
          <w:p w14:paraId="52153719" w14:textId="567403E8" w:rsidR="00BB4FE5" w:rsidRPr="00B234FE" w:rsidRDefault="00BB4FE5" w:rsidP="00BB4FE5">
            <w:pPr>
              <w:jc w:val="center"/>
              <w:rPr>
                <w:rFonts w:ascii="AvantGarde Bk BT" w:hAnsi="AvantGarde Bk BT"/>
                <w:sz w:val="20"/>
                <w:szCs w:val="20"/>
                <w:lang w:eastAsia="en-US"/>
              </w:rPr>
            </w:pPr>
            <w:r w:rsidRPr="00B234FE">
              <w:rPr>
                <w:rFonts w:ascii="AvantGarde Bk BT" w:hAnsi="AvantGarde Bk BT"/>
                <w:sz w:val="20"/>
                <w:szCs w:val="20"/>
                <w:lang w:eastAsia="en-US"/>
              </w:rPr>
              <w:t>20</w:t>
            </w:r>
          </w:p>
        </w:tc>
        <w:tc>
          <w:tcPr>
            <w:tcW w:w="841" w:type="dxa"/>
            <w:tcBorders>
              <w:top w:val="nil"/>
              <w:left w:val="nil"/>
              <w:bottom w:val="single" w:sz="4" w:space="0" w:color="auto"/>
              <w:right w:val="single" w:sz="4" w:space="0" w:color="auto"/>
            </w:tcBorders>
            <w:vAlign w:val="center"/>
          </w:tcPr>
          <w:p w14:paraId="12EF8C0F" w14:textId="51D16FEA" w:rsidR="00BB4FE5" w:rsidRPr="00B234FE" w:rsidRDefault="00BB4FE5" w:rsidP="00BB4FE5">
            <w:pPr>
              <w:jc w:val="center"/>
              <w:rPr>
                <w:rFonts w:ascii="AvantGarde Bk BT" w:hAnsi="AvantGarde Bk BT"/>
                <w:sz w:val="20"/>
                <w:szCs w:val="20"/>
                <w:lang w:eastAsia="en-US"/>
              </w:rPr>
            </w:pPr>
            <w:r w:rsidRPr="00B234FE">
              <w:rPr>
                <w:rFonts w:ascii="AvantGarde Bk BT" w:hAnsi="AvantGarde Bk BT"/>
                <w:sz w:val="20"/>
                <w:szCs w:val="20"/>
                <w:lang w:eastAsia="en-US"/>
              </w:rPr>
              <w:t>60</w:t>
            </w:r>
          </w:p>
        </w:tc>
        <w:tc>
          <w:tcPr>
            <w:tcW w:w="1018" w:type="dxa"/>
            <w:tcBorders>
              <w:top w:val="nil"/>
              <w:left w:val="nil"/>
              <w:bottom w:val="single" w:sz="4" w:space="0" w:color="auto"/>
              <w:right w:val="single" w:sz="4" w:space="0" w:color="auto"/>
            </w:tcBorders>
            <w:vAlign w:val="center"/>
          </w:tcPr>
          <w:p w14:paraId="0ADCC3FD" w14:textId="479769C7" w:rsidR="00BB4FE5" w:rsidRPr="00B234FE" w:rsidRDefault="00BB4FE5" w:rsidP="00BB4FE5">
            <w:pPr>
              <w:jc w:val="center"/>
              <w:rPr>
                <w:rFonts w:ascii="AvantGarde Bk BT" w:hAnsi="AvantGarde Bk BT"/>
                <w:sz w:val="20"/>
                <w:szCs w:val="20"/>
                <w:lang w:eastAsia="en-US"/>
              </w:rPr>
            </w:pPr>
            <w:r w:rsidRPr="00B234FE">
              <w:rPr>
                <w:rFonts w:ascii="AvantGarde Bk BT" w:hAnsi="AvantGarde Bk BT"/>
                <w:sz w:val="20"/>
                <w:szCs w:val="20"/>
                <w:lang w:eastAsia="en-US"/>
              </w:rPr>
              <w:t>6</w:t>
            </w:r>
          </w:p>
        </w:tc>
        <w:tc>
          <w:tcPr>
            <w:tcW w:w="1667" w:type="dxa"/>
            <w:tcBorders>
              <w:top w:val="nil"/>
              <w:left w:val="nil"/>
              <w:bottom w:val="single" w:sz="4" w:space="0" w:color="auto"/>
              <w:right w:val="single" w:sz="4" w:space="0" w:color="auto"/>
            </w:tcBorders>
            <w:vAlign w:val="center"/>
          </w:tcPr>
          <w:p w14:paraId="52577EA6" w14:textId="242A9AE8" w:rsidR="00BB4FE5" w:rsidRPr="00E1781C" w:rsidRDefault="00BB4FE5" w:rsidP="00BB4FE5">
            <w:pPr>
              <w:jc w:val="center"/>
              <w:rPr>
                <w:rFonts w:ascii="AvantGarde Bk BT" w:hAnsi="AvantGarde Bk BT"/>
                <w:sz w:val="18"/>
                <w:szCs w:val="18"/>
                <w:lang w:eastAsia="en-US"/>
              </w:rPr>
            </w:pPr>
            <w:r w:rsidRPr="00E1781C">
              <w:rPr>
                <w:rFonts w:ascii="AvantGarde Bk BT" w:hAnsi="AvantGarde Bk BT"/>
                <w:sz w:val="18"/>
                <w:szCs w:val="18"/>
                <w:lang w:eastAsia="en-US"/>
              </w:rPr>
              <w:t xml:space="preserve">Gestión del Patrimonio Cultural </w:t>
            </w:r>
          </w:p>
        </w:tc>
      </w:tr>
      <w:tr w:rsidR="00BB4FE5" w:rsidRPr="00511E0A" w14:paraId="1B2C5AD6" w14:textId="77777777" w:rsidTr="00A600FF">
        <w:trPr>
          <w:trHeight w:val="133"/>
          <w:jc w:val="center"/>
        </w:trPr>
        <w:tc>
          <w:tcPr>
            <w:tcW w:w="3391" w:type="dxa"/>
            <w:tcBorders>
              <w:top w:val="nil"/>
              <w:left w:val="single" w:sz="4" w:space="0" w:color="auto"/>
              <w:bottom w:val="single" w:sz="4" w:space="0" w:color="auto"/>
              <w:right w:val="single" w:sz="4" w:space="0" w:color="auto"/>
            </w:tcBorders>
            <w:vAlign w:val="center"/>
          </w:tcPr>
          <w:p w14:paraId="55F7B0A0" w14:textId="77777777" w:rsidR="00BB4FE5" w:rsidRPr="001D27C5" w:rsidRDefault="00BB4FE5" w:rsidP="00BB4FE5">
            <w:pPr>
              <w:jc w:val="center"/>
              <w:rPr>
                <w:rFonts w:ascii="AvantGarde Bk BT" w:hAnsi="AvantGarde Bk BT"/>
                <w:sz w:val="20"/>
                <w:szCs w:val="20"/>
                <w:lang w:eastAsia="en-US"/>
              </w:rPr>
            </w:pPr>
            <w:r w:rsidRPr="001D27C5">
              <w:rPr>
                <w:rFonts w:ascii="AvantGarde Bk BT" w:hAnsi="AvantGarde Bk BT"/>
                <w:b/>
                <w:sz w:val="20"/>
                <w:szCs w:val="20"/>
                <w:lang w:eastAsia="en-US"/>
              </w:rPr>
              <w:t>Totales:</w:t>
            </w:r>
          </w:p>
        </w:tc>
        <w:tc>
          <w:tcPr>
            <w:tcW w:w="565" w:type="dxa"/>
            <w:tcBorders>
              <w:top w:val="nil"/>
              <w:left w:val="nil"/>
              <w:bottom w:val="single" w:sz="4" w:space="0" w:color="auto"/>
              <w:right w:val="single" w:sz="4" w:space="0" w:color="auto"/>
            </w:tcBorders>
            <w:vAlign w:val="center"/>
          </w:tcPr>
          <w:p w14:paraId="1A3FC551" w14:textId="77777777" w:rsidR="00BB4FE5" w:rsidRPr="001D27C5" w:rsidRDefault="00BB4FE5" w:rsidP="00BB4FE5">
            <w:pPr>
              <w:jc w:val="center"/>
              <w:rPr>
                <w:rFonts w:ascii="AvantGarde Bk BT" w:hAnsi="AvantGarde Bk BT"/>
                <w:sz w:val="20"/>
                <w:szCs w:val="20"/>
                <w:lang w:eastAsia="en-US"/>
              </w:rPr>
            </w:pPr>
          </w:p>
        </w:tc>
        <w:tc>
          <w:tcPr>
            <w:tcW w:w="789" w:type="dxa"/>
            <w:tcBorders>
              <w:top w:val="nil"/>
              <w:left w:val="nil"/>
              <w:bottom w:val="single" w:sz="4" w:space="0" w:color="auto"/>
              <w:right w:val="single" w:sz="4" w:space="0" w:color="auto"/>
            </w:tcBorders>
            <w:vAlign w:val="center"/>
          </w:tcPr>
          <w:p w14:paraId="1B81758B" w14:textId="77777777" w:rsidR="00BB4FE5" w:rsidRPr="001D27C5" w:rsidRDefault="00BB4FE5" w:rsidP="00BB4FE5">
            <w:pPr>
              <w:jc w:val="center"/>
              <w:rPr>
                <w:rFonts w:ascii="AvantGarde Bk BT" w:hAnsi="AvantGarde Bk BT"/>
                <w:b/>
                <w:sz w:val="20"/>
                <w:szCs w:val="20"/>
                <w:lang w:eastAsia="en-US"/>
              </w:rPr>
            </w:pPr>
            <w:r w:rsidRPr="001D27C5">
              <w:rPr>
                <w:rFonts w:ascii="AvantGarde Bk BT" w:hAnsi="AvantGarde Bk BT"/>
                <w:b/>
                <w:sz w:val="20"/>
                <w:szCs w:val="20"/>
                <w:lang w:eastAsia="en-US"/>
              </w:rPr>
              <w:t>280</w:t>
            </w:r>
          </w:p>
        </w:tc>
        <w:tc>
          <w:tcPr>
            <w:tcW w:w="1005" w:type="dxa"/>
            <w:tcBorders>
              <w:top w:val="nil"/>
              <w:left w:val="nil"/>
              <w:bottom w:val="single" w:sz="4" w:space="0" w:color="auto"/>
              <w:right w:val="single" w:sz="4" w:space="0" w:color="auto"/>
            </w:tcBorders>
            <w:vAlign w:val="center"/>
          </w:tcPr>
          <w:p w14:paraId="5087030D" w14:textId="77777777" w:rsidR="00BB4FE5" w:rsidRPr="001D27C5" w:rsidRDefault="00BB4FE5" w:rsidP="00BB4FE5">
            <w:pPr>
              <w:jc w:val="center"/>
              <w:rPr>
                <w:rFonts w:ascii="AvantGarde Bk BT" w:hAnsi="AvantGarde Bk BT"/>
                <w:b/>
                <w:sz w:val="20"/>
                <w:szCs w:val="20"/>
                <w:lang w:eastAsia="en-US"/>
              </w:rPr>
            </w:pPr>
            <w:r w:rsidRPr="001D27C5">
              <w:rPr>
                <w:rFonts w:ascii="AvantGarde Bk BT" w:hAnsi="AvantGarde Bk BT"/>
                <w:b/>
                <w:sz w:val="20"/>
                <w:szCs w:val="20"/>
                <w:lang w:eastAsia="en-US"/>
              </w:rPr>
              <w:t>140</w:t>
            </w:r>
          </w:p>
        </w:tc>
        <w:tc>
          <w:tcPr>
            <w:tcW w:w="841" w:type="dxa"/>
            <w:tcBorders>
              <w:top w:val="nil"/>
              <w:left w:val="nil"/>
              <w:bottom w:val="single" w:sz="4" w:space="0" w:color="auto"/>
              <w:right w:val="single" w:sz="4" w:space="0" w:color="auto"/>
            </w:tcBorders>
            <w:vAlign w:val="center"/>
          </w:tcPr>
          <w:p w14:paraId="668CF458" w14:textId="77777777" w:rsidR="00BB4FE5" w:rsidRPr="001D27C5" w:rsidRDefault="00BB4FE5" w:rsidP="00BB4FE5">
            <w:pPr>
              <w:jc w:val="center"/>
              <w:rPr>
                <w:rFonts w:ascii="AvantGarde Bk BT" w:hAnsi="AvantGarde Bk BT"/>
                <w:b/>
                <w:sz w:val="20"/>
                <w:szCs w:val="20"/>
                <w:lang w:eastAsia="en-US"/>
              </w:rPr>
            </w:pPr>
            <w:r w:rsidRPr="001D27C5">
              <w:rPr>
                <w:rFonts w:ascii="AvantGarde Bk BT" w:hAnsi="AvantGarde Bk BT"/>
                <w:b/>
                <w:sz w:val="20"/>
                <w:szCs w:val="20"/>
                <w:lang w:eastAsia="en-US"/>
              </w:rPr>
              <w:t>420</w:t>
            </w:r>
          </w:p>
        </w:tc>
        <w:tc>
          <w:tcPr>
            <w:tcW w:w="1018" w:type="dxa"/>
            <w:tcBorders>
              <w:top w:val="nil"/>
              <w:left w:val="nil"/>
              <w:bottom w:val="single" w:sz="4" w:space="0" w:color="auto"/>
              <w:right w:val="single" w:sz="4" w:space="0" w:color="auto"/>
            </w:tcBorders>
            <w:vAlign w:val="center"/>
          </w:tcPr>
          <w:p w14:paraId="4886C004" w14:textId="77777777" w:rsidR="00BB4FE5" w:rsidRPr="001D27C5" w:rsidRDefault="00BB4FE5" w:rsidP="00BB4FE5">
            <w:pPr>
              <w:jc w:val="center"/>
              <w:rPr>
                <w:rFonts w:ascii="AvantGarde Bk BT" w:hAnsi="AvantGarde Bk BT"/>
                <w:b/>
                <w:sz w:val="20"/>
                <w:szCs w:val="20"/>
                <w:lang w:eastAsia="en-US"/>
              </w:rPr>
            </w:pPr>
            <w:r w:rsidRPr="001D27C5">
              <w:rPr>
                <w:rFonts w:ascii="AvantGarde Bk BT" w:hAnsi="AvantGarde Bk BT"/>
                <w:b/>
                <w:sz w:val="20"/>
                <w:szCs w:val="20"/>
                <w:lang w:eastAsia="en-US"/>
              </w:rPr>
              <w:t>42</w:t>
            </w:r>
          </w:p>
        </w:tc>
        <w:tc>
          <w:tcPr>
            <w:tcW w:w="1667" w:type="dxa"/>
            <w:tcBorders>
              <w:top w:val="single" w:sz="4" w:space="0" w:color="auto"/>
              <w:left w:val="nil"/>
              <w:bottom w:val="single" w:sz="4" w:space="0" w:color="auto"/>
              <w:right w:val="single" w:sz="4" w:space="0" w:color="auto"/>
            </w:tcBorders>
            <w:vAlign w:val="center"/>
          </w:tcPr>
          <w:p w14:paraId="74813071" w14:textId="77777777" w:rsidR="00BB4FE5" w:rsidRDefault="00BB4FE5" w:rsidP="00BB4FE5">
            <w:pPr>
              <w:jc w:val="center"/>
              <w:rPr>
                <w:rFonts w:ascii="AvantGarde Bk BT" w:hAnsi="AvantGarde Bk BT"/>
                <w:sz w:val="20"/>
                <w:szCs w:val="20"/>
                <w:lang w:eastAsia="en-US"/>
              </w:rPr>
            </w:pPr>
          </w:p>
        </w:tc>
      </w:tr>
    </w:tbl>
    <w:p w14:paraId="0FA579EB" w14:textId="77777777" w:rsidR="00245F69" w:rsidRPr="00511E0A" w:rsidRDefault="00245F69" w:rsidP="00245F69"/>
    <w:p w14:paraId="28154C9A" w14:textId="0EF008B5" w:rsidR="00E1781C" w:rsidRDefault="00E1781C">
      <w:pPr>
        <w:spacing w:after="200" w:line="276" w:lineRule="auto"/>
        <w:rPr>
          <w:sz w:val="18"/>
          <w:szCs w:val="18"/>
        </w:rPr>
      </w:pPr>
      <w:r>
        <w:rPr>
          <w:sz w:val="18"/>
          <w:szCs w:val="18"/>
        </w:rPr>
        <w:br w:type="page"/>
      </w:r>
    </w:p>
    <w:p w14:paraId="298AAFB1" w14:textId="77777777" w:rsidR="00EF7E72" w:rsidRPr="00BE25B8" w:rsidRDefault="00EF7E72" w:rsidP="00EF7E72">
      <w:pPr>
        <w:rPr>
          <w:sz w:val="18"/>
          <w:szCs w:val="18"/>
        </w:rPr>
      </w:pPr>
    </w:p>
    <w:p w14:paraId="3243554E" w14:textId="63759F25" w:rsidR="00EF7E72" w:rsidRPr="00787020" w:rsidRDefault="00EF7E72" w:rsidP="00787020">
      <w:pPr>
        <w:ind w:hanging="61"/>
        <w:jc w:val="center"/>
        <w:outlineLvl w:val="0"/>
        <w:rPr>
          <w:rFonts w:ascii="AvantGarde Bk BT" w:hAnsi="AvantGarde Bk BT" w:cs="Helvetica"/>
          <w:b/>
          <w:sz w:val="22"/>
          <w:szCs w:val="22"/>
          <w:lang w:val="es-ES_tradnl" w:eastAsia="es-ES"/>
        </w:rPr>
      </w:pPr>
      <w:r w:rsidRPr="00BE25B8">
        <w:rPr>
          <w:rFonts w:ascii="AvantGarde Bk BT" w:hAnsi="AvantGarde Bk BT" w:cs="Helvetica"/>
          <w:b/>
          <w:sz w:val="22"/>
          <w:szCs w:val="22"/>
          <w:lang w:val="es-ES_tradnl" w:eastAsia="es-ES"/>
        </w:rPr>
        <w:t>ÁREA DE FORMACIÓN OPTATIVA ABIERTA</w:t>
      </w:r>
    </w:p>
    <w:tbl>
      <w:tblPr>
        <w:tblW w:w="9281" w:type="dxa"/>
        <w:jc w:val="center"/>
        <w:tblCellMar>
          <w:left w:w="70" w:type="dxa"/>
          <w:right w:w="70" w:type="dxa"/>
        </w:tblCellMar>
        <w:tblLook w:val="04A0" w:firstRow="1" w:lastRow="0" w:firstColumn="1" w:lastColumn="0" w:noHBand="0" w:noVBand="1"/>
      </w:tblPr>
      <w:tblGrid>
        <w:gridCol w:w="3372"/>
        <w:gridCol w:w="364"/>
        <w:gridCol w:w="239"/>
        <w:gridCol w:w="427"/>
        <w:gridCol w:w="417"/>
        <w:gridCol w:w="427"/>
        <w:gridCol w:w="521"/>
        <w:gridCol w:w="894"/>
        <w:gridCol w:w="993"/>
        <w:gridCol w:w="1627"/>
      </w:tblGrid>
      <w:tr w:rsidR="00B03408" w:rsidRPr="00BE25B8" w14:paraId="46AF593F" w14:textId="77777777" w:rsidTr="00B03408">
        <w:trPr>
          <w:trHeight w:val="288"/>
          <w:jc w:val="center"/>
        </w:trPr>
        <w:tc>
          <w:tcPr>
            <w:tcW w:w="3385" w:type="dxa"/>
            <w:tcBorders>
              <w:top w:val="single" w:sz="4" w:space="0" w:color="auto"/>
              <w:left w:val="single" w:sz="4" w:space="0" w:color="auto"/>
              <w:bottom w:val="single" w:sz="4" w:space="0" w:color="auto"/>
              <w:right w:val="single" w:sz="4" w:space="0" w:color="auto"/>
            </w:tcBorders>
            <w:vAlign w:val="center"/>
            <w:hideMark/>
          </w:tcPr>
          <w:p w14:paraId="5C2C5E5C" w14:textId="77777777" w:rsidR="00EF7E72" w:rsidRPr="00BE25B8" w:rsidRDefault="00EF7E72" w:rsidP="006C6CC9">
            <w:pPr>
              <w:spacing w:line="276" w:lineRule="auto"/>
              <w:jc w:val="center"/>
              <w:rPr>
                <w:rFonts w:ascii="AvantGarde Bk BT" w:hAnsi="AvantGarde Bk BT"/>
                <w:b/>
                <w:sz w:val="20"/>
                <w:szCs w:val="20"/>
                <w:lang w:eastAsia="en-US"/>
              </w:rPr>
            </w:pPr>
            <w:r w:rsidRPr="00BE25B8">
              <w:rPr>
                <w:rFonts w:ascii="AvantGarde Bk BT" w:hAnsi="AvantGarde Bk BT"/>
                <w:b/>
                <w:sz w:val="20"/>
                <w:szCs w:val="20"/>
                <w:lang w:eastAsia="en-US"/>
              </w:rPr>
              <w:t>Unidades de Aprendizaje</w:t>
            </w:r>
          </w:p>
        </w:tc>
        <w:tc>
          <w:tcPr>
            <w:tcW w:w="585" w:type="dxa"/>
            <w:gridSpan w:val="2"/>
            <w:tcBorders>
              <w:top w:val="single" w:sz="4" w:space="0" w:color="auto"/>
              <w:left w:val="nil"/>
              <w:bottom w:val="single" w:sz="4" w:space="0" w:color="auto"/>
              <w:right w:val="single" w:sz="4" w:space="0" w:color="auto"/>
            </w:tcBorders>
            <w:vAlign w:val="center"/>
            <w:hideMark/>
          </w:tcPr>
          <w:p w14:paraId="2D2CE523" w14:textId="77777777" w:rsidR="00EF7E72" w:rsidRPr="00BE25B8" w:rsidRDefault="00EF7E72" w:rsidP="006C6CC9">
            <w:pPr>
              <w:spacing w:line="276" w:lineRule="auto"/>
              <w:jc w:val="center"/>
              <w:rPr>
                <w:rFonts w:ascii="AvantGarde Bk BT" w:hAnsi="AvantGarde Bk BT"/>
                <w:b/>
                <w:sz w:val="20"/>
                <w:szCs w:val="20"/>
                <w:lang w:eastAsia="en-US"/>
              </w:rPr>
            </w:pPr>
            <w:r w:rsidRPr="00BE25B8">
              <w:rPr>
                <w:rFonts w:ascii="AvantGarde Bk BT" w:hAnsi="AvantGarde Bk BT"/>
                <w:b/>
                <w:sz w:val="20"/>
                <w:szCs w:val="20"/>
                <w:lang w:eastAsia="en-US"/>
              </w:rPr>
              <w:t>Tipo</w:t>
            </w:r>
          </w:p>
        </w:tc>
        <w:tc>
          <w:tcPr>
            <w:tcW w:w="845" w:type="dxa"/>
            <w:gridSpan w:val="2"/>
            <w:tcBorders>
              <w:top w:val="single" w:sz="4" w:space="0" w:color="auto"/>
              <w:left w:val="nil"/>
              <w:bottom w:val="single" w:sz="4" w:space="0" w:color="auto"/>
              <w:right w:val="single" w:sz="4" w:space="0" w:color="auto"/>
            </w:tcBorders>
            <w:vAlign w:val="center"/>
            <w:hideMark/>
          </w:tcPr>
          <w:p w14:paraId="2E5F30E7" w14:textId="77777777" w:rsidR="00EF7E72" w:rsidRPr="00BE25B8" w:rsidRDefault="00EF7E72" w:rsidP="006C6CC9">
            <w:pPr>
              <w:spacing w:line="276" w:lineRule="auto"/>
              <w:jc w:val="center"/>
              <w:rPr>
                <w:rFonts w:ascii="AvantGarde Bk BT" w:hAnsi="AvantGarde Bk BT"/>
                <w:b/>
                <w:sz w:val="20"/>
                <w:szCs w:val="20"/>
                <w:lang w:eastAsia="en-US"/>
              </w:rPr>
            </w:pPr>
            <w:r w:rsidRPr="00BE25B8">
              <w:rPr>
                <w:rFonts w:ascii="AvantGarde Bk BT" w:hAnsi="AvantGarde Bk BT"/>
                <w:b/>
                <w:sz w:val="20"/>
                <w:szCs w:val="20"/>
                <w:lang w:eastAsia="en-US"/>
              </w:rPr>
              <w:t>Horas Teoría</w:t>
            </w:r>
          </w:p>
        </w:tc>
        <w:tc>
          <w:tcPr>
            <w:tcW w:w="948" w:type="dxa"/>
            <w:gridSpan w:val="2"/>
            <w:tcBorders>
              <w:top w:val="single" w:sz="4" w:space="0" w:color="auto"/>
              <w:left w:val="nil"/>
              <w:bottom w:val="single" w:sz="4" w:space="0" w:color="auto"/>
              <w:right w:val="single" w:sz="4" w:space="0" w:color="auto"/>
            </w:tcBorders>
            <w:vAlign w:val="center"/>
            <w:hideMark/>
          </w:tcPr>
          <w:p w14:paraId="14E3E8CF" w14:textId="77777777" w:rsidR="00EF7E72" w:rsidRPr="00BE25B8" w:rsidRDefault="00EF7E72" w:rsidP="006C6CC9">
            <w:pPr>
              <w:spacing w:line="276" w:lineRule="auto"/>
              <w:jc w:val="center"/>
              <w:rPr>
                <w:rFonts w:ascii="AvantGarde Bk BT" w:hAnsi="AvantGarde Bk BT"/>
                <w:b/>
                <w:sz w:val="20"/>
                <w:szCs w:val="20"/>
                <w:lang w:eastAsia="en-US"/>
              </w:rPr>
            </w:pPr>
            <w:r w:rsidRPr="00BE25B8">
              <w:rPr>
                <w:rFonts w:ascii="AvantGarde Bk BT" w:hAnsi="AvantGarde Bk BT"/>
                <w:b/>
                <w:sz w:val="20"/>
                <w:szCs w:val="20"/>
                <w:lang w:eastAsia="en-US"/>
              </w:rPr>
              <w:t>Horas Práctica</w:t>
            </w:r>
          </w:p>
        </w:tc>
        <w:tc>
          <w:tcPr>
            <w:tcW w:w="895" w:type="dxa"/>
            <w:tcBorders>
              <w:top w:val="single" w:sz="4" w:space="0" w:color="auto"/>
              <w:left w:val="nil"/>
              <w:bottom w:val="single" w:sz="4" w:space="0" w:color="auto"/>
              <w:right w:val="single" w:sz="4" w:space="0" w:color="auto"/>
            </w:tcBorders>
            <w:vAlign w:val="center"/>
            <w:hideMark/>
          </w:tcPr>
          <w:p w14:paraId="06670D57" w14:textId="77777777" w:rsidR="00EF7E72" w:rsidRPr="00BE25B8" w:rsidRDefault="00EF7E72" w:rsidP="006C6CC9">
            <w:pPr>
              <w:spacing w:line="276" w:lineRule="auto"/>
              <w:jc w:val="center"/>
              <w:rPr>
                <w:rFonts w:ascii="AvantGarde Bk BT" w:hAnsi="AvantGarde Bk BT"/>
                <w:b/>
                <w:sz w:val="20"/>
                <w:szCs w:val="20"/>
                <w:lang w:eastAsia="en-US"/>
              </w:rPr>
            </w:pPr>
            <w:r w:rsidRPr="00BE25B8">
              <w:rPr>
                <w:rFonts w:ascii="AvantGarde Bk BT" w:hAnsi="AvantGarde Bk BT"/>
                <w:b/>
                <w:sz w:val="20"/>
                <w:szCs w:val="20"/>
                <w:lang w:eastAsia="en-US"/>
              </w:rPr>
              <w:t>Horas Totales</w:t>
            </w:r>
          </w:p>
        </w:tc>
        <w:tc>
          <w:tcPr>
            <w:tcW w:w="994" w:type="dxa"/>
            <w:tcBorders>
              <w:top w:val="single" w:sz="4" w:space="0" w:color="auto"/>
              <w:left w:val="nil"/>
              <w:bottom w:val="single" w:sz="4" w:space="0" w:color="auto"/>
              <w:right w:val="single" w:sz="4" w:space="0" w:color="auto"/>
            </w:tcBorders>
            <w:vAlign w:val="center"/>
            <w:hideMark/>
          </w:tcPr>
          <w:p w14:paraId="3A7788AA" w14:textId="77777777" w:rsidR="00EF7E72" w:rsidRPr="00BE25B8" w:rsidRDefault="00EF7E72" w:rsidP="006C6CC9">
            <w:pPr>
              <w:spacing w:line="276" w:lineRule="auto"/>
              <w:jc w:val="center"/>
              <w:rPr>
                <w:rFonts w:ascii="AvantGarde Bk BT" w:hAnsi="AvantGarde Bk BT"/>
                <w:b/>
                <w:sz w:val="20"/>
                <w:szCs w:val="20"/>
                <w:lang w:eastAsia="en-US"/>
              </w:rPr>
            </w:pPr>
            <w:r w:rsidRPr="00BE25B8">
              <w:rPr>
                <w:rFonts w:ascii="AvantGarde Bk BT" w:hAnsi="AvantGarde Bk BT"/>
                <w:b/>
                <w:sz w:val="20"/>
                <w:szCs w:val="20"/>
                <w:lang w:eastAsia="en-US"/>
              </w:rPr>
              <w:t>Créditos</w:t>
            </w:r>
          </w:p>
        </w:tc>
        <w:tc>
          <w:tcPr>
            <w:tcW w:w="1629" w:type="dxa"/>
            <w:tcBorders>
              <w:top w:val="single" w:sz="4" w:space="0" w:color="auto"/>
              <w:left w:val="nil"/>
              <w:bottom w:val="single" w:sz="4" w:space="0" w:color="auto"/>
              <w:right w:val="single" w:sz="4" w:space="0" w:color="auto"/>
            </w:tcBorders>
            <w:vAlign w:val="center"/>
            <w:hideMark/>
          </w:tcPr>
          <w:p w14:paraId="16C2B53B" w14:textId="77777777" w:rsidR="00EF7E72" w:rsidRPr="00BE25B8" w:rsidRDefault="00EF7E72" w:rsidP="006C6CC9">
            <w:pPr>
              <w:spacing w:line="276" w:lineRule="auto"/>
              <w:jc w:val="center"/>
              <w:rPr>
                <w:rFonts w:ascii="AvantGarde Bk BT" w:hAnsi="AvantGarde Bk BT"/>
                <w:b/>
                <w:sz w:val="20"/>
                <w:szCs w:val="20"/>
                <w:lang w:eastAsia="en-US"/>
              </w:rPr>
            </w:pPr>
            <w:r w:rsidRPr="00BE25B8">
              <w:rPr>
                <w:rFonts w:ascii="AvantGarde Bk BT" w:hAnsi="AvantGarde Bk BT"/>
                <w:b/>
                <w:sz w:val="20"/>
                <w:szCs w:val="20"/>
                <w:lang w:eastAsia="en-US"/>
              </w:rPr>
              <w:t>Prerrequisitos</w:t>
            </w:r>
          </w:p>
        </w:tc>
      </w:tr>
      <w:tr w:rsidR="00EF7E72" w:rsidRPr="00BE25B8" w14:paraId="593B322D" w14:textId="77777777" w:rsidTr="00FD7E92">
        <w:trPr>
          <w:trHeight w:val="450"/>
          <w:jc w:val="center"/>
        </w:trPr>
        <w:tc>
          <w:tcPr>
            <w:tcW w:w="3385" w:type="dxa"/>
            <w:tcBorders>
              <w:top w:val="nil"/>
              <w:left w:val="single" w:sz="4" w:space="0" w:color="auto"/>
              <w:bottom w:val="single" w:sz="4" w:space="0" w:color="auto"/>
              <w:right w:val="single" w:sz="4" w:space="0" w:color="auto"/>
            </w:tcBorders>
            <w:vAlign w:val="center"/>
            <w:hideMark/>
          </w:tcPr>
          <w:p w14:paraId="4FFFA44C" w14:textId="77777777" w:rsidR="00EF7E72" w:rsidRPr="00BE25B8" w:rsidRDefault="00EF7E72" w:rsidP="006C6CC9">
            <w:pPr>
              <w:spacing w:line="276" w:lineRule="auto"/>
              <w:jc w:val="center"/>
              <w:rPr>
                <w:rFonts w:ascii="AvantGarde Bk BT" w:hAnsi="AvantGarde Bk BT"/>
                <w:sz w:val="20"/>
                <w:szCs w:val="20"/>
                <w:lang w:eastAsia="en-US"/>
              </w:rPr>
            </w:pPr>
            <w:r w:rsidRPr="00BE25B8">
              <w:rPr>
                <w:rFonts w:ascii="AvantGarde Bk BT" w:hAnsi="AvantGarde Bk BT"/>
                <w:sz w:val="20"/>
                <w:szCs w:val="20"/>
                <w:lang w:eastAsia="en-US"/>
              </w:rPr>
              <w:t>Optativa I</w:t>
            </w:r>
          </w:p>
        </w:tc>
        <w:tc>
          <w:tcPr>
            <w:tcW w:w="345" w:type="dxa"/>
            <w:tcBorders>
              <w:top w:val="nil"/>
              <w:left w:val="nil"/>
              <w:bottom w:val="single" w:sz="4" w:space="0" w:color="auto"/>
              <w:right w:val="single" w:sz="4" w:space="0" w:color="auto"/>
            </w:tcBorders>
            <w:vAlign w:val="center"/>
            <w:hideMark/>
          </w:tcPr>
          <w:p w14:paraId="1D4ECC5B" w14:textId="77777777" w:rsidR="00EF7E72" w:rsidRPr="00BE25B8" w:rsidRDefault="00EF7E72" w:rsidP="006C6CC9">
            <w:pPr>
              <w:spacing w:line="276" w:lineRule="auto"/>
              <w:jc w:val="center"/>
              <w:rPr>
                <w:rFonts w:ascii="AvantGarde Bk BT" w:hAnsi="AvantGarde Bk BT"/>
                <w:sz w:val="20"/>
                <w:szCs w:val="20"/>
                <w:lang w:eastAsia="en-US"/>
              </w:rPr>
            </w:pPr>
            <w:r w:rsidRPr="00BE25B8">
              <w:rPr>
                <w:rFonts w:ascii="AvantGarde Bk BT" w:hAnsi="AvantGarde Bk BT"/>
                <w:sz w:val="20"/>
                <w:szCs w:val="20"/>
                <w:lang w:eastAsia="en-US"/>
              </w:rPr>
              <w:t>CT</w:t>
            </w:r>
          </w:p>
        </w:tc>
        <w:tc>
          <w:tcPr>
            <w:tcW w:w="667" w:type="dxa"/>
            <w:gridSpan w:val="2"/>
            <w:tcBorders>
              <w:top w:val="nil"/>
              <w:left w:val="nil"/>
              <w:bottom w:val="single" w:sz="4" w:space="0" w:color="auto"/>
              <w:right w:val="single" w:sz="4" w:space="0" w:color="auto"/>
            </w:tcBorders>
            <w:vAlign w:val="center"/>
          </w:tcPr>
          <w:p w14:paraId="7302833E" w14:textId="77777777" w:rsidR="00EF7E72" w:rsidRPr="00BE25B8" w:rsidRDefault="004F03AF" w:rsidP="006C6CC9">
            <w:pPr>
              <w:spacing w:line="276" w:lineRule="auto"/>
              <w:jc w:val="center"/>
              <w:rPr>
                <w:rFonts w:ascii="AvantGarde Bk BT" w:hAnsi="AvantGarde Bk BT"/>
                <w:sz w:val="20"/>
                <w:szCs w:val="20"/>
                <w:lang w:eastAsia="en-US"/>
              </w:rPr>
            </w:pPr>
            <w:r>
              <w:rPr>
                <w:rFonts w:ascii="AvantGarde Bk BT" w:hAnsi="AvantGarde Bk BT"/>
                <w:sz w:val="20"/>
                <w:szCs w:val="20"/>
                <w:lang w:eastAsia="en-US"/>
              </w:rPr>
              <w:t>26</w:t>
            </w:r>
          </w:p>
        </w:tc>
        <w:tc>
          <w:tcPr>
            <w:tcW w:w="845" w:type="dxa"/>
            <w:gridSpan w:val="2"/>
            <w:tcBorders>
              <w:top w:val="nil"/>
              <w:left w:val="nil"/>
              <w:bottom w:val="single" w:sz="4" w:space="0" w:color="auto"/>
              <w:right w:val="single" w:sz="4" w:space="0" w:color="auto"/>
            </w:tcBorders>
            <w:vAlign w:val="center"/>
          </w:tcPr>
          <w:p w14:paraId="4271C69A" w14:textId="77777777" w:rsidR="00EF7E72" w:rsidRPr="00BE25B8" w:rsidRDefault="004F03AF" w:rsidP="006C6CC9">
            <w:pPr>
              <w:spacing w:line="276" w:lineRule="auto"/>
              <w:jc w:val="center"/>
              <w:rPr>
                <w:rFonts w:ascii="AvantGarde Bk BT" w:hAnsi="AvantGarde Bk BT"/>
                <w:sz w:val="20"/>
                <w:szCs w:val="20"/>
                <w:lang w:eastAsia="en-US"/>
              </w:rPr>
            </w:pPr>
            <w:r>
              <w:rPr>
                <w:rFonts w:ascii="AvantGarde Bk BT" w:hAnsi="AvantGarde Bk BT"/>
                <w:sz w:val="20"/>
                <w:szCs w:val="20"/>
                <w:lang w:eastAsia="en-US"/>
              </w:rPr>
              <w:t>14</w:t>
            </w:r>
          </w:p>
        </w:tc>
        <w:tc>
          <w:tcPr>
            <w:tcW w:w="1416" w:type="dxa"/>
            <w:gridSpan w:val="2"/>
            <w:tcBorders>
              <w:top w:val="nil"/>
              <w:left w:val="nil"/>
              <w:bottom w:val="single" w:sz="4" w:space="0" w:color="auto"/>
              <w:right w:val="single" w:sz="4" w:space="0" w:color="auto"/>
            </w:tcBorders>
            <w:vAlign w:val="center"/>
          </w:tcPr>
          <w:p w14:paraId="21DCDD23" w14:textId="77777777" w:rsidR="00EF7E72" w:rsidRPr="00BE25B8" w:rsidRDefault="004F03AF" w:rsidP="006C6CC9">
            <w:pPr>
              <w:spacing w:line="276" w:lineRule="auto"/>
              <w:jc w:val="center"/>
              <w:rPr>
                <w:rFonts w:ascii="AvantGarde Bk BT" w:hAnsi="AvantGarde Bk BT"/>
                <w:sz w:val="20"/>
                <w:szCs w:val="20"/>
                <w:lang w:eastAsia="en-US"/>
              </w:rPr>
            </w:pPr>
            <w:r>
              <w:rPr>
                <w:rFonts w:ascii="AvantGarde Bk BT" w:hAnsi="AvantGarde Bk BT"/>
                <w:sz w:val="20"/>
                <w:szCs w:val="20"/>
                <w:lang w:eastAsia="en-US"/>
              </w:rPr>
              <w:t>40</w:t>
            </w:r>
          </w:p>
        </w:tc>
        <w:tc>
          <w:tcPr>
            <w:tcW w:w="994" w:type="dxa"/>
            <w:tcBorders>
              <w:top w:val="nil"/>
              <w:left w:val="nil"/>
              <w:bottom w:val="single" w:sz="4" w:space="0" w:color="auto"/>
              <w:right w:val="single" w:sz="4" w:space="0" w:color="auto"/>
            </w:tcBorders>
            <w:vAlign w:val="center"/>
          </w:tcPr>
          <w:p w14:paraId="311C3D5D" w14:textId="77777777" w:rsidR="00EF7E72" w:rsidRPr="00BE25B8" w:rsidRDefault="004F03AF" w:rsidP="006C6CC9">
            <w:pPr>
              <w:spacing w:line="276" w:lineRule="auto"/>
              <w:jc w:val="center"/>
              <w:rPr>
                <w:rFonts w:ascii="AvantGarde Bk BT" w:hAnsi="AvantGarde Bk BT"/>
                <w:sz w:val="20"/>
                <w:szCs w:val="20"/>
                <w:lang w:eastAsia="en-US"/>
              </w:rPr>
            </w:pPr>
            <w:r>
              <w:rPr>
                <w:rFonts w:ascii="AvantGarde Bk BT" w:hAnsi="AvantGarde Bk BT"/>
                <w:sz w:val="20"/>
                <w:szCs w:val="20"/>
                <w:lang w:eastAsia="en-US"/>
              </w:rPr>
              <w:t>4</w:t>
            </w:r>
          </w:p>
        </w:tc>
        <w:tc>
          <w:tcPr>
            <w:tcW w:w="1629" w:type="dxa"/>
            <w:tcBorders>
              <w:top w:val="nil"/>
              <w:left w:val="nil"/>
              <w:bottom w:val="single" w:sz="4" w:space="0" w:color="auto"/>
              <w:right w:val="single" w:sz="8" w:space="0" w:color="auto"/>
            </w:tcBorders>
            <w:vAlign w:val="center"/>
          </w:tcPr>
          <w:p w14:paraId="236AF4B9" w14:textId="77777777" w:rsidR="00EF7E72" w:rsidRPr="00BE25B8" w:rsidRDefault="00EF7E72" w:rsidP="006C6CC9">
            <w:pPr>
              <w:spacing w:line="276" w:lineRule="auto"/>
              <w:jc w:val="center"/>
              <w:rPr>
                <w:rFonts w:ascii="AvantGarde Bk BT" w:hAnsi="AvantGarde Bk BT"/>
                <w:sz w:val="20"/>
                <w:szCs w:val="20"/>
                <w:lang w:eastAsia="en-US"/>
              </w:rPr>
            </w:pPr>
          </w:p>
        </w:tc>
      </w:tr>
      <w:tr w:rsidR="004F03AF" w:rsidRPr="00BE25B8" w14:paraId="743D51AE" w14:textId="77777777" w:rsidTr="00FD7E92">
        <w:trPr>
          <w:trHeight w:val="450"/>
          <w:jc w:val="center"/>
        </w:trPr>
        <w:tc>
          <w:tcPr>
            <w:tcW w:w="3385" w:type="dxa"/>
            <w:tcBorders>
              <w:top w:val="nil"/>
              <w:left w:val="single" w:sz="4" w:space="0" w:color="auto"/>
              <w:bottom w:val="single" w:sz="4" w:space="0" w:color="auto"/>
              <w:right w:val="single" w:sz="4" w:space="0" w:color="auto"/>
            </w:tcBorders>
            <w:vAlign w:val="center"/>
            <w:hideMark/>
          </w:tcPr>
          <w:p w14:paraId="4F00C170" w14:textId="77777777" w:rsidR="004F03AF" w:rsidRPr="00BE25B8" w:rsidRDefault="004F03AF" w:rsidP="004F03AF">
            <w:pPr>
              <w:spacing w:line="276" w:lineRule="auto"/>
              <w:jc w:val="center"/>
              <w:rPr>
                <w:rFonts w:ascii="AvantGarde Bk BT" w:hAnsi="AvantGarde Bk BT"/>
                <w:sz w:val="20"/>
                <w:szCs w:val="20"/>
                <w:lang w:eastAsia="en-US"/>
              </w:rPr>
            </w:pPr>
            <w:r w:rsidRPr="00BE25B8">
              <w:rPr>
                <w:rFonts w:ascii="AvantGarde Bk BT" w:hAnsi="AvantGarde Bk BT"/>
                <w:sz w:val="20"/>
                <w:szCs w:val="20"/>
                <w:lang w:eastAsia="en-US"/>
              </w:rPr>
              <w:t>Optativa II</w:t>
            </w:r>
          </w:p>
        </w:tc>
        <w:tc>
          <w:tcPr>
            <w:tcW w:w="345" w:type="dxa"/>
            <w:tcBorders>
              <w:top w:val="nil"/>
              <w:left w:val="nil"/>
              <w:bottom w:val="single" w:sz="4" w:space="0" w:color="auto"/>
              <w:right w:val="single" w:sz="4" w:space="0" w:color="auto"/>
            </w:tcBorders>
            <w:vAlign w:val="center"/>
            <w:hideMark/>
          </w:tcPr>
          <w:p w14:paraId="6B09BE66" w14:textId="77777777" w:rsidR="004F03AF" w:rsidRPr="00BE25B8" w:rsidRDefault="004F03AF" w:rsidP="004F03AF">
            <w:pPr>
              <w:spacing w:line="276" w:lineRule="auto"/>
              <w:jc w:val="center"/>
              <w:rPr>
                <w:rFonts w:ascii="AvantGarde Bk BT" w:hAnsi="AvantGarde Bk BT"/>
                <w:sz w:val="20"/>
                <w:szCs w:val="20"/>
                <w:lang w:eastAsia="en-US"/>
              </w:rPr>
            </w:pPr>
            <w:r w:rsidRPr="00BE25B8">
              <w:rPr>
                <w:rFonts w:ascii="AvantGarde Bk BT" w:hAnsi="AvantGarde Bk BT"/>
                <w:sz w:val="20"/>
                <w:szCs w:val="20"/>
                <w:lang w:eastAsia="en-US"/>
              </w:rPr>
              <w:t>CT</w:t>
            </w:r>
          </w:p>
        </w:tc>
        <w:tc>
          <w:tcPr>
            <w:tcW w:w="667" w:type="dxa"/>
            <w:gridSpan w:val="2"/>
            <w:tcBorders>
              <w:top w:val="nil"/>
              <w:left w:val="nil"/>
              <w:bottom w:val="single" w:sz="4" w:space="0" w:color="auto"/>
              <w:right w:val="single" w:sz="4" w:space="0" w:color="auto"/>
            </w:tcBorders>
            <w:vAlign w:val="center"/>
          </w:tcPr>
          <w:p w14:paraId="6FDA51A7" w14:textId="77777777" w:rsidR="004F03AF" w:rsidRPr="00BE25B8" w:rsidRDefault="004F03AF" w:rsidP="004F03AF">
            <w:pPr>
              <w:spacing w:line="276" w:lineRule="auto"/>
              <w:jc w:val="center"/>
              <w:rPr>
                <w:rFonts w:ascii="AvantGarde Bk BT" w:hAnsi="AvantGarde Bk BT"/>
                <w:sz w:val="20"/>
                <w:szCs w:val="20"/>
                <w:lang w:eastAsia="en-US"/>
              </w:rPr>
            </w:pPr>
            <w:r>
              <w:rPr>
                <w:rFonts w:ascii="AvantGarde Bk BT" w:hAnsi="AvantGarde Bk BT"/>
                <w:sz w:val="20"/>
                <w:szCs w:val="20"/>
                <w:lang w:eastAsia="en-US"/>
              </w:rPr>
              <w:t>26</w:t>
            </w:r>
          </w:p>
        </w:tc>
        <w:tc>
          <w:tcPr>
            <w:tcW w:w="845" w:type="dxa"/>
            <w:gridSpan w:val="2"/>
            <w:tcBorders>
              <w:top w:val="nil"/>
              <w:left w:val="nil"/>
              <w:bottom w:val="single" w:sz="4" w:space="0" w:color="auto"/>
              <w:right w:val="single" w:sz="4" w:space="0" w:color="auto"/>
            </w:tcBorders>
            <w:vAlign w:val="center"/>
          </w:tcPr>
          <w:p w14:paraId="257B6496" w14:textId="77777777" w:rsidR="004F03AF" w:rsidRPr="00BE25B8" w:rsidRDefault="004F03AF" w:rsidP="004F03AF">
            <w:pPr>
              <w:spacing w:line="276" w:lineRule="auto"/>
              <w:jc w:val="center"/>
              <w:rPr>
                <w:rFonts w:ascii="AvantGarde Bk BT" w:hAnsi="AvantGarde Bk BT"/>
                <w:sz w:val="20"/>
                <w:szCs w:val="20"/>
                <w:lang w:eastAsia="en-US"/>
              </w:rPr>
            </w:pPr>
            <w:r>
              <w:rPr>
                <w:rFonts w:ascii="AvantGarde Bk BT" w:hAnsi="AvantGarde Bk BT"/>
                <w:sz w:val="20"/>
                <w:szCs w:val="20"/>
                <w:lang w:eastAsia="en-US"/>
              </w:rPr>
              <w:t>14</w:t>
            </w:r>
          </w:p>
        </w:tc>
        <w:tc>
          <w:tcPr>
            <w:tcW w:w="1416" w:type="dxa"/>
            <w:gridSpan w:val="2"/>
            <w:tcBorders>
              <w:top w:val="nil"/>
              <w:left w:val="nil"/>
              <w:bottom w:val="single" w:sz="4" w:space="0" w:color="auto"/>
              <w:right w:val="single" w:sz="4" w:space="0" w:color="auto"/>
            </w:tcBorders>
            <w:vAlign w:val="center"/>
          </w:tcPr>
          <w:p w14:paraId="09CE9E25" w14:textId="77777777" w:rsidR="004F03AF" w:rsidRPr="00BE25B8" w:rsidRDefault="004F03AF" w:rsidP="004F03AF">
            <w:pPr>
              <w:spacing w:line="276" w:lineRule="auto"/>
              <w:jc w:val="center"/>
              <w:rPr>
                <w:rFonts w:ascii="AvantGarde Bk BT" w:hAnsi="AvantGarde Bk BT"/>
                <w:sz w:val="20"/>
                <w:szCs w:val="20"/>
                <w:lang w:eastAsia="en-US"/>
              </w:rPr>
            </w:pPr>
            <w:r>
              <w:rPr>
                <w:rFonts w:ascii="AvantGarde Bk BT" w:hAnsi="AvantGarde Bk BT"/>
                <w:sz w:val="20"/>
                <w:szCs w:val="20"/>
                <w:lang w:eastAsia="en-US"/>
              </w:rPr>
              <w:t>40</w:t>
            </w:r>
          </w:p>
        </w:tc>
        <w:tc>
          <w:tcPr>
            <w:tcW w:w="994" w:type="dxa"/>
            <w:tcBorders>
              <w:top w:val="nil"/>
              <w:left w:val="nil"/>
              <w:bottom w:val="single" w:sz="4" w:space="0" w:color="auto"/>
              <w:right w:val="single" w:sz="4" w:space="0" w:color="auto"/>
            </w:tcBorders>
            <w:vAlign w:val="center"/>
          </w:tcPr>
          <w:p w14:paraId="5695A823" w14:textId="77777777" w:rsidR="004F03AF" w:rsidRPr="00BE25B8" w:rsidRDefault="004F03AF" w:rsidP="004F03AF">
            <w:pPr>
              <w:spacing w:line="276" w:lineRule="auto"/>
              <w:jc w:val="center"/>
              <w:rPr>
                <w:rFonts w:ascii="AvantGarde Bk BT" w:hAnsi="AvantGarde Bk BT"/>
                <w:sz w:val="20"/>
                <w:szCs w:val="20"/>
                <w:lang w:eastAsia="en-US"/>
              </w:rPr>
            </w:pPr>
            <w:r>
              <w:rPr>
                <w:rFonts w:ascii="AvantGarde Bk BT" w:hAnsi="AvantGarde Bk BT"/>
                <w:sz w:val="20"/>
                <w:szCs w:val="20"/>
                <w:lang w:eastAsia="en-US"/>
              </w:rPr>
              <w:t>4</w:t>
            </w:r>
          </w:p>
        </w:tc>
        <w:tc>
          <w:tcPr>
            <w:tcW w:w="1629" w:type="dxa"/>
            <w:tcBorders>
              <w:top w:val="nil"/>
              <w:left w:val="nil"/>
              <w:bottom w:val="single" w:sz="4" w:space="0" w:color="auto"/>
              <w:right w:val="single" w:sz="8" w:space="0" w:color="auto"/>
            </w:tcBorders>
            <w:vAlign w:val="center"/>
          </w:tcPr>
          <w:p w14:paraId="4660377B" w14:textId="77777777" w:rsidR="004F03AF" w:rsidRPr="00BE25B8" w:rsidRDefault="004F03AF" w:rsidP="004F03AF">
            <w:pPr>
              <w:spacing w:line="276" w:lineRule="auto"/>
              <w:jc w:val="center"/>
              <w:rPr>
                <w:rFonts w:ascii="AvantGarde Bk BT" w:hAnsi="AvantGarde Bk BT"/>
                <w:sz w:val="20"/>
                <w:szCs w:val="20"/>
                <w:lang w:eastAsia="en-US"/>
              </w:rPr>
            </w:pPr>
          </w:p>
        </w:tc>
      </w:tr>
      <w:tr w:rsidR="004F03AF" w:rsidRPr="00BE25B8" w14:paraId="2D31F68D" w14:textId="77777777" w:rsidTr="00FD7E92">
        <w:trPr>
          <w:trHeight w:val="450"/>
          <w:jc w:val="center"/>
        </w:trPr>
        <w:tc>
          <w:tcPr>
            <w:tcW w:w="3385" w:type="dxa"/>
            <w:tcBorders>
              <w:top w:val="nil"/>
              <w:left w:val="single" w:sz="4" w:space="0" w:color="auto"/>
              <w:bottom w:val="single" w:sz="4" w:space="0" w:color="auto"/>
              <w:right w:val="single" w:sz="4" w:space="0" w:color="auto"/>
            </w:tcBorders>
            <w:vAlign w:val="center"/>
          </w:tcPr>
          <w:p w14:paraId="6F7384E8" w14:textId="77777777" w:rsidR="004F03AF" w:rsidRPr="00BE25B8" w:rsidRDefault="004F03AF" w:rsidP="004F03AF">
            <w:pPr>
              <w:spacing w:line="276" w:lineRule="auto"/>
              <w:jc w:val="center"/>
              <w:rPr>
                <w:rFonts w:ascii="AvantGarde Bk BT" w:hAnsi="AvantGarde Bk BT"/>
                <w:sz w:val="20"/>
                <w:szCs w:val="20"/>
                <w:lang w:eastAsia="en-US"/>
              </w:rPr>
            </w:pPr>
            <w:r w:rsidRPr="00BE25B8">
              <w:rPr>
                <w:rFonts w:ascii="AvantGarde Bk BT" w:hAnsi="AvantGarde Bk BT"/>
                <w:sz w:val="20"/>
                <w:szCs w:val="20"/>
                <w:lang w:eastAsia="en-US"/>
              </w:rPr>
              <w:t>Optativa III</w:t>
            </w:r>
          </w:p>
        </w:tc>
        <w:tc>
          <w:tcPr>
            <w:tcW w:w="345" w:type="dxa"/>
            <w:tcBorders>
              <w:top w:val="nil"/>
              <w:left w:val="nil"/>
              <w:bottom w:val="single" w:sz="4" w:space="0" w:color="auto"/>
              <w:right w:val="single" w:sz="4" w:space="0" w:color="auto"/>
            </w:tcBorders>
            <w:vAlign w:val="center"/>
          </w:tcPr>
          <w:p w14:paraId="3DBEAC7F" w14:textId="77777777" w:rsidR="004F03AF" w:rsidRPr="00BE25B8" w:rsidRDefault="004F03AF" w:rsidP="004F03AF">
            <w:pPr>
              <w:spacing w:line="276" w:lineRule="auto"/>
              <w:jc w:val="center"/>
              <w:rPr>
                <w:rFonts w:ascii="AvantGarde Bk BT" w:hAnsi="AvantGarde Bk BT"/>
                <w:sz w:val="20"/>
                <w:szCs w:val="20"/>
                <w:lang w:eastAsia="en-US"/>
              </w:rPr>
            </w:pPr>
            <w:r w:rsidRPr="00BE25B8">
              <w:rPr>
                <w:rFonts w:ascii="AvantGarde Bk BT" w:hAnsi="AvantGarde Bk BT"/>
                <w:sz w:val="20"/>
                <w:szCs w:val="20"/>
                <w:lang w:eastAsia="en-US"/>
              </w:rPr>
              <w:t>CT</w:t>
            </w:r>
          </w:p>
        </w:tc>
        <w:tc>
          <w:tcPr>
            <w:tcW w:w="667" w:type="dxa"/>
            <w:gridSpan w:val="2"/>
            <w:tcBorders>
              <w:top w:val="nil"/>
              <w:left w:val="nil"/>
              <w:bottom w:val="single" w:sz="4" w:space="0" w:color="auto"/>
              <w:right w:val="single" w:sz="4" w:space="0" w:color="auto"/>
            </w:tcBorders>
            <w:vAlign w:val="center"/>
          </w:tcPr>
          <w:p w14:paraId="56EC537C" w14:textId="77777777" w:rsidR="004F03AF" w:rsidRPr="00BE25B8" w:rsidRDefault="004F03AF" w:rsidP="004F03AF">
            <w:pPr>
              <w:spacing w:line="276" w:lineRule="auto"/>
              <w:jc w:val="center"/>
              <w:rPr>
                <w:rFonts w:ascii="AvantGarde Bk BT" w:hAnsi="AvantGarde Bk BT"/>
                <w:sz w:val="20"/>
                <w:szCs w:val="20"/>
                <w:lang w:eastAsia="en-US"/>
              </w:rPr>
            </w:pPr>
            <w:r>
              <w:rPr>
                <w:rFonts w:ascii="AvantGarde Bk BT" w:hAnsi="AvantGarde Bk BT"/>
                <w:sz w:val="20"/>
                <w:szCs w:val="20"/>
                <w:lang w:eastAsia="en-US"/>
              </w:rPr>
              <w:t>26</w:t>
            </w:r>
          </w:p>
        </w:tc>
        <w:tc>
          <w:tcPr>
            <w:tcW w:w="845" w:type="dxa"/>
            <w:gridSpan w:val="2"/>
            <w:tcBorders>
              <w:top w:val="nil"/>
              <w:left w:val="nil"/>
              <w:bottom w:val="single" w:sz="4" w:space="0" w:color="auto"/>
              <w:right w:val="single" w:sz="4" w:space="0" w:color="auto"/>
            </w:tcBorders>
            <w:vAlign w:val="center"/>
          </w:tcPr>
          <w:p w14:paraId="434BA399" w14:textId="77777777" w:rsidR="004F03AF" w:rsidRPr="00BE25B8" w:rsidRDefault="004F03AF" w:rsidP="004F03AF">
            <w:pPr>
              <w:spacing w:line="276" w:lineRule="auto"/>
              <w:jc w:val="center"/>
              <w:rPr>
                <w:rFonts w:ascii="AvantGarde Bk BT" w:hAnsi="AvantGarde Bk BT"/>
                <w:sz w:val="20"/>
                <w:szCs w:val="20"/>
                <w:lang w:eastAsia="en-US"/>
              </w:rPr>
            </w:pPr>
            <w:r>
              <w:rPr>
                <w:rFonts w:ascii="AvantGarde Bk BT" w:hAnsi="AvantGarde Bk BT"/>
                <w:sz w:val="20"/>
                <w:szCs w:val="20"/>
                <w:lang w:eastAsia="en-US"/>
              </w:rPr>
              <w:t>14</w:t>
            </w:r>
          </w:p>
        </w:tc>
        <w:tc>
          <w:tcPr>
            <w:tcW w:w="1416" w:type="dxa"/>
            <w:gridSpan w:val="2"/>
            <w:tcBorders>
              <w:top w:val="nil"/>
              <w:left w:val="nil"/>
              <w:bottom w:val="single" w:sz="4" w:space="0" w:color="auto"/>
              <w:right w:val="single" w:sz="4" w:space="0" w:color="auto"/>
            </w:tcBorders>
            <w:vAlign w:val="center"/>
          </w:tcPr>
          <w:p w14:paraId="47CFFF78" w14:textId="77777777" w:rsidR="004F03AF" w:rsidRPr="00BE25B8" w:rsidRDefault="004F03AF" w:rsidP="004F03AF">
            <w:pPr>
              <w:spacing w:line="276" w:lineRule="auto"/>
              <w:jc w:val="center"/>
              <w:rPr>
                <w:rFonts w:ascii="AvantGarde Bk BT" w:hAnsi="AvantGarde Bk BT"/>
                <w:sz w:val="20"/>
                <w:szCs w:val="20"/>
                <w:lang w:eastAsia="en-US"/>
              </w:rPr>
            </w:pPr>
            <w:r>
              <w:rPr>
                <w:rFonts w:ascii="AvantGarde Bk BT" w:hAnsi="AvantGarde Bk BT"/>
                <w:sz w:val="20"/>
                <w:szCs w:val="20"/>
                <w:lang w:eastAsia="en-US"/>
              </w:rPr>
              <w:t>40</w:t>
            </w:r>
          </w:p>
        </w:tc>
        <w:tc>
          <w:tcPr>
            <w:tcW w:w="994" w:type="dxa"/>
            <w:tcBorders>
              <w:top w:val="nil"/>
              <w:left w:val="nil"/>
              <w:bottom w:val="single" w:sz="4" w:space="0" w:color="auto"/>
              <w:right w:val="single" w:sz="4" w:space="0" w:color="auto"/>
            </w:tcBorders>
            <w:vAlign w:val="center"/>
          </w:tcPr>
          <w:p w14:paraId="11888519" w14:textId="77777777" w:rsidR="004F03AF" w:rsidRPr="00BE25B8" w:rsidRDefault="004F03AF" w:rsidP="004F03AF">
            <w:pPr>
              <w:spacing w:line="276" w:lineRule="auto"/>
              <w:jc w:val="center"/>
              <w:rPr>
                <w:rFonts w:ascii="AvantGarde Bk BT" w:hAnsi="AvantGarde Bk BT"/>
                <w:sz w:val="20"/>
                <w:szCs w:val="20"/>
                <w:lang w:eastAsia="en-US"/>
              </w:rPr>
            </w:pPr>
            <w:r>
              <w:rPr>
                <w:rFonts w:ascii="AvantGarde Bk BT" w:hAnsi="AvantGarde Bk BT"/>
                <w:sz w:val="20"/>
                <w:szCs w:val="20"/>
                <w:lang w:eastAsia="en-US"/>
              </w:rPr>
              <w:t>4</w:t>
            </w:r>
          </w:p>
        </w:tc>
        <w:tc>
          <w:tcPr>
            <w:tcW w:w="1629" w:type="dxa"/>
            <w:tcBorders>
              <w:top w:val="nil"/>
              <w:left w:val="nil"/>
              <w:bottom w:val="single" w:sz="4" w:space="0" w:color="auto"/>
              <w:right w:val="single" w:sz="8" w:space="0" w:color="auto"/>
            </w:tcBorders>
            <w:vAlign w:val="center"/>
          </w:tcPr>
          <w:p w14:paraId="3D66D624" w14:textId="77777777" w:rsidR="004F03AF" w:rsidRPr="00BE25B8" w:rsidRDefault="004F03AF" w:rsidP="004F03AF">
            <w:pPr>
              <w:spacing w:line="276" w:lineRule="auto"/>
              <w:jc w:val="center"/>
              <w:rPr>
                <w:rFonts w:ascii="AvantGarde Bk BT" w:hAnsi="AvantGarde Bk BT"/>
                <w:sz w:val="20"/>
                <w:szCs w:val="20"/>
                <w:lang w:eastAsia="en-US"/>
              </w:rPr>
            </w:pPr>
          </w:p>
        </w:tc>
      </w:tr>
      <w:tr w:rsidR="004F03AF" w:rsidRPr="00BE25B8" w14:paraId="53BBCF7A" w14:textId="77777777" w:rsidTr="00FD7E92">
        <w:trPr>
          <w:trHeight w:val="450"/>
          <w:jc w:val="center"/>
        </w:trPr>
        <w:tc>
          <w:tcPr>
            <w:tcW w:w="3385" w:type="dxa"/>
            <w:tcBorders>
              <w:top w:val="single" w:sz="4" w:space="0" w:color="auto"/>
              <w:left w:val="single" w:sz="4" w:space="0" w:color="auto"/>
              <w:bottom w:val="single" w:sz="4" w:space="0" w:color="auto"/>
              <w:right w:val="single" w:sz="4" w:space="0" w:color="auto"/>
            </w:tcBorders>
          </w:tcPr>
          <w:p w14:paraId="70CC4008" w14:textId="77777777" w:rsidR="004F03AF" w:rsidRDefault="004F03AF" w:rsidP="004F03AF">
            <w:pPr>
              <w:jc w:val="center"/>
            </w:pPr>
            <w:r>
              <w:rPr>
                <w:rFonts w:ascii="AvantGarde Bk BT" w:hAnsi="AvantGarde Bk BT"/>
                <w:sz w:val="20"/>
                <w:szCs w:val="20"/>
                <w:lang w:eastAsia="en-US"/>
              </w:rPr>
              <w:t>Optativa IV</w:t>
            </w:r>
          </w:p>
        </w:tc>
        <w:tc>
          <w:tcPr>
            <w:tcW w:w="345" w:type="dxa"/>
            <w:tcBorders>
              <w:top w:val="single" w:sz="4" w:space="0" w:color="auto"/>
              <w:left w:val="nil"/>
              <w:bottom w:val="single" w:sz="4" w:space="0" w:color="auto"/>
              <w:right w:val="single" w:sz="4" w:space="0" w:color="auto"/>
            </w:tcBorders>
          </w:tcPr>
          <w:p w14:paraId="66C177AD" w14:textId="77777777" w:rsidR="004F03AF" w:rsidRDefault="004F03AF" w:rsidP="004F03AF">
            <w:pPr>
              <w:jc w:val="center"/>
            </w:pPr>
            <w:r w:rsidRPr="002438FD">
              <w:rPr>
                <w:rFonts w:ascii="AvantGarde Bk BT" w:hAnsi="AvantGarde Bk BT"/>
                <w:sz w:val="20"/>
                <w:szCs w:val="20"/>
                <w:lang w:eastAsia="en-US"/>
              </w:rPr>
              <w:t>CT</w:t>
            </w:r>
          </w:p>
        </w:tc>
        <w:tc>
          <w:tcPr>
            <w:tcW w:w="667" w:type="dxa"/>
            <w:gridSpan w:val="2"/>
            <w:tcBorders>
              <w:top w:val="single" w:sz="4" w:space="0" w:color="auto"/>
              <w:left w:val="nil"/>
              <w:bottom w:val="single" w:sz="4" w:space="0" w:color="auto"/>
              <w:right w:val="single" w:sz="4" w:space="0" w:color="auto"/>
            </w:tcBorders>
            <w:vAlign w:val="center"/>
          </w:tcPr>
          <w:p w14:paraId="271922F5" w14:textId="46924301" w:rsidR="00A2362F" w:rsidRPr="00BE25B8" w:rsidRDefault="00FD7E92" w:rsidP="00FD7E92">
            <w:pPr>
              <w:spacing w:line="276" w:lineRule="auto"/>
              <w:jc w:val="center"/>
              <w:rPr>
                <w:rFonts w:ascii="AvantGarde Bk BT" w:hAnsi="AvantGarde Bk BT"/>
                <w:sz w:val="20"/>
                <w:szCs w:val="20"/>
                <w:lang w:eastAsia="en-US"/>
              </w:rPr>
            </w:pPr>
            <w:r>
              <w:rPr>
                <w:rFonts w:ascii="AvantGarde Bk BT" w:hAnsi="AvantGarde Bk BT"/>
                <w:sz w:val="20"/>
                <w:szCs w:val="20"/>
                <w:lang w:eastAsia="en-US"/>
              </w:rPr>
              <w:t>26</w:t>
            </w:r>
          </w:p>
        </w:tc>
        <w:tc>
          <w:tcPr>
            <w:tcW w:w="845" w:type="dxa"/>
            <w:gridSpan w:val="2"/>
            <w:tcBorders>
              <w:top w:val="single" w:sz="4" w:space="0" w:color="auto"/>
              <w:left w:val="nil"/>
              <w:bottom w:val="single" w:sz="4" w:space="0" w:color="auto"/>
              <w:right w:val="single" w:sz="4" w:space="0" w:color="auto"/>
            </w:tcBorders>
            <w:vAlign w:val="center"/>
          </w:tcPr>
          <w:p w14:paraId="0A5ED531" w14:textId="77777777" w:rsidR="004F03AF" w:rsidRPr="00BE25B8" w:rsidRDefault="004F03AF" w:rsidP="004F03AF">
            <w:pPr>
              <w:spacing w:line="276" w:lineRule="auto"/>
              <w:jc w:val="center"/>
              <w:rPr>
                <w:rFonts w:ascii="AvantGarde Bk BT" w:hAnsi="AvantGarde Bk BT"/>
                <w:sz w:val="20"/>
                <w:szCs w:val="20"/>
                <w:lang w:eastAsia="en-US"/>
              </w:rPr>
            </w:pPr>
            <w:r>
              <w:rPr>
                <w:rFonts w:ascii="AvantGarde Bk BT" w:hAnsi="AvantGarde Bk BT"/>
                <w:sz w:val="20"/>
                <w:szCs w:val="20"/>
                <w:lang w:eastAsia="en-US"/>
              </w:rPr>
              <w:t>14</w:t>
            </w:r>
          </w:p>
        </w:tc>
        <w:tc>
          <w:tcPr>
            <w:tcW w:w="1416" w:type="dxa"/>
            <w:gridSpan w:val="2"/>
            <w:tcBorders>
              <w:top w:val="single" w:sz="4" w:space="0" w:color="auto"/>
              <w:left w:val="nil"/>
              <w:bottom w:val="single" w:sz="4" w:space="0" w:color="auto"/>
              <w:right w:val="single" w:sz="4" w:space="0" w:color="auto"/>
            </w:tcBorders>
            <w:vAlign w:val="center"/>
          </w:tcPr>
          <w:p w14:paraId="73257783" w14:textId="77777777" w:rsidR="004F03AF" w:rsidRPr="00BE25B8" w:rsidRDefault="004F03AF" w:rsidP="004F03AF">
            <w:pPr>
              <w:spacing w:line="276" w:lineRule="auto"/>
              <w:jc w:val="center"/>
              <w:rPr>
                <w:rFonts w:ascii="AvantGarde Bk BT" w:hAnsi="AvantGarde Bk BT"/>
                <w:sz w:val="20"/>
                <w:szCs w:val="20"/>
                <w:lang w:eastAsia="en-US"/>
              </w:rPr>
            </w:pPr>
            <w:r>
              <w:rPr>
                <w:rFonts w:ascii="AvantGarde Bk BT" w:hAnsi="AvantGarde Bk BT"/>
                <w:sz w:val="20"/>
                <w:szCs w:val="20"/>
                <w:lang w:eastAsia="en-US"/>
              </w:rPr>
              <w:t>40</w:t>
            </w:r>
          </w:p>
        </w:tc>
        <w:tc>
          <w:tcPr>
            <w:tcW w:w="994" w:type="dxa"/>
            <w:tcBorders>
              <w:top w:val="single" w:sz="4" w:space="0" w:color="auto"/>
              <w:left w:val="nil"/>
              <w:bottom w:val="single" w:sz="4" w:space="0" w:color="auto"/>
              <w:right w:val="single" w:sz="4" w:space="0" w:color="auto"/>
            </w:tcBorders>
            <w:vAlign w:val="center"/>
          </w:tcPr>
          <w:p w14:paraId="7F66DE10" w14:textId="77777777" w:rsidR="004F03AF" w:rsidRPr="00BE25B8" w:rsidRDefault="004F03AF" w:rsidP="004F03AF">
            <w:pPr>
              <w:spacing w:line="276" w:lineRule="auto"/>
              <w:jc w:val="center"/>
              <w:rPr>
                <w:rFonts w:ascii="AvantGarde Bk BT" w:hAnsi="AvantGarde Bk BT"/>
                <w:sz w:val="20"/>
                <w:szCs w:val="20"/>
                <w:lang w:eastAsia="en-US"/>
              </w:rPr>
            </w:pPr>
            <w:r>
              <w:rPr>
                <w:rFonts w:ascii="AvantGarde Bk BT" w:hAnsi="AvantGarde Bk BT"/>
                <w:sz w:val="20"/>
                <w:szCs w:val="20"/>
                <w:lang w:eastAsia="en-US"/>
              </w:rPr>
              <w:t>4</w:t>
            </w:r>
          </w:p>
        </w:tc>
        <w:tc>
          <w:tcPr>
            <w:tcW w:w="1629" w:type="dxa"/>
            <w:tcBorders>
              <w:top w:val="single" w:sz="4" w:space="0" w:color="auto"/>
              <w:left w:val="nil"/>
              <w:bottom w:val="single" w:sz="4" w:space="0" w:color="auto"/>
              <w:right w:val="single" w:sz="4" w:space="0" w:color="auto"/>
            </w:tcBorders>
            <w:vAlign w:val="center"/>
          </w:tcPr>
          <w:p w14:paraId="28620739" w14:textId="77777777" w:rsidR="004F03AF" w:rsidRPr="00BE25B8" w:rsidRDefault="004F03AF" w:rsidP="004F03AF">
            <w:pPr>
              <w:spacing w:line="276" w:lineRule="auto"/>
              <w:jc w:val="center"/>
              <w:rPr>
                <w:rFonts w:ascii="AvantGarde Bk BT" w:hAnsi="AvantGarde Bk BT"/>
                <w:sz w:val="20"/>
                <w:szCs w:val="20"/>
                <w:lang w:eastAsia="en-US"/>
              </w:rPr>
            </w:pPr>
          </w:p>
        </w:tc>
      </w:tr>
      <w:tr w:rsidR="004F03AF" w:rsidRPr="00BE25B8" w14:paraId="29B65A01" w14:textId="77777777" w:rsidTr="00FD7E92">
        <w:trPr>
          <w:trHeight w:val="450"/>
          <w:jc w:val="center"/>
        </w:trPr>
        <w:tc>
          <w:tcPr>
            <w:tcW w:w="3385" w:type="dxa"/>
            <w:tcBorders>
              <w:top w:val="single" w:sz="4" w:space="0" w:color="auto"/>
              <w:left w:val="single" w:sz="4" w:space="0" w:color="auto"/>
              <w:bottom w:val="single" w:sz="4" w:space="0" w:color="auto"/>
              <w:right w:val="single" w:sz="4" w:space="0" w:color="auto"/>
            </w:tcBorders>
          </w:tcPr>
          <w:p w14:paraId="671356E1" w14:textId="77777777" w:rsidR="004F03AF" w:rsidRDefault="004F03AF" w:rsidP="004F03AF">
            <w:pPr>
              <w:jc w:val="center"/>
            </w:pPr>
            <w:r>
              <w:rPr>
                <w:rFonts w:ascii="AvantGarde Bk BT" w:hAnsi="AvantGarde Bk BT"/>
                <w:sz w:val="20"/>
                <w:szCs w:val="20"/>
                <w:lang w:eastAsia="en-US"/>
              </w:rPr>
              <w:t>Optativa V</w:t>
            </w:r>
          </w:p>
        </w:tc>
        <w:tc>
          <w:tcPr>
            <w:tcW w:w="345" w:type="dxa"/>
            <w:tcBorders>
              <w:top w:val="single" w:sz="4" w:space="0" w:color="auto"/>
              <w:left w:val="nil"/>
              <w:bottom w:val="single" w:sz="4" w:space="0" w:color="auto"/>
              <w:right w:val="single" w:sz="4" w:space="0" w:color="auto"/>
            </w:tcBorders>
          </w:tcPr>
          <w:p w14:paraId="6BF8F497" w14:textId="77777777" w:rsidR="004F03AF" w:rsidRDefault="004F03AF" w:rsidP="004F03AF">
            <w:pPr>
              <w:jc w:val="center"/>
            </w:pPr>
            <w:r w:rsidRPr="002438FD">
              <w:rPr>
                <w:rFonts w:ascii="AvantGarde Bk BT" w:hAnsi="AvantGarde Bk BT"/>
                <w:sz w:val="20"/>
                <w:szCs w:val="20"/>
                <w:lang w:eastAsia="en-US"/>
              </w:rPr>
              <w:t>CT</w:t>
            </w:r>
          </w:p>
        </w:tc>
        <w:tc>
          <w:tcPr>
            <w:tcW w:w="667" w:type="dxa"/>
            <w:gridSpan w:val="2"/>
            <w:tcBorders>
              <w:top w:val="single" w:sz="4" w:space="0" w:color="auto"/>
              <w:left w:val="nil"/>
              <w:bottom w:val="single" w:sz="4" w:space="0" w:color="auto"/>
              <w:right w:val="single" w:sz="4" w:space="0" w:color="auto"/>
            </w:tcBorders>
            <w:vAlign w:val="center"/>
          </w:tcPr>
          <w:p w14:paraId="48CC328D" w14:textId="77777777" w:rsidR="004F03AF" w:rsidRPr="00BE25B8" w:rsidRDefault="004F03AF" w:rsidP="004F03AF">
            <w:pPr>
              <w:spacing w:line="276" w:lineRule="auto"/>
              <w:jc w:val="center"/>
              <w:rPr>
                <w:rFonts w:ascii="AvantGarde Bk BT" w:hAnsi="AvantGarde Bk BT"/>
                <w:sz w:val="20"/>
                <w:szCs w:val="20"/>
                <w:lang w:eastAsia="en-US"/>
              </w:rPr>
            </w:pPr>
            <w:r>
              <w:rPr>
                <w:rFonts w:ascii="AvantGarde Bk BT" w:hAnsi="AvantGarde Bk BT"/>
                <w:sz w:val="20"/>
                <w:szCs w:val="20"/>
                <w:lang w:eastAsia="en-US"/>
              </w:rPr>
              <w:t>26</w:t>
            </w:r>
          </w:p>
        </w:tc>
        <w:tc>
          <w:tcPr>
            <w:tcW w:w="845" w:type="dxa"/>
            <w:gridSpan w:val="2"/>
            <w:tcBorders>
              <w:top w:val="single" w:sz="4" w:space="0" w:color="auto"/>
              <w:left w:val="nil"/>
              <w:bottom w:val="single" w:sz="4" w:space="0" w:color="auto"/>
              <w:right w:val="single" w:sz="4" w:space="0" w:color="auto"/>
            </w:tcBorders>
            <w:vAlign w:val="center"/>
          </w:tcPr>
          <w:p w14:paraId="5CBC2210" w14:textId="77777777" w:rsidR="004F03AF" w:rsidRPr="00BE25B8" w:rsidRDefault="004F03AF" w:rsidP="004F03AF">
            <w:pPr>
              <w:spacing w:line="276" w:lineRule="auto"/>
              <w:jc w:val="center"/>
              <w:rPr>
                <w:rFonts w:ascii="AvantGarde Bk BT" w:hAnsi="AvantGarde Bk BT"/>
                <w:sz w:val="20"/>
                <w:szCs w:val="20"/>
                <w:lang w:eastAsia="en-US"/>
              </w:rPr>
            </w:pPr>
            <w:r>
              <w:rPr>
                <w:rFonts w:ascii="AvantGarde Bk BT" w:hAnsi="AvantGarde Bk BT"/>
                <w:sz w:val="20"/>
                <w:szCs w:val="20"/>
                <w:lang w:eastAsia="en-US"/>
              </w:rPr>
              <w:t>14</w:t>
            </w:r>
          </w:p>
        </w:tc>
        <w:tc>
          <w:tcPr>
            <w:tcW w:w="1416" w:type="dxa"/>
            <w:gridSpan w:val="2"/>
            <w:tcBorders>
              <w:top w:val="single" w:sz="4" w:space="0" w:color="auto"/>
              <w:left w:val="nil"/>
              <w:bottom w:val="single" w:sz="4" w:space="0" w:color="auto"/>
              <w:right w:val="single" w:sz="4" w:space="0" w:color="auto"/>
            </w:tcBorders>
            <w:vAlign w:val="center"/>
          </w:tcPr>
          <w:p w14:paraId="3873ADA8" w14:textId="77777777" w:rsidR="004F03AF" w:rsidRPr="00BE25B8" w:rsidRDefault="004F03AF" w:rsidP="004F03AF">
            <w:pPr>
              <w:spacing w:line="276" w:lineRule="auto"/>
              <w:jc w:val="center"/>
              <w:rPr>
                <w:rFonts w:ascii="AvantGarde Bk BT" w:hAnsi="AvantGarde Bk BT"/>
                <w:sz w:val="20"/>
                <w:szCs w:val="20"/>
                <w:lang w:eastAsia="en-US"/>
              </w:rPr>
            </w:pPr>
            <w:r>
              <w:rPr>
                <w:rFonts w:ascii="AvantGarde Bk BT" w:hAnsi="AvantGarde Bk BT"/>
                <w:sz w:val="20"/>
                <w:szCs w:val="20"/>
                <w:lang w:eastAsia="en-US"/>
              </w:rPr>
              <w:t>40</w:t>
            </w:r>
          </w:p>
        </w:tc>
        <w:tc>
          <w:tcPr>
            <w:tcW w:w="994" w:type="dxa"/>
            <w:tcBorders>
              <w:top w:val="single" w:sz="4" w:space="0" w:color="auto"/>
              <w:left w:val="nil"/>
              <w:bottom w:val="single" w:sz="4" w:space="0" w:color="auto"/>
              <w:right w:val="single" w:sz="4" w:space="0" w:color="auto"/>
            </w:tcBorders>
            <w:vAlign w:val="center"/>
          </w:tcPr>
          <w:p w14:paraId="48D9EACF" w14:textId="77777777" w:rsidR="004F03AF" w:rsidRPr="00BE25B8" w:rsidRDefault="004F03AF" w:rsidP="004F03AF">
            <w:pPr>
              <w:spacing w:line="276" w:lineRule="auto"/>
              <w:jc w:val="center"/>
              <w:rPr>
                <w:rFonts w:ascii="AvantGarde Bk BT" w:hAnsi="AvantGarde Bk BT"/>
                <w:sz w:val="20"/>
                <w:szCs w:val="20"/>
                <w:lang w:eastAsia="en-US"/>
              </w:rPr>
            </w:pPr>
            <w:r>
              <w:rPr>
                <w:rFonts w:ascii="AvantGarde Bk BT" w:hAnsi="AvantGarde Bk BT"/>
                <w:sz w:val="20"/>
                <w:szCs w:val="20"/>
                <w:lang w:eastAsia="en-US"/>
              </w:rPr>
              <w:t>4</w:t>
            </w:r>
          </w:p>
        </w:tc>
        <w:tc>
          <w:tcPr>
            <w:tcW w:w="1629" w:type="dxa"/>
            <w:tcBorders>
              <w:top w:val="single" w:sz="4" w:space="0" w:color="auto"/>
              <w:left w:val="nil"/>
              <w:bottom w:val="single" w:sz="4" w:space="0" w:color="auto"/>
              <w:right w:val="single" w:sz="4" w:space="0" w:color="auto"/>
            </w:tcBorders>
            <w:vAlign w:val="center"/>
          </w:tcPr>
          <w:p w14:paraId="6B11ECCD" w14:textId="77777777" w:rsidR="004F03AF" w:rsidRPr="00BE25B8" w:rsidRDefault="004F03AF" w:rsidP="004F03AF">
            <w:pPr>
              <w:spacing w:line="276" w:lineRule="auto"/>
              <w:jc w:val="center"/>
              <w:rPr>
                <w:rFonts w:ascii="AvantGarde Bk BT" w:hAnsi="AvantGarde Bk BT"/>
                <w:sz w:val="20"/>
                <w:szCs w:val="20"/>
                <w:lang w:eastAsia="en-US"/>
              </w:rPr>
            </w:pPr>
          </w:p>
        </w:tc>
      </w:tr>
      <w:tr w:rsidR="004F03AF" w:rsidRPr="00BE25B8" w14:paraId="09413A20" w14:textId="77777777" w:rsidTr="00FD7E92">
        <w:trPr>
          <w:trHeight w:val="450"/>
          <w:jc w:val="center"/>
        </w:trPr>
        <w:tc>
          <w:tcPr>
            <w:tcW w:w="3385" w:type="dxa"/>
            <w:tcBorders>
              <w:top w:val="single" w:sz="4" w:space="0" w:color="auto"/>
              <w:left w:val="single" w:sz="4" w:space="0" w:color="auto"/>
              <w:bottom w:val="single" w:sz="4" w:space="0" w:color="auto"/>
              <w:right w:val="single" w:sz="4" w:space="0" w:color="auto"/>
            </w:tcBorders>
          </w:tcPr>
          <w:p w14:paraId="53A790A2" w14:textId="77777777" w:rsidR="004F03AF" w:rsidRDefault="004F03AF" w:rsidP="004F03AF">
            <w:pPr>
              <w:jc w:val="center"/>
            </w:pPr>
            <w:r w:rsidRPr="00C210AE">
              <w:rPr>
                <w:rFonts w:ascii="AvantGarde Bk BT" w:hAnsi="AvantGarde Bk BT"/>
                <w:sz w:val="20"/>
                <w:szCs w:val="20"/>
                <w:lang w:eastAsia="en-US"/>
              </w:rPr>
              <w:t xml:space="preserve">Optativa </w:t>
            </w:r>
            <w:r>
              <w:rPr>
                <w:rFonts w:ascii="AvantGarde Bk BT" w:hAnsi="AvantGarde Bk BT"/>
                <w:sz w:val="20"/>
                <w:szCs w:val="20"/>
                <w:lang w:eastAsia="en-US"/>
              </w:rPr>
              <w:t>V</w:t>
            </w:r>
            <w:r w:rsidRPr="00C210AE">
              <w:rPr>
                <w:rFonts w:ascii="AvantGarde Bk BT" w:hAnsi="AvantGarde Bk BT"/>
                <w:sz w:val="20"/>
                <w:szCs w:val="20"/>
                <w:lang w:eastAsia="en-US"/>
              </w:rPr>
              <w:t>I</w:t>
            </w:r>
          </w:p>
        </w:tc>
        <w:tc>
          <w:tcPr>
            <w:tcW w:w="345" w:type="dxa"/>
            <w:tcBorders>
              <w:top w:val="single" w:sz="4" w:space="0" w:color="auto"/>
              <w:left w:val="nil"/>
              <w:bottom w:val="single" w:sz="4" w:space="0" w:color="auto"/>
              <w:right w:val="single" w:sz="4" w:space="0" w:color="auto"/>
            </w:tcBorders>
          </w:tcPr>
          <w:p w14:paraId="5E648080" w14:textId="77777777" w:rsidR="004F03AF" w:rsidRDefault="004F03AF" w:rsidP="004F03AF">
            <w:pPr>
              <w:jc w:val="center"/>
            </w:pPr>
            <w:r w:rsidRPr="002438FD">
              <w:rPr>
                <w:rFonts w:ascii="AvantGarde Bk BT" w:hAnsi="AvantGarde Bk BT"/>
                <w:sz w:val="20"/>
                <w:szCs w:val="20"/>
                <w:lang w:eastAsia="en-US"/>
              </w:rPr>
              <w:t>CT</w:t>
            </w:r>
          </w:p>
        </w:tc>
        <w:tc>
          <w:tcPr>
            <w:tcW w:w="667" w:type="dxa"/>
            <w:gridSpan w:val="2"/>
            <w:tcBorders>
              <w:top w:val="single" w:sz="4" w:space="0" w:color="auto"/>
              <w:left w:val="nil"/>
              <w:bottom w:val="single" w:sz="4" w:space="0" w:color="auto"/>
              <w:right w:val="single" w:sz="4" w:space="0" w:color="auto"/>
            </w:tcBorders>
            <w:vAlign w:val="center"/>
          </w:tcPr>
          <w:p w14:paraId="50A28CAF" w14:textId="77777777" w:rsidR="004F03AF" w:rsidRPr="00BE25B8" w:rsidRDefault="004F03AF" w:rsidP="004F03AF">
            <w:pPr>
              <w:spacing w:line="276" w:lineRule="auto"/>
              <w:jc w:val="center"/>
              <w:rPr>
                <w:rFonts w:ascii="AvantGarde Bk BT" w:hAnsi="AvantGarde Bk BT"/>
                <w:sz w:val="20"/>
                <w:szCs w:val="20"/>
                <w:lang w:eastAsia="en-US"/>
              </w:rPr>
            </w:pPr>
            <w:r>
              <w:rPr>
                <w:rFonts w:ascii="AvantGarde Bk BT" w:hAnsi="AvantGarde Bk BT"/>
                <w:sz w:val="20"/>
                <w:szCs w:val="20"/>
                <w:lang w:eastAsia="en-US"/>
              </w:rPr>
              <w:t>26</w:t>
            </w:r>
          </w:p>
        </w:tc>
        <w:tc>
          <w:tcPr>
            <w:tcW w:w="845" w:type="dxa"/>
            <w:gridSpan w:val="2"/>
            <w:tcBorders>
              <w:top w:val="single" w:sz="4" w:space="0" w:color="auto"/>
              <w:left w:val="nil"/>
              <w:bottom w:val="single" w:sz="4" w:space="0" w:color="auto"/>
              <w:right w:val="single" w:sz="4" w:space="0" w:color="auto"/>
            </w:tcBorders>
            <w:vAlign w:val="center"/>
          </w:tcPr>
          <w:p w14:paraId="06FBFBC8" w14:textId="77777777" w:rsidR="004F03AF" w:rsidRPr="00BE25B8" w:rsidRDefault="004F03AF" w:rsidP="004F03AF">
            <w:pPr>
              <w:spacing w:line="276" w:lineRule="auto"/>
              <w:jc w:val="center"/>
              <w:rPr>
                <w:rFonts w:ascii="AvantGarde Bk BT" w:hAnsi="AvantGarde Bk BT"/>
                <w:sz w:val="20"/>
                <w:szCs w:val="20"/>
                <w:lang w:eastAsia="en-US"/>
              </w:rPr>
            </w:pPr>
            <w:r>
              <w:rPr>
                <w:rFonts w:ascii="AvantGarde Bk BT" w:hAnsi="AvantGarde Bk BT"/>
                <w:sz w:val="20"/>
                <w:szCs w:val="20"/>
                <w:lang w:eastAsia="en-US"/>
              </w:rPr>
              <w:t>14</w:t>
            </w:r>
          </w:p>
        </w:tc>
        <w:tc>
          <w:tcPr>
            <w:tcW w:w="1416" w:type="dxa"/>
            <w:gridSpan w:val="2"/>
            <w:tcBorders>
              <w:top w:val="single" w:sz="4" w:space="0" w:color="auto"/>
              <w:left w:val="nil"/>
              <w:bottom w:val="single" w:sz="4" w:space="0" w:color="auto"/>
              <w:right w:val="single" w:sz="4" w:space="0" w:color="auto"/>
            </w:tcBorders>
            <w:vAlign w:val="center"/>
          </w:tcPr>
          <w:p w14:paraId="0BF6D1D8" w14:textId="77777777" w:rsidR="004F03AF" w:rsidRPr="00BE25B8" w:rsidRDefault="004F03AF" w:rsidP="004F03AF">
            <w:pPr>
              <w:spacing w:line="276" w:lineRule="auto"/>
              <w:jc w:val="center"/>
              <w:rPr>
                <w:rFonts w:ascii="AvantGarde Bk BT" w:hAnsi="AvantGarde Bk BT"/>
                <w:sz w:val="20"/>
                <w:szCs w:val="20"/>
                <w:lang w:eastAsia="en-US"/>
              </w:rPr>
            </w:pPr>
            <w:r>
              <w:rPr>
                <w:rFonts w:ascii="AvantGarde Bk BT" w:hAnsi="AvantGarde Bk BT"/>
                <w:sz w:val="20"/>
                <w:szCs w:val="20"/>
                <w:lang w:eastAsia="en-US"/>
              </w:rPr>
              <w:t>40</w:t>
            </w:r>
          </w:p>
        </w:tc>
        <w:tc>
          <w:tcPr>
            <w:tcW w:w="994" w:type="dxa"/>
            <w:tcBorders>
              <w:top w:val="single" w:sz="4" w:space="0" w:color="auto"/>
              <w:left w:val="nil"/>
              <w:bottom w:val="single" w:sz="4" w:space="0" w:color="auto"/>
              <w:right w:val="single" w:sz="4" w:space="0" w:color="auto"/>
            </w:tcBorders>
            <w:vAlign w:val="center"/>
          </w:tcPr>
          <w:p w14:paraId="16DD0910" w14:textId="77777777" w:rsidR="004F03AF" w:rsidRPr="00BE25B8" w:rsidRDefault="004F03AF" w:rsidP="004F03AF">
            <w:pPr>
              <w:spacing w:line="276" w:lineRule="auto"/>
              <w:jc w:val="center"/>
              <w:rPr>
                <w:rFonts w:ascii="AvantGarde Bk BT" w:hAnsi="AvantGarde Bk BT"/>
                <w:sz w:val="20"/>
                <w:szCs w:val="20"/>
                <w:lang w:eastAsia="en-US"/>
              </w:rPr>
            </w:pPr>
            <w:r>
              <w:rPr>
                <w:rFonts w:ascii="AvantGarde Bk BT" w:hAnsi="AvantGarde Bk BT"/>
                <w:sz w:val="20"/>
                <w:szCs w:val="20"/>
                <w:lang w:eastAsia="en-US"/>
              </w:rPr>
              <w:t>4</w:t>
            </w:r>
          </w:p>
        </w:tc>
        <w:tc>
          <w:tcPr>
            <w:tcW w:w="1629" w:type="dxa"/>
            <w:tcBorders>
              <w:top w:val="single" w:sz="4" w:space="0" w:color="auto"/>
              <w:left w:val="nil"/>
              <w:bottom w:val="single" w:sz="4" w:space="0" w:color="auto"/>
              <w:right w:val="single" w:sz="4" w:space="0" w:color="auto"/>
            </w:tcBorders>
            <w:vAlign w:val="center"/>
          </w:tcPr>
          <w:p w14:paraId="38B16A21" w14:textId="77777777" w:rsidR="004F03AF" w:rsidRPr="00BE25B8" w:rsidRDefault="004F03AF" w:rsidP="004F03AF">
            <w:pPr>
              <w:spacing w:line="276" w:lineRule="auto"/>
              <w:jc w:val="center"/>
              <w:rPr>
                <w:rFonts w:ascii="AvantGarde Bk BT" w:hAnsi="AvantGarde Bk BT"/>
                <w:sz w:val="20"/>
                <w:szCs w:val="20"/>
                <w:lang w:eastAsia="en-US"/>
              </w:rPr>
            </w:pPr>
          </w:p>
        </w:tc>
      </w:tr>
      <w:tr w:rsidR="004F03AF" w:rsidRPr="00BE25B8" w14:paraId="0D0B81ED" w14:textId="77777777" w:rsidTr="00FD7E92">
        <w:trPr>
          <w:trHeight w:val="450"/>
          <w:jc w:val="center"/>
        </w:trPr>
        <w:tc>
          <w:tcPr>
            <w:tcW w:w="3385" w:type="dxa"/>
            <w:tcBorders>
              <w:top w:val="single" w:sz="4" w:space="0" w:color="auto"/>
              <w:left w:val="single" w:sz="4" w:space="0" w:color="auto"/>
              <w:bottom w:val="single" w:sz="4" w:space="0" w:color="auto"/>
              <w:right w:val="single" w:sz="4" w:space="0" w:color="auto"/>
            </w:tcBorders>
          </w:tcPr>
          <w:p w14:paraId="265F91B4" w14:textId="77777777" w:rsidR="004F03AF" w:rsidRDefault="004F03AF" w:rsidP="004F03AF">
            <w:pPr>
              <w:jc w:val="center"/>
            </w:pPr>
            <w:r>
              <w:rPr>
                <w:rFonts w:ascii="AvantGarde Bk BT" w:hAnsi="AvantGarde Bk BT"/>
                <w:sz w:val="20"/>
                <w:szCs w:val="20"/>
                <w:lang w:eastAsia="en-US"/>
              </w:rPr>
              <w:t>Optativa V</w:t>
            </w:r>
            <w:r w:rsidRPr="00C210AE">
              <w:rPr>
                <w:rFonts w:ascii="AvantGarde Bk BT" w:hAnsi="AvantGarde Bk BT"/>
                <w:sz w:val="20"/>
                <w:szCs w:val="20"/>
                <w:lang w:eastAsia="en-US"/>
              </w:rPr>
              <w:t>II</w:t>
            </w:r>
          </w:p>
        </w:tc>
        <w:tc>
          <w:tcPr>
            <w:tcW w:w="345" w:type="dxa"/>
            <w:tcBorders>
              <w:top w:val="single" w:sz="4" w:space="0" w:color="auto"/>
              <w:left w:val="nil"/>
              <w:bottom w:val="single" w:sz="4" w:space="0" w:color="auto"/>
              <w:right w:val="single" w:sz="4" w:space="0" w:color="auto"/>
            </w:tcBorders>
          </w:tcPr>
          <w:p w14:paraId="3B656315" w14:textId="77777777" w:rsidR="004F03AF" w:rsidRDefault="004F03AF" w:rsidP="004F03AF">
            <w:pPr>
              <w:jc w:val="center"/>
            </w:pPr>
            <w:r w:rsidRPr="002438FD">
              <w:rPr>
                <w:rFonts w:ascii="AvantGarde Bk BT" w:hAnsi="AvantGarde Bk BT"/>
                <w:sz w:val="20"/>
                <w:szCs w:val="20"/>
                <w:lang w:eastAsia="en-US"/>
              </w:rPr>
              <w:t>CT</w:t>
            </w:r>
          </w:p>
        </w:tc>
        <w:tc>
          <w:tcPr>
            <w:tcW w:w="667" w:type="dxa"/>
            <w:gridSpan w:val="2"/>
            <w:tcBorders>
              <w:top w:val="single" w:sz="4" w:space="0" w:color="auto"/>
              <w:left w:val="nil"/>
              <w:bottom w:val="single" w:sz="4" w:space="0" w:color="auto"/>
              <w:right w:val="single" w:sz="4" w:space="0" w:color="auto"/>
            </w:tcBorders>
            <w:vAlign w:val="center"/>
          </w:tcPr>
          <w:p w14:paraId="3B96FB6A" w14:textId="77777777" w:rsidR="004F03AF" w:rsidRPr="00BE25B8" w:rsidRDefault="004F03AF" w:rsidP="004F03AF">
            <w:pPr>
              <w:spacing w:line="276" w:lineRule="auto"/>
              <w:jc w:val="center"/>
              <w:rPr>
                <w:rFonts w:ascii="AvantGarde Bk BT" w:hAnsi="AvantGarde Bk BT"/>
                <w:sz w:val="20"/>
                <w:szCs w:val="20"/>
                <w:lang w:eastAsia="en-US"/>
              </w:rPr>
            </w:pPr>
            <w:r>
              <w:rPr>
                <w:rFonts w:ascii="AvantGarde Bk BT" w:hAnsi="AvantGarde Bk BT"/>
                <w:sz w:val="20"/>
                <w:szCs w:val="20"/>
                <w:lang w:eastAsia="en-US"/>
              </w:rPr>
              <w:t>26</w:t>
            </w:r>
          </w:p>
        </w:tc>
        <w:tc>
          <w:tcPr>
            <w:tcW w:w="845" w:type="dxa"/>
            <w:gridSpan w:val="2"/>
            <w:tcBorders>
              <w:top w:val="single" w:sz="4" w:space="0" w:color="auto"/>
              <w:left w:val="nil"/>
              <w:bottom w:val="single" w:sz="4" w:space="0" w:color="auto"/>
              <w:right w:val="single" w:sz="4" w:space="0" w:color="auto"/>
            </w:tcBorders>
            <w:vAlign w:val="center"/>
          </w:tcPr>
          <w:p w14:paraId="2A37E2BB" w14:textId="77777777" w:rsidR="004F03AF" w:rsidRPr="00BE25B8" w:rsidRDefault="004F03AF" w:rsidP="004F03AF">
            <w:pPr>
              <w:spacing w:line="276" w:lineRule="auto"/>
              <w:jc w:val="center"/>
              <w:rPr>
                <w:rFonts w:ascii="AvantGarde Bk BT" w:hAnsi="AvantGarde Bk BT"/>
                <w:sz w:val="20"/>
                <w:szCs w:val="20"/>
                <w:lang w:eastAsia="en-US"/>
              </w:rPr>
            </w:pPr>
            <w:r>
              <w:rPr>
                <w:rFonts w:ascii="AvantGarde Bk BT" w:hAnsi="AvantGarde Bk BT"/>
                <w:sz w:val="20"/>
                <w:szCs w:val="20"/>
                <w:lang w:eastAsia="en-US"/>
              </w:rPr>
              <w:t>14</w:t>
            </w:r>
          </w:p>
        </w:tc>
        <w:tc>
          <w:tcPr>
            <w:tcW w:w="1416" w:type="dxa"/>
            <w:gridSpan w:val="2"/>
            <w:tcBorders>
              <w:top w:val="single" w:sz="4" w:space="0" w:color="auto"/>
              <w:left w:val="nil"/>
              <w:bottom w:val="single" w:sz="4" w:space="0" w:color="auto"/>
              <w:right w:val="single" w:sz="4" w:space="0" w:color="auto"/>
            </w:tcBorders>
            <w:vAlign w:val="center"/>
          </w:tcPr>
          <w:p w14:paraId="3D01F5E0" w14:textId="77777777" w:rsidR="004F03AF" w:rsidRPr="00BE25B8" w:rsidRDefault="004F03AF" w:rsidP="004F03AF">
            <w:pPr>
              <w:spacing w:line="276" w:lineRule="auto"/>
              <w:jc w:val="center"/>
              <w:rPr>
                <w:rFonts w:ascii="AvantGarde Bk BT" w:hAnsi="AvantGarde Bk BT"/>
                <w:sz w:val="20"/>
                <w:szCs w:val="20"/>
                <w:lang w:eastAsia="en-US"/>
              </w:rPr>
            </w:pPr>
            <w:r>
              <w:rPr>
                <w:rFonts w:ascii="AvantGarde Bk BT" w:hAnsi="AvantGarde Bk BT"/>
                <w:sz w:val="20"/>
                <w:szCs w:val="20"/>
                <w:lang w:eastAsia="en-US"/>
              </w:rPr>
              <w:t>40</w:t>
            </w:r>
          </w:p>
        </w:tc>
        <w:tc>
          <w:tcPr>
            <w:tcW w:w="994" w:type="dxa"/>
            <w:tcBorders>
              <w:top w:val="single" w:sz="4" w:space="0" w:color="auto"/>
              <w:left w:val="nil"/>
              <w:bottom w:val="single" w:sz="4" w:space="0" w:color="auto"/>
              <w:right w:val="single" w:sz="4" w:space="0" w:color="auto"/>
            </w:tcBorders>
            <w:vAlign w:val="center"/>
          </w:tcPr>
          <w:p w14:paraId="0F427954" w14:textId="77777777" w:rsidR="004F03AF" w:rsidRPr="00BE25B8" w:rsidRDefault="004F03AF" w:rsidP="004F03AF">
            <w:pPr>
              <w:spacing w:line="276" w:lineRule="auto"/>
              <w:jc w:val="center"/>
              <w:rPr>
                <w:rFonts w:ascii="AvantGarde Bk BT" w:hAnsi="AvantGarde Bk BT"/>
                <w:sz w:val="20"/>
                <w:szCs w:val="20"/>
                <w:lang w:eastAsia="en-US"/>
              </w:rPr>
            </w:pPr>
            <w:r>
              <w:rPr>
                <w:rFonts w:ascii="AvantGarde Bk BT" w:hAnsi="AvantGarde Bk BT"/>
                <w:sz w:val="20"/>
                <w:szCs w:val="20"/>
                <w:lang w:eastAsia="en-US"/>
              </w:rPr>
              <w:t>4</w:t>
            </w:r>
          </w:p>
        </w:tc>
        <w:tc>
          <w:tcPr>
            <w:tcW w:w="1629" w:type="dxa"/>
            <w:tcBorders>
              <w:top w:val="single" w:sz="4" w:space="0" w:color="auto"/>
              <w:left w:val="nil"/>
              <w:bottom w:val="single" w:sz="4" w:space="0" w:color="auto"/>
              <w:right w:val="single" w:sz="4" w:space="0" w:color="auto"/>
            </w:tcBorders>
            <w:vAlign w:val="center"/>
          </w:tcPr>
          <w:p w14:paraId="04355506" w14:textId="77777777" w:rsidR="004F03AF" w:rsidRPr="00BE25B8" w:rsidRDefault="004F03AF" w:rsidP="004F03AF">
            <w:pPr>
              <w:spacing w:line="276" w:lineRule="auto"/>
              <w:jc w:val="center"/>
              <w:rPr>
                <w:rFonts w:ascii="AvantGarde Bk BT" w:hAnsi="AvantGarde Bk BT"/>
                <w:sz w:val="20"/>
                <w:szCs w:val="20"/>
                <w:lang w:eastAsia="en-US"/>
              </w:rPr>
            </w:pPr>
          </w:p>
        </w:tc>
      </w:tr>
      <w:tr w:rsidR="004F03AF" w:rsidRPr="00BE25B8" w14:paraId="095BBA7A" w14:textId="77777777" w:rsidTr="00FD7E92">
        <w:trPr>
          <w:trHeight w:val="450"/>
          <w:jc w:val="center"/>
        </w:trPr>
        <w:tc>
          <w:tcPr>
            <w:tcW w:w="3385" w:type="dxa"/>
            <w:tcBorders>
              <w:top w:val="single" w:sz="4" w:space="0" w:color="auto"/>
              <w:left w:val="single" w:sz="4" w:space="0" w:color="auto"/>
              <w:bottom w:val="single" w:sz="4" w:space="0" w:color="auto"/>
              <w:right w:val="single" w:sz="4" w:space="0" w:color="auto"/>
            </w:tcBorders>
          </w:tcPr>
          <w:p w14:paraId="0D842429" w14:textId="77777777" w:rsidR="004F03AF" w:rsidRDefault="004F03AF" w:rsidP="004F03AF">
            <w:pPr>
              <w:jc w:val="center"/>
            </w:pPr>
            <w:r w:rsidRPr="00C210AE">
              <w:rPr>
                <w:rFonts w:ascii="AvantGarde Bk BT" w:hAnsi="AvantGarde Bk BT"/>
                <w:sz w:val="20"/>
                <w:szCs w:val="20"/>
                <w:lang w:eastAsia="en-US"/>
              </w:rPr>
              <w:t xml:space="preserve">Optativa </w:t>
            </w:r>
            <w:r>
              <w:rPr>
                <w:rFonts w:ascii="AvantGarde Bk BT" w:hAnsi="AvantGarde Bk BT"/>
                <w:sz w:val="20"/>
                <w:szCs w:val="20"/>
                <w:lang w:eastAsia="en-US"/>
              </w:rPr>
              <w:t>V</w:t>
            </w:r>
            <w:r w:rsidRPr="00C210AE">
              <w:rPr>
                <w:rFonts w:ascii="AvantGarde Bk BT" w:hAnsi="AvantGarde Bk BT"/>
                <w:sz w:val="20"/>
                <w:szCs w:val="20"/>
                <w:lang w:eastAsia="en-US"/>
              </w:rPr>
              <w:t>III</w:t>
            </w:r>
          </w:p>
        </w:tc>
        <w:tc>
          <w:tcPr>
            <w:tcW w:w="345" w:type="dxa"/>
            <w:tcBorders>
              <w:top w:val="single" w:sz="4" w:space="0" w:color="auto"/>
              <w:left w:val="nil"/>
              <w:bottom w:val="single" w:sz="4" w:space="0" w:color="auto"/>
              <w:right w:val="single" w:sz="4" w:space="0" w:color="auto"/>
            </w:tcBorders>
          </w:tcPr>
          <w:p w14:paraId="216C022D" w14:textId="77777777" w:rsidR="004F03AF" w:rsidRDefault="004F03AF" w:rsidP="004F03AF">
            <w:pPr>
              <w:jc w:val="center"/>
            </w:pPr>
            <w:r w:rsidRPr="002438FD">
              <w:rPr>
                <w:rFonts w:ascii="AvantGarde Bk BT" w:hAnsi="AvantGarde Bk BT"/>
                <w:sz w:val="20"/>
                <w:szCs w:val="20"/>
                <w:lang w:eastAsia="en-US"/>
              </w:rPr>
              <w:t>CT</w:t>
            </w:r>
          </w:p>
        </w:tc>
        <w:tc>
          <w:tcPr>
            <w:tcW w:w="667" w:type="dxa"/>
            <w:gridSpan w:val="2"/>
            <w:tcBorders>
              <w:top w:val="single" w:sz="4" w:space="0" w:color="auto"/>
              <w:left w:val="nil"/>
              <w:bottom w:val="single" w:sz="4" w:space="0" w:color="auto"/>
              <w:right w:val="single" w:sz="4" w:space="0" w:color="auto"/>
            </w:tcBorders>
            <w:vAlign w:val="center"/>
          </w:tcPr>
          <w:p w14:paraId="479C448D" w14:textId="77777777" w:rsidR="004F03AF" w:rsidRPr="00BE25B8" w:rsidRDefault="004F03AF" w:rsidP="004F03AF">
            <w:pPr>
              <w:spacing w:line="276" w:lineRule="auto"/>
              <w:jc w:val="center"/>
              <w:rPr>
                <w:rFonts w:ascii="AvantGarde Bk BT" w:hAnsi="AvantGarde Bk BT"/>
                <w:sz w:val="20"/>
                <w:szCs w:val="20"/>
                <w:lang w:eastAsia="en-US"/>
              </w:rPr>
            </w:pPr>
            <w:r>
              <w:rPr>
                <w:rFonts w:ascii="AvantGarde Bk BT" w:hAnsi="AvantGarde Bk BT"/>
                <w:sz w:val="20"/>
                <w:szCs w:val="20"/>
                <w:lang w:eastAsia="en-US"/>
              </w:rPr>
              <w:t>26</w:t>
            </w:r>
          </w:p>
        </w:tc>
        <w:tc>
          <w:tcPr>
            <w:tcW w:w="845" w:type="dxa"/>
            <w:gridSpan w:val="2"/>
            <w:tcBorders>
              <w:top w:val="single" w:sz="4" w:space="0" w:color="auto"/>
              <w:left w:val="nil"/>
              <w:bottom w:val="single" w:sz="4" w:space="0" w:color="auto"/>
              <w:right w:val="single" w:sz="4" w:space="0" w:color="auto"/>
            </w:tcBorders>
            <w:vAlign w:val="center"/>
          </w:tcPr>
          <w:p w14:paraId="50FEA4A5" w14:textId="77777777" w:rsidR="004F03AF" w:rsidRPr="00BE25B8" w:rsidRDefault="004F03AF" w:rsidP="004F03AF">
            <w:pPr>
              <w:spacing w:line="276" w:lineRule="auto"/>
              <w:jc w:val="center"/>
              <w:rPr>
                <w:rFonts w:ascii="AvantGarde Bk BT" w:hAnsi="AvantGarde Bk BT"/>
                <w:sz w:val="20"/>
                <w:szCs w:val="20"/>
                <w:lang w:eastAsia="en-US"/>
              </w:rPr>
            </w:pPr>
            <w:r>
              <w:rPr>
                <w:rFonts w:ascii="AvantGarde Bk BT" w:hAnsi="AvantGarde Bk BT"/>
                <w:sz w:val="20"/>
                <w:szCs w:val="20"/>
                <w:lang w:eastAsia="en-US"/>
              </w:rPr>
              <w:t>14</w:t>
            </w:r>
          </w:p>
        </w:tc>
        <w:tc>
          <w:tcPr>
            <w:tcW w:w="1416" w:type="dxa"/>
            <w:gridSpan w:val="2"/>
            <w:tcBorders>
              <w:top w:val="single" w:sz="4" w:space="0" w:color="auto"/>
              <w:left w:val="nil"/>
              <w:bottom w:val="single" w:sz="4" w:space="0" w:color="auto"/>
              <w:right w:val="single" w:sz="4" w:space="0" w:color="auto"/>
            </w:tcBorders>
            <w:vAlign w:val="center"/>
          </w:tcPr>
          <w:p w14:paraId="53FF3C76" w14:textId="77777777" w:rsidR="004F03AF" w:rsidRPr="00BE25B8" w:rsidRDefault="004F03AF" w:rsidP="004F03AF">
            <w:pPr>
              <w:spacing w:line="276" w:lineRule="auto"/>
              <w:jc w:val="center"/>
              <w:rPr>
                <w:rFonts w:ascii="AvantGarde Bk BT" w:hAnsi="AvantGarde Bk BT"/>
                <w:sz w:val="20"/>
                <w:szCs w:val="20"/>
                <w:lang w:eastAsia="en-US"/>
              </w:rPr>
            </w:pPr>
            <w:r>
              <w:rPr>
                <w:rFonts w:ascii="AvantGarde Bk BT" w:hAnsi="AvantGarde Bk BT"/>
                <w:sz w:val="20"/>
                <w:szCs w:val="20"/>
                <w:lang w:eastAsia="en-US"/>
              </w:rPr>
              <w:t>40</w:t>
            </w:r>
          </w:p>
        </w:tc>
        <w:tc>
          <w:tcPr>
            <w:tcW w:w="994" w:type="dxa"/>
            <w:tcBorders>
              <w:top w:val="single" w:sz="4" w:space="0" w:color="auto"/>
              <w:left w:val="nil"/>
              <w:bottom w:val="single" w:sz="4" w:space="0" w:color="auto"/>
              <w:right w:val="single" w:sz="4" w:space="0" w:color="auto"/>
            </w:tcBorders>
            <w:vAlign w:val="center"/>
          </w:tcPr>
          <w:p w14:paraId="01BF51A3" w14:textId="0BEB8B26" w:rsidR="004F03AF" w:rsidRPr="00BE25B8" w:rsidRDefault="00D16320" w:rsidP="004F03AF">
            <w:pPr>
              <w:spacing w:line="276" w:lineRule="auto"/>
              <w:jc w:val="center"/>
              <w:rPr>
                <w:rFonts w:ascii="AvantGarde Bk BT" w:hAnsi="AvantGarde Bk BT"/>
                <w:sz w:val="20"/>
                <w:szCs w:val="20"/>
                <w:lang w:eastAsia="en-US"/>
              </w:rPr>
            </w:pPr>
            <w:r>
              <w:rPr>
                <w:rFonts w:ascii="AvantGarde Bk BT" w:hAnsi="AvantGarde Bk BT"/>
                <w:sz w:val="20"/>
                <w:szCs w:val="20"/>
                <w:lang w:eastAsia="en-US"/>
              </w:rPr>
              <w:t>4</w:t>
            </w:r>
          </w:p>
        </w:tc>
        <w:tc>
          <w:tcPr>
            <w:tcW w:w="1629" w:type="dxa"/>
            <w:tcBorders>
              <w:top w:val="single" w:sz="4" w:space="0" w:color="auto"/>
              <w:left w:val="nil"/>
              <w:bottom w:val="single" w:sz="4" w:space="0" w:color="auto"/>
              <w:right w:val="single" w:sz="4" w:space="0" w:color="auto"/>
            </w:tcBorders>
            <w:vAlign w:val="center"/>
          </w:tcPr>
          <w:p w14:paraId="23AB9ABB" w14:textId="77777777" w:rsidR="004F03AF" w:rsidRPr="00BE25B8" w:rsidRDefault="004F03AF" w:rsidP="004F03AF">
            <w:pPr>
              <w:spacing w:line="276" w:lineRule="auto"/>
              <w:jc w:val="center"/>
              <w:rPr>
                <w:rFonts w:ascii="AvantGarde Bk BT" w:hAnsi="AvantGarde Bk BT"/>
                <w:sz w:val="20"/>
                <w:szCs w:val="20"/>
                <w:lang w:eastAsia="en-US"/>
              </w:rPr>
            </w:pPr>
          </w:p>
        </w:tc>
      </w:tr>
      <w:tr w:rsidR="00D16320" w:rsidRPr="00BE25B8" w14:paraId="21EFFAC9" w14:textId="77777777" w:rsidTr="00FD7E92">
        <w:trPr>
          <w:trHeight w:val="450"/>
          <w:jc w:val="center"/>
        </w:trPr>
        <w:tc>
          <w:tcPr>
            <w:tcW w:w="3385" w:type="dxa"/>
            <w:tcBorders>
              <w:top w:val="single" w:sz="4" w:space="0" w:color="auto"/>
              <w:left w:val="single" w:sz="4" w:space="0" w:color="auto"/>
              <w:bottom w:val="single" w:sz="4" w:space="0" w:color="auto"/>
              <w:right w:val="single" w:sz="4" w:space="0" w:color="auto"/>
            </w:tcBorders>
          </w:tcPr>
          <w:p w14:paraId="0D663AA3" w14:textId="4F9B69D8" w:rsidR="00D16320" w:rsidRPr="00801C8E" w:rsidRDefault="00D16320" w:rsidP="00D16320">
            <w:pPr>
              <w:jc w:val="center"/>
              <w:rPr>
                <w:rFonts w:ascii="AvantGarde Bk BT" w:hAnsi="AvantGarde Bk BT"/>
                <w:sz w:val="20"/>
                <w:szCs w:val="20"/>
                <w:lang w:eastAsia="en-US"/>
              </w:rPr>
            </w:pPr>
            <w:r w:rsidRPr="00801C8E">
              <w:rPr>
                <w:rFonts w:ascii="AvantGarde Bk BT" w:hAnsi="AvantGarde Bk BT"/>
                <w:sz w:val="20"/>
                <w:szCs w:val="20"/>
                <w:lang w:eastAsia="en-US"/>
              </w:rPr>
              <w:t>Optativa IX</w:t>
            </w:r>
          </w:p>
        </w:tc>
        <w:tc>
          <w:tcPr>
            <w:tcW w:w="345" w:type="dxa"/>
            <w:tcBorders>
              <w:top w:val="single" w:sz="4" w:space="0" w:color="auto"/>
              <w:left w:val="nil"/>
              <w:bottom w:val="single" w:sz="4" w:space="0" w:color="auto"/>
              <w:right w:val="single" w:sz="4" w:space="0" w:color="auto"/>
            </w:tcBorders>
          </w:tcPr>
          <w:p w14:paraId="25E42727" w14:textId="442BFE1E" w:rsidR="00D16320" w:rsidRPr="00801C8E" w:rsidRDefault="00D16320" w:rsidP="00D16320">
            <w:pPr>
              <w:jc w:val="center"/>
              <w:rPr>
                <w:rFonts w:ascii="AvantGarde Bk BT" w:hAnsi="AvantGarde Bk BT"/>
                <w:sz w:val="20"/>
                <w:szCs w:val="20"/>
                <w:lang w:eastAsia="en-US"/>
              </w:rPr>
            </w:pPr>
            <w:r w:rsidRPr="00801C8E">
              <w:rPr>
                <w:rFonts w:ascii="AvantGarde Bk BT" w:hAnsi="AvantGarde Bk BT"/>
                <w:sz w:val="20"/>
                <w:szCs w:val="20"/>
                <w:lang w:eastAsia="en-US"/>
              </w:rPr>
              <w:t>CT</w:t>
            </w:r>
          </w:p>
        </w:tc>
        <w:tc>
          <w:tcPr>
            <w:tcW w:w="667" w:type="dxa"/>
            <w:gridSpan w:val="2"/>
            <w:tcBorders>
              <w:top w:val="single" w:sz="4" w:space="0" w:color="auto"/>
              <w:left w:val="nil"/>
              <w:bottom w:val="single" w:sz="4" w:space="0" w:color="auto"/>
              <w:right w:val="single" w:sz="4" w:space="0" w:color="auto"/>
            </w:tcBorders>
            <w:vAlign w:val="center"/>
          </w:tcPr>
          <w:p w14:paraId="3CBED5E4" w14:textId="66C08D6D" w:rsidR="00D16320" w:rsidRPr="00801C8E" w:rsidRDefault="00D16320" w:rsidP="00D16320">
            <w:pPr>
              <w:spacing w:line="276" w:lineRule="auto"/>
              <w:jc w:val="center"/>
              <w:rPr>
                <w:rFonts w:ascii="AvantGarde Bk BT" w:hAnsi="AvantGarde Bk BT"/>
                <w:sz w:val="20"/>
                <w:szCs w:val="20"/>
                <w:lang w:eastAsia="en-US"/>
              </w:rPr>
            </w:pPr>
            <w:r w:rsidRPr="00801C8E">
              <w:rPr>
                <w:rFonts w:ascii="AvantGarde Bk BT" w:hAnsi="AvantGarde Bk BT"/>
                <w:sz w:val="20"/>
                <w:szCs w:val="20"/>
                <w:lang w:eastAsia="en-US"/>
              </w:rPr>
              <w:t>26</w:t>
            </w:r>
          </w:p>
        </w:tc>
        <w:tc>
          <w:tcPr>
            <w:tcW w:w="845" w:type="dxa"/>
            <w:gridSpan w:val="2"/>
            <w:tcBorders>
              <w:top w:val="single" w:sz="4" w:space="0" w:color="auto"/>
              <w:left w:val="nil"/>
              <w:bottom w:val="single" w:sz="4" w:space="0" w:color="auto"/>
              <w:right w:val="single" w:sz="4" w:space="0" w:color="auto"/>
            </w:tcBorders>
            <w:vAlign w:val="center"/>
          </w:tcPr>
          <w:p w14:paraId="002053B0" w14:textId="03FE8836" w:rsidR="00D16320" w:rsidRPr="00801C8E" w:rsidRDefault="00D16320" w:rsidP="00D16320">
            <w:pPr>
              <w:spacing w:line="276" w:lineRule="auto"/>
              <w:jc w:val="center"/>
              <w:rPr>
                <w:rFonts w:ascii="AvantGarde Bk BT" w:hAnsi="AvantGarde Bk BT"/>
                <w:sz w:val="20"/>
                <w:szCs w:val="20"/>
                <w:lang w:eastAsia="en-US"/>
              </w:rPr>
            </w:pPr>
            <w:r w:rsidRPr="00801C8E">
              <w:rPr>
                <w:rFonts w:ascii="AvantGarde Bk BT" w:hAnsi="AvantGarde Bk BT"/>
                <w:sz w:val="20"/>
                <w:szCs w:val="20"/>
                <w:lang w:eastAsia="en-US"/>
              </w:rPr>
              <w:t>14</w:t>
            </w:r>
          </w:p>
        </w:tc>
        <w:tc>
          <w:tcPr>
            <w:tcW w:w="1416" w:type="dxa"/>
            <w:gridSpan w:val="2"/>
            <w:tcBorders>
              <w:top w:val="single" w:sz="4" w:space="0" w:color="auto"/>
              <w:left w:val="nil"/>
              <w:bottom w:val="single" w:sz="4" w:space="0" w:color="auto"/>
              <w:right w:val="single" w:sz="4" w:space="0" w:color="auto"/>
            </w:tcBorders>
            <w:vAlign w:val="center"/>
          </w:tcPr>
          <w:p w14:paraId="733741D4" w14:textId="56BC2B86" w:rsidR="00D16320" w:rsidRPr="00801C8E" w:rsidRDefault="00D16320" w:rsidP="00D16320">
            <w:pPr>
              <w:spacing w:line="276" w:lineRule="auto"/>
              <w:jc w:val="center"/>
              <w:rPr>
                <w:rFonts w:ascii="AvantGarde Bk BT" w:hAnsi="AvantGarde Bk BT"/>
                <w:sz w:val="20"/>
                <w:szCs w:val="20"/>
                <w:lang w:eastAsia="en-US"/>
              </w:rPr>
            </w:pPr>
            <w:r w:rsidRPr="00801C8E">
              <w:rPr>
                <w:rFonts w:ascii="AvantGarde Bk BT" w:hAnsi="AvantGarde Bk BT"/>
                <w:sz w:val="20"/>
                <w:szCs w:val="20"/>
                <w:lang w:eastAsia="en-US"/>
              </w:rPr>
              <w:t>40</w:t>
            </w:r>
          </w:p>
        </w:tc>
        <w:tc>
          <w:tcPr>
            <w:tcW w:w="994" w:type="dxa"/>
            <w:tcBorders>
              <w:top w:val="single" w:sz="4" w:space="0" w:color="auto"/>
              <w:left w:val="nil"/>
              <w:bottom w:val="single" w:sz="4" w:space="0" w:color="auto"/>
              <w:right w:val="single" w:sz="4" w:space="0" w:color="auto"/>
            </w:tcBorders>
            <w:vAlign w:val="center"/>
          </w:tcPr>
          <w:p w14:paraId="29E55961" w14:textId="6645E926" w:rsidR="00D16320" w:rsidRPr="00801C8E" w:rsidRDefault="00D16320" w:rsidP="00D16320">
            <w:pPr>
              <w:spacing w:line="276" w:lineRule="auto"/>
              <w:jc w:val="center"/>
              <w:rPr>
                <w:rFonts w:ascii="AvantGarde Bk BT" w:hAnsi="AvantGarde Bk BT"/>
                <w:sz w:val="20"/>
                <w:szCs w:val="20"/>
                <w:lang w:eastAsia="en-US"/>
              </w:rPr>
            </w:pPr>
            <w:r w:rsidRPr="00801C8E">
              <w:rPr>
                <w:rFonts w:ascii="AvantGarde Bk BT" w:hAnsi="AvantGarde Bk BT"/>
                <w:sz w:val="20"/>
                <w:szCs w:val="20"/>
                <w:lang w:eastAsia="en-US"/>
              </w:rPr>
              <w:t>4</w:t>
            </w:r>
          </w:p>
        </w:tc>
        <w:tc>
          <w:tcPr>
            <w:tcW w:w="1629" w:type="dxa"/>
            <w:tcBorders>
              <w:top w:val="single" w:sz="4" w:space="0" w:color="auto"/>
              <w:left w:val="nil"/>
              <w:bottom w:val="single" w:sz="4" w:space="0" w:color="auto"/>
              <w:right w:val="single" w:sz="4" w:space="0" w:color="auto"/>
            </w:tcBorders>
            <w:vAlign w:val="center"/>
          </w:tcPr>
          <w:p w14:paraId="5EA2ADBC" w14:textId="77777777" w:rsidR="00D16320" w:rsidRPr="00801C8E" w:rsidRDefault="00D16320" w:rsidP="00D16320">
            <w:pPr>
              <w:spacing w:line="276" w:lineRule="auto"/>
              <w:jc w:val="center"/>
              <w:rPr>
                <w:rFonts w:ascii="AvantGarde Bk BT" w:hAnsi="AvantGarde Bk BT"/>
                <w:sz w:val="20"/>
                <w:szCs w:val="20"/>
                <w:lang w:eastAsia="en-US"/>
              </w:rPr>
            </w:pPr>
          </w:p>
        </w:tc>
      </w:tr>
      <w:tr w:rsidR="00D16320" w:rsidRPr="00BE25B8" w14:paraId="75F95E85" w14:textId="77777777" w:rsidTr="00FD7E92">
        <w:trPr>
          <w:trHeight w:val="450"/>
          <w:jc w:val="center"/>
        </w:trPr>
        <w:tc>
          <w:tcPr>
            <w:tcW w:w="3385" w:type="dxa"/>
            <w:tcBorders>
              <w:top w:val="single" w:sz="4" w:space="0" w:color="auto"/>
              <w:left w:val="single" w:sz="4" w:space="0" w:color="auto"/>
              <w:bottom w:val="single" w:sz="4" w:space="0" w:color="auto"/>
              <w:right w:val="single" w:sz="4" w:space="0" w:color="auto"/>
            </w:tcBorders>
          </w:tcPr>
          <w:p w14:paraId="183DDCD6" w14:textId="780B1596" w:rsidR="00D16320" w:rsidRPr="00801C8E" w:rsidRDefault="00D16320" w:rsidP="00D16320">
            <w:pPr>
              <w:jc w:val="center"/>
              <w:rPr>
                <w:rFonts w:ascii="AvantGarde Bk BT" w:hAnsi="AvantGarde Bk BT"/>
                <w:sz w:val="20"/>
                <w:szCs w:val="20"/>
                <w:lang w:eastAsia="en-US"/>
              </w:rPr>
            </w:pPr>
            <w:r w:rsidRPr="00801C8E">
              <w:rPr>
                <w:rFonts w:ascii="AvantGarde Bk BT" w:hAnsi="AvantGarde Bk BT"/>
                <w:sz w:val="20"/>
                <w:szCs w:val="20"/>
                <w:lang w:eastAsia="en-US"/>
              </w:rPr>
              <w:t>Optativa X</w:t>
            </w:r>
          </w:p>
        </w:tc>
        <w:tc>
          <w:tcPr>
            <w:tcW w:w="345" w:type="dxa"/>
            <w:tcBorders>
              <w:top w:val="single" w:sz="4" w:space="0" w:color="auto"/>
              <w:left w:val="nil"/>
              <w:bottom w:val="single" w:sz="4" w:space="0" w:color="auto"/>
              <w:right w:val="single" w:sz="4" w:space="0" w:color="auto"/>
            </w:tcBorders>
          </w:tcPr>
          <w:p w14:paraId="184DCC32" w14:textId="7F715696" w:rsidR="00D16320" w:rsidRPr="00801C8E" w:rsidRDefault="00D16320" w:rsidP="00D16320">
            <w:pPr>
              <w:jc w:val="center"/>
              <w:rPr>
                <w:rFonts w:ascii="AvantGarde Bk BT" w:hAnsi="AvantGarde Bk BT"/>
                <w:sz w:val="20"/>
                <w:szCs w:val="20"/>
                <w:lang w:eastAsia="en-US"/>
              </w:rPr>
            </w:pPr>
            <w:r w:rsidRPr="00801C8E">
              <w:rPr>
                <w:rFonts w:ascii="AvantGarde Bk BT" w:hAnsi="AvantGarde Bk BT"/>
                <w:sz w:val="20"/>
                <w:szCs w:val="20"/>
                <w:lang w:eastAsia="en-US"/>
              </w:rPr>
              <w:t>CT</w:t>
            </w:r>
          </w:p>
        </w:tc>
        <w:tc>
          <w:tcPr>
            <w:tcW w:w="667" w:type="dxa"/>
            <w:gridSpan w:val="2"/>
            <w:tcBorders>
              <w:top w:val="single" w:sz="4" w:space="0" w:color="auto"/>
              <w:left w:val="nil"/>
              <w:bottom w:val="single" w:sz="4" w:space="0" w:color="auto"/>
              <w:right w:val="single" w:sz="4" w:space="0" w:color="auto"/>
            </w:tcBorders>
            <w:vAlign w:val="center"/>
          </w:tcPr>
          <w:p w14:paraId="7B9F5474" w14:textId="3A13B519" w:rsidR="00D16320" w:rsidRPr="00801C8E" w:rsidRDefault="00D16320" w:rsidP="00D16320">
            <w:pPr>
              <w:spacing w:line="276" w:lineRule="auto"/>
              <w:jc w:val="center"/>
              <w:rPr>
                <w:rFonts w:ascii="AvantGarde Bk BT" w:hAnsi="AvantGarde Bk BT"/>
                <w:sz w:val="20"/>
                <w:szCs w:val="20"/>
                <w:lang w:eastAsia="en-US"/>
              </w:rPr>
            </w:pPr>
            <w:r w:rsidRPr="00801C8E">
              <w:rPr>
                <w:rFonts w:ascii="AvantGarde Bk BT" w:hAnsi="AvantGarde Bk BT"/>
                <w:sz w:val="20"/>
                <w:szCs w:val="20"/>
                <w:lang w:eastAsia="en-US"/>
              </w:rPr>
              <w:t>26</w:t>
            </w:r>
          </w:p>
        </w:tc>
        <w:tc>
          <w:tcPr>
            <w:tcW w:w="845" w:type="dxa"/>
            <w:gridSpan w:val="2"/>
            <w:tcBorders>
              <w:top w:val="single" w:sz="4" w:space="0" w:color="auto"/>
              <w:left w:val="nil"/>
              <w:bottom w:val="single" w:sz="4" w:space="0" w:color="auto"/>
              <w:right w:val="single" w:sz="4" w:space="0" w:color="auto"/>
            </w:tcBorders>
            <w:vAlign w:val="center"/>
          </w:tcPr>
          <w:p w14:paraId="2A77F27C" w14:textId="21175C9F" w:rsidR="00D16320" w:rsidRPr="00801C8E" w:rsidRDefault="00D16320" w:rsidP="00D16320">
            <w:pPr>
              <w:spacing w:line="276" w:lineRule="auto"/>
              <w:jc w:val="center"/>
              <w:rPr>
                <w:rFonts w:ascii="AvantGarde Bk BT" w:hAnsi="AvantGarde Bk BT"/>
                <w:sz w:val="20"/>
                <w:szCs w:val="20"/>
                <w:lang w:eastAsia="en-US"/>
              </w:rPr>
            </w:pPr>
            <w:r w:rsidRPr="00801C8E">
              <w:rPr>
                <w:rFonts w:ascii="AvantGarde Bk BT" w:hAnsi="AvantGarde Bk BT"/>
                <w:sz w:val="20"/>
                <w:szCs w:val="20"/>
                <w:lang w:eastAsia="en-US"/>
              </w:rPr>
              <w:t>14</w:t>
            </w:r>
          </w:p>
        </w:tc>
        <w:tc>
          <w:tcPr>
            <w:tcW w:w="1416" w:type="dxa"/>
            <w:gridSpan w:val="2"/>
            <w:tcBorders>
              <w:top w:val="single" w:sz="4" w:space="0" w:color="auto"/>
              <w:left w:val="nil"/>
              <w:bottom w:val="single" w:sz="4" w:space="0" w:color="auto"/>
              <w:right w:val="single" w:sz="4" w:space="0" w:color="auto"/>
            </w:tcBorders>
            <w:vAlign w:val="center"/>
          </w:tcPr>
          <w:p w14:paraId="569E3AC4" w14:textId="1848FFC1" w:rsidR="00D16320" w:rsidRPr="00801C8E" w:rsidRDefault="00D16320" w:rsidP="00D16320">
            <w:pPr>
              <w:spacing w:line="276" w:lineRule="auto"/>
              <w:jc w:val="center"/>
              <w:rPr>
                <w:rFonts w:ascii="AvantGarde Bk BT" w:hAnsi="AvantGarde Bk BT"/>
                <w:sz w:val="20"/>
                <w:szCs w:val="20"/>
                <w:lang w:eastAsia="en-US"/>
              </w:rPr>
            </w:pPr>
            <w:r w:rsidRPr="00801C8E">
              <w:rPr>
                <w:rFonts w:ascii="AvantGarde Bk BT" w:hAnsi="AvantGarde Bk BT"/>
                <w:sz w:val="20"/>
                <w:szCs w:val="20"/>
                <w:lang w:eastAsia="en-US"/>
              </w:rPr>
              <w:t>40</w:t>
            </w:r>
          </w:p>
        </w:tc>
        <w:tc>
          <w:tcPr>
            <w:tcW w:w="994" w:type="dxa"/>
            <w:tcBorders>
              <w:top w:val="single" w:sz="4" w:space="0" w:color="auto"/>
              <w:left w:val="nil"/>
              <w:bottom w:val="single" w:sz="4" w:space="0" w:color="auto"/>
              <w:right w:val="single" w:sz="4" w:space="0" w:color="auto"/>
            </w:tcBorders>
            <w:vAlign w:val="center"/>
          </w:tcPr>
          <w:p w14:paraId="0F414221" w14:textId="4388473C" w:rsidR="00D16320" w:rsidRPr="00801C8E" w:rsidRDefault="00D16320" w:rsidP="00D16320">
            <w:pPr>
              <w:spacing w:line="276" w:lineRule="auto"/>
              <w:jc w:val="center"/>
              <w:rPr>
                <w:rFonts w:ascii="AvantGarde Bk BT" w:hAnsi="AvantGarde Bk BT"/>
                <w:sz w:val="20"/>
                <w:szCs w:val="20"/>
                <w:lang w:eastAsia="en-US"/>
              </w:rPr>
            </w:pPr>
            <w:r w:rsidRPr="00801C8E">
              <w:rPr>
                <w:rFonts w:ascii="AvantGarde Bk BT" w:hAnsi="AvantGarde Bk BT"/>
                <w:sz w:val="20"/>
                <w:szCs w:val="20"/>
                <w:lang w:eastAsia="en-US"/>
              </w:rPr>
              <w:t>4</w:t>
            </w:r>
          </w:p>
        </w:tc>
        <w:tc>
          <w:tcPr>
            <w:tcW w:w="1629" w:type="dxa"/>
            <w:tcBorders>
              <w:top w:val="single" w:sz="4" w:space="0" w:color="auto"/>
              <w:left w:val="nil"/>
              <w:bottom w:val="single" w:sz="4" w:space="0" w:color="auto"/>
              <w:right w:val="single" w:sz="4" w:space="0" w:color="auto"/>
            </w:tcBorders>
            <w:vAlign w:val="center"/>
          </w:tcPr>
          <w:p w14:paraId="5592A60F" w14:textId="77777777" w:rsidR="00D16320" w:rsidRPr="00801C8E" w:rsidRDefault="00D16320" w:rsidP="00D16320">
            <w:pPr>
              <w:spacing w:line="276" w:lineRule="auto"/>
              <w:jc w:val="center"/>
              <w:rPr>
                <w:rFonts w:ascii="AvantGarde Bk BT" w:hAnsi="AvantGarde Bk BT"/>
                <w:sz w:val="20"/>
                <w:szCs w:val="20"/>
                <w:lang w:eastAsia="en-US"/>
              </w:rPr>
            </w:pPr>
          </w:p>
        </w:tc>
      </w:tr>
    </w:tbl>
    <w:p w14:paraId="1F0D89D4" w14:textId="77777777" w:rsidR="00EF7E72" w:rsidRPr="00BE25B8" w:rsidRDefault="00EF7E72" w:rsidP="00EF7E72">
      <w:pPr>
        <w:rPr>
          <w:rFonts w:ascii="AvantGarde Bk BT" w:eastAsia="Questrial" w:hAnsi="AvantGarde Bk BT" w:cs="Questrial"/>
          <w:sz w:val="18"/>
          <w:szCs w:val="18"/>
        </w:rPr>
      </w:pPr>
      <w:r w:rsidRPr="00BE25B8">
        <w:rPr>
          <w:rFonts w:ascii="AvantGarde Bk BT" w:eastAsia="Questrial" w:hAnsi="AvantGarde Bk BT" w:cs="Questrial"/>
          <w:sz w:val="18"/>
          <w:szCs w:val="18"/>
        </w:rPr>
        <w:t>CT = Curso taller</w:t>
      </w:r>
      <w:r w:rsidR="00760F25" w:rsidRPr="00BE25B8">
        <w:rPr>
          <w:rFonts w:ascii="AvantGarde Bk BT" w:eastAsia="Questrial" w:hAnsi="AvantGarde Bk BT" w:cs="Questrial"/>
          <w:sz w:val="18"/>
          <w:szCs w:val="18"/>
        </w:rPr>
        <w:t>; T = Taller; C = Curso</w:t>
      </w:r>
    </w:p>
    <w:p w14:paraId="656D43A2" w14:textId="77777777" w:rsidR="00EF7E72" w:rsidRPr="00BE25B8" w:rsidRDefault="00EF7E72" w:rsidP="00EF7E72">
      <w:pPr>
        <w:jc w:val="both"/>
        <w:rPr>
          <w:rFonts w:ascii="AvantGarde Bk BT" w:hAnsi="AvantGarde Bk BT"/>
        </w:rPr>
      </w:pPr>
    </w:p>
    <w:p w14:paraId="2BC891D8" w14:textId="77777777" w:rsidR="00EF7E72" w:rsidRPr="00D60DF1" w:rsidRDefault="00EF7E72" w:rsidP="00EF7E72">
      <w:pPr>
        <w:autoSpaceDE w:val="0"/>
        <w:autoSpaceDN w:val="0"/>
        <w:adjustRightInd w:val="0"/>
        <w:jc w:val="both"/>
        <w:rPr>
          <w:rFonts w:ascii="AvantGarde Bk BT" w:hAnsi="AvantGarde Bk BT"/>
          <w:sz w:val="22"/>
          <w:szCs w:val="22"/>
        </w:rPr>
      </w:pPr>
      <w:r w:rsidRPr="00D60DF1">
        <w:rPr>
          <w:rFonts w:ascii="AvantGarde Bk BT" w:hAnsi="AvantGarde Bk BT"/>
          <w:b/>
          <w:sz w:val="22"/>
          <w:szCs w:val="22"/>
        </w:rPr>
        <w:t>CUARTO.</w:t>
      </w:r>
      <w:r w:rsidRPr="00D60DF1">
        <w:rPr>
          <w:rFonts w:ascii="AvantGarde Bk BT" w:hAnsi="AvantGarde Bk BT"/>
          <w:sz w:val="22"/>
          <w:szCs w:val="22"/>
        </w:rPr>
        <w:t xml:space="preserve"> Los requisitos académicos necesarios para el ingreso, son los establecidos por la normatividad universitaria vigente.</w:t>
      </w:r>
    </w:p>
    <w:p w14:paraId="488FC5D6" w14:textId="77777777" w:rsidR="00EF7E72" w:rsidRPr="00D60DF1" w:rsidRDefault="00EF7E72" w:rsidP="00EF7E72">
      <w:pPr>
        <w:autoSpaceDE w:val="0"/>
        <w:autoSpaceDN w:val="0"/>
        <w:adjustRightInd w:val="0"/>
        <w:jc w:val="both"/>
        <w:rPr>
          <w:rFonts w:ascii="AvantGarde Bk BT" w:hAnsi="AvantGarde Bk BT"/>
          <w:sz w:val="22"/>
          <w:szCs w:val="22"/>
        </w:rPr>
      </w:pPr>
    </w:p>
    <w:p w14:paraId="4EA58FB0" w14:textId="77777777" w:rsidR="00087F5A" w:rsidRPr="00D60DF1" w:rsidRDefault="00EF7E72" w:rsidP="00191B26">
      <w:pPr>
        <w:autoSpaceDE w:val="0"/>
        <w:autoSpaceDN w:val="0"/>
        <w:adjustRightInd w:val="0"/>
        <w:jc w:val="both"/>
        <w:rPr>
          <w:rFonts w:ascii="AvantGarde Bk BT" w:hAnsi="AvantGarde Bk BT"/>
          <w:b/>
          <w:sz w:val="22"/>
          <w:szCs w:val="22"/>
        </w:rPr>
      </w:pPr>
      <w:r w:rsidRPr="00D60DF1">
        <w:rPr>
          <w:rFonts w:ascii="AvantGarde Bk BT" w:hAnsi="AvantGarde Bk BT"/>
          <w:b/>
          <w:sz w:val="22"/>
          <w:szCs w:val="22"/>
          <w:shd w:val="clear" w:color="auto" w:fill="FFFFFF" w:themeFill="background1"/>
        </w:rPr>
        <w:t>QUINTO</w:t>
      </w:r>
      <w:r w:rsidRPr="00D60DF1">
        <w:rPr>
          <w:rFonts w:ascii="AvantGarde Bk BT" w:hAnsi="AvantGarde Bk BT"/>
          <w:b/>
          <w:sz w:val="22"/>
          <w:szCs w:val="22"/>
        </w:rPr>
        <w:t>.</w:t>
      </w:r>
      <w:r w:rsidRPr="00D60DF1">
        <w:rPr>
          <w:rFonts w:ascii="AvantGarde Bk BT" w:hAnsi="AvantGarde Bk BT"/>
          <w:sz w:val="22"/>
          <w:szCs w:val="22"/>
        </w:rPr>
        <w:t xml:space="preserve"> </w:t>
      </w:r>
      <w:r w:rsidR="00191B26" w:rsidRPr="00D60DF1">
        <w:rPr>
          <w:rFonts w:ascii="AvantGarde Bk BT" w:hAnsi="AvantGarde Bk BT"/>
          <w:sz w:val="22"/>
          <w:szCs w:val="22"/>
        </w:rPr>
        <w:t xml:space="preserve">Para la planeación de sus estudios y la mejora de su proceso de aprendizaje, los estudiantes recibirán </w:t>
      </w:r>
      <w:r w:rsidR="00191B26" w:rsidRPr="00D60DF1">
        <w:rPr>
          <w:rFonts w:ascii="AvantGarde Bk BT" w:hAnsi="AvantGarde Bk BT"/>
          <w:b/>
          <w:sz w:val="22"/>
          <w:szCs w:val="22"/>
        </w:rPr>
        <w:t>apoyo tutorial</w:t>
      </w:r>
      <w:r w:rsidR="00191B26" w:rsidRPr="00D60DF1">
        <w:rPr>
          <w:rFonts w:ascii="AvantGarde Bk BT" w:hAnsi="AvantGarde Bk BT"/>
          <w:sz w:val="22"/>
          <w:szCs w:val="22"/>
        </w:rPr>
        <w:t xml:space="preserve"> desde su incorporación a la </w:t>
      </w:r>
      <w:r w:rsidR="00EC4976" w:rsidRPr="00D60DF1">
        <w:rPr>
          <w:rFonts w:ascii="AvantGarde Bk BT" w:hAnsi="AvantGarde Bk BT"/>
          <w:sz w:val="22"/>
          <w:szCs w:val="22"/>
        </w:rPr>
        <w:t>licenciatura</w:t>
      </w:r>
      <w:r w:rsidR="00191B26" w:rsidRPr="00D60DF1">
        <w:rPr>
          <w:rFonts w:ascii="AvantGarde Bk BT" w:hAnsi="AvantGarde Bk BT"/>
          <w:sz w:val="22"/>
          <w:szCs w:val="22"/>
        </w:rPr>
        <w:t xml:space="preserve"> por parte del Centro Universitario. Las tutorías se ofrecerán siguiendo los lineamientos determina</w:t>
      </w:r>
      <w:r w:rsidR="00EC4976" w:rsidRPr="00D60DF1">
        <w:rPr>
          <w:rFonts w:ascii="AvantGarde Bk BT" w:hAnsi="AvantGarde Bk BT"/>
          <w:sz w:val="22"/>
          <w:szCs w:val="22"/>
        </w:rPr>
        <w:t>dos por el Programa de Acción T</w:t>
      </w:r>
      <w:r w:rsidR="00191B26" w:rsidRPr="00D60DF1">
        <w:rPr>
          <w:rFonts w:ascii="AvantGarde Bk BT" w:hAnsi="AvantGarde Bk BT"/>
          <w:sz w:val="22"/>
          <w:szCs w:val="22"/>
        </w:rPr>
        <w:t>utorial del Centro Universitario.</w:t>
      </w:r>
    </w:p>
    <w:p w14:paraId="408630D3" w14:textId="77777777" w:rsidR="00087F5A" w:rsidRPr="00D60DF1" w:rsidRDefault="00087F5A" w:rsidP="00EF7E72">
      <w:pPr>
        <w:autoSpaceDE w:val="0"/>
        <w:autoSpaceDN w:val="0"/>
        <w:adjustRightInd w:val="0"/>
        <w:jc w:val="both"/>
        <w:rPr>
          <w:rFonts w:ascii="AvantGarde Bk BT" w:hAnsi="AvantGarde Bk BT"/>
          <w:sz w:val="22"/>
          <w:szCs w:val="22"/>
        </w:rPr>
      </w:pPr>
    </w:p>
    <w:p w14:paraId="70B5DC12" w14:textId="205F8CAA" w:rsidR="00BB4FE5" w:rsidRDefault="00760F25" w:rsidP="00EF7E72">
      <w:pPr>
        <w:autoSpaceDE w:val="0"/>
        <w:autoSpaceDN w:val="0"/>
        <w:adjustRightInd w:val="0"/>
        <w:jc w:val="both"/>
        <w:rPr>
          <w:rFonts w:ascii="AvantGarde Bk BT" w:hAnsi="AvantGarde Bk BT"/>
          <w:color w:val="000000" w:themeColor="text1"/>
          <w:sz w:val="22"/>
          <w:szCs w:val="22"/>
        </w:rPr>
      </w:pPr>
      <w:r w:rsidRPr="00801C8E">
        <w:rPr>
          <w:rFonts w:ascii="AvantGarde Bk BT" w:hAnsi="AvantGarde Bk BT"/>
          <w:b/>
          <w:color w:val="000000" w:themeColor="text1"/>
          <w:sz w:val="22"/>
          <w:szCs w:val="22"/>
        </w:rPr>
        <w:t>SEXTO</w:t>
      </w:r>
      <w:r w:rsidR="008509F4" w:rsidRPr="00801C8E">
        <w:rPr>
          <w:rFonts w:ascii="AvantGarde Bk BT" w:hAnsi="AvantGarde Bk BT"/>
          <w:color w:val="000000" w:themeColor="text1"/>
          <w:sz w:val="22"/>
          <w:szCs w:val="22"/>
        </w:rPr>
        <w:t>.</w:t>
      </w:r>
      <w:r w:rsidRPr="00801C8E">
        <w:rPr>
          <w:rFonts w:ascii="AvantGarde Bk BT" w:hAnsi="AvantGarde Bk BT"/>
          <w:color w:val="000000" w:themeColor="text1"/>
          <w:sz w:val="22"/>
          <w:szCs w:val="22"/>
        </w:rPr>
        <w:t xml:space="preserve"> </w:t>
      </w:r>
      <w:r w:rsidR="00BB4FE5" w:rsidRPr="00801C8E">
        <w:rPr>
          <w:rFonts w:ascii="AvantGarde Bk BT" w:hAnsi="AvantGarde Bk BT"/>
          <w:color w:val="000000" w:themeColor="text1"/>
          <w:sz w:val="22"/>
          <w:szCs w:val="22"/>
        </w:rPr>
        <w:t>El estudiante, al completar el 36% de los créditos</w:t>
      </w:r>
      <w:r w:rsidR="00BB4FE5" w:rsidRPr="00BB4FE5">
        <w:rPr>
          <w:rFonts w:ascii="AvantGarde Bk BT" w:hAnsi="AvantGarde Bk BT"/>
          <w:color w:val="000000" w:themeColor="text1"/>
          <w:sz w:val="22"/>
          <w:szCs w:val="22"/>
        </w:rPr>
        <w:t xml:space="preserve"> del plan de estudios, elegirá una de las orientaciones propuestas en el Área de Formación Especializante Selectiva.</w:t>
      </w:r>
    </w:p>
    <w:p w14:paraId="54333BF5" w14:textId="77777777" w:rsidR="00EF7E72" w:rsidRPr="00D60DF1" w:rsidRDefault="00EF7E72" w:rsidP="00EF7E72">
      <w:pPr>
        <w:autoSpaceDE w:val="0"/>
        <w:autoSpaceDN w:val="0"/>
        <w:adjustRightInd w:val="0"/>
        <w:jc w:val="both"/>
        <w:rPr>
          <w:rFonts w:ascii="AvantGarde Bk BT" w:hAnsi="AvantGarde Bk BT"/>
          <w:sz w:val="22"/>
          <w:szCs w:val="22"/>
        </w:rPr>
      </w:pPr>
    </w:p>
    <w:p w14:paraId="4C901413" w14:textId="06EA42B8" w:rsidR="00EF7E72" w:rsidRPr="00BE25B8" w:rsidRDefault="00760F25" w:rsidP="00EF7E72">
      <w:pPr>
        <w:autoSpaceDE w:val="0"/>
        <w:autoSpaceDN w:val="0"/>
        <w:adjustRightInd w:val="0"/>
        <w:jc w:val="both"/>
        <w:rPr>
          <w:rFonts w:ascii="AvantGarde Bk BT" w:hAnsi="AvantGarde Bk BT"/>
          <w:sz w:val="22"/>
          <w:szCs w:val="22"/>
        </w:rPr>
      </w:pPr>
      <w:r w:rsidRPr="00D60DF1">
        <w:rPr>
          <w:rFonts w:ascii="AvantGarde Bk BT" w:hAnsi="AvantGarde Bk BT"/>
          <w:b/>
          <w:sz w:val="22"/>
          <w:szCs w:val="22"/>
          <w:shd w:val="clear" w:color="auto" w:fill="FFFFFF" w:themeFill="background1"/>
        </w:rPr>
        <w:t>SÉPTIMO</w:t>
      </w:r>
      <w:r w:rsidRPr="00D60DF1">
        <w:rPr>
          <w:rFonts w:ascii="AvantGarde Bk BT" w:hAnsi="AvantGarde Bk BT"/>
          <w:b/>
          <w:sz w:val="22"/>
          <w:szCs w:val="22"/>
        </w:rPr>
        <w:t>.</w:t>
      </w:r>
      <w:r w:rsidRPr="00D60DF1">
        <w:rPr>
          <w:rFonts w:ascii="AvantGarde Bk BT" w:hAnsi="AvantGarde Bk BT"/>
          <w:sz w:val="22"/>
          <w:szCs w:val="22"/>
        </w:rPr>
        <w:t xml:space="preserve"> </w:t>
      </w:r>
      <w:r w:rsidR="00EF7E72" w:rsidRPr="00D60DF1">
        <w:rPr>
          <w:rFonts w:ascii="AvantGarde Bk BT" w:hAnsi="AvantGarde Bk BT"/>
          <w:sz w:val="22"/>
          <w:szCs w:val="22"/>
        </w:rPr>
        <w:t xml:space="preserve">La </w:t>
      </w:r>
      <w:r w:rsidR="00EF7E72" w:rsidRPr="00D60DF1">
        <w:rPr>
          <w:rFonts w:ascii="AvantGarde Bk BT" w:hAnsi="AvantGarde Bk BT"/>
          <w:b/>
          <w:sz w:val="22"/>
          <w:szCs w:val="22"/>
        </w:rPr>
        <w:t>formación integral</w:t>
      </w:r>
      <w:r w:rsidR="00EF7E72" w:rsidRPr="00D60DF1">
        <w:rPr>
          <w:rFonts w:ascii="AvantGarde Bk BT" w:hAnsi="AvantGarde Bk BT"/>
          <w:sz w:val="22"/>
          <w:szCs w:val="22"/>
        </w:rPr>
        <w:t xml:space="preserve"> será acreditada mediante actividades artísticas, culturales, sociales y deportivas, las cuales podrán ser cursadas en cualquier Centro Universitario de la Red o en instituciones de educación superior, nacionales o extranjeras, previa autorización del Coordinador del programa </w:t>
      </w:r>
      <w:r w:rsidR="00EF7E72" w:rsidRPr="00801C8E">
        <w:rPr>
          <w:rFonts w:ascii="AvantGarde Bk BT" w:hAnsi="AvantGarde Bk BT"/>
          <w:sz w:val="22"/>
          <w:szCs w:val="22"/>
        </w:rPr>
        <w:t xml:space="preserve">educativo. Los alumnos deberán </w:t>
      </w:r>
      <w:r w:rsidR="007219B6" w:rsidRPr="00801C8E">
        <w:rPr>
          <w:rFonts w:ascii="AvantGarde Bk BT" w:hAnsi="AvantGarde Bk BT"/>
          <w:sz w:val="22"/>
          <w:szCs w:val="22"/>
        </w:rPr>
        <w:t xml:space="preserve">cumplir con un total de 40 horas que equivaldrán a </w:t>
      </w:r>
      <w:r w:rsidR="00DC00BA" w:rsidRPr="00801C8E">
        <w:rPr>
          <w:rFonts w:ascii="AvantGarde Bk BT" w:hAnsi="AvantGarde Bk BT"/>
          <w:sz w:val="22"/>
          <w:szCs w:val="22"/>
        </w:rPr>
        <w:t xml:space="preserve">4 créditos, las </w:t>
      </w:r>
      <w:r w:rsidR="00BE5E3F" w:rsidRPr="00801C8E">
        <w:rPr>
          <w:rFonts w:ascii="AvantGarde Bk BT" w:hAnsi="AvantGarde Bk BT"/>
          <w:sz w:val="22"/>
          <w:szCs w:val="22"/>
        </w:rPr>
        <w:t>cuales,</w:t>
      </w:r>
      <w:r w:rsidR="00DC00BA" w:rsidRPr="00801C8E">
        <w:rPr>
          <w:rFonts w:ascii="AvantGarde Bk BT" w:hAnsi="AvantGarde Bk BT"/>
          <w:sz w:val="22"/>
          <w:szCs w:val="22"/>
        </w:rPr>
        <w:t xml:space="preserve"> se incorporan en el área de formación básica común</w:t>
      </w:r>
      <w:r w:rsidR="00EF7E72" w:rsidRPr="00801C8E">
        <w:rPr>
          <w:rFonts w:ascii="AvantGarde Bk BT" w:hAnsi="AvantGarde Bk BT"/>
          <w:sz w:val="22"/>
          <w:szCs w:val="22"/>
        </w:rPr>
        <w:t>.</w:t>
      </w:r>
    </w:p>
    <w:p w14:paraId="4E5EF039" w14:textId="77777777" w:rsidR="00EF7E72" w:rsidRPr="00BE25B8" w:rsidRDefault="00EF7E72" w:rsidP="00EF7E72">
      <w:pPr>
        <w:autoSpaceDE w:val="0"/>
        <w:autoSpaceDN w:val="0"/>
        <w:adjustRightInd w:val="0"/>
        <w:jc w:val="both"/>
        <w:rPr>
          <w:rFonts w:ascii="AvantGarde Bk BT" w:hAnsi="AvantGarde Bk BT"/>
          <w:sz w:val="22"/>
          <w:szCs w:val="22"/>
          <w:shd w:val="clear" w:color="auto" w:fill="FFFFFF" w:themeFill="background1"/>
        </w:rPr>
      </w:pPr>
    </w:p>
    <w:p w14:paraId="2B3293F3" w14:textId="7381A464" w:rsidR="00EF7E72" w:rsidRPr="00D60DF1" w:rsidRDefault="002E55A8" w:rsidP="00EF7E72">
      <w:pPr>
        <w:jc w:val="both"/>
        <w:rPr>
          <w:rFonts w:ascii="AvantGarde Bk BT" w:eastAsia="Questrial" w:hAnsi="AvantGarde Bk BT" w:cs="Questrial"/>
          <w:sz w:val="22"/>
          <w:szCs w:val="22"/>
        </w:rPr>
      </w:pPr>
      <w:r w:rsidRPr="00D60DF1">
        <w:rPr>
          <w:rFonts w:ascii="AvantGarde Bk BT" w:hAnsi="AvantGarde Bk BT"/>
          <w:b/>
          <w:sz w:val="22"/>
          <w:szCs w:val="22"/>
        </w:rPr>
        <w:lastRenderedPageBreak/>
        <w:t xml:space="preserve">OCTAVO. </w:t>
      </w:r>
      <w:r w:rsidR="00EF7E72" w:rsidRPr="00D60DF1">
        <w:rPr>
          <w:rFonts w:ascii="AvantGarde Bk BT" w:eastAsia="Questrial" w:hAnsi="AvantGarde Bk BT" w:cs="Questrial"/>
          <w:sz w:val="22"/>
          <w:szCs w:val="22"/>
        </w:rPr>
        <w:t>Para favorecer la flexibilidad</w:t>
      </w:r>
      <w:r w:rsidR="00EF7E72" w:rsidRPr="00D60DF1">
        <w:rPr>
          <w:rFonts w:ascii="AvantGarde Bk BT" w:eastAsia="Questrial" w:hAnsi="AvantGarde Bk BT" w:cs="Questrial"/>
          <w:b/>
          <w:sz w:val="22"/>
          <w:szCs w:val="22"/>
        </w:rPr>
        <w:t>, movilidad estudiantil</w:t>
      </w:r>
      <w:r w:rsidR="00EF7E72" w:rsidRPr="00D60DF1">
        <w:rPr>
          <w:rFonts w:ascii="AvantGarde Bk BT" w:eastAsia="Questrial" w:hAnsi="AvantGarde Bk BT" w:cs="Questrial"/>
          <w:sz w:val="22"/>
          <w:szCs w:val="22"/>
        </w:rPr>
        <w:t xml:space="preserve"> e internacionalización de</w:t>
      </w:r>
      <w:r w:rsidR="00832D9E" w:rsidRPr="00D60DF1">
        <w:rPr>
          <w:rFonts w:ascii="AvantGarde Bk BT" w:eastAsia="Questrial" w:hAnsi="AvantGarde Bk BT" w:cs="Questrial"/>
          <w:sz w:val="22"/>
          <w:szCs w:val="22"/>
        </w:rPr>
        <w:t>l plan</w:t>
      </w:r>
      <w:r w:rsidR="00EF7E72" w:rsidRPr="00D60DF1">
        <w:rPr>
          <w:rFonts w:ascii="AvantGarde Bk BT" w:eastAsia="Questrial" w:hAnsi="AvantGarde Bk BT" w:cs="Questrial"/>
          <w:sz w:val="22"/>
          <w:szCs w:val="22"/>
        </w:rPr>
        <w:t xml:space="preserve"> de estudio</w:t>
      </w:r>
      <w:r w:rsidR="00832D9E" w:rsidRPr="00D60DF1">
        <w:rPr>
          <w:rFonts w:ascii="AvantGarde Bk BT" w:eastAsia="Questrial" w:hAnsi="AvantGarde Bk BT" w:cs="Questrial"/>
          <w:sz w:val="22"/>
          <w:szCs w:val="22"/>
        </w:rPr>
        <w:t>s</w:t>
      </w:r>
      <w:r w:rsidR="00EF7E72" w:rsidRPr="00D60DF1">
        <w:rPr>
          <w:rFonts w:ascii="AvantGarde Bk BT" w:eastAsia="Questrial" w:hAnsi="AvantGarde Bk BT" w:cs="Questrial"/>
          <w:sz w:val="22"/>
          <w:szCs w:val="22"/>
        </w:rPr>
        <w:t>, el estudiante podrá realizar actividades de aprendizaje previstas o no en este plan de estudios, incluyendo actividades de extensión, vinculación y difusión, con la asesoría del tutor, o cursar unidades de aprendizaje pertenecientes a otros programas educativos del mismo nivel ofrecidas por otros Centros Universitarios de la Red, así como en otras instituciones de educación superior, nacionales y extranjeras, con el visto bueno de la Coordinación del programa educativo.</w:t>
      </w:r>
      <w:r w:rsidR="00582A68">
        <w:rPr>
          <w:rFonts w:ascii="AvantGarde Bk BT" w:eastAsia="Questrial" w:hAnsi="AvantGarde Bk BT" w:cs="Questrial"/>
          <w:sz w:val="22"/>
          <w:szCs w:val="22"/>
        </w:rPr>
        <w:t xml:space="preserve"> </w:t>
      </w:r>
    </w:p>
    <w:p w14:paraId="4E629191" w14:textId="77777777" w:rsidR="00EF7E72" w:rsidRPr="00D60DF1" w:rsidRDefault="00EF7E72" w:rsidP="00EF7E72">
      <w:pPr>
        <w:jc w:val="both"/>
        <w:rPr>
          <w:rFonts w:ascii="AvantGarde Bk BT" w:eastAsia="Questrial" w:hAnsi="AvantGarde Bk BT" w:cs="Questrial"/>
          <w:sz w:val="22"/>
          <w:szCs w:val="22"/>
        </w:rPr>
      </w:pPr>
    </w:p>
    <w:p w14:paraId="36773BAC" w14:textId="77777777" w:rsidR="00EF7E72" w:rsidRPr="00D60DF1" w:rsidRDefault="002E55A8" w:rsidP="00EF7E72">
      <w:pPr>
        <w:jc w:val="both"/>
        <w:rPr>
          <w:rFonts w:ascii="AvantGarde Bk BT" w:hAnsi="AvantGarde Bk BT"/>
          <w:sz w:val="22"/>
          <w:szCs w:val="22"/>
        </w:rPr>
      </w:pPr>
      <w:r w:rsidRPr="00D60DF1">
        <w:rPr>
          <w:rFonts w:ascii="AvantGarde Bk BT" w:hAnsi="AvantGarde Bk BT"/>
          <w:b/>
          <w:sz w:val="22"/>
          <w:szCs w:val="22"/>
          <w:shd w:val="clear" w:color="auto" w:fill="FFFFFF" w:themeFill="background1"/>
        </w:rPr>
        <w:t>NOVENO.</w:t>
      </w:r>
      <w:r w:rsidR="00EF7E72" w:rsidRPr="00D60DF1">
        <w:rPr>
          <w:rFonts w:ascii="AvantGarde Bk BT" w:hAnsi="AvantGarde Bk BT"/>
          <w:b/>
          <w:sz w:val="22"/>
          <w:szCs w:val="22"/>
        </w:rPr>
        <w:t xml:space="preserve"> </w:t>
      </w:r>
      <w:r w:rsidR="00EF7E72" w:rsidRPr="00D60DF1">
        <w:rPr>
          <w:rFonts w:ascii="AvantGarde Bk BT" w:hAnsi="AvantGarde Bk BT"/>
          <w:sz w:val="22"/>
          <w:szCs w:val="22"/>
        </w:rPr>
        <w:t xml:space="preserve">El alumno deberá realizar las </w:t>
      </w:r>
      <w:r w:rsidR="00EF7E72" w:rsidRPr="00D60DF1">
        <w:rPr>
          <w:rFonts w:ascii="AvantGarde Bk BT" w:hAnsi="AvantGarde Bk BT"/>
          <w:b/>
          <w:sz w:val="22"/>
          <w:szCs w:val="22"/>
        </w:rPr>
        <w:t xml:space="preserve">prácticas profesionales </w:t>
      </w:r>
      <w:r w:rsidR="00EF7E72" w:rsidRPr="00D60DF1">
        <w:rPr>
          <w:rFonts w:ascii="AvantGarde Bk BT" w:hAnsi="AvantGarde Bk BT"/>
          <w:sz w:val="22"/>
          <w:szCs w:val="22"/>
        </w:rPr>
        <w:t xml:space="preserve">en empresas y organismos del sector público y privado, así como en Institutos y Centros de Investigación que tienen convenios con la </w:t>
      </w:r>
      <w:r w:rsidR="009175B1" w:rsidRPr="00D60DF1">
        <w:rPr>
          <w:rFonts w:ascii="AvantGarde Bk BT" w:hAnsi="AvantGarde Bk BT"/>
          <w:sz w:val="22"/>
          <w:szCs w:val="22"/>
        </w:rPr>
        <w:t>i</w:t>
      </w:r>
      <w:r w:rsidR="00EF7E72" w:rsidRPr="00D60DF1">
        <w:rPr>
          <w:rFonts w:ascii="AvantGarde Bk BT" w:hAnsi="AvantGarde Bk BT"/>
          <w:sz w:val="22"/>
          <w:szCs w:val="22"/>
        </w:rPr>
        <w:t>nstitución. Este proceso será supervisado por el Comité de Prácticas Profesionales del Centro Universitario de Tonalá.</w:t>
      </w:r>
    </w:p>
    <w:p w14:paraId="173900B7" w14:textId="77777777" w:rsidR="00EF7E72" w:rsidRPr="00D60DF1" w:rsidRDefault="00EF7E72" w:rsidP="00EF7E72">
      <w:pPr>
        <w:jc w:val="both"/>
        <w:rPr>
          <w:rFonts w:ascii="AvantGarde Bk BT" w:hAnsi="AvantGarde Bk BT"/>
          <w:sz w:val="22"/>
          <w:szCs w:val="22"/>
        </w:rPr>
      </w:pPr>
    </w:p>
    <w:p w14:paraId="34FE2A40" w14:textId="6F940B54" w:rsidR="00810031" w:rsidRPr="00D60DF1" w:rsidRDefault="00810031" w:rsidP="00EF7E72">
      <w:pPr>
        <w:jc w:val="both"/>
        <w:rPr>
          <w:rFonts w:ascii="AvantGarde Bk BT" w:hAnsi="AvantGarde Bk BT"/>
          <w:sz w:val="22"/>
          <w:szCs w:val="22"/>
        </w:rPr>
      </w:pPr>
      <w:r w:rsidRPr="00D60DF1">
        <w:rPr>
          <w:rFonts w:ascii="AvantGarde Bk BT" w:hAnsi="AvantGarde Bk BT"/>
          <w:sz w:val="22"/>
          <w:szCs w:val="22"/>
        </w:rPr>
        <w:t xml:space="preserve">Los alumnos deberán realizar 480 horas de prácticas profesionales supervisadas, acorde a la orientación terminal que elijan, </w:t>
      </w:r>
      <w:r w:rsidR="00352DE8" w:rsidRPr="00D60DF1">
        <w:rPr>
          <w:rFonts w:ascii="AvantGarde Bk BT" w:hAnsi="AvantGarde Bk BT"/>
          <w:sz w:val="22"/>
          <w:szCs w:val="22"/>
        </w:rPr>
        <w:t xml:space="preserve">se podrán realizar a partir de que el estudiante haya cubierto el </w:t>
      </w:r>
      <w:r w:rsidRPr="00D60DF1">
        <w:rPr>
          <w:rFonts w:ascii="AvantGarde Bk BT" w:hAnsi="AvantGarde Bk BT"/>
          <w:sz w:val="22"/>
          <w:szCs w:val="22"/>
        </w:rPr>
        <w:t>80% de los créditos.</w:t>
      </w:r>
    </w:p>
    <w:p w14:paraId="403C335D" w14:textId="77777777" w:rsidR="00EF7E72" w:rsidRPr="00D60DF1" w:rsidRDefault="00EF7E72" w:rsidP="00EF7E72">
      <w:pPr>
        <w:autoSpaceDE w:val="0"/>
        <w:autoSpaceDN w:val="0"/>
        <w:adjustRightInd w:val="0"/>
        <w:jc w:val="both"/>
        <w:rPr>
          <w:rFonts w:ascii="AvantGarde Bk BT" w:hAnsi="AvantGarde Bk BT"/>
          <w:sz w:val="22"/>
          <w:szCs w:val="22"/>
          <w:shd w:val="clear" w:color="auto" w:fill="FFFFFF" w:themeFill="background1"/>
        </w:rPr>
      </w:pPr>
    </w:p>
    <w:p w14:paraId="608B48AE" w14:textId="77777777" w:rsidR="00EF7E72" w:rsidRPr="00D60DF1" w:rsidRDefault="002E55A8" w:rsidP="00EF7E72">
      <w:pPr>
        <w:autoSpaceDE w:val="0"/>
        <w:autoSpaceDN w:val="0"/>
        <w:adjustRightInd w:val="0"/>
        <w:jc w:val="both"/>
        <w:rPr>
          <w:rFonts w:ascii="AvantGarde Bk BT" w:hAnsi="AvantGarde Bk BT"/>
          <w:sz w:val="22"/>
          <w:szCs w:val="22"/>
        </w:rPr>
      </w:pPr>
      <w:r w:rsidRPr="00D60DF1">
        <w:rPr>
          <w:rFonts w:ascii="AvantGarde Bk BT" w:hAnsi="AvantGarde Bk BT"/>
          <w:b/>
          <w:sz w:val="22"/>
          <w:szCs w:val="22"/>
        </w:rPr>
        <w:t xml:space="preserve">DÉCIMO. </w:t>
      </w:r>
      <w:r w:rsidR="00EF7E72" w:rsidRPr="00D60DF1">
        <w:rPr>
          <w:rFonts w:ascii="AvantGarde Bk BT" w:hAnsi="AvantGarde Bk BT"/>
          <w:sz w:val="22"/>
          <w:szCs w:val="22"/>
        </w:rPr>
        <w:t xml:space="preserve">Los alumnos tendrán que cubrir 60% del total de créditos del programa educativo para poder iniciar la prestación del </w:t>
      </w:r>
      <w:r w:rsidR="00EF7E72" w:rsidRPr="00D60DF1">
        <w:rPr>
          <w:rFonts w:ascii="AvantGarde Bk BT" w:hAnsi="AvantGarde Bk BT"/>
          <w:b/>
          <w:sz w:val="22"/>
          <w:szCs w:val="22"/>
        </w:rPr>
        <w:t>servicio social</w:t>
      </w:r>
      <w:r w:rsidR="00EF7E72" w:rsidRPr="00D60DF1">
        <w:rPr>
          <w:rFonts w:ascii="AvantGarde Bk BT" w:hAnsi="AvantGarde Bk BT"/>
          <w:sz w:val="22"/>
          <w:szCs w:val="22"/>
        </w:rPr>
        <w:t>, el Coordinador de Carrera vigilará su cumplimiento.</w:t>
      </w:r>
    </w:p>
    <w:p w14:paraId="5A7034F8" w14:textId="77777777" w:rsidR="00EF7E72" w:rsidRPr="00D60DF1" w:rsidRDefault="00EF7E72" w:rsidP="00EF7E72">
      <w:pPr>
        <w:autoSpaceDE w:val="0"/>
        <w:autoSpaceDN w:val="0"/>
        <w:adjustRightInd w:val="0"/>
        <w:jc w:val="both"/>
        <w:rPr>
          <w:rFonts w:ascii="AvantGarde Bk BT" w:hAnsi="AvantGarde Bk BT"/>
          <w:sz w:val="22"/>
          <w:szCs w:val="22"/>
        </w:rPr>
      </w:pPr>
    </w:p>
    <w:p w14:paraId="1DACEE4E" w14:textId="6BF76585" w:rsidR="00EF7E72" w:rsidRPr="00D60DF1" w:rsidRDefault="002E55A8" w:rsidP="00EF7E72">
      <w:pPr>
        <w:jc w:val="both"/>
        <w:rPr>
          <w:rFonts w:ascii="AvantGarde Bk BT" w:hAnsi="AvantGarde Bk BT"/>
          <w:color w:val="000000" w:themeColor="text1"/>
          <w:sz w:val="22"/>
          <w:szCs w:val="22"/>
        </w:rPr>
      </w:pPr>
      <w:r w:rsidRPr="00D60DF1">
        <w:rPr>
          <w:rFonts w:ascii="AvantGarde Bk BT" w:hAnsi="AvantGarde Bk BT"/>
          <w:b/>
          <w:sz w:val="22"/>
          <w:szCs w:val="22"/>
        </w:rPr>
        <w:t>DÉCIMO PRIMERO.</w:t>
      </w:r>
      <w:r w:rsidRPr="00D60DF1">
        <w:rPr>
          <w:rFonts w:ascii="AvantGarde Bk BT" w:hAnsi="AvantGarde Bk BT"/>
          <w:sz w:val="22"/>
          <w:szCs w:val="22"/>
        </w:rPr>
        <w:t xml:space="preserve"> </w:t>
      </w:r>
      <w:r w:rsidR="00EF7E72" w:rsidRPr="00D60DF1">
        <w:rPr>
          <w:rFonts w:ascii="AvantGarde Bk BT" w:hAnsi="AvantGarde Bk BT"/>
          <w:sz w:val="22"/>
          <w:szCs w:val="22"/>
        </w:rPr>
        <w:t xml:space="preserve">Los requisitos para obtener el grado, además de los establecidos por la normatividad universitaria aplicable, es acreditar el idioma inglés en el nivel </w:t>
      </w:r>
      <w:r w:rsidR="00D83E05" w:rsidRPr="00D60DF1">
        <w:rPr>
          <w:rFonts w:ascii="AvantGarde Bk BT" w:hAnsi="AvantGarde Bk BT"/>
          <w:sz w:val="22"/>
          <w:szCs w:val="22"/>
        </w:rPr>
        <w:t>B1</w:t>
      </w:r>
      <w:r w:rsidR="00EF7E72" w:rsidRPr="00D60DF1">
        <w:rPr>
          <w:rFonts w:ascii="AvantGarde Bk BT" w:hAnsi="AvantGarde Bk BT"/>
          <w:sz w:val="22"/>
          <w:szCs w:val="22"/>
        </w:rPr>
        <w:t xml:space="preserve"> correspondiente el Marco Común Europeo de referencia para las lenguas o su equivalente.</w:t>
      </w:r>
    </w:p>
    <w:p w14:paraId="0E3EE282" w14:textId="77777777" w:rsidR="00EF7E72" w:rsidRPr="00D60DF1" w:rsidRDefault="00EF7E72" w:rsidP="00EF7E72">
      <w:pPr>
        <w:autoSpaceDE w:val="0"/>
        <w:autoSpaceDN w:val="0"/>
        <w:adjustRightInd w:val="0"/>
        <w:jc w:val="both"/>
        <w:rPr>
          <w:rFonts w:ascii="AvantGarde Bk BT" w:hAnsi="AvantGarde Bk BT"/>
          <w:sz w:val="22"/>
          <w:szCs w:val="22"/>
          <w:shd w:val="clear" w:color="auto" w:fill="FFFFFF" w:themeFill="background1"/>
        </w:rPr>
      </w:pPr>
    </w:p>
    <w:p w14:paraId="1D84433C" w14:textId="16E662A0" w:rsidR="00EF7E72" w:rsidRPr="00D60DF1" w:rsidRDefault="002E55A8" w:rsidP="00EF7E72">
      <w:pPr>
        <w:autoSpaceDE w:val="0"/>
        <w:autoSpaceDN w:val="0"/>
        <w:adjustRightInd w:val="0"/>
        <w:jc w:val="both"/>
        <w:rPr>
          <w:rFonts w:ascii="AvantGarde Bk BT" w:hAnsi="AvantGarde Bk BT"/>
          <w:sz w:val="22"/>
          <w:szCs w:val="22"/>
        </w:rPr>
      </w:pPr>
      <w:r w:rsidRPr="00D60DF1">
        <w:rPr>
          <w:rFonts w:ascii="AvantGarde Bk BT" w:hAnsi="AvantGarde Bk BT"/>
          <w:b/>
          <w:sz w:val="22"/>
          <w:szCs w:val="22"/>
        </w:rPr>
        <w:t>DÉCIMO SEGUNDO.</w:t>
      </w:r>
      <w:r w:rsidR="00EF7E72" w:rsidRPr="00D60DF1">
        <w:rPr>
          <w:rFonts w:ascii="AvantGarde Bk BT" w:hAnsi="AvantGarde Bk BT"/>
          <w:sz w:val="22"/>
          <w:szCs w:val="22"/>
        </w:rPr>
        <w:t xml:space="preserve"> El tiempo promedio para cursar el plan de estudio de </w:t>
      </w:r>
      <w:r w:rsidR="00FA1B06" w:rsidRPr="00D60DF1">
        <w:rPr>
          <w:rFonts w:ascii="AvantGarde Bk BT" w:hAnsi="AvantGarde Bk BT"/>
          <w:sz w:val="22"/>
          <w:szCs w:val="22"/>
        </w:rPr>
        <w:t>la Licenciatura en Historia del Arte</w:t>
      </w:r>
      <w:r w:rsidR="00EF7E72" w:rsidRPr="00D60DF1">
        <w:rPr>
          <w:rFonts w:ascii="AvantGarde Bk BT" w:hAnsi="AvantGarde Bk BT"/>
          <w:sz w:val="22"/>
          <w:szCs w:val="22"/>
        </w:rPr>
        <w:t xml:space="preserve"> es de </w:t>
      </w:r>
      <w:r w:rsidR="00FA1B06" w:rsidRPr="00D60DF1">
        <w:rPr>
          <w:rFonts w:ascii="AvantGarde Bk BT" w:hAnsi="AvantGarde Bk BT"/>
          <w:sz w:val="22"/>
          <w:szCs w:val="22"/>
        </w:rPr>
        <w:t>ocho</w:t>
      </w:r>
      <w:r w:rsidR="00EF7E72" w:rsidRPr="00D60DF1">
        <w:rPr>
          <w:rFonts w:ascii="AvantGarde Bk BT" w:hAnsi="AvantGarde Bk BT"/>
          <w:sz w:val="22"/>
          <w:szCs w:val="22"/>
        </w:rPr>
        <w:t xml:space="preserve"> ciclos escolares, contados a partir del ingreso.</w:t>
      </w:r>
    </w:p>
    <w:p w14:paraId="76141C80" w14:textId="77777777" w:rsidR="00EF7E72" w:rsidRPr="00D60DF1" w:rsidRDefault="00EF7E72" w:rsidP="00EF7E72">
      <w:pPr>
        <w:pStyle w:val="Sinespaciado"/>
        <w:ind w:left="720"/>
        <w:jc w:val="both"/>
        <w:rPr>
          <w:rFonts w:ascii="AvantGarde Bk BT" w:hAnsi="AvantGarde Bk BT" w:cs="Arial"/>
          <w:noProof w:val="0"/>
          <w:spacing w:val="0"/>
          <w:sz w:val="22"/>
          <w:szCs w:val="22"/>
          <w:lang w:eastAsia="es-MX"/>
        </w:rPr>
      </w:pPr>
    </w:p>
    <w:p w14:paraId="7C96542E" w14:textId="77777777" w:rsidR="0024230B" w:rsidRPr="00D60DF1" w:rsidRDefault="00EF7E72" w:rsidP="00A83AEC">
      <w:pPr>
        <w:autoSpaceDE w:val="0"/>
        <w:autoSpaceDN w:val="0"/>
        <w:adjustRightInd w:val="0"/>
        <w:jc w:val="both"/>
        <w:rPr>
          <w:rFonts w:ascii="AvantGarde Bk BT" w:hAnsi="AvantGarde Bk BT"/>
          <w:sz w:val="22"/>
          <w:szCs w:val="22"/>
        </w:rPr>
      </w:pPr>
      <w:r w:rsidRPr="00D60DF1">
        <w:rPr>
          <w:rFonts w:ascii="AvantGarde Bk BT" w:hAnsi="AvantGarde Bk BT"/>
          <w:b/>
          <w:sz w:val="22"/>
          <w:szCs w:val="22"/>
        </w:rPr>
        <w:t>DÉCIMO TERCERO.</w:t>
      </w:r>
      <w:r w:rsidRPr="00D60DF1">
        <w:rPr>
          <w:rFonts w:ascii="AvantGarde Bk BT" w:hAnsi="AvantGarde Bk BT"/>
          <w:sz w:val="22"/>
          <w:szCs w:val="22"/>
        </w:rPr>
        <w:t xml:space="preserve"> </w:t>
      </w:r>
      <w:r w:rsidRPr="00D60DF1">
        <w:rPr>
          <w:rFonts w:ascii="AvantGarde Bk BT" w:hAnsi="AvantGarde Bk BT"/>
          <w:sz w:val="22"/>
          <w:szCs w:val="22"/>
          <w:shd w:val="clear" w:color="auto" w:fill="FFFFFF" w:themeFill="background1"/>
        </w:rPr>
        <w:t xml:space="preserve">Los certificados se expedirán como </w:t>
      </w:r>
      <w:r w:rsidR="008509F4" w:rsidRPr="00D60DF1">
        <w:rPr>
          <w:rFonts w:ascii="AvantGarde Bk BT" w:hAnsi="AvantGarde Bk BT"/>
          <w:sz w:val="22"/>
          <w:szCs w:val="22"/>
          <w:shd w:val="clear" w:color="auto" w:fill="FFFFFF" w:themeFill="background1"/>
        </w:rPr>
        <w:t>Licenciatura en Historia del Arte</w:t>
      </w:r>
      <w:r w:rsidRPr="00D60DF1">
        <w:rPr>
          <w:rFonts w:ascii="AvantGarde Bk BT" w:hAnsi="AvantGarde Bk BT"/>
          <w:sz w:val="22"/>
          <w:szCs w:val="22"/>
          <w:shd w:val="clear" w:color="auto" w:fill="FFFFFF" w:themeFill="background1"/>
        </w:rPr>
        <w:t xml:space="preserve">. El título como </w:t>
      </w:r>
      <w:r w:rsidR="008509F4" w:rsidRPr="00D60DF1">
        <w:rPr>
          <w:rFonts w:ascii="AvantGarde Bk BT" w:hAnsi="AvantGarde Bk BT"/>
          <w:sz w:val="22"/>
          <w:szCs w:val="22"/>
          <w:shd w:val="clear" w:color="auto" w:fill="FFFFFF" w:themeFill="background1"/>
        </w:rPr>
        <w:t>Licenciado</w:t>
      </w:r>
      <w:r w:rsidRPr="00D60DF1">
        <w:rPr>
          <w:rFonts w:ascii="AvantGarde Bk BT" w:hAnsi="AvantGarde Bk BT"/>
          <w:sz w:val="22"/>
          <w:szCs w:val="22"/>
          <w:shd w:val="clear" w:color="auto" w:fill="FFFFFF" w:themeFill="background1"/>
        </w:rPr>
        <w:t xml:space="preserve"> (a) en </w:t>
      </w:r>
      <w:r w:rsidR="008509F4" w:rsidRPr="00D60DF1">
        <w:rPr>
          <w:rFonts w:ascii="AvantGarde Bk BT" w:hAnsi="AvantGarde Bk BT"/>
          <w:sz w:val="22"/>
          <w:szCs w:val="22"/>
          <w:shd w:val="clear" w:color="auto" w:fill="FFFFFF" w:themeFill="background1"/>
        </w:rPr>
        <w:t>Historia del Arte</w:t>
      </w:r>
      <w:r w:rsidRPr="00D60DF1">
        <w:rPr>
          <w:rFonts w:ascii="AvantGarde Bk BT" w:hAnsi="AvantGarde Bk BT"/>
          <w:sz w:val="22"/>
          <w:szCs w:val="22"/>
          <w:shd w:val="clear" w:color="auto" w:fill="FFFFFF" w:themeFill="background1"/>
        </w:rPr>
        <w:t>.</w:t>
      </w:r>
    </w:p>
    <w:p w14:paraId="2E286851" w14:textId="77777777" w:rsidR="00EF7E72" w:rsidRPr="00D60DF1" w:rsidRDefault="00EF7E72" w:rsidP="00EF7E72">
      <w:pPr>
        <w:autoSpaceDE w:val="0"/>
        <w:autoSpaceDN w:val="0"/>
        <w:adjustRightInd w:val="0"/>
        <w:jc w:val="both"/>
        <w:rPr>
          <w:rFonts w:ascii="AvantGarde Bk BT" w:hAnsi="AvantGarde Bk BT"/>
          <w:sz w:val="22"/>
          <w:szCs w:val="22"/>
        </w:rPr>
      </w:pPr>
    </w:p>
    <w:p w14:paraId="5F36ABCA" w14:textId="77777777" w:rsidR="00EF7E72" w:rsidRPr="00D60DF1" w:rsidRDefault="00EF7E72" w:rsidP="00EF7E72">
      <w:pPr>
        <w:shd w:val="clear" w:color="auto" w:fill="FFFFFF" w:themeFill="background1"/>
        <w:autoSpaceDE w:val="0"/>
        <w:autoSpaceDN w:val="0"/>
        <w:adjustRightInd w:val="0"/>
        <w:jc w:val="both"/>
        <w:rPr>
          <w:rFonts w:ascii="AvantGarde Bk BT" w:hAnsi="AvantGarde Bk BT"/>
          <w:sz w:val="22"/>
          <w:szCs w:val="22"/>
        </w:rPr>
      </w:pPr>
      <w:r w:rsidRPr="00D60DF1">
        <w:rPr>
          <w:rFonts w:ascii="AvantGarde Bk BT" w:hAnsi="AvantGarde Bk BT"/>
          <w:b/>
          <w:sz w:val="22"/>
          <w:szCs w:val="22"/>
        </w:rPr>
        <w:t>DÉCIMO CUARTO.</w:t>
      </w:r>
      <w:r w:rsidRPr="00D60DF1">
        <w:rPr>
          <w:rFonts w:ascii="AvantGarde Bk BT" w:hAnsi="AvantGarde Bk BT"/>
          <w:sz w:val="22"/>
          <w:szCs w:val="22"/>
        </w:rPr>
        <w:t xml:space="preserve"> Se anexa tabla de equivalencias respecto al plan anterior.</w:t>
      </w:r>
    </w:p>
    <w:p w14:paraId="4F693F58" w14:textId="77777777" w:rsidR="0024230B" w:rsidRPr="00D60DF1" w:rsidRDefault="0024230B" w:rsidP="00EF7E72">
      <w:pPr>
        <w:pStyle w:val="Textoindependiente"/>
        <w:outlineLvl w:val="0"/>
        <w:rPr>
          <w:rFonts w:ascii="AvantGarde Bk BT" w:hAnsi="AvantGarde Bk BT" w:cs="Arial"/>
          <w:b/>
          <w:sz w:val="22"/>
          <w:szCs w:val="22"/>
          <w:lang w:val="es-MX" w:eastAsia="es-MX"/>
        </w:rPr>
      </w:pPr>
    </w:p>
    <w:p w14:paraId="620DB0FC" w14:textId="3FC4A46C" w:rsidR="00EF7E72" w:rsidRPr="00FD7E92" w:rsidRDefault="00EF7E72" w:rsidP="00FD7E92">
      <w:pPr>
        <w:pStyle w:val="Textoindependiente"/>
        <w:outlineLvl w:val="0"/>
        <w:rPr>
          <w:rFonts w:ascii="AvantGarde Bk BT" w:hAnsi="AvantGarde Bk BT" w:cs="Arial"/>
          <w:sz w:val="22"/>
          <w:szCs w:val="22"/>
          <w:lang w:val="es-MX" w:eastAsia="es-MX"/>
        </w:rPr>
      </w:pPr>
      <w:r w:rsidRPr="00D60DF1">
        <w:rPr>
          <w:rFonts w:ascii="AvantGarde Bk BT" w:hAnsi="AvantGarde Bk BT" w:cs="Arial"/>
          <w:b/>
          <w:sz w:val="22"/>
          <w:szCs w:val="22"/>
          <w:lang w:val="es-MX" w:eastAsia="es-MX"/>
        </w:rPr>
        <w:t xml:space="preserve">DÉCIMO QUINTO. </w:t>
      </w:r>
      <w:r w:rsidRPr="00D60DF1">
        <w:rPr>
          <w:rFonts w:ascii="AvantGarde Bk BT" w:hAnsi="AvantGarde Bk BT" w:cs="Arial"/>
          <w:sz w:val="22"/>
          <w:szCs w:val="22"/>
          <w:lang w:val="es-MX" w:eastAsia="es-MX"/>
        </w:rPr>
        <w:t xml:space="preserve">El costo de operación e implementación de este programa educativo, será con cargo al techo presupuestal que tiene autorizado el </w:t>
      </w:r>
      <w:r w:rsidR="00FD7E92">
        <w:rPr>
          <w:rFonts w:ascii="AvantGarde Bk BT" w:hAnsi="AvantGarde Bk BT" w:cs="Arial"/>
          <w:sz w:val="22"/>
          <w:szCs w:val="22"/>
          <w:lang w:val="es-MX" w:eastAsia="es-MX"/>
        </w:rPr>
        <w:t>Centro Universitario de Tonalá.</w:t>
      </w:r>
    </w:p>
    <w:p w14:paraId="61A56A09" w14:textId="77777777" w:rsidR="00E1781C" w:rsidRDefault="00E1781C">
      <w:pPr>
        <w:spacing w:after="200" w:line="276" w:lineRule="auto"/>
        <w:rPr>
          <w:rFonts w:ascii="AvantGarde Bk BT" w:hAnsi="AvantGarde Bk BT"/>
          <w:b/>
          <w:color w:val="000000"/>
          <w:sz w:val="22"/>
          <w:szCs w:val="22"/>
          <w:lang w:val="es-ES" w:eastAsia="es-ES"/>
        </w:rPr>
      </w:pPr>
      <w:r>
        <w:rPr>
          <w:rFonts w:ascii="AvantGarde Bk BT" w:hAnsi="AvantGarde Bk BT"/>
          <w:b/>
          <w:sz w:val="22"/>
          <w:szCs w:val="22"/>
        </w:rPr>
        <w:br w:type="page"/>
      </w:r>
    </w:p>
    <w:p w14:paraId="424BADC1" w14:textId="4882EC05" w:rsidR="00EF7E72" w:rsidRPr="00BE25B8" w:rsidRDefault="00EF7E72" w:rsidP="00EF7E72">
      <w:pPr>
        <w:pStyle w:val="Textoindependiente"/>
        <w:rPr>
          <w:rFonts w:ascii="AvantGarde Bk BT" w:hAnsi="AvantGarde Bk BT" w:cs="Arial"/>
          <w:sz w:val="22"/>
          <w:szCs w:val="22"/>
          <w:lang w:val="es-MX" w:eastAsia="es-MX"/>
        </w:rPr>
      </w:pPr>
      <w:r w:rsidRPr="00D60DF1">
        <w:rPr>
          <w:rFonts w:ascii="AvantGarde Bk BT" w:hAnsi="AvantGarde Bk BT"/>
          <w:b/>
          <w:sz w:val="22"/>
          <w:szCs w:val="22"/>
        </w:rPr>
        <w:lastRenderedPageBreak/>
        <w:t>DÉCIMO SEXTO.</w:t>
      </w:r>
      <w:r w:rsidRPr="00D60DF1">
        <w:rPr>
          <w:rFonts w:ascii="AvantGarde Bk BT" w:hAnsi="AvantGarde Bk BT" w:cs="Arial"/>
          <w:sz w:val="22"/>
          <w:szCs w:val="22"/>
          <w:lang w:val="es-MX" w:eastAsia="es-MX"/>
        </w:rPr>
        <w:t xml:space="preserve"> </w:t>
      </w:r>
      <w:r w:rsidRPr="00D60DF1">
        <w:rPr>
          <w:rFonts w:ascii="AvantGarde Bk BT" w:hAnsi="AvantGarde Bk BT"/>
          <w:sz w:val="22"/>
          <w:szCs w:val="22"/>
        </w:rPr>
        <w:t>Ejecútese el presente dictamen en los términos de la fracción II del artículo 35 de la Ley Orgánica Universitaria.</w:t>
      </w:r>
    </w:p>
    <w:p w14:paraId="6C55A8C4" w14:textId="77777777" w:rsidR="00EF7E72" w:rsidRPr="00BE25B8" w:rsidRDefault="00EF7E72" w:rsidP="00EF7E72">
      <w:pPr>
        <w:jc w:val="both"/>
        <w:rPr>
          <w:rFonts w:ascii="AvantGarde Bk BT" w:hAnsi="AvantGarde Bk BT"/>
          <w:b/>
        </w:rPr>
      </w:pPr>
    </w:p>
    <w:p w14:paraId="2D38575F" w14:textId="77777777" w:rsidR="00157C24" w:rsidRPr="00BE25B8" w:rsidRDefault="00157C24" w:rsidP="00157C24">
      <w:pPr>
        <w:jc w:val="center"/>
        <w:rPr>
          <w:rFonts w:ascii="AvantGarde Bk BT" w:hAnsi="AvantGarde Bk BT"/>
          <w:b/>
          <w:sz w:val="22"/>
          <w:szCs w:val="22"/>
          <w:lang w:val="pt-PT"/>
        </w:rPr>
      </w:pPr>
      <w:r w:rsidRPr="00BE25B8">
        <w:rPr>
          <w:rFonts w:ascii="AvantGarde Bk BT" w:hAnsi="AvantGarde Bk BT"/>
          <w:b/>
          <w:sz w:val="22"/>
          <w:szCs w:val="22"/>
          <w:lang w:val="pt-PT"/>
        </w:rPr>
        <w:t>A t e n t a m e n t e</w:t>
      </w:r>
    </w:p>
    <w:p w14:paraId="657CAE34" w14:textId="77777777" w:rsidR="00157C24" w:rsidRPr="00BE25B8" w:rsidRDefault="00157C24" w:rsidP="00157C24">
      <w:pPr>
        <w:jc w:val="center"/>
        <w:rPr>
          <w:rFonts w:ascii="AvantGarde Bk BT" w:hAnsi="AvantGarde Bk BT"/>
          <w:b/>
          <w:sz w:val="22"/>
          <w:szCs w:val="22"/>
        </w:rPr>
      </w:pPr>
      <w:r w:rsidRPr="00BE25B8">
        <w:rPr>
          <w:rFonts w:ascii="AvantGarde Bk BT" w:hAnsi="AvantGarde Bk BT"/>
          <w:b/>
          <w:sz w:val="22"/>
          <w:szCs w:val="22"/>
        </w:rPr>
        <w:t>"PIENSA Y TRABAJA"</w:t>
      </w:r>
    </w:p>
    <w:p w14:paraId="7B33E0CC" w14:textId="6C0A580A" w:rsidR="00157C24" w:rsidRPr="00BE25B8" w:rsidRDefault="00157C24" w:rsidP="00157C24">
      <w:pPr>
        <w:jc w:val="center"/>
        <w:rPr>
          <w:rFonts w:ascii="AvantGarde Bk BT" w:hAnsi="AvantGarde Bk BT"/>
          <w:sz w:val="22"/>
          <w:szCs w:val="22"/>
        </w:rPr>
      </w:pPr>
      <w:r w:rsidRPr="00BE25B8">
        <w:rPr>
          <w:rFonts w:ascii="AvantGarde Bk BT" w:hAnsi="AvantGarde Bk BT"/>
          <w:sz w:val="22"/>
          <w:szCs w:val="22"/>
        </w:rPr>
        <w:t xml:space="preserve">Guadalajara, Jal., </w:t>
      </w:r>
      <w:r w:rsidR="00E1781C">
        <w:rPr>
          <w:rFonts w:ascii="AvantGarde Bk BT" w:hAnsi="AvantGarde Bk BT"/>
          <w:sz w:val="22"/>
          <w:szCs w:val="22"/>
        </w:rPr>
        <w:t xml:space="preserve">22 </w:t>
      </w:r>
      <w:r w:rsidR="005D6FB0">
        <w:rPr>
          <w:rFonts w:ascii="AvantGarde Bk BT" w:hAnsi="AvantGarde Bk BT"/>
          <w:sz w:val="22"/>
          <w:szCs w:val="22"/>
        </w:rPr>
        <w:t>de octubre</w:t>
      </w:r>
      <w:r w:rsidR="0048348F" w:rsidRPr="00BE25B8">
        <w:rPr>
          <w:rFonts w:ascii="AvantGarde Bk BT" w:hAnsi="AvantGarde Bk BT"/>
          <w:sz w:val="22"/>
          <w:szCs w:val="22"/>
        </w:rPr>
        <w:t xml:space="preserve"> </w:t>
      </w:r>
      <w:r w:rsidRPr="00BE25B8">
        <w:rPr>
          <w:rFonts w:ascii="AvantGarde Bk BT" w:hAnsi="AvantGarde Bk BT"/>
          <w:sz w:val="22"/>
          <w:szCs w:val="22"/>
        </w:rPr>
        <w:t>de 2018</w:t>
      </w:r>
    </w:p>
    <w:p w14:paraId="1043DF22" w14:textId="77777777" w:rsidR="00157C24" w:rsidRPr="00BE25B8" w:rsidRDefault="00157C24" w:rsidP="00157C24">
      <w:pPr>
        <w:jc w:val="center"/>
        <w:rPr>
          <w:rFonts w:ascii="AvantGarde Bk BT" w:hAnsi="AvantGarde Bk BT"/>
          <w:sz w:val="22"/>
          <w:szCs w:val="22"/>
        </w:rPr>
      </w:pPr>
      <w:r w:rsidRPr="00BE25B8">
        <w:rPr>
          <w:rFonts w:ascii="AvantGarde Bk BT" w:hAnsi="AvantGarde Bk BT"/>
          <w:sz w:val="22"/>
          <w:szCs w:val="22"/>
        </w:rPr>
        <w:t>Comisión Permanente de Educación</w:t>
      </w:r>
    </w:p>
    <w:p w14:paraId="16D3D9EB" w14:textId="77777777" w:rsidR="00157C24" w:rsidRPr="00BE25B8" w:rsidRDefault="00157C24" w:rsidP="00157C24">
      <w:pPr>
        <w:jc w:val="center"/>
        <w:rPr>
          <w:rFonts w:ascii="AvantGarde Bk BT" w:hAnsi="AvantGarde Bk BT"/>
          <w:bCs/>
          <w:sz w:val="22"/>
          <w:szCs w:val="22"/>
        </w:rPr>
      </w:pPr>
    </w:p>
    <w:p w14:paraId="56B5AD25" w14:textId="77777777" w:rsidR="0048348F" w:rsidRDefault="0048348F" w:rsidP="00157C24">
      <w:pPr>
        <w:jc w:val="center"/>
        <w:rPr>
          <w:rFonts w:ascii="AvantGarde Bk BT" w:hAnsi="AvantGarde Bk BT"/>
          <w:bCs/>
          <w:sz w:val="22"/>
          <w:szCs w:val="22"/>
        </w:rPr>
      </w:pPr>
    </w:p>
    <w:p w14:paraId="63E05F08" w14:textId="77777777" w:rsidR="00E1781C" w:rsidRPr="00BE25B8" w:rsidRDefault="00E1781C" w:rsidP="00157C24">
      <w:pPr>
        <w:jc w:val="center"/>
        <w:rPr>
          <w:rFonts w:ascii="AvantGarde Bk BT" w:hAnsi="AvantGarde Bk BT"/>
          <w:bCs/>
          <w:sz w:val="22"/>
          <w:szCs w:val="22"/>
        </w:rPr>
      </w:pPr>
    </w:p>
    <w:p w14:paraId="12C043C1" w14:textId="77777777" w:rsidR="00157C24" w:rsidRPr="00BE25B8" w:rsidRDefault="00923634" w:rsidP="00157C24">
      <w:pPr>
        <w:jc w:val="center"/>
        <w:rPr>
          <w:rFonts w:ascii="AvantGarde Bk BT" w:hAnsi="AvantGarde Bk BT"/>
          <w:b/>
          <w:spacing w:val="-3"/>
          <w:sz w:val="22"/>
          <w:szCs w:val="22"/>
        </w:rPr>
      </w:pPr>
      <w:r w:rsidRPr="00BE25B8">
        <w:rPr>
          <w:rFonts w:ascii="AvantGarde Bk BT" w:hAnsi="AvantGarde Bk BT"/>
          <w:b/>
          <w:spacing w:val="-3"/>
          <w:sz w:val="22"/>
          <w:szCs w:val="22"/>
        </w:rPr>
        <w:t>Dr. Miguel Ángel Navarro Navarro</w:t>
      </w:r>
    </w:p>
    <w:p w14:paraId="74F3F862" w14:textId="77777777" w:rsidR="00157C24" w:rsidRPr="00BE25B8" w:rsidRDefault="00157C24" w:rsidP="00157C24">
      <w:pPr>
        <w:jc w:val="center"/>
        <w:rPr>
          <w:rFonts w:ascii="AvantGarde Bk BT" w:hAnsi="AvantGarde Bk BT"/>
          <w:spacing w:val="-3"/>
          <w:sz w:val="22"/>
          <w:szCs w:val="22"/>
        </w:rPr>
      </w:pPr>
      <w:r w:rsidRPr="00BE25B8">
        <w:rPr>
          <w:rFonts w:ascii="AvantGarde Bk BT" w:hAnsi="AvantGarde Bk BT"/>
          <w:spacing w:val="-3"/>
          <w:sz w:val="22"/>
          <w:szCs w:val="22"/>
        </w:rPr>
        <w:t>Presidente</w:t>
      </w:r>
    </w:p>
    <w:p w14:paraId="4E8CCD6C" w14:textId="77777777" w:rsidR="00EF7E72" w:rsidRPr="00BE25B8" w:rsidRDefault="00EF7E72" w:rsidP="00EF7E72">
      <w:pPr>
        <w:jc w:val="center"/>
        <w:rPr>
          <w:rFonts w:ascii="AvantGarde Bk BT" w:eastAsia="Questrial" w:hAnsi="AvantGarde Bk BT" w:cs="Questrial"/>
          <w:sz w:val="22"/>
          <w:szCs w:val="22"/>
        </w:rPr>
      </w:pPr>
    </w:p>
    <w:tbl>
      <w:tblPr>
        <w:tblStyle w:val="Tablaconcuadrcula1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gridCol w:w="4632"/>
      </w:tblGrid>
      <w:tr w:rsidR="007F1639" w:rsidRPr="00BE25B8" w14:paraId="774C96F0" w14:textId="77777777" w:rsidTr="00B14F6D">
        <w:trPr>
          <w:jc w:val="center"/>
        </w:trPr>
        <w:tc>
          <w:tcPr>
            <w:tcW w:w="4796" w:type="dxa"/>
          </w:tcPr>
          <w:p w14:paraId="1E64D624" w14:textId="77777777" w:rsidR="00B14F6D" w:rsidRDefault="00B14F6D" w:rsidP="00B14F6D">
            <w:pPr>
              <w:jc w:val="center"/>
              <w:rPr>
                <w:rFonts w:ascii="AvantGarde Bk BT" w:hAnsi="AvantGarde Bk BT"/>
                <w:spacing w:val="-3"/>
                <w:sz w:val="22"/>
                <w:szCs w:val="22"/>
              </w:rPr>
            </w:pPr>
          </w:p>
          <w:p w14:paraId="1D77D8A7" w14:textId="77777777" w:rsidR="00B14F6D" w:rsidRDefault="00B14F6D" w:rsidP="00B14F6D">
            <w:pPr>
              <w:jc w:val="center"/>
              <w:rPr>
                <w:rFonts w:ascii="AvantGarde Bk BT" w:hAnsi="AvantGarde Bk BT"/>
                <w:spacing w:val="-3"/>
                <w:sz w:val="22"/>
                <w:szCs w:val="22"/>
              </w:rPr>
            </w:pPr>
          </w:p>
          <w:p w14:paraId="7D6271CB" w14:textId="77777777" w:rsidR="00B14F6D" w:rsidRPr="00BE25B8" w:rsidRDefault="00B14F6D" w:rsidP="00B14F6D">
            <w:pPr>
              <w:jc w:val="center"/>
              <w:rPr>
                <w:rFonts w:ascii="AvantGarde Bk BT" w:hAnsi="AvantGarde Bk BT"/>
                <w:spacing w:val="-3"/>
                <w:sz w:val="22"/>
                <w:szCs w:val="22"/>
              </w:rPr>
            </w:pPr>
            <w:r w:rsidRPr="00BE25B8">
              <w:rPr>
                <w:rFonts w:ascii="AvantGarde Bk BT" w:hAnsi="AvantGarde Bk BT"/>
                <w:spacing w:val="-3"/>
                <w:sz w:val="22"/>
                <w:szCs w:val="22"/>
              </w:rPr>
              <w:t>Dr. Héctor Raúl Solís Gadea</w:t>
            </w:r>
          </w:p>
          <w:p w14:paraId="77225324" w14:textId="77777777" w:rsidR="007F1639" w:rsidRDefault="007F1639" w:rsidP="006C6CC9">
            <w:pPr>
              <w:jc w:val="center"/>
              <w:rPr>
                <w:rFonts w:ascii="AvantGarde Bk BT" w:hAnsi="AvantGarde Bk BT"/>
                <w:spacing w:val="-3"/>
                <w:sz w:val="22"/>
                <w:szCs w:val="22"/>
              </w:rPr>
            </w:pPr>
          </w:p>
        </w:tc>
        <w:tc>
          <w:tcPr>
            <w:tcW w:w="4609" w:type="dxa"/>
          </w:tcPr>
          <w:p w14:paraId="7ADC7A4B" w14:textId="77777777" w:rsidR="007F1639" w:rsidRDefault="007F1639" w:rsidP="009175B1">
            <w:pPr>
              <w:jc w:val="center"/>
              <w:rPr>
                <w:rFonts w:ascii="AvantGarde Bk BT" w:hAnsi="AvantGarde Bk BT"/>
                <w:spacing w:val="-3"/>
                <w:sz w:val="22"/>
                <w:szCs w:val="22"/>
              </w:rPr>
            </w:pPr>
          </w:p>
        </w:tc>
      </w:tr>
      <w:tr w:rsidR="00EF7E72" w:rsidRPr="00BE25B8" w14:paraId="5E1C74BD" w14:textId="77777777" w:rsidTr="00B14F6D">
        <w:trPr>
          <w:jc w:val="center"/>
        </w:trPr>
        <w:tc>
          <w:tcPr>
            <w:tcW w:w="4796" w:type="dxa"/>
          </w:tcPr>
          <w:p w14:paraId="0AB191F6" w14:textId="77777777" w:rsidR="0048348F" w:rsidRDefault="0048348F" w:rsidP="006C6CC9">
            <w:pPr>
              <w:jc w:val="center"/>
              <w:rPr>
                <w:rFonts w:ascii="AvantGarde Bk BT" w:hAnsi="AvantGarde Bk BT"/>
                <w:spacing w:val="-3"/>
                <w:sz w:val="22"/>
                <w:szCs w:val="22"/>
              </w:rPr>
            </w:pPr>
          </w:p>
          <w:p w14:paraId="5BF86D4E" w14:textId="77777777" w:rsidR="00B14F6D" w:rsidRDefault="00B14F6D" w:rsidP="006C6CC9">
            <w:pPr>
              <w:jc w:val="center"/>
              <w:rPr>
                <w:rFonts w:ascii="AvantGarde Bk BT" w:hAnsi="AvantGarde Bk BT"/>
                <w:spacing w:val="-3"/>
                <w:sz w:val="22"/>
                <w:szCs w:val="22"/>
              </w:rPr>
            </w:pPr>
          </w:p>
          <w:p w14:paraId="5C4000A0" w14:textId="77777777" w:rsidR="00B14F6D" w:rsidRDefault="00B14F6D" w:rsidP="00B14F6D">
            <w:pPr>
              <w:jc w:val="center"/>
              <w:rPr>
                <w:rFonts w:ascii="AvantGarde Bk BT" w:hAnsi="AvantGarde Bk BT"/>
                <w:spacing w:val="-3"/>
                <w:sz w:val="22"/>
                <w:szCs w:val="22"/>
              </w:rPr>
            </w:pPr>
            <w:r w:rsidRPr="00BE25B8">
              <w:rPr>
                <w:rFonts w:ascii="AvantGarde Bk BT" w:hAnsi="AvantGarde Bk BT"/>
                <w:spacing w:val="-3"/>
                <w:sz w:val="22"/>
                <w:szCs w:val="22"/>
              </w:rPr>
              <w:t>Dr. Héctor Raúl Pérez Gómez</w:t>
            </w:r>
          </w:p>
          <w:p w14:paraId="57A77F6F" w14:textId="77777777" w:rsidR="0048348F" w:rsidRPr="00BE25B8" w:rsidRDefault="0048348F" w:rsidP="006C6CC9">
            <w:pPr>
              <w:rPr>
                <w:rFonts w:ascii="AvantGarde Bk BT" w:hAnsi="AvantGarde Bk BT"/>
                <w:spacing w:val="-3"/>
                <w:sz w:val="22"/>
                <w:szCs w:val="22"/>
              </w:rPr>
            </w:pPr>
          </w:p>
        </w:tc>
        <w:tc>
          <w:tcPr>
            <w:tcW w:w="4609" w:type="dxa"/>
          </w:tcPr>
          <w:p w14:paraId="4FD0BCC2" w14:textId="77777777" w:rsidR="0048348F" w:rsidRDefault="0048348F" w:rsidP="009175B1">
            <w:pPr>
              <w:jc w:val="center"/>
              <w:rPr>
                <w:rFonts w:ascii="AvantGarde Bk BT" w:hAnsi="AvantGarde Bk BT"/>
                <w:spacing w:val="-3"/>
                <w:sz w:val="22"/>
                <w:szCs w:val="22"/>
              </w:rPr>
            </w:pPr>
          </w:p>
          <w:p w14:paraId="6486220D" w14:textId="77777777" w:rsidR="00B14F6D" w:rsidRDefault="00B14F6D" w:rsidP="009175B1">
            <w:pPr>
              <w:jc w:val="center"/>
              <w:rPr>
                <w:rFonts w:ascii="AvantGarde Bk BT" w:hAnsi="AvantGarde Bk BT"/>
                <w:spacing w:val="-3"/>
                <w:sz w:val="22"/>
                <w:szCs w:val="22"/>
              </w:rPr>
            </w:pPr>
          </w:p>
          <w:p w14:paraId="47444C68" w14:textId="223418F6" w:rsidR="00B14F6D" w:rsidRPr="00BE25B8" w:rsidRDefault="00B14F6D" w:rsidP="009175B1">
            <w:pPr>
              <w:jc w:val="center"/>
              <w:rPr>
                <w:rFonts w:ascii="AvantGarde Bk BT" w:hAnsi="AvantGarde Bk BT"/>
                <w:spacing w:val="-3"/>
                <w:sz w:val="22"/>
                <w:szCs w:val="22"/>
              </w:rPr>
            </w:pPr>
            <w:r w:rsidRPr="00BE25B8">
              <w:rPr>
                <w:rFonts w:ascii="AvantGarde Bk BT" w:hAnsi="AvantGarde Bk BT"/>
                <w:spacing w:val="-3"/>
                <w:sz w:val="22"/>
                <w:szCs w:val="22"/>
              </w:rPr>
              <w:t>C. José Carlos López González</w:t>
            </w:r>
          </w:p>
          <w:p w14:paraId="1FF6E784" w14:textId="77777777" w:rsidR="00157C24" w:rsidRPr="00BE25B8" w:rsidRDefault="00157C24" w:rsidP="006C6CC9">
            <w:pPr>
              <w:rPr>
                <w:rFonts w:ascii="AvantGarde Bk BT" w:hAnsi="AvantGarde Bk BT"/>
                <w:spacing w:val="-3"/>
                <w:sz w:val="22"/>
                <w:szCs w:val="22"/>
              </w:rPr>
            </w:pPr>
          </w:p>
        </w:tc>
      </w:tr>
      <w:tr w:rsidR="00EF7E72" w:rsidRPr="00BE25B8" w14:paraId="77053730" w14:textId="77777777" w:rsidTr="00B14F6D">
        <w:trPr>
          <w:jc w:val="center"/>
        </w:trPr>
        <w:tc>
          <w:tcPr>
            <w:tcW w:w="4796" w:type="dxa"/>
          </w:tcPr>
          <w:tbl>
            <w:tblPr>
              <w:tblW w:w="4635" w:type="dxa"/>
              <w:tblCellSpacing w:w="15" w:type="dxa"/>
              <w:tblCellMar>
                <w:top w:w="15" w:type="dxa"/>
                <w:left w:w="15" w:type="dxa"/>
                <w:bottom w:w="15" w:type="dxa"/>
                <w:right w:w="15" w:type="dxa"/>
              </w:tblCellMar>
              <w:tblLook w:val="04A0" w:firstRow="1" w:lastRow="0" w:firstColumn="1" w:lastColumn="0" w:noHBand="0" w:noVBand="1"/>
            </w:tblPr>
            <w:tblGrid>
              <w:gridCol w:w="81"/>
              <w:gridCol w:w="4554"/>
            </w:tblGrid>
            <w:tr w:rsidR="009175B1" w:rsidRPr="00BE25B8" w14:paraId="675B027A" w14:textId="77777777" w:rsidTr="006C6CC9">
              <w:trPr>
                <w:tblCellSpacing w:w="15" w:type="dxa"/>
              </w:trPr>
              <w:tc>
                <w:tcPr>
                  <w:tcW w:w="0" w:type="auto"/>
                  <w:vAlign w:val="center"/>
                  <w:hideMark/>
                </w:tcPr>
                <w:p w14:paraId="04B762EF" w14:textId="77777777" w:rsidR="009175B1" w:rsidRPr="00BE25B8" w:rsidRDefault="009175B1" w:rsidP="009175B1">
                  <w:pPr>
                    <w:jc w:val="center"/>
                    <w:rPr>
                      <w:rFonts w:ascii="AvantGarde Bk BT" w:hAnsi="AvantGarde Bk BT"/>
                      <w:spacing w:val="-3"/>
                    </w:rPr>
                  </w:pPr>
                </w:p>
              </w:tc>
              <w:tc>
                <w:tcPr>
                  <w:tcW w:w="4509" w:type="dxa"/>
                  <w:vAlign w:val="center"/>
                  <w:hideMark/>
                </w:tcPr>
                <w:p w14:paraId="0A5B305C" w14:textId="6648776F" w:rsidR="009175B1" w:rsidRPr="00BE25B8" w:rsidRDefault="009175B1" w:rsidP="009175B1">
                  <w:pPr>
                    <w:jc w:val="center"/>
                    <w:rPr>
                      <w:rFonts w:ascii="AvantGarde Bk BT" w:hAnsi="AvantGarde Bk BT"/>
                      <w:spacing w:val="-3"/>
                    </w:rPr>
                  </w:pPr>
                </w:p>
              </w:tc>
            </w:tr>
          </w:tbl>
          <w:p w14:paraId="297ADFFB" w14:textId="77777777" w:rsidR="00EF7E72" w:rsidRPr="00BE25B8" w:rsidRDefault="00EF7E72" w:rsidP="006C6CC9">
            <w:pPr>
              <w:jc w:val="center"/>
              <w:rPr>
                <w:rFonts w:ascii="AvantGarde Bk BT" w:hAnsi="AvantGarde Bk BT"/>
                <w:spacing w:val="-3"/>
                <w:sz w:val="22"/>
                <w:szCs w:val="22"/>
              </w:rPr>
            </w:pPr>
          </w:p>
        </w:tc>
        <w:tc>
          <w:tcPr>
            <w:tcW w:w="4609" w:type="dxa"/>
          </w:tcPr>
          <w:tbl>
            <w:tblPr>
              <w:tblW w:w="4416" w:type="dxa"/>
              <w:tblCellSpacing w:w="15" w:type="dxa"/>
              <w:tblCellMar>
                <w:top w:w="15" w:type="dxa"/>
                <w:left w:w="15" w:type="dxa"/>
                <w:bottom w:w="15" w:type="dxa"/>
                <w:right w:w="15" w:type="dxa"/>
              </w:tblCellMar>
              <w:tblLook w:val="04A0" w:firstRow="1" w:lastRow="0" w:firstColumn="1" w:lastColumn="0" w:noHBand="0" w:noVBand="1"/>
            </w:tblPr>
            <w:tblGrid>
              <w:gridCol w:w="81"/>
              <w:gridCol w:w="4335"/>
            </w:tblGrid>
            <w:tr w:rsidR="00EF7E72" w:rsidRPr="00BE25B8" w14:paraId="2B928ABE" w14:textId="77777777" w:rsidTr="006C6CC9">
              <w:trPr>
                <w:tblCellSpacing w:w="15" w:type="dxa"/>
              </w:trPr>
              <w:tc>
                <w:tcPr>
                  <w:tcW w:w="0" w:type="auto"/>
                  <w:vAlign w:val="center"/>
                  <w:hideMark/>
                </w:tcPr>
                <w:p w14:paraId="69EF7BF8" w14:textId="77777777" w:rsidR="00EF7E72" w:rsidRPr="00BE25B8" w:rsidRDefault="00EF7E72" w:rsidP="006C6CC9">
                  <w:pPr>
                    <w:jc w:val="center"/>
                    <w:rPr>
                      <w:rFonts w:ascii="AvantGarde Bk BT" w:hAnsi="AvantGarde Bk BT"/>
                      <w:spacing w:val="-3"/>
                    </w:rPr>
                  </w:pPr>
                </w:p>
              </w:tc>
              <w:tc>
                <w:tcPr>
                  <w:tcW w:w="4290" w:type="dxa"/>
                  <w:vAlign w:val="center"/>
                  <w:hideMark/>
                </w:tcPr>
                <w:p w14:paraId="2373C67E" w14:textId="77777777" w:rsidR="00EF7E72" w:rsidRPr="00BE25B8" w:rsidRDefault="00EF7E72" w:rsidP="005D3047">
                  <w:pPr>
                    <w:jc w:val="center"/>
                    <w:rPr>
                      <w:rFonts w:ascii="AvantGarde Bk BT" w:hAnsi="AvantGarde Bk BT"/>
                      <w:spacing w:val="-3"/>
                    </w:rPr>
                  </w:pPr>
                </w:p>
              </w:tc>
            </w:tr>
          </w:tbl>
          <w:p w14:paraId="2FE172FE" w14:textId="77777777" w:rsidR="00EF7E72" w:rsidRPr="00BE25B8" w:rsidRDefault="00EF7E72" w:rsidP="006C6CC9">
            <w:pPr>
              <w:jc w:val="center"/>
              <w:rPr>
                <w:rFonts w:ascii="AvantGarde Bk BT" w:hAnsi="AvantGarde Bk BT"/>
                <w:spacing w:val="-3"/>
                <w:sz w:val="22"/>
                <w:szCs w:val="22"/>
              </w:rPr>
            </w:pPr>
          </w:p>
        </w:tc>
      </w:tr>
      <w:tr w:rsidR="00EF7E72" w:rsidRPr="00BE25B8" w14:paraId="09D499E7" w14:textId="77777777" w:rsidTr="006C6CC9">
        <w:trPr>
          <w:jc w:val="center"/>
        </w:trPr>
        <w:tc>
          <w:tcPr>
            <w:tcW w:w="4796" w:type="dxa"/>
          </w:tcPr>
          <w:p w14:paraId="1E232021" w14:textId="77777777" w:rsidR="00EF7E72" w:rsidRPr="00BE25B8" w:rsidRDefault="00EF7E72" w:rsidP="006C6CC9">
            <w:pPr>
              <w:jc w:val="center"/>
              <w:rPr>
                <w:rFonts w:ascii="AvantGarde Bk BT" w:hAnsi="AvantGarde Bk BT"/>
                <w:spacing w:val="-3"/>
                <w:sz w:val="22"/>
                <w:szCs w:val="22"/>
              </w:rPr>
            </w:pPr>
          </w:p>
        </w:tc>
        <w:tc>
          <w:tcPr>
            <w:tcW w:w="4609" w:type="dxa"/>
          </w:tcPr>
          <w:p w14:paraId="449456D9" w14:textId="77777777" w:rsidR="00EF7E72" w:rsidRPr="00BE25B8" w:rsidRDefault="00EF7E72" w:rsidP="006C6CC9">
            <w:pPr>
              <w:jc w:val="center"/>
              <w:rPr>
                <w:rFonts w:ascii="AvantGarde Bk BT" w:hAnsi="AvantGarde Bk BT"/>
                <w:spacing w:val="-3"/>
                <w:sz w:val="22"/>
                <w:szCs w:val="22"/>
              </w:rPr>
            </w:pPr>
          </w:p>
        </w:tc>
      </w:tr>
    </w:tbl>
    <w:p w14:paraId="59771375" w14:textId="77777777" w:rsidR="00EF7E72" w:rsidRPr="00BE25B8" w:rsidRDefault="00EF7E72" w:rsidP="00EF7E72">
      <w:pPr>
        <w:jc w:val="center"/>
        <w:outlineLvl w:val="0"/>
        <w:rPr>
          <w:rFonts w:ascii="AvantGarde Bk BT" w:eastAsia="Questrial" w:hAnsi="AvantGarde Bk BT" w:cs="Questrial"/>
          <w:b/>
          <w:sz w:val="22"/>
          <w:szCs w:val="22"/>
        </w:rPr>
      </w:pPr>
      <w:r w:rsidRPr="00BE25B8">
        <w:rPr>
          <w:rFonts w:ascii="AvantGarde Bk BT" w:eastAsia="Questrial" w:hAnsi="AvantGarde Bk BT" w:cs="Questrial"/>
          <w:b/>
          <w:sz w:val="22"/>
          <w:szCs w:val="22"/>
        </w:rPr>
        <w:t>Mtro. José Alfredo Peña Ramos</w:t>
      </w:r>
    </w:p>
    <w:p w14:paraId="23670F1E" w14:textId="77777777" w:rsidR="00627E38" w:rsidRDefault="00EF7E72" w:rsidP="005D3047">
      <w:pPr>
        <w:jc w:val="center"/>
        <w:rPr>
          <w:rFonts w:ascii="AvantGarde Bk BT" w:eastAsia="Questrial" w:hAnsi="AvantGarde Bk BT" w:cs="Questrial"/>
          <w:sz w:val="22"/>
          <w:szCs w:val="22"/>
        </w:rPr>
      </w:pPr>
      <w:r w:rsidRPr="00BE25B8">
        <w:rPr>
          <w:rFonts w:ascii="AvantGarde Bk BT" w:eastAsia="Questrial" w:hAnsi="AvantGarde Bk BT" w:cs="Questrial"/>
          <w:sz w:val="22"/>
          <w:szCs w:val="22"/>
        </w:rPr>
        <w:t>Secretario de Actas y Acuerdos</w:t>
      </w:r>
      <w:r w:rsidR="00627E38">
        <w:rPr>
          <w:rFonts w:ascii="AvantGarde Bk BT" w:eastAsia="Questrial" w:hAnsi="AvantGarde Bk BT" w:cs="Questrial"/>
          <w:sz w:val="22"/>
          <w:szCs w:val="22"/>
        </w:rPr>
        <w:t xml:space="preserve">    </w:t>
      </w:r>
    </w:p>
    <w:p w14:paraId="4FCB16A6" w14:textId="77777777" w:rsidR="00627E38" w:rsidRDefault="00627E38" w:rsidP="00414EF0">
      <w:pPr>
        <w:rPr>
          <w:rFonts w:ascii="AvantGarde Bk BT" w:eastAsia="Questrial" w:hAnsi="AvantGarde Bk BT" w:cs="Questrial"/>
          <w:sz w:val="22"/>
          <w:szCs w:val="22"/>
        </w:rPr>
      </w:pPr>
    </w:p>
    <w:p w14:paraId="596A6BF6" w14:textId="77777777" w:rsidR="00E1781C" w:rsidRDefault="00E1781C">
      <w:pPr>
        <w:spacing w:after="200" w:line="276" w:lineRule="auto"/>
        <w:rPr>
          <w:rFonts w:ascii="AvantGarde Bk BT" w:hAnsi="AvantGarde Bk BT"/>
          <w:b/>
          <w:sz w:val="22"/>
          <w:szCs w:val="22"/>
        </w:rPr>
      </w:pPr>
      <w:r>
        <w:rPr>
          <w:rFonts w:ascii="AvantGarde Bk BT" w:hAnsi="AvantGarde Bk BT"/>
          <w:b/>
          <w:sz w:val="22"/>
          <w:szCs w:val="22"/>
        </w:rPr>
        <w:br w:type="page"/>
      </w:r>
    </w:p>
    <w:p w14:paraId="1B0F4291" w14:textId="5E96C758" w:rsidR="0029231E" w:rsidRDefault="00EF7E72" w:rsidP="00820F36">
      <w:pPr>
        <w:jc w:val="center"/>
        <w:outlineLvl w:val="0"/>
        <w:rPr>
          <w:rFonts w:ascii="AvantGarde Bk BT" w:hAnsi="AvantGarde Bk BT"/>
          <w:b/>
          <w:sz w:val="22"/>
          <w:szCs w:val="22"/>
        </w:rPr>
      </w:pPr>
      <w:r w:rsidRPr="00BE25B8">
        <w:rPr>
          <w:rFonts w:ascii="AvantGarde Bk BT" w:hAnsi="AvantGarde Bk BT"/>
          <w:b/>
          <w:sz w:val="22"/>
          <w:szCs w:val="22"/>
        </w:rPr>
        <w:lastRenderedPageBreak/>
        <w:t xml:space="preserve">Tabla de equivalencias del plan de estudios de </w:t>
      </w:r>
      <w:r w:rsidR="007F01EE">
        <w:rPr>
          <w:rFonts w:ascii="AvantGarde Bk BT" w:hAnsi="AvantGarde Bk BT"/>
          <w:b/>
          <w:sz w:val="22"/>
          <w:szCs w:val="22"/>
        </w:rPr>
        <w:t>la Licenciatura en Historia del Arte</w:t>
      </w:r>
      <w:r w:rsidRPr="00BE25B8">
        <w:rPr>
          <w:rFonts w:ascii="AvantGarde Bk BT" w:hAnsi="AvantGarde Bk BT"/>
          <w:b/>
          <w:sz w:val="22"/>
          <w:szCs w:val="22"/>
        </w:rPr>
        <w:t xml:space="preserve"> respecto del plan anterior</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818"/>
        <w:gridCol w:w="992"/>
        <w:gridCol w:w="3402"/>
        <w:gridCol w:w="1276"/>
      </w:tblGrid>
      <w:tr w:rsidR="00E1781C" w:rsidRPr="00601C39" w14:paraId="55D3561B" w14:textId="77777777" w:rsidTr="00E1781C">
        <w:trPr>
          <w:trHeight w:val="150"/>
        </w:trPr>
        <w:tc>
          <w:tcPr>
            <w:tcW w:w="3818" w:type="dxa"/>
            <w:shd w:val="clear" w:color="auto" w:fill="F2F2F2" w:themeFill="background1" w:themeFillShade="F2"/>
            <w:tcMar>
              <w:top w:w="100" w:type="dxa"/>
              <w:left w:w="100" w:type="dxa"/>
              <w:bottom w:w="100" w:type="dxa"/>
              <w:right w:w="100" w:type="dxa"/>
            </w:tcMar>
            <w:vAlign w:val="center"/>
          </w:tcPr>
          <w:p w14:paraId="3F4914A5" w14:textId="77777777" w:rsidR="00E1781C" w:rsidRPr="0079767F" w:rsidRDefault="00E1781C" w:rsidP="00E1781C">
            <w:pPr>
              <w:jc w:val="center"/>
              <w:rPr>
                <w:rFonts w:ascii="AvantGarde Bk BT" w:hAnsi="AvantGarde Bk BT"/>
                <w:b/>
                <w:bCs/>
                <w:sz w:val="18"/>
                <w:szCs w:val="18"/>
                <w:lang w:val="es-ES_tradnl" w:eastAsia="es-ES"/>
              </w:rPr>
            </w:pPr>
            <w:r w:rsidRPr="0079767F">
              <w:rPr>
                <w:rFonts w:ascii="AvantGarde Bk BT" w:hAnsi="AvantGarde Bk BT"/>
                <w:b/>
                <w:bCs/>
                <w:sz w:val="18"/>
                <w:szCs w:val="18"/>
                <w:lang w:val="es-ES_tradnl" w:eastAsia="es-ES"/>
              </w:rPr>
              <w:t>Nombre de Materias</w:t>
            </w:r>
          </w:p>
          <w:p w14:paraId="4AEF8C27" w14:textId="71A9E018" w:rsidR="00E1781C" w:rsidRPr="0079767F" w:rsidRDefault="00E1781C" w:rsidP="00A2362F">
            <w:pPr>
              <w:jc w:val="center"/>
              <w:rPr>
                <w:rFonts w:ascii="AvantGarde Bk BT" w:hAnsi="AvantGarde Bk BT"/>
                <w:b/>
                <w:bCs/>
                <w:sz w:val="18"/>
                <w:szCs w:val="18"/>
                <w:lang w:val="es-ES_tradnl" w:eastAsia="es-ES"/>
              </w:rPr>
            </w:pPr>
            <w:r w:rsidRPr="0079767F">
              <w:rPr>
                <w:rFonts w:ascii="AvantGarde Bk BT" w:hAnsi="AvantGarde Bk BT"/>
                <w:b/>
                <w:bCs/>
                <w:sz w:val="18"/>
                <w:szCs w:val="18"/>
                <w:lang w:val="es-ES_tradnl" w:eastAsia="es-ES"/>
              </w:rPr>
              <w:t>Plan Vigente</w:t>
            </w:r>
          </w:p>
        </w:tc>
        <w:tc>
          <w:tcPr>
            <w:tcW w:w="992" w:type="dxa"/>
            <w:shd w:val="clear" w:color="auto" w:fill="F2F2F2" w:themeFill="background1" w:themeFillShade="F2"/>
            <w:tcMar>
              <w:top w:w="100" w:type="dxa"/>
              <w:left w:w="100" w:type="dxa"/>
              <w:bottom w:w="100" w:type="dxa"/>
              <w:right w:w="100" w:type="dxa"/>
            </w:tcMar>
            <w:vAlign w:val="center"/>
          </w:tcPr>
          <w:p w14:paraId="62E09A25" w14:textId="1D06F6FA" w:rsidR="00E1781C" w:rsidRPr="0079767F" w:rsidRDefault="00E1781C" w:rsidP="00A2362F">
            <w:pPr>
              <w:jc w:val="center"/>
              <w:rPr>
                <w:rFonts w:ascii="AvantGarde Bk BT" w:hAnsi="AvantGarde Bk BT"/>
                <w:b/>
                <w:bCs/>
                <w:sz w:val="18"/>
                <w:szCs w:val="18"/>
                <w:lang w:val="es-ES_tradnl" w:eastAsia="es-ES"/>
              </w:rPr>
            </w:pPr>
            <w:r w:rsidRPr="0079767F">
              <w:rPr>
                <w:rFonts w:ascii="AvantGarde Bk BT" w:hAnsi="AvantGarde Bk BT"/>
                <w:b/>
                <w:bCs/>
                <w:sz w:val="18"/>
                <w:szCs w:val="18"/>
                <w:lang w:val="es-ES_tradnl" w:eastAsia="es-ES"/>
              </w:rPr>
              <w:t>Créditos</w:t>
            </w:r>
          </w:p>
        </w:tc>
        <w:tc>
          <w:tcPr>
            <w:tcW w:w="3402" w:type="dxa"/>
            <w:shd w:val="clear" w:color="auto" w:fill="F2F2F2" w:themeFill="background1" w:themeFillShade="F2"/>
            <w:tcMar>
              <w:top w:w="100" w:type="dxa"/>
              <w:left w:w="100" w:type="dxa"/>
              <w:bottom w:w="100" w:type="dxa"/>
              <w:right w:w="100" w:type="dxa"/>
            </w:tcMar>
            <w:vAlign w:val="center"/>
          </w:tcPr>
          <w:p w14:paraId="2F3D8AD8" w14:textId="77777777" w:rsidR="00E1781C" w:rsidRPr="0079767F" w:rsidRDefault="00E1781C" w:rsidP="00E1781C">
            <w:pPr>
              <w:jc w:val="center"/>
              <w:rPr>
                <w:rFonts w:ascii="AvantGarde Bk BT" w:hAnsi="AvantGarde Bk BT"/>
                <w:b/>
                <w:bCs/>
                <w:sz w:val="18"/>
                <w:szCs w:val="18"/>
                <w:lang w:val="es-ES_tradnl" w:eastAsia="es-ES"/>
              </w:rPr>
            </w:pPr>
            <w:r w:rsidRPr="0079767F">
              <w:rPr>
                <w:rFonts w:ascii="AvantGarde Bk BT" w:hAnsi="AvantGarde Bk BT"/>
                <w:b/>
                <w:bCs/>
                <w:sz w:val="18"/>
                <w:szCs w:val="18"/>
                <w:lang w:val="es-ES_tradnl" w:eastAsia="es-ES"/>
              </w:rPr>
              <w:t xml:space="preserve">Nombre de Materias </w:t>
            </w:r>
          </w:p>
          <w:p w14:paraId="070888BC" w14:textId="670458E2" w:rsidR="00E1781C" w:rsidRPr="0079767F" w:rsidRDefault="00E1781C" w:rsidP="00A2362F">
            <w:pPr>
              <w:jc w:val="center"/>
              <w:rPr>
                <w:rFonts w:ascii="AvantGarde Bk BT" w:hAnsi="AvantGarde Bk BT"/>
                <w:b/>
                <w:bCs/>
                <w:sz w:val="18"/>
                <w:szCs w:val="18"/>
                <w:lang w:val="es-ES_tradnl" w:eastAsia="es-ES"/>
              </w:rPr>
            </w:pPr>
            <w:r w:rsidRPr="0079767F">
              <w:rPr>
                <w:rFonts w:ascii="AvantGarde Bk BT" w:hAnsi="AvantGarde Bk BT"/>
                <w:b/>
                <w:bCs/>
                <w:sz w:val="18"/>
                <w:szCs w:val="18"/>
                <w:lang w:val="es-ES_tradnl" w:eastAsia="es-ES"/>
              </w:rPr>
              <w:t>(Reestructuración)</w:t>
            </w:r>
          </w:p>
        </w:tc>
        <w:tc>
          <w:tcPr>
            <w:tcW w:w="1276" w:type="dxa"/>
            <w:shd w:val="clear" w:color="auto" w:fill="F2F2F2" w:themeFill="background1" w:themeFillShade="F2"/>
            <w:tcMar>
              <w:top w:w="100" w:type="dxa"/>
              <w:left w:w="100" w:type="dxa"/>
              <w:bottom w:w="100" w:type="dxa"/>
              <w:right w:w="100" w:type="dxa"/>
            </w:tcMar>
            <w:vAlign w:val="center"/>
          </w:tcPr>
          <w:p w14:paraId="6D72527C" w14:textId="2CD2BCD4" w:rsidR="00E1781C" w:rsidRPr="00601C39" w:rsidRDefault="00E1781C" w:rsidP="00A2362F">
            <w:pPr>
              <w:jc w:val="center"/>
              <w:rPr>
                <w:rFonts w:ascii="AvantGarde Bk BT" w:hAnsi="AvantGarde Bk BT"/>
                <w:b/>
                <w:bCs/>
                <w:sz w:val="18"/>
                <w:szCs w:val="18"/>
                <w:lang w:val="es-ES_tradnl" w:eastAsia="es-ES"/>
              </w:rPr>
            </w:pPr>
            <w:r w:rsidRPr="00601C39">
              <w:rPr>
                <w:rFonts w:ascii="AvantGarde Bk BT" w:hAnsi="AvantGarde Bk BT"/>
                <w:b/>
                <w:bCs/>
                <w:sz w:val="18"/>
                <w:szCs w:val="18"/>
                <w:lang w:val="es-ES_tradnl" w:eastAsia="es-ES"/>
              </w:rPr>
              <w:t>Créditos</w:t>
            </w:r>
          </w:p>
        </w:tc>
      </w:tr>
      <w:tr w:rsidR="00E1781C" w:rsidRPr="006B77CF" w14:paraId="0F63180B" w14:textId="77777777" w:rsidTr="00987AF6">
        <w:trPr>
          <w:trHeight w:val="432"/>
        </w:trPr>
        <w:tc>
          <w:tcPr>
            <w:tcW w:w="3818" w:type="dxa"/>
            <w:tcMar>
              <w:top w:w="100" w:type="dxa"/>
              <w:left w:w="100" w:type="dxa"/>
              <w:bottom w:w="100" w:type="dxa"/>
              <w:right w:w="100" w:type="dxa"/>
            </w:tcMar>
            <w:vAlign w:val="center"/>
          </w:tcPr>
          <w:p w14:paraId="279B3BC7" w14:textId="77777777" w:rsidR="00E1781C" w:rsidRPr="0079767F" w:rsidRDefault="00E1781C" w:rsidP="00A2362F">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Historia del arte antiguo y clásico</w:t>
            </w:r>
          </w:p>
        </w:tc>
        <w:tc>
          <w:tcPr>
            <w:tcW w:w="992" w:type="dxa"/>
            <w:tcMar>
              <w:top w:w="100" w:type="dxa"/>
              <w:left w:w="100" w:type="dxa"/>
              <w:bottom w:w="100" w:type="dxa"/>
              <w:right w:w="100" w:type="dxa"/>
            </w:tcMar>
            <w:vAlign w:val="center"/>
          </w:tcPr>
          <w:p w14:paraId="0950FF56" w14:textId="77777777" w:rsidR="00E1781C" w:rsidRPr="0079767F" w:rsidRDefault="00E1781C" w:rsidP="00A2362F">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8</w:t>
            </w:r>
          </w:p>
        </w:tc>
        <w:tc>
          <w:tcPr>
            <w:tcW w:w="3402" w:type="dxa"/>
            <w:tcMar>
              <w:top w:w="100" w:type="dxa"/>
              <w:left w:w="100" w:type="dxa"/>
              <w:bottom w:w="100" w:type="dxa"/>
              <w:right w:w="100" w:type="dxa"/>
            </w:tcMar>
            <w:vAlign w:val="center"/>
          </w:tcPr>
          <w:p w14:paraId="03604902" w14:textId="77777777" w:rsidR="00E1781C" w:rsidRPr="0079767F" w:rsidRDefault="00E1781C" w:rsidP="00A2362F">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Historia del arte antiguo y clásico</w:t>
            </w:r>
          </w:p>
        </w:tc>
        <w:tc>
          <w:tcPr>
            <w:tcW w:w="1276" w:type="dxa"/>
            <w:tcMar>
              <w:top w:w="100" w:type="dxa"/>
              <w:left w:w="100" w:type="dxa"/>
              <w:bottom w:w="100" w:type="dxa"/>
              <w:right w:w="100" w:type="dxa"/>
            </w:tcMar>
            <w:vAlign w:val="center"/>
          </w:tcPr>
          <w:p w14:paraId="1FDD7F23" w14:textId="77777777" w:rsidR="00E1781C" w:rsidRPr="006B77CF" w:rsidRDefault="00E1781C" w:rsidP="00A2362F">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8</w:t>
            </w:r>
          </w:p>
        </w:tc>
      </w:tr>
      <w:tr w:rsidR="00E1781C" w:rsidRPr="006B77CF" w14:paraId="77227DCF" w14:textId="77777777" w:rsidTr="00987AF6">
        <w:trPr>
          <w:trHeight w:val="432"/>
        </w:trPr>
        <w:tc>
          <w:tcPr>
            <w:tcW w:w="3818" w:type="dxa"/>
            <w:tcMar>
              <w:top w:w="100" w:type="dxa"/>
              <w:left w:w="100" w:type="dxa"/>
              <w:bottom w:w="100" w:type="dxa"/>
              <w:right w:w="100" w:type="dxa"/>
            </w:tcMar>
            <w:vAlign w:val="center"/>
          </w:tcPr>
          <w:p w14:paraId="679E058E" w14:textId="77777777" w:rsidR="00E1781C" w:rsidRPr="0079767F" w:rsidRDefault="00E1781C" w:rsidP="00A2362F">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Historia del arte medieval y renacentista</w:t>
            </w:r>
          </w:p>
        </w:tc>
        <w:tc>
          <w:tcPr>
            <w:tcW w:w="992" w:type="dxa"/>
            <w:tcMar>
              <w:top w:w="100" w:type="dxa"/>
              <w:left w:w="100" w:type="dxa"/>
              <w:bottom w:w="100" w:type="dxa"/>
              <w:right w:w="100" w:type="dxa"/>
            </w:tcMar>
            <w:vAlign w:val="center"/>
          </w:tcPr>
          <w:p w14:paraId="34481531" w14:textId="77777777" w:rsidR="00E1781C" w:rsidRPr="0079767F" w:rsidRDefault="00E1781C" w:rsidP="00A2362F">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8</w:t>
            </w:r>
          </w:p>
        </w:tc>
        <w:tc>
          <w:tcPr>
            <w:tcW w:w="3402" w:type="dxa"/>
            <w:tcMar>
              <w:top w:w="100" w:type="dxa"/>
              <w:left w:w="100" w:type="dxa"/>
              <w:bottom w:w="100" w:type="dxa"/>
              <w:right w:w="100" w:type="dxa"/>
            </w:tcMar>
            <w:vAlign w:val="center"/>
          </w:tcPr>
          <w:p w14:paraId="4C61D543" w14:textId="77777777" w:rsidR="00E1781C" w:rsidRPr="0079767F" w:rsidRDefault="00E1781C" w:rsidP="00A2362F">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Historia del arte medieval y renacentista</w:t>
            </w:r>
          </w:p>
        </w:tc>
        <w:tc>
          <w:tcPr>
            <w:tcW w:w="1276" w:type="dxa"/>
            <w:tcMar>
              <w:top w:w="100" w:type="dxa"/>
              <w:left w:w="100" w:type="dxa"/>
              <w:bottom w:w="100" w:type="dxa"/>
              <w:right w:w="100" w:type="dxa"/>
            </w:tcMar>
            <w:vAlign w:val="center"/>
          </w:tcPr>
          <w:p w14:paraId="603F4AB9" w14:textId="77777777" w:rsidR="00E1781C" w:rsidRPr="006B77CF" w:rsidRDefault="00E1781C" w:rsidP="00A2362F">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8</w:t>
            </w:r>
          </w:p>
        </w:tc>
      </w:tr>
      <w:tr w:rsidR="00E1781C" w:rsidRPr="006B77CF" w14:paraId="2C1FD196" w14:textId="77777777" w:rsidTr="00987AF6">
        <w:trPr>
          <w:trHeight w:val="432"/>
        </w:trPr>
        <w:tc>
          <w:tcPr>
            <w:tcW w:w="3818" w:type="dxa"/>
            <w:tcMar>
              <w:top w:w="100" w:type="dxa"/>
              <w:left w:w="100" w:type="dxa"/>
              <w:bottom w:w="100" w:type="dxa"/>
              <w:right w:w="100" w:type="dxa"/>
            </w:tcMar>
            <w:vAlign w:val="center"/>
          </w:tcPr>
          <w:p w14:paraId="01416FE7" w14:textId="77777777" w:rsidR="00E1781C" w:rsidRPr="0079767F" w:rsidRDefault="00E1781C" w:rsidP="00A2362F">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Historia del arte moderno y contemporáneo</w:t>
            </w:r>
          </w:p>
        </w:tc>
        <w:tc>
          <w:tcPr>
            <w:tcW w:w="992" w:type="dxa"/>
            <w:tcMar>
              <w:top w:w="100" w:type="dxa"/>
              <w:left w:w="100" w:type="dxa"/>
              <w:bottom w:w="100" w:type="dxa"/>
              <w:right w:w="100" w:type="dxa"/>
            </w:tcMar>
            <w:vAlign w:val="center"/>
          </w:tcPr>
          <w:p w14:paraId="466EB494" w14:textId="77777777" w:rsidR="00E1781C" w:rsidRPr="0079767F" w:rsidRDefault="00E1781C" w:rsidP="00A2362F">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8</w:t>
            </w:r>
          </w:p>
        </w:tc>
        <w:tc>
          <w:tcPr>
            <w:tcW w:w="3402" w:type="dxa"/>
            <w:tcMar>
              <w:top w:w="100" w:type="dxa"/>
              <w:left w:w="100" w:type="dxa"/>
              <w:bottom w:w="100" w:type="dxa"/>
              <w:right w:w="100" w:type="dxa"/>
            </w:tcMar>
            <w:vAlign w:val="center"/>
          </w:tcPr>
          <w:p w14:paraId="20126C6F" w14:textId="77777777" w:rsidR="00E1781C" w:rsidRPr="0079767F" w:rsidRDefault="00E1781C" w:rsidP="00A2362F">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Historia del arte moderno y contemporáneo</w:t>
            </w:r>
          </w:p>
        </w:tc>
        <w:tc>
          <w:tcPr>
            <w:tcW w:w="1276" w:type="dxa"/>
            <w:tcMar>
              <w:top w:w="100" w:type="dxa"/>
              <w:left w:w="100" w:type="dxa"/>
              <w:bottom w:w="100" w:type="dxa"/>
              <w:right w:w="100" w:type="dxa"/>
            </w:tcMar>
            <w:vAlign w:val="center"/>
          </w:tcPr>
          <w:p w14:paraId="7DD69505" w14:textId="77777777" w:rsidR="00E1781C" w:rsidRPr="006B77CF" w:rsidRDefault="00E1781C" w:rsidP="00A2362F">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8</w:t>
            </w:r>
          </w:p>
        </w:tc>
      </w:tr>
      <w:tr w:rsidR="00E1781C" w:rsidRPr="006B77CF" w14:paraId="1ADBF347" w14:textId="77777777" w:rsidTr="00987AF6">
        <w:trPr>
          <w:trHeight w:val="432"/>
        </w:trPr>
        <w:tc>
          <w:tcPr>
            <w:tcW w:w="3818" w:type="dxa"/>
            <w:tcMar>
              <w:top w:w="100" w:type="dxa"/>
              <w:left w:w="100" w:type="dxa"/>
              <w:bottom w:w="100" w:type="dxa"/>
              <w:right w:w="100" w:type="dxa"/>
            </w:tcMar>
            <w:vAlign w:val="center"/>
          </w:tcPr>
          <w:p w14:paraId="5BB82934" w14:textId="77777777" w:rsidR="00E1781C" w:rsidRPr="0079767F" w:rsidRDefault="00E1781C" w:rsidP="00A2362F">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 xml:space="preserve">Historia del arte Neoclásico y Romántico </w:t>
            </w:r>
          </w:p>
        </w:tc>
        <w:tc>
          <w:tcPr>
            <w:tcW w:w="992" w:type="dxa"/>
            <w:tcMar>
              <w:top w:w="100" w:type="dxa"/>
              <w:left w:w="100" w:type="dxa"/>
              <w:bottom w:w="100" w:type="dxa"/>
              <w:right w:w="100" w:type="dxa"/>
            </w:tcMar>
            <w:vAlign w:val="center"/>
          </w:tcPr>
          <w:p w14:paraId="43119532" w14:textId="77777777" w:rsidR="00E1781C" w:rsidRPr="0079767F" w:rsidRDefault="00E1781C" w:rsidP="00A2362F">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8</w:t>
            </w:r>
          </w:p>
        </w:tc>
        <w:tc>
          <w:tcPr>
            <w:tcW w:w="3402" w:type="dxa"/>
            <w:tcMar>
              <w:top w:w="100" w:type="dxa"/>
              <w:left w:w="100" w:type="dxa"/>
              <w:bottom w:w="100" w:type="dxa"/>
              <w:right w:w="100" w:type="dxa"/>
            </w:tcMar>
            <w:vAlign w:val="center"/>
          </w:tcPr>
          <w:p w14:paraId="149568D2" w14:textId="77777777" w:rsidR="00E1781C" w:rsidRPr="0079767F" w:rsidRDefault="00E1781C" w:rsidP="00A2362F">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 xml:space="preserve">Historia del arte Neoclásico y Romántico </w:t>
            </w:r>
          </w:p>
        </w:tc>
        <w:tc>
          <w:tcPr>
            <w:tcW w:w="1276" w:type="dxa"/>
            <w:tcMar>
              <w:top w:w="100" w:type="dxa"/>
              <w:left w:w="100" w:type="dxa"/>
              <w:bottom w:w="100" w:type="dxa"/>
              <w:right w:w="100" w:type="dxa"/>
            </w:tcMar>
            <w:vAlign w:val="center"/>
          </w:tcPr>
          <w:p w14:paraId="42E308F8" w14:textId="77777777" w:rsidR="00E1781C" w:rsidRPr="006B77CF" w:rsidRDefault="00E1781C" w:rsidP="00A2362F">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8</w:t>
            </w:r>
          </w:p>
        </w:tc>
      </w:tr>
      <w:tr w:rsidR="00E1781C" w:rsidRPr="006B77CF" w14:paraId="0242FA66" w14:textId="77777777" w:rsidTr="00987AF6">
        <w:trPr>
          <w:trHeight w:val="432"/>
        </w:trPr>
        <w:tc>
          <w:tcPr>
            <w:tcW w:w="3818" w:type="dxa"/>
            <w:tcMar>
              <w:top w:w="100" w:type="dxa"/>
              <w:left w:w="100" w:type="dxa"/>
              <w:bottom w:w="100" w:type="dxa"/>
              <w:right w:w="100" w:type="dxa"/>
            </w:tcMar>
            <w:vAlign w:val="center"/>
          </w:tcPr>
          <w:p w14:paraId="0310B4D3" w14:textId="77777777" w:rsidR="00E1781C" w:rsidRPr="0079767F" w:rsidRDefault="00E1781C" w:rsidP="00A2362F">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Historia del arte Latinoamericano: prehispánico y virreinal</w:t>
            </w:r>
          </w:p>
        </w:tc>
        <w:tc>
          <w:tcPr>
            <w:tcW w:w="992" w:type="dxa"/>
            <w:tcMar>
              <w:top w:w="100" w:type="dxa"/>
              <w:left w:w="100" w:type="dxa"/>
              <w:bottom w:w="100" w:type="dxa"/>
              <w:right w:w="100" w:type="dxa"/>
            </w:tcMar>
            <w:vAlign w:val="center"/>
          </w:tcPr>
          <w:p w14:paraId="32F5C7D0" w14:textId="77777777" w:rsidR="00E1781C" w:rsidRPr="0079767F" w:rsidRDefault="00E1781C" w:rsidP="00A2362F">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8</w:t>
            </w:r>
          </w:p>
        </w:tc>
        <w:tc>
          <w:tcPr>
            <w:tcW w:w="3402" w:type="dxa"/>
            <w:tcMar>
              <w:top w:w="100" w:type="dxa"/>
              <w:left w:w="100" w:type="dxa"/>
              <w:bottom w:w="100" w:type="dxa"/>
              <w:right w:w="100" w:type="dxa"/>
            </w:tcMar>
            <w:vAlign w:val="center"/>
          </w:tcPr>
          <w:p w14:paraId="19FF4325" w14:textId="77777777" w:rsidR="00E1781C" w:rsidRPr="0079767F" w:rsidRDefault="00E1781C" w:rsidP="00A2362F">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Historia del arte colonial en América</w:t>
            </w:r>
          </w:p>
        </w:tc>
        <w:tc>
          <w:tcPr>
            <w:tcW w:w="1276" w:type="dxa"/>
            <w:tcMar>
              <w:top w:w="100" w:type="dxa"/>
              <w:left w:w="100" w:type="dxa"/>
              <w:bottom w:w="100" w:type="dxa"/>
              <w:right w:w="100" w:type="dxa"/>
            </w:tcMar>
            <w:vAlign w:val="center"/>
          </w:tcPr>
          <w:p w14:paraId="70BF9EFB" w14:textId="77777777" w:rsidR="00E1781C" w:rsidRPr="006B77CF" w:rsidRDefault="00E1781C" w:rsidP="00A2362F">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8</w:t>
            </w:r>
          </w:p>
        </w:tc>
      </w:tr>
      <w:tr w:rsidR="00E1781C" w:rsidRPr="006B77CF" w14:paraId="714F42AF" w14:textId="77777777" w:rsidTr="00987AF6">
        <w:trPr>
          <w:trHeight w:val="432"/>
        </w:trPr>
        <w:tc>
          <w:tcPr>
            <w:tcW w:w="3818" w:type="dxa"/>
            <w:tcMar>
              <w:top w:w="100" w:type="dxa"/>
              <w:left w:w="100" w:type="dxa"/>
              <w:bottom w:w="100" w:type="dxa"/>
              <w:right w:w="100" w:type="dxa"/>
            </w:tcMar>
            <w:vAlign w:val="center"/>
          </w:tcPr>
          <w:p w14:paraId="5E8CCE3B" w14:textId="0D54CAC4" w:rsidR="00E1781C" w:rsidRPr="00987AF6" w:rsidRDefault="00E1781C" w:rsidP="00A2362F">
            <w:pPr>
              <w:jc w:val="center"/>
              <w:rPr>
                <w:rFonts w:ascii="AvantGarde Bk BT" w:hAnsi="AvantGarde Bk BT"/>
                <w:bCs/>
                <w:sz w:val="16"/>
                <w:szCs w:val="18"/>
                <w:lang w:val="es-ES_tradnl" w:eastAsia="es-ES"/>
              </w:rPr>
            </w:pPr>
            <w:r w:rsidRPr="00987AF6">
              <w:rPr>
                <w:rFonts w:ascii="AvantGarde Bk BT" w:hAnsi="AvantGarde Bk BT"/>
                <w:bCs/>
                <w:sz w:val="16"/>
                <w:szCs w:val="18"/>
                <w:lang w:val="es-ES_tradnl" w:eastAsia="es-ES"/>
              </w:rPr>
              <w:t>Historia del arte Latinoamericano: Moderno y Contemporáneo</w:t>
            </w:r>
          </w:p>
        </w:tc>
        <w:tc>
          <w:tcPr>
            <w:tcW w:w="992" w:type="dxa"/>
            <w:tcMar>
              <w:top w:w="100" w:type="dxa"/>
              <w:left w:w="100" w:type="dxa"/>
              <w:bottom w:w="100" w:type="dxa"/>
              <w:right w:w="100" w:type="dxa"/>
            </w:tcMar>
            <w:vAlign w:val="center"/>
          </w:tcPr>
          <w:p w14:paraId="5AD08999" w14:textId="77777777" w:rsidR="00E1781C" w:rsidRPr="0079767F" w:rsidRDefault="00E1781C" w:rsidP="00A2362F">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 xml:space="preserve"> 8</w:t>
            </w:r>
          </w:p>
        </w:tc>
        <w:tc>
          <w:tcPr>
            <w:tcW w:w="3402" w:type="dxa"/>
            <w:tcMar>
              <w:top w:w="100" w:type="dxa"/>
              <w:left w:w="100" w:type="dxa"/>
              <w:bottom w:w="100" w:type="dxa"/>
              <w:right w:w="100" w:type="dxa"/>
            </w:tcMar>
            <w:vAlign w:val="center"/>
          </w:tcPr>
          <w:p w14:paraId="0D3B8D19" w14:textId="77777777" w:rsidR="00E1781C" w:rsidRPr="00987AF6" w:rsidRDefault="00E1781C" w:rsidP="00A2362F">
            <w:pPr>
              <w:jc w:val="center"/>
              <w:rPr>
                <w:rFonts w:ascii="AvantGarde Bk BT" w:hAnsi="AvantGarde Bk BT"/>
                <w:bCs/>
                <w:sz w:val="16"/>
                <w:szCs w:val="18"/>
                <w:lang w:val="es-ES_tradnl" w:eastAsia="es-ES"/>
              </w:rPr>
            </w:pPr>
            <w:r w:rsidRPr="00987AF6">
              <w:rPr>
                <w:rFonts w:ascii="AvantGarde Bk BT" w:hAnsi="AvantGarde Bk BT"/>
                <w:bCs/>
                <w:sz w:val="16"/>
                <w:szCs w:val="18"/>
                <w:lang w:val="es-ES_tradnl" w:eastAsia="es-ES"/>
              </w:rPr>
              <w:t>Historia del arte moderno y contemporáneo en América Latina</w:t>
            </w:r>
          </w:p>
        </w:tc>
        <w:tc>
          <w:tcPr>
            <w:tcW w:w="1276" w:type="dxa"/>
            <w:tcMar>
              <w:top w:w="100" w:type="dxa"/>
              <w:left w:w="100" w:type="dxa"/>
              <w:bottom w:w="100" w:type="dxa"/>
              <w:right w:w="100" w:type="dxa"/>
            </w:tcMar>
            <w:vAlign w:val="center"/>
          </w:tcPr>
          <w:p w14:paraId="40A0BBBE" w14:textId="77777777" w:rsidR="00E1781C" w:rsidRPr="006B77CF" w:rsidRDefault="00E1781C" w:rsidP="00A2362F">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 xml:space="preserve"> 8</w:t>
            </w:r>
          </w:p>
        </w:tc>
      </w:tr>
      <w:tr w:rsidR="00E1781C" w:rsidRPr="006B77CF" w14:paraId="790181C7" w14:textId="77777777" w:rsidTr="00987AF6">
        <w:trPr>
          <w:trHeight w:val="432"/>
        </w:trPr>
        <w:tc>
          <w:tcPr>
            <w:tcW w:w="3818" w:type="dxa"/>
            <w:tcMar>
              <w:top w:w="100" w:type="dxa"/>
              <w:left w:w="100" w:type="dxa"/>
              <w:bottom w:w="100" w:type="dxa"/>
              <w:right w:w="100" w:type="dxa"/>
            </w:tcMar>
            <w:vAlign w:val="center"/>
          </w:tcPr>
          <w:p w14:paraId="08BE2B8A" w14:textId="77777777" w:rsidR="00E1781C" w:rsidRPr="0079767F" w:rsidRDefault="00E1781C" w:rsidP="00A2362F">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Historia del Arte virreinal</w:t>
            </w:r>
          </w:p>
        </w:tc>
        <w:tc>
          <w:tcPr>
            <w:tcW w:w="992" w:type="dxa"/>
            <w:tcMar>
              <w:top w:w="100" w:type="dxa"/>
              <w:left w:w="100" w:type="dxa"/>
              <w:bottom w:w="100" w:type="dxa"/>
              <w:right w:w="100" w:type="dxa"/>
            </w:tcMar>
            <w:vAlign w:val="center"/>
          </w:tcPr>
          <w:p w14:paraId="0298F945" w14:textId="77777777" w:rsidR="00E1781C" w:rsidRPr="0079767F" w:rsidRDefault="00E1781C" w:rsidP="00A2362F">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5</w:t>
            </w:r>
          </w:p>
        </w:tc>
        <w:tc>
          <w:tcPr>
            <w:tcW w:w="3402" w:type="dxa"/>
            <w:tcMar>
              <w:top w:w="100" w:type="dxa"/>
              <w:left w:w="100" w:type="dxa"/>
              <w:bottom w:w="100" w:type="dxa"/>
              <w:right w:w="100" w:type="dxa"/>
            </w:tcMar>
            <w:vAlign w:val="center"/>
          </w:tcPr>
          <w:p w14:paraId="419F7F05" w14:textId="5928FFA2" w:rsidR="00E1781C" w:rsidRPr="0079767F" w:rsidRDefault="00E1781C" w:rsidP="00A2362F">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Historia del arte novohispano</w:t>
            </w:r>
          </w:p>
        </w:tc>
        <w:tc>
          <w:tcPr>
            <w:tcW w:w="1276" w:type="dxa"/>
            <w:tcMar>
              <w:top w:w="100" w:type="dxa"/>
              <w:left w:w="100" w:type="dxa"/>
              <w:bottom w:w="100" w:type="dxa"/>
              <w:right w:w="100" w:type="dxa"/>
            </w:tcMar>
            <w:vAlign w:val="center"/>
          </w:tcPr>
          <w:p w14:paraId="1ED8AA14" w14:textId="77777777" w:rsidR="00E1781C" w:rsidRPr="006B77CF" w:rsidRDefault="00E1781C" w:rsidP="00A2362F">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8</w:t>
            </w:r>
          </w:p>
        </w:tc>
      </w:tr>
      <w:tr w:rsidR="00E1781C" w:rsidRPr="006B77CF" w14:paraId="42160AA0" w14:textId="77777777" w:rsidTr="00987AF6">
        <w:trPr>
          <w:trHeight w:val="432"/>
        </w:trPr>
        <w:tc>
          <w:tcPr>
            <w:tcW w:w="3818" w:type="dxa"/>
            <w:tcMar>
              <w:top w:w="100" w:type="dxa"/>
              <w:left w:w="100" w:type="dxa"/>
              <w:bottom w:w="100" w:type="dxa"/>
              <w:right w:w="100" w:type="dxa"/>
            </w:tcMar>
            <w:vAlign w:val="center"/>
          </w:tcPr>
          <w:p w14:paraId="49DC9831" w14:textId="77777777" w:rsidR="00E1781C" w:rsidRPr="0079767F" w:rsidRDefault="00E1781C" w:rsidP="00A2362F">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Historia del Arte prehispánico</w:t>
            </w:r>
          </w:p>
        </w:tc>
        <w:tc>
          <w:tcPr>
            <w:tcW w:w="992" w:type="dxa"/>
            <w:tcMar>
              <w:top w:w="100" w:type="dxa"/>
              <w:left w:w="100" w:type="dxa"/>
              <w:bottom w:w="100" w:type="dxa"/>
              <w:right w:w="100" w:type="dxa"/>
            </w:tcMar>
            <w:vAlign w:val="center"/>
          </w:tcPr>
          <w:p w14:paraId="2EC77508" w14:textId="77777777" w:rsidR="00E1781C" w:rsidRPr="0079767F" w:rsidRDefault="00E1781C" w:rsidP="00A2362F">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 xml:space="preserve"> 5</w:t>
            </w:r>
          </w:p>
        </w:tc>
        <w:tc>
          <w:tcPr>
            <w:tcW w:w="3402" w:type="dxa"/>
            <w:tcMar>
              <w:top w:w="100" w:type="dxa"/>
              <w:left w:w="100" w:type="dxa"/>
              <w:bottom w:w="100" w:type="dxa"/>
              <w:right w:w="100" w:type="dxa"/>
            </w:tcMar>
            <w:vAlign w:val="center"/>
          </w:tcPr>
          <w:p w14:paraId="34E17698" w14:textId="73E45D87" w:rsidR="00E1781C" w:rsidRPr="0079767F" w:rsidRDefault="00E1781C" w:rsidP="00A2362F">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Historia del arte precolombino</w:t>
            </w:r>
          </w:p>
        </w:tc>
        <w:tc>
          <w:tcPr>
            <w:tcW w:w="1276" w:type="dxa"/>
            <w:tcMar>
              <w:top w:w="100" w:type="dxa"/>
              <w:left w:w="100" w:type="dxa"/>
              <w:bottom w:w="100" w:type="dxa"/>
              <w:right w:w="100" w:type="dxa"/>
            </w:tcMar>
            <w:vAlign w:val="center"/>
          </w:tcPr>
          <w:p w14:paraId="488F7205" w14:textId="77777777" w:rsidR="00E1781C" w:rsidRPr="006B77CF" w:rsidRDefault="00E1781C" w:rsidP="00A2362F">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8</w:t>
            </w:r>
          </w:p>
        </w:tc>
      </w:tr>
      <w:tr w:rsidR="00E1781C" w:rsidRPr="006B77CF" w14:paraId="27C305D6" w14:textId="77777777" w:rsidTr="00987AF6">
        <w:trPr>
          <w:trHeight w:val="432"/>
        </w:trPr>
        <w:tc>
          <w:tcPr>
            <w:tcW w:w="3818" w:type="dxa"/>
            <w:tcMar>
              <w:top w:w="100" w:type="dxa"/>
              <w:left w:w="100" w:type="dxa"/>
              <w:bottom w:w="100" w:type="dxa"/>
              <w:right w:w="100" w:type="dxa"/>
            </w:tcMar>
            <w:vAlign w:val="center"/>
          </w:tcPr>
          <w:p w14:paraId="62A269AD" w14:textId="77777777" w:rsidR="00E1781C" w:rsidRPr="0079767F" w:rsidRDefault="00E1781C" w:rsidP="00A2362F">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Iconología</w:t>
            </w:r>
          </w:p>
        </w:tc>
        <w:tc>
          <w:tcPr>
            <w:tcW w:w="992" w:type="dxa"/>
            <w:tcMar>
              <w:top w:w="100" w:type="dxa"/>
              <w:left w:w="100" w:type="dxa"/>
              <w:bottom w:w="100" w:type="dxa"/>
              <w:right w:w="100" w:type="dxa"/>
            </w:tcMar>
            <w:vAlign w:val="center"/>
          </w:tcPr>
          <w:p w14:paraId="0BBCEB9E" w14:textId="77777777" w:rsidR="00E1781C" w:rsidRPr="0079767F" w:rsidRDefault="00E1781C" w:rsidP="00A2362F">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8</w:t>
            </w:r>
          </w:p>
        </w:tc>
        <w:tc>
          <w:tcPr>
            <w:tcW w:w="3402" w:type="dxa"/>
            <w:vMerge w:val="restart"/>
            <w:tcMar>
              <w:top w:w="100" w:type="dxa"/>
              <w:left w:w="100" w:type="dxa"/>
              <w:bottom w:w="100" w:type="dxa"/>
              <w:right w:w="100" w:type="dxa"/>
            </w:tcMar>
            <w:vAlign w:val="center"/>
          </w:tcPr>
          <w:p w14:paraId="69A7B0BD" w14:textId="77777777" w:rsidR="00E1781C" w:rsidRPr="0079767F" w:rsidRDefault="00E1781C" w:rsidP="00A2362F">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Iconología e Iconografía.</w:t>
            </w:r>
          </w:p>
        </w:tc>
        <w:tc>
          <w:tcPr>
            <w:tcW w:w="1276" w:type="dxa"/>
            <w:vMerge w:val="restart"/>
            <w:tcMar>
              <w:top w:w="100" w:type="dxa"/>
              <w:left w:w="100" w:type="dxa"/>
              <w:bottom w:w="100" w:type="dxa"/>
              <w:right w:w="100" w:type="dxa"/>
            </w:tcMar>
            <w:vAlign w:val="center"/>
          </w:tcPr>
          <w:p w14:paraId="6134202B" w14:textId="77777777" w:rsidR="00E1781C" w:rsidRPr="006B77CF" w:rsidRDefault="00E1781C" w:rsidP="00A2362F">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8</w:t>
            </w:r>
          </w:p>
        </w:tc>
      </w:tr>
      <w:tr w:rsidR="00E1781C" w:rsidRPr="006B77CF" w14:paraId="4CD10234" w14:textId="77777777" w:rsidTr="00987AF6">
        <w:trPr>
          <w:trHeight w:val="432"/>
        </w:trPr>
        <w:tc>
          <w:tcPr>
            <w:tcW w:w="3818" w:type="dxa"/>
            <w:tcMar>
              <w:top w:w="100" w:type="dxa"/>
              <w:left w:w="100" w:type="dxa"/>
              <w:bottom w:w="100" w:type="dxa"/>
              <w:right w:w="100" w:type="dxa"/>
            </w:tcMar>
            <w:vAlign w:val="center"/>
          </w:tcPr>
          <w:p w14:paraId="7FC3B203" w14:textId="77777777" w:rsidR="00E1781C" w:rsidRPr="0079767F" w:rsidRDefault="00E1781C" w:rsidP="00A2362F">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Iconografía.</w:t>
            </w:r>
          </w:p>
        </w:tc>
        <w:tc>
          <w:tcPr>
            <w:tcW w:w="992" w:type="dxa"/>
            <w:tcMar>
              <w:top w:w="100" w:type="dxa"/>
              <w:left w:w="100" w:type="dxa"/>
              <w:bottom w:w="100" w:type="dxa"/>
              <w:right w:w="100" w:type="dxa"/>
            </w:tcMar>
            <w:vAlign w:val="center"/>
          </w:tcPr>
          <w:p w14:paraId="1191240A" w14:textId="77777777" w:rsidR="00E1781C" w:rsidRPr="0079767F" w:rsidRDefault="00E1781C" w:rsidP="00A2362F">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8</w:t>
            </w:r>
          </w:p>
        </w:tc>
        <w:tc>
          <w:tcPr>
            <w:tcW w:w="3402" w:type="dxa"/>
            <w:vMerge/>
            <w:tcMar>
              <w:top w:w="100" w:type="dxa"/>
              <w:left w:w="100" w:type="dxa"/>
              <w:bottom w:w="100" w:type="dxa"/>
              <w:right w:w="100" w:type="dxa"/>
            </w:tcMar>
            <w:vAlign w:val="center"/>
          </w:tcPr>
          <w:p w14:paraId="08204C5B" w14:textId="77777777" w:rsidR="00E1781C" w:rsidRPr="0079767F" w:rsidRDefault="00E1781C" w:rsidP="00A2362F">
            <w:pPr>
              <w:jc w:val="center"/>
              <w:rPr>
                <w:rFonts w:ascii="AvantGarde Bk BT" w:hAnsi="AvantGarde Bk BT"/>
                <w:bCs/>
                <w:sz w:val="18"/>
                <w:szCs w:val="18"/>
                <w:lang w:val="es-ES_tradnl" w:eastAsia="es-ES"/>
              </w:rPr>
            </w:pPr>
          </w:p>
        </w:tc>
        <w:tc>
          <w:tcPr>
            <w:tcW w:w="1276" w:type="dxa"/>
            <w:vMerge/>
            <w:tcMar>
              <w:top w:w="100" w:type="dxa"/>
              <w:left w:w="100" w:type="dxa"/>
              <w:bottom w:w="100" w:type="dxa"/>
              <w:right w:w="100" w:type="dxa"/>
            </w:tcMar>
            <w:vAlign w:val="center"/>
          </w:tcPr>
          <w:p w14:paraId="5A1E05CA" w14:textId="77777777" w:rsidR="00E1781C" w:rsidRPr="006B77CF" w:rsidRDefault="00E1781C" w:rsidP="00A2362F">
            <w:pPr>
              <w:jc w:val="center"/>
              <w:rPr>
                <w:rFonts w:ascii="AvantGarde Bk BT" w:hAnsi="AvantGarde Bk BT"/>
                <w:bCs/>
                <w:sz w:val="18"/>
                <w:szCs w:val="18"/>
                <w:lang w:val="es-ES_tradnl" w:eastAsia="es-ES"/>
              </w:rPr>
            </w:pPr>
          </w:p>
        </w:tc>
      </w:tr>
      <w:tr w:rsidR="00E1781C" w:rsidRPr="006B77CF" w14:paraId="0AD0EF53" w14:textId="77777777" w:rsidTr="00987AF6">
        <w:trPr>
          <w:trHeight w:val="432"/>
        </w:trPr>
        <w:tc>
          <w:tcPr>
            <w:tcW w:w="3818" w:type="dxa"/>
            <w:tcMar>
              <w:top w:w="100" w:type="dxa"/>
              <w:left w:w="100" w:type="dxa"/>
              <w:bottom w:w="100" w:type="dxa"/>
              <w:right w:w="100" w:type="dxa"/>
            </w:tcMar>
            <w:vAlign w:val="center"/>
          </w:tcPr>
          <w:p w14:paraId="094E6D58"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Museología</w:t>
            </w:r>
          </w:p>
        </w:tc>
        <w:tc>
          <w:tcPr>
            <w:tcW w:w="992" w:type="dxa"/>
            <w:tcMar>
              <w:top w:w="100" w:type="dxa"/>
              <w:left w:w="100" w:type="dxa"/>
              <w:bottom w:w="100" w:type="dxa"/>
              <w:right w:w="100" w:type="dxa"/>
            </w:tcMar>
            <w:vAlign w:val="center"/>
          </w:tcPr>
          <w:p w14:paraId="20C58464"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8</w:t>
            </w:r>
          </w:p>
        </w:tc>
        <w:tc>
          <w:tcPr>
            <w:tcW w:w="3402" w:type="dxa"/>
            <w:tcMar>
              <w:top w:w="100" w:type="dxa"/>
              <w:left w:w="100" w:type="dxa"/>
              <w:bottom w:w="100" w:type="dxa"/>
              <w:right w:w="100" w:type="dxa"/>
            </w:tcMar>
            <w:vAlign w:val="center"/>
          </w:tcPr>
          <w:p w14:paraId="5474A560" w14:textId="4FCFE2B9"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Museología</w:t>
            </w:r>
          </w:p>
        </w:tc>
        <w:tc>
          <w:tcPr>
            <w:tcW w:w="1276" w:type="dxa"/>
            <w:tcMar>
              <w:top w:w="100" w:type="dxa"/>
              <w:left w:w="100" w:type="dxa"/>
              <w:bottom w:w="100" w:type="dxa"/>
              <w:right w:w="100" w:type="dxa"/>
            </w:tcMar>
            <w:vAlign w:val="center"/>
          </w:tcPr>
          <w:p w14:paraId="19F944CB" w14:textId="4592008A" w:rsidR="00E1781C" w:rsidRPr="006B77CF" w:rsidRDefault="00E1781C" w:rsidP="00D16320">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6</w:t>
            </w:r>
          </w:p>
        </w:tc>
      </w:tr>
      <w:tr w:rsidR="00E1781C" w:rsidRPr="006B77CF" w14:paraId="53575EB0" w14:textId="77777777" w:rsidTr="00987AF6">
        <w:trPr>
          <w:trHeight w:val="432"/>
        </w:trPr>
        <w:tc>
          <w:tcPr>
            <w:tcW w:w="3818" w:type="dxa"/>
            <w:tcMar>
              <w:top w:w="100" w:type="dxa"/>
              <w:left w:w="100" w:type="dxa"/>
              <w:bottom w:w="100" w:type="dxa"/>
              <w:right w:w="100" w:type="dxa"/>
            </w:tcMar>
            <w:vAlign w:val="center"/>
          </w:tcPr>
          <w:p w14:paraId="0C79F2E3"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Guion museográfico</w:t>
            </w:r>
          </w:p>
        </w:tc>
        <w:tc>
          <w:tcPr>
            <w:tcW w:w="992" w:type="dxa"/>
            <w:tcMar>
              <w:top w:w="100" w:type="dxa"/>
              <w:left w:w="100" w:type="dxa"/>
              <w:bottom w:w="100" w:type="dxa"/>
              <w:right w:w="100" w:type="dxa"/>
            </w:tcMar>
            <w:vAlign w:val="center"/>
          </w:tcPr>
          <w:p w14:paraId="3D6796A0"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8</w:t>
            </w:r>
          </w:p>
        </w:tc>
        <w:tc>
          <w:tcPr>
            <w:tcW w:w="3402" w:type="dxa"/>
            <w:tcMar>
              <w:top w:w="100" w:type="dxa"/>
              <w:left w:w="100" w:type="dxa"/>
              <w:bottom w:w="100" w:type="dxa"/>
              <w:right w:w="100" w:type="dxa"/>
            </w:tcMar>
            <w:vAlign w:val="center"/>
          </w:tcPr>
          <w:p w14:paraId="4A0A5FC0" w14:textId="013B0232" w:rsidR="00E1781C" w:rsidRPr="0079767F" w:rsidRDefault="00E1781C" w:rsidP="00801C8E">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Museografía</w:t>
            </w:r>
          </w:p>
        </w:tc>
        <w:tc>
          <w:tcPr>
            <w:tcW w:w="1276" w:type="dxa"/>
            <w:tcMar>
              <w:top w:w="100" w:type="dxa"/>
              <w:left w:w="100" w:type="dxa"/>
              <w:bottom w:w="100" w:type="dxa"/>
              <w:right w:w="100" w:type="dxa"/>
            </w:tcMar>
            <w:vAlign w:val="center"/>
          </w:tcPr>
          <w:p w14:paraId="0B082A9C" w14:textId="7EB6CAE0" w:rsidR="00E1781C" w:rsidRPr="006B77CF" w:rsidRDefault="00E1781C" w:rsidP="00801C8E">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6</w:t>
            </w:r>
          </w:p>
        </w:tc>
      </w:tr>
      <w:tr w:rsidR="00E1781C" w:rsidRPr="006B77CF" w14:paraId="19D86999" w14:textId="77777777" w:rsidTr="00987AF6">
        <w:trPr>
          <w:trHeight w:val="432"/>
        </w:trPr>
        <w:tc>
          <w:tcPr>
            <w:tcW w:w="3818" w:type="dxa"/>
            <w:tcMar>
              <w:top w:w="100" w:type="dxa"/>
              <w:left w:w="100" w:type="dxa"/>
              <w:bottom w:w="100" w:type="dxa"/>
              <w:right w:w="100" w:type="dxa"/>
            </w:tcMar>
            <w:vAlign w:val="center"/>
          </w:tcPr>
          <w:p w14:paraId="59D872BB"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Corrientes historiográficas del siglo XIX</w:t>
            </w:r>
          </w:p>
        </w:tc>
        <w:tc>
          <w:tcPr>
            <w:tcW w:w="992" w:type="dxa"/>
            <w:tcMar>
              <w:top w:w="100" w:type="dxa"/>
              <w:left w:w="100" w:type="dxa"/>
              <w:bottom w:w="100" w:type="dxa"/>
              <w:right w:w="100" w:type="dxa"/>
            </w:tcMar>
            <w:vAlign w:val="center"/>
          </w:tcPr>
          <w:p w14:paraId="5FB6663E"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8</w:t>
            </w:r>
          </w:p>
        </w:tc>
        <w:tc>
          <w:tcPr>
            <w:tcW w:w="3402" w:type="dxa"/>
            <w:vMerge w:val="restart"/>
            <w:tcMar>
              <w:top w:w="100" w:type="dxa"/>
              <w:left w:w="100" w:type="dxa"/>
              <w:bottom w:w="100" w:type="dxa"/>
              <w:right w:w="100" w:type="dxa"/>
            </w:tcMar>
            <w:vAlign w:val="center"/>
          </w:tcPr>
          <w:p w14:paraId="737D5174"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Historiografía del arte: siglos XIX al XX</w:t>
            </w:r>
          </w:p>
        </w:tc>
        <w:tc>
          <w:tcPr>
            <w:tcW w:w="1276" w:type="dxa"/>
            <w:vMerge w:val="restart"/>
            <w:tcMar>
              <w:top w:w="100" w:type="dxa"/>
              <w:left w:w="100" w:type="dxa"/>
              <w:bottom w:w="100" w:type="dxa"/>
              <w:right w:w="100" w:type="dxa"/>
            </w:tcMar>
            <w:vAlign w:val="center"/>
          </w:tcPr>
          <w:p w14:paraId="29AAD5CA" w14:textId="77777777" w:rsidR="00E1781C" w:rsidRPr="006B77CF" w:rsidRDefault="00E1781C" w:rsidP="00D16320">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8</w:t>
            </w:r>
          </w:p>
        </w:tc>
      </w:tr>
      <w:tr w:rsidR="00E1781C" w:rsidRPr="006B77CF" w14:paraId="000F981C" w14:textId="77777777" w:rsidTr="00987AF6">
        <w:trPr>
          <w:trHeight w:val="432"/>
        </w:trPr>
        <w:tc>
          <w:tcPr>
            <w:tcW w:w="3818" w:type="dxa"/>
            <w:tcMar>
              <w:top w:w="100" w:type="dxa"/>
              <w:left w:w="100" w:type="dxa"/>
              <w:bottom w:w="100" w:type="dxa"/>
              <w:right w:w="100" w:type="dxa"/>
            </w:tcMar>
            <w:vAlign w:val="center"/>
          </w:tcPr>
          <w:p w14:paraId="1E57C370"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Corrientes historiográficas del siglo XX</w:t>
            </w:r>
          </w:p>
        </w:tc>
        <w:tc>
          <w:tcPr>
            <w:tcW w:w="992" w:type="dxa"/>
            <w:tcMar>
              <w:top w:w="100" w:type="dxa"/>
              <w:left w:w="100" w:type="dxa"/>
              <w:bottom w:w="100" w:type="dxa"/>
              <w:right w:w="100" w:type="dxa"/>
            </w:tcMar>
            <w:vAlign w:val="center"/>
          </w:tcPr>
          <w:p w14:paraId="27F163A6"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8</w:t>
            </w:r>
          </w:p>
        </w:tc>
        <w:tc>
          <w:tcPr>
            <w:tcW w:w="3402" w:type="dxa"/>
            <w:vMerge/>
            <w:tcMar>
              <w:top w:w="100" w:type="dxa"/>
              <w:left w:w="100" w:type="dxa"/>
              <w:bottom w:w="100" w:type="dxa"/>
              <w:right w:w="100" w:type="dxa"/>
            </w:tcMar>
            <w:vAlign w:val="center"/>
          </w:tcPr>
          <w:p w14:paraId="7288A77A" w14:textId="77777777" w:rsidR="00E1781C" w:rsidRPr="0079767F" w:rsidRDefault="00E1781C" w:rsidP="00D16320">
            <w:pPr>
              <w:jc w:val="center"/>
              <w:rPr>
                <w:rFonts w:ascii="AvantGarde Bk BT" w:hAnsi="AvantGarde Bk BT"/>
                <w:bCs/>
                <w:sz w:val="18"/>
                <w:szCs w:val="18"/>
                <w:lang w:val="es-ES_tradnl" w:eastAsia="es-ES"/>
              </w:rPr>
            </w:pPr>
          </w:p>
        </w:tc>
        <w:tc>
          <w:tcPr>
            <w:tcW w:w="1276" w:type="dxa"/>
            <w:vMerge/>
            <w:tcMar>
              <w:top w:w="100" w:type="dxa"/>
              <w:left w:w="100" w:type="dxa"/>
              <w:bottom w:w="100" w:type="dxa"/>
              <w:right w:w="100" w:type="dxa"/>
            </w:tcMar>
            <w:vAlign w:val="center"/>
          </w:tcPr>
          <w:p w14:paraId="7F8DDACB" w14:textId="77777777" w:rsidR="00E1781C" w:rsidRPr="006B77CF" w:rsidRDefault="00E1781C" w:rsidP="00D16320">
            <w:pPr>
              <w:jc w:val="center"/>
              <w:rPr>
                <w:rFonts w:ascii="AvantGarde Bk BT" w:hAnsi="AvantGarde Bk BT"/>
                <w:bCs/>
                <w:sz w:val="18"/>
                <w:szCs w:val="18"/>
                <w:lang w:val="es-ES_tradnl" w:eastAsia="es-ES"/>
              </w:rPr>
            </w:pPr>
          </w:p>
        </w:tc>
      </w:tr>
      <w:tr w:rsidR="00E1781C" w:rsidRPr="006B77CF" w14:paraId="2C0E3385" w14:textId="77777777" w:rsidTr="00987AF6">
        <w:trPr>
          <w:trHeight w:val="432"/>
        </w:trPr>
        <w:tc>
          <w:tcPr>
            <w:tcW w:w="3818" w:type="dxa"/>
            <w:tcMar>
              <w:top w:w="100" w:type="dxa"/>
              <w:left w:w="100" w:type="dxa"/>
              <w:bottom w:w="100" w:type="dxa"/>
              <w:right w:w="100" w:type="dxa"/>
            </w:tcMar>
            <w:vAlign w:val="center"/>
          </w:tcPr>
          <w:p w14:paraId="714B0F1C"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Historia del arte mexicano del siglo XIX</w:t>
            </w:r>
          </w:p>
        </w:tc>
        <w:tc>
          <w:tcPr>
            <w:tcW w:w="992" w:type="dxa"/>
            <w:tcMar>
              <w:top w:w="100" w:type="dxa"/>
              <w:left w:w="100" w:type="dxa"/>
              <w:bottom w:w="100" w:type="dxa"/>
              <w:right w:w="100" w:type="dxa"/>
            </w:tcMar>
            <w:vAlign w:val="center"/>
          </w:tcPr>
          <w:p w14:paraId="678F9411"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5</w:t>
            </w:r>
          </w:p>
        </w:tc>
        <w:tc>
          <w:tcPr>
            <w:tcW w:w="3402" w:type="dxa"/>
            <w:tcMar>
              <w:top w:w="100" w:type="dxa"/>
              <w:left w:w="100" w:type="dxa"/>
              <w:bottom w:w="100" w:type="dxa"/>
              <w:right w:w="100" w:type="dxa"/>
            </w:tcMar>
            <w:vAlign w:val="center"/>
          </w:tcPr>
          <w:p w14:paraId="0A303136"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Historia del arte mexicano del siglo XIX</w:t>
            </w:r>
          </w:p>
        </w:tc>
        <w:tc>
          <w:tcPr>
            <w:tcW w:w="1276" w:type="dxa"/>
            <w:tcMar>
              <w:top w:w="100" w:type="dxa"/>
              <w:left w:w="100" w:type="dxa"/>
              <w:bottom w:w="100" w:type="dxa"/>
              <w:right w:w="100" w:type="dxa"/>
            </w:tcMar>
            <w:vAlign w:val="center"/>
          </w:tcPr>
          <w:p w14:paraId="75DCA0B5" w14:textId="77777777" w:rsidR="00E1781C" w:rsidRPr="006B77CF" w:rsidRDefault="00E1781C" w:rsidP="00D16320">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8</w:t>
            </w:r>
          </w:p>
        </w:tc>
      </w:tr>
    </w:tbl>
    <w:p w14:paraId="5FF7AE2F" w14:textId="77777777" w:rsidR="00547B5D" w:rsidRDefault="00547B5D">
      <w:r>
        <w:br w:type="page"/>
      </w:r>
    </w:p>
    <w:tbl>
      <w:tblPr>
        <w:tblW w:w="9488" w:type="dxa"/>
        <w:tblBorders>
          <w:top w:val="nil"/>
          <w:left w:val="nil"/>
          <w:bottom w:val="nil"/>
          <w:right w:val="nil"/>
          <w:insideH w:val="nil"/>
          <w:insideV w:val="nil"/>
        </w:tblBorders>
        <w:tblLayout w:type="fixed"/>
        <w:tblLook w:val="0600" w:firstRow="0" w:lastRow="0" w:firstColumn="0" w:lastColumn="0" w:noHBand="1" w:noVBand="1"/>
      </w:tblPr>
      <w:tblGrid>
        <w:gridCol w:w="3818"/>
        <w:gridCol w:w="992"/>
        <w:gridCol w:w="3402"/>
        <w:gridCol w:w="1276"/>
      </w:tblGrid>
      <w:tr w:rsidR="00987AF6" w:rsidRPr="006B77CF" w14:paraId="03D929B2" w14:textId="77777777" w:rsidTr="00547B5D">
        <w:trPr>
          <w:trHeight w:val="14"/>
        </w:trPr>
        <w:tc>
          <w:tcPr>
            <w:tcW w:w="38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14:paraId="0ACAD230" w14:textId="161FE097" w:rsidR="00987AF6" w:rsidRPr="0079767F" w:rsidRDefault="00987AF6" w:rsidP="00547B5D">
            <w:pPr>
              <w:jc w:val="center"/>
              <w:rPr>
                <w:rFonts w:ascii="AvantGarde Bk BT" w:hAnsi="AvantGarde Bk BT"/>
                <w:b/>
                <w:bCs/>
                <w:sz w:val="18"/>
                <w:szCs w:val="18"/>
                <w:lang w:val="es-ES_tradnl" w:eastAsia="es-ES"/>
              </w:rPr>
            </w:pPr>
            <w:r w:rsidRPr="0079767F">
              <w:rPr>
                <w:rFonts w:ascii="AvantGarde Bk BT" w:hAnsi="AvantGarde Bk BT"/>
                <w:b/>
                <w:bCs/>
                <w:sz w:val="18"/>
                <w:szCs w:val="18"/>
                <w:lang w:val="es-ES_tradnl" w:eastAsia="es-ES"/>
              </w:rPr>
              <w:lastRenderedPageBreak/>
              <w:t>Nombre de Materias</w:t>
            </w:r>
          </w:p>
          <w:p w14:paraId="21EE3EF3" w14:textId="77777777" w:rsidR="00987AF6" w:rsidRPr="0079767F" w:rsidRDefault="00987AF6" w:rsidP="00547B5D">
            <w:pPr>
              <w:jc w:val="center"/>
              <w:rPr>
                <w:rFonts w:ascii="AvantGarde Bk BT" w:hAnsi="AvantGarde Bk BT"/>
                <w:bCs/>
                <w:sz w:val="18"/>
                <w:szCs w:val="18"/>
                <w:lang w:val="es-ES_tradnl" w:eastAsia="es-ES"/>
              </w:rPr>
            </w:pPr>
            <w:r w:rsidRPr="0079767F">
              <w:rPr>
                <w:rFonts w:ascii="AvantGarde Bk BT" w:hAnsi="AvantGarde Bk BT"/>
                <w:b/>
                <w:bCs/>
                <w:sz w:val="18"/>
                <w:szCs w:val="18"/>
                <w:lang w:val="es-ES_tradnl" w:eastAsia="es-ES"/>
              </w:rPr>
              <w:t>Plan Vigente</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14:paraId="4BF1BD01" w14:textId="77777777" w:rsidR="00987AF6" w:rsidRPr="0079767F" w:rsidRDefault="00987AF6" w:rsidP="00547B5D">
            <w:pPr>
              <w:jc w:val="center"/>
              <w:rPr>
                <w:rFonts w:ascii="AvantGarde Bk BT" w:hAnsi="AvantGarde Bk BT"/>
                <w:bCs/>
                <w:sz w:val="18"/>
                <w:szCs w:val="18"/>
                <w:lang w:val="es-ES_tradnl" w:eastAsia="es-ES"/>
              </w:rPr>
            </w:pPr>
            <w:r w:rsidRPr="0079767F">
              <w:rPr>
                <w:rFonts w:ascii="AvantGarde Bk BT" w:hAnsi="AvantGarde Bk BT"/>
                <w:b/>
                <w:bCs/>
                <w:sz w:val="18"/>
                <w:szCs w:val="18"/>
                <w:lang w:val="es-ES_tradnl" w:eastAsia="es-ES"/>
              </w:rPr>
              <w:t>Créditos</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14:paraId="13ECA935" w14:textId="77777777" w:rsidR="00987AF6" w:rsidRPr="0079767F" w:rsidRDefault="00987AF6" w:rsidP="00547B5D">
            <w:pPr>
              <w:jc w:val="center"/>
              <w:rPr>
                <w:rFonts w:ascii="AvantGarde Bk BT" w:hAnsi="AvantGarde Bk BT"/>
                <w:b/>
                <w:bCs/>
                <w:sz w:val="18"/>
                <w:szCs w:val="18"/>
                <w:lang w:val="es-ES_tradnl" w:eastAsia="es-ES"/>
              </w:rPr>
            </w:pPr>
            <w:r w:rsidRPr="0079767F">
              <w:rPr>
                <w:rFonts w:ascii="AvantGarde Bk BT" w:hAnsi="AvantGarde Bk BT"/>
                <w:b/>
                <w:bCs/>
                <w:sz w:val="18"/>
                <w:szCs w:val="18"/>
                <w:lang w:val="es-ES_tradnl" w:eastAsia="es-ES"/>
              </w:rPr>
              <w:t xml:space="preserve">Nombre de Materias </w:t>
            </w:r>
          </w:p>
          <w:p w14:paraId="7924018F" w14:textId="77777777" w:rsidR="00987AF6" w:rsidRPr="0079767F" w:rsidRDefault="00987AF6" w:rsidP="00547B5D">
            <w:pPr>
              <w:jc w:val="center"/>
              <w:rPr>
                <w:rFonts w:ascii="AvantGarde Bk BT" w:hAnsi="AvantGarde Bk BT"/>
                <w:bCs/>
                <w:sz w:val="18"/>
                <w:szCs w:val="18"/>
                <w:lang w:val="es-ES_tradnl" w:eastAsia="es-ES"/>
              </w:rPr>
            </w:pPr>
            <w:r w:rsidRPr="0079767F">
              <w:rPr>
                <w:rFonts w:ascii="AvantGarde Bk BT" w:hAnsi="AvantGarde Bk BT"/>
                <w:b/>
                <w:bCs/>
                <w:sz w:val="18"/>
                <w:szCs w:val="18"/>
                <w:lang w:val="es-ES_tradnl" w:eastAsia="es-ES"/>
              </w:rPr>
              <w:t>(Reestructuración)</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14:paraId="755CCAB3" w14:textId="77777777" w:rsidR="00987AF6" w:rsidRPr="006B77CF" w:rsidRDefault="00987AF6" w:rsidP="00547B5D">
            <w:pPr>
              <w:jc w:val="center"/>
              <w:rPr>
                <w:rFonts w:ascii="AvantGarde Bk BT" w:hAnsi="AvantGarde Bk BT"/>
                <w:bCs/>
                <w:sz w:val="18"/>
                <w:szCs w:val="18"/>
                <w:lang w:val="es-ES_tradnl" w:eastAsia="es-ES"/>
              </w:rPr>
            </w:pPr>
            <w:r w:rsidRPr="00601C39">
              <w:rPr>
                <w:rFonts w:ascii="AvantGarde Bk BT" w:hAnsi="AvantGarde Bk BT"/>
                <w:b/>
                <w:bCs/>
                <w:sz w:val="18"/>
                <w:szCs w:val="18"/>
                <w:lang w:val="es-ES_tradnl" w:eastAsia="es-ES"/>
              </w:rPr>
              <w:t>Créditos</w:t>
            </w:r>
          </w:p>
        </w:tc>
      </w:tr>
      <w:tr w:rsidR="00E1781C" w:rsidRPr="006B77CF" w14:paraId="5F5F6B97" w14:textId="77777777" w:rsidTr="00987A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818" w:type="dxa"/>
            <w:tcMar>
              <w:top w:w="100" w:type="dxa"/>
              <w:left w:w="100" w:type="dxa"/>
              <w:bottom w:w="100" w:type="dxa"/>
              <w:right w:w="100" w:type="dxa"/>
            </w:tcMar>
            <w:vAlign w:val="center"/>
          </w:tcPr>
          <w:p w14:paraId="37DB4138"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Historia del arte mexicano del siglo XX</w:t>
            </w:r>
          </w:p>
        </w:tc>
        <w:tc>
          <w:tcPr>
            <w:tcW w:w="992" w:type="dxa"/>
            <w:tcMar>
              <w:top w:w="100" w:type="dxa"/>
              <w:left w:w="100" w:type="dxa"/>
              <w:bottom w:w="100" w:type="dxa"/>
              <w:right w:w="100" w:type="dxa"/>
            </w:tcMar>
            <w:vAlign w:val="center"/>
          </w:tcPr>
          <w:p w14:paraId="7161DB41"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5</w:t>
            </w:r>
          </w:p>
        </w:tc>
        <w:tc>
          <w:tcPr>
            <w:tcW w:w="3402" w:type="dxa"/>
            <w:tcMar>
              <w:top w:w="100" w:type="dxa"/>
              <w:left w:w="100" w:type="dxa"/>
              <w:bottom w:w="100" w:type="dxa"/>
              <w:right w:w="100" w:type="dxa"/>
            </w:tcMar>
            <w:vAlign w:val="center"/>
          </w:tcPr>
          <w:p w14:paraId="52254B9E"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Historia del arte mexicano del siglo XX</w:t>
            </w:r>
          </w:p>
        </w:tc>
        <w:tc>
          <w:tcPr>
            <w:tcW w:w="1276" w:type="dxa"/>
            <w:tcMar>
              <w:top w:w="100" w:type="dxa"/>
              <w:left w:w="100" w:type="dxa"/>
              <w:bottom w:w="100" w:type="dxa"/>
              <w:right w:w="100" w:type="dxa"/>
            </w:tcMar>
            <w:vAlign w:val="center"/>
          </w:tcPr>
          <w:p w14:paraId="7BD2C1BD" w14:textId="77777777" w:rsidR="00E1781C" w:rsidRPr="006B77CF" w:rsidRDefault="00E1781C" w:rsidP="00D16320">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8</w:t>
            </w:r>
          </w:p>
        </w:tc>
      </w:tr>
      <w:tr w:rsidR="00E1781C" w:rsidRPr="006B77CF" w14:paraId="528F99AC" w14:textId="77777777" w:rsidTr="00987AF6">
        <w:trPr>
          <w:trHeight w:val="432"/>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AAF6A7A" w14:textId="4BA84D2A"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Historia social de las artes plásticas en México.</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694B65D"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 xml:space="preserve"> 5</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2250B23"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Historia social de las artes plásticas en México.</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2293980" w14:textId="77777777" w:rsidR="00E1781C" w:rsidRPr="006B77CF" w:rsidRDefault="00E1781C" w:rsidP="00D16320">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8</w:t>
            </w:r>
          </w:p>
        </w:tc>
      </w:tr>
      <w:tr w:rsidR="00E1781C" w:rsidRPr="006B77CF" w14:paraId="0577BB16" w14:textId="77777777" w:rsidTr="00987AF6">
        <w:trPr>
          <w:trHeight w:val="432"/>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A0741D6"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Historia social de la Arquitectura en México.</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3758D3A"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5</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FB7C5C8"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Historia social de la Arquitectura en México.</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82B7016" w14:textId="77777777" w:rsidR="00E1781C" w:rsidRPr="006B77CF" w:rsidRDefault="00E1781C" w:rsidP="00D16320">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8</w:t>
            </w:r>
          </w:p>
        </w:tc>
      </w:tr>
      <w:tr w:rsidR="00E1781C" w:rsidRPr="006B77CF" w14:paraId="63800998" w14:textId="77777777" w:rsidTr="00987AF6">
        <w:trPr>
          <w:trHeight w:val="432"/>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D50EC38" w14:textId="2443C34B"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Teoría de la percepción</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4830726"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8</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1B5F860"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Teoría de la percepción.</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D063DDD" w14:textId="77777777" w:rsidR="00E1781C" w:rsidRPr="006B77CF" w:rsidRDefault="00E1781C" w:rsidP="00D16320">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8</w:t>
            </w:r>
          </w:p>
        </w:tc>
      </w:tr>
      <w:tr w:rsidR="00E1781C" w:rsidRPr="006B77CF" w14:paraId="69A00F01" w14:textId="77777777" w:rsidTr="00987AF6">
        <w:trPr>
          <w:trHeight w:val="432"/>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1FD02E8"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Técnicas artísticas</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2654D55"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8</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354818F"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Técnicas del arte y la arquitectura.</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BFB0FF4" w14:textId="77777777" w:rsidR="00E1781C" w:rsidRPr="006B77CF" w:rsidRDefault="00E1781C" w:rsidP="00D16320">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8</w:t>
            </w:r>
          </w:p>
        </w:tc>
      </w:tr>
      <w:tr w:rsidR="00E1781C" w:rsidRPr="006B77CF" w14:paraId="41A71509" w14:textId="77777777" w:rsidTr="00987AF6">
        <w:trPr>
          <w:trHeight w:val="432"/>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C6C93DF"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Expresión Oral y Escrita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C71AB2E"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 xml:space="preserve">  4</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FC0BD09"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Expresión Oral y Escrita</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020B406" w14:textId="77777777" w:rsidR="00E1781C" w:rsidRPr="006B77CF" w:rsidRDefault="00E1781C" w:rsidP="00D16320">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 xml:space="preserve"> 4</w:t>
            </w:r>
          </w:p>
        </w:tc>
      </w:tr>
      <w:tr w:rsidR="00E1781C" w:rsidRPr="006B77CF" w14:paraId="140DB459" w14:textId="77777777" w:rsidTr="00987AF6">
        <w:trPr>
          <w:trHeight w:val="432"/>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1DEBF5B"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Introducción a la investigación</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95FCBAB"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 xml:space="preserve">  4</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B152F26"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Introducción a la investigación</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6BE77FB" w14:textId="77777777" w:rsidR="00E1781C" w:rsidRPr="006B77CF" w:rsidRDefault="00E1781C" w:rsidP="00D16320">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 xml:space="preserve"> 4</w:t>
            </w:r>
          </w:p>
        </w:tc>
      </w:tr>
      <w:tr w:rsidR="00E1781C" w:rsidRPr="006B77CF" w14:paraId="473F2688" w14:textId="77777777" w:rsidTr="00987AF6">
        <w:trPr>
          <w:trHeight w:val="432"/>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CCC7DD7"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Hermenéutica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C049431"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 xml:space="preserve">  8</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6B61C01"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Hermenéutica</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35D241D" w14:textId="77777777" w:rsidR="00E1781C" w:rsidRPr="006B77CF" w:rsidRDefault="00E1781C" w:rsidP="00D16320">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 xml:space="preserve"> 8</w:t>
            </w:r>
          </w:p>
        </w:tc>
      </w:tr>
      <w:tr w:rsidR="00E1781C" w:rsidRPr="006B77CF" w14:paraId="4E1988A4" w14:textId="77777777" w:rsidTr="00987AF6">
        <w:trPr>
          <w:trHeight w:val="432"/>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CB5F982"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Crítica del arte.</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C31E2B7"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8</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0D3754D"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Crítica del arte</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B47D740" w14:textId="77777777" w:rsidR="00E1781C" w:rsidRPr="006B77CF" w:rsidRDefault="00E1781C" w:rsidP="00D16320">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8</w:t>
            </w:r>
          </w:p>
        </w:tc>
      </w:tr>
      <w:tr w:rsidR="00E1781C" w:rsidRPr="006B77CF" w14:paraId="7A258499" w14:textId="77777777" w:rsidTr="00987AF6">
        <w:trPr>
          <w:trHeight w:val="432"/>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49BE5FA"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Curaduría.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BD27EF7"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8</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55D86B9"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Curaduría.</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0063B81" w14:textId="77777777" w:rsidR="00E1781C" w:rsidRPr="006B77CF" w:rsidRDefault="00E1781C" w:rsidP="00D16320">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8</w:t>
            </w:r>
          </w:p>
        </w:tc>
      </w:tr>
      <w:tr w:rsidR="00E1781C" w:rsidRPr="006B77CF" w14:paraId="3BD1E731" w14:textId="77777777" w:rsidTr="00987AF6">
        <w:trPr>
          <w:trHeight w:val="432"/>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C5CDF64"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Historia del arte: objeto y fundamentos</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1F2B1E7"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8</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69FDC10"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Historia del arte: objeto y fundamentos</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DCA0FEE" w14:textId="77777777" w:rsidR="00E1781C" w:rsidRPr="006B77CF" w:rsidRDefault="00E1781C" w:rsidP="00D16320">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8</w:t>
            </w:r>
          </w:p>
        </w:tc>
      </w:tr>
      <w:tr w:rsidR="00E1781C" w:rsidRPr="006B77CF" w14:paraId="225B1630" w14:textId="77777777" w:rsidTr="00987AF6">
        <w:trPr>
          <w:trHeight w:val="432"/>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E9F1272"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Filosofía del arte</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793A2D7"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8</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5DADCA9"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Filosofía del arte</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8500EF8" w14:textId="77777777" w:rsidR="00E1781C" w:rsidRPr="006B77CF" w:rsidRDefault="00E1781C" w:rsidP="00D16320">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8</w:t>
            </w:r>
          </w:p>
        </w:tc>
      </w:tr>
      <w:tr w:rsidR="00E1781C" w:rsidRPr="006B77CF" w14:paraId="3E3769F2" w14:textId="77777777" w:rsidTr="00987AF6">
        <w:trPr>
          <w:trHeight w:val="432"/>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B6EFDF7"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Teoría del arte</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C11ADFF"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8</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D4CCB22"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Teoría del arte</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619935F" w14:textId="77777777" w:rsidR="00E1781C" w:rsidRPr="006B77CF" w:rsidRDefault="00E1781C" w:rsidP="00D16320">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8</w:t>
            </w:r>
          </w:p>
        </w:tc>
      </w:tr>
      <w:tr w:rsidR="00E1781C" w:rsidRPr="006B77CF" w14:paraId="610C3C56" w14:textId="77777777" w:rsidTr="00987AF6">
        <w:trPr>
          <w:trHeight w:val="432"/>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EE838DC"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Estética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DDA48DB"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8</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A29D9FE"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Estética</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29CB658" w14:textId="77777777" w:rsidR="00E1781C" w:rsidRPr="006B77CF" w:rsidRDefault="00E1781C" w:rsidP="00D16320">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8</w:t>
            </w:r>
          </w:p>
        </w:tc>
      </w:tr>
      <w:tr w:rsidR="00E1781C" w:rsidRPr="006B77CF" w14:paraId="3DFE7002" w14:textId="77777777" w:rsidTr="00987AF6">
        <w:trPr>
          <w:trHeight w:val="432"/>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D739E70"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Precursores de la teoría del arte.</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791F771"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8</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5CE9233" w14:textId="50ABB03E"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Sin equivalencia</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0CB9ACD" w14:textId="65951F86" w:rsidR="00E1781C" w:rsidRPr="006B77CF" w:rsidRDefault="00E1781C" w:rsidP="00D16320">
            <w:pPr>
              <w:jc w:val="center"/>
              <w:rPr>
                <w:rFonts w:ascii="AvantGarde Bk BT" w:hAnsi="AvantGarde Bk BT"/>
                <w:bCs/>
                <w:sz w:val="18"/>
                <w:szCs w:val="18"/>
                <w:lang w:val="es-ES_tradnl" w:eastAsia="es-ES"/>
              </w:rPr>
            </w:pPr>
          </w:p>
        </w:tc>
      </w:tr>
      <w:tr w:rsidR="00E1781C" w:rsidRPr="006B77CF" w14:paraId="45493F4B" w14:textId="77777777" w:rsidTr="00987AF6">
        <w:trPr>
          <w:trHeight w:val="432"/>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51BC5C8"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Pensadores contemporáneos de la teoría del arte</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57F6750"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8</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3AB6A37"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Pensadores contemporáneos de la teoría del arte</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2168716" w14:textId="77777777" w:rsidR="00E1781C" w:rsidRPr="006B77CF" w:rsidRDefault="00E1781C" w:rsidP="00D16320">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8</w:t>
            </w:r>
          </w:p>
        </w:tc>
      </w:tr>
    </w:tbl>
    <w:p w14:paraId="1B4D539A" w14:textId="77777777" w:rsidR="00021B91" w:rsidRDefault="00021B91">
      <w:r>
        <w:br w:type="page"/>
      </w:r>
    </w:p>
    <w:tbl>
      <w:tblPr>
        <w:tblW w:w="9488" w:type="dxa"/>
        <w:tblBorders>
          <w:top w:val="nil"/>
          <w:left w:val="nil"/>
          <w:bottom w:val="nil"/>
          <w:right w:val="nil"/>
          <w:insideH w:val="nil"/>
          <w:insideV w:val="nil"/>
        </w:tblBorders>
        <w:tblLayout w:type="fixed"/>
        <w:tblLook w:val="0600" w:firstRow="0" w:lastRow="0" w:firstColumn="0" w:lastColumn="0" w:noHBand="1" w:noVBand="1"/>
      </w:tblPr>
      <w:tblGrid>
        <w:gridCol w:w="3818"/>
        <w:gridCol w:w="992"/>
        <w:gridCol w:w="3402"/>
        <w:gridCol w:w="1276"/>
      </w:tblGrid>
      <w:tr w:rsidR="00987AF6" w:rsidRPr="006B77CF" w14:paraId="15366948" w14:textId="77777777" w:rsidTr="00547B5D">
        <w:trPr>
          <w:trHeight w:val="14"/>
        </w:trPr>
        <w:tc>
          <w:tcPr>
            <w:tcW w:w="38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14:paraId="69018F45" w14:textId="354B0D63" w:rsidR="00987AF6" w:rsidRPr="0079767F" w:rsidRDefault="00987AF6" w:rsidP="00547B5D">
            <w:pPr>
              <w:jc w:val="center"/>
              <w:rPr>
                <w:rFonts w:ascii="AvantGarde Bk BT" w:hAnsi="AvantGarde Bk BT"/>
                <w:b/>
                <w:bCs/>
                <w:sz w:val="18"/>
                <w:szCs w:val="18"/>
                <w:lang w:val="es-ES_tradnl" w:eastAsia="es-ES"/>
              </w:rPr>
            </w:pPr>
            <w:r w:rsidRPr="0079767F">
              <w:rPr>
                <w:rFonts w:ascii="AvantGarde Bk BT" w:hAnsi="AvantGarde Bk BT"/>
                <w:b/>
                <w:bCs/>
                <w:sz w:val="18"/>
                <w:szCs w:val="18"/>
                <w:lang w:val="es-ES_tradnl" w:eastAsia="es-ES"/>
              </w:rPr>
              <w:lastRenderedPageBreak/>
              <w:t>Nombre de Materias</w:t>
            </w:r>
          </w:p>
          <w:p w14:paraId="7BE239EE" w14:textId="77777777" w:rsidR="00987AF6" w:rsidRPr="0079767F" w:rsidRDefault="00987AF6" w:rsidP="00547B5D">
            <w:pPr>
              <w:jc w:val="center"/>
              <w:rPr>
                <w:rFonts w:ascii="AvantGarde Bk BT" w:hAnsi="AvantGarde Bk BT"/>
                <w:bCs/>
                <w:sz w:val="18"/>
                <w:szCs w:val="18"/>
                <w:lang w:val="es-ES_tradnl" w:eastAsia="es-ES"/>
              </w:rPr>
            </w:pPr>
            <w:r w:rsidRPr="0079767F">
              <w:rPr>
                <w:rFonts w:ascii="AvantGarde Bk BT" w:hAnsi="AvantGarde Bk BT"/>
                <w:b/>
                <w:bCs/>
                <w:sz w:val="18"/>
                <w:szCs w:val="18"/>
                <w:lang w:val="es-ES_tradnl" w:eastAsia="es-ES"/>
              </w:rPr>
              <w:t>Plan Vigente</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14:paraId="30D566EF" w14:textId="77777777" w:rsidR="00987AF6" w:rsidRPr="0079767F" w:rsidRDefault="00987AF6" w:rsidP="00547B5D">
            <w:pPr>
              <w:jc w:val="center"/>
              <w:rPr>
                <w:rFonts w:ascii="AvantGarde Bk BT" w:hAnsi="AvantGarde Bk BT"/>
                <w:bCs/>
                <w:sz w:val="18"/>
                <w:szCs w:val="18"/>
                <w:lang w:val="es-ES_tradnl" w:eastAsia="es-ES"/>
              </w:rPr>
            </w:pPr>
            <w:r w:rsidRPr="0079767F">
              <w:rPr>
                <w:rFonts w:ascii="AvantGarde Bk BT" w:hAnsi="AvantGarde Bk BT"/>
                <w:b/>
                <w:bCs/>
                <w:sz w:val="18"/>
                <w:szCs w:val="18"/>
                <w:lang w:val="es-ES_tradnl" w:eastAsia="es-ES"/>
              </w:rPr>
              <w:t>Créditos</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14:paraId="05DAA1E4" w14:textId="77777777" w:rsidR="00987AF6" w:rsidRPr="0079767F" w:rsidRDefault="00987AF6" w:rsidP="00547B5D">
            <w:pPr>
              <w:jc w:val="center"/>
              <w:rPr>
                <w:rFonts w:ascii="AvantGarde Bk BT" w:hAnsi="AvantGarde Bk BT"/>
                <w:b/>
                <w:bCs/>
                <w:sz w:val="18"/>
                <w:szCs w:val="18"/>
                <w:lang w:val="es-ES_tradnl" w:eastAsia="es-ES"/>
              </w:rPr>
            </w:pPr>
            <w:r w:rsidRPr="0079767F">
              <w:rPr>
                <w:rFonts w:ascii="AvantGarde Bk BT" w:hAnsi="AvantGarde Bk BT"/>
                <w:b/>
                <w:bCs/>
                <w:sz w:val="18"/>
                <w:szCs w:val="18"/>
                <w:lang w:val="es-ES_tradnl" w:eastAsia="es-ES"/>
              </w:rPr>
              <w:t xml:space="preserve">Nombre de Materias </w:t>
            </w:r>
          </w:p>
          <w:p w14:paraId="2F814ABF" w14:textId="77777777" w:rsidR="00987AF6" w:rsidRPr="0079767F" w:rsidRDefault="00987AF6" w:rsidP="00547B5D">
            <w:pPr>
              <w:jc w:val="center"/>
              <w:rPr>
                <w:rFonts w:ascii="AvantGarde Bk BT" w:hAnsi="AvantGarde Bk BT"/>
                <w:bCs/>
                <w:sz w:val="18"/>
                <w:szCs w:val="18"/>
                <w:lang w:val="es-ES_tradnl" w:eastAsia="es-ES"/>
              </w:rPr>
            </w:pPr>
            <w:r w:rsidRPr="0079767F">
              <w:rPr>
                <w:rFonts w:ascii="AvantGarde Bk BT" w:hAnsi="AvantGarde Bk BT"/>
                <w:b/>
                <w:bCs/>
                <w:sz w:val="18"/>
                <w:szCs w:val="18"/>
                <w:lang w:val="es-ES_tradnl" w:eastAsia="es-ES"/>
              </w:rPr>
              <w:t>(Reestructuración)</w:t>
            </w:r>
          </w:p>
        </w:tc>
        <w:tc>
          <w:tcPr>
            <w:tcW w:w="1276" w:type="dxa"/>
            <w:tcBorders>
              <w:top w:val="single" w:sz="4" w:space="0" w:color="auto"/>
              <w:left w:val="single" w:sz="4" w:space="0" w:color="auto"/>
              <w:bottom w:val="single" w:sz="4" w:space="0" w:color="auto"/>
              <w:right w:val="single" w:sz="8" w:space="0" w:color="000000" w:themeColor="text1"/>
            </w:tcBorders>
            <w:shd w:val="clear" w:color="auto" w:fill="F2F2F2" w:themeFill="background1" w:themeFillShade="F2"/>
            <w:tcMar>
              <w:top w:w="100" w:type="dxa"/>
              <w:left w:w="100" w:type="dxa"/>
              <w:bottom w:w="100" w:type="dxa"/>
              <w:right w:w="100" w:type="dxa"/>
            </w:tcMar>
            <w:vAlign w:val="center"/>
          </w:tcPr>
          <w:p w14:paraId="0E1D4D98" w14:textId="77777777" w:rsidR="00987AF6" w:rsidRPr="006B77CF" w:rsidRDefault="00987AF6" w:rsidP="00547B5D">
            <w:pPr>
              <w:jc w:val="center"/>
              <w:rPr>
                <w:rFonts w:ascii="AvantGarde Bk BT" w:hAnsi="AvantGarde Bk BT"/>
                <w:bCs/>
                <w:sz w:val="18"/>
                <w:szCs w:val="18"/>
                <w:lang w:val="es-ES_tradnl" w:eastAsia="es-ES"/>
              </w:rPr>
            </w:pPr>
            <w:r w:rsidRPr="00601C39">
              <w:rPr>
                <w:rFonts w:ascii="AvantGarde Bk BT" w:hAnsi="AvantGarde Bk BT"/>
                <w:b/>
                <w:bCs/>
                <w:sz w:val="18"/>
                <w:szCs w:val="18"/>
                <w:lang w:val="es-ES_tradnl" w:eastAsia="es-ES"/>
              </w:rPr>
              <w:t>Créditos</w:t>
            </w:r>
          </w:p>
        </w:tc>
      </w:tr>
      <w:tr w:rsidR="00E1781C" w:rsidRPr="006B77CF" w14:paraId="1CD91582" w14:textId="77777777" w:rsidTr="00987AF6">
        <w:trPr>
          <w:trHeight w:val="432"/>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60DF418"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Léxico y técnicas del arte y la arquitectura.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059FA04"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4</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6D90EE6"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Léxico del arte y la arquitectura.</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01D3DD0" w14:textId="77777777" w:rsidR="00E1781C" w:rsidRPr="006B77CF" w:rsidRDefault="00E1781C" w:rsidP="00D16320">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8</w:t>
            </w:r>
          </w:p>
        </w:tc>
      </w:tr>
      <w:tr w:rsidR="00E1781C" w:rsidRPr="006B77CF" w14:paraId="4C716E89" w14:textId="77777777" w:rsidTr="00987AF6">
        <w:trPr>
          <w:trHeight w:val="432"/>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F1AEA14"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Patrimonio artístico y cultural</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692D08A"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8</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9571EB7" w14:textId="2416A5B0" w:rsidR="00E1781C" w:rsidRPr="0079767F" w:rsidRDefault="00E1781C" w:rsidP="00801C8E">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Patrimonio artístico y cultural</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E42317C" w14:textId="13DF1127" w:rsidR="00E1781C" w:rsidRPr="006B77CF" w:rsidRDefault="00E1781C" w:rsidP="00801C8E">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8</w:t>
            </w:r>
          </w:p>
        </w:tc>
      </w:tr>
      <w:tr w:rsidR="00E1781C" w:rsidRPr="006B77CF" w14:paraId="561E9E47" w14:textId="77777777" w:rsidTr="00987AF6">
        <w:trPr>
          <w:trHeight w:val="432"/>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6AA6DCA"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Derechos de autor y propiedad intelectual.</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342A710"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8</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F0FF1FE" w14:textId="41184D23"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Derechos de autor y propiedad intelectual</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1C38DAA" w14:textId="3821977C" w:rsidR="00E1781C" w:rsidRPr="006B77CF" w:rsidRDefault="00E1781C" w:rsidP="00D16320">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8</w:t>
            </w:r>
          </w:p>
        </w:tc>
      </w:tr>
      <w:tr w:rsidR="00E1781C" w:rsidRPr="006B77CF" w14:paraId="1C6E9276" w14:textId="77777777" w:rsidTr="00987AF6">
        <w:trPr>
          <w:trHeight w:val="432"/>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FAAFCBB"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Legislación del patrimonio artístico y cultural de México</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DAE8434"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8</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B127283"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Legislación del patrimonio artístico y cultural</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DC01191" w14:textId="77777777" w:rsidR="00E1781C" w:rsidRPr="006B77CF" w:rsidRDefault="00E1781C" w:rsidP="00D16320">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8</w:t>
            </w:r>
          </w:p>
        </w:tc>
      </w:tr>
      <w:tr w:rsidR="00E1781C" w:rsidRPr="006B77CF" w14:paraId="76DDEAF6" w14:textId="77777777" w:rsidTr="00987AF6">
        <w:trPr>
          <w:trHeight w:val="432"/>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8F587D7" w14:textId="4E7AC77B"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Técnicas y métodos de la investigación del arte</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E692E2D" w14:textId="77229D22"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6</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41D63D8"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Técnicas y métodos de la investigación del arte</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68C13BB" w14:textId="77777777" w:rsidR="00E1781C" w:rsidRPr="006B77CF" w:rsidRDefault="00E1781C" w:rsidP="00D16320">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8</w:t>
            </w:r>
          </w:p>
        </w:tc>
      </w:tr>
      <w:tr w:rsidR="00E1781C" w:rsidRPr="006B77CF" w14:paraId="556E395D" w14:textId="77777777" w:rsidTr="00987AF6">
        <w:trPr>
          <w:trHeight w:val="432"/>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A8BCD4A" w14:textId="2BA113DA"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Fuentes para el estudio de la historia del arte.</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04F5558"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8</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E89D30F"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Fuentes para el estudio de la historia del arte.</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872A1DE" w14:textId="77777777" w:rsidR="00E1781C" w:rsidRPr="006B77CF" w:rsidRDefault="00E1781C" w:rsidP="00D16320">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8</w:t>
            </w:r>
          </w:p>
          <w:p w14:paraId="50B89D0F" w14:textId="77777777" w:rsidR="00E1781C" w:rsidRPr="006B77CF" w:rsidRDefault="00E1781C" w:rsidP="00D16320">
            <w:pPr>
              <w:jc w:val="center"/>
              <w:rPr>
                <w:rFonts w:ascii="AvantGarde Bk BT" w:hAnsi="AvantGarde Bk BT"/>
                <w:bCs/>
                <w:sz w:val="18"/>
                <w:szCs w:val="18"/>
                <w:lang w:val="es-ES_tradnl" w:eastAsia="es-ES"/>
              </w:rPr>
            </w:pPr>
          </w:p>
        </w:tc>
      </w:tr>
      <w:tr w:rsidR="00E1781C" w:rsidRPr="006B77CF" w14:paraId="0A8F36C9" w14:textId="77777777" w:rsidTr="00987AF6">
        <w:trPr>
          <w:trHeight w:val="432"/>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09B9ABA"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Seminario de Tesis I</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C8B814C" w14:textId="03A453E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6</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EEC3580"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Seminario de Tesis en Historia del Arte I</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6CD3C4E" w14:textId="77777777" w:rsidR="00E1781C" w:rsidRPr="006B77CF" w:rsidRDefault="00E1781C" w:rsidP="00D16320">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5</w:t>
            </w:r>
          </w:p>
        </w:tc>
      </w:tr>
      <w:tr w:rsidR="00E1781C" w:rsidRPr="006B77CF" w14:paraId="678E46DD" w14:textId="77777777" w:rsidTr="00987AF6">
        <w:trPr>
          <w:trHeight w:val="432"/>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3356435" w14:textId="4AA56ABB"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Seminario de Tesis II</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2521F05" w14:textId="1DC0B3CB"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6</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37CCD85"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Seminario de Tesis en Historia del Arte II</w:t>
            </w:r>
          </w:p>
        </w:tc>
        <w:tc>
          <w:tcPr>
            <w:tcW w:w="1276" w:type="dxa"/>
            <w:tcBorders>
              <w:top w:val="single" w:sz="4" w:space="0" w:color="auto"/>
              <w:left w:val="single" w:sz="4" w:space="0" w:color="auto"/>
              <w:bottom w:val="single" w:sz="4" w:space="0" w:color="auto"/>
              <w:right w:val="single" w:sz="8" w:space="0" w:color="000000" w:themeColor="text1"/>
            </w:tcBorders>
            <w:tcMar>
              <w:top w:w="100" w:type="dxa"/>
              <w:left w:w="100" w:type="dxa"/>
              <w:bottom w:w="100" w:type="dxa"/>
              <w:right w:w="100" w:type="dxa"/>
            </w:tcMar>
            <w:vAlign w:val="center"/>
          </w:tcPr>
          <w:p w14:paraId="25E544D4" w14:textId="77777777" w:rsidR="00E1781C" w:rsidRPr="006B77CF" w:rsidRDefault="00E1781C" w:rsidP="00D16320">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5</w:t>
            </w:r>
          </w:p>
        </w:tc>
      </w:tr>
      <w:tr w:rsidR="00E1781C" w:rsidRPr="006B77CF" w14:paraId="6CE7ACB8" w14:textId="77777777" w:rsidTr="00987AF6">
        <w:trPr>
          <w:trHeight w:val="432"/>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84181EC"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Historia de las culturas</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4221B51"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8</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B7ED170" w14:textId="0D83E5C8"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Sin equivalencia</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B357574" w14:textId="77777777" w:rsidR="00E1781C" w:rsidRPr="006B77CF" w:rsidRDefault="00E1781C" w:rsidP="00D16320">
            <w:pPr>
              <w:jc w:val="center"/>
              <w:rPr>
                <w:rFonts w:ascii="AvantGarde Bk BT" w:hAnsi="AvantGarde Bk BT"/>
                <w:bCs/>
                <w:sz w:val="18"/>
                <w:szCs w:val="18"/>
                <w:lang w:val="es-ES_tradnl" w:eastAsia="es-ES"/>
              </w:rPr>
            </w:pPr>
          </w:p>
        </w:tc>
      </w:tr>
      <w:tr w:rsidR="00E1781C" w:rsidRPr="006B77CF" w14:paraId="30E5D6E2" w14:textId="77777777" w:rsidTr="00987AF6">
        <w:trPr>
          <w:trHeight w:val="432"/>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ED9F6EC"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Artes populares de México</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AE27ABF"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8</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D8BE860" w14:textId="7853B2E8"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Sin equivalencia</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B5E6F6F" w14:textId="77777777" w:rsidR="00E1781C" w:rsidRPr="006B77CF" w:rsidRDefault="00E1781C" w:rsidP="00D16320">
            <w:pPr>
              <w:jc w:val="center"/>
              <w:rPr>
                <w:rFonts w:ascii="AvantGarde Bk BT" w:hAnsi="AvantGarde Bk BT"/>
                <w:bCs/>
                <w:sz w:val="18"/>
                <w:szCs w:val="18"/>
                <w:lang w:val="es-ES_tradnl" w:eastAsia="es-ES"/>
              </w:rPr>
            </w:pPr>
          </w:p>
        </w:tc>
      </w:tr>
      <w:tr w:rsidR="00E1781C" w:rsidRPr="00601C39" w14:paraId="7FF0823F" w14:textId="77777777" w:rsidTr="00987AF6">
        <w:trPr>
          <w:trHeight w:val="432"/>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C71629B"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Semiótica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4E0D197"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8</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FD55C4E" w14:textId="33CA639D"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Semiótica</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742FCFF" w14:textId="225BD429" w:rsidR="00E1781C" w:rsidRPr="006B77CF" w:rsidRDefault="00E1781C" w:rsidP="00D16320">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8</w:t>
            </w:r>
          </w:p>
        </w:tc>
      </w:tr>
      <w:tr w:rsidR="00E1781C" w:rsidRPr="00601C39" w14:paraId="5B22F0C5" w14:textId="77777777" w:rsidTr="00987AF6">
        <w:trPr>
          <w:trHeight w:val="432"/>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8C1B342"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Análisis del espacio</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A06B4EE"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8</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E57F303" w14:textId="07BBC3F9"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Análisis del espacio</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F12B127" w14:textId="37E6FED7" w:rsidR="00E1781C" w:rsidRPr="006B77CF" w:rsidRDefault="00E1781C" w:rsidP="00D16320">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8</w:t>
            </w:r>
          </w:p>
        </w:tc>
      </w:tr>
      <w:tr w:rsidR="00E1781C" w:rsidRPr="00601C39" w14:paraId="097DD9A3" w14:textId="77777777" w:rsidTr="00987AF6">
        <w:trPr>
          <w:trHeight w:val="432"/>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67B99F8"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Lengua extranjera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ECEA838"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0</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18401D" w14:textId="55E22631"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Sin equivalencia</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2607539" w14:textId="77777777" w:rsidR="00E1781C" w:rsidRPr="006B77CF" w:rsidRDefault="00E1781C" w:rsidP="00D16320">
            <w:pPr>
              <w:jc w:val="center"/>
              <w:rPr>
                <w:rFonts w:ascii="AvantGarde Bk BT" w:hAnsi="AvantGarde Bk BT"/>
                <w:bCs/>
                <w:sz w:val="18"/>
                <w:szCs w:val="18"/>
                <w:lang w:val="es-ES_tradnl" w:eastAsia="es-ES"/>
              </w:rPr>
            </w:pPr>
          </w:p>
        </w:tc>
      </w:tr>
      <w:tr w:rsidR="00E1781C" w:rsidRPr="00601C39" w14:paraId="3520B97E" w14:textId="77777777" w:rsidTr="00987AF6">
        <w:trPr>
          <w:trHeight w:val="432"/>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C12F218"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Paleografía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DDE5F2E"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5</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6F64719" w14:textId="0B4A55D1"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Paleografía</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1124654" w14:textId="3DCAD804" w:rsidR="00E1781C" w:rsidRPr="006B77CF" w:rsidRDefault="00E1781C" w:rsidP="00D16320">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6</w:t>
            </w:r>
          </w:p>
        </w:tc>
      </w:tr>
      <w:tr w:rsidR="00E1781C" w:rsidRPr="00601C39" w14:paraId="39CB595A" w14:textId="77777777" w:rsidTr="00987AF6">
        <w:trPr>
          <w:trHeight w:val="432"/>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378DA5C"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sz w:val="18"/>
                <w:szCs w:val="18"/>
              </w:rPr>
              <w:t>El arte prehispánico del occidente de México</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E5DDA9F"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5</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198C3CD" w14:textId="631AA31F"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Arte prehispánico del Occidente de México</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C9C7899" w14:textId="0FF0B4E8" w:rsidR="00E1781C" w:rsidRPr="006B77CF" w:rsidRDefault="00E1781C" w:rsidP="00D16320">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6</w:t>
            </w:r>
          </w:p>
        </w:tc>
      </w:tr>
      <w:tr w:rsidR="00E1781C" w:rsidRPr="00601C39" w14:paraId="17C37092" w14:textId="77777777" w:rsidTr="00987AF6">
        <w:trPr>
          <w:trHeight w:val="432"/>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92FAE62"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sz w:val="18"/>
                <w:szCs w:val="18"/>
              </w:rPr>
              <w:t>Arte virreinal  del occidente de México</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541B387"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5</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491184A" w14:textId="7ECF9054"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Arte Virreinal del Occidente de México</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D5D84FB" w14:textId="7BE0DC86" w:rsidR="00E1781C" w:rsidRPr="006B77CF" w:rsidRDefault="00E1781C" w:rsidP="00D16320">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6</w:t>
            </w:r>
          </w:p>
        </w:tc>
      </w:tr>
    </w:tbl>
    <w:p w14:paraId="28DCD1A1" w14:textId="77777777" w:rsidR="00987AF6" w:rsidRDefault="00987AF6">
      <w:r>
        <w:br w:type="page"/>
      </w:r>
    </w:p>
    <w:tbl>
      <w:tblPr>
        <w:tblW w:w="9488" w:type="dxa"/>
        <w:tblBorders>
          <w:top w:val="nil"/>
          <w:left w:val="nil"/>
          <w:bottom w:val="nil"/>
          <w:right w:val="nil"/>
          <w:insideH w:val="nil"/>
          <w:insideV w:val="nil"/>
        </w:tblBorders>
        <w:tblLayout w:type="fixed"/>
        <w:tblLook w:val="0600" w:firstRow="0" w:lastRow="0" w:firstColumn="0" w:lastColumn="0" w:noHBand="1" w:noVBand="1"/>
      </w:tblPr>
      <w:tblGrid>
        <w:gridCol w:w="3818"/>
        <w:gridCol w:w="992"/>
        <w:gridCol w:w="3402"/>
        <w:gridCol w:w="1276"/>
      </w:tblGrid>
      <w:tr w:rsidR="00987AF6" w:rsidRPr="00601C39" w14:paraId="7DAC2A61" w14:textId="77777777" w:rsidTr="00547B5D">
        <w:trPr>
          <w:trHeight w:val="14"/>
        </w:trPr>
        <w:tc>
          <w:tcPr>
            <w:tcW w:w="38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14:paraId="49A6F4E1" w14:textId="50E2D39B" w:rsidR="00987AF6" w:rsidRPr="0079767F" w:rsidRDefault="00987AF6" w:rsidP="00547B5D">
            <w:pPr>
              <w:jc w:val="center"/>
              <w:rPr>
                <w:rFonts w:ascii="AvantGarde Bk BT" w:hAnsi="AvantGarde Bk BT"/>
                <w:b/>
                <w:bCs/>
                <w:sz w:val="18"/>
                <w:szCs w:val="18"/>
                <w:lang w:val="es-ES_tradnl" w:eastAsia="es-ES"/>
              </w:rPr>
            </w:pPr>
            <w:r w:rsidRPr="0079767F">
              <w:rPr>
                <w:rFonts w:ascii="AvantGarde Bk BT" w:hAnsi="AvantGarde Bk BT"/>
                <w:b/>
                <w:bCs/>
                <w:sz w:val="18"/>
                <w:szCs w:val="18"/>
                <w:lang w:val="es-ES_tradnl" w:eastAsia="es-ES"/>
              </w:rPr>
              <w:lastRenderedPageBreak/>
              <w:t>Nombre de Materias</w:t>
            </w:r>
          </w:p>
          <w:p w14:paraId="250D3D4C" w14:textId="77777777" w:rsidR="00987AF6" w:rsidRPr="0079767F" w:rsidRDefault="00987AF6" w:rsidP="00547B5D">
            <w:pPr>
              <w:jc w:val="center"/>
              <w:rPr>
                <w:rFonts w:ascii="AvantGarde Bk BT" w:hAnsi="AvantGarde Bk BT"/>
                <w:sz w:val="18"/>
                <w:szCs w:val="18"/>
              </w:rPr>
            </w:pPr>
            <w:r w:rsidRPr="0079767F">
              <w:rPr>
                <w:rFonts w:ascii="AvantGarde Bk BT" w:hAnsi="AvantGarde Bk BT"/>
                <w:b/>
                <w:bCs/>
                <w:sz w:val="18"/>
                <w:szCs w:val="18"/>
                <w:lang w:val="es-ES_tradnl" w:eastAsia="es-ES"/>
              </w:rPr>
              <w:t>Plan Vigente</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14:paraId="07F5531F" w14:textId="77777777" w:rsidR="00987AF6" w:rsidRPr="0079767F" w:rsidRDefault="00987AF6" w:rsidP="00547B5D">
            <w:pPr>
              <w:jc w:val="center"/>
              <w:rPr>
                <w:rFonts w:ascii="AvantGarde Bk BT" w:hAnsi="AvantGarde Bk BT"/>
                <w:bCs/>
                <w:sz w:val="18"/>
                <w:szCs w:val="18"/>
                <w:lang w:val="es-ES_tradnl" w:eastAsia="es-ES"/>
              </w:rPr>
            </w:pPr>
            <w:r w:rsidRPr="0079767F">
              <w:rPr>
                <w:rFonts w:ascii="AvantGarde Bk BT" w:hAnsi="AvantGarde Bk BT"/>
                <w:b/>
                <w:bCs/>
                <w:sz w:val="18"/>
                <w:szCs w:val="18"/>
                <w:lang w:val="es-ES_tradnl" w:eastAsia="es-ES"/>
              </w:rPr>
              <w:t>Créditos</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14:paraId="69827CD0" w14:textId="77777777" w:rsidR="00987AF6" w:rsidRPr="0079767F" w:rsidRDefault="00987AF6" w:rsidP="00547B5D">
            <w:pPr>
              <w:jc w:val="center"/>
              <w:rPr>
                <w:rFonts w:ascii="AvantGarde Bk BT" w:hAnsi="AvantGarde Bk BT"/>
                <w:b/>
                <w:bCs/>
                <w:sz w:val="18"/>
                <w:szCs w:val="18"/>
                <w:lang w:val="es-ES_tradnl" w:eastAsia="es-ES"/>
              </w:rPr>
            </w:pPr>
            <w:r w:rsidRPr="0079767F">
              <w:rPr>
                <w:rFonts w:ascii="AvantGarde Bk BT" w:hAnsi="AvantGarde Bk BT"/>
                <w:b/>
                <w:bCs/>
                <w:sz w:val="18"/>
                <w:szCs w:val="18"/>
                <w:lang w:val="es-ES_tradnl" w:eastAsia="es-ES"/>
              </w:rPr>
              <w:t xml:space="preserve">Nombre de Materias </w:t>
            </w:r>
          </w:p>
          <w:p w14:paraId="4DFB2C60" w14:textId="77777777" w:rsidR="00987AF6" w:rsidRPr="0079767F" w:rsidRDefault="00987AF6" w:rsidP="00547B5D">
            <w:pPr>
              <w:jc w:val="center"/>
              <w:rPr>
                <w:rFonts w:ascii="AvantGarde Bk BT" w:hAnsi="AvantGarde Bk BT"/>
                <w:bCs/>
                <w:sz w:val="18"/>
                <w:szCs w:val="18"/>
                <w:lang w:val="es-ES_tradnl" w:eastAsia="es-ES"/>
              </w:rPr>
            </w:pPr>
            <w:r w:rsidRPr="0079767F">
              <w:rPr>
                <w:rFonts w:ascii="AvantGarde Bk BT" w:hAnsi="AvantGarde Bk BT"/>
                <w:b/>
                <w:bCs/>
                <w:sz w:val="18"/>
                <w:szCs w:val="18"/>
                <w:lang w:val="es-ES_tradnl" w:eastAsia="es-ES"/>
              </w:rPr>
              <w:t>(Reestructuración)</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14:paraId="37E23F89" w14:textId="77777777" w:rsidR="00987AF6" w:rsidRPr="006B77CF" w:rsidRDefault="00987AF6" w:rsidP="00547B5D">
            <w:pPr>
              <w:jc w:val="center"/>
              <w:rPr>
                <w:rFonts w:ascii="AvantGarde Bk BT" w:hAnsi="AvantGarde Bk BT"/>
                <w:bCs/>
                <w:sz w:val="18"/>
                <w:szCs w:val="18"/>
                <w:lang w:val="es-ES_tradnl" w:eastAsia="es-ES"/>
              </w:rPr>
            </w:pPr>
            <w:r w:rsidRPr="00601C39">
              <w:rPr>
                <w:rFonts w:ascii="AvantGarde Bk BT" w:hAnsi="AvantGarde Bk BT"/>
                <w:b/>
                <w:bCs/>
                <w:sz w:val="18"/>
                <w:szCs w:val="18"/>
                <w:lang w:val="es-ES_tradnl" w:eastAsia="es-ES"/>
              </w:rPr>
              <w:t>Créditos</w:t>
            </w:r>
          </w:p>
        </w:tc>
      </w:tr>
      <w:tr w:rsidR="00E1781C" w:rsidRPr="00601C39" w14:paraId="1181C8A4" w14:textId="77777777" w:rsidTr="00987AF6">
        <w:trPr>
          <w:trHeight w:val="432"/>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FC24D48"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sz w:val="18"/>
                <w:szCs w:val="18"/>
              </w:rPr>
              <w:t>Arte moderno  y contemporáneo del occidente de México</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C1B9E7F"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5</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A9C31B8" w14:textId="6D382B74"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sz w:val="18"/>
                <w:szCs w:val="18"/>
              </w:rPr>
              <w:t>Arte moderno  y contemporáneo del occidente de México</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52C59E8" w14:textId="1EE7E2B3" w:rsidR="00E1781C" w:rsidRPr="006B77CF" w:rsidRDefault="00E1781C" w:rsidP="00D16320">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6</w:t>
            </w:r>
          </w:p>
        </w:tc>
      </w:tr>
      <w:tr w:rsidR="00E1781C" w:rsidRPr="00601C39" w14:paraId="44C89CC1" w14:textId="77777777" w:rsidTr="00987AF6">
        <w:trPr>
          <w:trHeight w:val="432"/>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AFAE743"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sz w:val="18"/>
                <w:szCs w:val="18"/>
              </w:rPr>
              <w:t>Artes populares del occidente de México</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686CB35"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5</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C2E903D" w14:textId="7471471F"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Sin equivalencia</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16041C9" w14:textId="77777777" w:rsidR="00E1781C" w:rsidRPr="006B77CF" w:rsidRDefault="00E1781C" w:rsidP="00D16320">
            <w:pPr>
              <w:jc w:val="center"/>
              <w:rPr>
                <w:rFonts w:ascii="AvantGarde Bk BT" w:hAnsi="AvantGarde Bk BT"/>
                <w:bCs/>
                <w:sz w:val="18"/>
                <w:szCs w:val="18"/>
                <w:lang w:val="es-ES_tradnl" w:eastAsia="es-ES"/>
              </w:rPr>
            </w:pPr>
          </w:p>
        </w:tc>
      </w:tr>
      <w:tr w:rsidR="00E1781C" w:rsidRPr="00601C39" w14:paraId="15644D12" w14:textId="77777777" w:rsidTr="00987AF6">
        <w:trPr>
          <w:trHeight w:val="432"/>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F325EB2"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sz w:val="18"/>
                <w:szCs w:val="18"/>
              </w:rPr>
              <w:t>Historia social de la arquitectura en el occidente de México</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A67B08D"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5</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6ECDB8D" w14:textId="135C19D8"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Sin equivalencia</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7AF9142" w14:textId="77777777" w:rsidR="00E1781C" w:rsidRPr="006B77CF" w:rsidRDefault="00E1781C" w:rsidP="00D16320">
            <w:pPr>
              <w:jc w:val="center"/>
              <w:rPr>
                <w:rFonts w:ascii="AvantGarde Bk BT" w:hAnsi="AvantGarde Bk BT"/>
                <w:bCs/>
                <w:sz w:val="18"/>
                <w:szCs w:val="18"/>
                <w:lang w:val="es-ES_tradnl" w:eastAsia="es-ES"/>
              </w:rPr>
            </w:pPr>
          </w:p>
        </w:tc>
      </w:tr>
      <w:tr w:rsidR="00E1781C" w:rsidRPr="00601C39" w14:paraId="4E3C92C9" w14:textId="77777777" w:rsidTr="00987AF6">
        <w:trPr>
          <w:trHeight w:val="432"/>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3ED78F1"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sz w:val="18"/>
                <w:szCs w:val="18"/>
              </w:rPr>
              <w:t>Historia social de las artes plásticas en el occidente de México</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8458162"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5</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81392E" w14:textId="0547F32A"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Sin equivalencia</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17B9CD7" w14:textId="77777777" w:rsidR="00E1781C" w:rsidRPr="006B77CF" w:rsidRDefault="00E1781C" w:rsidP="00D16320">
            <w:pPr>
              <w:jc w:val="center"/>
              <w:rPr>
                <w:rFonts w:ascii="AvantGarde Bk BT" w:hAnsi="AvantGarde Bk BT"/>
                <w:bCs/>
                <w:sz w:val="18"/>
                <w:szCs w:val="18"/>
                <w:lang w:val="es-ES_tradnl" w:eastAsia="es-ES"/>
              </w:rPr>
            </w:pPr>
          </w:p>
        </w:tc>
      </w:tr>
      <w:tr w:rsidR="00E1781C" w:rsidRPr="00601C39" w14:paraId="0D7AFBF0" w14:textId="77777777" w:rsidTr="00987AF6">
        <w:trPr>
          <w:trHeight w:val="432"/>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4D80915" w14:textId="77777777" w:rsidR="00E1781C" w:rsidRPr="0079767F" w:rsidRDefault="00E1781C" w:rsidP="00D16320">
            <w:pPr>
              <w:jc w:val="center"/>
              <w:rPr>
                <w:rFonts w:ascii="AvantGarde Bk BT" w:hAnsi="AvantGarde Bk BT"/>
                <w:sz w:val="18"/>
                <w:szCs w:val="18"/>
              </w:rPr>
            </w:pPr>
            <w:r w:rsidRPr="0079767F">
              <w:rPr>
                <w:rFonts w:ascii="AvantGarde Bk BT" w:hAnsi="AvantGarde Bk BT"/>
                <w:sz w:val="18"/>
                <w:szCs w:val="18"/>
              </w:rPr>
              <w:t>Introducción al lenguaje audiovisual</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EE118DB"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5</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C838C88" w14:textId="3AE85A1A"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sz w:val="18"/>
                <w:szCs w:val="18"/>
              </w:rPr>
              <w:t>Introducción al lenguaje audiovisual</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DB32AB9" w14:textId="7ED57D58" w:rsidR="00E1781C" w:rsidRPr="006B77CF" w:rsidRDefault="00E1781C" w:rsidP="00D16320">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6</w:t>
            </w:r>
          </w:p>
        </w:tc>
      </w:tr>
      <w:tr w:rsidR="00E1781C" w:rsidRPr="00601C39" w14:paraId="3B43544C" w14:textId="77777777" w:rsidTr="00987AF6">
        <w:trPr>
          <w:trHeight w:val="432"/>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21FDC10" w14:textId="77777777" w:rsidR="00E1781C" w:rsidRPr="0079767F" w:rsidRDefault="00E1781C" w:rsidP="00D16320">
            <w:pPr>
              <w:jc w:val="center"/>
              <w:rPr>
                <w:rFonts w:ascii="AvantGarde Bk BT" w:hAnsi="AvantGarde Bk BT"/>
                <w:sz w:val="18"/>
                <w:szCs w:val="18"/>
              </w:rPr>
            </w:pPr>
            <w:r w:rsidRPr="0079767F">
              <w:rPr>
                <w:rFonts w:ascii="AvantGarde Bk BT" w:hAnsi="AvantGarde Bk BT"/>
                <w:sz w:val="18"/>
                <w:szCs w:val="18"/>
              </w:rPr>
              <w:t>Análisis audiovisual</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B4A1C4A"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5</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52C31DA" w14:textId="4C380698"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sz w:val="18"/>
                <w:szCs w:val="18"/>
              </w:rPr>
              <w:t>Análisis audiovisual</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B815269" w14:textId="1C61D5CE" w:rsidR="00E1781C" w:rsidRPr="006B77CF" w:rsidRDefault="00E1781C" w:rsidP="00D16320">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6</w:t>
            </w:r>
          </w:p>
        </w:tc>
      </w:tr>
      <w:tr w:rsidR="00E1781C" w:rsidRPr="00601C39" w14:paraId="50301BE5" w14:textId="77777777" w:rsidTr="00987AF6">
        <w:trPr>
          <w:trHeight w:val="432"/>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105AC65" w14:textId="77777777" w:rsidR="00E1781C" w:rsidRPr="0079767F" w:rsidRDefault="00E1781C" w:rsidP="00D16320">
            <w:pPr>
              <w:jc w:val="center"/>
              <w:rPr>
                <w:rFonts w:ascii="AvantGarde Bk BT" w:hAnsi="AvantGarde Bk BT"/>
                <w:sz w:val="18"/>
                <w:szCs w:val="18"/>
              </w:rPr>
            </w:pPr>
            <w:r w:rsidRPr="0079767F">
              <w:rPr>
                <w:rFonts w:ascii="AvantGarde Bk BT" w:hAnsi="AvantGarde Bk BT"/>
                <w:sz w:val="18"/>
                <w:szCs w:val="18"/>
              </w:rPr>
              <w:t>Historia de la fotografía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1B36EC9"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5</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BAE1BE5" w14:textId="4C6BFA06"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sz w:val="18"/>
                <w:szCs w:val="18"/>
              </w:rPr>
              <w:t>Historia de la fotografía</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170D1DF" w14:textId="6563995C" w:rsidR="00E1781C" w:rsidRPr="006B77CF" w:rsidRDefault="00E1781C" w:rsidP="00D16320">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6</w:t>
            </w:r>
          </w:p>
        </w:tc>
      </w:tr>
      <w:tr w:rsidR="00E1781C" w:rsidRPr="00601C39" w14:paraId="5DB7A03D" w14:textId="77777777" w:rsidTr="00987AF6">
        <w:trPr>
          <w:trHeight w:val="432"/>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0AB0FC2" w14:textId="77777777" w:rsidR="00E1781C" w:rsidRPr="0079767F" w:rsidRDefault="00E1781C" w:rsidP="00D16320">
            <w:pPr>
              <w:jc w:val="center"/>
              <w:rPr>
                <w:rFonts w:ascii="AvantGarde Bk BT" w:hAnsi="AvantGarde Bk BT"/>
                <w:sz w:val="18"/>
                <w:szCs w:val="18"/>
              </w:rPr>
            </w:pPr>
            <w:r w:rsidRPr="0079767F">
              <w:rPr>
                <w:rFonts w:ascii="AvantGarde Bk BT" w:hAnsi="AvantGarde Bk BT"/>
                <w:sz w:val="18"/>
                <w:szCs w:val="18"/>
              </w:rPr>
              <w:t>Análisis del arte on-line</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D887113" w14:textId="7777777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5</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666B973" w14:textId="2D3F73D7" w:rsidR="00E1781C" w:rsidRPr="0079767F" w:rsidRDefault="00E1781C"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Sin equivalencia</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DE5388E" w14:textId="1FE63A2F" w:rsidR="00E1781C" w:rsidRPr="006B77CF" w:rsidRDefault="00E1781C" w:rsidP="00D16320">
            <w:pPr>
              <w:jc w:val="center"/>
              <w:rPr>
                <w:rFonts w:ascii="AvantGarde Bk BT" w:hAnsi="AvantGarde Bk BT"/>
                <w:bCs/>
                <w:sz w:val="18"/>
                <w:szCs w:val="18"/>
                <w:lang w:val="es-ES_tradnl" w:eastAsia="es-ES"/>
              </w:rPr>
            </w:pPr>
          </w:p>
        </w:tc>
      </w:tr>
      <w:tr w:rsidR="007F1639" w:rsidRPr="00601C39" w14:paraId="1805A3D3" w14:textId="77777777" w:rsidTr="00987AF6">
        <w:trPr>
          <w:trHeight w:val="432"/>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88B195A" w14:textId="185A0EEA" w:rsidR="007F1639" w:rsidRPr="0079767F" w:rsidRDefault="007F1639" w:rsidP="00D16320">
            <w:pPr>
              <w:jc w:val="center"/>
              <w:rPr>
                <w:rFonts w:ascii="AvantGarde Bk BT" w:hAnsi="AvantGarde Bk BT"/>
                <w:sz w:val="18"/>
                <w:szCs w:val="18"/>
              </w:rPr>
            </w:pPr>
            <w:r w:rsidRPr="0079767F">
              <w:rPr>
                <w:rFonts w:ascii="AvantGarde Bk BT" w:hAnsi="AvantGarde Bk BT"/>
                <w:sz w:val="18"/>
                <w:szCs w:val="18"/>
              </w:rPr>
              <w:t>Historia de la producción cinematográfica en México</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B587FB1" w14:textId="77777777" w:rsidR="007F1639" w:rsidRPr="0079767F" w:rsidRDefault="007F1639"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5</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D2775A7" w14:textId="2C44E205" w:rsidR="007F1639" w:rsidRPr="0079767F" w:rsidRDefault="007F1639"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Historia del Cine en México</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DD96506" w14:textId="699FA737" w:rsidR="007F1639" w:rsidRPr="006B77CF" w:rsidRDefault="007F1639" w:rsidP="00D16320">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6</w:t>
            </w:r>
          </w:p>
        </w:tc>
      </w:tr>
      <w:tr w:rsidR="007F1639" w:rsidRPr="00601C39" w14:paraId="75414C91" w14:textId="77777777" w:rsidTr="00987AF6">
        <w:trPr>
          <w:trHeight w:val="432"/>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B6A86E2" w14:textId="11DAD4BA" w:rsidR="007F1639" w:rsidRPr="0079767F" w:rsidRDefault="007F1639" w:rsidP="00D16320">
            <w:pPr>
              <w:jc w:val="center"/>
              <w:rPr>
                <w:rFonts w:ascii="AvantGarde Bk BT" w:hAnsi="AvantGarde Bk BT"/>
                <w:sz w:val="18"/>
                <w:szCs w:val="18"/>
              </w:rPr>
            </w:pPr>
            <w:r w:rsidRPr="0079767F">
              <w:rPr>
                <w:rFonts w:ascii="AvantGarde Bk BT" w:hAnsi="AvantGarde Bk BT"/>
                <w:sz w:val="18"/>
                <w:szCs w:val="18"/>
              </w:rPr>
              <w:t>Fuentes para el estudio del cine en México</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0C54C8B" w14:textId="77777777" w:rsidR="007F1639" w:rsidRPr="0079767F" w:rsidRDefault="007F1639" w:rsidP="00D16320">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5</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C162C11" w14:textId="59B2EBC0" w:rsidR="007F1639" w:rsidRPr="0079767F" w:rsidRDefault="007F1639" w:rsidP="00D16320">
            <w:pPr>
              <w:jc w:val="center"/>
              <w:rPr>
                <w:rFonts w:ascii="AvantGarde Bk BT" w:hAnsi="AvantGarde Bk BT"/>
                <w:bCs/>
                <w:sz w:val="18"/>
                <w:szCs w:val="18"/>
                <w:lang w:val="es-ES_tradnl" w:eastAsia="es-ES"/>
              </w:rPr>
            </w:pPr>
            <w:r w:rsidRPr="0079767F">
              <w:rPr>
                <w:rFonts w:ascii="AvantGarde Bk BT" w:hAnsi="AvantGarde Bk BT"/>
                <w:sz w:val="18"/>
                <w:szCs w:val="18"/>
              </w:rPr>
              <w:t>Fuentes para el estudio del cine en México</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9A54B2A" w14:textId="400B04E2" w:rsidR="007F1639" w:rsidRPr="006B77CF" w:rsidRDefault="007F1639" w:rsidP="00D16320">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6</w:t>
            </w:r>
          </w:p>
        </w:tc>
      </w:tr>
      <w:tr w:rsidR="007F1639" w:rsidRPr="00601C39" w14:paraId="04F7EB88" w14:textId="77777777" w:rsidTr="00987AF6">
        <w:trPr>
          <w:trHeight w:val="432"/>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5234D5C" w14:textId="168489A8" w:rsidR="007F1639" w:rsidRPr="0079767F" w:rsidRDefault="007F1639" w:rsidP="007F4F1E">
            <w:pPr>
              <w:jc w:val="center"/>
              <w:rPr>
                <w:rFonts w:ascii="AvantGarde Bk BT" w:hAnsi="AvantGarde Bk BT"/>
                <w:sz w:val="18"/>
                <w:szCs w:val="18"/>
              </w:rPr>
            </w:pPr>
            <w:r w:rsidRPr="0079767F">
              <w:rPr>
                <w:rFonts w:ascii="AvantGarde Bk BT" w:hAnsi="AvantGarde Bk BT"/>
                <w:sz w:val="18"/>
                <w:szCs w:val="18"/>
              </w:rPr>
              <w:t>Análisis de la producción radiofónica y televisiva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65BB7D6" w14:textId="77777777" w:rsidR="007F1639" w:rsidRPr="0079767F" w:rsidRDefault="007F1639" w:rsidP="007F4F1E">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5</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7A8586B" w14:textId="5256810F" w:rsidR="007F1639" w:rsidRPr="0079767F" w:rsidRDefault="007F1639" w:rsidP="007F4F1E">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Sin equivalencia</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054EC3E" w14:textId="5E52CDA0" w:rsidR="007F1639" w:rsidRPr="006B77CF" w:rsidRDefault="007F1639" w:rsidP="007F4F1E">
            <w:pPr>
              <w:jc w:val="center"/>
              <w:rPr>
                <w:rFonts w:ascii="AvantGarde Bk BT" w:hAnsi="AvantGarde Bk BT"/>
                <w:bCs/>
                <w:sz w:val="18"/>
                <w:szCs w:val="18"/>
                <w:lang w:val="es-ES_tradnl" w:eastAsia="es-ES"/>
              </w:rPr>
            </w:pPr>
          </w:p>
        </w:tc>
      </w:tr>
      <w:tr w:rsidR="007F1639" w:rsidRPr="00601C39" w14:paraId="3F55E82A" w14:textId="77777777" w:rsidTr="00987AF6">
        <w:trPr>
          <w:trHeight w:val="432"/>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6136E30" w14:textId="3B5AB332" w:rsidR="007F1639" w:rsidRPr="0079767F" w:rsidRDefault="007F1639" w:rsidP="007F4F1E">
            <w:pPr>
              <w:jc w:val="center"/>
              <w:rPr>
                <w:rFonts w:ascii="AvantGarde Bk BT" w:hAnsi="AvantGarde Bk BT"/>
                <w:sz w:val="18"/>
                <w:szCs w:val="18"/>
              </w:rPr>
            </w:pPr>
            <w:r w:rsidRPr="0079767F">
              <w:rPr>
                <w:rFonts w:ascii="AvantGarde Bk BT" w:hAnsi="AvantGarde Bk BT"/>
                <w:sz w:val="18"/>
                <w:szCs w:val="18"/>
              </w:rPr>
              <w:t>Historia de la estética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277009B" w14:textId="77777777" w:rsidR="007F1639" w:rsidRPr="0079767F" w:rsidRDefault="007F1639" w:rsidP="007F4F1E">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4</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A5EF3A1" w14:textId="2A2EA43D" w:rsidR="007F1639" w:rsidRPr="0079767F" w:rsidRDefault="007F1639" w:rsidP="007F4F1E">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Sin equivalencia</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7B53F9B" w14:textId="77777777" w:rsidR="007F1639" w:rsidRPr="006B77CF" w:rsidRDefault="007F1639" w:rsidP="007F4F1E">
            <w:pPr>
              <w:jc w:val="center"/>
              <w:rPr>
                <w:rFonts w:ascii="AvantGarde Bk BT" w:hAnsi="AvantGarde Bk BT"/>
                <w:bCs/>
                <w:sz w:val="18"/>
                <w:szCs w:val="18"/>
                <w:lang w:val="es-ES_tradnl" w:eastAsia="es-ES"/>
              </w:rPr>
            </w:pPr>
          </w:p>
        </w:tc>
      </w:tr>
      <w:tr w:rsidR="007F1639" w:rsidRPr="00601C39" w14:paraId="336165E6" w14:textId="77777777" w:rsidTr="00987AF6">
        <w:trPr>
          <w:trHeight w:val="432"/>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DB85857" w14:textId="77777777" w:rsidR="007F1639" w:rsidRPr="0079767F" w:rsidRDefault="007F1639" w:rsidP="00641525">
            <w:pPr>
              <w:jc w:val="center"/>
              <w:rPr>
                <w:rFonts w:ascii="AvantGarde Bk BT" w:hAnsi="AvantGarde Bk BT"/>
                <w:sz w:val="18"/>
                <w:szCs w:val="18"/>
              </w:rPr>
            </w:pPr>
            <w:r w:rsidRPr="0079767F">
              <w:rPr>
                <w:rFonts w:ascii="AvantGarde Bk BT" w:hAnsi="AvantGarde Bk BT"/>
                <w:sz w:val="18"/>
                <w:szCs w:val="18"/>
              </w:rPr>
              <w:t>Antropología del arte</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421ED95" w14:textId="77777777" w:rsidR="007F1639" w:rsidRPr="0079767F" w:rsidRDefault="007F1639" w:rsidP="00641525">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4</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4A416CB" w14:textId="17B59F76" w:rsidR="007F1639" w:rsidRPr="0079767F" w:rsidRDefault="007F1639" w:rsidP="00641525">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Sin equivalencia</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60B1CEC" w14:textId="660989F0" w:rsidR="007F1639" w:rsidRPr="006B77CF" w:rsidRDefault="007F1639" w:rsidP="00641525">
            <w:pPr>
              <w:jc w:val="center"/>
              <w:rPr>
                <w:rFonts w:ascii="AvantGarde Bk BT" w:hAnsi="AvantGarde Bk BT"/>
                <w:bCs/>
                <w:sz w:val="18"/>
                <w:szCs w:val="18"/>
                <w:lang w:val="es-ES_tradnl" w:eastAsia="es-ES"/>
              </w:rPr>
            </w:pPr>
          </w:p>
        </w:tc>
      </w:tr>
      <w:tr w:rsidR="007F1639" w:rsidRPr="00601C39" w14:paraId="38F13232" w14:textId="77777777" w:rsidTr="00987AF6">
        <w:trPr>
          <w:trHeight w:val="432"/>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A8EEC11" w14:textId="77777777" w:rsidR="007F1639" w:rsidRPr="0079767F" w:rsidRDefault="007F1639" w:rsidP="00641525">
            <w:pPr>
              <w:jc w:val="center"/>
              <w:rPr>
                <w:rFonts w:ascii="AvantGarde Bk BT" w:hAnsi="AvantGarde Bk BT"/>
                <w:sz w:val="18"/>
                <w:szCs w:val="18"/>
              </w:rPr>
            </w:pPr>
            <w:r w:rsidRPr="0079767F">
              <w:rPr>
                <w:rFonts w:ascii="AvantGarde Bk BT" w:hAnsi="AvantGarde Bk BT"/>
                <w:sz w:val="18"/>
                <w:szCs w:val="18"/>
              </w:rPr>
              <w:t>Sociología del arte</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80314E8" w14:textId="77777777" w:rsidR="007F1639" w:rsidRPr="0079767F" w:rsidRDefault="007F1639" w:rsidP="00641525">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4</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45BBC2" w14:textId="0C139360" w:rsidR="007F1639" w:rsidRPr="0079767F" w:rsidRDefault="007F1639" w:rsidP="00641525">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Sin equivalencia</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340D327" w14:textId="29A767F1" w:rsidR="007F1639" w:rsidRPr="006B77CF" w:rsidRDefault="007F1639" w:rsidP="00641525">
            <w:pPr>
              <w:jc w:val="center"/>
              <w:rPr>
                <w:rFonts w:ascii="AvantGarde Bk BT" w:hAnsi="AvantGarde Bk BT"/>
                <w:bCs/>
                <w:sz w:val="18"/>
                <w:szCs w:val="18"/>
                <w:lang w:val="es-ES_tradnl" w:eastAsia="es-ES"/>
              </w:rPr>
            </w:pPr>
          </w:p>
        </w:tc>
      </w:tr>
      <w:tr w:rsidR="007F1639" w:rsidRPr="00601C39" w14:paraId="54997252" w14:textId="77777777" w:rsidTr="00987AF6">
        <w:trPr>
          <w:trHeight w:val="432"/>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81F7664" w14:textId="77777777" w:rsidR="007F1639" w:rsidRPr="0079767F" w:rsidRDefault="007F1639" w:rsidP="00641525">
            <w:pPr>
              <w:jc w:val="center"/>
              <w:rPr>
                <w:rFonts w:ascii="AvantGarde Bk BT" w:hAnsi="AvantGarde Bk BT"/>
                <w:sz w:val="18"/>
                <w:szCs w:val="18"/>
              </w:rPr>
            </w:pPr>
            <w:r w:rsidRPr="0079767F">
              <w:rPr>
                <w:rFonts w:ascii="AvantGarde Bk BT" w:hAnsi="AvantGarde Bk BT"/>
                <w:sz w:val="18"/>
                <w:szCs w:val="18"/>
              </w:rPr>
              <w:t>Convergencias de las artes</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A0DA616" w14:textId="77777777" w:rsidR="007F1639" w:rsidRPr="0079767F" w:rsidRDefault="007F1639" w:rsidP="00641525">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4</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A93F9B" w14:textId="5D818DCC" w:rsidR="007F1639" w:rsidRPr="0079767F" w:rsidRDefault="007F1639" w:rsidP="00641525">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Sin equivalencia</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FF9FE31" w14:textId="77777777" w:rsidR="007F1639" w:rsidRPr="006B77CF" w:rsidRDefault="007F1639" w:rsidP="00641525">
            <w:pPr>
              <w:jc w:val="center"/>
              <w:rPr>
                <w:rFonts w:ascii="AvantGarde Bk BT" w:hAnsi="AvantGarde Bk BT"/>
                <w:bCs/>
                <w:sz w:val="18"/>
                <w:szCs w:val="18"/>
                <w:lang w:val="es-ES_tradnl" w:eastAsia="es-ES"/>
              </w:rPr>
            </w:pPr>
          </w:p>
        </w:tc>
      </w:tr>
      <w:tr w:rsidR="007F1639" w:rsidRPr="00601C39" w14:paraId="446A7959" w14:textId="77777777" w:rsidTr="00987AF6">
        <w:trPr>
          <w:trHeight w:val="432"/>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DC3896F" w14:textId="77777777" w:rsidR="007F1639" w:rsidRPr="0079767F" w:rsidRDefault="007F1639" w:rsidP="00641525">
            <w:pPr>
              <w:jc w:val="center"/>
              <w:rPr>
                <w:rFonts w:ascii="AvantGarde Bk BT" w:hAnsi="AvantGarde Bk BT"/>
                <w:sz w:val="18"/>
                <w:szCs w:val="18"/>
              </w:rPr>
            </w:pPr>
            <w:r w:rsidRPr="0079767F">
              <w:rPr>
                <w:rFonts w:ascii="AvantGarde Bk BT" w:hAnsi="AvantGarde Bk BT"/>
                <w:sz w:val="18"/>
                <w:szCs w:val="18"/>
              </w:rPr>
              <w:t>Discursos literarios del arte</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17C3266" w14:textId="77777777" w:rsidR="007F1639" w:rsidRPr="0079767F" w:rsidRDefault="007F1639" w:rsidP="00641525">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4</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4A67368" w14:textId="3213A8A3" w:rsidR="007F1639" w:rsidRPr="0079767F" w:rsidRDefault="007F1639" w:rsidP="00641525">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Sin equivalencia</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0A63C77" w14:textId="77777777" w:rsidR="007F1639" w:rsidRPr="006B77CF" w:rsidRDefault="007F1639" w:rsidP="00641525">
            <w:pPr>
              <w:jc w:val="center"/>
              <w:rPr>
                <w:rFonts w:ascii="AvantGarde Bk BT" w:hAnsi="AvantGarde Bk BT"/>
                <w:bCs/>
                <w:sz w:val="18"/>
                <w:szCs w:val="18"/>
                <w:lang w:val="es-ES_tradnl" w:eastAsia="es-ES"/>
              </w:rPr>
            </w:pPr>
          </w:p>
        </w:tc>
      </w:tr>
      <w:tr w:rsidR="00987AF6" w:rsidRPr="00601C39" w14:paraId="14CAEA00" w14:textId="77777777" w:rsidTr="00547B5D">
        <w:trPr>
          <w:trHeight w:val="14"/>
        </w:trPr>
        <w:tc>
          <w:tcPr>
            <w:tcW w:w="38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14:paraId="1929E29E" w14:textId="77777777" w:rsidR="00987AF6" w:rsidRPr="0079767F" w:rsidRDefault="00987AF6" w:rsidP="00547B5D">
            <w:pPr>
              <w:jc w:val="center"/>
              <w:rPr>
                <w:rFonts w:ascii="AvantGarde Bk BT" w:hAnsi="AvantGarde Bk BT"/>
                <w:b/>
                <w:bCs/>
                <w:sz w:val="18"/>
                <w:szCs w:val="18"/>
                <w:lang w:val="es-ES_tradnl" w:eastAsia="es-ES"/>
              </w:rPr>
            </w:pPr>
            <w:r w:rsidRPr="0079767F">
              <w:rPr>
                <w:rFonts w:ascii="AvantGarde Bk BT" w:hAnsi="AvantGarde Bk BT"/>
                <w:b/>
                <w:bCs/>
                <w:sz w:val="18"/>
                <w:szCs w:val="18"/>
                <w:lang w:val="es-ES_tradnl" w:eastAsia="es-ES"/>
              </w:rPr>
              <w:lastRenderedPageBreak/>
              <w:t>Nombre de Materias</w:t>
            </w:r>
          </w:p>
          <w:p w14:paraId="76E79000" w14:textId="77777777" w:rsidR="00987AF6" w:rsidRPr="0079767F" w:rsidRDefault="00987AF6" w:rsidP="00547B5D">
            <w:pPr>
              <w:jc w:val="center"/>
              <w:rPr>
                <w:rFonts w:ascii="AvantGarde Bk BT" w:hAnsi="AvantGarde Bk BT"/>
                <w:sz w:val="18"/>
                <w:szCs w:val="18"/>
              </w:rPr>
            </w:pPr>
            <w:r w:rsidRPr="0079767F">
              <w:rPr>
                <w:rFonts w:ascii="AvantGarde Bk BT" w:hAnsi="AvantGarde Bk BT"/>
                <w:b/>
                <w:bCs/>
                <w:sz w:val="18"/>
                <w:szCs w:val="18"/>
                <w:lang w:val="es-ES_tradnl" w:eastAsia="es-ES"/>
              </w:rPr>
              <w:t>Plan Vigente</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14:paraId="2C8C5094" w14:textId="77777777" w:rsidR="00987AF6" w:rsidRPr="0079767F" w:rsidRDefault="00987AF6" w:rsidP="00547B5D">
            <w:pPr>
              <w:jc w:val="center"/>
              <w:rPr>
                <w:rFonts w:ascii="AvantGarde Bk BT" w:hAnsi="AvantGarde Bk BT"/>
                <w:bCs/>
                <w:sz w:val="18"/>
                <w:szCs w:val="18"/>
                <w:lang w:val="es-ES_tradnl" w:eastAsia="es-ES"/>
              </w:rPr>
            </w:pPr>
            <w:r w:rsidRPr="0079767F">
              <w:rPr>
                <w:rFonts w:ascii="AvantGarde Bk BT" w:hAnsi="AvantGarde Bk BT"/>
                <w:b/>
                <w:bCs/>
                <w:sz w:val="18"/>
                <w:szCs w:val="18"/>
                <w:lang w:val="es-ES_tradnl" w:eastAsia="es-ES"/>
              </w:rPr>
              <w:t>Créditos</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14:paraId="1DFC0BEB" w14:textId="77777777" w:rsidR="00987AF6" w:rsidRPr="0079767F" w:rsidRDefault="00987AF6" w:rsidP="00547B5D">
            <w:pPr>
              <w:jc w:val="center"/>
              <w:rPr>
                <w:rFonts w:ascii="AvantGarde Bk BT" w:hAnsi="AvantGarde Bk BT"/>
                <w:b/>
                <w:bCs/>
                <w:sz w:val="18"/>
                <w:szCs w:val="18"/>
                <w:lang w:val="es-ES_tradnl" w:eastAsia="es-ES"/>
              </w:rPr>
            </w:pPr>
            <w:r w:rsidRPr="0079767F">
              <w:rPr>
                <w:rFonts w:ascii="AvantGarde Bk BT" w:hAnsi="AvantGarde Bk BT"/>
                <w:b/>
                <w:bCs/>
                <w:sz w:val="18"/>
                <w:szCs w:val="18"/>
                <w:lang w:val="es-ES_tradnl" w:eastAsia="es-ES"/>
              </w:rPr>
              <w:t xml:space="preserve">Nombre de Materias </w:t>
            </w:r>
          </w:p>
          <w:p w14:paraId="6961FB27" w14:textId="77777777" w:rsidR="00987AF6" w:rsidRPr="0079767F" w:rsidRDefault="00987AF6" w:rsidP="00547B5D">
            <w:pPr>
              <w:jc w:val="center"/>
              <w:rPr>
                <w:rFonts w:ascii="AvantGarde Bk BT" w:hAnsi="AvantGarde Bk BT"/>
                <w:bCs/>
                <w:sz w:val="18"/>
                <w:szCs w:val="18"/>
                <w:lang w:val="es-ES_tradnl" w:eastAsia="es-ES"/>
              </w:rPr>
            </w:pPr>
            <w:r w:rsidRPr="0079767F">
              <w:rPr>
                <w:rFonts w:ascii="AvantGarde Bk BT" w:hAnsi="AvantGarde Bk BT"/>
                <w:b/>
                <w:bCs/>
                <w:sz w:val="18"/>
                <w:szCs w:val="18"/>
                <w:lang w:val="es-ES_tradnl" w:eastAsia="es-ES"/>
              </w:rPr>
              <w:t>(Reestructuración)</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14:paraId="6EECFDA1" w14:textId="77777777" w:rsidR="00987AF6" w:rsidRPr="006B77CF" w:rsidRDefault="00987AF6" w:rsidP="00547B5D">
            <w:pPr>
              <w:jc w:val="center"/>
              <w:rPr>
                <w:rFonts w:ascii="AvantGarde Bk BT" w:hAnsi="AvantGarde Bk BT"/>
                <w:bCs/>
                <w:sz w:val="18"/>
                <w:szCs w:val="18"/>
                <w:lang w:val="es-ES_tradnl" w:eastAsia="es-ES"/>
              </w:rPr>
            </w:pPr>
            <w:r w:rsidRPr="00601C39">
              <w:rPr>
                <w:rFonts w:ascii="AvantGarde Bk BT" w:hAnsi="AvantGarde Bk BT"/>
                <w:b/>
                <w:bCs/>
                <w:sz w:val="18"/>
                <w:szCs w:val="18"/>
                <w:lang w:val="es-ES_tradnl" w:eastAsia="es-ES"/>
              </w:rPr>
              <w:t>Créditos</w:t>
            </w:r>
          </w:p>
        </w:tc>
      </w:tr>
      <w:tr w:rsidR="007F1639" w:rsidRPr="00601C39" w14:paraId="1D5FF9B2" w14:textId="77777777" w:rsidTr="00987AF6">
        <w:trPr>
          <w:trHeight w:val="432"/>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3BE162F" w14:textId="77777777" w:rsidR="007F1639" w:rsidRPr="0079767F" w:rsidRDefault="007F1639" w:rsidP="00641525">
            <w:pPr>
              <w:jc w:val="center"/>
              <w:rPr>
                <w:rFonts w:ascii="AvantGarde Bk BT" w:hAnsi="AvantGarde Bk BT"/>
                <w:sz w:val="18"/>
                <w:szCs w:val="18"/>
              </w:rPr>
            </w:pPr>
            <w:r w:rsidRPr="0079767F">
              <w:rPr>
                <w:rFonts w:ascii="AvantGarde Bk BT" w:hAnsi="AvantGarde Bk BT"/>
                <w:sz w:val="18"/>
                <w:szCs w:val="18"/>
              </w:rPr>
              <w:t>Psicología del arte</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E65F485" w14:textId="77777777" w:rsidR="007F1639" w:rsidRPr="0079767F" w:rsidRDefault="007F1639" w:rsidP="00641525">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4</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8627E49" w14:textId="28C389FD" w:rsidR="007F1639" w:rsidRPr="0079767F" w:rsidRDefault="007F1639" w:rsidP="00641525">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Sin equivalencia</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593ACFB" w14:textId="77777777" w:rsidR="007F1639" w:rsidRPr="006B77CF" w:rsidRDefault="007F1639" w:rsidP="00641525">
            <w:pPr>
              <w:jc w:val="center"/>
              <w:rPr>
                <w:rFonts w:ascii="AvantGarde Bk BT" w:hAnsi="AvantGarde Bk BT"/>
                <w:bCs/>
                <w:sz w:val="18"/>
                <w:szCs w:val="18"/>
                <w:lang w:val="es-ES_tradnl" w:eastAsia="es-ES"/>
              </w:rPr>
            </w:pPr>
          </w:p>
        </w:tc>
      </w:tr>
      <w:tr w:rsidR="007F1639" w:rsidRPr="00601C39" w14:paraId="6549B33C" w14:textId="77777777" w:rsidTr="00987AF6">
        <w:trPr>
          <w:trHeight w:val="432"/>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5FAD358" w14:textId="77777777" w:rsidR="007F1639" w:rsidRPr="0079767F" w:rsidRDefault="007F1639" w:rsidP="00641525">
            <w:pPr>
              <w:jc w:val="center"/>
              <w:rPr>
                <w:rFonts w:ascii="AvantGarde Bk BT" w:hAnsi="AvantGarde Bk BT"/>
                <w:sz w:val="18"/>
                <w:szCs w:val="18"/>
              </w:rPr>
            </w:pPr>
            <w:r w:rsidRPr="0079767F">
              <w:rPr>
                <w:rFonts w:ascii="AvantGarde Bk BT" w:hAnsi="AvantGarde Bk BT"/>
                <w:sz w:val="18"/>
                <w:szCs w:val="18"/>
              </w:rPr>
              <w:t>Patrimonio artístico universitario</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28A9ADC" w14:textId="77777777" w:rsidR="007F1639" w:rsidRPr="0079767F" w:rsidRDefault="007F1639" w:rsidP="00641525">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4</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A638CC4" w14:textId="18A59188" w:rsidR="007F1639" w:rsidRPr="0079767F" w:rsidRDefault="007F1639" w:rsidP="00641525">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Sin equivalencia</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81C0070" w14:textId="77777777" w:rsidR="007F1639" w:rsidRPr="006B77CF" w:rsidRDefault="007F1639" w:rsidP="00641525">
            <w:pPr>
              <w:jc w:val="center"/>
              <w:rPr>
                <w:rFonts w:ascii="AvantGarde Bk BT" w:hAnsi="AvantGarde Bk BT"/>
                <w:bCs/>
                <w:sz w:val="18"/>
                <w:szCs w:val="18"/>
                <w:lang w:val="es-ES_tradnl" w:eastAsia="es-ES"/>
              </w:rPr>
            </w:pPr>
          </w:p>
        </w:tc>
      </w:tr>
      <w:tr w:rsidR="007F1639" w:rsidRPr="00601C39" w14:paraId="12FA86DD" w14:textId="77777777" w:rsidTr="00987AF6">
        <w:trPr>
          <w:trHeight w:val="432"/>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76DEA06" w14:textId="77777777" w:rsidR="007F1639" w:rsidRPr="0079767F" w:rsidRDefault="007F1639" w:rsidP="00641525">
            <w:pPr>
              <w:jc w:val="center"/>
              <w:rPr>
                <w:rFonts w:ascii="AvantGarde Bk BT" w:hAnsi="AvantGarde Bk BT"/>
                <w:sz w:val="18"/>
                <w:szCs w:val="18"/>
              </w:rPr>
            </w:pPr>
            <w:r w:rsidRPr="0079767F">
              <w:rPr>
                <w:rFonts w:ascii="AvantGarde Bk BT" w:hAnsi="AvantGarde Bk BT"/>
                <w:sz w:val="18"/>
                <w:szCs w:val="18"/>
              </w:rPr>
              <w:t>Gestión profesional</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EB7D13B" w14:textId="77777777" w:rsidR="007F1639" w:rsidRPr="0079767F" w:rsidRDefault="007F1639" w:rsidP="00641525">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4</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CE2913C" w14:textId="6DF620C2" w:rsidR="007F1639" w:rsidRPr="0079767F" w:rsidRDefault="007F1639" w:rsidP="00641525">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Sin equivalencia</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AEA8B9A" w14:textId="1653A857" w:rsidR="007F1639" w:rsidRPr="006B77CF" w:rsidRDefault="007F1639" w:rsidP="00641525">
            <w:pPr>
              <w:jc w:val="center"/>
              <w:rPr>
                <w:rFonts w:ascii="AvantGarde Bk BT" w:hAnsi="AvantGarde Bk BT"/>
                <w:bCs/>
                <w:sz w:val="18"/>
                <w:szCs w:val="18"/>
                <w:lang w:val="es-ES_tradnl" w:eastAsia="es-ES"/>
              </w:rPr>
            </w:pPr>
          </w:p>
        </w:tc>
      </w:tr>
      <w:tr w:rsidR="007F1639" w:rsidRPr="00601C39" w14:paraId="425811E6" w14:textId="77777777" w:rsidTr="00987AF6">
        <w:trPr>
          <w:trHeight w:val="432"/>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0147FC3" w14:textId="77777777" w:rsidR="007F1639" w:rsidRPr="0079767F" w:rsidRDefault="007F1639" w:rsidP="00641525">
            <w:pPr>
              <w:jc w:val="center"/>
              <w:rPr>
                <w:rFonts w:ascii="AvantGarde Bk BT" w:hAnsi="AvantGarde Bk BT"/>
                <w:sz w:val="18"/>
                <w:szCs w:val="18"/>
              </w:rPr>
            </w:pPr>
            <w:r w:rsidRPr="0079767F">
              <w:rPr>
                <w:rFonts w:ascii="AvantGarde Bk BT" w:hAnsi="AvantGarde Bk BT"/>
                <w:sz w:val="18"/>
                <w:szCs w:val="18"/>
              </w:rPr>
              <w:t>Historia del arte en Asia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D762D84" w14:textId="77777777" w:rsidR="007F1639" w:rsidRPr="0079767F" w:rsidRDefault="007F1639" w:rsidP="00641525">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4</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BCD3FA" w14:textId="15B09843" w:rsidR="007F1639" w:rsidRPr="0079767F" w:rsidRDefault="007F1639" w:rsidP="00641525">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Sin equivalencia</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C1D1269" w14:textId="77777777" w:rsidR="007F1639" w:rsidRPr="006B77CF" w:rsidRDefault="007F1639" w:rsidP="00641525">
            <w:pPr>
              <w:jc w:val="center"/>
              <w:rPr>
                <w:rFonts w:ascii="AvantGarde Bk BT" w:hAnsi="AvantGarde Bk BT"/>
                <w:bCs/>
                <w:sz w:val="18"/>
                <w:szCs w:val="18"/>
                <w:lang w:val="es-ES_tradnl" w:eastAsia="es-ES"/>
              </w:rPr>
            </w:pPr>
          </w:p>
        </w:tc>
      </w:tr>
      <w:tr w:rsidR="007F1639" w:rsidRPr="00601C39" w14:paraId="0E9D7EE5" w14:textId="77777777" w:rsidTr="00987AF6">
        <w:trPr>
          <w:trHeight w:val="432"/>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7B37088" w14:textId="77777777" w:rsidR="007F1639" w:rsidRPr="0079767F" w:rsidRDefault="007F1639" w:rsidP="00641525">
            <w:pPr>
              <w:jc w:val="center"/>
              <w:rPr>
                <w:rFonts w:ascii="AvantGarde Bk BT" w:hAnsi="AvantGarde Bk BT"/>
                <w:sz w:val="18"/>
                <w:szCs w:val="18"/>
              </w:rPr>
            </w:pPr>
            <w:r w:rsidRPr="0079767F">
              <w:rPr>
                <w:rFonts w:ascii="AvantGarde Bk BT" w:hAnsi="AvantGarde Bk BT"/>
                <w:sz w:val="18"/>
                <w:szCs w:val="18"/>
              </w:rPr>
              <w:t>Historia del arte en África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9F0F24A" w14:textId="77777777" w:rsidR="007F1639" w:rsidRPr="0079767F" w:rsidRDefault="007F1639" w:rsidP="00641525">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4</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8BD567" w14:textId="3FE52064" w:rsidR="007F1639" w:rsidRPr="0079767F" w:rsidRDefault="007F1639" w:rsidP="00641525">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Sin equivalencia</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E86A60F" w14:textId="54186BD3" w:rsidR="007F1639" w:rsidRPr="006B77CF" w:rsidRDefault="007F1639" w:rsidP="00641525">
            <w:pPr>
              <w:jc w:val="center"/>
              <w:rPr>
                <w:rFonts w:ascii="AvantGarde Bk BT" w:hAnsi="AvantGarde Bk BT"/>
                <w:bCs/>
                <w:sz w:val="18"/>
                <w:szCs w:val="18"/>
                <w:lang w:val="es-ES_tradnl" w:eastAsia="es-ES"/>
              </w:rPr>
            </w:pPr>
          </w:p>
        </w:tc>
      </w:tr>
      <w:tr w:rsidR="007F1639" w:rsidRPr="00601C39" w14:paraId="1E50EEC8" w14:textId="77777777" w:rsidTr="00987AF6">
        <w:trPr>
          <w:trHeight w:val="432"/>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B19CAF7" w14:textId="77777777" w:rsidR="007F1639" w:rsidRPr="0079767F" w:rsidRDefault="007F1639" w:rsidP="00641525">
            <w:pPr>
              <w:jc w:val="center"/>
              <w:rPr>
                <w:rFonts w:ascii="AvantGarde Bk BT" w:hAnsi="AvantGarde Bk BT"/>
                <w:sz w:val="18"/>
                <w:szCs w:val="18"/>
              </w:rPr>
            </w:pPr>
            <w:r w:rsidRPr="0079767F">
              <w:rPr>
                <w:rFonts w:ascii="AvantGarde Bk BT" w:hAnsi="AvantGarde Bk BT"/>
                <w:sz w:val="18"/>
                <w:szCs w:val="18"/>
              </w:rPr>
              <w:t>Música en la historia del arte</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78C5347" w14:textId="77777777" w:rsidR="007F1639" w:rsidRPr="0079767F" w:rsidRDefault="007F1639" w:rsidP="00641525">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4</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6393B3" w14:textId="388BA1B7" w:rsidR="007F1639" w:rsidRPr="0079767F" w:rsidRDefault="007F1639" w:rsidP="00641525">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Sin equivalencia</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02609C1" w14:textId="77777777" w:rsidR="007F1639" w:rsidRPr="006B77CF" w:rsidRDefault="007F1639" w:rsidP="00641525">
            <w:pPr>
              <w:jc w:val="center"/>
              <w:rPr>
                <w:rFonts w:ascii="AvantGarde Bk BT" w:hAnsi="AvantGarde Bk BT"/>
                <w:bCs/>
                <w:sz w:val="18"/>
                <w:szCs w:val="18"/>
                <w:lang w:val="es-ES_tradnl" w:eastAsia="es-ES"/>
              </w:rPr>
            </w:pPr>
          </w:p>
        </w:tc>
      </w:tr>
      <w:tr w:rsidR="007F1639" w:rsidRPr="00601C39" w14:paraId="02140414" w14:textId="77777777" w:rsidTr="00987AF6">
        <w:trPr>
          <w:trHeight w:val="432"/>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1E534F1" w14:textId="77777777" w:rsidR="007F1639" w:rsidRPr="0079767F" w:rsidRDefault="007F1639" w:rsidP="00641525">
            <w:pPr>
              <w:jc w:val="center"/>
              <w:rPr>
                <w:rFonts w:ascii="AvantGarde Bk BT" w:hAnsi="AvantGarde Bk BT"/>
                <w:sz w:val="18"/>
                <w:szCs w:val="18"/>
              </w:rPr>
            </w:pPr>
            <w:r w:rsidRPr="0079767F">
              <w:rPr>
                <w:rFonts w:ascii="AvantGarde Bk BT" w:hAnsi="AvantGarde Bk BT"/>
                <w:sz w:val="18"/>
                <w:szCs w:val="18"/>
              </w:rPr>
              <w:t>Historia social del diseño</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12CC38F" w14:textId="77777777" w:rsidR="007F1639" w:rsidRPr="0079767F" w:rsidRDefault="007F1639" w:rsidP="00641525">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4</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D574620" w14:textId="0D29F7A3" w:rsidR="007F1639" w:rsidRPr="0079767F" w:rsidRDefault="007F1639" w:rsidP="00641525">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Sin equivalencia</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82A1928" w14:textId="77777777" w:rsidR="007F1639" w:rsidRPr="006B77CF" w:rsidRDefault="007F1639" w:rsidP="00641525">
            <w:pPr>
              <w:jc w:val="center"/>
              <w:rPr>
                <w:rFonts w:ascii="AvantGarde Bk BT" w:hAnsi="AvantGarde Bk BT"/>
                <w:bCs/>
                <w:sz w:val="18"/>
                <w:szCs w:val="18"/>
                <w:lang w:val="es-ES_tradnl" w:eastAsia="es-ES"/>
              </w:rPr>
            </w:pPr>
          </w:p>
        </w:tc>
      </w:tr>
      <w:tr w:rsidR="007F1639" w:rsidRPr="00601C39" w14:paraId="5E6E55C7" w14:textId="77777777" w:rsidTr="00987AF6">
        <w:trPr>
          <w:trHeight w:val="432"/>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4ED2026" w14:textId="77777777" w:rsidR="007F1639" w:rsidRPr="0079767F" w:rsidRDefault="007F1639" w:rsidP="00641525">
            <w:pPr>
              <w:jc w:val="center"/>
              <w:rPr>
                <w:rFonts w:ascii="AvantGarde Bk BT" w:hAnsi="AvantGarde Bk BT"/>
                <w:sz w:val="18"/>
                <w:szCs w:val="18"/>
              </w:rPr>
            </w:pPr>
            <w:r w:rsidRPr="0079767F">
              <w:rPr>
                <w:rFonts w:ascii="AvantGarde Bk BT" w:hAnsi="AvantGarde Bk BT"/>
                <w:sz w:val="18"/>
                <w:szCs w:val="18"/>
              </w:rPr>
              <w:t>Historia social de la literatura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7F72415" w14:textId="77777777" w:rsidR="007F1639" w:rsidRPr="0079767F" w:rsidRDefault="007F1639" w:rsidP="00641525">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4</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F2FEEAD" w14:textId="16559418" w:rsidR="007F1639" w:rsidRPr="0079767F" w:rsidRDefault="007F1639" w:rsidP="00641525">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Sin equivalencia</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CE453C3" w14:textId="77777777" w:rsidR="007F1639" w:rsidRPr="006B77CF" w:rsidRDefault="007F1639" w:rsidP="00641525">
            <w:pPr>
              <w:jc w:val="center"/>
              <w:rPr>
                <w:rFonts w:ascii="AvantGarde Bk BT" w:hAnsi="AvantGarde Bk BT"/>
                <w:bCs/>
                <w:sz w:val="18"/>
                <w:szCs w:val="18"/>
                <w:lang w:val="es-ES_tradnl" w:eastAsia="es-ES"/>
              </w:rPr>
            </w:pPr>
          </w:p>
        </w:tc>
      </w:tr>
      <w:tr w:rsidR="007F1639" w:rsidRPr="00601C39" w14:paraId="3914D3BF" w14:textId="77777777" w:rsidTr="00987AF6">
        <w:trPr>
          <w:trHeight w:val="432"/>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9DD8989" w14:textId="77777777" w:rsidR="007F1639" w:rsidRPr="0079767F" w:rsidRDefault="007F1639" w:rsidP="00641525">
            <w:pPr>
              <w:jc w:val="center"/>
              <w:rPr>
                <w:rFonts w:ascii="AvantGarde Bk BT" w:hAnsi="AvantGarde Bk BT"/>
                <w:sz w:val="18"/>
                <w:szCs w:val="18"/>
              </w:rPr>
            </w:pPr>
            <w:r w:rsidRPr="0079767F">
              <w:rPr>
                <w:rFonts w:ascii="AvantGarde Bk BT" w:hAnsi="AvantGarde Bk BT"/>
                <w:sz w:val="18"/>
                <w:szCs w:val="18"/>
              </w:rPr>
              <w:t>Historia social de la danza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2F2293B" w14:textId="77777777" w:rsidR="007F1639" w:rsidRPr="0079767F" w:rsidRDefault="007F1639" w:rsidP="00641525">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4</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F249BD2" w14:textId="6DEDC10F" w:rsidR="007F1639" w:rsidRPr="0079767F" w:rsidRDefault="007F1639" w:rsidP="00641525">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Sin equivalencia</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A7A8388" w14:textId="4E413C06" w:rsidR="007F1639" w:rsidRPr="006B77CF" w:rsidRDefault="007F1639" w:rsidP="00641525">
            <w:pPr>
              <w:jc w:val="center"/>
              <w:rPr>
                <w:rFonts w:ascii="AvantGarde Bk BT" w:hAnsi="AvantGarde Bk BT"/>
                <w:bCs/>
                <w:sz w:val="18"/>
                <w:szCs w:val="18"/>
                <w:lang w:val="es-ES_tradnl" w:eastAsia="es-ES"/>
              </w:rPr>
            </w:pPr>
          </w:p>
        </w:tc>
      </w:tr>
      <w:tr w:rsidR="007F1639" w:rsidRPr="00601C39" w14:paraId="7C1E8158" w14:textId="77777777" w:rsidTr="00987AF6">
        <w:trPr>
          <w:trHeight w:val="432"/>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F0C09F8" w14:textId="77777777" w:rsidR="007F1639" w:rsidRPr="0079767F" w:rsidRDefault="007F1639" w:rsidP="00641525">
            <w:pPr>
              <w:jc w:val="center"/>
              <w:rPr>
                <w:rFonts w:ascii="AvantGarde Bk BT" w:hAnsi="AvantGarde Bk BT"/>
                <w:sz w:val="18"/>
                <w:szCs w:val="18"/>
              </w:rPr>
            </w:pPr>
            <w:r w:rsidRPr="0079767F">
              <w:rPr>
                <w:rFonts w:ascii="AvantGarde Bk BT" w:hAnsi="AvantGarde Bk BT"/>
                <w:sz w:val="18"/>
                <w:szCs w:val="18"/>
              </w:rPr>
              <w:t>Historia social de la música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BE76927" w14:textId="77777777" w:rsidR="007F1639" w:rsidRPr="0079767F" w:rsidRDefault="007F1639" w:rsidP="00641525">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4</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B9D2F6" w14:textId="06CF000A" w:rsidR="007F1639" w:rsidRPr="0079767F" w:rsidRDefault="007F1639" w:rsidP="00641525">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Sin equivalencia</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EDF0061" w14:textId="37A89B74" w:rsidR="007F1639" w:rsidRPr="006B77CF" w:rsidRDefault="007F1639" w:rsidP="00641525">
            <w:pPr>
              <w:jc w:val="center"/>
              <w:rPr>
                <w:rFonts w:ascii="AvantGarde Bk BT" w:hAnsi="AvantGarde Bk BT"/>
                <w:bCs/>
                <w:sz w:val="18"/>
                <w:szCs w:val="18"/>
                <w:lang w:val="es-ES_tradnl" w:eastAsia="es-ES"/>
              </w:rPr>
            </w:pPr>
          </w:p>
        </w:tc>
      </w:tr>
      <w:tr w:rsidR="007F1639" w:rsidRPr="00601C39" w14:paraId="4D271C4B" w14:textId="77777777" w:rsidTr="00987AF6">
        <w:trPr>
          <w:trHeight w:val="432"/>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95513C4" w14:textId="77777777" w:rsidR="007F1639" w:rsidRPr="0079767F" w:rsidRDefault="007F1639" w:rsidP="00641525">
            <w:pPr>
              <w:jc w:val="center"/>
              <w:rPr>
                <w:rFonts w:ascii="AvantGarde Bk BT" w:hAnsi="AvantGarde Bk BT"/>
                <w:sz w:val="18"/>
                <w:szCs w:val="18"/>
              </w:rPr>
            </w:pPr>
            <w:r w:rsidRPr="0079767F">
              <w:rPr>
                <w:rFonts w:ascii="AvantGarde Bk BT" w:hAnsi="AvantGarde Bk BT"/>
                <w:sz w:val="18"/>
                <w:szCs w:val="18"/>
              </w:rPr>
              <w:t>El muralismo mexicano</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FE4175B" w14:textId="77777777" w:rsidR="007F1639" w:rsidRPr="0079767F" w:rsidRDefault="007F1639" w:rsidP="00641525">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4</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C60A6AC" w14:textId="20A2BD44" w:rsidR="007F1639" w:rsidRPr="0079767F" w:rsidRDefault="007F1639" w:rsidP="00641525">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Sin equivalencia</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2E6D931" w14:textId="77777777" w:rsidR="007F1639" w:rsidRPr="006B77CF" w:rsidRDefault="007F1639" w:rsidP="00641525">
            <w:pPr>
              <w:jc w:val="center"/>
              <w:rPr>
                <w:rFonts w:ascii="AvantGarde Bk BT" w:hAnsi="AvantGarde Bk BT"/>
                <w:bCs/>
                <w:sz w:val="18"/>
                <w:szCs w:val="18"/>
                <w:lang w:val="es-ES_tradnl" w:eastAsia="es-ES"/>
              </w:rPr>
            </w:pPr>
          </w:p>
        </w:tc>
      </w:tr>
      <w:tr w:rsidR="007F1639" w:rsidRPr="00601C39" w14:paraId="32D3E694" w14:textId="77777777" w:rsidTr="00987AF6">
        <w:trPr>
          <w:trHeight w:val="432"/>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0754DDF" w14:textId="77777777" w:rsidR="007F1639" w:rsidRPr="0079767F" w:rsidRDefault="007F1639" w:rsidP="00641525">
            <w:pPr>
              <w:jc w:val="center"/>
              <w:rPr>
                <w:rFonts w:ascii="AvantGarde Bk BT" w:hAnsi="AvantGarde Bk BT"/>
                <w:sz w:val="18"/>
                <w:szCs w:val="18"/>
              </w:rPr>
            </w:pPr>
            <w:r w:rsidRPr="0079767F">
              <w:rPr>
                <w:rFonts w:ascii="AvantGarde Bk BT" w:hAnsi="AvantGarde Bk BT"/>
                <w:sz w:val="18"/>
                <w:szCs w:val="18"/>
              </w:rPr>
              <w:t>Geografía histórica mundial</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F39620A" w14:textId="77777777" w:rsidR="007F1639" w:rsidRPr="0079767F" w:rsidRDefault="007F1639" w:rsidP="00641525">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4</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73078E" w14:textId="22047E71" w:rsidR="007F1639" w:rsidRPr="0079767F" w:rsidRDefault="007F1639" w:rsidP="00641525">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Sin equivalencia</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2F597F8" w14:textId="77777777" w:rsidR="007F1639" w:rsidRPr="006B77CF" w:rsidRDefault="007F1639" w:rsidP="00641525">
            <w:pPr>
              <w:jc w:val="center"/>
              <w:rPr>
                <w:rFonts w:ascii="AvantGarde Bk BT" w:hAnsi="AvantGarde Bk BT"/>
                <w:bCs/>
                <w:sz w:val="18"/>
                <w:szCs w:val="18"/>
                <w:lang w:val="es-ES_tradnl" w:eastAsia="es-ES"/>
              </w:rPr>
            </w:pPr>
          </w:p>
        </w:tc>
      </w:tr>
      <w:tr w:rsidR="007F1639" w:rsidRPr="00601C39" w14:paraId="116984BA" w14:textId="77777777" w:rsidTr="00987AF6">
        <w:trPr>
          <w:trHeight w:val="432"/>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6417B4F" w14:textId="77777777" w:rsidR="007F1639" w:rsidRPr="0079767F" w:rsidRDefault="007F1639" w:rsidP="00641525">
            <w:pPr>
              <w:jc w:val="center"/>
              <w:rPr>
                <w:rFonts w:ascii="AvantGarde Bk BT" w:hAnsi="AvantGarde Bk BT"/>
                <w:sz w:val="18"/>
                <w:szCs w:val="18"/>
              </w:rPr>
            </w:pPr>
            <w:r w:rsidRPr="0079767F">
              <w:rPr>
                <w:rFonts w:ascii="AvantGarde Bk BT" w:hAnsi="AvantGarde Bk BT"/>
                <w:sz w:val="18"/>
                <w:szCs w:val="18"/>
              </w:rPr>
              <w:t>Géneros periodísticos culturales</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9243A60" w14:textId="77777777" w:rsidR="007F1639" w:rsidRPr="0079767F" w:rsidRDefault="007F1639" w:rsidP="00641525">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4</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E042F4" w14:textId="68C1F80F" w:rsidR="007F1639" w:rsidRPr="0079767F" w:rsidRDefault="007F1639" w:rsidP="00641525">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Sin equivalencia</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F754875" w14:textId="77777777" w:rsidR="007F1639" w:rsidRPr="006B77CF" w:rsidRDefault="007F1639" w:rsidP="00641525">
            <w:pPr>
              <w:jc w:val="center"/>
              <w:rPr>
                <w:rFonts w:ascii="AvantGarde Bk BT" w:hAnsi="AvantGarde Bk BT"/>
                <w:bCs/>
                <w:sz w:val="18"/>
                <w:szCs w:val="18"/>
                <w:lang w:val="es-ES_tradnl" w:eastAsia="es-ES"/>
              </w:rPr>
            </w:pPr>
          </w:p>
        </w:tc>
      </w:tr>
    </w:tbl>
    <w:p w14:paraId="602E4F86" w14:textId="77777777" w:rsidR="007F1639" w:rsidRDefault="007F1639">
      <w:r>
        <w:br w:type="page"/>
      </w:r>
    </w:p>
    <w:tbl>
      <w:tblPr>
        <w:tblW w:w="9488" w:type="dxa"/>
        <w:tblBorders>
          <w:top w:val="nil"/>
          <w:left w:val="nil"/>
          <w:bottom w:val="nil"/>
          <w:right w:val="nil"/>
          <w:insideH w:val="nil"/>
          <w:insideV w:val="nil"/>
        </w:tblBorders>
        <w:tblLayout w:type="fixed"/>
        <w:tblLook w:val="0600" w:firstRow="0" w:lastRow="0" w:firstColumn="0" w:lastColumn="0" w:noHBand="1" w:noVBand="1"/>
      </w:tblPr>
      <w:tblGrid>
        <w:gridCol w:w="3818"/>
        <w:gridCol w:w="992"/>
        <w:gridCol w:w="3402"/>
        <w:gridCol w:w="1276"/>
      </w:tblGrid>
      <w:tr w:rsidR="007F1639" w:rsidRPr="00601C39" w14:paraId="002AF47D" w14:textId="77777777" w:rsidTr="00F770EB">
        <w:trPr>
          <w:trHeight w:val="14"/>
        </w:trPr>
        <w:tc>
          <w:tcPr>
            <w:tcW w:w="38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14:paraId="21D13E2D" w14:textId="77777777" w:rsidR="007F1639" w:rsidRPr="0079767F" w:rsidRDefault="007F1639" w:rsidP="00F770EB">
            <w:pPr>
              <w:jc w:val="center"/>
              <w:rPr>
                <w:rFonts w:ascii="AvantGarde Bk BT" w:hAnsi="AvantGarde Bk BT"/>
                <w:b/>
                <w:bCs/>
                <w:sz w:val="18"/>
                <w:szCs w:val="18"/>
                <w:lang w:val="es-ES_tradnl" w:eastAsia="es-ES"/>
              </w:rPr>
            </w:pPr>
            <w:r w:rsidRPr="0079767F">
              <w:rPr>
                <w:rFonts w:ascii="AvantGarde Bk BT" w:hAnsi="AvantGarde Bk BT"/>
                <w:b/>
                <w:bCs/>
                <w:sz w:val="18"/>
                <w:szCs w:val="18"/>
                <w:lang w:val="es-ES_tradnl" w:eastAsia="es-ES"/>
              </w:rPr>
              <w:lastRenderedPageBreak/>
              <w:t>Nombre de Materias</w:t>
            </w:r>
          </w:p>
          <w:p w14:paraId="734AF892" w14:textId="77777777" w:rsidR="007F1639" w:rsidRPr="0079767F" w:rsidRDefault="007F1639" w:rsidP="00F770EB">
            <w:pPr>
              <w:jc w:val="center"/>
              <w:rPr>
                <w:rFonts w:ascii="AvantGarde Bk BT" w:hAnsi="AvantGarde Bk BT"/>
                <w:sz w:val="18"/>
                <w:szCs w:val="18"/>
              </w:rPr>
            </w:pPr>
            <w:r w:rsidRPr="0079767F">
              <w:rPr>
                <w:rFonts w:ascii="AvantGarde Bk BT" w:hAnsi="AvantGarde Bk BT"/>
                <w:b/>
                <w:bCs/>
                <w:sz w:val="18"/>
                <w:szCs w:val="18"/>
                <w:lang w:val="es-ES_tradnl" w:eastAsia="es-ES"/>
              </w:rPr>
              <w:t>Plan Vigente</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14:paraId="1E2EEA09" w14:textId="77777777" w:rsidR="007F1639" w:rsidRPr="0079767F" w:rsidRDefault="007F1639" w:rsidP="00F770EB">
            <w:pPr>
              <w:jc w:val="center"/>
              <w:rPr>
                <w:rFonts w:ascii="AvantGarde Bk BT" w:hAnsi="AvantGarde Bk BT"/>
                <w:bCs/>
                <w:sz w:val="18"/>
                <w:szCs w:val="18"/>
                <w:lang w:val="es-ES_tradnl" w:eastAsia="es-ES"/>
              </w:rPr>
            </w:pPr>
            <w:r w:rsidRPr="0079767F">
              <w:rPr>
                <w:rFonts w:ascii="AvantGarde Bk BT" w:hAnsi="AvantGarde Bk BT"/>
                <w:b/>
                <w:bCs/>
                <w:sz w:val="18"/>
                <w:szCs w:val="18"/>
                <w:lang w:val="es-ES_tradnl" w:eastAsia="es-ES"/>
              </w:rPr>
              <w:t>Créditos</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14:paraId="08D50B74" w14:textId="77777777" w:rsidR="007F1639" w:rsidRPr="0079767F" w:rsidRDefault="007F1639" w:rsidP="00F770EB">
            <w:pPr>
              <w:jc w:val="center"/>
              <w:rPr>
                <w:rFonts w:ascii="AvantGarde Bk BT" w:hAnsi="AvantGarde Bk BT"/>
                <w:b/>
                <w:bCs/>
                <w:sz w:val="18"/>
                <w:szCs w:val="18"/>
                <w:lang w:val="es-ES_tradnl" w:eastAsia="es-ES"/>
              </w:rPr>
            </w:pPr>
            <w:r w:rsidRPr="0079767F">
              <w:rPr>
                <w:rFonts w:ascii="AvantGarde Bk BT" w:hAnsi="AvantGarde Bk BT"/>
                <w:b/>
                <w:bCs/>
                <w:sz w:val="18"/>
                <w:szCs w:val="18"/>
                <w:lang w:val="es-ES_tradnl" w:eastAsia="es-ES"/>
              </w:rPr>
              <w:t xml:space="preserve">Nombre de Materias </w:t>
            </w:r>
          </w:p>
          <w:p w14:paraId="70250CBF" w14:textId="77777777" w:rsidR="007F1639" w:rsidRPr="0079767F" w:rsidRDefault="007F1639" w:rsidP="00F770EB">
            <w:pPr>
              <w:jc w:val="center"/>
              <w:rPr>
                <w:rFonts w:ascii="AvantGarde Bk BT" w:hAnsi="AvantGarde Bk BT"/>
                <w:bCs/>
                <w:sz w:val="18"/>
                <w:szCs w:val="18"/>
                <w:lang w:val="es-ES_tradnl" w:eastAsia="es-ES"/>
              </w:rPr>
            </w:pPr>
            <w:r w:rsidRPr="0079767F">
              <w:rPr>
                <w:rFonts w:ascii="AvantGarde Bk BT" w:hAnsi="AvantGarde Bk BT"/>
                <w:b/>
                <w:bCs/>
                <w:sz w:val="18"/>
                <w:szCs w:val="18"/>
                <w:lang w:val="es-ES_tradnl" w:eastAsia="es-ES"/>
              </w:rPr>
              <w:t>(Reestructuración)</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14:paraId="5866F0A6" w14:textId="77777777" w:rsidR="007F1639" w:rsidRPr="006B77CF" w:rsidRDefault="007F1639" w:rsidP="00F770EB">
            <w:pPr>
              <w:jc w:val="center"/>
              <w:rPr>
                <w:rFonts w:ascii="AvantGarde Bk BT" w:hAnsi="AvantGarde Bk BT"/>
                <w:bCs/>
                <w:sz w:val="18"/>
                <w:szCs w:val="18"/>
                <w:lang w:val="es-ES_tradnl" w:eastAsia="es-ES"/>
              </w:rPr>
            </w:pPr>
            <w:r w:rsidRPr="00601C39">
              <w:rPr>
                <w:rFonts w:ascii="AvantGarde Bk BT" w:hAnsi="AvantGarde Bk BT"/>
                <w:b/>
                <w:bCs/>
                <w:sz w:val="18"/>
                <w:szCs w:val="18"/>
                <w:lang w:val="es-ES_tradnl" w:eastAsia="es-ES"/>
              </w:rPr>
              <w:t>Créditos</w:t>
            </w:r>
          </w:p>
        </w:tc>
      </w:tr>
      <w:tr w:rsidR="007F1639" w:rsidRPr="00601C39" w14:paraId="27840E7E" w14:textId="77777777" w:rsidTr="00987AF6">
        <w:trPr>
          <w:trHeight w:val="479"/>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8158D58" w14:textId="5FEB47CC" w:rsidR="007F1639" w:rsidRPr="0079767F" w:rsidRDefault="007F1639" w:rsidP="00641525">
            <w:pPr>
              <w:jc w:val="center"/>
              <w:rPr>
                <w:rFonts w:ascii="AvantGarde Bk BT" w:hAnsi="AvantGarde Bk BT"/>
                <w:sz w:val="18"/>
                <w:szCs w:val="18"/>
              </w:rPr>
            </w:pPr>
            <w:r w:rsidRPr="0079767F">
              <w:rPr>
                <w:rFonts w:ascii="AvantGarde Bk BT" w:hAnsi="AvantGarde Bk BT"/>
                <w:sz w:val="18"/>
                <w:szCs w:val="18"/>
              </w:rPr>
              <w:t>Formulación y evaluación de proyectos de promoción del arte</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DDC1E2C" w14:textId="77777777" w:rsidR="007F1639" w:rsidRPr="0079767F" w:rsidRDefault="007F1639" w:rsidP="00641525">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4</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07E301C" w14:textId="2D2BAD56" w:rsidR="007F1639" w:rsidRPr="0079767F" w:rsidRDefault="007F1639" w:rsidP="00641525">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Sin equivalencia</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4088FDF" w14:textId="77777777" w:rsidR="007F1639" w:rsidRPr="006B77CF" w:rsidRDefault="007F1639" w:rsidP="00641525">
            <w:pPr>
              <w:jc w:val="center"/>
              <w:rPr>
                <w:rFonts w:ascii="AvantGarde Bk BT" w:hAnsi="AvantGarde Bk BT"/>
                <w:bCs/>
                <w:sz w:val="18"/>
                <w:szCs w:val="18"/>
                <w:lang w:val="es-ES_tradnl" w:eastAsia="es-ES"/>
              </w:rPr>
            </w:pPr>
          </w:p>
        </w:tc>
      </w:tr>
      <w:tr w:rsidR="007F1639" w:rsidRPr="00601C39" w14:paraId="3F737D78" w14:textId="77777777" w:rsidTr="00987AF6">
        <w:trPr>
          <w:trHeight w:val="479"/>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02CBF42" w14:textId="3E0977FF" w:rsidR="007F1639" w:rsidRPr="0079767F" w:rsidRDefault="007F1639" w:rsidP="00641525">
            <w:pPr>
              <w:jc w:val="center"/>
              <w:rPr>
                <w:rFonts w:ascii="AvantGarde Bk BT" w:hAnsi="AvantGarde Bk BT"/>
                <w:sz w:val="18"/>
                <w:szCs w:val="18"/>
              </w:rPr>
            </w:pPr>
            <w:r w:rsidRPr="0079767F">
              <w:rPr>
                <w:rFonts w:ascii="AvantGarde Bk BT" w:hAnsi="AvantGarde Bk BT"/>
                <w:sz w:val="18"/>
                <w:szCs w:val="18"/>
              </w:rPr>
              <w:t>Periodismo del arte</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FB20565" w14:textId="77777777" w:rsidR="007F1639" w:rsidRPr="0079767F" w:rsidRDefault="007F1639" w:rsidP="00641525">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4</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B85B2EF" w14:textId="0C1450FB" w:rsidR="007F1639" w:rsidRPr="0079767F" w:rsidRDefault="007F1639" w:rsidP="00641525">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Sin equivalencia</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32E39FE" w14:textId="77777777" w:rsidR="007F1639" w:rsidRPr="006B77CF" w:rsidRDefault="007F1639" w:rsidP="00641525">
            <w:pPr>
              <w:jc w:val="center"/>
              <w:rPr>
                <w:rFonts w:ascii="AvantGarde Bk BT" w:hAnsi="AvantGarde Bk BT"/>
                <w:bCs/>
                <w:sz w:val="18"/>
                <w:szCs w:val="18"/>
                <w:lang w:val="es-ES_tradnl" w:eastAsia="es-ES"/>
              </w:rPr>
            </w:pPr>
          </w:p>
        </w:tc>
      </w:tr>
      <w:tr w:rsidR="007F1639" w:rsidRPr="00601C39" w14:paraId="0B9A35DD" w14:textId="77777777" w:rsidTr="00987AF6">
        <w:trPr>
          <w:trHeight w:val="479"/>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CA14746" w14:textId="77777777" w:rsidR="007F1639" w:rsidRPr="0079767F" w:rsidRDefault="007F1639" w:rsidP="00641525">
            <w:pPr>
              <w:jc w:val="center"/>
              <w:rPr>
                <w:rFonts w:ascii="AvantGarde Bk BT" w:hAnsi="AvantGarde Bk BT"/>
                <w:sz w:val="18"/>
                <w:szCs w:val="18"/>
              </w:rPr>
            </w:pPr>
            <w:r w:rsidRPr="0079767F">
              <w:rPr>
                <w:rFonts w:ascii="AvantGarde Bk BT" w:hAnsi="AvantGarde Bk BT"/>
                <w:sz w:val="18"/>
                <w:szCs w:val="18"/>
              </w:rPr>
              <w:t>Promoción y difusión del arte</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2382ABC" w14:textId="77777777" w:rsidR="007F1639" w:rsidRPr="0079767F" w:rsidRDefault="007F1639" w:rsidP="00641525">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4</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FCC5420" w14:textId="1F2D869F" w:rsidR="007F1639" w:rsidRPr="0079767F" w:rsidRDefault="007F1639" w:rsidP="00641525">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Sin equivalencia</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CC423B1" w14:textId="77777777" w:rsidR="007F1639" w:rsidRPr="006B77CF" w:rsidRDefault="007F1639" w:rsidP="00641525">
            <w:pPr>
              <w:jc w:val="center"/>
              <w:rPr>
                <w:rFonts w:ascii="AvantGarde Bk BT" w:hAnsi="AvantGarde Bk BT"/>
                <w:bCs/>
                <w:sz w:val="18"/>
                <w:szCs w:val="18"/>
                <w:lang w:val="es-ES_tradnl" w:eastAsia="es-ES"/>
              </w:rPr>
            </w:pPr>
          </w:p>
        </w:tc>
      </w:tr>
      <w:tr w:rsidR="007F1639" w:rsidRPr="00601C39" w14:paraId="1CE1D07F" w14:textId="77777777" w:rsidTr="00987AF6">
        <w:trPr>
          <w:trHeight w:val="479"/>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6111CCD" w14:textId="77777777" w:rsidR="007F1639" w:rsidRPr="0079767F" w:rsidRDefault="007F1639" w:rsidP="00641525">
            <w:pPr>
              <w:jc w:val="center"/>
              <w:rPr>
                <w:rFonts w:ascii="AvantGarde Bk BT" w:hAnsi="AvantGarde Bk BT"/>
                <w:sz w:val="18"/>
                <w:szCs w:val="18"/>
              </w:rPr>
            </w:pPr>
            <w:r w:rsidRPr="0079767F">
              <w:rPr>
                <w:rFonts w:ascii="AvantGarde Bk BT" w:hAnsi="AvantGarde Bk BT"/>
                <w:sz w:val="18"/>
                <w:szCs w:val="18"/>
              </w:rPr>
              <w:t>Gestión y diseño digital de la información</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98AC32F" w14:textId="77777777" w:rsidR="007F1639" w:rsidRPr="0079767F" w:rsidRDefault="007F1639" w:rsidP="00641525">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4</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B6EAC53" w14:textId="75A97B78" w:rsidR="007F1639" w:rsidRPr="0079767F" w:rsidRDefault="007F1639" w:rsidP="00641525">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Sin equivalencia</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FD5EC95" w14:textId="77777777" w:rsidR="007F1639" w:rsidRPr="006B77CF" w:rsidRDefault="007F1639" w:rsidP="00641525">
            <w:pPr>
              <w:jc w:val="center"/>
              <w:rPr>
                <w:rFonts w:ascii="AvantGarde Bk BT" w:hAnsi="AvantGarde Bk BT"/>
                <w:bCs/>
                <w:sz w:val="18"/>
                <w:szCs w:val="18"/>
                <w:lang w:val="es-ES_tradnl" w:eastAsia="es-ES"/>
              </w:rPr>
            </w:pPr>
          </w:p>
        </w:tc>
      </w:tr>
      <w:tr w:rsidR="007F1639" w:rsidRPr="00601C39" w14:paraId="5912D37B" w14:textId="77777777" w:rsidTr="00987AF6">
        <w:trPr>
          <w:trHeight w:val="479"/>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E084CBD" w14:textId="77777777" w:rsidR="007F1639" w:rsidRPr="0079767F" w:rsidRDefault="007F1639" w:rsidP="00641525">
            <w:pPr>
              <w:jc w:val="center"/>
              <w:rPr>
                <w:rFonts w:ascii="AvantGarde Bk BT" w:hAnsi="AvantGarde Bk BT"/>
                <w:sz w:val="18"/>
                <w:szCs w:val="18"/>
              </w:rPr>
            </w:pPr>
            <w:r w:rsidRPr="0079767F">
              <w:rPr>
                <w:rFonts w:ascii="AvantGarde Bk BT" w:hAnsi="AvantGarde Bk BT"/>
                <w:sz w:val="18"/>
                <w:szCs w:val="18"/>
              </w:rPr>
              <w:t>Teatro y arte</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F74B5C4" w14:textId="77777777" w:rsidR="007F1639" w:rsidRPr="0079767F" w:rsidRDefault="007F1639" w:rsidP="00641525">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4</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6E0880" w14:textId="52AC672B" w:rsidR="007F1639" w:rsidRPr="0079767F" w:rsidRDefault="007F1639" w:rsidP="00641525">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Sin equivalencia</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74910B5" w14:textId="77777777" w:rsidR="007F1639" w:rsidRPr="006B77CF" w:rsidRDefault="007F1639" w:rsidP="00641525">
            <w:pPr>
              <w:jc w:val="center"/>
              <w:rPr>
                <w:rFonts w:ascii="AvantGarde Bk BT" w:hAnsi="AvantGarde Bk BT"/>
                <w:bCs/>
                <w:sz w:val="18"/>
                <w:szCs w:val="18"/>
                <w:lang w:val="es-ES_tradnl" w:eastAsia="es-ES"/>
              </w:rPr>
            </w:pPr>
          </w:p>
        </w:tc>
      </w:tr>
      <w:tr w:rsidR="007F1639" w:rsidRPr="00601C39" w14:paraId="11D6B660" w14:textId="77777777" w:rsidTr="00987AF6">
        <w:trPr>
          <w:trHeight w:val="479"/>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2480CD2" w14:textId="579C996A" w:rsidR="007F1639" w:rsidRPr="0079767F" w:rsidRDefault="007F1639" w:rsidP="00641525">
            <w:pPr>
              <w:jc w:val="center"/>
              <w:rPr>
                <w:rFonts w:ascii="AvantGarde Bk BT" w:hAnsi="AvantGarde Bk BT"/>
                <w:sz w:val="18"/>
                <w:szCs w:val="18"/>
              </w:rPr>
            </w:pPr>
            <w:r w:rsidRPr="0079767F">
              <w:rPr>
                <w:rFonts w:ascii="AvantGarde Bk BT" w:hAnsi="AvantGarde Bk BT"/>
                <w:sz w:val="18"/>
                <w:szCs w:val="18"/>
              </w:rPr>
              <w:t>Teatro y arte en México</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120A6C9" w14:textId="77777777" w:rsidR="007F1639" w:rsidRPr="0079767F" w:rsidRDefault="007F1639" w:rsidP="00641525">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4</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CAB4656" w14:textId="586E5842" w:rsidR="007F1639" w:rsidRPr="0079767F" w:rsidRDefault="007F1639" w:rsidP="00641525">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Sin equivalencia</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1B61881" w14:textId="77777777" w:rsidR="007F1639" w:rsidRPr="006B77CF" w:rsidRDefault="007F1639" w:rsidP="00641525">
            <w:pPr>
              <w:jc w:val="center"/>
              <w:rPr>
                <w:rFonts w:ascii="AvantGarde Bk BT" w:hAnsi="AvantGarde Bk BT"/>
                <w:bCs/>
                <w:sz w:val="18"/>
                <w:szCs w:val="18"/>
                <w:lang w:val="es-ES_tradnl" w:eastAsia="es-ES"/>
              </w:rPr>
            </w:pPr>
          </w:p>
        </w:tc>
      </w:tr>
      <w:tr w:rsidR="007F1639" w:rsidRPr="00601C39" w14:paraId="4B6D26FE" w14:textId="77777777" w:rsidTr="00987AF6">
        <w:trPr>
          <w:trHeight w:val="479"/>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51F4C7A" w14:textId="77777777" w:rsidR="007F1639" w:rsidRPr="0079767F" w:rsidRDefault="007F1639" w:rsidP="00641525">
            <w:pPr>
              <w:jc w:val="center"/>
              <w:rPr>
                <w:rFonts w:ascii="AvantGarde Bk BT" w:hAnsi="AvantGarde Bk BT"/>
                <w:sz w:val="18"/>
                <w:szCs w:val="18"/>
              </w:rPr>
            </w:pPr>
            <w:r w:rsidRPr="0079767F">
              <w:rPr>
                <w:rFonts w:ascii="AvantGarde Bk BT" w:hAnsi="AvantGarde Bk BT"/>
                <w:sz w:val="18"/>
                <w:szCs w:val="18"/>
              </w:rPr>
              <w:t>Arte y religión</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CC5C8B9" w14:textId="77777777" w:rsidR="007F1639" w:rsidRPr="0079767F" w:rsidRDefault="007F1639" w:rsidP="00641525">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4</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B24A55" w14:textId="60236414" w:rsidR="007F1639" w:rsidRPr="0079767F" w:rsidRDefault="007F1639" w:rsidP="00641525">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Sin equivalencia</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4DA72A7" w14:textId="77777777" w:rsidR="007F1639" w:rsidRPr="006B77CF" w:rsidRDefault="007F1639" w:rsidP="00641525">
            <w:pPr>
              <w:jc w:val="center"/>
              <w:rPr>
                <w:rFonts w:ascii="AvantGarde Bk BT" w:hAnsi="AvantGarde Bk BT"/>
                <w:bCs/>
                <w:sz w:val="18"/>
                <w:szCs w:val="18"/>
                <w:lang w:val="es-ES_tradnl" w:eastAsia="es-ES"/>
              </w:rPr>
            </w:pPr>
          </w:p>
        </w:tc>
      </w:tr>
      <w:tr w:rsidR="007F1639" w:rsidRPr="00601C39" w14:paraId="0D4585B5" w14:textId="77777777" w:rsidTr="00987AF6">
        <w:trPr>
          <w:trHeight w:val="479"/>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57DAC33" w14:textId="77777777" w:rsidR="007F1639" w:rsidRPr="0079767F" w:rsidRDefault="007F1639" w:rsidP="00641525">
            <w:pPr>
              <w:jc w:val="center"/>
              <w:rPr>
                <w:rFonts w:ascii="AvantGarde Bk BT" w:hAnsi="AvantGarde Bk BT"/>
                <w:sz w:val="18"/>
                <w:szCs w:val="18"/>
              </w:rPr>
            </w:pPr>
            <w:r w:rsidRPr="0079767F">
              <w:rPr>
                <w:rFonts w:ascii="AvantGarde Bk BT" w:hAnsi="AvantGarde Bk BT"/>
                <w:sz w:val="18"/>
                <w:szCs w:val="18"/>
              </w:rPr>
              <w:t>Historiografía crítica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143F6C5" w14:textId="77777777" w:rsidR="007F1639" w:rsidRPr="0079767F" w:rsidRDefault="007F1639" w:rsidP="00641525">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4</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5EC008" w14:textId="05DC517F" w:rsidR="007F1639" w:rsidRPr="0079767F" w:rsidRDefault="007F1639" w:rsidP="00641525">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Sin equivalencia</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8F9ABEE" w14:textId="77777777" w:rsidR="007F1639" w:rsidRPr="006B77CF" w:rsidRDefault="007F1639" w:rsidP="00641525">
            <w:pPr>
              <w:jc w:val="center"/>
              <w:rPr>
                <w:rFonts w:ascii="AvantGarde Bk BT" w:hAnsi="AvantGarde Bk BT"/>
                <w:bCs/>
                <w:sz w:val="18"/>
                <w:szCs w:val="18"/>
                <w:lang w:val="es-ES_tradnl" w:eastAsia="es-ES"/>
              </w:rPr>
            </w:pPr>
          </w:p>
        </w:tc>
      </w:tr>
      <w:tr w:rsidR="007F1639" w:rsidRPr="00923F39" w14:paraId="204D733F" w14:textId="77777777" w:rsidTr="00987AF6">
        <w:trPr>
          <w:trHeight w:val="479"/>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F2725BB" w14:textId="57F6B8D5" w:rsidR="007F1639" w:rsidRPr="0079767F" w:rsidRDefault="007F1639" w:rsidP="00641525">
            <w:pPr>
              <w:jc w:val="center"/>
              <w:rPr>
                <w:rFonts w:ascii="AvantGarde Bk BT" w:hAnsi="AvantGarde Bk BT"/>
                <w:sz w:val="18"/>
                <w:szCs w:val="18"/>
              </w:rPr>
            </w:pPr>
            <w:r w:rsidRPr="0079767F">
              <w:rPr>
                <w:rFonts w:ascii="AvantGarde Bk BT" w:hAnsi="AvantGarde Bk BT"/>
                <w:bCs/>
                <w:sz w:val="18"/>
                <w:szCs w:val="18"/>
                <w:lang w:val="es-ES_tradnl" w:eastAsia="es-ES"/>
              </w:rPr>
              <w:t>Seminario de proyecto de investigación</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BDF3A84" w14:textId="1120041A" w:rsidR="007F1639" w:rsidRPr="0079767F" w:rsidRDefault="007F1639" w:rsidP="00641525">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6</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DD4D404" w14:textId="77777777" w:rsidR="007F1639" w:rsidRPr="0079767F" w:rsidRDefault="007F1639" w:rsidP="00641525">
            <w:pPr>
              <w:jc w:val="center"/>
              <w:rPr>
                <w:rFonts w:ascii="AvantGarde Bk BT" w:hAnsi="AvantGarde Bk BT"/>
                <w:bCs/>
                <w:sz w:val="18"/>
                <w:szCs w:val="18"/>
                <w:lang w:val="es-ES_tradnl" w:eastAsia="es-ES"/>
              </w:rPr>
            </w:pPr>
            <w:r w:rsidRPr="0079767F">
              <w:rPr>
                <w:rFonts w:ascii="AvantGarde Bk BT" w:hAnsi="AvantGarde Bk BT"/>
                <w:bCs/>
                <w:sz w:val="18"/>
                <w:szCs w:val="18"/>
                <w:lang w:val="es-ES_tradnl" w:eastAsia="es-ES"/>
              </w:rPr>
              <w:t>Seminario de Proyecto de Investigación</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8D64CD0" w14:textId="7DB18EA4" w:rsidR="007F1639" w:rsidRPr="006B77CF" w:rsidRDefault="007F1639" w:rsidP="00641525">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5</w:t>
            </w:r>
          </w:p>
        </w:tc>
      </w:tr>
      <w:tr w:rsidR="007F1639" w:rsidRPr="00923F39" w14:paraId="72956780" w14:textId="77777777" w:rsidTr="00987AF6">
        <w:trPr>
          <w:trHeight w:val="479"/>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201C29" w14:textId="28212A6E" w:rsidR="007F1639" w:rsidRPr="006B77CF" w:rsidRDefault="007F1639" w:rsidP="00641525">
            <w:pPr>
              <w:jc w:val="center"/>
              <w:rPr>
                <w:rFonts w:ascii="AvantGarde Bk BT" w:hAnsi="AvantGarde Bk BT"/>
                <w:sz w:val="18"/>
                <w:szCs w:val="18"/>
              </w:rPr>
            </w:pPr>
            <w:r w:rsidRPr="006B77CF">
              <w:rPr>
                <w:rFonts w:ascii="AvantGarde Bk BT" w:hAnsi="AvantGarde Bk BT"/>
                <w:bCs/>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9E51B4D" w14:textId="77777777" w:rsidR="007F1639" w:rsidRPr="006B77CF" w:rsidRDefault="007F1639" w:rsidP="00641525">
            <w:pPr>
              <w:jc w:val="center"/>
              <w:rPr>
                <w:rFonts w:ascii="AvantGarde Bk BT" w:hAnsi="AvantGarde Bk BT"/>
                <w:bCs/>
                <w:sz w:val="18"/>
                <w:szCs w:val="18"/>
                <w:lang w:val="es-ES_tradnl" w:eastAsia="es-ES"/>
              </w:rPr>
            </w:pP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5551A9C" w14:textId="77777777" w:rsidR="007F1639" w:rsidRPr="006B77CF" w:rsidRDefault="007F1639" w:rsidP="00641525">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Historia del Arte Manierista, Barroco y Rococó</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CEAB102" w14:textId="77777777" w:rsidR="007F1639" w:rsidRPr="006B77CF" w:rsidRDefault="007F1639" w:rsidP="00641525">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8</w:t>
            </w:r>
          </w:p>
        </w:tc>
      </w:tr>
      <w:tr w:rsidR="007F1639" w:rsidRPr="00923F39" w14:paraId="76E71413" w14:textId="77777777" w:rsidTr="00987AF6">
        <w:trPr>
          <w:trHeight w:val="479"/>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FACED84" w14:textId="03AA9931" w:rsidR="007F1639" w:rsidRPr="006B77CF" w:rsidRDefault="007F1639" w:rsidP="00641525">
            <w:pPr>
              <w:jc w:val="center"/>
              <w:rPr>
                <w:rFonts w:ascii="AvantGarde Bk BT" w:hAnsi="AvantGarde Bk BT"/>
                <w:sz w:val="18"/>
                <w:szCs w:val="18"/>
              </w:rPr>
            </w:pPr>
            <w:r w:rsidRPr="006B77CF">
              <w:rPr>
                <w:rFonts w:ascii="AvantGarde Bk BT" w:hAnsi="AvantGarde Bk BT"/>
                <w:bCs/>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820DAC9" w14:textId="77777777" w:rsidR="007F1639" w:rsidRPr="006B77CF" w:rsidRDefault="007F1639" w:rsidP="00641525">
            <w:pPr>
              <w:jc w:val="center"/>
              <w:rPr>
                <w:rFonts w:ascii="AvantGarde Bk BT" w:hAnsi="AvantGarde Bk BT"/>
                <w:bCs/>
                <w:sz w:val="18"/>
                <w:szCs w:val="18"/>
                <w:lang w:val="es-ES_tradnl" w:eastAsia="es-ES"/>
              </w:rPr>
            </w:pP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F763858" w14:textId="77777777" w:rsidR="007F1639" w:rsidRPr="006B77CF" w:rsidRDefault="007F1639" w:rsidP="00641525">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Historiografía del Arte: Siglos XVI al XVIII</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55C7450" w14:textId="77777777" w:rsidR="007F1639" w:rsidRPr="006B77CF" w:rsidRDefault="007F1639" w:rsidP="00641525">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8</w:t>
            </w:r>
          </w:p>
        </w:tc>
      </w:tr>
      <w:tr w:rsidR="007F1639" w:rsidRPr="00601C39" w14:paraId="137217F3" w14:textId="77777777" w:rsidTr="00987AF6">
        <w:trPr>
          <w:trHeight w:val="479"/>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B5E6BFB" w14:textId="1B7EE96F" w:rsidR="007F1639" w:rsidRPr="00923F39" w:rsidRDefault="007F1639" w:rsidP="00641525">
            <w:pPr>
              <w:jc w:val="center"/>
              <w:rPr>
                <w:rFonts w:ascii="AvantGarde Bk BT" w:hAnsi="AvantGarde Bk BT"/>
                <w:sz w:val="18"/>
                <w:szCs w:val="18"/>
                <w:highlight w:val="yellow"/>
              </w:rPr>
            </w:pPr>
            <w:r w:rsidRPr="00CA2C4A">
              <w:rPr>
                <w:rFonts w:ascii="AvantGarde Bk BT" w:hAnsi="AvantGarde Bk BT"/>
                <w:bCs/>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0612612" w14:textId="77777777" w:rsidR="007F1639" w:rsidRPr="00923F39" w:rsidRDefault="007F1639" w:rsidP="00641525">
            <w:pPr>
              <w:jc w:val="center"/>
              <w:rPr>
                <w:rFonts w:ascii="AvantGarde Bk BT" w:hAnsi="AvantGarde Bk BT"/>
                <w:bCs/>
                <w:sz w:val="18"/>
                <w:szCs w:val="18"/>
                <w:highlight w:val="yellow"/>
                <w:lang w:val="es-ES_tradnl" w:eastAsia="es-ES"/>
              </w:rPr>
            </w:pP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9FE489E" w14:textId="77777777" w:rsidR="007F1639" w:rsidRPr="006B77CF" w:rsidRDefault="007F1639" w:rsidP="00641525">
            <w:pPr>
              <w:jc w:val="center"/>
              <w:rPr>
                <w:rFonts w:ascii="AvantGarde Bk BT" w:hAnsi="AvantGarde Bk BT"/>
                <w:bCs/>
                <w:sz w:val="18"/>
                <w:szCs w:val="18"/>
                <w:lang w:val="es-ES_tradnl" w:eastAsia="es-ES"/>
              </w:rPr>
            </w:pPr>
            <w:r w:rsidRPr="006B77CF">
              <w:rPr>
                <w:rFonts w:ascii="AvantGarde Bk BT" w:hAnsi="AvantGarde Bk BT"/>
                <w:sz w:val="20"/>
                <w:szCs w:val="20"/>
                <w:lang w:eastAsia="en-US"/>
              </w:rPr>
              <w:t>Teoría de la Representación y Estudios Visuales</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B34CB8F" w14:textId="77777777" w:rsidR="007F1639" w:rsidRPr="006B77CF" w:rsidRDefault="007F1639" w:rsidP="00641525">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6</w:t>
            </w:r>
          </w:p>
        </w:tc>
      </w:tr>
      <w:tr w:rsidR="007F1639" w:rsidRPr="00601C39" w14:paraId="0CCD3041" w14:textId="77777777" w:rsidTr="00987AF6">
        <w:trPr>
          <w:trHeight w:val="479"/>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421F3C" w14:textId="6FF8848D" w:rsidR="007F1639" w:rsidRPr="00923F39" w:rsidRDefault="007F1639" w:rsidP="00641525">
            <w:pPr>
              <w:jc w:val="center"/>
              <w:rPr>
                <w:rFonts w:ascii="AvantGarde Bk BT" w:hAnsi="AvantGarde Bk BT"/>
                <w:sz w:val="18"/>
                <w:szCs w:val="18"/>
                <w:highlight w:val="yellow"/>
              </w:rPr>
            </w:pPr>
            <w:r w:rsidRPr="00CA2C4A">
              <w:rPr>
                <w:rFonts w:ascii="AvantGarde Bk BT" w:hAnsi="AvantGarde Bk BT"/>
                <w:bCs/>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9B51193" w14:textId="77777777" w:rsidR="007F1639" w:rsidRPr="00923F39" w:rsidRDefault="007F1639" w:rsidP="00641525">
            <w:pPr>
              <w:jc w:val="center"/>
              <w:rPr>
                <w:rFonts w:ascii="AvantGarde Bk BT" w:hAnsi="AvantGarde Bk BT"/>
                <w:bCs/>
                <w:sz w:val="18"/>
                <w:szCs w:val="18"/>
                <w:highlight w:val="yellow"/>
                <w:lang w:val="es-ES_tradnl" w:eastAsia="es-ES"/>
              </w:rPr>
            </w:pP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26FE08A" w14:textId="77777777" w:rsidR="007F1639" w:rsidRPr="006B77CF" w:rsidRDefault="007F1639" w:rsidP="00641525">
            <w:pPr>
              <w:jc w:val="center"/>
              <w:rPr>
                <w:rFonts w:ascii="AvantGarde Bk BT" w:hAnsi="AvantGarde Bk BT"/>
                <w:bCs/>
                <w:sz w:val="18"/>
                <w:szCs w:val="18"/>
                <w:lang w:val="es-ES_tradnl" w:eastAsia="es-ES"/>
              </w:rPr>
            </w:pPr>
            <w:r w:rsidRPr="006B77CF">
              <w:rPr>
                <w:rFonts w:ascii="AvantGarde Bk BT" w:hAnsi="AvantGarde Bk BT"/>
                <w:sz w:val="20"/>
                <w:szCs w:val="20"/>
                <w:lang w:eastAsia="en-US"/>
              </w:rPr>
              <w:t xml:space="preserve">Historia de la Cinematografía </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905C116" w14:textId="77777777" w:rsidR="007F1639" w:rsidRPr="006B77CF" w:rsidRDefault="007F1639" w:rsidP="00641525">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6</w:t>
            </w:r>
          </w:p>
        </w:tc>
      </w:tr>
      <w:tr w:rsidR="007F1639" w:rsidRPr="00601C39" w14:paraId="2E04677A" w14:textId="77777777" w:rsidTr="00987AF6">
        <w:trPr>
          <w:trHeight w:val="479"/>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B5D343E" w14:textId="5D05201A" w:rsidR="007F1639" w:rsidRPr="00923F39" w:rsidRDefault="007F1639" w:rsidP="00641525">
            <w:pPr>
              <w:jc w:val="center"/>
              <w:rPr>
                <w:rFonts w:ascii="AvantGarde Bk BT" w:hAnsi="AvantGarde Bk BT"/>
                <w:sz w:val="18"/>
                <w:szCs w:val="18"/>
                <w:highlight w:val="yellow"/>
              </w:rPr>
            </w:pPr>
            <w:r w:rsidRPr="00CA2C4A">
              <w:rPr>
                <w:rFonts w:ascii="AvantGarde Bk BT" w:hAnsi="AvantGarde Bk BT"/>
                <w:bCs/>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1AA2608" w14:textId="77777777" w:rsidR="007F1639" w:rsidRPr="00923F39" w:rsidRDefault="007F1639" w:rsidP="00641525">
            <w:pPr>
              <w:jc w:val="center"/>
              <w:rPr>
                <w:rFonts w:ascii="AvantGarde Bk BT" w:hAnsi="AvantGarde Bk BT"/>
                <w:bCs/>
                <w:sz w:val="18"/>
                <w:szCs w:val="18"/>
                <w:highlight w:val="yellow"/>
                <w:lang w:val="es-ES_tradnl" w:eastAsia="es-ES"/>
              </w:rPr>
            </w:pP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781F652" w14:textId="77777777" w:rsidR="007F1639" w:rsidRPr="006B77CF" w:rsidRDefault="007F1639" w:rsidP="00641525">
            <w:pPr>
              <w:jc w:val="center"/>
              <w:rPr>
                <w:rFonts w:ascii="AvantGarde Bk BT" w:hAnsi="AvantGarde Bk BT"/>
                <w:bCs/>
                <w:sz w:val="18"/>
                <w:szCs w:val="18"/>
                <w:lang w:val="es-ES_tradnl" w:eastAsia="es-ES"/>
              </w:rPr>
            </w:pPr>
            <w:r w:rsidRPr="006B77CF">
              <w:rPr>
                <w:rFonts w:ascii="AvantGarde Bk BT" w:hAnsi="AvantGarde Bk BT"/>
                <w:sz w:val="20"/>
                <w:szCs w:val="20"/>
                <w:lang w:eastAsia="en-US"/>
              </w:rPr>
              <w:t xml:space="preserve">Arte en Occidente de México: Perspectivas Actuales. </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FD3738B" w14:textId="77777777" w:rsidR="007F1639" w:rsidRPr="006B77CF" w:rsidRDefault="007F1639" w:rsidP="00641525">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6</w:t>
            </w:r>
          </w:p>
        </w:tc>
      </w:tr>
      <w:tr w:rsidR="007F1639" w:rsidRPr="00601C39" w14:paraId="72FD0421" w14:textId="77777777" w:rsidTr="00987AF6">
        <w:trPr>
          <w:trHeight w:val="479"/>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904DF9" w14:textId="37EF4D9A" w:rsidR="007F1639" w:rsidRPr="00923F39" w:rsidRDefault="007F1639" w:rsidP="00641525">
            <w:pPr>
              <w:jc w:val="center"/>
              <w:rPr>
                <w:rFonts w:ascii="AvantGarde Bk BT" w:hAnsi="AvantGarde Bk BT"/>
                <w:sz w:val="18"/>
                <w:szCs w:val="18"/>
                <w:highlight w:val="yellow"/>
              </w:rPr>
            </w:pPr>
            <w:r w:rsidRPr="00CA2C4A">
              <w:rPr>
                <w:rFonts w:ascii="AvantGarde Bk BT" w:hAnsi="AvantGarde Bk BT"/>
                <w:bCs/>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20C37AE" w14:textId="77777777" w:rsidR="007F1639" w:rsidRPr="00923F39" w:rsidRDefault="007F1639" w:rsidP="00641525">
            <w:pPr>
              <w:jc w:val="center"/>
              <w:rPr>
                <w:rFonts w:ascii="AvantGarde Bk BT" w:hAnsi="AvantGarde Bk BT"/>
                <w:bCs/>
                <w:sz w:val="18"/>
                <w:szCs w:val="18"/>
                <w:highlight w:val="yellow"/>
                <w:lang w:val="es-ES_tradnl" w:eastAsia="es-ES"/>
              </w:rPr>
            </w:pP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9C0C92E" w14:textId="77777777" w:rsidR="007F1639" w:rsidRPr="006B77CF" w:rsidRDefault="007F1639" w:rsidP="00641525">
            <w:pPr>
              <w:jc w:val="center"/>
              <w:rPr>
                <w:rFonts w:ascii="AvantGarde Bk BT" w:hAnsi="AvantGarde Bk BT"/>
                <w:bCs/>
                <w:sz w:val="18"/>
                <w:szCs w:val="18"/>
                <w:lang w:val="es-ES_tradnl" w:eastAsia="es-ES"/>
              </w:rPr>
            </w:pPr>
            <w:r w:rsidRPr="006B77CF">
              <w:rPr>
                <w:rFonts w:ascii="AvantGarde Bk BT" w:hAnsi="AvantGarde Bk BT"/>
                <w:sz w:val="20"/>
                <w:szCs w:val="20"/>
                <w:lang w:eastAsia="en-US"/>
              </w:rPr>
              <w:t>Registro y Documentación del Arte y del Patrimonio Cultural</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3F2C1AD" w14:textId="77777777" w:rsidR="007F1639" w:rsidRPr="006B77CF" w:rsidRDefault="007F1639" w:rsidP="00641525">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6</w:t>
            </w:r>
          </w:p>
        </w:tc>
      </w:tr>
      <w:tr w:rsidR="00987AF6" w:rsidRPr="00601C39" w14:paraId="2FA53335" w14:textId="77777777" w:rsidTr="00547B5D">
        <w:trPr>
          <w:trHeight w:val="14"/>
        </w:trPr>
        <w:tc>
          <w:tcPr>
            <w:tcW w:w="38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14:paraId="3E7B9B35" w14:textId="77777777" w:rsidR="00987AF6" w:rsidRPr="0079767F" w:rsidRDefault="00987AF6" w:rsidP="00547B5D">
            <w:pPr>
              <w:jc w:val="center"/>
              <w:rPr>
                <w:rFonts w:ascii="AvantGarde Bk BT" w:hAnsi="AvantGarde Bk BT"/>
                <w:b/>
                <w:bCs/>
                <w:sz w:val="18"/>
                <w:szCs w:val="18"/>
                <w:lang w:val="es-ES_tradnl" w:eastAsia="es-ES"/>
              </w:rPr>
            </w:pPr>
            <w:r w:rsidRPr="0079767F">
              <w:rPr>
                <w:rFonts w:ascii="AvantGarde Bk BT" w:hAnsi="AvantGarde Bk BT"/>
                <w:b/>
                <w:bCs/>
                <w:sz w:val="18"/>
                <w:szCs w:val="18"/>
                <w:lang w:val="es-ES_tradnl" w:eastAsia="es-ES"/>
              </w:rPr>
              <w:lastRenderedPageBreak/>
              <w:t>Nombre de Materias</w:t>
            </w:r>
          </w:p>
          <w:p w14:paraId="26FE0D35" w14:textId="77777777" w:rsidR="00987AF6" w:rsidRPr="0079767F" w:rsidRDefault="00987AF6" w:rsidP="00547B5D">
            <w:pPr>
              <w:jc w:val="center"/>
              <w:rPr>
                <w:rFonts w:ascii="AvantGarde Bk BT" w:hAnsi="AvantGarde Bk BT"/>
                <w:sz w:val="18"/>
                <w:szCs w:val="18"/>
              </w:rPr>
            </w:pPr>
            <w:r w:rsidRPr="0079767F">
              <w:rPr>
                <w:rFonts w:ascii="AvantGarde Bk BT" w:hAnsi="AvantGarde Bk BT"/>
                <w:b/>
                <w:bCs/>
                <w:sz w:val="18"/>
                <w:szCs w:val="18"/>
                <w:lang w:val="es-ES_tradnl" w:eastAsia="es-ES"/>
              </w:rPr>
              <w:t>Plan Vigente</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14:paraId="7B4D72A2" w14:textId="77777777" w:rsidR="00987AF6" w:rsidRPr="0079767F" w:rsidRDefault="00987AF6" w:rsidP="00547B5D">
            <w:pPr>
              <w:jc w:val="center"/>
              <w:rPr>
                <w:rFonts w:ascii="AvantGarde Bk BT" w:hAnsi="AvantGarde Bk BT"/>
                <w:bCs/>
                <w:sz w:val="18"/>
                <w:szCs w:val="18"/>
                <w:lang w:val="es-ES_tradnl" w:eastAsia="es-ES"/>
              </w:rPr>
            </w:pPr>
            <w:r w:rsidRPr="0079767F">
              <w:rPr>
                <w:rFonts w:ascii="AvantGarde Bk BT" w:hAnsi="AvantGarde Bk BT"/>
                <w:b/>
                <w:bCs/>
                <w:sz w:val="18"/>
                <w:szCs w:val="18"/>
                <w:lang w:val="es-ES_tradnl" w:eastAsia="es-ES"/>
              </w:rPr>
              <w:t>Créditos</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14:paraId="65339C86" w14:textId="77777777" w:rsidR="00987AF6" w:rsidRPr="0079767F" w:rsidRDefault="00987AF6" w:rsidP="00547B5D">
            <w:pPr>
              <w:jc w:val="center"/>
              <w:rPr>
                <w:rFonts w:ascii="AvantGarde Bk BT" w:hAnsi="AvantGarde Bk BT"/>
                <w:b/>
                <w:bCs/>
                <w:sz w:val="18"/>
                <w:szCs w:val="18"/>
                <w:lang w:val="es-ES_tradnl" w:eastAsia="es-ES"/>
              </w:rPr>
            </w:pPr>
            <w:r w:rsidRPr="0079767F">
              <w:rPr>
                <w:rFonts w:ascii="AvantGarde Bk BT" w:hAnsi="AvantGarde Bk BT"/>
                <w:b/>
                <w:bCs/>
                <w:sz w:val="18"/>
                <w:szCs w:val="18"/>
                <w:lang w:val="es-ES_tradnl" w:eastAsia="es-ES"/>
              </w:rPr>
              <w:t xml:space="preserve">Nombre de Materias </w:t>
            </w:r>
          </w:p>
          <w:p w14:paraId="08089B46" w14:textId="77777777" w:rsidR="00987AF6" w:rsidRPr="0079767F" w:rsidRDefault="00987AF6" w:rsidP="00547B5D">
            <w:pPr>
              <w:jc w:val="center"/>
              <w:rPr>
                <w:rFonts w:ascii="AvantGarde Bk BT" w:hAnsi="AvantGarde Bk BT"/>
                <w:bCs/>
                <w:sz w:val="18"/>
                <w:szCs w:val="18"/>
                <w:lang w:val="es-ES_tradnl" w:eastAsia="es-ES"/>
              </w:rPr>
            </w:pPr>
            <w:r w:rsidRPr="0079767F">
              <w:rPr>
                <w:rFonts w:ascii="AvantGarde Bk BT" w:hAnsi="AvantGarde Bk BT"/>
                <w:b/>
                <w:bCs/>
                <w:sz w:val="18"/>
                <w:szCs w:val="18"/>
                <w:lang w:val="es-ES_tradnl" w:eastAsia="es-ES"/>
              </w:rPr>
              <w:t>(Reestructuración)</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14:paraId="4D3970B2" w14:textId="77777777" w:rsidR="00987AF6" w:rsidRPr="006B77CF" w:rsidRDefault="00987AF6" w:rsidP="00547B5D">
            <w:pPr>
              <w:jc w:val="center"/>
              <w:rPr>
                <w:rFonts w:ascii="AvantGarde Bk BT" w:hAnsi="AvantGarde Bk BT"/>
                <w:bCs/>
                <w:sz w:val="18"/>
                <w:szCs w:val="18"/>
                <w:lang w:val="es-ES_tradnl" w:eastAsia="es-ES"/>
              </w:rPr>
            </w:pPr>
            <w:r w:rsidRPr="00601C39">
              <w:rPr>
                <w:rFonts w:ascii="AvantGarde Bk BT" w:hAnsi="AvantGarde Bk BT"/>
                <w:b/>
                <w:bCs/>
                <w:sz w:val="18"/>
                <w:szCs w:val="18"/>
                <w:lang w:val="es-ES_tradnl" w:eastAsia="es-ES"/>
              </w:rPr>
              <w:t>Créditos</w:t>
            </w:r>
          </w:p>
        </w:tc>
      </w:tr>
      <w:tr w:rsidR="007F1639" w:rsidRPr="00601C39" w14:paraId="60D9E386" w14:textId="77777777" w:rsidTr="00987AF6">
        <w:trPr>
          <w:trHeight w:val="384"/>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F94509C" w14:textId="52C4257D" w:rsidR="007F1639" w:rsidRPr="00923F39" w:rsidRDefault="007F1639" w:rsidP="00641525">
            <w:pPr>
              <w:jc w:val="center"/>
              <w:rPr>
                <w:rFonts w:ascii="AvantGarde Bk BT" w:hAnsi="AvantGarde Bk BT"/>
                <w:sz w:val="18"/>
                <w:szCs w:val="18"/>
                <w:highlight w:val="yellow"/>
              </w:rPr>
            </w:pPr>
            <w:r w:rsidRPr="00CA2C4A">
              <w:rPr>
                <w:rFonts w:ascii="AvantGarde Bk BT" w:hAnsi="AvantGarde Bk BT"/>
                <w:bCs/>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7E55CCC" w14:textId="77777777" w:rsidR="007F1639" w:rsidRPr="00923F39" w:rsidRDefault="007F1639" w:rsidP="00641525">
            <w:pPr>
              <w:jc w:val="center"/>
              <w:rPr>
                <w:rFonts w:ascii="AvantGarde Bk BT" w:hAnsi="AvantGarde Bk BT"/>
                <w:bCs/>
                <w:sz w:val="18"/>
                <w:szCs w:val="18"/>
                <w:highlight w:val="yellow"/>
                <w:lang w:val="es-ES_tradnl" w:eastAsia="es-ES"/>
              </w:rPr>
            </w:pP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525B5C8" w14:textId="77777777" w:rsidR="007F1639" w:rsidRPr="006B77CF" w:rsidRDefault="007F1639" w:rsidP="00641525">
            <w:pPr>
              <w:jc w:val="center"/>
              <w:rPr>
                <w:rFonts w:ascii="AvantGarde Bk BT" w:hAnsi="AvantGarde Bk BT"/>
                <w:bCs/>
                <w:sz w:val="18"/>
                <w:szCs w:val="18"/>
                <w:lang w:val="es-ES_tradnl" w:eastAsia="es-ES"/>
              </w:rPr>
            </w:pPr>
            <w:r w:rsidRPr="006B77CF">
              <w:rPr>
                <w:rFonts w:ascii="AvantGarde Bk BT" w:hAnsi="AvantGarde Bk BT"/>
                <w:sz w:val="20"/>
                <w:szCs w:val="20"/>
                <w:lang w:eastAsia="en-US"/>
              </w:rPr>
              <w:t xml:space="preserve">Gestión del Patrimonio Cultural </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2BB91EC" w14:textId="77777777" w:rsidR="007F1639" w:rsidRPr="006B77CF" w:rsidRDefault="007F1639" w:rsidP="00641525">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6</w:t>
            </w:r>
          </w:p>
        </w:tc>
      </w:tr>
      <w:tr w:rsidR="007F1639" w:rsidRPr="00601C39" w14:paraId="4442DC68" w14:textId="77777777" w:rsidTr="00987AF6">
        <w:trPr>
          <w:trHeight w:val="384"/>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1FA6EE3" w14:textId="0D418871" w:rsidR="007F1639" w:rsidRPr="00923F39" w:rsidRDefault="007F1639" w:rsidP="00641525">
            <w:pPr>
              <w:jc w:val="center"/>
              <w:rPr>
                <w:rFonts w:ascii="AvantGarde Bk BT" w:hAnsi="AvantGarde Bk BT"/>
                <w:sz w:val="18"/>
                <w:szCs w:val="18"/>
                <w:highlight w:val="yellow"/>
              </w:rPr>
            </w:pPr>
            <w:r w:rsidRPr="00CA2C4A">
              <w:rPr>
                <w:rFonts w:ascii="AvantGarde Bk BT" w:hAnsi="AvantGarde Bk BT"/>
                <w:bCs/>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F7CC0D3" w14:textId="77777777" w:rsidR="007F1639" w:rsidRPr="00923F39" w:rsidRDefault="007F1639" w:rsidP="00641525">
            <w:pPr>
              <w:jc w:val="center"/>
              <w:rPr>
                <w:rFonts w:ascii="AvantGarde Bk BT" w:hAnsi="AvantGarde Bk BT"/>
                <w:bCs/>
                <w:sz w:val="18"/>
                <w:szCs w:val="18"/>
                <w:highlight w:val="yellow"/>
                <w:lang w:val="es-ES_tradnl" w:eastAsia="es-ES"/>
              </w:rPr>
            </w:pP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FFE27A3" w14:textId="77777777" w:rsidR="007F1639" w:rsidRPr="00E1781C" w:rsidRDefault="007F1639" w:rsidP="00641525">
            <w:pPr>
              <w:jc w:val="center"/>
              <w:rPr>
                <w:rFonts w:ascii="AvantGarde Bk BT" w:hAnsi="AvantGarde Bk BT"/>
                <w:bCs/>
                <w:sz w:val="16"/>
                <w:szCs w:val="16"/>
                <w:lang w:val="es-ES_tradnl" w:eastAsia="es-ES"/>
              </w:rPr>
            </w:pPr>
            <w:r w:rsidRPr="00E1781C">
              <w:rPr>
                <w:rFonts w:ascii="AvantGarde Bk BT" w:hAnsi="AvantGarde Bk BT"/>
                <w:sz w:val="16"/>
                <w:szCs w:val="16"/>
                <w:lang w:eastAsia="en-US"/>
              </w:rPr>
              <w:t xml:space="preserve">Técnicas Digitales para la Documentación del Patrimonio. </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443488C" w14:textId="77777777" w:rsidR="007F1639" w:rsidRPr="006B77CF" w:rsidRDefault="007F1639" w:rsidP="00641525">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6</w:t>
            </w:r>
          </w:p>
        </w:tc>
      </w:tr>
      <w:tr w:rsidR="007F1639" w:rsidRPr="00601C39" w14:paraId="1172B60C" w14:textId="77777777" w:rsidTr="00987AF6">
        <w:trPr>
          <w:trHeight w:val="384"/>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40E4870" w14:textId="1C8D7190" w:rsidR="007F1639" w:rsidRPr="00923F39" w:rsidRDefault="007F1639" w:rsidP="00641525">
            <w:pPr>
              <w:jc w:val="center"/>
              <w:rPr>
                <w:rFonts w:ascii="AvantGarde Bk BT" w:hAnsi="AvantGarde Bk BT"/>
                <w:sz w:val="18"/>
                <w:szCs w:val="18"/>
                <w:highlight w:val="yellow"/>
              </w:rPr>
            </w:pPr>
            <w:r w:rsidRPr="00CA2C4A">
              <w:rPr>
                <w:rFonts w:ascii="AvantGarde Bk BT" w:hAnsi="AvantGarde Bk BT"/>
                <w:bCs/>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2FDD58B" w14:textId="77777777" w:rsidR="007F1639" w:rsidRPr="00923F39" w:rsidRDefault="007F1639" w:rsidP="00641525">
            <w:pPr>
              <w:jc w:val="center"/>
              <w:rPr>
                <w:rFonts w:ascii="AvantGarde Bk BT" w:hAnsi="AvantGarde Bk BT"/>
                <w:bCs/>
                <w:sz w:val="18"/>
                <w:szCs w:val="18"/>
                <w:highlight w:val="yellow"/>
                <w:lang w:val="es-ES_tradnl" w:eastAsia="es-ES"/>
              </w:rPr>
            </w:pP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EF5FBB5" w14:textId="77777777" w:rsidR="007F1639" w:rsidRPr="006B77CF" w:rsidRDefault="007F1639" w:rsidP="00641525">
            <w:pPr>
              <w:jc w:val="center"/>
              <w:rPr>
                <w:rFonts w:ascii="AvantGarde Bk BT" w:hAnsi="AvantGarde Bk BT"/>
                <w:sz w:val="20"/>
                <w:szCs w:val="20"/>
                <w:lang w:eastAsia="en-US"/>
              </w:rPr>
            </w:pPr>
            <w:r w:rsidRPr="006B77CF">
              <w:rPr>
                <w:rFonts w:ascii="AvantGarde Bk BT" w:hAnsi="AvantGarde Bk BT"/>
                <w:sz w:val="20"/>
                <w:szCs w:val="20"/>
                <w:lang w:eastAsia="en-US"/>
              </w:rPr>
              <w:t>Optativa I*</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DC609CC" w14:textId="77777777" w:rsidR="007F1639" w:rsidRPr="006B77CF" w:rsidRDefault="007F1639" w:rsidP="00641525">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4</w:t>
            </w:r>
          </w:p>
        </w:tc>
      </w:tr>
      <w:tr w:rsidR="007F1639" w:rsidRPr="00601C39" w14:paraId="6016697F" w14:textId="77777777" w:rsidTr="00987AF6">
        <w:trPr>
          <w:trHeight w:val="384"/>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BEA327" w14:textId="34EFFC83" w:rsidR="007F1639" w:rsidRPr="00923F39" w:rsidRDefault="007F1639" w:rsidP="00641525">
            <w:pPr>
              <w:jc w:val="center"/>
              <w:rPr>
                <w:rFonts w:ascii="AvantGarde Bk BT" w:hAnsi="AvantGarde Bk BT"/>
                <w:sz w:val="18"/>
                <w:szCs w:val="18"/>
                <w:highlight w:val="yellow"/>
              </w:rPr>
            </w:pPr>
            <w:r w:rsidRPr="00CA2C4A">
              <w:rPr>
                <w:rFonts w:ascii="AvantGarde Bk BT" w:hAnsi="AvantGarde Bk BT"/>
                <w:bCs/>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486033B" w14:textId="77777777" w:rsidR="007F1639" w:rsidRPr="00923F39" w:rsidRDefault="007F1639" w:rsidP="00641525">
            <w:pPr>
              <w:jc w:val="center"/>
              <w:rPr>
                <w:rFonts w:ascii="AvantGarde Bk BT" w:hAnsi="AvantGarde Bk BT"/>
                <w:bCs/>
                <w:sz w:val="18"/>
                <w:szCs w:val="18"/>
                <w:highlight w:val="yellow"/>
                <w:lang w:val="es-ES_tradnl" w:eastAsia="es-ES"/>
              </w:rPr>
            </w:pP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436D635" w14:textId="77777777" w:rsidR="007F1639" w:rsidRPr="006B77CF" w:rsidRDefault="007F1639" w:rsidP="00641525">
            <w:pPr>
              <w:jc w:val="center"/>
              <w:rPr>
                <w:rFonts w:ascii="AvantGarde Bk BT" w:hAnsi="AvantGarde Bk BT"/>
                <w:sz w:val="20"/>
                <w:szCs w:val="20"/>
                <w:lang w:eastAsia="en-US"/>
              </w:rPr>
            </w:pPr>
            <w:r w:rsidRPr="006B77CF">
              <w:rPr>
                <w:rFonts w:ascii="AvantGarde Bk BT" w:hAnsi="AvantGarde Bk BT"/>
                <w:sz w:val="20"/>
                <w:szCs w:val="20"/>
                <w:lang w:eastAsia="en-US"/>
              </w:rPr>
              <w:t>Optativa II*</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6C49F0C" w14:textId="77777777" w:rsidR="007F1639" w:rsidRPr="006B77CF" w:rsidRDefault="007F1639" w:rsidP="00641525">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4</w:t>
            </w:r>
          </w:p>
        </w:tc>
      </w:tr>
      <w:tr w:rsidR="007F1639" w:rsidRPr="00601C39" w14:paraId="5C9FD8D8" w14:textId="77777777" w:rsidTr="00987AF6">
        <w:trPr>
          <w:trHeight w:val="384"/>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6DA1AAE" w14:textId="730AD7C8" w:rsidR="007F1639" w:rsidRPr="00923F39" w:rsidRDefault="007F1639" w:rsidP="00641525">
            <w:pPr>
              <w:jc w:val="center"/>
              <w:rPr>
                <w:rFonts w:ascii="AvantGarde Bk BT" w:hAnsi="AvantGarde Bk BT"/>
                <w:sz w:val="18"/>
                <w:szCs w:val="18"/>
                <w:highlight w:val="yellow"/>
              </w:rPr>
            </w:pPr>
            <w:r w:rsidRPr="00CA2C4A">
              <w:rPr>
                <w:rFonts w:ascii="AvantGarde Bk BT" w:hAnsi="AvantGarde Bk BT"/>
                <w:bCs/>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83E747C" w14:textId="77777777" w:rsidR="007F1639" w:rsidRPr="00923F39" w:rsidRDefault="007F1639" w:rsidP="00641525">
            <w:pPr>
              <w:jc w:val="center"/>
              <w:rPr>
                <w:rFonts w:ascii="AvantGarde Bk BT" w:hAnsi="AvantGarde Bk BT"/>
                <w:bCs/>
                <w:sz w:val="18"/>
                <w:szCs w:val="18"/>
                <w:highlight w:val="yellow"/>
                <w:lang w:val="es-ES_tradnl" w:eastAsia="es-ES"/>
              </w:rPr>
            </w:pP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F076268" w14:textId="77777777" w:rsidR="007F1639" w:rsidRPr="006B77CF" w:rsidRDefault="007F1639" w:rsidP="00641525">
            <w:pPr>
              <w:jc w:val="center"/>
              <w:rPr>
                <w:rFonts w:ascii="AvantGarde Bk BT" w:hAnsi="AvantGarde Bk BT"/>
                <w:sz w:val="20"/>
                <w:szCs w:val="20"/>
                <w:lang w:eastAsia="en-US"/>
              </w:rPr>
            </w:pPr>
            <w:r w:rsidRPr="006B77CF">
              <w:rPr>
                <w:rFonts w:ascii="AvantGarde Bk BT" w:hAnsi="AvantGarde Bk BT"/>
                <w:sz w:val="20"/>
                <w:szCs w:val="20"/>
                <w:lang w:eastAsia="en-US"/>
              </w:rPr>
              <w:t>Optativa III*</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95713D0" w14:textId="77777777" w:rsidR="007F1639" w:rsidRPr="006B77CF" w:rsidRDefault="007F1639" w:rsidP="00641525">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4</w:t>
            </w:r>
          </w:p>
        </w:tc>
      </w:tr>
      <w:tr w:rsidR="007F1639" w:rsidRPr="00601C39" w14:paraId="13C53DC8" w14:textId="77777777" w:rsidTr="00987AF6">
        <w:trPr>
          <w:trHeight w:val="384"/>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4EBED7" w14:textId="0D131076" w:rsidR="007F1639" w:rsidRPr="00923F39" w:rsidRDefault="007F1639" w:rsidP="00641525">
            <w:pPr>
              <w:jc w:val="center"/>
              <w:rPr>
                <w:rFonts w:ascii="AvantGarde Bk BT" w:hAnsi="AvantGarde Bk BT"/>
                <w:sz w:val="18"/>
                <w:szCs w:val="18"/>
                <w:highlight w:val="yellow"/>
              </w:rPr>
            </w:pPr>
            <w:r w:rsidRPr="00CA2C4A">
              <w:rPr>
                <w:rFonts w:ascii="AvantGarde Bk BT" w:hAnsi="AvantGarde Bk BT"/>
                <w:bCs/>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6FC3F49" w14:textId="77777777" w:rsidR="007F1639" w:rsidRPr="00923F39" w:rsidRDefault="007F1639" w:rsidP="00641525">
            <w:pPr>
              <w:jc w:val="center"/>
              <w:rPr>
                <w:rFonts w:ascii="AvantGarde Bk BT" w:hAnsi="AvantGarde Bk BT"/>
                <w:bCs/>
                <w:sz w:val="18"/>
                <w:szCs w:val="18"/>
                <w:highlight w:val="yellow"/>
                <w:lang w:val="es-ES_tradnl" w:eastAsia="es-ES"/>
              </w:rPr>
            </w:pP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6148CB0" w14:textId="77777777" w:rsidR="007F1639" w:rsidRPr="006B77CF" w:rsidRDefault="007F1639" w:rsidP="00641525">
            <w:pPr>
              <w:jc w:val="center"/>
              <w:rPr>
                <w:rFonts w:ascii="AvantGarde Bk BT" w:hAnsi="AvantGarde Bk BT"/>
                <w:sz w:val="20"/>
                <w:szCs w:val="20"/>
                <w:lang w:eastAsia="en-US"/>
              </w:rPr>
            </w:pPr>
            <w:r w:rsidRPr="006B77CF">
              <w:rPr>
                <w:rFonts w:ascii="AvantGarde Bk BT" w:hAnsi="AvantGarde Bk BT"/>
                <w:sz w:val="20"/>
                <w:szCs w:val="20"/>
                <w:lang w:eastAsia="en-US"/>
              </w:rPr>
              <w:t>Optativa IV*</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D662C7B" w14:textId="77777777" w:rsidR="007F1639" w:rsidRPr="006B77CF" w:rsidRDefault="007F1639" w:rsidP="00641525">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4</w:t>
            </w:r>
          </w:p>
        </w:tc>
      </w:tr>
      <w:tr w:rsidR="007F1639" w:rsidRPr="00601C39" w14:paraId="2E75074C" w14:textId="77777777" w:rsidTr="00987AF6">
        <w:trPr>
          <w:trHeight w:val="384"/>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0DFE5FE" w14:textId="424C14D7" w:rsidR="007F1639" w:rsidRPr="00923F39" w:rsidRDefault="007F1639" w:rsidP="00641525">
            <w:pPr>
              <w:jc w:val="center"/>
              <w:rPr>
                <w:rFonts w:ascii="AvantGarde Bk BT" w:hAnsi="AvantGarde Bk BT"/>
                <w:sz w:val="18"/>
                <w:szCs w:val="18"/>
                <w:highlight w:val="yellow"/>
              </w:rPr>
            </w:pPr>
            <w:r w:rsidRPr="00CA2C4A">
              <w:rPr>
                <w:rFonts w:ascii="AvantGarde Bk BT" w:hAnsi="AvantGarde Bk BT"/>
                <w:bCs/>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8870DEC" w14:textId="77777777" w:rsidR="007F1639" w:rsidRPr="00923F39" w:rsidRDefault="007F1639" w:rsidP="00641525">
            <w:pPr>
              <w:jc w:val="center"/>
              <w:rPr>
                <w:rFonts w:ascii="AvantGarde Bk BT" w:hAnsi="AvantGarde Bk BT"/>
                <w:bCs/>
                <w:sz w:val="18"/>
                <w:szCs w:val="18"/>
                <w:highlight w:val="yellow"/>
                <w:lang w:val="es-ES_tradnl" w:eastAsia="es-ES"/>
              </w:rPr>
            </w:pP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02E0FF7" w14:textId="77777777" w:rsidR="007F1639" w:rsidRPr="006B77CF" w:rsidRDefault="007F1639" w:rsidP="00641525">
            <w:pPr>
              <w:jc w:val="center"/>
              <w:rPr>
                <w:rFonts w:ascii="AvantGarde Bk BT" w:hAnsi="AvantGarde Bk BT"/>
                <w:sz w:val="20"/>
                <w:szCs w:val="20"/>
                <w:lang w:eastAsia="en-US"/>
              </w:rPr>
            </w:pPr>
            <w:r w:rsidRPr="006B77CF">
              <w:rPr>
                <w:rFonts w:ascii="AvantGarde Bk BT" w:hAnsi="AvantGarde Bk BT"/>
                <w:sz w:val="20"/>
                <w:szCs w:val="20"/>
                <w:lang w:eastAsia="en-US"/>
              </w:rPr>
              <w:t>Optativa V*</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227730A" w14:textId="77777777" w:rsidR="007F1639" w:rsidRPr="006B77CF" w:rsidRDefault="007F1639" w:rsidP="00641525">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4</w:t>
            </w:r>
          </w:p>
        </w:tc>
      </w:tr>
      <w:tr w:rsidR="007F1639" w:rsidRPr="00601C39" w14:paraId="28AA1076" w14:textId="77777777" w:rsidTr="00987AF6">
        <w:trPr>
          <w:trHeight w:val="384"/>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A5BF15" w14:textId="51AC9E88" w:rsidR="007F1639" w:rsidRPr="00923F39" w:rsidRDefault="007F1639" w:rsidP="00641525">
            <w:pPr>
              <w:jc w:val="center"/>
              <w:rPr>
                <w:rFonts w:ascii="AvantGarde Bk BT" w:hAnsi="AvantGarde Bk BT"/>
                <w:sz w:val="18"/>
                <w:szCs w:val="18"/>
                <w:highlight w:val="yellow"/>
              </w:rPr>
            </w:pPr>
            <w:r w:rsidRPr="00CA2C4A">
              <w:rPr>
                <w:rFonts w:ascii="AvantGarde Bk BT" w:hAnsi="AvantGarde Bk BT"/>
                <w:bCs/>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3A0659E" w14:textId="77777777" w:rsidR="007F1639" w:rsidRPr="00923F39" w:rsidRDefault="007F1639" w:rsidP="00641525">
            <w:pPr>
              <w:jc w:val="center"/>
              <w:rPr>
                <w:rFonts w:ascii="AvantGarde Bk BT" w:hAnsi="AvantGarde Bk BT"/>
                <w:bCs/>
                <w:sz w:val="18"/>
                <w:szCs w:val="18"/>
                <w:highlight w:val="yellow"/>
                <w:lang w:val="es-ES_tradnl" w:eastAsia="es-ES"/>
              </w:rPr>
            </w:pP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B6721D5" w14:textId="77777777" w:rsidR="007F1639" w:rsidRPr="006B77CF" w:rsidRDefault="007F1639" w:rsidP="00641525">
            <w:pPr>
              <w:jc w:val="center"/>
              <w:rPr>
                <w:rFonts w:ascii="AvantGarde Bk BT" w:hAnsi="AvantGarde Bk BT"/>
                <w:sz w:val="20"/>
                <w:szCs w:val="20"/>
                <w:lang w:eastAsia="en-US"/>
              </w:rPr>
            </w:pPr>
            <w:r w:rsidRPr="006B77CF">
              <w:rPr>
                <w:rFonts w:ascii="AvantGarde Bk BT" w:hAnsi="AvantGarde Bk BT"/>
                <w:sz w:val="20"/>
                <w:szCs w:val="20"/>
                <w:lang w:eastAsia="en-US"/>
              </w:rPr>
              <w:t>Optativa VI*</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E89D481" w14:textId="77777777" w:rsidR="007F1639" w:rsidRPr="006B77CF" w:rsidRDefault="007F1639" w:rsidP="00641525">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4</w:t>
            </w:r>
          </w:p>
        </w:tc>
      </w:tr>
      <w:tr w:rsidR="007F1639" w:rsidRPr="00601C39" w14:paraId="6BF3A58D" w14:textId="77777777" w:rsidTr="00987AF6">
        <w:trPr>
          <w:trHeight w:val="384"/>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F46502B" w14:textId="58243F0A" w:rsidR="007F1639" w:rsidRPr="00923F39" w:rsidRDefault="007F1639" w:rsidP="00641525">
            <w:pPr>
              <w:jc w:val="center"/>
              <w:rPr>
                <w:rFonts w:ascii="AvantGarde Bk BT" w:hAnsi="AvantGarde Bk BT"/>
                <w:sz w:val="18"/>
                <w:szCs w:val="18"/>
                <w:highlight w:val="yellow"/>
              </w:rPr>
            </w:pPr>
            <w:r w:rsidRPr="00CA2C4A">
              <w:rPr>
                <w:rFonts w:ascii="AvantGarde Bk BT" w:hAnsi="AvantGarde Bk BT"/>
                <w:bCs/>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77E382B" w14:textId="77777777" w:rsidR="007F1639" w:rsidRPr="00923F39" w:rsidRDefault="007F1639" w:rsidP="00641525">
            <w:pPr>
              <w:jc w:val="center"/>
              <w:rPr>
                <w:rFonts w:ascii="AvantGarde Bk BT" w:hAnsi="AvantGarde Bk BT"/>
                <w:bCs/>
                <w:sz w:val="18"/>
                <w:szCs w:val="18"/>
                <w:highlight w:val="yellow"/>
                <w:lang w:val="es-ES_tradnl" w:eastAsia="es-ES"/>
              </w:rPr>
            </w:pP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03DAC73" w14:textId="77777777" w:rsidR="007F1639" w:rsidRPr="006B77CF" w:rsidRDefault="007F1639" w:rsidP="00641525">
            <w:pPr>
              <w:jc w:val="center"/>
              <w:rPr>
                <w:rFonts w:ascii="AvantGarde Bk BT" w:hAnsi="AvantGarde Bk BT"/>
                <w:sz w:val="20"/>
                <w:szCs w:val="20"/>
                <w:lang w:eastAsia="en-US"/>
              </w:rPr>
            </w:pPr>
            <w:r w:rsidRPr="006B77CF">
              <w:rPr>
                <w:rFonts w:ascii="AvantGarde Bk BT" w:hAnsi="AvantGarde Bk BT"/>
                <w:sz w:val="20"/>
                <w:szCs w:val="20"/>
                <w:lang w:eastAsia="en-US"/>
              </w:rPr>
              <w:t>Optativa VII*</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90DA806" w14:textId="77777777" w:rsidR="007F1639" w:rsidRPr="006B77CF" w:rsidRDefault="007F1639" w:rsidP="00641525">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4</w:t>
            </w:r>
          </w:p>
        </w:tc>
      </w:tr>
      <w:tr w:rsidR="007F1639" w:rsidRPr="00601C39" w14:paraId="6A749EF7" w14:textId="77777777" w:rsidTr="00987AF6">
        <w:trPr>
          <w:trHeight w:val="384"/>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D22F4FA" w14:textId="0BB9DAA5" w:rsidR="007F1639" w:rsidRPr="00923F39" w:rsidRDefault="007F1639" w:rsidP="00641525">
            <w:pPr>
              <w:jc w:val="center"/>
              <w:rPr>
                <w:rFonts w:ascii="AvantGarde Bk BT" w:hAnsi="AvantGarde Bk BT"/>
                <w:sz w:val="18"/>
                <w:szCs w:val="18"/>
                <w:highlight w:val="yellow"/>
              </w:rPr>
            </w:pPr>
            <w:r w:rsidRPr="00CA2C4A">
              <w:rPr>
                <w:rFonts w:ascii="AvantGarde Bk BT" w:hAnsi="AvantGarde Bk BT"/>
                <w:bCs/>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11D043F" w14:textId="77777777" w:rsidR="007F1639" w:rsidRPr="00923F39" w:rsidRDefault="007F1639" w:rsidP="00641525">
            <w:pPr>
              <w:jc w:val="center"/>
              <w:rPr>
                <w:rFonts w:ascii="AvantGarde Bk BT" w:hAnsi="AvantGarde Bk BT"/>
                <w:bCs/>
                <w:sz w:val="18"/>
                <w:szCs w:val="18"/>
                <w:highlight w:val="yellow"/>
                <w:lang w:val="es-ES_tradnl" w:eastAsia="es-ES"/>
              </w:rPr>
            </w:pP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138AE3F" w14:textId="77777777" w:rsidR="007F1639" w:rsidRPr="006B77CF" w:rsidRDefault="007F1639" w:rsidP="00641525">
            <w:pPr>
              <w:jc w:val="center"/>
              <w:rPr>
                <w:rFonts w:ascii="AvantGarde Bk BT" w:hAnsi="AvantGarde Bk BT"/>
                <w:sz w:val="20"/>
                <w:szCs w:val="20"/>
                <w:lang w:eastAsia="en-US"/>
              </w:rPr>
            </w:pPr>
            <w:r w:rsidRPr="006B77CF">
              <w:rPr>
                <w:rFonts w:ascii="AvantGarde Bk BT" w:hAnsi="AvantGarde Bk BT"/>
                <w:sz w:val="20"/>
                <w:szCs w:val="20"/>
                <w:lang w:eastAsia="en-US"/>
              </w:rPr>
              <w:t>Optativa VIII*</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68153B2" w14:textId="77777777" w:rsidR="007F1639" w:rsidRPr="006B77CF" w:rsidRDefault="007F1639" w:rsidP="00641525">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4</w:t>
            </w:r>
          </w:p>
        </w:tc>
      </w:tr>
      <w:tr w:rsidR="007F1639" w:rsidRPr="00601C39" w14:paraId="4C691A0B" w14:textId="77777777" w:rsidTr="00987AF6">
        <w:trPr>
          <w:trHeight w:val="384"/>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3FBB2F8" w14:textId="38D0921D" w:rsidR="007F1639" w:rsidRPr="00CA2C4A" w:rsidRDefault="007F1639" w:rsidP="00B03408">
            <w:pPr>
              <w:jc w:val="center"/>
              <w:rPr>
                <w:rFonts w:ascii="AvantGarde Bk BT" w:hAnsi="AvantGarde Bk BT"/>
                <w:bCs/>
                <w:sz w:val="18"/>
                <w:szCs w:val="18"/>
                <w:lang w:val="es-ES_tradnl" w:eastAsia="es-ES"/>
              </w:rPr>
            </w:pPr>
            <w:r w:rsidRPr="00CA2C4A">
              <w:rPr>
                <w:rFonts w:ascii="AvantGarde Bk BT" w:hAnsi="AvantGarde Bk BT"/>
                <w:bCs/>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A0DA266" w14:textId="77777777" w:rsidR="007F1639" w:rsidRPr="00923F39" w:rsidRDefault="007F1639" w:rsidP="00B03408">
            <w:pPr>
              <w:jc w:val="center"/>
              <w:rPr>
                <w:rFonts w:ascii="AvantGarde Bk BT" w:hAnsi="AvantGarde Bk BT"/>
                <w:bCs/>
                <w:sz w:val="18"/>
                <w:szCs w:val="18"/>
                <w:highlight w:val="yellow"/>
                <w:lang w:val="es-ES_tradnl" w:eastAsia="es-ES"/>
              </w:rPr>
            </w:pP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1BCF69" w14:textId="155EAF5B" w:rsidR="007F1639" w:rsidRPr="006B77CF" w:rsidRDefault="007F1639" w:rsidP="00B03408">
            <w:pPr>
              <w:jc w:val="center"/>
              <w:rPr>
                <w:rFonts w:ascii="AvantGarde Bk BT" w:hAnsi="AvantGarde Bk BT"/>
                <w:sz w:val="20"/>
                <w:szCs w:val="20"/>
                <w:lang w:eastAsia="en-US"/>
              </w:rPr>
            </w:pPr>
            <w:r>
              <w:rPr>
                <w:rFonts w:ascii="AvantGarde Bk BT" w:hAnsi="AvantGarde Bk BT"/>
                <w:sz w:val="20"/>
                <w:szCs w:val="20"/>
                <w:lang w:eastAsia="en-US"/>
              </w:rPr>
              <w:t>Optativa IX</w:t>
            </w:r>
            <w:r w:rsidRPr="006B77CF">
              <w:rPr>
                <w:rFonts w:ascii="AvantGarde Bk BT" w:hAnsi="AvantGarde Bk BT"/>
                <w:sz w:val="20"/>
                <w:szCs w:val="20"/>
                <w:lang w:eastAsia="en-US"/>
              </w:rPr>
              <w:t>*</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DF0DD5D" w14:textId="44083CB4" w:rsidR="007F1639" w:rsidRPr="006B77CF" w:rsidRDefault="007F1639" w:rsidP="00B03408">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4</w:t>
            </w:r>
          </w:p>
        </w:tc>
      </w:tr>
      <w:tr w:rsidR="007F1639" w:rsidRPr="00601C39" w14:paraId="4A3ECBC5" w14:textId="77777777" w:rsidTr="00987AF6">
        <w:trPr>
          <w:trHeight w:val="384"/>
        </w:trPr>
        <w:tc>
          <w:tcPr>
            <w:tcW w:w="38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66A1562" w14:textId="0B0DA2C1" w:rsidR="007F1639" w:rsidRPr="00CA2C4A" w:rsidRDefault="007F1639" w:rsidP="00B03408">
            <w:pPr>
              <w:jc w:val="center"/>
              <w:rPr>
                <w:rFonts w:ascii="AvantGarde Bk BT" w:hAnsi="AvantGarde Bk BT"/>
                <w:bCs/>
                <w:sz w:val="18"/>
                <w:szCs w:val="18"/>
                <w:lang w:val="es-ES_tradnl" w:eastAsia="es-ES"/>
              </w:rPr>
            </w:pPr>
            <w:r w:rsidRPr="00CA2C4A">
              <w:rPr>
                <w:rFonts w:ascii="AvantGarde Bk BT" w:hAnsi="AvantGarde Bk BT"/>
                <w:bCs/>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EC34F61" w14:textId="77777777" w:rsidR="007F1639" w:rsidRPr="00923F39" w:rsidRDefault="007F1639" w:rsidP="00B03408">
            <w:pPr>
              <w:jc w:val="center"/>
              <w:rPr>
                <w:rFonts w:ascii="AvantGarde Bk BT" w:hAnsi="AvantGarde Bk BT"/>
                <w:bCs/>
                <w:sz w:val="18"/>
                <w:szCs w:val="18"/>
                <w:highlight w:val="yellow"/>
                <w:lang w:val="es-ES_tradnl" w:eastAsia="es-ES"/>
              </w:rPr>
            </w:pP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5C922F8" w14:textId="53B66D55" w:rsidR="007F1639" w:rsidRPr="006B77CF" w:rsidRDefault="007F1639" w:rsidP="00B03408">
            <w:pPr>
              <w:jc w:val="center"/>
              <w:rPr>
                <w:rFonts w:ascii="AvantGarde Bk BT" w:hAnsi="AvantGarde Bk BT"/>
                <w:sz w:val="20"/>
                <w:szCs w:val="20"/>
                <w:lang w:eastAsia="en-US"/>
              </w:rPr>
            </w:pPr>
            <w:r>
              <w:rPr>
                <w:rFonts w:ascii="AvantGarde Bk BT" w:hAnsi="AvantGarde Bk BT"/>
                <w:sz w:val="20"/>
                <w:szCs w:val="20"/>
                <w:lang w:eastAsia="en-US"/>
              </w:rPr>
              <w:t>Optativa X</w:t>
            </w:r>
            <w:r w:rsidRPr="006B77CF">
              <w:rPr>
                <w:rFonts w:ascii="AvantGarde Bk BT" w:hAnsi="AvantGarde Bk BT"/>
                <w:sz w:val="20"/>
                <w:szCs w:val="20"/>
                <w:lang w:eastAsia="en-US"/>
              </w:rPr>
              <w:t>*</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04F38B2" w14:textId="4E7B2948" w:rsidR="007F1639" w:rsidRPr="006B77CF" w:rsidRDefault="007F1639" w:rsidP="00B03408">
            <w:pPr>
              <w:jc w:val="center"/>
              <w:rPr>
                <w:rFonts w:ascii="AvantGarde Bk BT" w:hAnsi="AvantGarde Bk BT"/>
                <w:bCs/>
                <w:sz w:val="18"/>
                <w:szCs w:val="18"/>
                <w:lang w:val="es-ES_tradnl" w:eastAsia="es-ES"/>
              </w:rPr>
            </w:pPr>
            <w:r w:rsidRPr="006B77CF">
              <w:rPr>
                <w:rFonts w:ascii="AvantGarde Bk BT" w:hAnsi="AvantGarde Bk BT"/>
                <w:bCs/>
                <w:sz w:val="18"/>
                <w:szCs w:val="18"/>
                <w:lang w:val="es-ES_tradnl" w:eastAsia="es-ES"/>
              </w:rPr>
              <w:t>4</w:t>
            </w:r>
          </w:p>
        </w:tc>
      </w:tr>
    </w:tbl>
    <w:p w14:paraId="605DDF56" w14:textId="08F2F216" w:rsidR="00601C39" w:rsidRPr="00820F36" w:rsidRDefault="00820F36" w:rsidP="00820F36">
      <w:pPr>
        <w:jc w:val="both"/>
        <w:rPr>
          <w:rFonts w:ascii="AvantGarde Bk BT" w:eastAsia="Questrial" w:hAnsi="AvantGarde Bk BT" w:cs="Questrial"/>
          <w:sz w:val="18"/>
          <w:szCs w:val="22"/>
        </w:rPr>
      </w:pPr>
      <w:r w:rsidRPr="00B03408">
        <w:rPr>
          <w:rFonts w:ascii="AvantGarde Bk BT" w:eastAsia="Questrial" w:hAnsi="AvantGarde Bk BT" w:cs="Questrial"/>
          <w:sz w:val="18"/>
          <w:szCs w:val="22"/>
        </w:rPr>
        <w:t>*Son Unidades de aprendizaje que se crean a partir de la reestructuración del plan de estudios y no corresponde con unidades de aprendizaje del plan anterior.</w:t>
      </w:r>
    </w:p>
    <w:sectPr w:rsidR="00601C39" w:rsidRPr="00820F36" w:rsidSect="00E1781C">
      <w:headerReference w:type="default" r:id="rId11"/>
      <w:footerReference w:type="default" r:id="rId12"/>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FC3E4" w14:textId="77777777" w:rsidR="00664292" w:rsidRDefault="00664292" w:rsidP="00DC4771">
      <w:r>
        <w:separator/>
      </w:r>
    </w:p>
  </w:endnote>
  <w:endnote w:type="continuationSeparator" w:id="0">
    <w:p w14:paraId="7CCA2C4D" w14:textId="77777777" w:rsidR="00664292" w:rsidRDefault="00664292" w:rsidP="00DC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Questrial">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Cambria"/>
    <w:panose1 w:val="00000000000000000000"/>
    <w:charset w:val="00"/>
    <w:family w:val="roman"/>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Eureka Sans">
    <w:altName w:val="Calibri"/>
    <w:panose1 w:val="00000000000000000000"/>
    <w:charset w:val="00"/>
    <w:family w:val="swiss"/>
    <w:notTrueType/>
    <w:pitch w:val="default"/>
    <w:sig w:usb0="00000003" w:usb1="00000000" w:usb2="00000000" w:usb3="00000000" w:csb0="00000001" w:csb1="00000000"/>
  </w:font>
  <w:font w:name="EurekaSans-Regular">
    <w:altName w:val="Calibri"/>
    <w:panose1 w:val="00000000000000000000"/>
    <w:charset w:val="00"/>
    <w:family w:val="swiss"/>
    <w:notTrueType/>
    <w:pitch w:val="default"/>
    <w:sig w:usb0="00000003" w:usb1="00000000" w:usb2="00000000" w:usb3="00000000" w:csb0="00000001" w:csb1="00000000"/>
  </w:font>
  <w:font w:name="Miriam">
    <w:panose1 w:val="020B0502050101010101"/>
    <w:charset w:val="B1"/>
    <w:family w:val="swiss"/>
    <w:pitch w:val="variable"/>
    <w:sig w:usb0="00000803" w:usb1="00000000" w:usb2="00000000" w:usb3="00000000" w:csb0="00000021" w:csb1="00000000"/>
  </w:font>
  <w:font w:name="AvantGarde Bk BT">
    <w:altName w:val="Century Gothic"/>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7A741ED2" w14:textId="15CC9D3A" w:rsidR="00547B5D" w:rsidRPr="00DC51E6" w:rsidRDefault="00547B5D" w:rsidP="009B088B">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0C68C8">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0C68C8">
              <w:rPr>
                <w:rFonts w:ascii="AvantGarde Bk BT" w:hAnsi="AvantGarde Bk BT"/>
                <w:b/>
                <w:noProof/>
                <w:sz w:val="14"/>
                <w:szCs w:val="14"/>
              </w:rPr>
              <w:t>23</w:t>
            </w:r>
            <w:r w:rsidRPr="00DC51E6">
              <w:rPr>
                <w:rFonts w:ascii="AvantGarde Bk BT" w:hAnsi="AvantGarde Bk BT"/>
                <w:b/>
                <w:sz w:val="14"/>
                <w:szCs w:val="14"/>
              </w:rPr>
              <w:fldChar w:fldCharType="end"/>
            </w:r>
          </w:p>
        </w:sdtContent>
      </w:sdt>
    </w:sdtContent>
  </w:sdt>
  <w:p w14:paraId="53CF4683" w14:textId="77777777" w:rsidR="00547B5D" w:rsidRDefault="00547B5D" w:rsidP="009B088B">
    <w:pPr>
      <w:pStyle w:val="Piedepgina"/>
      <w:spacing w:line="276" w:lineRule="auto"/>
      <w:jc w:val="center"/>
      <w:rPr>
        <w:rFonts w:ascii="Times New Roman" w:hAnsi="Times New Roman" w:cs="Times New Roman"/>
        <w:sz w:val="17"/>
        <w:szCs w:val="17"/>
      </w:rPr>
    </w:pPr>
  </w:p>
  <w:p w14:paraId="51D102E7" w14:textId="77777777" w:rsidR="00547B5D" w:rsidRPr="00C85DA2" w:rsidRDefault="00547B5D" w:rsidP="009B088B">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5A6946A9" w14:textId="77777777" w:rsidR="00547B5D" w:rsidRPr="00C85DA2" w:rsidRDefault="00547B5D" w:rsidP="009B088B">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13C8AD12" w14:textId="77777777" w:rsidR="00547B5D" w:rsidRPr="00C85DA2" w:rsidRDefault="00547B5D" w:rsidP="009B088B">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14A43FB1" w14:textId="77777777" w:rsidR="00547B5D" w:rsidRPr="00DC51E6" w:rsidRDefault="00547B5D" w:rsidP="009B088B">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598E9B" w14:textId="77777777" w:rsidR="00664292" w:rsidRDefault="00664292" w:rsidP="00DC4771">
      <w:r>
        <w:separator/>
      </w:r>
    </w:p>
  </w:footnote>
  <w:footnote w:type="continuationSeparator" w:id="0">
    <w:p w14:paraId="32672960" w14:textId="77777777" w:rsidR="00664292" w:rsidRDefault="00664292" w:rsidP="00DC4771">
      <w:r>
        <w:continuationSeparator/>
      </w:r>
    </w:p>
  </w:footnote>
  <w:footnote w:id="1">
    <w:p w14:paraId="15B3BFCA" w14:textId="79E42316" w:rsidR="00547B5D" w:rsidRPr="00E1781C" w:rsidRDefault="00547B5D" w:rsidP="00787020">
      <w:pPr>
        <w:pStyle w:val="Textonotapie"/>
        <w:rPr>
          <w:sz w:val="14"/>
          <w:szCs w:val="14"/>
          <w:lang w:val="es-MX"/>
        </w:rPr>
      </w:pPr>
      <w:r w:rsidRPr="00E1781C">
        <w:rPr>
          <w:rStyle w:val="Refdenotaalpie"/>
          <w:sz w:val="14"/>
          <w:szCs w:val="14"/>
        </w:rPr>
        <w:footnoteRef/>
      </w:r>
      <w:r w:rsidRPr="00E1781C">
        <w:rPr>
          <w:sz w:val="14"/>
          <w:szCs w:val="14"/>
        </w:rPr>
        <w:t xml:space="preserve"> </w:t>
      </w:r>
      <w:r w:rsidRPr="00E1781C">
        <w:rPr>
          <w:rFonts w:ascii="AvantGarde Bk BT" w:eastAsia="Calibri" w:hAnsi="AvantGarde Bk BT" w:cs="Calibri"/>
          <w:sz w:val="14"/>
          <w:szCs w:val="14"/>
          <w:lang w:val="es-MX" w:eastAsia="en-US"/>
        </w:rPr>
        <w:t>IMCO (2018) Compara Carreras, consultado en: http://imco.org.mx/comparacarreras/#!/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AEF5D" w14:textId="77777777" w:rsidR="00547B5D" w:rsidRDefault="00547B5D" w:rsidP="009B088B">
    <w:pPr>
      <w:pStyle w:val="Encabezado"/>
      <w:jc w:val="right"/>
      <w:rPr>
        <w:noProof/>
      </w:rPr>
    </w:pPr>
    <w:r w:rsidRPr="007B1178">
      <w:rPr>
        <w:noProof/>
        <w:lang w:val="es-MX"/>
      </w:rPr>
      <w:drawing>
        <wp:anchor distT="0" distB="0" distL="114300" distR="114300" simplePos="0" relativeHeight="251659264" behindDoc="1" locked="0" layoutInCell="1" allowOverlap="1" wp14:anchorId="4C9868A7" wp14:editId="0DF3AF07">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36D9A13" w14:textId="77777777" w:rsidR="00547B5D" w:rsidRDefault="00547B5D" w:rsidP="009B088B">
    <w:pPr>
      <w:pStyle w:val="Encabezado"/>
      <w:jc w:val="right"/>
      <w:rPr>
        <w:noProof/>
      </w:rPr>
    </w:pPr>
  </w:p>
  <w:p w14:paraId="7EBCBC31" w14:textId="77777777" w:rsidR="00547B5D" w:rsidRDefault="00547B5D" w:rsidP="009B088B">
    <w:pPr>
      <w:pStyle w:val="Encabezado"/>
      <w:jc w:val="right"/>
      <w:rPr>
        <w:noProof/>
      </w:rPr>
    </w:pPr>
  </w:p>
  <w:p w14:paraId="298C9638" w14:textId="77777777" w:rsidR="00547B5D" w:rsidRDefault="00547B5D" w:rsidP="009B088B">
    <w:pPr>
      <w:pStyle w:val="Encabezado"/>
      <w:jc w:val="right"/>
      <w:rPr>
        <w:rFonts w:ascii="AvantGarde Bk BT" w:hAnsi="AvantGarde Bk BT"/>
        <w:noProof/>
      </w:rPr>
    </w:pPr>
  </w:p>
  <w:p w14:paraId="116BA3E9" w14:textId="77777777" w:rsidR="00547B5D" w:rsidRPr="007B1178" w:rsidRDefault="00547B5D" w:rsidP="009B088B">
    <w:pPr>
      <w:pStyle w:val="Encabezado"/>
      <w:jc w:val="right"/>
      <w:rPr>
        <w:rFonts w:ascii="AvantGarde Bk BT" w:hAnsi="AvantGarde Bk BT"/>
        <w:noProof/>
      </w:rPr>
    </w:pPr>
    <w:r w:rsidRPr="007B1178">
      <w:rPr>
        <w:rFonts w:ascii="AvantGarde Bk BT" w:hAnsi="AvantGarde Bk BT"/>
        <w:noProof/>
      </w:rPr>
      <w:t>Exp.021</w:t>
    </w:r>
  </w:p>
  <w:p w14:paraId="697BD2A5" w14:textId="7EAEF49B" w:rsidR="00547B5D" w:rsidRPr="007B1178" w:rsidRDefault="00547B5D" w:rsidP="009B088B">
    <w:pPr>
      <w:pStyle w:val="Encabezado"/>
      <w:jc w:val="right"/>
      <w:rPr>
        <w:rFonts w:ascii="AvantGarde Bk BT" w:hAnsi="AvantGarde Bk BT"/>
      </w:rPr>
    </w:pPr>
    <w:r>
      <w:rPr>
        <w:rFonts w:ascii="AvantGarde Bk BT" w:hAnsi="AvantGarde Bk BT"/>
        <w:noProof/>
      </w:rPr>
      <w:t>Dictamen Núm. I/2018/</w:t>
    </w:r>
    <w:r w:rsidR="00873C8F">
      <w:rPr>
        <w:rFonts w:ascii="AvantGarde Bk BT" w:hAnsi="AvantGarde Bk BT"/>
        <w:noProof/>
      </w:rPr>
      <w:t>1558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nsid w:val="0E906DB0"/>
    <w:multiLevelType w:val="hybridMultilevel"/>
    <w:tmpl w:val="9A20349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nsid w:val="0F527991"/>
    <w:multiLevelType w:val="hybridMultilevel"/>
    <w:tmpl w:val="04301E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8563FA2"/>
    <w:multiLevelType w:val="hybridMultilevel"/>
    <w:tmpl w:val="56F2FAD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1B780C84"/>
    <w:multiLevelType w:val="hybridMultilevel"/>
    <w:tmpl w:val="CF3236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C7B4CBC"/>
    <w:multiLevelType w:val="multilevel"/>
    <w:tmpl w:val="2C9847CA"/>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8">
    <w:nsid w:val="47C64C7F"/>
    <w:multiLevelType w:val="hybridMultilevel"/>
    <w:tmpl w:val="C3808A1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49BC709D"/>
    <w:multiLevelType w:val="hybridMultilevel"/>
    <w:tmpl w:val="F968C1C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500F1715"/>
    <w:multiLevelType w:val="hybridMultilevel"/>
    <w:tmpl w:val="BA9EED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084313C"/>
    <w:multiLevelType w:val="hybridMultilevel"/>
    <w:tmpl w:val="2A764BC0"/>
    <w:lvl w:ilvl="0" w:tplc="875C599A">
      <w:start w:val="1"/>
      <w:numFmt w:val="decimal"/>
      <w:lvlText w:val="%1."/>
      <w:lvlJc w:val="left"/>
      <w:pPr>
        <w:ind w:left="9716" w:hanging="36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0A1653D"/>
    <w:multiLevelType w:val="hybridMultilevel"/>
    <w:tmpl w:val="655CF76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nsid w:val="520E1748"/>
    <w:multiLevelType w:val="hybridMultilevel"/>
    <w:tmpl w:val="961427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2A36B30"/>
    <w:multiLevelType w:val="hybridMultilevel"/>
    <w:tmpl w:val="AC280E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C386517"/>
    <w:multiLevelType w:val="multilevel"/>
    <w:tmpl w:val="E9AAB5E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4AD5417"/>
    <w:multiLevelType w:val="hybridMultilevel"/>
    <w:tmpl w:val="CFC65B30"/>
    <w:lvl w:ilvl="0" w:tplc="A6A0BEE8">
      <w:start w:val="1"/>
      <w:numFmt w:val="decimal"/>
      <w:lvlText w:val="%1."/>
      <w:lvlJc w:val="left"/>
      <w:pPr>
        <w:ind w:left="360" w:hanging="360"/>
      </w:pPr>
      <w:rPr>
        <w:color w:val="000000" w:themeColor="text1"/>
      </w:rPr>
    </w:lvl>
    <w:lvl w:ilvl="1" w:tplc="080A0019">
      <w:start w:val="1"/>
      <w:numFmt w:val="lowerLetter"/>
      <w:lvlText w:val="%2."/>
      <w:lvlJc w:val="left"/>
      <w:pPr>
        <w:ind w:left="1080" w:hanging="360"/>
      </w:pPr>
    </w:lvl>
    <w:lvl w:ilvl="2" w:tplc="FEA257CC">
      <w:start w:val="1"/>
      <w:numFmt w:val="upperRoman"/>
      <w:lvlText w:val="%3."/>
      <w:lvlJc w:val="left"/>
      <w:pPr>
        <w:ind w:left="2340" w:hanging="720"/>
      </w:pPr>
      <w:rPr>
        <w:rFonts w:hint="default"/>
      </w:rPr>
    </w:lvl>
    <w:lvl w:ilvl="3" w:tplc="5BE02FCC">
      <w:numFmt w:val="bullet"/>
      <w:lvlText w:val=""/>
      <w:lvlJc w:val="left"/>
      <w:pPr>
        <w:ind w:left="2520" w:hanging="360"/>
      </w:pPr>
      <w:rPr>
        <w:rFonts w:ascii="Questrial" w:eastAsia="Questrial" w:hAnsi="Questrial" w:cs="Questrial" w:hint="default"/>
      </w:r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18">
    <w:nsid w:val="7E50192F"/>
    <w:multiLevelType w:val="hybridMultilevel"/>
    <w:tmpl w:val="AB345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7"/>
  </w:num>
  <w:num w:numId="4">
    <w:abstractNumId w:val="0"/>
  </w:num>
  <w:num w:numId="5">
    <w:abstractNumId w:val="16"/>
  </w:num>
  <w:num w:numId="6">
    <w:abstractNumId w:val="15"/>
  </w:num>
  <w:num w:numId="7">
    <w:abstractNumId w:val="6"/>
  </w:num>
  <w:num w:numId="8">
    <w:abstractNumId w:val="3"/>
  </w:num>
  <w:num w:numId="9">
    <w:abstractNumId w:val="5"/>
  </w:num>
  <w:num w:numId="10">
    <w:abstractNumId w:val="18"/>
  </w:num>
  <w:num w:numId="11">
    <w:abstractNumId w:val="14"/>
  </w:num>
  <w:num w:numId="12">
    <w:abstractNumId w:val="13"/>
  </w:num>
  <w:num w:numId="13">
    <w:abstractNumId w:val="4"/>
  </w:num>
  <w:num w:numId="14">
    <w:abstractNumId w:val="9"/>
  </w:num>
  <w:num w:numId="15">
    <w:abstractNumId w:val="8"/>
  </w:num>
  <w:num w:numId="16">
    <w:abstractNumId w:val="12"/>
  </w:num>
  <w:num w:numId="17">
    <w:abstractNumId w:val="10"/>
  </w:num>
  <w:num w:numId="18">
    <w:abstractNumId w:val="2"/>
  </w:num>
  <w:num w:numId="1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rawingGridVerticalSpacing w:val="299"/>
  <w:displayHorizont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771"/>
    <w:rsid w:val="00000059"/>
    <w:rsid w:val="0001200F"/>
    <w:rsid w:val="00014C0C"/>
    <w:rsid w:val="0002015E"/>
    <w:rsid w:val="00021B91"/>
    <w:rsid w:val="00022B16"/>
    <w:rsid w:val="00027058"/>
    <w:rsid w:val="00031DFD"/>
    <w:rsid w:val="00032445"/>
    <w:rsid w:val="00037F7F"/>
    <w:rsid w:val="000426BA"/>
    <w:rsid w:val="00042F67"/>
    <w:rsid w:val="000502BD"/>
    <w:rsid w:val="00051190"/>
    <w:rsid w:val="00055A8D"/>
    <w:rsid w:val="000641DC"/>
    <w:rsid w:val="0007163A"/>
    <w:rsid w:val="00071B51"/>
    <w:rsid w:val="000737F4"/>
    <w:rsid w:val="000739C6"/>
    <w:rsid w:val="00074E34"/>
    <w:rsid w:val="0008238A"/>
    <w:rsid w:val="00085984"/>
    <w:rsid w:val="00085BD0"/>
    <w:rsid w:val="00085D07"/>
    <w:rsid w:val="00087F5A"/>
    <w:rsid w:val="00092037"/>
    <w:rsid w:val="00092569"/>
    <w:rsid w:val="000931DA"/>
    <w:rsid w:val="00095ECF"/>
    <w:rsid w:val="00096D5F"/>
    <w:rsid w:val="000971AD"/>
    <w:rsid w:val="000A798A"/>
    <w:rsid w:val="000B2AD6"/>
    <w:rsid w:val="000B2D66"/>
    <w:rsid w:val="000B736F"/>
    <w:rsid w:val="000C0FB7"/>
    <w:rsid w:val="000C1923"/>
    <w:rsid w:val="000C5715"/>
    <w:rsid w:val="000C65B5"/>
    <w:rsid w:val="000C68C8"/>
    <w:rsid w:val="000C72BD"/>
    <w:rsid w:val="000C7D63"/>
    <w:rsid w:val="000D0B2E"/>
    <w:rsid w:val="000D3775"/>
    <w:rsid w:val="000D53AE"/>
    <w:rsid w:val="000D7346"/>
    <w:rsid w:val="000E10BA"/>
    <w:rsid w:val="000E1186"/>
    <w:rsid w:val="000E60CB"/>
    <w:rsid w:val="000E67BD"/>
    <w:rsid w:val="000E7FC0"/>
    <w:rsid w:val="000F194A"/>
    <w:rsid w:val="000F4EE1"/>
    <w:rsid w:val="000F6DAD"/>
    <w:rsid w:val="0010010F"/>
    <w:rsid w:val="0010096E"/>
    <w:rsid w:val="001037DC"/>
    <w:rsid w:val="00112A01"/>
    <w:rsid w:val="00114D23"/>
    <w:rsid w:val="00117759"/>
    <w:rsid w:val="00123FB1"/>
    <w:rsid w:val="00125814"/>
    <w:rsid w:val="001266A2"/>
    <w:rsid w:val="00130937"/>
    <w:rsid w:val="00131087"/>
    <w:rsid w:val="001320CA"/>
    <w:rsid w:val="00132F09"/>
    <w:rsid w:val="00133E34"/>
    <w:rsid w:val="001341D5"/>
    <w:rsid w:val="00135FDA"/>
    <w:rsid w:val="001376D8"/>
    <w:rsid w:val="00137DA7"/>
    <w:rsid w:val="00140A69"/>
    <w:rsid w:val="00146B88"/>
    <w:rsid w:val="001522A5"/>
    <w:rsid w:val="00153CF2"/>
    <w:rsid w:val="001547C4"/>
    <w:rsid w:val="00156998"/>
    <w:rsid w:val="00157C24"/>
    <w:rsid w:val="00157EEC"/>
    <w:rsid w:val="001607C1"/>
    <w:rsid w:val="00165BAF"/>
    <w:rsid w:val="00166A42"/>
    <w:rsid w:val="00172A79"/>
    <w:rsid w:val="001757FC"/>
    <w:rsid w:val="00177847"/>
    <w:rsid w:val="001840D2"/>
    <w:rsid w:val="001840EA"/>
    <w:rsid w:val="00184B41"/>
    <w:rsid w:val="001872CE"/>
    <w:rsid w:val="00187311"/>
    <w:rsid w:val="00191B26"/>
    <w:rsid w:val="00192BF9"/>
    <w:rsid w:val="00195BB6"/>
    <w:rsid w:val="00197B39"/>
    <w:rsid w:val="001A38B4"/>
    <w:rsid w:val="001A4B82"/>
    <w:rsid w:val="001A6C6F"/>
    <w:rsid w:val="001B1C4F"/>
    <w:rsid w:val="001B487D"/>
    <w:rsid w:val="001C45D9"/>
    <w:rsid w:val="001C4DEB"/>
    <w:rsid w:val="001D27C5"/>
    <w:rsid w:val="001D310E"/>
    <w:rsid w:val="001D64C0"/>
    <w:rsid w:val="001E0DFA"/>
    <w:rsid w:val="001E16F8"/>
    <w:rsid w:val="001E27C4"/>
    <w:rsid w:val="001E3E96"/>
    <w:rsid w:val="001E4792"/>
    <w:rsid w:val="001E6D52"/>
    <w:rsid w:val="001E72BD"/>
    <w:rsid w:val="001E7361"/>
    <w:rsid w:val="001E79BB"/>
    <w:rsid w:val="001E7B0A"/>
    <w:rsid w:val="001F029C"/>
    <w:rsid w:val="001F1DC7"/>
    <w:rsid w:val="001F2B22"/>
    <w:rsid w:val="001F36A8"/>
    <w:rsid w:val="001F3DB4"/>
    <w:rsid w:val="001F7430"/>
    <w:rsid w:val="00200A67"/>
    <w:rsid w:val="0020194B"/>
    <w:rsid w:val="00202C4E"/>
    <w:rsid w:val="002046F4"/>
    <w:rsid w:val="0020520D"/>
    <w:rsid w:val="0020523B"/>
    <w:rsid w:val="00205CCB"/>
    <w:rsid w:val="0020683C"/>
    <w:rsid w:val="00207533"/>
    <w:rsid w:val="00213D03"/>
    <w:rsid w:val="002151FE"/>
    <w:rsid w:val="00217D99"/>
    <w:rsid w:val="002237D8"/>
    <w:rsid w:val="00224A3C"/>
    <w:rsid w:val="00225C26"/>
    <w:rsid w:val="00230804"/>
    <w:rsid w:val="002325EF"/>
    <w:rsid w:val="002347FD"/>
    <w:rsid w:val="0023690E"/>
    <w:rsid w:val="0024230B"/>
    <w:rsid w:val="00243FF6"/>
    <w:rsid w:val="002459FD"/>
    <w:rsid w:val="00245F69"/>
    <w:rsid w:val="0024609F"/>
    <w:rsid w:val="00246873"/>
    <w:rsid w:val="00250577"/>
    <w:rsid w:val="00256460"/>
    <w:rsid w:val="0026242F"/>
    <w:rsid w:val="0026623F"/>
    <w:rsid w:val="002712B4"/>
    <w:rsid w:val="00274670"/>
    <w:rsid w:val="002751C5"/>
    <w:rsid w:val="0027689D"/>
    <w:rsid w:val="0028354C"/>
    <w:rsid w:val="002857FC"/>
    <w:rsid w:val="002873D6"/>
    <w:rsid w:val="0029231E"/>
    <w:rsid w:val="002942E5"/>
    <w:rsid w:val="002A0F01"/>
    <w:rsid w:val="002A2962"/>
    <w:rsid w:val="002A3451"/>
    <w:rsid w:val="002A4B6D"/>
    <w:rsid w:val="002B296A"/>
    <w:rsid w:val="002B3EFA"/>
    <w:rsid w:val="002B6439"/>
    <w:rsid w:val="002B6EA4"/>
    <w:rsid w:val="002B7A5F"/>
    <w:rsid w:val="002C2328"/>
    <w:rsid w:val="002C2362"/>
    <w:rsid w:val="002C2A18"/>
    <w:rsid w:val="002C6051"/>
    <w:rsid w:val="002C6C85"/>
    <w:rsid w:val="002D04A0"/>
    <w:rsid w:val="002D27CD"/>
    <w:rsid w:val="002D2C24"/>
    <w:rsid w:val="002E06DF"/>
    <w:rsid w:val="002E1652"/>
    <w:rsid w:val="002E368F"/>
    <w:rsid w:val="002E489A"/>
    <w:rsid w:val="002E55A8"/>
    <w:rsid w:val="002F01E5"/>
    <w:rsid w:val="002F2F68"/>
    <w:rsid w:val="002F6547"/>
    <w:rsid w:val="002F79BF"/>
    <w:rsid w:val="0030192B"/>
    <w:rsid w:val="00302B12"/>
    <w:rsid w:val="0030325A"/>
    <w:rsid w:val="00311AA4"/>
    <w:rsid w:val="00312AB2"/>
    <w:rsid w:val="00314118"/>
    <w:rsid w:val="00315561"/>
    <w:rsid w:val="00320F00"/>
    <w:rsid w:val="00321053"/>
    <w:rsid w:val="0032138B"/>
    <w:rsid w:val="003232A2"/>
    <w:rsid w:val="00330384"/>
    <w:rsid w:val="003304D5"/>
    <w:rsid w:val="00330C27"/>
    <w:rsid w:val="00334075"/>
    <w:rsid w:val="0033458C"/>
    <w:rsid w:val="00334657"/>
    <w:rsid w:val="00337C2A"/>
    <w:rsid w:val="00350284"/>
    <w:rsid w:val="00352DE8"/>
    <w:rsid w:val="00354AB3"/>
    <w:rsid w:val="00354CFB"/>
    <w:rsid w:val="00354EED"/>
    <w:rsid w:val="00356E38"/>
    <w:rsid w:val="0035710D"/>
    <w:rsid w:val="0036366F"/>
    <w:rsid w:val="00367D59"/>
    <w:rsid w:val="0037130C"/>
    <w:rsid w:val="00373B77"/>
    <w:rsid w:val="00373E94"/>
    <w:rsid w:val="00374254"/>
    <w:rsid w:val="003766D6"/>
    <w:rsid w:val="0038360C"/>
    <w:rsid w:val="003859DC"/>
    <w:rsid w:val="00385F30"/>
    <w:rsid w:val="003A0177"/>
    <w:rsid w:val="003A15D5"/>
    <w:rsid w:val="003A18ED"/>
    <w:rsid w:val="003A1C81"/>
    <w:rsid w:val="003A25EB"/>
    <w:rsid w:val="003A4B74"/>
    <w:rsid w:val="003A5193"/>
    <w:rsid w:val="003B0ED5"/>
    <w:rsid w:val="003B2C12"/>
    <w:rsid w:val="003B2F44"/>
    <w:rsid w:val="003B3A43"/>
    <w:rsid w:val="003C11D1"/>
    <w:rsid w:val="003C20C3"/>
    <w:rsid w:val="003C2673"/>
    <w:rsid w:val="003C470A"/>
    <w:rsid w:val="003C6653"/>
    <w:rsid w:val="003C6D54"/>
    <w:rsid w:val="003D0564"/>
    <w:rsid w:val="003D20C5"/>
    <w:rsid w:val="003D3585"/>
    <w:rsid w:val="003D3C6E"/>
    <w:rsid w:val="003D5AF8"/>
    <w:rsid w:val="003D5F13"/>
    <w:rsid w:val="003E27F8"/>
    <w:rsid w:val="003E3055"/>
    <w:rsid w:val="003E3F6E"/>
    <w:rsid w:val="003E64B6"/>
    <w:rsid w:val="003F4C93"/>
    <w:rsid w:val="003F62F6"/>
    <w:rsid w:val="003F6D2B"/>
    <w:rsid w:val="004005D0"/>
    <w:rsid w:val="00401656"/>
    <w:rsid w:val="004105B2"/>
    <w:rsid w:val="0041091B"/>
    <w:rsid w:val="00410FCF"/>
    <w:rsid w:val="004121ED"/>
    <w:rsid w:val="00414EF0"/>
    <w:rsid w:val="00415733"/>
    <w:rsid w:val="00415FF1"/>
    <w:rsid w:val="00416AB6"/>
    <w:rsid w:val="00421056"/>
    <w:rsid w:val="004240FC"/>
    <w:rsid w:val="004246F9"/>
    <w:rsid w:val="00430DAA"/>
    <w:rsid w:val="00431018"/>
    <w:rsid w:val="004323F5"/>
    <w:rsid w:val="0043397D"/>
    <w:rsid w:val="00433F65"/>
    <w:rsid w:val="0043421C"/>
    <w:rsid w:val="004351C7"/>
    <w:rsid w:val="00444CDF"/>
    <w:rsid w:val="00445CDA"/>
    <w:rsid w:val="0045157C"/>
    <w:rsid w:val="004550A6"/>
    <w:rsid w:val="004550ED"/>
    <w:rsid w:val="00462BF9"/>
    <w:rsid w:val="00463443"/>
    <w:rsid w:val="00464DA9"/>
    <w:rsid w:val="00466811"/>
    <w:rsid w:val="00472972"/>
    <w:rsid w:val="00472CAD"/>
    <w:rsid w:val="0047624F"/>
    <w:rsid w:val="004771DB"/>
    <w:rsid w:val="00477964"/>
    <w:rsid w:val="0048348F"/>
    <w:rsid w:val="00484BA1"/>
    <w:rsid w:val="004854DD"/>
    <w:rsid w:val="00487AF3"/>
    <w:rsid w:val="0049000D"/>
    <w:rsid w:val="00490037"/>
    <w:rsid w:val="0049349C"/>
    <w:rsid w:val="00493845"/>
    <w:rsid w:val="00494837"/>
    <w:rsid w:val="0049613A"/>
    <w:rsid w:val="004A0138"/>
    <w:rsid w:val="004A4B12"/>
    <w:rsid w:val="004A4C57"/>
    <w:rsid w:val="004A4E2C"/>
    <w:rsid w:val="004B10D8"/>
    <w:rsid w:val="004B1D9A"/>
    <w:rsid w:val="004B2E75"/>
    <w:rsid w:val="004B4AB1"/>
    <w:rsid w:val="004D2E43"/>
    <w:rsid w:val="004D5440"/>
    <w:rsid w:val="004E0287"/>
    <w:rsid w:val="004E0BF8"/>
    <w:rsid w:val="004E5A26"/>
    <w:rsid w:val="004F03AF"/>
    <w:rsid w:val="004F568D"/>
    <w:rsid w:val="004F6326"/>
    <w:rsid w:val="004F7E39"/>
    <w:rsid w:val="004F7ECF"/>
    <w:rsid w:val="00500C58"/>
    <w:rsid w:val="0050168C"/>
    <w:rsid w:val="0050616C"/>
    <w:rsid w:val="005114BD"/>
    <w:rsid w:val="00520616"/>
    <w:rsid w:val="00523788"/>
    <w:rsid w:val="005238AA"/>
    <w:rsid w:val="00530C10"/>
    <w:rsid w:val="00536F37"/>
    <w:rsid w:val="0053764B"/>
    <w:rsid w:val="00546C95"/>
    <w:rsid w:val="005474A3"/>
    <w:rsid w:val="00547B5D"/>
    <w:rsid w:val="00562D57"/>
    <w:rsid w:val="005653EC"/>
    <w:rsid w:val="00565B66"/>
    <w:rsid w:val="00565F3A"/>
    <w:rsid w:val="00567FB0"/>
    <w:rsid w:val="00573391"/>
    <w:rsid w:val="00582A68"/>
    <w:rsid w:val="00585151"/>
    <w:rsid w:val="005859A5"/>
    <w:rsid w:val="00586758"/>
    <w:rsid w:val="005931A6"/>
    <w:rsid w:val="005936F7"/>
    <w:rsid w:val="00597064"/>
    <w:rsid w:val="005A0616"/>
    <w:rsid w:val="005A11A4"/>
    <w:rsid w:val="005A157E"/>
    <w:rsid w:val="005A15F5"/>
    <w:rsid w:val="005A360D"/>
    <w:rsid w:val="005A4D74"/>
    <w:rsid w:val="005A514E"/>
    <w:rsid w:val="005A710C"/>
    <w:rsid w:val="005B1BB3"/>
    <w:rsid w:val="005B2EA6"/>
    <w:rsid w:val="005B3591"/>
    <w:rsid w:val="005B66C4"/>
    <w:rsid w:val="005C005E"/>
    <w:rsid w:val="005C0F3A"/>
    <w:rsid w:val="005C2FCA"/>
    <w:rsid w:val="005C347F"/>
    <w:rsid w:val="005C490A"/>
    <w:rsid w:val="005C50D3"/>
    <w:rsid w:val="005D0138"/>
    <w:rsid w:val="005D11DC"/>
    <w:rsid w:val="005D3047"/>
    <w:rsid w:val="005D3411"/>
    <w:rsid w:val="005D4A22"/>
    <w:rsid w:val="005D5DE2"/>
    <w:rsid w:val="005D6CB7"/>
    <w:rsid w:val="005D6FB0"/>
    <w:rsid w:val="005D71B8"/>
    <w:rsid w:val="005D76C5"/>
    <w:rsid w:val="005D7D57"/>
    <w:rsid w:val="005D7DA8"/>
    <w:rsid w:val="005E21CF"/>
    <w:rsid w:val="005E2C0B"/>
    <w:rsid w:val="005E632E"/>
    <w:rsid w:val="005E7DAA"/>
    <w:rsid w:val="005F35F9"/>
    <w:rsid w:val="005F5EFD"/>
    <w:rsid w:val="005F79C1"/>
    <w:rsid w:val="00601C39"/>
    <w:rsid w:val="00603212"/>
    <w:rsid w:val="00603F7D"/>
    <w:rsid w:val="0060526D"/>
    <w:rsid w:val="00607115"/>
    <w:rsid w:val="00607E03"/>
    <w:rsid w:val="00610589"/>
    <w:rsid w:val="00612650"/>
    <w:rsid w:val="00612B1E"/>
    <w:rsid w:val="00612D33"/>
    <w:rsid w:val="00613649"/>
    <w:rsid w:val="006142AF"/>
    <w:rsid w:val="00615241"/>
    <w:rsid w:val="0061546C"/>
    <w:rsid w:val="00616E7B"/>
    <w:rsid w:val="006229BD"/>
    <w:rsid w:val="006264C9"/>
    <w:rsid w:val="00627E38"/>
    <w:rsid w:val="00630648"/>
    <w:rsid w:val="006375E0"/>
    <w:rsid w:val="00637EA4"/>
    <w:rsid w:val="00641525"/>
    <w:rsid w:val="006425AE"/>
    <w:rsid w:val="00642E35"/>
    <w:rsid w:val="00642EE8"/>
    <w:rsid w:val="00644422"/>
    <w:rsid w:val="00651AD7"/>
    <w:rsid w:val="00651BB9"/>
    <w:rsid w:val="00654538"/>
    <w:rsid w:val="0066394D"/>
    <w:rsid w:val="00663D62"/>
    <w:rsid w:val="00664292"/>
    <w:rsid w:val="00666196"/>
    <w:rsid w:val="00666238"/>
    <w:rsid w:val="00666CAD"/>
    <w:rsid w:val="00674DC2"/>
    <w:rsid w:val="00675BD2"/>
    <w:rsid w:val="0067686F"/>
    <w:rsid w:val="00676AFD"/>
    <w:rsid w:val="00676EBD"/>
    <w:rsid w:val="00680F25"/>
    <w:rsid w:val="00682744"/>
    <w:rsid w:val="00683D5D"/>
    <w:rsid w:val="00684255"/>
    <w:rsid w:val="00686D74"/>
    <w:rsid w:val="00687425"/>
    <w:rsid w:val="00692D8B"/>
    <w:rsid w:val="00694760"/>
    <w:rsid w:val="00694D76"/>
    <w:rsid w:val="006A24C5"/>
    <w:rsid w:val="006A2827"/>
    <w:rsid w:val="006A3433"/>
    <w:rsid w:val="006B2645"/>
    <w:rsid w:val="006B32E9"/>
    <w:rsid w:val="006B3C7F"/>
    <w:rsid w:val="006B3F4F"/>
    <w:rsid w:val="006B61A6"/>
    <w:rsid w:val="006B77CF"/>
    <w:rsid w:val="006B7990"/>
    <w:rsid w:val="006B7FDA"/>
    <w:rsid w:val="006C5F3D"/>
    <w:rsid w:val="006C63B9"/>
    <w:rsid w:val="006C6CBE"/>
    <w:rsid w:val="006C6CC9"/>
    <w:rsid w:val="006D2807"/>
    <w:rsid w:val="006D3C5B"/>
    <w:rsid w:val="006D5D59"/>
    <w:rsid w:val="006E3942"/>
    <w:rsid w:val="006E4251"/>
    <w:rsid w:val="006E465F"/>
    <w:rsid w:val="006E4C55"/>
    <w:rsid w:val="006E64D6"/>
    <w:rsid w:val="006E6AFB"/>
    <w:rsid w:val="006F20A1"/>
    <w:rsid w:val="00700433"/>
    <w:rsid w:val="007079DB"/>
    <w:rsid w:val="007105B6"/>
    <w:rsid w:val="007110CB"/>
    <w:rsid w:val="00713A9C"/>
    <w:rsid w:val="00721537"/>
    <w:rsid w:val="007219B6"/>
    <w:rsid w:val="00724F2D"/>
    <w:rsid w:val="0072631B"/>
    <w:rsid w:val="00727E21"/>
    <w:rsid w:val="00731E7F"/>
    <w:rsid w:val="007335A8"/>
    <w:rsid w:val="00734105"/>
    <w:rsid w:val="007407CD"/>
    <w:rsid w:val="00745A7D"/>
    <w:rsid w:val="00747D12"/>
    <w:rsid w:val="007507E7"/>
    <w:rsid w:val="00757DFA"/>
    <w:rsid w:val="00760F25"/>
    <w:rsid w:val="007638D6"/>
    <w:rsid w:val="00764BFD"/>
    <w:rsid w:val="00765D7C"/>
    <w:rsid w:val="0077278C"/>
    <w:rsid w:val="00773E5A"/>
    <w:rsid w:val="00774F9B"/>
    <w:rsid w:val="00780DAD"/>
    <w:rsid w:val="00781762"/>
    <w:rsid w:val="00783E0E"/>
    <w:rsid w:val="0078673C"/>
    <w:rsid w:val="00786D1E"/>
    <w:rsid w:val="00786DAD"/>
    <w:rsid w:val="00787020"/>
    <w:rsid w:val="007873B9"/>
    <w:rsid w:val="00791538"/>
    <w:rsid w:val="0079172E"/>
    <w:rsid w:val="00792145"/>
    <w:rsid w:val="0079767F"/>
    <w:rsid w:val="007A0988"/>
    <w:rsid w:val="007A20D2"/>
    <w:rsid w:val="007A38F0"/>
    <w:rsid w:val="007A79F0"/>
    <w:rsid w:val="007B0BDA"/>
    <w:rsid w:val="007C4D6A"/>
    <w:rsid w:val="007D1695"/>
    <w:rsid w:val="007D2754"/>
    <w:rsid w:val="007D75FA"/>
    <w:rsid w:val="007E109C"/>
    <w:rsid w:val="007E1F38"/>
    <w:rsid w:val="007E7FA6"/>
    <w:rsid w:val="007F01EE"/>
    <w:rsid w:val="007F1639"/>
    <w:rsid w:val="007F2C23"/>
    <w:rsid w:val="007F4D01"/>
    <w:rsid w:val="007F4F1E"/>
    <w:rsid w:val="007F612C"/>
    <w:rsid w:val="008003F3"/>
    <w:rsid w:val="00801C8E"/>
    <w:rsid w:val="00803575"/>
    <w:rsid w:val="00804ADB"/>
    <w:rsid w:val="008052BB"/>
    <w:rsid w:val="008058CD"/>
    <w:rsid w:val="00810031"/>
    <w:rsid w:val="00812F84"/>
    <w:rsid w:val="00820F36"/>
    <w:rsid w:val="008259AB"/>
    <w:rsid w:val="00827FA8"/>
    <w:rsid w:val="00832D9E"/>
    <w:rsid w:val="008363BF"/>
    <w:rsid w:val="008421FB"/>
    <w:rsid w:val="008442CA"/>
    <w:rsid w:val="008475C8"/>
    <w:rsid w:val="008509F4"/>
    <w:rsid w:val="00857E21"/>
    <w:rsid w:val="00862C8F"/>
    <w:rsid w:val="00863D87"/>
    <w:rsid w:val="008645E2"/>
    <w:rsid w:val="00865F4F"/>
    <w:rsid w:val="00865F72"/>
    <w:rsid w:val="00867EC7"/>
    <w:rsid w:val="00873C8F"/>
    <w:rsid w:val="008755A1"/>
    <w:rsid w:val="00876193"/>
    <w:rsid w:val="0087771C"/>
    <w:rsid w:val="008863D7"/>
    <w:rsid w:val="00886994"/>
    <w:rsid w:val="00891B23"/>
    <w:rsid w:val="00893730"/>
    <w:rsid w:val="00895227"/>
    <w:rsid w:val="008A1573"/>
    <w:rsid w:val="008A3A62"/>
    <w:rsid w:val="008A4227"/>
    <w:rsid w:val="008A4BF7"/>
    <w:rsid w:val="008A6327"/>
    <w:rsid w:val="008A6427"/>
    <w:rsid w:val="008B0C2F"/>
    <w:rsid w:val="008B169E"/>
    <w:rsid w:val="008B2DD9"/>
    <w:rsid w:val="008B5A3D"/>
    <w:rsid w:val="008B69B9"/>
    <w:rsid w:val="008C75EF"/>
    <w:rsid w:val="008D15AF"/>
    <w:rsid w:val="008D2645"/>
    <w:rsid w:val="008D44D9"/>
    <w:rsid w:val="008D59CE"/>
    <w:rsid w:val="008E09BC"/>
    <w:rsid w:val="008E1491"/>
    <w:rsid w:val="008E5B97"/>
    <w:rsid w:val="008F0315"/>
    <w:rsid w:val="008F08FF"/>
    <w:rsid w:val="008F2CEC"/>
    <w:rsid w:val="008F5E9C"/>
    <w:rsid w:val="008F7082"/>
    <w:rsid w:val="009003DE"/>
    <w:rsid w:val="00900F8E"/>
    <w:rsid w:val="0090174C"/>
    <w:rsid w:val="00913BA2"/>
    <w:rsid w:val="00914011"/>
    <w:rsid w:val="009175B1"/>
    <w:rsid w:val="00921750"/>
    <w:rsid w:val="00922304"/>
    <w:rsid w:val="00923634"/>
    <w:rsid w:val="00923F39"/>
    <w:rsid w:val="00924486"/>
    <w:rsid w:val="00925170"/>
    <w:rsid w:val="00931DC2"/>
    <w:rsid w:val="009337E9"/>
    <w:rsid w:val="00933F24"/>
    <w:rsid w:val="009368A1"/>
    <w:rsid w:val="009421F8"/>
    <w:rsid w:val="00942731"/>
    <w:rsid w:val="009448B7"/>
    <w:rsid w:val="009450CE"/>
    <w:rsid w:val="00950913"/>
    <w:rsid w:val="00954A5D"/>
    <w:rsid w:val="0095527D"/>
    <w:rsid w:val="009571D4"/>
    <w:rsid w:val="00957980"/>
    <w:rsid w:val="0096019F"/>
    <w:rsid w:val="0096650E"/>
    <w:rsid w:val="00967118"/>
    <w:rsid w:val="00967336"/>
    <w:rsid w:val="00967B8B"/>
    <w:rsid w:val="00977C10"/>
    <w:rsid w:val="00986781"/>
    <w:rsid w:val="00987AF6"/>
    <w:rsid w:val="00991F48"/>
    <w:rsid w:val="009939F3"/>
    <w:rsid w:val="00993E90"/>
    <w:rsid w:val="00994502"/>
    <w:rsid w:val="009A08D3"/>
    <w:rsid w:val="009B088B"/>
    <w:rsid w:val="009B1E0A"/>
    <w:rsid w:val="009B309F"/>
    <w:rsid w:val="009B395A"/>
    <w:rsid w:val="009B4F99"/>
    <w:rsid w:val="009C0F34"/>
    <w:rsid w:val="009C1ABC"/>
    <w:rsid w:val="009C3736"/>
    <w:rsid w:val="009C5363"/>
    <w:rsid w:val="009C5BF4"/>
    <w:rsid w:val="009C6349"/>
    <w:rsid w:val="009D057A"/>
    <w:rsid w:val="009D0F76"/>
    <w:rsid w:val="009D2650"/>
    <w:rsid w:val="009D6029"/>
    <w:rsid w:val="009E53DE"/>
    <w:rsid w:val="009E656E"/>
    <w:rsid w:val="009F17FA"/>
    <w:rsid w:val="009F2AA2"/>
    <w:rsid w:val="009F4259"/>
    <w:rsid w:val="009F5BF8"/>
    <w:rsid w:val="009F7A0E"/>
    <w:rsid w:val="00A1215F"/>
    <w:rsid w:val="00A12A53"/>
    <w:rsid w:val="00A14880"/>
    <w:rsid w:val="00A1595C"/>
    <w:rsid w:val="00A161FF"/>
    <w:rsid w:val="00A2362F"/>
    <w:rsid w:val="00A31D02"/>
    <w:rsid w:val="00A373E4"/>
    <w:rsid w:val="00A41E2C"/>
    <w:rsid w:val="00A41E5C"/>
    <w:rsid w:val="00A45A50"/>
    <w:rsid w:val="00A52CE6"/>
    <w:rsid w:val="00A549DC"/>
    <w:rsid w:val="00A54F5E"/>
    <w:rsid w:val="00A56699"/>
    <w:rsid w:val="00A57ADF"/>
    <w:rsid w:val="00A600FF"/>
    <w:rsid w:val="00A60990"/>
    <w:rsid w:val="00A60D43"/>
    <w:rsid w:val="00A64267"/>
    <w:rsid w:val="00A64947"/>
    <w:rsid w:val="00A65DAC"/>
    <w:rsid w:val="00A67153"/>
    <w:rsid w:val="00A7037E"/>
    <w:rsid w:val="00A705CA"/>
    <w:rsid w:val="00A72936"/>
    <w:rsid w:val="00A72A89"/>
    <w:rsid w:val="00A72B74"/>
    <w:rsid w:val="00A7745E"/>
    <w:rsid w:val="00A800F9"/>
    <w:rsid w:val="00A81E17"/>
    <w:rsid w:val="00A8392A"/>
    <w:rsid w:val="00A83AEC"/>
    <w:rsid w:val="00A855EE"/>
    <w:rsid w:val="00A86014"/>
    <w:rsid w:val="00A86DE1"/>
    <w:rsid w:val="00A875E1"/>
    <w:rsid w:val="00A90A94"/>
    <w:rsid w:val="00A95D9B"/>
    <w:rsid w:val="00AA0822"/>
    <w:rsid w:val="00AA1A68"/>
    <w:rsid w:val="00AA47DB"/>
    <w:rsid w:val="00AA5D3C"/>
    <w:rsid w:val="00AA76DC"/>
    <w:rsid w:val="00AB0804"/>
    <w:rsid w:val="00AC2EB4"/>
    <w:rsid w:val="00AC4746"/>
    <w:rsid w:val="00AC4D83"/>
    <w:rsid w:val="00AC6C4C"/>
    <w:rsid w:val="00AD1B1F"/>
    <w:rsid w:val="00AD30E1"/>
    <w:rsid w:val="00AD3AA8"/>
    <w:rsid w:val="00AD4D27"/>
    <w:rsid w:val="00AD5428"/>
    <w:rsid w:val="00AD56C1"/>
    <w:rsid w:val="00AD6817"/>
    <w:rsid w:val="00AD719E"/>
    <w:rsid w:val="00AE047A"/>
    <w:rsid w:val="00AE07A2"/>
    <w:rsid w:val="00AE1629"/>
    <w:rsid w:val="00AE499F"/>
    <w:rsid w:val="00AE549D"/>
    <w:rsid w:val="00AE7FDD"/>
    <w:rsid w:val="00AF09B0"/>
    <w:rsid w:val="00AF4E4E"/>
    <w:rsid w:val="00AF7C6C"/>
    <w:rsid w:val="00B01B91"/>
    <w:rsid w:val="00B0241B"/>
    <w:rsid w:val="00B03408"/>
    <w:rsid w:val="00B04602"/>
    <w:rsid w:val="00B060C3"/>
    <w:rsid w:val="00B06E18"/>
    <w:rsid w:val="00B07705"/>
    <w:rsid w:val="00B13A45"/>
    <w:rsid w:val="00B14F6D"/>
    <w:rsid w:val="00B15AD2"/>
    <w:rsid w:val="00B16D3A"/>
    <w:rsid w:val="00B2041B"/>
    <w:rsid w:val="00B20DD1"/>
    <w:rsid w:val="00B2203A"/>
    <w:rsid w:val="00B22254"/>
    <w:rsid w:val="00B22F97"/>
    <w:rsid w:val="00B234FE"/>
    <w:rsid w:val="00B23BB7"/>
    <w:rsid w:val="00B23EB8"/>
    <w:rsid w:val="00B240A9"/>
    <w:rsid w:val="00B2498B"/>
    <w:rsid w:val="00B31DD9"/>
    <w:rsid w:val="00B322F3"/>
    <w:rsid w:val="00B41365"/>
    <w:rsid w:val="00B42300"/>
    <w:rsid w:val="00B42FE2"/>
    <w:rsid w:val="00B43B15"/>
    <w:rsid w:val="00B446F6"/>
    <w:rsid w:val="00B52C90"/>
    <w:rsid w:val="00B60F84"/>
    <w:rsid w:val="00B62BFF"/>
    <w:rsid w:val="00B63A99"/>
    <w:rsid w:val="00B63C64"/>
    <w:rsid w:val="00B67241"/>
    <w:rsid w:val="00B67954"/>
    <w:rsid w:val="00B71AA3"/>
    <w:rsid w:val="00B74AA1"/>
    <w:rsid w:val="00B7658E"/>
    <w:rsid w:val="00B77911"/>
    <w:rsid w:val="00B82738"/>
    <w:rsid w:val="00B8530F"/>
    <w:rsid w:val="00B87C85"/>
    <w:rsid w:val="00B96559"/>
    <w:rsid w:val="00B971FF"/>
    <w:rsid w:val="00BA6E32"/>
    <w:rsid w:val="00BB1206"/>
    <w:rsid w:val="00BB1820"/>
    <w:rsid w:val="00BB1DBF"/>
    <w:rsid w:val="00BB3FFC"/>
    <w:rsid w:val="00BB4FE5"/>
    <w:rsid w:val="00BB6C57"/>
    <w:rsid w:val="00BC1D78"/>
    <w:rsid w:val="00BC3BEF"/>
    <w:rsid w:val="00BC60E9"/>
    <w:rsid w:val="00BC666F"/>
    <w:rsid w:val="00BD08B0"/>
    <w:rsid w:val="00BD1BC7"/>
    <w:rsid w:val="00BD4902"/>
    <w:rsid w:val="00BD5A66"/>
    <w:rsid w:val="00BE07A5"/>
    <w:rsid w:val="00BE25B8"/>
    <w:rsid w:val="00BE470C"/>
    <w:rsid w:val="00BE5E3F"/>
    <w:rsid w:val="00BF28AB"/>
    <w:rsid w:val="00C03341"/>
    <w:rsid w:val="00C0366E"/>
    <w:rsid w:val="00C03CAA"/>
    <w:rsid w:val="00C04012"/>
    <w:rsid w:val="00C100BF"/>
    <w:rsid w:val="00C10896"/>
    <w:rsid w:val="00C1226D"/>
    <w:rsid w:val="00C13E1C"/>
    <w:rsid w:val="00C1667C"/>
    <w:rsid w:val="00C173C3"/>
    <w:rsid w:val="00C26623"/>
    <w:rsid w:val="00C266DE"/>
    <w:rsid w:val="00C2696F"/>
    <w:rsid w:val="00C30C67"/>
    <w:rsid w:val="00C36904"/>
    <w:rsid w:val="00C37546"/>
    <w:rsid w:val="00C4411D"/>
    <w:rsid w:val="00C4760B"/>
    <w:rsid w:val="00C477B8"/>
    <w:rsid w:val="00C479A8"/>
    <w:rsid w:val="00C50646"/>
    <w:rsid w:val="00C5079B"/>
    <w:rsid w:val="00C5105D"/>
    <w:rsid w:val="00C51E61"/>
    <w:rsid w:val="00C54224"/>
    <w:rsid w:val="00C545EB"/>
    <w:rsid w:val="00C5521C"/>
    <w:rsid w:val="00C57FE8"/>
    <w:rsid w:val="00C664BE"/>
    <w:rsid w:val="00C6675A"/>
    <w:rsid w:val="00C66A12"/>
    <w:rsid w:val="00C71850"/>
    <w:rsid w:val="00C74298"/>
    <w:rsid w:val="00C75FA8"/>
    <w:rsid w:val="00C770D9"/>
    <w:rsid w:val="00C77824"/>
    <w:rsid w:val="00C8304D"/>
    <w:rsid w:val="00C87282"/>
    <w:rsid w:val="00C93142"/>
    <w:rsid w:val="00C971A8"/>
    <w:rsid w:val="00CA1808"/>
    <w:rsid w:val="00CA3BB2"/>
    <w:rsid w:val="00CA4A69"/>
    <w:rsid w:val="00CA6E44"/>
    <w:rsid w:val="00CA7D40"/>
    <w:rsid w:val="00CB1B72"/>
    <w:rsid w:val="00CB44D9"/>
    <w:rsid w:val="00CB53A6"/>
    <w:rsid w:val="00CB62D8"/>
    <w:rsid w:val="00CB6B10"/>
    <w:rsid w:val="00CB7499"/>
    <w:rsid w:val="00CC1294"/>
    <w:rsid w:val="00CC2E20"/>
    <w:rsid w:val="00CC5360"/>
    <w:rsid w:val="00CC5383"/>
    <w:rsid w:val="00CC6285"/>
    <w:rsid w:val="00CD062B"/>
    <w:rsid w:val="00CD3CAF"/>
    <w:rsid w:val="00CD79EA"/>
    <w:rsid w:val="00CD7E77"/>
    <w:rsid w:val="00CE12BE"/>
    <w:rsid w:val="00CE48B4"/>
    <w:rsid w:val="00CE6661"/>
    <w:rsid w:val="00CE69FA"/>
    <w:rsid w:val="00CF1435"/>
    <w:rsid w:val="00CF20B3"/>
    <w:rsid w:val="00CF6E41"/>
    <w:rsid w:val="00CF7966"/>
    <w:rsid w:val="00D11A00"/>
    <w:rsid w:val="00D1203B"/>
    <w:rsid w:val="00D123AF"/>
    <w:rsid w:val="00D13B91"/>
    <w:rsid w:val="00D16142"/>
    <w:rsid w:val="00D16320"/>
    <w:rsid w:val="00D1654F"/>
    <w:rsid w:val="00D3260B"/>
    <w:rsid w:val="00D33C59"/>
    <w:rsid w:val="00D34068"/>
    <w:rsid w:val="00D34C23"/>
    <w:rsid w:val="00D376C1"/>
    <w:rsid w:val="00D37EED"/>
    <w:rsid w:val="00D431BA"/>
    <w:rsid w:val="00D456DC"/>
    <w:rsid w:val="00D55BA5"/>
    <w:rsid w:val="00D60DF1"/>
    <w:rsid w:val="00D6177E"/>
    <w:rsid w:val="00D634E6"/>
    <w:rsid w:val="00D656E1"/>
    <w:rsid w:val="00D66FB7"/>
    <w:rsid w:val="00D70A73"/>
    <w:rsid w:val="00D70B3E"/>
    <w:rsid w:val="00D72FC3"/>
    <w:rsid w:val="00D735B0"/>
    <w:rsid w:val="00D80471"/>
    <w:rsid w:val="00D8303D"/>
    <w:rsid w:val="00D83513"/>
    <w:rsid w:val="00D83E05"/>
    <w:rsid w:val="00D84F4F"/>
    <w:rsid w:val="00D851FC"/>
    <w:rsid w:val="00D85300"/>
    <w:rsid w:val="00D854BB"/>
    <w:rsid w:val="00D86966"/>
    <w:rsid w:val="00D91E1B"/>
    <w:rsid w:val="00D92741"/>
    <w:rsid w:val="00D974F0"/>
    <w:rsid w:val="00D97BB4"/>
    <w:rsid w:val="00DA2259"/>
    <w:rsid w:val="00DA368F"/>
    <w:rsid w:val="00DA5B34"/>
    <w:rsid w:val="00DA5EDC"/>
    <w:rsid w:val="00DB1D11"/>
    <w:rsid w:val="00DB6D50"/>
    <w:rsid w:val="00DC00BA"/>
    <w:rsid w:val="00DC00EA"/>
    <w:rsid w:val="00DC1E87"/>
    <w:rsid w:val="00DC36BC"/>
    <w:rsid w:val="00DC4771"/>
    <w:rsid w:val="00DD33B3"/>
    <w:rsid w:val="00DD35B1"/>
    <w:rsid w:val="00DD4092"/>
    <w:rsid w:val="00DE1838"/>
    <w:rsid w:val="00DE2C82"/>
    <w:rsid w:val="00DE3269"/>
    <w:rsid w:val="00DE43AE"/>
    <w:rsid w:val="00DE78ED"/>
    <w:rsid w:val="00DF193F"/>
    <w:rsid w:val="00DF3614"/>
    <w:rsid w:val="00DF39B4"/>
    <w:rsid w:val="00DF4019"/>
    <w:rsid w:val="00DF6148"/>
    <w:rsid w:val="00DF6B18"/>
    <w:rsid w:val="00DF7B0D"/>
    <w:rsid w:val="00E0189A"/>
    <w:rsid w:val="00E05A1D"/>
    <w:rsid w:val="00E063A2"/>
    <w:rsid w:val="00E1052A"/>
    <w:rsid w:val="00E12032"/>
    <w:rsid w:val="00E1203C"/>
    <w:rsid w:val="00E13092"/>
    <w:rsid w:val="00E152F1"/>
    <w:rsid w:val="00E15770"/>
    <w:rsid w:val="00E1701A"/>
    <w:rsid w:val="00E1781C"/>
    <w:rsid w:val="00E20217"/>
    <w:rsid w:val="00E215C7"/>
    <w:rsid w:val="00E22684"/>
    <w:rsid w:val="00E22DA0"/>
    <w:rsid w:val="00E251E4"/>
    <w:rsid w:val="00E256F0"/>
    <w:rsid w:val="00E25F30"/>
    <w:rsid w:val="00E405EE"/>
    <w:rsid w:val="00E40E24"/>
    <w:rsid w:val="00E41225"/>
    <w:rsid w:val="00E41C59"/>
    <w:rsid w:val="00E42AC1"/>
    <w:rsid w:val="00E438AF"/>
    <w:rsid w:val="00E43FA8"/>
    <w:rsid w:val="00E4437C"/>
    <w:rsid w:val="00E512F2"/>
    <w:rsid w:val="00E51F1F"/>
    <w:rsid w:val="00E52511"/>
    <w:rsid w:val="00E53458"/>
    <w:rsid w:val="00E549C3"/>
    <w:rsid w:val="00E54A6C"/>
    <w:rsid w:val="00E5634D"/>
    <w:rsid w:val="00E60BD6"/>
    <w:rsid w:val="00E60D33"/>
    <w:rsid w:val="00E64548"/>
    <w:rsid w:val="00E654CF"/>
    <w:rsid w:val="00E66512"/>
    <w:rsid w:val="00E66B9D"/>
    <w:rsid w:val="00E67877"/>
    <w:rsid w:val="00E679B2"/>
    <w:rsid w:val="00E73A3C"/>
    <w:rsid w:val="00E74EBB"/>
    <w:rsid w:val="00E751DA"/>
    <w:rsid w:val="00E83AE5"/>
    <w:rsid w:val="00E85257"/>
    <w:rsid w:val="00E91F70"/>
    <w:rsid w:val="00E934B4"/>
    <w:rsid w:val="00E96814"/>
    <w:rsid w:val="00EA0A67"/>
    <w:rsid w:val="00EA1A7A"/>
    <w:rsid w:val="00EA33B8"/>
    <w:rsid w:val="00EA3B20"/>
    <w:rsid w:val="00EA4136"/>
    <w:rsid w:val="00EA4E23"/>
    <w:rsid w:val="00EA5628"/>
    <w:rsid w:val="00EA68AB"/>
    <w:rsid w:val="00EA6FF3"/>
    <w:rsid w:val="00EB02CD"/>
    <w:rsid w:val="00EB0A2D"/>
    <w:rsid w:val="00EC0F95"/>
    <w:rsid w:val="00EC1FD3"/>
    <w:rsid w:val="00EC2532"/>
    <w:rsid w:val="00EC279D"/>
    <w:rsid w:val="00EC3A7D"/>
    <w:rsid w:val="00EC4976"/>
    <w:rsid w:val="00ED07CC"/>
    <w:rsid w:val="00ED4A11"/>
    <w:rsid w:val="00ED5754"/>
    <w:rsid w:val="00ED6330"/>
    <w:rsid w:val="00ED7DA2"/>
    <w:rsid w:val="00EE214B"/>
    <w:rsid w:val="00EE308F"/>
    <w:rsid w:val="00EE3721"/>
    <w:rsid w:val="00EE3910"/>
    <w:rsid w:val="00EE5E1C"/>
    <w:rsid w:val="00EF353C"/>
    <w:rsid w:val="00EF7CB6"/>
    <w:rsid w:val="00EF7E72"/>
    <w:rsid w:val="00F006D1"/>
    <w:rsid w:val="00F00F64"/>
    <w:rsid w:val="00F02285"/>
    <w:rsid w:val="00F04D7C"/>
    <w:rsid w:val="00F164FD"/>
    <w:rsid w:val="00F200D6"/>
    <w:rsid w:val="00F211B6"/>
    <w:rsid w:val="00F229A9"/>
    <w:rsid w:val="00F22DC4"/>
    <w:rsid w:val="00F25D53"/>
    <w:rsid w:val="00F31411"/>
    <w:rsid w:val="00F324CB"/>
    <w:rsid w:val="00F34EF2"/>
    <w:rsid w:val="00F35CF8"/>
    <w:rsid w:val="00F42E08"/>
    <w:rsid w:val="00F43E76"/>
    <w:rsid w:val="00F45959"/>
    <w:rsid w:val="00F517EA"/>
    <w:rsid w:val="00F6104B"/>
    <w:rsid w:val="00F647DE"/>
    <w:rsid w:val="00F66A23"/>
    <w:rsid w:val="00F770EB"/>
    <w:rsid w:val="00F84AD1"/>
    <w:rsid w:val="00F84EDF"/>
    <w:rsid w:val="00F872B2"/>
    <w:rsid w:val="00F9371B"/>
    <w:rsid w:val="00F95AB5"/>
    <w:rsid w:val="00FA0041"/>
    <w:rsid w:val="00FA1B06"/>
    <w:rsid w:val="00FA53F0"/>
    <w:rsid w:val="00FA5B13"/>
    <w:rsid w:val="00FA5B98"/>
    <w:rsid w:val="00FA6641"/>
    <w:rsid w:val="00FA6F13"/>
    <w:rsid w:val="00FB1827"/>
    <w:rsid w:val="00FB2E22"/>
    <w:rsid w:val="00FB3BD7"/>
    <w:rsid w:val="00FB5FC8"/>
    <w:rsid w:val="00FB684F"/>
    <w:rsid w:val="00FC247E"/>
    <w:rsid w:val="00FC41FE"/>
    <w:rsid w:val="00FC6381"/>
    <w:rsid w:val="00FC71E0"/>
    <w:rsid w:val="00FD40AF"/>
    <w:rsid w:val="00FD778F"/>
    <w:rsid w:val="00FD7A8A"/>
    <w:rsid w:val="00FD7E92"/>
    <w:rsid w:val="00FE136A"/>
    <w:rsid w:val="00FE1732"/>
    <w:rsid w:val="00FE3660"/>
    <w:rsid w:val="00FE508B"/>
    <w:rsid w:val="00FF3864"/>
    <w:rsid w:val="00FF66ED"/>
    <w:rsid w:val="00FF690A"/>
    <w:rsid w:val="00FF7E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20E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5E2"/>
    <w:pPr>
      <w:spacing w:after="0" w:line="240" w:lineRule="auto"/>
    </w:pPr>
    <w:rPr>
      <w:rFonts w:ascii="Times New Roman" w:eastAsia="Times New Roman" w:hAnsi="Times New Roman" w:cs="Times New Roman"/>
      <w:sz w:val="24"/>
      <w:szCs w:val="24"/>
      <w:lang w:eastAsia="es-MX"/>
    </w:rPr>
  </w:style>
  <w:style w:type="paragraph" w:styleId="Ttulo1">
    <w:name w:val="heading 1"/>
    <w:aliases w:val="Capítulo"/>
    <w:basedOn w:val="Normal"/>
    <w:next w:val="Normal"/>
    <w:link w:val="Ttulo1Car"/>
    <w:qFormat/>
    <w:rsid w:val="00DC4771"/>
    <w:pPr>
      <w:keepNext/>
      <w:pBdr>
        <w:top w:val="nil"/>
        <w:left w:val="nil"/>
        <w:bottom w:val="nil"/>
        <w:right w:val="nil"/>
        <w:between w:val="nil"/>
      </w:pBdr>
      <w:jc w:val="right"/>
      <w:outlineLvl w:val="0"/>
    </w:pPr>
    <w:rPr>
      <w:rFonts w:ascii="Arial" w:hAnsi="Arial" w:cs="Arial"/>
      <w:b/>
      <w:color w:val="000000"/>
      <w:szCs w:val="20"/>
      <w:lang w:val="es-ES_tradnl"/>
    </w:rPr>
  </w:style>
  <w:style w:type="paragraph" w:styleId="Ttulo2">
    <w:name w:val="heading 2"/>
    <w:aliases w:val="Tema,Fracc. Car,Fracc."/>
    <w:basedOn w:val="Normal"/>
    <w:next w:val="Normal"/>
    <w:link w:val="Ttulo2Car"/>
    <w:qFormat/>
    <w:rsid w:val="00DC4771"/>
    <w:pPr>
      <w:keepNext/>
      <w:pBdr>
        <w:top w:val="nil"/>
        <w:left w:val="nil"/>
        <w:bottom w:val="nil"/>
        <w:right w:val="nil"/>
        <w:between w:val="nil"/>
      </w:pBdr>
      <w:spacing w:before="240" w:after="60"/>
      <w:outlineLvl w:val="1"/>
    </w:pPr>
    <w:rPr>
      <w:rFonts w:ascii="Arial" w:hAnsi="Arial"/>
      <w:b/>
      <w:bCs/>
      <w:i/>
      <w:iCs/>
      <w:color w:val="000000"/>
      <w:sz w:val="28"/>
      <w:szCs w:val="28"/>
      <w:lang w:val="es-ES"/>
    </w:rPr>
  </w:style>
  <w:style w:type="paragraph" w:styleId="Ttulo3">
    <w:name w:val="heading 3"/>
    <w:aliases w:val="SubTema"/>
    <w:basedOn w:val="Normal"/>
    <w:next w:val="Normal"/>
    <w:link w:val="Ttulo3Car"/>
    <w:qFormat/>
    <w:rsid w:val="00DC4771"/>
    <w:pPr>
      <w:keepNext/>
      <w:pBdr>
        <w:top w:val="nil"/>
        <w:left w:val="nil"/>
        <w:bottom w:val="nil"/>
        <w:right w:val="nil"/>
        <w:between w:val="nil"/>
      </w:pBdr>
      <w:spacing w:before="240" w:after="60"/>
      <w:outlineLvl w:val="2"/>
    </w:pPr>
    <w:rPr>
      <w:rFonts w:ascii="Arial" w:hAnsi="Arial"/>
      <w:b/>
      <w:bCs/>
      <w:color w:val="000000"/>
      <w:sz w:val="26"/>
      <w:szCs w:val="26"/>
      <w:lang w:val="es-ES" w:eastAsia="es-ES"/>
    </w:rPr>
  </w:style>
  <w:style w:type="paragraph" w:styleId="Ttulo4">
    <w:name w:val="heading 4"/>
    <w:basedOn w:val="Normal"/>
    <w:next w:val="Normal"/>
    <w:link w:val="Ttulo4Car"/>
    <w:qFormat/>
    <w:rsid w:val="00DC4771"/>
    <w:pPr>
      <w:keepNext/>
      <w:pBdr>
        <w:top w:val="nil"/>
        <w:left w:val="nil"/>
        <w:bottom w:val="nil"/>
        <w:right w:val="nil"/>
        <w:between w:val="nil"/>
      </w:pBdr>
      <w:jc w:val="both"/>
      <w:outlineLvl w:val="3"/>
    </w:pPr>
    <w:rPr>
      <w:rFonts w:ascii="Arial" w:hAnsi="Arial"/>
      <w:b/>
      <w:color w:val="000000"/>
      <w:lang w:val="es-ES" w:eastAsia="es-ES"/>
    </w:rPr>
  </w:style>
  <w:style w:type="paragraph" w:styleId="Ttulo5">
    <w:name w:val="heading 5"/>
    <w:basedOn w:val="Normal"/>
    <w:next w:val="Normal"/>
    <w:link w:val="Ttulo5Car"/>
    <w:qFormat/>
    <w:rsid w:val="00DC4771"/>
    <w:pPr>
      <w:keepNext/>
      <w:pBdr>
        <w:top w:val="nil"/>
        <w:left w:val="nil"/>
        <w:bottom w:val="nil"/>
        <w:right w:val="nil"/>
        <w:between w:val="nil"/>
      </w:pBdr>
      <w:jc w:val="center"/>
      <w:outlineLvl w:val="4"/>
    </w:pPr>
    <w:rPr>
      <w:rFonts w:ascii="Arial" w:hAnsi="Arial"/>
      <w:b/>
      <w:bCs/>
      <w:color w:val="000000"/>
      <w:lang w:val="es-ES" w:eastAsia="es-ES"/>
    </w:rPr>
  </w:style>
  <w:style w:type="paragraph" w:styleId="Ttulo6">
    <w:name w:val="heading 6"/>
    <w:basedOn w:val="Normal"/>
    <w:next w:val="Normal"/>
    <w:link w:val="Ttulo6Car"/>
    <w:qFormat/>
    <w:rsid w:val="00DC4771"/>
    <w:pPr>
      <w:pBdr>
        <w:top w:val="nil"/>
        <w:left w:val="nil"/>
        <w:bottom w:val="nil"/>
        <w:right w:val="nil"/>
        <w:between w:val="nil"/>
      </w:pBdr>
      <w:spacing w:before="240" w:after="60"/>
      <w:outlineLvl w:val="5"/>
    </w:pPr>
    <w:rPr>
      <w:b/>
      <w:bCs/>
      <w:color w:val="000000"/>
      <w:lang w:val="es-ES" w:eastAsia="es-ES"/>
    </w:rPr>
  </w:style>
  <w:style w:type="paragraph" w:styleId="Ttulo7">
    <w:name w:val="heading 7"/>
    <w:basedOn w:val="Normal"/>
    <w:next w:val="Normal"/>
    <w:link w:val="Ttulo7Car"/>
    <w:qFormat/>
    <w:rsid w:val="00DC4771"/>
    <w:pPr>
      <w:keepNext/>
      <w:pBdr>
        <w:top w:val="nil"/>
        <w:left w:val="nil"/>
        <w:bottom w:val="nil"/>
        <w:right w:val="nil"/>
        <w:between w:val="nil"/>
      </w:pBdr>
      <w:outlineLvl w:val="6"/>
    </w:pPr>
    <w:rPr>
      <w:rFonts w:ascii="Arial" w:hAnsi="Arial"/>
      <w:b/>
      <w:color w:val="000000"/>
      <w:szCs w:val="20"/>
      <w:lang w:val="es-ES" w:eastAsia="es-ES"/>
    </w:rPr>
  </w:style>
  <w:style w:type="paragraph" w:styleId="Ttulo8">
    <w:name w:val="heading 8"/>
    <w:basedOn w:val="Normal"/>
    <w:next w:val="Normal"/>
    <w:link w:val="Ttulo8Car"/>
    <w:qFormat/>
    <w:rsid w:val="00DC4771"/>
    <w:pPr>
      <w:keepNext/>
      <w:pBdr>
        <w:top w:val="nil"/>
        <w:left w:val="nil"/>
        <w:bottom w:val="nil"/>
        <w:right w:val="nil"/>
        <w:between w:val="nil"/>
      </w:pBdr>
      <w:outlineLvl w:val="7"/>
    </w:pPr>
    <w:rPr>
      <w:rFonts w:ascii="Arial" w:hAnsi="Arial"/>
      <w:b/>
      <w:color w:val="000000"/>
      <w:lang w:val="es-ES" w:eastAsia="es-ES"/>
    </w:rPr>
  </w:style>
  <w:style w:type="paragraph" w:styleId="Ttulo9">
    <w:name w:val="heading 9"/>
    <w:basedOn w:val="Normal"/>
    <w:next w:val="Normal"/>
    <w:link w:val="Ttulo9Car"/>
    <w:qFormat/>
    <w:rsid w:val="00DC4771"/>
    <w:pPr>
      <w:keepNext/>
      <w:pBdr>
        <w:top w:val="nil"/>
        <w:left w:val="nil"/>
        <w:bottom w:val="nil"/>
        <w:right w:val="nil"/>
        <w:between w:val="nil"/>
      </w:pBdr>
      <w:jc w:val="center"/>
      <w:outlineLvl w:val="8"/>
    </w:pPr>
    <w:rPr>
      <w:rFonts w:ascii="Arial" w:hAnsi="Arial"/>
      <w:b/>
      <w:color w:val="00000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rsid w:val="00DC4771"/>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DC4771"/>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C4771"/>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C4771"/>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C4771"/>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C477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C4771"/>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C4771"/>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C4771"/>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DC4771"/>
  </w:style>
  <w:style w:type="paragraph" w:styleId="Encabezado">
    <w:name w:val="header"/>
    <w:basedOn w:val="Normal"/>
    <w:link w:val="EncabezadoCar"/>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EncabezadoCar">
    <w:name w:val="Encabezado Car"/>
    <w:basedOn w:val="Fuentedeprrafopredeter"/>
    <w:link w:val="Encabezado"/>
    <w:rsid w:val="00DC4771"/>
    <w:rPr>
      <w:rFonts w:ascii="Arial" w:eastAsia="Times New Roman" w:hAnsi="Arial" w:cs="Arial"/>
      <w:sz w:val="24"/>
      <w:szCs w:val="24"/>
      <w:lang w:eastAsia="es-MX"/>
    </w:rPr>
  </w:style>
  <w:style w:type="paragraph" w:styleId="Piedepgina">
    <w:name w:val="footer"/>
    <w:basedOn w:val="Normal"/>
    <w:link w:val="Piedepgina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PiedepginaCar">
    <w:name w:val="Pie de página Car"/>
    <w:basedOn w:val="Fuentedeprrafopredeter"/>
    <w:link w:val="Piedepgina"/>
    <w:uiPriority w:val="99"/>
    <w:rsid w:val="00DC4771"/>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DC4771"/>
    <w:pPr>
      <w:pBdr>
        <w:top w:val="nil"/>
        <w:left w:val="nil"/>
        <w:bottom w:val="nil"/>
        <w:right w:val="nil"/>
        <w:between w:val="nil"/>
      </w:pBdr>
    </w:pPr>
    <w:rPr>
      <w:rFonts w:ascii="Tahoma" w:hAnsi="Tahoma" w:cs="Tahoma"/>
      <w:color w:val="000000"/>
      <w:sz w:val="16"/>
      <w:szCs w:val="16"/>
      <w:lang w:val="es-ES"/>
    </w:rPr>
  </w:style>
  <w:style w:type="character" w:customStyle="1" w:styleId="TextodegloboCar">
    <w:name w:val="Texto de globo Car"/>
    <w:basedOn w:val="Fuentedeprrafopredeter"/>
    <w:link w:val="Textodeglobo"/>
    <w:uiPriority w:val="99"/>
    <w:rsid w:val="00DC4771"/>
    <w:rPr>
      <w:rFonts w:ascii="Tahoma" w:eastAsia="Times New Roman" w:hAnsi="Tahoma" w:cs="Tahoma"/>
      <w:sz w:val="16"/>
      <w:szCs w:val="16"/>
      <w:lang w:eastAsia="es-MX"/>
    </w:rPr>
  </w:style>
  <w:style w:type="paragraph" w:styleId="Textoindependiente">
    <w:name w:val="Body Text"/>
    <w:basedOn w:val="Normal"/>
    <w:link w:val="TextoindependienteCar"/>
    <w:rsid w:val="00DC4771"/>
    <w:pPr>
      <w:pBdr>
        <w:top w:val="nil"/>
        <w:left w:val="nil"/>
        <w:bottom w:val="nil"/>
        <w:right w:val="nil"/>
        <w:between w:val="nil"/>
      </w:pBdr>
      <w:jc w:val="both"/>
    </w:pPr>
    <w:rPr>
      <w:rFonts w:ascii="Arial" w:hAnsi="Arial"/>
      <w:color w:val="000000"/>
      <w:szCs w:val="20"/>
      <w:lang w:val="es-ES" w:eastAsia="es-ES"/>
    </w:rPr>
  </w:style>
  <w:style w:type="character" w:customStyle="1" w:styleId="TextoindependienteCar">
    <w:name w:val="Texto independiente Car"/>
    <w:basedOn w:val="Fuentedeprrafopredeter"/>
    <w:link w:val="Textoindependiente"/>
    <w:rsid w:val="00DC4771"/>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34"/>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jesus">
    <w:name w:val="jesus"/>
    <w:basedOn w:val="Normal"/>
    <w:uiPriority w:val="99"/>
    <w:rsid w:val="00DC4771"/>
    <w:pPr>
      <w:pBdr>
        <w:top w:val="nil"/>
        <w:left w:val="nil"/>
        <w:bottom w:val="nil"/>
        <w:right w:val="nil"/>
        <w:between w:val="nil"/>
      </w:pBdr>
      <w:jc w:val="both"/>
    </w:pPr>
    <w:rPr>
      <w:rFonts w:ascii="Arial" w:hAnsi="Arial"/>
      <w:color w:val="000000"/>
      <w:spacing w:val="12"/>
      <w:szCs w:val="20"/>
      <w:lang w:val="es-ES_tradnl" w:eastAsia="es-ES"/>
    </w:rPr>
  </w:style>
  <w:style w:type="paragraph" w:customStyle="1" w:styleId="Estilo1">
    <w:name w:val="Estilo1"/>
    <w:basedOn w:val="jesus"/>
    <w:rsid w:val="00DC4771"/>
    <w:pPr>
      <w:spacing w:line="240" w:lineRule="atLeast"/>
    </w:pPr>
    <w:rPr>
      <w:rFonts w:ascii="Century Gothic" w:hAnsi="Century Gothic"/>
      <w:spacing w:val="10"/>
    </w:rPr>
  </w:style>
  <w:style w:type="character" w:styleId="Hipervnculo">
    <w:name w:val="Hyperlink"/>
    <w:basedOn w:val="Fuentedeprrafopredeter"/>
    <w:unhideWhenUsed/>
    <w:rsid w:val="00DC4771"/>
    <w:rPr>
      <w:color w:val="0000FF"/>
      <w:u w:val="single"/>
    </w:rPr>
  </w:style>
  <w:style w:type="character" w:styleId="Nmerodepgina">
    <w:name w:val="page number"/>
    <w:basedOn w:val="Fuentedeprrafopredeter"/>
    <w:rsid w:val="00DC4771"/>
  </w:style>
  <w:style w:type="paragraph" w:customStyle="1" w:styleId="Listavistosa-nfasis11">
    <w:name w:val="Lista vistosa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Prrafodelista1">
    <w:name w:val="Párrafo de lista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styleId="Textonotapie">
    <w:name w:val="footnote text"/>
    <w:basedOn w:val="Normal"/>
    <w:link w:val="TextonotapieCar"/>
    <w:rsid w:val="00DC4771"/>
    <w:pPr>
      <w:pBdr>
        <w:top w:val="nil"/>
        <w:left w:val="nil"/>
        <w:bottom w:val="nil"/>
        <w:right w:val="nil"/>
        <w:between w:val="nil"/>
      </w:pBdr>
    </w:pPr>
    <w:rPr>
      <w:color w:val="000000"/>
      <w:sz w:val="20"/>
      <w:szCs w:val="20"/>
      <w:lang w:val="es-ES" w:eastAsia="es-ES"/>
    </w:rPr>
  </w:style>
  <w:style w:type="character" w:customStyle="1" w:styleId="TextonotapieCar">
    <w:name w:val="Texto nota pie Car"/>
    <w:basedOn w:val="Fuentedeprrafopredeter"/>
    <w:link w:val="Textonotapie"/>
    <w:rsid w:val="00DC4771"/>
    <w:rPr>
      <w:rFonts w:ascii="Times New Roman" w:eastAsia="Times New Roman" w:hAnsi="Times New Roman" w:cs="Times New Roman"/>
      <w:sz w:val="20"/>
      <w:szCs w:val="20"/>
      <w:lang w:val="es-ES" w:eastAsia="es-ES"/>
    </w:rPr>
  </w:style>
  <w:style w:type="paragraph" w:customStyle="1" w:styleId="BodyText21">
    <w:name w:val="Body Text 21"/>
    <w:basedOn w:val="Normal"/>
    <w:rsid w:val="00DC4771"/>
    <w:pPr>
      <w:widowControl w:val="0"/>
      <w:pBdr>
        <w:top w:val="nil"/>
        <w:left w:val="nil"/>
        <w:bottom w:val="nil"/>
        <w:right w:val="nil"/>
        <w:between w:val="nil"/>
      </w:pBdr>
      <w:tabs>
        <w:tab w:val="left" w:pos="-720"/>
      </w:tabs>
      <w:suppressAutoHyphens/>
      <w:overflowPunct w:val="0"/>
      <w:autoSpaceDE w:val="0"/>
      <w:autoSpaceDN w:val="0"/>
      <w:adjustRightInd w:val="0"/>
      <w:jc w:val="both"/>
      <w:textAlignment w:val="baseline"/>
    </w:pPr>
    <w:rPr>
      <w:rFonts w:ascii="Univers" w:hAnsi="Univers"/>
      <w:color w:val="000000"/>
      <w:spacing w:val="-3"/>
      <w:szCs w:val="20"/>
      <w:lang w:val="es-ES" w:eastAsia="es-ES"/>
    </w:rPr>
  </w:style>
  <w:style w:type="table" w:styleId="Tablaconcuadrcula">
    <w:name w:val="Table Grid"/>
    <w:basedOn w:val="Tablanormal"/>
    <w:uiPriority w:val="5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Prrafodelista12">
    <w:name w:val="Párrafo de lista12"/>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Style1">
    <w:name w:val="Style 1"/>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C4771"/>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C4771"/>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C4771"/>
    <w:pPr>
      <w:pBdr>
        <w:top w:val="nil"/>
        <w:left w:val="nil"/>
        <w:bottom w:val="nil"/>
        <w:right w:val="nil"/>
        <w:between w:val="nil"/>
      </w:pBdr>
      <w:spacing w:after="120" w:line="480" w:lineRule="auto"/>
      <w:ind w:left="283"/>
    </w:pPr>
    <w:rPr>
      <w:rFonts w:ascii="Calibri" w:eastAsia="Calibri" w:hAnsi="Calibri"/>
      <w:color w:val="000000"/>
      <w:lang w:val="es-ES"/>
    </w:rPr>
  </w:style>
  <w:style w:type="character" w:customStyle="1" w:styleId="Sangra2detindependienteCar">
    <w:name w:val="Sangría 2 de t. independiente Car"/>
    <w:basedOn w:val="Fuentedeprrafopredeter"/>
    <w:link w:val="Sangra2detindependiente"/>
    <w:uiPriority w:val="99"/>
    <w:rsid w:val="00DC4771"/>
    <w:rPr>
      <w:rFonts w:ascii="Calibri" w:eastAsia="Calibri" w:hAnsi="Calibri" w:cs="Times New Roman"/>
    </w:rPr>
  </w:style>
  <w:style w:type="paragraph" w:styleId="NormalWeb">
    <w:name w:val="Normal (Web)"/>
    <w:basedOn w:val="Normal"/>
    <w:uiPriority w:val="99"/>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Textoennegrita">
    <w:name w:val="Strong"/>
    <w:uiPriority w:val="22"/>
    <w:qFormat/>
    <w:rsid w:val="00DC4771"/>
    <w:rPr>
      <w:b/>
      <w:bCs/>
    </w:rPr>
  </w:style>
  <w:style w:type="paragraph" w:customStyle="1" w:styleId="Textoindependiente31">
    <w:name w:val="Texto independiente 31"/>
    <w:basedOn w:val="Normal"/>
    <w:rsid w:val="00DC4771"/>
    <w:pPr>
      <w:pBdr>
        <w:top w:val="nil"/>
        <w:left w:val="nil"/>
        <w:bottom w:val="nil"/>
        <w:right w:val="nil"/>
        <w:between w:val="nil"/>
      </w:pBdr>
    </w:pPr>
    <w:rPr>
      <w:color w:val="000000"/>
      <w:sz w:val="28"/>
      <w:szCs w:val="20"/>
      <w:lang w:val="es-ES" w:eastAsia="es-ES"/>
    </w:rPr>
  </w:style>
  <w:style w:type="paragraph" w:customStyle="1" w:styleId="bodytext3">
    <w:name w:val="bodytext3"/>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Refdecomentario">
    <w:name w:val="annotation reference"/>
    <w:uiPriority w:val="99"/>
    <w:unhideWhenUsed/>
    <w:rsid w:val="00DC4771"/>
    <w:rPr>
      <w:sz w:val="16"/>
      <w:szCs w:val="16"/>
    </w:rPr>
  </w:style>
  <w:style w:type="paragraph" w:styleId="Textocomentario">
    <w:name w:val="annotation text"/>
    <w:basedOn w:val="Normal"/>
    <w:link w:val="TextocomentarioCar"/>
    <w:uiPriority w:val="99"/>
    <w:unhideWhenUsed/>
    <w:rsid w:val="00DC4771"/>
    <w:pPr>
      <w:pBdr>
        <w:top w:val="nil"/>
        <w:left w:val="nil"/>
        <w:bottom w:val="nil"/>
        <w:right w:val="nil"/>
        <w:between w:val="nil"/>
      </w:pBdr>
    </w:pPr>
    <w:rPr>
      <w:rFonts w:ascii="Arial" w:hAnsi="Arial"/>
      <w:color w:val="000000"/>
      <w:sz w:val="20"/>
      <w:szCs w:val="20"/>
      <w:lang w:val="es-ES"/>
    </w:rPr>
  </w:style>
  <w:style w:type="character" w:customStyle="1" w:styleId="TextocomentarioCar">
    <w:name w:val="Texto comentario Car"/>
    <w:basedOn w:val="Fuentedeprrafopredeter"/>
    <w:link w:val="Textocomentario"/>
    <w:uiPriority w:val="99"/>
    <w:rsid w:val="00DC4771"/>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C4771"/>
    <w:rPr>
      <w:b/>
      <w:bCs/>
    </w:rPr>
  </w:style>
  <w:style w:type="character" w:customStyle="1" w:styleId="AsuntodelcomentarioCar">
    <w:name w:val="Asunto del comentario Car"/>
    <w:basedOn w:val="TextocomentarioCar"/>
    <w:link w:val="Asuntodelcomentario"/>
    <w:uiPriority w:val="99"/>
    <w:semiHidden/>
    <w:rsid w:val="00DC4771"/>
    <w:rPr>
      <w:rFonts w:ascii="Arial" w:eastAsia="Times New Roman" w:hAnsi="Arial" w:cs="Times New Roman"/>
      <w:b/>
      <w:bCs/>
      <w:sz w:val="20"/>
      <w:szCs w:val="20"/>
      <w:lang w:eastAsia="es-MX"/>
    </w:rPr>
  </w:style>
  <w:style w:type="paragraph" w:styleId="Subttulo">
    <w:name w:val="Subtitle"/>
    <w:basedOn w:val="Normal"/>
    <w:link w:val="SubttuloCar"/>
    <w:qFormat/>
    <w:rsid w:val="00DC4771"/>
    <w:pPr>
      <w:pBdr>
        <w:top w:val="nil"/>
        <w:left w:val="nil"/>
        <w:bottom w:val="nil"/>
        <w:right w:val="nil"/>
        <w:between w:val="nil"/>
      </w:pBdr>
    </w:pPr>
    <w:rPr>
      <w:b/>
      <w:bCs/>
      <w:color w:val="000000"/>
      <w:sz w:val="32"/>
      <w:lang w:val="es-ES" w:eastAsia="es-ES"/>
    </w:rPr>
  </w:style>
  <w:style w:type="character" w:customStyle="1" w:styleId="SubttuloCar">
    <w:name w:val="Subtítulo Car"/>
    <w:basedOn w:val="Fuentedeprrafopredeter"/>
    <w:link w:val="Subttulo"/>
    <w:uiPriority w:val="11"/>
    <w:rsid w:val="00DC4771"/>
    <w:rPr>
      <w:rFonts w:ascii="Times New Roman" w:eastAsia="Times New Roman" w:hAnsi="Times New Roman" w:cs="Times New Roman"/>
      <w:b/>
      <w:bCs/>
      <w:sz w:val="32"/>
      <w:szCs w:val="24"/>
      <w:lang w:val="es-ES" w:eastAsia="es-ES"/>
    </w:rPr>
  </w:style>
  <w:style w:type="paragraph" w:styleId="Ttulo">
    <w:name w:val="Title"/>
    <w:basedOn w:val="Normal"/>
    <w:link w:val="TtuloCar"/>
    <w:qFormat/>
    <w:rsid w:val="00DC4771"/>
    <w:pPr>
      <w:pBdr>
        <w:top w:val="nil"/>
        <w:left w:val="nil"/>
        <w:bottom w:val="nil"/>
        <w:right w:val="nil"/>
        <w:between w:val="nil"/>
      </w:pBdr>
      <w:tabs>
        <w:tab w:val="left" w:pos="0"/>
        <w:tab w:val="left" w:pos="1440"/>
        <w:tab w:val="left" w:pos="2160"/>
        <w:tab w:val="left" w:pos="2880"/>
      </w:tabs>
      <w:jc w:val="center"/>
    </w:pPr>
    <w:rPr>
      <w:rFonts w:ascii="Arial" w:hAnsi="Arial"/>
      <w:b/>
      <w:color w:val="000000"/>
      <w:lang w:val="es-ES_tradnl" w:eastAsia="es-ES"/>
    </w:rPr>
  </w:style>
  <w:style w:type="character" w:customStyle="1" w:styleId="TtuloCar">
    <w:name w:val="Título Car"/>
    <w:basedOn w:val="Fuentedeprrafopredeter"/>
    <w:link w:val="Ttulo"/>
    <w:uiPriority w:val="10"/>
    <w:rsid w:val="00DC4771"/>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C47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es-ES"/>
    </w:rPr>
  </w:style>
  <w:style w:type="character" w:customStyle="1" w:styleId="HTMLconformatoprevioCar">
    <w:name w:val="HTML con formato previo Car"/>
    <w:basedOn w:val="Fuentedeprrafopredeter"/>
    <w:link w:val="HTMLconformatoprevio"/>
    <w:uiPriority w:val="99"/>
    <w:rsid w:val="00DC4771"/>
    <w:rPr>
      <w:rFonts w:ascii="Courier New" w:eastAsia="Times New Roman" w:hAnsi="Courier New" w:cs="Times New Roman"/>
      <w:color w:val="000000"/>
      <w:sz w:val="20"/>
      <w:szCs w:val="20"/>
      <w:lang w:eastAsia="es-MX"/>
    </w:rPr>
  </w:style>
  <w:style w:type="character" w:customStyle="1" w:styleId="small1">
    <w:name w:val="small1"/>
    <w:rsid w:val="00DC4771"/>
    <w:rPr>
      <w:rFonts w:ascii="Verdana" w:hAnsi="Verdana" w:cs="Times New Roman"/>
      <w:sz w:val="20"/>
      <w:szCs w:val="20"/>
    </w:rPr>
  </w:style>
  <w:style w:type="paragraph" w:customStyle="1" w:styleId="texto">
    <w:name w:val="texto"/>
    <w:basedOn w:val="Normal"/>
    <w:rsid w:val="00DC4771"/>
    <w:pPr>
      <w:pBdr>
        <w:top w:val="nil"/>
        <w:left w:val="nil"/>
        <w:bottom w:val="nil"/>
        <w:right w:val="nil"/>
        <w:between w:val="nil"/>
      </w:pBdr>
      <w:spacing w:after="101" w:line="216" w:lineRule="atLeast"/>
      <w:ind w:firstLine="288"/>
      <w:jc w:val="both"/>
    </w:pPr>
    <w:rPr>
      <w:rFonts w:ascii="Arial" w:hAnsi="Arial"/>
      <w:color w:val="000000"/>
      <w:sz w:val="18"/>
      <w:szCs w:val="20"/>
      <w:lang w:val="es-ES_tradnl" w:eastAsia="es-ES"/>
    </w:rPr>
  </w:style>
  <w:style w:type="paragraph" w:customStyle="1" w:styleId="Default">
    <w:name w:val="Default"/>
    <w:rsid w:val="00DC4771"/>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C4771"/>
    <w:rPr>
      <w:rFonts w:ascii="Verdana" w:hAnsi="Verdana" w:cs="Times New Roman"/>
      <w:b/>
      <w:bCs/>
      <w:color w:val="990000"/>
      <w:sz w:val="20"/>
      <w:szCs w:val="20"/>
    </w:rPr>
  </w:style>
  <w:style w:type="paragraph" w:styleId="Textodebloque">
    <w:name w:val="Block Text"/>
    <w:basedOn w:val="Normal"/>
    <w:rsid w:val="00DC4771"/>
    <w:pPr>
      <w:pBdr>
        <w:top w:val="nil"/>
        <w:left w:val="nil"/>
        <w:bottom w:val="nil"/>
        <w:right w:val="nil"/>
        <w:between w:val="nil"/>
      </w:pBdr>
      <w:spacing w:before="100" w:beforeAutospacing="1" w:after="100" w:afterAutospacing="1"/>
      <w:ind w:left="720" w:right="720"/>
    </w:pPr>
    <w:rPr>
      <w:rFonts w:ascii="Arial" w:hAnsi="Arial" w:cs="Arial"/>
      <w:color w:val="000000"/>
      <w:sz w:val="20"/>
      <w:szCs w:val="20"/>
      <w:lang w:val="es-ES" w:eastAsia="es-ES"/>
    </w:rPr>
  </w:style>
  <w:style w:type="paragraph" w:customStyle="1" w:styleId="xl25">
    <w:name w:val="xl25"/>
    <w:basedOn w:val="Normal"/>
    <w:rsid w:val="00DC4771"/>
    <w:pPr>
      <w:pBdr>
        <w:top w:val="nil"/>
        <w:left w:val="nil"/>
        <w:bottom w:val="nil"/>
        <w:right w:val="nil"/>
        <w:between w:val="nil"/>
      </w:pBdr>
      <w:spacing w:before="100" w:beforeAutospacing="1" w:after="100" w:afterAutospacing="1"/>
      <w:jc w:val="center"/>
      <w:textAlignment w:val="center"/>
    </w:pPr>
    <w:rPr>
      <w:rFonts w:ascii="Arial" w:hAnsi="Arial" w:cs="Arial"/>
      <w:color w:val="000000"/>
      <w:sz w:val="16"/>
      <w:szCs w:val="16"/>
      <w:lang w:val="es-ES" w:eastAsia="es-ES"/>
    </w:rPr>
  </w:style>
  <w:style w:type="paragraph" w:customStyle="1" w:styleId="Textoindependiente21">
    <w:name w:val="Texto independiente 21"/>
    <w:basedOn w:val="Normal"/>
    <w:rsid w:val="00DC4771"/>
    <w:pPr>
      <w:widowControl w:val="0"/>
      <w:pBdr>
        <w:top w:val="nil"/>
        <w:left w:val="nil"/>
        <w:bottom w:val="nil"/>
        <w:right w:val="nil"/>
        <w:between w:val="nil"/>
      </w:pBdr>
    </w:pPr>
    <w:rPr>
      <w:color w:val="000000"/>
      <w:szCs w:val="20"/>
      <w:lang w:val="es-ES" w:eastAsia="es-ES"/>
    </w:rPr>
  </w:style>
  <w:style w:type="paragraph" w:styleId="Listaconvietas">
    <w:name w:val="List Bullet"/>
    <w:basedOn w:val="Normal"/>
    <w:autoRedefine/>
    <w:uiPriority w:val="99"/>
    <w:rsid w:val="00DC4771"/>
    <w:pPr>
      <w:pBdr>
        <w:top w:val="nil"/>
        <w:left w:val="nil"/>
        <w:bottom w:val="nil"/>
        <w:right w:val="nil"/>
        <w:between w:val="nil"/>
      </w:pBdr>
      <w:ind w:firstLine="360"/>
    </w:pPr>
    <w:rPr>
      <w:color w:val="000000"/>
      <w:lang w:val="es-ES" w:eastAsia="es-ES"/>
    </w:rPr>
  </w:style>
  <w:style w:type="paragraph" w:styleId="Sangradetextonormal">
    <w:name w:val="Body Text Indent"/>
    <w:basedOn w:val="Normal"/>
    <w:link w:val="SangradetextonormalCar"/>
    <w:rsid w:val="00DC4771"/>
    <w:pPr>
      <w:pBdr>
        <w:top w:val="nil"/>
        <w:left w:val="nil"/>
        <w:bottom w:val="nil"/>
        <w:right w:val="nil"/>
        <w:between w:val="nil"/>
      </w:pBdr>
      <w:ind w:firstLine="567"/>
      <w:jc w:val="both"/>
    </w:pPr>
    <w:rPr>
      <w:color w:val="000000"/>
      <w:szCs w:val="20"/>
      <w:lang w:val="es-ES_tradnl" w:eastAsia="es-ES"/>
    </w:rPr>
  </w:style>
  <w:style w:type="character" w:customStyle="1" w:styleId="SangradetextonormalCar">
    <w:name w:val="Sangría de texto normal Car"/>
    <w:basedOn w:val="Fuentedeprrafopredeter"/>
    <w:link w:val="Sangradetextonormal"/>
    <w:rsid w:val="00DC4771"/>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C4771"/>
    <w:pPr>
      <w:pBdr>
        <w:top w:val="nil"/>
        <w:left w:val="nil"/>
        <w:bottom w:val="nil"/>
        <w:right w:val="nil"/>
        <w:between w:val="nil"/>
      </w:pBdr>
      <w:spacing w:after="120" w:line="480" w:lineRule="auto"/>
    </w:pPr>
    <w:rPr>
      <w:color w:val="000000"/>
      <w:lang w:val="es-ES" w:eastAsia="es-ES"/>
    </w:rPr>
  </w:style>
  <w:style w:type="character" w:customStyle="1" w:styleId="Textoindependiente2Car">
    <w:name w:val="Texto independiente 2 Car"/>
    <w:basedOn w:val="Fuentedeprrafopredeter"/>
    <w:link w:val="Textoindependiente2"/>
    <w:uiPriority w:val="99"/>
    <w:rsid w:val="00DC477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C4771"/>
    <w:pPr>
      <w:pBdr>
        <w:top w:val="nil"/>
        <w:left w:val="nil"/>
        <w:bottom w:val="nil"/>
        <w:right w:val="nil"/>
        <w:between w:val="nil"/>
      </w:pBdr>
      <w:spacing w:after="120"/>
    </w:pPr>
    <w:rPr>
      <w:color w:val="000000"/>
      <w:sz w:val="16"/>
      <w:szCs w:val="16"/>
      <w:lang w:val="es-ES" w:eastAsia="es-ES"/>
    </w:rPr>
  </w:style>
  <w:style w:type="character" w:customStyle="1" w:styleId="Textoindependiente3Car">
    <w:name w:val="Texto independiente 3 Car"/>
    <w:basedOn w:val="Fuentedeprrafopredeter"/>
    <w:link w:val="Textoindependiente3"/>
    <w:uiPriority w:val="99"/>
    <w:rsid w:val="00DC4771"/>
    <w:rPr>
      <w:rFonts w:ascii="Times New Roman" w:eastAsia="Times New Roman" w:hAnsi="Times New Roman" w:cs="Times New Roman"/>
      <w:sz w:val="16"/>
      <w:szCs w:val="16"/>
      <w:lang w:val="es-ES" w:eastAsia="es-ES"/>
    </w:rPr>
  </w:style>
  <w:style w:type="character" w:styleId="Hipervnculovisitado">
    <w:name w:val="FollowedHyperlink"/>
    <w:uiPriority w:val="99"/>
    <w:rsid w:val="00DC4771"/>
    <w:rPr>
      <w:rFonts w:cs="Times New Roman"/>
      <w:color w:val="800080"/>
      <w:u w:val="single"/>
    </w:rPr>
  </w:style>
  <w:style w:type="paragraph" w:styleId="Epgrafe">
    <w:name w:val="caption"/>
    <w:basedOn w:val="Normal"/>
    <w:next w:val="Normal"/>
    <w:qFormat/>
    <w:rsid w:val="00DC4771"/>
    <w:pPr>
      <w:pBdr>
        <w:top w:val="nil"/>
        <w:left w:val="nil"/>
        <w:bottom w:val="nil"/>
        <w:right w:val="nil"/>
        <w:between w:val="nil"/>
      </w:pBdr>
      <w:jc w:val="center"/>
    </w:pPr>
    <w:rPr>
      <w:rFonts w:ascii="Arial" w:hAnsi="Arial" w:cs="Arial"/>
      <w:b/>
      <w:bCs/>
      <w:color w:val="000000"/>
      <w:lang w:val="es-ES" w:eastAsia="es-ES"/>
    </w:rPr>
  </w:style>
  <w:style w:type="character" w:customStyle="1" w:styleId="ctbusca1">
    <w:name w:val="ctbusca1"/>
    <w:rsid w:val="00DC4771"/>
    <w:rPr>
      <w:rFonts w:ascii="Arial" w:hAnsi="Arial" w:cs="Arial"/>
      <w:b/>
      <w:bCs/>
      <w:caps/>
      <w:color w:val="BD3130"/>
      <w:sz w:val="22"/>
      <w:szCs w:val="22"/>
      <w:u w:val="none"/>
      <w:effect w:val="none"/>
    </w:rPr>
  </w:style>
  <w:style w:type="character" w:customStyle="1" w:styleId="spelle">
    <w:name w:val="spelle"/>
    <w:rsid w:val="00DC4771"/>
    <w:rPr>
      <w:rFonts w:cs="Times New Roman"/>
    </w:rPr>
  </w:style>
  <w:style w:type="character" w:customStyle="1" w:styleId="norf101">
    <w:name w:val="norf101"/>
    <w:rsid w:val="00DC4771"/>
    <w:rPr>
      <w:rFonts w:ascii="Tahoma" w:hAnsi="Tahoma" w:cs="Tahoma"/>
      <w:color w:val="000000"/>
      <w:sz w:val="20"/>
      <w:szCs w:val="20"/>
    </w:rPr>
  </w:style>
  <w:style w:type="paragraph" w:customStyle="1" w:styleId="texto31">
    <w:name w:val="texto_3_1"/>
    <w:basedOn w:val="Normal"/>
    <w:rsid w:val="00DC4771"/>
    <w:pPr>
      <w:pBdr>
        <w:top w:val="nil"/>
        <w:left w:val="nil"/>
        <w:bottom w:val="nil"/>
        <w:right w:val="nil"/>
        <w:between w:val="nil"/>
      </w:pBdr>
      <w:spacing w:before="100" w:beforeAutospacing="1" w:after="100" w:afterAutospacing="1"/>
    </w:pPr>
    <w:rPr>
      <w:rFonts w:ascii="Arial" w:hAnsi="Arial" w:cs="Arial"/>
      <w:b/>
      <w:bCs/>
      <w:color w:val="000000"/>
      <w:lang w:val="es-ES" w:eastAsia="es-ES"/>
    </w:rPr>
  </w:style>
  <w:style w:type="paragraph" w:customStyle="1" w:styleId="western">
    <w:name w:val="western"/>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ApartadoAsignatura">
    <w:name w:val="Apartado Asignatura"/>
    <w:basedOn w:val="Normal"/>
    <w:rsid w:val="00DC4771"/>
    <w:pPr>
      <w:widowControl w:val="0"/>
      <w:pBdr>
        <w:top w:val="nil"/>
        <w:left w:val="nil"/>
        <w:bottom w:val="nil"/>
        <w:right w:val="nil"/>
        <w:between w:val="nil"/>
      </w:pBdr>
      <w:autoSpaceDE w:val="0"/>
      <w:autoSpaceDN w:val="0"/>
      <w:adjustRightInd w:val="0"/>
      <w:spacing w:before="240"/>
      <w:ind w:left="720"/>
      <w:jc w:val="both"/>
    </w:pPr>
    <w:rPr>
      <w:b/>
      <w:bCs/>
      <w:i/>
      <w:iCs/>
      <w:color w:val="000000"/>
      <w:lang w:val="es-ES_tradnl" w:eastAsia="es-ES"/>
    </w:rPr>
  </w:style>
  <w:style w:type="paragraph" w:customStyle="1" w:styleId="Apartadotema">
    <w:name w:val="Apartado tema"/>
    <w:basedOn w:val="Normal"/>
    <w:next w:val="Normal"/>
    <w:rsid w:val="00DC4771"/>
    <w:pPr>
      <w:keepNext/>
      <w:keepLines/>
      <w:widowControl w:val="0"/>
      <w:numPr>
        <w:numId w:val="1"/>
      </w:numPr>
      <w:pBdr>
        <w:top w:val="nil"/>
        <w:left w:val="nil"/>
        <w:bottom w:val="nil"/>
        <w:right w:val="nil"/>
        <w:between w:val="nil"/>
      </w:pBdr>
      <w:autoSpaceDE w:val="0"/>
      <w:autoSpaceDN w:val="0"/>
      <w:adjustRightInd w:val="0"/>
      <w:spacing w:before="240"/>
      <w:ind w:left="720" w:firstLine="0"/>
      <w:jc w:val="both"/>
    </w:pPr>
    <w:rPr>
      <w:i/>
      <w:iCs/>
      <w:color w:val="000000"/>
      <w:lang w:val="es-ES_tradnl" w:eastAsia="es-ES"/>
    </w:rPr>
  </w:style>
  <w:style w:type="character" w:customStyle="1" w:styleId="font-titulo-ofertado-g1">
    <w:name w:val="font-titulo-ofertado-g1"/>
    <w:rsid w:val="00DC4771"/>
    <w:rPr>
      <w:rFonts w:ascii="Arial" w:hAnsi="Arial" w:cs="Arial"/>
      <w:b/>
      <w:bCs/>
      <w:sz w:val="28"/>
      <w:szCs w:val="28"/>
    </w:rPr>
  </w:style>
  <w:style w:type="character" w:customStyle="1" w:styleId="font-gris1">
    <w:name w:val="font-gris1"/>
    <w:rsid w:val="00DC4771"/>
    <w:rPr>
      <w:rFonts w:ascii="Verdana" w:hAnsi="Verdana" w:cs="Times New Roman"/>
      <w:color w:val="666666"/>
      <w:sz w:val="24"/>
      <w:szCs w:val="24"/>
    </w:rPr>
  </w:style>
  <w:style w:type="paragraph" w:customStyle="1" w:styleId="style10">
    <w:name w:val="style1"/>
    <w:basedOn w:val="Normal"/>
    <w:rsid w:val="00DC4771"/>
    <w:pPr>
      <w:pBdr>
        <w:top w:val="nil"/>
        <w:left w:val="nil"/>
        <w:bottom w:val="nil"/>
        <w:right w:val="nil"/>
        <w:between w:val="nil"/>
      </w:pBdr>
      <w:spacing w:before="100" w:beforeAutospacing="1" w:after="100" w:afterAutospacing="1"/>
    </w:pPr>
    <w:rPr>
      <w:rFonts w:ascii="Verdana" w:hAnsi="Verdana" w:cs="Arial Unicode MS"/>
      <w:color w:val="666666"/>
      <w:lang w:val="es-ES" w:eastAsia="es-ES"/>
    </w:rPr>
  </w:style>
  <w:style w:type="character" w:customStyle="1" w:styleId="norf81">
    <w:name w:val="norf81"/>
    <w:rsid w:val="00DC4771"/>
    <w:rPr>
      <w:rFonts w:ascii="Verdana" w:hAnsi="Verdana" w:cs="Times New Roman"/>
      <w:color w:val="000000"/>
      <w:sz w:val="16"/>
      <w:szCs w:val="16"/>
    </w:rPr>
  </w:style>
  <w:style w:type="paragraph" w:styleId="Sangra3detindependiente">
    <w:name w:val="Body Text Indent 3"/>
    <w:basedOn w:val="Normal"/>
    <w:link w:val="Sangra3detindependienteCar"/>
    <w:rsid w:val="00DC4771"/>
    <w:pPr>
      <w:pBdr>
        <w:top w:val="nil"/>
        <w:left w:val="nil"/>
        <w:bottom w:val="nil"/>
        <w:right w:val="nil"/>
        <w:between w:val="nil"/>
      </w:pBdr>
      <w:autoSpaceDE w:val="0"/>
      <w:autoSpaceDN w:val="0"/>
      <w:adjustRightInd w:val="0"/>
      <w:ind w:left="120" w:hanging="120"/>
    </w:pPr>
    <w:rPr>
      <w:rFonts w:ascii="Arial" w:hAnsi="Arial"/>
      <w:color w:val="000000"/>
      <w:szCs w:val="20"/>
      <w:lang w:val="es-ES" w:eastAsia="es-ES"/>
    </w:rPr>
  </w:style>
  <w:style w:type="character" w:customStyle="1" w:styleId="Sangra3detindependienteCar">
    <w:name w:val="Sangría 3 de t. independiente Car"/>
    <w:basedOn w:val="Fuentedeprrafopredeter"/>
    <w:link w:val="Sangra3detindependiente"/>
    <w:rsid w:val="00DC4771"/>
    <w:rPr>
      <w:rFonts w:ascii="Arial" w:eastAsia="Times New Roman" w:hAnsi="Arial" w:cs="Times New Roman"/>
      <w:sz w:val="24"/>
      <w:szCs w:val="20"/>
      <w:lang w:val="es-ES" w:eastAsia="es-ES"/>
    </w:rPr>
  </w:style>
  <w:style w:type="paragraph" w:customStyle="1" w:styleId="Apartadolistaguiones">
    <w:name w:val="Apartado lista guiones"/>
    <w:basedOn w:val="Normal"/>
    <w:rsid w:val="00DC4771"/>
    <w:pPr>
      <w:widowControl w:val="0"/>
      <w:numPr>
        <w:numId w:val="2"/>
      </w:numPr>
      <w:pBdr>
        <w:top w:val="nil"/>
        <w:left w:val="nil"/>
        <w:bottom w:val="nil"/>
        <w:right w:val="nil"/>
        <w:between w:val="nil"/>
      </w:pBdr>
      <w:autoSpaceDE w:val="0"/>
      <w:autoSpaceDN w:val="0"/>
      <w:adjustRightInd w:val="0"/>
      <w:spacing w:before="120"/>
      <w:jc w:val="both"/>
    </w:pPr>
    <w:rPr>
      <w:iCs/>
      <w:color w:val="000000"/>
      <w:sz w:val="20"/>
      <w:lang w:val="es-ES_tradnl" w:eastAsia="es-ES"/>
    </w:rPr>
  </w:style>
  <w:style w:type="paragraph" w:customStyle="1" w:styleId="Prrafodelista11">
    <w:name w:val="Párrafo de lista11"/>
    <w:basedOn w:val="Normal"/>
    <w:rsid w:val="00DC4771"/>
    <w:pPr>
      <w:pBdr>
        <w:top w:val="nil"/>
        <w:left w:val="nil"/>
        <w:bottom w:val="nil"/>
        <w:right w:val="nil"/>
        <w:between w:val="nil"/>
      </w:pBdr>
      <w:ind w:left="720"/>
    </w:pPr>
    <w:rPr>
      <w:color w:val="000000"/>
      <w:lang w:val="es-ES" w:eastAsia="es-ES"/>
    </w:rPr>
  </w:style>
  <w:style w:type="paragraph" w:styleId="Lista2">
    <w:name w:val="List 2"/>
    <w:basedOn w:val="Normal"/>
    <w:rsid w:val="00DC4771"/>
    <w:pPr>
      <w:pBdr>
        <w:top w:val="nil"/>
        <w:left w:val="nil"/>
        <w:bottom w:val="nil"/>
        <w:right w:val="nil"/>
        <w:between w:val="nil"/>
      </w:pBdr>
      <w:ind w:left="566" w:hanging="283"/>
    </w:pPr>
    <w:rPr>
      <w:color w:val="000000"/>
      <w:lang w:val="es-ES" w:eastAsia="es-ES"/>
    </w:rPr>
  </w:style>
  <w:style w:type="paragraph" w:styleId="Sangranormal">
    <w:name w:val="Normal Indent"/>
    <w:basedOn w:val="Normal"/>
    <w:rsid w:val="00DC4771"/>
    <w:pPr>
      <w:pBdr>
        <w:top w:val="nil"/>
        <w:left w:val="nil"/>
        <w:bottom w:val="nil"/>
        <w:right w:val="nil"/>
        <w:between w:val="nil"/>
      </w:pBdr>
      <w:ind w:left="708"/>
    </w:pPr>
    <w:rPr>
      <w:color w:val="000000"/>
      <w:lang w:val="es-ES" w:eastAsia="es-ES"/>
    </w:rPr>
  </w:style>
  <w:style w:type="paragraph" w:customStyle="1" w:styleId="Remiteabreviado">
    <w:name w:val="Remite abreviado"/>
    <w:basedOn w:val="Normal"/>
    <w:rsid w:val="00DC4771"/>
    <w:pPr>
      <w:pBdr>
        <w:top w:val="nil"/>
        <w:left w:val="nil"/>
        <w:bottom w:val="nil"/>
        <w:right w:val="nil"/>
        <w:between w:val="nil"/>
      </w:pBdr>
    </w:pPr>
    <w:rPr>
      <w:color w:val="000000"/>
      <w:lang w:val="es-ES" w:eastAsia="es-ES"/>
    </w:rPr>
  </w:style>
  <w:style w:type="paragraph" w:customStyle="1" w:styleId="Prrafodelista2">
    <w:name w:val="Párrafo de lista2"/>
    <w:basedOn w:val="Normal"/>
    <w:rsid w:val="00DC4771"/>
    <w:pPr>
      <w:pBdr>
        <w:top w:val="nil"/>
        <w:left w:val="nil"/>
        <w:bottom w:val="nil"/>
        <w:right w:val="nil"/>
        <w:between w:val="nil"/>
      </w:pBdr>
      <w:ind w:left="720"/>
      <w:contextualSpacing/>
    </w:pPr>
    <w:rPr>
      <w:color w:val="000000"/>
      <w:lang w:val="es-ES" w:eastAsia="es-ES"/>
    </w:rPr>
  </w:style>
  <w:style w:type="character" w:customStyle="1" w:styleId="textcontent1">
    <w:name w:val="text_content1"/>
    <w:rsid w:val="00DC4771"/>
    <w:rPr>
      <w:rFonts w:cs="Times New Roman"/>
      <w:color w:val="555555"/>
      <w:sz w:val="18"/>
      <w:szCs w:val="18"/>
    </w:rPr>
  </w:style>
  <w:style w:type="character" w:customStyle="1" w:styleId="CarCar2">
    <w:name w:val="Car Car2"/>
    <w:rsid w:val="00DC4771"/>
    <w:rPr>
      <w:sz w:val="24"/>
      <w:szCs w:val="24"/>
      <w:lang w:val="es-ES" w:eastAsia="es-ES" w:bidi="ar-SA"/>
    </w:rPr>
  </w:style>
  <w:style w:type="paragraph" w:styleId="Textosinformato">
    <w:name w:val="Plain Text"/>
    <w:basedOn w:val="Default"/>
    <w:next w:val="Default"/>
    <w:link w:val="TextosinformatoCar"/>
    <w:rsid w:val="00DC4771"/>
    <w:rPr>
      <w:rFonts w:ascii="HDEODO+Arial,Bold" w:hAnsi="HDEODO+Arial,Bold" w:cs="Times New Roman"/>
      <w:color w:val="auto"/>
    </w:rPr>
  </w:style>
  <w:style w:type="character" w:customStyle="1" w:styleId="TextosinformatoCar">
    <w:name w:val="Texto sin formato Car"/>
    <w:basedOn w:val="Fuentedeprrafopredeter"/>
    <w:link w:val="Textosinformato"/>
    <w:rsid w:val="00DC4771"/>
    <w:rPr>
      <w:rFonts w:ascii="HDEODO+Arial,Bold" w:eastAsia="Times New Roman" w:hAnsi="HDEODO+Arial,Bold" w:cs="Times New Roman"/>
      <w:sz w:val="24"/>
      <w:szCs w:val="24"/>
      <w:lang w:val="es-ES" w:eastAsia="es-ES"/>
    </w:rPr>
  </w:style>
  <w:style w:type="paragraph" w:customStyle="1" w:styleId="WW-Default">
    <w:name w:val="WW-Default"/>
    <w:rsid w:val="00DC4771"/>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C4771"/>
  </w:style>
  <w:style w:type="character" w:customStyle="1" w:styleId="style7">
    <w:name w:val="style_7"/>
    <w:basedOn w:val="Fuentedeprrafopredeter"/>
    <w:rsid w:val="00DC4771"/>
  </w:style>
  <w:style w:type="character" w:customStyle="1" w:styleId="style8">
    <w:name w:val="style_8"/>
    <w:basedOn w:val="Fuentedeprrafopredeter"/>
    <w:rsid w:val="00DC4771"/>
  </w:style>
  <w:style w:type="paragraph" w:customStyle="1" w:styleId="paragraphstyle9">
    <w:name w:val="paragraph_style_9"/>
    <w:basedOn w:val="Normal"/>
    <w:rsid w:val="00DC4771"/>
    <w:pPr>
      <w:pBdr>
        <w:top w:val="nil"/>
        <w:left w:val="nil"/>
        <w:bottom w:val="nil"/>
        <w:right w:val="nil"/>
        <w:between w:val="nil"/>
      </w:pBdr>
      <w:spacing w:before="280" w:after="280"/>
    </w:pPr>
    <w:rPr>
      <w:color w:val="000000"/>
      <w:lang w:val="es-ES" w:eastAsia="ar-SA"/>
    </w:rPr>
  </w:style>
  <w:style w:type="paragraph" w:customStyle="1" w:styleId="Direccin1">
    <w:name w:val="Dirección 1"/>
    <w:basedOn w:val="Normal"/>
    <w:rsid w:val="00DC4771"/>
    <w:pPr>
      <w:pBdr>
        <w:top w:val="nil"/>
        <w:left w:val="nil"/>
        <w:bottom w:val="nil"/>
        <w:right w:val="nil"/>
        <w:between w:val="nil"/>
      </w:pBdr>
      <w:spacing w:line="160" w:lineRule="atLeast"/>
      <w:jc w:val="both"/>
    </w:pPr>
    <w:rPr>
      <w:rFonts w:ascii="Arial" w:hAnsi="Arial"/>
      <w:color w:val="000000"/>
      <w:sz w:val="14"/>
      <w:szCs w:val="20"/>
      <w:lang w:val="en-US" w:eastAsia="ar-SA"/>
    </w:rPr>
  </w:style>
  <w:style w:type="paragraph" w:customStyle="1" w:styleId="Logro">
    <w:name w:val="Logro"/>
    <w:basedOn w:val="Textoindependiente"/>
    <w:rsid w:val="00DC4771"/>
    <w:pPr>
      <w:spacing w:after="60" w:line="240" w:lineRule="atLeast"/>
    </w:pPr>
    <w:rPr>
      <w:rFonts w:ascii="Garamond" w:hAnsi="Garamond"/>
      <w:lang w:eastAsia="ar-SA"/>
    </w:rPr>
  </w:style>
  <w:style w:type="paragraph" w:customStyle="1" w:styleId="Sangra2detindependiente2">
    <w:name w:val="Sangría 2 de t. independiente2"/>
    <w:basedOn w:val="Normal"/>
    <w:rsid w:val="00DC4771"/>
    <w:pPr>
      <w:pBdr>
        <w:top w:val="nil"/>
        <w:left w:val="nil"/>
        <w:bottom w:val="nil"/>
        <w:right w:val="nil"/>
        <w:between w:val="nil"/>
      </w:pBdr>
      <w:suppressAutoHyphens/>
      <w:spacing w:after="120" w:line="480" w:lineRule="auto"/>
      <w:ind w:left="283"/>
    </w:pPr>
    <w:rPr>
      <w:rFonts w:ascii="Times" w:eastAsia="Times" w:hAnsi="Times" w:cs="Calibri"/>
      <w:color w:val="000000"/>
      <w:szCs w:val="20"/>
      <w:lang w:val="es-ES_tradnl" w:eastAsia="ar-SA"/>
    </w:rPr>
  </w:style>
  <w:style w:type="paragraph" w:customStyle="1" w:styleId="PaTipo1">
    <w:name w:val="PaTipo1"/>
    <w:basedOn w:val="Normal"/>
    <w:rsid w:val="00DC4771"/>
    <w:pPr>
      <w:pBdr>
        <w:top w:val="nil"/>
        <w:left w:val="nil"/>
        <w:bottom w:val="nil"/>
        <w:right w:val="nil"/>
        <w:between w:val="nil"/>
      </w:pBdr>
      <w:spacing w:after="240" w:line="360" w:lineRule="atLeast"/>
      <w:ind w:left="3969" w:hanging="2835"/>
      <w:jc w:val="both"/>
    </w:pPr>
    <w:rPr>
      <w:rFonts w:ascii="Arial" w:hAnsi="Arial"/>
      <w:color w:val="000000"/>
      <w:szCs w:val="20"/>
      <w:lang w:val="en-US" w:eastAsia="ar-SA"/>
    </w:rPr>
  </w:style>
  <w:style w:type="paragraph" w:customStyle="1" w:styleId="Sangra3detindependiente2">
    <w:name w:val="Sangría 3 de t. independiente2"/>
    <w:basedOn w:val="Normal"/>
    <w:rsid w:val="00DC4771"/>
    <w:pPr>
      <w:pBdr>
        <w:top w:val="nil"/>
        <w:left w:val="nil"/>
        <w:bottom w:val="nil"/>
        <w:right w:val="nil"/>
        <w:between w:val="nil"/>
      </w:pBdr>
      <w:suppressAutoHyphens/>
      <w:spacing w:after="120"/>
      <w:ind w:left="283"/>
    </w:pPr>
    <w:rPr>
      <w:rFonts w:ascii="Times" w:eastAsia="Times" w:hAnsi="Times" w:cs="Calibri"/>
      <w:color w:val="000000"/>
      <w:sz w:val="16"/>
      <w:szCs w:val="16"/>
      <w:lang w:val="es-ES_tradnl" w:eastAsia="ar-SA"/>
    </w:rPr>
  </w:style>
  <w:style w:type="paragraph" w:customStyle="1" w:styleId="Achievement">
    <w:name w:val="Achievement"/>
    <w:basedOn w:val="Textoindependiente"/>
    <w:rsid w:val="00DC4771"/>
    <w:pPr>
      <w:spacing w:after="60" w:line="220" w:lineRule="atLeast"/>
    </w:pPr>
    <w:rPr>
      <w:spacing w:val="-5"/>
      <w:sz w:val="20"/>
      <w:lang w:val="en-US" w:eastAsia="ar-SA"/>
    </w:rPr>
  </w:style>
  <w:style w:type="paragraph" w:customStyle="1" w:styleId="CompanyNameOne">
    <w:name w:val="Company Name One"/>
    <w:basedOn w:val="Normal"/>
    <w:next w:val="Normal"/>
    <w:rsid w:val="00DC4771"/>
    <w:pPr>
      <w:pBdr>
        <w:top w:val="nil"/>
        <w:left w:val="nil"/>
        <w:bottom w:val="nil"/>
        <w:right w:val="nil"/>
        <w:between w:val="nil"/>
      </w:pBdr>
      <w:spacing w:before="240" w:after="40" w:line="220" w:lineRule="atLeast"/>
    </w:pPr>
    <w:rPr>
      <w:rFonts w:ascii="Arial" w:hAnsi="Arial"/>
      <w:color w:val="000000"/>
      <w:sz w:val="20"/>
      <w:szCs w:val="20"/>
      <w:lang w:val="en-US" w:eastAsia="ar-SA"/>
    </w:rPr>
  </w:style>
  <w:style w:type="paragraph" w:customStyle="1" w:styleId="Institution">
    <w:name w:val="Institution"/>
    <w:basedOn w:val="Normal"/>
    <w:next w:val="Achievement"/>
    <w:rsid w:val="00DC4771"/>
    <w:pPr>
      <w:pBdr>
        <w:top w:val="nil"/>
        <w:left w:val="nil"/>
        <w:bottom w:val="nil"/>
        <w:right w:val="nil"/>
        <w:between w:val="nil"/>
      </w:pBdr>
      <w:spacing w:before="240" w:after="60" w:line="220" w:lineRule="atLeast"/>
    </w:pPr>
    <w:rPr>
      <w:rFonts w:ascii="Arial" w:hAnsi="Arial"/>
      <w:color w:val="000000"/>
      <w:sz w:val="20"/>
      <w:szCs w:val="20"/>
      <w:lang w:val="en-US" w:eastAsia="ar-SA"/>
    </w:rPr>
  </w:style>
  <w:style w:type="paragraph" w:customStyle="1" w:styleId="JobTitle">
    <w:name w:val="Job Title"/>
    <w:next w:val="Achievement"/>
    <w:rsid w:val="00DC4771"/>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C4771"/>
    <w:pPr>
      <w:pBdr>
        <w:top w:val="nil"/>
        <w:left w:val="nil"/>
        <w:bottom w:val="nil"/>
        <w:right w:val="nil"/>
        <w:between w:val="nil"/>
      </w:pBdr>
      <w:spacing w:after="440" w:line="240" w:lineRule="atLeast"/>
    </w:pPr>
    <w:rPr>
      <w:rFonts w:ascii="Arial Black" w:hAnsi="Arial Black"/>
      <w:color w:val="000000"/>
      <w:spacing w:val="-35"/>
      <w:sz w:val="54"/>
      <w:szCs w:val="20"/>
      <w:lang w:val="en-US" w:eastAsia="ar-SA"/>
    </w:rPr>
  </w:style>
  <w:style w:type="paragraph" w:customStyle="1" w:styleId="SectionTitle">
    <w:name w:val="Section Title"/>
    <w:basedOn w:val="Normal"/>
    <w:next w:val="Normal"/>
    <w:rsid w:val="00DC4771"/>
    <w:pPr>
      <w:pBdr>
        <w:top w:val="nil"/>
        <w:left w:val="nil"/>
        <w:bottom w:val="nil"/>
        <w:right w:val="nil"/>
        <w:between w:val="nil"/>
      </w:pBdr>
      <w:spacing w:before="220" w:line="220" w:lineRule="atLeast"/>
    </w:pPr>
    <w:rPr>
      <w:rFonts w:ascii="Arial Black" w:hAnsi="Arial Black"/>
      <w:color w:val="000000"/>
      <w:spacing w:val="-10"/>
      <w:sz w:val="20"/>
      <w:szCs w:val="20"/>
      <w:lang w:val="en-US" w:eastAsia="ar-SA"/>
    </w:rPr>
  </w:style>
  <w:style w:type="paragraph" w:customStyle="1" w:styleId="Objective">
    <w:name w:val="Objective"/>
    <w:basedOn w:val="Normal"/>
    <w:next w:val="Textoindependiente"/>
    <w:rsid w:val="00DC4771"/>
    <w:pPr>
      <w:pBdr>
        <w:top w:val="nil"/>
        <w:left w:val="nil"/>
        <w:bottom w:val="nil"/>
        <w:right w:val="nil"/>
        <w:between w:val="nil"/>
      </w:pBdr>
      <w:spacing w:before="240" w:after="220" w:line="220" w:lineRule="atLeast"/>
    </w:pPr>
    <w:rPr>
      <w:rFonts w:ascii="Arial" w:hAnsi="Arial"/>
      <w:color w:val="000000"/>
      <w:sz w:val="20"/>
      <w:szCs w:val="20"/>
      <w:lang w:val="en-US" w:eastAsia="ar-SA"/>
    </w:rPr>
  </w:style>
  <w:style w:type="paragraph" w:customStyle="1" w:styleId="SectionSubtitle">
    <w:name w:val="Section Subtitle"/>
    <w:basedOn w:val="SectionTitle"/>
    <w:next w:val="Normal"/>
    <w:rsid w:val="00DC4771"/>
    <w:rPr>
      <w:b/>
      <w:spacing w:val="0"/>
    </w:rPr>
  </w:style>
  <w:style w:type="paragraph" w:styleId="Lista3">
    <w:name w:val="List 3"/>
    <w:basedOn w:val="Normal"/>
    <w:rsid w:val="00DC4771"/>
    <w:pPr>
      <w:pBdr>
        <w:top w:val="nil"/>
        <w:left w:val="nil"/>
        <w:bottom w:val="nil"/>
        <w:right w:val="nil"/>
        <w:between w:val="nil"/>
      </w:pBdr>
      <w:ind w:left="849" w:hanging="283"/>
      <w:contextualSpacing/>
    </w:pPr>
    <w:rPr>
      <w:color w:val="000000"/>
      <w:lang w:val="es-ES" w:eastAsia="es-ES"/>
    </w:rPr>
  </w:style>
  <w:style w:type="paragraph" w:styleId="Textoindependienteprimerasangra2">
    <w:name w:val="Body Text First Indent 2"/>
    <w:basedOn w:val="Sangradetextonormal"/>
    <w:link w:val="Textoindependienteprimerasangra2Car"/>
    <w:rsid w:val="00DC4771"/>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C477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C4771"/>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DC4771"/>
    <w:rPr>
      <w:rFonts w:ascii="Arial" w:eastAsia="Times New Roman" w:hAnsi="Arial" w:cs="Times New Roman"/>
      <w:sz w:val="24"/>
      <w:szCs w:val="24"/>
      <w:lang w:val="es-ES" w:eastAsia="es-ES"/>
    </w:rPr>
  </w:style>
  <w:style w:type="paragraph" w:styleId="Lista">
    <w:name w:val="List"/>
    <w:basedOn w:val="Normal"/>
    <w:uiPriority w:val="99"/>
    <w:unhideWhenUsed/>
    <w:rsid w:val="00DC4771"/>
    <w:pPr>
      <w:pBdr>
        <w:top w:val="nil"/>
        <w:left w:val="nil"/>
        <w:bottom w:val="nil"/>
        <w:right w:val="nil"/>
        <w:between w:val="nil"/>
      </w:pBdr>
      <w:ind w:left="283" w:hanging="283"/>
      <w:contextualSpacing/>
    </w:pPr>
    <w:rPr>
      <w:color w:val="000000"/>
      <w:lang w:val="es-ES" w:eastAsia="es-ES"/>
    </w:rPr>
  </w:style>
  <w:style w:type="paragraph" w:customStyle="1" w:styleId="Sinespaciado1">
    <w:name w:val="Sin espaciado1"/>
    <w:qFormat/>
    <w:rsid w:val="00DC4771"/>
    <w:pPr>
      <w:spacing w:after="0" w:line="240" w:lineRule="auto"/>
    </w:pPr>
    <w:rPr>
      <w:rFonts w:ascii="Calibri" w:eastAsia="Calibri" w:hAnsi="Calibri" w:cs="Times New Roman"/>
    </w:rPr>
  </w:style>
  <w:style w:type="character" w:styleId="nfasis">
    <w:name w:val="Emphasis"/>
    <w:uiPriority w:val="20"/>
    <w:qFormat/>
    <w:rsid w:val="00DC4771"/>
    <w:rPr>
      <w:b/>
      <w:bCs/>
      <w:i w:val="0"/>
      <w:iCs w:val="0"/>
    </w:rPr>
  </w:style>
  <w:style w:type="paragraph" w:customStyle="1" w:styleId="CM2">
    <w:name w:val="CM2"/>
    <w:basedOn w:val="Default"/>
    <w:next w:val="Default"/>
    <w:uiPriority w:val="99"/>
    <w:rsid w:val="00DC4771"/>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C4771"/>
    <w:rPr>
      <w:vertAlign w:val="superscript"/>
    </w:rPr>
  </w:style>
  <w:style w:type="numbering" w:customStyle="1" w:styleId="Estilo15">
    <w:name w:val="Estilo15"/>
    <w:uiPriority w:val="99"/>
    <w:rsid w:val="00DC4771"/>
    <w:pPr>
      <w:numPr>
        <w:numId w:val="3"/>
      </w:numPr>
    </w:pPr>
  </w:style>
  <w:style w:type="paragraph" w:styleId="Sinespaciado">
    <w:name w:val="No Spacing"/>
    <w:aliases w:val="Texto general"/>
    <w:link w:val="SinespaciadoCar"/>
    <w:uiPriority w:val="1"/>
    <w:qFormat/>
    <w:rsid w:val="00DC4771"/>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C4771"/>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C4771"/>
    <w:pPr>
      <w:pBdr>
        <w:top w:val="nil"/>
        <w:left w:val="nil"/>
        <w:bottom w:val="nil"/>
        <w:right w:val="nil"/>
        <w:between w:val="nil"/>
      </w:pBdr>
    </w:pPr>
    <w:rPr>
      <w:color w:val="000000"/>
      <w:sz w:val="20"/>
      <w:szCs w:val="20"/>
      <w:lang w:val="es-ES" w:eastAsia="es-ES"/>
    </w:rPr>
  </w:style>
  <w:style w:type="character" w:customStyle="1" w:styleId="TextonotaalfinalCar">
    <w:name w:val="Texto nota al final Car"/>
    <w:basedOn w:val="Fuentedeprrafopredeter"/>
    <w:link w:val="Textonotaalfinal"/>
    <w:uiPriority w:val="99"/>
    <w:rsid w:val="00DC4771"/>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C4771"/>
    <w:rPr>
      <w:rFonts w:ascii="Verdana" w:hAnsi="Verdana" w:cs="Verdana"/>
      <w:sz w:val="15"/>
      <w:szCs w:val="15"/>
    </w:rPr>
  </w:style>
  <w:style w:type="character" w:customStyle="1" w:styleId="tiendanovedadestitulo1">
    <w:name w:val="tienda_novedadestitulo1"/>
    <w:basedOn w:val="Fuentedeprrafopredeter"/>
    <w:rsid w:val="00DC4771"/>
    <w:rPr>
      <w:rFonts w:ascii="Verdana" w:hAnsi="Verdana" w:cs="Verdana"/>
      <w:b/>
      <w:bCs/>
      <w:color w:val="FDB102"/>
      <w:sz w:val="15"/>
      <w:szCs w:val="15"/>
    </w:rPr>
  </w:style>
  <w:style w:type="paragraph" w:customStyle="1" w:styleId="Cuerpo">
    <w:name w:val="Cuerpo"/>
    <w:autoRedefine/>
    <w:uiPriority w:val="99"/>
    <w:rsid w:val="00DC4771"/>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C4771"/>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C4771"/>
    <w:pPr>
      <w:pBdr>
        <w:top w:val="nil"/>
        <w:left w:val="nil"/>
        <w:bottom w:val="nil"/>
        <w:right w:val="nil"/>
        <w:between w:val="nil"/>
      </w:pBdr>
      <w:spacing w:before="100" w:beforeAutospacing="1" w:after="100" w:afterAutospacing="1"/>
      <w:jc w:val="center"/>
    </w:pPr>
    <w:rPr>
      <w:color w:val="000000"/>
      <w:lang w:val="es-ES"/>
    </w:rPr>
  </w:style>
  <w:style w:type="paragraph" w:customStyle="1" w:styleId="xl66">
    <w:name w:val="xl6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00"/>
      <w:lang w:val="es-ES"/>
    </w:rPr>
  </w:style>
  <w:style w:type="paragraph" w:customStyle="1" w:styleId="xl67">
    <w:name w:val="xl6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68">
    <w:name w:val="xl68"/>
    <w:basedOn w:val="Normal"/>
    <w:uiPriority w:val="99"/>
    <w:rsid w:val="00DC4771"/>
    <w:pPr>
      <w:pBdr>
        <w:top w:val="single" w:sz="4" w:space="0" w:color="auto"/>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69">
    <w:name w:val="xl69"/>
    <w:basedOn w:val="Normal"/>
    <w:uiPriority w:val="99"/>
    <w:rsid w:val="00DC4771"/>
    <w:pPr>
      <w:pBdr>
        <w:top w:val="single" w:sz="4" w:space="0" w:color="auto"/>
        <w:left w:val="nil"/>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0">
    <w:name w:val="xl70"/>
    <w:basedOn w:val="Normal"/>
    <w:uiPriority w:val="99"/>
    <w:rsid w:val="00DC4771"/>
    <w:pPr>
      <w:pBdr>
        <w:top w:val="single" w:sz="4" w:space="0" w:color="auto"/>
        <w:left w:val="nil"/>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71">
    <w:name w:val="xl71"/>
    <w:basedOn w:val="Normal"/>
    <w:uiPriority w:val="99"/>
    <w:rsid w:val="00DC4771"/>
    <w:pPr>
      <w:pBdr>
        <w:top w:val="single" w:sz="4" w:space="0" w:color="auto"/>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2">
    <w:name w:val="xl72"/>
    <w:basedOn w:val="Normal"/>
    <w:uiPriority w:val="99"/>
    <w:rsid w:val="00DC4771"/>
    <w:pPr>
      <w:pBdr>
        <w:top w:val="nil"/>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3">
    <w:name w:val="xl73"/>
    <w:basedOn w:val="Normal"/>
    <w:uiPriority w:val="99"/>
    <w:rsid w:val="00DC4771"/>
    <w:pPr>
      <w:pBdr>
        <w:top w:val="nil"/>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4">
    <w:name w:val="xl7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B050"/>
      <w:lang w:val="es-ES"/>
    </w:rPr>
  </w:style>
  <w:style w:type="paragraph" w:customStyle="1" w:styleId="xl75">
    <w:name w:val="xl7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B050"/>
      <w:lang w:val="es-ES"/>
    </w:rPr>
  </w:style>
  <w:style w:type="paragraph" w:customStyle="1" w:styleId="xl76">
    <w:name w:val="xl7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7030A0"/>
      <w:lang w:val="es-ES"/>
    </w:rPr>
  </w:style>
  <w:style w:type="paragraph" w:customStyle="1" w:styleId="xl77">
    <w:name w:val="xl7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7030A0"/>
      <w:lang w:val="es-ES"/>
    </w:rPr>
  </w:style>
  <w:style w:type="paragraph" w:customStyle="1" w:styleId="xl78">
    <w:name w:val="xl7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FF0000"/>
      <w:lang w:val="es-ES"/>
    </w:rPr>
  </w:style>
  <w:style w:type="paragraph" w:customStyle="1" w:styleId="xl79">
    <w:name w:val="xl7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0">
    <w:name w:val="xl8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1F497D"/>
      <w:lang w:val="es-ES"/>
    </w:rPr>
  </w:style>
  <w:style w:type="paragraph" w:customStyle="1" w:styleId="xl81">
    <w:name w:val="xl81"/>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0000"/>
      <w:lang w:val="es-ES"/>
    </w:rPr>
  </w:style>
  <w:style w:type="paragraph" w:customStyle="1" w:styleId="xl82">
    <w:name w:val="xl82"/>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both"/>
    </w:pPr>
    <w:rPr>
      <w:rFonts w:ascii="Arial Narrow" w:hAnsi="Arial Narrow" w:cs="Arial Narrow"/>
      <w:color w:val="000000"/>
      <w:sz w:val="20"/>
      <w:szCs w:val="20"/>
      <w:lang w:val="es-ES"/>
    </w:rPr>
  </w:style>
  <w:style w:type="paragraph" w:customStyle="1" w:styleId="xl83">
    <w:name w:val="xl83"/>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1F497D"/>
      <w:sz w:val="20"/>
      <w:szCs w:val="20"/>
      <w:lang w:val="es-ES"/>
    </w:rPr>
  </w:style>
  <w:style w:type="paragraph" w:customStyle="1" w:styleId="xl84">
    <w:name w:val="xl8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1F497D"/>
      <w:lang w:val="es-ES"/>
    </w:rPr>
  </w:style>
  <w:style w:type="paragraph" w:customStyle="1" w:styleId="xl85">
    <w:name w:val="xl8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FF0000"/>
      <w:sz w:val="20"/>
      <w:szCs w:val="20"/>
      <w:lang w:val="es-ES"/>
    </w:rPr>
  </w:style>
  <w:style w:type="paragraph" w:customStyle="1" w:styleId="xl86">
    <w:name w:val="xl8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7">
    <w:name w:val="xl8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FF"/>
      <w:lang w:val="es-ES"/>
    </w:rPr>
  </w:style>
  <w:style w:type="paragraph" w:customStyle="1" w:styleId="xl88">
    <w:name w:val="xl8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0000"/>
      <w:sz w:val="20"/>
      <w:szCs w:val="20"/>
      <w:lang w:val="es-ES"/>
    </w:rPr>
  </w:style>
  <w:style w:type="paragraph" w:customStyle="1" w:styleId="xl89">
    <w:name w:val="xl8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7030A0"/>
      <w:sz w:val="20"/>
      <w:szCs w:val="20"/>
      <w:lang w:val="es-ES"/>
    </w:rPr>
  </w:style>
  <w:style w:type="paragraph" w:customStyle="1" w:styleId="xl90">
    <w:name w:val="xl9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B050"/>
      <w:sz w:val="20"/>
      <w:szCs w:val="20"/>
      <w:lang w:val="es-ES"/>
    </w:rPr>
  </w:style>
  <w:style w:type="paragraph" w:customStyle="1" w:styleId="xl91">
    <w:name w:val="xl91"/>
    <w:basedOn w:val="Normal"/>
    <w:uiPriority w:val="99"/>
    <w:rsid w:val="00DC4771"/>
    <w:pPr>
      <w:pBdr>
        <w:top w:val="single" w:sz="4" w:space="0" w:color="auto"/>
        <w:left w:val="single" w:sz="4" w:space="0" w:color="auto"/>
        <w:bottom w:val="nil"/>
        <w:right w:val="single" w:sz="4" w:space="0" w:color="auto"/>
        <w:between w:val="nil"/>
      </w:pBdr>
      <w:spacing w:before="100" w:beforeAutospacing="1" w:after="100" w:afterAutospacing="1"/>
      <w:jc w:val="center"/>
      <w:textAlignment w:val="center"/>
    </w:pPr>
    <w:rPr>
      <w:color w:val="000000"/>
      <w:lang w:val="es-ES"/>
    </w:rPr>
  </w:style>
  <w:style w:type="paragraph" w:customStyle="1" w:styleId="xl92">
    <w:name w:val="xl92"/>
    <w:basedOn w:val="Normal"/>
    <w:uiPriority w:val="99"/>
    <w:rsid w:val="00DC4771"/>
    <w:pPr>
      <w:pBdr>
        <w:top w:val="nil"/>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character" w:styleId="Refdenotaalfinal">
    <w:name w:val="endnote reference"/>
    <w:basedOn w:val="Fuentedeprrafopredeter"/>
    <w:uiPriority w:val="99"/>
    <w:rsid w:val="00DC4771"/>
    <w:rPr>
      <w:vertAlign w:val="superscript"/>
    </w:rPr>
  </w:style>
  <w:style w:type="table" w:styleId="Tablaconcuadrcula1">
    <w:name w:val="Table Grid 1"/>
    <w:basedOn w:val="Tablanormal"/>
    <w:uiPriority w:val="99"/>
    <w:rsid w:val="00DC477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DC4771"/>
  </w:style>
  <w:style w:type="character" w:customStyle="1" w:styleId="A4">
    <w:name w:val="A4"/>
    <w:uiPriority w:val="99"/>
    <w:rsid w:val="00DC4771"/>
    <w:rPr>
      <w:rFonts w:cs="Helvetica"/>
      <w:color w:val="000000"/>
      <w:sz w:val="20"/>
      <w:szCs w:val="20"/>
    </w:rPr>
  </w:style>
  <w:style w:type="character" w:customStyle="1" w:styleId="A6">
    <w:name w:val="A6"/>
    <w:uiPriority w:val="99"/>
    <w:rsid w:val="00DC4771"/>
    <w:rPr>
      <w:rFonts w:cs="Helvetica"/>
      <w:b/>
      <w:bCs/>
      <w:color w:val="000000"/>
      <w:sz w:val="18"/>
      <w:szCs w:val="18"/>
    </w:rPr>
  </w:style>
  <w:style w:type="character" w:styleId="nfasissutil">
    <w:name w:val="Subtle Emphasis"/>
    <w:basedOn w:val="Fuentedeprrafopredeter"/>
    <w:uiPriority w:val="19"/>
    <w:qFormat/>
    <w:rsid w:val="00DC4771"/>
    <w:rPr>
      <w:i/>
      <w:iCs/>
      <w:color w:val="808080"/>
    </w:rPr>
  </w:style>
  <w:style w:type="paragraph" w:customStyle="1" w:styleId="Normal1">
    <w:name w:val="Normal1"/>
    <w:basedOn w:val="Normal"/>
    <w:rsid w:val="00DC4771"/>
    <w:pPr>
      <w:pBdr>
        <w:top w:val="nil"/>
        <w:left w:val="nil"/>
        <w:bottom w:val="nil"/>
        <w:right w:val="nil"/>
        <w:between w:val="nil"/>
      </w:pBdr>
      <w:spacing w:before="60" w:after="60"/>
      <w:ind w:left="3330" w:hanging="1170"/>
      <w:jc w:val="both"/>
    </w:pPr>
    <w:rPr>
      <w:rFonts w:ascii="Arial" w:hAnsi="Arial"/>
      <w:color w:val="000000"/>
      <w:szCs w:val="20"/>
      <w:lang w:val="es-ES_tradnl" w:eastAsia="es-ES"/>
    </w:rPr>
  </w:style>
  <w:style w:type="paragraph" w:customStyle="1" w:styleId="Pa2">
    <w:name w:val="Pa2"/>
    <w:basedOn w:val="Normal"/>
    <w:next w:val="Normal"/>
    <w:uiPriority w:val="99"/>
    <w:rsid w:val="00DC4771"/>
    <w:pPr>
      <w:pBdr>
        <w:top w:val="nil"/>
        <w:left w:val="nil"/>
        <w:bottom w:val="nil"/>
        <w:right w:val="nil"/>
        <w:between w:val="nil"/>
      </w:pBdr>
      <w:autoSpaceDE w:val="0"/>
      <w:autoSpaceDN w:val="0"/>
      <w:adjustRightInd w:val="0"/>
      <w:spacing w:line="241" w:lineRule="atLeast"/>
      <w:jc w:val="both"/>
    </w:pPr>
    <w:rPr>
      <w:rFonts w:ascii="Helvetica" w:eastAsia="Calibri" w:hAnsi="Helvetica" w:cs="Helvetica"/>
      <w:b/>
      <w:color w:val="000000"/>
      <w:lang w:val="es-ES"/>
    </w:rPr>
  </w:style>
  <w:style w:type="paragraph" w:customStyle="1" w:styleId="texnormalgris">
    <w:name w:val="tex_normal_gris"/>
    <w:basedOn w:val="Normal"/>
    <w:rsid w:val="00DC4771"/>
    <w:pPr>
      <w:pBdr>
        <w:top w:val="nil"/>
        <w:left w:val="nil"/>
        <w:bottom w:val="nil"/>
        <w:right w:val="nil"/>
        <w:between w:val="nil"/>
      </w:pBdr>
      <w:suppressAutoHyphens/>
      <w:spacing w:before="280" w:after="280"/>
      <w:jc w:val="both"/>
    </w:pPr>
    <w:rPr>
      <w:rFonts w:ascii="Verdana" w:hAnsi="Verdana"/>
      <w:color w:val="333333"/>
      <w:kern w:val="2"/>
      <w:sz w:val="18"/>
      <w:szCs w:val="18"/>
      <w:lang w:val="es-ES" w:eastAsia="ar-SA"/>
    </w:rPr>
  </w:style>
  <w:style w:type="paragraph" w:styleId="TtulodeTDC">
    <w:name w:val="TOC Heading"/>
    <w:basedOn w:val="Ttulo1"/>
    <w:next w:val="Normal"/>
    <w:uiPriority w:val="39"/>
    <w:qFormat/>
    <w:rsid w:val="00DC4771"/>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C4771"/>
    <w:pPr>
      <w:pBdr>
        <w:top w:val="nil"/>
        <w:left w:val="nil"/>
        <w:bottom w:val="nil"/>
        <w:right w:val="nil"/>
        <w:between w:val="nil"/>
      </w:pBdr>
      <w:spacing w:after="100" w:line="220" w:lineRule="exact"/>
      <w:jc w:val="both"/>
    </w:pPr>
    <w:rPr>
      <w:rFonts w:ascii="Calibri" w:eastAsia="Calibri" w:hAnsi="Calibri" w:cs="Calibri"/>
      <w:color w:val="000000"/>
      <w:lang w:val="es-ES"/>
    </w:rPr>
  </w:style>
  <w:style w:type="paragraph" w:styleId="TDC2">
    <w:name w:val="toc 2"/>
    <w:basedOn w:val="Normal"/>
    <w:next w:val="Normal"/>
    <w:autoRedefine/>
    <w:uiPriority w:val="39"/>
    <w:unhideWhenUsed/>
    <w:rsid w:val="00DC4771"/>
    <w:pPr>
      <w:pBdr>
        <w:top w:val="nil"/>
        <w:left w:val="nil"/>
        <w:bottom w:val="nil"/>
        <w:right w:val="nil"/>
        <w:between w:val="nil"/>
      </w:pBdr>
      <w:tabs>
        <w:tab w:val="left" w:pos="660"/>
        <w:tab w:val="right" w:leader="dot" w:pos="9072"/>
      </w:tabs>
      <w:ind w:left="221" w:right="275"/>
      <w:jc w:val="both"/>
    </w:pPr>
    <w:rPr>
      <w:rFonts w:ascii="Calibri" w:eastAsia="Calibri" w:hAnsi="Calibri" w:cs="Calibri"/>
      <w:color w:val="000000"/>
      <w:lang w:val="es-ES"/>
    </w:rPr>
  </w:style>
  <w:style w:type="paragraph" w:styleId="TDC3">
    <w:name w:val="toc 3"/>
    <w:basedOn w:val="Normal"/>
    <w:next w:val="Normal"/>
    <w:autoRedefine/>
    <w:uiPriority w:val="39"/>
    <w:unhideWhenUsed/>
    <w:rsid w:val="00DC4771"/>
    <w:pPr>
      <w:pBdr>
        <w:top w:val="nil"/>
        <w:left w:val="nil"/>
        <w:bottom w:val="nil"/>
        <w:right w:val="nil"/>
        <w:between w:val="nil"/>
      </w:pBdr>
      <w:tabs>
        <w:tab w:val="left" w:pos="1100"/>
        <w:tab w:val="right" w:leader="dot" w:pos="9054"/>
      </w:tabs>
      <w:spacing w:after="100" w:line="220" w:lineRule="exact"/>
      <w:ind w:left="440" w:right="-8"/>
      <w:jc w:val="both"/>
    </w:pPr>
    <w:rPr>
      <w:rFonts w:ascii="Calibri" w:eastAsia="Calibri" w:hAnsi="Calibri" w:cs="Calibri"/>
      <w:color w:val="000000"/>
      <w:lang w:val="es-ES"/>
    </w:rPr>
  </w:style>
  <w:style w:type="paragraph" w:customStyle="1" w:styleId="CM40">
    <w:name w:val="CM40"/>
    <w:basedOn w:val="Normal"/>
    <w:next w:val="Normal"/>
    <w:rsid w:val="00DC4771"/>
    <w:pPr>
      <w:widowControl w:val="0"/>
      <w:pBdr>
        <w:top w:val="nil"/>
        <w:left w:val="nil"/>
        <w:bottom w:val="nil"/>
        <w:right w:val="nil"/>
        <w:between w:val="nil"/>
      </w:pBdr>
      <w:autoSpaceDE w:val="0"/>
      <w:autoSpaceDN w:val="0"/>
      <w:adjustRightInd w:val="0"/>
      <w:spacing w:after="285"/>
      <w:jc w:val="both"/>
    </w:pPr>
    <w:rPr>
      <w:rFonts w:ascii="Bodoni" w:hAnsi="Bodoni"/>
      <w:color w:val="000000"/>
      <w:lang w:val="es-ES" w:eastAsia="es-ES"/>
    </w:rPr>
  </w:style>
  <w:style w:type="character" w:styleId="CitaHTML">
    <w:name w:val="HTML Cite"/>
    <w:basedOn w:val="Fuentedeprrafopredeter"/>
    <w:uiPriority w:val="99"/>
    <w:semiHidden/>
    <w:unhideWhenUsed/>
    <w:rsid w:val="00DC4771"/>
    <w:rPr>
      <w:i/>
      <w:iCs/>
    </w:rPr>
  </w:style>
  <w:style w:type="paragraph" w:customStyle="1" w:styleId="Prrafodelista3">
    <w:name w:val="Párrafo de lista3"/>
    <w:basedOn w:val="Normal"/>
    <w:rsid w:val="00DC4771"/>
    <w:pPr>
      <w:pBdr>
        <w:top w:val="nil"/>
        <w:left w:val="nil"/>
        <w:bottom w:val="nil"/>
        <w:right w:val="nil"/>
        <w:between w:val="nil"/>
      </w:pBdr>
      <w:spacing w:line="220" w:lineRule="exact"/>
      <w:ind w:left="720"/>
    </w:pPr>
    <w:rPr>
      <w:rFonts w:ascii="Calibri" w:hAnsi="Calibri"/>
      <w:color w:val="000000"/>
      <w:lang w:val="es-ES"/>
    </w:rPr>
  </w:style>
  <w:style w:type="paragraph" w:customStyle="1" w:styleId="Pa3">
    <w:name w:val="Pa3"/>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paragraph" w:customStyle="1" w:styleId="Pa0">
    <w:name w:val="Pa0"/>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character" w:customStyle="1" w:styleId="TextonotapieCar1">
    <w:name w:val="Texto nota pie Car1"/>
    <w:basedOn w:val="Fuentedeprrafopredeter"/>
    <w:uiPriority w:val="99"/>
    <w:semiHidden/>
    <w:rsid w:val="00DC4771"/>
    <w:rPr>
      <w:lang w:val="es-ES" w:eastAsia="es-ES" w:bidi="ar-SA"/>
    </w:rPr>
  </w:style>
  <w:style w:type="character" w:customStyle="1" w:styleId="smalltextgray1">
    <w:name w:val="smalltext_gray1"/>
    <w:basedOn w:val="Fuentedeprrafopredeter"/>
    <w:rsid w:val="00DC4771"/>
    <w:rPr>
      <w:rFonts w:ascii="Arial" w:hAnsi="Arial" w:cs="Arial" w:hint="default"/>
      <w:color w:val="666666"/>
      <w:sz w:val="20"/>
      <w:szCs w:val="20"/>
    </w:rPr>
  </w:style>
  <w:style w:type="paragraph" w:customStyle="1" w:styleId="Titulo">
    <w:name w:val="Titulo"/>
    <w:basedOn w:val="Normal"/>
    <w:next w:val="Normal"/>
    <w:rsid w:val="00DC4771"/>
    <w:pPr>
      <w:pBdr>
        <w:top w:val="nil"/>
        <w:left w:val="nil"/>
        <w:bottom w:val="nil"/>
        <w:right w:val="nil"/>
        <w:between w:val="nil"/>
      </w:pBdr>
      <w:spacing w:before="600" w:after="600"/>
      <w:ind w:left="851" w:right="851"/>
      <w:jc w:val="center"/>
    </w:pPr>
    <w:rPr>
      <w:b/>
      <w:bCs/>
      <w:caps/>
      <w:color w:val="000000"/>
      <w:sz w:val="28"/>
      <w:szCs w:val="28"/>
      <w:lang w:val="es-ES" w:eastAsia="es-ES"/>
    </w:rPr>
  </w:style>
  <w:style w:type="paragraph" w:styleId="TDC4">
    <w:name w:val="toc 4"/>
    <w:basedOn w:val="Normal"/>
    <w:next w:val="Normal"/>
    <w:autoRedefine/>
    <w:uiPriority w:val="39"/>
    <w:unhideWhenUsed/>
    <w:rsid w:val="00DC4771"/>
    <w:pPr>
      <w:pBdr>
        <w:top w:val="nil"/>
        <w:left w:val="nil"/>
        <w:bottom w:val="nil"/>
        <w:right w:val="nil"/>
        <w:between w:val="nil"/>
      </w:pBdr>
      <w:spacing w:after="100" w:line="220" w:lineRule="exact"/>
      <w:ind w:left="660"/>
    </w:pPr>
    <w:rPr>
      <w:rFonts w:ascii="Calibri" w:hAnsi="Calibri"/>
      <w:color w:val="000000"/>
      <w:lang w:val="es-ES"/>
    </w:rPr>
  </w:style>
  <w:style w:type="paragraph" w:styleId="TDC5">
    <w:name w:val="toc 5"/>
    <w:basedOn w:val="Normal"/>
    <w:next w:val="Normal"/>
    <w:autoRedefine/>
    <w:uiPriority w:val="39"/>
    <w:unhideWhenUsed/>
    <w:rsid w:val="00DC4771"/>
    <w:pPr>
      <w:pBdr>
        <w:top w:val="nil"/>
        <w:left w:val="nil"/>
        <w:bottom w:val="nil"/>
        <w:right w:val="nil"/>
        <w:between w:val="nil"/>
      </w:pBdr>
      <w:spacing w:after="100" w:line="220" w:lineRule="exact"/>
      <w:ind w:left="880"/>
    </w:pPr>
    <w:rPr>
      <w:rFonts w:ascii="Calibri" w:hAnsi="Calibri"/>
      <w:color w:val="000000"/>
      <w:lang w:val="es-ES"/>
    </w:rPr>
  </w:style>
  <w:style w:type="paragraph" w:styleId="TDC6">
    <w:name w:val="toc 6"/>
    <w:basedOn w:val="Normal"/>
    <w:next w:val="Normal"/>
    <w:autoRedefine/>
    <w:uiPriority w:val="39"/>
    <w:unhideWhenUsed/>
    <w:rsid w:val="00DC4771"/>
    <w:pPr>
      <w:pBdr>
        <w:top w:val="nil"/>
        <w:left w:val="nil"/>
        <w:bottom w:val="nil"/>
        <w:right w:val="nil"/>
        <w:between w:val="nil"/>
      </w:pBdr>
      <w:spacing w:after="100" w:line="220" w:lineRule="exact"/>
      <w:ind w:left="1100"/>
    </w:pPr>
    <w:rPr>
      <w:rFonts w:ascii="Calibri" w:hAnsi="Calibri"/>
      <w:color w:val="000000"/>
      <w:lang w:val="es-ES"/>
    </w:rPr>
  </w:style>
  <w:style w:type="paragraph" w:styleId="TDC7">
    <w:name w:val="toc 7"/>
    <w:basedOn w:val="Normal"/>
    <w:next w:val="Normal"/>
    <w:autoRedefine/>
    <w:uiPriority w:val="39"/>
    <w:unhideWhenUsed/>
    <w:rsid w:val="00DC4771"/>
    <w:pPr>
      <w:pBdr>
        <w:top w:val="nil"/>
        <w:left w:val="nil"/>
        <w:bottom w:val="nil"/>
        <w:right w:val="nil"/>
        <w:between w:val="nil"/>
      </w:pBdr>
      <w:spacing w:after="100" w:line="220" w:lineRule="exact"/>
      <w:ind w:left="1320"/>
    </w:pPr>
    <w:rPr>
      <w:rFonts w:ascii="Calibri" w:hAnsi="Calibri"/>
      <w:color w:val="000000"/>
      <w:lang w:val="es-ES"/>
    </w:rPr>
  </w:style>
  <w:style w:type="paragraph" w:styleId="TDC8">
    <w:name w:val="toc 8"/>
    <w:basedOn w:val="Normal"/>
    <w:next w:val="Normal"/>
    <w:autoRedefine/>
    <w:uiPriority w:val="39"/>
    <w:unhideWhenUsed/>
    <w:rsid w:val="00DC4771"/>
    <w:pPr>
      <w:pBdr>
        <w:top w:val="nil"/>
        <w:left w:val="nil"/>
        <w:bottom w:val="nil"/>
        <w:right w:val="nil"/>
        <w:between w:val="nil"/>
      </w:pBdr>
      <w:spacing w:after="100" w:line="220" w:lineRule="exact"/>
      <w:ind w:left="1540"/>
    </w:pPr>
    <w:rPr>
      <w:rFonts w:ascii="Calibri" w:hAnsi="Calibri"/>
      <w:color w:val="000000"/>
      <w:lang w:val="es-ES"/>
    </w:rPr>
  </w:style>
  <w:style w:type="paragraph" w:styleId="TDC9">
    <w:name w:val="toc 9"/>
    <w:basedOn w:val="Normal"/>
    <w:next w:val="Normal"/>
    <w:autoRedefine/>
    <w:uiPriority w:val="39"/>
    <w:unhideWhenUsed/>
    <w:rsid w:val="00DC4771"/>
    <w:pPr>
      <w:pBdr>
        <w:top w:val="nil"/>
        <w:left w:val="nil"/>
        <w:bottom w:val="nil"/>
        <w:right w:val="nil"/>
        <w:between w:val="nil"/>
      </w:pBdr>
      <w:spacing w:after="100" w:line="220" w:lineRule="exact"/>
      <w:ind w:left="1760"/>
    </w:pPr>
    <w:rPr>
      <w:rFonts w:ascii="Calibri" w:hAnsi="Calibri"/>
      <w:color w:val="000000"/>
      <w:lang w:val="es-ES"/>
    </w:rPr>
  </w:style>
  <w:style w:type="table" w:styleId="Sombreadoclaro-nfasis5">
    <w:name w:val="Light Shading Accent 5"/>
    <w:basedOn w:val="Tablanormal"/>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C4771"/>
  </w:style>
  <w:style w:type="character" w:customStyle="1" w:styleId="Textoindependiente3Car1">
    <w:name w:val="Texto independiente 3 Car1"/>
    <w:basedOn w:val="Fuentedeprrafopredeter"/>
    <w:uiPriority w:val="99"/>
    <w:semiHidden/>
    <w:rsid w:val="00DC4771"/>
    <w:rPr>
      <w:sz w:val="16"/>
      <w:szCs w:val="16"/>
      <w:lang w:val="es-MX" w:eastAsia="en-US"/>
    </w:rPr>
  </w:style>
  <w:style w:type="character" w:customStyle="1" w:styleId="TextodegloboCar1">
    <w:name w:val="Texto de globo Car1"/>
    <w:basedOn w:val="Fuentedeprrafopredeter"/>
    <w:uiPriority w:val="99"/>
    <w:semiHidden/>
    <w:rsid w:val="00DC4771"/>
    <w:rPr>
      <w:rFonts w:ascii="Tahoma" w:hAnsi="Tahoma" w:cs="Tahoma"/>
      <w:sz w:val="16"/>
      <w:szCs w:val="16"/>
      <w:lang w:val="es-MX" w:eastAsia="en-US"/>
    </w:rPr>
  </w:style>
  <w:style w:type="paragraph" w:customStyle="1" w:styleId="Pa19">
    <w:name w:val="Pa19"/>
    <w:basedOn w:val="Default"/>
    <w:next w:val="Default"/>
    <w:uiPriority w:val="99"/>
    <w:rsid w:val="00DC4771"/>
    <w:pPr>
      <w:spacing w:line="281" w:lineRule="atLeast"/>
    </w:pPr>
    <w:rPr>
      <w:rFonts w:ascii="Eureka Sans" w:eastAsiaTheme="minorHAnsi" w:hAnsi="Eureka Sans"/>
      <w:color w:val="auto"/>
      <w:lang w:val="es-MX" w:eastAsia="en-US"/>
    </w:rPr>
  </w:style>
  <w:style w:type="character" w:customStyle="1" w:styleId="A0">
    <w:name w:val="A0"/>
    <w:uiPriority w:val="99"/>
    <w:rsid w:val="00DC4771"/>
    <w:rPr>
      <w:rFonts w:ascii="EurekaSans-Regular" w:hAnsi="EurekaSans-Regular" w:cs="EurekaSans-Regular"/>
      <w:color w:val="000000"/>
    </w:rPr>
  </w:style>
  <w:style w:type="paragraph" w:customStyle="1" w:styleId="Pa12">
    <w:name w:val="Pa12"/>
    <w:basedOn w:val="Default"/>
    <w:next w:val="Default"/>
    <w:uiPriority w:val="99"/>
    <w:rsid w:val="00DC4771"/>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C4771"/>
    <w:rPr>
      <w:rFonts w:ascii="Arial" w:hAnsi="Arial" w:cs="Arial" w:hint="default"/>
      <w:b/>
      <w:bCs/>
      <w:color w:val="304449"/>
      <w:sz w:val="26"/>
      <w:szCs w:val="26"/>
    </w:rPr>
  </w:style>
  <w:style w:type="paragraph" w:customStyle="1" w:styleId="titulo5">
    <w:name w:val="titulo5"/>
    <w:basedOn w:val="Normal"/>
    <w:rsid w:val="00DC4771"/>
    <w:pPr>
      <w:pBdr>
        <w:top w:val="nil"/>
        <w:left w:val="nil"/>
        <w:bottom w:val="nil"/>
        <w:right w:val="nil"/>
        <w:between w:val="nil"/>
      </w:pBdr>
      <w:spacing w:before="30" w:after="30"/>
    </w:pPr>
    <w:rPr>
      <w:color w:val="000000"/>
      <w:lang w:val="es-ES" w:eastAsia="es-ES"/>
    </w:rPr>
  </w:style>
  <w:style w:type="paragraph" w:customStyle="1" w:styleId="autor">
    <w:name w:val="autor"/>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pautores">
    <w:name w:val="pautores"/>
    <w:basedOn w:val="Normal"/>
    <w:rsid w:val="00DC4771"/>
    <w:pPr>
      <w:pBdr>
        <w:top w:val="nil"/>
        <w:left w:val="nil"/>
        <w:bottom w:val="nil"/>
        <w:right w:val="nil"/>
        <w:between w:val="nil"/>
      </w:pBdr>
    </w:pPr>
    <w:rPr>
      <w:rFonts w:ascii="Verdana" w:hAnsi="Verdana"/>
      <w:color w:val="BCAE7B"/>
      <w:lang w:val="es-ES"/>
    </w:rPr>
  </w:style>
  <w:style w:type="paragraph" w:customStyle="1" w:styleId="tit10">
    <w:name w:val="tit10"/>
    <w:basedOn w:val="Normal"/>
    <w:rsid w:val="00DC4771"/>
    <w:pPr>
      <w:pBdr>
        <w:top w:val="nil"/>
        <w:left w:val="nil"/>
        <w:bottom w:val="nil"/>
        <w:right w:val="nil"/>
        <w:between w:val="nil"/>
      </w:pBdr>
    </w:pPr>
    <w:rPr>
      <w:rFonts w:ascii="Tahoma" w:hAnsi="Tahoma" w:cs="Tahoma"/>
      <w:color w:val="50735D"/>
      <w:sz w:val="21"/>
      <w:szCs w:val="21"/>
      <w:lang w:val="es-ES"/>
    </w:rPr>
  </w:style>
  <w:style w:type="character" w:customStyle="1" w:styleId="titficha5">
    <w:name w:val="tit_ficha5"/>
    <w:basedOn w:val="Fuentedeprrafopredeter"/>
    <w:rsid w:val="00DC4771"/>
    <w:rPr>
      <w:color w:val="50735D"/>
      <w:sz w:val="20"/>
      <w:szCs w:val="20"/>
    </w:rPr>
  </w:style>
  <w:style w:type="character" w:customStyle="1" w:styleId="tit1">
    <w:name w:val="tit1"/>
    <w:basedOn w:val="Fuentedeprrafopredeter"/>
    <w:rsid w:val="00DC4771"/>
    <w:rPr>
      <w:b/>
      <w:bCs/>
    </w:rPr>
  </w:style>
  <w:style w:type="numbering" w:customStyle="1" w:styleId="Sinlista2">
    <w:name w:val="Sin lista2"/>
    <w:next w:val="Sinlista"/>
    <w:uiPriority w:val="99"/>
    <w:semiHidden/>
    <w:unhideWhenUsed/>
    <w:rsid w:val="00DC4771"/>
  </w:style>
  <w:style w:type="numbering" w:customStyle="1" w:styleId="Estilo11">
    <w:name w:val="Estilo11"/>
    <w:uiPriority w:val="99"/>
    <w:rsid w:val="00DC4771"/>
  </w:style>
  <w:style w:type="table" w:customStyle="1" w:styleId="Sombreadoclaro-nfasis51">
    <w:name w:val="Sombreado claro - Énfasis 51"/>
    <w:basedOn w:val="Tablanormal"/>
    <w:next w:val="Sombreadoclaro-nfasis5"/>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C4771"/>
  </w:style>
  <w:style w:type="table" w:customStyle="1" w:styleId="Tablaconcuadrcula10">
    <w:name w:val="Tabla con cuadrícula1"/>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C4771"/>
  </w:style>
  <w:style w:type="table" w:customStyle="1" w:styleId="Sombreadoclaro-nfasis52">
    <w:name w:val="Sombreado claro - Énfasis 52"/>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C4771"/>
  </w:style>
  <w:style w:type="table" w:customStyle="1" w:styleId="Tablaconcuadrcula2">
    <w:name w:val="Tabla con cuadrícula2"/>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C4771"/>
  </w:style>
  <w:style w:type="table" w:customStyle="1" w:styleId="Sombreadoclaro-nfasis53">
    <w:name w:val="Sombreado claro - Énfasis 53"/>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C4771"/>
  </w:style>
  <w:style w:type="table" w:customStyle="1" w:styleId="Tablaconcuadrcula3">
    <w:name w:val="Tabla con cuadrícula3"/>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C4771"/>
  </w:style>
  <w:style w:type="table" w:customStyle="1" w:styleId="Sombreadoclaro-nfasis54">
    <w:name w:val="Sombreado claro - Énfasis 54"/>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C477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C4771"/>
  </w:style>
  <w:style w:type="table" w:customStyle="1" w:styleId="Sombreadoclaro-nfasis55">
    <w:name w:val="Sombreado claro - Énfasis 55"/>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C4771"/>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C4771"/>
  </w:style>
  <w:style w:type="table" w:customStyle="1" w:styleId="Listaclara-nfasis11">
    <w:name w:val="Lista clara - Énfasis 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C4771"/>
  </w:style>
  <w:style w:type="numbering" w:customStyle="1" w:styleId="Estilo16">
    <w:name w:val="Estilo16"/>
    <w:uiPriority w:val="99"/>
    <w:rsid w:val="00DC4771"/>
  </w:style>
  <w:style w:type="table" w:customStyle="1" w:styleId="Sombreadoclaro-nfasis56">
    <w:name w:val="Sombreado claro - Énfasis 56"/>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C4771"/>
  </w:style>
  <w:style w:type="numbering" w:customStyle="1" w:styleId="Estilo17">
    <w:name w:val="Estilo17"/>
    <w:uiPriority w:val="99"/>
    <w:rsid w:val="00DC4771"/>
  </w:style>
  <w:style w:type="table" w:customStyle="1" w:styleId="Sombreadoclaro-nfasis57">
    <w:name w:val="Sombreado claro - Énfasis 57"/>
    <w:basedOn w:val="Tablanormal"/>
    <w:next w:val="Sombreadoclaro-nfasis5"/>
    <w:uiPriority w:val="60"/>
    <w:rsid w:val="00DC4771"/>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C4771"/>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C4771"/>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C4771"/>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C47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C4771"/>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BodyText31">
    <w:name w:val="Body Text 31"/>
    <w:basedOn w:val="Normal"/>
    <w:rsid w:val="00DC4771"/>
    <w:pPr>
      <w:pBdr>
        <w:top w:val="nil"/>
        <w:left w:val="nil"/>
        <w:bottom w:val="nil"/>
        <w:right w:val="nil"/>
        <w:between w:val="nil"/>
      </w:pBdr>
    </w:pPr>
    <w:rPr>
      <w:color w:val="000000"/>
      <w:sz w:val="28"/>
      <w:szCs w:val="20"/>
      <w:lang w:val="es-ES" w:eastAsia="es-ES"/>
    </w:rPr>
  </w:style>
  <w:style w:type="numbering" w:customStyle="1" w:styleId="Estilocompetencias">
    <w:name w:val="Estilo competencias"/>
    <w:uiPriority w:val="99"/>
    <w:rsid w:val="00DC4771"/>
    <w:pPr>
      <w:numPr>
        <w:numId w:val="4"/>
      </w:numPr>
    </w:pPr>
  </w:style>
  <w:style w:type="character" w:customStyle="1" w:styleId="apple-converted-space">
    <w:name w:val="apple-converted-space"/>
    <w:basedOn w:val="Fuentedeprrafopredeter"/>
    <w:rsid w:val="00DC4771"/>
  </w:style>
  <w:style w:type="paragraph" w:customStyle="1" w:styleId="Listamulticolor-nfasis11">
    <w:name w:val="Lista multicolor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_tradnl"/>
    </w:rPr>
  </w:style>
  <w:style w:type="paragraph" w:customStyle="1" w:styleId="Predeterminado">
    <w:name w:val="Predeterminado"/>
    <w:rsid w:val="00DC4771"/>
    <w:pPr>
      <w:tabs>
        <w:tab w:val="left" w:pos="708"/>
      </w:tabs>
      <w:suppressAutoHyphens/>
    </w:pPr>
    <w:rPr>
      <w:rFonts w:ascii="Calibri" w:eastAsia="Calibri" w:hAnsi="Calibri" w:cs="Times New Roman"/>
    </w:rPr>
  </w:style>
  <w:style w:type="paragraph" w:customStyle="1" w:styleId="Ofi-CopyOfi">
    <w:name w:val="Ofi-CopyOfi"/>
    <w:basedOn w:val="Normal"/>
    <w:qFormat/>
    <w:rsid w:val="00DC4771"/>
    <w:pPr>
      <w:pBdr>
        <w:top w:val="nil"/>
        <w:left w:val="nil"/>
        <w:bottom w:val="nil"/>
        <w:right w:val="nil"/>
        <w:between w:val="nil"/>
      </w:pBdr>
      <w:spacing w:after="60"/>
    </w:pPr>
    <w:rPr>
      <w:rFonts w:ascii="Arial" w:eastAsia="Cambria" w:hAnsi="Arial" w:cs="Arial"/>
      <w:i/>
      <w:color w:val="000000"/>
      <w:sz w:val="18"/>
      <w:szCs w:val="18"/>
      <w:lang w:val="es-ES"/>
    </w:rPr>
  </w:style>
  <w:style w:type="character" w:customStyle="1" w:styleId="gmail-a">
    <w:name w:val="gmail-a"/>
    <w:basedOn w:val="Fuentedeprrafopredeter"/>
    <w:rsid w:val="00DC4771"/>
  </w:style>
  <w:style w:type="table" w:customStyle="1" w:styleId="TableNormal">
    <w:name w:val="Table Normal"/>
    <w:rsid w:val="00DC4771"/>
    <w:pPr>
      <w:pBdr>
        <w:top w:val="nil"/>
        <w:left w:val="nil"/>
        <w:bottom w:val="nil"/>
        <w:right w:val="nil"/>
        <w:between w:val="nil"/>
      </w:pBdr>
      <w:spacing w:after="0" w:line="240" w:lineRule="auto"/>
    </w:pPr>
    <w:rPr>
      <w:rFonts w:ascii="Arial" w:eastAsia="Arial" w:hAnsi="Arial" w:cs="Arial"/>
      <w:color w:val="000000"/>
      <w:sz w:val="24"/>
      <w:szCs w:val="24"/>
      <w:lang w:val="es-ES"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549C3"/>
    <w:pPr>
      <w:spacing w:after="0" w:line="240" w:lineRule="auto"/>
    </w:pPr>
    <w:rPr>
      <w:rFonts w:ascii="Arial" w:eastAsia="Arial" w:hAnsi="Arial" w:cs="Arial"/>
      <w:color w:val="000000"/>
      <w:sz w:val="24"/>
      <w:szCs w:val="24"/>
      <w:lang w:val="es-ES" w:eastAsia="es-MX"/>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34"/>
    <w:rsid w:val="004A4E2C"/>
    <w:rPr>
      <w:rFonts w:ascii="Calibri" w:eastAsia="Calibri" w:hAnsi="Calibri" w:cs="Times New Roman"/>
      <w:color w:val="000000"/>
      <w:sz w:val="24"/>
      <w:szCs w:val="24"/>
      <w:lang w:val="es-ES" w:eastAsia="es-MX"/>
    </w:rPr>
  </w:style>
  <w:style w:type="character" w:customStyle="1" w:styleId="selectable">
    <w:name w:val="selectable"/>
    <w:basedOn w:val="Fuentedeprrafopredeter"/>
    <w:rsid w:val="00615241"/>
  </w:style>
  <w:style w:type="paragraph" w:customStyle="1" w:styleId="TableParagraph">
    <w:name w:val="Table Paragraph"/>
    <w:basedOn w:val="Normal"/>
    <w:uiPriority w:val="1"/>
    <w:qFormat/>
    <w:rsid w:val="008B169E"/>
    <w:pPr>
      <w:autoSpaceDE w:val="0"/>
      <w:autoSpaceDN w:val="0"/>
      <w:adjustRightInd w:val="0"/>
      <w:spacing w:before="88"/>
      <w:ind w:left="91"/>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5E2"/>
    <w:pPr>
      <w:spacing w:after="0" w:line="240" w:lineRule="auto"/>
    </w:pPr>
    <w:rPr>
      <w:rFonts w:ascii="Times New Roman" w:eastAsia="Times New Roman" w:hAnsi="Times New Roman" w:cs="Times New Roman"/>
      <w:sz w:val="24"/>
      <w:szCs w:val="24"/>
      <w:lang w:eastAsia="es-MX"/>
    </w:rPr>
  </w:style>
  <w:style w:type="paragraph" w:styleId="Ttulo1">
    <w:name w:val="heading 1"/>
    <w:aliases w:val="Capítulo"/>
    <w:basedOn w:val="Normal"/>
    <w:next w:val="Normal"/>
    <w:link w:val="Ttulo1Car"/>
    <w:qFormat/>
    <w:rsid w:val="00DC4771"/>
    <w:pPr>
      <w:keepNext/>
      <w:pBdr>
        <w:top w:val="nil"/>
        <w:left w:val="nil"/>
        <w:bottom w:val="nil"/>
        <w:right w:val="nil"/>
        <w:between w:val="nil"/>
      </w:pBdr>
      <w:jc w:val="right"/>
      <w:outlineLvl w:val="0"/>
    </w:pPr>
    <w:rPr>
      <w:rFonts w:ascii="Arial" w:hAnsi="Arial" w:cs="Arial"/>
      <w:b/>
      <w:color w:val="000000"/>
      <w:szCs w:val="20"/>
      <w:lang w:val="es-ES_tradnl"/>
    </w:rPr>
  </w:style>
  <w:style w:type="paragraph" w:styleId="Ttulo2">
    <w:name w:val="heading 2"/>
    <w:aliases w:val="Tema,Fracc. Car,Fracc."/>
    <w:basedOn w:val="Normal"/>
    <w:next w:val="Normal"/>
    <w:link w:val="Ttulo2Car"/>
    <w:qFormat/>
    <w:rsid w:val="00DC4771"/>
    <w:pPr>
      <w:keepNext/>
      <w:pBdr>
        <w:top w:val="nil"/>
        <w:left w:val="nil"/>
        <w:bottom w:val="nil"/>
        <w:right w:val="nil"/>
        <w:between w:val="nil"/>
      </w:pBdr>
      <w:spacing w:before="240" w:after="60"/>
      <w:outlineLvl w:val="1"/>
    </w:pPr>
    <w:rPr>
      <w:rFonts w:ascii="Arial" w:hAnsi="Arial"/>
      <w:b/>
      <w:bCs/>
      <w:i/>
      <w:iCs/>
      <w:color w:val="000000"/>
      <w:sz w:val="28"/>
      <w:szCs w:val="28"/>
      <w:lang w:val="es-ES"/>
    </w:rPr>
  </w:style>
  <w:style w:type="paragraph" w:styleId="Ttulo3">
    <w:name w:val="heading 3"/>
    <w:aliases w:val="SubTema"/>
    <w:basedOn w:val="Normal"/>
    <w:next w:val="Normal"/>
    <w:link w:val="Ttulo3Car"/>
    <w:qFormat/>
    <w:rsid w:val="00DC4771"/>
    <w:pPr>
      <w:keepNext/>
      <w:pBdr>
        <w:top w:val="nil"/>
        <w:left w:val="nil"/>
        <w:bottom w:val="nil"/>
        <w:right w:val="nil"/>
        <w:between w:val="nil"/>
      </w:pBdr>
      <w:spacing w:before="240" w:after="60"/>
      <w:outlineLvl w:val="2"/>
    </w:pPr>
    <w:rPr>
      <w:rFonts w:ascii="Arial" w:hAnsi="Arial"/>
      <w:b/>
      <w:bCs/>
      <w:color w:val="000000"/>
      <w:sz w:val="26"/>
      <w:szCs w:val="26"/>
      <w:lang w:val="es-ES" w:eastAsia="es-ES"/>
    </w:rPr>
  </w:style>
  <w:style w:type="paragraph" w:styleId="Ttulo4">
    <w:name w:val="heading 4"/>
    <w:basedOn w:val="Normal"/>
    <w:next w:val="Normal"/>
    <w:link w:val="Ttulo4Car"/>
    <w:qFormat/>
    <w:rsid w:val="00DC4771"/>
    <w:pPr>
      <w:keepNext/>
      <w:pBdr>
        <w:top w:val="nil"/>
        <w:left w:val="nil"/>
        <w:bottom w:val="nil"/>
        <w:right w:val="nil"/>
        <w:between w:val="nil"/>
      </w:pBdr>
      <w:jc w:val="both"/>
      <w:outlineLvl w:val="3"/>
    </w:pPr>
    <w:rPr>
      <w:rFonts w:ascii="Arial" w:hAnsi="Arial"/>
      <w:b/>
      <w:color w:val="000000"/>
      <w:lang w:val="es-ES" w:eastAsia="es-ES"/>
    </w:rPr>
  </w:style>
  <w:style w:type="paragraph" w:styleId="Ttulo5">
    <w:name w:val="heading 5"/>
    <w:basedOn w:val="Normal"/>
    <w:next w:val="Normal"/>
    <w:link w:val="Ttulo5Car"/>
    <w:qFormat/>
    <w:rsid w:val="00DC4771"/>
    <w:pPr>
      <w:keepNext/>
      <w:pBdr>
        <w:top w:val="nil"/>
        <w:left w:val="nil"/>
        <w:bottom w:val="nil"/>
        <w:right w:val="nil"/>
        <w:between w:val="nil"/>
      </w:pBdr>
      <w:jc w:val="center"/>
      <w:outlineLvl w:val="4"/>
    </w:pPr>
    <w:rPr>
      <w:rFonts w:ascii="Arial" w:hAnsi="Arial"/>
      <w:b/>
      <w:bCs/>
      <w:color w:val="000000"/>
      <w:lang w:val="es-ES" w:eastAsia="es-ES"/>
    </w:rPr>
  </w:style>
  <w:style w:type="paragraph" w:styleId="Ttulo6">
    <w:name w:val="heading 6"/>
    <w:basedOn w:val="Normal"/>
    <w:next w:val="Normal"/>
    <w:link w:val="Ttulo6Car"/>
    <w:qFormat/>
    <w:rsid w:val="00DC4771"/>
    <w:pPr>
      <w:pBdr>
        <w:top w:val="nil"/>
        <w:left w:val="nil"/>
        <w:bottom w:val="nil"/>
        <w:right w:val="nil"/>
        <w:between w:val="nil"/>
      </w:pBdr>
      <w:spacing w:before="240" w:after="60"/>
      <w:outlineLvl w:val="5"/>
    </w:pPr>
    <w:rPr>
      <w:b/>
      <w:bCs/>
      <w:color w:val="000000"/>
      <w:lang w:val="es-ES" w:eastAsia="es-ES"/>
    </w:rPr>
  </w:style>
  <w:style w:type="paragraph" w:styleId="Ttulo7">
    <w:name w:val="heading 7"/>
    <w:basedOn w:val="Normal"/>
    <w:next w:val="Normal"/>
    <w:link w:val="Ttulo7Car"/>
    <w:qFormat/>
    <w:rsid w:val="00DC4771"/>
    <w:pPr>
      <w:keepNext/>
      <w:pBdr>
        <w:top w:val="nil"/>
        <w:left w:val="nil"/>
        <w:bottom w:val="nil"/>
        <w:right w:val="nil"/>
        <w:between w:val="nil"/>
      </w:pBdr>
      <w:outlineLvl w:val="6"/>
    </w:pPr>
    <w:rPr>
      <w:rFonts w:ascii="Arial" w:hAnsi="Arial"/>
      <w:b/>
      <w:color w:val="000000"/>
      <w:szCs w:val="20"/>
      <w:lang w:val="es-ES" w:eastAsia="es-ES"/>
    </w:rPr>
  </w:style>
  <w:style w:type="paragraph" w:styleId="Ttulo8">
    <w:name w:val="heading 8"/>
    <w:basedOn w:val="Normal"/>
    <w:next w:val="Normal"/>
    <w:link w:val="Ttulo8Car"/>
    <w:qFormat/>
    <w:rsid w:val="00DC4771"/>
    <w:pPr>
      <w:keepNext/>
      <w:pBdr>
        <w:top w:val="nil"/>
        <w:left w:val="nil"/>
        <w:bottom w:val="nil"/>
        <w:right w:val="nil"/>
        <w:between w:val="nil"/>
      </w:pBdr>
      <w:outlineLvl w:val="7"/>
    </w:pPr>
    <w:rPr>
      <w:rFonts w:ascii="Arial" w:hAnsi="Arial"/>
      <w:b/>
      <w:color w:val="000000"/>
      <w:lang w:val="es-ES" w:eastAsia="es-ES"/>
    </w:rPr>
  </w:style>
  <w:style w:type="paragraph" w:styleId="Ttulo9">
    <w:name w:val="heading 9"/>
    <w:basedOn w:val="Normal"/>
    <w:next w:val="Normal"/>
    <w:link w:val="Ttulo9Car"/>
    <w:qFormat/>
    <w:rsid w:val="00DC4771"/>
    <w:pPr>
      <w:keepNext/>
      <w:pBdr>
        <w:top w:val="nil"/>
        <w:left w:val="nil"/>
        <w:bottom w:val="nil"/>
        <w:right w:val="nil"/>
        <w:between w:val="nil"/>
      </w:pBdr>
      <w:jc w:val="center"/>
      <w:outlineLvl w:val="8"/>
    </w:pPr>
    <w:rPr>
      <w:rFonts w:ascii="Arial" w:hAnsi="Arial"/>
      <w:b/>
      <w:color w:val="00000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rsid w:val="00DC4771"/>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DC4771"/>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C4771"/>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C4771"/>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C4771"/>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C477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C4771"/>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C4771"/>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C4771"/>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DC4771"/>
  </w:style>
  <w:style w:type="paragraph" w:styleId="Encabezado">
    <w:name w:val="header"/>
    <w:basedOn w:val="Normal"/>
    <w:link w:val="EncabezadoCar"/>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EncabezadoCar">
    <w:name w:val="Encabezado Car"/>
    <w:basedOn w:val="Fuentedeprrafopredeter"/>
    <w:link w:val="Encabezado"/>
    <w:rsid w:val="00DC4771"/>
    <w:rPr>
      <w:rFonts w:ascii="Arial" w:eastAsia="Times New Roman" w:hAnsi="Arial" w:cs="Arial"/>
      <w:sz w:val="24"/>
      <w:szCs w:val="24"/>
      <w:lang w:eastAsia="es-MX"/>
    </w:rPr>
  </w:style>
  <w:style w:type="paragraph" w:styleId="Piedepgina">
    <w:name w:val="footer"/>
    <w:basedOn w:val="Normal"/>
    <w:link w:val="Piedepgina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PiedepginaCar">
    <w:name w:val="Pie de página Car"/>
    <w:basedOn w:val="Fuentedeprrafopredeter"/>
    <w:link w:val="Piedepgina"/>
    <w:uiPriority w:val="99"/>
    <w:rsid w:val="00DC4771"/>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DC4771"/>
    <w:pPr>
      <w:pBdr>
        <w:top w:val="nil"/>
        <w:left w:val="nil"/>
        <w:bottom w:val="nil"/>
        <w:right w:val="nil"/>
        <w:between w:val="nil"/>
      </w:pBdr>
    </w:pPr>
    <w:rPr>
      <w:rFonts w:ascii="Tahoma" w:hAnsi="Tahoma" w:cs="Tahoma"/>
      <w:color w:val="000000"/>
      <w:sz w:val="16"/>
      <w:szCs w:val="16"/>
      <w:lang w:val="es-ES"/>
    </w:rPr>
  </w:style>
  <w:style w:type="character" w:customStyle="1" w:styleId="TextodegloboCar">
    <w:name w:val="Texto de globo Car"/>
    <w:basedOn w:val="Fuentedeprrafopredeter"/>
    <w:link w:val="Textodeglobo"/>
    <w:uiPriority w:val="99"/>
    <w:rsid w:val="00DC4771"/>
    <w:rPr>
      <w:rFonts w:ascii="Tahoma" w:eastAsia="Times New Roman" w:hAnsi="Tahoma" w:cs="Tahoma"/>
      <w:sz w:val="16"/>
      <w:szCs w:val="16"/>
      <w:lang w:eastAsia="es-MX"/>
    </w:rPr>
  </w:style>
  <w:style w:type="paragraph" w:styleId="Textoindependiente">
    <w:name w:val="Body Text"/>
    <w:basedOn w:val="Normal"/>
    <w:link w:val="TextoindependienteCar"/>
    <w:rsid w:val="00DC4771"/>
    <w:pPr>
      <w:pBdr>
        <w:top w:val="nil"/>
        <w:left w:val="nil"/>
        <w:bottom w:val="nil"/>
        <w:right w:val="nil"/>
        <w:between w:val="nil"/>
      </w:pBdr>
      <w:jc w:val="both"/>
    </w:pPr>
    <w:rPr>
      <w:rFonts w:ascii="Arial" w:hAnsi="Arial"/>
      <w:color w:val="000000"/>
      <w:szCs w:val="20"/>
      <w:lang w:val="es-ES" w:eastAsia="es-ES"/>
    </w:rPr>
  </w:style>
  <w:style w:type="character" w:customStyle="1" w:styleId="TextoindependienteCar">
    <w:name w:val="Texto independiente Car"/>
    <w:basedOn w:val="Fuentedeprrafopredeter"/>
    <w:link w:val="Textoindependiente"/>
    <w:rsid w:val="00DC4771"/>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34"/>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jesus">
    <w:name w:val="jesus"/>
    <w:basedOn w:val="Normal"/>
    <w:uiPriority w:val="99"/>
    <w:rsid w:val="00DC4771"/>
    <w:pPr>
      <w:pBdr>
        <w:top w:val="nil"/>
        <w:left w:val="nil"/>
        <w:bottom w:val="nil"/>
        <w:right w:val="nil"/>
        <w:between w:val="nil"/>
      </w:pBdr>
      <w:jc w:val="both"/>
    </w:pPr>
    <w:rPr>
      <w:rFonts w:ascii="Arial" w:hAnsi="Arial"/>
      <w:color w:val="000000"/>
      <w:spacing w:val="12"/>
      <w:szCs w:val="20"/>
      <w:lang w:val="es-ES_tradnl" w:eastAsia="es-ES"/>
    </w:rPr>
  </w:style>
  <w:style w:type="paragraph" w:customStyle="1" w:styleId="Estilo1">
    <w:name w:val="Estilo1"/>
    <w:basedOn w:val="jesus"/>
    <w:rsid w:val="00DC4771"/>
    <w:pPr>
      <w:spacing w:line="240" w:lineRule="atLeast"/>
    </w:pPr>
    <w:rPr>
      <w:rFonts w:ascii="Century Gothic" w:hAnsi="Century Gothic"/>
      <w:spacing w:val="10"/>
    </w:rPr>
  </w:style>
  <w:style w:type="character" w:styleId="Hipervnculo">
    <w:name w:val="Hyperlink"/>
    <w:basedOn w:val="Fuentedeprrafopredeter"/>
    <w:unhideWhenUsed/>
    <w:rsid w:val="00DC4771"/>
    <w:rPr>
      <w:color w:val="0000FF"/>
      <w:u w:val="single"/>
    </w:rPr>
  </w:style>
  <w:style w:type="character" w:styleId="Nmerodepgina">
    <w:name w:val="page number"/>
    <w:basedOn w:val="Fuentedeprrafopredeter"/>
    <w:rsid w:val="00DC4771"/>
  </w:style>
  <w:style w:type="paragraph" w:customStyle="1" w:styleId="Listavistosa-nfasis11">
    <w:name w:val="Lista vistosa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Prrafodelista1">
    <w:name w:val="Párrafo de lista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styleId="Textonotapie">
    <w:name w:val="footnote text"/>
    <w:basedOn w:val="Normal"/>
    <w:link w:val="TextonotapieCar"/>
    <w:rsid w:val="00DC4771"/>
    <w:pPr>
      <w:pBdr>
        <w:top w:val="nil"/>
        <w:left w:val="nil"/>
        <w:bottom w:val="nil"/>
        <w:right w:val="nil"/>
        <w:between w:val="nil"/>
      </w:pBdr>
    </w:pPr>
    <w:rPr>
      <w:color w:val="000000"/>
      <w:sz w:val="20"/>
      <w:szCs w:val="20"/>
      <w:lang w:val="es-ES" w:eastAsia="es-ES"/>
    </w:rPr>
  </w:style>
  <w:style w:type="character" w:customStyle="1" w:styleId="TextonotapieCar">
    <w:name w:val="Texto nota pie Car"/>
    <w:basedOn w:val="Fuentedeprrafopredeter"/>
    <w:link w:val="Textonotapie"/>
    <w:rsid w:val="00DC4771"/>
    <w:rPr>
      <w:rFonts w:ascii="Times New Roman" w:eastAsia="Times New Roman" w:hAnsi="Times New Roman" w:cs="Times New Roman"/>
      <w:sz w:val="20"/>
      <w:szCs w:val="20"/>
      <w:lang w:val="es-ES" w:eastAsia="es-ES"/>
    </w:rPr>
  </w:style>
  <w:style w:type="paragraph" w:customStyle="1" w:styleId="BodyText21">
    <w:name w:val="Body Text 21"/>
    <w:basedOn w:val="Normal"/>
    <w:rsid w:val="00DC4771"/>
    <w:pPr>
      <w:widowControl w:val="0"/>
      <w:pBdr>
        <w:top w:val="nil"/>
        <w:left w:val="nil"/>
        <w:bottom w:val="nil"/>
        <w:right w:val="nil"/>
        <w:between w:val="nil"/>
      </w:pBdr>
      <w:tabs>
        <w:tab w:val="left" w:pos="-720"/>
      </w:tabs>
      <w:suppressAutoHyphens/>
      <w:overflowPunct w:val="0"/>
      <w:autoSpaceDE w:val="0"/>
      <w:autoSpaceDN w:val="0"/>
      <w:adjustRightInd w:val="0"/>
      <w:jc w:val="both"/>
      <w:textAlignment w:val="baseline"/>
    </w:pPr>
    <w:rPr>
      <w:rFonts w:ascii="Univers" w:hAnsi="Univers"/>
      <w:color w:val="000000"/>
      <w:spacing w:val="-3"/>
      <w:szCs w:val="20"/>
      <w:lang w:val="es-ES" w:eastAsia="es-ES"/>
    </w:rPr>
  </w:style>
  <w:style w:type="table" w:styleId="Tablaconcuadrcula">
    <w:name w:val="Table Grid"/>
    <w:basedOn w:val="Tablanormal"/>
    <w:uiPriority w:val="5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Prrafodelista12">
    <w:name w:val="Párrafo de lista12"/>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Style1">
    <w:name w:val="Style 1"/>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C4771"/>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C4771"/>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C4771"/>
    <w:pPr>
      <w:pBdr>
        <w:top w:val="nil"/>
        <w:left w:val="nil"/>
        <w:bottom w:val="nil"/>
        <w:right w:val="nil"/>
        <w:between w:val="nil"/>
      </w:pBdr>
      <w:spacing w:after="120" w:line="480" w:lineRule="auto"/>
      <w:ind w:left="283"/>
    </w:pPr>
    <w:rPr>
      <w:rFonts w:ascii="Calibri" w:eastAsia="Calibri" w:hAnsi="Calibri"/>
      <w:color w:val="000000"/>
      <w:lang w:val="es-ES"/>
    </w:rPr>
  </w:style>
  <w:style w:type="character" w:customStyle="1" w:styleId="Sangra2detindependienteCar">
    <w:name w:val="Sangría 2 de t. independiente Car"/>
    <w:basedOn w:val="Fuentedeprrafopredeter"/>
    <w:link w:val="Sangra2detindependiente"/>
    <w:uiPriority w:val="99"/>
    <w:rsid w:val="00DC4771"/>
    <w:rPr>
      <w:rFonts w:ascii="Calibri" w:eastAsia="Calibri" w:hAnsi="Calibri" w:cs="Times New Roman"/>
    </w:rPr>
  </w:style>
  <w:style w:type="paragraph" w:styleId="NormalWeb">
    <w:name w:val="Normal (Web)"/>
    <w:basedOn w:val="Normal"/>
    <w:uiPriority w:val="99"/>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Textoennegrita">
    <w:name w:val="Strong"/>
    <w:uiPriority w:val="22"/>
    <w:qFormat/>
    <w:rsid w:val="00DC4771"/>
    <w:rPr>
      <w:b/>
      <w:bCs/>
    </w:rPr>
  </w:style>
  <w:style w:type="paragraph" w:customStyle="1" w:styleId="Textoindependiente31">
    <w:name w:val="Texto independiente 31"/>
    <w:basedOn w:val="Normal"/>
    <w:rsid w:val="00DC4771"/>
    <w:pPr>
      <w:pBdr>
        <w:top w:val="nil"/>
        <w:left w:val="nil"/>
        <w:bottom w:val="nil"/>
        <w:right w:val="nil"/>
        <w:between w:val="nil"/>
      </w:pBdr>
    </w:pPr>
    <w:rPr>
      <w:color w:val="000000"/>
      <w:sz w:val="28"/>
      <w:szCs w:val="20"/>
      <w:lang w:val="es-ES" w:eastAsia="es-ES"/>
    </w:rPr>
  </w:style>
  <w:style w:type="paragraph" w:customStyle="1" w:styleId="bodytext3">
    <w:name w:val="bodytext3"/>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Refdecomentario">
    <w:name w:val="annotation reference"/>
    <w:uiPriority w:val="99"/>
    <w:unhideWhenUsed/>
    <w:rsid w:val="00DC4771"/>
    <w:rPr>
      <w:sz w:val="16"/>
      <w:szCs w:val="16"/>
    </w:rPr>
  </w:style>
  <w:style w:type="paragraph" w:styleId="Textocomentario">
    <w:name w:val="annotation text"/>
    <w:basedOn w:val="Normal"/>
    <w:link w:val="TextocomentarioCar"/>
    <w:uiPriority w:val="99"/>
    <w:unhideWhenUsed/>
    <w:rsid w:val="00DC4771"/>
    <w:pPr>
      <w:pBdr>
        <w:top w:val="nil"/>
        <w:left w:val="nil"/>
        <w:bottom w:val="nil"/>
        <w:right w:val="nil"/>
        <w:between w:val="nil"/>
      </w:pBdr>
    </w:pPr>
    <w:rPr>
      <w:rFonts w:ascii="Arial" w:hAnsi="Arial"/>
      <w:color w:val="000000"/>
      <w:sz w:val="20"/>
      <w:szCs w:val="20"/>
      <w:lang w:val="es-ES"/>
    </w:rPr>
  </w:style>
  <w:style w:type="character" w:customStyle="1" w:styleId="TextocomentarioCar">
    <w:name w:val="Texto comentario Car"/>
    <w:basedOn w:val="Fuentedeprrafopredeter"/>
    <w:link w:val="Textocomentario"/>
    <w:uiPriority w:val="99"/>
    <w:rsid w:val="00DC4771"/>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C4771"/>
    <w:rPr>
      <w:b/>
      <w:bCs/>
    </w:rPr>
  </w:style>
  <w:style w:type="character" w:customStyle="1" w:styleId="AsuntodelcomentarioCar">
    <w:name w:val="Asunto del comentario Car"/>
    <w:basedOn w:val="TextocomentarioCar"/>
    <w:link w:val="Asuntodelcomentario"/>
    <w:uiPriority w:val="99"/>
    <w:semiHidden/>
    <w:rsid w:val="00DC4771"/>
    <w:rPr>
      <w:rFonts w:ascii="Arial" w:eastAsia="Times New Roman" w:hAnsi="Arial" w:cs="Times New Roman"/>
      <w:b/>
      <w:bCs/>
      <w:sz w:val="20"/>
      <w:szCs w:val="20"/>
      <w:lang w:eastAsia="es-MX"/>
    </w:rPr>
  </w:style>
  <w:style w:type="paragraph" w:styleId="Subttulo">
    <w:name w:val="Subtitle"/>
    <w:basedOn w:val="Normal"/>
    <w:link w:val="SubttuloCar"/>
    <w:qFormat/>
    <w:rsid w:val="00DC4771"/>
    <w:pPr>
      <w:pBdr>
        <w:top w:val="nil"/>
        <w:left w:val="nil"/>
        <w:bottom w:val="nil"/>
        <w:right w:val="nil"/>
        <w:between w:val="nil"/>
      </w:pBdr>
    </w:pPr>
    <w:rPr>
      <w:b/>
      <w:bCs/>
      <w:color w:val="000000"/>
      <w:sz w:val="32"/>
      <w:lang w:val="es-ES" w:eastAsia="es-ES"/>
    </w:rPr>
  </w:style>
  <w:style w:type="character" w:customStyle="1" w:styleId="SubttuloCar">
    <w:name w:val="Subtítulo Car"/>
    <w:basedOn w:val="Fuentedeprrafopredeter"/>
    <w:link w:val="Subttulo"/>
    <w:uiPriority w:val="11"/>
    <w:rsid w:val="00DC4771"/>
    <w:rPr>
      <w:rFonts w:ascii="Times New Roman" w:eastAsia="Times New Roman" w:hAnsi="Times New Roman" w:cs="Times New Roman"/>
      <w:b/>
      <w:bCs/>
      <w:sz w:val="32"/>
      <w:szCs w:val="24"/>
      <w:lang w:val="es-ES" w:eastAsia="es-ES"/>
    </w:rPr>
  </w:style>
  <w:style w:type="paragraph" w:styleId="Ttulo">
    <w:name w:val="Title"/>
    <w:basedOn w:val="Normal"/>
    <w:link w:val="TtuloCar"/>
    <w:qFormat/>
    <w:rsid w:val="00DC4771"/>
    <w:pPr>
      <w:pBdr>
        <w:top w:val="nil"/>
        <w:left w:val="nil"/>
        <w:bottom w:val="nil"/>
        <w:right w:val="nil"/>
        <w:between w:val="nil"/>
      </w:pBdr>
      <w:tabs>
        <w:tab w:val="left" w:pos="0"/>
        <w:tab w:val="left" w:pos="1440"/>
        <w:tab w:val="left" w:pos="2160"/>
        <w:tab w:val="left" w:pos="2880"/>
      </w:tabs>
      <w:jc w:val="center"/>
    </w:pPr>
    <w:rPr>
      <w:rFonts w:ascii="Arial" w:hAnsi="Arial"/>
      <w:b/>
      <w:color w:val="000000"/>
      <w:lang w:val="es-ES_tradnl" w:eastAsia="es-ES"/>
    </w:rPr>
  </w:style>
  <w:style w:type="character" w:customStyle="1" w:styleId="TtuloCar">
    <w:name w:val="Título Car"/>
    <w:basedOn w:val="Fuentedeprrafopredeter"/>
    <w:link w:val="Ttulo"/>
    <w:uiPriority w:val="10"/>
    <w:rsid w:val="00DC4771"/>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C47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es-ES"/>
    </w:rPr>
  </w:style>
  <w:style w:type="character" w:customStyle="1" w:styleId="HTMLconformatoprevioCar">
    <w:name w:val="HTML con formato previo Car"/>
    <w:basedOn w:val="Fuentedeprrafopredeter"/>
    <w:link w:val="HTMLconformatoprevio"/>
    <w:uiPriority w:val="99"/>
    <w:rsid w:val="00DC4771"/>
    <w:rPr>
      <w:rFonts w:ascii="Courier New" w:eastAsia="Times New Roman" w:hAnsi="Courier New" w:cs="Times New Roman"/>
      <w:color w:val="000000"/>
      <w:sz w:val="20"/>
      <w:szCs w:val="20"/>
      <w:lang w:eastAsia="es-MX"/>
    </w:rPr>
  </w:style>
  <w:style w:type="character" w:customStyle="1" w:styleId="small1">
    <w:name w:val="small1"/>
    <w:rsid w:val="00DC4771"/>
    <w:rPr>
      <w:rFonts w:ascii="Verdana" w:hAnsi="Verdana" w:cs="Times New Roman"/>
      <w:sz w:val="20"/>
      <w:szCs w:val="20"/>
    </w:rPr>
  </w:style>
  <w:style w:type="paragraph" w:customStyle="1" w:styleId="texto">
    <w:name w:val="texto"/>
    <w:basedOn w:val="Normal"/>
    <w:rsid w:val="00DC4771"/>
    <w:pPr>
      <w:pBdr>
        <w:top w:val="nil"/>
        <w:left w:val="nil"/>
        <w:bottom w:val="nil"/>
        <w:right w:val="nil"/>
        <w:between w:val="nil"/>
      </w:pBdr>
      <w:spacing w:after="101" w:line="216" w:lineRule="atLeast"/>
      <w:ind w:firstLine="288"/>
      <w:jc w:val="both"/>
    </w:pPr>
    <w:rPr>
      <w:rFonts w:ascii="Arial" w:hAnsi="Arial"/>
      <w:color w:val="000000"/>
      <w:sz w:val="18"/>
      <w:szCs w:val="20"/>
      <w:lang w:val="es-ES_tradnl" w:eastAsia="es-ES"/>
    </w:rPr>
  </w:style>
  <w:style w:type="paragraph" w:customStyle="1" w:styleId="Default">
    <w:name w:val="Default"/>
    <w:rsid w:val="00DC4771"/>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C4771"/>
    <w:rPr>
      <w:rFonts w:ascii="Verdana" w:hAnsi="Verdana" w:cs="Times New Roman"/>
      <w:b/>
      <w:bCs/>
      <w:color w:val="990000"/>
      <w:sz w:val="20"/>
      <w:szCs w:val="20"/>
    </w:rPr>
  </w:style>
  <w:style w:type="paragraph" w:styleId="Textodebloque">
    <w:name w:val="Block Text"/>
    <w:basedOn w:val="Normal"/>
    <w:rsid w:val="00DC4771"/>
    <w:pPr>
      <w:pBdr>
        <w:top w:val="nil"/>
        <w:left w:val="nil"/>
        <w:bottom w:val="nil"/>
        <w:right w:val="nil"/>
        <w:between w:val="nil"/>
      </w:pBdr>
      <w:spacing w:before="100" w:beforeAutospacing="1" w:after="100" w:afterAutospacing="1"/>
      <w:ind w:left="720" w:right="720"/>
    </w:pPr>
    <w:rPr>
      <w:rFonts w:ascii="Arial" w:hAnsi="Arial" w:cs="Arial"/>
      <w:color w:val="000000"/>
      <w:sz w:val="20"/>
      <w:szCs w:val="20"/>
      <w:lang w:val="es-ES" w:eastAsia="es-ES"/>
    </w:rPr>
  </w:style>
  <w:style w:type="paragraph" w:customStyle="1" w:styleId="xl25">
    <w:name w:val="xl25"/>
    <w:basedOn w:val="Normal"/>
    <w:rsid w:val="00DC4771"/>
    <w:pPr>
      <w:pBdr>
        <w:top w:val="nil"/>
        <w:left w:val="nil"/>
        <w:bottom w:val="nil"/>
        <w:right w:val="nil"/>
        <w:between w:val="nil"/>
      </w:pBdr>
      <w:spacing w:before="100" w:beforeAutospacing="1" w:after="100" w:afterAutospacing="1"/>
      <w:jc w:val="center"/>
      <w:textAlignment w:val="center"/>
    </w:pPr>
    <w:rPr>
      <w:rFonts w:ascii="Arial" w:hAnsi="Arial" w:cs="Arial"/>
      <w:color w:val="000000"/>
      <w:sz w:val="16"/>
      <w:szCs w:val="16"/>
      <w:lang w:val="es-ES" w:eastAsia="es-ES"/>
    </w:rPr>
  </w:style>
  <w:style w:type="paragraph" w:customStyle="1" w:styleId="Textoindependiente21">
    <w:name w:val="Texto independiente 21"/>
    <w:basedOn w:val="Normal"/>
    <w:rsid w:val="00DC4771"/>
    <w:pPr>
      <w:widowControl w:val="0"/>
      <w:pBdr>
        <w:top w:val="nil"/>
        <w:left w:val="nil"/>
        <w:bottom w:val="nil"/>
        <w:right w:val="nil"/>
        <w:between w:val="nil"/>
      </w:pBdr>
    </w:pPr>
    <w:rPr>
      <w:color w:val="000000"/>
      <w:szCs w:val="20"/>
      <w:lang w:val="es-ES" w:eastAsia="es-ES"/>
    </w:rPr>
  </w:style>
  <w:style w:type="paragraph" w:styleId="Listaconvietas">
    <w:name w:val="List Bullet"/>
    <w:basedOn w:val="Normal"/>
    <w:autoRedefine/>
    <w:uiPriority w:val="99"/>
    <w:rsid w:val="00DC4771"/>
    <w:pPr>
      <w:pBdr>
        <w:top w:val="nil"/>
        <w:left w:val="nil"/>
        <w:bottom w:val="nil"/>
        <w:right w:val="nil"/>
        <w:between w:val="nil"/>
      </w:pBdr>
      <w:ind w:firstLine="360"/>
    </w:pPr>
    <w:rPr>
      <w:color w:val="000000"/>
      <w:lang w:val="es-ES" w:eastAsia="es-ES"/>
    </w:rPr>
  </w:style>
  <w:style w:type="paragraph" w:styleId="Sangradetextonormal">
    <w:name w:val="Body Text Indent"/>
    <w:basedOn w:val="Normal"/>
    <w:link w:val="SangradetextonormalCar"/>
    <w:rsid w:val="00DC4771"/>
    <w:pPr>
      <w:pBdr>
        <w:top w:val="nil"/>
        <w:left w:val="nil"/>
        <w:bottom w:val="nil"/>
        <w:right w:val="nil"/>
        <w:between w:val="nil"/>
      </w:pBdr>
      <w:ind w:firstLine="567"/>
      <w:jc w:val="both"/>
    </w:pPr>
    <w:rPr>
      <w:color w:val="000000"/>
      <w:szCs w:val="20"/>
      <w:lang w:val="es-ES_tradnl" w:eastAsia="es-ES"/>
    </w:rPr>
  </w:style>
  <w:style w:type="character" w:customStyle="1" w:styleId="SangradetextonormalCar">
    <w:name w:val="Sangría de texto normal Car"/>
    <w:basedOn w:val="Fuentedeprrafopredeter"/>
    <w:link w:val="Sangradetextonormal"/>
    <w:rsid w:val="00DC4771"/>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C4771"/>
    <w:pPr>
      <w:pBdr>
        <w:top w:val="nil"/>
        <w:left w:val="nil"/>
        <w:bottom w:val="nil"/>
        <w:right w:val="nil"/>
        <w:between w:val="nil"/>
      </w:pBdr>
      <w:spacing w:after="120" w:line="480" w:lineRule="auto"/>
    </w:pPr>
    <w:rPr>
      <w:color w:val="000000"/>
      <w:lang w:val="es-ES" w:eastAsia="es-ES"/>
    </w:rPr>
  </w:style>
  <w:style w:type="character" w:customStyle="1" w:styleId="Textoindependiente2Car">
    <w:name w:val="Texto independiente 2 Car"/>
    <w:basedOn w:val="Fuentedeprrafopredeter"/>
    <w:link w:val="Textoindependiente2"/>
    <w:uiPriority w:val="99"/>
    <w:rsid w:val="00DC477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C4771"/>
    <w:pPr>
      <w:pBdr>
        <w:top w:val="nil"/>
        <w:left w:val="nil"/>
        <w:bottom w:val="nil"/>
        <w:right w:val="nil"/>
        <w:between w:val="nil"/>
      </w:pBdr>
      <w:spacing w:after="120"/>
    </w:pPr>
    <w:rPr>
      <w:color w:val="000000"/>
      <w:sz w:val="16"/>
      <w:szCs w:val="16"/>
      <w:lang w:val="es-ES" w:eastAsia="es-ES"/>
    </w:rPr>
  </w:style>
  <w:style w:type="character" w:customStyle="1" w:styleId="Textoindependiente3Car">
    <w:name w:val="Texto independiente 3 Car"/>
    <w:basedOn w:val="Fuentedeprrafopredeter"/>
    <w:link w:val="Textoindependiente3"/>
    <w:uiPriority w:val="99"/>
    <w:rsid w:val="00DC4771"/>
    <w:rPr>
      <w:rFonts w:ascii="Times New Roman" w:eastAsia="Times New Roman" w:hAnsi="Times New Roman" w:cs="Times New Roman"/>
      <w:sz w:val="16"/>
      <w:szCs w:val="16"/>
      <w:lang w:val="es-ES" w:eastAsia="es-ES"/>
    </w:rPr>
  </w:style>
  <w:style w:type="character" w:styleId="Hipervnculovisitado">
    <w:name w:val="FollowedHyperlink"/>
    <w:uiPriority w:val="99"/>
    <w:rsid w:val="00DC4771"/>
    <w:rPr>
      <w:rFonts w:cs="Times New Roman"/>
      <w:color w:val="800080"/>
      <w:u w:val="single"/>
    </w:rPr>
  </w:style>
  <w:style w:type="paragraph" w:styleId="Epgrafe">
    <w:name w:val="caption"/>
    <w:basedOn w:val="Normal"/>
    <w:next w:val="Normal"/>
    <w:qFormat/>
    <w:rsid w:val="00DC4771"/>
    <w:pPr>
      <w:pBdr>
        <w:top w:val="nil"/>
        <w:left w:val="nil"/>
        <w:bottom w:val="nil"/>
        <w:right w:val="nil"/>
        <w:between w:val="nil"/>
      </w:pBdr>
      <w:jc w:val="center"/>
    </w:pPr>
    <w:rPr>
      <w:rFonts w:ascii="Arial" w:hAnsi="Arial" w:cs="Arial"/>
      <w:b/>
      <w:bCs/>
      <w:color w:val="000000"/>
      <w:lang w:val="es-ES" w:eastAsia="es-ES"/>
    </w:rPr>
  </w:style>
  <w:style w:type="character" w:customStyle="1" w:styleId="ctbusca1">
    <w:name w:val="ctbusca1"/>
    <w:rsid w:val="00DC4771"/>
    <w:rPr>
      <w:rFonts w:ascii="Arial" w:hAnsi="Arial" w:cs="Arial"/>
      <w:b/>
      <w:bCs/>
      <w:caps/>
      <w:color w:val="BD3130"/>
      <w:sz w:val="22"/>
      <w:szCs w:val="22"/>
      <w:u w:val="none"/>
      <w:effect w:val="none"/>
    </w:rPr>
  </w:style>
  <w:style w:type="character" w:customStyle="1" w:styleId="spelle">
    <w:name w:val="spelle"/>
    <w:rsid w:val="00DC4771"/>
    <w:rPr>
      <w:rFonts w:cs="Times New Roman"/>
    </w:rPr>
  </w:style>
  <w:style w:type="character" w:customStyle="1" w:styleId="norf101">
    <w:name w:val="norf101"/>
    <w:rsid w:val="00DC4771"/>
    <w:rPr>
      <w:rFonts w:ascii="Tahoma" w:hAnsi="Tahoma" w:cs="Tahoma"/>
      <w:color w:val="000000"/>
      <w:sz w:val="20"/>
      <w:szCs w:val="20"/>
    </w:rPr>
  </w:style>
  <w:style w:type="paragraph" w:customStyle="1" w:styleId="texto31">
    <w:name w:val="texto_3_1"/>
    <w:basedOn w:val="Normal"/>
    <w:rsid w:val="00DC4771"/>
    <w:pPr>
      <w:pBdr>
        <w:top w:val="nil"/>
        <w:left w:val="nil"/>
        <w:bottom w:val="nil"/>
        <w:right w:val="nil"/>
        <w:between w:val="nil"/>
      </w:pBdr>
      <w:spacing w:before="100" w:beforeAutospacing="1" w:after="100" w:afterAutospacing="1"/>
    </w:pPr>
    <w:rPr>
      <w:rFonts w:ascii="Arial" w:hAnsi="Arial" w:cs="Arial"/>
      <w:b/>
      <w:bCs/>
      <w:color w:val="000000"/>
      <w:lang w:val="es-ES" w:eastAsia="es-ES"/>
    </w:rPr>
  </w:style>
  <w:style w:type="paragraph" w:customStyle="1" w:styleId="western">
    <w:name w:val="western"/>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ApartadoAsignatura">
    <w:name w:val="Apartado Asignatura"/>
    <w:basedOn w:val="Normal"/>
    <w:rsid w:val="00DC4771"/>
    <w:pPr>
      <w:widowControl w:val="0"/>
      <w:pBdr>
        <w:top w:val="nil"/>
        <w:left w:val="nil"/>
        <w:bottom w:val="nil"/>
        <w:right w:val="nil"/>
        <w:between w:val="nil"/>
      </w:pBdr>
      <w:autoSpaceDE w:val="0"/>
      <w:autoSpaceDN w:val="0"/>
      <w:adjustRightInd w:val="0"/>
      <w:spacing w:before="240"/>
      <w:ind w:left="720"/>
      <w:jc w:val="both"/>
    </w:pPr>
    <w:rPr>
      <w:b/>
      <w:bCs/>
      <w:i/>
      <w:iCs/>
      <w:color w:val="000000"/>
      <w:lang w:val="es-ES_tradnl" w:eastAsia="es-ES"/>
    </w:rPr>
  </w:style>
  <w:style w:type="paragraph" w:customStyle="1" w:styleId="Apartadotema">
    <w:name w:val="Apartado tema"/>
    <w:basedOn w:val="Normal"/>
    <w:next w:val="Normal"/>
    <w:rsid w:val="00DC4771"/>
    <w:pPr>
      <w:keepNext/>
      <w:keepLines/>
      <w:widowControl w:val="0"/>
      <w:numPr>
        <w:numId w:val="1"/>
      </w:numPr>
      <w:pBdr>
        <w:top w:val="nil"/>
        <w:left w:val="nil"/>
        <w:bottom w:val="nil"/>
        <w:right w:val="nil"/>
        <w:between w:val="nil"/>
      </w:pBdr>
      <w:autoSpaceDE w:val="0"/>
      <w:autoSpaceDN w:val="0"/>
      <w:adjustRightInd w:val="0"/>
      <w:spacing w:before="240"/>
      <w:ind w:left="720" w:firstLine="0"/>
      <w:jc w:val="both"/>
    </w:pPr>
    <w:rPr>
      <w:i/>
      <w:iCs/>
      <w:color w:val="000000"/>
      <w:lang w:val="es-ES_tradnl" w:eastAsia="es-ES"/>
    </w:rPr>
  </w:style>
  <w:style w:type="character" w:customStyle="1" w:styleId="font-titulo-ofertado-g1">
    <w:name w:val="font-titulo-ofertado-g1"/>
    <w:rsid w:val="00DC4771"/>
    <w:rPr>
      <w:rFonts w:ascii="Arial" w:hAnsi="Arial" w:cs="Arial"/>
      <w:b/>
      <w:bCs/>
      <w:sz w:val="28"/>
      <w:szCs w:val="28"/>
    </w:rPr>
  </w:style>
  <w:style w:type="character" w:customStyle="1" w:styleId="font-gris1">
    <w:name w:val="font-gris1"/>
    <w:rsid w:val="00DC4771"/>
    <w:rPr>
      <w:rFonts w:ascii="Verdana" w:hAnsi="Verdana" w:cs="Times New Roman"/>
      <w:color w:val="666666"/>
      <w:sz w:val="24"/>
      <w:szCs w:val="24"/>
    </w:rPr>
  </w:style>
  <w:style w:type="paragraph" w:customStyle="1" w:styleId="style10">
    <w:name w:val="style1"/>
    <w:basedOn w:val="Normal"/>
    <w:rsid w:val="00DC4771"/>
    <w:pPr>
      <w:pBdr>
        <w:top w:val="nil"/>
        <w:left w:val="nil"/>
        <w:bottom w:val="nil"/>
        <w:right w:val="nil"/>
        <w:between w:val="nil"/>
      </w:pBdr>
      <w:spacing w:before="100" w:beforeAutospacing="1" w:after="100" w:afterAutospacing="1"/>
    </w:pPr>
    <w:rPr>
      <w:rFonts w:ascii="Verdana" w:hAnsi="Verdana" w:cs="Arial Unicode MS"/>
      <w:color w:val="666666"/>
      <w:lang w:val="es-ES" w:eastAsia="es-ES"/>
    </w:rPr>
  </w:style>
  <w:style w:type="character" w:customStyle="1" w:styleId="norf81">
    <w:name w:val="norf81"/>
    <w:rsid w:val="00DC4771"/>
    <w:rPr>
      <w:rFonts w:ascii="Verdana" w:hAnsi="Verdana" w:cs="Times New Roman"/>
      <w:color w:val="000000"/>
      <w:sz w:val="16"/>
      <w:szCs w:val="16"/>
    </w:rPr>
  </w:style>
  <w:style w:type="paragraph" w:styleId="Sangra3detindependiente">
    <w:name w:val="Body Text Indent 3"/>
    <w:basedOn w:val="Normal"/>
    <w:link w:val="Sangra3detindependienteCar"/>
    <w:rsid w:val="00DC4771"/>
    <w:pPr>
      <w:pBdr>
        <w:top w:val="nil"/>
        <w:left w:val="nil"/>
        <w:bottom w:val="nil"/>
        <w:right w:val="nil"/>
        <w:between w:val="nil"/>
      </w:pBdr>
      <w:autoSpaceDE w:val="0"/>
      <w:autoSpaceDN w:val="0"/>
      <w:adjustRightInd w:val="0"/>
      <w:ind w:left="120" w:hanging="120"/>
    </w:pPr>
    <w:rPr>
      <w:rFonts w:ascii="Arial" w:hAnsi="Arial"/>
      <w:color w:val="000000"/>
      <w:szCs w:val="20"/>
      <w:lang w:val="es-ES" w:eastAsia="es-ES"/>
    </w:rPr>
  </w:style>
  <w:style w:type="character" w:customStyle="1" w:styleId="Sangra3detindependienteCar">
    <w:name w:val="Sangría 3 de t. independiente Car"/>
    <w:basedOn w:val="Fuentedeprrafopredeter"/>
    <w:link w:val="Sangra3detindependiente"/>
    <w:rsid w:val="00DC4771"/>
    <w:rPr>
      <w:rFonts w:ascii="Arial" w:eastAsia="Times New Roman" w:hAnsi="Arial" w:cs="Times New Roman"/>
      <w:sz w:val="24"/>
      <w:szCs w:val="20"/>
      <w:lang w:val="es-ES" w:eastAsia="es-ES"/>
    </w:rPr>
  </w:style>
  <w:style w:type="paragraph" w:customStyle="1" w:styleId="Apartadolistaguiones">
    <w:name w:val="Apartado lista guiones"/>
    <w:basedOn w:val="Normal"/>
    <w:rsid w:val="00DC4771"/>
    <w:pPr>
      <w:widowControl w:val="0"/>
      <w:numPr>
        <w:numId w:val="2"/>
      </w:numPr>
      <w:pBdr>
        <w:top w:val="nil"/>
        <w:left w:val="nil"/>
        <w:bottom w:val="nil"/>
        <w:right w:val="nil"/>
        <w:between w:val="nil"/>
      </w:pBdr>
      <w:autoSpaceDE w:val="0"/>
      <w:autoSpaceDN w:val="0"/>
      <w:adjustRightInd w:val="0"/>
      <w:spacing w:before="120"/>
      <w:jc w:val="both"/>
    </w:pPr>
    <w:rPr>
      <w:iCs/>
      <w:color w:val="000000"/>
      <w:sz w:val="20"/>
      <w:lang w:val="es-ES_tradnl" w:eastAsia="es-ES"/>
    </w:rPr>
  </w:style>
  <w:style w:type="paragraph" w:customStyle="1" w:styleId="Prrafodelista11">
    <w:name w:val="Párrafo de lista11"/>
    <w:basedOn w:val="Normal"/>
    <w:rsid w:val="00DC4771"/>
    <w:pPr>
      <w:pBdr>
        <w:top w:val="nil"/>
        <w:left w:val="nil"/>
        <w:bottom w:val="nil"/>
        <w:right w:val="nil"/>
        <w:between w:val="nil"/>
      </w:pBdr>
      <w:ind w:left="720"/>
    </w:pPr>
    <w:rPr>
      <w:color w:val="000000"/>
      <w:lang w:val="es-ES" w:eastAsia="es-ES"/>
    </w:rPr>
  </w:style>
  <w:style w:type="paragraph" w:styleId="Lista2">
    <w:name w:val="List 2"/>
    <w:basedOn w:val="Normal"/>
    <w:rsid w:val="00DC4771"/>
    <w:pPr>
      <w:pBdr>
        <w:top w:val="nil"/>
        <w:left w:val="nil"/>
        <w:bottom w:val="nil"/>
        <w:right w:val="nil"/>
        <w:between w:val="nil"/>
      </w:pBdr>
      <w:ind w:left="566" w:hanging="283"/>
    </w:pPr>
    <w:rPr>
      <w:color w:val="000000"/>
      <w:lang w:val="es-ES" w:eastAsia="es-ES"/>
    </w:rPr>
  </w:style>
  <w:style w:type="paragraph" w:styleId="Sangranormal">
    <w:name w:val="Normal Indent"/>
    <w:basedOn w:val="Normal"/>
    <w:rsid w:val="00DC4771"/>
    <w:pPr>
      <w:pBdr>
        <w:top w:val="nil"/>
        <w:left w:val="nil"/>
        <w:bottom w:val="nil"/>
        <w:right w:val="nil"/>
        <w:between w:val="nil"/>
      </w:pBdr>
      <w:ind w:left="708"/>
    </w:pPr>
    <w:rPr>
      <w:color w:val="000000"/>
      <w:lang w:val="es-ES" w:eastAsia="es-ES"/>
    </w:rPr>
  </w:style>
  <w:style w:type="paragraph" w:customStyle="1" w:styleId="Remiteabreviado">
    <w:name w:val="Remite abreviado"/>
    <w:basedOn w:val="Normal"/>
    <w:rsid w:val="00DC4771"/>
    <w:pPr>
      <w:pBdr>
        <w:top w:val="nil"/>
        <w:left w:val="nil"/>
        <w:bottom w:val="nil"/>
        <w:right w:val="nil"/>
        <w:between w:val="nil"/>
      </w:pBdr>
    </w:pPr>
    <w:rPr>
      <w:color w:val="000000"/>
      <w:lang w:val="es-ES" w:eastAsia="es-ES"/>
    </w:rPr>
  </w:style>
  <w:style w:type="paragraph" w:customStyle="1" w:styleId="Prrafodelista2">
    <w:name w:val="Párrafo de lista2"/>
    <w:basedOn w:val="Normal"/>
    <w:rsid w:val="00DC4771"/>
    <w:pPr>
      <w:pBdr>
        <w:top w:val="nil"/>
        <w:left w:val="nil"/>
        <w:bottom w:val="nil"/>
        <w:right w:val="nil"/>
        <w:between w:val="nil"/>
      </w:pBdr>
      <w:ind w:left="720"/>
      <w:contextualSpacing/>
    </w:pPr>
    <w:rPr>
      <w:color w:val="000000"/>
      <w:lang w:val="es-ES" w:eastAsia="es-ES"/>
    </w:rPr>
  </w:style>
  <w:style w:type="character" w:customStyle="1" w:styleId="textcontent1">
    <w:name w:val="text_content1"/>
    <w:rsid w:val="00DC4771"/>
    <w:rPr>
      <w:rFonts w:cs="Times New Roman"/>
      <w:color w:val="555555"/>
      <w:sz w:val="18"/>
      <w:szCs w:val="18"/>
    </w:rPr>
  </w:style>
  <w:style w:type="character" w:customStyle="1" w:styleId="CarCar2">
    <w:name w:val="Car Car2"/>
    <w:rsid w:val="00DC4771"/>
    <w:rPr>
      <w:sz w:val="24"/>
      <w:szCs w:val="24"/>
      <w:lang w:val="es-ES" w:eastAsia="es-ES" w:bidi="ar-SA"/>
    </w:rPr>
  </w:style>
  <w:style w:type="paragraph" w:styleId="Textosinformato">
    <w:name w:val="Plain Text"/>
    <w:basedOn w:val="Default"/>
    <w:next w:val="Default"/>
    <w:link w:val="TextosinformatoCar"/>
    <w:rsid w:val="00DC4771"/>
    <w:rPr>
      <w:rFonts w:ascii="HDEODO+Arial,Bold" w:hAnsi="HDEODO+Arial,Bold" w:cs="Times New Roman"/>
      <w:color w:val="auto"/>
    </w:rPr>
  </w:style>
  <w:style w:type="character" w:customStyle="1" w:styleId="TextosinformatoCar">
    <w:name w:val="Texto sin formato Car"/>
    <w:basedOn w:val="Fuentedeprrafopredeter"/>
    <w:link w:val="Textosinformato"/>
    <w:rsid w:val="00DC4771"/>
    <w:rPr>
      <w:rFonts w:ascii="HDEODO+Arial,Bold" w:eastAsia="Times New Roman" w:hAnsi="HDEODO+Arial,Bold" w:cs="Times New Roman"/>
      <w:sz w:val="24"/>
      <w:szCs w:val="24"/>
      <w:lang w:val="es-ES" w:eastAsia="es-ES"/>
    </w:rPr>
  </w:style>
  <w:style w:type="paragraph" w:customStyle="1" w:styleId="WW-Default">
    <w:name w:val="WW-Default"/>
    <w:rsid w:val="00DC4771"/>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C4771"/>
  </w:style>
  <w:style w:type="character" w:customStyle="1" w:styleId="style7">
    <w:name w:val="style_7"/>
    <w:basedOn w:val="Fuentedeprrafopredeter"/>
    <w:rsid w:val="00DC4771"/>
  </w:style>
  <w:style w:type="character" w:customStyle="1" w:styleId="style8">
    <w:name w:val="style_8"/>
    <w:basedOn w:val="Fuentedeprrafopredeter"/>
    <w:rsid w:val="00DC4771"/>
  </w:style>
  <w:style w:type="paragraph" w:customStyle="1" w:styleId="paragraphstyle9">
    <w:name w:val="paragraph_style_9"/>
    <w:basedOn w:val="Normal"/>
    <w:rsid w:val="00DC4771"/>
    <w:pPr>
      <w:pBdr>
        <w:top w:val="nil"/>
        <w:left w:val="nil"/>
        <w:bottom w:val="nil"/>
        <w:right w:val="nil"/>
        <w:between w:val="nil"/>
      </w:pBdr>
      <w:spacing w:before="280" w:after="280"/>
    </w:pPr>
    <w:rPr>
      <w:color w:val="000000"/>
      <w:lang w:val="es-ES" w:eastAsia="ar-SA"/>
    </w:rPr>
  </w:style>
  <w:style w:type="paragraph" w:customStyle="1" w:styleId="Direccin1">
    <w:name w:val="Dirección 1"/>
    <w:basedOn w:val="Normal"/>
    <w:rsid w:val="00DC4771"/>
    <w:pPr>
      <w:pBdr>
        <w:top w:val="nil"/>
        <w:left w:val="nil"/>
        <w:bottom w:val="nil"/>
        <w:right w:val="nil"/>
        <w:between w:val="nil"/>
      </w:pBdr>
      <w:spacing w:line="160" w:lineRule="atLeast"/>
      <w:jc w:val="both"/>
    </w:pPr>
    <w:rPr>
      <w:rFonts w:ascii="Arial" w:hAnsi="Arial"/>
      <w:color w:val="000000"/>
      <w:sz w:val="14"/>
      <w:szCs w:val="20"/>
      <w:lang w:val="en-US" w:eastAsia="ar-SA"/>
    </w:rPr>
  </w:style>
  <w:style w:type="paragraph" w:customStyle="1" w:styleId="Logro">
    <w:name w:val="Logro"/>
    <w:basedOn w:val="Textoindependiente"/>
    <w:rsid w:val="00DC4771"/>
    <w:pPr>
      <w:spacing w:after="60" w:line="240" w:lineRule="atLeast"/>
    </w:pPr>
    <w:rPr>
      <w:rFonts w:ascii="Garamond" w:hAnsi="Garamond"/>
      <w:lang w:eastAsia="ar-SA"/>
    </w:rPr>
  </w:style>
  <w:style w:type="paragraph" w:customStyle="1" w:styleId="Sangra2detindependiente2">
    <w:name w:val="Sangría 2 de t. independiente2"/>
    <w:basedOn w:val="Normal"/>
    <w:rsid w:val="00DC4771"/>
    <w:pPr>
      <w:pBdr>
        <w:top w:val="nil"/>
        <w:left w:val="nil"/>
        <w:bottom w:val="nil"/>
        <w:right w:val="nil"/>
        <w:between w:val="nil"/>
      </w:pBdr>
      <w:suppressAutoHyphens/>
      <w:spacing w:after="120" w:line="480" w:lineRule="auto"/>
      <w:ind w:left="283"/>
    </w:pPr>
    <w:rPr>
      <w:rFonts w:ascii="Times" w:eastAsia="Times" w:hAnsi="Times" w:cs="Calibri"/>
      <w:color w:val="000000"/>
      <w:szCs w:val="20"/>
      <w:lang w:val="es-ES_tradnl" w:eastAsia="ar-SA"/>
    </w:rPr>
  </w:style>
  <w:style w:type="paragraph" w:customStyle="1" w:styleId="PaTipo1">
    <w:name w:val="PaTipo1"/>
    <w:basedOn w:val="Normal"/>
    <w:rsid w:val="00DC4771"/>
    <w:pPr>
      <w:pBdr>
        <w:top w:val="nil"/>
        <w:left w:val="nil"/>
        <w:bottom w:val="nil"/>
        <w:right w:val="nil"/>
        <w:between w:val="nil"/>
      </w:pBdr>
      <w:spacing w:after="240" w:line="360" w:lineRule="atLeast"/>
      <w:ind w:left="3969" w:hanging="2835"/>
      <w:jc w:val="both"/>
    </w:pPr>
    <w:rPr>
      <w:rFonts w:ascii="Arial" w:hAnsi="Arial"/>
      <w:color w:val="000000"/>
      <w:szCs w:val="20"/>
      <w:lang w:val="en-US" w:eastAsia="ar-SA"/>
    </w:rPr>
  </w:style>
  <w:style w:type="paragraph" w:customStyle="1" w:styleId="Sangra3detindependiente2">
    <w:name w:val="Sangría 3 de t. independiente2"/>
    <w:basedOn w:val="Normal"/>
    <w:rsid w:val="00DC4771"/>
    <w:pPr>
      <w:pBdr>
        <w:top w:val="nil"/>
        <w:left w:val="nil"/>
        <w:bottom w:val="nil"/>
        <w:right w:val="nil"/>
        <w:between w:val="nil"/>
      </w:pBdr>
      <w:suppressAutoHyphens/>
      <w:spacing w:after="120"/>
      <w:ind w:left="283"/>
    </w:pPr>
    <w:rPr>
      <w:rFonts w:ascii="Times" w:eastAsia="Times" w:hAnsi="Times" w:cs="Calibri"/>
      <w:color w:val="000000"/>
      <w:sz w:val="16"/>
      <w:szCs w:val="16"/>
      <w:lang w:val="es-ES_tradnl" w:eastAsia="ar-SA"/>
    </w:rPr>
  </w:style>
  <w:style w:type="paragraph" w:customStyle="1" w:styleId="Achievement">
    <w:name w:val="Achievement"/>
    <w:basedOn w:val="Textoindependiente"/>
    <w:rsid w:val="00DC4771"/>
    <w:pPr>
      <w:spacing w:after="60" w:line="220" w:lineRule="atLeast"/>
    </w:pPr>
    <w:rPr>
      <w:spacing w:val="-5"/>
      <w:sz w:val="20"/>
      <w:lang w:val="en-US" w:eastAsia="ar-SA"/>
    </w:rPr>
  </w:style>
  <w:style w:type="paragraph" w:customStyle="1" w:styleId="CompanyNameOne">
    <w:name w:val="Company Name One"/>
    <w:basedOn w:val="Normal"/>
    <w:next w:val="Normal"/>
    <w:rsid w:val="00DC4771"/>
    <w:pPr>
      <w:pBdr>
        <w:top w:val="nil"/>
        <w:left w:val="nil"/>
        <w:bottom w:val="nil"/>
        <w:right w:val="nil"/>
        <w:between w:val="nil"/>
      </w:pBdr>
      <w:spacing w:before="240" w:after="40" w:line="220" w:lineRule="atLeast"/>
    </w:pPr>
    <w:rPr>
      <w:rFonts w:ascii="Arial" w:hAnsi="Arial"/>
      <w:color w:val="000000"/>
      <w:sz w:val="20"/>
      <w:szCs w:val="20"/>
      <w:lang w:val="en-US" w:eastAsia="ar-SA"/>
    </w:rPr>
  </w:style>
  <w:style w:type="paragraph" w:customStyle="1" w:styleId="Institution">
    <w:name w:val="Institution"/>
    <w:basedOn w:val="Normal"/>
    <w:next w:val="Achievement"/>
    <w:rsid w:val="00DC4771"/>
    <w:pPr>
      <w:pBdr>
        <w:top w:val="nil"/>
        <w:left w:val="nil"/>
        <w:bottom w:val="nil"/>
        <w:right w:val="nil"/>
        <w:between w:val="nil"/>
      </w:pBdr>
      <w:spacing w:before="240" w:after="60" w:line="220" w:lineRule="atLeast"/>
    </w:pPr>
    <w:rPr>
      <w:rFonts w:ascii="Arial" w:hAnsi="Arial"/>
      <w:color w:val="000000"/>
      <w:sz w:val="20"/>
      <w:szCs w:val="20"/>
      <w:lang w:val="en-US" w:eastAsia="ar-SA"/>
    </w:rPr>
  </w:style>
  <w:style w:type="paragraph" w:customStyle="1" w:styleId="JobTitle">
    <w:name w:val="Job Title"/>
    <w:next w:val="Achievement"/>
    <w:rsid w:val="00DC4771"/>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C4771"/>
    <w:pPr>
      <w:pBdr>
        <w:top w:val="nil"/>
        <w:left w:val="nil"/>
        <w:bottom w:val="nil"/>
        <w:right w:val="nil"/>
        <w:between w:val="nil"/>
      </w:pBdr>
      <w:spacing w:after="440" w:line="240" w:lineRule="atLeast"/>
    </w:pPr>
    <w:rPr>
      <w:rFonts w:ascii="Arial Black" w:hAnsi="Arial Black"/>
      <w:color w:val="000000"/>
      <w:spacing w:val="-35"/>
      <w:sz w:val="54"/>
      <w:szCs w:val="20"/>
      <w:lang w:val="en-US" w:eastAsia="ar-SA"/>
    </w:rPr>
  </w:style>
  <w:style w:type="paragraph" w:customStyle="1" w:styleId="SectionTitle">
    <w:name w:val="Section Title"/>
    <w:basedOn w:val="Normal"/>
    <w:next w:val="Normal"/>
    <w:rsid w:val="00DC4771"/>
    <w:pPr>
      <w:pBdr>
        <w:top w:val="nil"/>
        <w:left w:val="nil"/>
        <w:bottom w:val="nil"/>
        <w:right w:val="nil"/>
        <w:between w:val="nil"/>
      </w:pBdr>
      <w:spacing w:before="220" w:line="220" w:lineRule="atLeast"/>
    </w:pPr>
    <w:rPr>
      <w:rFonts w:ascii="Arial Black" w:hAnsi="Arial Black"/>
      <w:color w:val="000000"/>
      <w:spacing w:val="-10"/>
      <w:sz w:val="20"/>
      <w:szCs w:val="20"/>
      <w:lang w:val="en-US" w:eastAsia="ar-SA"/>
    </w:rPr>
  </w:style>
  <w:style w:type="paragraph" w:customStyle="1" w:styleId="Objective">
    <w:name w:val="Objective"/>
    <w:basedOn w:val="Normal"/>
    <w:next w:val="Textoindependiente"/>
    <w:rsid w:val="00DC4771"/>
    <w:pPr>
      <w:pBdr>
        <w:top w:val="nil"/>
        <w:left w:val="nil"/>
        <w:bottom w:val="nil"/>
        <w:right w:val="nil"/>
        <w:between w:val="nil"/>
      </w:pBdr>
      <w:spacing w:before="240" w:after="220" w:line="220" w:lineRule="atLeast"/>
    </w:pPr>
    <w:rPr>
      <w:rFonts w:ascii="Arial" w:hAnsi="Arial"/>
      <w:color w:val="000000"/>
      <w:sz w:val="20"/>
      <w:szCs w:val="20"/>
      <w:lang w:val="en-US" w:eastAsia="ar-SA"/>
    </w:rPr>
  </w:style>
  <w:style w:type="paragraph" w:customStyle="1" w:styleId="SectionSubtitle">
    <w:name w:val="Section Subtitle"/>
    <w:basedOn w:val="SectionTitle"/>
    <w:next w:val="Normal"/>
    <w:rsid w:val="00DC4771"/>
    <w:rPr>
      <w:b/>
      <w:spacing w:val="0"/>
    </w:rPr>
  </w:style>
  <w:style w:type="paragraph" w:styleId="Lista3">
    <w:name w:val="List 3"/>
    <w:basedOn w:val="Normal"/>
    <w:rsid w:val="00DC4771"/>
    <w:pPr>
      <w:pBdr>
        <w:top w:val="nil"/>
        <w:left w:val="nil"/>
        <w:bottom w:val="nil"/>
        <w:right w:val="nil"/>
        <w:between w:val="nil"/>
      </w:pBdr>
      <w:ind w:left="849" w:hanging="283"/>
      <w:contextualSpacing/>
    </w:pPr>
    <w:rPr>
      <w:color w:val="000000"/>
      <w:lang w:val="es-ES" w:eastAsia="es-ES"/>
    </w:rPr>
  </w:style>
  <w:style w:type="paragraph" w:styleId="Textoindependienteprimerasangra2">
    <w:name w:val="Body Text First Indent 2"/>
    <w:basedOn w:val="Sangradetextonormal"/>
    <w:link w:val="Textoindependienteprimerasangra2Car"/>
    <w:rsid w:val="00DC4771"/>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C477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C4771"/>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DC4771"/>
    <w:rPr>
      <w:rFonts w:ascii="Arial" w:eastAsia="Times New Roman" w:hAnsi="Arial" w:cs="Times New Roman"/>
      <w:sz w:val="24"/>
      <w:szCs w:val="24"/>
      <w:lang w:val="es-ES" w:eastAsia="es-ES"/>
    </w:rPr>
  </w:style>
  <w:style w:type="paragraph" w:styleId="Lista">
    <w:name w:val="List"/>
    <w:basedOn w:val="Normal"/>
    <w:uiPriority w:val="99"/>
    <w:unhideWhenUsed/>
    <w:rsid w:val="00DC4771"/>
    <w:pPr>
      <w:pBdr>
        <w:top w:val="nil"/>
        <w:left w:val="nil"/>
        <w:bottom w:val="nil"/>
        <w:right w:val="nil"/>
        <w:between w:val="nil"/>
      </w:pBdr>
      <w:ind w:left="283" w:hanging="283"/>
      <w:contextualSpacing/>
    </w:pPr>
    <w:rPr>
      <w:color w:val="000000"/>
      <w:lang w:val="es-ES" w:eastAsia="es-ES"/>
    </w:rPr>
  </w:style>
  <w:style w:type="paragraph" w:customStyle="1" w:styleId="Sinespaciado1">
    <w:name w:val="Sin espaciado1"/>
    <w:qFormat/>
    <w:rsid w:val="00DC4771"/>
    <w:pPr>
      <w:spacing w:after="0" w:line="240" w:lineRule="auto"/>
    </w:pPr>
    <w:rPr>
      <w:rFonts w:ascii="Calibri" w:eastAsia="Calibri" w:hAnsi="Calibri" w:cs="Times New Roman"/>
    </w:rPr>
  </w:style>
  <w:style w:type="character" w:styleId="nfasis">
    <w:name w:val="Emphasis"/>
    <w:uiPriority w:val="20"/>
    <w:qFormat/>
    <w:rsid w:val="00DC4771"/>
    <w:rPr>
      <w:b/>
      <w:bCs/>
      <w:i w:val="0"/>
      <w:iCs w:val="0"/>
    </w:rPr>
  </w:style>
  <w:style w:type="paragraph" w:customStyle="1" w:styleId="CM2">
    <w:name w:val="CM2"/>
    <w:basedOn w:val="Default"/>
    <w:next w:val="Default"/>
    <w:uiPriority w:val="99"/>
    <w:rsid w:val="00DC4771"/>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C4771"/>
    <w:rPr>
      <w:vertAlign w:val="superscript"/>
    </w:rPr>
  </w:style>
  <w:style w:type="numbering" w:customStyle="1" w:styleId="Estilo15">
    <w:name w:val="Estilo15"/>
    <w:uiPriority w:val="99"/>
    <w:rsid w:val="00DC4771"/>
    <w:pPr>
      <w:numPr>
        <w:numId w:val="3"/>
      </w:numPr>
    </w:pPr>
  </w:style>
  <w:style w:type="paragraph" w:styleId="Sinespaciado">
    <w:name w:val="No Spacing"/>
    <w:aliases w:val="Texto general"/>
    <w:link w:val="SinespaciadoCar"/>
    <w:uiPriority w:val="1"/>
    <w:qFormat/>
    <w:rsid w:val="00DC4771"/>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C4771"/>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C4771"/>
    <w:pPr>
      <w:pBdr>
        <w:top w:val="nil"/>
        <w:left w:val="nil"/>
        <w:bottom w:val="nil"/>
        <w:right w:val="nil"/>
        <w:between w:val="nil"/>
      </w:pBdr>
    </w:pPr>
    <w:rPr>
      <w:color w:val="000000"/>
      <w:sz w:val="20"/>
      <w:szCs w:val="20"/>
      <w:lang w:val="es-ES" w:eastAsia="es-ES"/>
    </w:rPr>
  </w:style>
  <w:style w:type="character" w:customStyle="1" w:styleId="TextonotaalfinalCar">
    <w:name w:val="Texto nota al final Car"/>
    <w:basedOn w:val="Fuentedeprrafopredeter"/>
    <w:link w:val="Textonotaalfinal"/>
    <w:uiPriority w:val="99"/>
    <w:rsid w:val="00DC4771"/>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C4771"/>
    <w:rPr>
      <w:rFonts w:ascii="Verdana" w:hAnsi="Verdana" w:cs="Verdana"/>
      <w:sz w:val="15"/>
      <w:szCs w:val="15"/>
    </w:rPr>
  </w:style>
  <w:style w:type="character" w:customStyle="1" w:styleId="tiendanovedadestitulo1">
    <w:name w:val="tienda_novedadestitulo1"/>
    <w:basedOn w:val="Fuentedeprrafopredeter"/>
    <w:rsid w:val="00DC4771"/>
    <w:rPr>
      <w:rFonts w:ascii="Verdana" w:hAnsi="Verdana" w:cs="Verdana"/>
      <w:b/>
      <w:bCs/>
      <w:color w:val="FDB102"/>
      <w:sz w:val="15"/>
      <w:szCs w:val="15"/>
    </w:rPr>
  </w:style>
  <w:style w:type="paragraph" w:customStyle="1" w:styleId="Cuerpo">
    <w:name w:val="Cuerpo"/>
    <w:autoRedefine/>
    <w:uiPriority w:val="99"/>
    <w:rsid w:val="00DC4771"/>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C4771"/>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C4771"/>
    <w:pPr>
      <w:pBdr>
        <w:top w:val="nil"/>
        <w:left w:val="nil"/>
        <w:bottom w:val="nil"/>
        <w:right w:val="nil"/>
        <w:between w:val="nil"/>
      </w:pBdr>
      <w:spacing w:before="100" w:beforeAutospacing="1" w:after="100" w:afterAutospacing="1"/>
      <w:jc w:val="center"/>
    </w:pPr>
    <w:rPr>
      <w:color w:val="000000"/>
      <w:lang w:val="es-ES"/>
    </w:rPr>
  </w:style>
  <w:style w:type="paragraph" w:customStyle="1" w:styleId="xl66">
    <w:name w:val="xl6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00"/>
      <w:lang w:val="es-ES"/>
    </w:rPr>
  </w:style>
  <w:style w:type="paragraph" w:customStyle="1" w:styleId="xl67">
    <w:name w:val="xl6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68">
    <w:name w:val="xl68"/>
    <w:basedOn w:val="Normal"/>
    <w:uiPriority w:val="99"/>
    <w:rsid w:val="00DC4771"/>
    <w:pPr>
      <w:pBdr>
        <w:top w:val="single" w:sz="4" w:space="0" w:color="auto"/>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69">
    <w:name w:val="xl69"/>
    <w:basedOn w:val="Normal"/>
    <w:uiPriority w:val="99"/>
    <w:rsid w:val="00DC4771"/>
    <w:pPr>
      <w:pBdr>
        <w:top w:val="single" w:sz="4" w:space="0" w:color="auto"/>
        <w:left w:val="nil"/>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0">
    <w:name w:val="xl70"/>
    <w:basedOn w:val="Normal"/>
    <w:uiPriority w:val="99"/>
    <w:rsid w:val="00DC4771"/>
    <w:pPr>
      <w:pBdr>
        <w:top w:val="single" w:sz="4" w:space="0" w:color="auto"/>
        <w:left w:val="nil"/>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71">
    <w:name w:val="xl71"/>
    <w:basedOn w:val="Normal"/>
    <w:uiPriority w:val="99"/>
    <w:rsid w:val="00DC4771"/>
    <w:pPr>
      <w:pBdr>
        <w:top w:val="single" w:sz="4" w:space="0" w:color="auto"/>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2">
    <w:name w:val="xl72"/>
    <w:basedOn w:val="Normal"/>
    <w:uiPriority w:val="99"/>
    <w:rsid w:val="00DC4771"/>
    <w:pPr>
      <w:pBdr>
        <w:top w:val="nil"/>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3">
    <w:name w:val="xl73"/>
    <w:basedOn w:val="Normal"/>
    <w:uiPriority w:val="99"/>
    <w:rsid w:val="00DC4771"/>
    <w:pPr>
      <w:pBdr>
        <w:top w:val="nil"/>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4">
    <w:name w:val="xl7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B050"/>
      <w:lang w:val="es-ES"/>
    </w:rPr>
  </w:style>
  <w:style w:type="paragraph" w:customStyle="1" w:styleId="xl75">
    <w:name w:val="xl7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B050"/>
      <w:lang w:val="es-ES"/>
    </w:rPr>
  </w:style>
  <w:style w:type="paragraph" w:customStyle="1" w:styleId="xl76">
    <w:name w:val="xl7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7030A0"/>
      <w:lang w:val="es-ES"/>
    </w:rPr>
  </w:style>
  <w:style w:type="paragraph" w:customStyle="1" w:styleId="xl77">
    <w:name w:val="xl7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7030A0"/>
      <w:lang w:val="es-ES"/>
    </w:rPr>
  </w:style>
  <w:style w:type="paragraph" w:customStyle="1" w:styleId="xl78">
    <w:name w:val="xl7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FF0000"/>
      <w:lang w:val="es-ES"/>
    </w:rPr>
  </w:style>
  <w:style w:type="paragraph" w:customStyle="1" w:styleId="xl79">
    <w:name w:val="xl7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0">
    <w:name w:val="xl8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1F497D"/>
      <w:lang w:val="es-ES"/>
    </w:rPr>
  </w:style>
  <w:style w:type="paragraph" w:customStyle="1" w:styleId="xl81">
    <w:name w:val="xl81"/>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0000"/>
      <w:lang w:val="es-ES"/>
    </w:rPr>
  </w:style>
  <w:style w:type="paragraph" w:customStyle="1" w:styleId="xl82">
    <w:name w:val="xl82"/>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both"/>
    </w:pPr>
    <w:rPr>
      <w:rFonts w:ascii="Arial Narrow" w:hAnsi="Arial Narrow" w:cs="Arial Narrow"/>
      <w:color w:val="000000"/>
      <w:sz w:val="20"/>
      <w:szCs w:val="20"/>
      <w:lang w:val="es-ES"/>
    </w:rPr>
  </w:style>
  <w:style w:type="paragraph" w:customStyle="1" w:styleId="xl83">
    <w:name w:val="xl83"/>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1F497D"/>
      <w:sz w:val="20"/>
      <w:szCs w:val="20"/>
      <w:lang w:val="es-ES"/>
    </w:rPr>
  </w:style>
  <w:style w:type="paragraph" w:customStyle="1" w:styleId="xl84">
    <w:name w:val="xl8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1F497D"/>
      <w:lang w:val="es-ES"/>
    </w:rPr>
  </w:style>
  <w:style w:type="paragraph" w:customStyle="1" w:styleId="xl85">
    <w:name w:val="xl8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FF0000"/>
      <w:sz w:val="20"/>
      <w:szCs w:val="20"/>
      <w:lang w:val="es-ES"/>
    </w:rPr>
  </w:style>
  <w:style w:type="paragraph" w:customStyle="1" w:styleId="xl86">
    <w:name w:val="xl8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7">
    <w:name w:val="xl8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FF"/>
      <w:lang w:val="es-ES"/>
    </w:rPr>
  </w:style>
  <w:style w:type="paragraph" w:customStyle="1" w:styleId="xl88">
    <w:name w:val="xl8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0000"/>
      <w:sz w:val="20"/>
      <w:szCs w:val="20"/>
      <w:lang w:val="es-ES"/>
    </w:rPr>
  </w:style>
  <w:style w:type="paragraph" w:customStyle="1" w:styleId="xl89">
    <w:name w:val="xl8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7030A0"/>
      <w:sz w:val="20"/>
      <w:szCs w:val="20"/>
      <w:lang w:val="es-ES"/>
    </w:rPr>
  </w:style>
  <w:style w:type="paragraph" w:customStyle="1" w:styleId="xl90">
    <w:name w:val="xl9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B050"/>
      <w:sz w:val="20"/>
      <w:szCs w:val="20"/>
      <w:lang w:val="es-ES"/>
    </w:rPr>
  </w:style>
  <w:style w:type="paragraph" w:customStyle="1" w:styleId="xl91">
    <w:name w:val="xl91"/>
    <w:basedOn w:val="Normal"/>
    <w:uiPriority w:val="99"/>
    <w:rsid w:val="00DC4771"/>
    <w:pPr>
      <w:pBdr>
        <w:top w:val="single" w:sz="4" w:space="0" w:color="auto"/>
        <w:left w:val="single" w:sz="4" w:space="0" w:color="auto"/>
        <w:bottom w:val="nil"/>
        <w:right w:val="single" w:sz="4" w:space="0" w:color="auto"/>
        <w:between w:val="nil"/>
      </w:pBdr>
      <w:spacing w:before="100" w:beforeAutospacing="1" w:after="100" w:afterAutospacing="1"/>
      <w:jc w:val="center"/>
      <w:textAlignment w:val="center"/>
    </w:pPr>
    <w:rPr>
      <w:color w:val="000000"/>
      <w:lang w:val="es-ES"/>
    </w:rPr>
  </w:style>
  <w:style w:type="paragraph" w:customStyle="1" w:styleId="xl92">
    <w:name w:val="xl92"/>
    <w:basedOn w:val="Normal"/>
    <w:uiPriority w:val="99"/>
    <w:rsid w:val="00DC4771"/>
    <w:pPr>
      <w:pBdr>
        <w:top w:val="nil"/>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character" w:styleId="Refdenotaalfinal">
    <w:name w:val="endnote reference"/>
    <w:basedOn w:val="Fuentedeprrafopredeter"/>
    <w:uiPriority w:val="99"/>
    <w:rsid w:val="00DC4771"/>
    <w:rPr>
      <w:vertAlign w:val="superscript"/>
    </w:rPr>
  </w:style>
  <w:style w:type="table" w:styleId="Tablaconcuadrcula1">
    <w:name w:val="Table Grid 1"/>
    <w:basedOn w:val="Tablanormal"/>
    <w:uiPriority w:val="99"/>
    <w:rsid w:val="00DC477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DC4771"/>
  </w:style>
  <w:style w:type="character" w:customStyle="1" w:styleId="A4">
    <w:name w:val="A4"/>
    <w:uiPriority w:val="99"/>
    <w:rsid w:val="00DC4771"/>
    <w:rPr>
      <w:rFonts w:cs="Helvetica"/>
      <w:color w:val="000000"/>
      <w:sz w:val="20"/>
      <w:szCs w:val="20"/>
    </w:rPr>
  </w:style>
  <w:style w:type="character" w:customStyle="1" w:styleId="A6">
    <w:name w:val="A6"/>
    <w:uiPriority w:val="99"/>
    <w:rsid w:val="00DC4771"/>
    <w:rPr>
      <w:rFonts w:cs="Helvetica"/>
      <w:b/>
      <w:bCs/>
      <w:color w:val="000000"/>
      <w:sz w:val="18"/>
      <w:szCs w:val="18"/>
    </w:rPr>
  </w:style>
  <w:style w:type="character" w:styleId="nfasissutil">
    <w:name w:val="Subtle Emphasis"/>
    <w:basedOn w:val="Fuentedeprrafopredeter"/>
    <w:uiPriority w:val="19"/>
    <w:qFormat/>
    <w:rsid w:val="00DC4771"/>
    <w:rPr>
      <w:i/>
      <w:iCs/>
      <w:color w:val="808080"/>
    </w:rPr>
  </w:style>
  <w:style w:type="paragraph" w:customStyle="1" w:styleId="Normal1">
    <w:name w:val="Normal1"/>
    <w:basedOn w:val="Normal"/>
    <w:rsid w:val="00DC4771"/>
    <w:pPr>
      <w:pBdr>
        <w:top w:val="nil"/>
        <w:left w:val="nil"/>
        <w:bottom w:val="nil"/>
        <w:right w:val="nil"/>
        <w:between w:val="nil"/>
      </w:pBdr>
      <w:spacing w:before="60" w:after="60"/>
      <w:ind w:left="3330" w:hanging="1170"/>
      <w:jc w:val="both"/>
    </w:pPr>
    <w:rPr>
      <w:rFonts w:ascii="Arial" w:hAnsi="Arial"/>
      <w:color w:val="000000"/>
      <w:szCs w:val="20"/>
      <w:lang w:val="es-ES_tradnl" w:eastAsia="es-ES"/>
    </w:rPr>
  </w:style>
  <w:style w:type="paragraph" w:customStyle="1" w:styleId="Pa2">
    <w:name w:val="Pa2"/>
    <w:basedOn w:val="Normal"/>
    <w:next w:val="Normal"/>
    <w:uiPriority w:val="99"/>
    <w:rsid w:val="00DC4771"/>
    <w:pPr>
      <w:pBdr>
        <w:top w:val="nil"/>
        <w:left w:val="nil"/>
        <w:bottom w:val="nil"/>
        <w:right w:val="nil"/>
        <w:between w:val="nil"/>
      </w:pBdr>
      <w:autoSpaceDE w:val="0"/>
      <w:autoSpaceDN w:val="0"/>
      <w:adjustRightInd w:val="0"/>
      <w:spacing w:line="241" w:lineRule="atLeast"/>
      <w:jc w:val="both"/>
    </w:pPr>
    <w:rPr>
      <w:rFonts w:ascii="Helvetica" w:eastAsia="Calibri" w:hAnsi="Helvetica" w:cs="Helvetica"/>
      <w:b/>
      <w:color w:val="000000"/>
      <w:lang w:val="es-ES"/>
    </w:rPr>
  </w:style>
  <w:style w:type="paragraph" w:customStyle="1" w:styleId="texnormalgris">
    <w:name w:val="tex_normal_gris"/>
    <w:basedOn w:val="Normal"/>
    <w:rsid w:val="00DC4771"/>
    <w:pPr>
      <w:pBdr>
        <w:top w:val="nil"/>
        <w:left w:val="nil"/>
        <w:bottom w:val="nil"/>
        <w:right w:val="nil"/>
        <w:between w:val="nil"/>
      </w:pBdr>
      <w:suppressAutoHyphens/>
      <w:spacing w:before="280" w:after="280"/>
      <w:jc w:val="both"/>
    </w:pPr>
    <w:rPr>
      <w:rFonts w:ascii="Verdana" w:hAnsi="Verdana"/>
      <w:color w:val="333333"/>
      <w:kern w:val="2"/>
      <w:sz w:val="18"/>
      <w:szCs w:val="18"/>
      <w:lang w:val="es-ES" w:eastAsia="ar-SA"/>
    </w:rPr>
  </w:style>
  <w:style w:type="paragraph" w:styleId="TtulodeTDC">
    <w:name w:val="TOC Heading"/>
    <w:basedOn w:val="Ttulo1"/>
    <w:next w:val="Normal"/>
    <w:uiPriority w:val="39"/>
    <w:qFormat/>
    <w:rsid w:val="00DC4771"/>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C4771"/>
    <w:pPr>
      <w:pBdr>
        <w:top w:val="nil"/>
        <w:left w:val="nil"/>
        <w:bottom w:val="nil"/>
        <w:right w:val="nil"/>
        <w:between w:val="nil"/>
      </w:pBdr>
      <w:spacing w:after="100" w:line="220" w:lineRule="exact"/>
      <w:jc w:val="both"/>
    </w:pPr>
    <w:rPr>
      <w:rFonts w:ascii="Calibri" w:eastAsia="Calibri" w:hAnsi="Calibri" w:cs="Calibri"/>
      <w:color w:val="000000"/>
      <w:lang w:val="es-ES"/>
    </w:rPr>
  </w:style>
  <w:style w:type="paragraph" w:styleId="TDC2">
    <w:name w:val="toc 2"/>
    <w:basedOn w:val="Normal"/>
    <w:next w:val="Normal"/>
    <w:autoRedefine/>
    <w:uiPriority w:val="39"/>
    <w:unhideWhenUsed/>
    <w:rsid w:val="00DC4771"/>
    <w:pPr>
      <w:pBdr>
        <w:top w:val="nil"/>
        <w:left w:val="nil"/>
        <w:bottom w:val="nil"/>
        <w:right w:val="nil"/>
        <w:between w:val="nil"/>
      </w:pBdr>
      <w:tabs>
        <w:tab w:val="left" w:pos="660"/>
        <w:tab w:val="right" w:leader="dot" w:pos="9072"/>
      </w:tabs>
      <w:ind w:left="221" w:right="275"/>
      <w:jc w:val="both"/>
    </w:pPr>
    <w:rPr>
      <w:rFonts w:ascii="Calibri" w:eastAsia="Calibri" w:hAnsi="Calibri" w:cs="Calibri"/>
      <w:color w:val="000000"/>
      <w:lang w:val="es-ES"/>
    </w:rPr>
  </w:style>
  <w:style w:type="paragraph" w:styleId="TDC3">
    <w:name w:val="toc 3"/>
    <w:basedOn w:val="Normal"/>
    <w:next w:val="Normal"/>
    <w:autoRedefine/>
    <w:uiPriority w:val="39"/>
    <w:unhideWhenUsed/>
    <w:rsid w:val="00DC4771"/>
    <w:pPr>
      <w:pBdr>
        <w:top w:val="nil"/>
        <w:left w:val="nil"/>
        <w:bottom w:val="nil"/>
        <w:right w:val="nil"/>
        <w:between w:val="nil"/>
      </w:pBdr>
      <w:tabs>
        <w:tab w:val="left" w:pos="1100"/>
        <w:tab w:val="right" w:leader="dot" w:pos="9054"/>
      </w:tabs>
      <w:spacing w:after="100" w:line="220" w:lineRule="exact"/>
      <w:ind w:left="440" w:right="-8"/>
      <w:jc w:val="both"/>
    </w:pPr>
    <w:rPr>
      <w:rFonts w:ascii="Calibri" w:eastAsia="Calibri" w:hAnsi="Calibri" w:cs="Calibri"/>
      <w:color w:val="000000"/>
      <w:lang w:val="es-ES"/>
    </w:rPr>
  </w:style>
  <w:style w:type="paragraph" w:customStyle="1" w:styleId="CM40">
    <w:name w:val="CM40"/>
    <w:basedOn w:val="Normal"/>
    <w:next w:val="Normal"/>
    <w:rsid w:val="00DC4771"/>
    <w:pPr>
      <w:widowControl w:val="0"/>
      <w:pBdr>
        <w:top w:val="nil"/>
        <w:left w:val="nil"/>
        <w:bottom w:val="nil"/>
        <w:right w:val="nil"/>
        <w:between w:val="nil"/>
      </w:pBdr>
      <w:autoSpaceDE w:val="0"/>
      <w:autoSpaceDN w:val="0"/>
      <w:adjustRightInd w:val="0"/>
      <w:spacing w:after="285"/>
      <w:jc w:val="both"/>
    </w:pPr>
    <w:rPr>
      <w:rFonts w:ascii="Bodoni" w:hAnsi="Bodoni"/>
      <w:color w:val="000000"/>
      <w:lang w:val="es-ES" w:eastAsia="es-ES"/>
    </w:rPr>
  </w:style>
  <w:style w:type="character" w:styleId="CitaHTML">
    <w:name w:val="HTML Cite"/>
    <w:basedOn w:val="Fuentedeprrafopredeter"/>
    <w:uiPriority w:val="99"/>
    <w:semiHidden/>
    <w:unhideWhenUsed/>
    <w:rsid w:val="00DC4771"/>
    <w:rPr>
      <w:i/>
      <w:iCs/>
    </w:rPr>
  </w:style>
  <w:style w:type="paragraph" w:customStyle="1" w:styleId="Prrafodelista3">
    <w:name w:val="Párrafo de lista3"/>
    <w:basedOn w:val="Normal"/>
    <w:rsid w:val="00DC4771"/>
    <w:pPr>
      <w:pBdr>
        <w:top w:val="nil"/>
        <w:left w:val="nil"/>
        <w:bottom w:val="nil"/>
        <w:right w:val="nil"/>
        <w:between w:val="nil"/>
      </w:pBdr>
      <w:spacing w:line="220" w:lineRule="exact"/>
      <w:ind w:left="720"/>
    </w:pPr>
    <w:rPr>
      <w:rFonts w:ascii="Calibri" w:hAnsi="Calibri"/>
      <w:color w:val="000000"/>
      <w:lang w:val="es-ES"/>
    </w:rPr>
  </w:style>
  <w:style w:type="paragraph" w:customStyle="1" w:styleId="Pa3">
    <w:name w:val="Pa3"/>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paragraph" w:customStyle="1" w:styleId="Pa0">
    <w:name w:val="Pa0"/>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character" w:customStyle="1" w:styleId="TextonotapieCar1">
    <w:name w:val="Texto nota pie Car1"/>
    <w:basedOn w:val="Fuentedeprrafopredeter"/>
    <w:uiPriority w:val="99"/>
    <w:semiHidden/>
    <w:rsid w:val="00DC4771"/>
    <w:rPr>
      <w:lang w:val="es-ES" w:eastAsia="es-ES" w:bidi="ar-SA"/>
    </w:rPr>
  </w:style>
  <w:style w:type="character" w:customStyle="1" w:styleId="smalltextgray1">
    <w:name w:val="smalltext_gray1"/>
    <w:basedOn w:val="Fuentedeprrafopredeter"/>
    <w:rsid w:val="00DC4771"/>
    <w:rPr>
      <w:rFonts w:ascii="Arial" w:hAnsi="Arial" w:cs="Arial" w:hint="default"/>
      <w:color w:val="666666"/>
      <w:sz w:val="20"/>
      <w:szCs w:val="20"/>
    </w:rPr>
  </w:style>
  <w:style w:type="paragraph" w:customStyle="1" w:styleId="Titulo">
    <w:name w:val="Titulo"/>
    <w:basedOn w:val="Normal"/>
    <w:next w:val="Normal"/>
    <w:rsid w:val="00DC4771"/>
    <w:pPr>
      <w:pBdr>
        <w:top w:val="nil"/>
        <w:left w:val="nil"/>
        <w:bottom w:val="nil"/>
        <w:right w:val="nil"/>
        <w:between w:val="nil"/>
      </w:pBdr>
      <w:spacing w:before="600" w:after="600"/>
      <w:ind w:left="851" w:right="851"/>
      <w:jc w:val="center"/>
    </w:pPr>
    <w:rPr>
      <w:b/>
      <w:bCs/>
      <w:caps/>
      <w:color w:val="000000"/>
      <w:sz w:val="28"/>
      <w:szCs w:val="28"/>
      <w:lang w:val="es-ES" w:eastAsia="es-ES"/>
    </w:rPr>
  </w:style>
  <w:style w:type="paragraph" w:styleId="TDC4">
    <w:name w:val="toc 4"/>
    <w:basedOn w:val="Normal"/>
    <w:next w:val="Normal"/>
    <w:autoRedefine/>
    <w:uiPriority w:val="39"/>
    <w:unhideWhenUsed/>
    <w:rsid w:val="00DC4771"/>
    <w:pPr>
      <w:pBdr>
        <w:top w:val="nil"/>
        <w:left w:val="nil"/>
        <w:bottom w:val="nil"/>
        <w:right w:val="nil"/>
        <w:between w:val="nil"/>
      </w:pBdr>
      <w:spacing w:after="100" w:line="220" w:lineRule="exact"/>
      <w:ind w:left="660"/>
    </w:pPr>
    <w:rPr>
      <w:rFonts w:ascii="Calibri" w:hAnsi="Calibri"/>
      <w:color w:val="000000"/>
      <w:lang w:val="es-ES"/>
    </w:rPr>
  </w:style>
  <w:style w:type="paragraph" w:styleId="TDC5">
    <w:name w:val="toc 5"/>
    <w:basedOn w:val="Normal"/>
    <w:next w:val="Normal"/>
    <w:autoRedefine/>
    <w:uiPriority w:val="39"/>
    <w:unhideWhenUsed/>
    <w:rsid w:val="00DC4771"/>
    <w:pPr>
      <w:pBdr>
        <w:top w:val="nil"/>
        <w:left w:val="nil"/>
        <w:bottom w:val="nil"/>
        <w:right w:val="nil"/>
        <w:between w:val="nil"/>
      </w:pBdr>
      <w:spacing w:after="100" w:line="220" w:lineRule="exact"/>
      <w:ind w:left="880"/>
    </w:pPr>
    <w:rPr>
      <w:rFonts w:ascii="Calibri" w:hAnsi="Calibri"/>
      <w:color w:val="000000"/>
      <w:lang w:val="es-ES"/>
    </w:rPr>
  </w:style>
  <w:style w:type="paragraph" w:styleId="TDC6">
    <w:name w:val="toc 6"/>
    <w:basedOn w:val="Normal"/>
    <w:next w:val="Normal"/>
    <w:autoRedefine/>
    <w:uiPriority w:val="39"/>
    <w:unhideWhenUsed/>
    <w:rsid w:val="00DC4771"/>
    <w:pPr>
      <w:pBdr>
        <w:top w:val="nil"/>
        <w:left w:val="nil"/>
        <w:bottom w:val="nil"/>
        <w:right w:val="nil"/>
        <w:between w:val="nil"/>
      </w:pBdr>
      <w:spacing w:after="100" w:line="220" w:lineRule="exact"/>
      <w:ind w:left="1100"/>
    </w:pPr>
    <w:rPr>
      <w:rFonts w:ascii="Calibri" w:hAnsi="Calibri"/>
      <w:color w:val="000000"/>
      <w:lang w:val="es-ES"/>
    </w:rPr>
  </w:style>
  <w:style w:type="paragraph" w:styleId="TDC7">
    <w:name w:val="toc 7"/>
    <w:basedOn w:val="Normal"/>
    <w:next w:val="Normal"/>
    <w:autoRedefine/>
    <w:uiPriority w:val="39"/>
    <w:unhideWhenUsed/>
    <w:rsid w:val="00DC4771"/>
    <w:pPr>
      <w:pBdr>
        <w:top w:val="nil"/>
        <w:left w:val="nil"/>
        <w:bottom w:val="nil"/>
        <w:right w:val="nil"/>
        <w:between w:val="nil"/>
      </w:pBdr>
      <w:spacing w:after="100" w:line="220" w:lineRule="exact"/>
      <w:ind w:left="1320"/>
    </w:pPr>
    <w:rPr>
      <w:rFonts w:ascii="Calibri" w:hAnsi="Calibri"/>
      <w:color w:val="000000"/>
      <w:lang w:val="es-ES"/>
    </w:rPr>
  </w:style>
  <w:style w:type="paragraph" w:styleId="TDC8">
    <w:name w:val="toc 8"/>
    <w:basedOn w:val="Normal"/>
    <w:next w:val="Normal"/>
    <w:autoRedefine/>
    <w:uiPriority w:val="39"/>
    <w:unhideWhenUsed/>
    <w:rsid w:val="00DC4771"/>
    <w:pPr>
      <w:pBdr>
        <w:top w:val="nil"/>
        <w:left w:val="nil"/>
        <w:bottom w:val="nil"/>
        <w:right w:val="nil"/>
        <w:between w:val="nil"/>
      </w:pBdr>
      <w:spacing w:after="100" w:line="220" w:lineRule="exact"/>
      <w:ind w:left="1540"/>
    </w:pPr>
    <w:rPr>
      <w:rFonts w:ascii="Calibri" w:hAnsi="Calibri"/>
      <w:color w:val="000000"/>
      <w:lang w:val="es-ES"/>
    </w:rPr>
  </w:style>
  <w:style w:type="paragraph" w:styleId="TDC9">
    <w:name w:val="toc 9"/>
    <w:basedOn w:val="Normal"/>
    <w:next w:val="Normal"/>
    <w:autoRedefine/>
    <w:uiPriority w:val="39"/>
    <w:unhideWhenUsed/>
    <w:rsid w:val="00DC4771"/>
    <w:pPr>
      <w:pBdr>
        <w:top w:val="nil"/>
        <w:left w:val="nil"/>
        <w:bottom w:val="nil"/>
        <w:right w:val="nil"/>
        <w:between w:val="nil"/>
      </w:pBdr>
      <w:spacing w:after="100" w:line="220" w:lineRule="exact"/>
      <w:ind w:left="1760"/>
    </w:pPr>
    <w:rPr>
      <w:rFonts w:ascii="Calibri" w:hAnsi="Calibri"/>
      <w:color w:val="000000"/>
      <w:lang w:val="es-ES"/>
    </w:rPr>
  </w:style>
  <w:style w:type="table" w:styleId="Sombreadoclaro-nfasis5">
    <w:name w:val="Light Shading Accent 5"/>
    <w:basedOn w:val="Tablanormal"/>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C4771"/>
  </w:style>
  <w:style w:type="character" w:customStyle="1" w:styleId="Textoindependiente3Car1">
    <w:name w:val="Texto independiente 3 Car1"/>
    <w:basedOn w:val="Fuentedeprrafopredeter"/>
    <w:uiPriority w:val="99"/>
    <w:semiHidden/>
    <w:rsid w:val="00DC4771"/>
    <w:rPr>
      <w:sz w:val="16"/>
      <w:szCs w:val="16"/>
      <w:lang w:val="es-MX" w:eastAsia="en-US"/>
    </w:rPr>
  </w:style>
  <w:style w:type="character" w:customStyle="1" w:styleId="TextodegloboCar1">
    <w:name w:val="Texto de globo Car1"/>
    <w:basedOn w:val="Fuentedeprrafopredeter"/>
    <w:uiPriority w:val="99"/>
    <w:semiHidden/>
    <w:rsid w:val="00DC4771"/>
    <w:rPr>
      <w:rFonts w:ascii="Tahoma" w:hAnsi="Tahoma" w:cs="Tahoma"/>
      <w:sz w:val="16"/>
      <w:szCs w:val="16"/>
      <w:lang w:val="es-MX" w:eastAsia="en-US"/>
    </w:rPr>
  </w:style>
  <w:style w:type="paragraph" w:customStyle="1" w:styleId="Pa19">
    <w:name w:val="Pa19"/>
    <w:basedOn w:val="Default"/>
    <w:next w:val="Default"/>
    <w:uiPriority w:val="99"/>
    <w:rsid w:val="00DC4771"/>
    <w:pPr>
      <w:spacing w:line="281" w:lineRule="atLeast"/>
    </w:pPr>
    <w:rPr>
      <w:rFonts w:ascii="Eureka Sans" w:eastAsiaTheme="minorHAnsi" w:hAnsi="Eureka Sans"/>
      <w:color w:val="auto"/>
      <w:lang w:val="es-MX" w:eastAsia="en-US"/>
    </w:rPr>
  </w:style>
  <w:style w:type="character" w:customStyle="1" w:styleId="A0">
    <w:name w:val="A0"/>
    <w:uiPriority w:val="99"/>
    <w:rsid w:val="00DC4771"/>
    <w:rPr>
      <w:rFonts w:ascii="EurekaSans-Regular" w:hAnsi="EurekaSans-Regular" w:cs="EurekaSans-Regular"/>
      <w:color w:val="000000"/>
    </w:rPr>
  </w:style>
  <w:style w:type="paragraph" w:customStyle="1" w:styleId="Pa12">
    <w:name w:val="Pa12"/>
    <w:basedOn w:val="Default"/>
    <w:next w:val="Default"/>
    <w:uiPriority w:val="99"/>
    <w:rsid w:val="00DC4771"/>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C4771"/>
    <w:rPr>
      <w:rFonts w:ascii="Arial" w:hAnsi="Arial" w:cs="Arial" w:hint="default"/>
      <w:b/>
      <w:bCs/>
      <w:color w:val="304449"/>
      <w:sz w:val="26"/>
      <w:szCs w:val="26"/>
    </w:rPr>
  </w:style>
  <w:style w:type="paragraph" w:customStyle="1" w:styleId="titulo5">
    <w:name w:val="titulo5"/>
    <w:basedOn w:val="Normal"/>
    <w:rsid w:val="00DC4771"/>
    <w:pPr>
      <w:pBdr>
        <w:top w:val="nil"/>
        <w:left w:val="nil"/>
        <w:bottom w:val="nil"/>
        <w:right w:val="nil"/>
        <w:between w:val="nil"/>
      </w:pBdr>
      <w:spacing w:before="30" w:after="30"/>
    </w:pPr>
    <w:rPr>
      <w:color w:val="000000"/>
      <w:lang w:val="es-ES" w:eastAsia="es-ES"/>
    </w:rPr>
  </w:style>
  <w:style w:type="paragraph" w:customStyle="1" w:styleId="autor">
    <w:name w:val="autor"/>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pautores">
    <w:name w:val="pautores"/>
    <w:basedOn w:val="Normal"/>
    <w:rsid w:val="00DC4771"/>
    <w:pPr>
      <w:pBdr>
        <w:top w:val="nil"/>
        <w:left w:val="nil"/>
        <w:bottom w:val="nil"/>
        <w:right w:val="nil"/>
        <w:between w:val="nil"/>
      </w:pBdr>
    </w:pPr>
    <w:rPr>
      <w:rFonts w:ascii="Verdana" w:hAnsi="Verdana"/>
      <w:color w:val="BCAE7B"/>
      <w:lang w:val="es-ES"/>
    </w:rPr>
  </w:style>
  <w:style w:type="paragraph" w:customStyle="1" w:styleId="tit10">
    <w:name w:val="tit10"/>
    <w:basedOn w:val="Normal"/>
    <w:rsid w:val="00DC4771"/>
    <w:pPr>
      <w:pBdr>
        <w:top w:val="nil"/>
        <w:left w:val="nil"/>
        <w:bottom w:val="nil"/>
        <w:right w:val="nil"/>
        <w:between w:val="nil"/>
      </w:pBdr>
    </w:pPr>
    <w:rPr>
      <w:rFonts w:ascii="Tahoma" w:hAnsi="Tahoma" w:cs="Tahoma"/>
      <w:color w:val="50735D"/>
      <w:sz w:val="21"/>
      <w:szCs w:val="21"/>
      <w:lang w:val="es-ES"/>
    </w:rPr>
  </w:style>
  <w:style w:type="character" w:customStyle="1" w:styleId="titficha5">
    <w:name w:val="tit_ficha5"/>
    <w:basedOn w:val="Fuentedeprrafopredeter"/>
    <w:rsid w:val="00DC4771"/>
    <w:rPr>
      <w:color w:val="50735D"/>
      <w:sz w:val="20"/>
      <w:szCs w:val="20"/>
    </w:rPr>
  </w:style>
  <w:style w:type="character" w:customStyle="1" w:styleId="tit1">
    <w:name w:val="tit1"/>
    <w:basedOn w:val="Fuentedeprrafopredeter"/>
    <w:rsid w:val="00DC4771"/>
    <w:rPr>
      <w:b/>
      <w:bCs/>
    </w:rPr>
  </w:style>
  <w:style w:type="numbering" w:customStyle="1" w:styleId="Sinlista2">
    <w:name w:val="Sin lista2"/>
    <w:next w:val="Sinlista"/>
    <w:uiPriority w:val="99"/>
    <w:semiHidden/>
    <w:unhideWhenUsed/>
    <w:rsid w:val="00DC4771"/>
  </w:style>
  <w:style w:type="numbering" w:customStyle="1" w:styleId="Estilo11">
    <w:name w:val="Estilo11"/>
    <w:uiPriority w:val="99"/>
    <w:rsid w:val="00DC4771"/>
  </w:style>
  <w:style w:type="table" w:customStyle="1" w:styleId="Sombreadoclaro-nfasis51">
    <w:name w:val="Sombreado claro - Énfasis 51"/>
    <w:basedOn w:val="Tablanormal"/>
    <w:next w:val="Sombreadoclaro-nfasis5"/>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C4771"/>
  </w:style>
  <w:style w:type="table" w:customStyle="1" w:styleId="Tablaconcuadrcula10">
    <w:name w:val="Tabla con cuadrícula1"/>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C4771"/>
  </w:style>
  <w:style w:type="table" w:customStyle="1" w:styleId="Sombreadoclaro-nfasis52">
    <w:name w:val="Sombreado claro - Énfasis 52"/>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C4771"/>
  </w:style>
  <w:style w:type="table" w:customStyle="1" w:styleId="Tablaconcuadrcula2">
    <w:name w:val="Tabla con cuadrícula2"/>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C4771"/>
  </w:style>
  <w:style w:type="table" w:customStyle="1" w:styleId="Sombreadoclaro-nfasis53">
    <w:name w:val="Sombreado claro - Énfasis 53"/>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C4771"/>
  </w:style>
  <w:style w:type="table" w:customStyle="1" w:styleId="Tablaconcuadrcula3">
    <w:name w:val="Tabla con cuadrícula3"/>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C4771"/>
  </w:style>
  <w:style w:type="table" w:customStyle="1" w:styleId="Sombreadoclaro-nfasis54">
    <w:name w:val="Sombreado claro - Énfasis 54"/>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C477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C4771"/>
  </w:style>
  <w:style w:type="table" w:customStyle="1" w:styleId="Sombreadoclaro-nfasis55">
    <w:name w:val="Sombreado claro - Énfasis 55"/>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C4771"/>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C4771"/>
  </w:style>
  <w:style w:type="table" w:customStyle="1" w:styleId="Listaclara-nfasis11">
    <w:name w:val="Lista clara - Énfasis 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C4771"/>
  </w:style>
  <w:style w:type="numbering" w:customStyle="1" w:styleId="Estilo16">
    <w:name w:val="Estilo16"/>
    <w:uiPriority w:val="99"/>
    <w:rsid w:val="00DC4771"/>
  </w:style>
  <w:style w:type="table" w:customStyle="1" w:styleId="Sombreadoclaro-nfasis56">
    <w:name w:val="Sombreado claro - Énfasis 56"/>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C4771"/>
  </w:style>
  <w:style w:type="numbering" w:customStyle="1" w:styleId="Estilo17">
    <w:name w:val="Estilo17"/>
    <w:uiPriority w:val="99"/>
    <w:rsid w:val="00DC4771"/>
  </w:style>
  <w:style w:type="table" w:customStyle="1" w:styleId="Sombreadoclaro-nfasis57">
    <w:name w:val="Sombreado claro - Énfasis 57"/>
    <w:basedOn w:val="Tablanormal"/>
    <w:next w:val="Sombreadoclaro-nfasis5"/>
    <w:uiPriority w:val="60"/>
    <w:rsid w:val="00DC4771"/>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C4771"/>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C4771"/>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C4771"/>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C47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C4771"/>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BodyText31">
    <w:name w:val="Body Text 31"/>
    <w:basedOn w:val="Normal"/>
    <w:rsid w:val="00DC4771"/>
    <w:pPr>
      <w:pBdr>
        <w:top w:val="nil"/>
        <w:left w:val="nil"/>
        <w:bottom w:val="nil"/>
        <w:right w:val="nil"/>
        <w:between w:val="nil"/>
      </w:pBdr>
    </w:pPr>
    <w:rPr>
      <w:color w:val="000000"/>
      <w:sz w:val="28"/>
      <w:szCs w:val="20"/>
      <w:lang w:val="es-ES" w:eastAsia="es-ES"/>
    </w:rPr>
  </w:style>
  <w:style w:type="numbering" w:customStyle="1" w:styleId="Estilocompetencias">
    <w:name w:val="Estilo competencias"/>
    <w:uiPriority w:val="99"/>
    <w:rsid w:val="00DC4771"/>
    <w:pPr>
      <w:numPr>
        <w:numId w:val="4"/>
      </w:numPr>
    </w:pPr>
  </w:style>
  <w:style w:type="character" w:customStyle="1" w:styleId="apple-converted-space">
    <w:name w:val="apple-converted-space"/>
    <w:basedOn w:val="Fuentedeprrafopredeter"/>
    <w:rsid w:val="00DC4771"/>
  </w:style>
  <w:style w:type="paragraph" w:customStyle="1" w:styleId="Listamulticolor-nfasis11">
    <w:name w:val="Lista multicolor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_tradnl"/>
    </w:rPr>
  </w:style>
  <w:style w:type="paragraph" w:customStyle="1" w:styleId="Predeterminado">
    <w:name w:val="Predeterminado"/>
    <w:rsid w:val="00DC4771"/>
    <w:pPr>
      <w:tabs>
        <w:tab w:val="left" w:pos="708"/>
      </w:tabs>
      <w:suppressAutoHyphens/>
    </w:pPr>
    <w:rPr>
      <w:rFonts w:ascii="Calibri" w:eastAsia="Calibri" w:hAnsi="Calibri" w:cs="Times New Roman"/>
    </w:rPr>
  </w:style>
  <w:style w:type="paragraph" w:customStyle="1" w:styleId="Ofi-CopyOfi">
    <w:name w:val="Ofi-CopyOfi"/>
    <w:basedOn w:val="Normal"/>
    <w:qFormat/>
    <w:rsid w:val="00DC4771"/>
    <w:pPr>
      <w:pBdr>
        <w:top w:val="nil"/>
        <w:left w:val="nil"/>
        <w:bottom w:val="nil"/>
        <w:right w:val="nil"/>
        <w:between w:val="nil"/>
      </w:pBdr>
      <w:spacing w:after="60"/>
    </w:pPr>
    <w:rPr>
      <w:rFonts w:ascii="Arial" w:eastAsia="Cambria" w:hAnsi="Arial" w:cs="Arial"/>
      <w:i/>
      <w:color w:val="000000"/>
      <w:sz w:val="18"/>
      <w:szCs w:val="18"/>
      <w:lang w:val="es-ES"/>
    </w:rPr>
  </w:style>
  <w:style w:type="character" w:customStyle="1" w:styleId="gmail-a">
    <w:name w:val="gmail-a"/>
    <w:basedOn w:val="Fuentedeprrafopredeter"/>
    <w:rsid w:val="00DC4771"/>
  </w:style>
  <w:style w:type="table" w:customStyle="1" w:styleId="TableNormal">
    <w:name w:val="Table Normal"/>
    <w:rsid w:val="00DC4771"/>
    <w:pPr>
      <w:pBdr>
        <w:top w:val="nil"/>
        <w:left w:val="nil"/>
        <w:bottom w:val="nil"/>
        <w:right w:val="nil"/>
        <w:between w:val="nil"/>
      </w:pBdr>
      <w:spacing w:after="0" w:line="240" w:lineRule="auto"/>
    </w:pPr>
    <w:rPr>
      <w:rFonts w:ascii="Arial" w:eastAsia="Arial" w:hAnsi="Arial" w:cs="Arial"/>
      <w:color w:val="000000"/>
      <w:sz w:val="24"/>
      <w:szCs w:val="24"/>
      <w:lang w:val="es-ES"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549C3"/>
    <w:pPr>
      <w:spacing w:after="0" w:line="240" w:lineRule="auto"/>
    </w:pPr>
    <w:rPr>
      <w:rFonts w:ascii="Arial" w:eastAsia="Arial" w:hAnsi="Arial" w:cs="Arial"/>
      <w:color w:val="000000"/>
      <w:sz w:val="24"/>
      <w:szCs w:val="24"/>
      <w:lang w:val="es-ES" w:eastAsia="es-MX"/>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34"/>
    <w:rsid w:val="004A4E2C"/>
    <w:rPr>
      <w:rFonts w:ascii="Calibri" w:eastAsia="Calibri" w:hAnsi="Calibri" w:cs="Times New Roman"/>
      <w:color w:val="000000"/>
      <w:sz w:val="24"/>
      <w:szCs w:val="24"/>
      <w:lang w:val="es-ES" w:eastAsia="es-MX"/>
    </w:rPr>
  </w:style>
  <w:style w:type="character" w:customStyle="1" w:styleId="selectable">
    <w:name w:val="selectable"/>
    <w:basedOn w:val="Fuentedeprrafopredeter"/>
    <w:rsid w:val="00615241"/>
  </w:style>
  <w:style w:type="paragraph" w:customStyle="1" w:styleId="TableParagraph">
    <w:name w:val="Table Paragraph"/>
    <w:basedOn w:val="Normal"/>
    <w:uiPriority w:val="1"/>
    <w:qFormat/>
    <w:rsid w:val="008B169E"/>
    <w:pPr>
      <w:autoSpaceDE w:val="0"/>
      <w:autoSpaceDN w:val="0"/>
      <w:adjustRightInd w:val="0"/>
      <w:spacing w:before="88"/>
      <w:ind w:left="91"/>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40959">
      <w:bodyDiv w:val="1"/>
      <w:marLeft w:val="0"/>
      <w:marRight w:val="0"/>
      <w:marTop w:val="0"/>
      <w:marBottom w:val="0"/>
      <w:divBdr>
        <w:top w:val="none" w:sz="0" w:space="0" w:color="auto"/>
        <w:left w:val="none" w:sz="0" w:space="0" w:color="auto"/>
        <w:bottom w:val="none" w:sz="0" w:space="0" w:color="auto"/>
        <w:right w:val="none" w:sz="0" w:space="0" w:color="auto"/>
      </w:divBdr>
    </w:div>
    <w:div w:id="893735065">
      <w:bodyDiv w:val="1"/>
      <w:marLeft w:val="0"/>
      <w:marRight w:val="0"/>
      <w:marTop w:val="0"/>
      <w:marBottom w:val="0"/>
      <w:divBdr>
        <w:top w:val="none" w:sz="0" w:space="0" w:color="auto"/>
        <w:left w:val="none" w:sz="0" w:space="0" w:color="auto"/>
        <w:bottom w:val="none" w:sz="0" w:space="0" w:color="auto"/>
        <w:right w:val="none" w:sz="0" w:space="0" w:color="auto"/>
      </w:divBdr>
    </w:div>
    <w:div w:id="1002313198">
      <w:bodyDiv w:val="1"/>
      <w:marLeft w:val="0"/>
      <w:marRight w:val="0"/>
      <w:marTop w:val="0"/>
      <w:marBottom w:val="0"/>
      <w:divBdr>
        <w:top w:val="none" w:sz="0" w:space="0" w:color="auto"/>
        <w:left w:val="none" w:sz="0" w:space="0" w:color="auto"/>
        <w:bottom w:val="none" w:sz="0" w:space="0" w:color="auto"/>
        <w:right w:val="none" w:sz="0" w:space="0" w:color="auto"/>
      </w:divBdr>
    </w:div>
    <w:div w:id="1413745519">
      <w:bodyDiv w:val="1"/>
      <w:marLeft w:val="0"/>
      <w:marRight w:val="0"/>
      <w:marTop w:val="0"/>
      <w:marBottom w:val="0"/>
      <w:divBdr>
        <w:top w:val="none" w:sz="0" w:space="0" w:color="auto"/>
        <w:left w:val="none" w:sz="0" w:space="0" w:color="auto"/>
        <w:bottom w:val="none" w:sz="0" w:space="0" w:color="auto"/>
        <w:right w:val="none" w:sz="0" w:space="0" w:color="auto"/>
      </w:divBdr>
    </w:div>
    <w:div w:id="1786849946">
      <w:bodyDiv w:val="1"/>
      <w:marLeft w:val="0"/>
      <w:marRight w:val="0"/>
      <w:marTop w:val="0"/>
      <w:marBottom w:val="0"/>
      <w:divBdr>
        <w:top w:val="none" w:sz="0" w:space="0" w:color="auto"/>
        <w:left w:val="none" w:sz="0" w:space="0" w:color="auto"/>
        <w:bottom w:val="none" w:sz="0" w:space="0" w:color="auto"/>
        <w:right w:val="none" w:sz="0" w:space="0" w:color="auto"/>
      </w:divBdr>
    </w:div>
    <w:div w:id="1922132077">
      <w:bodyDiv w:val="1"/>
      <w:marLeft w:val="0"/>
      <w:marRight w:val="0"/>
      <w:marTop w:val="0"/>
      <w:marBottom w:val="0"/>
      <w:divBdr>
        <w:top w:val="none" w:sz="0" w:space="0" w:color="auto"/>
        <w:left w:val="none" w:sz="0" w:space="0" w:color="auto"/>
        <w:bottom w:val="none" w:sz="0" w:space="0" w:color="auto"/>
        <w:right w:val="none" w:sz="0" w:space="0" w:color="auto"/>
      </w:divBdr>
    </w:div>
    <w:div w:id="2069382343">
      <w:bodyDiv w:val="1"/>
      <w:marLeft w:val="0"/>
      <w:marRight w:val="0"/>
      <w:marTop w:val="0"/>
      <w:marBottom w:val="0"/>
      <w:divBdr>
        <w:top w:val="none" w:sz="0" w:space="0" w:color="auto"/>
        <w:left w:val="none" w:sz="0" w:space="0" w:color="auto"/>
        <w:bottom w:val="none" w:sz="0" w:space="0" w:color="auto"/>
        <w:right w:val="none" w:sz="0" w:space="0" w:color="auto"/>
      </w:divBdr>
    </w:div>
    <w:div w:id="209920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02C35-25D5-4079-BB93-006499E71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23</Pages>
  <Words>5294</Words>
  <Characters>29121</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34347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Rosym</dc:creator>
  <cp:keywords/>
  <dc:description/>
  <cp:lastModifiedBy>Rosym</cp:lastModifiedBy>
  <cp:revision>14</cp:revision>
  <cp:lastPrinted>2018-10-22T15:58:00Z</cp:lastPrinted>
  <dcterms:created xsi:type="dcterms:W3CDTF">2018-10-07T22:51:00Z</dcterms:created>
  <dcterms:modified xsi:type="dcterms:W3CDTF">2018-10-22T16:00:00Z</dcterms:modified>
</cp:coreProperties>
</file>