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0461B"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r w:rsidRPr="008F649C">
        <w:rPr>
          <w:rFonts w:ascii="AvantGarde Bk BT" w:hAnsi="AvantGarde Bk BT" w:cs="Arial"/>
          <w:bCs/>
          <w:spacing w:val="-3"/>
          <w:sz w:val="20"/>
          <w:szCs w:val="20"/>
          <w:lang w:val="pt-BR"/>
        </w:rPr>
        <w:t xml:space="preserve">H. CONSEJO GENERAL </w:t>
      </w:r>
      <w:proofErr w:type="gramStart"/>
      <w:r w:rsidRPr="008F649C">
        <w:rPr>
          <w:rFonts w:ascii="AvantGarde Bk BT" w:hAnsi="AvantGarde Bk BT" w:cs="Arial"/>
          <w:bCs/>
          <w:spacing w:val="-3"/>
          <w:sz w:val="20"/>
          <w:szCs w:val="20"/>
          <w:lang w:val="pt-BR"/>
        </w:rPr>
        <w:t>UNIVERSITARIO</w:t>
      </w:r>
      <w:proofErr w:type="gramEnd"/>
    </w:p>
    <w:p w14:paraId="048E7CF0"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r w:rsidRPr="008F649C">
        <w:rPr>
          <w:rFonts w:ascii="AvantGarde Bk BT" w:hAnsi="AvantGarde Bk BT" w:cs="Arial"/>
          <w:bCs/>
          <w:spacing w:val="-3"/>
          <w:sz w:val="20"/>
          <w:szCs w:val="20"/>
          <w:lang w:val="pt-BR"/>
        </w:rPr>
        <w:t>P R E S E N T E</w:t>
      </w:r>
    </w:p>
    <w:p w14:paraId="695BB1DE"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7DC371B4"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4DEE0159" w14:textId="5F9CE701" w:rsidR="00251625" w:rsidRPr="008F649C" w:rsidRDefault="004676BD" w:rsidP="00251625">
      <w:pPr>
        <w:jc w:val="both"/>
        <w:rPr>
          <w:rFonts w:ascii="AvantGarde Bk BT" w:hAnsi="AvantGarde Bk BT" w:cs="Arial"/>
          <w:sz w:val="20"/>
          <w:szCs w:val="20"/>
        </w:rPr>
      </w:pPr>
      <w:r w:rsidRPr="008F649C">
        <w:rPr>
          <w:rFonts w:ascii="AvantGarde Bk BT" w:hAnsi="AvantGarde Bk BT" w:cs="Arial"/>
          <w:sz w:val="20"/>
          <w:szCs w:val="20"/>
        </w:rPr>
        <w:t>A esta</w:t>
      </w:r>
      <w:r w:rsidR="007C2AB4">
        <w:rPr>
          <w:rFonts w:ascii="AvantGarde Bk BT" w:hAnsi="AvantGarde Bk BT" w:cs="Arial"/>
          <w:sz w:val="20"/>
          <w:szCs w:val="20"/>
        </w:rPr>
        <w:t xml:space="preserve"> Comisión</w:t>
      </w:r>
      <w:r w:rsidRPr="008F649C">
        <w:rPr>
          <w:rFonts w:ascii="AvantGarde Bk BT" w:hAnsi="AvantGarde Bk BT" w:cs="Arial"/>
          <w:sz w:val="20"/>
          <w:szCs w:val="20"/>
        </w:rPr>
        <w:t xml:space="preserve"> Permanente de Educac</w:t>
      </w:r>
      <w:r w:rsidR="00911672">
        <w:rPr>
          <w:rFonts w:ascii="AvantGarde Bk BT" w:hAnsi="AvantGarde Bk BT" w:cs="Arial"/>
          <w:sz w:val="20"/>
          <w:szCs w:val="20"/>
        </w:rPr>
        <w:t>ión ha sido turnado el dictamen 263/2018</w:t>
      </w:r>
      <w:r w:rsidR="0048601A">
        <w:rPr>
          <w:rFonts w:ascii="AvantGarde Bk BT" w:hAnsi="AvantGarde Bk BT" w:cs="Arial"/>
          <w:sz w:val="20"/>
          <w:szCs w:val="20"/>
        </w:rPr>
        <w:t xml:space="preserve"> </w:t>
      </w:r>
      <w:r w:rsidRPr="008C5C45">
        <w:rPr>
          <w:rFonts w:ascii="AvantGarde Bk BT" w:hAnsi="AvantGarde Bk BT" w:cs="Arial"/>
          <w:sz w:val="20"/>
          <w:szCs w:val="20"/>
        </w:rPr>
        <w:t xml:space="preserve">de fecha </w:t>
      </w:r>
      <w:r w:rsidR="00911672">
        <w:rPr>
          <w:rFonts w:ascii="AvantGarde Bk BT" w:hAnsi="AvantGarde Bk BT" w:cs="Arial"/>
          <w:sz w:val="20"/>
          <w:szCs w:val="20"/>
        </w:rPr>
        <w:t xml:space="preserve">23 </w:t>
      </w:r>
      <w:r w:rsidR="0048601A">
        <w:rPr>
          <w:rFonts w:ascii="AvantGarde Bk BT" w:hAnsi="AvantGarde Bk BT" w:cs="Arial"/>
          <w:sz w:val="20"/>
          <w:szCs w:val="20"/>
        </w:rPr>
        <w:t xml:space="preserve">de </w:t>
      </w:r>
      <w:r w:rsidR="00911672">
        <w:rPr>
          <w:rFonts w:ascii="AvantGarde Bk BT" w:hAnsi="AvantGarde Bk BT" w:cs="Arial"/>
          <w:sz w:val="20"/>
          <w:szCs w:val="20"/>
        </w:rPr>
        <w:t>febrero</w:t>
      </w:r>
      <w:r w:rsidR="0048601A">
        <w:rPr>
          <w:rFonts w:ascii="AvantGarde Bk BT" w:hAnsi="AvantGarde Bk BT" w:cs="Arial"/>
          <w:sz w:val="20"/>
          <w:szCs w:val="20"/>
        </w:rPr>
        <w:t xml:space="preserve"> </w:t>
      </w:r>
      <w:r w:rsidR="001533FA" w:rsidRPr="008C5C45">
        <w:rPr>
          <w:rFonts w:ascii="AvantGarde Bk BT" w:hAnsi="AvantGarde Bk BT" w:cs="Arial"/>
          <w:sz w:val="20"/>
          <w:szCs w:val="20"/>
        </w:rPr>
        <w:t>de</w:t>
      </w:r>
      <w:r w:rsidRPr="008C5C45">
        <w:rPr>
          <w:rFonts w:ascii="AvantGarde Bk BT" w:hAnsi="AvantGarde Bk BT" w:cs="Arial"/>
          <w:sz w:val="20"/>
          <w:szCs w:val="20"/>
        </w:rPr>
        <w:t xml:space="preserve"> 201</w:t>
      </w:r>
      <w:r w:rsidR="00911672">
        <w:rPr>
          <w:rFonts w:ascii="AvantGarde Bk BT" w:hAnsi="AvantGarde Bk BT" w:cs="Arial"/>
          <w:sz w:val="20"/>
          <w:szCs w:val="20"/>
        </w:rPr>
        <w:t>8</w:t>
      </w:r>
      <w:r w:rsidRPr="008C5C45">
        <w:rPr>
          <w:rFonts w:ascii="AvantGarde Bk BT" w:hAnsi="AvantGarde Bk BT" w:cs="Arial"/>
          <w:sz w:val="20"/>
          <w:szCs w:val="20"/>
        </w:rPr>
        <w:t>,</w:t>
      </w:r>
      <w:r w:rsidR="001E419E" w:rsidRPr="008C5C45">
        <w:rPr>
          <w:rFonts w:ascii="AvantGarde Bk BT" w:hAnsi="AvantGarde Bk BT" w:cs="Arial"/>
          <w:sz w:val="20"/>
          <w:szCs w:val="20"/>
        </w:rPr>
        <w:t xml:space="preserve"> </w:t>
      </w:r>
      <w:r w:rsidRPr="008C5C45">
        <w:rPr>
          <w:rFonts w:ascii="AvantGarde Bk BT" w:hAnsi="AvantGarde Bk BT" w:cs="Arial"/>
          <w:sz w:val="20"/>
          <w:szCs w:val="20"/>
        </w:rPr>
        <w:t>en el que el Consejo del Centro Universitario de Ciencias de la Salud</w:t>
      </w:r>
      <w:r w:rsidR="00FB5BD0" w:rsidRPr="008C5C45">
        <w:rPr>
          <w:rFonts w:ascii="AvantGarde Bk BT" w:hAnsi="AvantGarde Bk BT" w:cs="Arial"/>
          <w:sz w:val="20"/>
          <w:szCs w:val="20"/>
        </w:rPr>
        <w:t xml:space="preserve"> </w:t>
      </w:r>
      <w:r w:rsidR="00251625" w:rsidRPr="008C5C45">
        <w:rPr>
          <w:rFonts w:ascii="AvantGarde Bk BT" w:hAnsi="AvantGarde Bk BT"/>
          <w:color w:val="000000"/>
          <w:sz w:val="20"/>
          <w:szCs w:val="20"/>
        </w:rPr>
        <w:t>propone</w:t>
      </w:r>
      <w:r w:rsidR="00E27CA0" w:rsidRPr="00E27CA0">
        <w:t xml:space="preserve"> </w:t>
      </w:r>
      <w:r w:rsidR="00E27CA0" w:rsidRPr="00E27CA0">
        <w:rPr>
          <w:rFonts w:ascii="AvantGarde Bk BT" w:hAnsi="AvantGarde Bk BT"/>
          <w:color w:val="000000"/>
          <w:sz w:val="20"/>
          <w:szCs w:val="20"/>
        </w:rPr>
        <w:t>suprimir el programa académico de la</w:t>
      </w:r>
      <w:r w:rsidR="00251625" w:rsidRPr="00E27CA0">
        <w:rPr>
          <w:rFonts w:ascii="AvantGarde Bk BT" w:hAnsi="AvantGarde Bk BT"/>
          <w:color w:val="000000"/>
          <w:sz w:val="20"/>
          <w:szCs w:val="20"/>
        </w:rPr>
        <w:t xml:space="preserve"> </w:t>
      </w:r>
      <w:r w:rsidR="00E27CA0" w:rsidRPr="00E27CA0">
        <w:rPr>
          <w:rFonts w:ascii="AvantGarde Bk BT" w:hAnsi="AvantGarde Bk BT"/>
          <w:color w:val="000000"/>
          <w:sz w:val="20"/>
          <w:szCs w:val="20"/>
        </w:rPr>
        <w:t xml:space="preserve">Especialidad en Gastroenterología y Nutrición Pediátrica </w:t>
      </w:r>
      <w:r w:rsidR="00E27CA0">
        <w:rPr>
          <w:rFonts w:ascii="AvantGarde Bk BT" w:hAnsi="AvantGarde Bk BT"/>
          <w:color w:val="000000"/>
          <w:sz w:val="20"/>
          <w:szCs w:val="20"/>
        </w:rPr>
        <w:t xml:space="preserve">y aprobar </w:t>
      </w:r>
      <w:r w:rsidR="00251625" w:rsidRPr="008C5C45">
        <w:rPr>
          <w:rFonts w:ascii="AvantGarde Bk BT" w:hAnsi="AvantGarde Bk BT"/>
          <w:color w:val="000000"/>
          <w:sz w:val="20"/>
          <w:szCs w:val="20"/>
        </w:rPr>
        <w:t>el</w:t>
      </w:r>
      <w:r w:rsidR="00E27CA0">
        <w:rPr>
          <w:rFonts w:ascii="AvantGarde Bk BT" w:hAnsi="AvantGarde Bk BT"/>
          <w:color w:val="000000"/>
          <w:sz w:val="20"/>
          <w:szCs w:val="20"/>
        </w:rPr>
        <w:t xml:space="preserve"> nuevo</w:t>
      </w:r>
      <w:r w:rsidR="00251625" w:rsidRPr="008C5C45">
        <w:rPr>
          <w:rFonts w:ascii="AvantGarde Bk BT" w:hAnsi="AvantGarde Bk BT"/>
          <w:color w:val="000000"/>
          <w:sz w:val="20"/>
          <w:szCs w:val="20"/>
        </w:rPr>
        <w:t xml:space="preserve"> programa académico</w:t>
      </w:r>
      <w:r w:rsidR="00251625" w:rsidRPr="008F649C">
        <w:rPr>
          <w:rFonts w:ascii="AvantGarde Bk BT" w:hAnsi="AvantGarde Bk BT"/>
          <w:color w:val="000000"/>
          <w:sz w:val="20"/>
          <w:szCs w:val="20"/>
        </w:rPr>
        <w:t xml:space="preserve"> de la </w:t>
      </w:r>
      <w:r w:rsidR="00251625" w:rsidRPr="008F649C">
        <w:rPr>
          <w:rFonts w:ascii="AvantGarde Bk BT" w:hAnsi="AvantGarde Bk BT"/>
          <w:b/>
          <w:color w:val="000000"/>
          <w:sz w:val="20"/>
          <w:szCs w:val="20"/>
        </w:rPr>
        <w:t>Especialidad en</w:t>
      </w:r>
      <w:r w:rsidR="00911672">
        <w:rPr>
          <w:rFonts w:ascii="AvantGarde Bk BT" w:hAnsi="AvantGarde Bk BT"/>
          <w:b/>
          <w:color w:val="000000"/>
          <w:sz w:val="20"/>
          <w:szCs w:val="20"/>
        </w:rPr>
        <w:t xml:space="preserve"> Gastroenterología y Nutrición Pediátrica</w:t>
      </w:r>
      <w:r w:rsidR="0048601A">
        <w:rPr>
          <w:rFonts w:ascii="AvantGarde Bk BT" w:hAnsi="AvantGarde Bk BT"/>
          <w:b/>
          <w:color w:val="000000"/>
          <w:sz w:val="20"/>
          <w:szCs w:val="20"/>
        </w:rPr>
        <w:t xml:space="preserve"> </w:t>
      </w:r>
      <w:r w:rsidR="00251625" w:rsidRPr="008F649C">
        <w:rPr>
          <w:rFonts w:ascii="AvantGarde Bk BT" w:hAnsi="AvantGarde Bk BT"/>
          <w:sz w:val="20"/>
          <w:szCs w:val="20"/>
        </w:rPr>
        <w:t>y</w:t>
      </w:r>
    </w:p>
    <w:p w14:paraId="3EB69005" w14:textId="77777777" w:rsidR="0000190E" w:rsidRPr="008F649C" w:rsidRDefault="0000190E" w:rsidP="0000190E">
      <w:pPr>
        <w:jc w:val="both"/>
        <w:rPr>
          <w:rFonts w:ascii="AvantGarde Bk BT" w:hAnsi="AvantGarde Bk BT" w:cs="Arial"/>
          <w:sz w:val="20"/>
          <w:szCs w:val="20"/>
        </w:rPr>
      </w:pPr>
    </w:p>
    <w:p w14:paraId="7CBFDDBD" w14:textId="77777777" w:rsidR="004676BD" w:rsidRPr="008F649C" w:rsidRDefault="004676BD" w:rsidP="004676BD">
      <w:pPr>
        <w:pStyle w:val="Ttulo1"/>
        <w:jc w:val="center"/>
        <w:rPr>
          <w:rFonts w:ascii="AvantGarde Bk BT" w:hAnsi="AvantGarde Bk BT" w:cs="Arial"/>
          <w:b w:val="0"/>
          <w:lang w:val="pt-BR"/>
        </w:rPr>
      </w:pPr>
      <w:r w:rsidRPr="008F649C">
        <w:rPr>
          <w:rFonts w:ascii="AvantGarde Bk BT" w:hAnsi="AvantGarde Bk BT" w:cs="Arial"/>
          <w:b w:val="0"/>
          <w:lang w:val="pt-BR"/>
        </w:rPr>
        <w:t>R e s u l t a n d o:</w:t>
      </w:r>
    </w:p>
    <w:p w14:paraId="67AA9844" w14:textId="77777777" w:rsidR="00622ADA" w:rsidRPr="008F649C" w:rsidRDefault="00622ADA" w:rsidP="00622ADA">
      <w:pPr>
        <w:pStyle w:val="Prrafodelista"/>
        <w:ind w:left="0"/>
        <w:jc w:val="both"/>
        <w:rPr>
          <w:rFonts w:ascii="AvantGarde Bk BT" w:hAnsi="AvantGarde Bk BT"/>
          <w:sz w:val="20"/>
          <w:szCs w:val="20"/>
          <w:lang w:val="pt-BR"/>
        </w:rPr>
      </w:pPr>
    </w:p>
    <w:p w14:paraId="16A0453E" w14:textId="5C903D56" w:rsidR="007E07F2" w:rsidRPr="007E07F2" w:rsidRDefault="007E07F2" w:rsidP="00F24634">
      <w:pPr>
        <w:pStyle w:val="Prrafodelista"/>
        <w:numPr>
          <w:ilvl w:val="0"/>
          <w:numId w:val="5"/>
        </w:numPr>
        <w:jc w:val="both"/>
        <w:rPr>
          <w:rFonts w:ascii="AvantGarde Bk BT" w:hAnsi="AvantGarde Bk BT"/>
          <w:sz w:val="20"/>
          <w:szCs w:val="20"/>
        </w:rPr>
      </w:pPr>
      <w:r w:rsidRPr="007E07F2">
        <w:rPr>
          <w:rFonts w:ascii="AvantGarde Bk BT" w:hAnsi="AvantGarde Bk BT"/>
          <w:sz w:val="20"/>
          <w:szCs w:val="20"/>
        </w:rPr>
        <w:t xml:space="preserve">Que </w:t>
      </w:r>
      <w:r w:rsidR="00273F7A">
        <w:rPr>
          <w:rFonts w:ascii="AvantGarde Bk BT" w:hAnsi="AvantGarde Bk BT"/>
          <w:sz w:val="20"/>
          <w:szCs w:val="20"/>
        </w:rPr>
        <w:t xml:space="preserve">el </w:t>
      </w:r>
      <w:r w:rsidR="00273F7A" w:rsidRPr="007E07F2">
        <w:rPr>
          <w:rFonts w:ascii="AvantGarde Bk BT" w:hAnsi="AvantGarde Bk BT"/>
          <w:sz w:val="20"/>
          <w:szCs w:val="20"/>
        </w:rPr>
        <w:t>26 de enero de 2010</w:t>
      </w:r>
      <w:r w:rsidR="00273F7A">
        <w:rPr>
          <w:rFonts w:ascii="AvantGarde Bk BT" w:hAnsi="AvantGarde Bk BT"/>
          <w:sz w:val="20"/>
          <w:szCs w:val="20"/>
        </w:rPr>
        <w:t xml:space="preserve">, </w:t>
      </w:r>
      <w:r w:rsidR="00273F7A" w:rsidRPr="007E07F2">
        <w:rPr>
          <w:rFonts w:ascii="AvantGarde Bk BT" w:hAnsi="AvantGarde Bk BT"/>
          <w:sz w:val="20"/>
          <w:szCs w:val="20"/>
        </w:rPr>
        <w:t xml:space="preserve">el H. Consejo General Universitario </w:t>
      </w:r>
      <w:r w:rsidR="00273F7A">
        <w:rPr>
          <w:rFonts w:ascii="AvantGarde Bk BT" w:hAnsi="AvantGarde Bk BT"/>
          <w:sz w:val="20"/>
          <w:szCs w:val="20"/>
        </w:rPr>
        <w:t xml:space="preserve">aprobó el </w:t>
      </w:r>
      <w:r w:rsidRPr="007E07F2">
        <w:rPr>
          <w:rFonts w:ascii="AvantGarde Bk BT" w:hAnsi="AvantGarde Bk BT"/>
          <w:sz w:val="20"/>
          <w:szCs w:val="20"/>
        </w:rPr>
        <w:t>dictamen número I/2009/237</w:t>
      </w:r>
      <w:r w:rsidR="00273F7A">
        <w:rPr>
          <w:rFonts w:ascii="AvantGarde Bk BT" w:hAnsi="AvantGarde Bk BT"/>
          <w:sz w:val="20"/>
          <w:szCs w:val="20"/>
        </w:rPr>
        <w:t xml:space="preserve">, relacionado con </w:t>
      </w:r>
      <w:r w:rsidRPr="007E07F2">
        <w:rPr>
          <w:rFonts w:ascii="AvantGarde Bk BT" w:hAnsi="AvantGarde Bk BT"/>
          <w:sz w:val="20"/>
          <w:szCs w:val="20"/>
        </w:rPr>
        <w:t xml:space="preserve">la creación del programa educativo de la Especialidad en Gastroenterología y Nutrición Pediátrica, a partir del ciclo escolar 2009 </w:t>
      </w:r>
      <w:r w:rsidR="00273F7A">
        <w:rPr>
          <w:rFonts w:ascii="AvantGarde Bk BT" w:hAnsi="AvantGarde Bk BT"/>
          <w:sz w:val="20"/>
          <w:szCs w:val="20"/>
        </w:rPr>
        <w:t>“</w:t>
      </w:r>
      <w:r w:rsidRPr="007E07F2">
        <w:rPr>
          <w:rFonts w:ascii="AvantGarde Bk BT" w:hAnsi="AvantGarde Bk BT"/>
          <w:sz w:val="20"/>
          <w:szCs w:val="20"/>
        </w:rPr>
        <w:t>A</w:t>
      </w:r>
      <w:r w:rsidR="00273F7A">
        <w:rPr>
          <w:rFonts w:ascii="AvantGarde Bk BT" w:hAnsi="AvantGarde Bk BT"/>
          <w:sz w:val="20"/>
          <w:szCs w:val="20"/>
        </w:rPr>
        <w:t>”</w:t>
      </w:r>
      <w:r w:rsidRPr="007E07F2">
        <w:rPr>
          <w:rFonts w:ascii="AvantGarde Bk BT" w:hAnsi="AvantGarde Bk BT"/>
          <w:sz w:val="20"/>
          <w:szCs w:val="20"/>
        </w:rPr>
        <w:t>.</w:t>
      </w:r>
    </w:p>
    <w:p w14:paraId="1D8D1B84" w14:textId="77777777" w:rsidR="00A435A2" w:rsidRPr="00273F7A" w:rsidRDefault="00A435A2" w:rsidP="00273F7A">
      <w:pPr>
        <w:jc w:val="both"/>
        <w:rPr>
          <w:rFonts w:ascii="AvantGarde Bk BT" w:hAnsi="AvantGarde Bk BT"/>
          <w:sz w:val="20"/>
          <w:szCs w:val="20"/>
        </w:rPr>
      </w:pPr>
    </w:p>
    <w:p w14:paraId="216ED877" w14:textId="5C4DC85E" w:rsidR="002676C2" w:rsidRDefault="002676C2" w:rsidP="00F24634">
      <w:pPr>
        <w:pStyle w:val="Prrafodelista"/>
        <w:numPr>
          <w:ilvl w:val="0"/>
          <w:numId w:val="5"/>
        </w:numPr>
        <w:jc w:val="both"/>
        <w:rPr>
          <w:rFonts w:ascii="AvantGarde Bk BT" w:hAnsi="AvantGarde Bk BT"/>
          <w:sz w:val="20"/>
          <w:szCs w:val="20"/>
        </w:rPr>
      </w:pPr>
      <w:r w:rsidRPr="002676C2">
        <w:rPr>
          <w:rFonts w:ascii="AvantGarde Bk BT" w:hAnsi="AvantGarde Bk BT"/>
          <w:sz w:val="20"/>
          <w:szCs w:val="20"/>
        </w:rPr>
        <w:t>Que la Especialidad en Gastroenterología y Nutrición Pediátrica forma recursos humanos para el estudio y atención integral de los problemas del aparato digestivo en niños y adolescentes e  implica el conocimiento de padecimientos congénitos, genéticos, metabólicos, infecciosos e inmunológicos, su diagnóstico y tratamiento en base al conocimiento de  la embriología,  fisiología, etiol</w:t>
      </w:r>
      <w:r w:rsidR="00B30053">
        <w:rPr>
          <w:rFonts w:ascii="AvantGarde Bk BT" w:hAnsi="AvantGarde Bk BT"/>
          <w:sz w:val="20"/>
          <w:szCs w:val="20"/>
        </w:rPr>
        <w:t>ogía,</w:t>
      </w:r>
      <w:r w:rsidRPr="002676C2">
        <w:rPr>
          <w:rFonts w:ascii="AvantGarde Bk BT" w:hAnsi="AvantGarde Bk BT"/>
          <w:sz w:val="20"/>
          <w:szCs w:val="20"/>
        </w:rPr>
        <w:t xml:space="preserve"> presentación clínica, mecanismos fisiopatológicos, factores de riesgo, hallazgos </w:t>
      </w:r>
      <w:proofErr w:type="spellStart"/>
      <w:r w:rsidRPr="002676C2">
        <w:rPr>
          <w:rFonts w:ascii="AvantGarde Bk BT" w:hAnsi="AvantGarde Bk BT"/>
          <w:sz w:val="20"/>
          <w:szCs w:val="20"/>
        </w:rPr>
        <w:t>anatomo</w:t>
      </w:r>
      <w:proofErr w:type="spellEnd"/>
      <w:r w:rsidRPr="002676C2">
        <w:rPr>
          <w:rFonts w:ascii="AvantGarde Bk BT" w:hAnsi="AvantGarde Bk BT"/>
          <w:sz w:val="20"/>
          <w:szCs w:val="20"/>
        </w:rPr>
        <w:t xml:space="preserve">-patológicos e </w:t>
      </w:r>
      <w:proofErr w:type="spellStart"/>
      <w:r w:rsidRPr="002676C2">
        <w:rPr>
          <w:rFonts w:ascii="AvantGarde Bk BT" w:hAnsi="AvantGarde Bk BT"/>
          <w:sz w:val="20"/>
          <w:szCs w:val="20"/>
        </w:rPr>
        <w:t>imagenológicos</w:t>
      </w:r>
      <w:proofErr w:type="spellEnd"/>
      <w:r w:rsidRPr="002676C2">
        <w:rPr>
          <w:rFonts w:ascii="AvantGarde Bk BT" w:hAnsi="AvantGarde Bk BT"/>
          <w:sz w:val="20"/>
          <w:szCs w:val="20"/>
        </w:rPr>
        <w:t>, así como sus repercusiones nutricionales y manejo dietético en algunas patología específicas. Esta Especialidad forma parte de las clínicas de la salud, siendo una disciplina formal tanto de la pediatría médica como de la gastroenterología.</w:t>
      </w:r>
    </w:p>
    <w:p w14:paraId="34730C52" w14:textId="77777777" w:rsidR="002676C2" w:rsidRPr="00C162E8" w:rsidRDefault="002676C2" w:rsidP="00C162E8">
      <w:pPr>
        <w:jc w:val="both"/>
        <w:rPr>
          <w:rFonts w:ascii="AvantGarde Bk BT" w:hAnsi="AvantGarde Bk BT"/>
          <w:sz w:val="20"/>
          <w:szCs w:val="20"/>
        </w:rPr>
      </w:pPr>
    </w:p>
    <w:p w14:paraId="3CAC7D61" w14:textId="713B4F7A" w:rsidR="002676C2" w:rsidRDefault="002676C2" w:rsidP="00F24634">
      <w:pPr>
        <w:pStyle w:val="Prrafodelista"/>
        <w:numPr>
          <w:ilvl w:val="0"/>
          <w:numId w:val="5"/>
        </w:numPr>
        <w:jc w:val="both"/>
        <w:rPr>
          <w:rFonts w:ascii="AvantGarde Bk BT" w:hAnsi="AvantGarde Bk BT"/>
          <w:sz w:val="20"/>
          <w:szCs w:val="20"/>
        </w:rPr>
      </w:pPr>
      <w:r w:rsidRPr="002676C2">
        <w:rPr>
          <w:rFonts w:ascii="AvantGarde Bk BT" w:hAnsi="AvantGarde Bk BT"/>
          <w:sz w:val="20"/>
          <w:szCs w:val="20"/>
        </w:rPr>
        <w:t>Que la Especialidad en Gastroenterología Pediátrica y Nutrición</w:t>
      </w:r>
      <w:r w:rsidR="00C162E8">
        <w:rPr>
          <w:rFonts w:ascii="AvantGarde Bk BT" w:hAnsi="AvantGarde Bk BT"/>
          <w:sz w:val="20"/>
          <w:szCs w:val="20"/>
        </w:rPr>
        <w:t>,</w:t>
      </w:r>
      <w:r w:rsidRPr="002676C2">
        <w:rPr>
          <w:rFonts w:ascii="AvantGarde Bk BT" w:hAnsi="AvantGarde Bk BT"/>
          <w:sz w:val="20"/>
          <w:szCs w:val="20"/>
        </w:rPr>
        <w:t xml:space="preserve"> nació como una necesidad encargada de catalogar y tratar los padecimientos del aparato gastrointestinal del niño y en la actualidad su desarrollo ha sido importante, convirtiéndose en una especialidad indispensable para la salud infantil. Por lo que se concluye</w:t>
      </w:r>
      <w:r w:rsidR="00C162E8">
        <w:rPr>
          <w:rFonts w:ascii="AvantGarde Bk BT" w:hAnsi="AvantGarde Bk BT"/>
          <w:sz w:val="20"/>
          <w:szCs w:val="20"/>
        </w:rPr>
        <w:t xml:space="preserve"> que al ser </w:t>
      </w:r>
      <w:r w:rsidRPr="002676C2">
        <w:rPr>
          <w:rFonts w:ascii="AvantGarde Bk BT" w:hAnsi="AvantGarde Bk BT"/>
          <w:sz w:val="20"/>
          <w:szCs w:val="20"/>
        </w:rPr>
        <w:t>un hecho que la patología infecciosa y el síndrome de mala nutrición particularmente la desnutrición, afecta con mayor frecuencia a la población desprotegida social, económica y culturalmente, y la obesidad que se ha constituido en una epidemia de principios del siglo XXI afecta a todos los grupos sociales; hace necesaria la participación ejecutiva del Especialista en Gastroenterología Pediátrica y Nutrición en todos los niveles de atención en programas de educación, prevención, diagnóstico y manejo en el ámbito de las enfermedades del aparato digestivo.</w:t>
      </w:r>
    </w:p>
    <w:p w14:paraId="4052D90A" w14:textId="69980F4D" w:rsidR="001574C8" w:rsidRDefault="001574C8">
      <w:pPr>
        <w:rPr>
          <w:rFonts w:ascii="AvantGarde Bk BT" w:hAnsi="AvantGarde Bk BT"/>
          <w:sz w:val="20"/>
          <w:szCs w:val="20"/>
        </w:rPr>
      </w:pPr>
      <w:r>
        <w:rPr>
          <w:rFonts w:ascii="AvantGarde Bk BT" w:hAnsi="AvantGarde Bk BT"/>
          <w:sz w:val="20"/>
          <w:szCs w:val="20"/>
        </w:rPr>
        <w:br w:type="page"/>
      </w:r>
    </w:p>
    <w:p w14:paraId="098FEF77" w14:textId="77777777" w:rsidR="00B30053" w:rsidRDefault="00B30053">
      <w:pPr>
        <w:rPr>
          <w:rFonts w:ascii="AvantGarde Bk BT" w:hAnsi="AvantGarde Bk BT"/>
          <w:sz w:val="20"/>
          <w:szCs w:val="20"/>
        </w:rPr>
      </w:pPr>
    </w:p>
    <w:p w14:paraId="455D3690" w14:textId="378E896B" w:rsidR="00C91AB6" w:rsidRDefault="002676C2" w:rsidP="00F24634">
      <w:pPr>
        <w:pStyle w:val="Prrafodelista"/>
        <w:numPr>
          <w:ilvl w:val="0"/>
          <w:numId w:val="5"/>
        </w:numPr>
        <w:jc w:val="both"/>
        <w:rPr>
          <w:rFonts w:ascii="AvantGarde Bk BT" w:hAnsi="AvantGarde Bk BT"/>
          <w:sz w:val="20"/>
          <w:szCs w:val="20"/>
        </w:rPr>
      </w:pPr>
      <w:r w:rsidRPr="002676C2">
        <w:rPr>
          <w:rFonts w:ascii="AvantGarde Bk BT" w:hAnsi="AvantGarde Bk BT"/>
          <w:sz w:val="20"/>
          <w:szCs w:val="20"/>
        </w:rPr>
        <w:t>Que en México</w:t>
      </w:r>
      <w:r w:rsidR="00C162E8">
        <w:rPr>
          <w:rFonts w:ascii="AvantGarde Bk BT" w:hAnsi="AvantGarde Bk BT"/>
          <w:sz w:val="20"/>
          <w:szCs w:val="20"/>
        </w:rPr>
        <w:t>,</w:t>
      </w:r>
      <w:r w:rsidRPr="002676C2">
        <w:rPr>
          <w:rFonts w:ascii="AvantGarde Bk BT" w:hAnsi="AvantGarde Bk BT"/>
          <w:sz w:val="20"/>
          <w:szCs w:val="20"/>
        </w:rPr>
        <w:t xml:space="preserve"> estamos avanzando desde hace más de una década en la prevención, diagnóstico y tratamiento oportunos, y disminución de la mortalidad de los niños por diarrea; contribuyendo al abatimiento en la tasa de las diarreas infecciosas, un mejor conocimiento del valor nutritivo de los alimentos en la población; el plan nacional de hidratación oral en el niño con diarrea aguda, el mejoramiento de la higiene y de la educación médica han traído una disminución importante de la mortalidad infantil, lo que ha conducido a la detección de otras enfermedades del aparato digestivo que pasaban desapercibidas. Las tasas de mortalidad anual por diarrea en los años 1982-84 en menores de 5 años en nuestro país era de 26,000 defunciones, mientras que en 1998 se registraron 3255 muertes o sea 87.5% menos y la tasa de mortalidad por 100,000 en niños menores de 5 años, disminuyó de 1983 a 1998 de 250 a 29.6 (disminución del 83%).</w:t>
      </w:r>
    </w:p>
    <w:p w14:paraId="24031BAA" w14:textId="77777777" w:rsidR="00C91AB6" w:rsidRPr="00C162E8" w:rsidRDefault="00C91AB6" w:rsidP="00C162E8">
      <w:pPr>
        <w:jc w:val="both"/>
        <w:rPr>
          <w:rFonts w:ascii="AvantGarde Bk BT" w:hAnsi="AvantGarde Bk BT"/>
          <w:sz w:val="20"/>
          <w:szCs w:val="20"/>
        </w:rPr>
      </w:pPr>
    </w:p>
    <w:p w14:paraId="26490B12" w14:textId="77777777" w:rsidR="00C91AB6" w:rsidRPr="00C91AB6" w:rsidRDefault="00C91AB6" w:rsidP="00F24634">
      <w:pPr>
        <w:pStyle w:val="Prrafodelista"/>
        <w:numPr>
          <w:ilvl w:val="0"/>
          <w:numId w:val="5"/>
        </w:numPr>
        <w:jc w:val="both"/>
        <w:rPr>
          <w:rFonts w:ascii="AvantGarde Bk BT" w:hAnsi="AvantGarde Bk BT"/>
          <w:sz w:val="20"/>
          <w:szCs w:val="20"/>
        </w:rPr>
      </w:pPr>
      <w:r w:rsidRPr="00C91AB6">
        <w:rPr>
          <w:rFonts w:ascii="AvantGarde Bk BT" w:hAnsi="AvantGarde Bk BT"/>
          <w:sz w:val="20"/>
          <w:szCs w:val="20"/>
        </w:rPr>
        <w:t>Que la Especialidad en Gastroenterología y Nutrición Pediátrica ha tenido un desarrollo paralelo a casi todas las especialidades pediátricas, esto se ha visto reflejado en las demandas sociales, debido al mejor entendimiento de una gran  variedad de  patologías gracias al impacto que ha tenido en las ciencias médicas la tecnología; lo que se refleja en diagnósticos  y tratamiento más oportunos; por mencionar algunas enfermedades como las autoinmunes, problemas metabólicos, alérgicos, genéticos y anatómicos. Y con ello no sólo se incrementa la supervivencia de los pacientes, sino también la calidad de vida de los mismos, repercutiendo positivamente a la sociedad.</w:t>
      </w:r>
    </w:p>
    <w:p w14:paraId="5B3A81DC" w14:textId="77777777" w:rsidR="008C0FCE" w:rsidRPr="008C0FCE" w:rsidRDefault="008C0FCE" w:rsidP="00AB35DE">
      <w:pPr>
        <w:jc w:val="both"/>
        <w:rPr>
          <w:rFonts w:ascii="AvantGarde Bk BT" w:hAnsi="AvantGarde Bk BT"/>
          <w:sz w:val="20"/>
          <w:szCs w:val="20"/>
        </w:rPr>
      </w:pPr>
    </w:p>
    <w:p w14:paraId="6E94CA55" w14:textId="77777777" w:rsidR="009F3993" w:rsidRDefault="00041F5A" w:rsidP="00F24634">
      <w:pPr>
        <w:pStyle w:val="Prrafodelista"/>
        <w:numPr>
          <w:ilvl w:val="0"/>
          <w:numId w:val="5"/>
        </w:numPr>
        <w:jc w:val="both"/>
        <w:rPr>
          <w:rFonts w:ascii="AvantGarde Bk BT" w:hAnsi="AvantGarde Bk BT"/>
          <w:sz w:val="20"/>
          <w:szCs w:val="20"/>
        </w:rPr>
      </w:pPr>
      <w:r w:rsidRPr="00041F5A">
        <w:rPr>
          <w:rFonts w:ascii="AvantGarde Bk BT" w:hAnsi="AvantGarde Bk BT"/>
          <w:sz w:val="20"/>
          <w:szCs w:val="20"/>
        </w:rPr>
        <w:t xml:space="preserve">Que la demanda por recursos humanos en salud se ha incrementado en los últimos años en el país y en el mundo. Se ha observado que la tendencia reciente de las escuelas de medicina y de otras ciencias de la salud es hacia el aumento de la producción de egresados, lo cual, previsiblemente, se mantendrá para los próximos años. En el caso de la formación de especialidades médicas también se prevé un aumento de egresados a partir de la aprobación en el año 2004 de más campos clínicos en las instituciones públicas de salud del país. La demanda de atención a las instituciones de salud por parte de la población mexicana ha cambiado de manera importante en los últimos años. Es previsible que este patrón de demanda se mantenga en el futuro, probablemente por décadas. </w:t>
      </w:r>
    </w:p>
    <w:p w14:paraId="5D2310EB" w14:textId="77777777" w:rsidR="009F3993" w:rsidRPr="00C162E8" w:rsidRDefault="009F3993" w:rsidP="00C162E8">
      <w:pPr>
        <w:jc w:val="both"/>
        <w:rPr>
          <w:rFonts w:ascii="AvantGarde Bk BT" w:hAnsi="AvantGarde Bk BT"/>
          <w:sz w:val="20"/>
          <w:szCs w:val="20"/>
        </w:rPr>
      </w:pPr>
    </w:p>
    <w:p w14:paraId="254CF2E5" w14:textId="77777777" w:rsidR="009F3993" w:rsidRDefault="009F3993" w:rsidP="00F24634">
      <w:pPr>
        <w:pStyle w:val="Prrafodelista"/>
        <w:numPr>
          <w:ilvl w:val="0"/>
          <w:numId w:val="5"/>
        </w:numPr>
        <w:jc w:val="both"/>
        <w:rPr>
          <w:rFonts w:ascii="AvantGarde Bk BT" w:hAnsi="AvantGarde Bk BT"/>
          <w:sz w:val="20"/>
          <w:szCs w:val="20"/>
        </w:rPr>
      </w:pPr>
      <w:r w:rsidRPr="009F3993">
        <w:rPr>
          <w:rFonts w:ascii="AvantGarde Bk BT" w:hAnsi="AvantGarde Bk BT"/>
          <w:sz w:val="20"/>
          <w:szCs w:val="20"/>
        </w:rPr>
        <w:t xml:space="preserve">Que la integralidad y continuidad de la atención a los usuarios, es decir, la prestación de los servicios, dentro de los servicios de salud es clave para mantener la salud de la población particularmente cuando las enfermedades </w:t>
      </w:r>
      <w:proofErr w:type="gramStart"/>
      <w:r w:rsidRPr="009F3993">
        <w:rPr>
          <w:rFonts w:ascii="AvantGarde Bk BT" w:hAnsi="AvantGarde Bk BT"/>
          <w:sz w:val="20"/>
          <w:szCs w:val="20"/>
        </w:rPr>
        <w:t>crónico</w:t>
      </w:r>
      <w:proofErr w:type="gramEnd"/>
      <w:r w:rsidRPr="009F3993">
        <w:rPr>
          <w:rFonts w:ascii="AvantGarde Bk BT" w:hAnsi="AvantGarde Bk BT"/>
          <w:sz w:val="20"/>
          <w:szCs w:val="20"/>
        </w:rPr>
        <w:t xml:space="preserve"> degenerativas empiezan a dominar el perfil epidemiológico poblacional.</w:t>
      </w:r>
    </w:p>
    <w:p w14:paraId="140F07C5" w14:textId="1709DC38" w:rsidR="001574C8" w:rsidRDefault="001574C8">
      <w:pPr>
        <w:rPr>
          <w:rFonts w:ascii="AvantGarde Bk BT" w:hAnsi="AvantGarde Bk BT"/>
          <w:sz w:val="20"/>
          <w:szCs w:val="20"/>
        </w:rPr>
      </w:pPr>
      <w:r>
        <w:rPr>
          <w:rFonts w:ascii="AvantGarde Bk BT" w:hAnsi="AvantGarde Bk BT"/>
          <w:sz w:val="20"/>
          <w:szCs w:val="20"/>
        </w:rPr>
        <w:br w:type="page"/>
      </w:r>
    </w:p>
    <w:p w14:paraId="70520085" w14:textId="77777777" w:rsidR="00B30053" w:rsidRDefault="00B30053">
      <w:pPr>
        <w:rPr>
          <w:rFonts w:ascii="AvantGarde Bk BT" w:hAnsi="AvantGarde Bk BT"/>
          <w:sz w:val="20"/>
          <w:szCs w:val="20"/>
        </w:rPr>
      </w:pPr>
    </w:p>
    <w:p w14:paraId="1FA9DC79" w14:textId="77777777" w:rsidR="009F3993" w:rsidRDefault="009F3993" w:rsidP="00F24634">
      <w:pPr>
        <w:pStyle w:val="Prrafodelista"/>
        <w:numPr>
          <w:ilvl w:val="0"/>
          <w:numId w:val="5"/>
        </w:numPr>
        <w:jc w:val="both"/>
        <w:rPr>
          <w:rFonts w:ascii="AvantGarde Bk BT" w:hAnsi="AvantGarde Bk BT"/>
          <w:sz w:val="20"/>
          <w:szCs w:val="20"/>
        </w:rPr>
      </w:pPr>
      <w:r w:rsidRPr="009F3993">
        <w:rPr>
          <w:rFonts w:ascii="AvantGarde Bk BT" w:hAnsi="AvantGarde Bk BT"/>
          <w:sz w:val="20"/>
          <w:szCs w:val="20"/>
        </w:rPr>
        <w:t>Que el desarrollo social contemporáneo exige cada vez más la presencia de médicos especialistas, bien formados para poder garantizar la calidad de los servicios de salud en correspondencia con las exigencias siempre crecientes de la población. Ello conlleva a la necesidad de que los programas de estudio de las residencias médicas sean pertinentes y se diseñen a partir de la identificación de los principales problemas de salud de la población, teniendo en cuenta los avances científicos y tecnológicos que inciden sobre la salud a nivel nacional y mundial, exigiendo que  el proceso formativo se desarrolle en estrecha vinculación e interacción con la práctica médica que se lleva a efecto en los propios escenarios del sistema nacional de salud. Es decir, requiere que en el futuro, el especialista se forme en y a través del trabajo en las unidades y servicios de salud, mediante las actividades docente-asistenciales propias de la educación en el trabajo.</w:t>
      </w:r>
    </w:p>
    <w:p w14:paraId="527BC182" w14:textId="77777777" w:rsidR="009F3993" w:rsidRPr="00C162E8" w:rsidRDefault="009F3993" w:rsidP="00C162E8">
      <w:pPr>
        <w:jc w:val="both"/>
        <w:rPr>
          <w:rFonts w:ascii="AvantGarde Bk BT" w:hAnsi="AvantGarde Bk BT"/>
          <w:sz w:val="20"/>
          <w:szCs w:val="20"/>
        </w:rPr>
      </w:pPr>
    </w:p>
    <w:p w14:paraId="70BB70DD" w14:textId="77777777" w:rsidR="009F3993" w:rsidRPr="009F3993" w:rsidRDefault="009F3993" w:rsidP="00F24634">
      <w:pPr>
        <w:pStyle w:val="Prrafodelista"/>
        <w:numPr>
          <w:ilvl w:val="0"/>
          <w:numId w:val="5"/>
        </w:numPr>
        <w:jc w:val="both"/>
        <w:rPr>
          <w:rFonts w:ascii="AvantGarde Bk BT" w:hAnsi="AvantGarde Bk BT"/>
          <w:sz w:val="20"/>
          <w:szCs w:val="20"/>
        </w:rPr>
      </w:pPr>
      <w:r w:rsidRPr="009F3993">
        <w:rPr>
          <w:rFonts w:ascii="AvantGarde Bk BT" w:hAnsi="AvantGarde Bk BT"/>
          <w:sz w:val="20"/>
          <w:szCs w:val="20"/>
        </w:rPr>
        <w:t>Que para que nuestros especialistas estén a la altura de las necesidades actuales y futuras de nuestro país, así como para poder brindar una colaboración internacional en salud efectiva y eficiente, se requiere que estos cumplan los parámetros de los estándares internacionalmente establecidos, y que ellos puedan ser científicamente evaluados y certificados.</w:t>
      </w:r>
    </w:p>
    <w:p w14:paraId="7F250B38" w14:textId="77777777" w:rsidR="00041F5A" w:rsidRPr="00C162E8" w:rsidRDefault="00041F5A" w:rsidP="00C162E8">
      <w:pPr>
        <w:rPr>
          <w:rFonts w:ascii="AvantGarde Bk BT" w:hAnsi="AvantGarde Bk BT"/>
          <w:sz w:val="20"/>
          <w:szCs w:val="20"/>
        </w:rPr>
      </w:pPr>
    </w:p>
    <w:p w14:paraId="47800B1F" w14:textId="77777777" w:rsidR="001C0F97" w:rsidRPr="00CB1FAA" w:rsidRDefault="000840B6" w:rsidP="00F24634">
      <w:pPr>
        <w:pStyle w:val="Prrafodelista"/>
        <w:numPr>
          <w:ilvl w:val="0"/>
          <w:numId w:val="5"/>
        </w:numPr>
        <w:jc w:val="both"/>
        <w:rPr>
          <w:rFonts w:ascii="AvantGarde Bk BT" w:hAnsi="AvantGarde Bk BT"/>
          <w:sz w:val="20"/>
          <w:szCs w:val="20"/>
        </w:rPr>
      </w:pPr>
      <w:r w:rsidRPr="00CB1FAA">
        <w:rPr>
          <w:rFonts w:ascii="AvantGarde Bk BT" w:hAnsi="AvantGarde Bk BT"/>
          <w:sz w:val="20"/>
          <w:szCs w:val="20"/>
        </w:rPr>
        <w:t>Que el Colegio del</w:t>
      </w:r>
      <w:r w:rsidR="005A6D25" w:rsidRPr="00CB1FAA">
        <w:rPr>
          <w:rFonts w:ascii="AvantGarde Bk BT" w:hAnsi="AvantGarde Bk BT"/>
          <w:sz w:val="20"/>
          <w:szCs w:val="20"/>
        </w:rPr>
        <w:t xml:space="preserve"> Departamento</w:t>
      </w:r>
      <w:r w:rsidR="004F10BA">
        <w:rPr>
          <w:rFonts w:ascii="AvantGarde Bk BT" w:hAnsi="AvantGarde Bk BT"/>
          <w:sz w:val="20"/>
          <w:szCs w:val="20"/>
        </w:rPr>
        <w:t xml:space="preserve"> de Clínicas de Reproducción Humana, Crecimiento y Desarrollo Infantil </w:t>
      </w:r>
      <w:r w:rsidRPr="00CB1FAA">
        <w:rPr>
          <w:rFonts w:ascii="AvantGarde Bk BT" w:hAnsi="AvantGarde Bk BT"/>
          <w:sz w:val="20"/>
          <w:szCs w:val="20"/>
        </w:rPr>
        <w:t>le extendió al Consejo de la División de Disciplinas Clínicas</w:t>
      </w:r>
      <w:r w:rsidR="000F5AAC" w:rsidRPr="00CB1FAA">
        <w:rPr>
          <w:rFonts w:ascii="AvantGarde Bk BT" w:hAnsi="AvantGarde Bk BT"/>
          <w:sz w:val="20"/>
          <w:szCs w:val="20"/>
        </w:rPr>
        <w:t xml:space="preserve">, </w:t>
      </w:r>
      <w:r w:rsidRPr="00CB1FAA">
        <w:rPr>
          <w:rFonts w:ascii="AvantGarde Bk BT" w:hAnsi="AvantGarde Bk BT"/>
          <w:sz w:val="20"/>
          <w:szCs w:val="20"/>
        </w:rPr>
        <w:t>y éste, a su vez, al Consejo del Centro Universitario de Cienci</w:t>
      </w:r>
      <w:r w:rsidR="004F182E" w:rsidRPr="00CB1FAA">
        <w:rPr>
          <w:rFonts w:ascii="AvantGarde Bk BT" w:hAnsi="AvantGarde Bk BT"/>
          <w:sz w:val="20"/>
          <w:szCs w:val="20"/>
        </w:rPr>
        <w:t>as de la Salud, la propuesta de creación</w:t>
      </w:r>
      <w:r w:rsidR="00733E5A" w:rsidRPr="00CB1FAA">
        <w:rPr>
          <w:rFonts w:ascii="AvantGarde Bk BT" w:hAnsi="AvantGarde Bk BT"/>
          <w:sz w:val="20"/>
          <w:szCs w:val="20"/>
        </w:rPr>
        <w:t xml:space="preserve"> </w:t>
      </w:r>
      <w:r w:rsidRPr="00CB1FAA">
        <w:rPr>
          <w:rFonts w:ascii="AvantGarde Bk BT" w:hAnsi="AvantGarde Bk BT"/>
          <w:sz w:val="20"/>
          <w:szCs w:val="20"/>
        </w:rPr>
        <w:t>de la</w:t>
      </w:r>
      <w:r w:rsidR="008D42B7">
        <w:rPr>
          <w:rFonts w:ascii="AvantGarde Bk BT" w:hAnsi="AvantGarde Bk BT"/>
          <w:sz w:val="20"/>
          <w:szCs w:val="20"/>
        </w:rPr>
        <w:t xml:space="preserve"> Especi</w:t>
      </w:r>
      <w:r w:rsidR="00446731">
        <w:rPr>
          <w:rFonts w:ascii="AvantGarde Bk BT" w:hAnsi="AvantGarde Bk BT"/>
          <w:sz w:val="20"/>
          <w:szCs w:val="20"/>
        </w:rPr>
        <w:t xml:space="preserve">alidad en </w:t>
      </w:r>
      <w:r w:rsidR="004F10BA">
        <w:rPr>
          <w:rFonts w:ascii="AvantGarde Bk BT" w:hAnsi="AvantGarde Bk BT"/>
          <w:sz w:val="20"/>
          <w:szCs w:val="20"/>
        </w:rPr>
        <w:t xml:space="preserve">Gastroenterología y Nutrición Pediátrica </w:t>
      </w:r>
      <w:r w:rsidR="00313ECB" w:rsidRPr="00CB1FAA">
        <w:rPr>
          <w:rFonts w:ascii="AvantGarde Bk BT" w:hAnsi="AvantGarde Bk BT"/>
          <w:sz w:val="20"/>
          <w:szCs w:val="20"/>
        </w:rPr>
        <w:t xml:space="preserve">mediante dictamen </w:t>
      </w:r>
      <w:r w:rsidR="004F10BA">
        <w:rPr>
          <w:rFonts w:ascii="AvantGarde Bk BT" w:hAnsi="AvantGarde Bk BT"/>
          <w:sz w:val="20"/>
          <w:szCs w:val="20"/>
        </w:rPr>
        <w:t>263</w:t>
      </w:r>
      <w:r w:rsidRPr="00CB1FAA">
        <w:rPr>
          <w:rFonts w:ascii="AvantGarde Bk BT" w:hAnsi="AvantGarde Bk BT"/>
          <w:sz w:val="20"/>
          <w:szCs w:val="20"/>
        </w:rPr>
        <w:t>/201</w:t>
      </w:r>
      <w:r w:rsidR="004F10BA">
        <w:rPr>
          <w:rFonts w:ascii="AvantGarde Bk BT" w:hAnsi="AvantGarde Bk BT"/>
          <w:sz w:val="20"/>
          <w:szCs w:val="20"/>
        </w:rPr>
        <w:t>8</w:t>
      </w:r>
      <w:r w:rsidRPr="00CB1FAA">
        <w:rPr>
          <w:rFonts w:ascii="AvantGarde Bk BT" w:hAnsi="AvantGarde Bk BT"/>
          <w:sz w:val="20"/>
          <w:szCs w:val="20"/>
        </w:rPr>
        <w:t xml:space="preserve">, de fecha </w:t>
      </w:r>
      <w:r w:rsidR="004F10BA">
        <w:rPr>
          <w:rFonts w:ascii="AvantGarde Bk BT" w:hAnsi="AvantGarde Bk BT"/>
          <w:sz w:val="20"/>
          <w:szCs w:val="20"/>
        </w:rPr>
        <w:t xml:space="preserve">23 </w:t>
      </w:r>
      <w:r w:rsidR="00E7098C" w:rsidRPr="00CB1FAA">
        <w:rPr>
          <w:rFonts w:ascii="AvantGarde Bk BT" w:hAnsi="AvantGarde Bk BT"/>
          <w:sz w:val="20"/>
          <w:szCs w:val="20"/>
        </w:rPr>
        <w:t xml:space="preserve">de </w:t>
      </w:r>
      <w:r w:rsidR="004F10BA">
        <w:rPr>
          <w:rFonts w:ascii="AvantGarde Bk BT" w:hAnsi="AvantGarde Bk BT"/>
          <w:sz w:val="20"/>
          <w:szCs w:val="20"/>
        </w:rPr>
        <w:t>febrero</w:t>
      </w:r>
      <w:r w:rsidR="00E7098C" w:rsidRPr="00CB1FAA">
        <w:rPr>
          <w:rFonts w:ascii="AvantGarde Bk BT" w:hAnsi="AvantGarde Bk BT"/>
          <w:sz w:val="20"/>
          <w:szCs w:val="20"/>
        </w:rPr>
        <w:t xml:space="preserve"> de </w:t>
      </w:r>
      <w:r w:rsidR="004F10BA">
        <w:rPr>
          <w:rFonts w:ascii="AvantGarde Bk BT" w:hAnsi="AvantGarde Bk BT"/>
          <w:sz w:val="20"/>
          <w:szCs w:val="20"/>
        </w:rPr>
        <w:t>2018</w:t>
      </w:r>
      <w:r w:rsidRPr="00CB1FAA">
        <w:rPr>
          <w:rFonts w:ascii="AvantGarde Bk BT" w:hAnsi="AvantGarde Bk BT"/>
          <w:sz w:val="20"/>
          <w:szCs w:val="20"/>
        </w:rPr>
        <w:t>.</w:t>
      </w:r>
    </w:p>
    <w:p w14:paraId="16377A6F" w14:textId="77777777" w:rsidR="001C0F97" w:rsidRDefault="001C0F97" w:rsidP="00273F7A">
      <w:pPr>
        <w:rPr>
          <w:rFonts w:ascii="AvantGarde Bk BT" w:hAnsi="AvantGarde Bk BT"/>
          <w:sz w:val="20"/>
          <w:szCs w:val="20"/>
        </w:rPr>
      </w:pPr>
    </w:p>
    <w:p w14:paraId="06166233" w14:textId="77777777" w:rsidR="00273F7A" w:rsidRDefault="00273F7A" w:rsidP="00273F7A">
      <w:pPr>
        <w:pStyle w:val="Prrafodelista"/>
        <w:numPr>
          <w:ilvl w:val="0"/>
          <w:numId w:val="5"/>
        </w:numPr>
        <w:jc w:val="both"/>
        <w:rPr>
          <w:rFonts w:ascii="AvantGarde Bk BT" w:hAnsi="AvantGarde Bk BT"/>
          <w:sz w:val="20"/>
          <w:szCs w:val="20"/>
        </w:rPr>
      </w:pPr>
      <w:r w:rsidRPr="00685E14">
        <w:rPr>
          <w:rFonts w:ascii="AvantGarde Bk BT" w:hAnsi="AvantGarde Bk BT"/>
          <w:sz w:val="20"/>
          <w:szCs w:val="20"/>
        </w:rPr>
        <w:t>Que se solicita la supresión del programa educativo de la Especialidad en Gastroenterología y Nutrición Pediátrica en virtud de que en la revisión de éste la modificación supera el 25% según se establece en el artículo 27 del Reglamento General de Posgrado de la Universidad de Guadalajara, por lo que se propone la creación de un nuevo programa educativo.</w:t>
      </w:r>
    </w:p>
    <w:p w14:paraId="64B81BFB" w14:textId="77777777" w:rsidR="00273F7A" w:rsidRPr="00273F7A" w:rsidRDefault="00273F7A" w:rsidP="00273F7A">
      <w:pPr>
        <w:rPr>
          <w:rFonts w:ascii="AvantGarde Bk BT" w:hAnsi="AvantGarde Bk BT"/>
          <w:sz w:val="20"/>
          <w:szCs w:val="20"/>
        </w:rPr>
      </w:pPr>
    </w:p>
    <w:p w14:paraId="6960A374" w14:textId="1BA09FF6" w:rsidR="001C0F97" w:rsidRPr="00DC0F21" w:rsidRDefault="00535636" w:rsidP="00F24634">
      <w:pPr>
        <w:pStyle w:val="Prrafodelista"/>
        <w:numPr>
          <w:ilvl w:val="0"/>
          <w:numId w:val="5"/>
        </w:numPr>
        <w:jc w:val="both"/>
        <w:rPr>
          <w:rFonts w:ascii="AvantGarde Bk BT" w:hAnsi="AvantGarde Bk BT"/>
          <w:sz w:val="20"/>
          <w:szCs w:val="20"/>
        </w:rPr>
      </w:pPr>
      <w:r w:rsidRPr="00DC0F21">
        <w:rPr>
          <w:rFonts w:ascii="AvantGarde Bk BT" w:hAnsi="AvantGarde Bk BT"/>
          <w:sz w:val="20"/>
          <w:szCs w:val="20"/>
        </w:rPr>
        <w:t>Qu</w:t>
      </w:r>
      <w:r w:rsidR="0004583B" w:rsidRPr="00DC0F21">
        <w:rPr>
          <w:rFonts w:ascii="AvantGarde Bk BT" w:hAnsi="AvantGarde Bk BT"/>
          <w:sz w:val="20"/>
          <w:szCs w:val="20"/>
        </w:rPr>
        <w:t xml:space="preserve">e la Especialidad en Gastroenterología y Nutrición Pediátrica </w:t>
      </w:r>
      <w:r w:rsidR="000840B6" w:rsidRPr="00DC0F21">
        <w:rPr>
          <w:rFonts w:ascii="AvantGarde Bk BT" w:hAnsi="AvantGarde Bk BT"/>
          <w:sz w:val="20"/>
          <w:szCs w:val="20"/>
        </w:rPr>
        <w:t>cuenta con</w:t>
      </w:r>
      <w:r w:rsidR="00A1102F" w:rsidRPr="00DC0F21">
        <w:rPr>
          <w:rFonts w:ascii="AvantGarde Bk BT" w:hAnsi="AvantGarde Bk BT"/>
          <w:sz w:val="20"/>
          <w:szCs w:val="20"/>
        </w:rPr>
        <w:t xml:space="preserve"> la siguiente planta académica</w:t>
      </w:r>
      <w:r w:rsidR="000576B8" w:rsidRPr="00DC0F21">
        <w:rPr>
          <w:rFonts w:ascii="AvantGarde Bk BT" w:hAnsi="AvantGarde Bk BT"/>
          <w:sz w:val="20"/>
          <w:szCs w:val="20"/>
        </w:rPr>
        <w:t>,</w:t>
      </w:r>
      <w:r w:rsidR="005A259F" w:rsidRPr="00DC0F21">
        <w:rPr>
          <w:rFonts w:ascii="AvantGarde Bk BT" w:hAnsi="AvantGarde Bk BT"/>
          <w:sz w:val="20"/>
          <w:szCs w:val="20"/>
        </w:rPr>
        <w:t xml:space="preserve"> </w:t>
      </w:r>
      <w:r w:rsidR="00BB6225" w:rsidRPr="00DC0F21">
        <w:rPr>
          <w:rFonts w:ascii="AvantGarde Bk BT" w:hAnsi="AvantGarde Bk BT"/>
          <w:sz w:val="20"/>
          <w:szCs w:val="20"/>
        </w:rPr>
        <w:t xml:space="preserve">4 </w:t>
      </w:r>
      <w:r w:rsidR="00497FCD" w:rsidRPr="00DC0F21">
        <w:rPr>
          <w:rFonts w:ascii="AvantGarde Bk BT" w:hAnsi="AvantGarde Bk BT"/>
          <w:sz w:val="20"/>
          <w:szCs w:val="20"/>
        </w:rPr>
        <w:t>especialistas</w:t>
      </w:r>
      <w:r w:rsidR="000576B8" w:rsidRPr="00DC0F21">
        <w:rPr>
          <w:rFonts w:ascii="AvantGarde Bk BT" w:hAnsi="AvantGarde Bk BT"/>
          <w:sz w:val="20"/>
          <w:szCs w:val="20"/>
        </w:rPr>
        <w:t xml:space="preserve">, </w:t>
      </w:r>
      <w:r w:rsidR="00BB6225" w:rsidRPr="00DC0F21">
        <w:rPr>
          <w:rFonts w:ascii="AvantGarde Bk BT" w:hAnsi="AvantGarde Bk BT"/>
          <w:sz w:val="20"/>
          <w:szCs w:val="20"/>
        </w:rPr>
        <w:t>4</w:t>
      </w:r>
      <w:r w:rsidR="000576B8" w:rsidRPr="00DC0F21">
        <w:rPr>
          <w:rFonts w:ascii="AvantGarde Bk BT" w:hAnsi="AvantGarde Bk BT"/>
          <w:sz w:val="20"/>
          <w:szCs w:val="20"/>
        </w:rPr>
        <w:t xml:space="preserve"> maestro</w:t>
      </w:r>
      <w:r w:rsidR="00A1102F" w:rsidRPr="00DC0F21">
        <w:rPr>
          <w:rFonts w:ascii="AvantGarde Bk BT" w:hAnsi="AvantGarde Bk BT"/>
          <w:sz w:val="20"/>
          <w:szCs w:val="20"/>
        </w:rPr>
        <w:t>s</w:t>
      </w:r>
      <w:r w:rsidR="000576B8" w:rsidRPr="00DC0F21">
        <w:rPr>
          <w:rFonts w:ascii="AvantGarde Bk BT" w:hAnsi="AvantGarde Bk BT"/>
          <w:sz w:val="20"/>
          <w:szCs w:val="20"/>
        </w:rPr>
        <w:t xml:space="preserve"> y</w:t>
      </w:r>
      <w:r w:rsidR="00480A03" w:rsidRPr="00DC0F21">
        <w:rPr>
          <w:rFonts w:ascii="AvantGarde Bk BT" w:hAnsi="AvantGarde Bk BT"/>
          <w:sz w:val="20"/>
          <w:szCs w:val="20"/>
        </w:rPr>
        <w:t xml:space="preserve"> </w:t>
      </w:r>
      <w:r w:rsidR="00BB6225" w:rsidRPr="00DC0F21">
        <w:rPr>
          <w:rFonts w:ascii="AvantGarde Bk BT" w:hAnsi="AvantGarde Bk BT"/>
          <w:sz w:val="20"/>
          <w:szCs w:val="20"/>
        </w:rPr>
        <w:t>2</w:t>
      </w:r>
      <w:r w:rsidR="000576B8" w:rsidRPr="00DC0F21">
        <w:rPr>
          <w:rFonts w:ascii="AvantGarde Bk BT" w:hAnsi="AvantGarde Bk BT"/>
          <w:sz w:val="20"/>
          <w:szCs w:val="20"/>
        </w:rPr>
        <w:t xml:space="preserve"> </w:t>
      </w:r>
      <w:r w:rsidR="00480A03" w:rsidRPr="00DC0F21">
        <w:rPr>
          <w:rFonts w:ascii="AvantGarde Bk BT" w:hAnsi="AvantGarde Bk BT"/>
          <w:sz w:val="20"/>
          <w:szCs w:val="20"/>
        </w:rPr>
        <w:t>doctor</w:t>
      </w:r>
      <w:r w:rsidR="00A1102F" w:rsidRPr="00DC0F21">
        <w:rPr>
          <w:rFonts w:ascii="AvantGarde Bk BT" w:hAnsi="AvantGarde Bk BT"/>
          <w:sz w:val="20"/>
          <w:szCs w:val="20"/>
        </w:rPr>
        <w:t>es</w:t>
      </w:r>
      <w:r w:rsidR="005A259F" w:rsidRPr="00DC0F21">
        <w:rPr>
          <w:rFonts w:ascii="AvantGarde Bk BT" w:hAnsi="AvantGarde Bk BT"/>
          <w:sz w:val="20"/>
          <w:szCs w:val="20"/>
        </w:rPr>
        <w:t>.</w:t>
      </w:r>
    </w:p>
    <w:p w14:paraId="3B6B7CA5" w14:textId="77777777" w:rsidR="001C0F97" w:rsidRPr="00C162E8" w:rsidRDefault="001C0F97" w:rsidP="00C162E8">
      <w:pPr>
        <w:rPr>
          <w:rFonts w:ascii="AvantGarde Bk BT" w:hAnsi="AvantGarde Bk BT"/>
          <w:sz w:val="20"/>
          <w:szCs w:val="20"/>
        </w:rPr>
      </w:pPr>
    </w:p>
    <w:p w14:paraId="2599A82D" w14:textId="77777777" w:rsidR="0005353E" w:rsidRDefault="000840B6" w:rsidP="00F24634">
      <w:pPr>
        <w:pStyle w:val="Prrafodelista"/>
        <w:numPr>
          <w:ilvl w:val="0"/>
          <w:numId w:val="5"/>
        </w:numPr>
        <w:jc w:val="both"/>
        <w:rPr>
          <w:rFonts w:ascii="AvantGarde Bk BT" w:hAnsi="AvantGarde Bk BT"/>
          <w:sz w:val="20"/>
          <w:szCs w:val="20"/>
        </w:rPr>
      </w:pPr>
      <w:r w:rsidRPr="008F649C">
        <w:rPr>
          <w:rFonts w:ascii="AvantGarde Bk BT" w:hAnsi="AvantGarde Bk BT"/>
          <w:sz w:val="20"/>
          <w:szCs w:val="20"/>
        </w:rPr>
        <w:t>Que las líneas de generación y aplicación del conocimiento, relacionadas con el desarrollo del programa educativo, son las siguientes:</w:t>
      </w:r>
    </w:p>
    <w:p w14:paraId="12D57ED9" w14:textId="77777777" w:rsidR="00561FC2" w:rsidRPr="00C162E8" w:rsidRDefault="00561FC2" w:rsidP="00C162E8">
      <w:pPr>
        <w:jc w:val="both"/>
        <w:rPr>
          <w:rFonts w:ascii="AvantGarde Bk BT" w:hAnsi="AvantGarde Bk BT"/>
          <w:sz w:val="20"/>
          <w:szCs w:val="20"/>
        </w:rPr>
      </w:pPr>
    </w:p>
    <w:p w14:paraId="236FFCA9" w14:textId="77777777" w:rsidR="0005353E" w:rsidRDefault="0005353E" w:rsidP="00F24634">
      <w:pPr>
        <w:pStyle w:val="Prrafodelista"/>
        <w:numPr>
          <w:ilvl w:val="0"/>
          <w:numId w:val="6"/>
        </w:numPr>
        <w:jc w:val="both"/>
        <w:rPr>
          <w:rFonts w:ascii="AvantGarde Bk BT" w:hAnsi="AvantGarde Bk BT"/>
          <w:sz w:val="20"/>
          <w:szCs w:val="20"/>
        </w:rPr>
      </w:pPr>
      <w:r w:rsidRPr="0005353E">
        <w:rPr>
          <w:rFonts w:ascii="AvantGarde Bk BT" w:hAnsi="AvantGarde Bk BT"/>
          <w:sz w:val="20"/>
          <w:szCs w:val="20"/>
        </w:rPr>
        <w:t>Trastornos funcionales y motores gastrointestinales en Pediatría</w:t>
      </w:r>
      <w:r>
        <w:rPr>
          <w:rFonts w:ascii="AvantGarde Bk BT" w:hAnsi="AvantGarde Bk BT"/>
          <w:sz w:val="20"/>
          <w:szCs w:val="20"/>
        </w:rPr>
        <w:t>, y</w:t>
      </w:r>
    </w:p>
    <w:p w14:paraId="1A3CB138" w14:textId="77777777" w:rsidR="0008359A" w:rsidRDefault="0005353E" w:rsidP="00F24634">
      <w:pPr>
        <w:pStyle w:val="Prrafodelista"/>
        <w:numPr>
          <w:ilvl w:val="0"/>
          <w:numId w:val="6"/>
        </w:numPr>
        <w:jc w:val="both"/>
        <w:rPr>
          <w:rFonts w:ascii="AvantGarde Bk BT" w:hAnsi="AvantGarde Bk BT"/>
          <w:sz w:val="20"/>
          <w:szCs w:val="20"/>
        </w:rPr>
      </w:pPr>
      <w:r w:rsidRPr="0005353E">
        <w:rPr>
          <w:rFonts w:ascii="AvantGarde Bk BT" w:hAnsi="AvantGarde Bk BT"/>
          <w:sz w:val="20"/>
          <w:szCs w:val="20"/>
        </w:rPr>
        <w:t>Enfermedad Hepática y pancreática  en Pediatría</w:t>
      </w:r>
    </w:p>
    <w:p w14:paraId="2567724F" w14:textId="129F63B8" w:rsidR="001574C8" w:rsidRDefault="001574C8">
      <w:pPr>
        <w:rPr>
          <w:rFonts w:ascii="AvantGarde Bk BT" w:hAnsi="AvantGarde Bk BT"/>
          <w:bCs/>
          <w:sz w:val="20"/>
          <w:szCs w:val="20"/>
        </w:rPr>
      </w:pPr>
      <w:r>
        <w:rPr>
          <w:rFonts w:ascii="AvantGarde Bk BT" w:hAnsi="AvantGarde Bk BT"/>
          <w:bCs/>
          <w:sz w:val="20"/>
          <w:szCs w:val="20"/>
        </w:rPr>
        <w:br w:type="page"/>
      </w:r>
    </w:p>
    <w:p w14:paraId="07C15586" w14:textId="77777777" w:rsidR="0008359A" w:rsidRPr="00C162E8" w:rsidRDefault="0008359A" w:rsidP="00C162E8">
      <w:pPr>
        <w:jc w:val="both"/>
        <w:rPr>
          <w:rFonts w:ascii="AvantGarde Bk BT" w:hAnsi="AvantGarde Bk BT"/>
          <w:bCs/>
          <w:sz w:val="20"/>
          <w:szCs w:val="20"/>
        </w:rPr>
      </w:pPr>
    </w:p>
    <w:p w14:paraId="0C9906B0" w14:textId="77777777" w:rsidR="0008359A" w:rsidRPr="0008359A" w:rsidRDefault="0008359A" w:rsidP="00F24634">
      <w:pPr>
        <w:pStyle w:val="Prrafodelista"/>
        <w:numPr>
          <w:ilvl w:val="0"/>
          <w:numId w:val="5"/>
        </w:numPr>
        <w:jc w:val="both"/>
        <w:rPr>
          <w:rFonts w:ascii="AvantGarde Bk BT" w:hAnsi="AvantGarde Bk BT"/>
          <w:sz w:val="20"/>
          <w:szCs w:val="20"/>
        </w:rPr>
      </w:pPr>
      <w:r w:rsidRPr="0008359A">
        <w:rPr>
          <w:rFonts w:ascii="AvantGarde Bk BT" w:hAnsi="AvantGarde Bk BT"/>
          <w:bCs/>
          <w:sz w:val="20"/>
          <w:szCs w:val="20"/>
        </w:rPr>
        <w:t xml:space="preserve">Que el </w:t>
      </w:r>
      <w:r w:rsidRPr="00A42442">
        <w:rPr>
          <w:rFonts w:ascii="AvantGarde Bk BT" w:hAnsi="AvantGarde Bk BT"/>
          <w:b/>
          <w:bCs/>
          <w:sz w:val="20"/>
          <w:szCs w:val="20"/>
        </w:rPr>
        <w:t>objetivo general</w:t>
      </w:r>
      <w:r w:rsidRPr="0008359A">
        <w:rPr>
          <w:rFonts w:ascii="AvantGarde Bk BT" w:hAnsi="AvantGarde Bk BT"/>
          <w:bCs/>
          <w:sz w:val="20"/>
          <w:szCs w:val="20"/>
        </w:rPr>
        <w:t xml:space="preserve"> es formar recursos humanos de  alto nivel que generen conocimientos que contribuyan al bienestar de la sociedad a través de la formación profesional sólida y amplia  de la Gastroenterología y Nutrición Pediátrica, con una alta capacidad en el ejercicio profesional comprometidos socialmente con la atención clínica y la solución de problemas prioritarios relacionados con la salud del paciente pediátrico particularmente el  aparato digestivo; capaces de trabajar en equipos interdisciplinarios y en redes académicas en salud en los ámbitos nacional e internacional, a través de un ejercicio profesional con un sentido ético, reflexivo y humanista.  </w:t>
      </w:r>
    </w:p>
    <w:p w14:paraId="65A23413" w14:textId="7224559F" w:rsidR="00B30053" w:rsidRDefault="00B30053">
      <w:pPr>
        <w:rPr>
          <w:rFonts w:ascii="AvantGarde Bk BT" w:hAnsi="AvantGarde Bk BT"/>
          <w:bCs/>
          <w:sz w:val="20"/>
          <w:szCs w:val="20"/>
        </w:rPr>
      </w:pPr>
    </w:p>
    <w:p w14:paraId="1AB4A834" w14:textId="77777777" w:rsidR="006823F1" w:rsidRPr="006823F1" w:rsidRDefault="00303A79" w:rsidP="00F24634">
      <w:pPr>
        <w:pStyle w:val="Prrafodelista"/>
        <w:numPr>
          <w:ilvl w:val="0"/>
          <w:numId w:val="5"/>
        </w:numPr>
        <w:jc w:val="both"/>
        <w:rPr>
          <w:rFonts w:ascii="AvantGarde Bk BT" w:hAnsi="AvantGarde Bk BT"/>
          <w:sz w:val="20"/>
          <w:szCs w:val="20"/>
          <w:lang w:val="es-ES"/>
        </w:rPr>
      </w:pPr>
      <w:r w:rsidRPr="008F649C">
        <w:rPr>
          <w:rFonts w:ascii="AvantGarde Bk BT" w:hAnsi="AvantGarde Bk BT"/>
          <w:bCs/>
          <w:sz w:val="20"/>
          <w:szCs w:val="20"/>
        </w:rPr>
        <w:t xml:space="preserve">Que los </w:t>
      </w:r>
      <w:r w:rsidRPr="008F649C">
        <w:rPr>
          <w:rFonts w:ascii="AvantGarde Bk BT" w:hAnsi="AvantGarde Bk BT"/>
          <w:b/>
          <w:bCs/>
          <w:sz w:val="20"/>
          <w:szCs w:val="20"/>
          <w:shd w:val="clear" w:color="auto" w:fill="FFFFFF"/>
        </w:rPr>
        <w:t xml:space="preserve">objetivos </w:t>
      </w:r>
      <w:r w:rsidR="00022C12">
        <w:rPr>
          <w:rFonts w:ascii="AvantGarde Bk BT" w:hAnsi="AvantGarde Bk BT"/>
          <w:b/>
          <w:bCs/>
          <w:sz w:val="20"/>
          <w:szCs w:val="20"/>
          <w:shd w:val="clear" w:color="auto" w:fill="FFFFFF"/>
        </w:rPr>
        <w:t>específicos</w:t>
      </w:r>
      <w:r w:rsidRPr="008F649C">
        <w:rPr>
          <w:rFonts w:ascii="AvantGarde Bk BT" w:hAnsi="AvantGarde Bk BT"/>
          <w:bCs/>
          <w:sz w:val="20"/>
          <w:szCs w:val="20"/>
        </w:rPr>
        <w:t xml:space="preserve"> del programa son:</w:t>
      </w:r>
    </w:p>
    <w:p w14:paraId="1FA58A91" w14:textId="77777777" w:rsidR="00661530" w:rsidRDefault="00661530" w:rsidP="00661530">
      <w:pPr>
        <w:widowControl w:val="0"/>
        <w:ind w:right="57"/>
        <w:contextualSpacing/>
        <w:jc w:val="both"/>
        <w:rPr>
          <w:rFonts w:ascii="AvantGarde Bk BT" w:hAnsi="AvantGarde Bk BT"/>
          <w:sz w:val="20"/>
          <w:szCs w:val="20"/>
          <w:lang w:val="es-ES"/>
        </w:rPr>
      </w:pPr>
    </w:p>
    <w:p w14:paraId="2CC18E94" w14:textId="1C9C5D9E" w:rsidR="0008359A" w:rsidRDefault="00C162E8" w:rsidP="00C162E8">
      <w:pPr>
        <w:pStyle w:val="Prrafodelista"/>
        <w:numPr>
          <w:ilvl w:val="0"/>
          <w:numId w:val="18"/>
        </w:numPr>
        <w:jc w:val="both"/>
        <w:rPr>
          <w:rFonts w:ascii="AvantGarde Bk BT" w:hAnsi="AvantGarde Bk BT"/>
          <w:b/>
          <w:sz w:val="20"/>
          <w:szCs w:val="20"/>
          <w:lang w:val="es-ES"/>
        </w:rPr>
      </w:pPr>
      <w:r w:rsidRPr="00A42442">
        <w:rPr>
          <w:rFonts w:ascii="AvantGarde Bk BT" w:hAnsi="AvantGarde Bk BT"/>
          <w:b/>
          <w:sz w:val="20"/>
          <w:szCs w:val="20"/>
          <w:lang w:val="es-ES"/>
        </w:rPr>
        <w:t>DISCIPLINARES</w:t>
      </w:r>
      <w:r>
        <w:rPr>
          <w:rFonts w:ascii="AvantGarde Bk BT" w:hAnsi="AvantGarde Bk BT"/>
          <w:b/>
          <w:sz w:val="20"/>
          <w:szCs w:val="20"/>
          <w:lang w:val="es-ES"/>
        </w:rPr>
        <w:t>:</w:t>
      </w:r>
    </w:p>
    <w:p w14:paraId="2D271768" w14:textId="77777777" w:rsidR="00C162E8" w:rsidRPr="00C162E8" w:rsidRDefault="00C162E8" w:rsidP="00C162E8">
      <w:pPr>
        <w:jc w:val="both"/>
        <w:rPr>
          <w:rFonts w:ascii="AvantGarde Bk BT" w:hAnsi="AvantGarde Bk BT"/>
          <w:b/>
          <w:sz w:val="20"/>
          <w:szCs w:val="20"/>
          <w:lang w:val="es-ES"/>
        </w:rPr>
      </w:pPr>
    </w:p>
    <w:p w14:paraId="18879C8F" w14:textId="77777777" w:rsidR="0008359A" w:rsidRPr="0008359A" w:rsidRDefault="0008359A" w:rsidP="00F24634">
      <w:pPr>
        <w:pStyle w:val="Prrafodelista"/>
        <w:numPr>
          <w:ilvl w:val="0"/>
          <w:numId w:val="7"/>
        </w:numPr>
        <w:jc w:val="both"/>
        <w:rPr>
          <w:rFonts w:ascii="AvantGarde Bk BT" w:hAnsi="AvantGarde Bk BT"/>
          <w:sz w:val="20"/>
          <w:szCs w:val="20"/>
          <w:lang w:val="es-ES"/>
        </w:rPr>
      </w:pPr>
      <w:r w:rsidRPr="0008359A">
        <w:rPr>
          <w:rFonts w:ascii="AvantGarde Bk BT" w:hAnsi="AvantGarde Bk BT"/>
          <w:sz w:val="20"/>
          <w:szCs w:val="20"/>
          <w:lang w:val="es-ES"/>
        </w:rPr>
        <w:t>Profundizará y ampliará los conocimientos y destrezas que requiere el ejercicio profesional de la Especialidad en Gastroent</w:t>
      </w:r>
      <w:r>
        <w:rPr>
          <w:rFonts w:ascii="AvantGarde Bk BT" w:hAnsi="AvantGarde Bk BT"/>
          <w:sz w:val="20"/>
          <w:szCs w:val="20"/>
          <w:lang w:val="es-ES"/>
        </w:rPr>
        <w:t>erología y Nutrición Pediátrica;</w:t>
      </w:r>
    </w:p>
    <w:p w14:paraId="258DD6CB" w14:textId="77777777" w:rsidR="0008359A" w:rsidRPr="0008359A" w:rsidRDefault="0008359A" w:rsidP="00F24634">
      <w:pPr>
        <w:pStyle w:val="Prrafodelista"/>
        <w:numPr>
          <w:ilvl w:val="0"/>
          <w:numId w:val="7"/>
        </w:numPr>
        <w:jc w:val="both"/>
        <w:rPr>
          <w:rFonts w:ascii="AvantGarde Bk BT" w:hAnsi="AvantGarde Bk BT"/>
          <w:sz w:val="20"/>
          <w:szCs w:val="20"/>
          <w:lang w:val="es-ES"/>
        </w:rPr>
      </w:pPr>
      <w:r w:rsidRPr="0008359A">
        <w:rPr>
          <w:rFonts w:ascii="AvantGarde Bk BT" w:hAnsi="AvantGarde Bk BT"/>
          <w:sz w:val="20"/>
          <w:szCs w:val="20"/>
          <w:lang w:val="es-ES"/>
        </w:rPr>
        <w:t xml:space="preserve">Realizará prevención, diagnóstico y tratará con calidad y oportunidad las patologías, complicaciones y secuelas de las </w:t>
      </w:r>
      <w:r>
        <w:rPr>
          <w:rFonts w:ascii="AvantGarde Bk BT" w:hAnsi="AvantGarde Bk BT"/>
          <w:sz w:val="20"/>
          <w:szCs w:val="20"/>
          <w:lang w:val="es-ES"/>
        </w:rPr>
        <w:t>enfermedades gastrointestinales;</w:t>
      </w:r>
    </w:p>
    <w:p w14:paraId="4D75F01A" w14:textId="77777777" w:rsidR="0008359A" w:rsidRPr="0008359A" w:rsidRDefault="0008359A" w:rsidP="00F24634">
      <w:pPr>
        <w:pStyle w:val="Prrafodelista"/>
        <w:numPr>
          <w:ilvl w:val="0"/>
          <w:numId w:val="7"/>
        </w:numPr>
        <w:jc w:val="both"/>
        <w:rPr>
          <w:rFonts w:ascii="AvantGarde Bk BT" w:hAnsi="AvantGarde Bk BT"/>
          <w:sz w:val="20"/>
          <w:szCs w:val="20"/>
          <w:lang w:val="es-ES"/>
        </w:rPr>
      </w:pPr>
      <w:r w:rsidRPr="0008359A">
        <w:rPr>
          <w:rFonts w:ascii="AvantGarde Bk BT" w:hAnsi="AvantGarde Bk BT"/>
          <w:sz w:val="20"/>
          <w:szCs w:val="20"/>
          <w:lang w:val="es-ES"/>
        </w:rPr>
        <w:t xml:space="preserve">Se capacitará en la solución de problemas de salud con pertinencia social en el desarrollo </w:t>
      </w:r>
      <w:r>
        <w:rPr>
          <w:rFonts w:ascii="AvantGarde Bk BT" w:hAnsi="AvantGarde Bk BT"/>
          <w:sz w:val="20"/>
          <w:szCs w:val="20"/>
          <w:lang w:val="es-ES"/>
        </w:rPr>
        <w:t>profesión al de la especialidad;</w:t>
      </w:r>
    </w:p>
    <w:p w14:paraId="408904CA" w14:textId="77777777" w:rsidR="0008359A" w:rsidRPr="0008359A" w:rsidRDefault="0008359A" w:rsidP="00F24634">
      <w:pPr>
        <w:pStyle w:val="Prrafodelista"/>
        <w:numPr>
          <w:ilvl w:val="0"/>
          <w:numId w:val="7"/>
        </w:numPr>
        <w:jc w:val="both"/>
        <w:rPr>
          <w:rFonts w:ascii="AvantGarde Bk BT" w:hAnsi="AvantGarde Bk BT"/>
          <w:sz w:val="20"/>
          <w:szCs w:val="20"/>
          <w:lang w:val="es-ES"/>
        </w:rPr>
      </w:pPr>
      <w:r w:rsidRPr="0008359A">
        <w:rPr>
          <w:rFonts w:ascii="AvantGarde Bk BT" w:hAnsi="AvantGarde Bk BT"/>
          <w:sz w:val="20"/>
          <w:szCs w:val="20"/>
          <w:lang w:val="es-ES"/>
        </w:rPr>
        <w:t>Generará investigación clínica de las distintas patologías y tratamientos de las diversa</w:t>
      </w:r>
      <w:r>
        <w:rPr>
          <w:rFonts w:ascii="AvantGarde Bk BT" w:hAnsi="AvantGarde Bk BT"/>
          <w:sz w:val="20"/>
          <w:szCs w:val="20"/>
          <w:lang w:val="es-ES"/>
        </w:rPr>
        <w:t>s patologías del tubo digestivo, y</w:t>
      </w:r>
    </w:p>
    <w:p w14:paraId="63899013" w14:textId="77777777" w:rsidR="0008359A" w:rsidRPr="0008359A" w:rsidRDefault="0008359A" w:rsidP="00F24634">
      <w:pPr>
        <w:pStyle w:val="Prrafodelista"/>
        <w:numPr>
          <w:ilvl w:val="0"/>
          <w:numId w:val="7"/>
        </w:numPr>
        <w:jc w:val="both"/>
        <w:rPr>
          <w:rFonts w:ascii="AvantGarde Bk BT" w:hAnsi="AvantGarde Bk BT"/>
          <w:sz w:val="20"/>
          <w:szCs w:val="20"/>
          <w:lang w:val="es-ES"/>
        </w:rPr>
      </w:pPr>
      <w:r w:rsidRPr="0008359A">
        <w:rPr>
          <w:rFonts w:ascii="AvantGarde Bk BT" w:hAnsi="AvantGarde Bk BT"/>
          <w:sz w:val="20"/>
          <w:szCs w:val="20"/>
          <w:lang w:val="es-ES"/>
        </w:rPr>
        <w:t>Transmitirá y difundirá los conocimientos sobre las enfermedades gastrointestinales, mediante una práctica profesional a partir de principios ético- científicos desde un sentido crítico-reflexivo.</w:t>
      </w:r>
    </w:p>
    <w:p w14:paraId="031E19E4" w14:textId="1EFABAB1" w:rsidR="00C162E8" w:rsidRDefault="00C162E8">
      <w:pPr>
        <w:rPr>
          <w:rFonts w:ascii="AvantGarde Bk BT" w:hAnsi="AvantGarde Bk BT"/>
          <w:sz w:val="20"/>
          <w:szCs w:val="20"/>
          <w:lang w:val="es-ES"/>
        </w:rPr>
      </w:pPr>
    </w:p>
    <w:p w14:paraId="34D3E272" w14:textId="6C14C037" w:rsidR="0008359A" w:rsidRDefault="00C162E8" w:rsidP="00C162E8">
      <w:pPr>
        <w:pStyle w:val="Prrafodelista"/>
        <w:numPr>
          <w:ilvl w:val="0"/>
          <w:numId w:val="18"/>
        </w:numPr>
        <w:jc w:val="both"/>
        <w:rPr>
          <w:rFonts w:ascii="AvantGarde Bk BT" w:hAnsi="AvantGarde Bk BT"/>
          <w:b/>
          <w:sz w:val="20"/>
          <w:szCs w:val="20"/>
          <w:lang w:val="es-ES"/>
        </w:rPr>
      </w:pPr>
      <w:r>
        <w:rPr>
          <w:rFonts w:ascii="AvantGarde Bk BT" w:hAnsi="AvantGarde Bk BT"/>
          <w:b/>
          <w:sz w:val="20"/>
          <w:szCs w:val="20"/>
          <w:lang w:val="es-ES"/>
        </w:rPr>
        <w:t>EDUCACIÓN Y COMUNICACIÓN:</w:t>
      </w:r>
    </w:p>
    <w:p w14:paraId="7DDEEC1B" w14:textId="77777777" w:rsidR="00C162E8" w:rsidRPr="00C162E8" w:rsidRDefault="00C162E8" w:rsidP="00C162E8">
      <w:pPr>
        <w:jc w:val="both"/>
        <w:rPr>
          <w:rFonts w:ascii="AvantGarde Bk BT" w:hAnsi="AvantGarde Bk BT"/>
          <w:b/>
          <w:sz w:val="20"/>
          <w:szCs w:val="20"/>
          <w:lang w:val="es-ES"/>
        </w:rPr>
      </w:pPr>
    </w:p>
    <w:p w14:paraId="3FA3061C" w14:textId="77777777" w:rsidR="0008359A" w:rsidRPr="0008359A" w:rsidRDefault="0008359A" w:rsidP="00F24634">
      <w:pPr>
        <w:pStyle w:val="Prrafodelista"/>
        <w:numPr>
          <w:ilvl w:val="0"/>
          <w:numId w:val="8"/>
        </w:numPr>
        <w:jc w:val="both"/>
        <w:rPr>
          <w:rFonts w:ascii="AvantGarde Bk BT" w:hAnsi="AvantGarde Bk BT"/>
          <w:sz w:val="20"/>
          <w:szCs w:val="20"/>
          <w:lang w:val="es-ES"/>
        </w:rPr>
      </w:pPr>
      <w:r w:rsidRPr="0008359A">
        <w:rPr>
          <w:rFonts w:ascii="AvantGarde Bk BT" w:hAnsi="AvantGarde Bk BT"/>
          <w:sz w:val="20"/>
          <w:szCs w:val="20"/>
          <w:lang w:val="es-ES"/>
        </w:rPr>
        <w:t>Impartirá cursos puntuales, realizar prácticas profesionales de preferencia en centros de asistencia Médica en los tres niveles de atención en salud, de acuerdo con la espec</w:t>
      </w:r>
      <w:r w:rsidR="00F35C30">
        <w:rPr>
          <w:rFonts w:ascii="AvantGarde Bk BT" w:hAnsi="AvantGarde Bk BT"/>
          <w:sz w:val="20"/>
          <w:szCs w:val="20"/>
          <w:lang w:val="es-ES"/>
        </w:rPr>
        <w:t>ialidad, y</w:t>
      </w:r>
    </w:p>
    <w:p w14:paraId="6C2E30B8" w14:textId="77777777" w:rsidR="0008359A" w:rsidRPr="0008359A" w:rsidRDefault="0008359A" w:rsidP="00F24634">
      <w:pPr>
        <w:pStyle w:val="Prrafodelista"/>
        <w:numPr>
          <w:ilvl w:val="0"/>
          <w:numId w:val="8"/>
        </w:numPr>
        <w:jc w:val="both"/>
        <w:rPr>
          <w:rFonts w:ascii="AvantGarde Bk BT" w:hAnsi="AvantGarde Bk BT"/>
          <w:sz w:val="20"/>
          <w:szCs w:val="20"/>
          <w:lang w:val="es-ES"/>
        </w:rPr>
      </w:pPr>
      <w:r w:rsidRPr="0008359A">
        <w:rPr>
          <w:rFonts w:ascii="AvantGarde Bk BT" w:hAnsi="AvantGarde Bk BT"/>
          <w:sz w:val="20"/>
          <w:szCs w:val="20"/>
          <w:lang w:val="es-ES"/>
        </w:rPr>
        <w:t xml:space="preserve">Actividades complementarias relacionadas con la Especialidad Médica como conferencia y seminarios. </w:t>
      </w:r>
    </w:p>
    <w:p w14:paraId="430FE6CC" w14:textId="77777777" w:rsidR="0008359A" w:rsidRPr="00C162E8" w:rsidRDefault="0008359A" w:rsidP="00C162E8">
      <w:pPr>
        <w:jc w:val="both"/>
        <w:rPr>
          <w:rFonts w:ascii="AvantGarde Bk BT" w:hAnsi="AvantGarde Bk BT"/>
          <w:sz w:val="20"/>
          <w:szCs w:val="20"/>
          <w:lang w:val="es-ES"/>
        </w:rPr>
      </w:pPr>
    </w:p>
    <w:p w14:paraId="541605F0" w14:textId="3796422D" w:rsidR="0008359A" w:rsidRDefault="00C162E8" w:rsidP="00C162E8">
      <w:pPr>
        <w:pStyle w:val="Prrafodelista"/>
        <w:numPr>
          <w:ilvl w:val="0"/>
          <w:numId w:val="18"/>
        </w:numPr>
        <w:jc w:val="both"/>
        <w:rPr>
          <w:rFonts w:ascii="AvantGarde Bk BT" w:hAnsi="AvantGarde Bk BT"/>
          <w:b/>
          <w:sz w:val="20"/>
          <w:szCs w:val="20"/>
          <w:lang w:val="es-ES"/>
        </w:rPr>
      </w:pPr>
      <w:r w:rsidRPr="00A42442">
        <w:rPr>
          <w:rFonts w:ascii="AvantGarde Bk BT" w:hAnsi="AvantGarde Bk BT"/>
          <w:b/>
          <w:sz w:val="20"/>
          <w:szCs w:val="20"/>
          <w:lang w:val="es-ES"/>
        </w:rPr>
        <w:t>INVESTIGACIÓN</w:t>
      </w:r>
      <w:r>
        <w:rPr>
          <w:rFonts w:ascii="AvantGarde Bk BT" w:hAnsi="AvantGarde Bk BT"/>
          <w:b/>
          <w:sz w:val="20"/>
          <w:szCs w:val="20"/>
          <w:lang w:val="es-ES"/>
        </w:rPr>
        <w:t>:</w:t>
      </w:r>
    </w:p>
    <w:p w14:paraId="4A55A6F0" w14:textId="77777777" w:rsidR="00C162E8" w:rsidRPr="00C162E8" w:rsidRDefault="00C162E8" w:rsidP="00C162E8">
      <w:pPr>
        <w:jc w:val="both"/>
        <w:rPr>
          <w:rFonts w:ascii="AvantGarde Bk BT" w:hAnsi="AvantGarde Bk BT"/>
          <w:b/>
          <w:sz w:val="20"/>
          <w:szCs w:val="20"/>
          <w:lang w:val="es-ES"/>
        </w:rPr>
      </w:pPr>
    </w:p>
    <w:p w14:paraId="6BEE9C41" w14:textId="77777777" w:rsidR="0008359A" w:rsidRPr="0008359A" w:rsidRDefault="0008359A" w:rsidP="00F24634">
      <w:pPr>
        <w:pStyle w:val="Prrafodelista"/>
        <w:numPr>
          <w:ilvl w:val="0"/>
          <w:numId w:val="9"/>
        </w:numPr>
        <w:jc w:val="both"/>
        <w:rPr>
          <w:rFonts w:ascii="AvantGarde Bk BT" w:hAnsi="AvantGarde Bk BT"/>
          <w:sz w:val="20"/>
          <w:szCs w:val="20"/>
          <w:lang w:val="es-ES"/>
        </w:rPr>
      </w:pPr>
      <w:r w:rsidRPr="0008359A">
        <w:rPr>
          <w:rFonts w:ascii="AvantGarde Bk BT" w:hAnsi="AvantGarde Bk BT"/>
          <w:sz w:val="20"/>
          <w:szCs w:val="20"/>
          <w:lang w:val="es-ES"/>
        </w:rPr>
        <w:t xml:space="preserve">Desarrollará líneas de generación y aplicación de conocimientos (LGAC) congruentes a la especialidad y su actividad asistencial, acorde al perfil epidemiológico de nuestra población. </w:t>
      </w:r>
    </w:p>
    <w:p w14:paraId="3BED622C" w14:textId="13D8D6F2" w:rsidR="001574C8" w:rsidRDefault="001574C8">
      <w:pPr>
        <w:rPr>
          <w:rFonts w:ascii="AvantGarde Bk BT" w:hAnsi="AvantGarde Bk BT"/>
          <w:sz w:val="20"/>
          <w:szCs w:val="20"/>
          <w:lang w:val="es-ES"/>
        </w:rPr>
      </w:pPr>
      <w:r>
        <w:rPr>
          <w:rFonts w:ascii="AvantGarde Bk BT" w:hAnsi="AvantGarde Bk BT"/>
          <w:sz w:val="20"/>
          <w:szCs w:val="20"/>
          <w:lang w:val="es-ES"/>
        </w:rPr>
        <w:br w:type="page"/>
      </w:r>
    </w:p>
    <w:p w14:paraId="00BAAFB3" w14:textId="77777777" w:rsidR="003459F1" w:rsidRPr="00C162E8" w:rsidRDefault="003459F1" w:rsidP="00C162E8">
      <w:pPr>
        <w:jc w:val="both"/>
        <w:rPr>
          <w:rFonts w:ascii="AvantGarde Bk BT" w:hAnsi="AvantGarde Bk BT"/>
          <w:sz w:val="20"/>
          <w:szCs w:val="20"/>
          <w:lang w:val="es-ES"/>
        </w:rPr>
      </w:pPr>
    </w:p>
    <w:p w14:paraId="1CDC15DE" w14:textId="77777777" w:rsidR="004A3136" w:rsidRPr="004A3136" w:rsidRDefault="00C37FAB" w:rsidP="00F24634">
      <w:pPr>
        <w:pStyle w:val="Prrafodelista"/>
        <w:numPr>
          <w:ilvl w:val="0"/>
          <w:numId w:val="5"/>
        </w:numPr>
        <w:jc w:val="both"/>
        <w:rPr>
          <w:rFonts w:ascii="AvantGarde Bk BT" w:hAnsi="AvantGarde Bk BT"/>
          <w:sz w:val="20"/>
          <w:szCs w:val="20"/>
        </w:rPr>
      </w:pPr>
      <w:r w:rsidRPr="004A3136">
        <w:rPr>
          <w:rFonts w:ascii="AvantGarde Bk BT" w:hAnsi="AvantGarde Bk BT"/>
          <w:sz w:val="20"/>
          <w:szCs w:val="20"/>
        </w:rPr>
        <w:t xml:space="preserve">Que el </w:t>
      </w:r>
      <w:r w:rsidR="00657BF7" w:rsidRPr="004A3136">
        <w:rPr>
          <w:rFonts w:ascii="AvantGarde Bk BT" w:hAnsi="AvantGarde Bk BT"/>
          <w:b/>
          <w:sz w:val="20"/>
          <w:szCs w:val="20"/>
        </w:rPr>
        <w:t xml:space="preserve">perfil </w:t>
      </w:r>
      <w:r w:rsidRPr="004A3136">
        <w:rPr>
          <w:rFonts w:ascii="AvantGarde Bk BT" w:hAnsi="AvantGarde Bk BT"/>
          <w:b/>
          <w:sz w:val="20"/>
          <w:szCs w:val="20"/>
        </w:rPr>
        <w:t>de ingreso</w:t>
      </w:r>
      <w:r w:rsidRPr="004A3136">
        <w:rPr>
          <w:rFonts w:ascii="AvantGarde Bk BT" w:hAnsi="AvantGarde Bk BT"/>
          <w:sz w:val="20"/>
          <w:szCs w:val="20"/>
        </w:rPr>
        <w:t xml:space="preserve"> </w:t>
      </w:r>
      <w:r w:rsidR="00215B61">
        <w:rPr>
          <w:rFonts w:ascii="AvantGarde Bk BT" w:hAnsi="AvantGarde Bk BT"/>
          <w:sz w:val="20"/>
          <w:szCs w:val="20"/>
        </w:rPr>
        <w:t>del</w:t>
      </w:r>
      <w:r w:rsidR="004A3136" w:rsidRPr="004A3136">
        <w:rPr>
          <w:rFonts w:ascii="AvantGarde Bk BT" w:hAnsi="AvantGarde Bk BT"/>
          <w:sz w:val="20"/>
          <w:szCs w:val="20"/>
        </w:rPr>
        <w:t xml:space="preserve"> aspirante a la</w:t>
      </w:r>
      <w:r w:rsidR="00215B61">
        <w:rPr>
          <w:rFonts w:ascii="AvantGarde Bk BT" w:hAnsi="AvantGarde Bk BT"/>
          <w:sz w:val="20"/>
          <w:szCs w:val="20"/>
        </w:rPr>
        <w:t xml:space="preserve"> </w:t>
      </w:r>
      <w:r w:rsidR="00215B61" w:rsidRPr="00006A66">
        <w:rPr>
          <w:rFonts w:ascii="AvantGarde Bk BT" w:hAnsi="AvantGarde Bk BT"/>
          <w:sz w:val="20"/>
          <w:szCs w:val="20"/>
        </w:rPr>
        <w:t>Especialidad de Gastroenterología y Nutrición Pediátrica</w:t>
      </w:r>
      <w:r w:rsidR="00215B61" w:rsidRPr="004A3136">
        <w:rPr>
          <w:rFonts w:ascii="AvantGarde Bk BT" w:hAnsi="AvantGarde Bk BT"/>
          <w:sz w:val="20"/>
          <w:szCs w:val="20"/>
        </w:rPr>
        <w:t xml:space="preserve"> </w:t>
      </w:r>
      <w:r w:rsidR="004A3136" w:rsidRPr="004A3136">
        <w:rPr>
          <w:rFonts w:ascii="AvantGarde Bk BT" w:hAnsi="AvantGarde Bk BT"/>
          <w:sz w:val="20"/>
          <w:szCs w:val="20"/>
        </w:rPr>
        <w:t>deberá tener conocimientos sobre la promoción, prevención, diagnóstico, rehabilitación y control del proceso salud-enfermedad gastrointestinal del paciente pediátrico, con un sentido alto de responsabilidad, honestidad y conciencia humanitaria hacia la sociedad, deberá estar consciente de la vertiginosa velocidad con la que avanza el conocimiento y la tecnología, sensibilizándose en la necesidad de la actualización de conocimientos, a través de cursos de educación continua y otras modalidades formativas. Deberá ser un profesional activo, capaz de evaluar y modificar su quehacer cotidiano, para desarrollar acciones concretas y compartir experiencias en donde se pueda enriquecer el conocimiento en su área.</w:t>
      </w:r>
    </w:p>
    <w:p w14:paraId="423F9DFF" w14:textId="77777777" w:rsidR="006850F8" w:rsidRPr="008F649C" w:rsidRDefault="006850F8" w:rsidP="006850F8">
      <w:pPr>
        <w:widowControl w:val="0"/>
        <w:shd w:val="clear" w:color="auto" w:fill="FFFFFF" w:themeFill="background1"/>
        <w:ind w:right="57"/>
        <w:contextualSpacing/>
        <w:jc w:val="both"/>
        <w:rPr>
          <w:rFonts w:ascii="AvantGarde Bk BT" w:hAnsi="AvantGarde Bk BT"/>
          <w:sz w:val="20"/>
          <w:szCs w:val="20"/>
        </w:rPr>
      </w:pPr>
    </w:p>
    <w:p w14:paraId="1D9D09E5" w14:textId="77777777" w:rsidR="00006A66" w:rsidRDefault="00A35B1A" w:rsidP="00F24634">
      <w:pPr>
        <w:pStyle w:val="Prrafodelista"/>
        <w:numPr>
          <w:ilvl w:val="0"/>
          <w:numId w:val="5"/>
        </w:numPr>
        <w:jc w:val="both"/>
        <w:rPr>
          <w:rFonts w:ascii="AvantGarde Bk BT" w:hAnsi="AvantGarde Bk BT"/>
          <w:sz w:val="20"/>
          <w:szCs w:val="20"/>
        </w:rPr>
      </w:pPr>
      <w:r w:rsidRPr="00A35B1A">
        <w:rPr>
          <w:rFonts w:ascii="AvantGarde Bk BT" w:hAnsi="AvantGarde Bk BT"/>
          <w:sz w:val="20"/>
          <w:szCs w:val="20"/>
        </w:rPr>
        <w:t>Que l</w:t>
      </w:r>
      <w:r w:rsidR="00215B61">
        <w:rPr>
          <w:rFonts w:ascii="AvantGarde Bk BT" w:hAnsi="AvantGarde Bk BT"/>
          <w:sz w:val="20"/>
          <w:szCs w:val="20"/>
        </w:rPr>
        <w:t>os</w:t>
      </w:r>
      <w:r w:rsidR="009C34A0">
        <w:rPr>
          <w:rFonts w:ascii="AvantGarde Bk BT" w:hAnsi="AvantGarde Bk BT"/>
          <w:sz w:val="20"/>
          <w:szCs w:val="20"/>
        </w:rPr>
        <w:t xml:space="preserve"> </w:t>
      </w:r>
      <w:r w:rsidRPr="00A35B1A">
        <w:rPr>
          <w:rFonts w:ascii="AvantGarde Bk BT" w:hAnsi="AvantGarde Bk BT"/>
          <w:b/>
          <w:sz w:val="20"/>
          <w:szCs w:val="20"/>
        </w:rPr>
        <w:t>egresado</w:t>
      </w:r>
      <w:r w:rsidR="00215B61">
        <w:rPr>
          <w:rFonts w:ascii="AvantGarde Bk BT" w:hAnsi="AvantGarde Bk BT"/>
          <w:b/>
          <w:sz w:val="20"/>
          <w:szCs w:val="20"/>
        </w:rPr>
        <w:t>s</w:t>
      </w:r>
      <w:r w:rsidRPr="00A35B1A">
        <w:rPr>
          <w:rFonts w:ascii="AvantGarde Bk BT" w:hAnsi="AvantGarde Bk BT"/>
          <w:sz w:val="20"/>
          <w:szCs w:val="20"/>
        </w:rPr>
        <w:t xml:space="preserve"> </w:t>
      </w:r>
      <w:r w:rsidR="00006A66" w:rsidRPr="00006A66">
        <w:rPr>
          <w:rFonts w:ascii="AvantGarde Bk BT" w:hAnsi="AvantGarde Bk BT"/>
          <w:sz w:val="20"/>
          <w:szCs w:val="20"/>
        </w:rPr>
        <w:t>de la Especialidad de Gastroent</w:t>
      </w:r>
      <w:r w:rsidR="00215B61">
        <w:rPr>
          <w:rFonts w:ascii="AvantGarde Bk BT" w:hAnsi="AvantGarde Bk BT"/>
          <w:sz w:val="20"/>
          <w:szCs w:val="20"/>
        </w:rPr>
        <w:t>erología y Nutrición Pediátrica serán</w:t>
      </w:r>
      <w:r w:rsidR="00006A66" w:rsidRPr="00006A66">
        <w:rPr>
          <w:rFonts w:ascii="AvantGarde Bk BT" w:hAnsi="AvantGarde Bk BT"/>
          <w:sz w:val="20"/>
          <w:szCs w:val="20"/>
        </w:rPr>
        <w:t xml:space="preserve"> especialistas críticos, analíticos y creativos capaces de aplicar detectar y resolver la problemática de su disciplina con, éticas, humanismo y con respeto a la diversidad cultural. Colaborar y participar en grupos interdisciplinarios para la generación, evaluación, desarrollo y transmisión de nuevos conocimientos.</w:t>
      </w:r>
    </w:p>
    <w:p w14:paraId="2C9149E5" w14:textId="14F318D5" w:rsidR="00B30053" w:rsidRDefault="00B30053">
      <w:pPr>
        <w:rPr>
          <w:rFonts w:ascii="AvantGarde Bk BT" w:hAnsi="AvantGarde Bk BT"/>
          <w:sz w:val="20"/>
          <w:szCs w:val="20"/>
        </w:rPr>
      </w:pPr>
    </w:p>
    <w:p w14:paraId="5CCC9667" w14:textId="22F02705" w:rsidR="00006A66" w:rsidRPr="00FB7CF3" w:rsidRDefault="00C162E8" w:rsidP="00006A66">
      <w:pPr>
        <w:pStyle w:val="Prrafodelista"/>
        <w:ind w:left="360"/>
        <w:jc w:val="both"/>
        <w:rPr>
          <w:rFonts w:ascii="AvantGarde Bk BT" w:hAnsi="AvantGarde Bk BT"/>
          <w:b/>
          <w:sz w:val="20"/>
          <w:szCs w:val="20"/>
        </w:rPr>
      </w:pPr>
      <w:r w:rsidRPr="00FB7CF3">
        <w:rPr>
          <w:rFonts w:ascii="AvantGarde Bk BT" w:hAnsi="AvantGarde Bk BT"/>
          <w:b/>
          <w:sz w:val="20"/>
          <w:szCs w:val="20"/>
        </w:rPr>
        <w:t>COMPETENCIAS QUE DESARROLLARÁ EL EGRESADO</w:t>
      </w:r>
      <w:r>
        <w:rPr>
          <w:rFonts w:ascii="AvantGarde Bk BT" w:hAnsi="AvantGarde Bk BT"/>
          <w:b/>
          <w:sz w:val="20"/>
          <w:szCs w:val="20"/>
        </w:rPr>
        <w:t>:</w:t>
      </w:r>
    </w:p>
    <w:p w14:paraId="2FB2E0CF" w14:textId="77777777" w:rsidR="00006A66" w:rsidRPr="00C162E8" w:rsidRDefault="00006A66" w:rsidP="00C162E8">
      <w:pPr>
        <w:jc w:val="both"/>
        <w:rPr>
          <w:rFonts w:ascii="AvantGarde Bk BT" w:hAnsi="AvantGarde Bk BT"/>
          <w:sz w:val="20"/>
          <w:szCs w:val="20"/>
        </w:rPr>
      </w:pPr>
    </w:p>
    <w:p w14:paraId="7C67348B" w14:textId="683291DE" w:rsidR="00006A66" w:rsidRDefault="00C162E8" w:rsidP="00C162E8">
      <w:pPr>
        <w:pStyle w:val="Prrafodelista"/>
        <w:numPr>
          <w:ilvl w:val="0"/>
          <w:numId w:val="19"/>
        </w:numPr>
        <w:jc w:val="both"/>
        <w:rPr>
          <w:rFonts w:ascii="AvantGarde Bk BT" w:hAnsi="AvantGarde Bk BT"/>
          <w:b/>
          <w:sz w:val="20"/>
          <w:szCs w:val="20"/>
        </w:rPr>
      </w:pPr>
      <w:r w:rsidRPr="00C162E8">
        <w:rPr>
          <w:rFonts w:ascii="AvantGarde Bk BT" w:hAnsi="AvantGarde Bk BT"/>
          <w:b/>
          <w:sz w:val="20"/>
          <w:szCs w:val="20"/>
        </w:rPr>
        <w:t>COMPETENCIAS PROFESIONALES</w:t>
      </w:r>
      <w:r>
        <w:rPr>
          <w:rFonts w:ascii="AvantGarde Bk BT" w:hAnsi="AvantGarde Bk BT"/>
          <w:b/>
          <w:sz w:val="20"/>
          <w:szCs w:val="20"/>
        </w:rPr>
        <w:t>:</w:t>
      </w:r>
    </w:p>
    <w:p w14:paraId="7735BF2D" w14:textId="77777777" w:rsidR="00C162E8" w:rsidRPr="00C162E8" w:rsidRDefault="00C162E8" w:rsidP="00C162E8">
      <w:pPr>
        <w:jc w:val="both"/>
        <w:rPr>
          <w:rFonts w:ascii="AvantGarde Bk BT" w:hAnsi="AvantGarde Bk BT"/>
          <w:b/>
          <w:sz w:val="20"/>
          <w:szCs w:val="20"/>
        </w:rPr>
      </w:pPr>
    </w:p>
    <w:p w14:paraId="1E57C66A" w14:textId="77777777" w:rsidR="00006A66" w:rsidRPr="00957D34" w:rsidRDefault="00006A66" w:rsidP="00F24634">
      <w:pPr>
        <w:pStyle w:val="Prrafodelista"/>
        <w:numPr>
          <w:ilvl w:val="0"/>
          <w:numId w:val="10"/>
        </w:numPr>
        <w:jc w:val="both"/>
        <w:rPr>
          <w:rFonts w:ascii="AvantGarde Bk BT" w:hAnsi="AvantGarde Bk BT"/>
          <w:sz w:val="20"/>
          <w:szCs w:val="20"/>
        </w:rPr>
      </w:pPr>
      <w:r w:rsidRPr="00957D34">
        <w:rPr>
          <w:rFonts w:ascii="AvantGarde Bk BT" w:hAnsi="AvantGarde Bk BT"/>
          <w:sz w:val="20"/>
          <w:szCs w:val="20"/>
        </w:rPr>
        <w:t xml:space="preserve">Conocer e identificar al individuo desde una perspectiva compleja </w:t>
      </w:r>
      <w:proofErr w:type="spellStart"/>
      <w:r w:rsidRPr="00957D34">
        <w:rPr>
          <w:rFonts w:ascii="AvantGarde Bk BT" w:hAnsi="AvantGarde Bk BT"/>
          <w:sz w:val="20"/>
          <w:szCs w:val="20"/>
        </w:rPr>
        <w:t>bio</w:t>
      </w:r>
      <w:proofErr w:type="spellEnd"/>
      <w:r w:rsidRPr="00957D34">
        <w:rPr>
          <w:rFonts w:ascii="AvantGarde Bk BT" w:hAnsi="AvantGarde Bk BT"/>
          <w:sz w:val="20"/>
          <w:szCs w:val="20"/>
        </w:rPr>
        <w:t>-</w:t>
      </w:r>
      <w:proofErr w:type="spellStart"/>
      <w:r w:rsidRPr="00957D34">
        <w:rPr>
          <w:rFonts w:ascii="AvantGarde Bk BT" w:hAnsi="AvantGarde Bk BT"/>
          <w:sz w:val="20"/>
          <w:szCs w:val="20"/>
        </w:rPr>
        <w:t>psico</w:t>
      </w:r>
      <w:proofErr w:type="spellEnd"/>
      <w:r w:rsidRPr="00957D34">
        <w:rPr>
          <w:rFonts w:ascii="AvantGarde Bk BT" w:hAnsi="AvantGarde Bk BT"/>
          <w:sz w:val="20"/>
          <w:szCs w:val="20"/>
        </w:rPr>
        <w:t>-social, con juicio crítico y res</w:t>
      </w:r>
      <w:r w:rsidR="00957D34">
        <w:rPr>
          <w:rFonts w:ascii="AvantGarde Bk BT" w:hAnsi="AvantGarde Bk BT"/>
          <w:sz w:val="20"/>
          <w:szCs w:val="20"/>
        </w:rPr>
        <w:t>peto a la diversidad ideológica;</w:t>
      </w:r>
    </w:p>
    <w:p w14:paraId="2863852F" w14:textId="77777777" w:rsidR="00006A66" w:rsidRPr="00957D34" w:rsidRDefault="00006A66" w:rsidP="00F24634">
      <w:pPr>
        <w:pStyle w:val="Prrafodelista"/>
        <w:numPr>
          <w:ilvl w:val="0"/>
          <w:numId w:val="10"/>
        </w:numPr>
        <w:jc w:val="both"/>
        <w:rPr>
          <w:rFonts w:ascii="AvantGarde Bk BT" w:hAnsi="AvantGarde Bk BT"/>
          <w:sz w:val="20"/>
          <w:szCs w:val="20"/>
        </w:rPr>
      </w:pPr>
      <w:r w:rsidRPr="00957D34">
        <w:rPr>
          <w:rFonts w:ascii="AvantGarde Bk BT" w:hAnsi="AvantGarde Bk BT"/>
          <w:sz w:val="20"/>
          <w:szCs w:val="20"/>
        </w:rPr>
        <w:t>Conocer el marco legal del desempeño d</w:t>
      </w:r>
      <w:r w:rsidR="00957D34">
        <w:rPr>
          <w:rFonts w:ascii="AvantGarde Bk BT" w:hAnsi="AvantGarde Bk BT"/>
          <w:sz w:val="20"/>
          <w:szCs w:val="20"/>
        </w:rPr>
        <w:t>el ejercicio de la especialidad;</w:t>
      </w:r>
    </w:p>
    <w:p w14:paraId="0CF92A27" w14:textId="77777777" w:rsidR="00006A66" w:rsidRPr="00957D34" w:rsidRDefault="00006A66" w:rsidP="00F24634">
      <w:pPr>
        <w:pStyle w:val="Prrafodelista"/>
        <w:numPr>
          <w:ilvl w:val="0"/>
          <w:numId w:val="10"/>
        </w:numPr>
        <w:jc w:val="both"/>
        <w:rPr>
          <w:rFonts w:ascii="AvantGarde Bk BT" w:hAnsi="AvantGarde Bk BT"/>
          <w:sz w:val="20"/>
          <w:szCs w:val="20"/>
        </w:rPr>
      </w:pPr>
      <w:r w:rsidRPr="00957D34">
        <w:rPr>
          <w:rFonts w:ascii="AvantGarde Bk BT" w:hAnsi="AvantGarde Bk BT"/>
          <w:sz w:val="20"/>
          <w:szCs w:val="20"/>
        </w:rPr>
        <w:t>Resolver problemas de la práctica profesional aplicándolos principios y métodos científico</w:t>
      </w:r>
      <w:r w:rsidR="00957D34">
        <w:rPr>
          <w:rFonts w:ascii="AvantGarde Bk BT" w:hAnsi="AvantGarde Bk BT"/>
          <w:sz w:val="20"/>
          <w:szCs w:val="20"/>
        </w:rPr>
        <w:t>s para interpretar la realidad;</w:t>
      </w:r>
    </w:p>
    <w:p w14:paraId="4DD2D7FC" w14:textId="77777777" w:rsidR="00006A66" w:rsidRPr="00957D34" w:rsidRDefault="00006A66" w:rsidP="00F24634">
      <w:pPr>
        <w:pStyle w:val="Prrafodelista"/>
        <w:numPr>
          <w:ilvl w:val="0"/>
          <w:numId w:val="10"/>
        </w:numPr>
        <w:jc w:val="both"/>
        <w:rPr>
          <w:rFonts w:ascii="AvantGarde Bk BT" w:hAnsi="AvantGarde Bk BT"/>
          <w:sz w:val="20"/>
          <w:szCs w:val="20"/>
        </w:rPr>
      </w:pPr>
      <w:r w:rsidRPr="00957D34">
        <w:rPr>
          <w:rFonts w:ascii="AvantGarde Bk BT" w:hAnsi="AvantGarde Bk BT"/>
          <w:sz w:val="20"/>
          <w:szCs w:val="20"/>
        </w:rPr>
        <w:t>Ejercer su práctica profesional de acuerdo con la normatividad estatal nacional e internacional, con una actit</w:t>
      </w:r>
      <w:r w:rsidR="00957D34">
        <w:rPr>
          <w:rFonts w:ascii="AvantGarde Bk BT" w:hAnsi="AvantGarde Bk BT"/>
          <w:sz w:val="20"/>
          <w:szCs w:val="20"/>
        </w:rPr>
        <w:t>ud ética, crítica y propositiva;</w:t>
      </w:r>
    </w:p>
    <w:p w14:paraId="2CB4B2C5" w14:textId="77777777" w:rsidR="00006A66" w:rsidRPr="00957D34" w:rsidRDefault="00006A66" w:rsidP="00F24634">
      <w:pPr>
        <w:pStyle w:val="Prrafodelista"/>
        <w:numPr>
          <w:ilvl w:val="0"/>
          <w:numId w:val="10"/>
        </w:numPr>
        <w:jc w:val="both"/>
        <w:rPr>
          <w:rFonts w:ascii="AvantGarde Bk BT" w:hAnsi="AvantGarde Bk BT"/>
          <w:sz w:val="20"/>
          <w:szCs w:val="20"/>
        </w:rPr>
      </w:pPr>
      <w:r w:rsidRPr="00957D34">
        <w:rPr>
          <w:rFonts w:ascii="AvantGarde Bk BT" w:hAnsi="AvantGarde Bk BT"/>
          <w:sz w:val="20"/>
          <w:szCs w:val="20"/>
        </w:rPr>
        <w:t xml:space="preserve">Participar activamente en el trabajo colaborativo inter, </w:t>
      </w:r>
      <w:proofErr w:type="spellStart"/>
      <w:r w:rsidRPr="00957D34">
        <w:rPr>
          <w:rFonts w:ascii="AvantGarde Bk BT" w:hAnsi="AvantGarde Bk BT"/>
          <w:sz w:val="20"/>
          <w:szCs w:val="20"/>
        </w:rPr>
        <w:t>multi</w:t>
      </w:r>
      <w:proofErr w:type="spellEnd"/>
      <w:r w:rsidRPr="00957D34">
        <w:rPr>
          <w:rFonts w:ascii="AvantGarde Bk BT" w:hAnsi="AvantGarde Bk BT"/>
          <w:sz w:val="20"/>
          <w:szCs w:val="20"/>
        </w:rPr>
        <w:t xml:space="preserve"> y </w:t>
      </w:r>
      <w:proofErr w:type="spellStart"/>
      <w:r w:rsidRPr="00957D34">
        <w:rPr>
          <w:rFonts w:ascii="AvantGarde Bk BT" w:hAnsi="AvantGarde Bk BT"/>
          <w:sz w:val="20"/>
          <w:szCs w:val="20"/>
        </w:rPr>
        <w:t>transdisciplinar</w:t>
      </w:r>
      <w:proofErr w:type="spellEnd"/>
      <w:r w:rsidRPr="00957D34">
        <w:rPr>
          <w:rFonts w:ascii="AvantGarde Bk BT" w:hAnsi="AvantGarde Bk BT"/>
          <w:sz w:val="20"/>
          <w:szCs w:val="20"/>
        </w:rPr>
        <w:t xml:space="preserve"> en la solución de problemas pr</w:t>
      </w:r>
      <w:r w:rsidR="00957D34">
        <w:rPr>
          <w:rFonts w:ascii="AvantGarde Bk BT" w:hAnsi="AvantGarde Bk BT"/>
          <w:sz w:val="20"/>
          <w:szCs w:val="20"/>
        </w:rPr>
        <w:t>ofesionales con respeto y ética;</w:t>
      </w:r>
    </w:p>
    <w:p w14:paraId="2B3AE956" w14:textId="77777777" w:rsidR="00006A66" w:rsidRPr="00957D34" w:rsidRDefault="00006A66" w:rsidP="00F24634">
      <w:pPr>
        <w:pStyle w:val="Prrafodelista"/>
        <w:numPr>
          <w:ilvl w:val="0"/>
          <w:numId w:val="10"/>
        </w:numPr>
        <w:jc w:val="both"/>
        <w:rPr>
          <w:rFonts w:ascii="AvantGarde Bk BT" w:hAnsi="AvantGarde Bk BT"/>
          <w:sz w:val="20"/>
          <w:szCs w:val="20"/>
        </w:rPr>
      </w:pPr>
      <w:r w:rsidRPr="00957D34">
        <w:rPr>
          <w:rFonts w:ascii="AvantGarde Bk BT" w:hAnsi="AvantGarde Bk BT"/>
          <w:sz w:val="20"/>
          <w:szCs w:val="20"/>
        </w:rPr>
        <w:t xml:space="preserve">Identificar, diseñar e implementar los diferentes programas de prevención de la salud en equipo </w:t>
      </w:r>
      <w:proofErr w:type="spellStart"/>
      <w:r w:rsidRPr="00957D34">
        <w:rPr>
          <w:rFonts w:ascii="AvantGarde Bk BT" w:hAnsi="AvantGarde Bk BT"/>
          <w:sz w:val="20"/>
          <w:szCs w:val="20"/>
        </w:rPr>
        <w:t>multi</w:t>
      </w:r>
      <w:proofErr w:type="spellEnd"/>
      <w:r w:rsidRPr="00957D34">
        <w:rPr>
          <w:rFonts w:ascii="AvantGarde Bk BT" w:hAnsi="AvantGarde Bk BT"/>
          <w:sz w:val="20"/>
          <w:szCs w:val="20"/>
        </w:rPr>
        <w:t xml:space="preserve">, inter y </w:t>
      </w:r>
      <w:proofErr w:type="spellStart"/>
      <w:r w:rsidRPr="00957D34">
        <w:rPr>
          <w:rFonts w:ascii="AvantGarde Bk BT" w:hAnsi="AvantGarde Bk BT"/>
          <w:sz w:val="20"/>
          <w:szCs w:val="20"/>
        </w:rPr>
        <w:t>transdisciplinario</w:t>
      </w:r>
      <w:proofErr w:type="spellEnd"/>
      <w:r w:rsidRPr="00957D34">
        <w:rPr>
          <w:rFonts w:ascii="AvantGarde Bk BT" w:hAnsi="AvantGarde Bk BT"/>
          <w:sz w:val="20"/>
          <w:szCs w:val="20"/>
        </w:rPr>
        <w:t xml:space="preserve"> par</w:t>
      </w:r>
      <w:r w:rsidR="00957D34">
        <w:rPr>
          <w:rFonts w:ascii="AvantGarde Bk BT" w:hAnsi="AvantGarde Bk BT"/>
          <w:sz w:val="20"/>
          <w:szCs w:val="20"/>
        </w:rPr>
        <w:t>a fomentar una cultura de salud;</w:t>
      </w:r>
    </w:p>
    <w:p w14:paraId="0E1663CF" w14:textId="77777777" w:rsidR="00006A66" w:rsidRPr="00957D34" w:rsidRDefault="00006A66" w:rsidP="00F24634">
      <w:pPr>
        <w:pStyle w:val="Prrafodelista"/>
        <w:numPr>
          <w:ilvl w:val="0"/>
          <w:numId w:val="10"/>
        </w:numPr>
        <w:jc w:val="both"/>
        <w:rPr>
          <w:rFonts w:ascii="AvantGarde Bk BT" w:hAnsi="AvantGarde Bk BT"/>
          <w:sz w:val="20"/>
          <w:szCs w:val="20"/>
        </w:rPr>
      </w:pPr>
      <w:r w:rsidRPr="00957D34">
        <w:rPr>
          <w:rFonts w:ascii="AvantGarde Bk BT" w:hAnsi="AvantGarde Bk BT"/>
          <w:sz w:val="20"/>
          <w:szCs w:val="20"/>
        </w:rPr>
        <w:t>Aplicar los conocimientos sobre el proceso administrativo con eficiencia y eficacia de acuerdo con las prioridades del ámbito de la salud, con una ac</w:t>
      </w:r>
      <w:r w:rsidR="00957D34">
        <w:rPr>
          <w:rFonts w:ascii="AvantGarde Bk BT" w:hAnsi="AvantGarde Bk BT"/>
          <w:sz w:val="20"/>
          <w:szCs w:val="20"/>
        </w:rPr>
        <w:t>titud prospectiva y propositiva, y</w:t>
      </w:r>
    </w:p>
    <w:p w14:paraId="0BFFAE54" w14:textId="77777777" w:rsidR="00006A66" w:rsidRPr="00957D34" w:rsidRDefault="00006A66" w:rsidP="00F24634">
      <w:pPr>
        <w:pStyle w:val="Prrafodelista"/>
        <w:numPr>
          <w:ilvl w:val="0"/>
          <w:numId w:val="10"/>
        </w:numPr>
        <w:jc w:val="both"/>
        <w:rPr>
          <w:rFonts w:ascii="AvantGarde Bk BT" w:hAnsi="AvantGarde Bk BT"/>
          <w:sz w:val="20"/>
          <w:szCs w:val="20"/>
        </w:rPr>
      </w:pPr>
      <w:r w:rsidRPr="00957D34">
        <w:rPr>
          <w:rFonts w:ascii="AvantGarde Bk BT" w:hAnsi="AvantGarde Bk BT"/>
          <w:sz w:val="20"/>
          <w:szCs w:val="20"/>
        </w:rPr>
        <w:t>Comprender los procesos de investigación y su impacto en la atención integral del paciente.</w:t>
      </w:r>
    </w:p>
    <w:p w14:paraId="6ACF93D8" w14:textId="4D0C5CB3" w:rsidR="001574C8" w:rsidRDefault="001574C8">
      <w:pPr>
        <w:rPr>
          <w:rFonts w:ascii="AvantGarde Bk BT" w:hAnsi="AvantGarde Bk BT"/>
          <w:sz w:val="20"/>
          <w:szCs w:val="20"/>
        </w:rPr>
      </w:pPr>
      <w:r>
        <w:rPr>
          <w:rFonts w:ascii="AvantGarde Bk BT" w:hAnsi="AvantGarde Bk BT"/>
          <w:sz w:val="20"/>
          <w:szCs w:val="20"/>
        </w:rPr>
        <w:br w:type="page"/>
      </w:r>
    </w:p>
    <w:p w14:paraId="6E4D22A4" w14:textId="77777777" w:rsidR="00006A66" w:rsidRPr="00C162E8" w:rsidRDefault="00006A66" w:rsidP="00C162E8">
      <w:pPr>
        <w:jc w:val="both"/>
        <w:rPr>
          <w:rFonts w:ascii="AvantGarde Bk BT" w:hAnsi="AvantGarde Bk BT"/>
          <w:sz w:val="20"/>
          <w:szCs w:val="20"/>
        </w:rPr>
      </w:pPr>
    </w:p>
    <w:p w14:paraId="3867C2AD" w14:textId="3706B241" w:rsidR="00006A66" w:rsidRDefault="00C162E8" w:rsidP="00C162E8">
      <w:pPr>
        <w:pStyle w:val="Prrafodelista"/>
        <w:numPr>
          <w:ilvl w:val="0"/>
          <w:numId w:val="19"/>
        </w:numPr>
        <w:jc w:val="both"/>
        <w:rPr>
          <w:rFonts w:ascii="AvantGarde Bk BT" w:hAnsi="AvantGarde Bk BT"/>
          <w:b/>
          <w:sz w:val="20"/>
          <w:szCs w:val="20"/>
        </w:rPr>
      </w:pPr>
      <w:r w:rsidRPr="00A21D2B">
        <w:rPr>
          <w:rFonts w:ascii="AvantGarde Bk BT" w:hAnsi="AvantGarde Bk BT"/>
          <w:b/>
          <w:sz w:val="20"/>
          <w:szCs w:val="20"/>
        </w:rPr>
        <w:t>COMPETENCIAS TÉCNICO-INSTRUMENTALES</w:t>
      </w:r>
      <w:r>
        <w:rPr>
          <w:rFonts w:ascii="AvantGarde Bk BT" w:hAnsi="AvantGarde Bk BT"/>
          <w:b/>
          <w:sz w:val="20"/>
          <w:szCs w:val="20"/>
        </w:rPr>
        <w:t>:</w:t>
      </w:r>
    </w:p>
    <w:p w14:paraId="3DBCB93E" w14:textId="77777777" w:rsidR="00C162E8" w:rsidRPr="00C162E8" w:rsidRDefault="00C162E8" w:rsidP="00C162E8">
      <w:pPr>
        <w:jc w:val="both"/>
        <w:rPr>
          <w:rFonts w:ascii="AvantGarde Bk BT" w:hAnsi="AvantGarde Bk BT"/>
          <w:b/>
          <w:sz w:val="20"/>
          <w:szCs w:val="20"/>
        </w:rPr>
      </w:pPr>
    </w:p>
    <w:p w14:paraId="7FA42E67" w14:textId="77777777" w:rsidR="00006A66" w:rsidRPr="006F0A00" w:rsidRDefault="00006A66" w:rsidP="00F24634">
      <w:pPr>
        <w:pStyle w:val="Prrafodelista"/>
        <w:numPr>
          <w:ilvl w:val="0"/>
          <w:numId w:val="11"/>
        </w:numPr>
        <w:jc w:val="both"/>
        <w:rPr>
          <w:rFonts w:ascii="AvantGarde Bk BT" w:hAnsi="AvantGarde Bk BT"/>
          <w:sz w:val="20"/>
          <w:szCs w:val="20"/>
        </w:rPr>
      </w:pPr>
      <w:r w:rsidRPr="006F0A00">
        <w:rPr>
          <w:rFonts w:ascii="AvantGarde Bk BT" w:hAnsi="AvantGarde Bk BT"/>
          <w:sz w:val="20"/>
          <w:szCs w:val="20"/>
        </w:rPr>
        <w:t>Es un profesional que aplica sus conocimientos, actitudes y destrezas para realizar el diagnóstico de las patologías involucradas en etiología la de la Enfermedad gastrointestinal y alteraciones nutricias y cuenta con las habilidades mé</w:t>
      </w:r>
      <w:r w:rsidR="006F0A00">
        <w:rPr>
          <w:rFonts w:ascii="AvantGarde Bk BT" w:hAnsi="AvantGarde Bk BT"/>
          <w:sz w:val="20"/>
          <w:szCs w:val="20"/>
        </w:rPr>
        <w:t>dico-quirúrgicas para su manejo;</w:t>
      </w:r>
    </w:p>
    <w:p w14:paraId="5895112A" w14:textId="77777777" w:rsidR="00006A66" w:rsidRPr="006F0A00" w:rsidRDefault="00006A66" w:rsidP="00F24634">
      <w:pPr>
        <w:pStyle w:val="Prrafodelista"/>
        <w:numPr>
          <w:ilvl w:val="0"/>
          <w:numId w:val="11"/>
        </w:numPr>
        <w:jc w:val="both"/>
        <w:rPr>
          <w:rFonts w:ascii="AvantGarde Bk BT" w:hAnsi="AvantGarde Bk BT"/>
          <w:sz w:val="20"/>
          <w:szCs w:val="20"/>
        </w:rPr>
      </w:pPr>
      <w:r w:rsidRPr="006F0A00">
        <w:rPr>
          <w:rFonts w:ascii="AvantGarde Bk BT" w:hAnsi="AvantGarde Bk BT"/>
          <w:sz w:val="20"/>
          <w:szCs w:val="20"/>
        </w:rPr>
        <w:t>Que utiliza su juicio crítico para la atención o referencia de sus pacientes a otros nive</w:t>
      </w:r>
      <w:r w:rsidR="006F0A00">
        <w:rPr>
          <w:rFonts w:ascii="AvantGarde Bk BT" w:hAnsi="AvantGarde Bk BT"/>
          <w:sz w:val="20"/>
          <w:szCs w:val="20"/>
        </w:rPr>
        <w:t>les de atención o profesionales;</w:t>
      </w:r>
    </w:p>
    <w:p w14:paraId="69C059E3" w14:textId="77777777" w:rsidR="00006A66" w:rsidRPr="006F0A00" w:rsidRDefault="00006A66" w:rsidP="00F24634">
      <w:pPr>
        <w:pStyle w:val="Prrafodelista"/>
        <w:numPr>
          <w:ilvl w:val="0"/>
          <w:numId w:val="11"/>
        </w:numPr>
        <w:jc w:val="both"/>
        <w:rPr>
          <w:rFonts w:ascii="AvantGarde Bk BT" w:hAnsi="AvantGarde Bk BT"/>
          <w:sz w:val="20"/>
          <w:szCs w:val="20"/>
        </w:rPr>
      </w:pPr>
      <w:r w:rsidRPr="006F0A00">
        <w:rPr>
          <w:rFonts w:ascii="AvantGarde Bk BT" w:hAnsi="AvantGarde Bk BT"/>
          <w:sz w:val="20"/>
          <w:szCs w:val="20"/>
        </w:rPr>
        <w:t>Que respeta las normas éticas para darle un sentido h</w:t>
      </w:r>
      <w:r w:rsidR="006F0A00">
        <w:rPr>
          <w:rFonts w:ascii="AvantGarde Bk BT" w:hAnsi="AvantGarde Bk BT"/>
          <w:sz w:val="20"/>
          <w:szCs w:val="20"/>
        </w:rPr>
        <w:t>umano a su práctica profesional;</w:t>
      </w:r>
    </w:p>
    <w:p w14:paraId="13454D4F" w14:textId="77777777" w:rsidR="00006A66" w:rsidRPr="006F0A00" w:rsidRDefault="00006A66" w:rsidP="00F24634">
      <w:pPr>
        <w:pStyle w:val="Prrafodelista"/>
        <w:numPr>
          <w:ilvl w:val="0"/>
          <w:numId w:val="11"/>
        </w:numPr>
        <w:jc w:val="both"/>
        <w:rPr>
          <w:rFonts w:ascii="AvantGarde Bk BT" w:hAnsi="AvantGarde Bk BT"/>
          <w:sz w:val="20"/>
          <w:szCs w:val="20"/>
        </w:rPr>
      </w:pPr>
      <w:r w:rsidRPr="006F0A00">
        <w:rPr>
          <w:rFonts w:ascii="AvantGarde Bk BT" w:hAnsi="AvantGarde Bk BT"/>
          <w:sz w:val="20"/>
          <w:szCs w:val="20"/>
        </w:rPr>
        <w:t>Que permanece informado, actualizado y aplica los avances científico-tecnológicos incorporándolos a la prác</w:t>
      </w:r>
      <w:r w:rsidR="006F0A00">
        <w:rPr>
          <w:rFonts w:ascii="AvantGarde Bk BT" w:hAnsi="AvantGarde Bk BT"/>
          <w:sz w:val="20"/>
          <w:szCs w:val="20"/>
        </w:rPr>
        <w:t>tica clínica consentido crítico;</w:t>
      </w:r>
    </w:p>
    <w:p w14:paraId="64B37C21" w14:textId="77777777" w:rsidR="00006A66" w:rsidRPr="006F0A00" w:rsidRDefault="00006A66" w:rsidP="00F24634">
      <w:pPr>
        <w:pStyle w:val="Prrafodelista"/>
        <w:numPr>
          <w:ilvl w:val="0"/>
          <w:numId w:val="11"/>
        </w:numPr>
        <w:jc w:val="both"/>
        <w:rPr>
          <w:rFonts w:ascii="AvantGarde Bk BT" w:hAnsi="AvantGarde Bk BT"/>
          <w:sz w:val="20"/>
          <w:szCs w:val="20"/>
        </w:rPr>
      </w:pPr>
      <w:r w:rsidRPr="006F0A00">
        <w:rPr>
          <w:rFonts w:ascii="AvantGarde Bk BT" w:hAnsi="AvantGarde Bk BT"/>
          <w:sz w:val="20"/>
          <w:szCs w:val="20"/>
        </w:rPr>
        <w:t>Que aplica la metodología con enfoque clínico en el ámbito de la investigación científica, buscando nuevos conocimientos para el desarrollo profesional, reconoce sus limitaciones y contribuye a la formación de recursos compete</w:t>
      </w:r>
      <w:r w:rsidR="006F0A00">
        <w:rPr>
          <w:rFonts w:ascii="AvantGarde Bk BT" w:hAnsi="AvantGarde Bk BT"/>
          <w:sz w:val="20"/>
          <w:szCs w:val="20"/>
        </w:rPr>
        <w:t>ntes en el área correspondiente;</w:t>
      </w:r>
    </w:p>
    <w:p w14:paraId="54ADF32D" w14:textId="77777777" w:rsidR="00006A66" w:rsidRPr="006F0A00" w:rsidRDefault="00006A66" w:rsidP="00F24634">
      <w:pPr>
        <w:pStyle w:val="Prrafodelista"/>
        <w:numPr>
          <w:ilvl w:val="0"/>
          <w:numId w:val="11"/>
        </w:numPr>
        <w:jc w:val="both"/>
        <w:rPr>
          <w:rFonts w:ascii="AvantGarde Bk BT" w:hAnsi="AvantGarde Bk BT"/>
          <w:sz w:val="20"/>
          <w:szCs w:val="20"/>
        </w:rPr>
      </w:pPr>
      <w:r w:rsidRPr="006F0A00">
        <w:rPr>
          <w:rFonts w:ascii="AvantGarde Bk BT" w:hAnsi="AvantGarde Bk BT"/>
          <w:sz w:val="20"/>
          <w:szCs w:val="20"/>
        </w:rPr>
        <w:t>Que administra los recursos destinad</w:t>
      </w:r>
      <w:r w:rsidR="006F0A00">
        <w:rPr>
          <w:rFonts w:ascii="AvantGarde Bk BT" w:hAnsi="AvantGarde Bk BT"/>
          <w:sz w:val="20"/>
          <w:szCs w:val="20"/>
        </w:rPr>
        <w:t>os para la atención de la salud, y</w:t>
      </w:r>
    </w:p>
    <w:p w14:paraId="3056E27C" w14:textId="77777777" w:rsidR="00006A66" w:rsidRPr="006F0A00" w:rsidRDefault="00006A66" w:rsidP="00F24634">
      <w:pPr>
        <w:pStyle w:val="Prrafodelista"/>
        <w:numPr>
          <w:ilvl w:val="0"/>
          <w:numId w:val="11"/>
        </w:numPr>
        <w:jc w:val="both"/>
        <w:rPr>
          <w:rFonts w:ascii="AvantGarde Bk BT" w:hAnsi="AvantGarde Bk BT"/>
          <w:sz w:val="20"/>
          <w:szCs w:val="20"/>
        </w:rPr>
      </w:pPr>
      <w:r w:rsidRPr="006F0A00">
        <w:rPr>
          <w:rFonts w:ascii="AvantGarde Bk BT" w:hAnsi="AvantGarde Bk BT"/>
          <w:sz w:val="20"/>
          <w:szCs w:val="20"/>
        </w:rPr>
        <w:t>Que actúa dentro de la normatividad que regula su práctica profesional.</w:t>
      </w:r>
    </w:p>
    <w:p w14:paraId="103B806C" w14:textId="77777777" w:rsidR="00006A66" w:rsidRPr="00C162E8" w:rsidRDefault="00006A66" w:rsidP="00C162E8">
      <w:pPr>
        <w:jc w:val="both"/>
        <w:rPr>
          <w:rFonts w:ascii="AvantGarde Bk BT" w:hAnsi="AvantGarde Bk BT"/>
          <w:sz w:val="20"/>
          <w:szCs w:val="20"/>
        </w:rPr>
      </w:pPr>
    </w:p>
    <w:p w14:paraId="55BA6CC0" w14:textId="5F571512" w:rsidR="00006A66" w:rsidRDefault="00C162E8" w:rsidP="00C162E8">
      <w:pPr>
        <w:pStyle w:val="Prrafodelista"/>
        <w:numPr>
          <w:ilvl w:val="0"/>
          <w:numId w:val="19"/>
        </w:numPr>
        <w:jc w:val="both"/>
        <w:rPr>
          <w:rFonts w:ascii="AvantGarde Bk BT" w:hAnsi="AvantGarde Bk BT"/>
          <w:b/>
          <w:sz w:val="20"/>
          <w:szCs w:val="20"/>
        </w:rPr>
      </w:pPr>
      <w:r w:rsidRPr="00AE11CF">
        <w:rPr>
          <w:rFonts w:ascii="AvantGarde Bk BT" w:hAnsi="AvantGarde Bk BT"/>
          <w:b/>
          <w:sz w:val="20"/>
          <w:szCs w:val="20"/>
        </w:rPr>
        <w:t>COMPETENCIAS SOCIOCULTURALES</w:t>
      </w:r>
      <w:r>
        <w:rPr>
          <w:rFonts w:ascii="AvantGarde Bk BT" w:hAnsi="AvantGarde Bk BT"/>
          <w:b/>
          <w:sz w:val="20"/>
          <w:szCs w:val="20"/>
        </w:rPr>
        <w:t>:</w:t>
      </w:r>
    </w:p>
    <w:p w14:paraId="00D75150" w14:textId="77777777" w:rsidR="00C162E8" w:rsidRPr="00C162E8" w:rsidRDefault="00C162E8" w:rsidP="00C162E8">
      <w:pPr>
        <w:jc w:val="both"/>
        <w:rPr>
          <w:rFonts w:ascii="AvantGarde Bk BT" w:hAnsi="AvantGarde Bk BT"/>
          <w:b/>
          <w:sz w:val="20"/>
          <w:szCs w:val="20"/>
        </w:rPr>
      </w:pPr>
    </w:p>
    <w:p w14:paraId="6BEAE075" w14:textId="77777777" w:rsidR="00006A66" w:rsidRPr="00006A66" w:rsidRDefault="00006A66" w:rsidP="00F24634">
      <w:pPr>
        <w:pStyle w:val="Prrafodelista"/>
        <w:numPr>
          <w:ilvl w:val="0"/>
          <w:numId w:val="12"/>
        </w:numPr>
        <w:jc w:val="both"/>
        <w:rPr>
          <w:rFonts w:ascii="AvantGarde Bk BT" w:hAnsi="AvantGarde Bk BT"/>
          <w:sz w:val="20"/>
          <w:szCs w:val="20"/>
        </w:rPr>
      </w:pPr>
      <w:r w:rsidRPr="00006A66">
        <w:rPr>
          <w:rFonts w:ascii="AvantGarde Bk BT" w:hAnsi="AvantGarde Bk BT"/>
          <w:sz w:val="20"/>
          <w:szCs w:val="20"/>
        </w:rPr>
        <w:t>Es un académico comprometido con los principios ideológicos emanados del as políticas contenidas en la Ley orgánica d</w:t>
      </w:r>
      <w:r w:rsidR="00C35FED">
        <w:rPr>
          <w:rFonts w:ascii="AvantGarde Bk BT" w:hAnsi="AvantGarde Bk BT"/>
          <w:sz w:val="20"/>
          <w:szCs w:val="20"/>
        </w:rPr>
        <w:t>e la Universidad de Guadalajara;</w:t>
      </w:r>
    </w:p>
    <w:p w14:paraId="2CB1D91F" w14:textId="63C8F9AF" w:rsidR="007E3345" w:rsidRDefault="00006A66" w:rsidP="00F24634">
      <w:pPr>
        <w:pStyle w:val="Prrafodelista"/>
        <w:numPr>
          <w:ilvl w:val="0"/>
          <w:numId w:val="12"/>
        </w:numPr>
        <w:jc w:val="both"/>
        <w:rPr>
          <w:rFonts w:ascii="AvantGarde Bk BT" w:hAnsi="AvantGarde Bk BT"/>
          <w:sz w:val="20"/>
          <w:szCs w:val="20"/>
        </w:rPr>
      </w:pPr>
      <w:r w:rsidRPr="00006A66">
        <w:rPr>
          <w:rFonts w:ascii="AvantGarde Bk BT" w:hAnsi="AvantGarde Bk BT"/>
          <w:sz w:val="20"/>
          <w:szCs w:val="20"/>
        </w:rPr>
        <w:t>Que está dispuesto a trabajar en equipo ejerciendo el liderazgo que le corresponda y   de acuerdo al  rol  que  le sea  asignado,  participa  con responsabilidad en la toma de decisiones y aplica su juicio crítico en los diferen</w:t>
      </w:r>
      <w:r w:rsidR="00C35FED">
        <w:rPr>
          <w:rFonts w:ascii="AvantGarde Bk BT" w:hAnsi="AvantGarde Bk BT"/>
          <w:sz w:val="20"/>
          <w:szCs w:val="20"/>
        </w:rPr>
        <w:t>tes modelos de práctica  médica;</w:t>
      </w:r>
    </w:p>
    <w:p w14:paraId="3DE35467" w14:textId="77777777" w:rsidR="00006A66" w:rsidRPr="00006A66" w:rsidRDefault="00006A66" w:rsidP="00F24634">
      <w:pPr>
        <w:pStyle w:val="Prrafodelista"/>
        <w:numPr>
          <w:ilvl w:val="0"/>
          <w:numId w:val="12"/>
        </w:numPr>
        <w:jc w:val="both"/>
        <w:rPr>
          <w:rFonts w:ascii="AvantGarde Bk BT" w:hAnsi="AvantGarde Bk BT"/>
          <w:sz w:val="20"/>
          <w:szCs w:val="20"/>
        </w:rPr>
      </w:pPr>
      <w:r w:rsidRPr="00006A66">
        <w:rPr>
          <w:rFonts w:ascii="AvantGarde Bk BT" w:hAnsi="AvantGarde Bk BT"/>
          <w:sz w:val="20"/>
          <w:szCs w:val="20"/>
        </w:rPr>
        <w:t>Capaz de comunicar eficaz, eficiente y adecuadamente de manera oral, escrita y gráfica, a travésdelosdiferentesmediosdecomunicaciónrespetandoladiversidadde ideas, con</w:t>
      </w:r>
      <w:r w:rsidR="00C35FED">
        <w:rPr>
          <w:rFonts w:ascii="AvantGarde Bk BT" w:hAnsi="AvantGarde Bk BT"/>
          <w:sz w:val="20"/>
          <w:szCs w:val="20"/>
        </w:rPr>
        <w:t xml:space="preserve"> honestidad y ética profesional, y</w:t>
      </w:r>
    </w:p>
    <w:p w14:paraId="5529BA99" w14:textId="77777777" w:rsidR="00006A66" w:rsidRPr="00006A66" w:rsidRDefault="00006A66" w:rsidP="00F24634">
      <w:pPr>
        <w:pStyle w:val="Prrafodelista"/>
        <w:numPr>
          <w:ilvl w:val="0"/>
          <w:numId w:val="12"/>
        </w:numPr>
        <w:jc w:val="both"/>
        <w:rPr>
          <w:rFonts w:ascii="AvantGarde Bk BT" w:hAnsi="AvantGarde Bk BT"/>
          <w:sz w:val="20"/>
          <w:szCs w:val="20"/>
        </w:rPr>
      </w:pPr>
      <w:r w:rsidRPr="00006A66">
        <w:rPr>
          <w:rFonts w:ascii="AvantGarde Bk BT" w:hAnsi="AvantGarde Bk BT"/>
          <w:sz w:val="20"/>
          <w:szCs w:val="20"/>
        </w:rPr>
        <w:t>Que analiza y se inserta en los segmentos del mercado laboral con actitud autocrítica, creativa y ética profesional con liderazgo en su campo profesional.</w:t>
      </w:r>
    </w:p>
    <w:p w14:paraId="3CE86EDA" w14:textId="77777777" w:rsidR="00C35FED" w:rsidRDefault="00C35FED" w:rsidP="00C162E8">
      <w:pPr>
        <w:jc w:val="both"/>
        <w:rPr>
          <w:rFonts w:ascii="AvantGarde Bk BT" w:hAnsi="AvantGarde Bk BT"/>
          <w:sz w:val="20"/>
          <w:szCs w:val="20"/>
        </w:rPr>
      </w:pPr>
    </w:p>
    <w:p w14:paraId="3BF170EB" w14:textId="77777777" w:rsidR="00F16D8B" w:rsidRPr="00DC528E" w:rsidRDefault="008A1DB6" w:rsidP="00F24634">
      <w:pPr>
        <w:pStyle w:val="Prrafodelista"/>
        <w:numPr>
          <w:ilvl w:val="0"/>
          <w:numId w:val="5"/>
        </w:numPr>
        <w:jc w:val="both"/>
        <w:rPr>
          <w:rFonts w:ascii="AvantGarde Bk BT" w:hAnsi="AvantGarde Bk BT"/>
          <w:sz w:val="20"/>
          <w:szCs w:val="20"/>
        </w:rPr>
      </w:pPr>
      <w:r w:rsidRPr="00DC528E">
        <w:rPr>
          <w:rFonts w:ascii="AvantGarde Bk BT" w:hAnsi="AvantGarde Bk BT"/>
          <w:sz w:val="20"/>
          <w:szCs w:val="20"/>
        </w:rPr>
        <w:t>Que la Especialidad en</w:t>
      </w:r>
      <w:r w:rsidR="00DC528E">
        <w:rPr>
          <w:rFonts w:ascii="AvantGarde Bk BT" w:hAnsi="AvantGarde Bk BT"/>
          <w:sz w:val="20"/>
          <w:szCs w:val="20"/>
        </w:rPr>
        <w:t xml:space="preserve"> Gastroenterología y Nutrición Pediátrica </w:t>
      </w:r>
      <w:r w:rsidR="00F16D8B" w:rsidRPr="00DC528E">
        <w:rPr>
          <w:rFonts w:ascii="AvantGarde Bk BT" w:hAnsi="AvantGarde Bk BT"/>
          <w:sz w:val="20"/>
          <w:szCs w:val="20"/>
        </w:rPr>
        <w:t>es un programa profesionalizante de modalidad escolarizada.</w:t>
      </w:r>
    </w:p>
    <w:p w14:paraId="3885CB67" w14:textId="77777777" w:rsidR="00F16D8B" w:rsidRPr="008F649C" w:rsidRDefault="00F16D8B" w:rsidP="00C162E8">
      <w:pPr>
        <w:widowControl w:val="0"/>
        <w:ind w:right="57"/>
        <w:jc w:val="both"/>
        <w:rPr>
          <w:rFonts w:ascii="AvantGarde Bk BT" w:hAnsi="AvantGarde Bk BT"/>
          <w:sz w:val="20"/>
          <w:szCs w:val="20"/>
        </w:rPr>
      </w:pPr>
    </w:p>
    <w:p w14:paraId="7FD8F4B2" w14:textId="77777777" w:rsidR="006F1BAE" w:rsidRPr="00457CAA" w:rsidRDefault="00F16D8B" w:rsidP="00F24634">
      <w:pPr>
        <w:pStyle w:val="Prrafodelista"/>
        <w:widowControl w:val="0"/>
        <w:numPr>
          <w:ilvl w:val="0"/>
          <w:numId w:val="5"/>
        </w:numPr>
        <w:ind w:right="57"/>
        <w:jc w:val="both"/>
        <w:rPr>
          <w:rFonts w:ascii="AvantGarde Bk BT" w:hAnsi="AvantGarde Bk BT"/>
          <w:sz w:val="20"/>
          <w:szCs w:val="20"/>
        </w:rPr>
      </w:pPr>
      <w:r w:rsidRPr="00457CAA">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41305F67" w14:textId="77777777" w:rsidR="006F1BAE" w:rsidRPr="00C162E8" w:rsidRDefault="006F1BAE" w:rsidP="00C162E8">
      <w:pPr>
        <w:rPr>
          <w:rFonts w:ascii="AvantGarde Bk BT" w:hAnsi="AvantGarde Bk BT"/>
          <w:sz w:val="20"/>
          <w:szCs w:val="20"/>
        </w:rPr>
      </w:pPr>
    </w:p>
    <w:p w14:paraId="763E841F" w14:textId="77777777" w:rsidR="001574C8" w:rsidRDefault="001574C8">
      <w:pPr>
        <w:rPr>
          <w:rFonts w:ascii="AvantGarde Bk BT" w:hAnsi="AvantGarde Bk BT"/>
          <w:sz w:val="20"/>
          <w:szCs w:val="20"/>
        </w:rPr>
      </w:pPr>
      <w:r>
        <w:rPr>
          <w:rFonts w:ascii="AvantGarde Bk BT" w:hAnsi="AvantGarde Bk BT"/>
          <w:sz w:val="20"/>
          <w:szCs w:val="20"/>
        </w:rPr>
        <w:br w:type="page"/>
      </w:r>
    </w:p>
    <w:p w14:paraId="77C8CD4E" w14:textId="2036ED68" w:rsidR="004255B3" w:rsidRPr="008F649C" w:rsidRDefault="004255B3" w:rsidP="006F1BAE">
      <w:pPr>
        <w:widowControl w:val="0"/>
        <w:ind w:right="57"/>
        <w:jc w:val="both"/>
        <w:rPr>
          <w:rFonts w:ascii="AvantGarde Bk BT" w:hAnsi="AvantGarde Bk BT"/>
          <w:sz w:val="20"/>
          <w:szCs w:val="20"/>
        </w:rPr>
      </w:pPr>
      <w:r w:rsidRPr="008F649C">
        <w:rPr>
          <w:rFonts w:ascii="AvantGarde Bk BT" w:hAnsi="AvantGarde Bk BT"/>
          <w:sz w:val="20"/>
          <w:szCs w:val="20"/>
        </w:rPr>
        <w:lastRenderedPageBreak/>
        <w:t>En razón de lo antes expuesto, esta</w:t>
      </w:r>
      <w:r w:rsidR="00E95BC3">
        <w:rPr>
          <w:rFonts w:ascii="AvantGarde Bk BT" w:hAnsi="AvantGarde Bk BT"/>
          <w:sz w:val="20"/>
          <w:szCs w:val="20"/>
        </w:rPr>
        <w:t xml:space="preserve"> Comisió</w:t>
      </w:r>
      <w:r w:rsidRPr="008F649C">
        <w:rPr>
          <w:rFonts w:ascii="AvantGarde Bk BT" w:hAnsi="AvantGarde Bk BT"/>
          <w:sz w:val="20"/>
          <w:szCs w:val="20"/>
        </w:rPr>
        <w:t>n</w:t>
      </w:r>
      <w:r w:rsidR="00E95BC3">
        <w:rPr>
          <w:rFonts w:ascii="AvantGarde Bk BT" w:hAnsi="AvantGarde Bk BT"/>
          <w:sz w:val="20"/>
          <w:szCs w:val="20"/>
        </w:rPr>
        <w:t xml:space="preserve"> Permanente</w:t>
      </w:r>
      <w:r w:rsidRPr="008F649C">
        <w:rPr>
          <w:rFonts w:ascii="AvantGarde Bk BT" w:hAnsi="AvantGarde Bk BT"/>
          <w:sz w:val="20"/>
          <w:szCs w:val="20"/>
        </w:rPr>
        <w:t xml:space="preserve"> de Educación, ha encontrado elementos que justifican suficientemente los motivos referidos y</w:t>
      </w:r>
    </w:p>
    <w:p w14:paraId="6D790FD6" w14:textId="77777777" w:rsidR="004676BD" w:rsidRPr="008F649C" w:rsidRDefault="004676BD" w:rsidP="004676BD">
      <w:pPr>
        <w:jc w:val="both"/>
        <w:rPr>
          <w:rFonts w:ascii="AvantGarde Bk BT" w:hAnsi="AvantGarde Bk BT" w:cs="Arial"/>
          <w:spacing w:val="-2"/>
          <w:sz w:val="20"/>
          <w:szCs w:val="20"/>
          <w:lang w:val="es-ES_tradnl"/>
        </w:rPr>
      </w:pPr>
    </w:p>
    <w:p w14:paraId="5861712A" w14:textId="77777777"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 xml:space="preserve">C o n s i d e r a n d o: </w:t>
      </w:r>
    </w:p>
    <w:p w14:paraId="2D3F2BCE" w14:textId="77777777" w:rsidR="004676BD" w:rsidRPr="008F649C" w:rsidRDefault="004676BD" w:rsidP="004676BD">
      <w:pPr>
        <w:jc w:val="both"/>
        <w:rPr>
          <w:rFonts w:ascii="AvantGarde Bk BT" w:hAnsi="AvantGarde Bk BT" w:cs="Arial"/>
          <w:sz w:val="20"/>
          <w:szCs w:val="20"/>
          <w:lang w:val="pt-BR"/>
        </w:rPr>
      </w:pPr>
    </w:p>
    <w:p w14:paraId="6B80459D" w14:textId="77777777" w:rsidR="00CF1643" w:rsidRPr="008F649C" w:rsidRDefault="00CF1643" w:rsidP="00CF1643">
      <w:pPr>
        <w:numPr>
          <w:ilvl w:val="0"/>
          <w:numId w:val="1"/>
        </w:numPr>
        <w:jc w:val="both"/>
        <w:rPr>
          <w:rFonts w:ascii="AvantGarde Bk BT" w:hAnsi="AvantGarde Bk BT" w:cs="Arial"/>
          <w:sz w:val="20"/>
          <w:szCs w:val="20"/>
        </w:rPr>
      </w:pPr>
      <w:r w:rsidRPr="008F649C">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32FB98B0" w14:textId="77777777" w:rsidR="00CF1643" w:rsidRPr="008F649C" w:rsidRDefault="00CF1643" w:rsidP="00CF1643">
      <w:pPr>
        <w:jc w:val="both"/>
        <w:rPr>
          <w:rFonts w:ascii="AvantGarde Bk BT" w:hAnsi="AvantGarde Bk BT" w:cs="Arial"/>
          <w:sz w:val="20"/>
          <w:szCs w:val="20"/>
        </w:rPr>
      </w:pPr>
    </w:p>
    <w:p w14:paraId="791D6D21" w14:textId="77777777" w:rsidR="00CF1643" w:rsidRPr="008F649C" w:rsidRDefault="00CF1643" w:rsidP="00CF1643">
      <w:pPr>
        <w:numPr>
          <w:ilvl w:val="0"/>
          <w:numId w:val="1"/>
        </w:numPr>
        <w:jc w:val="both"/>
        <w:rPr>
          <w:rFonts w:ascii="AvantGarde Bk BT" w:hAnsi="AvantGarde Bk BT" w:cs="Arial"/>
          <w:spacing w:val="-2"/>
          <w:sz w:val="20"/>
          <w:szCs w:val="20"/>
        </w:rPr>
      </w:pPr>
      <w:r w:rsidRPr="008F649C">
        <w:rPr>
          <w:rFonts w:ascii="AvantGarde Bk BT" w:hAnsi="AvantGarde Bk BT" w:cs="Arial"/>
          <w:spacing w:val="-2"/>
          <w:sz w:val="20"/>
          <w:szCs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78F078FB" w14:textId="77777777" w:rsidR="00CF1643" w:rsidRPr="008F649C" w:rsidRDefault="00CF1643" w:rsidP="00CF1643">
      <w:pPr>
        <w:jc w:val="both"/>
        <w:rPr>
          <w:rFonts w:ascii="AvantGarde Bk BT" w:hAnsi="AvantGarde Bk BT" w:cs="Arial"/>
          <w:spacing w:val="-2"/>
          <w:sz w:val="20"/>
          <w:szCs w:val="20"/>
        </w:rPr>
      </w:pPr>
    </w:p>
    <w:p w14:paraId="3C5E27E6" w14:textId="77777777" w:rsidR="00CF1643" w:rsidRPr="008F649C" w:rsidRDefault="00CF1643" w:rsidP="00CF1643">
      <w:pPr>
        <w:numPr>
          <w:ilvl w:val="0"/>
          <w:numId w:val="1"/>
        </w:numPr>
        <w:jc w:val="both"/>
        <w:rPr>
          <w:rFonts w:ascii="AvantGarde Bk BT" w:hAnsi="AvantGarde Bk BT" w:cs="Arial"/>
          <w:spacing w:val="-2"/>
          <w:sz w:val="20"/>
          <w:szCs w:val="20"/>
        </w:rPr>
      </w:pPr>
      <w:r w:rsidRPr="008F649C">
        <w:rPr>
          <w:rFonts w:ascii="AvantGarde Bk BT" w:hAnsi="AvantGarde Bk BT" w:cs="Arial"/>
          <w:spacing w:val="-2"/>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14:paraId="032D7FFF" w14:textId="77777777" w:rsidR="00CF1643" w:rsidRPr="00C162E8" w:rsidRDefault="00CF1643" w:rsidP="00C162E8">
      <w:pPr>
        <w:rPr>
          <w:rFonts w:ascii="AvantGarde Bk BT" w:hAnsi="AvantGarde Bk BT" w:cs="Arial"/>
          <w:sz w:val="20"/>
          <w:szCs w:val="20"/>
        </w:rPr>
      </w:pPr>
    </w:p>
    <w:p w14:paraId="0393FA29" w14:textId="77777777" w:rsidR="007066D3" w:rsidRPr="008F649C" w:rsidRDefault="003C29E8"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de acuerdo con el artículo 22 de su Ley Orgánica, la Universidad de Guadalajara adoptará el modelo de Red para organizar sus actividades académicas y administrativas. Esta estructura se sustentará en Departamentos agrupados en Divisiones, para el nivel superior.</w:t>
      </w:r>
    </w:p>
    <w:p w14:paraId="61D979A6" w14:textId="08EB636D" w:rsidR="001574C8" w:rsidRDefault="001574C8">
      <w:pPr>
        <w:rPr>
          <w:rFonts w:ascii="AvantGarde Bk BT" w:hAnsi="AvantGarde Bk BT" w:cs="Arial"/>
          <w:sz w:val="20"/>
          <w:szCs w:val="20"/>
        </w:rPr>
      </w:pPr>
      <w:r>
        <w:rPr>
          <w:rFonts w:ascii="AvantGarde Bk BT" w:hAnsi="AvantGarde Bk BT" w:cs="Arial"/>
          <w:sz w:val="20"/>
          <w:szCs w:val="20"/>
        </w:rPr>
        <w:br w:type="page"/>
      </w:r>
    </w:p>
    <w:p w14:paraId="49521248" w14:textId="77777777" w:rsidR="007066D3" w:rsidRPr="00C162E8" w:rsidRDefault="007066D3" w:rsidP="00C162E8">
      <w:pPr>
        <w:rPr>
          <w:rFonts w:ascii="AvantGarde Bk BT" w:hAnsi="AvantGarde Bk BT" w:cs="Arial"/>
          <w:sz w:val="20"/>
          <w:szCs w:val="20"/>
        </w:rPr>
      </w:pPr>
    </w:p>
    <w:p w14:paraId="50CDB24C"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es atribución del Consejo General Universitario, confor</w:t>
      </w:r>
      <w:r w:rsidR="007066D3" w:rsidRPr="008F649C">
        <w:rPr>
          <w:rFonts w:ascii="AvantGarde Bk BT" w:hAnsi="AvantGarde Bk BT" w:cs="Arial"/>
          <w:sz w:val="20"/>
          <w:szCs w:val="20"/>
        </w:rPr>
        <w:t xml:space="preserve">me lo establece el artículo 31, </w:t>
      </w:r>
      <w:r w:rsidRPr="008F649C">
        <w:rPr>
          <w:rFonts w:ascii="AvantGarde Bk BT" w:hAnsi="AvantGarde Bk BT" w:cs="Arial"/>
          <w:sz w:val="20"/>
          <w:szCs w:val="20"/>
        </w:rPr>
        <w:t>fracción VI de la Ley Orgánica y el artículo 39, fracción</w:t>
      </w:r>
      <w:r w:rsidR="0019107A" w:rsidRPr="008F649C">
        <w:rPr>
          <w:rFonts w:ascii="AvantGarde Bk BT" w:hAnsi="AvantGarde Bk BT" w:cs="Arial"/>
          <w:sz w:val="20"/>
          <w:szCs w:val="20"/>
        </w:rPr>
        <w:t xml:space="preserve"> I del Estatuto General, crear, </w:t>
      </w:r>
      <w:r w:rsidRPr="008F649C">
        <w:rPr>
          <w:rFonts w:ascii="AvantGarde Bk BT" w:hAnsi="AvantGarde Bk BT" w:cs="Arial"/>
          <w:sz w:val="20"/>
          <w:szCs w:val="20"/>
        </w:rPr>
        <w:t>suprimir o modificar carreras y programas de posgrado y promover iniciativas y estrategias para poner en marcha nuevas carreras y posgrados.</w:t>
      </w:r>
    </w:p>
    <w:p w14:paraId="7E3DFE26" w14:textId="77777777" w:rsidR="007066D3" w:rsidRPr="00C162E8" w:rsidRDefault="007066D3" w:rsidP="00C162E8">
      <w:pPr>
        <w:rPr>
          <w:rFonts w:ascii="AvantGarde Bk BT" w:hAnsi="AvantGarde Bk BT" w:cs="Arial"/>
          <w:sz w:val="20"/>
          <w:szCs w:val="20"/>
        </w:rPr>
      </w:pPr>
    </w:p>
    <w:p w14:paraId="2B4BF144"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conforme lo previsto en el artículo 27 de la Ley Orgánica, el H. Consejo General Universitario funcionará en pleno o por comisiones.</w:t>
      </w:r>
    </w:p>
    <w:p w14:paraId="1B73821D" w14:textId="77777777" w:rsidR="007066D3" w:rsidRPr="00C162E8" w:rsidRDefault="007066D3" w:rsidP="00C162E8">
      <w:pPr>
        <w:rPr>
          <w:rFonts w:ascii="AvantGarde Bk BT" w:hAnsi="AvantGarde Bk BT" w:cs="Arial"/>
          <w:sz w:val="20"/>
          <w:szCs w:val="20"/>
        </w:rPr>
      </w:pPr>
    </w:p>
    <w:p w14:paraId="39536628" w14:textId="77777777" w:rsidR="0019107A" w:rsidRPr="008F649C" w:rsidRDefault="00CF1643" w:rsidP="0019107A">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14:paraId="4F82DB48" w14:textId="77777777" w:rsidR="0019107A" w:rsidRPr="00C162E8" w:rsidRDefault="0019107A" w:rsidP="00C162E8">
      <w:pPr>
        <w:rPr>
          <w:rFonts w:ascii="AvantGarde Bk BT" w:hAnsi="AvantGarde Bk BT" w:cs="Arial"/>
          <w:sz w:val="20"/>
          <w:szCs w:val="20"/>
        </w:rPr>
      </w:pPr>
    </w:p>
    <w:p w14:paraId="6A232F52" w14:textId="77777777" w:rsidR="007066D3" w:rsidRPr="008F649C" w:rsidRDefault="00CF1643" w:rsidP="0019107A">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62DB58A5" w14:textId="77777777" w:rsidR="007066D3" w:rsidRPr="008F649C" w:rsidRDefault="007066D3" w:rsidP="00C162E8">
      <w:pPr>
        <w:jc w:val="both"/>
        <w:rPr>
          <w:rFonts w:ascii="AvantGarde Bk BT" w:hAnsi="AvantGarde Bk BT" w:cs="Arial"/>
          <w:spacing w:val="-2"/>
          <w:sz w:val="20"/>
          <w:szCs w:val="20"/>
        </w:rPr>
      </w:pPr>
    </w:p>
    <w:p w14:paraId="732C50CC"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tal y como lo prevén los artículos 8, fracción I y 9, fracción I del Estatuto Orgánico del Centro Universitario de Ciencias de la Salud,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0624A0AB" w14:textId="77777777" w:rsidR="007066D3" w:rsidRPr="00C162E8" w:rsidRDefault="007066D3" w:rsidP="00C162E8">
      <w:pPr>
        <w:rPr>
          <w:rFonts w:ascii="AvantGarde Bk BT" w:hAnsi="AvantGarde Bk BT" w:cs="Arial"/>
          <w:sz w:val="20"/>
          <w:szCs w:val="20"/>
        </w:rPr>
      </w:pPr>
    </w:p>
    <w:p w14:paraId="46346BA8" w14:textId="77777777" w:rsidR="00650318" w:rsidRDefault="00CF1643" w:rsidP="00E25E3E">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los criterios y lineamientos para el desarrollo de posgrados, así como su organización y funcionamiento, además de la presentación, aprobación y modificación de sus planes de estudio, son</w:t>
      </w:r>
      <w:r w:rsidR="00650318">
        <w:rPr>
          <w:rFonts w:ascii="AvantGarde Bk BT" w:hAnsi="AvantGarde Bk BT" w:cs="Arial"/>
          <w:spacing w:val="-2"/>
          <w:sz w:val="20"/>
          <w:szCs w:val="20"/>
        </w:rPr>
        <w:t xml:space="preserve"> </w:t>
      </w:r>
      <w:r w:rsidRPr="00650318">
        <w:rPr>
          <w:rFonts w:ascii="AvantGarde Bk BT" w:hAnsi="AvantGarde Bk BT" w:cs="Arial"/>
          <w:sz w:val="20"/>
          <w:szCs w:val="20"/>
        </w:rPr>
        <w:t>regulados por el Reglamento General de Posgrado de la Universidad de Guadalajara y, en especial, por los artículos 1, 3, 7, 10 y del 18 al 28 de dicho ordenamiento.</w:t>
      </w:r>
    </w:p>
    <w:p w14:paraId="6412D3F6" w14:textId="77777777" w:rsidR="00650318" w:rsidRPr="00C162E8" w:rsidRDefault="00650318" w:rsidP="00C162E8">
      <w:pPr>
        <w:rPr>
          <w:rFonts w:ascii="AvantGarde Bk BT" w:hAnsi="AvantGarde Bk BT" w:cs="Arial"/>
          <w:sz w:val="20"/>
          <w:szCs w:val="20"/>
        </w:rPr>
      </w:pPr>
    </w:p>
    <w:p w14:paraId="415A6C98" w14:textId="77777777" w:rsidR="003C29E8" w:rsidRPr="00650318" w:rsidRDefault="00CF1643" w:rsidP="00650318">
      <w:pPr>
        <w:ind w:left="360"/>
        <w:jc w:val="both"/>
        <w:rPr>
          <w:rFonts w:ascii="AvantGarde Bk BT" w:hAnsi="AvantGarde Bk BT" w:cs="Arial"/>
          <w:spacing w:val="-2"/>
          <w:sz w:val="20"/>
          <w:szCs w:val="20"/>
        </w:rPr>
      </w:pPr>
      <w:r w:rsidRPr="00650318">
        <w:rPr>
          <w:rFonts w:ascii="AvantGarde Bk BT" w:hAnsi="AvantGarde Bk BT" w:cs="Arial"/>
          <w:sz w:val="20"/>
          <w:szCs w:val="20"/>
        </w:rPr>
        <w:t>Por lo antes expuesto y fundado, esta</w:t>
      </w:r>
      <w:r w:rsidR="007C2AB4">
        <w:rPr>
          <w:rFonts w:ascii="AvantGarde Bk BT" w:hAnsi="AvantGarde Bk BT" w:cs="Arial"/>
          <w:sz w:val="20"/>
          <w:szCs w:val="20"/>
        </w:rPr>
        <w:t xml:space="preserve"> Comisión Permanente</w:t>
      </w:r>
      <w:r w:rsidRPr="00650318">
        <w:rPr>
          <w:rFonts w:ascii="AvantGarde Bk BT" w:hAnsi="AvantGarde Bk BT" w:cs="Arial"/>
          <w:sz w:val="20"/>
          <w:szCs w:val="20"/>
        </w:rPr>
        <w:t xml:space="preserve"> de Educación tiene a bien proponer al pleno del H. Consejo General Universitario los siguientes</w:t>
      </w:r>
    </w:p>
    <w:p w14:paraId="4504D018" w14:textId="77777777" w:rsidR="007C2AB4" w:rsidRDefault="007C2AB4" w:rsidP="00C162E8">
      <w:pPr>
        <w:rPr>
          <w:rFonts w:ascii="AvantGarde Bk BT" w:hAnsi="AvantGarde Bk BT" w:cs="Arial"/>
          <w:sz w:val="20"/>
          <w:szCs w:val="20"/>
        </w:rPr>
      </w:pPr>
    </w:p>
    <w:p w14:paraId="0B48263A" w14:textId="77777777" w:rsidR="001574C8" w:rsidRDefault="001574C8">
      <w:pPr>
        <w:rPr>
          <w:rFonts w:ascii="AvantGarde Bk BT" w:hAnsi="AvantGarde Bk BT" w:cs="Arial"/>
          <w:sz w:val="20"/>
          <w:szCs w:val="20"/>
          <w:lang w:val="pt-BR"/>
        </w:rPr>
      </w:pPr>
      <w:r>
        <w:rPr>
          <w:rFonts w:ascii="AvantGarde Bk BT" w:hAnsi="AvantGarde Bk BT" w:cs="Arial"/>
          <w:sz w:val="20"/>
          <w:szCs w:val="20"/>
          <w:lang w:val="pt-BR"/>
        </w:rPr>
        <w:br w:type="page"/>
      </w:r>
    </w:p>
    <w:p w14:paraId="64B0107E" w14:textId="6C942B25"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lastRenderedPageBreak/>
        <w:t>R e s o l u t i v o s:</w:t>
      </w:r>
    </w:p>
    <w:p w14:paraId="5175A191" w14:textId="77777777" w:rsidR="005F4DEE" w:rsidRPr="008F649C" w:rsidRDefault="005F4DEE" w:rsidP="00C162E8">
      <w:pPr>
        <w:rPr>
          <w:rFonts w:ascii="AvantGarde Bk BT" w:hAnsi="AvantGarde Bk BT" w:cs="Arial"/>
          <w:sz w:val="20"/>
          <w:szCs w:val="20"/>
          <w:lang w:val="pt-BR"/>
        </w:rPr>
      </w:pPr>
    </w:p>
    <w:p w14:paraId="28C411D1" w14:textId="2051D73D" w:rsidR="00677286" w:rsidRDefault="00D54288" w:rsidP="0020303F">
      <w:pPr>
        <w:jc w:val="both"/>
        <w:rPr>
          <w:rFonts w:ascii="AvantGarde Bk BT" w:hAnsi="AvantGarde Bk BT" w:cs="Arial"/>
          <w:sz w:val="20"/>
          <w:szCs w:val="20"/>
          <w:lang w:val="es-ES_tradnl"/>
        </w:rPr>
      </w:pPr>
      <w:r>
        <w:rPr>
          <w:rFonts w:ascii="AvantGarde Bk BT" w:hAnsi="AvantGarde Bk BT"/>
          <w:b/>
          <w:bCs/>
          <w:spacing w:val="-2"/>
          <w:sz w:val="20"/>
          <w:szCs w:val="20"/>
        </w:rPr>
        <w:t>PRIMERO</w:t>
      </w:r>
      <w:r w:rsidR="00276265" w:rsidRPr="008F649C">
        <w:rPr>
          <w:rFonts w:ascii="AvantGarde Bk BT" w:hAnsi="AvantGarde Bk BT"/>
          <w:b/>
          <w:bCs/>
          <w:spacing w:val="-2"/>
          <w:sz w:val="20"/>
          <w:szCs w:val="20"/>
        </w:rPr>
        <w:t>.</w:t>
      </w:r>
      <w:r w:rsidR="00276265" w:rsidRPr="008F649C">
        <w:rPr>
          <w:rFonts w:ascii="AvantGarde Bk BT" w:hAnsi="AvantGarde Bk BT" w:cs="Arial"/>
          <w:sz w:val="20"/>
          <w:szCs w:val="20"/>
          <w:lang w:val="es-ES_tradnl"/>
        </w:rPr>
        <w:t xml:space="preserve"> </w:t>
      </w:r>
      <w:r w:rsidR="00677286" w:rsidRPr="00677286">
        <w:rPr>
          <w:rFonts w:ascii="AvantGarde Bk BT" w:hAnsi="AvantGarde Bk BT" w:cs="Arial"/>
          <w:sz w:val="20"/>
          <w:szCs w:val="20"/>
          <w:lang w:val="es-ES_tradnl"/>
        </w:rPr>
        <w:t xml:space="preserve">Se suprime el programa académico de la </w:t>
      </w:r>
      <w:r w:rsidR="00677286" w:rsidRPr="00677286">
        <w:rPr>
          <w:rFonts w:ascii="AvantGarde Bk BT" w:hAnsi="AvantGarde Bk BT" w:cs="Arial"/>
          <w:b/>
          <w:sz w:val="20"/>
          <w:szCs w:val="20"/>
          <w:lang w:val="es-ES_tradnl"/>
        </w:rPr>
        <w:t>Especialidad en Gastroenterología y Nutrición Pediátrica</w:t>
      </w:r>
      <w:r w:rsidR="00677286" w:rsidRPr="00677286">
        <w:rPr>
          <w:rFonts w:ascii="AvantGarde Bk BT" w:hAnsi="AvantGarde Bk BT" w:cs="Arial"/>
          <w:sz w:val="20"/>
          <w:szCs w:val="20"/>
          <w:lang w:val="es-ES_tradnl"/>
        </w:rPr>
        <w:t xml:space="preserve">, que se imparte en el Centro Universitario de Ciencias de la Salud, a partir del ciclo </w:t>
      </w:r>
      <w:r w:rsidR="00677286" w:rsidRPr="00DC0F21">
        <w:rPr>
          <w:rFonts w:ascii="AvantGarde Bk BT" w:hAnsi="AvantGarde Bk BT" w:cs="Arial"/>
          <w:sz w:val="20"/>
          <w:szCs w:val="20"/>
          <w:lang w:val="es-ES_tradnl"/>
        </w:rPr>
        <w:t xml:space="preserve">escolar </w:t>
      </w:r>
      <w:r w:rsidR="00BB6225" w:rsidRPr="00DC0F21">
        <w:rPr>
          <w:rFonts w:ascii="AvantGarde Bk BT" w:hAnsi="AvantGarde Bk BT" w:cs="Arial"/>
          <w:sz w:val="20"/>
          <w:szCs w:val="20"/>
          <w:lang w:val="es-ES_tradnl"/>
        </w:rPr>
        <w:t>2019</w:t>
      </w:r>
      <w:r w:rsidR="00677286" w:rsidRPr="00DC0F21">
        <w:rPr>
          <w:rFonts w:ascii="AvantGarde Bk BT" w:hAnsi="AvantGarde Bk BT" w:cs="Arial"/>
          <w:sz w:val="20"/>
          <w:szCs w:val="20"/>
          <w:lang w:val="es-ES_tradnl"/>
        </w:rPr>
        <w:t xml:space="preserve"> “A”.</w:t>
      </w:r>
    </w:p>
    <w:p w14:paraId="04EC461D" w14:textId="69EF353E" w:rsidR="007E3345" w:rsidRDefault="007E3345">
      <w:pPr>
        <w:rPr>
          <w:rFonts w:ascii="AvantGarde Bk BT" w:hAnsi="AvantGarde Bk BT" w:cs="Arial"/>
          <w:sz w:val="20"/>
          <w:szCs w:val="20"/>
          <w:lang w:val="es-ES_tradnl"/>
        </w:rPr>
      </w:pPr>
    </w:p>
    <w:p w14:paraId="774A6913" w14:textId="687640CB" w:rsidR="00276265" w:rsidRPr="008F649C" w:rsidRDefault="00677286" w:rsidP="0020303F">
      <w:pPr>
        <w:jc w:val="both"/>
        <w:rPr>
          <w:rFonts w:ascii="AvantGarde Bk BT" w:hAnsi="AvantGarde Bk BT"/>
          <w:sz w:val="20"/>
          <w:szCs w:val="20"/>
          <w:lang w:val="es-ES_tradnl"/>
        </w:rPr>
      </w:pPr>
      <w:r w:rsidRPr="00AC591B">
        <w:rPr>
          <w:rFonts w:ascii="AvantGarde Bk BT" w:hAnsi="AvantGarde Bk BT" w:cs="Arial"/>
          <w:b/>
          <w:spacing w:val="-2"/>
          <w:sz w:val="20"/>
          <w:szCs w:val="20"/>
        </w:rPr>
        <w:t>SEGUNDO.</w:t>
      </w:r>
      <w:r w:rsidRPr="00677286">
        <w:rPr>
          <w:rFonts w:ascii="AvantGarde Bk BT" w:hAnsi="AvantGarde Bk BT" w:cs="Arial"/>
          <w:spacing w:val="-2"/>
          <w:sz w:val="20"/>
          <w:szCs w:val="20"/>
        </w:rPr>
        <w:t xml:space="preserve"> </w:t>
      </w:r>
      <w:r w:rsidR="00276265" w:rsidRPr="008F649C">
        <w:rPr>
          <w:rFonts w:ascii="AvantGarde Bk BT" w:hAnsi="AvantGarde Bk BT"/>
          <w:bCs/>
          <w:spacing w:val="-2"/>
          <w:sz w:val="20"/>
          <w:szCs w:val="20"/>
        </w:rPr>
        <w:t xml:space="preserve">Se crea el programa académico </w:t>
      </w:r>
      <w:r w:rsidR="00276265" w:rsidRPr="008F649C">
        <w:rPr>
          <w:rFonts w:ascii="AvantGarde Bk BT" w:hAnsi="AvantGarde Bk BT"/>
          <w:bCs/>
          <w:spacing w:val="-2"/>
          <w:sz w:val="20"/>
          <w:szCs w:val="20"/>
          <w:lang w:val="es-ES_tradnl"/>
        </w:rPr>
        <w:t xml:space="preserve">de la </w:t>
      </w:r>
      <w:r w:rsidR="00276265" w:rsidRPr="008F649C">
        <w:rPr>
          <w:rFonts w:ascii="AvantGarde Bk BT" w:hAnsi="AvantGarde Bk BT" w:cs="Arial"/>
          <w:b/>
          <w:sz w:val="20"/>
          <w:szCs w:val="20"/>
        </w:rPr>
        <w:t>Especialidad en</w:t>
      </w:r>
      <w:r w:rsidR="00C35F66" w:rsidRPr="008F649C">
        <w:rPr>
          <w:rFonts w:ascii="AvantGarde Bk BT" w:hAnsi="AvantGarde Bk BT" w:cs="Arial"/>
          <w:b/>
          <w:sz w:val="20"/>
          <w:szCs w:val="20"/>
        </w:rPr>
        <w:t xml:space="preserve"> </w:t>
      </w:r>
      <w:r w:rsidR="00C66C4C">
        <w:rPr>
          <w:rFonts w:ascii="AvantGarde Bk BT" w:hAnsi="AvantGarde Bk BT" w:cs="Arial"/>
          <w:b/>
          <w:sz w:val="20"/>
          <w:szCs w:val="20"/>
        </w:rPr>
        <w:t>Gastroenterología y Nutrición Pediátrica</w:t>
      </w:r>
      <w:r w:rsidR="00276265" w:rsidRPr="008F649C">
        <w:rPr>
          <w:rFonts w:ascii="AvantGarde Bk BT" w:hAnsi="AvantGarde Bk BT"/>
          <w:spacing w:val="-2"/>
          <w:sz w:val="20"/>
          <w:szCs w:val="20"/>
        </w:rPr>
        <w:t>,</w:t>
      </w:r>
      <w:r w:rsidR="00F53AFD">
        <w:rPr>
          <w:rFonts w:ascii="AvantGarde Bk BT" w:hAnsi="AvantGarde Bk BT"/>
          <w:bCs/>
          <w:spacing w:val="-2"/>
          <w:sz w:val="20"/>
          <w:szCs w:val="20"/>
        </w:rPr>
        <w:t xml:space="preserve"> </w:t>
      </w:r>
      <w:r w:rsidR="00276265" w:rsidRPr="008F649C">
        <w:rPr>
          <w:rFonts w:ascii="AvantGarde Bk BT" w:hAnsi="AvantGarde Bk BT"/>
          <w:bCs/>
          <w:spacing w:val="-2"/>
          <w:sz w:val="20"/>
          <w:szCs w:val="20"/>
        </w:rPr>
        <w:t xml:space="preserve">de la </w:t>
      </w:r>
      <w:r w:rsidR="00276265" w:rsidRPr="008F649C">
        <w:rPr>
          <w:rFonts w:ascii="AvantGarde Bk BT" w:hAnsi="AvantGarde Bk BT"/>
          <w:sz w:val="20"/>
          <w:szCs w:val="20"/>
        </w:rPr>
        <w:t xml:space="preserve">Red Universitaria, teniendo como sede al </w:t>
      </w:r>
      <w:r w:rsidR="00276265" w:rsidRPr="008F649C">
        <w:rPr>
          <w:rFonts w:ascii="AvantGarde Bk BT" w:hAnsi="AvantGarde Bk BT"/>
          <w:sz w:val="20"/>
          <w:szCs w:val="20"/>
          <w:lang w:val="es-ES_tradnl"/>
        </w:rPr>
        <w:t xml:space="preserve">Centro Universitario de Ciencias de la Salud </w:t>
      </w:r>
      <w:r w:rsidR="00F25385">
        <w:rPr>
          <w:rFonts w:ascii="AvantGarde Bk BT" w:hAnsi="AvantGarde Bk BT"/>
          <w:sz w:val="20"/>
          <w:szCs w:val="20"/>
        </w:rPr>
        <w:t xml:space="preserve">y para ser impartida </w:t>
      </w:r>
      <w:r w:rsidR="00276265" w:rsidRPr="008F649C">
        <w:rPr>
          <w:rFonts w:ascii="AvantGarde Bk BT" w:hAnsi="AvantGarde Bk BT" w:cs="Tahoma"/>
          <w:sz w:val="20"/>
          <w:szCs w:val="20"/>
        </w:rPr>
        <w:t>en</w:t>
      </w:r>
      <w:r w:rsidR="00C66C4C">
        <w:rPr>
          <w:rFonts w:ascii="AvantGarde Bk BT" w:hAnsi="AvantGarde Bk BT" w:cs="Tahoma"/>
          <w:sz w:val="20"/>
          <w:szCs w:val="20"/>
        </w:rPr>
        <w:t xml:space="preserve"> el Hospital Civil de Guadalajara “Dr. Juan I. Menchaca”, en el Hospital Civil de Guadalajara “Fray Antonio Alcalde”, en la Unidad Médica de Alta Especialidad Hospital de Pediatría del Centro Médico de Occidente del IMSS y en </w:t>
      </w:r>
      <w:r w:rsidR="00276265" w:rsidRPr="008F649C">
        <w:rPr>
          <w:rFonts w:ascii="AvantGarde Bk BT" w:hAnsi="AvantGarde Bk BT" w:cs="Tahoma"/>
          <w:sz w:val="20"/>
          <w:szCs w:val="20"/>
        </w:rPr>
        <w:t>las unidades hospitalarias que cuenten con el perfil para el desarrollo del programa y sean reconocidas como sedes del mismo por el Centro Universitario de Ciencias de la Salud</w:t>
      </w:r>
      <w:r w:rsidR="00276265" w:rsidRPr="008F649C">
        <w:rPr>
          <w:rFonts w:ascii="AvantGarde Bk BT" w:hAnsi="AvantGarde Bk BT" w:cs="Verdana"/>
          <w:sz w:val="20"/>
          <w:szCs w:val="20"/>
        </w:rPr>
        <w:t>,</w:t>
      </w:r>
      <w:r w:rsidR="00EC2864" w:rsidRPr="008F649C">
        <w:rPr>
          <w:rFonts w:ascii="AvantGarde Bk BT" w:hAnsi="AvantGarde Bk BT"/>
          <w:sz w:val="20"/>
          <w:szCs w:val="20"/>
          <w:lang w:val="es-ES_tradnl"/>
        </w:rPr>
        <w:t xml:space="preserve"> </w:t>
      </w:r>
      <w:r w:rsidR="00C66C4C">
        <w:rPr>
          <w:rFonts w:ascii="AvantGarde Bk BT" w:hAnsi="AvantGarde Bk BT"/>
          <w:sz w:val="20"/>
          <w:szCs w:val="20"/>
          <w:shd w:val="clear" w:color="auto" w:fill="FFFFFF"/>
          <w:lang w:val="es-ES_tradnl"/>
        </w:rPr>
        <w:t xml:space="preserve">a partir </w:t>
      </w:r>
      <w:r w:rsidR="00C66C4C" w:rsidRPr="00DC0F21">
        <w:rPr>
          <w:rFonts w:ascii="AvantGarde Bk BT" w:hAnsi="AvantGarde Bk BT"/>
          <w:sz w:val="20"/>
          <w:szCs w:val="20"/>
          <w:shd w:val="clear" w:color="auto" w:fill="FFFFFF"/>
          <w:lang w:val="es-ES_tradnl"/>
        </w:rPr>
        <w:t>del ciclo escolar 201</w:t>
      </w:r>
      <w:r w:rsidR="00BB6225" w:rsidRPr="00DC0F21">
        <w:rPr>
          <w:rFonts w:ascii="AvantGarde Bk BT" w:hAnsi="AvantGarde Bk BT"/>
          <w:sz w:val="20"/>
          <w:szCs w:val="20"/>
          <w:shd w:val="clear" w:color="auto" w:fill="FFFFFF"/>
          <w:lang w:val="es-ES_tradnl"/>
        </w:rPr>
        <w:t>9</w:t>
      </w:r>
      <w:r w:rsidR="00EC2864" w:rsidRPr="00DC0F21">
        <w:rPr>
          <w:rFonts w:ascii="AvantGarde Bk BT" w:hAnsi="AvantGarde Bk BT"/>
          <w:sz w:val="20"/>
          <w:szCs w:val="20"/>
          <w:shd w:val="clear" w:color="auto" w:fill="FFFFFF"/>
          <w:lang w:val="es-ES_tradnl"/>
        </w:rPr>
        <w:t>-</w:t>
      </w:r>
      <w:r w:rsidRPr="00DC0F21">
        <w:rPr>
          <w:rFonts w:ascii="AvantGarde Bk BT" w:hAnsi="AvantGarde Bk BT"/>
          <w:sz w:val="20"/>
          <w:szCs w:val="20"/>
          <w:shd w:val="clear" w:color="auto" w:fill="FFFFFF"/>
          <w:lang w:val="es-ES_tradnl"/>
        </w:rPr>
        <w:t>“</w:t>
      </w:r>
      <w:r w:rsidR="00AF1860" w:rsidRPr="00DC0F21">
        <w:rPr>
          <w:rFonts w:ascii="AvantGarde Bk BT" w:hAnsi="AvantGarde Bk BT"/>
          <w:sz w:val="20"/>
          <w:szCs w:val="20"/>
          <w:shd w:val="clear" w:color="auto" w:fill="FFFFFF"/>
          <w:lang w:val="es-ES_tradnl"/>
        </w:rPr>
        <w:t>A</w:t>
      </w:r>
      <w:r w:rsidRPr="00DC0F21">
        <w:rPr>
          <w:rFonts w:ascii="AvantGarde Bk BT" w:hAnsi="AvantGarde Bk BT"/>
          <w:sz w:val="20"/>
          <w:szCs w:val="20"/>
          <w:shd w:val="clear" w:color="auto" w:fill="FFFFFF"/>
          <w:lang w:val="es-ES_tradnl"/>
        </w:rPr>
        <w:t>”</w:t>
      </w:r>
      <w:r w:rsidR="00F25385" w:rsidRPr="00DC0F21">
        <w:rPr>
          <w:rFonts w:ascii="AvantGarde Bk BT" w:hAnsi="AvantGarde Bk BT"/>
          <w:sz w:val="20"/>
          <w:szCs w:val="20"/>
          <w:shd w:val="clear" w:color="auto" w:fill="FFFFFF"/>
          <w:lang w:val="es-ES_tradnl"/>
        </w:rPr>
        <w:t>.</w:t>
      </w:r>
    </w:p>
    <w:p w14:paraId="7CADF3FC" w14:textId="77777777" w:rsidR="00276265" w:rsidRPr="008F649C" w:rsidRDefault="00276265" w:rsidP="0020303F">
      <w:pPr>
        <w:jc w:val="both"/>
        <w:rPr>
          <w:rFonts w:ascii="AvantGarde Bk BT" w:hAnsi="AvantGarde Bk BT" w:cs="Arial"/>
          <w:sz w:val="20"/>
          <w:szCs w:val="20"/>
          <w:lang w:val="es-ES_tradnl"/>
        </w:rPr>
      </w:pPr>
    </w:p>
    <w:p w14:paraId="387614F1" w14:textId="77777777" w:rsidR="00276265" w:rsidRPr="008F649C" w:rsidRDefault="00677286" w:rsidP="00276265">
      <w:pPr>
        <w:jc w:val="both"/>
        <w:rPr>
          <w:rFonts w:ascii="AvantGarde Bk BT" w:hAnsi="AvantGarde Bk BT" w:cs="Arial"/>
          <w:sz w:val="20"/>
          <w:szCs w:val="20"/>
          <w:lang w:val="es-ES_tradnl"/>
        </w:rPr>
      </w:pPr>
      <w:r>
        <w:rPr>
          <w:rFonts w:ascii="AvantGarde Bk BT" w:hAnsi="AvantGarde Bk BT" w:cs="Arial"/>
          <w:b/>
          <w:sz w:val="20"/>
          <w:szCs w:val="20"/>
          <w:lang w:val="es-ES_tradnl"/>
        </w:rPr>
        <w:t>TERCERO.</w:t>
      </w:r>
      <w:r>
        <w:rPr>
          <w:rFonts w:ascii="AvantGarde Bk BT" w:hAnsi="AvantGarde Bk BT" w:cs="Arial"/>
          <w:sz w:val="20"/>
          <w:szCs w:val="20"/>
          <w:lang w:val="es-ES_tradnl"/>
        </w:rPr>
        <w:t xml:space="preserve"> </w:t>
      </w:r>
      <w:r w:rsidR="00276265" w:rsidRPr="008F649C">
        <w:rPr>
          <w:rFonts w:ascii="AvantGarde Bk BT" w:hAnsi="AvantGarde Bk BT" w:cs="Arial"/>
          <w:sz w:val="20"/>
          <w:szCs w:val="20"/>
          <w:lang w:val="es-ES_tradnl"/>
        </w:rPr>
        <w:t xml:space="preserve">El programa académico </w:t>
      </w:r>
      <w:r w:rsidR="00276265" w:rsidRPr="008F649C">
        <w:rPr>
          <w:rFonts w:ascii="AvantGarde Bk BT" w:hAnsi="AvantGarde Bk BT"/>
          <w:sz w:val="20"/>
          <w:szCs w:val="20"/>
          <w:lang w:val="es-ES_tradnl"/>
        </w:rPr>
        <w:t xml:space="preserve">de la </w:t>
      </w:r>
      <w:r w:rsidR="00276265" w:rsidRPr="008F649C">
        <w:rPr>
          <w:rFonts w:ascii="AvantGarde Bk BT" w:hAnsi="AvantGarde Bk BT" w:cs="Arial"/>
          <w:b/>
          <w:sz w:val="20"/>
          <w:szCs w:val="20"/>
        </w:rPr>
        <w:t>Especialidad en</w:t>
      </w:r>
      <w:r w:rsidR="00170753">
        <w:rPr>
          <w:rFonts w:ascii="AvantGarde Bk BT" w:hAnsi="AvantGarde Bk BT" w:cs="Arial"/>
          <w:b/>
          <w:sz w:val="20"/>
          <w:szCs w:val="20"/>
        </w:rPr>
        <w:t xml:space="preserve"> Gastroenterología y Nutrición Pediátrica</w:t>
      </w:r>
      <w:r w:rsidR="008243B0">
        <w:rPr>
          <w:rFonts w:ascii="AvantGarde Bk BT" w:hAnsi="AvantGarde Bk BT" w:cs="Arial"/>
          <w:b/>
          <w:sz w:val="20"/>
          <w:szCs w:val="20"/>
        </w:rPr>
        <w:t xml:space="preserve"> </w:t>
      </w:r>
      <w:r w:rsidR="00276265" w:rsidRPr="008F649C">
        <w:rPr>
          <w:rFonts w:ascii="AvantGarde Bk BT" w:hAnsi="AvantGarde Bk BT" w:cs="Arial"/>
          <w:spacing w:val="-2"/>
          <w:sz w:val="20"/>
          <w:szCs w:val="20"/>
        </w:rPr>
        <w:t xml:space="preserve">es un programa </w:t>
      </w:r>
      <w:r w:rsidR="00276265" w:rsidRPr="008F649C">
        <w:rPr>
          <w:rFonts w:ascii="AvantGarde Bk BT" w:hAnsi="AvantGarde Bk BT"/>
          <w:sz w:val="20"/>
          <w:szCs w:val="20"/>
          <w:lang w:val="es-ES_tradnl"/>
        </w:rPr>
        <w:t xml:space="preserve">profesionalizante, de modalidad escolarizada </w:t>
      </w:r>
      <w:r w:rsidR="00276265" w:rsidRPr="008F649C">
        <w:rPr>
          <w:rFonts w:ascii="AvantGarde Bk BT" w:hAnsi="AvantGarde Bk BT" w:cs="Arial"/>
          <w:spacing w:val="-2"/>
          <w:sz w:val="20"/>
          <w:szCs w:val="20"/>
          <w:lang w:val="es-ES_tradnl"/>
        </w:rPr>
        <w:t>y comprende las siguientes áreas de formación y unidades de aprendizaje:</w:t>
      </w:r>
    </w:p>
    <w:p w14:paraId="2B1DDEA0" w14:textId="1AA5BF48" w:rsidR="00B34EF3" w:rsidRPr="008F649C" w:rsidRDefault="00B34EF3" w:rsidP="000315E2">
      <w:pPr>
        <w:jc w:val="both"/>
        <w:rPr>
          <w:rFonts w:ascii="AvantGarde Bk BT" w:hAnsi="AvantGarde Bk BT" w:cs="Arial"/>
          <w:bCs/>
          <w:sz w:val="20"/>
          <w:szCs w:val="20"/>
          <w:lang w:val="es-ES_tradnl"/>
        </w:rPr>
      </w:pPr>
    </w:p>
    <w:p w14:paraId="33F276D1" w14:textId="77777777" w:rsidR="004676BD" w:rsidRPr="008F649C" w:rsidRDefault="004676BD" w:rsidP="004676BD">
      <w:pPr>
        <w:pStyle w:val="Textoindependiente"/>
        <w:jc w:val="center"/>
        <w:rPr>
          <w:rFonts w:ascii="AvantGarde Bk BT" w:hAnsi="AvantGarde Bk BT"/>
          <w:sz w:val="20"/>
          <w:szCs w:val="20"/>
        </w:rPr>
      </w:pPr>
      <w:r w:rsidRPr="008F649C">
        <w:rPr>
          <w:rFonts w:ascii="AvantGarde Bk BT" w:hAnsi="AvantGarde Bk BT"/>
          <w:sz w:val="20"/>
          <w:szCs w:val="20"/>
        </w:rPr>
        <w:t>PLAN DE ESTUDIOS</w:t>
      </w:r>
    </w:p>
    <w:tbl>
      <w:tblPr>
        <w:tblW w:w="9356" w:type="dxa"/>
        <w:jc w:val="center"/>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438"/>
        <w:gridCol w:w="1282"/>
      </w:tblGrid>
      <w:tr w:rsidR="004676BD" w:rsidRPr="008F649C" w14:paraId="645BCCB9" w14:textId="77777777" w:rsidTr="00C162E8">
        <w:trPr>
          <w:trHeight w:val="247"/>
          <w:jc w:val="center"/>
        </w:trPr>
        <w:tc>
          <w:tcPr>
            <w:tcW w:w="6636" w:type="dxa"/>
            <w:vAlign w:val="center"/>
          </w:tcPr>
          <w:p w14:paraId="77C50FD5" w14:textId="77777777" w:rsidR="004676BD" w:rsidRPr="008F649C" w:rsidRDefault="004676BD" w:rsidP="00C162E8">
            <w:pPr>
              <w:jc w:val="center"/>
              <w:rPr>
                <w:rFonts w:ascii="AvantGarde Bk BT" w:hAnsi="AvantGarde Bk BT"/>
                <w:b/>
                <w:sz w:val="20"/>
                <w:szCs w:val="20"/>
                <w:lang w:val="es-ES_tradnl"/>
              </w:rPr>
            </w:pPr>
            <w:r w:rsidRPr="008F649C">
              <w:rPr>
                <w:rFonts w:ascii="AvantGarde Bk BT" w:hAnsi="AvantGarde Bk BT"/>
                <w:b/>
                <w:sz w:val="20"/>
                <w:szCs w:val="20"/>
                <w:lang w:val="es-ES_tradnl"/>
              </w:rPr>
              <w:t>Áreas de Formación</w:t>
            </w:r>
          </w:p>
        </w:tc>
        <w:tc>
          <w:tcPr>
            <w:tcW w:w="1438" w:type="dxa"/>
            <w:vAlign w:val="center"/>
          </w:tcPr>
          <w:p w14:paraId="5DFD4B66"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Créditos</w:t>
            </w:r>
          </w:p>
        </w:tc>
        <w:tc>
          <w:tcPr>
            <w:tcW w:w="1282" w:type="dxa"/>
            <w:vAlign w:val="center"/>
          </w:tcPr>
          <w:p w14:paraId="59426CFB"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w:t>
            </w:r>
          </w:p>
        </w:tc>
      </w:tr>
      <w:tr w:rsidR="004676BD" w:rsidRPr="008F649C" w14:paraId="49797029" w14:textId="77777777" w:rsidTr="00C162E8">
        <w:trPr>
          <w:trHeight w:val="260"/>
          <w:jc w:val="center"/>
        </w:trPr>
        <w:tc>
          <w:tcPr>
            <w:tcW w:w="6636" w:type="dxa"/>
          </w:tcPr>
          <w:p w14:paraId="30C9B27E" w14:textId="77777777" w:rsidR="004676BD" w:rsidRPr="008F649C" w:rsidRDefault="005E0319" w:rsidP="00C162E8">
            <w:pPr>
              <w:jc w:val="center"/>
              <w:rPr>
                <w:rFonts w:ascii="AvantGarde Bk BT" w:hAnsi="AvantGarde Bk BT"/>
                <w:sz w:val="20"/>
                <w:szCs w:val="20"/>
                <w:lang w:val="es-ES_tradnl"/>
              </w:rPr>
            </w:pPr>
            <w:r w:rsidRPr="008F649C">
              <w:rPr>
                <w:rFonts w:ascii="AvantGarde Bk BT" w:hAnsi="AvantGarde Bk BT"/>
                <w:sz w:val="20"/>
                <w:szCs w:val="20"/>
                <w:lang w:val="es-ES_tradnl"/>
              </w:rPr>
              <w:t>Área de For</w:t>
            </w:r>
            <w:r w:rsidR="00227AB7">
              <w:rPr>
                <w:rFonts w:ascii="AvantGarde Bk BT" w:hAnsi="AvantGarde Bk BT"/>
                <w:sz w:val="20"/>
                <w:szCs w:val="20"/>
                <w:lang w:val="es-ES_tradnl"/>
              </w:rPr>
              <w:t>mación Básico- Particular Obligatoria</w:t>
            </w:r>
          </w:p>
        </w:tc>
        <w:tc>
          <w:tcPr>
            <w:tcW w:w="1438" w:type="dxa"/>
            <w:vAlign w:val="center"/>
          </w:tcPr>
          <w:p w14:paraId="44D16B15" w14:textId="77777777" w:rsidR="00717A73" w:rsidRPr="008F649C" w:rsidRDefault="00170753" w:rsidP="00717A73">
            <w:pPr>
              <w:jc w:val="center"/>
              <w:rPr>
                <w:rFonts w:ascii="AvantGarde Bk BT" w:hAnsi="AvantGarde Bk BT" w:cs="Arial"/>
                <w:sz w:val="20"/>
                <w:szCs w:val="20"/>
              </w:rPr>
            </w:pPr>
            <w:r>
              <w:rPr>
                <w:rFonts w:ascii="AvantGarde Bk BT" w:hAnsi="AvantGarde Bk BT" w:cs="Arial"/>
                <w:sz w:val="20"/>
                <w:szCs w:val="20"/>
              </w:rPr>
              <w:t>30</w:t>
            </w:r>
          </w:p>
        </w:tc>
        <w:tc>
          <w:tcPr>
            <w:tcW w:w="1282" w:type="dxa"/>
            <w:vAlign w:val="center"/>
          </w:tcPr>
          <w:p w14:paraId="3105E044" w14:textId="77777777" w:rsidR="004676BD" w:rsidRPr="00170753" w:rsidRDefault="00170753" w:rsidP="00A62F1B">
            <w:pPr>
              <w:jc w:val="center"/>
              <w:rPr>
                <w:rFonts w:ascii="AvantGarde Bk BT" w:hAnsi="AvantGarde Bk BT" w:cs="Arial"/>
                <w:sz w:val="20"/>
                <w:szCs w:val="20"/>
              </w:rPr>
            </w:pPr>
            <w:r w:rsidRPr="00170753">
              <w:rPr>
                <w:rFonts w:ascii="AvantGarde Bk BT" w:hAnsi="AvantGarde Bk BT" w:cs="Arial"/>
                <w:sz w:val="20"/>
                <w:szCs w:val="20"/>
              </w:rPr>
              <w:t>8</w:t>
            </w:r>
          </w:p>
        </w:tc>
      </w:tr>
      <w:tr w:rsidR="00227AB7" w:rsidRPr="008F649C" w14:paraId="06514FDB" w14:textId="77777777" w:rsidTr="00C162E8">
        <w:trPr>
          <w:trHeight w:val="260"/>
          <w:jc w:val="center"/>
        </w:trPr>
        <w:tc>
          <w:tcPr>
            <w:tcW w:w="6636" w:type="dxa"/>
          </w:tcPr>
          <w:p w14:paraId="52D0BE78" w14:textId="77777777" w:rsidR="00227AB7" w:rsidRPr="008F649C" w:rsidRDefault="00227AB7" w:rsidP="00C162E8">
            <w:pPr>
              <w:jc w:val="center"/>
              <w:rPr>
                <w:rFonts w:ascii="AvantGarde Bk BT" w:hAnsi="AvantGarde Bk BT"/>
                <w:sz w:val="20"/>
                <w:szCs w:val="20"/>
                <w:lang w:val="es-ES_tradnl"/>
              </w:rPr>
            </w:pPr>
            <w:r>
              <w:rPr>
                <w:rFonts w:ascii="AvantGarde Bk BT" w:hAnsi="AvantGarde Bk BT"/>
                <w:sz w:val="20"/>
                <w:szCs w:val="20"/>
                <w:lang w:val="es-ES_tradnl"/>
              </w:rPr>
              <w:t>Área de Formación Especializante</w:t>
            </w:r>
            <w:r w:rsidR="00170753">
              <w:rPr>
                <w:rFonts w:ascii="AvantGarde Bk BT" w:hAnsi="AvantGarde Bk BT"/>
                <w:sz w:val="20"/>
                <w:szCs w:val="20"/>
                <w:lang w:val="es-ES_tradnl"/>
              </w:rPr>
              <w:t xml:space="preserve"> Obligatoria</w:t>
            </w:r>
          </w:p>
        </w:tc>
        <w:tc>
          <w:tcPr>
            <w:tcW w:w="1438" w:type="dxa"/>
            <w:vAlign w:val="center"/>
          </w:tcPr>
          <w:p w14:paraId="2D27D8D0" w14:textId="77777777" w:rsidR="00227AB7" w:rsidRDefault="00170753" w:rsidP="00717A73">
            <w:pPr>
              <w:jc w:val="center"/>
              <w:rPr>
                <w:rFonts w:ascii="AvantGarde Bk BT" w:hAnsi="AvantGarde Bk BT" w:cs="Arial"/>
                <w:sz w:val="20"/>
                <w:szCs w:val="20"/>
              </w:rPr>
            </w:pPr>
            <w:r>
              <w:rPr>
                <w:rFonts w:ascii="AvantGarde Bk BT" w:hAnsi="AvantGarde Bk BT" w:cs="Arial"/>
                <w:sz w:val="20"/>
                <w:szCs w:val="20"/>
              </w:rPr>
              <w:t>330</w:t>
            </w:r>
          </w:p>
        </w:tc>
        <w:tc>
          <w:tcPr>
            <w:tcW w:w="1282" w:type="dxa"/>
            <w:vAlign w:val="center"/>
          </w:tcPr>
          <w:p w14:paraId="6CB56785" w14:textId="77777777" w:rsidR="00227AB7" w:rsidRPr="00170753" w:rsidRDefault="00170753" w:rsidP="00A62F1B">
            <w:pPr>
              <w:jc w:val="center"/>
              <w:rPr>
                <w:rFonts w:ascii="AvantGarde Bk BT" w:hAnsi="AvantGarde Bk BT" w:cs="Arial"/>
                <w:sz w:val="20"/>
                <w:szCs w:val="20"/>
              </w:rPr>
            </w:pPr>
            <w:r w:rsidRPr="00170753">
              <w:rPr>
                <w:rFonts w:ascii="AvantGarde Bk BT" w:hAnsi="AvantGarde Bk BT" w:cs="Arial"/>
                <w:sz w:val="20"/>
                <w:szCs w:val="20"/>
              </w:rPr>
              <w:t>92</w:t>
            </w:r>
          </w:p>
        </w:tc>
      </w:tr>
      <w:tr w:rsidR="005E0319" w:rsidRPr="008F649C" w14:paraId="1E74C0D4" w14:textId="77777777" w:rsidTr="00C162E8">
        <w:trPr>
          <w:trHeight w:val="260"/>
          <w:jc w:val="center"/>
        </w:trPr>
        <w:tc>
          <w:tcPr>
            <w:tcW w:w="6636" w:type="dxa"/>
          </w:tcPr>
          <w:p w14:paraId="787145D1" w14:textId="77777777" w:rsidR="005E0319" w:rsidRPr="008F649C" w:rsidRDefault="005E0319" w:rsidP="00C162E8">
            <w:pPr>
              <w:jc w:val="center"/>
              <w:rPr>
                <w:rFonts w:ascii="AvantGarde Bk BT" w:hAnsi="AvantGarde Bk BT"/>
                <w:b/>
                <w:sz w:val="20"/>
                <w:szCs w:val="20"/>
                <w:lang w:val="es-ES_tradnl"/>
              </w:rPr>
            </w:pPr>
            <w:r w:rsidRPr="008F649C">
              <w:rPr>
                <w:rFonts w:ascii="AvantGarde Bk BT" w:hAnsi="AvantGarde Bk BT"/>
                <w:b/>
                <w:sz w:val="20"/>
                <w:szCs w:val="20"/>
                <w:lang w:val="es-ES_tradnl"/>
              </w:rPr>
              <w:t>Número de créditos para optar al diploma</w:t>
            </w:r>
          </w:p>
        </w:tc>
        <w:tc>
          <w:tcPr>
            <w:tcW w:w="1438" w:type="dxa"/>
          </w:tcPr>
          <w:p w14:paraId="2C906B26" w14:textId="77777777" w:rsidR="005E0319" w:rsidRPr="00281753" w:rsidRDefault="00170753" w:rsidP="005E0319">
            <w:pPr>
              <w:jc w:val="center"/>
              <w:rPr>
                <w:rFonts w:ascii="AvantGarde Bk BT" w:hAnsi="AvantGarde Bk BT"/>
                <w:b/>
                <w:sz w:val="20"/>
                <w:szCs w:val="20"/>
                <w:lang w:val="es-ES_tradnl"/>
              </w:rPr>
            </w:pPr>
            <w:r>
              <w:rPr>
                <w:rFonts w:ascii="AvantGarde Bk BT" w:hAnsi="AvantGarde Bk BT"/>
                <w:b/>
                <w:sz w:val="20"/>
                <w:szCs w:val="20"/>
                <w:lang w:val="es-ES_tradnl"/>
              </w:rPr>
              <w:t>360</w:t>
            </w:r>
          </w:p>
        </w:tc>
        <w:tc>
          <w:tcPr>
            <w:tcW w:w="1282" w:type="dxa"/>
          </w:tcPr>
          <w:p w14:paraId="3B6B4CF9" w14:textId="77777777" w:rsidR="005E0319" w:rsidRPr="00170753" w:rsidRDefault="00170753" w:rsidP="00B865C2">
            <w:pPr>
              <w:jc w:val="center"/>
              <w:rPr>
                <w:rFonts w:ascii="AvantGarde Bk BT" w:hAnsi="AvantGarde Bk BT"/>
                <w:b/>
                <w:sz w:val="20"/>
                <w:szCs w:val="20"/>
                <w:lang w:val="es-ES_tradnl"/>
              </w:rPr>
            </w:pPr>
            <w:r w:rsidRPr="00170753">
              <w:rPr>
                <w:rFonts w:ascii="AvantGarde Bk BT" w:hAnsi="AvantGarde Bk BT"/>
                <w:b/>
                <w:sz w:val="20"/>
                <w:szCs w:val="20"/>
                <w:lang w:val="es-ES_tradnl"/>
              </w:rPr>
              <w:t>100</w:t>
            </w:r>
          </w:p>
        </w:tc>
      </w:tr>
    </w:tbl>
    <w:p w14:paraId="00164CBA" w14:textId="77777777" w:rsidR="00AC591B" w:rsidRDefault="00AC591B" w:rsidP="00FE27F8">
      <w:pPr>
        <w:spacing w:line="360" w:lineRule="auto"/>
        <w:rPr>
          <w:rFonts w:ascii="AvantGarde Bk BT" w:eastAsia="Arial Unicode MS" w:hAnsi="AvantGarde Bk BT" w:cs="Arial"/>
          <w:b/>
          <w:sz w:val="20"/>
          <w:szCs w:val="20"/>
        </w:rPr>
      </w:pPr>
    </w:p>
    <w:p w14:paraId="728A2886" w14:textId="368A9C9B" w:rsidR="00725386" w:rsidRDefault="005E0319" w:rsidP="001005D0">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t>ÁREA</w:t>
      </w:r>
      <w:r w:rsidR="00A84B32">
        <w:rPr>
          <w:rFonts w:ascii="AvantGarde Bk BT" w:eastAsia="Arial Unicode MS" w:hAnsi="AvantGarde Bk BT" w:cs="Arial"/>
          <w:b/>
          <w:sz w:val="20"/>
          <w:szCs w:val="20"/>
        </w:rPr>
        <w:t xml:space="preserve"> DE FORMACION BÁSICO </w:t>
      </w:r>
      <w:r w:rsidR="00EE4696">
        <w:rPr>
          <w:rFonts w:ascii="AvantGarde Bk BT" w:eastAsia="Arial Unicode MS" w:hAnsi="AvantGarde Bk BT" w:cs="Arial"/>
          <w:b/>
          <w:sz w:val="20"/>
          <w:szCs w:val="20"/>
        </w:rPr>
        <w:t>PARTICULAR</w:t>
      </w:r>
      <w:r w:rsidR="00A84B32">
        <w:rPr>
          <w:rFonts w:ascii="AvantGarde Bk BT" w:eastAsia="Arial Unicode MS" w:hAnsi="AvantGarde Bk BT" w:cs="Arial"/>
          <w:b/>
          <w:sz w:val="20"/>
          <w:szCs w:val="20"/>
        </w:rPr>
        <w:t xml:space="preserve"> OBLIGATORIA</w:t>
      </w:r>
    </w:p>
    <w:p w14:paraId="39419C49" w14:textId="47770970" w:rsidR="0095782F" w:rsidRPr="00AC459D" w:rsidRDefault="00C162E8" w:rsidP="0095782F">
      <w:pPr>
        <w:spacing w:line="360" w:lineRule="auto"/>
        <w:rPr>
          <w:rFonts w:ascii="AvantGarde Bk BT" w:eastAsia="Arial Unicode MS" w:hAnsi="AvantGarde Bk BT" w:cs="Arial"/>
          <w:b/>
          <w:sz w:val="20"/>
          <w:szCs w:val="20"/>
        </w:rPr>
      </w:pPr>
      <w:r>
        <w:rPr>
          <w:rFonts w:ascii="AvantGarde Bk BT" w:eastAsia="Arial Unicode MS" w:hAnsi="AvantGarde Bk BT" w:cs="Arial"/>
          <w:b/>
          <w:sz w:val="20"/>
          <w:szCs w:val="20"/>
        </w:rPr>
        <w:t xml:space="preserve"> </w:t>
      </w:r>
      <w:r w:rsidR="0095782F">
        <w:rPr>
          <w:rFonts w:ascii="AvantGarde Bk BT" w:eastAsia="Arial Unicode MS" w:hAnsi="AvantGarde Bk BT" w:cs="Arial"/>
          <w:b/>
          <w:sz w:val="20"/>
          <w:szCs w:val="20"/>
        </w:rPr>
        <w:t>Investigación I</w:t>
      </w:r>
    </w:p>
    <w:tbl>
      <w:tblPr>
        <w:tblW w:w="9328" w:type="dxa"/>
        <w:jc w:val="center"/>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8"/>
        <w:gridCol w:w="745"/>
        <w:gridCol w:w="968"/>
        <w:gridCol w:w="983"/>
        <w:gridCol w:w="1080"/>
        <w:gridCol w:w="1080"/>
        <w:gridCol w:w="1134"/>
      </w:tblGrid>
      <w:tr w:rsidR="00193D4C" w:rsidRPr="008F649C" w14:paraId="1D0E003B" w14:textId="77777777" w:rsidTr="00C162E8">
        <w:trPr>
          <w:jc w:val="center"/>
        </w:trPr>
        <w:tc>
          <w:tcPr>
            <w:tcW w:w="3338" w:type="dxa"/>
            <w:vMerge w:val="restart"/>
            <w:vAlign w:val="center"/>
          </w:tcPr>
          <w:p w14:paraId="25156A86" w14:textId="77777777" w:rsidR="00193D4C" w:rsidRPr="00AC591B" w:rsidRDefault="00193D4C" w:rsidP="00C162E8">
            <w:pPr>
              <w:jc w:val="center"/>
              <w:rPr>
                <w:rFonts w:ascii="AvantGarde Bk BT" w:hAnsi="AvantGarde Bk BT"/>
                <w:b/>
                <w:sz w:val="18"/>
                <w:szCs w:val="18"/>
              </w:rPr>
            </w:pPr>
            <w:r w:rsidRPr="00AC591B">
              <w:rPr>
                <w:rFonts w:ascii="AvantGarde Bk BT" w:hAnsi="AvantGarde Bk BT"/>
                <w:b/>
                <w:sz w:val="18"/>
                <w:szCs w:val="18"/>
              </w:rPr>
              <w:t>UNIDAD DE APRENDIZAJE</w:t>
            </w:r>
          </w:p>
          <w:p w14:paraId="41A44D87" w14:textId="77777777" w:rsidR="00193D4C" w:rsidRPr="00AC591B" w:rsidRDefault="00193D4C" w:rsidP="00C162E8">
            <w:pPr>
              <w:jc w:val="center"/>
              <w:rPr>
                <w:rFonts w:ascii="AvantGarde Bk BT" w:hAnsi="AvantGarde Bk BT"/>
                <w:b/>
                <w:sz w:val="18"/>
                <w:szCs w:val="18"/>
              </w:rPr>
            </w:pPr>
          </w:p>
        </w:tc>
        <w:tc>
          <w:tcPr>
            <w:tcW w:w="745" w:type="dxa"/>
            <w:vMerge w:val="restart"/>
            <w:vAlign w:val="center"/>
          </w:tcPr>
          <w:p w14:paraId="573F0C62" w14:textId="77777777" w:rsidR="00193D4C" w:rsidRPr="00AE17AC" w:rsidRDefault="00193D4C" w:rsidP="00947C84">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14:paraId="28CAEB5D" w14:textId="77777777" w:rsidR="00193D4C" w:rsidRPr="00AE17AC" w:rsidRDefault="00193D4C" w:rsidP="00947C84">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0BB40782" w14:textId="77777777" w:rsidR="00193D4C" w:rsidRPr="00AE17AC" w:rsidRDefault="00193D4C" w:rsidP="00947C84">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1490CCF6" w14:textId="77777777"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HORAS</w:t>
            </w:r>
          </w:p>
          <w:p w14:paraId="1213BED4" w14:textId="77777777"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1A8C8D1B" w14:textId="77777777"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193D4C" w:rsidRPr="008F649C" w14:paraId="3C29A90E" w14:textId="77777777" w:rsidTr="00C162E8">
        <w:trPr>
          <w:trHeight w:val="284"/>
          <w:jc w:val="center"/>
        </w:trPr>
        <w:tc>
          <w:tcPr>
            <w:tcW w:w="3338" w:type="dxa"/>
            <w:vMerge/>
          </w:tcPr>
          <w:p w14:paraId="3D2B8C7C" w14:textId="77777777" w:rsidR="00193D4C" w:rsidRPr="008F649C" w:rsidRDefault="00193D4C" w:rsidP="00C162E8">
            <w:pPr>
              <w:pStyle w:val="tit2"/>
              <w:jc w:val="center"/>
              <w:rPr>
                <w:rFonts w:ascii="AvantGarde Bk BT" w:hAnsi="AvantGarde Bk BT"/>
                <w:b/>
                <w:sz w:val="19"/>
                <w:szCs w:val="19"/>
              </w:rPr>
            </w:pPr>
          </w:p>
        </w:tc>
        <w:tc>
          <w:tcPr>
            <w:tcW w:w="745" w:type="dxa"/>
            <w:vMerge/>
            <w:vAlign w:val="center"/>
          </w:tcPr>
          <w:p w14:paraId="4AB93B9A" w14:textId="77777777" w:rsidR="00193D4C" w:rsidRPr="008F649C" w:rsidRDefault="00193D4C" w:rsidP="00947C84">
            <w:pPr>
              <w:pStyle w:val="tit2"/>
              <w:jc w:val="center"/>
              <w:rPr>
                <w:rFonts w:ascii="AvantGarde Bk BT" w:hAnsi="AvantGarde Bk BT"/>
                <w:b/>
                <w:sz w:val="19"/>
                <w:szCs w:val="19"/>
              </w:rPr>
            </w:pPr>
          </w:p>
        </w:tc>
        <w:tc>
          <w:tcPr>
            <w:tcW w:w="968" w:type="dxa"/>
            <w:vAlign w:val="center"/>
          </w:tcPr>
          <w:p w14:paraId="3F305285" w14:textId="77777777"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3BDA8E69" w14:textId="77777777"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4A9620AB" w14:textId="77777777"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7C7027BE" w14:textId="77777777" w:rsidR="00193D4C" w:rsidRPr="008F649C" w:rsidRDefault="00193D4C" w:rsidP="00947C84">
            <w:pPr>
              <w:pStyle w:val="tit2"/>
              <w:jc w:val="center"/>
              <w:rPr>
                <w:rFonts w:ascii="AvantGarde Bk BT" w:hAnsi="AvantGarde Bk BT"/>
                <w:b/>
                <w:sz w:val="19"/>
                <w:szCs w:val="19"/>
              </w:rPr>
            </w:pPr>
          </w:p>
        </w:tc>
        <w:tc>
          <w:tcPr>
            <w:tcW w:w="1134" w:type="dxa"/>
            <w:vMerge/>
          </w:tcPr>
          <w:p w14:paraId="75B1AC3D" w14:textId="77777777" w:rsidR="00193D4C" w:rsidRPr="008F649C" w:rsidRDefault="00193D4C" w:rsidP="00947C84">
            <w:pPr>
              <w:pStyle w:val="tit2"/>
              <w:jc w:val="center"/>
              <w:rPr>
                <w:rFonts w:ascii="AvantGarde Bk BT" w:hAnsi="AvantGarde Bk BT"/>
                <w:b/>
                <w:sz w:val="19"/>
                <w:szCs w:val="19"/>
              </w:rPr>
            </w:pPr>
          </w:p>
        </w:tc>
      </w:tr>
      <w:tr w:rsidR="00193D4C" w:rsidRPr="002137C0" w14:paraId="2A4A4E47" w14:textId="77777777" w:rsidTr="00C162E8">
        <w:trPr>
          <w:trHeight w:val="385"/>
          <w:jc w:val="center"/>
        </w:trPr>
        <w:tc>
          <w:tcPr>
            <w:tcW w:w="3338" w:type="dxa"/>
            <w:vAlign w:val="center"/>
          </w:tcPr>
          <w:p w14:paraId="25475288" w14:textId="77777777" w:rsidR="00193D4C" w:rsidRPr="002137C0" w:rsidRDefault="0095782F" w:rsidP="00C162E8">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Metodología de la investigación</w:t>
            </w:r>
          </w:p>
        </w:tc>
        <w:tc>
          <w:tcPr>
            <w:tcW w:w="745" w:type="dxa"/>
            <w:vAlign w:val="center"/>
          </w:tcPr>
          <w:p w14:paraId="3C35FA15" w14:textId="77777777" w:rsidR="00193D4C" w:rsidRPr="002137C0" w:rsidRDefault="0095782F" w:rsidP="00B80F74">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CL</w:t>
            </w:r>
          </w:p>
        </w:tc>
        <w:tc>
          <w:tcPr>
            <w:tcW w:w="968" w:type="dxa"/>
            <w:vAlign w:val="center"/>
          </w:tcPr>
          <w:p w14:paraId="7DC7C6D3" w14:textId="77777777" w:rsidR="00193D4C" w:rsidRPr="002137C0" w:rsidRDefault="0095782F"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74238CA1" w14:textId="77777777" w:rsidR="00193D4C" w:rsidRPr="002137C0" w:rsidRDefault="0040386F"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12D6DF9F" w14:textId="77777777" w:rsidR="00193D4C" w:rsidRPr="002137C0" w:rsidRDefault="0040386F"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584D963A" w14:textId="77777777" w:rsidR="00193D4C" w:rsidRPr="002137C0" w:rsidRDefault="0095782F"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33890324" w14:textId="77777777" w:rsidR="00193D4C" w:rsidRPr="002137C0" w:rsidRDefault="0095782F"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40386F" w:rsidRPr="002137C0" w14:paraId="265EC8BF" w14:textId="77777777" w:rsidTr="00C162E8">
        <w:trPr>
          <w:trHeight w:val="385"/>
          <w:jc w:val="center"/>
        </w:trPr>
        <w:tc>
          <w:tcPr>
            <w:tcW w:w="3338" w:type="dxa"/>
            <w:vAlign w:val="center"/>
          </w:tcPr>
          <w:p w14:paraId="7FA9B73B" w14:textId="77777777" w:rsidR="0040386F" w:rsidRPr="00B93D51" w:rsidRDefault="0095782F" w:rsidP="00C162E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Estadística</w:t>
            </w:r>
          </w:p>
        </w:tc>
        <w:tc>
          <w:tcPr>
            <w:tcW w:w="745" w:type="dxa"/>
            <w:vAlign w:val="center"/>
          </w:tcPr>
          <w:p w14:paraId="2CE7508A" w14:textId="77777777" w:rsidR="0040386F" w:rsidRPr="002137C0" w:rsidRDefault="0095782F" w:rsidP="0040386F">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CL</w:t>
            </w:r>
          </w:p>
        </w:tc>
        <w:tc>
          <w:tcPr>
            <w:tcW w:w="968" w:type="dxa"/>
            <w:vAlign w:val="center"/>
          </w:tcPr>
          <w:p w14:paraId="41098C95" w14:textId="77777777" w:rsidR="0040386F" w:rsidRPr="002137C0" w:rsidRDefault="0095782F"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266310CA" w14:textId="77777777" w:rsidR="0040386F" w:rsidRPr="002137C0" w:rsidRDefault="0095782F"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4187D4FF" w14:textId="77777777" w:rsidR="0040386F" w:rsidRPr="002137C0" w:rsidRDefault="0095782F"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13031CA5" w14:textId="77777777" w:rsidR="0040386F" w:rsidRPr="002137C0" w:rsidRDefault="0095782F"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796EAFE4" w14:textId="77777777" w:rsidR="0040386F" w:rsidRPr="002137C0" w:rsidRDefault="0095782F"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F82E8D" w:rsidRPr="0095782F" w14:paraId="416395C3" w14:textId="77777777" w:rsidTr="00C162E8">
        <w:trPr>
          <w:trHeight w:val="385"/>
          <w:jc w:val="center"/>
        </w:trPr>
        <w:tc>
          <w:tcPr>
            <w:tcW w:w="3338" w:type="dxa"/>
            <w:vAlign w:val="center"/>
          </w:tcPr>
          <w:p w14:paraId="1D48183D" w14:textId="77777777" w:rsidR="00F82E8D" w:rsidRPr="003F7BBF" w:rsidRDefault="0095782F" w:rsidP="00C162E8">
            <w:pPr>
              <w:pStyle w:val="Textoindependiente"/>
              <w:jc w:val="center"/>
              <w:rPr>
                <w:rFonts w:ascii="AvantGarde Bk BT" w:hAnsi="AvantGarde Bk BT" w:cs="Arial"/>
                <w:sz w:val="18"/>
                <w:szCs w:val="18"/>
                <w:lang w:val="es-ES_tradnl"/>
              </w:rPr>
            </w:pPr>
            <w:r w:rsidRPr="003F7BBF">
              <w:rPr>
                <w:rFonts w:ascii="AvantGarde Bk BT" w:hAnsi="AvantGarde Bk BT" w:cs="Arial"/>
                <w:sz w:val="18"/>
                <w:szCs w:val="18"/>
                <w:lang w:val="es-ES_tradnl"/>
              </w:rPr>
              <w:t>Protocolo de investigación</w:t>
            </w:r>
          </w:p>
        </w:tc>
        <w:tc>
          <w:tcPr>
            <w:tcW w:w="745" w:type="dxa"/>
            <w:vAlign w:val="center"/>
          </w:tcPr>
          <w:p w14:paraId="71D68F42" w14:textId="77777777" w:rsidR="00F82E8D" w:rsidRPr="003F7BBF" w:rsidRDefault="0095782F" w:rsidP="00F82E8D">
            <w:pPr>
              <w:jc w:val="center"/>
              <w:rPr>
                <w:rFonts w:ascii="AvantGarde Bk BT" w:eastAsia="Calibri" w:hAnsi="AvantGarde Bk BT" w:cs="Arial"/>
                <w:sz w:val="18"/>
                <w:szCs w:val="18"/>
                <w:lang w:val="es-ES_tradnl"/>
              </w:rPr>
            </w:pPr>
            <w:r w:rsidRPr="003F7BBF">
              <w:rPr>
                <w:rFonts w:ascii="AvantGarde Bk BT" w:eastAsia="Calibri" w:hAnsi="AvantGarde Bk BT" w:cs="Arial"/>
                <w:sz w:val="18"/>
                <w:szCs w:val="18"/>
                <w:lang w:val="es-ES_tradnl"/>
              </w:rPr>
              <w:t>CL</w:t>
            </w:r>
          </w:p>
        </w:tc>
        <w:tc>
          <w:tcPr>
            <w:tcW w:w="968" w:type="dxa"/>
            <w:vAlign w:val="center"/>
          </w:tcPr>
          <w:p w14:paraId="4F42D288" w14:textId="77777777" w:rsidR="00F82E8D" w:rsidRPr="003F7BBF" w:rsidRDefault="0095782F" w:rsidP="00F82E8D">
            <w:pPr>
              <w:jc w:val="center"/>
              <w:rPr>
                <w:rFonts w:ascii="AvantGarde Bk BT" w:eastAsia="Calibri" w:hAnsi="AvantGarde Bk BT" w:cs="Arial"/>
                <w:color w:val="000000"/>
                <w:sz w:val="18"/>
                <w:szCs w:val="18"/>
              </w:rPr>
            </w:pPr>
            <w:r w:rsidRPr="003F7BBF">
              <w:rPr>
                <w:rFonts w:ascii="AvantGarde Bk BT" w:eastAsia="Calibri" w:hAnsi="AvantGarde Bk BT" w:cs="Arial"/>
                <w:color w:val="000000"/>
                <w:sz w:val="18"/>
                <w:szCs w:val="18"/>
              </w:rPr>
              <w:t>32</w:t>
            </w:r>
          </w:p>
        </w:tc>
        <w:tc>
          <w:tcPr>
            <w:tcW w:w="983" w:type="dxa"/>
            <w:vAlign w:val="center"/>
          </w:tcPr>
          <w:p w14:paraId="5193997A" w14:textId="77777777" w:rsidR="00F82E8D" w:rsidRPr="003F7BBF" w:rsidRDefault="0095782F" w:rsidP="00F82E8D">
            <w:pPr>
              <w:jc w:val="center"/>
              <w:rPr>
                <w:rFonts w:ascii="AvantGarde Bk BT" w:eastAsia="Calibri" w:hAnsi="AvantGarde Bk BT" w:cs="Arial"/>
                <w:color w:val="000000"/>
                <w:sz w:val="18"/>
                <w:szCs w:val="18"/>
              </w:rPr>
            </w:pPr>
            <w:r w:rsidRPr="003F7BBF">
              <w:rPr>
                <w:rFonts w:ascii="AvantGarde Bk BT" w:eastAsia="Calibri" w:hAnsi="AvantGarde Bk BT" w:cs="Arial"/>
                <w:color w:val="000000"/>
                <w:sz w:val="18"/>
                <w:szCs w:val="18"/>
              </w:rPr>
              <w:t>16</w:t>
            </w:r>
          </w:p>
        </w:tc>
        <w:tc>
          <w:tcPr>
            <w:tcW w:w="1080" w:type="dxa"/>
            <w:vAlign w:val="center"/>
          </w:tcPr>
          <w:p w14:paraId="2673B0A4" w14:textId="77777777" w:rsidR="00F82E8D" w:rsidRPr="003F7BBF" w:rsidRDefault="0095782F" w:rsidP="00F82E8D">
            <w:pPr>
              <w:jc w:val="center"/>
              <w:rPr>
                <w:rFonts w:ascii="AvantGarde Bk BT" w:eastAsia="Calibri" w:hAnsi="AvantGarde Bk BT" w:cs="Arial"/>
                <w:color w:val="000000"/>
                <w:sz w:val="18"/>
                <w:szCs w:val="18"/>
              </w:rPr>
            </w:pPr>
            <w:r w:rsidRPr="003F7BBF">
              <w:rPr>
                <w:rFonts w:ascii="AvantGarde Bk BT" w:eastAsia="Calibri" w:hAnsi="AvantGarde Bk BT" w:cs="Arial"/>
                <w:color w:val="000000"/>
                <w:sz w:val="18"/>
                <w:szCs w:val="18"/>
              </w:rPr>
              <w:t>0</w:t>
            </w:r>
          </w:p>
        </w:tc>
        <w:tc>
          <w:tcPr>
            <w:tcW w:w="1080" w:type="dxa"/>
            <w:vAlign w:val="center"/>
          </w:tcPr>
          <w:p w14:paraId="3F4C5CD1" w14:textId="77777777" w:rsidR="00F82E8D" w:rsidRPr="003F7BBF" w:rsidRDefault="0095782F" w:rsidP="00F82E8D">
            <w:pPr>
              <w:jc w:val="center"/>
              <w:rPr>
                <w:rFonts w:ascii="AvantGarde Bk BT" w:eastAsia="Calibri" w:hAnsi="AvantGarde Bk BT" w:cs="Arial"/>
                <w:color w:val="000000"/>
                <w:sz w:val="18"/>
                <w:szCs w:val="18"/>
              </w:rPr>
            </w:pPr>
            <w:r w:rsidRPr="003F7BBF">
              <w:rPr>
                <w:rFonts w:ascii="AvantGarde Bk BT" w:eastAsia="Calibri" w:hAnsi="AvantGarde Bk BT" w:cs="Arial"/>
                <w:color w:val="000000"/>
                <w:sz w:val="18"/>
                <w:szCs w:val="18"/>
              </w:rPr>
              <w:t>48</w:t>
            </w:r>
          </w:p>
        </w:tc>
        <w:tc>
          <w:tcPr>
            <w:tcW w:w="1134" w:type="dxa"/>
            <w:vAlign w:val="center"/>
          </w:tcPr>
          <w:p w14:paraId="6F91A493" w14:textId="77777777" w:rsidR="00F82E8D" w:rsidRPr="003F7BBF" w:rsidRDefault="0095782F" w:rsidP="00F82E8D">
            <w:pPr>
              <w:jc w:val="center"/>
              <w:rPr>
                <w:rFonts w:ascii="AvantGarde Bk BT" w:eastAsia="Calibri" w:hAnsi="AvantGarde Bk BT" w:cs="Arial"/>
                <w:color w:val="000000"/>
                <w:sz w:val="18"/>
                <w:szCs w:val="18"/>
              </w:rPr>
            </w:pPr>
            <w:r w:rsidRPr="003F7BBF">
              <w:rPr>
                <w:rFonts w:ascii="AvantGarde Bk BT" w:eastAsia="Calibri" w:hAnsi="AvantGarde Bk BT" w:cs="Arial"/>
                <w:color w:val="000000"/>
                <w:sz w:val="18"/>
                <w:szCs w:val="18"/>
              </w:rPr>
              <w:t>3</w:t>
            </w:r>
          </w:p>
        </w:tc>
      </w:tr>
      <w:tr w:rsidR="00F82E8D" w:rsidRPr="00480A03" w14:paraId="559F1199" w14:textId="77777777" w:rsidTr="00C162E8">
        <w:trPr>
          <w:trHeight w:val="385"/>
          <w:jc w:val="center"/>
        </w:trPr>
        <w:tc>
          <w:tcPr>
            <w:tcW w:w="3338" w:type="dxa"/>
            <w:tcBorders>
              <w:top w:val="single" w:sz="4" w:space="0" w:color="auto"/>
              <w:left w:val="single" w:sz="4" w:space="0" w:color="auto"/>
              <w:bottom w:val="single" w:sz="4" w:space="0" w:color="auto"/>
              <w:right w:val="single" w:sz="4" w:space="0" w:color="auto"/>
            </w:tcBorders>
            <w:vAlign w:val="center"/>
          </w:tcPr>
          <w:p w14:paraId="24752525" w14:textId="77777777" w:rsidR="00F82E8D" w:rsidRPr="002137C0" w:rsidRDefault="00F82E8D" w:rsidP="00C162E8">
            <w:pPr>
              <w:pStyle w:val="Textoindependiente"/>
              <w:jc w:val="center"/>
              <w:rPr>
                <w:rFonts w:ascii="AvantGarde Bk BT" w:hAnsi="AvantGarde Bk BT" w:cs="Arial"/>
                <w:b/>
                <w:sz w:val="18"/>
                <w:szCs w:val="18"/>
                <w:lang w:val="es-MX"/>
              </w:rPr>
            </w:pPr>
            <w:r w:rsidRPr="002137C0">
              <w:rPr>
                <w:rFonts w:ascii="AvantGarde Bk BT" w:hAnsi="AvantGarde Bk BT" w:cs="Arial"/>
                <w:b/>
                <w:sz w:val="18"/>
                <w:szCs w:val="18"/>
                <w:lang w:val="es-MX"/>
              </w:rPr>
              <w:t>Total</w:t>
            </w:r>
          </w:p>
        </w:tc>
        <w:tc>
          <w:tcPr>
            <w:tcW w:w="745" w:type="dxa"/>
            <w:vAlign w:val="center"/>
          </w:tcPr>
          <w:p w14:paraId="3D1EC4F9" w14:textId="77777777" w:rsidR="00F82E8D" w:rsidRPr="002137C0" w:rsidRDefault="00F82E8D" w:rsidP="00F82E8D">
            <w:pPr>
              <w:jc w:val="center"/>
              <w:rPr>
                <w:rFonts w:ascii="AvantGarde Bk BT" w:eastAsia="Calibri" w:hAnsi="AvantGarde Bk BT" w:cs="Arial"/>
                <w:sz w:val="18"/>
                <w:szCs w:val="18"/>
              </w:rPr>
            </w:pPr>
          </w:p>
        </w:tc>
        <w:tc>
          <w:tcPr>
            <w:tcW w:w="968" w:type="dxa"/>
            <w:vAlign w:val="center"/>
          </w:tcPr>
          <w:p w14:paraId="607757B3" w14:textId="77777777" w:rsidR="00F82E8D" w:rsidRPr="002137C0" w:rsidRDefault="003F7BBF" w:rsidP="00F82E8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96</w:t>
            </w:r>
          </w:p>
        </w:tc>
        <w:tc>
          <w:tcPr>
            <w:tcW w:w="983" w:type="dxa"/>
            <w:vAlign w:val="center"/>
          </w:tcPr>
          <w:p w14:paraId="5D6C66A9" w14:textId="77777777" w:rsidR="00F82E8D" w:rsidRPr="002137C0" w:rsidRDefault="003F7BBF" w:rsidP="00F82E8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48</w:t>
            </w:r>
          </w:p>
        </w:tc>
        <w:tc>
          <w:tcPr>
            <w:tcW w:w="1080" w:type="dxa"/>
            <w:vAlign w:val="center"/>
          </w:tcPr>
          <w:p w14:paraId="22AB4C2B" w14:textId="77777777" w:rsidR="00F82E8D" w:rsidRPr="002137C0" w:rsidRDefault="0095782F" w:rsidP="00F82E8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14:paraId="2095E13E" w14:textId="77777777" w:rsidR="00F82E8D" w:rsidRPr="002137C0" w:rsidRDefault="003F7BBF" w:rsidP="003F7BBF">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144</w:t>
            </w:r>
          </w:p>
        </w:tc>
        <w:tc>
          <w:tcPr>
            <w:tcW w:w="1134" w:type="dxa"/>
            <w:vAlign w:val="center"/>
          </w:tcPr>
          <w:p w14:paraId="30EED646" w14:textId="77777777" w:rsidR="00F82E8D" w:rsidRPr="002137C0" w:rsidRDefault="003F7BBF" w:rsidP="00F82E8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9</w:t>
            </w:r>
          </w:p>
        </w:tc>
      </w:tr>
    </w:tbl>
    <w:p w14:paraId="5272F013" w14:textId="77777777" w:rsidR="00D204AA" w:rsidRPr="00AE5CC2" w:rsidRDefault="005A1319" w:rsidP="00AE5CC2">
      <w:pPr>
        <w:spacing w:line="360" w:lineRule="auto"/>
        <w:rPr>
          <w:rFonts w:ascii="AvantGarde Bk BT" w:eastAsia="Arial Unicode MS" w:hAnsi="AvantGarde Bk BT" w:cs="Arial"/>
          <w:sz w:val="20"/>
          <w:szCs w:val="20"/>
          <w:highlight w:val="cyan"/>
        </w:rPr>
      </w:pPr>
      <w:r w:rsidRPr="00480A03">
        <w:rPr>
          <w:rFonts w:ascii="AvantGarde Bk BT" w:eastAsia="Arial Unicode MS" w:hAnsi="AvantGarde Bk BT" w:cs="Arial"/>
          <w:sz w:val="20"/>
          <w:szCs w:val="20"/>
          <w:highlight w:val="cyan"/>
        </w:rPr>
        <w:t xml:space="preserve">   </w:t>
      </w:r>
    </w:p>
    <w:p w14:paraId="3DA8D2C3" w14:textId="77777777" w:rsidR="007E3345" w:rsidRDefault="00AE5CC2" w:rsidP="00AE5CC2">
      <w:pPr>
        <w:spacing w:line="360" w:lineRule="auto"/>
        <w:rPr>
          <w:rFonts w:ascii="AvantGarde Bk BT" w:eastAsia="Arial Unicode MS" w:hAnsi="AvantGarde Bk BT" w:cs="Arial"/>
          <w:b/>
          <w:sz w:val="20"/>
          <w:szCs w:val="20"/>
        </w:rPr>
      </w:pPr>
      <w:r>
        <w:rPr>
          <w:rFonts w:ascii="AvantGarde Bk BT" w:eastAsia="Arial Unicode MS" w:hAnsi="AvantGarde Bk BT" w:cs="Arial"/>
          <w:b/>
          <w:sz w:val="20"/>
          <w:szCs w:val="20"/>
        </w:rPr>
        <w:t xml:space="preserve">         </w:t>
      </w:r>
    </w:p>
    <w:p w14:paraId="7084A9F8" w14:textId="77777777" w:rsidR="007E3345" w:rsidRDefault="007E3345">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1E70EC69" w14:textId="10AA4E25" w:rsidR="00AE5CC2" w:rsidRPr="00AC459D" w:rsidRDefault="00AE5CC2" w:rsidP="00C162E8">
      <w:pPr>
        <w:spacing w:line="360" w:lineRule="auto"/>
        <w:rPr>
          <w:rFonts w:ascii="AvantGarde Bk BT" w:eastAsia="Arial Unicode MS" w:hAnsi="AvantGarde Bk BT" w:cs="Arial"/>
          <w:b/>
          <w:sz w:val="20"/>
          <w:szCs w:val="20"/>
        </w:rPr>
      </w:pPr>
      <w:r>
        <w:rPr>
          <w:rFonts w:ascii="AvantGarde Bk BT" w:eastAsia="Arial Unicode MS" w:hAnsi="AvantGarde Bk BT" w:cs="Arial"/>
          <w:b/>
          <w:sz w:val="20"/>
          <w:szCs w:val="20"/>
        </w:rPr>
        <w:lastRenderedPageBreak/>
        <w:t xml:space="preserve"> Investigación II</w:t>
      </w:r>
    </w:p>
    <w:tbl>
      <w:tblPr>
        <w:tblW w:w="9328" w:type="dxa"/>
        <w:jc w:val="center"/>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8"/>
        <w:gridCol w:w="745"/>
        <w:gridCol w:w="968"/>
        <w:gridCol w:w="983"/>
        <w:gridCol w:w="1080"/>
        <w:gridCol w:w="1080"/>
        <w:gridCol w:w="1134"/>
      </w:tblGrid>
      <w:tr w:rsidR="00AE5CC2" w:rsidRPr="008F649C" w14:paraId="34736516" w14:textId="77777777" w:rsidTr="00C162E8">
        <w:trPr>
          <w:jc w:val="center"/>
        </w:trPr>
        <w:tc>
          <w:tcPr>
            <w:tcW w:w="3338" w:type="dxa"/>
            <w:vMerge w:val="restart"/>
            <w:vAlign w:val="center"/>
          </w:tcPr>
          <w:p w14:paraId="6D2A3403" w14:textId="77777777" w:rsidR="00AE5CC2" w:rsidRPr="00AC591B" w:rsidRDefault="00AE5CC2" w:rsidP="00C162E8">
            <w:pPr>
              <w:jc w:val="center"/>
              <w:rPr>
                <w:rFonts w:ascii="AvantGarde Bk BT" w:hAnsi="AvantGarde Bk BT"/>
                <w:b/>
                <w:sz w:val="18"/>
                <w:szCs w:val="18"/>
              </w:rPr>
            </w:pPr>
            <w:r w:rsidRPr="00AC591B">
              <w:rPr>
                <w:rFonts w:ascii="AvantGarde Bk BT" w:hAnsi="AvantGarde Bk BT"/>
                <w:b/>
                <w:sz w:val="18"/>
                <w:szCs w:val="18"/>
              </w:rPr>
              <w:t>UNIDAD DE APRENDIZAJE</w:t>
            </w:r>
          </w:p>
          <w:p w14:paraId="071A35F4" w14:textId="77777777" w:rsidR="00AE5CC2" w:rsidRPr="00AC591B" w:rsidRDefault="00AE5CC2" w:rsidP="00C162E8">
            <w:pPr>
              <w:jc w:val="center"/>
              <w:rPr>
                <w:rFonts w:ascii="AvantGarde Bk BT" w:hAnsi="AvantGarde Bk BT"/>
                <w:b/>
                <w:sz w:val="18"/>
                <w:szCs w:val="18"/>
              </w:rPr>
            </w:pPr>
          </w:p>
        </w:tc>
        <w:tc>
          <w:tcPr>
            <w:tcW w:w="745" w:type="dxa"/>
            <w:vMerge w:val="restart"/>
            <w:vAlign w:val="center"/>
          </w:tcPr>
          <w:p w14:paraId="1394839F" w14:textId="77777777" w:rsidR="00AE5CC2" w:rsidRPr="00AE17AC" w:rsidRDefault="00AE5CC2" w:rsidP="00B93EB8">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14:paraId="438A2428" w14:textId="77777777" w:rsidR="00AE5CC2" w:rsidRPr="00AE17AC" w:rsidRDefault="00AE5CC2" w:rsidP="00B93EB8">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2599F19E" w14:textId="77777777" w:rsidR="00AE5CC2" w:rsidRPr="00AE17AC" w:rsidRDefault="00AE5CC2" w:rsidP="00B93EB8">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1DD70122" w14:textId="77777777" w:rsidR="00AE5CC2" w:rsidRPr="00AC591B" w:rsidRDefault="00AE5CC2" w:rsidP="00B93EB8">
            <w:pPr>
              <w:pStyle w:val="tit2"/>
              <w:jc w:val="center"/>
              <w:rPr>
                <w:rFonts w:ascii="AvantGarde Bk BT" w:hAnsi="AvantGarde Bk BT"/>
                <w:b/>
                <w:sz w:val="18"/>
                <w:szCs w:val="18"/>
              </w:rPr>
            </w:pPr>
            <w:r w:rsidRPr="00AC591B">
              <w:rPr>
                <w:rFonts w:ascii="AvantGarde Bk BT" w:hAnsi="AvantGarde Bk BT"/>
                <w:b/>
                <w:sz w:val="18"/>
                <w:szCs w:val="18"/>
              </w:rPr>
              <w:t>HORAS</w:t>
            </w:r>
          </w:p>
          <w:p w14:paraId="5C533ACF" w14:textId="77777777" w:rsidR="00AE5CC2" w:rsidRPr="00AC591B" w:rsidRDefault="00AE5CC2" w:rsidP="00B93EB8">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0003FFA7" w14:textId="77777777" w:rsidR="00AE5CC2" w:rsidRPr="00AC591B" w:rsidRDefault="00AE5CC2" w:rsidP="00B93EB8">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AE5CC2" w:rsidRPr="008F649C" w14:paraId="44C5124F" w14:textId="77777777" w:rsidTr="00C162E8">
        <w:trPr>
          <w:trHeight w:val="284"/>
          <w:jc w:val="center"/>
        </w:trPr>
        <w:tc>
          <w:tcPr>
            <w:tcW w:w="3338" w:type="dxa"/>
            <w:vMerge/>
          </w:tcPr>
          <w:p w14:paraId="49F9D868" w14:textId="77777777" w:rsidR="00AE5CC2" w:rsidRPr="008F649C" w:rsidRDefault="00AE5CC2" w:rsidP="00C162E8">
            <w:pPr>
              <w:pStyle w:val="tit2"/>
              <w:jc w:val="center"/>
              <w:rPr>
                <w:rFonts w:ascii="AvantGarde Bk BT" w:hAnsi="AvantGarde Bk BT"/>
                <w:b/>
                <w:sz w:val="19"/>
                <w:szCs w:val="19"/>
              </w:rPr>
            </w:pPr>
          </w:p>
        </w:tc>
        <w:tc>
          <w:tcPr>
            <w:tcW w:w="745" w:type="dxa"/>
            <w:vMerge/>
            <w:vAlign w:val="center"/>
          </w:tcPr>
          <w:p w14:paraId="10EFE62A" w14:textId="77777777" w:rsidR="00AE5CC2" w:rsidRPr="008F649C" w:rsidRDefault="00AE5CC2" w:rsidP="00B93EB8">
            <w:pPr>
              <w:pStyle w:val="tit2"/>
              <w:jc w:val="center"/>
              <w:rPr>
                <w:rFonts w:ascii="AvantGarde Bk BT" w:hAnsi="AvantGarde Bk BT"/>
                <w:b/>
                <w:sz w:val="19"/>
                <w:szCs w:val="19"/>
              </w:rPr>
            </w:pPr>
          </w:p>
        </w:tc>
        <w:tc>
          <w:tcPr>
            <w:tcW w:w="968" w:type="dxa"/>
            <w:vAlign w:val="center"/>
          </w:tcPr>
          <w:p w14:paraId="5E5D82EB" w14:textId="77777777" w:rsidR="00AE5CC2" w:rsidRPr="00AC591B" w:rsidRDefault="00AE5CC2" w:rsidP="00B93EB8">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44744AE9" w14:textId="77777777" w:rsidR="00AE5CC2" w:rsidRPr="00AC591B" w:rsidRDefault="00AE5CC2" w:rsidP="00B93EB8">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3C6AA8CF" w14:textId="77777777" w:rsidR="00AE5CC2" w:rsidRPr="00AC591B" w:rsidRDefault="00AE5CC2" w:rsidP="00B93EB8">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62DAD0B5" w14:textId="77777777" w:rsidR="00AE5CC2" w:rsidRPr="008F649C" w:rsidRDefault="00AE5CC2" w:rsidP="00B93EB8">
            <w:pPr>
              <w:pStyle w:val="tit2"/>
              <w:jc w:val="center"/>
              <w:rPr>
                <w:rFonts w:ascii="AvantGarde Bk BT" w:hAnsi="AvantGarde Bk BT"/>
                <w:b/>
                <w:sz w:val="19"/>
                <w:szCs w:val="19"/>
              </w:rPr>
            </w:pPr>
          </w:p>
        </w:tc>
        <w:tc>
          <w:tcPr>
            <w:tcW w:w="1134" w:type="dxa"/>
            <w:vMerge/>
          </w:tcPr>
          <w:p w14:paraId="7F85A2D7" w14:textId="77777777" w:rsidR="00AE5CC2" w:rsidRPr="008F649C" w:rsidRDefault="00AE5CC2" w:rsidP="00B93EB8">
            <w:pPr>
              <w:pStyle w:val="tit2"/>
              <w:jc w:val="center"/>
              <w:rPr>
                <w:rFonts w:ascii="AvantGarde Bk BT" w:hAnsi="AvantGarde Bk BT"/>
                <w:b/>
                <w:sz w:val="19"/>
                <w:szCs w:val="19"/>
              </w:rPr>
            </w:pPr>
          </w:p>
        </w:tc>
      </w:tr>
      <w:tr w:rsidR="00AE5CC2" w:rsidRPr="002137C0" w14:paraId="1D3B06ED" w14:textId="77777777" w:rsidTr="00C162E8">
        <w:trPr>
          <w:trHeight w:val="385"/>
          <w:jc w:val="center"/>
        </w:trPr>
        <w:tc>
          <w:tcPr>
            <w:tcW w:w="3338" w:type="dxa"/>
            <w:vAlign w:val="center"/>
          </w:tcPr>
          <w:p w14:paraId="575C3272" w14:textId="77777777" w:rsidR="00AE5CC2" w:rsidRPr="002137C0" w:rsidRDefault="00AE5CC2" w:rsidP="00C162E8">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Tecnologías de la información</w:t>
            </w:r>
          </w:p>
        </w:tc>
        <w:tc>
          <w:tcPr>
            <w:tcW w:w="745" w:type="dxa"/>
            <w:vAlign w:val="center"/>
          </w:tcPr>
          <w:p w14:paraId="07081FC7" w14:textId="77777777" w:rsidR="00AE5CC2" w:rsidRPr="002137C0" w:rsidRDefault="00AE5CC2" w:rsidP="00B93EB8">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CL</w:t>
            </w:r>
          </w:p>
        </w:tc>
        <w:tc>
          <w:tcPr>
            <w:tcW w:w="968" w:type="dxa"/>
            <w:vAlign w:val="center"/>
          </w:tcPr>
          <w:p w14:paraId="5DB7B908" w14:textId="77777777" w:rsidR="00AE5CC2" w:rsidRPr="002137C0" w:rsidRDefault="00AE5CC2"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6C425A65" w14:textId="77777777" w:rsidR="00AE5CC2" w:rsidRPr="002137C0" w:rsidRDefault="00AE5CC2"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4892C383" w14:textId="77777777" w:rsidR="00AE5CC2" w:rsidRPr="002137C0" w:rsidRDefault="00AE5CC2"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416344F1" w14:textId="77777777" w:rsidR="00AE5CC2" w:rsidRPr="002137C0" w:rsidRDefault="00AE5CC2"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1858AEEA" w14:textId="77777777" w:rsidR="00AE5CC2" w:rsidRPr="002137C0" w:rsidRDefault="00AE5CC2"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AE5CC2" w:rsidRPr="002137C0" w14:paraId="413A31C1" w14:textId="77777777" w:rsidTr="00C162E8">
        <w:trPr>
          <w:trHeight w:val="385"/>
          <w:jc w:val="center"/>
        </w:trPr>
        <w:tc>
          <w:tcPr>
            <w:tcW w:w="3338" w:type="dxa"/>
            <w:vAlign w:val="center"/>
          </w:tcPr>
          <w:p w14:paraId="7C85633F" w14:textId="77777777" w:rsidR="00AE5CC2" w:rsidRPr="00B93D51" w:rsidRDefault="00AE5CC2" w:rsidP="00C162E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Elaboración de tesis</w:t>
            </w:r>
          </w:p>
        </w:tc>
        <w:tc>
          <w:tcPr>
            <w:tcW w:w="745" w:type="dxa"/>
            <w:vAlign w:val="center"/>
          </w:tcPr>
          <w:p w14:paraId="243D6E16" w14:textId="77777777" w:rsidR="00AE5CC2" w:rsidRPr="002137C0" w:rsidRDefault="00AE5CC2" w:rsidP="00B93EB8">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CL</w:t>
            </w:r>
          </w:p>
        </w:tc>
        <w:tc>
          <w:tcPr>
            <w:tcW w:w="968" w:type="dxa"/>
            <w:vAlign w:val="center"/>
          </w:tcPr>
          <w:p w14:paraId="63B501C1" w14:textId="77777777" w:rsidR="00AE5CC2" w:rsidRPr="002137C0" w:rsidRDefault="00AE5CC2"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983" w:type="dxa"/>
            <w:vAlign w:val="center"/>
          </w:tcPr>
          <w:p w14:paraId="3211390F" w14:textId="77777777" w:rsidR="00AE5CC2" w:rsidRPr="002137C0" w:rsidRDefault="00AE5CC2"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80" w:type="dxa"/>
            <w:vAlign w:val="center"/>
          </w:tcPr>
          <w:p w14:paraId="59C6B629" w14:textId="77777777" w:rsidR="00AE5CC2" w:rsidRPr="002137C0" w:rsidRDefault="00AE5CC2"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37472833" w14:textId="77777777" w:rsidR="00AE5CC2" w:rsidRPr="002137C0" w:rsidRDefault="00AE5CC2"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1134" w:type="dxa"/>
            <w:vAlign w:val="center"/>
          </w:tcPr>
          <w:p w14:paraId="3FDDF62F" w14:textId="77777777" w:rsidR="00AE5CC2" w:rsidRPr="002137C0" w:rsidRDefault="00AE5CC2"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w:t>
            </w:r>
          </w:p>
        </w:tc>
      </w:tr>
      <w:tr w:rsidR="00AE5CC2" w:rsidRPr="00480A03" w14:paraId="6A64B9E3" w14:textId="77777777" w:rsidTr="00C162E8">
        <w:trPr>
          <w:trHeight w:val="385"/>
          <w:jc w:val="center"/>
        </w:trPr>
        <w:tc>
          <w:tcPr>
            <w:tcW w:w="3338" w:type="dxa"/>
            <w:tcBorders>
              <w:top w:val="single" w:sz="4" w:space="0" w:color="auto"/>
              <w:left w:val="single" w:sz="4" w:space="0" w:color="auto"/>
              <w:bottom w:val="single" w:sz="4" w:space="0" w:color="auto"/>
              <w:right w:val="single" w:sz="4" w:space="0" w:color="auto"/>
            </w:tcBorders>
            <w:vAlign w:val="center"/>
          </w:tcPr>
          <w:p w14:paraId="70939A4B" w14:textId="77777777" w:rsidR="00AE5CC2" w:rsidRPr="002137C0" w:rsidRDefault="00AE5CC2" w:rsidP="00C162E8">
            <w:pPr>
              <w:pStyle w:val="Textoindependiente"/>
              <w:jc w:val="center"/>
              <w:rPr>
                <w:rFonts w:ascii="AvantGarde Bk BT" w:hAnsi="AvantGarde Bk BT" w:cs="Arial"/>
                <w:b/>
                <w:sz w:val="18"/>
                <w:szCs w:val="18"/>
                <w:lang w:val="es-MX"/>
              </w:rPr>
            </w:pPr>
            <w:r w:rsidRPr="002137C0">
              <w:rPr>
                <w:rFonts w:ascii="AvantGarde Bk BT" w:hAnsi="AvantGarde Bk BT" w:cs="Arial"/>
                <w:b/>
                <w:sz w:val="18"/>
                <w:szCs w:val="18"/>
                <w:lang w:val="es-MX"/>
              </w:rPr>
              <w:t>Total</w:t>
            </w:r>
          </w:p>
        </w:tc>
        <w:tc>
          <w:tcPr>
            <w:tcW w:w="745" w:type="dxa"/>
            <w:vAlign w:val="center"/>
          </w:tcPr>
          <w:p w14:paraId="69931FA3" w14:textId="77777777" w:rsidR="00AE5CC2" w:rsidRPr="002137C0" w:rsidRDefault="00AE5CC2" w:rsidP="00B93EB8">
            <w:pPr>
              <w:jc w:val="center"/>
              <w:rPr>
                <w:rFonts w:ascii="AvantGarde Bk BT" w:eastAsia="Calibri" w:hAnsi="AvantGarde Bk BT" w:cs="Arial"/>
                <w:sz w:val="18"/>
                <w:szCs w:val="18"/>
              </w:rPr>
            </w:pPr>
          </w:p>
        </w:tc>
        <w:tc>
          <w:tcPr>
            <w:tcW w:w="968" w:type="dxa"/>
            <w:vAlign w:val="center"/>
          </w:tcPr>
          <w:p w14:paraId="4C319BBD" w14:textId="77777777" w:rsidR="00AE5CC2" w:rsidRPr="002137C0" w:rsidRDefault="00303514"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48</w:t>
            </w:r>
          </w:p>
        </w:tc>
        <w:tc>
          <w:tcPr>
            <w:tcW w:w="983" w:type="dxa"/>
            <w:vAlign w:val="center"/>
          </w:tcPr>
          <w:p w14:paraId="26306E3D" w14:textId="77777777" w:rsidR="00AE5CC2" w:rsidRPr="002137C0" w:rsidRDefault="00303514"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64</w:t>
            </w:r>
          </w:p>
        </w:tc>
        <w:tc>
          <w:tcPr>
            <w:tcW w:w="1080" w:type="dxa"/>
            <w:vAlign w:val="center"/>
          </w:tcPr>
          <w:p w14:paraId="2B01E610" w14:textId="77777777" w:rsidR="00AE5CC2" w:rsidRPr="002137C0" w:rsidRDefault="00303514"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32</w:t>
            </w:r>
          </w:p>
        </w:tc>
        <w:tc>
          <w:tcPr>
            <w:tcW w:w="1080" w:type="dxa"/>
            <w:vAlign w:val="center"/>
          </w:tcPr>
          <w:p w14:paraId="02E3CDBB" w14:textId="77777777" w:rsidR="00AE5CC2" w:rsidRPr="002137C0" w:rsidRDefault="00303514"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144</w:t>
            </w:r>
          </w:p>
        </w:tc>
        <w:tc>
          <w:tcPr>
            <w:tcW w:w="1134" w:type="dxa"/>
            <w:vAlign w:val="center"/>
          </w:tcPr>
          <w:p w14:paraId="78583135" w14:textId="77777777" w:rsidR="00AE5CC2" w:rsidRPr="002137C0" w:rsidRDefault="00303514"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9</w:t>
            </w:r>
          </w:p>
        </w:tc>
      </w:tr>
    </w:tbl>
    <w:p w14:paraId="353C1F25" w14:textId="77777777" w:rsidR="00AE5CC2" w:rsidRPr="00AE5CC2" w:rsidRDefault="00AE5CC2" w:rsidP="00AE5CC2">
      <w:pPr>
        <w:spacing w:line="360" w:lineRule="auto"/>
        <w:rPr>
          <w:rFonts w:ascii="AvantGarde Bk BT" w:eastAsia="Arial Unicode MS" w:hAnsi="AvantGarde Bk BT" w:cs="Arial"/>
          <w:sz w:val="20"/>
          <w:szCs w:val="20"/>
          <w:highlight w:val="cyan"/>
        </w:rPr>
      </w:pPr>
      <w:r w:rsidRPr="00480A03">
        <w:rPr>
          <w:rFonts w:ascii="AvantGarde Bk BT" w:eastAsia="Arial Unicode MS" w:hAnsi="AvantGarde Bk BT" w:cs="Arial"/>
          <w:sz w:val="20"/>
          <w:szCs w:val="20"/>
          <w:highlight w:val="cyan"/>
        </w:rPr>
        <w:t xml:space="preserve">   </w:t>
      </w:r>
    </w:p>
    <w:p w14:paraId="5E839493" w14:textId="7DA6C876" w:rsidR="00114457" w:rsidRPr="00AC459D" w:rsidRDefault="00C162E8" w:rsidP="00114457">
      <w:pPr>
        <w:spacing w:line="360" w:lineRule="auto"/>
        <w:rPr>
          <w:rFonts w:ascii="AvantGarde Bk BT" w:eastAsia="Arial Unicode MS" w:hAnsi="AvantGarde Bk BT" w:cs="Arial"/>
          <w:b/>
          <w:sz w:val="20"/>
          <w:szCs w:val="20"/>
        </w:rPr>
      </w:pPr>
      <w:r>
        <w:rPr>
          <w:rFonts w:ascii="AvantGarde Bk BT" w:eastAsia="Arial Unicode MS" w:hAnsi="AvantGarde Bk BT" w:cs="Arial"/>
          <w:b/>
          <w:sz w:val="20"/>
          <w:szCs w:val="20"/>
        </w:rPr>
        <w:t xml:space="preserve"> </w:t>
      </w:r>
      <w:r w:rsidR="00114457">
        <w:rPr>
          <w:rFonts w:ascii="AvantGarde Bk BT" w:eastAsia="Arial Unicode MS" w:hAnsi="AvantGarde Bk BT" w:cs="Arial"/>
          <w:b/>
          <w:sz w:val="20"/>
          <w:szCs w:val="20"/>
        </w:rPr>
        <w:t>Educación I</w:t>
      </w:r>
    </w:p>
    <w:tbl>
      <w:tblPr>
        <w:tblW w:w="9328" w:type="dxa"/>
        <w:jc w:val="center"/>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8"/>
        <w:gridCol w:w="745"/>
        <w:gridCol w:w="968"/>
        <w:gridCol w:w="983"/>
        <w:gridCol w:w="1080"/>
        <w:gridCol w:w="1080"/>
        <w:gridCol w:w="1134"/>
      </w:tblGrid>
      <w:tr w:rsidR="00114457" w:rsidRPr="008F649C" w14:paraId="18C4AF1C" w14:textId="77777777" w:rsidTr="00C162E8">
        <w:trPr>
          <w:jc w:val="center"/>
        </w:trPr>
        <w:tc>
          <w:tcPr>
            <w:tcW w:w="3338" w:type="dxa"/>
            <w:vMerge w:val="restart"/>
            <w:vAlign w:val="center"/>
          </w:tcPr>
          <w:p w14:paraId="78E7A5D6" w14:textId="77777777" w:rsidR="00114457" w:rsidRPr="00AC591B" w:rsidRDefault="00114457" w:rsidP="00C162E8">
            <w:pPr>
              <w:jc w:val="center"/>
              <w:rPr>
                <w:rFonts w:ascii="AvantGarde Bk BT" w:hAnsi="AvantGarde Bk BT"/>
                <w:b/>
                <w:sz w:val="18"/>
                <w:szCs w:val="18"/>
              </w:rPr>
            </w:pPr>
            <w:r w:rsidRPr="00AC591B">
              <w:rPr>
                <w:rFonts w:ascii="AvantGarde Bk BT" w:hAnsi="AvantGarde Bk BT"/>
                <w:b/>
                <w:sz w:val="18"/>
                <w:szCs w:val="18"/>
              </w:rPr>
              <w:t>UNIDAD DE APRENDIZAJE</w:t>
            </w:r>
          </w:p>
          <w:p w14:paraId="69D20C29" w14:textId="77777777" w:rsidR="00114457" w:rsidRPr="00AC591B" w:rsidRDefault="00114457" w:rsidP="00C162E8">
            <w:pPr>
              <w:jc w:val="center"/>
              <w:rPr>
                <w:rFonts w:ascii="AvantGarde Bk BT" w:hAnsi="AvantGarde Bk BT"/>
                <w:b/>
                <w:sz w:val="18"/>
                <w:szCs w:val="18"/>
              </w:rPr>
            </w:pPr>
          </w:p>
        </w:tc>
        <w:tc>
          <w:tcPr>
            <w:tcW w:w="745" w:type="dxa"/>
            <w:vMerge w:val="restart"/>
            <w:vAlign w:val="center"/>
          </w:tcPr>
          <w:p w14:paraId="3A295FD4" w14:textId="77777777" w:rsidR="00114457" w:rsidRPr="00AE17AC" w:rsidRDefault="00114457" w:rsidP="00B93EB8">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14:paraId="604E272C" w14:textId="77777777" w:rsidR="00114457" w:rsidRPr="00AE17AC" w:rsidRDefault="00114457" w:rsidP="00B93EB8">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3141B70D" w14:textId="77777777" w:rsidR="00114457" w:rsidRPr="00AE17AC" w:rsidRDefault="00114457" w:rsidP="00B93EB8">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41182F0F" w14:textId="77777777" w:rsidR="00114457" w:rsidRPr="00AC591B" w:rsidRDefault="00114457" w:rsidP="00B93EB8">
            <w:pPr>
              <w:pStyle w:val="tit2"/>
              <w:jc w:val="center"/>
              <w:rPr>
                <w:rFonts w:ascii="AvantGarde Bk BT" w:hAnsi="AvantGarde Bk BT"/>
                <w:b/>
                <w:sz w:val="18"/>
                <w:szCs w:val="18"/>
              </w:rPr>
            </w:pPr>
            <w:r w:rsidRPr="00AC591B">
              <w:rPr>
                <w:rFonts w:ascii="AvantGarde Bk BT" w:hAnsi="AvantGarde Bk BT"/>
                <w:b/>
                <w:sz w:val="18"/>
                <w:szCs w:val="18"/>
              </w:rPr>
              <w:t>HORAS</w:t>
            </w:r>
          </w:p>
          <w:p w14:paraId="57D23B46" w14:textId="77777777" w:rsidR="00114457" w:rsidRPr="00AC591B" w:rsidRDefault="00114457" w:rsidP="00B93EB8">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3738CAB1" w14:textId="77777777" w:rsidR="00114457" w:rsidRPr="00AC591B" w:rsidRDefault="00114457" w:rsidP="00B93EB8">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114457" w:rsidRPr="008F649C" w14:paraId="373B8C9F" w14:textId="77777777" w:rsidTr="00C162E8">
        <w:trPr>
          <w:trHeight w:val="284"/>
          <w:jc w:val="center"/>
        </w:trPr>
        <w:tc>
          <w:tcPr>
            <w:tcW w:w="3338" w:type="dxa"/>
            <w:vMerge/>
          </w:tcPr>
          <w:p w14:paraId="4C7E9199" w14:textId="77777777" w:rsidR="00114457" w:rsidRPr="008F649C" w:rsidRDefault="00114457" w:rsidP="00C162E8">
            <w:pPr>
              <w:pStyle w:val="tit2"/>
              <w:jc w:val="center"/>
              <w:rPr>
                <w:rFonts w:ascii="AvantGarde Bk BT" w:hAnsi="AvantGarde Bk BT"/>
                <w:b/>
                <w:sz w:val="19"/>
                <w:szCs w:val="19"/>
              </w:rPr>
            </w:pPr>
          </w:p>
        </w:tc>
        <w:tc>
          <w:tcPr>
            <w:tcW w:w="745" w:type="dxa"/>
            <w:vMerge/>
            <w:vAlign w:val="center"/>
          </w:tcPr>
          <w:p w14:paraId="2EA47EEA" w14:textId="77777777" w:rsidR="00114457" w:rsidRPr="008F649C" w:rsidRDefault="00114457" w:rsidP="00B93EB8">
            <w:pPr>
              <w:pStyle w:val="tit2"/>
              <w:jc w:val="center"/>
              <w:rPr>
                <w:rFonts w:ascii="AvantGarde Bk BT" w:hAnsi="AvantGarde Bk BT"/>
                <w:b/>
                <w:sz w:val="19"/>
                <w:szCs w:val="19"/>
              </w:rPr>
            </w:pPr>
          </w:p>
        </w:tc>
        <w:tc>
          <w:tcPr>
            <w:tcW w:w="968" w:type="dxa"/>
            <w:vAlign w:val="center"/>
          </w:tcPr>
          <w:p w14:paraId="77A592CC" w14:textId="77777777" w:rsidR="00114457" w:rsidRPr="00AC591B" w:rsidRDefault="00114457" w:rsidP="00B93EB8">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25FD9A5E" w14:textId="77777777" w:rsidR="00114457" w:rsidRPr="00AC591B" w:rsidRDefault="00114457" w:rsidP="00B93EB8">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0D17BE2D" w14:textId="77777777" w:rsidR="00114457" w:rsidRPr="00AC591B" w:rsidRDefault="00114457" w:rsidP="00B93EB8">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62E77666" w14:textId="77777777" w:rsidR="00114457" w:rsidRPr="008F649C" w:rsidRDefault="00114457" w:rsidP="00B93EB8">
            <w:pPr>
              <w:pStyle w:val="tit2"/>
              <w:jc w:val="center"/>
              <w:rPr>
                <w:rFonts w:ascii="AvantGarde Bk BT" w:hAnsi="AvantGarde Bk BT"/>
                <w:b/>
                <w:sz w:val="19"/>
                <w:szCs w:val="19"/>
              </w:rPr>
            </w:pPr>
          </w:p>
        </w:tc>
        <w:tc>
          <w:tcPr>
            <w:tcW w:w="1134" w:type="dxa"/>
            <w:vMerge/>
          </w:tcPr>
          <w:p w14:paraId="64B60DC8" w14:textId="77777777" w:rsidR="00114457" w:rsidRPr="008F649C" w:rsidRDefault="00114457" w:rsidP="00B93EB8">
            <w:pPr>
              <w:pStyle w:val="tit2"/>
              <w:jc w:val="center"/>
              <w:rPr>
                <w:rFonts w:ascii="AvantGarde Bk BT" w:hAnsi="AvantGarde Bk BT"/>
                <w:b/>
                <w:sz w:val="19"/>
                <w:szCs w:val="19"/>
              </w:rPr>
            </w:pPr>
          </w:p>
        </w:tc>
      </w:tr>
      <w:tr w:rsidR="00114457" w:rsidRPr="002137C0" w14:paraId="28AB648C" w14:textId="77777777" w:rsidTr="00C162E8">
        <w:trPr>
          <w:trHeight w:val="385"/>
          <w:jc w:val="center"/>
        </w:trPr>
        <w:tc>
          <w:tcPr>
            <w:tcW w:w="3338" w:type="dxa"/>
            <w:vAlign w:val="center"/>
          </w:tcPr>
          <w:p w14:paraId="028E76DF" w14:textId="77777777" w:rsidR="00114457" w:rsidRPr="002137C0" w:rsidRDefault="00114457" w:rsidP="00C162E8">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Seminario de educación I</w:t>
            </w:r>
          </w:p>
        </w:tc>
        <w:tc>
          <w:tcPr>
            <w:tcW w:w="745" w:type="dxa"/>
            <w:vAlign w:val="center"/>
          </w:tcPr>
          <w:p w14:paraId="2E730AF3" w14:textId="77777777" w:rsidR="00114457" w:rsidRPr="002137C0" w:rsidRDefault="00114457" w:rsidP="00B93EB8">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S</w:t>
            </w:r>
          </w:p>
        </w:tc>
        <w:tc>
          <w:tcPr>
            <w:tcW w:w="968" w:type="dxa"/>
            <w:vAlign w:val="center"/>
          </w:tcPr>
          <w:p w14:paraId="0E77E021"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27DDFFEC"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0AAFC17A"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139E1667"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32CE1FEC"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14457" w:rsidRPr="002137C0" w14:paraId="20BCDA42" w14:textId="77777777" w:rsidTr="00C162E8">
        <w:trPr>
          <w:trHeight w:val="385"/>
          <w:jc w:val="center"/>
        </w:trPr>
        <w:tc>
          <w:tcPr>
            <w:tcW w:w="3338" w:type="dxa"/>
            <w:vAlign w:val="center"/>
          </w:tcPr>
          <w:p w14:paraId="523D1118" w14:textId="77777777" w:rsidR="00114457" w:rsidRPr="00B93D51" w:rsidRDefault="00114457" w:rsidP="00C162E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Deontología I</w:t>
            </w:r>
          </w:p>
        </w:tc>
        <w:tc>
          <w:tcPr>
            <w:tcW w:w="745" w:type="dxa"/>
            <w:vAlign w:val="center"/>
          </w:tcPr>
          <w:p w14:paraId="0BC5B571" w14:textId="77777777" w:rsidR="00114457" w:rsidRPr="002137C0" w:rsidRDefault="00114457" w:rsidP="00B93EB8">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CL</w:t>
            </w:r>
          </w:p>
        </w:tc>
        <w:tc>
          <w:tcPr>
            <w:tcW w:w="968" w:type="dxa"/>
            <w:vAlign w:val="center"/>
          </w:tcPr>
          <w:p w14:paraId="3ACE5CDC"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19CD2F3A"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6F998C99"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70B3C330"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3B540126"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14457" w:rsidRPr="00480A03" w14:paraId="7FD4F302" w14:textId="77777777" w:rsidTr="00C162E8">
        <w:trPr>
          <w:trHeight w:val="385"/>
          <w:jc w:val="center"/>
        </w:trPr>
        <w:tc>
          <w:tcPr>
            <w:tcW w:w="3338" w:type="dxa"/>
            <w:tcBorders>
              <w:top w:val="single" w:sz="4" w:space="0" w:color="auto"/>
              <w:left w:val="single" w:sz="4" w:space="0" w:color="auto"/>
              <w:bottom w:val="single" w:sz="4" w:space="0" w:color="auto"/>
              <w:right w:val="single" w:sz="4" w:space="0" w:color="auto"/>
            </w:tcBorders>
            <w:vAlign w:val="center"/>
          </w:tcPr>
          <w:p w14:paraId="080DEC73" w14:textId="77777777" w:rsidR="00114457" w:rsidRPr="002137C0" w:rsidRDefault="00114457" w:rsidP="00C162E8">
            <w:pPr>
              <w:pStyle w:val="Textoindependiente"/>
              <w:jc w:val="center"/>
              <w:rPr>
                <w:rFonts w:ascii="AvantGarde Bk BT" w:hAnsi="AvantGarde Bk BT" w:cs="Arial"/>
                <w:b/>
                <w:sz w:val="18"/>
                <w:szCs w:val="18"/>
                <w:lang w:val="es-MX"/>
              </w:rPr>
            </w:pPr>
            <w:r w:rsidRPr="002137C0">
              <w:rPr>
                <w:rFonts w:ascii="AvantGarde Bk BT" w:hAnsi="AvantGarde Bk BT" w:cs="Arial"/>
                <w:b/>
                <w:sz w:val="18"/>
                <w:szCs w:val="18"/>
                <w:lang w:val="es-MX"/>
              </w:rPr>
              <w:t>Total</w:t>
            </w:r>
          </w:p>
        </w:tc>
        <w:tc>
          <w:tcPr>
            <w:tcW w:w="745" w:type="dxa"/>
            <w:vAlign w:val="center"/>
          </w:tcPr>
          <w:p w14:paraId="19349C6C" w14:textId="77777777" w:rsidR="00114457" w:rsidRPr="002137C0" w:rsidRDefault="00114457" w:rsidP="00B93EB8">
            <w:pPr>
              <w:jc w:val="center"/>
              <w:rPr>
                <w:rFonts w:ascii="AvantGarde Bk BT" w:eastAsia="Calibri" w:hAnsi="AvantGarde Bk BT" w:cs="Arial"/>
                <w:sz w:val="18"/>
                <w:szCs w:val="18"/>
              </w:rPr>
            </w:pPr>
          </w:p>
        </w:tc>
        <w:tc>
          <w:tcPr>
            <w:tcW w:w="968" w:type="dxa"/>
            <w:vAlign w:val="center"/>
          </w:tcPr>
          <w:p w14:paraId="126187E5" w14:textId="77777777" w:rsidR="00114457" w:rsidRPr="002137C0" w:rsidRDefault="00114457"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64</w:t>
            </w:r>
          </w:p>
        </w:tc>
        <w:tc>
          <w:tcPr>
            <w:tcW w:w="983" w:type="dxa"/>
            <w:vAlign w:val="center"/>
          </w:tcPr>
          <w:p w14:paraId="42A7198F" w14:textId="77777777" w:rsidR="00114457" w:rsidRPr="002137C0" w:rsidRDefault="00114457"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32</w:t>
            </w:r>
          </w:p>
        </w:tc>
        <w:tc>
          <w:tcPr>
            <w:tcW w:w="1080" w:type="dxa"/>
            <w:vAlign w:val="center"/>
          </w:tcPr>
          <w:p w14:paraId="1F8C53B9" w14:textId="77777777" w:rsidR="00114457" w:rsidRPr="002137C0" w:rsidRDefault="00114457"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14:paraId="6574B2B3" w14:textId="77777777" w:rsidR="00114457" w:rsidRPr="002137C0" w:rsidRDefault="00114457"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96</w:t>
            </w:r>
          </w:p>
        </w:tc>
        <w:tc>
          <w:tcPr>
            <w:tcW w:w="1134" w:type="dxa"/>
            <w:vAlign w:val="center"/>
          </w:tcPr>
          <w:p w14:paraId="48F87CB4" w14:textId="77777777" w:rsidR="00114457" w:rsidRPr="002137C0" w:rsidRDefault="00114457"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6</w:t>
            </w:r>
          </w:p>
        </w:tc>
      </w:tr>
    </w:tbl>
    <w:p w14:paraId="4C152506" w14:textId="77777777" w:rsidR="00114457" w:rsidRDefault="00114457" w:rsidP="00AE5CC2">
      <w:pPr>
        <w:spacing w:line="360" w:lineRule="auto"/>
        <w:rPr>
          <w:rFonts w:ascii="AvantGarde Bk BT" w:eastAsia="Arial Unicode MS" w:hAnsi="AvantGarde Bk BT" w:cs="Arial"/>
          <w:sz w:val="20"/>
          <w:szCs w:val="20"/>
          <w:highlight w:val="cyan"/>
        </w:rPr>
      </w:pPr>
    </w:p>
    <w:p w14:paraId="623A380F" w14:textId="2B27A410" w:rsidR="00114457" w:rsidRPr="00AC459D" w:rsidRDefault="00114457" w:rsidP="00114457">
      <w:pPr>
        <w:spacing w:line="360" w:lineRule="auto"/>
        <w:rPr>
          <w:rFonts w:ascii="AvantGarde Bk BT" w:eastAsia="Arial Unicode MS" w:hAnsi="AvantGarde Bk BT" w:cs="Arial"/>
          <w:b/>
          <w:sz w:val="20"/>
          <w:szCs w:val="20"/>
        </w:rPr>
      </w:pPr>
      <w:r>
        <w:rPr>
          <w:rFonts w:ascii="AvantGarde Bk BT" w:eastAsia="Arial Unicode MS" w:hAnsi="AvantGarde Bk BT" w:cs="Arial"/>
          <w:b/>
          <w:sz w:val="20"/>
          <w:szCs w:val="20"/>
        </w:rPr>
        <w:t xml:space="preserve"> Educación II</w:t>
      </w:r>
    </w:p>
    <w:tbl>
      <w:tblPr>
        <w:tblW w:w="9295" w:type="dxa"/>
        <w:jc w:val="center"/>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gridCol w:w="745"/>
        <w:gridCol w:w="968"/>
        <w:gridCol w:w="983"/>
        <w:gridCol w:w="1080"/>
        <w:gridCol w:w="1080"/>
        <w:gridCol w:w="1134"/>
      </w:tblGrid>
      <w:tr w:rsidR="00114457" w:rsidRPr="008F649C" w14:paraId="536410F6" w14:textId="77777777" w:rsidTr="00C162E8">
        <w:trPr>
          <w:jc w:val="center"/>
        </w:trPr>
        <w:tc>
          <w:tcPr>
            <w:tcW w:w="3305" w:type="dxa"/>
            <w:vMerge w:val="restart"/>
            <w:vAlign w:val="center"/>
          </w:tcPr>
          <w:p w14:paraId="6E859254" w14:textId="77777777" w:rsidR="00114457" w:rsidRPr="00AC591B" w:rsidRDefault="00114457" w:rsidP="00C162E8">
            <w:pPr>
              <w:jc w:val="center"/>
              <w:rPr>
                <w:rFonts w:ascii="AvantGarde Bk BT" w:hAnsi="AvantGarde Bk BT"/>
                <w:b/>
                <w:sz w:val="18"/>
                <w:szCs w:val="18"/>
              </w:rPr>
            </w:pPr>
            <w:r w:rsidRPr="00AC591B">
              <w:rPr>
                <w:rFonts w:ascii="AvantGarde Bk BT" w:hAnsi="AvantGarde Bk BT"/>
                <w:b/>
                <w:sz w:val="18"/>
                <w:szCs w:val="18"/>
              </w:rPr>
              <w:t>UNIDAD DE APRENDIZAJE</w:t>
            </w:r>
          </w:p>
          <w:p w14:paraId="154B9C86" w14:textId="77777777" w:rsidR="00114457" w:rsidRPr="00AC591B" w:rsidRDefault="00114457" w:rsidP="00C162E8">
            <w:pPr>
              <w:jc w:val="center"/>
              <w:rPr>
                <w:rFonts w:ascii="AvantGarde Bk BT" w:hAnsi="AvantGarde Bk BT"/>
                <w:b/>
                <w:sz w:val="18"/>
                <w:szCs w:val="18"/>
              </w:rPr>
            </w:pPr>
          </w:p>
        </w:tc>
        <w:tc>
          <w:tcPr>
            <w:tcW w:w="745" w:type="dxa"/>
            <w:vMerge w:val="restart"/>
            <w:vAlign w:val="center"/>
          </w:tcPr>
          <w:p w14:paraId="10C08BD6" w14:textId="77777777" w:rsidR="00114457" w:rsidRPr="00AE17AC" w:rsidRDefault="00114457" w:rsidP="00B93EB8">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14:paraId="45C14B56" w14:textId="77777777" w:rsidR="00114457" w:rsidRPr="00AE17AC" w:rsidRDefault="00114457" w:rsidP="00B93EB8">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2373FDBB" w14:textId="77777777" w:rsidR="00114457" w:rsidRPr="00AE17AC" w:rsidRDefault="00114457" w:rsidP="00B93EB8">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33D9C075" w14:textId="77777777" w:rsidR="00114457" w:rsidRPr="00AC591B" w:rsidRDefault="00114457" w:rsidP="00B93EB8">
            <w:pPr>
              <w:pStyle w:val="tit2"/>
              <w:jc w:val="center"/>
              <w:rPr>
                <w:rFonts w:ascii="AvantGarde Bk BT" w:hAnsi="AvantGarde Bk BT"/>
                <w:b/>
                <w:sz w:val="18"/>
                <w:szCs w:val="18"/>
              </w:rPr>
            </w:pPr>
            <w:r w:rsidRPr="00AC591B">
              <w:rPr>
                <w:rFonts w:ascii="AvantGarde Bk BT" w:hAnsi="AvantGarde Bk BT"/>
                <w:b/>
                <w:sz w:val="18"/>
                <w:szCs w:val="18"/>
              </w:rPr>
              <w:t>HORAS</w:t>
            </w:r>
          </w:p>
          <w:p w14:paraId="43B913F5" w14:textId="77777777" w:rsidR="00114457" w:rsidRPr="00AC591B" w:rsidRDefault="00114457" w:rsidP="00B93EB8">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2E3F7479" w14:textId="77777777" w:rsidR="00114457" w:rsidRPr="00AC591B" w:rsidRDefault="00114457" w:rsidP="00B93EB8">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114457" w:rsidRPr="008F649C" w14:paraId="44E93EC1" w14:textId="77777777" w:rsidTr="00C162E8">
        <w:trPr>
          <w:trHeight w:val="284"/>
          <w:jc w:val="center"/>
        </w:trPr>
        <w:tc>
          <w:tcPr>
            <w:tcW w:w="3305" w:type="dxa"/>
            <w:vMerge/>
          </w:tcPr>
          <w:p w14:paraId="40EB8063" w14:textId="77777777" w:rsidR="00114457" w:rsidRPr="008F649C" w:rsidRDefault="00114457" w:rsidP="00C162E8">
            <w:pPr>
              <w:pStyle w:val="tit2"/>
              <w:jc w:val="center"/>
              <w:rPr>
                <w:rFonts w:ascii="AvantGarde Bk BT" w:hAnsi="AvantGarde Bk BT"/>
                <w:b/>
                <w:sz w:val="19"/>
                <w:szCs w:val="19"/>
              </w:rPr>
            </w:pPr>
          </w:p>
        </w:tc>
        <w:tc>
          <w:tcPr>
            <w:tcW w:w="745" w:type="dxa"/>
            <w:vMerge/>
            <w:vAlign w:val="center"/>
          </w:tcPr>
          <w:p w14:paraId="25A939B2" w14:textId="77777777" w:rsidR="00114457" w:rsidRPr="008F649C" w:rsidRDefault="00114457" w:rsidP="00B93EB8">
            <w:pPr>
              <w:pStyle w:val="tit2"/>
              <w:jc w:val="center"/>
              <w:rPr>
                <w:rFonts w:ascii="AvantGarde Bk BT" w:hAnsi="AvantGarde Bk BT"/>
                <w:b/>
                <w:sz w:val="19"/>
                <w:szCs w:val="19"/>
              </w:rPr>
            </w:pPr>
          </w:p>
        </w:tc>
        <w:tc>
          <w:tcPr>
            <w:tcW w:w="968" w:type="dxa"/>
            <w:vAlign w:val="center"/>
          </w:tcPr>
          <w:p w14:paraId="6817326F" w14:textId="77777777" w:rsidR="00114457" w:rsidRPr="00AC591B" w:rsidRDefault="00114457" w:rsidP="00B93EB8">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5CF6C52F" w14:textId="77777777" w:rsidR="00114457" w:rsidRPr="00AC591B" w:rsidRDefault="00114457" w:rsidP="00B93EB8">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01F77565" w14:textId="77777777" w:rsidR="00114457" w:rsidRPr="00AC591B" w:rsidRDefault="00114457" w:rsidP="00B93EB8">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0D5F4497" w14:textId="77777777" w:rsidR="00114457" w:rsidRPr="008F649C" w:rsidRDefault="00114457" w:rsidP="00B93EB8">
            <w:pPr>
              <w:pStyle w:val="tit2"/>
              <w:jc w:val="center"/>
              <w:rPr>
                <w:rFonts w:ascii="AvantGarde Bk BT" w:hAnsi="AvantGarde Bk BT"/>
                <w:b/>
                <w:sz w:val="19"/>
                <w:szCs w:val="19"/>
              </w:rPr>
            </w:pPr>
          </w:p>
        </w:tc>
        <w:tc>
          <w:tcPr>
            <w:tcW w:w="1134" w:type="dxa"/>
            <w:vMerge/>
          </w:tcPr>
          <w:p w14:paraId="1AD6FE5F" w14:textId="77777777" w:rsidR="00114457" w:rsidRPr="008F649C" w:rsidRDefault="00114457" w:rsidP="00B93EB8">
            <w:pPr>
              <w:pStyle w:val="tit2"/>
              <w:jc w:val="center"/>
              <w:rPr>
                <w:rFonts w:ascii="AvantGarde Bk BT" w:hAnsi="AvantGarde Bk BT"/>
                <w:b/>
                <w:sz w:val="19"/>
                <w:szCs w:val="19"/>
              </w:rPr>
            </w:pPr>
          </w:p>
        </w:tc>
      </w:tr>
      <w:tr w:rsidR="00114457" w:rsidRPr="002137C0" w14:paraId="14B2F6A1" w14:textId="77777777" w:rsidTr="00C162E8">
        <w:trPr>
          <w:trHeight w:val="385"/>
          <w:jc w:val="center"/>
        </w:trPr>
        <w:tc>
          <w:tcPr>
            <w:tcW w:w="3305" w:type="dxa"/>
            <w:vAlign w:val="center"/>
          </w:tcPr>
          <w:p w14:paraId="43194D73" w14:textId="77777777" w:rsidR="00114457" w:rsidRPr="002137C0" w:rsidRDefault="00114457" w:rsidP="00C162E8">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Seminario de educación II</w:t>
            </w:r>
          </w:p>
        </w:tc>
        <w:tc>
          <w:tcPr>
            <w:tcW w:w="745" w:type="dxa"/>
            <w:vAlign w:val="center"/>
          </w:tcPr>
          <w:p w14:paraId="3CBD1EBA" w14:textId="77777777" w:rsidR="00114457" w:rsidRPr="002137C0" w:rsidRDefault="00114457" w:rsidP="00B93EB8">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S</w:t>
            </w:r>
          </w:p>
        </w:tc>
        <w:tc>
          <w:tcPr>
            <w:tcW w:w="968" w:type="dxa"/>
            <w:vAlign w:val="center"/>
          </w:tcPr>
          <w:p w14:paraId="3E509944"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35149B6C"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729B5047"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4B63B006"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4A64B650"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14457" w:rsidRPr="002137C0" w14:paraId="3EE15721" w14:textId="77777777" w:rsidTr="00C162E8">
        <w:trPr>
          <w:trHeight w:val="385"/>
          <w:jc w:val="center"/>
        </w:trPr>
        <w:tc>
          <w:tcPr>
            <w:tcW w:w="3305" w:type="dxa"/>
            <w:vAlign w:val="center"/>
          </w:tcPr>
          <w:p w14:paraId="30AC309E" w14:textId="77777777" w:rsidR="00114457" w:rsidRPr="00B93D51" w:rsidRDefault="00114457" w:rsidP="00C162E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Deontología II</w:t>
            </w:r>
          </w:p>
        </w:tc>
        <w:tc>
          <w:tcPr>
            <w:tcW w:w="745" w:type="dxa"/>
            <w:vAlign w:val="center"/>
          </w:tcPr>
          <w:p w14:paraId="58D1E4BB" w14:textId="77777777" w:rsidR="00114457" w:rsidRPr="002137C0" w:rsidRDefault="00114457" w:rsidP="00B93EB8">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CL</w:t>
            </w:r>
          </w:p>
        </w:tc>
        <w:tc>
          <w:tcPr>
            <w:tcW w:w="968" w:type="dxa"/>
            <w:vAlign w:val="center"/>
          </w:tcPr>
          <w:p w14:paraId="0740B0C7"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57CA89C6"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101455B6"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7728E65B"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771A1695" w14:textId="77777777" w:rsidR="00114457" w:rsidRPr="002137C0" w:rsidRDefault="00114457"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14457" w:rsidRPr="00480A03" w14:paraId="640D63F0" w14:textId="77777777" w:rsidTr="00C162E8">
        <w:trPr>
          <w:trHeight w:val="385"/>
          <w:jc w:val="center"/>
        </w:trPr>
        <w:tc>
          <w:tcPr>
            <w:tcW w:w="3305" w:type="dxa"/>
            <w:tcBorders>
              <w:top w:val="single" w:sz="4" w:space="0" w:color="auto"/>
              <w:left w:val="single" w:sz="4" w:space="0" w:color="auto"/>
              <w:bottom w:val="single" w:sz="4" w:space="0" w:color="auto"/>
              <w:right w:val="single" w:sz="4" w:space="0" w:color="auto"/>
            </w:tcBorders>
            <w:vAlign w:val="center"/>
          </w:tcPr>
          <w:p w14:paraId="65D85059" w14:textId="77777777" w:rsidR="00114457" w:rsidRPr="002137C0" w:rsidRDefault="00114457" w:rsidP="00C162E8">
            <w:pPr>
              <w:pStyle w:val="Textoindependiente"/>
              <w:jc w:val="center"/>
              <w:rPr>
                <w:rFonts w:ascii="AvantGarde Bk BT" w:hAnsi="AvantGarde Bk BT" w:cs="Arial"/>
                <w:b/>
                <w:sz w:val="18"/>
                <w:szCs w:val="18"/>
                <w:lang w:val="es-MX"/>
              </w:rPr>
            </w:pPr>
            <w:r w:rsidRPr="002137C0">
              <w:rPr>
                <w:rFonts w:ascii="AvantGarde Bk BT" w:hAnsi="AvantGarde Bk BT" w:cs="Arial"/>
                <w:b/>
                <w:sz w:val="18"/>
                <w:szCs w:val="18"/>
                <w:lang w:val="es-MX"/>
              </w:rPr>
              <w:t>Total</w:t>
            </w:r>
          </w:p>
        </w:tc>
        <w:tc>
          <w:tcPr>
            <w:tcW w:w="745" w:type="dxa"/>
            <w:vAlign w:val="center"/>
          </w:tcPr>
          <w:p w14:paraId="368F4B7C" w14:textId="77777777" w:rsidR="00114457" w:rsidRPr="002137C0" w:rsidRDefault="00114457" w:rsidP="00B93EB8">
            <w:pPr>
              <w:jc w:val="center"/>
              <w:rPr>
                <w:rFonts w:ascii="AvantGarde Bk BT" w:eastAsia="Calibri" w:hAnsi="AvantGarde Bk BT" w:cs="Arial"/>
                <w:sz w:val="18"/>
                <w:szCs w:val="18"/>
              </w:rPr>
            </w:pPr>
          </w:p>
        </w:tc>
        <w:tc>
          <w:tcPr>
            <w:tcW w:w="968" w:type="dxa"/>
            <w:vAlign w:val="center"/>
          </w:tcPr>
          <w:p w14:paraId="324FB621" w14:textId="77777777" w:rsidR="00114457" w:rsidRPr="002137C0" w:rsidRDefault="00114457"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64</w:t>
            </w:r>
          </w:p>
        </w:tc>
        <w:tc>
          <w:tcPr>
            <w:tcW w:w="983" w:type="dxa"/>
            <w:vAlign w:val="center"/>
          </w:tcPr>
          <w:p w14:paraId="370AE0E9" w14:textId="77777777" w:rsidR="00114457" w:rsidRPr="002137C0" w:rsidRDefault="00114457"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32</w:t>
            </w:r>
          </w:p>
        </w:tc>
        <w:tc>
          <w:tcPr>
            <w:tcW w:w="1080" w:type="dxa"/>
            <w:vAlign w:val="center"/>
          </w:tcPr>
          <w:p w14:paraId="37632B14" w14:textId="77777777" w:rsidR="00114457" w:rsidRPr="002137C0" w:rsidRDefault="00114457"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14:paraId="72786F56" w14:textId="77777777" w:rsidR="00114457" w:rsidRPr="002137C0" w:rsidRDefault="00114457"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96</w:t>
            </w:r>
          </w:p>
        </w:tc>
        <w:tc>
          <w:tcPr>
            <w:tcW w:w="1134" w:type="dxa"/>
            <w:vAlign w:val="center"/>
          </w:tcPr>
          <w:p w14:paraId="1154249D" w14:textId="77777777" w:rsidR="00114457" w:rsidRPr="002137C0" w:rsidRDefault="00114457" w:rsidP="00B93EB8">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6</w:t>
            </w:r>
          </w:p>
        </w:tc>
      </w:tr>
    </w:tbl>
    <w:p w14:paraId="70BFE446" w14:textId="77777777" w:rsidR="00B21AE1" w:rsidRDefault="00B21AE1" w:rsidP="00B93EB8">
      <w:pPr>
        <w:spacing w:line="360" w:lineRule="auto"/>
        <w:rPr>
          <w:rFonts w:ascii="AvantGarde Bk BT" w:eastAsia="Arial Unicode MS" w:hAnsi="AvantGarde Bk BT" w:cs="Arial"/>
          <w:b/>
          <w:sz w:val="20"/>
          <w:szCs w:val="20"/>
        </w:rPr>
      </w:pPr>
    </w:p>
    <w:p w14:paraId="4D7E33BC" w14:textId="77777777" w:rsidR="007E3345" w:rsidRDefault="007E3345">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0CA53576" w14:textId="2C7988B4" w:rsidR="000077A4" w:rsidRPr="00237366" w:rsidRDefault="000077A4" w:rsidP="000077A4">
      <w:pPr>
        <w:spacing w:line="360" w:lineRule="auto"/>
        <w:jc w:val="center"/>
        <w:rPr>
          <w:rFonts w:ascii="AvantGarde Bk BT" w:eastAsia="Arial Unicode MS" w:hAnsi="AvantGarde Bk BT" w:cs="Arial"/>
          <w:b/>
          <w:sz w:val="20"/>
          <w:szCs w:val="20"/>
        </w:rPr>
      </w:pPr>
      <w:r w:rsidRPr="00237366">
        <w:rPr>
          <w:rFonts w:ascii="AvantGarde Bk BT" w:eastAsia="Arial Unicode MS" w:hAnsi="AvantGarde Bk BT" w:cs="Arial"/>
          <w:b/>
          <w:sz w:val="20"/>
          <w:szCs w:val="20"/>
        </w:rPr>
        <w:lastRenderedPageBreak/>
        <w:t>ÁREA DE FORMACION ESPECIALIZANTE</w:t>
      </w:r>
      <w:r w:rsidR="00C71C1E" w:rsidRPr="00237366">
        <w:rPr>
          <w:rFonts w:ascii="AvantGarde Bk BT" w:eastAsia="Arial Unicode MS" w:hAnsi="AvantGarde Bk BT" w:cs="Arial"/>
          <w:b/>
          <w:sz w:val="20"/>
          <w:szCs w:val="20"/>
        </w:rPr>
        <w:t xml:space="preserve"> OBLIGATORIA</w:t>
      </w:r>
    </w:p>
    <w:p w14:paraId="3900B63A" w14:textId="5E7FCE79" w:rsidR="00B93EB8" w:rsidRPr="00AC459D" w:rsidRDefault="00846318" w:rsidP="00B93EB8">
      <w:pPr>
        <w:spacing w:line="360" w:lineRule="auto"/>
        <w:rPr>
          <w:rFonts w:ascii="AvantGarde Bk BT" w:eastAsia="Arial Unicode MS" w:hAnsi="AvantGarde Bk BT" w:cs="Arial"/>
          <w:b/>
          <w:sz w:val="20"/>
          <w:szCs w:val="20"/>
        </w:rPr>
      </w:pPr>
      <w:r w:rsidRPr="00237366">
        <w:rPr>
          <w:rFonts w:ascii="AvantGarde Bk BT" w:eastAsia="Arial Unicode MS" w:hAnsi="AvantGarde Bk BT" w:cs="Arial"/>
          <w:b/>
          <w:sz w:val="20"/>
          <w:szCs w:val="20"/>
        </w:rPr>
        <w:t xml:space="preserve"> </w:t>
      </w:r>
      <w:r w:rsidR="00B93EB8" w:rsidRPr="00237366">
        <w:rPr>
          <w:rFonts w:ascii="AvantGarde Bk BT" w:eastAsia="Arial Unicode MS" w:hAnsi="AvantGarde Bk BT" w:cs="Arial"/>
          <w:b/>
          <w:sz w:val="20"/>
          <w:szCs w:val="20"/>
        </w:rPr>
        <w:t>ATENCIÓN MÉDICA I</w:t>
      </w:r>
    </w:p>
    <w:tbl>
      <w:tblPr>
        <w:tblW w:w="9328" w:type="dxa"/>
        <w:jc w:val="center"/>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8"/>
        <w:gridCol w:w="704"/>
        <w:gridCol w:w="1009"/>
        <w:gridCol w:w="983"/>
        <w:gridCol w:w="1080"/>
        <w:gridCol w:w="1080"/>
        <w:gridCol w:w="1134"/>
      </w:tblGrid>
      <w:tr w:rsidR="00B93EB8" w:rsidRPr="008F649C" w14:paraId="4AA45E9A" w14:textId="77777777" w:rsidTr="00C162E8">
        <w:trPr>
          <w:jc w:val="center"/>
        </w:trPr>
        <w:tc>
          <w:tcPr>
            <w:tcW w:w="3338" w:type="dxa"/>
            <w:vMerge w:val="restart"/>
            <w:vAlign w:val="center"/>
          </w:tcPr>
          <w:p w14:paraId="6B5B980C" w14:textId="77777777" w:rsidR="00B93EB8" w:rsidRPr="00AC591B" w:rsidRDefault="00B93EB8" w:rsidP="00C162E8">
            <w:pPr>
              <w:jc w:val="center"/>
              <w:rPr>
                <w:rFonts w:ascii="AvantGarde Bk BT" w:hAnsi="AvantGarde Bk BT"/>
                <w:b/>
                <w:sz w:val="18"/>
                <w:szCs w:val="18"/>
              </w:rPr>
            </w:pPr>
            <w:r w:rsidRPr="00AC591B">
              <w:rPr>
                <w:rFonts w:ascii="AvantGarde Bk BT" w:hAnsi="AvantGarde Bk BT"/>
                <w:b/>
                <w:sz w:val="18"/>
                <w:szCs w:val="18"/>
              </w:rPr>
              <w:t>UNIDAD DE APRENDIZAJE</w:t>
            </w:r>
          </w:p>
          <w:p w14:paraId="33E5016A" w14:textId="77777777" w:rsidR="00B93EB8" w:rsidRPr="00AC591B" w:rsidRDefault="00B93EB8" w:rsidP="00C162E8">
            <w:pPr>
              <w:jc w:val="center"/>
              <w:rPr>
                <w:rFonts w:ascii="AvantGarde Bk BT" w:hAnsi="AvantGarde Bk BT"/>
                <w:b/>
                <w:sz w:val="18"/>
                <w:szCs w:val="18"/>
              </w:rPr>
            </w:pPr>
          </w:p>
        </w:tc>
        <w:tc>
          <w:tcPr>
            <w:tcW w:w="704" w:type="dxa"/>
            <w:vMerge w:val="restart"/>
            <w:vAlign w:val="center"/>
          </w:tcPr>
          <w:p w14:paraId="73741F7D" w14:textId="77777777" w:rsidR="00B93EB8" w:rsidRPr="00AE17AC" w:rsidRDefault="00B93EB8"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92" w:type="dxa"/>
            <w:gridSpan w:val="2"/>
            <w:vAlign w:val="center"/>
          </w:tcPr>
          <w:p w14:paraId="48E8F266" w14:textId="77777777" w:rsidR="00B93EB8" w:rsidRPr="00AE17AC" w:rsidRDefault="00B93EB8"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2BA813CA" w14:textId="77777777" w:rsidR="00B93EB8" w:rsidRPr="00AE17AC" w:rsidRDefault="00B93EB8"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6A0BF2F7" w14:textId="77777777" w:rsidR="00B93EB8" w:rsidRPr="00AC591B" w:rsidRDefault="00B93EB8"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14:paraId="6774CB9D" w14:textId="77777777" w:rsidR="00B93EB8" w:rsidRPr="00AC591B" w:rsidRDefault="00B93EB8"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06B436BB" w14:textId="77777777" w:rsidR="00B93EB8" w:rsidRPr="00AC591B" w:rsidRDefault="00B93EB8"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B93EB8" w:rsidRPr="008F649C" w14:paraId="467D820D" w14:textId="77777777" w:rsidTr="00C162E8">
        <w:trPr>
          <w:trHeight w:val="284"/>
          <w:jc w:val="center"/>
        </w:trPr>
        <w:tc>
          <w:tcPr>
            <w:tcW w:w="3338" w:type="dxa"/>
            <w:vMerge/>
          </w:tcPr>
          <w:p w14:paraId="1ECE1C67" w14:textId="77777777" w:rsidR="00B93EB8" w:rsidRPr="008F649C" w:rsidRDefault="00B93EB8" w:rsidP="00C162E8">
            <w:pPr>
              <w:pStyle w:val="tit2"/>
              <w:jc w:val="center"/>
              <w:rPr>
                <w:rFonts w:ascii="AvantGarde Bk BT" w:hAnsi="AvantGarde Bk BT"/>
                <w:b/>
                <w:sz w:val="19"/>
                <w:szCs w:val="19"/>
              </w:rPr>
            </w:pPr>
          </w:p>
        </w:tc>
        <w:tc>
          <w:tcPr>
            <w:tcW w:w="704" w:type="dxa"/>
            <w:vMerge/>
            <w:vAlign w:val="center"/>
          </w:tcPr>
          <w:p w14:paraId="642468D1" w14:textId="77777777" w:rsidR="00B93EB8" w:rsidRPr="008F649C" w:rsidRDefault="00B93EB8" w:rsidP="003E6161">
            <w:pPr>
              <w:pStyle w:val="tit2"/>
              <w:jc w:val="center"/>
              <w:rPr>
                <w:rFonts w:ascii="AvantGarde Bk BT" w:hAnsi="AvantGarde Bk BT"/>
                <w:b/>
                <w:sz w:val="19"/>
                <w:szCs w:val="19"/>
              </w:rPr>
            </w:pPr>
          </w:p>
        </w:tc>
        <w:tc>
          <w:tcPr>
            <w:tcW w:w="1009" w:type="dxa"/>
            <w:vAlign w:val="center"/>
          </w:tcPr>
          <w:p w14:paraId="63D60C1D" w14:textId="77777777" w:rsidR="00B93EB8" w:rsidRPr="00AC591B" w:rsidRDefault="00B93EB8"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259BADD9" w14:textId="77777777" w:rsidR="00B93EB8" w:rsidRPr="00AC591B" w:rsidRDefault="00B93EB8"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6069143A" w14:textId="77777777" w:rsidR="00B93EB8" w:rsidRPr="00AC591B" w:rsidRDefault="00B93EB8"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3A39F054" w14:textId="77777777" w:rsidR="00B93EB8" w:rsidRPr="008F649C" w:rsidRDefault="00B93EB8" w:rsidP="003E6161">
            <w:pPr>
              <w:pStyle w:val="tit2"/>
              <w:jc w:val="center"/>
              <w:rPr>
                <w:rFonts w:ascii="AvantGarde Bk BT" w:hAnsi="AvantGarde Bk BT"/>
                <w:b/>
                <w:sz w:val="19"/>
                <w:szCs w:val="19"/>
              </w:rPr>
            </w:pPr>
          </w:p>
        </w:tc>
        <w:tc>
          <w:tcPr>
            <w:tcW w:w="1134" w:type="dxa"/>
            <w:vMerge/>
            <w:vAlign w:val="center"/>
          </w:tcPr>
          <w:p w14:paraId="5BC598A3" w14:textId="77777777" w:rsidR="00B93EB8" w:rsidRPr="008F649C" w:rsidRDefault="00B93EB8" w:rsidP="003E6161">
            <w:pPr>
              <w:pStyle w:val="tit2"/>
              <w:jc w:val="center"/>
              <w:rPr>
                <w:rFonts w:ascii="AvantGarde Bk BT" w:hAnsi="AvantGarde Bk BT"/>
                <w:b/>
                <w:sz w:val="19"/>
                <w:szCs w:val="19"/>
              </w:rPr>
            </w:pPr>
          </w:p>
        </w:tc>
      </w:tr>
      <w:tr w:rsidR="00B93EB8" w:rsidRPr="002137C0" w14:paraId="2F1A4F01" w14:textId="77777777" w:rsidTr="00C162E8">
        <w:trPr>
          <w:trHeight w:val="552"/>
          <w:jc w:val="center"/>
        </w:trPr>
        <w:tc>
          <w:tcPr>
            <w:tcW w:w="3338" w:type="dxa"/>
            <w:vAlign w:val="center"/>
          </w:tcPr>
          <w:p w14:paraId="57F30895" w14:textId="77777777" w:rsidR="00B93EB8" w:rsidRPr="002137C0" w:rsidRDefault="00B93EB8" w:rsidP="00C162E8">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Introducción a la Gastroenterología</w:t>
            </w:r>
          </w:p>
        </w:tc>
        <w:tc>
          <w:tcPr>
            <w:tcW w:w="704" w:type="dxa"/>
            <w:vAlign w:val="center"/>
          </w:tcPr>
          <w:p w14:paraId="219D307F" w14:textId="77777777" w:rsidR="00B93EB8" w:rsidRPr="002137C0" w:rsidRDefault="00B93EB8" w:rsidP="003E616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T</w:t>
            </w:r>
          </w:p>
        </w:tc>
        <w:tc>
          <w:tcPr>
            <w:tcW w:w="1009" w:type="dxa"/>
            <w:vAlign w:val="center"/>
          </w:tcPr>
          <w:p w14:paraId="265A2EFC" w14:textId="77777777" w:rsidR="00B93EB8" w:rsidRDefault="00B93EB8" w:rsidP="00B93EB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14:paraId="6CC951E3" w14:textId="77777777" w:rsidR="00B93EB8" w:rsidRPr="002137C0" w:rsidRDefault="00B93EB8"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0257513A" w14:textId="77777777" w:rsidR="00B93EB8" w:rsidRPr="002137C0" w:rsidRDefault="00B93EB8"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6AD3D6F0" w14:textId="77777777" w:rsidR="00B93EB8" w:rsidRDefault="00B93EB8" w:rsidP="004575B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1134" w:type="dxa"/>
            <w:vAlign w:val="center"/>
          </w:tcPr>
          <w:p w14:paraId="5BE9B039" w14:textId="77777777" w:rsidR="00B93EB8" w:rsidRPr="00933AD8" w:rsidRDefault="00B93EB8"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w:t>
            </w:r>
          </w:p>
        </w:tc>
      </w:tr>
      <w:tr w:rsidR="00B93EB8" w:rsidRPr="002137C0" w14:paraId="12C1A36F" w14:textId="77777777" w:rsidTr="00C162E8">
        <w:trPr>
          <w:trHeight w:val="552"/>
          <w:jc w:val="center"/>
        </w:trPr>
        <w:tc>
          <w:tcPr>
            <w:tcW w:w="3338" w:type="dxa"/>
            <w:vAlign w:val="center"/>
          </w:tcPr>
          <w:p w14:paraId="1F559A1B" w14:textId="77777777" w:rsidR="00B93EB8" w:rsidRPr="00B93D51" w:rsidRDefault="00B93EB8" w:rsidP="00C162E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Introducción a la Nutrición en Pediatría</w:t>
            </w:r>
          </w:p>
        </w:tc>
        <w:tc>
          <w:tcPr>
            <w:tcW w:w="704" w:type="dxa"/>
            <w:vAlign w:val="center"/>
          </w:tcPr>
          <w:p w14:paraId="3205AEE3" w14:textId="77777777" w:rsidR="00B93EB8" w:rsidRPr="00B93EB8" w:rsidRDefault="00B93EB8" w:rsidP="008A78CE">
            <w:pPr>
              <w:jc w:val="center"/>
              <w:rPr>
                <w:rFonts w:ascii="AvantGarde Bk BT" w:eastAsia="Calibri" w:hAnsi="AvantGarde Bk BT" w:cs="Arial"/>
                <w:sz w:val="18"/>
                <w:szCs w:val="18"/>
              </w:rPr>
            </w:pPr>
            <w:r>
              <w:rPr>
                <w:rFonts w:ascii="AvantGarde Bk BT" w:eastAsia="Calibri" w:hAnsi="AvantGarde Bk BT" w:cs="Arial"/>
                <w:sz w:val="18"/>
                <w:szCs w:val="18"/>
              </w:rPr>
              <w:t>T</w:t>
            </w:r>
          </w:p>
        </w:tc>
        <w:tc>
          <w:tcPr>
            <w:tcW w:w="1009" w:type="dxa"/>
            <w:vAlign w:val="center"/>
          </w:tcPr>
          <w:p w14:paraId="1F131355" w14:textId="77777777" w:rsidR="00B93EB8" w:rsidRDefault="00B93EB8"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14:paraId="39D967B1" w14:textId="77777777" w:rsidR="00B93EB8" w:rsidRPr="002137C0" w:rsidRDefault="00B93EB8"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646BB389" w14:textId="77777777" w:rsidR="00B93EB8" w:rsidRPr="002137C0" w:rsidRDefault="00B93EB8"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12D37E7E" w14:textId="77777777" w:rsidR="00B93EB8" w:rsidRDefault="00B93EB8"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1134" w:type="dxa"/>
            <w:vAlign w:val="center"/>
          </w:tcPr>
          <w:p w14:paraId="56A85494" w14:textId="77777777" w:rsidR="00B93EB8" w:rsidRDefault="00B93EB8"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w:t>
            </w:r>
          </w:p>
        </w:tc>
      </w:tr>
      <w:tr w:rsidR="00B93EB8" w:rsidRPr="002137C0" w14:paraId="18D6CC9E" w14:textId="77777777" w:rsidTr="00C162E8">
        <w:trPr>
          <w:trHeight w:val="552"/>
          <w:jc w:val="center"/>
        </w:trPr>
        <w:tc>
          <w:tcPr>
            <w:tcW w:w="3338" w:type="dxa"/>
            <w:vAlign w:val="center"/>
          </w:tcPr>
          <w:p w14:paraId="29A7A1DB" w14:textId="3CB1E68E" w:rsidR="00B93EB8" w:rsidRPr="00B93D51" w:rsidRDefault="00B93EB8" w:rsidP="00C162E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 xml:space="preserve">Procedimientos endoscópicos y de motilidad, </w:t>
            </w:r>
            <w:proofErr w:type="spellStart"/>
            <w:r>
              <w:rPr>
                <w:rFonts w:ascii="AvantGarde Bk BT" w:hAnsi="AvantGarde Bk BT" w:cs="Arial"/>
                <w:sz w:val="18"/>
                <w:szCs w:val="18"/>
                <w:lang w:val="es-MX"/>
              </w:rPr>
              <w:t>PHmetría</w:t>
            </w:r>
            <w:proofErr w:type="spellEnd"/>
            <w:r>
              <w:rPr>
                <w:rFonts w:ascii="AvantGarde Bk BT" w:hAnsi="AvantGarde Bk BT" w:cs="Arial"/>
                <w:sz w:val="18"/>
                <w:szCs w:val="18"/>
                <w:lang w:val="es-MX"/>
              </w:rPr>
              <w:t xml:space="preserve"> esofágica</w:t>
            </w:r>
          </w:p>
        </w:tc>
        <w:tc>
          <w:tcPr>
            <w:tcW w:w="704" w:type="dxa"/>
            <w:vAlign w:val="center"/>
          </w:tcPr>
          <w:p w14:paraId="1EF921CE" w14:textId="77777777" w:rsidR="00B93EB8" w:rsidRPr="002137C0" w:rsidRDefault="00B93EB8" w:rsidP="008A78CE">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1009" w:type="dxa"/>
            <w:vAlign w:val="center"/>
          </w:tcPr>
          <w:p w14:paraId="5692AE1B" w14:textId="77777777" w:rsidR="00B93EB8" w:rsidRDefault="00B93EB8"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14:paraId="542E2C95" w14:textId="77777777" w:rsidR="00B93EB8" w:rsidRPr="002137C0" w:rsidRDefault="00B93EB8"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80" w:type="dxa"/>
            <w:vAlign w:val="center"/>
          </w:tcPr>
          <w:p w14:paraId="0A7123C1" w14:textId="77777777" w:rsidR="00B93EB8" w:rsidRPr="002137C0" w:rsidRDefault="00B93EB8"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31754B80" w14:textId="77777777" w:rsidR="00B93EB8" w:rsidRDefault="00B93EB8"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112</w:t>
            </w:r>
          </w:p>
        </w:tc>
        <w:tc>
          <w:tcPr>
            <w:tcW w:w="1134" w:type="dxa"/>
            <w:vAlign w:val="center"/>
          </w:tcPr>
          <w:p w14:paraId="7BDE43AA" w14:textId="77777777" w:rsidR="00B93EB8" w:rsidRDefault="00B93EB8"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7</w:t>
            </w:r>
          </w:p>
        </w:tc>
      </w:tr>
      <w:tr w:rsidR="00B93EB8" w:rsidRPr="002137C0" w14:paraId="066FD416" w14:textId="77777777" w:rsidTr="00C162E8">
        <w:trPr>
          <w:trHeight w:val="552"/>
          <w:jc w:val="center"/>
        </w:trPr>
        <w:tc>
          <w:tcPr>
            <w:tcW w:w="3338" w:type="dxa"/>
            <w:vAlign w:val="center"/>
          </w:tcPr>
          <w:p w14:paraId="0374869E" w14:textId="77777777" w:rsidR="00B93EB8" w:rsidRPr="001F79A9" w:rsidRDefault="00B93EB8" w:rsidP="00C162E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Procedim</w:t>
            </w:r>
            <w:r w:rsidR="002D5C9D">
              <w:rPr>
                <w:rFonts w:ascii="AvantGarde Bk BT" w:hAnsi="AvantGarde Bk BT" w:cs="Arial"/>
                <w:sz w:val="18"/>
                <w:szCs w:val="18"/>
                <w:lang w:val="es-MX"/>
              </w:rPr>
              <w:t xml:space="preserve">ientos </w:t>
            </w:r>
            <w:proofErr w:type="spellStart"/>
            <w:r w:rsidR="002D5C9D">
              <w:rPr>
                <w:rFonts w:ascii="AvantGarde Bk BT" w:hAnsi="AvantGarde Bk BT" w:cs="Arial"/>
                <w:sz w:val="18"/>
                <w:szCs w:val="18"/>
                <w:lang w:val="es-MX"/>
              </w:rPr>
              <w:t>laboratoriales</w:t>
            </w:r>
            <w:proofErr w:type="spellEnd"/>
            <w:r w:rsidR="002D5C9D">
              <w:rPr>
                <w:rFonts w:ascii="AvantGarde Bk BT" w:hAnsi="AvantGarde Bk BT" w:cs="Arial"/>
                <w:sz w:val="18"/>
                <w:szCs w:val="18"/>
                <w:lang w:val="es-MX"/>
              </w:rPr>
              <w:t xml:space="preserve"> de filtro I</w:t>
            </w:r>
          </w:p>
        </w:tc>
        <w:tc>
          <w:tcPr>
            <w:tcW w:w="704" w:type="dxa"/>
            <w:vAlign w:val="center"/>
          </w:tcPr>
          <w:p w14:paraId="285D1E3C" w14:textId="77777777" w:rsidR="00B93EB8" w:rsidRPr="002D5C9D" w:rsidRDefault="002D5C9D" w:rsidP="008C01FE">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1009" w:type="dxa"/>
            <w:vAlign w:val="center"/>
          </w:tcPr>
          <w:p w14:paraId="175DBE8A" w14:textId="77777777" w:rsidR="00B93EB8" w:rsidRDefault="002D5C9D" w:rsidP="008C01F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14:paraId="02636657" w14:textId="77777777" w:rsidR="00B93EB8" w:rsidRPr="002137C0" w:rsidRDefault="002D5C9D" w:rsidP="008C01F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80" w:type="dxa"/>
            <w:vAlign w:val="center"/>
          </w:tcPr>
          <w:p w14:paraId="3A59BF8B" w14:textId="77777777" w:rsidR="00B93EB8" w:rsidRPr="002137C0" w:rsidRDefault="002D5C9D" w:rsidP="008C01F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20160A39" w14:textId="77777777" w:rsidR="00B93EB8" w:rsidRDefault="002D5C9D" w:rsidP="008C01F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144</w:t>
            </w:r>
          </w:p>
        </w:tc>
        <w:tc>
          <w:tcPr>
            <w:tcW w:w="1134" w:type="dxa"/>
            <w:vAlign w:val="center"/>
          </w:tcPr>
          <w:p w14:paraId="0892E535" w14:textId="77777777" w:rsidR="00B93EB8" w:rsidRDefault="002D5C9D" w:rsidP="008C01F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w:t>
            </w:r>
          </w:p>
        </w:tc>
      </w:tr>
      <w:tr w:rsidR="00B93EB8" w:rsidRPr="002137C0" w14:paraId="2352D172" w14:textId="77777777" w:rsidTr="00C162E8">
        <w:trPr>
          <w:trHeight w:val="552"/>
          <w:jc w:val="center"/>
        </w:trPr>
        <w:tc>
          <w:tcPr>
            <w:tcW w:w="3338" w:type="dxa"/>
            <w:vAlign w:val="center"/>
          </w:tcPr>
          <w:p w14:paraId="0B27FB74" w14:textId="77777777" w:rsidR="00B93EB8" w:rsidRPr="00B93D51" w:rsidRDefault="002D5C9D" w:rsidP="00C162E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Patología gastrointestinal, hepática y pancreática</w:t>
            </w:r>
          </w:p>
        </w:tc>
        <w:tc>
          <w:tcPr>
            <w:tcW w:w="704" w:type="dxa"/>
            <w:vAlign w:val="center"/>
          </w:tcPr>
          <w:p w14:paraId="17E6521B" w14:textId="77777777" w:rsidR="00B93EB8" w:rsidRPr="002D5C9D" w:rsidRDefault="002D5C9D" w:rsidP="003022A1">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1009" w:type="dxa"/>
            <w:vAlign w:val="center"/>
          </w:tcPr>
          <w:p w14:paraId="79E89BCA" w14:textId="184616A6" w:rsidR="00B93EB8"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128</w:t>
            </w:r>
          </w:p>
        </w:tc>
        <w:tc>
          <w:tcPr>
            <w:tcW w:w="983" w:type="dxa"/>
            <w:vAlign w:val="center"/>
          </w:tcPr>
          <w:p w14:paraId="6BAD873F" w14:textId="23B4C0EF" w:rsidR="00B93EB8" w:rsidRPr="002137C0"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080" w:type="dxa"/>
            <w:vAlign w:val="center"/>
          </w:tcPr>
          <w:p w14:paraId="7B2A6741" w14:textId="77777777" w:rsidR="00B93EB8" w:rsidRPr="002137C0" w:rsidRDefault="002D5C9D"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24C8340F" w14:textId="1BC0C762" w:rsidR="00B93EB8"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224</w:t>
            </w:r>
          </w:p>
        </w:tc>
        <w:tc>
          <w:tcPr>
            <w:tcW w:w="1134" w:type="dxa"/>
            <w:vAlign w:val="center"/>
          </w:tcPr>
          <w:p w14:paraId="2F81D846" w14:textId="1C6BF663" w:rsidR="00B93EB8" w:rsidRDefault="002D5C9D"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w:t>
            </w:r>
            <w:r w:rsidR="003E53A0">
              <w:rPr>
                <w:rFonts w:ascii="AvantGarde Bk BT" w:eastAsia="Calibri" w:hAnsi="AvantGarde Bk BT" w:cs="Arial"/>
                <w:color w:val="000000"/>
                <w:sz w:val="18"/>
                <w:szCs w:val="18"/>
              </w:rPr>
              <w:t>4</w:t>
            </w:r>
          </w:p>
        </w:tc>
      </w:tr>
      <w:tr w:rsidR="00BB6225" w:rsidRPr="002137C0" w14:paraId="5B0FAD73" w14:textId="77777777" w:rsidTr="00C162E8">
        <w:trPr>
          <w:trHeight w:val="552"/>
          <w:jc w:val="center"/>
        </w:trPr>
        <w:tc>
          <w:tcPr>
            <w:tcW w:w="3338" w:type="dxa"/>
            <w:vAlign w:val="center"/>
          </w:tcPr>
          <w:p w14:paraId="1043FD8C" w14:textId="0FE69966" w:rsidR="00BB6225" w:rsidRDefault="00BB6225" w:rsidP="00C162E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Patología Nutricional</w:t>
            </w:r>
          </w:p>
        </w:tc>
        <w:tc>
          <w:tcPr>
            <w:tcW w:w="704" w:type="dxa"/>
            <w:vAlign w:val="center"/>
          </w:tcPr>
          <w:p w14:paraId="1B62965D" w14:textId="101682FB" w:rsidR="00BB6225" w:rsidRDefault="003E53A0" w:rsidP="003022A1">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1009" w:type="dxa"/>
            <w:vAlign w:val="center"/>
          </w:tcPr>
          <w:p w14:paraId="302F3199" w14:textId="69152841"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983" w:type="dxa"/>
            <w:vAlign w:val="center"/>
          </w:tcPr>
          <w:p w14:paraId="1D8E7CD2" w14:textId="17BE1748"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80" w:type="dxa"/>
            <w:vAlign w:val="center"/>
          </w:tcPr>
          <w:p w14:paraId="7E574DA4" w14:textId="728FE4FE" w:rsidR="00BB6225" w:rsidRDefault="00BB6225"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764A861C" w14:textId="39F39818"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176</w:t>
            </w:r>
          </w:p>
        </w:tc>
        <w:tc>
          <w:tcPr>
            <w:tcW w:w="1134" w:type="dxa"/>
            <w:vAlign w:val="center"/>
          </w:tcPr>
          <w:p w14:paraId="2407D1FD" w14:textId="1CEFEAC0"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11</w:t>
            </w:r>
          </w:p>
        </w:tc>
      </w:tr>
      <w:tr w:rsidR="00BB6225" w:rsidRPr="002137C0" w14:paraId="227A089C" w14:textId="77777777" w:rsidTr="00C162E8">
        <w:trPr>
          <w:trHeight w:val="552"/>
          <w:jc w:val="center"/>
        </w:trPr>
        <w:tc>
          <w:tcPr>
            <w:tcW w:w="3338" w:type="dxa"/>
            <w:vAlign w:val="center"/>
          </w:tcPr>
          <w:p w14:paraId="58105D7A" w14:textId="3EA91313" w:rsidR="00BB6225" w:rsidRDefault="00BB6225" w:rsidP="00C162E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 xml:space="preserve">Urgencias </w:t>
            </w:r>
            <w:proofErr w:type="spellStart"/>
            <w:r>
              <w:rPr>
                <w:rFonts w:ascii="AvantGarde Bk BT" w:hAnsi="AvantGarde Bk BT" w:cs="Arial"/>
                <w:sz w:val="18"/>
                <w:szCs w:val="18"/>
                <w:lang w:val="es-MX"/>
              </w:rPr>
              <w:t>Gastroenterologicas</w:t>
            </w:r>
            <w:proofErr w:type="spellEnd"/>
          </w:p>
        </w:tc>
        <w:tc>
          <w:tcPr>
            <w:tcW w:w="704" w:type="dxa"/>
            <w:vAlign w:val="center"/>
          </w:tcPr>
          <w:p w14:paraId="06DEE7F1" w14:textId="4AABA3D6" w:rsidR="00BB6225" w:rsidRDefault="003E53A0" w:rsidP="003022A1">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1009" w:type="dxa"/>
            <w:vAlign w:val="center"/>
          </w:tcPr>
          <w:p w14:paraId="3074BB21" w14:textId="79528F50" w:rsidR="00BB6225" w:rsidRDefault="00BB6225"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14:paraId="093BABC5" w14:textId="6F50F150" w:rsidR="00BB6225" w:rsidRDefault="00BB6225"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513962AE" w14:textId="0F4670A5" w:rsidR="00BB6225" w:rsidRDefault="00BB6225"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218B9D4E" w14:textId="6AF25378" w:rsidR="00BB6225" w:rsidRDefault="00BB6225"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128</w:t>
            </w:r>
          </w:p>
        </w:tc>
        <w:tc>
          <w:tcPr>
            <w:tcW w:w="1134" w:type="dxa"/>
            <w:vAlign w:val="center"/>
          </w:tcPr>
          <w:p w14:paraId="041E88FD" w14:textId="5A1516C9" w:rsidR="00BB6225" w:rsidRDefault="00BB6225"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w:t>
            </w:r>
          </w:p>
        </w:tc>
      </w:tr>
      <w:tr w:rsidR="00BB6225" w:rsidRPr="002137C0" w14:paraId="28620BAD" w14:textId="77777777" w:rsidTr="00C162E8">
        <w:trPr>
          <w:trHeight w:val="552"/>
          <w:jc w:val="center"/>
        </w:trPr>
        <w:tc>
          <w:tcPr>
            <w:tcW w:w="3338" w:type="dxa"/>
            <w:vAlign w:val="center"/>
          </w:tcPr>
          <w:p w14:paraId="4DC49148" w14:textId="71A88EEE" w:rsidR="00BB6225" w:rsidRDefault="00BB6225" w:rsidP="00C162E8">
            <w:pPr>
              <w:pStyle w:val="Textoindependiente"/>
              <w:jc w:val="center"/>
              <w:rPr>
                <w:rFonts w:ascii="AvantGarde Bk BT" w:hAnsi="AvantGarde Bk BT" w:cs="Arial"/>
                <w:sz w:val="18"/>
                <w:szCs w:val="18"/>
                <w:lang w:val="es-MX"/>
              </w:rPr>
            </w:pPr>
            <w:proofErr w:type="spellStart"/>
            <w:r>
              <w:rPr>
                <w:rFonts w:ascii="AvantGarde Bk BT" w:hAnsi="AvantGarde Bk BT" w:cs="Arial"/>
                <w:sz w:val="18"/>
                <w:szCs w:val="18"/>
                <w:lang w:val="es-MX"/>
              </w:rPr>
              <w:t>Farmacologia</w:t>
            </w:r>
            <w:proofErr w:type="spellEnd"/>
            <w:r>
              <w:rPr>
                <w:rFonts w:ascii="AvantGarde Bk BT" w:hAnsi="AvantGarde Bk BT" w:cs="Arial"/>
                <w:sz w:val="18"/>
                <w:szCs w:val="18"/>
                <w:lang w:val="es-MX"/>
              </w:rPr>
              <w:t xml:space="preserve"> aplicada a la </w:t>
            </w:r>
            <w:proofErr w:type="spellStart"/>
            <w:r>
              <w:rPr>
                <w:rFonts w:ascii="AvantGarde Bk BT" w:hAnsi="AvantGarde Bk BT" w:cs="Arial"/>
                <w:sz w:val="18"/>
                <w:szCs w:val="18"/>
                <w:lang w:val="es-MX"/>
              </w:rPr>
              <w:t>Gastroenterologia</w:t>
            </w:r>
            <w:proofErr w:type="spellEnd"/>
          </w:p>
        </w:tc>
        <w:tc>
          <w:tcPr>
            <w:tcW w:w="704" w:type="dxa"/>
            <w:vAlign w:val="center"/>
          </w:tcPr>
          <w:p w14:paraId="09064682" w14:textId="35B91B9D" w:rsidR="00BB6225" w:rsidRDefault="003E53A0" w:rsidP="003022A1">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1009" w:type="dxa"/>
            <w:vAlign w:val="center"/>
          </w:tcPr>
          <w:p w14:paraId="50CBAA6A" w14:textId="76918F1A"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14:paraId="30557F66" w14:textId="2EEA2F18"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5B052C31" w14:textId="2B8E3CA6"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707D4038" w14:textId="0A3C6C8A"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128</w:t>
            </w:r>
          </w:p>
        </w:tc>
        <w:tc>
          <w:tcPr>
            <w:tcW w:w="1134" w:type="dxa"/>
            <w:vAlign w:val="center"/>
          </w:tcPr>
          <w:p w14:paraId="10159E2E" w14:textId="4B1CA421"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w:t>
            </w:r>
          </w:p>
        </w:tc>
      </w:tr>
      <w:tr w:rsidR="00BB6225" w:rsidRPr="002137C0" w14:paraId="1AA972DF" w14:textId="77777777" w:rsidTr="00C162E8">
        <w:trPr>
          <w:trHeight w:val="552"/>
          <w:jc w:val="center"/>
        </w:trPr>
        <w:tc>
          <w:tcPr>
            <w:tcW w:w="3338" w:type="dxa"/>
            <w:vAlign w:val="center"/>
          </w:tcPr>
          <w:p w14:paraId="0ABB5BE7" w14:textId="6A8029F5" w:rsidR="00BB6225" w:rsidRDefault="00BB6225" w:rsidP="00C162E8">
            <w:pPr>
              <w:pStyle w:val="Textoindependiente"/>
              <w:jc w:val="center"/>
              <w:rPr>
                <w:rFonts w:ascii="AvantGarde Bk BT" w:hAnsi="AvantGarde Bk BT" w:cs="Arial"/>
                <w:sz w:val="18"/>
                <w:szCs w:val="18"/>
                <w:lang w:val="es-MX"/>
              </w:rPr>
            </w:pPr>
            <w:proofErr w:type="spellStart"/>
            <w:r>
              <w:rPr>
                <w:rFonts w:ascii="AvantGarde Bk BT" w:hAnsi="AvantGarde Bk BT" w:cs="Arial"/>
                <w:sz w:val="18"/>
                <w:szCs w:val="18"/>
                <w:lang w:val="es-MX"/>
              </w:rPr>
              <w:t>Biologia</w:t>
            </w:r>
            <w:proofErr w:type="spellEnd"/>
            <w:r>
              <w:rPr>
                <w:rFonts w:ascii="AvantGarde Bk BT" w:hAnsi="AvantGarde Bk BT" w:cs="Arial"/>
                <w:sz w:val="18"/>
                <w:szCs w:val="18"/>
                <w:lang w:val="es-MX"/>
              </w:rPr>
              <w:t xml:space="preserve"> Molecular en padecimientos gastrointestinales</w:t>
            </w:r>
          </w:p>
        </w:tc>
        <w:tc>
          <w:tcPr>
            <w:tcW w:w="704" w:type="dxa"/>
            <w:vAlign w:val="center"/>
          </w:tcPr>
          <w:p w14:paraId="50C15920" w14:textId="594F3D07" w:rsidR="00BB6225" w:rsidRDefault="003E53A0" w:rsidP="003022A1">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1009" w:type="dxa"/>
            <w:vAlign w:val="center"/>
          </w:tcPr>
          <w:p w14:paraId="248500E9" w14:textId="24D15018"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983" w:type="dxa"/>
            <w:vAlign w:val="center"/>
          </w:tcPr>
          <w:p w14:paraId="1D80ADC8" w14:textId="0CFA74D9"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80" w:type="dxa"/>
            <w:vAlign w:val="center"/>
          </w:tcPr>
          <w:p w14:paraId="6C97A1E7" w14:textId="7F617149"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80" w:type="dxa"/>
            <w:vAlign w:val="center"/>
          </w:tcPr>
          <w:p w14:paraId="102B095E" w14:textId="5843F029"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192</w:t>
            </w:r>
          </w:p>
        </w:tc>
        <w:tc>
          <w:tcPr>
            <w:tcW w:w="1134" w:type="dxa"/>
            <w:vAlign w:val="center"/>
          </w:tcPr>
          <w:p w14:paraId="5E1304BB" w14:textId="41612B70"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w:t>
            </w:r>
          </w:p>
        </w:tc>
      </w:tr>
      <w:tr w:rsidR="00BB6225" w:rsidRPr="002137C0" w14:paraId="60E3AF5F" w14:textId="77777777" w:rsidTr="00C162E8">
        <w:trPr>
          <w:trHeight w:val="552"/>
          <w:jc w:val="center"/>
        </w:trPr>
        <w:tc>
          <w:tcPr>
            <w:tcW w:w="3338" w:type="dxa"/>
            <w:vAlign w:val="center"/>
          </w:tcPr>
          <w:p w14:paraId="5A68E298" w14:textId="1C97A04B" w:rsidR="00BB6225" w:rsidRDefault="003E53A0" w:rsidP="00C162E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Epidemiologí</w:t>
            </w:r>
            <w:r w:rsidR="00BB6225">
              <w:rPr>
                <w:rFonts w:ascii="AvantGarde Bk BT" w:hAnsi="AvantGarde Bk BT" w:cs="Arial"/>
                <w:sz w:val="18"/>
                <w:szCs w:val="18"/>
                <w:lang w:val="es-MX"/>
              </w:rPr>
              <w:t>a</w:t>
            </w:r>
          </w:p>
        </w:tc>
        <w:tc>
          <w:tcPr>
            <w:tcW w:w="704" w:type="dxa"/>
            <w:vAlign w:val="center"/>
          </w:tcPr>
          <w:p w14:paraId="04C9D3A3" w14:textId="19652BD5" w:rsidR="00BB6225" w:rsidRDefault="003E53A0" w:rsidP="003022A1">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1009" w:type="dxa"/>
            <w:vAlign w:val="center"/>
          </w:tcPr>
          <w:p w14:paraId="4DC8D5B4" w14:textId="761C1E05"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14:paraId="2CBB2ACA" w14:textId="2FB8977C"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23655D67" w14:textId="579838A7"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02BCFFFB" w14:textId="05C238E3"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128</w:t>
            </w:r>
          </w:p>
        </w:tc>
        <w:tc>
          <w:tcPr>
            <w:tcW w:w="1134" w:type="dxa"/>
            <w:vAlign w:val="center"/>
          </w:tcPr>
          <w:p w14:paraId="27B4DF35" w14:textId="070D0441" w:rsidR="00BB6225"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w:t>
            </w:r>
          </w:p>
        </w:tc>
      </w:tr>
      <w:tr w:rsidR="003E53A0" w:rsidRPr="002137C0" w14:paraId="056A3A9C" w14:textId="77777777" w:rsidTr="00C162E8">
        <w:trPr>
          <w:trHeight w:val="552"/>
          <w:jc w:val="center"/>
        </w:trPr>
        <w:tc>
          <w:tcPr>
            <w:tcW w:w="3338" w:type="dxa"/>
            <w:vAlign w:val="center"/>
          </w:tcPr>
          <w:p w14:paraId="43E21A88" w14:textId="31402C63" w:rsidR="003E53A0" w:rsidRDefault="003E53A0" w:rsidP="00C162E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Trabajo de atención Médica I</w:t>
            </w:r>
          </w:p>
        </w:tc>
        <w:tc>
          <w:tcPr>
            <w:tcW w:w="704" w:type="dxa"/>
            <w:vAlign w:val="center"/>
          </w:tcPr>
          <w:p w14:paraId="54209B30" w14:textId="05F3B09A" w:rsidR="003E53A0" w:rsidRDefault="003E53A0" w:rsidP="003022A1">
            <w:pPr>
              <w:jc w:val="center"/>
              <w:rPr>
                <w:rFonts w:ascii="AvantGarde Bk BT" w:eastAsia="Calibri" w:hAnsi="AvantGarde Bk BT" w:cs="Arial"/>
                <w:sz w:val="18"/>
                <w:szCs w:val="18"/>
              </w:rPr>
            </w:pPr>
            <w:r>
              <w:rPr>
                <w:rFonts w:ascii="AvantGarde Bk BT" w:eastAsia="Calibri" w:hAnsi="AvantGarde Bk BT" w:cs="Arial"/>
                <w:sz w:val="18"/>
                <w:szCs w:val="18"/>
              </w:rPr>
              <w:t>N</w:t>
            </w:r>
          </w:p>
        </w:tc>
        <w:tc>
          <w:tcPr>
            <w:tcW w:w="1009" w:type="dxa"/>
            <w:vAlign w:val="center"/>
          </w:tcPr>
          <w:p w14:paraId="01EE5ABB" w14:textId="70CAC73A" w:rsidR="003E53A0"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14:paraId="301B66B1" w14:textId="6EB88973" w:rsidR="003E53A0"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1216</w:t>
            </w:r>
          </w:p>
        </w:tc>
        <w:tc>
          <w:tcPr>
            <w:tcW w:w="1080" w:type="dxa"/>
            <w:vAlign w:val="center"/>
          </w:tcPr>
          <w:p w14:paraId="263F54F8" w14:textId="680693AC" w:rsidR="003E53A0"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66AB6F34" w14:textId="5F5C2B5D" w:rsidR="003E53A0"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1216</w:t>
            </w:r>
          </w:p>
        </w:tc>
        <w:tc>
          <w:tcPr>
            <w:tcW w:w="1134" w:type="dxa"/>
            <w:vAlign w:val="center"/>
          </w:tcPr>
          <w:p w14:paraId="59D6182C" w14:textId="6DF86E9E" w:rsidR="003E53A0" w:rsidRDefault="003E53A0"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76</w:t>
            </w:r>
          </w:p>
        </w:tc>
      </w:tr>
      <w:tr w:rsidR="00BB6225" w:rsidRPr="002137C0" w14:paraId="308A1EB3" w14:textId="77777777" w:rsidTr="00C162E8">
        <w:trPr>
          <w:trHeight w:val="385"/>
          <w:jc w:val="center"/>
        </w:trPr>
        <w:tc>
          <w:tcPr>
            <w:tcW w:w="3338" w:type="dxa"/>
            <w:vAlign w:val="center"/>
          </w:tcPr>
          <w:p w14:paraId="3B39B7FD" w14:textId="77777777" w:rsidR="00BB6225" w:rsidRPr="00237366" w:rsidRDefault="00BB6225" w:rsidP="00C162E8">
            <w:pPr>
              <w:pStyle w:val="Textoindependiente"/>
              <w:jc w:val="center"/>
              <w:rPr>
                <w:rFonts w:ascii="AvantGarde Bk BT" w:hAnsi="AvantGarde Bk BT" w:cs="Arial"/>
                <w:sz w:val="18"/>
                <w:szCs w:val="18"/>
                <w:lang w:val="es-ES_tradnl"/>
              </w:rPr>
            </w:pPr>
            <w:r w:rsidRPr="00237366">
              <w:rPr>
                <w:rFonts w:ascii="AvantGarde Bk BT" w:hAnsi="AvantGarde Bk BT" w:cs="Arial"/>
                <w:b/>
                <w:sz w:val="18"/>
                <w:szCs w:val="18"/>
                <w:lang w:val="es-MX"/>
              </w:rPr>
              <w:t>Total</w:t>
            </w:r>
          </w:p>
        </w:tc>
        <w:tc>
          <w:tcPr>
            <w:tcW w:w="704" w:type="dxa"/>
          </w:tcPr>
          <w:p w14:paraId="305439E1" w14:textId="77777777" w:rsidR="00BB6225" w:rsidRPr="00237366" w:rsidRDefault="00BB6225" w:rsidP="0070332C">
            <w:pPr>
              <w:jc w:val="center"/>
            </w:pPr>
          </w:p>
        </w:tc>
        <w:tc>
          <w:tcPr>
            <w:tcW w:w="1009" w:type="dxa"/>
            <w:vAlign w:val="center"/>
          </w:tcPr>
          <w:p w14:paraId="2A3D45D4" w14:textId="44F31A2C" w:rsidR="00BB6225" w:rsidRPr="00237366" w:rsidRDefault="003E53A0" w:rsidP="0070332C">
            <w:pPr>
              <w:jc w:val="center"/>
              <w:rPr>
                <w:rFonts w:ascii="AvantGarde Bk BT" w:eastAsia="Calibri" w:hAnsi="AvantGarde Bk BT" w:cs="Arial"/>
                <w:b/>
                <w:color w:val="000000"/>
                <w:sz w:val="18"/>
                <w:szCs w:val="18"/>
              </w:rPr>
            </w:pPr>
            <w:r w:rsidRPr="00237366">
              <w:rPr>
                <w:rFonts w:ascii="AvantGarde Bk BT" w:eastAsia="Calibri" w:hAnsi="AvantGarde Bk BT" w:cs="Arial"/>
                <w:b/>
                <w:color w:val="000000"/>
                <w:sz w:val="18"/>
                <w:szCs w:val="18"/>
              </w:rPr>
              <w:t>768</w:t>
            </w:r>
          </w:p>
        </w:tc>
        <w:tc>
          <w:tcPr>
            <w:tcW w:w="983" w:type="dxa"/>
            <w:vAlign w:val="center"/>
          </w:tcPr>
          <w:p w14:paraId="0BACAEBC" w14:textId="3D3FE1CD" w:rsidR="00BB6225" w:rsidRPr="00237366" w:rsidRDefault="003E53A0" w:rsidP="0070332C">
            <w:pPr>
              <w:jc w:val="center"/>
              <w:rPr>
                <w:rFonts w:ascii="AvantGarde Bk BT" w:eastAsia="Calibri" w:hAnsi="AvantGarde Bk BT" w:cs="Arial"/>
                <w:b/>
                <w:color w:val="000000"/>
                <w:sz w:val="18"/>
                <w:szCs w:val="18"/>
              </w:rPr>
            </w:pPr>
            <w:r w:rsidRPr="00237366">
              <w:rPr>
                <w:rFonts w:ascii="AvantGarde Bk BT" w:eastAsia="Calibri" w:hAnsi="AvantGarde Bk BT" w:cs="Arial"/>
                <w:b/>
                <w:color w:val="000000"/>
                <w:sz w:val="18"/>
                <w:szCs w:val="18"/>
              </w:rPr>
              <w:t>1632</w:t>
            </w:r>
          </w:p>
        </w:tc>
        <w:tc>
          <w:tcPr>
            <w:tcW w:w="1080" w:type="dxa"/>
            <w:vAlign w:val="center"/>
          </w:tcPr>
          <w:p w14:paraId="7AB8182B" w14:textId="56C64AD1" w:rsidR="00BB6225" w:rsidRPr="00237366" w:rsidRDefault="003E53A0" w:rsidP="0070332C">
            <w:pPr>
              <w:jc w:val="center"/>
              <w:rPr>
                <w:rFonts w:ascii="AvantGarde Bk BT" w:eastAsia="Calibri" w:hAnsi="AvantGarde Bk BT" w:cs="Arial"/>
                <w:b/>
                <w:color w:val="000000"/>
                <w:sz w:val="18"/>
                <w:szCs w:val="18"/>
              </w:rPr>
            </w:pPr>
            <w:r w:rsidRPr="00237366">
              <w:rPr>
                <w:rFonts w:ascii="AvantGarde Bk BT" w:eastAsia="Calibri" w:hAnsi="AvantGarde Bk BT" w:cs="Arial"/>
                <w:b/>
                <w:color w:val="000000"/>
                <w:sz w:val="18"/>
                <w:szCs w:val="18"/>
              </w:rPr>
              <w:t>240</w:t>
            </w:r>
          </w:p>
        </w:tc>
        <w:tc>
          <w:tcPr>
            <w:tcW w:w="1080" w:type="dxa"/>
            <w:vAlign w:val="center"/>
          </w:tcPr>
          <w:p w14:paraId="03841A78" w14:textId="1031097F" w:rsidR="00BB6225" w:rsidRPr="00237366" w:rsidRDefault="003E53A0" w:rsidP="0070332C">
            <w:pPr>
              <w:jc w:val="center"/>
              <w:rPr>
                <w:rFonts w:ascii="AvantGarde Bk BT" w:eastAsia="Calibri" w:hAnsi="AvantGarde Bk BT" w:cs="Arial"/>
                <w:b/>
                <w:color w:val="000000"/>
                <w:sz w:val="18"/>
                <w:szCs w:val="18"/>
              </w:rPr>
            </w:pPr>
            <w:r w:rsidRPr="00237366">
              <w:rPr>
                <w:rFonts w:ascii="AvantGarde Bk BT" w:eastAsia="Calibri" w:hAnsi="AvantGarde Bk BT" w:cs="Arial"/>
                <w:b/>
                <w:color w:val="000000"/>
                <w:sz w:val="18"/>
                <w:szCs w:val="18"/>
              </w:rPr>
              <w:t>2640</w:t>
            </w:r>
          </w:p>
        </w:tc>
        <w:tc>
          <w:tcPr>
            <w:tcW w:w="1134" w:type="dxa"/>
            <w:vAlign w:val="center"/>
          </w:tcPr>
          <w:p w14:paraId="7DF80FFB" w14:textId="4446113F" w:rsidR="00BB6225" w:rsidRPr="00237366" w:rsidRDefault="003E53A0" w:rsidP="0070332C">
            <w:pPr>
              <w:jc w:val="center"/>
              <w:rPr>
                <w:rFonts w:ascii="AvantGarde Bk BT" w:eastAsia="Calibri" w:hAnsi="AvantGarde Bk BT" w:cs="Arial"/>
                <w:b/>
                <w:color w:val="000000"/>
                <w:sz w:val="18"/>
                <w:szCs w:val="18"/>
              </w:rPr>
            </w:pPr>
            <w:r w:rsidRPr="00237366">
              <w:rPr>
                <w:rFonts w:ascii="AvantGarde Bk BT" w:eastAsia="Calibri" w:hAnsi="AvantGarde Bk BT" w:cs="Arial"/>
                <w:b/>
                <w:color w:val="000000"/>
                <w:sz w:val="18"/>
                <w:szCs w:val="18"/>
              </w:rPr>
              <w:t>165</w:t>
            </w:r>
          </w:p>
        </w:tc>
      </w:tr>
    </w:tbl>
    <w:p w14:paraId="73AD9725" w14:textId="77777777" w:rsidR="00DA39B4" w:rsidRDefault="00DA39B4" w:rsidP="003E53A0">
      <w:pPr>
        <w:spacing w:line="360" w:lineRule="auto"/>
        <w:rPr>
          <w:rFonts w:ascii="AvantGarde Bk BT" w:eastAsia="Arial Unicode MS" w:hAnsi="AvantGarde Bk BT" w:cs="Arial"/>
          <w:b/>
          <w:sz w:val="20"/>
          <w:szCs w:val="20"/>
        </w:rPr>
      </w:pPr>
    </w:p>
    <w:p w14:paraId="242F4022" w14:textId="77777777" w:rsidR="007E3345" w:rsidRDefault="007E3345">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59A0FD91" w14:textId="2935B552" w:rsidR="00DA39B4" w:rsidRPr="00AC459D" w:rsidRDefault="00DA39B4" w:rsidP="00DA39B4">
      <w:pPr>
        <w:spacing w:line="360" w:lineRule="auto"/>
        <w:rPr>
          <w:rFonts w:ascii="AvantGarde Bk BT" w:eastAsia="Arial Unicode MS" w:hAnsi="AvantGarde Bk BT" w:cs="Arial"/>
          <w:b/>
          <w:sz w:val="20"/>
          <w:szCs w:val="20"/>
        </w:rPr>
      </w:pPr>
      <w:r>
        <w:rPr>
          <w:rFonts w:ascii="AvantGarde Bk BT" w:eastAsia="Arial Unicode MS" w:hAnsi="AvantGarde Bk BT" w:cs="Arial"/>
          <w:b/>
          <w:sz w:val="20"/>
          <w:szCs w:val="20"/>
        </w:rPr>
        <w:lastRenderedPageBreak/>
        <w:t>ATENCIÓN MÉDICA II</w:t>
      </w:r>
    </w:p>
    <w:tbl>
      <w:tblPr>
        <w:tblW w:w="9578" w:type="dxa"/>
        <w:jc w:val="center"/>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8"/>
        <w:gridCol w:w="704"/>
        <w:gridCol w:w="1009"/>
        <w:gridCol w:w="983"/>
        <w:gridCol w:w="1080"/>
        <w:gridCol w:w="1080"/>
        <w:gridCol w:w="1134"/>
      </w:tblGrid>
      <w:tr w:rsidR="00DA39B4" w:rsidRPr="008F649C" w14:paraId="26ABED55" w14:textId="77777777" w:rsidTr="00B20668">
        <w:trPr>
          <w:jc w:val="center"/>
        </w:trPr>
        <w:tc>
          <w:tcPr>
            <w:tcW w:w="3588" w:type="dxa"/>
            <w:vMerge w:val="restart"/>
            <w:vAlign w:val="center"/>
          </w:tcPr>
          <w:p w14:paraId="102C7846" w14:textId="77777777" w:rsidR="00DA39B4" w:rsidRPr="00AC591B" w:rsidRDefault="00DA39B4" w:rsidP="00B20668">
            <w:pPr>
              <w:jc w:val="center"/>
              <w:rPr>
                <w:rFonts w:ascii="AvantGarde Bk BT" w:hAnsi="AvantGarde Bk BT"/>
                <w:b/>
                <w:sz w:val="18"/>
                <w:szCs w:val="18"/>
              </w:rPr>
            </w:pPr>
            <w:r w:rsidRPr="00AC591B">
              <w:rPr>
                <w:rFonts w:ascii="AvantGarde Bk BT" w:hAnsi="AvantGarde Bk BT"/>
                <w:b/>
                <w:sz w:val="18"/>
                <w:szCs w:val="18"/>
              </w:rPr>
              <w:t>UNIDAD DE APRENDIZAJE</w:t>
            </w:r>
          </w:p>
          <w:p w14:paraId="150ECBAE" w14:textId="77777777" w:rsidR="00DA39B4" w:rsidRPr="00AC591B" w:rsidRDefault="00DA39B4" w:rsidP="00B20668">
            <w:pPr>
              <w:jc w:val="center"/>
              <w:rPr>
                <w:rFonts w:ascii="AvantGarde Bk BT" w:hAnsi="AvantGarde Bk BT"/>
                <w:b/>
                <w:sz w:val="18"/>
                <w:szCs w:val="18"/>
              </w:rPr>
            </w:pPr>
          </w:p>
        </w:tc>
        <w:tc>
          <w:tcPr>
            <w:tcW w:w="704" w:type="dxa"/>
            <w:vMerge w:val="restart"/>
            <w:vAlign w:val="center"/>
          </w:tcPr>
          <w:p w14:paraId="73A8992A" w14:textId="77777777" w:rsidR="00DA39B4" w:rsidRPr="00AE17AC" w:rsidRDefault="00DA39B4" w:rsidP="00EC7267">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92" w:type="dxa"/>
            <w:gridSpan w:val="2"/>
            <w:vAlign w:val="center"/>
          </w:tcPr>
          <w:p w14:paraId="2608E0FD" w14:textId="77777777" w:rsidR="00DA39B4" w:rsidRPr="00AE17AC" w:rsidRDefault="00DA39B4" w:rsidP="00EC7267">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3DABFFC9" w14:textId="77777777" w:rsidR="00DA39B4" w:rsidRPr="00AE17AC" w:rsidRDefault="00DA39B4" w:rsidP="00EC7267">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0A808C80" w14:textId="77777777" w:rsidR="00DA39B4" w:rsidRPr="00AC591B" w:rsidRDefault="00DA39B4" w:rsidP="00EC7267">
            <w:pPr>
              <w:pStyle w:val="tit2"/>
              <w:jc w:val="center"/>
              <w:rPr>
                <w:rFonts w:ascii="AvantGarde Bk BT" w:hAnsi="AvantGarde Bk BT"/>
                <w:b/>
                <w:sz w:val="18"/>
                <w:szCs w:val="18"/>
              </w:rPr>
            </w:pPr>
            <w:r w:rsidRPr="00AC591B">
              <w:rPr>
                <w:rFonts w:ascii="AvantGarde Bk BT" w:hAnsi="AvantGarde Bk BT"/>
                <w:b/>
                <w:sz w:val="18"/>
                <w:szCs w:val="18"/>
              </w:rPr>
              <w:t>HORAS</w:t>
            </w:r>
          </w:p>
          <w:p w14:paraId="009AD31C" w14:textId="77777777" w:rsidR="00DA39B4" w:rsidRPr="00AC591B" w:rsidRDefault="00DA39B4" w:rsidP="00EC7267">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4EA18D06" w14:textId="77777777" w:rsidR="00DA39B4" w:rsidRPr="00AC591B" w:rsidRDefault="00DA39B4" w:rsidP="00EC7267">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DA39B4" w:rsidRPr="008F649C" w14:paraId="7A14533B" w14:textId="77777777" w:rsidTr="00B20668">
        <w:trPr>
          <w:trHeight w:val="284"/>
          <w:jc w:val="center"/>
        </w:trPr>
        <w:tc>
          <w:tcPr>
            <w:tcW w:w="3588" w:type="dxa"/>
            <w:vMerge/>
          </w:tcPr>
          <w:p w14:paraId="2CBCA621" w14:textId="77777777" w:rsidR="00DA39B4" w:rsidRPr="008F649C" w:rsidRDefault="00DA39B4" w:rsidP="00B20668">
            <w:pPr>
              <w:pStyle w:val="tit2"/>
              <w:jc w:val="center"/>
              <w:rPr>
                <w:rFonts w:ascii="AvantGarde Bk BT" w:hAnsi="AvantGarde Bk BT"/>
                <w:b/>
                <w:sz w:val="19"/>
                <w:szCs w:val="19"/>
              </w:rPr>
            </w:pPr>
          </w:p>
        </w:tc>
        <w:tc>
          <w:tcPr>
            <w:tcW w:w="704" w:type="dxa"/>
            <w:vMerge/>
            <w:vAlign w:val="center"/>
          </w:tcPr>
          <w:p w14:paraId="5C3E0811" w14:textId="77777777" w:rsidR="00DA39B4" w:rsidRPr="008F649C" w:rsidRDefault="00DA39B4" w:rsidP="00EC7267">
            <w:pPr>
              <w:pStyle w:val="tit2"/>
              <w:jc w:val="center"/>
              <w:rPr>
                <w:rFonts w:ascii="AvantGarde Bk BT" w:hAnsi="AvantGarde Bk BT"/>
                <w:b/>
                <w:sz w:val="19"/>
                <w:szCs w:val="19"/>
              </w:rPr>
            </w:pPr>
          </w:p>
        </w:tc>
        <w:tc>
          <w:tcPr>
            <w:tcW w:w="1009" w:type="dxa"/>
            <w:vAlign w:val="center"/>
          </w:tcPr>
          <w:p w14:paraId="52C86A56" w14:textId="77777777" w:rsidR="00DA39B4" w:rsidRPr="00AC591B" w:rsidRDefault="00DA39B4" w:rsidP="00EC7267">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6DA4503D" w14:textId="77777777" w:rsidR="00DA39B4" w:rsidRPr="00AC591B" w:rsidRDefault="00DA39B4" w:rsidP="00EC7267">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53A71CAF" w14:textId="77777777" w:rsidR="00DA39B4" w:rsidRPr="00AC591B" w:rsidRDefault="00DA39B4" w:rsidP="00EC7267">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4D044E66" w14:textId="77777777" w:rsidR="00DA39B4" w:rsidRPr="008F649C" w:rsidRDefault="00DA39B4" w:rsidP="00EC7267">
            <w:pPr>
              <w:pStyle w:val="tit2"/>
              <w:jc w:val="center"/>
              <w:rPr>
                <w:rFonts w:ascii="AvantGarde Bk BT" w:hAnsi="AvantGarde Bk BT"/>
                <w:b/>
                <w:sz w:val="19"/>
                <w:szCs w:val="19"/>
              </w:rPr>
            </w:pPr>
          </w:p>
        </w:tc>
        <w:tc>
          <w:tcPr>
            <w:tcW w:w="1134" w:type="dxa"/>
            <w:vMerge/>
            <w:vAlign w:val="center"/>
          </w:tcPr>
          <w:p w14:paraId="39407D51" w14:textId="77777777" w:rsidR="00DA39B4" w:rsidRPr="008F649C" w:rsidRDefault="00DA39B4" w:rsidP="00EC7267">
            <w:pPr>
              <w:pStyle w:val="tit2"/>
              <w:jc w:val="center"/>
              <w:rPr>
                <w:rFonts w:ascii="AvantGarde Bk BT" w:hAnsi="AvantGarde Bk BT"/>
                <w:b/>
                <w:sz w:val="19"/>
                <w:szCs w:val="19"/>
              </w:rPr>
            </w:pPr>
          </w:p>
        </w:tc>
      </w:tr>
      <w:tr w:rsidR="00DA39B4" w:rsidRPr="002137C0" w14:paraId="57A78ED1" w14:textId="77777777" w:rsidTr="00B20668">
        <w:trPr>
          <w:trHeight w:val="385"/>
          <w:jc w:val="center"/>
        </w:trPr>
        <w:tc>
          <w:tcPr>
            <w:tcW w:w="3588" w:type="dxa"/>
            <w:vAlign w:val="center"/>
          </w:tcPr>
          <w:p w14:paraId="78C9F138" w14:textId="77777777" w:rsidR="00DA39B4" w:rsidRPr="002137C0" w:rsidRDefault="006D2416" w:rsidP="00B20668">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Procedimientos endoscópicos</w:t>
            </w:r>
          </w:p>
        </w:tc>
        <w:tc>
          <w:tcPr>
            <w:tcW w:w="704" w:type="dxa"/>
            <w:vAlign w:val="center"/>
          </w:tcPr>
          <w:p w14:paraId="7637FC08" w14:textId="77777777" w:rsidR="00DA39B4" w:rsidRPr="002137C0" w:rsidRDefault="006D2416" w:rsidP="00EC7267">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1009" w:type="dxa"/>
            <w:vAlign w:val="center"/>
          </w:tcPr>
          <w:p w14:paraId="5CCCC780" w14:textId="77777777" w:rsidR="00DA39B4" w:rsidRDefault="006D2416"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14:paraId="370E586F" w14:textId="77777777" w:rsidR="00DA39B4" w:rsidRPr="002137C0" w:rsidRDefault="006D2416"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80" w:type="dxa"/>
            <w:vAlign w:val="center"/>
          </w:tcPr>
          <w:p w14:paraId="3C63797C" w14:textId="77777777" w:rsidR="00DA39B4" w:rsidRPr="002137C0" w:rsidRDefault="006D2416"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4F3857BF" w14:textId="77777777" w:rsidR="00DA39B4" w:rsidRDefault="006D2416"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144</w:t>
            </w:r>
          </w:p>
        </w:tc>
        <w:tc>
          <w:tcPr>
            <w:tcW w:w="1134" w:type="dxa"/>
            <w:vAlign w:val="center"/>
          </w:tcPr>
          <w:p w14:paraId="3F8B2216" w14:textId="77777777" w:rsidR="00DA39B4" w:rsidRPr="00933AD8" w:rsidRDefault="006D2416"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w:t>
            </w:r>
          </w:p>
        </w:tc>
      </w:tr>
      <w:tr w:rsidR="00DA39B4" w:rsidRPr="002137C0" w14:paraId="1F7A57F9" w14:textId="77777777" w:rsidTr="00B20668">
        <w:trPr>
          <w:trHeight w:val="385"/>
          <w:jc w:val="center"/>
        </w:trPr>
        <w:tc>
          <w:tcPr>
            <w:tcW w:w="3588" w:type="dxa"/>
            <w:vAlign w:val="center"/>
          </w:tcPr>
          <w:p w14:paraId="521EC62F" w14:textId="77777777" w:rsidR="00DA39B4" w:rsidRPr="00B93D51" w:rsidRDefault="006D2416" w:rsidP="00B2066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 xml:space="preserve">Procedimientos </w:t>
            </w:r>
            <w:proofErr w:type="spellStart"/>
            <w:r>
              <w:rPr>
                <w:rFonts w:ascii="AvantGarde Bk BT" w:hAnsi="AvantGarde Bk BT" w:cs="Arial"/>
                <w:sz w:val="18"/>
                <w:szCs w:val="18"/>
                <w:lang w:val="es-MX"/>
              </w:rPr>
              <w:t>laboratoriales</w:t>
            </w:r>
            <w:proofErr w:type="spellEnd"/>
            <w:r>
              <w:rPr>
                <w:rFonts w:ascii="AvantGarde Bk BT" w:hAnsi="AvantGarde Bk BT" w:cs="Arial"/>
                <w:sz w:val="18"/>
                <w:szCs w:val="18"/>
                <w:lang w:val="es-MX"/>
              </w:rPr>
              <w:t xml:space="preserve"> de filtro II</w:t>
            </w:r>
          </w:p>
        </w:tc>
        <w:tc>
          <w:tcPr>
            <w:tcW w:w="704" w:type="dxa"/>
            <w:vAlign w:val="center"/>
          </w:tcPr>
          <w:p w14:paraId="01A5E640" w14:textId="77777777" w:rsidR="00DA39B4" w:rsidRPr="00B93EB8" w:rsidRDefault="00B82AD8" w:rsidP="00EC7267">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1009" w:type="dxa"/>
            <w:vAlign w:val="center"/>
          </w:tcPr>
          <w:p w14:paraId="547ECB50"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1F4AA065" w14:textId="77777777" w:rsidR="00DA39B4" w:rsidRPr="002137C0"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0CF809F4" w14:textId="77777777" w:rsidR="00DA39B4" w:rsidRPr="002137C0"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22A27F27"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1134" w:type="dxa"/>
            <w:vAlign w:val="center"/>
          </w:tcPr>
          <w:p w14:paraId="4EF4C6C5"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w:t>
            </w:r>
          </w:p>
        </w:tc>
      </w:tr>
      <w:tr w:rsidR="00DA39B4" w:rsidRPr="002137C0" w14:paraId="5797C466" w14:textId="77777777" w:rsidTr="00B20668">
        <w:trPr>
          <w:trHeight w:val="385"/>
          <w:jc w:val="center"/>
        </w:trPr>
        <w:tc>
          <w:tcPr>
            <w:tcW w:w="3588" w:type="dxa"/>
            <w:vAlign w:val="center"/>
          </w:tcPr>
          <w:p w14:paraId="338DAE38" w14:textId="77777777" w:rsidR="00DA39B4" w:rsidRPr="00B93D51" w:rsidRDefault="00B82AD8" w:rsidP="00B2066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Patología gastrointestinal</w:t>
            </w:r>
          </w:p>
        </w:tc>
        <w:tc>
          <w:tcPr>
            <w:tcW w:w="704" w:type="dxa"/>
            <w:vAlign w:val="center"/>
          </w:tcPr>
          <w:p w14:paraId="5D616E1D" w14:textId="77777777" w:rsidR="00DA39B4" w:rsidRPr="002137C0" w:rsidRDefault="00B82AD8" w:rsidP="00EC7267">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S</w:t>
            </w:r>
          </w:p>
        </w:tc>
        <w:tc>
          <w:tcPr>
            <w:tcW w:w="1009" w:type="dxa"/>
            <w:vAlign w:val="center"/>
          </w:tcPr>
          <w:p w14:paraId="7DCA2B38"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983" w:type="dxa"/>
            <w:vAlign w:val="center"/>
          </w:tcPr>
          <w:p w14:paraId="4FE8F7A2" w14:textId="77777777" w:rsidR="00DA39B4" w:rsidRPr="002137C0"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3770D818" w14:textId="77777777" w:rsidR="00DA39B4" w:rsidRPr="002137C0"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7F1EED2D"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128</w:t>
            </w:r>
          </w:p>
        </w:tc>
        <w:tc>
          <w:tcPr>
            <w:tcW w:w="1134" w:type="dxa"/>
            <w:vAlign w:val="center"/>
          </w:tcPr>
          <w:p w14:paraId="607DDD18"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w:t>
            </w:r>
          </w:p>
        </w:tc>
      </w:tr>
      <w:tr w:rsidR="00DA39B4" w:rsidRPr="002137C0" w14:paraId="13A79069" w14:textId="77777777" w:rsidTr="00B20668">
        <w:trPr>
          <w:trHeight w:val="385"/>
          <w:jc w:val="center"/>
        </w:trPr>
        <w:tc>
          <w:tcPr>
            <w:tcW w:w="3588" w:type="dxa"/>
            <w:vAlign w:val="center"/>
          </w:tcPr>
          <w:p w14:paraId="74565F5C" w14:textId="6F961543" w:rsidR="00DA39B4" w:rsidRPr="001F79A9" w:rsidRDefault="00B82AD8" w:rsidP="00B2066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Patología hepática y pancreática</w:t>
            </w:r>
          </w:p>
        </w:tc>
        <w:tc>
          <w:tcPr>
            <w:tcW w:w="704" w:type="dxa"/>
            <w:vAlign w:val="center"/>
          </w:tcPr>
          <w:p w14:paraId="30953240" w14:textId="77777777" w:rsidR="00DA39B4" w:rsidRPr="002D5C9D" w:rsidRDefault="00B82AD8" w:rsidP="00EC7267">
            <w:pPr>
              <w:jc w:val="center"/>
              <w:rPr>
                <w:rFonts w:ascii="AvantGarde Bk BT" w:eastAsia="Calibri" w:hAnsi="AvantGarde Bk BT" w:cs="Arial"/>
                <w:sz w:val="18"/>
                <w:szCs w:val="18"/>
              </w:rPr>
            </w:pPr>
            <w:r>
              <w:rPr>
                <w:rFonts w:ascii="AvantGarde Bk BT" w:eastAsia="Calibri" w:hAnsi="AvantGarde Bk BT" w:cs="Arial"/>
                <w:sz w:val="18"/>
                <w:szCs w:val="18"/>
              </w:rPr>
              <w:t>S</w:t>
            </w:r>
          </w:p>
        </w:tc>
        <w:tc>
          <w:tcPr>
            <w:tcW w:w="1009" w:type="dxa"/>
            <w:vAlign w:val="center"/>
          </w:tcPr>
          <w:p w14:paraId="66B59564"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983" w:type="dxa"/>
            <w:vAlign w:val="center"/>
          </w:tcPr>
          <w:p w14:paraId="5F311CDB" w14:textId="77777777" w:rsidR="00DA39B4" w:rsidRPr="002137C0"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7A2CDD3D" w14:textId="77777777" w:rsidR="00DA39B4" w:rsidRPr="002137C0"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26306BA4"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128</w:t>
            </w:r>
          </w:p>
        </w:tc>
        <w:tc>
          <w:tcPr>
            <w:tcW w:w="1134" w:type="dxa"/>
            <w:vAlign w:val="center"/>
          </w:tcPr>
          <w:p w14:paraId="2A9E3D6F"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w:t>
            </w:r>
          </w:p>
        </w:tc>
      </w:tr>
      <w:tr w:rsidR="00DA39B4" w:rsidRPr="002137C0" w14:paraId="62EA6DD7" w14:textId="77777777" w:rsidTr="00B20668">
        <w:trPr>
          <w:trHeight w:val="385"/>
          <w:jc w:val="center"/>
        </w:trPr>
        <w:tc>
          <w:tcPr>
            <w:tcW w:w="3588" w:type="dxa"/>
            <w:vAlign w:val="center"/>
          </w:tcPr>
          <w:p w14:paraId="1E5BD1C1" w14:textId="77777777" w:rsidR="00DA39B4" w:rsidRPr="00B93D51" w:rsidRDefault="00B82AD8" w:rsidP="00B2066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Urgencias gastroenterológicas</w:t>
            </w:r>
          </w:p>
        </w:tc>
        <w:tc>
          <w:tcPr>
            <w:tcW w:w="704" w:type="dxa"/>
            <w:vAlign w:val="center"/>
          </w:tcPr>
          <w:p w14:paraId="438AA923" w14:textId="77777777" w:rsidR="00DA39B4" w:rsidRPr="002D5C9D" w:rsidRDefault="00B82AD8" w:rsidP="00EC7267">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1009" w:type="dxa"/>
            <w:vAlign w:val="center"/>
          </w:tcPr>
          <w:p w14:paraId="39877D41"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14:paraId="1DDD02C7" w14:textId="77777777" w:rsidR="00DA39B4" w:rsidRPr="002137C0"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80" w:type="dxa"/>
            <w:vAlign w:val="center"/>
          </w:tcPr>
          <w:p w14:paraId="42C04FCE" w14:textId="77777777" w:rsidR="00DA39B4" w:rsidRPr="002137C0"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66C25E8F"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144</w:t>
            </w:r>
          </w:p>
        </w:tc>
        <w:tc>
          <w:tcPr>
            <w:tcW w:w="1134" w:type="dxa"/>
            <w:vAlign w:val="center"/>
          </w:tcPr>
          <w:p w14:paraId="49B29427"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w:t>
            </w:r>
          </w:p>
        </w:tc>
      </w:tr>
      <w:tr w:rsidR="00DA39B4" w:rsidRPr="002137C0" w14:paraId="5C34EAB8" w14:textId="77777777" w:rsidTr="00B20668">
        <w:trPr>
          <w:trHeight w:val="385"/>
          <w:jc w:val="center"/>
        </w:trPr>
        <w:tc>
          <w:tcPr>
            <w:tcW w:w="3588" w:type="dxa"/>
            <w:vAlign w:val="center"/>
          </w:tcPr>
          <w:p w14:paraId="5684AA7E" w14:textId="77777777" w:rsidR="00DA39B4" w:rsidRDefault="00B82AD8" w:rsidP="00B2066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Patología nutricional II</w:t>
            </w:r>
          </w:p>
        </w:tc>
        <w:tc>
          <w:tcPr>
            <w:tcW w:w="704" w:type="dxa"/>
            <w:vAlign w:val="center"/>
          </w:tcPr>
          <w:p w14:paraId="3A8D985D" w14:textId="77777777" w:rsidR="00DA39B4" w:rsidRDefault="00B82AD8" w:rsidP="00EC7267">
            <w:pPr>
              <w:jc w:val="center"/>
              <w:rPr>
                <w:rFonts w:ascii="AvantGarde Bk BT" w:eastAsia="Calibri" w:hAnsi="AvantGarde Bk BT" w:cs="Arial"/>
                <w:sz w:val="18"/>
                <w:szCs w:val="18"/>
              </w:rPr>
            </w:pPr>
            <w:r>
              <w:rPr>
                <w:rFonts w:ascii="AvantGarde Bk BT" w:eastAsia="Calibri" w:hAnsi="AvantGarde Bk BT" w:cs="Arial"/>
                <w:sz w:val="18"/>
                <w:szCs w:val="18"/>
              </w:rPr>
              <w:t>S</w:t>
            </w:r>
          </w:p>
        </w:tc>
        <w:tc>
          <w:tcPr>
            <w:tcW w:w="1009" w:type="dxa"/>
            <w:vAlign w:val="center"/>
          </w:tcPr>
          <w:p w14:paraId="651AF389"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14:paraId="55FDC11C"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80" w:type="dxa"/>
            <w:vAlign w:val="center"/>
          </w:tcPr>
          <w:p w14:paraId="02E6300F"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53CE5D9B"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144</w:t>
            </w:r>
          </w:p>
        </w:tc>
        <w:tc>
          <w:tcPr>
            <w:tcW w:w="1134" w:type="dxa"/>
            <w:vAlign w:val="center"/>
          </w:tcPr>
          <w:p w14:paraId="2EE9D8F5"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w:t>
            </w:r>
          </w:p>
        </w:tc>
      </w:tr>
      <w:tr w:rsidR="00DA39B4" w:rsidRPr="002137C0" w14:paraId="6C78FC72" w14:textId="77777777" w:rsidTr="00B20668">
        <w:trPr>
          <w:trHeight w:val="385"/>
          <w:jc w:val="center"/>
        </w:trPr>
        <w:tc>
          <w:tcPr>
            <w:tcW w:w="3588" w:type="dxa"/>
            <w:vAlign w:val="center"/>
          </w:tcPr>
          <w:p w14:paraId="751D8C20" w14:textId="77777777" w:rsidR="00DA39B4" w:rsidRDefault="00B82AD8" w:rsidP="00B2066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Trasplante de órganos</w:t>
            </w:r>
          </w:p>
        </w:tc>
        <w:tc>
          <w:tcPr>
            <w:tcW w:w="704" w:type="dxa"/>
            <w:vAlign w:val="center"/>
          </w:tcPr>
          <w:p w14:paraId="0995AE6D" w14:textId="77777777" w:rsidR="00DA39B4" w:rsidRDefault="00B82AD8" w:rsidP="00EC7267">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1009" w:type="dxa"/>
            <w:vAlign w:val="center"/>
          </w:tcPr>
          <w:p w14:paraId="4E513662"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14:paraId="1CA01C94"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80" w:type="dxa"/>
            <w:vAlign w:val="center"/>
          </w:tcPr>
          <w:p w14:paraId="45751E7A"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391EF773"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144</w:t>
            </w:r>
          </w:p>
        </w:tc>
        <w:tc>
          <w:tcPr>
            <w:tcW w:w="1134" w:type="dxa"/>
            <w:vAlign w:val="center"/>
          </w:tcPr>
          <w:p w14:paraId="7407DB67"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w:t>
            </w:r>
          </w:p>
        </w:tc>
      </w:tr>
      <w:tr w:rsidR="00DA39B4" w:rsidRPr="002137C0" w14:paraId="1A546331" w14:textId="77777777" w:rsidTr="00B20668">
        <w:trPr>
          <w:trHeight w:val="385"/>
          <w:jc w:val="center"/>
        </w:trPr>
        <w:tc>
          <w:tcPr>
            <w:tcW w:w="3588" w:type="dxa"/>
            <w:vAlign w:val="center"/>
          </w:tcPr>
          <w:p w14:paraId="78798F55" w14:textId="77777777" w:rsidR="00DA39B4" w:rsidRDefault="00B82AD8" w:rsidP="00B2066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Radiología gastrointestinal</w:t>
            </w:r>
          </w:p>
        </w:tc>
        <w:tc>
          <w:tcPr>
            <w:tcW w:w="704" w:type="dxa"/>
            <w:vAlign w:val="center"/>
          </w:tcPr>
          <w:p w14:paraId="6A7C9BB3" w14:textId="77777777" w:rsidR="00DA39B4" w:rsidRDefault="00B82AD8" w:rsidP="00EC7267">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1009" w:type="dxa"/>
            <w:vAlign w:val="center"/>
          </w:tcPr>
          <w:p w14:paraId="496E0A8D"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1D97ABFA"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5EAD46BF"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387FFEAE"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1134" w:type="dxa"/>
            <w:vAlign w:val="center"/>
          </w:tcPr>
          <w:p w14:paraId="215A2544"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w:t>
            </w:r>
          </w:p>
        </w:tc>
      </w:tr>
      <w:tr w:rsidR="00DA39B4" w:rsidRPr="002137C0" w14:paraId="5E3DFEFB" w14:textId="77777777" w:rsidTr="00B20668">
        <w:trPr>
          <w:trHeight w:val="385"/>
          <w:jc w:val="center"/>
        </w:trPr>
        <w:tc>
          <w:tcPr>
            <w:tcW w:w="3588" w:type="dxa"/>
            <w:vAlign w:val="center"/>
          </w:tcPr>
          <w:p w14:paraId="326E1F33" w14:textId="77777777" w:rsidR="00DA39B4" w:rsidRDefault="00B82AD8" w:rsidP="00B2066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Cuidados intensivos gastroenterológicos</w:t>
            </w:r>
          </w:p>
        </w:tc>
        <w:tc>
          <w:tcPr>
            <w:tcW w:w="704" w:type="dxa"/>
            <w:vAlign w:val="center"/>
          </w:tcPr>
          <w:p w14:paraId="45AFBD8C" w14:textId="77777777" w:rsidR="00DA39B4" w:rsidRDefault="00B82AD8" w:rsidP="00EC7267">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1009" w:type="dxa"/>
            <w:vAlign w:val="center"/>
          </w:tcPr>
          <w:p w14:paraId="02076B6C"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71B0AD41"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21F37819"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14532DA1"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1134" w:type="dxa"/>
            <w:vAlign w:val="center"/>
          </w:tcPr>
          <w:p w14:paraId="560A2518" w14:textId="77777777" w:rsidR="00DA39B4" w:rsidRDefault="00B82AD8"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w:t>
            </w:r>
          </w:p>
        </w:tc>
      </w:tr>
      <w:tr w:rsidR="00DA39B4" w:rsidRPr="002137C0" w14:paraId="4CB7918B" w14:textId="77777777" w:rsidTr="00B20668">
        <w:trPr>
          <w:trHeight w:val="385"/>
          <w:jc w:val="center"/>
        </w:trPr>
        <w:tc>
          <w:tcPr>
            <w:tcW w:w="3588" w:type="dxa"/>
            <w:vAlign w:val="center"/>
          </w:tcPr>
          <w:p w14:paraId="0B6BC74B" w14:textId="77777777" w:rsidR="00DA39B4" w:rsidRDefault="003F4184" w:rsidP="00B2066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Psicopatología de problemas funcionales</w:t>
            </w:r>
          </w:p>
        </w:tc>
        <w:tc>
          <w:tcPr>
            <w:tcW w:w="704" w:type="dxa"/>
            <w:vAlign w:val="center"/>
          </w:tcPr>
          <w:p w14:paraId="40C92F22" w14:textId="77777777" w:rsidR="00DA39B4" w:rsidRDefault="003F4184" w:rsidP="00EC7267">
            <w:pPr>
              <w:jc w:val="center"/>
              <w:rPr>
                <w:rFonts w:ascii="AvantGarde Bk BT" w:eastAsia="Calibri" w:hAnsi="AvantGarde Bk BT" w:cs="Arial"/>
                <w:sz w:val="18"/>
                <w:szCs w:val="18"/>
              </w:rPr>
            </w:pPr>
            <w:r>
              <w:rPr>
                <w:rFonts w:ascii="AvantGarde Bk BT" w:eastAsia="Calibri" w:hAnsi="AvantGarde Bk BT" w:cs="Arial"/>
                <w:sz w:val="18"/>
                <w:szCs w:val="18"/>
              </w:rPr>
              <w:t>CT</w:t>
            </w:r>
          </w:p>
        </w:tc>
        <w:tc>
          <w:tcPr>
            <w:tcW w:w="1009" w:type="dxa"/>
            <w:vAlign w:val="center"/>
          </w:tcPr>
          <w:p w14:paraId="01220F9C" w14:textId="77777777" w:rsidR="00DA39B4" w:rsidRDefault="003F4184"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12BD8880" w14:textId="77777777" w:rsidR="00DA39B4" w:rsidRDefault="003F4184"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0C2A4C27" w14:textId="77777777" w:rsidR="00DA39B4" w:rsidRDefault="003F4184"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4DB8353E" w14:textId="77777777" w:rsidR="00DA39B4" w:rsidRDefault="003F4184"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1134" w:type="dxa"/>
            <w:vAlign w:val="center"/>
          </w:tcPr>
          <w:p w14:paraId="2EDF6F24" w14:textId="77777777" w:rsidR="00DA39B4" w:rsidRDefault="003F4184" w:rsidP="00EC72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w:t>
            </w:r>
          </w:p>
        </w:tc>
      </w:tr>
      <w:tr w:rsidR="00DA39B4" w:rsidRPr="002137C0" w14:paraId="4D16F4B5" w14:textId="77777777" w:rsidTr="00B20668">
        <w:trPr>
          <w:trHeight w:val="385"/>
          <w:jc w:val="center"/>
        </w:trPr>
        <w:tc>
          <w:tcPr>
            <w:tcW w:w="3588" w:type="dxa"/>
            <w:vAlign w:val="center"/>
          </w:tcPr>
          <w:p w14:paraId="395756B1" w14:textId="77777777" w:rsidR="00DA39B4" w:rsidRDefault="00C018D8" w:rsidP="00B20668">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Trabajo de atención médica II</w:t>
            </w:r>
          </w:p>
        </w:tc>
        <w:tc>
          <w:tcPr>
            <w:tcW w:w="704" w:type="dxa"/>
            <w:vAlign w:val="center"/>
          </w:tcPr>
          <w:p w14:paraId="66A58BEE" w14:textId="77777777" w:rsidR="00DA39B4" w:rsidRDefault="00C018D8" w:rsidP="00EC7267">
            <w:pPr>
              <w:jc w:val="center"/>
              <w:rPr>
                <w:rFonts w:ascii="AvantGarde Bk BT" w:eastAsia="Calibri" w:hAnsi="AvantGarde Bk BT" w:cs="Arial"/>
                <w:sz w:val="18"/>
                <w:szCs w:val="18"/>
              </w:rPr>
            </w:pPr>
            <w:r>
              <w:rPr>
                <w:rFonts w:ascii="AvantGarde Bk BT" w:eastAsia="Calibri" w:hAnsi="AvantGarde Bk BT" w:cs="Arial"/>
                <w:sz w:val="18"/>
                <w:szCs w:val="18"/>
              </w:rPr>
              <w:t>N</w:t>
            </w:r>
          </w:p>
        </w:tc>
        <w:tc>
          <w:tcPr>
            <w:tcW w:w="1009" w:type="dxa"/>
            <w:vAlign w:val="center"/>
          </w:tcPr>
          <w:p w14:paraId="77F61C2C" w14:textId="0B01D796" w:rsidR="00DA39B4" w:rsidRPr="00237366" w:rsidRDefault="003E53A0" w:rsidP="00EC7267">
            <w:pPr>
              <w:jc w:val="center"/>
              <w:rPr>
                <w:rFonts w:ascii="AvantGarde Bk BT" w:eastAsia="Calibri" w:hAnsi="AvantGarde Bk BT" w:cs="Arial"/>
                <w:color w:val="000000"/>
                <w:sz w:val="18"/>
                <w:szCs w:val="18"/>
              </w:rPr>
            </w:pPr>
            <w:r w:rsidRPr="00237366">
              <w:rPr>
                <w:rFonts w:ascii="AvantGarde Bk BT" w:eastAsia="Calibri" w:hAnsi="AvantGarde Bk BT" w:cs="Arial"/>
                <w:color w:val="000000"/>
                <w:sz w:val="18"/>
                <w:szCs w:val="18"/>
              </w:rPr>
              <w:t>0</w:t>
            </w:r>
          </w:p>
        </w:tc>
        <w:tc>
          <w:tcPr>
            <w:tcW w:w="983" w:type="dxa"/>
            <w:vAlign w:val="center"/>
          </w:tcPr>
          <w:p w14:paraId="37A3C7B6" w14:textId="4671C4DF" w:rsidR="00DA39B4" w:rsidRPr="00237366" w:rsidRDefault="003E53A0" w:rsidP="00EC7267">
            <w:pPr>
              <w:jc w:val="center"/>
              <w:rPr>
                <w:rFonts w:ascii="AvantGarde Bk BT" w:eastAsia="Calibri" w:hAnsi="AvantGarde Bk BT" w:cs="Arial"/>
                <w:color w:val="000000"/>
                <w:sz w:val="18"/>
                <w:szCs w:val="18"/>
              </w:rPr>
            </w:pPr>
            <w:r w:rsidRPr="00237366">
              <w:rPr>
                <w:rFonts w:ascii="AvantGarde Bk BT" w:eastAsia="Calibri" w:hAnsi="AvantGarde Bk BT" w:cs="Arial"/>
                <w:color w:val="000000"/>
                <w:sz w:val="18"/>
                <w:szCs w:val="18"/>
              </w:rPr>
              <w:t>1424</w:t>
            </w:r>
          </w:p>
        </w:tc>
        <w:tc>
          <w:tcPr>
            <w:tcW w:w="1080" w:type="dxa"/>
            <w:vAlign w:val="center"/>
          </w:tcPr>
          <w:p w14:paraId="2131512F" w14:textId="77777777" w:rsidR="00DA39B4" w:rsidRPr="00237366" w:rsidRDefault="00C018D8" w:rsidP="00EC7267">
            <w:pPr>
              <w:jc w:val="center"/>
              <w:rPr>
                <w:rFonts w:ascii="AvantGarde Bk BT" w:eastAsia="Calibri" w:hAnsi="AvantGarde Bk BT" w:cs="Arial"/>
                <w:color w:val="000000"/>
                <w:sz w:val="18"/>
                <w:szCs w:val="18"/>
              </w:rPr>
            </w:pPr>
            <w:r w:rsidRPr="00237366">
              <w:rPr>
                <w:rFonts w:ascii="AvantGarde Bk BT" w:eastAsia="Calibri" w:hAnsi="AvantGarde Bk BT" w:cs="Arial"/>
                <w:color w:val="000000"/>
                <w:sz w:val="18"/>
                <w:szCs w:val="18"/>
              </w:rPr>
              <w:t>0</w:t>
            </w:r>
          </w:p>
        </w:tc>
        <w:tc>
          <w:tcPr>
            <w:tcW w:w="1080" w:type="dxa"/>
            <w:vAlign w:val="center"/>
          </w:tcPr>
          <w:p w14:paraId="7C043729" w14:textId="77777777" w:rsidR="00DA39B4" w:rsidRPr="00237366" w:rsidRDefault="00C018D8" w:rsidP="00EC7267">
            <w:pPr>
              <w:jc w:val="center"/>
              <w:rPr>
                <w:rFonts w:ascii="AvantGarde Bk BT" w:eastAsia="Calibri" w:hAnsi="AvantGarde Bk BT" w:cs="Arial"/>
                <w:color w:val="000000"/>
                <w:sz w:val="18"/>
                <w:szCs w:val="18"/>
              </w:rPr>
            </w:pPr>
            <w:r w:rsidRPr="00237366">
              <w:rPr>
                <w:rFonts w:ascii="AvantGarde Bk BT" w:eastAsia="Calibri" w:hAnsi="AvantGarde Bk BT" w:cs="Arial"/>
                <w:color w:val="000000"/>
                <w:sz w:val="18"/>
                <w:szCs w:val="18"/>
              </w:rPr>
              <w:t>1424</w:t>
            </w:r>
          </w:p>
        </w:tc>
        <w:tc>
          <w:tcPr>
            <w:tcW w:w="1134" w:type="dxa"/>
            <w:vAlign w:val="center"/>
          </w:tcPr>
          <w:p w14:paraId="48C51DD9" w14:textId="77777777" w:rsidR="00DA39B4" w:rsidRPr="00237366" w:rsidRDefault="00C018D8" w:rsidP="00EC7267">
            <w:pPr>
              <w:jc w:val="center"/>
              <w:rPr>
                <w:rFonts w:ascii="AvantGarde Bk BT" w:eastAsia="Calibri" w:hAnsi="AvantGarde Bk BT" w:cs="Arial"/>
                <w:color w:val="000000"/>
                <w:sz w:val="18"/>
                <w:szCs w:val="18"/>
              </w:rPr>
            </w:pPr>
            <w:r w:rsidRPr="00237366">
              <w:rPr>
                <w:rFonts w:ascii="AvantGarde Bk BT" w:eastAsia="Calibri" w:hAnsi="AvantGarde Bk BT" w:cs="Arial"/>
                <w:color w:val="000000"/>
                <w:sz w:val="18"/>
                <w:szCs w:val="18"/>
              </w:rPr>
              <w:t>89</w:t>
            </w:r>
          </w:p>
        </w:tc>
      </w:tr>
      <w:tr w:rsidR="00DA39B4" w:rsidRPr="002137C0" w14:paraId="3B69C75C" w14:textId="77777777" w:rsidTr="00B20668">
        <w:trPr>
          <w:trHeight w:val="385"/>
          <w:jc w:val="center"/>
        </w:trPr>
        <w:tc>
          <w:tcPr>
            <w:tcW w:w="3588" w:type="dxa"/>
            <w:vAlign w:val="center"/>
          </w:tcPr>
          <w:p w14:paraId="04B6ACA8" w14:textId="77777777" w:rsidR="00DA39B4" w:rsidRDefault="00DA39B4" w:rsidP="00B20668">
            <w:pPr>
              <w:pStyle w:val="Textoindependiente"/>
              <w:jc w:val="center"/>
              <w:rPr>
                <w:rFonts w:ascii="AvantGarde Bk BT" w:hAnsi="AvantGarde Bk BT" w:cs="Arial"/>
                <w:sz w:val="18"/>
                <w:szCs w:val="18"/>
                <w:lang w:val="es-ES_tradnl"/>
              </w:rPr>
            </w:pPr>
            <w:r w:rsidRPr="002137C0">
              <w:rPr>
                <w:rFonts w:ascii="AvantGarde Bk BT" w:hAnsi="AvantGarde Bk BT" w:cs="Arial"/>
                <w:b/>
                <w:sz w:val="18"/>
                <w:szCs w:val="18"/>
                <w:lang w:val="es-MX"/>
              </w:rPr>
              <w:t>Total</w:t>
            </w:r>
          </w:p>
        </w:tc>
        <w:tc>
          <w:tcPr>
            <w:tcW w:w="704" w:type="dxa"/>
          </w:tcPr>
          <w:p w14:paraId="6F0A67E5" w14:textId="77777777" w:rsidR="00DA39B4" w:rsidRPr="00B21AE1" w:rsidRDefault="00DA39B4" w:rsidP="00EC7267">
            <w:pPr>
              <w:jc w:val="center"/>
            </w:pPr>
          </w:p>
        </w:tc>
        <w:tc>
          <w:tcPr>
            <w:tcW w:w="1009" w:type="dxa"/>
            <w:vAlign w:val="center"/>
          </w:tcPr>
          <w:p w14:paraId="7D40A53D" w14:textId="48B9E648" w:rsidR="00DA39B4" w:rsidRPr="00237366" w:rsidRDefault="003E53A0" w:rsidP="00EC7267">
            <w:pPr>
              <w:jc w:val="center"/>
              <w:rPr>
                <w:rFonts w:ascii="AvantGarde Bk BT" w:eastAsia="Calibri" w:hAnsi="AvantGarde Bk BT" w:cs="Arial"/>
                <w:b/>
                <w:color w:val="000000"/>
                <w:sz w:val="18"/>
                <w:szCs w:val="18"/>
              </w:rPr>
            </w:pPr>
            <w:r w:rsidRPr="00237366">
              <w:rPr>
                <w:rFonts w:ascii="AvantGarde Bk BT" w:eastAsia="Calibri" w:hAnsi="AvantGarde Bk BT" w:cs="Arial"/>
                <w:b/>
                <w:color w:val="000000"/>
                <w:sz w:val="18"/>
                <w:szCs w:val="18"/>
              </w:rPr>
              <w:t>608</w:t>
            </w:r>
          </w:p>
        </w:tc>
        <w:tc>
          <w:tcPr>
            <w:tcW w:w="983" w:type="dxa"/>
            <w:vAlign w:val="center"/>
          </w:tcPr>
          <w:p w14:paraId="3410087A" w14:textId="32E8C57A" w:rsidR="00DA39B4" w:rsidRPr="00237366" w:rsidRDefault="003E53A0" w:rsidP="00EC7267">
            <w:pPr>
              <w:jc w:val="center"/>
              <w:rPr>
                <w:rFonts w:ascii="AvantGarde Bk BT" w:eastAsia="Calibri" w:hAnsi="AvantGarde Bk BT" w:cs="Arial"/>
                <w:b/>
                <w:color w:val="000000"/>
                <w:sz w:val="18"/>
                <w:szCs w:val="18"/>
              </w:rPr>
            </w:pPr>
            <w:r w:rsidRPr="00237366">
              <w:rPr>
                <w:rFonts w:ascii="AvantGarde Bk BT" w:eastAsia="Calibri" w:hAnsi="AvantGarde Bk BT" w:cs="Arial"/>
                <w:b/>
                <w:color w:val="000000"/>
                <w:sz w:val="18"/>
                <w:szCs w:val="18"/>
              </w:rPr>
              <w:t>1808</w:t>
            </w:r>
          </w:p>
        </w:tc>
        <w:tc>
          <w:tcPr>
            <w:tcW w:w="1080" w:type="dxa"/>
            <w:vAlign w:val="center"/>
          </w:tcPr>
          <w:p w14:paraId="6621F8C6" w14:textId="77777777" w:rsidR="00DA39B4" w:rsidRPr="00237366" w:rsidRDefault="00C018D8" w:rsidP="00EC7267">
            <w:pPr>
              <w:jc w:val="center"/>
              <w:rPr>
                <w:rFonts w:ascii="AvantGarde Bk BT" w:eastAsia="Calibri" w:hAnsi="AvantGarde Bk BT" w:cs="Arial"/>
                <w:b/>
                <w:color w:val="000000"/>
                <w:sz w:val="18"/>
                <w:szCs w:val="18"/>
              </w:rPr>
            </w:pPr>
            <w:r w:rsidRPr="00237366">
              <w:rPr>
                <w:rFonts w:ascii="AvantGarde Bk BT" w:eastAsia="Calibri" w:hAnsi="AvantGarde Bk BT" w:cs="Arial"/>
                <w:b/>
                <w:color w:val="000000"/>
                <w:sz w:val="18"/>
                <w:szCs w:val="18"/>
              </w:rPr>
              <w:t>224</w:t>
            </w:r>
          </w:p>
        </w:tc>
        <w:tc>
          <w:tcPr>
            <w:tcW w:w="1080" w:type="dxa"/>
            <w:vAlign w:val="center"/>
          </w:tcPr>
          <w:p w14:paraId="4051B692" w14:textId="77777777" w:rsidR="00DA39B4" w:rsidRPr="00237366" w:rsidRDefault="00C018D8" w:rsidP="00EC7267">
            <w:pPr>
              <w:jc w:val="center"/>
              <w:rPr>
                <w:rFonts w:ascii="AvantGarde Bk BT" w:eastAsia="Calibri" w:hAnsi="AvantGarde Bk BT" w:cs="Arial"/>
                <w:b/>
                <w:color w:val="000000"/>
                <w:sz w:val="18"/>
                <w:szCs w:val="18"/>
              </w:rPr>
            </w:pPr>
            <w:r w:rsidRPr="00237366">
              <w:rPr>
                <w:rFonts w:ascii="AvantGarde Bk BT" w:eastAsia="Calibri" w:hAnsi="AvantGarde Bk BT" w:cs="Arial"/>
                <w:b/>
                <w:color w:val="000000"/>
                <w:sz w:val="18"/>
                <w:szCs w:val="18"/>
              </w:rPr>
              <w:t>2640</w:t>
            </w:r>
          </w:p>
        </w:tc>
        <w:tc>
          <w:tcPr>
            <w:tcW w:w="1134" w:type="dxa"/>
            <w:vAlign w:val="center"/>
          </w:tcPr>
          <w:p w14:paraId="19D5D56F" w14:textId="77777777" w:rsidR="00DA39B4" w:rsidRPr="00237366" w:rsidRDefault="00C018D8" w:rsidP="00EC7267">
            <w:pPr>
              <w:jc w:val="center"/>
              <w:rPr>
                <w:rFonts w:ascii="AvantGarde Bk BT" w:eastAsia="Calibri" w:hAnsi="AvantGarde Bk BT" w:cs="Arial"/>
                <w:b/>
                <w:color w:val="000000"/>
                <w:sz w:val="18"/>
                <w:szCs w:val="18"/>
              </w:rPr>
            </w:pPr>
            <w:r w:rsidRPr="00237366">
              <w:rPr>
                <w:rFonts w:ascii="AvantGarde Bk BT" w:eastAsia="Calibri" w:hAnsi="AvantGarde Bk BT" w:cs="Arial"/>
                <w:b/>
                <w:color w:val="000000"/>
                <w:sz w:val="18"/>
                <w:szCs w:val="18"/>
              </w:rPr>
              <w:t>165</w:t>
            </w:r>
          </w:p>
        </w:tc>
      </w:tr>
    </w:tbl>
    <w:p w14:paraId="6411EB90" w14:textId="77777777" w:rsidR="00876162" w:rsidRDefault="00876162" w:rsidP="00B20668">
      <w:pPr>
        <w:rPr>
          <w:rFonts w:ascii="AvantGarde Bk BT" w:hAnsi="AvantGarde Bk BT"/>
          <w:sz w:val="14"/>
          <w:szCs w:val="14"/>
        </w:rPr>
      </w:pPr>
      <w:r w:rsidRPr="00080696" w:rsidDel="008F690E">
        <w:rPr>
          <w:rFonts w:ascii="AvantGarde Bk BT" w:hAnsi="AvantGarde Bk BT"/>
          <w:b/>
          <w:sz w:val="14"/>
          <w:szCs w:val="14"/>
          <w:vertAlign w:val="superscript"/>
          <w:lang w:val="es-ES_tradnl"/>
        </w:rPr>
        <w:t>1</w:t>
      </w:r>
      <w:r w:rsidRPr="00080696">
        <w:rPr>
          <w:rFonts w:ascii="AvantGarde Bk BT" w:hAnsi="AvantGarde Bk BT"/>
          <w:sz w:val="14"/>
          <w:szCs w:val="14"/>
        </w:rPr>
        <w:t>BCA = horas bajo la conducción de un académico</w:t>
      </w:r>
    </w:p>
    <w:p w14:paraId="1E86D6AB" w14:textId="77777777" w:rsidR="00A965E0" w:rsidRDefault="00A965E0" w:rsidP="00B20668">
      <w:pPr>
        <w:rPr>
          <w:rFonts w:ascii="AvantGarde Bk BT" w:hAnsi="AvantGarde Bk BT"/>
          <w:sz w:val="14"/>
          <w:szCs w:val="14"/>
        </w:rPr>
      </w:pPr>
      <w:r>
        <w:rPr>
          <w:rFonts w:ascii="AvantGarde Bk BT" w:hAnsi="AvantGarde Bk BT"/>
          <w:b/>
          <w:sz w:val="14"/>
          <w:szCs w:val="14"/>
          <w:vertAlign w:val="superscript"/>
          <w:lang w:val="es-ES_tradnl"/>
        </w:rPr>
        <w:t>2</w:t>
      </w:r>
      <w:r w:rsidRPr="00A965E0">
        <w:rPr>
          <w:rFonts w:ascii="AvantGarde Bk BT" w:hAnsi="AvantGarde Bk BT"/>
          <w:sz w:val="14"/>
          <w:szCs w:val="14"/>
        </w:rPr>
        <w:t>AMI = horas de actividades de manera independiente</w:t>
      </w:r>
    </w:p>
    <w:p w14:paraId="35E6326B" w14:textId="77777777" w:rsidR="00A965E0" w:rsidRDefault="00C039F2" w:rsidP="00B20668">
      <w:pPr>
        <w:ind w:right="57"/>
        <w:rPr>
          <w:rFonts w:ascii="AvantGarde Bk BT" w:hAnsi="AvantGarde Bk BT"/>
          <w:sz w:val="14"/>
          <w:szCs w:val="14"/>
        </w:rPr>
      </w:pPr>
      <w:r>
        <w:rPr>
          <w:rFonts w:ascii="AvantGarde Bk BT" w:hAnsi="AvantGarde Bk BT"/>
          <w:b/>
          <w:sz w:val="14"/>
          <w:szCs w:val="14"/>
          <w:vertAlign w:val="superscript"/>
          <w:lang w:val="es-ES_tradnl"/>
        </w:rPr>
        <w:t xml:space="preserve">   </w:t>
      </w:r>
      <w:r w:rsidR="00A965E0">
        <w:rPr>
          <w:rFonts w:ascii="AvantGarde Bk BT" w:hAnsi="AvantGarde Bk BT"/>
          <w:b/>
          <w:sz w:val="14"/>
          <w:szCs w:val="14"/>
          <w:vertAlign w:val="superscript"/>
          <w:lang w:val="es-ES_tradnl"/>
        </w:rPr>
        <w:t>3</w:t>
      </w:r>
      <w:r w:rsidR="00A965E0">
        <w:rPr>
          <w:rFonts w:ascii="AvantGarde Bk BT" w:hAnsi="AvantGarde Bk BT"/>
          <w:sz w:val="14"/>
          <w:szCs w:val="14"/>
        </w:rPr>
        <w:t>CL</w:t>
      </w:r>
      <w:r w:rsidR="00A965E0" w:rsidRPr="00080696">
        <w:rPr>
          <w:rFonts w:ascii="AvantGarde Bk BT" w:hAnsi="AvantGarde Bk BT"/>
          <w:sz w:val="14"/>
          <w:szCs w:val="14"/>
        </w:rPr>
        <w:t xml:space="preserve"> =</w:t>
      </w:r>
      <w:r w:rsidR="00A965E0">
        <w:rPr>
          <w:rFonts w:ascii="AvantGarde Bk BT" w:hAnsi="AvantGarde Bk BT"/>
          <w:sz w:val="14"/>
          <w:szCs w:val="14"/>
        </w:rPr>
        <w:t xml:space="preserve"> curso laboratorio</w:t>
      </w:r>
    </w:p>
    <w:p w14:paraId="5B28F39C" w14:textId="77777777" w:rsidR="00A965E0" w:rsidRDefault="00C039F2" w:rsidP="00B20668">
      <w:pPr>
        <w:rPr>
          <w:rFonts w:ascii="AvantGarde Bk BT" w:hAnsi="AvantGarde Bk BT"/>
          <w:sz w:val="14"/>
          <w:szCs w:val="14"/>
        </w:rPr>
      </w:pPr>
      <w:r>
        <w:rPr>
          <w:rFonts w:ascii="AvantGarde Bk BT" w:hAnsi="AvantGarde Bk BT"/>
          <w:b/>
          <w:sz w:val="14"/>
          <w:szCs w:val="14"/>
          <w:vertAlign w:val="superscript"/>
          <w:lang w:val="es-ES_tradnl"/>
        </w:rPr>
        <w:t xml:space="preserve">   </w:t>
      </w:r>
      <w:r w:rsidR="006A31A8">
        <w:rPr>
          <w:rFonts w:ascii="AvantGarde Bk BT" w:hAnsi="AvantGarde Bk BT"/>
          <w:b/>
          <w:sz w:val="14"/>
          <w:szCs w:val="14"/>
          <w:vertAlign w:val="superscript"/>
          <w:lang w:val="es-ES_tradnl"/>
        </w:rPr>
        <w:t xml:space="preserve">  </w:t>
      </w:r>
      <w:r w:rsidR="00BA0A39">
        <w:rPr>
          <w:rFonts w:ascii="AvantGarde Bk BT" w:hAnsi="AvantGarde Bk BT"/>
          <w:sz w:val="14"/>
          <w:szCs w:val="14"/>
        </w:rPr>
        <w:t>CT</w:t>
      </w:r>
      <w:r w:rsidR="00BA0A39" w:rsidRPr="00080696">
        <w:rPr>
          <w:rFonts w:ascii="AvantGarde Bk BT" w:hAnsi="AvantGarde Bk BT"/>
          <w:sz w:val="14"/>
          <w:szCs w:val="14"/>
        </w:rPr>
        <w:t xml:space="preserve"> =</w:t>
      </w:r>
      <w:r w:rsidR="00BA0A39">
        <w:rPr>
          <w:rFonts w:ascii="AvantGarde Bk BT" w:hAnsi="AvantGarde Bk BT"/>
          <w:sz w:val="14"/>
          <w:szCs w:val="14"/>
        </w:rPr>
        <w:t xml:space="preserve"> curso taller</w:t>
      </w:r>
    </w:p>
    <w:p w14:paraId="4D167F1D" w14:textId="77777777" w:rsidR="00A965E0" w:rsidRDefault="00C039F2" w:rsidP="00B20668">
      <w:pPr>
        <w:rPr>
          <w:rFonts w:ascii="AvantGarde Bk BT" w:hAnsi="AvantGarde Bk BT"/>
          <w:sz w:val="14"/>
          <w:szCs w:val="14"/>
        </w:rPr>
      </w:pPr>
      <w:r>
        <w:rPr>
          <w:rFonts w:ascii="AvantGarde Bk BT" w:hAnsi="AvantGarde Bk BT"/>
          <w:b/>
          <w:sz w:val="14"/>
          <w:szCs w:val="14"/>
          <w:vertAlign w:val="superscript"/>
        </w:rPr>
        <w:t xml:space="preserve">  </w:t>
      </w:r>
      <w:r w:rsidR="00E82357">
        <w:rPr>
          <w:rFonts w:ascii="AvantGarde Bk BT" w:hAnsi="AvantGarde Bk BT"/>
          <w:b/>
          <w:sz w:val="14"/>
          <w:szCs w:val="14"/>
          <w:vertAlign w:val="superscript"/>
          <w:lang w:val="es-ES_tradnl"/>
        </w:rPr>
        <w:t xml:space="preserve"> </w:t>
      </w:r>
      <w:r>
        <w:rPr>
          <w:rFonts w:ascii="AvantGarde Bk BT" w:hAnsi="AvantGarde Bk BT"/>
          <w:b/>
          <w:sz w:val="14"/>
          <w:szCs w:val="14"/>
          <w:vertAlign w:val="superscript"/>
          <w:lang w:val="es-ES_tradnl"/>
        </w:rPr>
        <w:t xml:space="preserve">  </w:t>
      </w:r>
      <w:r w:rsidR="006A31A8">
        <w:rPr>
          <w:rFonts w:ascii="AvantGarde Bk BT" w:hAnsi="AvantGarde Bk BT"/>
          <w:b/>
          <w:sz w:val="14"/>
          <w:szCs w:val="14"/>
          <w:vertAlign w:val="superscript"/>
          <w:lang w:val="es-ES_tradnl"/>
        </w:rPr>
        <w:t xml:space="preserve"> </w:t>
      </w:r>
      <w:r>
        <w:rPr>
          <w:rFonts w:ascii="AvantGarde Bk BT" w:hAnsi="AvantGarde Bk BT"/>
          <w:b/>
          <w:sz w:val="14"/>
          <w:szCs w:val="14"/>
          <w:vertAlign w:val="superscript"/>
          <w:lang w:val="es-ES_tradnl"/>
        </w:rPr>
        <w:t xml:space="preserve"> </w:t>
      </w:r>
      <w:r w:rsidR="00E82357">
        <w:rPr>
          <w:rFonts w:ascii="AvantGarde Bk BT" w:hAnsi="AvantGarde Bk BT"/>
          <w:sz w:val="14"/>
          <w:szCs w:val="14"/>
        </w:rPr>
        <w:t>N</w:t>
      </w:r>
      <w:r w:rsidR="00E82357" w:rsidRPr="00080696">
        <w:rPr>
          <w:rFonts w:ascii="AvantGarde Bk BT" w:hAnsi="AvantGarde Bk BT"/>
          <w:sz w:val="14"/>
          <w:szCs w:val="14"/>
        </w:rPr>
        <w:t xml:space="preserve"> =</w:t>
      </w:r>
      <w:r w:rsidR="00E82357">
        <w:rPr>
          <w:rFonts w:ascii="AvantGarde Bk BT" w:hAnsi="AvantGarde Bk BT"/>
          <w:sz w:val="14"/>
          <w:szCs w:val="14"/>
        </w:rPr>
        <w:t xml:space="preserve"> clínica</w:t>
      </w:r>
    </w:p>
    <w:p w14:paraId="73175466" w14:textId="77777777" w:rsidR="00A965E0" w:rsidRDefault="00C039F2" w:rsidP="00B20668">
      <w:pPr>
        <w:rPr>
          <w:rFonts w:ascii="AvantGarde Bk BT" w:hAnsi="AvantGarde Bk BT"/>
          <w:sz w:val="14"/>
          <w:szCs w:val="14"/>
        </w:rPr>
      </w:pPr>
      <w:r>
        <w:rPr>
          <w:rFonts w:ascii="AvantGarde Bk BT" w:hAnsi="AvantGarde Bk BT"/>
          <w:b/>
          <w:sz w:val="14"/>
          <w:szCs w:val="14"/>
          <w:vertAlign w:val="superscript"/>
          <w:lang w:val="es-ES_tradnl"/>
        </w:rPr>
        <w:t xml:space="preserve">      </w:t>
      </w:r>
      <w:r w:rsidR="006A31A8">
        <w:rPr>
          <w:rFonts w:ascii="AvantGarde Bk BT" w:hAnsi="AvantGarde Bk BT"/>
          <w:b/>
          <w:sz w:val="14"/>
          <w:szCs w:val="14"/>
          <w:vertAlign w:val="superscript"/>
          <w:lang w:val="es-ES_tradnl"/>
        </w:rPr>
        <w:t xml:space="preserve"> </w:t>
      </w:r>
      <w:r>
        <w:rPr>
          <w:rFonts w:ascii="AvantGarde Bk BT" w:hAnsi="AvantGarde Bk BT"/>
          <w:b/>
          <w:sz w:val="14"/>
          <w:szCs w:val="14"/>
          <w:vertAlign w:val="superscript"/>
          <w:lang w:val="es-ES_tradnl"/>
        </w:rPr>
        <w:t xml:space="preserve"> </w:t>
      </w:r>
      <w:r w:rsidR="00A965E0">
        <w:rPr>
          <w:rFonts w:ascii="AvantGarde Bk BT" w:hAnsi="AvantGarde Bk BT"/>
          <w:sz w:val="14"/>
          <w:szCs w:val="14"/>
        </w:rPr>
        <w:t>S</w:t>
      </w:r>
      <w:r w:rsidR="00A965E0" w:rsidRPr="00080696">
        <w:rPr>
          <w:rFonts w:ascii="AvantGarde Bk BT" w:hAnsi="AvantGarde Bk BT"/>
          <w:sz w:val="14"/>
          <w:szCs w:val="14"/>
        </w:rPr>
        <w:t xml:space="preserve"> =</w:t>
      </w:r>
      <w:r w:rsidR="00A965E0">
        <w:rPr>
          <w:rFonts w:ascii="AvantGarde Bk BT" w:hAnsi="AvantGarde Bk BT"/>
          <w:sz w:val="14"/>
          <w:szCs w:val="14"/>
        </w:rPr>
        <w:t xml:space="preserve"> seminario</w:t>
      </w:r>
    </w:p>
    <w:p w14:paraId="610DB73A" w14:textId="77777777" w:rsidR="000F0DA2" w:rsidRDefault="00C039F2" w:rsidP="00B20668">
      <w:pPr>
        <w:rPr>
          <w:rFonts w:ascii="AvantGarde Bk BT" w:hAnsi="AvantGarde Bk BT"/>
          <w:sz w:val="14"/>
          <w:szCs w:val="14"/>
        </w:rPr>
      </w:pPr>
      <w:r>
        <w:rPr>
          <w:rFonts w:ascii="AvantGarde Bk BT" w:hAnsi="AvantGarde Bk BT"/>
          <w:b/>
          <w:sz w:val="14"/>
          <w:szCs w:val="14"/>
          <w:vertAlign w:val="superscript"/>
        </w:rPr>
        <w:t xml:space="preserve">       </w:t>
      </w:r>
      <w:r w:rsidR="006A31A8">
        <w:rPr>
          <w:rFonts w:ascii="AvantGarde Bk BT" w:hAnsi="AvantGarde Bk BT"/>
          <w:b/>
          <w:sz w:val="14"/>
          <w:szCs w:val="14"/>
          <w:vertAlign w:val="superscript"/>
        </w:rPr>
        <w:t xml:space="preserve"> </w:t>
      </w:r>
      <w:r w:rsidR="00A965E0">
        <w:rPr>
          <w:rFonts w:ascii="AvantGarde Bk BT" w:hAnsi="AvantGarde Bk BT"/>
          <w:sz w:val="14"/>
          <w:szCs w:val="14"/>
        </w:rPr>
        <w:t>T</w:t>
      </w:r>
      <w:r w:rsidR="00A965E0" w:rsidRPr="00080696">
        <w:rPr>
          <w:rFonts w:ascii="AvantGarde Bk BT" w:hAnsi="AvantGarde Bk BT"/>
          <w:sz w:val="14"/>
          <w:szCs w:val="14"/>
        </w:rPr>
        <w:t xml:space="preserve"> =</w:t>
      </w:r>
      <w:r w:rsidR="00A965E0">
        <w:rPr>
          <w:rFonts w:ascii="AvantGarde Bk BT" w:hAnsi="AvantGarde Bk BT"/>
          <w:sz w:val="14"/>
          <w:szCs w:val="14"/>
        </w:rPr>
        <w:t xml:space="preserve"> taller</w:t>
      </w:r>
    </w:p>
    <w:p w14:paraId="663B14BE" w14:textId="77777777" w:rsidR="005078A0" w:rsidRPr="005078A0" w:rsidRDefault="005078A0" w:rsidP="005078A0">
      <w:pPr>
        <w:rPr>
          <w:rFonts w:ascii="AvantGarde Bk BT" w:hAnsi="AvantGarde Bk BT"/>
          <w:sz w:val="14"/>
          <w:szCs w:val="14"/>
        </w:rPr>
      </w:pPr>
    </w:p>
    <w:p w14:paraId="244625D7" w14:textId="77777777" w:rsidR="007E3345" w:rsidRDefault="007E3345">
      <w:pPr>
        <w:rPr>
          <w:rFonts w:ascii="AvantGarde Bk BT" w:hAnsi="AvantGarde Bk BT" w:cs="Arial"/>
          <w:b/>
          <w:sz w:val="20"/>
          <w:szCs w:val="20"/>
        </w:rPr>
      </w:pPr>
      <w:r>
        <w:rPr>
          <w:rFonts w:ascii="AvantGarde Bk BT" w:hAnsi="AvantGarde Bk BT" w:cs="Arial"/>
          <w:b/>
          <w:sz w:val="20"/>
          <w:szCs w:val="20"/>
        </w:rPr>
        <w:br w:type="page"/>
      </w:r>
    </w:p>
    <w:p w14:paraId="0397B3B7" w14:textId="43BC278D" w:rsidR="007B04F8" w:rsidRDefault="005D7E4A" w:rsidP="007B04F8">
      <w:pPr>
        <w:jc w:val="both"/>
        <w:rPr>
          <w:rFonts w:ascii="AvantGarde Bk BT" w:hAnsi="AvantGarde Bk BT" w:cs="Arial"/>
          <w:sz w:val="20"/>
          <w:szCs w:val="20"/>
        </w:rPr>
      </w:pPr>
      <w:r>
        <w:rPr>
          <w:rFonts w:ascii="AvantGarde Bk BT" w:hAnsi="AvantGarde Bk BT" w:cs="Arial"/>
          <w:b/>
          <w:sz w:val="20"/>
          <w:szCs w:val="20"/>
        </w:rPr>
        <w:lastRenderedPageBreak/>
        <w:t>CUART</w:t>
      </w:r>
      <w:r w:rsidR="00CF2E33">
        <w:rPr>
          <w:rFonts w:ascii="AvantGarde Bk BT" w:hAnsi="AvantGarde Bk BT" w:cs="Arial"/>
          <w:b/>
          <w:sz w:val="20"/>
          <w:szCs w:val="20"/>
        </w:rPr>
        <w:t>O</w:t>
      </w:r>
      <w:r w:rsidR="003E068C" w:rsidRPr="008F649C">
        <w:rPr>
          <w:rFonts w:ascii="AvantGarde Bk BT" w:hAnsi="AvantGarde Bk BT" w:cs="Arial"/>
          <w:b/>
          <w:sz w:val="20"/>
          <w:szCs w:val="20"/>
        </w:rPr>
        <w:t>.</w:t>
      </w:r>
      <w:r w:rsidR="003E068C" w:rsidRPr="008F649C">
        <w:rPr>
          <w:rFonts w:ascii="AvantGarde Bk BT" w:hAnsi="AvantGarde Bk BT" w:cs="Arial"/>
          <w:sz w:val="20"/>
          <w:szCs w:val="20"/>
        </w:rPr>
        <w:t xml:space="preserve"> </w:t>
      </w:r>
      <w:r w:rsidR="005A0ED6" w:rsidRPr="005A0ED6">
        <w:rPr>
          <w:rFonts w:ascii="AvantGarde Bk BT" w:hAnsi="AvantGarde Bk BT" w:cs="Arial"/>
          <w:sz w:val="20"/>
          <w:szCs w:val="20"/>
        </w:rPr>
        <w:t xml:space="preserve">Los </w:t>
      </w:r>
      <w:r w:rsidR="005A0ED6" w:rsidRPr="00FF65B4">
        <w:rPr>
          <w:rFonts w:ascii="AvantGarde Bk BT" w:hAnsi="AvantGarde Bk BT" w:cs="Arial"/>
          <w:sz w:val="20"/>
          <w:szCs w:val="20"/>
        </w:rPr>
        <w:t>requisitos de ingreso</w:t>
      </w:r>
      <w:r w:rsidR="005A0ED6" w:rsidRPr="005A0ED6">
        <w:rPr>
          <w:rFonts w:ascii="AvantGarde Bk BT" w:hAnsi="AvantGarde Bk BT" w:cs="Arial"/>
          <w:sz w:val="20"/>
          <w:szCs w:val="20"/>
        </w:rPr>
        <w:t xml:space="preserve"> a la Especialidad en </w:t>
      </w:r>
      <w:r w:rsidR="00D044AD">
        <w:rPr>
          <w:rFonts w:ascii="AvantGarde Bk BT" w:hAnsi="AvantGarde Bk BT" w:cs="Arial"/>
          <w:sz w:val="20"/>
          <w:szCs w:val="20"/>
        </w:rPr>
        <w:t>Gastroenterología y Nutrición Pediátrica</w:t>
      </w:r>
      <w:r w:rsidR="005A0ED6" w:rsidRPr="005A0ED6">
        <w:rPr>
          <w:rFonts w:ascii="AvantGarde Bk BT" w:hAnsi="AvantGarde Bk BT" w:cs="Arial"/>
          <w:sz w:val="20"/>
          <w:szCs w:val="20"/>
        </w:rPr>
        <w:t>, además de los previstos por la normatividad universitaria vigente, son los siguientes.</w:t>
      </w:r>
    </w:p>
    <w:p w14:paraId="6DD61C2A" w14:textId="77777777" w:rsidR="005A0ED6" w:rsidRPr="008F649C" w:rsidRDefault="005A0ED6" w:rsidP="007B04F8">
      <w:pPr>
        <w:jc w:val="both"/>
        <w:rPr>
          <w:rFonts w:ascii="AvantGarde Bk BT" w:hAnsi="AvantGarde Bk BT" w:cs="Arial"/>
          <w:sz w:val="20"/>
          <w:szCs w:val="20"/>
        </w:rPr>
      </w:pPr>
    </w:p>
    <w:p w14:paraId="4A03694C" w14:textId="77777777" w:rsidR="005A0ED6" w:rsidRPr="005A0ED6" w:rsidRDefault="005A0ED6" w:rsidP="00F24634">
      <w:pPr>
        <w:numPr>
          <w:ilvl w:val="0"/>
          <w:numId w:val="3"/>
        </w:numPr>
        <w:ind w:left="567"/>
        <w:jc w:val="both"/>
        <w:rPr>
          <w:rFonts w:ascii="AvantGarde Bk BT" w:hAnsi="AvantGarde Bk BT" w:cs="Arial"/>
          <w:sz w:val="20"/>
          <w:szCs w:val="20"/>
        </w:rPr>
      </w:pPr>
      <w:r w:rsidRPr="005A0ED6">
        <w:rPr>
          <w:rFonts w:ascii="AvantGarde Bk BT" w:hAnsi="AvantGarde Bk BT" w:cs="Arial"/>
          <w:sz w:val="20"/>
          <w:szCs w:val="20"/>
        </w:rPr>
        <w:t xml:space="preserve">Copia simple del  Título  de  </w:t>
      </w:r>
      <w:r w:rsidR="00D044AD">
        <w:rPr>
          <w:rFonts w:ascii="AvantGarde Bk BT" w:hAnsi="AvantGarde Bk BT" w:cs="Arial"/>
          <w:sz w:val="20"/>
          <w:szCs w:val="20"/>
        </w:rPr>
        <w:t>Médico Cirujano y Partero</w:t>
      </w:r>
      <w:r w:rsidRPr="005A0ED6">
        <w:rPr>
          <w:rFonts w:ascii="AvantGarde Bk BT" w:hAnsi="AvantGarde Bk BT" w:cs="Arial"/>
          <w:sz w:val="20"/>
          <w:szCs w:val="20"/>
        </w:rPr>
        <w:t xml:space="preserve">  o  título equivalente  emitido  por  una i</w:t>
      </w:r>
      <w:r w:rsidR="00AB32C9">
        <w:rPr>
          <w:rFonts w:ascii="AvantGarde Bk BT" w:hAnsi="AvantGarde Bk BT" w:cs="Arial"/>
          <w:sz w:val="20"/>
          <w:szCs w:val="20"/>
        </w:rPr>
        <w:t>nstitución educativa reconocida;</w:t>
      </w:r>
    </w:p>
    <w:p w14:paraId="7FEB7421" w14:textId="77777777" w:rsidR="005A0ED6" w:rsidRPr="005A0ED6" w:rsidRDefault="00AB32C9" w:rsidP="00F24634">
      <w:pPr>
        <w:numPr>
          <w:ilvl w:val="0"/>
          <w:numId w:val="3"/>
        </w:numPr>
        <w:ind w:left="567"/>
        <w:jc w:val="both"/>
        <w:rPr>
          <w:rFonts w:ascii="AvantGarde Bk BT" w:hAnsi="AvantGarde Bk BT" w:cs="Arial"/>
          <w:sz w:val="20"/>
          <w:szCs w:val="20"/>
        </w:rPr>
      </w:pPr>
      <w:r>
        <w:rPr>
          <w:rFonts w:ascii="AvantGarde Bk BT" w:hAnsi="AvantGarde Bk BT" w:cs="Arial"/>
          <w:sz w:val="20"/>
          <w:szCs w:val="20"/>
        </w:rPr>
        <w:t>C</w:t>
      </w:r>
      <w:r w:rsidR="005A0ED6" w:rsidRPr="005A0ED6">
        <w:rPr>
          <w:rFonts w:ascii="AvantGarde Bk BT" w:hAnsi="AvantGarde Bk BT" w:cs="Arial"/>
          <w:sz w:val="20"/>
          <w:szCs w:val="20"/>
        </w:rPr>
        <w:t>ertificado</w:t>
      </w:r>
      <w:r>
        <w:rPr>
          <w:rFonts w:ascii="AvantGarde Bk BT" w:hAnsi="AvantGarde Bk BT" w:cs="Arial"/>
          <w:sz w:val="20"/>
          <w:szCs w:val="20"/>
        </w:rPr>
        <w:t xml:space="preserve"> de la carrera de </w:t>
      </w:r>
      <w:r w:rsidR="00D044AD">
        <w:rPr>
          <w:rFonts w:ascii="AvantGarde Bk BT" w:hAnsi="AvantGarde Bk BT" w:cs="Arial"/>
          <w:sz w:val="20"/>
          <w:szCs w:val="20"/>
        </w:rPr>
        <w:t>Medicina</w:t>
      </w:r>
      <w:r>
        <w:rPr>
          <w:rFonts w:ascii="AvantGarde Bk BT" w:hAnsi="AvantGarde Bk BT" w:cs="Arial"/>
          <w:sz w:val="20"/>
          <w:szCs w:val="20"/>
        </w:rPr>
        <w:t>;</w:t>
      </w:r>
    </w:p>
    <w:p w14:paraId="06D308EF" w14:textId="77777777" w:rsidR="005A0ED6" w:rsidRPr="005A0ED6" w:rsidRDefault="00AB32C9" w:rsidP="00F24634">
      <w:pPr>
        <w:numPr>
          <w:ilvl w:val="0"/>
          <w:numId w:val="3"/>
        </w:numPr>
        <w:ind w:left="567"/>
        <w:jc w:val="both"/>
        <w:rPr>
          <w:rFonts w:ascii="AvantGarde Bk BT" w:hAnsi="AvantGarde Bk BT" w:cs="Arial"/>
          <w:sz w:val="20"/>
          <w:szCs w:val="20"/>
        </w:rPr>
      </w:pPr>
      <w:r>
        <w:rPr>
          <w:rFonts w:ascii="AvantGarde Bk BT" w:hAnsi="AvantGarde Bk BT" w:cs="Arial"/>
          <w:sz w:val="20"/>
          <w:szCs w:val="20"/>
        </w:rPr>
        <w:t>Acta de nacimiento original;</w:t>
      </w:r>
    </w:p>
    <w:p w14:paraId="690A5E83" w14:textId="77777777" w:rsidR="005D7E4A" w:rsidRDefault="005A0ED6" w:rsidP="005D7E4A">
      <w:pPr>
        <w:numPr>
          <w:ilvl w:val="0"/>
          <w:numId w:val="3"/>
        </w:numPr>
        <w:ind w:left="567"/>
        <w:jc w:val="both"/>
        <w:rPr>
          <w:rFonts w:ascii="AvantGarde Bk BT" w:hAnsi="AvantGarde Bk BT" w:cs="Arial"/>
          <w:sz w:val="20"/>
          <w:szCs w:val="20"/>
        </w:rPr>
      </w:pPr>
      <w:r w:rsidRPr="005A0ED6">
        <w:rPr>
          <w:rFonts w:ascii="AvantGarde Bk BT" w:hAnsi="AvantGarde Bk BT" w:cs="Arial"/>
          <w:sz w:val="20"/>
          <w:szCs w:val="20"/>
        </w:rPr>
        <w:t xml:space="preserve">Copia de aprobación del Examen Nacional de Aspirantes a Residencias Médicas </w:t>
      </w:r>
      <w:r w:rsidR="00D45FD9">
        <w:rPr>
          <w:rFonts w:ascii="AvantGarde Bk BT" w:hAnsi="AvantGarde Bk BT" w:cs="Arial"/>
          <w:sz w:val="20"/>
          <w:szCs w:val="20"/>
        </w:rPr>
        <w:t xml:space="preserve">a la Especialidad en </w:t>
      </w:r>
      <w:r w:rsidR="00D044AD">
        <w:rPr>
          <w:rFonts w:ascii="AvantGarde Bk BT" w:hAnsi="AvantGarde Bk BT" w:cs="Arial"/>
          <w:sz w:val="20"/>
          <w:szCs w:val="20"/>
        </w:rPr>
        <w:t>Pediatría</w:t>
      </w:r>
      <w:r w:rsidR="00AB32C9">
        <w:rPr>
          <w:rFonts w:ascii="AvantGarde Bk BT" w:hAnsi="AvantGarde Bk BT" w:cs="Arial"/>
          <w:sz w:val="20"/>
          <w:szCs w:val="20"/>
        </w:rPr>
        <w:t>;</w:t>
      </w:r>
    </w:p>
    <w:p w14:paraId="4DD8AF71" w14:textId="77777777" w:rsidR="005D7E4A" w:rsidRPr="005D7E4A" w:rsidRDefault="005D7E4A" w:rsidP="005D7E4A">
      <w:pPr>
        <w:numPr>
          <w:ilvl w:val="0"/>
          <w:numId w:val="3"/>
        </w:numPr>
        <w:ind w:left="567"/>
        <w:jc w:val="both"/>
        <w:rPr>
          <w:rFonts w:ascii="AvantGarde Bk BT" w:hAnsi="AvantGarde Bk BT" w:cs="Arial"/>
          <w:sz w:val="20"/>
          <w:szCs w:val="20"/>
        </w:rPr>
      </w:pPr>
      <w:r w:rsidRPr="005D7E4A">
        <w:rPr>
          <w:rFonts w:ascii="AvantGarde Bk BT" w:hAnsi="AvantGarde Bk BT" w:cs="AvantGarde Bk BT"/>
          <w:sz w:val="20"/>
        </w:rPr>
        <w:t>Diploma y certificado de estudios de la Especialidad en Pediatría, o constancia de trámite de la expedición de dichos documentos, expedido por una universidad reconocida;</w:t>
      </w:r>
    </w:p>
    <w:p w14:paraId="0CCF5274" w14:textId="77777777" w:rsidR="00480A03" w:rsidRPr="00F60431" w:rsidRDefault="00480A03" w:rsidP="00F24634">
      <w:pPr>
        <w:numPr>
          <w:ilvl w:val="0"/>
          <w:numId w:val="3"/>
        </w:numPr>
        <w:ind w:left="567"/>
        <w:jc w:val="both"/>
        <w:rPr>
          <w:rFonts w:ascii="AvantGarde Bk BT" w:hAnsi="AvantGarde Bk BT" w:cs="Arial"/>
          <w:sz w:val="20"/>
        </w:rPr>
      </w:pPr>
      <w:r w:rsidRPr="00F60431">
        <w:rPr>
          <w:rFonts w:ascii="AvantGarde Bk BT" w:hAnsi="AvantGarde Bk BT" w:cs="Arial"/>
          <w:sz w:val="20"/>
        </w:rPr>
        <w:t xml:space="preserve">Constancia de </w:t>
      </w:r>
      <w:proofErr w:type="spellStart"/>
      <w:r w:rsidRPr="00F60431">
        <w:rPr>
          <w:rFonts w:ascii="AvantGarde Bk BT" w:hAnsi="AvantGarde Bk BT" w:cs="Arial"/>
          <w:sz w:val="20"/>
        </w:rPr>
        <w:t>lecto</w:t>
      </w:r>
      <w:proofErr w:type="spellEnd"/>
      <w:r w:rsidR="00285B3B">
        <w:rPr>
          <w:rFonts w:ascii="AvantGarde Bk BT" w:hAnsi="AvantGarde Bk BT" w:cs="Arial"/>
          <w:sz w:val="20"/>
        </w:rPr>
        <w:t>-</w:t>
      </w:r>
      <w:r w:rsidRPr="00F60431">
        <w:rPr>
          <w:rFonts w:ascii="AvantGarde Bk BT" w:hAnsi="AvantGarde Bk BT" w:cs="Arial"/>
          <w:sz w:val="20"/>
        </w:rPr>
        <w:t>compr</w:t>
      </w:r>
      <w:r w:rsidR="00285B3B">
        <w:rPr>
          <w:rFonts w:ascii="AvantGarde Bk BT" w:hAnsi="AvantGarde Bk BT" w:cs="Arial"/>
          <w:sz w:val="20"/>
        </w:rPr>
        <w:t xml:space="preserve">ensión de un idioma extranjero, </w:t>
      </w:r>
      <w:r w:rsidRPr="00F60431">
        <w:rPr>
          <w:rFonts w:ascii="AvantGarde Bk BT" w:hAnsi="AvantGarde Bk BT" w:cs="Arial"/>
          <w:sz w:val="20"/>
        </w:rPr>
        <w:t>de preferencia inglés, con nivel    B1 del Marco Común Europeo o su equivalente.</w:t>
      </w:r>
    </w:p>
    <w:p w14:paraId="089ADBCC" w14:textId="77777777" w:rsidR="005A0ED6" w:rsidRPr="005A0ED6" w:rsidRDefault="000948AD" w:rsidP="00F24634">
      <w:pPr>
        <w:numPr>
          <w:ilvl w:val="0"/>
          <w:numId w:val="3"/>
        </w:numPr>
        <w:ind w:left="567"/>
        <w:jc w:val="both"/>
        <w:rPr>
          <w:rFonts w:ascii="AvantGarde Bk BT" w:hAnsi="AvantGarde Bk BT" w:cs="Arial"/>
          <w:sz w:val="20"/>
          <w:szCs w:val="20"/>
        </w:rPr>
      </w:pPr>
      <w:r>
        <w:rPr>
          <w:rFonts w:ascii="AvantGarde Bk BT" w:hAnsi="AvantGarde Bk BT" w:cs="Arial"/>
          <w:sz w:val="20"/>
          <w:szCs w:val="20"/>
        </w:rPr>
        <w:t>Original de la carta de aceptación de las unidades hospitalarias sedes del programa de la Especialidad</w:t>
      </w:r>
      <w:r w:rsidR="00A24E18">
        <w:rPr>
          <w:rFonts w:ascii="AvantGarde Bk BT" w:hAnsi="AvantGarde Bk BT" w:cs="Arial"/>
          <w:sz w:val="20"/>
          <w:szCs w:val="20"/>
        </w:rPr>
        <w:t xml:space="preserve"> en Gastroenterología y Nutrición Pediátrica</w:t>
      </w:r>
      <w:r>
        <w:rPr>
          <w:rFonts w:ascii="AvantGarde Bk BT" w:hAnsi="AvantGarde Bk BT" w:cs="Arial"/>
          <w:sz w:val="20"/>
          <w:szCs w:val="20"/>
        </w:rPr>
        <w:t xml:space="preserve"> dirigida al Rector del Centro Universitario de Ciencias de la Salud, con atención al Secretario Académico, firmado por la autoridad competente y visada por el Director de la unidad sede;</w:t>
      </w:r>
    </w:p>
    <w:p w14:paraId="37EEE8AB" w14:textId="77777777" w:rsidR="005A0ED6" w:rsidRDefault="005A0ED6" w:rsidP="00F24634">
      <w:pPr>
        <w:numPr>
          <w:ilvl w:val="0"/>
          <w:numId w:val="3"/>
        </w:numPr>
        <w:ind w:left="567"/>
        <w:jc w:val="both"/>
        <w:rPr>
          <w:rFonts w:ascii="AvantGarde Bk BT" w:hAnsi="AvantGarde Bk BT" w:cs="Arial"/>
          <w:sz w:val="20"/>
          <w:szCs w:val="20"/>
        </w:rPr>
      </w:pPr>
      <w:r w:rsidRPr="005A0ED6">
        <w:rPr>
          <w:rFonts w:ascii="AvantGarde Bk BT" w:hAnsi="AvantGarde Bk BT" w:cs="Arial"/>
          <w:sz w:val="20"/>
          <w:szCs w:val="20"/>
        </w:rPr>
        <w:t xml:space="preserve">Los requisitos de ingreso que cada </w:t>
      </w:r>
      <w:r w:rsidR="000948AD">
        <w:rPr>
          <w:rFonts w:ascii="AvantGarde Bk BT" w:hAnsi="AvantGarde Bk BT" w:cs="Arial"/>
          <w:sz w:val="20"/>
          <w:szCs w:val="20"/>
        </w:rPr>
        <w:t>unidad hospitalaria especifique, y</w:t>
      </w:r>
    </w:p>
    <w:p w14:paraId="6360AD81" w14:textId="77777777" w:rsidR="000948AD" w:rsidRPr="005A0ED6" w:rsidRDefault="000948AD" w:rsidP="00F24634">
      <w:pPr>
        <w:numPr>
          <w:ilvl w:val="0"/>
          <w:numId w:val="3"/>
        </w:numPr>
        <w:ind w:left="567"/>
        <w:jc w:val="both"/>
        <w:rPr>
          <w:rFonts w:ascii="AvantGarde Bk BT" w:hAnsi="AvantGarde Bk BT" w:cs="Arial"/>
          <w:sz w:val="20"/>
          <w:szCs w:val="20"/>
        </w:rPr>
      </w:pPr>
      <w:r>
        <w:rPr>
          <w:rFonts w:ascii="AvantGarde Bk BT" w:hAnsi="AvantGarde Bk BT" w:cs="Arial"/>
          <w:sz w:val="20"/>
          <w:szCs w:val="20"/>
        </w:rPr>
        <w:t xml:space="preserve">Realizar el registro en SIIAU y cubrir los aranceles correspondientes. </w:t>
      </w:r>
    </w:p>
    <w:p w14:paraId="0EED0F59" w14:textId="77777777" w:rsidR="00DC3701" w:rsidRPr="008F649C" w:rsidRDefault="00DC3701" w:rsidP="007B04F8">
      <w:pPr>
        <w:jc w:val="both"/>
        <w:rPr>
          <w:rFonts w:ascii="AvantGarde Bk BT" w:hAnsi="AvantGarde Bk BT" w:cs="Arial"/>
          <w:sz w:val="20"/>
          <w:szCs w:val="20"/>
        </w:rPr>
      </w:pPr>
    </w:p>
    <w:p w14:paraId="377288DF" w14:textId="77777777" w:rsidR="00DC3701" w:rsidRPr="008F649C" w:rsidRDefault="00DC3701" w:rsidP="00DC3701">
      <w:pPr>
        <w:jc w:val="both"/>
        <w:rPr>
          <w:rFonts w:ascii="AvantGarde Bk BT" w:hAnsi="AvantGarde Bk BT" w:cs="Arial"/>
          <w:sz w:val="20"/>
          <w:szCs w:val="20"/>
        </w:rPr>
      </w:pPr>
      <w:r w:rsidRPr="008F649C">
        <w:rPr>
          <w:rFonts w:ascii="AvantGarde Bk BT" w:hAnsi="AvantGarde Bk BT" w:cs="Arial"/>
          <w:sz w:val="20"/>
          <w:szCs w:val="20"/>
        </w:rPr>
        <w:t>Para alumnos con estudios precedentes cursados en el extranjero, además de lo anterior, se requiere:</w:t>
      </w:r>
    </w:p>
    <w:p w14:paraId="3FF9AE0D" w14:textId="77777777" w:rsidR="00DC3701" w:rsidRPr="008F649C" w:rsidRDefault="00DC3701" w:rsidP="00DC3701">
      <w:pPr>
        <w:jc w:val="both"/>
        <w:rPr>
          <w:rFonts w:ascii="AvantGarde Bk BT" w:hAnsi="AvantGarde Bk BT" w:cs="Arial"/>
          <w:sz w:val="20"/>
          <w:szCs w:val="20"/>
        </w:rPr>
      </w:pPr>
    </w:p>
    <w:p w14:paraId="6896F6CC" w14:textId="77777777" w:rsidR="00A50C64" w:rsidRPr="008F649C" w:rsidRDefault="00A50C64" w:rsidP="00F24634">
      <w:pPr>
        <w:numPr>
          <w:ilvl w:val="0"/>
          <w:numId w:val="2"/>
        </w:numPr>
        <w:jc w:val="both"/>
        <w:rPr>
          <w:rFonts w:ascii="AvantGarde Bk BT" w:hAnsi="AvantGarde Bk BT" w:cs="Arial"/>
          <w:sz w:val="20"/>
          <w:szCs w:val="20"/>
        </w:rPr>
      </w:pPr>
      <w:r w:rsidRPr="008F649C">
        <w:rPr>
          <w:rFonts w:ascii="AvantGarde Bk BT" w:hAnsi="AvantGarde Bk BT" w:cs="Arial"/>
          <w:sz w:val="20"/>
          <w:szCs w:val="20"/>
        </w:rPr>
        <w:t>Dictamen técnico de la Coordin</w:t>
      </w:r>
      <w:r w:rsidR="00787844">
        <w:rPr>
          <w:rFonts w:ascii="AvantGarde Bk BT" w:hAnsi="AvantGarde Bk BT" w:cs="Arial"/>
          <w:sz w:val="20"/>
          <w:szCs w:val="20"/>
        </w:rPr>
        <w:t>ación de Especialidades Médicas, y</w:t>
      </w:r>
    </w:p>
    <w:p w14:paraId="0286D44B" w14:textId="77777777" w:rsidR="00A50C64" w:rsidRPr="008F649C" w:rsidRDefault="00A50C64" w:rsidP="00F24634">
      <w:pPr>
        <w:numPr>
          <w:ilvl w:val="0"/>
          <w:numId w:val="2"/>
        </w:numPr>
        <w:jc w:val="both"/>
        <w:rPr>
          <w:rFonts w:ascii="AvantGarde Bk BT" w:hAnsi="AvantGarde Bk BT" w:cs="Arial"/>
          <w:sz w:val="20"/>
          <w:szCs w:val="20"/>
        </w:rPr>
      </w:pPr>
      <w:r w:rsidRPr="008F649C">
        <w:rPr>
          <w:rFonts w:ascii="AvantGarde Bk BT" w:hAnsi="AvantGarde Bk BT" w:cs="Arial"/>
          <w:sz w:val="20"/>
          <w:szCs w:val="20"/>
        </w:rPr>
        <w:t>Todos los documentos deben estar apostillados y si se encuentran en un idioma diferente al español traducidos por perito traductor.</w:t>
      </w:r>
    </w:p>
    <w:p w14:paraId="098AEF1B" w14:textId="77777777" w:rsidR="009F1E22" w:rsidRPr="008F649C" w:rsidRDefault="009F1E22" w:rsidP="009F1E22">
      <w:pPr>
        <w:jc w:val="both"/>
        <w:rPr>
          <w:rFonts w:ascii="AvantGarde Bk BT" w:hAnsi="AvantGarde Bk BT" w:cs="Arial"/>
          <w:sz w:val="20"/>
          <w:szCs w:val="20"/>
        </w:rPr>
      </w:pPr>
    </w:p>
    <w:p w14:paraId="32039895" w14:textId="77777777" w:rsidR="009F1E22" w:rsidRPr="008F649C" w:rsidRDefault="009F1E22" w:rsidP="009F1E22">
      <w:pPr>
        <w:jc w:val="both"/>
        <w:rPr>
          <w:rFonts w:ascii="AvantGarde Bk BT" w:hAnsi="AvantGarde Bk BT" w:cs="Arial"/>
          <w:sz w:val="20"/>
          <w:szCs w:val="20"/>
        </w:rPr>
      </w:pPr>
      <w:r w:rsidRPr="001961EA">
        <w:rPr>
          <w:rFonts w:ascii="AvantGarde Bk BT" w:hAnsi="AvantGarde Bk BT" w:cs="Arial"/>
          <w:sz w:val="20"/>
          <w:szCs w:val="20"/>
        </w:rPr>
        <w:t>Si el alumno es extranjero, también deberá presentar el documento migratorio correspondiente.</w:t>
      </w:r>
    </w:p>
    <w:p w14:paraId="4F015852" w14:textId="77777777" w:rsidR="0064089F" w:rsidRPr="008F649C" w:rsidRDefault="0064089F" w:rsidP="00DC3701">
      <w:pPr>
        <w:jc w:val="both"/>
        <w:rPr>
          <w:rFonts w:ascii="AvantGarde Bk BT" w:hAnsi="AvantGarde Bk BT" w:cs="Arial"/>
          <w:b/>
          <w:sz w:val="20"/>
          <w:szCs w:val="20"/>
        </w:rPr>
      </w:pPr>
    </w:p>
    <w:p w14:paraId="01A62855" w14:textId="77777777" w:rsidR="001010DB" w:rsidRDefault="005D7E4A" w:rsidP="001010DB">
      <w:pPr>
        <w:jc w:val="both"/>
        <w:rPr>
          <w:rFonts w:ascii="AvantGarde Bk BT" w:hAnsi="AvantGarde Bk BT" w:cs="Arial"/>
          <w:sz w:val="20"/>
          <w:szCs w:val="20"/>
        </w:rPr>
      </w:pPr>
      <w:r>
        <w:rPr>
          <w:rFonts w:ascii="AvantGarde Bk BT" w:hAnsi="AvantGarde Bk BT" w:cs="Arial"/>
          <w:b/>
          <w:sz w:val="20"/>
          <w:szCs w:val="20"/>
        </w:rPr>
        <w:t>QUIN</w:t>
      </w:r>
      <w:r w:rsidR="00CF2E33">
        <w:rPr>
          <w:rFonts w:ascii="AvantGarde Bk BT" w:hAnsi="AvantGarde Bk BT" w:cs="Arial"/>
          <w:b/>
          <w:sz w:val="20"/>
          <w:szCs w:val="20"/>
        </w:rPr>
        <w:t>TO</w:t>
      </w:r>
      <w:r w:rsidR="00D4075C" w:rsidRPr="008F649C">
        <w:rPr>
          <w:rFonts w:ascii="AvantGarde Bk BT" w:hAnsi="AvantGarde Bk BT" w:cs="Arial"/>
          <w:b/>
          <w:sz w:val="20"/>
          <w:szCs w:val="20"/>
        </w:rPr>
        <w:t>.</w:t>
      </w:r>
      <w:r w:rsidR="00D4075C" w:rsidRPr="008F649C">
        <w:rPr>
          <w:rFonts w:ascii="AvantGarde Bk BT" w:hAnsi="AvantGarde Bk BT" w:cs="Arial"/>
          <w:sz w:val="20"/>
          <w:szCs w:val="20"/>
        </w:rPr>
        <w:t xml:space="preserve"> </w:t>
      </w:r>
      <w:r w:rsidR="001010DB" w:rsidRPr="00FF65B4">
        <w:rPr>
          <w:rFonts w:ascii="AvantGarde Bk BT" w:hAnsi="AvantGarde Bk BT" w:cs="Arial"/>
          <w:sz w:val="20"/>
          <w:szCs w:val="20"/>
        </w:rPr>
        <w:t>Los requisitos de permanencia,</w:t>
      </w:r>
      <w:r w:rsidR="001010DB" w:rsidRPr="008F649C">
        <w:rPr>
          <w:rFonts w:ascii="AvantGarde Bk BT" w:hAnsi="AvantGarde Bk BT" w:cs="Arial"/>
          <w:sz w:val="20"/>
          <w:szCs w:val="20"/>
        </w:rPr>
        <w:t xml:space="preserve"> además de los establecidos por la normatividad universitaria vigente, son los siguientes:</w:t>
      </w:r>
    </w:p>
    <w:p w14:paraId="5E65FB46" w14:textId="77777777" w:rsidR="00FF65B4" w:rsidRPr="008F649C" w:rsidRDefault="00FF65B4" w:rsidP="001010DB">
      <w:pPr>
        <w:jc w:val="both"/>
        <w:rPr>
          <w:rFonts w:ascii="AvantGarde Bk BT" w:hAnsi="AvantGarde Bk BT" w:cs="Arial"/>
          <w:sz w:val="20"/>
          <w:szCs w:val="20"/>
        </w:rPr>
      </w:pPr>
    </w:p>
    <w:p w14:paraId="0965A7B1" w14:textId="77777777" w:rsidR="005D7E4A" w:rsidRPr="0059468A" w:rsidRDefault="005D7E4A" w:rsidP="005D7E4A">
      <w:pPr>
        <w:widowControl w:val="0"/>
        <w:numPr>
          <w:ilvl w:val="0"/>
          <w:numId w:val="16"/>
        </w:numPr>
        <w:suppressAutoHyphens/>
        <w:jc w:val="both"/>
        <w:rPr>
          <w:rFonts w:ascii="AvantGarde Bk BT" w:hAnsi="AvantGarde Bk BT" w:cs="Arial"/>
          <w:sz w:val="20"/>
        </w:rPr>
      </w:pPr>
      <w:r w:rsidRPr="0059468A">
        <w:rPr>
          <w:rFonts w:ascii="AvantGarde Bk BT" w:hAnsi="AvantGarde Bk BT" w:cs="Arial"/>
          <w:sz w:val="20"/>
        </w:rPr>
        <w:t>Aprobar avances semestrales de su trabajo de investigación, ante las instancias establecidas, en cada unidad sede;</w:t>
      </w:r>
    </w:p>
    <w:p w14:paraId="1BDEE887" w14:textId="77777777" w:rsidR="005D7E4A" w:rsidRPr="0059468A" w:rsidRDefault="005D7E4A" w:rsidP="005D7E4A">
      <w:pPr>
        <w:widowControl w:val="0"/>
        <w:numPr>
          <w:ilvl w:val="0"/>
          <w:numId w:val="16"/>
        </w:numPr>
        <w:suppressAutoHyphens/>
        <w:jc w:val="both"/>
        <w:rPr>
          <w:rFonts w:ascii="AvantGarde Bk BT" w:hAnsi="AvantGarde Bk BT" w:cs="Arial"/>
          <w:sz w:val="20"/>
        </w:rPr>
      </w:pPr>
      <w:r w:rsidRPr="0059468A">
        <w:rPr>
          <w:rFonts w:ascii="AvantGarde Bk BT" w:hAnsi="AvantGarde Bk BT" w:cs="Arial"/>
          <w:sz w:val="20"/>
        </w:rPr>
        <w:t>Dedicarse de tiempo completo a las tareas de la especialidad, y</w:t>
      </w:r>
    </w:p>
    <w:p w14:paraId="63F6C6A7" w14:textId="710C38BD" w:rsidR="00356987" w:rsidRPr="00B20668" w:rsidRDefault="005D7E4A" w:rsidP="0064089F">
      <w:pPr>
        <w:widowControl w:val="0"/>
        <w:numPr>
          <w:ilvl w:val="0"/>
          <w:numId w:val="16"/>
        </w:numPr>
        <w:suppressAutoHyphens/>
        <w:jc w:val="both"/>
        <w:rPr>
          <w:rFonts w:ascii="AvantGarde Bk BT" w:hAnsi="AvantGarde Bk BT" w:cs="Arial"/>
          <w:sz w:val="20"/>
        </w:rPr>
      </w:pPr>
      <w:r w:rsidRPr="0059468A">
        <w:rPr>
          <w:rFonts w:ascii="AvantGarde Bk BT" w:hAnsi="AvantGarde Bk BT" w:cs="Arial"/>
          <w:sz w:val="20"/>
        </w:rPr>
        <w:t>Presentar y aprobar examen anual de conocimientos, aplicado por la Junta Académica de la especialidad.</w:t>
      </w:r>
    </w:p>
    <w:p w14:paraId="2D074BA8" w14:textId="77777777" w:rsidR="007E3345" w:rsidRDefault="007E3345">
      <w:pPr>
        <w:rPr>
          <w:rFonts w:ascii="AvantGarde Bk BT" w:hAnsi="AvantGarde Bk BT" w:cs="Arial"/>
          <w:b/>
          <w:sz w:val="20"/>
          <w:szCs w:val="20"/>
        </w:rPr>
      </w:pPr>
      <w:r>
        <w:rPr>
          <w:rFonts w:ascii="AvantGarde Bk BT" w:hAnsi="AvantGarde Bk BT" w:cs="Arial"/>
          <w:b/>
          <w:sz w:val="20"/>
          <w:szCs w:val="20"/>
        </w:rPr>
        <w:br w:type="page"/>
      </w:r>
    </w:p>
    <w:p w14:paraId="0D2FD5A1" w14:textId="6E93894D" w:rsidR="00787C01" w:rsidRPr="008F649C" w:rsidRDefault="005D7E4A" w:rsidP="00787C01">
      <w:pPr>
        <w:jc w:val="both"/>
        <w:rPr>
          <w:rFonts w:ascii="AvantGarde Bk BT" w:hAnsi="AvantGarde Bk BT" w:cs="Arial"/>
          <w:sz w:val="20"/>
          <w:szCs w:val="20"/>
        </w:rPr>
      </w:pPr>
      <w:r>
        <w:rPr>
          <w:rFonts w:ascii="AvantGarde Bk BT" w:hAnsi="AvantGarde Bk BT" w:cs="Arial"/>
          <w:b/>
          <w:sz w:val="20"/>
          <w:szCs w:val="20"/>
        </w:rPr>
        <w:lastRenderedPageBreak/>
        <w:t>SEX</w:t>
      </w:r>
      <w:r w:rsidR="00CF2E33">
        <w:rPr>
          <w:rFonts w:ascii="AvantGarde Bk BT" w:hAnsi="AvantGarde Bk BT" w:cs="Arial"/>
          <w:b/>
          <w:sz w:val="20"/>
          <w:szCs w:val="20"/>
        </w:rPr>
        <w:t>TO</w:t>
      </w:r>
      <w:r w:rsidR="00356987" w:rsidRPr="008F649C">
        <w:rPr>
          <w:rFonts w:ascii="AvantGarde Bk BT" w:hAnsi="AvantGarde Bk BT" w:cs="Arial"/>
          <w:b/>
          <w:sz w:val="20"/>
          <w:szCs w:val="20"/>
        </w:rPr>
        <w:t>.</w:t>
      </w:r>
      <w:r w:rsidR="00356987" w:rsidRPr="008F649C">
        <w:rPr>
          <w:rFonts w:ascii="AvantGarde Bk BT" w:hAnsi="AvantGarde Bk BT" w:cs="Arial"/>
          <w:sz w:val="20"/>
          <w:szCs w:val="20"/>
        </w:rPr>
        <w:t xml:space="preserve"> </w:t>
      </w:r>
      <w:r w:rsidR="00787C01" w:rsidRPr="008F649C">
        <w:rPr>
          <w:rFonts w:ascii="AvantGarde Bk BT" w:hAnsi="AvantGarde Bk BT" w:cs="Arial"/>
          <w:sz w:val="20"/>
          <w:szCs w:val="20"/>
        </w:rPr>
        <w:t xml:space="preserve">Son criterios que ocasionan baja automática de la Especialidad en </w:t>
      </w:r>
      <w:r w:rsidR="00C63151">
        <w:rPr>
          <w:rFonts w:ascii="AvantGarde Bk BT" w:hAnsi="AvantGarde Bk BT" w:cs="Arial"/>
          <w:sz w:val="20"/>
          <w:szCs w:val="20"/>
        </w:rPr>
        <w:t>Gastroenterología y Nutrición Pediátrica</w:t>
      </w:r>
      <w:r w:rsidR="00787C01" w:rsidRPr="008F649C">
        <w:rPr>
          <w:rFonts w:ascii="AvantGarde Bk BT" w:hAnsi="AvantGarde Bk BT" w:cs="Arial"/>
          <w:sz w:val="20"/>
          <w:szCs w:val="20"/>
        </w:rPr>
        <w:t>, los siguientes:</w:t>
      </w:r>
    </w:p>
    <w:p w14:paraId="7F23369C" w14:textId="77777777" w:rsidR="00787C01" w:rsidRPr="008F649C" w:rsidRDefault="00787C01" w:rsidP="00787C01">
      <w:pPr>
        <w:jc w:val="both"/>
        <w:rPr>
          <w:rFonts w:ascii="AvantGarde Bk BT" w:hAnsi="AvantGarde Bk BT" w:cs="Arial"/>
          <w:sz w:val="20"/>
          <w:szCs w:val="20"/>
        </w:rPr>
      </w:pPr>
    </w:p>
    <w:p w14:paraId="04F2F690" w14:textId="77777777" w:rsidR="005D7E4A" w:rsidRPr="001D24C2" w:rsidRDefault="005D7E4A" w:rsidP="005D7E4A">
      <w:pPr>
        <w:numPr>
          <w:ilvl w:val="0"/>
          <w:numId w:val="4"/>
        </w:numPr>
        <w:ind w:left="567"/>
        <w:jc w:val="both"/>
        <w:rPr>
          <w:rFonts w:ascii="AvantGarde Bk BT" w:hAnsi="AvantGarde Bk BT" w:cs="Arial"/>
          <w:sz w:val="20"/>
        </w:rPr>
      </w:pPr>
      <w:r w:rsidRPr="008660A9">
        <w:rPr>
          <w:rFonts w:ascii="AvantGarde Bk BT" w:hAnsi="AvantGarde Bk BT" w:cs="Arial"/>
          <w:sz w:val="20"/>
        </w:rPr>
        <w:t>No acredi</w:t>
      </w:r>
      <w:r>
        <w:rPr>
          <w:rFonts w:ascii="AvantGarde Bk BT" w:hAnsi="AvantGarde Bk BT" w:cs="Arial"/>
          <w:sz w:val="20"/>
        </w:rPr>
        <w:t>tar una unidad de aprendizaje</w:t>
      </w:r>
      <w:r w:rsidRPr="001D24C2">
        <w:rPr>
          <w:rFonts w:ascii="AvantGarde Bk BT" w:hAnsi="AvantGarde Bk BT" w:cs="Arial"/>
          <w:sz w:val="20"/>
        </w:rPr>
        <w:t>, y</w:t>
      </w:r>
    </w:p>
    <w:p w14:paraId="77E99766" w14:textId="77777777" w:rsidR="005D7E4A" w:rsidRPr="008660A9" w:rsidRDefault="005D7E4A" w:rsidP="005D7E4A">
      <w:pPr>
        <w:numPr>
          <w:ilvl w:val="0"/>
          <w:numId w:val="4"/>
        </w:numPr>
        <w:ind w:left="567"/>
        <w:jc w:val="both"/>
        <w:rPr>
          <w:rFonts w:ascii="AvantGarde Bk BT" w:hAnsi="AvantGarde Bk BT" w:cs="Arial"/>
          <w:sz w:val="20"/>
        </w:rPr>
      </w:pPr>
      <w:r w:rsidRPr="008660A9">
        <w:rPr>
          <w:rFonts w:ascii="AvantGarde Bk BT" w:hAnsi="AvantGarde Bk BT" w:cs="Arial"/>
          <w:sz w:val="20"/>
        </w:rPr>
        <w:t>Mostrar conducta inadecuada en el trato a los pac</w:t>
      </w:r>
      <w:r>
        <w:rPr>
          <w:rFonts w:ascii="AvantGarde Bk BT" w:hAnsi="AvantGarde Bk BT" w:cs="Arial"/>
          <w:sz w:val="20"/>
        </w:rPr>
        <w:t>ientes, compañeros o profesores.</w:t>
      </w:r>
    </w:p>
    <w:p w14:paraId="576220E2" w14:textId="77777777" w:rsidR="00787C01" w:rsidRPr="008F649C" w:rsidRDefault="00787C01" w:rsidP="00787C01">
      <w:pPr>
        <w:jc w:val="both"/>
        <w:rPr>
          <w:rFonts w:ascii="AvantGarde Bk BT" w:hAnsi="AvantGarde Bk BT" w:cs="Arial"/>
          <w:sz w:val="20"/>
          <w:szCs w:val="20"/>
        </w:rPr>
      </w:pPr>
    </w:p>
    <w:p w14:paraId="6A946F9E" w14:textId="322665E0" w:rsidR="00F34C0B" w:rsidRDefault="00CF2E33" w:rsidP="002E47A9">
      <w:pPr>
        <w:jc w:val="both"/>
        <w:rPr>
          <w:rFonts w:ascii="AvantGarde Bk BT" w:hAnsi="AvantGarde Bk BT" w:cs="Arial"/>
          <w:sz w:val="20"/>
          <w:szCs w:val="20"/>
        </w:rPr>
      </w:pPr>
      <w:r w:rsidRPr="00AE120F">
        <w:rPr>
          <w:rFonts w:ascii="AvantGarde Bk BT" w:hAnsi="AvantGarde Bk BT" w:cs="Arial"/>
          <w:b/>
          <w:sz w:val="20"/>
          <w:szCs w:val="20"/>
        </w:rPr>
        <w:t>S</w:t>
      </w:r>
      <w:r w:rsidR="005D7E4A">
        <w:rPr>
          <w:rFonts w:ascii="AvantGarde Bk BT" w:hAnsi="AvantGarde Bk BT" w:cs="Arial"/>
          <w:b/>
          <w:sz w:val="20"/>
          <w:szCs w:val="20"/>
        </w:rPr>
        <w:t>ÉPTIMO</w:t>
      </w:r>
      <w:r w:rsidR="008F7B45" w:rsidRPr="00AE120F">
        <w:rPr>
          <w:rFonts w:ascii="AvantGarde Bk BT" w:hAnsi="AvantGarde Bk BT" w:cs="Arial"/>
          <w:b/>
          <w:sz w:val="20"/>
          <w:szCs w:val="20"/>
        </w:rPr>
        <w:t>.</w:t>
      </w:r>
      <w:r w:rsidR="008F7B45" w:rsidRPr="00AE120F">
        <w:rPr>
          <w:rFonts w:ascii="AvantGarde Bk BT" w:hAnsi="AvantGarde Bk BT" w:cs="Arial"/>
          <w:sz w:val="20"/>
          <w:szCs w:val="20"/>
        </w:rPr>
        <w:t xml:space="preserve"> El plan de estudios de la Especialidad en </w:t>
      </w:r>
      <w:r w:rsidR="00DC7C48">
        <w:rPr>
          <w:rFonts w:ascii="AvantGarde Bk BT" w:hAnsi="AvantGarde Bk BT" w:cs="Arial"/>
          <w:sz w:val="20"/>
          <w:szCs w:val="20"/>
        </w:rPr>
        <w:t>Gastroenterología y Nutrición Pediátrica</w:t>
      </w:r>
      <w:r w:rsidR="001A1803">
        <w:rPr>
          <w:rFonts w:ascii="AvantGarde Bk BT" w:hAnsi="AvantGarde Bk BT" w:cs="Arial"/>
          <w:sz w:val="20"/>
          <w:szCs w:val="20"/>
        </w:rPr>
        <w:t xml:space="preserve"> </w:t>
      </w:r>
      <w:r w:rsidR="008F7B45" w:rsidRPr="00AE120F">
        <w:rPr>
          <w:rFonts w:ascii="AvantGarde Bk BT" w:hAnsi="AvantGarde Bk BT" w:cs="Arial"/>
          <w:sz w:val="20"/>
          <w:szCs w:val="20"/>
        </w:rPr>
        <w:t>tiene una duración de</w:t>
      </w:r>
      <w:r w:rsidR="001A1803">
        <w:rPr>
          <w:rFonts w:ascii="AvantGarde Bk BT" w:hAnsi="AvantGarde Bk BT" w:cs="Arial"/>
          <w:sz w:val="20"/>
          <w:szCs w:val="20"/>
        </w:rPr>
        <w:t xml:space="preserve"> 4 ciclos escolares (2 años).</w:t>
      </w:r>
    </w:p>
    <w:p w14:paraId="5B8AE15B" w14:textId="77777777" w:rsidR="001A1803" w:rsidRPr="008F649C" w:rsidRDefault="001A1803" w:rsidP="002E47A9">
      <w:pPr>
        <w:jc w:val="both"/>
        <w:rPr>
          <w:rFonts w:ascii="AvantGarde Bk BT" w:hAnsi="AvantGarde Bk BT" w:cs="Arial"/>
          <w:sz w:val="20"/>
          <w:szCs w:val="20"/>
        </w:rPr>
      </w:pPr>
    </w:p>
    <w:p w14:paraId="79F43B8B" w14:textId="77777777" w:rsidR="002358DA" w:rsidRPr="0044696A" w:rsidRDefault="005D7E4A" w:rsidP="002358DA">
      <w:pPr>
        <w:jc w:val="both"/>
        <w:rPr>
          <w:rFonts w:ascii="AvantGarde Bk BT" w:hAnsi="AvantGarde Bk BT" w:cs="Arial"/>
          <w:sz w:val="20"/>
        </w:rPr>
      </w:pPr>
      <w:r>
        <w:rPr>
          <w:rFonts w:ascii="AvantGarde Bk BT" w:hAnsi="AvantGarde Bk BT" w:cs="Arial"/>
          <w:b/>
          <w:sz w:val="20"/>
          <w:szCs w:val="20"/>
        </w:rPr>
        <w:t>OCTAVO</w:t>
      </w:r>
      <w:r w:rsidR="00F34C0B" w:rsidRPr="008F649C">
        <w:rPr>
          <w:rFonts w:ascii="AvantGarde Bk BT" w:hAnsi="AvantGarde Bk BT" w:cs="Arial"/>
          <w:b/>
          <w:sz w:val="20"/>
          <w:szCs w:val="20"/>
        </w:rPr>
        <w:t>.</w:t>
      </w:r>
      <w:r w:rsidR="00F34C0B" w:rsidRPr="002358DA">
        <w:rPr>
          <w:rFonts w:ascii="AvantGarde Bk BT" w:hAnsi="AvantGarde Bk BT" w:cs="Arial"/>
          <w:sz w:val="20"/>
          <w:szCs w:val="20"/>
        </w:rPr>
        <w:t xml:space="preserve"> </w:t>
      </w:r>
      <w:r w:rsidR="002358DA" w:rsidRPr="0044696A">
        <w:rPr>
          <w:rFonts w:ascii="AvantGarde Bk BT" w:hAnsi="AvantGarde Bk BT" w:cs="Arial"/>
          <w:sz w:val="20"/>
        </w:rPr>
        <w:t>Los requisitos para obtener el diploma correspondiente, además de los establecidos por la normatividad universitaria, son los siguientes:</w:t>
      </w:r>
    </w:p>
    <w:p w14:paraId="299D3B62" w14:textId="77777777" w:rsidR="002358DA" w:rsidRPr="0044696A" w:rsidRDefault="002358DA" w:rsidP="002358DA">
      <w:pPr>
        <w:jc w:val="both"/>
        <w:rPr>
          <w:rFonts w:ascii="AvantGarde Bk BT" w:hAnsi="AvantGarde Bk BT" w:cs="Arial"/>
          <w:sz w:val="20"/>
        </w:rPr>
      </w:pPr>
    </w:p>
    <w:p w14:paraId="0FFBEA0F" w14:textId="77777777" w:rsidR="00897C02" w:rsidRPr="001D24C2" w:rsidRDefault="00897C02" w:rsidP="00897C02">
      <w:pPr>
        <w:widowControl w:val="0"/>
        <w:numPr>
          <w:ilvl w:val="0"/>
          <w:numId w:val="17"/>
        </w:numPr>
        <w:suppressAutoHyphens/>
        <w:jc w:val="both"/>
        <w:rPr>
          <w:rFonts w:ascii="AvantGarde Bk BT" w:hAnsi="AvantGarde Bk BT" w:cs="Arial"/>
          <w:sz w:val="20"/>
        </w:rPr>
      </w:pPr>
      <w:r w:rsidRPr="001D24C2">
        <w:rPr>
          <w:rFonts w:ascii="AvantGarde Bk BT" w:hAnsi="AvantGarde Bk BT" w:cs="Arial"/>
          <w:sz w:val="20"/>
        </w:rPr>
        <w:t>Cubrir la totalidad de los créditos del plan de estudios;</w:t>
      </w:r>
    </w:p>
    <w:p w14:paraId="4E4EF18D" w14:textId="77777777" w:rsidR="00897C02" w:rsidRPr="001D24C2" w:rsidRDefault="00897C02" w:rsidP="00897C02">
      <w:pPr>
        <w:widowControl w:val="0"/>
        <w:numPr>
          <w:ilvl w:val="0"/>
          <w:numId w:val="17"/>
        </w:numPr>
        <w:suppressAutoHyphens/>
        <w:jc w:val="both"/>
        <w:rPr>
          <w:rFonts w:ascii="AvantGarde Bk BT" w:hAnsi="AvantGarde Bk BT" w:cs="Arial"/>
          <w:sz w:val="20"/>
        </w:rPr>
      </w:pPr>
      <w:r w:rsidRPr="001D24C2">
        <w:rPr>
          <w:rFonts w:ascii="AvantGarde Bk BT" w:hAnsi="AvantGarde Bk BT" w:cs="Arial"/>
          <w:sz w:val="20"/>
        </w:rPr>
        <w:t>Presentar y aprobar el trabajo de investigación o tesis correspondiente;</w:t>
      </w:r>
    </w:p>
    <w:p w14:paraId="45959F97" w14:textId="77777777" w:rsidR="00897C02" w:rsidRPr="001D24C2" w:rsidRDefault="00897C02" w:rsidP="00897C02">
      <w:pPr>
        <w:widowControl w:val="0"/>
        <w:numPr>
          <w:ilvl w:val="0"/>
          <w:numId w:val="17"/>
        </w:numPr>
        <w:suppressAutoHyphens/>
        <w:jc w:val="both"/>
        <w:rPr>
          <w:rFonts w:ascii="AvantGarde Bk BT" w:hAnsi="AvantGarde Bk BT" w:cs="Arial"/>
          <w:sz w:val="20"/>
        </w:rPr>
      </w:pPr>
      <w:r w:rsidRPr="001D24C2">
        <w:rPr>
          <w:rFonts w:ascii="AvantGarde Bk BT" w:hAnsi="AvantGarde Bk BT" w:cs="Arial"/>
          <w:sz w:val="20"/>
        </w:rPr>
        <w:t>Aprobar el examen general de conocimientos, administrado por la Coordinación de Especialidades Médicas del Centro Universitario de Ciencias de la Salud, y</w:t>
      </w:r>
    </w:p>
    <w:p w14:paraId="181836E1" w14:textId="77777777" w:rsidR="00897C02" w:rsidRPr="001D24C2" w:rsidRDefault="00897C02" w:rsidP="00897C02">
      <w:pPr>
        <w:widowControl w:val="0"/>
        <w:numPr>
          <w:ilvl w:val="0"/>
          <w:numId w:val="17"/>
        </w:numPr>
        <w:suppressAutoHyphens/>
        <w:jc w:val="both"/>
        <w:rPr>
          <w:rFonts w:ascii="AvantGarde Bk BT" w:hAnsi="AvantGarde Bk BT" w:cs="Arial"/>
          <w:sz w:val="20"/>
        </w:rPr>
      </w:pPr>
      <w:r w:rsidRPr="001D24C2">
        <w:rPr>
          <w:rFonts w:ascii="AvantGarde Bk BT" w:hAnsi="AvantGarde Bk BT" w:cs="Arial"/>
          <w:sz w:val="20"/>
        </w:rPr>
        <w:t>Presentar constancia de no adeudo, expedida por la Coordinación de Control Escolar del Centro Universitario de Ciencias de la Salud.</w:t>
      </w:r>
    </w:p>
    <w:p w14:paraId="73FE131A" w14:textId="77777777" w:rsidR="000F2A43" w:rsidRPr="00B20668" w:rsidRDefault="000F2A43" w:rsidP="00B20668">
      <w:pPr>
        <w:jc w:val="both"/>
        <w:rPr>
          <w:rFonts w:ascii="AvantGarde Bk BT" w:hAnsi="AvantGarde Bk BT" w:cs="Arial"/>
          <w:sz w:val="20"/>
        </w:rPr>
      </w:pPr>
    </w:p>
    <w:p w14:paraId="752FC394" w14:textId="77777777" w:rsidR="00EA1447" w:rsidRDefault="002D6AFC" w:rsidP="002358DA">
      <w:pPr>
        <w:jc w:val="both"/>
        <w:rPr>
          <w:rFonts w:ascii="AvantGarde Bk BT" w:hAnsi="AvantGarde Bk BT" w:cs="Arial"/>
          <w:sz w:val="20"/>
          <w:szCs w:val="20"/>
        </w:rPr>
      </w:pPr>
      <w:r>
        <w:rPr>
          <w:rFonts w:ascii="AvantGarde Bk BT" w:hAnsi="AvantGarde Bk BT" w:cs="Arial"/>
          <w:b/>
          <w:sz w:val="20"/>
          <w:szCs w:val="20"/>
        </w:rPr>
        <w:t>NOVEN</w:t>
      </w:r>
      <w:r w:rsidR="00CF2E33">
        <w:rPr>
          <w:rFonts w:ascii="AvantGarde Bk BT" w:hAnsi="AvantGarde Bk BT" w:cs="Arial"/>
          <w:b/>
          <w:sz w:val="20"/>
          <w:szCs w:val="20"/>
        </w:rPr>
        <w:t>O</w:t>
      </w:r>
      <w:r w:rsidR="00CD1D9A" w:rsidRPr="008F649C">
        <w:rPr>
          <w:rFonts w:ascii="AvantGarde Bk BT" w:hAnsi="AvantGarde Bk BT" w:cs="Arial"/>
          <w:b/>
          <w:sz w:val="20"/>
          <w:szCs w:val="20"/>
        </w:rPr>
        <w:t>.</w:t>
      </w:r>
      <w:r w:rsidR="00CD1D9A" w:rsidRPr="008F649C">
        <w:rPr>
          <w:rFonts w:ascii="AvantGarde Bk BT" w:hAnsi="AvantGarde Bk BT" w:cs="Arial"/>
          <w:sz w:val="20"/>
          <w:szCs w:val="20"/>
        </w:rPr>
        <w:t xml:space="preserve"> </w:t>
      </w:r>
      <w:r>
        <w:rPr>
          <w:rFonts w:ascii="AvantGarde Bk BT" w:hAnsi="AvantGarde Bk BT" w:cs="Arial"/>
          <w:sz w:val="20"/>
          <w:szCs w:val="20"/>
        </w:rPr>
        <w:t xml:space="preserve">El certificado y el diploma se </w:t>
      </w:r>
      <w:proofErr w:type="gramStart"/>
      <w:r>
        <w:rPr>
          <w:rFonts w:ascii="AvantGarde Bk BT" w:hAnsi="AvantGarde Bk BT" w:cs="Arial"/>
          <w:sz w:val="20"/>
          <w:szCs w:val="20"/>
        </w:rPr>
        <w:t>exp</w:t>
      </w:r>
      <w:bookmarkStart w:id="0" w:name="_GoBack"/>
      <w:bookmarkEnd w:id="0"/>
      <w:r>
        <w:rPr>
          <w:rFonts w:ascii="AvantGarde Bk BT" w:hAnsi="AvantGarde Bk BT" w:cs="Arial"/>
          <w:sz w:val="20"/>
          <w:szCs w:val="20"/>
        </w:rPr>
        <w:t>edirá</w:t>
      </w:r>
      <w:proofErr w:type="gramEnd"/>
      <w:r w:rsidR="002358DA" w:rsidRPr="008F649C">
        <w:rPr>
          <w:rFonts w:ascii="AvantGarde Bk BT" w:hAnsi="AvantGarde Bk BT" w:cs="Arial"/>
          <w:sz w:val="20"/>
          <w:szCs w:val="20"/>
        </w:rPr>
        <w:t xml:space="preserve"> como Especialidad en </w:t>
      </w:r>
      <w:r w:rsidR="00E860FB">
        <w:rPr>
          <w:rFonts w:ascii="AvantGarde Bk BT" w:hAnsi="AvantGarde Bk BT" w:cs="Arial"/>
          <w:sz w:val="20"/>
          <w:szCs w:val="20"/>
        </w:rPr>
        <w:t>Gastroenterología y Nutrición Pediátrica</w:t>
      </w:r>
      <w:r w:rsidR="002358DA">
        <w:rPr>
          <w:rFonts w:ascii="AvantGarde Bk BT" w:hAnsi="AvantGarde Bk BT" w:cs="Arial"/>
          <w:sz w:val="20"/>
          <w:szCs w:val="20"/>
        </w:rPr>
        <w:t>.</w:t>
      </w:r>
    </w:p>
    <w:p w14:paraId="446EFDC6" w14:textId="77777777" w:rsidR="002358DA" w:rsidRPr="008F649C" w:rsidRDefault="002358DA" w:rsidP="002358DA">
      <w:pPr>
        <w:jc w:val="both"/>
        <w:rPr>
          <w:rFonts w:ascii="AvantGarde Bk BT" w:hAnsi="AvantGarde Bk BT" w:cs="Arial"/>
          <w:sz w:val="20"/>
          <w:szCs w:val="20"/>
        </w:rPr>
      </w:pPr>
    </w:p>
    <w:p w14:paraId="710A7C41" w14:textId="77777777" w:rsidR="001A1DBD" w:rsidRPr="008F649C" w:rsidRDefault="002D6AFC" w:rsidP="00EA1447">
      <w:pPr>
        <w:jc w:val="both"/>
        <w:rPr>
          <w:rFonts w:ascii="AvantGarde Bk BT" w:hAnsi="AvantGarde Bk BT" w:cs="Arial"/>
          <w:sz w:val="20"/>
          <w:szCs w:val="20"/>
        </w:rPr>
      </w:pPr>
      <w:r>
        <w:rPr>
          <w:rFonts w:ascii="AvantGarde Bk BT" w:hAnsi="AvantGarde Bk BT" w:cs="Arial"/>
          <w:b/>
          <w:sz w:val="20"/>
          <w:szCs w:val="20"/>
        </w:rPr>
        <w:t>DÉCIMO</w:t>
      </w:r>
      <w:r w:rsidR="001A1DBD" w:rsidRPr="008F649C">
        <w:rPr>
          <w:rFonts w:ascii="AvantGarde Bk BT" w:hAnsi="AvantGarde Bk BT" w:cs="Arial"/>
          <w:b/>
          <w:sz w:val="20"/>
          <w:szCs w:val="20"/>
        </w:rPr>
        <w:t xml:space="preserve">. </w:t>
      </w:r>
      <w:r w:rsidR="002358DA" w:rsidRPr="008F649C">
        <w:rPr>
          <w:rFonts w:ascii="AvantGarde Bk BT" w:hAnsi="AvantGarde Bk BT" w:cs="Arial"/>
          <w:sz w:val="20"/>
          <w:szCs w:val="20"/>
        </w:rPr>
        <w:t>Para favorecer la movilidad estudiantil y la internacionalización de los planes de estudio, el coordinador de la especialidad, en la sede correspondiente, propondrá anualmente el número de alumnos para intercambio y los criterios que deben establecerse en el convenio para su envío y recepción.</w:t>
      </w:r>
    </w:p>
    <w:p w14:paraId="3A4DB5F6" w14:textId="77777777" w:rsidR="00D1146A" w:rsidRPr="001A1DBD" w:rsidRDefault="001A1DBD" w:rsidP="00D1146A">
      <w:pPr>
        <w:spacing w:before="240" w:after="240"/>
        <w:jc w:val="both"/>
        <w:rPr>
          <w:rFonts w:ascii="AvantGarde Bk BT" w:hAnsi="AvantGarde Bk BT" w:cs="Arial"/>
          <w:sz w:val="20"/>
        </w:rPr>
      </w:pPr>
      <w:r w:rsidRPr="008F649C">
        <w:rPr>
          <w:rFonts w:ascii="AvantGarde Bk BT" w:hAnsi="AvantGarde Bk BT" w:cs="Arial"/>
          <w:b/>
          <w:sz w:val="20"/>
          <w:szCs w:val="20"/>
        </w:rPr>
        <w:t>DÉCIMO</w:t>
      </w:r>
      <w:r w:rsidR="002D6AFC">
        <w:rPr>
          <w:rFonts w:ascii="AvantGarde Bk BT" w:hAnsi="AvantGarde Bk BT" w:cs="Arial"/>
          <w:b/>
          <w:sz w:val="20"/>
          <w:szCs w:val="20"/>
        </w:rPr>
        <w:t xml:space="preserve"> PRIMERO</w:t>
      </w:r>
      <w:r w:rsidRPr="008F649C">
        <w:rPr>
          <w:rFonts w:ascii="AvantGarde Bk BT" w:hAnsi="AvantGarde Bk BT" w:cs="Arial"/>
          <w:b/>
          <w:sz w:val="20"/>
          <w:szCs w:val="20"/>
        </w:rPr>
        <w:t xml:space="preserve">. </w:t>
      </w:r>
      <w:r w:rsidR="00D1146A" w:rsidRPr="001A1DBD">
        <w:rPr>
          <w:rFonts w:ascii="AvantGarde Bk BT" w:hAnsi="AvantGarde Bk BT" w:cs="Arial"/>
          <w:sz w:val="20"/>
        </w:rPr>
        <w:t>El costo de la matrícula anual será de acuerdo al arancel establecido por la Universidad de Guadalajara.</w:t>
      </w:r>
      <w:r w:rsidR="00D1146A" w:rsidRPr="009E5559">
        <w:t xml:space="preserve"> </w:t>
      </w:r>
      <w:r w:rsidR="00D1146A" w:rsidRPr="004D3B41">
        <w:rPr>
          <w:rFonts w:ascii="AvantGarde Bk BT" w:hAnsi="AvantGarde Bk BT" w:cs="Arial"/>
          <w:sz w:val="20"/>
        </w:rPr>
        <w:t>Para abrir una promoción del programa, el máximo y el mínimo de alumnos será el número de plazas que se autoricen en cada unidad hospitalaria en la que se imparta.</w:t>
      </w:r>
    </w:p>
    <w:p w14:paraId="524A6B05" w14:textId="77777777" w:rsidR="002D6AFC" w:rsidRDefault="00CF2E33" w:rsidP="002D6AFC">
      <w:pPr>
        <w:spacing w:before="240" w:after="240"/>
        <w:jc w:val="both"/>
        <w:rPr>
          <w:rFonts w:ascii="AvantGarde Bk BT" w:hAnsi="AvantGarde Bk BT" w:cs="AvantGarde Bk BT"/>
          <w:sz w:val="20"/>
        </w:rPr>
      </w:pPr>
      <w:r>
        <w:rPr>
          <w:rFonts w:ascii="AvantGarde Bk BT" w:hAnsi="AvantGarde Bk BT" w:cs="Arial"/>
          <w:b/>
          <w:sz w:val="20"/>
          <w:szCs w:val="20"/>
        </w:rPr>
        <w:t xml:space="preserve">DÉCIMO </w:t>
      </w:r>
      <w:r w:rsidR="002D6AFC">
        <w:rPr>
          <w:rFonts w:ascii="AvantGarde Bk BT" w:hAnsi="AvantGarde Bk BT" w:cs="Arial"/>
          <w:b/>
          <w:sz w:val="20"/>
          <w:szCs w:val="20"/>
        </w:rPr>
        <w:t>SEGUNDO</w:t>
      </w:r>
      <w:r w:rsidR="001A1DBD" w:rsidRPr="008F649C">
        <w:rPr>
          <w:rFonts w:ascii="AvantGarde Bk BT" w:hAnsi="AvantGarde Bk BT" w:cs="Arial"/>
          <w:b/>
          <w:sz w:val="20"/>
          <w:szCs w:val="20"/>
        </w:rPr>
        <w:t>.</w:t>
      </w:r>
      <w:r w:rsidR="00C238F1" w:rsidRPr="008F649C">
        <w:rPr>
          <w:rFonts w:ascii="AvantGarde Bk BT" w:hAnsi="AvantGarde Bk BT" w:cs="Arial"/>
          <w:b/>
          <w:sz w:val="20"/>
          <w:szCs w:val="20"/>
        </w:rPr>
        <w:t xml:space="preserve"> </w:t>
      </w:r>
      <w:r w:rsidR="002358DA" w:rsidRPr="008F649C">
        <w:rPr>
          <w:rFonts w:ascii="AvantGarde Bk BT" w:hAnsi="AvantGarde Bk BT" w:cs="Arial"/>
          <w:sz w:val="20"/>
          <w:szCs w:val="20"/>
        </w:rPr>
        <w:t xml:space="preserve">El costo de operación e implementación de este programa educativo será cargado al techo presupuestal que tiene autorizado el Centro Universitario de Ciencias de la Salud. Los recursos generados por concepto de las cuotas de inscripción y recuperación, más los que se gestionen con instancias patrocinadoras externas, serán canalizados </w:t>
      </w:r>
      <w:r w:rsidR="002D6AFC" w:rsidRPr="00C2527A">
        <w:rPr>
          <w:rFonts w:ascii="AvantGarde Bk BT" w:hAnsi="AvantGarde Bk BT" w:cs="AvantGarde Bk BT"/>
          <w:sz w:val="20"/>
        </w:rPr>
        <w:t>a la operación del programa educativo.</w:t>
      </w:r>
    </w:p>
    <w:p w14:paraId="304135F3" w14:textId="77777777" w:rsidR="007E3345" w:rsidRDefault="007E3345">
      <w:pPr>
        <w:rPr>
          <w:rFonts w:ascii="AvantGarde Bk BT" w:hAnsi="AvantGarde Bk BT" w:cs="AvantGarde Bk BT"/>
          <w:b/>
          <w:sz w:val="20"/>
        </w:rPr>
      </w:pPr>
      <w:r>
        <w:rPr>
          <w:rFonts w:ascii="AvantGarde Bk BT" w:hAnsi="AvantGarde Bk BT" w:cs="AvantGarde Bk BT"/>
          <w:b/>
          <w:sz w:val="20"/>
        </w:rPr>
        <w:br w:type="page"/>
      </w:r>
    </w:p>
    <w:p w14:paraId="0BF871B1" w14:textId="4AAB7F58" w:rsidR="002D6AFC" w:rsidRPr="00F9205F" w:rsidRDefault="002D6AFC" w:rsidP="002D6AFC">
      <w:pPr>
        <w:spacing w:before="240" w:after="240"/>
        <w:jc w:val="both"/>
        <w:rPr>
          <w:rFonts w:ascii="AvantGarde Bk BT" w:hAnsi="AvantGarde Bk BT" w:cs="AvantGarde Bk BT"/>
          <w:sz w:val="20"/>
          <w:szCs w:val="20"/>
          <w:lang w:val="pt-BR"/>
        </w:rPr>
      </w:pPr>
      <w:r w:rsidRPr="00F9205F">
        <w:rPr>
          <w:rFonts w:ascii="AvantGarde Bk BT" w:hAnsi="AvantGarde Bk BT" w:cs="AvantGarde Bk BT"/>
          <w:b/>
          <w:sz w:val="20"/>
        </w:rPr>
        <w:lastRenderedPageBreak/>
        <w:t xml:space="preserve">DÉCIMO TERCERO. </w:t>
      </w:r>
      <w:r w:rsidR="00D50190" w:rsidRPr="00D50190">
        <w:rPr>
          <w:rFonts w:ascii="AvantGarde Bk BT" w:hAnsi="AvantGarde Bk BT" w:cs="AvantGarde Bk BT"/>
          <w:sz w:val="20"/>
        </w:rPr>
        <w:t>De conformidad a lo dispuesto en el último párrafo del artículo 35 de la Ley Orgánica, solicítese al C. Rector General resuelva provisionalmente el presente dictamen, en tanto el mismo es aprobado por el pleno del H. Consejo General Universitario.</w:t>
      </w:r>
    </w:p>
    <w:p w14:paraId="552E42BB" w14:textId="77777777" w:rsidR="002D6AFC" w:rsidRDefault="002D6AFC" w:rsidP="002D6AFC">
      <w:pPr>
        <w:pStyle w:val="Sangra2detindependiente1"/>
        <w:spacing w:after="0" w:line="240" w:lineRule="auto"/>
        <w:ind w:left="0"/>
        <w:jc w:val="center"/>
        <w:rPr>
          <w:rFonts w:ascii="AvantGarde Bk BT" w:hAnsi="AvantGarde Bk BT" w:cs="AvantGarde Bk BT"/>
          <w:sz w:val="20"/>
          <w:szCs w:val="20"/>
        </w:rPr>
      </w:pPr>
      <w:r>
        <w:rPr>
          <w:rFonts w:ascii="AvantGarde Bk BT" w:hAnsi="AvantGarde Bk BT" w:cs="AvantGarde Bk BT"/>
          <w:sz w:val="20"/>
          <w:szCs w:val="20"/>
          <w:lang w:val="pt-BR"/>
        </w:rPr>
        <w:t>A t e n t a m e n t e</w:t>
      </w:r>
    </w:p>
    <w:p w14:paraId="6AC2D8F2" w14:textId="77777777" w:rsidR="002D6AFC" w:rsidRDefault="002D6AFC" w:rsidP="002D6AFC">
      <w:pPr>
        <w:jc w:val="center"/>
        <w:rPr>
          <w:rFonts w:ascii="AvantGarde Bk BT" w:hAnsi="AvantGarde Bk BT" w:cs="AvantGarde Bk BT"/>
          <w:sz w:val="20"/>
          <w:szCs w:val="20"/>
        </w:rPr>
      </w:pPr>
      <w:r w:rsidRPr="00724179">
        <w:rPr>
          <w:rFonts w:ascii="AvantGarde Bk BT" w:hAnsi="AvantGarde Bk BT" w:cs="AvantGarde Bk BT"/>
          <w:b/>
          <w:sz w:val="18"/>
          <w:szCs w:val="18"/>
        </w:rPr>
        <w:t>"PIENSA Y TRABAJA</w:t>
      </w:r>
      <w:r>
        <w:rPr>
          <w:rFonts w:ascii="AvantGarde Bk BT" w:hAnsi="AvantGarde Bk BT" w:cs="AvantGarde Bk BT"/>
          <w:sz w:val="20"/>
          <w:szCs w:val="20"/>
        </w:rPr>
        <w:t>"</w:t>
      </w:r>
    </w:p>
    <w:p w14:paraId="5009B406" w14:textId="5E150510" w:rsidR="002D6AFC" w:rsidRDefault="002D6AFC" w:rsidP="002D6AFC">
      <w:pPr>
        <w:jc w:val="center"/>
        <w:rPr>
          <w:rFonts w:ascii="AvantGarde Bk BT" w:hAnsi="AvantGarde Bk BT" w:cs="AvantGarde Bk BT"/>
          <w:sz w:val="20"/>
          <w:szCs w:val="20"/>
        </w:rPr>
      </w:pPr>
      <w:r>
        <w:rPr>
          <w:rFonts w:ascii="AvantGarde Bk BT" w:hAnsi="AvantGarde Bk BT" w:cs="AvantGarde Bk BT"/>
          <w:sz w:val="20"/>
          <w:szCs w:val="20"/>
        </w:rPr>
        <w:t xml:space="preserve">Guadalajara, Jal., </w:t>
      </w:r>
      <w:r w:rsidR="007E3345">
        <w:rPr>
          <w:rFonts w:ascii="AvantGarde Bk BT" w:hAnsi="AvantGarde Bk BT" w:cs="AvantGarde Bk BT"/>
          <w:sz w:val="20"/>
          <w:szCs w:val="20"/>
        </w:rPr>
        <w:t>22</w:t>
      </w:r>
      <w:r w:rsidR="00304A76">
        <w:rPr>
          <w:rFonts w:ascii="AvantGarde Bk BT" w:hAnsi="AvantGarde Bk BT" w:cs="AvantGarde Bk BT"/>
          <w:sz w:val="20"/>
          <w:szCs w:val="20"/>
        </w:rPr>
        <w:t xml:space="preserve"> de octubre de 2018</w:t>
      </w:r>
    </w:p>
    <w:p w14:paraId="1F4C2A8A" w14:textId="77777777" w:rsidR="002D6AFC" w:rsidRDefault="002D6AFC" w:rsidP="002D6AFC">
      <w:pPr>
        <w:jc w:val="center"/>
        <w:rPr>
          <w:rFonts w:ascii="AvantGarde Bk BT" w:hAnsi="AvantGarde Bk BT" w:cs="AvantGarde Bk BT"/>
          <w:b/>
          <w:bCs/>
        </w:rPr>
      </w:pPr>
      <w:r>
        <w:rPr>
          <w:rFonts w:ascii="AvantGarde Bk BT" w:hAnsi="AvantGarde Bk BT" w:cs="AvantGarde Bk BT"/>
          <w:sz w:val="20"/>
          <w:szCs w:val="20"/>
        </w:rPr>
        <w:t>Comisión Permanente de Educación</w:t>
      </w:r>
    </w:p>
    <w:p w14:paraId="4808BA3D" w14:textId="77777777" w:rsidR="002D6AFC" w:rsidRDefault="002D6AFC" w:rsidP="002D6AFC">
      <w:pPr>
        <w:jc w:val="center"/>
        <w:rPr>
          <w:rFonts w:ascii="AvantGarde Bk BT" w:hAnsi="AvantGarde Bk BT" w:cs="AvantGarde Bk BT"/>
          <w:b/>
          <w:bCs/>
        </w:rPr>
      </w:pPr>
    </w:p>
    <w:p w14:paraId="11DD824A" w14:textId="77777777" w:rsidR="002D6AFC" w:rsidRDefault="002D6AFC" w:rsidP="002D6AFC">
      <w:pPr>
        <w:jc w:val="center"/>
        <w:rPr>
          <w:rFonts w:ascii="AvantGarde Bk BT" w:hAnsi="AvantGarde Bk BT" w:cs="AvantGarde Bk BT"/>
          <w:b/>
          <w:bCs/>
        </w:rPr>
      </w:pPr>
    </w:p>
    <w:p w14:paraId="79DC1956" w14:textId="77777777" w:rsidR="002D6AFC" w:rsidRDefault="002D6AFC" w:rsidP="002D6AFC">
      <w:pPr>
        <w:jc w:val="center"/>
        <w:rPr>
          <w:rFonts w:ascii="AvantGarde Bk BT" w:hAnsi="AvantGarde Bk BT" w:cs="AvantGarde Bk BT"/>
          <w:b/>
          <w:bCs/>
        </w:rPr>
      </w:pPr>
    </w:p>
    <w:p w14:paraId="0BC4EAE3" w14:textId="77777777" w:rsidR="008E1D37" w:rsidRDefault="008E1D37" w:rsidP="008E1D37">
      <w:pPr>
        <w:jc w:val="center"/>
        <w:rPr>
          <w:rFonts w:ascii="AvantGarde Bk BT" w:hAnsi="AvantGarde Bk BT" w:cs="AvantGarde Bk BT"/>
          <w:sz w:val="20"/>
          <w:szCs w:val="20"/>
        </w:rPr>
      </w:pPr>
      <w:r>
        <w:rPr>
          <w:rFonts w:ascii="AvantGarde Bk BT" w:hAnsi="AvantGarde Bk BT" w:cs="AvantGarde Bk BT"/>
          <w:b/>
          <w:bCs/>
          <w:sz w:val="20"/>
          <w:szCs w:val="20"/>
        </w:rPr>
        <w:t xml:space="preserve">Dr. Miguel Ángel Navarro </w:t>
      </w:r>
      <w:proofErr w:type="spellStart"/>
      <w:r>
        <w:rPr>
          <w:rFonts w:ascii="AvantGarde Bk BT" w:hAnsi="AvantGarde Bk BT" w:cs="AvantGarde Bk BT"/>
          <w:b/>
          <w:bCs/>
          <w:sz w:val="20"/>
          <w:szCs w:val="20"/>
        </w:rPr>
        <w:t>Navarro</w:t>
      </w:r>
      <w:proofErr w:type="spellEnd"/>
    </w:p>
    <w:p w14:paraId="1C73B6A5" w14:textId="77777777" w:rsidR="002D6AFC" w:rsidRDefault="002D6AFC" w:rsidP="002D6AFC">
      <w:pPr>
        <w:jc w:val="center"/>
        <w:rPr>
          <w:rFonts w:ascii="AvantGarde Bk BT" w:hAnsi="AvantGarde Bk BT" w:cs="AvantGarde Bk BT"/>
          <w:sz w:val="20"/>
          <w:szCs w:val="20"/>
        </w:rPr>
      </w:pPr>
      <w:r>
        <w:rPr>
          <w:rFonts w:ascii="AvantGarde Bk BT" w:hAnsi="AvantGarde Bk BT" w:cs="AvantGarde Bk BT"/>
          <w:sz w:val="20"/>
          <w:szCs w:val="20"/>
        </w:rPr>
        <w:t>Presidente</w:t>
      </w:r>
    </w:p>
    <w:p w14:paraId="1E32A9EA" w14:textId="77777777" w:rsidR="002D6AFC" w:rsidRDefault="002D6AFC" w:rsidP="002D6AFC">
      <w:pPr>
        <w:jc w:val="center"/>
        <w:rPr>
          <w:rFonts w:ascii="AvantGarde Bk BT" w:hAnsi="AvantGarde Bk BT" w:cs="AvantGarde Bk BT"/>
          <w:sz w:val="20"/>
          <w:szCs w:val="20"/>
        </w:rPr>
      </w:pPr>
    </w:p>
    <w:p w14:paraId="18AD44E9" w14:textId="77777777" w:rsidR="002D6AFC" w:rsidRDefault="002D6AFC" w:rsidP="002D6AFC">
      <w:pPr>
        <w:jc w:val="center"/>
        <w:rPr>
          <w:rFonts w:ascii="AvantGarde Bk BT" w:hAnsi="AvantGarde Bk BT" w:cs="AvantGarde Bk BT"/>
          <w:sz w:val="20"/>
          <w:szCs w:val="20"/>
        </w:rPr>
      </w:pPr>
    </w:p>
    <w:p w14:paraId="4A395C63" w14:textId="77777777" w:rsidR="002D6AFC" w:rsidRDefault="002D6AFC" w:rsidP="002D6AFC">
      <w:pPr>
        <w:jc w:val="center"/>
        <w:rPr>
          <w:rFonts w:ascii="AvantGarde Bk BT" w:hAnsi="AvantGarde Bk BT" w:cs="AvantGarde Bk BT"/>
          <w:sz w:val="20"/>
          <w:szCs w:val="20"/>
        </w:rPr>
      </w:pPr>
    </w:p>
    <w:tbl>
      <w:tblPr>
        <w:tblW w:w="0" w:type="auto"/>
        <w:tblLayout w:type="fixed"/>
        <w:tblCellMar>
          <w:left w:w="0" w:type="dxa"/>
          <w:right w:w="0" w:type="dxa"/>
        </w:tblCellMar>
        <w:tblLook w:val="0000" w:firstRow="0" w:lastRow="0" w:firstColumn="0" w:lastColumn="0" w:noHBand="0" w:noVBand="0"/>
      </w:tblPr>
      <w:tblGrid>
        <w:gridCol w:w="4595"/>
        <w:gridCol w:w="4810"/>
      </w:tblGrid>
      <w:tr w:rsidR="002D6AFC" w14:paraId="52DF056A" w14:textId="77777777" w:rsidTr="00BB6225">
        <w:tc>
          <w:tcPr>
            <w:tcW w:w="4595" w:type="dxa"/>
            <w:shd w:val="clear" w:color="auto" w:fill="auto"/>
            <w:vAlign w:val="center"/>
          </w:tcPr>
          <w:p w14:paraId="78D7F9FB" w14:textId="77777777" w:rsidR="002D6AFC" w:rsidRDefault="002D6AFC" w:rsidP="00BB6225">
            <w:pPr>
              <w:tabs>
                <w:tab w:val="left" w:pos="426"/>
              </w:tabs>
              <w:spacing w:line="276" w:lineRule="auto"/>
              <w:jc w:val="center"/>
              <w:rPr>
                <w:rFonts w:ascii="AvantGarde Bk BT" w:hAnsi="AvantGarde Bk BT" w:cs="AvantGarde Bk BT"/>
                <w:sz w:val="20"/>
                <w:szCs w:val="20"/>
              </w:rPr>
            </w:pPr>
            <w:r>
              <w:rPr>
                <w:rFonts w:ascii="AvantGarde Bk BT" w:hAnsi="AvantGarde Bk BT" w:cs="AvantGarde Bk BT"/>
                <w:sz w:val="20"/>
                <w:szCs w:val="20"/>
              </w:rPr>
              <w:t>Dr. Héctor Raúl Solís Gadea</w:t>
            </w:r>
          </w:p>
        </w:tc>
        <w:tc>
          <w:tcPr>
            <w:tcW w:w="4810" w:type="dxa"/>
            <w:shd w:val="clear" w:color="auto" w:fill="auto"/>
            <w:vAlign w:val="center"/>
          </w:tcPr>
          <w:p w14:paraId="3A5B126F" w14:textId="77777777" w:rsidR="002D6AFC" w:rsidRDefault="002D6AFC" w:rsidP="00BB6225">
            <w:pPr>
              <w:spacing w:line="276" w:lineRule="auto"/>
              <w:jc w:val="center"/>
              <w:rPr>
                <w:rFonts w:ascii="AvantGarde Bk BT" w:hAnsi="AvantGarde Bk BT" w:cs="AvantGarde Bk BT"/>
                <w:sz w:val="20"/>
                <w:szCs w:val="20"/>
              </w:rPr>
            </w:pPr>
          </w:p>
        </w:tc>
      </w:tr>
      <w:tr w:rsidR="002D6AFC" w14:paraId="67654A6D" w14:textId="77777777" w:rsidTr="00BB6225">
        <w:tc>
          <w:tcPr>
            <w:tcW w:w="4595" w:type="dxa"/>
            <w:shd w:val="clear" w:color="auto" w:fill="auto"/>
          </w:tcPr>
          <w:p w14:paraId="50DF8C39" w14:textId="77777777" w:rsidR="002D6AFC" w:rsidRDefault="002D6AFC" w:rsidP="00BB6225">
            <w:pPr>
              <w:tabs>
                <w:tab w:val="left" w:pos="426"/>
              </w:tabs>
              <w:snapToGrid w:val="0"/>
              <w:spacing w:line="276" w:lineRule="auto"/>
              <w:ind w:left="426"/>
              <w:jc w:val="center"/>
              <w:rPr>
                <w:rFonts w:ascii="AvantGarde Bk BT" w:hAnsi="AvantGarde Bk BT" w:cs="AvantGarde Bk BT"/>
                <w:sz w:val="20"/>
                <w:szCs w:val="20"/>
              </w:rPr>
            </w:pPr>
          </w:p>
          <w:p w14:paraId="2B1342F2" w14:textId="77777777" w:rsidR="002D6AFC" w:rsidRDefault="002D6AFC" w:rsidP="00BB6225">
            <w:pPr>
              <w:tabs>
                <w:tab w:val="left" w:pos="426"/>
              </w:tabs>
              <w:spacing w:line="276" w:lineRule="auto"/>
              <w:ind w:left="426"/>
              <w:jc w:val="center"/>
              <w:rPr>
                <w:rFonts w:ascii="AvantGarde Bk BT" w:hAnsi="AvantGarde Bk BT" w:cs="AvantGarde Bk BT"/>
                <w:sz w:val="20"/>
                <w:szCs w:val="20"/>
              </w:rPr>
            </w:pPr>
          </w:p>
          <w:p w14:paraId="1CFC0865" w14:textId="77777777" w:rsidR="002D6AFC" w:rsidRDefault="002D6AFC" w:rsidP="00BB6225">
            <w:pPr>
              <w:tabs>
                <w:tab w:val="left" w:pos="426"/>
              </w:tabs>
              <w:spacing w:line="276" w:lineRule="auto"/>
              <w:ind w:left="426"/>
              <w:jc w:val="center"/>
              <w:rPr>
                <w:rFonts w:ascii="AvantGarde Bk BT" w:hAnsi="AvantGarde Bk BT" w:cs="AvantGarde Bk BT"/>
                <w:sz w:val="20"/>
                <w:szCs w:val="20"/>
              </w:rPr>
            </w:pPr>
          </w:p>
          <w:p w14:paraId="0BDAD34D" w14:textId="77777777" w:rsidR="002D6AFC" w:rsidRDefault="002D6AFC" w:rsidP="00BB6225">
            <w:pPr>
              <w:tabs>
                <w:tab w:val="left" w:pos="426"/>
              </w:tabs>
              <w:spacing w:line="276" w:lineRule="auto"/>
              <w:ind w:left="426"/>
              <w:jc w:val="center"/>
              <w:rPr>
                <w:rFonts w:ascii="AvantGarde Bk BT" w:hAnsi="AvantGarde Bk BT" w:cs="AvantGarde Bk BT"/>
                <w:sz w:val="20"/>
                <w:szCs w:val="20"/>
              </w:rPr>
            </w:pPr>
            <w:r>
              <w:rPr>
                <w:rFonts w:ascii="AvantGarde Bk BT" w:hAnsi="AvantGarde Bk BT" w:cs="AvantGarde Bk BT"/>
                <w:sz w:val="20"/>
                <w:szCs w:val="20"/>
              </w:rPr>
              <w:t>Dr. Héctor Raúl Pérez Gómez</w:t>
            </w:r>
          </w:p>
        </w:tc>
        <w:tc>
          <w:tcPr>
            <w:tcW w:w="4810" w:type="dxa"/>
            <w:shd w:val="clear" w:color="auto" w:fill="auto"/>
          </w:tcPr>
          <w:p w14:paraId="64E8E4D2" w14:textId="77777777" w:rsidR="002D6AFC" w:rsidRDefault="002D6AFC" w:rsidP="00BB6225">
            <w:pPr>
              <w:tabs>
                <w:tab w:val="left" w:pos="426"/>
              </w:tabs>
              <w:snapToGrid w:val="0"/>
              <w:spacing w:line="276" w:lineRule="auto"/>
              <w:ind w:left="426"/>
              <w:jc w:val="center"/>
              <w:rPr>
                <w:rFonts w:ascii="AvantGarde Bk BT" w:hAnsi="AvantGarde Bk BT" w:cs="AvantGarde Bk BT"/>
                <w:sz w:val="20"/>
                <w:szCs w:val="20"/>
              </w:rPr>
            </w:pPr>
          </w:p>
          <w:p w14:paraId="559F40CD" w14:textId="77777777" w:rsidR="002D6AFC" w:rsidRDefault="002D6AFC" w:rsidP="00BB6225">
            <w:pPr>
              <w:tabs>
                <w:tab w:val="left" w:pos="426"/>
              </w:tabs>
              <w:spacing w:line="276" w:lineRule="auto"/>
              <w:ind w:left="426"/>
              <w:jc w:val="center"/>
              <w:rPr>
                <w:rFonts w:ascii="AvantGarde Bk BT" w:hAnsi="AvantGarde Bk BT" w:cs="AvantGarde Bk BT"/>
                <w:sz w:val="20"/>
                <w:szCs w:val="20"/>
              </w:rPr>
            </w:pPr>
          </w:p>
          <w:p w14:paraId="5985E39E" w14:textId="77777777" w:rsidR="002D6AFC" w:rsidRDefault="002D6AFC" w:rsidP="00BB6225">
            <w:pPr>
              <w:tabs>
                <w:tab w:val="left" w:pos="426"/>
              </w:tabs>
              <w:spacing w:line="276" w:lineRule="auto"/>
              <w:ind w:left="426"/>
              <w:jc w:val="center"/>
              <w:rPr>
                <w:rFonts w:ascii="AvantGarde Bk BT" w:hAnsi="AvantGarde Bk BT" w:cs="AvantGarde Bk BT"/>
                <w:sz w:val="20"/>
                <w:szCs w:val="20"/>
              </w:rPr>
            </w:pPr>
          </w:p>
          <w:p w14:paraId="007A1ADD" w14:textId="3391128F" w:rsidR="002D6AFC" w:rsidRDefault="002D6AFC" w:rsidP="0093507E">
            <w:pPr>
              <w:tabs>
                <w:tab w:val="left" w:pos="426"/>
              </w:tabs>
              <w:spacing w:line="276" w:lineRule="auto"/>
              <w:ind w:left="426"/>
              <w:jc w:val="center"/>
            </w:pPr>
            <w:r>
              <w:rPr>
                <w:rFonts w:ascii="AvantGarde Bk BT" w:hAnsi="AvantGarde Bk BT" w:cs="AvantGarde Bk BT"/>
                <w:sz w:val="20"/>
                <w:szCs w:val="20"/>
              </w:rPr>
              <w:t xml:space="preserve">C. </w:t>
            </w:r>
            <w:r w:rsidR="0093507E">
              <w:rPr>
                <w:rFonts w:ascii="AvantGarde Bk BT" w:hAnsi="AvantGarde Bk BT" w:cs="AvantGarde Bk BT"/>
                <w:sz w:val="20"/>
                <w:szCs w:val="20"/>
              </w:rPr>
              <w:t>José Carlos López González</w:t>
            </w:r>
          </w:p>
        </w:tc>
      </w:tr>
    </w:tbl>
    <w:p w14:paraId="33E53601" w14:textId="77777777" w:rsidR="002D6AFC" w:rsidRDefault="002D6AFC" w:rsidP="002D6AFC">
      <w:pPr>
        <w:jc w:val="center"/>
      </w:pPr>
    </w:p>
    <w:p w14:paraId="7B5593B6" w14:textId="77777777" w:rsidR="002D6AFC" w:rsidRDefault="002D6AFC" w:rsidP="002D6AFC">
      <w:pPr>
        <w:jc w:val="center"/>
        <w:rPr>
          <w:rFonts w:ascii="AvantGarde Bk BT" w:hAnsi="AvantGarde Bk BT" w:cs="AvantGarde Bk BT"/>
          <w:sz w:val="20"/>
          <w:szCs w:val="20"/>
        </w:rPr>
      </w:pPr>
    </w:p>
    <w:p w14:paraId="1D1094AC" w14:textId="77777777" w:rsidR="002D6AFC" w:rsidRDefault="002D6AFC" w:rsidP="002D6AFC">
      <w:pPr>
        <w:jc w:val="center"/>
        <w:rPr>
          <w:rFonts w:ascii="AvantGarde Bk BT" w:hAnsi="AvantGarde Bk BT" w:cs="AvantGarde Bk BT"/>
          <w:sz w:val="20"/>
          <w:szCs w:val="20"/>
        </w:rPr>
      </w:pPr>
    </w:p>
    <w:p w14:paraId="20243F29" w14:textId="77777777" w:rsidR="002D6AFC" w:rsidRDefault="002D6AFC" w:rsidP="002D6AFC">
      <w:pPr>
        <w:jc w:val="center"/>
        <w:rPr>
          <w:rFonts w:ascii="AvantGarde Bk BT" w:hAnsi="AvantGarde Bk BT" w:cs="AvantGarde Bk BT"/>
          <w:sz w:val="20"/>
          <w:szCs w:val="20"/>
        </w:rPr>
      </w:pPr>
      <w:r>
        <w:rPr>
          <w:rFonts w:ascii="AvantGarde Bk BT" w:hAnsi="AvantGarde Bk BT" w:cs="AvantGarde Bk BT"/>
          <w:b/>
          <w:bCs/>
          <w:sz w:val="20"/>
          <w:szCs w:val="20"/>
        </w:rPr>
        <w:t>Mtro. José Alfredo Peña Ramos</w:t>
      </w:r>
    </w:p>
    <w:p w14:paraId="2997D5F9" w14:textId="77777777" w:rsidR="002D6AFC" w:rsidRPr="006C35C9" w:rsidRDefault="002D6AFC" w:rsidP="002D6AFC">
      <w:pPr>
        <w:jc w:val="center"/>
      </w:pPr>
      <w:r>
        <w:rPr>
          <w:rFonts w:ascii="AvantGarde Bk BT" w:hAnsi="AvantGarde Bk BT" w:cs="AvantGarde Bk BT"/>
          <w:sz w:val="20"/>
          <w:szCs w:val="20"/>
        </w:rPr>
        <w:t>Secretario de Actas y Acuerdos</w:t>
      </w:r>
    </w:p>
    <w:p w14:paraId="40F86F46" w14:textId="77777777" w:rsidR="00A63B38" w:rsidRPr="00121465" w:rsidRDefault="00A63B38" w:rsidP="002D6AFC">
      <w:pPr>
        <w:spacing w:before="240" w:after="240"/>
        <w:jc w:val="both"/>
        <w:rPr>
          <w:sz w:val="20"/>
          <w:szCs w:val="20"/>
        </w:rPr>
      </w:pPr>
    </w:p>
    <w:sectPr w:rsidR="00A63B38" w:rsidRPr="00121465" w:rsidSect="001574C8">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A710E" w14:textId="77777777" w:rsidR="0000304F" w:rsidRDefault="0000304F" w:rsidP="00C85DA2">
      <w:r>
        <w:separator/>
      </w:r>
    </w:p>
  </w:endnote>
  <w:endnote w:type="continuationSeparator" w:id="0">
    <w:p w14:paraId="0C589E98" w14:textId="77777777" w:rsidR="0000304F" w:rsidRDefault="0000304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antGarde Bk BT">
    <w:altName w:val="Century Gothic"/>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AD88C" w14:textId="70953B11" w:rsidR="0093507E" w:rsidRPr="007E4AEE" w:rsidRDefault="0093507E"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ED1388">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ED1388">
      <w:rPr>
        <w:rFonts w:ascii="AvantGarde Bk BT" w:hAnsi="AvantGarde Bk BT"/>
        <w:noProof/>
        <w:sz w:val="14"/>
        <w:szCs w:val="14"/>
      </w:rPr>
      <w:t>15</w:t>
    </w:r>
    <w:r w:rsidRPr="007E4AEE">
      <w:rPr>
        <w:rFonts w:ascii="AvantGarde Bk BT" w:hAnsi="AvantGarde Bk BT"/>
        <w:sz w:val="14"/>
        <w:szCs w:val="14"/>
      </w:rPr>
      <w:fldChar w:fldCharType="end"/>
    </w:r>
  </w:p>
  <w:p w14:paraId="0E122A03" w14:textId="77777777" w:rsidR="0093507E" w:rsidRDefault="0093507E" w:rsidP="007E4AEE">
    <w:pPr>
      <w:pStyle w:val="Piedepgina"/>
      <w:spacing w:line="276" w:lineRule="auto"/>
      <w:jc w:val="center"/>
      <w:rPr>
        <w:sz w:val="17"/>
        <w:szCs w:val="17"/>
      </w:rPr>
    </w:pPr>
  </w:p>
  <w:p w14:paraId="69E25C93" w14:textId="77777777" w:rsidR="0093507E" w:rsidRPr="00C85DA2" w:rsidRDefault="0093507E"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2C06690B" w14:textId="77777777" w:rsidR="0093507E" w:rsidRPr="00C85DA2" w:rsidRDefault="0093507E"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0CF88538" w14:textId="77777777" w:rsidR="0093507E" w:rsidRPr="00C85DA2" w:rsidRDefault="0093507E" w:rsidP="007E4AEE">
    <w:pPr>
      <w:pStyle w:val="Piedepgina"/>
      <w:spacing w:line="276" w:lineRule="auto"/>
      <w:jc w:val="center"/>
      <w:rPr>
        <w:b/>
        <w:sz w:val="17"/>
        <w:szCs w:val="17"/>
      </w:rPr>
    </w:pPr>
    <w:r>
      <w:rPr>
        <w:b/>
        <w:sz w:val="17"/>
        <w:szCs w:val="17"/>
      </w:rPr>
      <w:t>www.hcgu</w:t>
    </w:r>
    <w:r w:rsidRPr="00C85DA2">
      <w:rPr>
        <w:b/>
        <w:sz w:val="17"/>
        <w:szCs w:val="17"/>
      </w:rPr>
      <w:t>.udg.mx</w:t>
    </w:r>
  </w:p>
  <w:p w14:paraId="351B6DFE" w14:textId="77777777" w:rsidR="0093507E" w:rsidRPr="007E4AEE" w:rsidRDefault="0093507E"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704DA" w14:textId="77777777" w:rsidR="0000304F" w:rsidRDefault="0000304F" w:rsidP="00C85DA2">
      <w:r>
        <w:separator/>
      </w:r>
    </w:p>
  </w:footnote>
  <w:footnote w:type="continuationSeparator" w:id="0">
    <w:p w14:paraId="6EA228AD" w14:textId="77777777" w:rsidR="0000304F" w:rsidRDefault="0000304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E8448" w14:textId="77777777" w:rsidR="0093507E" w:rsidRDefault="0093507E"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6A41F5D7" wp14:editId="7F812C57">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57D05" w14:textId="77777777" w:rsidR="0093507E" w:rsidRDefault="0093507E" w:rsidP="007B1178">
    <w:pPr>
      <w:pStyle w:val="Encabezado"/>
      <w:jc w:val="right"/>
      <w:rPr>
        <w:noProof/>
        <w:lang w:val="es-ES" w:eastAsia="es-MX"/>
      </w:rPr>
    </w:pPr>
  </w:p>
  <w:p w14:paraId="136A11DE" w14:textId="77777777" w:rsidR="0093507E" w:rsidRDefault="0093507E" w:rsidP="007B1178">
    <w:pPr>
      <w:pStyle w:val="Encabezado"/>
      <w:jc w:val="right"/>
      <w:rPr>
        <w:noProof/>
        <w:lang w:val="es-ES" w:eastAsia="es-MX"/>
      </w:rPr>
    </w:pPr>
  </w:p>
  <w:p w14:paraId="673C3E73" w14:textId="77777777" w:rsidR="0093507E" w:rsidRDefault="0093507E" w:rsidP="007B1178">
    <w:pPr>
      <w:pStyle w:val="Encabezado"/>
      <w:jc w:val="right"/>
      <w:rPr>
        <w:rFonts w:ascii="AvantGarde Bk BT" w:hAnsi="AvantGarde Bk BT"/>
        <w:noProof/>
        <w:lang w:val="es-ES" w:eastAsia="es-MX"/>
      </w:rPr>
    </w:pPr>
  </w:p>
  <w:p w14:paraId="0D34A297" w14:textId="77777777" w:rsidR="0093507E" w:rsidRPr="00445DC2" w:rsidRDefault="0093507E"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374E220B" w14:textId="40D940CF" w:rsidR="0093507E" w:rsidRPr="00445DC2" w:rsidRDefault="0093507E"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I/2018/1560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F43"/>
    <w:multiLevelType w:val="hybridMultilevel"/>
    <w:tmpl w:val="FBF6C0F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3750F9"/>
    <w:multiLevelType w:val="hybridMultilevel"/>
    <w:tmpl w:val="4A7003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321222"/>
    <w:multiLevelType w:val="hybridMultilevel"/>
    <w:tmpl w:val="8F68080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9BA5C3F"/>
    <w:multiLevelType w:val="hybridMultilevel"/>
    <w:tmpl w:val="50C858C8"/>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4">
    <w:nsid w:val="102B795F"/>
    <w:multiLevelType w:val="hybridMultilevel"/>
    <w:tmpl w:val="EAD0BA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7B162C"/>
    <w:multiLevelType w:val="hybridMultilevel"/>
    <w:tmpl w:val="AF608992"/>
    <w:lvl w:ilvl="0" w:tplc="080A0017">
      <w:start w:val="1"/>
      <w:numFmt w:val="lowerLetter"/>
      <w:lvlText w:val="%1)"/>
      <w:lvlJc w:val="left"/>
      <w:pPr>
        <w:ind w:left="72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1A0C00EA"/>
    <w:multiLevelType w:val="hybridMultilevel"/>
    <w:tmpl w:val="C958B506"/>
    <w:lvl w:ilvl="0" w:tplc="017C542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DE67CBE"/>
    <w:multiLevelType w:val="hybridMultilevel"/>
    <w:tmpl w:val="8C8A06A4"/>
    <w:lvl w:ilvl="0" w:tplc="080A0019">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103992"/>
    <w:multiLevelType w:val="hybridMultilevel"/>
    <w:tmpl w:val="C6D2204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38D2A9D"/>
    <w:multiLevelType w:val="hybridMultilevel"/>
    <w:tmpl w:val="464AD8DA"/>
    <w:lvl w:ilvl="0" w:tplc="91B8E2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14">
    <w:nsid w:val="56BD4649"/>
    <w:multiLevelType w:val="singleLevel"/>
    <w:tmpl w:val="080A0019"/>
    <w:lvl w:ilvl="0">
      <w:start w:val="1"/>
      <w:numFmt w:val="lowerLetter"/>
      <w:lvlText w:val="%1."/>
      <w:lvlJc w:val="left"/>
      <w:pPr>
        <w:ind w:left="360" w:hanging="360"/>
      </w:pPr>
    </w:lvl>
  </w:abstractNum>
  <w:abstractNum w:abstractNumId="15">
    <w:nsid w:val="6367412E"/>
    <w:multiLevelType w:val="hybridMultilevel"/>
    <w:tmpl w:val="D26279D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728B2083"/>
    <w:multiLevelType w:val="hybridMultilevel"/>
    <w:tmpl w:val="DCB6D45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751E4094"/>
    <w:multiLevelType w:val="hybridMultilevel"/>
    <w:tmpl w:val="8098E53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76F84B2B"/>
    <w:multiLevelType w:val="hybridMultilevel"/>
    <w:tmpl w:val="DAD4909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3"/>
  </w:num>
  <w:num w:numId="2">
    <w:abstractNumId w:val="7"/>
  </w:num>
  <w:num w:numId="3">
    <w:abstractNumId w:val="12"/>
  </w:num>
  <w:num w:numId="4">
    <w:abstractNumId w:val="9"/>
  </w:num>
  <w:num w:numId="5">
    <w:abstractNumId w:val="15"/>
  </w:num>
  <w:num w:numId="6">
    <w:abstractNumId w:val="5"/>
  </w:num>
  <w:num w:numId="7">
    <w:abstractNumId w:val="17"/>
  </w:num>
  <w:num w:numId="8">
    <w:abstractNumId w:val="2"/>
  </w:num>
  <w:num w:numId="9">
    <w:abstractNumId w:val="10"/>
  </w:num>
  <w:num w:numId="10">
    <w:abstractNumId w:val="18"/>
  </w:num>
  <w:num w:numId="11">
    <w:abstractNumId w:val="16"/>
  </w:num>
  <w:num w:numId="12">
    <w:abstractNumId w:val="3"/>
  </w:num>
  <w:num w:numId="13">
    <w:abstractNumId w:val="1"/>
  </w:num>
  <w:num w:numId="14">
    <w:abstractNumId w:val="8"/>
  </w:num>
  <w:num w:numId="15">
    <w:abstractNumId w:val="14"/>
  </w:num>
  <w:num w:numId="16">
    <w:abstractNumId w:val="0"/>
  </w:num>
  <w:num w:numId="17">
    <w:abstractNumId w:val="4"/>
  </w:num>
  <w:num w:numId="18">
    <w:abstractNumId w:val="6"/>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3F0"/>
    <w:rsid w:val="0000190E"/>
    <w:rsid w:val="00002694"/>
    <w:rsid w:val="00002988"/>
    <w:rsid w:val="0000304F"/>
    <w:rsid w:val="00004834"/>
    <w:rsid w:val="00006A66"/>
    <w:rsid w:val="000077A4"/>
    <w:rsid w:val="00007C91"/>
    <w:rsid w:val="00007F69"/>
    <w:rsid w:val="0001058C"/>
    <w:rsid w:val="00015054"/>
    <w:rsid w:val="0002010F"/>
    <w:rsid w:val="00020C8A"/>
    <w:rsid w:val="00022483"/>
    <w:rsid w:val="00022C12"/>
    <w:rsid w:val="0002453A"/>
    <w:rsid w:val="000277E2"/>
    <w:rsid w:val="000310C4"/>
    <w:rsid w:val="000315E2"/>
    <w:rsid w:val="00032F83"/>
    <w:rsid w:val="0003591E"/>
    <w:rsid w:val="00037174"/>
    <w:rsid w:val="00041F5A"/>
    <w:rsid w:val="000425F3"/>
    <w:rsid w:val="0004583B"/>
    <w:rsid w:val="000462AF"/>
    <w:rsid w:val="00046311"/>
    <w:rsid w:val="0005353E"/>
    <w:rsid w:val="000542F6"/>
    <w:rsid w:val="00054CD3"/>
    <w:rsid w:val="000576B8"/>
    <w:rsid w:val="000609E1"/>
    <w:rsid w:val="0006203C"/>
    <w:rsid w:val="00062CFF"/>
    <w:rsid w:val="000641AB"/>
    <w:rsid w:val="000645EA"/>
    <w:rsid w:val="00065298"/>
    <w:rsid w:val="000664F7"/>
    <w:rsid w:val="0007031D"/>
    <w:rsid w:val="00070A7E"/>
    <w:rsid w:val="00070BA0"/>
    <w:rsid w:val="0007222E"/>
    <w:rsid w:val="000826DD"/>
    <w:rsid w:val="0008359A"/>
    <w:rsid w:val="000840B6"/>
    <w:rsid w:val="00084AD8"/>
    <w:rsid w:val="000854B1"/>
    <w:rsid w:val="00087156"/>
    <w:rsid w:val="0008731B"/>
    <w:rsid w:val="00087730"/>
    <w:rsid w:val="00090777"/>
    <w:rsid w:val="000939DC"/>
    <w:rsid w:val="000948AD"/>
    <w:rsid w:val="000A427E"/>
    <w:rsid w:val="000A4368"/>
    <w:rsid w:val="000B4546"/>
    <w:rsid w:val="000B4E9D"/>
    <w:rsid w:val="000B5CCB"/>
    <w:rsid w:val="000B6163"/>
    <w:rsid w:val="000C2472"/>
    <w:rsid w:val="000C34AA"/>
    <w:rsid w:val="000C7A92"/>
    <w:rsid w:val="000C7FBA"/>
    <w:rsid w:val="000D096A"/>
    <w:rsid w:val="000D0D71"/>
    <w:rsid w:val="000D22AE"/>
    <w:rsid w:val="000D2F95"/>
    <w:rsid w:val="000D34A0"/>
    <w:rsid w:val="000D3794"/>
    <w:rsid w:val="000D46E3"/>
    <w:rsid w:val="000D6EDE"/>
    <w:rsid w:val="000D7B80"/>
    <w:rsid w:val="000D7CFE"/>
    <w:rsid w:val="000E0723"/>
    <w:rsid w:val="000E0E28"/>
    <w:rsid w:val="000E5F2F"/>
    <w:rsid w:val="000E7A47"/>
    <w:rsid w:val="000F0DA2"/>
    <w:rsid w:val="000F2A43"/>
    <w:rsid w:val="000F38BB"/>
    <w:rsid w:val="000F3C86"/>
    <w:rsid w:val="000F5AAC"/>
    <w:rsid w:val="001005D0"/>
    <w:rsid w:val="001010DB"/>
    <w:rsid w:val="001033F7"/>
    <w:rsid w:val="00103CE3"/>
    <w:rsid w:val="0010527E"/>
    <w:rsid w:val="0010722C"/>
    <w:rsid w:val="001077EF"/>
    <w:rsid w:val="00107F95"/>
    <w:rsid w:val="00112E47"/>
    <w:rsid w:val="00114457"/>
    <w:rsid w:val="001170DC"/>
    <w:rsid w:val="00121465"/>
    <w:rsid w:val="00122121"/>
    <w:rsid w:val="001301C0"/>
    <w:rsid w:val="00130F5A"/>
    <w:rsid w:val="001321E2"/>
    <w:rsid w:val="00134DF8"/>
    <w:rsid w:val="00134ECD"/>
    <w:rsid w:val="001353AE"/>
    <w:rsid w:val="00136BBC"/>
    <w:rsid w:val="00140615"/>
    <w:rsid w:val="00140661"/>
    <w:rsid w:val="0014140F"/>
    <w:rsid w:val="00141423"/>
    <w:rsid w:val="0014187C"/>
    <w:rsid w:val="00141FB1"/>
    <w:rsid w:val="00141FE8"/>
    <w:rsid w:val="00143639"/>
    <w:rsid w:val="00144B72"/>
    <w:rsid w:val="00146DD6"/>
    <w:rsid w:val="00151443"/>
    <w:rsid w:val="001533FA"/>
    <w:rsid w:val="00155C62"/>
    <w:rsid w:val="001571F1"/>
    <w:rsid w:val="001574C8"/>
    <w:rsid w:val="00160906"/>
    <w:rsid w:val="00160CDE"/>
    <w:rsid w:val="00163FD8"/>
    <w:rsid w:val="001706B4"/>
    <w:rsid w:val="00170753"/>
    <w:rsid w:val="00170D9B"/>
    <w:rsid w:val="00177EE6"/>
    <w:rsid w:val="001810F4"/>
    <w:rsid w:val="00181181"/>
    <w:rsid w:val="00182955"/>
    <w:rsid w:val="00187B13"/>
    <w:rsid w:val="0019107A"/>
    <w:rsid w:val="001916DF"/>
    <w:rsid w:val="00193D4C"/>
    <w:rsid w:val="001955BA"/>
    <w:rsid w:val="00195CBB"/>
    <w:rsid w:val="001961EA"/>
    <w:rsid w:val="001A1803"/>
    <w:rsid w:val="001A1DBD"/>
    <w:rsid w:val="001A39AD"/>
    <w:rsid w:val="001A41F4"/>
    <w:rsid w:val="001A4E0D"/>
    <w:rsid w:val="001B0951"/>
    <w:rsid w:val="001B3822"/>
    <w:rsid w:val="001B6165"/>
    <w:rsid w:val="001B63D0"/>
    <w:rsid w:val="001C0F97"/>
    <w:rsid w:val="001C24F3"/>
    <w:rsid w:val="001C4AAD"/>
    <w:rsid w:val="001C5C27"/>
    <w:rsid w:val="001C6E5D"/>
    <w:rsid w:val="001D1469"/>
    <w:rsid w:val="001D1A90"/>
    <w:rsid w:val="001D246F"/>
    <w:rsid w:val="001D2F87"/>
    <w:rsid w:val="001D4B61"/>
    <w:rsid w:val="001D7F0B"/>
    <w:rsid w:val="001E3504"/>
    <w:rsid w:val="001E419E"/>
    <w:rsid w:val="001E467A"/>
    <w:rsid w:val="001E4BE6"/>
    <w:rsid w:val="001E4CAA"/>
    <w:rsid w:val="001E5AB2"/>
    <w:rsid w:val="001E6B44"/>
    <w:rsid w:val="001E7E5D"/>
    <w:rsid w:val="001F0FF2"/>
    <w:rsid w:val="001F79A9"/>
    <w:rsid w:val="00201581"/>
    <w:rsid w:val="00202966"/>
    <w:rsid w:val="0020303F"/>
    <w:rsid w:val="00203BB8"/>
    <w:rsid w:val="00207AD0"/>
    <w:rsid w:val="00212315"/>
    <w:rsid w:val="002137C0"/>
    <w:rsid w:val="002146C5"/>
    <w:rsid w:val="00215B61"/>
    <w:rsid w:val="00221D12"/>
    <w:rsid w:val="0022203A"/>
    <w:rsid w:val="0022232B"/>
    <w:rsid w:val="00223318"/>
    <w:rsid w:val="00225FFB"/>
    <w:rsid w:val="002278F9"/>
    <w:rsid w:val="00227AB7"/>
    <w:rsid w:val="00232624"/>
    <w:rsid w:val="002358DA"/>
    <w:rsid w:val="00237366"/>
    <w:rsid w:val="002415D4"/>
    <w:rsid w:val="00242088"/>
    <w:rsid w:val="00242455"/>
    <w:rsid w:val="002439CF"/>
    <w:rsid w:val="00251625"/>
    <w:rsid w:val="00254AAA"/>
    <w:rsid w:val="00254F6B"/>
    <w:rsid w:val="002566F0"/>
    <w:rsid w:val="00260BB0"/>
    <w:rsid w:val="002638EC"/>
    <w:rsid w:val="00266198"/>
    <w:rsid w:val="00266BFA"/>
    <w:rsid w:val="002673D5"/>
    <w:rsid w:val="002676C2"/>
    <w:rsid w:val="0027263C"/>
    <w:rsid w:val="00273F7A"/>
    <w:rsid w:val="00274049"/>
    <w:rsid w:val="00275A1D"/>
    <w:rsid w:val="00275CB6"/>
    <w:rsid w:val="00275DD4"/>
    <w:rsid w:val="00276265"/>
    <w:rsid w:val="00281753"/>
    <w:rsid w:val="002820BC"/>
    <w:rsid w:val="00285312"/>
    <w:rsid w:val="00285B3B"/>
    <w:rsid w:val="00286551"/>
    <w:rsid w:val="00291B46"/>
    <w:rsid w:val="0029247C"/>
    <w:rsid w:val="002927CB"/>
    <w:rsid w:val="002A2340"/>
    <w:rsid w:val="002A2505"/>
    <w:rsid w:val="002A372C"/>
    <w:rsid w:val="002A6E12"/>
    <w:rsid w:val="002B2C44"/>
    <w:rsid w:val="002B5685"/>
    <w:rsid w:val="002C25A4"/>
    <w:rsid w:val="002C2D1A"/>
    <w:rsid w:val="002C3577"/>
    <w:rsid w:val="002C5B20"/>
    <w:rsid w:val="002D0762"/>
    <w:rsid w:val="002D2385"/>
    <w:rsid w:val="002D32E6"/>
    <w:rsid w:val="002D58D1"/>
    <w:rsid w:val="002D5C9D"/>
    <w:rsid w:val="002D6562"/>
    <w:rsid w:val="002D6AFC"/>
    <w:rsid w:val="002D6DC4"/>
    <w:rsid w:val="002E0539"/>
    <w:rsid w:val="002E0A14"/>
    <w:rsid w:val="002E43CA"/>
    <w:rsid w:val="002E4414"/>
    <w:rsid w:val="002E47A9"/>
    <w:rsid w:val="002E4962"/>
    <w:rsid w:val="002E5502"/>
    <w:rsid w:val="002F1CBE"/>
    <w:rsid w:val="002F1CBF"/>
    <w:rsid w:val="002F2266"/>
    <w:rsid w:val="002F2B0C"/>
    <w:rsid w:val="002F5C8C"/>
    <w:rsid w:val="002F640F"/>
    <w:rsid w:val="00300436"/>
    <w:rsid w:val="00301083"/>
    <w:rsid w:val="00301F69"/>
    <w:rsid w:val="003022A1"/>
    <w:rsid w:val="00302FB8"/>
    <w:rsid w:val="00303514"/>
    <w:rsid w:val="00303A79"/>
    <w:rsid w:val="00304314"/>
    <w:rsid w:val="00304A76"/>
    <w:rsid w:val="003101E2"/>
    <w:rsid w:val="00311670"/>
    <w:rsid w:val="003135CE"/>
    <w:rsid w:val="003138AD"/>
    <w:rsid w:val="00313ECB"/>
    <w:rsid w:val="003148A1"/>
    <w:rsid w:val="003149FD"/>
    <w:rsid w:val="00314E70"/>
    <w:rsid w:val="00315828"/>
    <w:rsid w:val="00316C8A"/>
    <w:rsid w:val="00320824"/>
    <w:rsid w:val="00323403"/>
    <w:rsid w:val="00327DBD"/>
    <w:rsid w:val="003329C8"/>
    <w:rsid w:val="00336F15"/>
    <w:rsid w:val="0033794B"/>
    <w:rsid w:val="003459F1"/>
    <w:rsid w:val="00347133"/>
    <w:rsid w:val="00350B86"/>
    <w:rsid w:val="003519CF"/>
    <w:rsid w:val="00353BC5"/>
    <w:rsid w:val="0035448D"/>
    <w:rsid w:val="00356987"/>
    <w:rsid w:val="00356E68"/>
    <w:rsid w:val="003632E7"/>
    <w:rsid w:val="0036351E"/>
    <w:rsid w:val="003678DE"/>
    <w:rsid w:val="003701C9"/>
    <w:rsid w:val="003705A0"/>
    <w:rsid w:val="00374180"/>
    <w:rsid w:val="00374792"/>
    <w:rsid w:val="00377597"/>
    <w:rsid w:val="0038431C"/>
    <w:rsid w:val="00385891"/>
    <w:rsid w:val="003866A1"/>
    <w:rsid w:val="00392513"/>
    <w:rsid w:val="003943C2"/>
    <w:rsid w:val="00395196"/>
    <w:rsid w:val="003A1F24"/>
    <w:rsid w:val="003A203D"/>
    <w:rsid w:val="003A29C6"/>
    <w:rsid w:val="003A3012"/>
    <w:rsid w:val="003A393D"/>
    <w:rsid w:val="003A4179"/>
    <w:rsid w:val="003A644A"/>
    <w:rsid w:val="003B1581"/>
    <w:rsid w:val="003B2C4D"/>
    <w:rsid w:val="003B3066"/>
    <w:rsid w:val="003B60F1"/>
    <w:rsid w:val="003C29E8"/>
    <w:rsid w:val="003C2DAA"/>
    <w:rsid w:val="003C34DB"/>
    <w:rsid w:val="003D0ABF"/>
    <w:rsid w:val="003D249E"/>
    <w:rsid w:val="003D2743"/>
    <w:rsid w:val="003D28AC"/>
    <w:rsid w:val="003D5C23"/>
    <w:rsid w:val="003E068C"/>
    <w:rsid w:val="003E0BA8"/>
    <w:rsid w:val="003E53A0"/>
    <w:rsid w:val="003E5707"/>
    <w:rsid w:val="003E6161"/>
    <w:rsid w:val="003F0544"/>
    <w:rsid w:val="003F312C"/>
    <w:rsid w:val="003F4184"/>
    <w:rsid w:val="003F7BBF"/>
    <w:rsid w:val="004011F1"/>
    <w:rsid w:val="00402562"/>
    <w:rsid w:val="0040334C"/>
    <w:rsid w:val="0040386F"/>
    <w:rsid w:val="00404E87"/>
    <w:rsid w:val="00411F53"/>
    <w:rsid w:val="00414354"/>
    <w:rsid w:val="0041485C"/>
    <w:rsid w:val="00416DBC"/>
    <w:rsid w:val="00417520"/>
    <w:rsid w:val="0042040F"/>
    <w:rsid w:val="00421615"/>
    <w:rsid w:val="004255B3"/>
    <w:rsid w:val="004324C5"/>
    <w:rsid w:val="0043297F"/>
    <w:rsid w:val="004353B9"/>
    <w:rsid w:val="00436991"/>
    <w:rsid w:val="0044100E"/>
    <w:rsid w:val="00442871"/>
    <w:rsid w:val="00445DC2"/>
    <w:rsid w:val="00446731"/>
    <w:rsid w:val="00452C46"/>
    <w:rsid w:val="004575B1"/>
    <w:rsid w:val="00457CAA"/>
    <w:rsid w:val="00460336"/>
    <w:rsid w:val="004604E5"/>
    <w:rsid w:val="00460AD2"/>
    <w:rsid w:val="004613B3"/>
    <w:rsid w:val="00463AE7"/>
    <w:rsid w:val="0046405F"/>
    <w:rsid w:val="00464B23"/>
    <w:rsid w:val="00466C4D"/>
    <w:rsid w:val="004676BD"/>
    <w:rsid w:val="00471B99"/>
    <w:rsid w:val="0047279A"/>
    <w:rsid w:val="00472AA7"/>
    <w:rsid w:val="00474924"/>
    <w:rsid w:val="0048071A"/>
    <w:rsid w:val="00480A03"/>
    <w:rsid w:val="004822A4"/>
    <w:rsid w:val="00483094"/>
    <w:rsid w:val="0048375A"/>
    <w:rsid w:val="00484667"/>
    <w:rsid w:val="0048601A"/>
    <w:rsid w:val="0049318D"/>
    <w:rsid w:val="00495080"/>
    <w:rsid w:val="004977CC"/>
    <w:rsid w:val="00497FCD"/>
    <w:rsid w:val="004A2559"/>
    <w:rsid w:val="004A3136"/>
    <w:rsid w:val="004A3A55"/>
    <w:rsid w:val="004A5ACB"/>
    <w:rsid w:val="004B01BA"/>
    <w:rsid w:val="004B15F3"/>
    <w:rsid w:val="004B44DA"/>
    <w:rsid w:val="004B65DA"/>
    <w:rsid w:val="004B71A2"/>
    <w:rsid w:val="004C0BC2"/>
    <w:rsid w:val="004C1095"/>
    <w:rsid w:val="004C1574"/>
    <w:rsid w:val="004C4AE5"/>
    <w:rsid w:val="004C71CF"/>
    <w:rsid w:val="004D1DE7"/>
    <w:rsid w:val="004D3B41"/>
    <w:rsid w:val="004D43CE"/>
    <w:rsid w:val="004D4E1B"/>
    <w:rsid w:val="004D70DD"/>
    <w:rsid w:val="004E3353"/>
    <w:rsid w:val="004E4AFA"/>
    <w:rsid w:val="004E4DC7"/>
    <w:rsid w:val="004E5CF3"/>
    <w:rsid w:val="004E5E5D"/>
    <w:rsid w:val="004F10BA"/>
    <w:rsid w:val="004F182E"/>
    <w:rsid w:val="004F3737"/>
    <w:rsid w:val="004F42E5"/>
    <w:rsid w:val="004F4B4F"/>
    <w:rsid w:val="004F567F"/>
    <w:rsid w:val="004F587D"/>
    <w:rsid w:val="004F608C"/>
    <w:rsid w:val="005033E8"/>
    <w:rsid w:val="00505541"/>
    <w:rsid w:val="0050568E"/>
    <w:rsid w:val="005078A0"/>
    <w:rsid w:val="005127E2"/>
    <w:rsid w:val="005129C5"/>
    <w:rsid w:val="00517737"/>
    <w:rsid w:val="00525046"/>
    <w:rsid w:val="00526677"/>
    <w:rsid w:val="00527D5B"/>
    <w:rsid w:val="0053147F"/>
    <w:rsid w:val="00531775"/>
    <w:rsid w:val="00531FA1"/>
    <w:rsid w:val="00533CAF"/>
    <w:rsid w:val="00534A5C"/>
    <w:rsid w:val="00535636"/>
    <w:rsid w:val="00535B1A"/>
    <w:rsid w:val="00535C09"/>
    <w:rsid w:val="005379D1"/>
    <w:rsid w:val="0054360B"/>
    <w:rsid w:val="00547BE1"/>
    <w:rsid w:val="005519CE"/>
    <w:rsid w:val="00552086"/>
    <w:rsid w:val="0055228A"/>
    <w:rsid w:val="005549B8"/>
    <w:rsid w:val="00560748"/>
    <w:rsid w:val="005617C8"/>
    <w:rsid w:val="00561FC2"/>
    <w:rsid w:val="0056270D"/>
    <w:rsid w:val="00563ADF"/>
    <w:rsid w:val="00566131"/>
    <w:rsid w:val="0056712C"/>
    <w:rsid w:val="00567A0A"/>
    <w:rsid w:val="00571599"/>
    <w:rsid w:val="00571E1F"/>
    <w:rsid w:val="00573688"/>
    <w:rsid w:val="005777E4"/>
    <w:rsid w:val="00577B4F"/>
    <w:rsid w:val="0058340B"/>
    <w:rsid w:val="005848F6"/>
    <w:rsid w:val="005851B1"/>
    <w:rsid w:val="00586798"/>
    <w:rsid w:val="00590521"/>
    <w:rsid w:val="00591510"/>
    <w:rsid w:val="0059484E"/>
    <w:rsid w:val="00595E0C"/>
    <w:rsid w:val="005975EB"/>
    <w:rsid w:val="005A03E7"/>
    <w:rsid w:val="005A0BAD"/>
    <w:rsid w:val="005A0ED6"/>
    <w:rsid w:val="005A1319"/>
    <w:rsid w:val="005A1D38"/>
    <w:rsid w:val="005A1E37"/>
    <w:rsid w:val="005A259F"/>
    <w:rsid w:val="005A29AD"/>
    <w:rsid w:val="005A6D25"/>
    <w:rsid w:val="005A7C19"/>
    <w:rsid w:val="005B0615"/>
    <w:rsid w:val="005B4A5D"/>
    <w:rsid w:val="005B556F"/>
    <w:rsid w:val="005C1FF0"/>
    <w:rsid w:val="005C3FF2"/>
    <w:rsid w:val="005C5217"/>
    <w:rsid w:val="005C61F5"/>
    <w:rsid w:val="005D098C"/>
    <w:rsid w:val="005D0B51"/>
    <w:rsid w:val="005D4D5B"/>
    <w:rsid w:val="005D7E4A"/>
    <w:rsid w:val="005E0319"/>
    <w:rsid w:val="005E1D7A"/>
    <w:rsid w:val="005E236C"/>
    <w:rsid w:val="005E31ED"/>
    <w:rsid w:val="005E338A"/>
    <w:rsid w:val="005E4887"/>
    <w:rsid w:val="005E4AC9"/>
    <w:rsid w:val="005E4E79"/>
    <w:rsid w:val="005E61FB"/>
    <w:rsid w:val="005E7543"/>
    <w:rsid w:val="005E7788"/>
    <w:rsid w:val="005F1A77"/>
    <w:rsid w:val="005F4DEE"/>
    <w:rsid w:val="005F6252"/>
    <w:rsid w:val="005F6304"/>
    <w:rsid w:val="005F6F5E"/>
    <w:rsid w:val="00603117"/>
    <w:rsid w:val="00607F36"/>
    <w:rsid w:val="006116CB"/>
    <w:rsid w:val="00612199"/>
    <w:rsid w:val="00615445"/>
    <w:rsid w:val="006165F7"/>
    <w:rsid w:val="00616674"/>
    <w:rsid w:val="0061739C"/>
    <w:rsid w:val="006176F2"/>
    <w:rsid w:val="00621B3F"/>
    <w:rsid w:val="00621B9E"/>
    <w:rsid w:val="00622ADA"/>
    <w:rsid w:val="006266CC"/>
    <w:rsid w:val="00630B69"/>
    <w:rsid w:val="00631A99"/>
    <w:rsid w:val="00631C2F"/>
    <w:rsid w:val="00635733"/>
    <w:rsid w:val="006371AC"/>
    <w:rsid w:val="0064089F"/>
    <w:rsid w:val="00640906"/>
    <w:rsid w:val="00643B45"/>
    <w:rsid w:val="00650318"/>
    <w:rsid w:val="00651D0D"/>
    <w:rsid w:val="00652C68"/>
    <w:rsid w:val="00653AAA"/>
    <w:rsid w:val="00653BE1"/>
    <w:rsid w:val="006547F5"/>
    <w:rsid w:val="00656717"/>
    <w:rsid w:val="00657BF7"/>
    <w:rsid w:val="00661530"/>
    <w:rsid w:val="00663574"/>
    <w:rsid w:val="006641AD"/>
    <w:rsid w:val="00665643"/>
    <w:rsid w:val="0066716C"/>
    <w:rsid w:val="00670769"/>
    <w:rsid w:val="006721AC"/>
    <w:rsid w:val="00674196"/>
    <w:rsid w:val="00674E6A"/>
    <w:rsid w:val="0067548F"/>
    <w:rsid w:val="006759BA"/>
    <w:rsid w:val="006771D4"/>
    <w:rsid w:val="00677286"/>
    <w:rsid w:val="006823F1"/>
    <w:rsid w:val="006850F8"/>
    <w:rsid w:val="00685E14"/>
    <w:rsid w:val="0068622E"/>
    <w:rsid w:val="00686B1C"/>
    <w:rsid w:val="00687DB7"/>
    <w:rsid w:val="0069164D"/>
    <w:rsid w:val="00691C6E"/>
    <w:rsid w:val="00694148"/>
    <w:rsid w:val="006A29FA"/>
    <w:rsid w:val="006A2C8F"/>
    <w:rsid w:val="006A31A8"/>
    <w:rsid w:val="006A39BF"/>
    <w:rsid w:val="006A46AC"/>
    <w:rsid w:val="006A476E"/>
    <w:rsid w:val="006A4D7B"/>
    <w:rsid w:val="006A7EE4"/>
    <w:rsid w:val="006B495A"/>
    <w:rsid w:val="006C3950"/>
    <w:rsid w:val="006C5AC8"/>
    <w:rsid w:val="006D1878"/>
    <w:rsid w:val="006D2416"/>
    <w:rsid w:val="006E0F4B"/>
    <w:rsid w:val="006E2300"/>
    <w:rsid w:val="006E23CC"/>
    <w:rsid w:val="006E77F8"/>
    <w:rsid w:val="006F0A00"/>
    <w:rsid w:val="006F1BAE"/>
    <w:rsid w:val="006F2A30"/>
    <w:rsid w:val="006F3832"/>
    <w:rsid w:val="006F52E9"/>
    <w:rsid w:val="006F568D"/>
    <w:rsid w:val="006F5BBD"/>
    <w:rsid w:val="006F7340"/>
    <w:rsid w:val="0070188F"/>
    <w:rsid w:val="00702ACA"/>
    <w:rsid w:val="0070332C"/>
    <w:rsid w:val="00705819"/>
    <w:rsid w:val="007061B2"/>
    <w:rsid w:val="007066D3"/>
    <w:rsid w:val="00706F91"/>
    <w:rsid w:val="00711D04"/>
    <w:rsid w:val="00714C15"/>
    <w:rsid w:val="00714EEC"/>
    <w:rsid w:val="00716D09"/>
    <w:rsid w:val="0071774A"/>
    <w:rsid w:val="00717A73"/>
    <w:rsid w:val="00720990"/>
    <w:rsid w:val="00720AF9"/>
    <w:rsid w:val="00723F35"/>
    <w:rsid w:val="00725386"/>
    <w:rsid w:val="007258F8"/>
    <w:rsid w:val="0073199E"/>
    <w:rsid w:val="007323CC"/>
    <w:rsid w:val="00733108"/>
    <w:rsid w:val="00733916"/>
    <w:rsid w:val="00733E5A"/>
    <w:rsid w:val="00735E89"/>
    <w:rsid w:val="00736FAE"/>
    <w:rsid w:val="007371A3"/>
    <w:rsid w:val="00737637"/>
    <w:rsid w:val="007404BE"/>
    <w:rsid w:val="0074127C"/>
    <w:rsid w:val="00745EDC"/>
    <w:rsid w:val="00746E2E"/>
    <w:rsid w:val="00747FB6"/>
    <w:rsid w:val="00751326"/>
    <w:rsid w:val="007553A4"/>
    <w:rsid w:val="00755F1E"/>
    <w:rsid w:val="007566AE"/>
    <w:rsid w:val="00757322"/>
    <w:rsid w:val="0075752A"/>
    <w:rsid w:val="007579A0"/>
    <w:rsid w:val="00764D15"/>
    <w:rsid w:val="007656D8"/>
    <w:rsid w:val="00766A12"/>
    <w:rsid w:val="007679C1"/>
    <w:rsid w:val="00771925"/>
    <w:rsid w:val="00772EFD"/>
    <w:rsid w:val="007750FD"/>
    <w:rsid w:val="0077708C"/>
    <w:rsid w:val="0078225B"/>
    <w:rsid w:val="0078240E"/>
    <w:rsid w:val="0078289E"/>
    <w:rsid w:val="00782DD3"/>
    <w:rsid w:val="00783A33"/>
    <w:rsid w:val="00787844"/>
    <w:rsid w:val="00787C01"/>
    <w:rsid w:val="007911F9"/>
    <w:rsid w:val="00792374"/>
    <w:rsid w:val="00792776"/>
    <w:rsid w:val="007931A3"/>
    <w:rsid w:val="00793E3A"/>
    <w:rsid w:val="007A0255"/>
    <w:rsid w:val="007A0CED"/>
    <w:rsid w:val="007A2019"/>
    <w:rsid w:val="007A3AC8"/>
    <w:rsid w:val="007A5104"/>
    <w:rsid w:val="007A6293"/>
    <w:rsid w:val="007A71DC"/>
    <w:rsid w:val="007A7622"/>
    <w:rsid w:val="007B04F8"/>
    <w:rsid w:val="007B1178"/>
    <w:rsid w:val="007B1CC4"/>
    <w:rsid w:val="007B377E"/>
    <w:rsid w:val="007B3D4D"/>
    <w:rsid w:val="007B4494"/>
    <w:rsid w:val="007B5B71"/>
    <w:rsid w:val="007C2493"/>
    <w:rsid w:val="007C2AB4"/>
    <w:rsid w:val="007C5E5E"/>
    <w:rsid w:val="007D1CC5"/>
    <w:rsid w:val="007D203E"/>
    <w:rsid w:val="007D2610"/>
    <w:rsid w:val="007E038C"/>
    <w:rsid w:val="007E07F2"/>
    <w:rsid w:val="007E3345"/>
    <w:rsid w:val="007E412A"/>
    <w:rsid w:val="007E4AEE"/>
    <w:rsid w:val="007E79D1"/>
    <w:rsid w:val="007F110B"/>
    <w:rsid w:val="007F142C"/>
    <w:rsid w:val="007F2DD4"/>
    <w:rsid w:val="007F3D2C"/>
    <w:rsid w:val="007F46C4"/>
    <w:rsid w:val="007F574F"/>
    <w:rsid w:val="007F6D2A"/>
    <w:rsid w:val="007F6EC6"/>
    <w:rsid w:val="00800C0B"/>
    <w:rsid w:val="00802A80"/>
    <w:rsid w:val="00802E5F"/>
    <w:rsid w:val="00802E74"/>
    <w:rsid w:val="00803F44"/>
    <w:rsid w:val="00805DF3"/>
    <w:rsid w:val="008117D2"/>
    <w:rsid w:val="00813392"/>
    <w:rsid w:val="00814F19"/>
    <w:rsid w:val="0081671F"/>
    <w:rsid w:val="00820132"/>
    <w:rsid w:val="00823449"/>
    <w:rsid w:val="008243B0"/>
    <w:rsid w:val="00824EA8"/>
    <w:rsid w:val="00825892"/>
    <w:rsid w:val="008277C1"/>
    <w:rsid w:val="00831353"/>
    <w:rsid w:val="008361F4"/>
    <w:rsid w:val="008434C4"/>
    <w:rsid w:val="008438A4"/>
    <w:rsid w:val="00846318"/>
    <w:rsid w:val="00850768"/>
    <w:rsid w:val="0085240C"/>
    <w:rsid w:val="00855B50"/>
    <w:rsid w:val="00856896"/>
    <w:rsid w:val="00856EE5"/>
    <w:rsid w:val="0086190C"/>
    <w:rsid w:val="00864D5E"/>
    <w:rsid w:val="008660A9"/>
    <w:rsid w:val="008676DA"/>
    <w:rsid w:val="00870766"/>
    <w:rsid w:val="00870A4A"/>
    <w:rsid w:val="00870BB2"/>
    <w:rsid w:val="00876162"/>
    <w:rsid w:val="00876451"/>
    <w:rsid w:val="00876539"/>
    <w:rsid w:val="0087709D"/>
    <w:rsid w:val="00882307"/>
    <w:rsid w:val="0088248B"/>
    <w:rsid w:val="008847DD"/>
    <w:rsid w:val="00884D47"/>
    <w:rsid w:val="0088522B"/>
    <w:rsid w:val="00893FC9"/>
    <w:rsid w:val="008969A0"/>
    <w:rsid w:val="00897C02"/>
    <w:rsid w:val="008A1DB6"/>
    <w:rsid w:val="008A37CF"/>
    <w:rsid w:val="008A4317"/>
    <w:rsid w:val="008A5ECB"/>
    <w:rsid w:val="008A78CE"/>
    <w:rsid w:val="008A7DFA"/>
    <w:rsid w:val="008B0823"/>
    <w:rsid w:val="008B1959"/>
    <w:rsid w:val="008B3F7D"/>
    <w:rsid w:val="008B4BCE"/>
    <w:rsid w:val="008C01FE"/>
    <w:rsid w:val="008C0FCE"/>
    <w:rsid w:val="008C14C3"/>
    <w:rsid w:val="008C3D3A"/>
    <w:rsid w:val="008C5C45"/>
    <w:rsid w:val="008D0949"/>
    <w:rsid w:val="008D1965"/>
    <w:rsid w:val="008D24C2"/>
    <w:rsid w:val="008D3AD5"/>
    <w:rsid w:val="008D42B7"/>
    <w:rsid w:val="008D6431"/>
    <w:rsid w:val="008D6A9B"/>
    <w:rsid w:val="008D6C51"/>
    <w:rsid w:val="008E195A"/>
    <w:rsid w:val="008E1D37"/>
    <w:rsid w:val="008E5E35"/>
    <w:rsid w:val="008E61B7"/>
    <w:rsid w:val="008F02DC"/>
    <w:rsid w:val="008F5AE5"/>
    <w:rsid w:val="008F649C"/>
    <w:rsid w:val="008F6CAE"/>
    <w:rsid w:val="008F7B45"/>
    <w:rsid w:val="00902212"/>
    <w:rsid w:val="0090403C"/>
    <w:rsid w:val="009052C1"/>
    <w:rsid w:val="00905D89"/>
    <w:rsid w:val="009067C7"/>
    <w:rsid w:val="00907AEB"/>
    <w:rsid w:val="009114E8"/>
    <w:rsid w:val="00911672"/>
    <w:rsid w:val="00916A4B"/>
    <w:rsid w:val="00917DEE"/>
    <w:rsid w:val="00920385"/>
    <w:rsid w:val="00921FE3"/>
    <w:rsid w:val="00923286"/>
    <w:rsid w:val="00923EC5"/>
    <w:rsid w:val="009240A2"/>
    <w:rsid w:val="00925002"/>
    <w:rsid w:val="0092647A"/>
    <w:rsid w:val="009300C8"/>
    <w:rsid w:val="0093108D"/>
    <w:rsid w:val="009311E8"/>
    <w:rsid w:val="0093265A"/>
    <w:rsid w:val="00933AD8"/>
    <w:rsid w:val="0093507E"/>
    <w:rsid w:val="009358F4"/>
    <w:rsid w:val="00936534"/>
    <w:rsid w:val="009379E8"/>
    <w:rsid w:val="00941C53"/>
    <w:rsid w:val="00944FAE"/>
    <w:rsid w:val="00947411"/>
    <w:rsid w:val="00947A60"/>
    <w:rsid w:val="00947C84"/>
    <w:rsid w:val="00951AB9"/>
    <w:rsid w:val="00951E5D"/>
    <w:rsid w:val="00952D62"/>
    <w:rsid w:val="00955845"/>
    <w:rsid w:val="00955B4A"/>
    <w:rsid w:val="00955C46"/>
    <w:rsid w:val="009562A2"/>
    <w:rsid w:val="0095678E"/>
    <w:rsid w:val="0095782F"/>
    <w:rsid w:val="00957D34"/>
    <w:rsid w:val="00966AF7"/>
    <w:rsid w:val="00967CEE"/>
    <w:rsid w:val="009723CA"/>
    <w:rsid w:val="0097259E"/>
    <w:rsid w:val="00974B0C"/>
    <w:rsid w:val="009775B0"/>
    <w:rsid w:val="00977667"/>
    <w:rsid w:val="00981E37"/>
    <w:rsid w:val="00987C8D"/>
    <w:rsid w:val="00991465"/>
    <w:rsid w:val="00991F12"/>
    <w:rsid w:val="009930CA"/>
    <w:rsid w:val="00993B05"/>
    <w:rsid w:val="0099408E"/>
    <w:rsid w:val="0099460F"/>
    <w:rsid w:val="009946D1"/>
    <w:rsid w:val="009978AE"/>
    <w:rsid w:val="009A11C9"/>
    <w:rsid w:val="009A26F7"/>
    <w:rsid w:val="009A75A5"/>
    <w:rsid w:val="009B13A6"/>
    <w:rsid w:val="009B26C1"/>
    <w:rsid w:val="009B30C0"/>
    <w:rsid w:val="009B50CF"/>
    <w:rsid w:val="009B51A4"/>
    <w:rsid w:val="009C34A0"/>
    <w:rsid w:val="009C4197"/>
    <w:rsid w:val="009C58AD"/>
    <w:rsid w:val="009C6952"/>
    <w:rsid w:val="009D0DE6"/>
    <w:rsid w:val="009E01A2"/>
    <w:rsid w:val="009E31C2"/>
    <w:rsid w:val="009E4A35"/>
    <w:rsid w:val="009E686F"/>
    <w:rsid w:val="009F0DD6"/>
    <w:rsid w:val="009F16A2"/>
    <w:rsid w:val="009F1E22"/>
    <w:rsid w:val="009F3993"/>
    <w:rsid w:val="009F5B57"/>
    <w:rsid w:val="009F7E50"/>
    <w:rsid w:val="00A00D68"/>
    <w:rsid w:val="00A0425F"/>
    <w:rsid w:val="00A065AA"/>
    <w:rsid w:val="00A078DE"/>
    <w:rsid w:val="00A10998"/>
    <w:rsid w:val="00A1102F"/>
    <w:rsid w:val="00A113E0"/>
    <w:rsid w:val="00A140EF"/>
    <w:rsid w:val="00A1549F"/>
    <w:rsid w:val="00A16425"/>
    <w:rsid w:val="00A2199F"/>
    <w:rsid w:val="00A21D2B"/>
    <w:rsid w:val="00A22DA0"/>
    <w:rsid w:val="00A23259"/>
    <w:rsid w:val="00A24400"/>
    <w:rsid w:val="00A24E18"/>
    <w:rsid w:val="00A305C0"/>
    <w:rsid w:val="00A31031"/>
    <w:rsid w:val="00A335FF"/>
    <w:rsid w:val="00A3568A"/>
    <w:rsid w:val="00A35B1A"/>
    <w:rsid w:val="00A35E58"/>
    <w:rsid w:val="00A373D8"/>
    <w:rsid w:val="00A37E7D"/>
    <w:rsid w:val="00A40642"/>
    <w:rsid w:val="00A41A02"/>
    <w:rsid w:val="00A42442"/>
    <w:rsid w:val="00A435A2"/>
    <w:rsid w:val="00A43C6F"/>
    <w:rsid w:val="00A45119"/>
    <w:rsid w:val="00A47C53"/>
    <w:rsid w:val="00A50C64"/>
    <w:rsid w:val="00A60918"/>
    <w:rsid w:val="00A62F1B"/>
    <w:rsid w:val="00A63B38"/>
    <w:rsid w:val="00A64F83"/>
    <w:rsid w:val="00A65D39"/>
    <w:rsid w:val="00A75CE8"/>
    <w:rsid w:val="00A76233"/>
    <w:rsid w:val="00A80446"/>
    <w:rsid w:val="00A81B03"/>
    <w:rsid w:val="00A820FC"/>
    <w:rsid w:val="00A830C9"/>
    <w:rsid w:val="00A84B32"/>
    <w:rsid w:val="00A862E9"/>
    <w:rsid w:val="00A8704E"/>
    <w:rsid w:val="00A901AE"/>
    <w:rsid w:val="00A90477"/>
    <w:rsid w:val="00A91585"/>
    <w:rsid w:val="00A92382"/>
    <w:rsid w:val="00A94B0C"/>
    <w:rsid w:val="00A95B42"/>
    <w:rsid w:val="00A965E0"/>
    <w:rsid w:val="00A96E34"/>
    <w:rsid w:val="00AA030A"/>
    <w:rsid w:val="00AA1034"/>
    <w:rsid w:val="00AA1C1F"/>
    <w:rsid w:val="00AA3059"/>
    <w:rsid w:val="00AA4023"/>
    <w:rsid w:val="00AA4732"/>
    <w:rsid w:val="00AA7831"/>
    <w:rsid w:val="00AB1517"/>
    <w:rsid w:val="00AB1870"/>
    <w:rsid w:val="00AB32C9"/>
    <w:rsid w:val="00AB35DE"/>
    <w:rsid w:val="00AB776A"/>
    <w:rsid w:val="00AC459D"/>
    <w:rsid w:val="00AC4D9A"/>
    <w:rsid w:val="00AC5887"/>
    <w:rsid w:val="00AC591B"/>
    <w:rsid w:val="00AC5998"/>
    <w:rsid w:val="00AC7964"/>
    <w:rsid w:val="00AD3C5D"/>
    <w:rsid w:val="00AD4069"/>
    <w:rsid w:val="00AD5819"/>
    <w:rsid w:val="00AD5A21"/>
    <w:rsid w:val="00AD7D69"/>
    <w:rsid w:val="00AD7F8A"/>
    <w:rsid w:val="00AE11CF"/>
    <w:rsid w:val="00AE120F"/>
    <w:rsid w:val="00AE35DC"/>
    <w:rsid w:val="00AE3B71"/>
    <w:rsid w:val="00AE4A9A"/>
    <w:rsid w:val="00AE5CC2"/>
    <w:rsid w:val="00AF1860"/>
    <w:rsid w:val="00AF38BE"/>
    <w:rsid w:val="00AF3DEE"/>
    <w:rsid w:val="00AF602E"/>
    <w:rsid w:val="00AF6268"/>
    <w:rsid w:val="00AF7209"/>
    <w:rsid w:val="00AF7222"/>
    <w:rsid w:val="00AF7A7D"/>
    <w:rsid w:val="00B041A8"/>
    <w:rsid w:val="00B103E2"/>
    <w:rsid w:val="00B10BBB"/>
    <w:rsid w:val="00B1165B"/>
    <w:rsid w:val="00B17F8E"/>
    <w:rsid w:val="00B20668"/>
    <w:rsid w:val="00B207E3"/>
    <w:rsid w:val="00B2099E"/>
    <w:rsid w:val="00B21A02"/>
    <w:rsid w:val="00B21AE1"/>
    <w:rsid w:val="00B30053"/>
    <w:rsid w:val="00B306B3"/>
    <w:rsid w:val="00B3389D"/>
    <w:rsid w:val="00B33943"/>
    <w:rsid w:val="00B34EF3"/>
    <w:rsid w:val="00B358D7"/>
    <w:rsid w:val="00B3689B"/>
    <w:rsid w:val="00B36CA3"/>
    <w:rsid w:val="00B451CE"/>
    <w:rsid w:val="00B51B5B"/>
    <w:rsid w:val="00B51E03"/>
    <w:rsid w:val="00B53307"/>
    <w:rsid w:val="00B548B6"/>
    <w:rsid w:val="00B54E58"/>
    <w:rsid w:val="00B556C4"/>
    <w:rsid w:val="00B56F98"/>
    <w:rsid w:val="00B601C1"/>
    <w:rsid w:val="00B61CB3"/>
    <w:rsid w:val="00B63605"/>
    <w:rsid w:val="00B65752"/>
    <w:rsid w:val="00B70729"/>
    <w:rsid w:val="00B72C24"/>
    <w:rsid w:val="00B7538F"/>
    <w:rsid w:val="00B77DB0"/>
    <w:rsid w:val="00B80261"/>
    <w:rsid w:val="00B80499"/>
    <w:rsid w:val="00B80F74"/>
    <w:rsid w:val="00B82AD8"/>
    <w:rsid w:val="00B83109"/>
    <w:rsid w:val="00B855CE"/>
    <w:rsid w:val="00B86335"/>
    <w:rsid w:val="00B865C2"/>
    <w:rsid w:val="00B86A47"/>
    <w:rsid w:val="00B87004"/>
    <w:rsid w:val="00B877BA"/>
    <w:rsid w:val="00B93D51"/>
    <w:rsid w:val="00B93EB8"/>
    <w:rsid w:val="00B94EF4"/>
    <w:rsid w:val="00B95865"/>
    <w:rsid w:val="00B96C12"/>
    <w:rsid w:val="00B9767C"/>
    <w:rsid w:val="00B9792F"/>
    <w:rsid w:val="00BA0A39"/>
    <w:rsid w:val="00BA16A8"/>
    <w:rsid w:val="00BA2C67"/>
    <w:rsid w:val="00BB0052"/>
    <w:rsid w:val="00BB11D3"/>
    <w:rsid w:val="00BB3395"/>
    <w:rsid w:val="00BB6225"/>
    <w:rsid w:val="00BC1559"/>
    <w:rsid w:val="00BC1DA0"/>
    <w:rsid w:val="00BC20C0"/>
    <w:rsid w:val="00BC22D6"/>
    <w:rsid w:val="00BC2D0B"/>
    <w:rsid w:val="00BC4534"/>
    <w:rsid w:val="00BC549B"/>
    <w:rsid w:val="00BD063D"/>
    <w:rsid w:val="00BD0731"/>
    <w:rsid w:val="00BD687C"/>
    <w:rsid w:val="00BD7B3F"/>
    <w:rsid w:val="00BE1112"/>
    <w:rsid w:val="00BE267B"/>
    <w:rsid w:val="00BE2E88"/>
    <w:rsid w:val="00BE311F"/>
    <w:rsid w:val="00BE35A7"/>
    <w:rsid w:val="00BE5D5D"/>
    <w:rsid w:val="00BE69BD"/>
    <w:rsid w:val="00BE70F9"/>
    <w:rsid w:val="00BE72B3"/>
    <w:rsid w:val="00BF2203"/>
    <w:rsid w:val="00BF69E3"/>
    <w:rsid w:val="00C00670"/>
    <w:rsid w:val="00C018D8"/>
    <w:rsid w:val="00C039F2"/>
    <w:rsid w:val="00C0414C"/>
    <w:rsid w:val="00C078BE"/>
    <w:rsid w:val="00C10003"/>
    <w:rsid w:val="00C1036E"/>
    <w:rsid w:val="00C114CE"/>
    <w:rsid w:val="00C140EF"/>
    <w:rsid w:val="00C1463E"/>
    <w:rsid w:val="00C15416"/>
    <w:rsid w:val="00C15EFC"/>
    <w:rsid w:val="00C162E8"/>
    <w:rsid w:val="00C164D6"/>
    <w:rsid w:val="00C17426"/>
    <w:rsid w:val="00C17774"/>
    <w:rsid w:val="00C2194F"/>
    <w:rsid w:val="00C229A8"/>
    <w:rsid w:val="00C22B16"/>
    <w:rsid w:val="00C238F1"/>
    <w:rsid w:val="00C25159"/>
    <w:rsid w:val="00C2623F"/>
    <w:rsid w:val="00C306B1"/>
    <w:rsid w:val="00C32F0A"/>
    <w:rsid w:val="00C33183"/>
    <w:rsid w:val="00C332E5"/>
    <w:rsid w:val="00C348EB"/>
    <w:rsid w:val="00C358F2"/>
    <w:rsid w:val="00C35F66"/>
    <w:rsid w:val="00C35FED"/>
    <w:rsid w:val="00C37521"/>
    <w:rsid w:val="00C37FAB"/>
    <w:rsid w:val="00C40587"/>
    <w:rsid w:val="00C4578B"/>
    <w:rsid w:val="00C502AC"/>
    <w:rsid w:val="00C50C2D"/>
    <w:rsid w:val="00C52673"/>
    <w:rsid w:val="00C5321E"/>
    <w:rsid w:val="00C56464"/>
    <w:rsid w:val="00C627F6"/>
    <w:rsid w:val="00C63151"/>
    <w:rsid w:val="00C649E3"/>
    <w:rsid w:val="00C65061"/>
    <w:rsid w:val="00C66C4C"/>
    <w:rsid w:val="00C714E6"/>
    <w:rsid w:val="00C71841"/>
    <w:rsid w:val="00C71886"/>
    <w:rsid w:val="00C71C1E"/>
    <w:rsid w:val="00C73D0E"/>
    <w:rsid w:val="00C743D7"/>
    <w:rsid w:val="00C76B43"/>
    <w:rsid w:val="00C83A67"/>
    <w:rsid w:val="00C85DA2"/>
    <w:rsid w:val="00C87D6D"/>
    <w:rsid w:val="00C91479"/>
    <w:rsid w:val="00C91A41"/>
    <w:rsid w:val="00C91AB6"/>
    <w:rsid w:val="00C92C3C"/>
    <w:rsid w:val="00C975CA"/>
    <w:rsid w:val="00CA07A1"/>
    <w:rsid w:val="00CA1DE6"/>
    <w:rsid w:val="00CA3EDC"/>
    <w:rsid w:val="00CA470B"/>
    <w:rsid w:val="00CA47A5"/>
    <w:rsid w:val="00CB1FAA"/>
    <w:rsid w:val="00CB2740"/>
    <w:rsid w:val="00CB34E1"/>
    <w:rsid w:val="00CB4E42"/>
    <w:rsid w:val="00CB7935"/>
    <w:rsid w:val="00CB7D40"/>
    <w:rsid w:val="00CC0DE1"/>
    <w:rsid w:val="00CC7546"/>
    <w:rsid w:val="00CD01F1"/>
    <w:rsid w:val="00CD03BF"/>
    <w:rsid w:val="00CD12D6"/>
    <w:rsid w:val="00CD1D9A"/>
    <w:rsid w:val="00CD30DA"/>
    <w:rsid w:val="00CD60D0"/>
    <w:rsid w:val="00CD74D9"/>
    <w:rsid w:val="00CE24E5"/>
    <w:rsid w:val="00CE2D0F"/>
    <w:rsid w:val="00CE3267"/>
    <w:rsid w:val="00CE59FB"/>
    <w:rsid w:val="00CE6176"/>
    <w:rsid w:val="00CE61AB"/>
    <w:rsid w:val="00CE68CA"/>
    <w:rsid w:val="00CE6C1E"/>
    <w:rsid w:val="00CE7A67"/>
    <w:rsid w:val="00CF1643"/>
    <w:rsid w:val="00CF2E33"/>
    <w:rsid w:val="00CF5E7B"/>
    <w:rsid w:val="00D01148"/>
    <w:rsid w:val="00D031C2"/>
    <w:rsid w:val="00D044AD"/>
    <w:rsid w:val="00D04A35"/>
    <w:rsid w:val="00D06AF7"/>
    <w:rsid w:val="00D0704A"/>
    <w:rsid w:val="00D10163"/>
    <w:rsid w:val="00D1146A"/>
    <w:rsid w:val="00D115CB"/>
    <w:rsid w:val="00D1236A"/>
    <w:rsid w:val="00D12916"/>
    <w:rsid w:val="00D152A6"/>
    <w:rsid w:val="00D15D76"/>
    <w:rsid w:val="00D16CC4"/>
    <w:rsid w:val="00D17A29"/>
    <w:rsid w:val="00D204AA"/>
    <w:rsid w:val="00D207DE"/>
    <w:rsid w:val="00D26B45"/>
    <w:rsid w:val="00D27CF1"/>
    <w:rsid w:val="00D3381E"/>
    <w:rsid w:val="00D36130"/>
    <w:rsid w:val="00D4075C"/>
    <w:rsid w:val="00D45FD9"/>
    <w:rsid w:val="00D47C24"/>
    <w:rsid w:val="00D50190"/>
    <w:rsid w:val="00D5089B"/>
    <w:rsid w:val="00D51F2C"/>
    <w:rsid w:val="00D53E64"/>
    <w:rsid w:val="00D54288"/>
    <w:rsid w:val="00D54C5E"/>
    <w:rsid w:val="00D55DAD"/>
    <w:rsid w:val="00D56053"/>
    <w:rsid w:val="00D564D7"/>
    <w:rsid w:val="00D57AAB"/>
    <w:rsid w:val="00D60A1E"/>
    <w:rsid w:val="00D61A38"/>
    <w:rsid w:val="00D62969"/>
    <w:rsid w:val="00D67F13"/>
    <w:rsid w:val="00D7287D"/>
    <w:rsid w:val="00D751B7"/>
    <w:rsid w:val="00D766BF"/>
    <w:rsid w:val="00D76BAB"/>
    <w:rsid w:val="00D80458"/>
    <w:rsid w:val="00D81401"/>
    <w:rsid w:val="00D82506"/>
    <w:rsid w:val="00D850C2"/>
    <w:rsid w:val="00D86DA8"/>
    <w:rsid w:val="00D90BE2"/>
    <w:rsid w:val="00D91506"/>
    <w:rsid w:val="00D932A8"/>
    <w:rsid w:val="00D9514D"/>
    <w:rsid w:val="00D9540B"/>
    <w:rsid w:val="00D9588E"/>
    <w:rsid w:val="00D958BE"/>
    <w:rsid w:val="00D963C4"/>
    <w:rsid w:val="00D971F5"/>
    <w:rsid w:val="00DA1939"/>
    <w:rsid w:val="00DA39B4"/>
    <w:rsid w:val="00DA39BB"/>
    <w:rsid w:val="00DA3A10"/>
    <w:rsid w:val="00DA4580"/>
    <w:rsid w:val="00DA467A"/>
    <w:rsid w:val="00DA5E7F"/>
    <w:rsid w:val="00DB0196"/>
    <w:rsid w:val="00DB08F7"/>
    <w:rsid w:val="00DB1F32"/>
    <w:rsid w:val="00DB3442"/>
    <w:rsid w:val="00DB3788"/>
    <w:rsid w:val="00DB3CAA"/>
    <w:rsid w:val="00DB419B"/>
    <w:rsid w:val="00DB4B1E"/>
    <w:rsid w:val="00DB7A78"/>
    <w:rsid w:val="00DC0F21"/>
    <w:rsid w:val="00DC3701"/>
    <w:rsid w:val="00DC3B93"/>
    <w:rsid w:val="00DC528E"/>
    <w:rsid w:val="00DC7C48"/>
    <w:rsid w:val="00DD0627"/>
    <w:rsid w:val="00DD13AF"/>
    <w:rsid w:val="00DD3A36"/>
    <w:rsid w:val="00DD4117"/>
    <w:rsid w:val="00DD50C2"/>
    <w:rsid w:val="00DD78F8"/>
    <w:rsid w:val="00DE0918"/>
    <w:rsid w:val="00DE13A3"/>
    <w:rsid w:val="00DE4261"/>
    <w:rsid w:val="00DE5B41"/>
    <w:rsid w:val="00DE7A3C"/>
    <w:rsid w:val="00DF1358"/>
    <w:rsid w:val="00DF27DA"/>
    <w:rsid w:val="00DF39CE"/>
    <w:rsid w:val="00DF4F4C"/>
    <w:rsid w:val="00DF54E2"/>
    <w:rsid w:val="00DF5C87"/>
    <w:rsid w:val="00DF5FE3"/>
    <w:rsid w:val="00E00C28"/>
    <w:rsid w:val="00E02E26"/>
    <w:rsid w:val="00E02FF2"/>
    <w:rsid w:val="00E033C1"/>
    <w:rsid w:val="00E06AAF"/>
    <w:rsid w:val="00E075C2"/>
    <w:rsid w:val="00E10AB2"/>
    <w:rsid w:val="00E1478D"/>
    <w:rsid w:val="00E213DC"/>
    <w:rsid w:val="00E21929"/>
    <w:rsid w:val="00E2260B"/>
    <w:rsid w:val="00E25D41"/>
    <w:rsid w:val="00E25E3E"/>
    <w:rsid w:val="00E26A93"/>
    <w:rsid w:val="00E270F0"/>
    <w:rsid w:val="00E27CA0"/>
    <w:rsid w:val="00E32F5C"/>
    <w:rsid w:val="00E33147"/>
    <w:rsid w:val="00E35F9A"/>
    <w:rsid w:val="00E414F4"/>
    <w:rsid w:val="00E43F99"/>
    <w:rsid w:val="00E440B4"/>
    <w:rsid w:val="00E479CA"/>
    <w:rsid w:val="00E5671C"/>
    <w:rsid w:val="00E56A54"/>
    <w:rsid w:val="00E615E9"/>
    <w:rsid w:val="00E63A74"/>
    <w:rsid w:val="00E66FDD"/>
    <w:rsid w:val="00E70809"/>
    <w:rsid w:val="00E7098C"/>
    <w:rsid w:val="00E71D09"/>
    <w:rsid w:val="00E722D4"/>
    <w:rsid w:val="00E72E19"/>
    <w:rsid w:val="00E75C58"/>
    <w:rsid w:val="00E77104"/>
    <w:rsid w:val="00E80410"/>
    <w:rsid w:val="00E8133A"/>
    <w:rsid w:val="00E82357"/>
    <w:rsid w:val="00E8307D"/>
    <w:rsid w:val="00E832CF"/>
    <w:rsid w:val="00E860FB"/>
    <w:rsid w:val="00E9069F"/>
    <w:rsid w:val="00E909CF"/>
    <w:rsid w:val="00E930E9"/>
    <w:rsid w:val="00E95BC3"/>
    <w:rsid w:val="00E960D1"/>
    <w:rsid w:val="00E96F1C"/>
    <w:rsid w:val="00EA1447"/>
    <w:rsid w:val="00EA2C5A"/>
    <w:rsid w:val="00EA4CCC"/>
    <w:rsid w:val="00EA6037"/>
    <w:rsid w:val="00EA665A"/>
    <w:rsid w:val="00EB151F"/>
    <w:rsid w:val="00EB1893"/>
    <w:rsid w:val="00EB6253"/>
    <w:rsid w:val="00EB77A2"/>
    <w:rsid w:val="00EB7AE1"/>
    <w:rsid w:val="00EB7C8E"/>
    <w:rsid w:val="00EC1DCD"/>
    <w:rsid w:val="00EC2341"/>
    <w:rsid w:val="00EC2864"/>
    <w:rsid w:val="00EC308B"/>
    <w:rsid w:val="00EC7267"/>
    <w:rsid w:val="00ED065D"/>
    <w:rsid w:val="00ED1388"/>
    <w:rsid w:val="00ED27B3"/>
    <w:rsid w:val="00ED27D3"/>
    <w:rsid w:val="00ED31E0"/>
    <w:rsid w:val="00ED4733"/>
    <w:rsid w:val="00ED4DEB"/>
    <w:rsid w:val="00EE1969"/>
    <w:rsid w:val="00EE3C98"/>
    <w:rsid w:val="00EE4696"/>
    <w:rsid w:val="00EE5699"/>
    <w:rsid w:val="00EE6BDB"/>
    <w:rsid w:val="00EE6C9A"/>
    <w:rsid w:val="00EF3638"/>
    <w:rsid w:val="00EF3F81"/>
    <w:rsid w:val="00EF438F"/>
    <w:rsid w:val="00EF763E"/>
    <w:rsid w:val="00EF7E25"/>
    <w:rsid w:val="00F0003B"/>
    <w:rsid w:val="00F00055"/>
    <w:rsid w:val="00F03965"/>
    <w:rsid w:val="00F03C7C"/>
    <w:rsid w:val="00F0578B"/>
    <w:rsid w:val="00F06454"/>
    <w:rsid w:val="00F11030"/>
    <w:rsid w:val="00F140AF"/>
    <w:rsid w:val="00F15332"/>
    <w:rsid w:val="00F16D8B"/>
    <w:rsid w:val="00F24634"/>
    <w:rsid w:val="00F25385"/>
    <w:rsid w:val="00F30939"/>
    <w:rsid w:val="00F32530"/>
    <w:rsid w:val="00F34C0B"/>
    <w:rsid w:val="00F35C30"/>
    <w:rsid w:val="00F40DEE"/>
    <w:rsid w:val="00F420D7"/>
    <w:rsid w:val="00F507B6"/>
    <w:rsid w:val="00F5271C"/>
    <w:rsid w:val="00F5303C"/>
    <w:rsid w:val="00F53AFD"/>
    <w:rsid w:val="00F60431"/>
    <w:rsid w:val="00F65153"/>
    <w:rsid w:val="00F659DD"/>
    <w:rsid w:val="00F6608A"/>
    <w:rsid w:val="00F67939"/>
    <w:rsid w:val="00F67E86"/>
    <w:rsid w:val="00F7176B"/>
    <w:rsid w:val="00F74EEE"/>
    <w:rsid w:val="00F82E8D"/>
    <w:rsid w:val="00F83163"/>
    <w:rsid w:val="00F849FD"/>
    <w:rsid w:val="00F92CFC"/>
    <w:rsid w:val="00F95D19"/>
    <w:rsid w:val="00F9680C"/>
    <w:rsid w:val="00FA070B"/>
    <w:rsid w:val="00FA1BD0"/>
    <w:rsid w:val="00FA362A"/>
    <w:rsid w:val="00FA4605"/>
    <w:rsid w:val="00FB0881"/>
    <w:rsid w:val="00FB2BC3"/>
    <w:rsid w:val="00FB3B7B"/>
    <w:rsid w:val="00FB5BD0"/>
    <w:rsid w:val="00FB6BA3"/>
    <w:rsid w:val="00FB73EF"/>
    <w:rsid w:val="00FB7CF3"/>
    <w:rsid w:val="00FC59FF"/>
    <w:rsid w:val="00FC62E8"/>
    <w:rsid w:val="00FD0391"/>
    <w:rsid w:val="00FD28E0"/>
    <w:rsid w:val="00FD4261"/>
    <w:rsid w:val="00FD6977"/>
    <w:rsid w:val="00FE27F8"/>
    <w:rsid w:val="00FE4D38"/>
    <w:rsid w:val="00FE5DD0"/>
    <w:rsid w:val="00FE6512"/>
    <w:rsid w:val="00FF65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F5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 w:type="paragraph" w:customStyle="1" w:styleId="Sangra2detindependiente1">
    <w:name w:val="Sangría 2 de t. independiente1"/>
    <w:basedOn w:val="Normal"/>
    <w:rsid w:val="002D6AFC"/>
    <w:pPr>
      <w:widowControl w:val="0"/>
      <w:suppressAutoHyphens/>
      <w:spacing w:after="120" w:line="480" w:lineRule="auto"/>
      <w:ind w:left="283"/>
    </w:pPr>
    <w:rPr>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 w:type="paragraph" w:customStyle="1" w:styleId="Sangra2detindependiente1">
    <w:name w:val="Sangría 2 de t. independiente1"/>
    <w:basedOn w:val="Normal"/>
    <w:rsid w:val="002D6AFC"/>
    <w:pPr>
      <w:widowControl w:val="0"/>
      <w:suppressAutoHyphens/>
      <w:spacing w:after="120" w:line="480" w:lineRule="auto"/>
      <w:ind w:left="283"/>
    </w:pPr>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384F-33D2-4AEB-8F55-8A291A5C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4191</Words>
  <Characters>23056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14</cp:revision>
  <cp:lastPrinted>2018-10-22T16:32:00Z</cp:lastPrinted>
  <dcterms:created xsi:type="dcterms:W3CDTF">2018-10-16T18:41:00Z</dcterms:created>
  <dcterms:modified xsi:type="dcterms:W3CDTF">2018-10-22T17:37:00Z</dcterms:modified>
</cp:coreProperties>
</file>