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544D6EBB" w:rsidR="0057007E" w:rsidRPr="00373250" w:rsidRDefault="0057007E" w:rsidP="00B21B66">
      <w:pPr>
        <w:jc w:val="both"/>
        <w:outlineLvl w:val="0"/>
        <w:rPr>
          <w:rFonts w:ascii="AvantGarde Bk BT" w:hAnsi="AvantGarde Bk BT"/>
          <w:b/>
          <w:bCs/>
          <w:color w:val="000000" w:themeColor="text1"/>
          <w:sz w:val="22"/>
          <w:szCs w:val="22"/>
          <w:lang w:val="es-ES"/>
        </w:rPr>
      </w:pPr>
      <w:bookmarkStart w:id="0" w:name="_GoBack"/>
      <w:bookmarkEnd w:id="0"/>
      <w:r w:rsidRPr="006F03A2">
        <w:rPr>
          <w:rFonts w:ascii="AvantGarde Bk BT" w:hAnsi="AvantGarde Bk BT"/>
          <w:b/>
          <w:bCs/>
          <w:color w:val="000000" w:themeColor="text1"/>
          <w:sz w:val="22"/>
          <w:szCs w:val="22"/>
          <w:lang w:val="es-ES"/>
        </w:rPr>
        <w:t>CONSEJO GENERAL UNIVERS</w:t>
      </w:r>
      <w:r w:rsidRPr="00373250">
        <w:rPr>
          <w:rFonts w:ascii="AvantGarde Bk BT" w:hAnsi="AvantGarde Bk BT"/>
          <w:b/>
          <w:bCs/>
          <w:color w:val="000000" w:themeColor="text1"/>
          <w:sz w:val="22"/>
          <w:szCs w:val="22"/>
          <w:lang w:val="es-ES"/>
        </w:rPr>
        <w:t>ITARIO</w:t>
      </w:r>
    </w:p>
    <w:p w14:paraId="61668B69" w14:textId="39241B7A" w:rsidR="00971EA5" w:rsidRPr="00373250" w:rsidRDefault="00971EA5" w:rsidP="00B21B66">
      <w:pPr>
        <w:jc w:val="both"/>
        <w:outlineLvl w:val="0"/>
        <w:rPr>
          <w:rFonts w:ascii="AvantGarde Bk BT" w:hAnsi="AvantGarde Bk BT"/>
          <w:bCs/>
          <w:color w:val="000000" w:themeColor="text1"/>
          <w:sz w:val="22"/>
          <w:szCs w:val="22"/>
          <w:lang w:val="es-ES"/>
        </w:rPr>
      </w:pPr>
      <w:r w:rsidRPr="00373250">
        <w:rPr>
          <w:rFonts w:ascii="AvantGarde Bk BT" w:hAnsi="AvantGarde Bk BT"/>
          <w:bCs/>
          <w:color w:val="000000" w:themeColor="text1"/>
          <w:sz w:val="22"/>
          <w:szCs w:val="22"/>
          <w:lang w:val="es-ES"/>
        </w:rPr>
        <w:t>P</w:t>
      </w:r>
      <w:r w:rsidR="0052731A" w:rsidRPr="00373250">
        <w:rPr>
          <w:rFonts w:ascii="AvantGarde Bk BT" w:hAnsi="AvantGarde Bk BT"/>
          <w:bCs/>
          <w:color w:val="000000" w:themeColor="text1"/>
          <w:sz w:val="22"/>
          <w:szCs w:val="22"/>
          <w:lang w:val="es-ES"/>
        </w:rPr>
        <w:t xml:space="preserve"> </w:t>
      </w:r>
      <w:r w:rsidRPr="00373250">
        <w:rPr>
          <w:rFonts w:ascii="AvantGarde Bk BT" w:hAnsi="AvantGarde Bk BT"/>
          <w:bCs/>
          <w:color w:val="000000" w:themeColor="text1"/>
          <w:sz w:val="22"/>
          <w:szCs w:val="22"/>
          <w:lang w:val="es-ES"/>
        </w:rPr>
        <w:t>R</w:t>
      </w:r>
      <w:r w:rsidR="0052731A" w:rsidRPr="00373250">
        <w:rPr>
          <w:rFonts w:ascii="AvantGarde Bk BT" w:hAnsi="AvantGarde Bk BT"/>
          <w:bCs/>
          <w:color w:val="000000" w:themeColor="text1"/>
          <w:sz w:val="22"/>
          <w:szCs w:val="22"/>
          <w:lang w:val="es-ES"/>
        </w:rPr>
        <w:t xml:space="preserve"> </w:t>
      </w:r>
      <w:r w:rsidRPr="00373250">
        <w:rPr>
          <w:rFonts w:ascii="AvantGarde Bk BT" w:hAnsi="AvantGarde Bk BT"/>
          <w:bCs/>
          <w:color w:val="000000" w:themeColor="text1"/>
          <w:sz w:val="22"/>
          <w:szCs w:val="22"/>
          <w:lang w:val="es-ES"/>
        </w:rPr>
        <w:t>E</w:t>
      </w:r>
      <w:r w:rsidR="0052731A" w:rsidRPr="00373250">
        <w:rPr>
          <w:rFonts w:ascii="AvantGarde Bk BT" w:hAnsi="AvantGarde Bk BT"/>
          <w:bCs/>
          <w:color w:val="000000" w:themeColor="text1"/>
          <w:sz w:val="22"/>
          <w:szCs w:val="22"/>
          <w:lang w:val="es-ES"/>
        </w:rPr>
        <w:t xml:space="preserve"> </w:t>
      </w:r>
      <w:r w:rsidRPr="00373250">
        <w:rPr>
          <w:rFonts w:ascii="AvantGarde Bk BT" w:hAnsi="AvantGarde Bk BT"/>
          <w:bCs/>
          <w:color w:val="000000" w:themeColor="text1"/>
          <w:sz w:val="22"/>
          <w:szCs w:val="22"/>
          <w:lang w:val="es-ES"/>
        </w:rPr>
        <w:t>S</w:t>
      </w:r>
      <w:r w:rsidR="0052731A" w:rsidRPr="00373250">
        <w:rPr>
          <w:rFonts w:ascii="AvantGarde Bk BT" w:hAnsi="AvantGarde Bk BT"/>
          <w:bCs/>
          <w:color w:val="000000" w:themeColor="text1"/>
          <w:sz w:val="22"/>
          <w:szCs w:val="22"/>
          <w:lang w:val="es-ES"/>
        </w:rPr>
        <w:t xml:space="preserve"> </w:t>
      </w:r>
      <w:r w:rsidRPr="00373250">
        <w:rPr>
          <w:rFonts w:ascii="AvantGarde Bk BT" w:hAnsi="AvantGarde Bk BT"/>
          <w:bCs/>
          <w:color w:val="000000" w:themeColor="text1"/>
          <w:sz w:val="22"/>
          <w:szCs w:val="22"/>
          <w:lang w:val="es-ES"/>
        </w:rPr>
        <w:t>E</w:t>
      </w:r>
      <w:r w:rsidR="0052731A" w:rsidRPr="00373250">
        <w:rPr>
          <w:rFonts w:ascii="AvantGarde Bk BT" w:hAnsi="AvantGarde Bk BT"/>
          <w:bCs/>
          <w:color w:val="000000" w:themeColor="text1"/>
          <w:sz w:val="22"/>
          <w:szCs w:val="22"/>
          <w:lang w:val="es-ES"/>
        </w:rPr>
        <w:t xml:space="preserve"> </w:t>
      </w:r>
      <w:r w:rsidRPr="00373250">
        <w:rPr>
          <w:rFonts w:ascii="AvantGarde Bk BT" w:hAnsi="AvantGarde Bk BT"/>
          <w:bCs/>
          <w:color w:val="000000" w:themeColor="text1"/>
          <w:sz w:val="22"/>
          <w:szCs w:val="22"/>
          <w:lang w:val="es-ES"/>
        </w:rPr>
        <w:t>N</w:t>
      </w:r>
      <w:r w:rsidR="0052731A" w:rsidRPr="00373250">
        <w:rPr>
          <w:rFonts w:ascii="AvantGarde Bk BT" w:hAnsi="AvantGarde Bk BT"/>
          <w:bCs/>
          <w:color w:val="000000" w:themeColor="text1"/>
          <w:sz w:val="22"/>
          <w:szCs w:val="22"/>
          <w:lang w:val="es-ES"/>
        </w:rPr>
        <w:t xml:space="preserve"> </w:t>
      </w:r>
      <w:r w:rsidRPr="00373250">
        <w:rPr>
          <w:rFonts w:ascii="AvantGarde Bk BT" w:hAnsi="AvantGarde Bk BT"/>
          <w:bCs/>
          <w:color w:val="000000" w:themeColor="text1"/>
          <w:sz w:val="22"/>
          <w:szCs w:val="22"/>
          <w:lang w:val="es-ES"/>
        </w:rPr>
        <w:t>T</w:t>
      </w:r>
      <w:r w:rsidR="0052731A" w:rsidRPr="00373250">
        <w:rPr>
          <w:rFonts w:ascii="AvantGarde Bk BT" w:hAnsi="AvantGarde Bk BT"/>
          <w:bCs/>
          <w:color w:val="000000" w:themeColor="text1"/>
          <w:sz w:val="22"/>
          <w:szCs w:val="22"/>
          <w:lang w:val="es-ES"/>
        </w:rPr>
        <w:t xml:space="preserve"> E</w:t>
      </w:r>
    </w:p>
    <w:p w14:paraId="6B43E9FC" w14:textId="77777777" w:rsidR="00FA6C3A" w:rsidRDefault="00FA6C3A" w:rsidP="00B21B66">
      <w:pPr>
        <w:jc w:val="both"/>
        <w:outlineLvl w:val="0"/>
        <w:rPr>
          <w:rFonts w:ascii="AvantGarde Bk BT" w:hAnsi="AvantGarde Bk BT"/>
          <w:bCs/>
          <w:color w:val="000000" w:themeColor="text1"/>
          <w:sz w:val="22"/>
          <w:szCs w:val="22"/>
          <w:lang w:val="es-ES"/>
        </w:rPr>
      </w:pPr>
    </w:p>
    <w:p w14:paraId="04EFCBC5" w14:textId="77777777" w:rsidR="007770D4" w:rsidRPr="00373250" w:rsidRDefault="007770D4" w:rsidP="00B21B66">
      <w:pPr>
        <w:jc w:val="both"/>
        <w:outlineLvl w:val="0"/>
        <w:rPr>
          <w:rFonts w:ascii="AvantGarde Bk BT" w:hAnsi="AvantGarde Bk BT"/>
          <w:bCs/>
          <w:color w:val="000000" w:themeColor="text1"/>
          <w:sz w:val="22"/>
          <w:szCs w:val="22"/>
          <w:lang w:val="es-ES"/>
        </w:rPr>
      </w:pPr>
    </w:p>
    <w:p w14:paraId="1DF6AE70" w14:textId="6FAAD6EE" w:rsidR="00B001FF" w:rsidRPr="00373250" w:rsidRDefault="00B001FF" w:rsidP="00B21B66">
      <w:pPr>
        <w:jc w:val="both"/>
        <w:rPr>
          <w:rFonts w:ascii="AvantGarde Bk BT" w:hAnsi="AvantGarde Bk BT"/>
          <w:color w:val="000000" w:themeColor="text1"/>
          <w:sz w:val="22"/>
          <w:szCs w:val="22"/>
          <w:lang w:val="es-ES"/>
        </w:rPr>
      </w:pPr>
      <w:r w:rsidRPr="00373250">
        <w:rPr>
          <w:rFonts w:ascii="AvantGarde Bk BT" w:hAnsi="AvantGarde Bk BT"/>
          <w:color w:val="000000" w:themeColor="text1"/>
          <w:sz w:val="22"/>
          <w:szCs w:val="22"/>
          <w:lang w:val="es-ES"/>
        </w:rPr>
        <w:t xml:space="preserve">A estas Comisiones Permanentes de Educación y de Hacienda ha sido turnado el dictamen número </w:t>
      </w:r>
      <w:r w:rsidR="00FD51AA" w:rsidRPr="00373250">
        <w:rPr>
          <w:rFonts w:ascii="AvantGarde Bk BT" w:hAnsi="AvantGarde Bk BT"/>
          <w:color w:val="000000" w:themeColor="text1"/>
          <w:sz w:val="22"/>
          <w:szCs w:val="22"/>
          <w:lang w:val="es-ES"/>
        </w:rPr>
        <w:t>CE/0</w:t>
      </w:r>
      <w:r w:rsidR="00A254FC" w:rsidRPr="00373250">
        <w:rPr>
          <w:rFonts w:ascii="AvantGarde Bk BT" w:hAnsi="AvantGarde Bk BT"/>
          <w:color w:val="000000" w:themeColor="text1"/>
          <w:sz w:val="22"/>
          <w:szCs w:val="22"/>
          <w:lang w:val="es-ES"/>
        </w:rPr>
        <w:t>94</w:t>
      </w:r>
      <w:r w:rsidR="00FD51AA" w:rsidRPr="00373250">
        <w:rPr>
          <w:rFonts w:ascii="AvantGarde Bk BT" w:hAnsi="AvantGarde Bk BT"/>
          <w:color w:val="000000" w:themeColor="text1"/>
          <w:sz w:val="22"/>
          <w:szCs w:val="22"/>
          <w:lang w:val="es-ES"/>
        </w:rPr>
        <w:t>/201</w:t>
      </w:r>
      <w:r w:rsidR="00A254FC" w:rsidRPr="00373250">
        <w:rPr>
          <w:rFonts w:ascii="AvantGarde Bk BT" w:hAnsi="AvantGarde Bk BT"/>
          <w:color w:val="000000" w:themeColor="text1"/>
          <w:sz w:val="22"/>
          <w:szCs w:val="22"/>
          <w:lang w:val="es-ES"/>
        </w:rPr>
        <w:t>8</w:t>
      </w:r>
      <w:r w:rsidRPr="00373250">
        <w:rPr>
          <w:rFonts w:ascii="AvantGarde Bk BT" w:hAnsi="AvantGarde Bk BT"/>
          <w:color w:val="000000" w:themeColor="text1"/>
          <w:sz w:val="22"/>
          <w:szCs w:val="22"/>
          <w:lang w:val="es-ES"/>
        </w:rPr>
        <w:t xml:space="preserve">, de fecha </w:t>
      </w:r>
      <w:r w:rsidR="00A254FC" w:rsidRPr="00373250">
        <w:rPr>
          <w:rFonts w:ascii="AvantGarde Bk BT" w:hAnsi="AvantGarde Bk BT"/>
          <w:color w:val="000000" w:themeColor="text1"/>
          <w:sz w:val="22"/>
          <w:szCs w:val="22"/>
          <w:lang w:val="es-ES"/>
        </w:rPr>
        <w:t>14 de noviembre de 2018</w:t>
      </w:r>
      <w:r w:rsidRPr="00373250">
        <w:rPr>
          <w:rFonts w:ascii="AvantGarde Bk BT" w:hAnsi="AvantGarde Bk BT"/>
          <w:color w:val="000000" w:themeColor="text1"/>
          <w:sz w:val="22"/>
          <w:szCs w:val="22"/>
          <w:lang w:val="es-ES"/>
        </w:rPr>
        <w:t xml:space="preserve">, en el que el Consejo del Centro Universitario de Ciencias </w:t>
      </w:r>
      <w:r w:rsidR="00FD51AA" w:rsidRPr="00373250">
        <w:rPr>
          <w:rFonts w:ascii="AvantGarde Bk BT" w:hAnsi="AvantGarde Bk BT"/>
          <w:color w:val="000000" w:themeColor="text1"/>
          <w:sz w:val="22"/>
          <w:szCs w:val="22"/>
          <w:lang w:val="es-ES"/>
        </w:rPr>
        <w:t>Sociales y Humanidades</w:t>
      </w:r>
      <w:r w:rsidRPr="00373250">
        <w:rPr>
          <w:rFonts w:ascii="AvantGarde Bk BT" w:hAnsi="AvantGarde Bk BT"/>
          <w:color w:val="000000" w:themeColor="text1"/>
          <w:sz w:val="22"/>
          <w:szCs w:val="22"/>
          <w:lang w:val="es-ES"/>
        </w:rPr>
        <w:t xml:space="preserve"> propone se otorgue el título de </w:t>
      </w:r>
      <w:r w:rsidRPr="00373250">
        <w:rPr>
          <w:rFonts w:ascii="AvantGarde Bk BT" w:hAnsi="AvantGarde Bk BT"/>
          <w:b/>
          <w:color w:val="000000" w:themeColor="text1"/>
          <w:sz w:val="22"/>
          <w:szCs w:val="22"/>
          <w:lang w:val="es-ES"/>
        </w:rPr>
        <w:t xml:space="preserve">Doctor </w:t>
      </w:r>
      <w:r w:rsidRPr="00373250">
        <w:rPr>
          <w:rFonts w:ascii="AvantGarde Bk BT" w:hAnsi="AvantGarde Bk BT"/>
          <w:b/>
          <w:i/>
          <w:color w:val="000000" w:themeColor="text1"/>
          <w:sz w:val="22"/>
          <w:szCs w:val="22"/>
          <w:lang w:val="es-ES"/>
        </w:rPr>
        <w:t>Honoris Causa</w:t>
      </w:r>
      <w:r w:rsidRPr="00373250">
        <w:rPr>
          <w:rFonts w:ascii="AvantGarde Bk BT" w:hAnsi="AvantGarde Bk BT"/>
          <w:b/>
          <w:color w:val="000000" w:themeColor="text1"/>
          <w:sz w:val="22"/>
          <w:szCs w:val="22"/>
          <w:lang w:val="es-ES"/>
        </w:rPr>
        <w:t xml:space="preserve"> </w:t>
      </w:r>
      <w:r w:rsidRPr="00373250">
        <w:rPr>
          <w:rFonts w:ascii="AvantGarde Bk BT" w:hAnsi="AvantGarde Bk BT"/>
          <w:color w:val="000000" w:themeColor="text1"/>
          <w:sz w:val="22"/>
          <w:szCs w:val="22"/>
          <w:lang w:val="es-ES"/>
        </w:rPr>
        <w:t>de esta máxima Casa de Estudio a</w:t>
      </w:r>
      <w:r w:rsidR="00F20649" w:rsidRPr="00373250">
        <w:rPr>
          <w:rFonts w:ascii="AvantGarde Bk BT" w:hAnsi="AvantGarde Bk BT"/>
          <w:color w:val="000000" w:themeColor="text1"/>
          <w:sz w:val="22"/>
          <w:szCs w:val="22"/>
          <w:lang w:val="es-ES"/>
        </w:rPr>
        <w:t xml:space="preserve">l </w:t>
      </w:r>
      <w:r w:rsidR="0033757D" w:rsidRPr="00373250">
        <w:rPr>
          <w:rFonts w:ascii="AvantGarde Bk BT" w:hAnsi="AvantGarde Bk BT"/>
          <w:b/>
          <w:color w:val="000000" w:themeColor="text1"/>
          <w:sz w:val="22"/>
          <w:szCs w:val="22"/>
          <w:lang w:val="es-ES"/>
        </w:rPr>
        <w:t>Doctor</w:t>
      </w:r>
      <w:r w:rsidR="00F20649" w:rsidRPr="00373250">
        <w:rPr>
          <w:rFonts w:ascii="AvantGarde Bk BT" w:hAnsi="AvantGarde Bk BT"/>
          <w:b/>
          <w:color w:val="000000" w:themeColor="text1"/>
          <w:sz w:val="22"/>
          <w:szCs w:val="22"/>
          <w:lang w:val="es-ES"/>
        </w:rPr>
        <w:t xml:space="preserve"> </w:t>
      </w:r>
      <w:r w:rsidR="00A254FC" w:rsidRPr="00373250">
        <w:rPr>
          <w:rFonts w:ascii="AvantGarde Bk BT" w:hAnsi="AvantGarde Bk BT"/>
          <w:b/>
          <w:color w:val="000000" w:themeColor="text1"/>
          <w:sz w:val="22"/>
          <w:szCs w:val="22"/>
          <w:lang w:val="es-ES"/>
        </w:rPr>
        <w:t xml:space="preserve">Porfirio </w:t>
      </w:r>
      <w:r w:rsidR="00A84263">
        <w:rPr>
          <w:rFonts w:ascii="AvantGarde Bk BT" w:hAnsi="AvantGarde Bk BT"/>
          <w:b/>
          <w:color w:val="000000" w:themeColor="text1"/>
          <w:sz w:val="22"/>
          <w:szCs w:val="22"/>
          <w:lang w:val="es-ES"/>
        </w:rPr>
        <w:t xml:space="preserve">Alejandro </w:t>
      </w:r>
      <w:r w:rsidR="00A254FC" w:rsidRPr="00373250">
        <w:rPr>
          <w:rFonts w:ascii="AvantGarde Bk BT" w:hAnsi="AvantGarde Bk BT"/>
          <w:b/>
          <w:color w:val="000000" w:themeColor="text1"/>
          <w:sz w:val="22"/>
          <w:szCs w:val="22"/>
          <w:lang w:val="es-ES"/>
        </w:rPr>
        <w:t>Muñoz Ledo y Lazo de la Vega</w:t>
      </w:r>
      <w:r w:rsidRPr="00373250">
        <w:rPr>
          <w:rFonts w:ascii="AvantGarde Bk BT" w:hAnsi="AvantGarde Bk BT"/>
          <w:color w:val="000000" w:themeColor="text1"/>
          <w:sz w:val="22"/>
          <w:szCs w:val="22"/>
          <w:lang w:val="es-ES"/>
        </w:rPr>
        <w:t>, en virtud de los siguientes:</w:t>
      </w:r>
    </w:p>
    <w:p w14:paraId="0FC2775C" w14:textId="77777777" w:rsidR="00CB3085" w:rsidRPr="00373250" w:rsidRDefault="00CB3085" w:rsidP="00B21B66">
      <w:pPr>
        <w:jc w:val="both"/>
        <w:outlineLvl w:val="0"/>
        <w:rPr>
          <w:rFonts w:ascii="AvantGarde Bk BT" w:hAnsi="AvantGarde Bk BT"/>
          <w:bCs/>
          <w:color w:val="000000" w:themeColor="text1"/>
          <w:sz w:val="22"/>
          <w:szCs w:val="22"/>
          <w:lang w:val="es-ES"/>
        </w:rPr>
      </w:pPr>
    </w:p>
    <w:p w14:paraId="2CCF04E6" w14:textId="1F00A378" w:rsidR="00971EA5" w:rsidRPr="00373250" w:rsidRDefault="00971EA5" w:rsidP="00B21B66">
      <w:pPr>
        <w:jc w:val="center"/>
        <w:outlineLvl w:val="0"/>
        <w:rPr>
          <w:rFonts w:ascii="AvantGarde Bk BT" w:hAnsi="AvantGarde Bk BT"/>
          <w:b/>
          <w:bCs/>
          <w:color w:val="000000" w:themeColor="text1"/>
          <w:sz w:val="22"/>
          <w:szCs w:val="22"/>
          <w:lang w:val="es-ES"/>
        </w:rPr>
      </w:pPr>
      <w:r w:rsidRPr="00373250">
        <w:rPr>
          <w:rFonts w:ascii="AvantGarde Bk BT" w:hAnsi="AvantGarde Bk BT"/>
          <w:b/>
          <w:bCs/>
          <w:color w:val="000000" w:themeColor="text1"/>
          <w:sz w:val="22"/>
          <w:szCs w:val="22"/>
          <w:lang w:val="es-ES"/>
        </w:rPr>
        <w:t xml:space="preserve">R e s u l t a n d o </w:t>
      </w:r>
      <w:r w:rsidR="00181619" w:rsidRPr="00373250">
        <w:rPr>
          <w:rFonts w:ascii="AvantGarde Bk BT" w:hAnsi="AvantGarde Bk BT"/>
          <w:b/>
          <w:bCs/>
          <w:color w:val="000000" w:themeColor="text1"/>
          <w:sz w:val="22"/>
          <w:szCs w:val="22"/>
          <w:lang w:val="es-ES"/>
        </w:rPr>
        <w:t>s</w:t>
      </w:r>
      <w:r w:rsidRPr="00373250">
        <w:rPr>
          <w:rFonts w:ascii="AvantGarde Bk BT" w:hAnsi="AvantGarde Bk BT"/>
          <w:b/>
          <w:bCs/>
          <w:color w:val="000000" w:themeColor="text1"/>
          <w:sz w:val="22"/>
          <w:szCs w:val="22"/>
          <w:lang w:val="es-ES"/>
        </w:rPr>
        <w:t>:</w:t>
      </w:r>
    </w:p>
    <w:p w14:paraId="2919FC1B" w14:textId="77777777" w:rsidR="00CB3085" w:rsidRPr="00373250" w:rsidRDefault="00CB3085" w:rsidP="00B21B66">
      <w:pPr>
        <w:jc w:val="both"/>
        <w:outlineLvl w:val="0"/>
        <w:rPr>
          <w:rFonts w:ascii="AvantGarde Bk BT" w:hAnsi="AvantGarde Bk BT"/>
          <w:bCs/>
          <w:color w:val="000000" w:themeColor="text1"/>
          <w:sz w:val="22"/>
          <w:szCs w:val="22"/>
          <w:lang w:val="es-ES"/>
        </w:rPr>
      </w:pPr>
    </w:p>
    <w:p w14:paraId="6F365DA7" w14:textId="2FD99C2A" w:rsidR="000161FD" w:rsidRPr="00373250" w:rsidRDefault="00BF77F8" w:rsidP="00B21B66">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Que el </w:t>
      </w:r>
      <w:r w:rsidR="00A254FC" w:rsidRPr="00373250">
        <w:rPr>
          <w:rFonts w:ascii="AvantGarde Bk BT" w:hAnsi="AvantGarde Bk BT" w:cs="Arial"/>
          <w:color w:val="000000" w:themeColor="text1"/>
          <w:sz w:val="22"/>
          <w:szCs w:val="22"/>
          <w:lang w:eastAsia="es-MX"/>
        </w:rPr>
        <w:t>1</w:t>
      </w:r>
      <w:r w:rsidR="00755C37">
        <w:rPr>
          <w:rFonts w:ascii="AvantGarde Bk BT" w:hAnsi="AvantGarde Bk BT" w:cs="Arial"/>
          <w:color w:val="000000" w:themeColor="text1"/>
          <w:sz w:val="22"/>
          <w:szCs w:val="22"/>
          <w:lang w:eastAsia="es-MX"/>
        </w:rPr>
        <w:t>4</w:t>
      </w:r>
      <w:r w:rsidR="00A254FC" w:rsidRPr="00373250">
        <w:rPr>
          <w:rFonts w:ascii="AvantGarde Bk BT" w:hAnsi="AvantGarde Bk BT" w:cs="Arial"/>
          <w:color w:val="000000" w:themeColor="text1"/>
          <w:sz w:val="22"/>
          <w:szCs w:val="22"/>
          <w:lang w:eastAsia="es-MX"/>
        </w:rPr>
        <w:t xml:space="preserve"> de noviembre de 2018</w:t>
      </w:r>
      <w:r w:rsidR="00870166" w:rsidRPr="00373250">
        <w:rPr>
          <w:rFonts w:ascii="AvantGarde Bk BT" w:hAnsi="AvantGarde Bk BT" w:cs="Arial"/>
          <w:color w:val="000000" w:themeColor="text1"/>
          <w:sz w:val="22"/>
          <w:szCs w:val="22"/>
          <w:lang w:eastAsia="es-MX"/>
        </w:rPr>
        <w:t xml:space="preserve">, el </w:t>
      </w:r>
      <w:r w:rsidRPr="00373250">
        <w:rPr>
          <w:rFonts w:ascii="AvantGarde Bk BT" w:hAnsi="AvantGarde Bk BT" w:cs="Arial"/>
          <w:color w:val="000000" w:themeColor="text1"/>
          <w:sz w:val="22"/>
          <w:szCs w:val="22"/>
          <w:lang w:eastAsia="es-MX"/>
        </w:rPr>
        <w:t xml:space="preserve">Consejo </w:t>
      </w:r>
      <w:r w:rsidR="00E70256">
        <w:rPr>
          <w:rFonts w:ascii="AvantGarde Bk BT" w:hAnsi="AvantGarde Bk BT" w:cs="Arial"/>
          <w:color w:val="000000" w:themeColor="text1"/>
          <w:sz w:val="22"/>
          <w:szCs w:val="22"/>
          <w:lang w:eastAsia="es-MX"/>
        </w:rPr>
        <w:t xml:space="preserve">del Centro </w:t>
      </w:r>
      <w:r w:rsidRPr="00373250">
        <w:rPr>
          <w:rFonts w:ascii="AvantGarde Bk BT" w:hAnsi="AvantGarde Bk BT" w:cs="Arial"/>
          <w:color w:val="000000" w:themeColor="text1"/>
          <w:sz w:val="22"/>
          <w:szCs w:val="22"/>
          <w:lang w:eastAsia="es-MX"/>
        </w:rPr>
        <w:t xml:space="preserve">Universitario de Ciencias </w:t>
      </w:r>
      <w:r w:rsidR="00FD51AA" w:rsidRPr="00373250">
        <w:rPr>
          <w:rFonts w:ascii="AvantGarde Bk BT" w:hAnsi="AvantGarde Bk BT" w:cs="Arial"/>
          <w:color w:val="000000" w:themeColor="text1"/>
          <w:sz w:val="22"/>
          <w:szCs w:val="22"/>
          <w:lang w:eastAsia="es-MX"/>
        </w:rPr>
        <w:t>Socia</w:t>
      </w:r>
      <w:r w:rsidR="00763AA7" w:rsidRPr="00373250">
        <w:rPr>
          <w:rFonts w:ascii="AvantGarde Bk BT" w:hAnsi="AvantGarde Bk BT" w:cs="Arial"/>
          <w:color w:val="000000" w:themeColor="text1"/>
          <w:sz w:val="22"/>
          <w:szCs w:val="22"/>
          <w:lang w:eastAsia="es-MX"/>
        </w:rPr>
        <w:t>l</w:t>
      </w:r>
      <w:r w:rsidR="00FD51AA" w:rsidRPr="00373250">
        <w:rPr>
          <w:rFonts w:ascii="AvantGarde Bk BT" w:hAnsi="AvantGarde Bk BT" w:cs="Arial"/>
          <w:color w:val="000000" w:themeColor="text1"/>
          <w:sz w:val="22"/>
          <w:szCs w:val="22"/>
          <w:lang w:eastAsia="es-MX"/>
        </w:rPr>
        <w:t>es y Humanidades</w:t>
      </w:r>
      <w:r w:rsidR="00E70256">
        <w:rPr>
          <w:rFonts w:ascii="AvantGarde Bk BT" w:hAnsi="AvantGarde Bk BT" w:cs="Arial"/>
          <w:color w:val="000000" w:themeColor="text1"/>
          <w:sz w:val="22"/>
          <w:szCs w:val="22"/>
          <w:lang w:eastAsia="es-MX"/>
        </w:rPr>
        <w:t xml:space="preserve"> </w:t>
      </w:r>
      <w:r w:rsidR="00870166" w:rsidRPr="00373250">
        <w:rPr>
          <w:rFonts w:ascii="AvantGarde Bk BT" w:hAnsi="AvantGarde Bk BT" w:cs="Arial"/>
          <w:color w:val="000000" w:themeColor="text1"/>
          <w:sz w:val="22"/>
          <w:szCs w:val="22"/>
          <w:lang w:eastAsia="es-MX"/>
        </w:rPr>
        <w:t xml:space="preserve">aprobó el dictamen </w:t>
      </w:r>
      <w:r w:rsidR="00870166" w:rsidRPr="00373250">
        <w:rPr>
          <w:rFonts w:ascii="AvantGarde Bk BT" w:hAnsi="AvantGarde Bk BT"/>
          <w:color w:val="000000" w:themeColor="text1"/>
          <w:sz w:val="22"/>
          <w:szCs w:val="22"/>
        </w:rPr>
        <w:t>número</w:t>
      </w:r>
      <w:r w:rsidR="00FD51AA" w:rsidRPr="00373250">
        <w:rPr>
          <w:rFonts w:ascii="AvantGarde Bk BT" w:hAnsi="AvantGarde Bk BT"/>
          <w:color w:val="000000" w:themeColor="text1"/>
          <w:sz w:val="22"/>
          <w:szCs w:val="22"/>
        </w:rPr>
        <w:t xml:space="preserve"> CE/0</w:t>
      </w:r>
      <w:r w:rsidR="00A254FC" w:rsidRPr="00373250">
        <w:rPr>
          <w:rFonts w:ascii="AvantGarde Bk BT" w:hAnsi="AvantGarde Bk BT"/>
          <w:color w:val="000000" w:themeColor="text1"/>
          <w:sz w:val="22"/>
          <w:szCs w:val="22"/>
        </w:rPr>
        <w:t>94</w:t>
      </w:r>
      <w:r w:rsidR="00FD51AA" w:rsidRPr="00373250">
        <w:rPr>
          <w:rFonts w:ascii="AvantGarde Bk BT" w:hAnsi="AvantGarde Bk BT"/>
          <w:color w:val="000000" w:themeColor="text1"/>
          <w:sz w:val="22"/>
          <w:szCs w:val="22"/>
        </w:rPr>
        <w:t>/201</w:t>
      </w:r>
      <w:r w:rsidR="00A254FC" w:rsidRPr="00373250">
        <w:rPr>
          <w:rFonts w:ascii="AvantGarde Bk BT" w:hAnsi="AvantGarde Bk BT"/>
          <w:color w:val="000000" w:themeColor="text1"/>
          <w:sz w:val="22"/>
          <w:szCs w:val="22"/>
        </w:rPr>
        <w:t>8</w:t>
      </w:r>
      <w:r w:rsidR="00E70256">
        <w:rPr>
          <w:rFonts w:ascii="AvantGarde Bk BT" w:hAnsi="AvantGarde Bk BT"/>
          <w:color w:val="000000" w:themeColor="text1"/>
          <w:sz w:val="22"/>
          <w:szCs w:val="22"/>
        </w:rPr>
        <w:t xml:space="preserve"> que propone</w:t>
      </w:r>
      <w:r w:rsidR="00870166" w:rsidRPr="00373250">
        <w:rPr>
          <w:rFonts w:ascii="AvantGarde Bk BT" w:hAnsi="AvantGarde Bk BT"/>
          <w:color w:val="000000" w:themeColor="text1"/>
          <w:sz w:val="22"/>
          <w:szCs w:val="22"/>
        </w:rPr>
        <w:t xml:space="preserve"> otorga</w:t>
      </w:r>
      <w:r w:rsidR="00E70256">
        <w:rPr>
          <w:rFonts w:ascii="AvantGarde Bk BT" w:hAnsi="AvantGarde Bk BT"/>
          <w:color w:val="000000" w:themeColor="text1"/>
          <w:sz w:val="22"/>
          <w:szCs w:val="22"/>
        </w:rPr>
        <w:t xml:space="preserve">r </w:t>
      </w:r>
      <w:r w:rsidR="00870166" w:rsidRPr="00373250">
        <w:rPr>
          <w:rFonts w:ascii="AvantGarde Bk BT" w:hAnsi="AvantGarde Bk BT"/>
          <w:color w:val="000000" w:themeColor="text1"/>
          <w:sz w:val="22"/>
          <w:szCs w:val="22"/>
        </w:rPr>
        <w:t xml:space="preserve">del </w:t>
      </w:r>
      <w:r w:rsidRPr="00373250">
        <w:rPr>
          <w:rFonts w:ascii="AvantGarde Bk BT" w:hAnsi="AvantGarde Bk BT" w:cs="Arial"/>
          <w:color w:val="000000" w:themeColor="text1"/>
          <w:sz w:val="22"/>
          <w:szCs w:val="22"/>
          <w:lang w:eastAsia="es-MX"/>
        </w:rPr>
        <w:t xml:space="preserve">título de Doctor </w:t>
      </w:r>
      <w:r w:rsidRPr="00373250">
        <w:rPr>
          <w:rFonts w:ascii="AvantGarde Bk BT" w:hAnsi="AvantGarde Bk BT" w:cs="Arial"/>
          <w:i/>
          <w:color w:val="000000" w:themeColor="text1"/>
          <w:sz w:val="22"/>
          <w:szCs w:val="22"/>
          <w:lang w:eastAsia="es-MX"/>
        </w:rPr>
        <w:t>Honoris Caus</w:t>
      </w:r>
      <w:r w:rsidR="00E70256">
        <w:rPr>
          <w:rFonts w:ascii="AvantGarde Bk BT" w:hAnsi="AvantGarde Bk BT" w:cs="Arial"/>
          <w:i/>
          <w:color w:val="000000" w:themeColor="text1"/>
          <w:sz w:val="22"/>
          <w:szCs w:val="22"/>
          <w:lang w:eastAsia="es-MX"/>
        </w:rPr>
        <w:t>a</w:t>
      </w:r>
      <w:r w:rsidRPr="00373250">
        <w:rPr>
          <w:rFonts w:ascii="AvantGarde Bk BT" w:hAnsi="AvantGarde Bk BT" w:cs="Arial"/>
          <w:color w:val="000000" w:themeColor="text1"/>
          <w:sz w:val="22"/>
          <w:szCs w:val="22"/>
          <w:lang w:eastAsia="es-MX"/>
        </w:rPr>
        <w:t xml:space="preserve"> al </w:t>
      </w:r>
      <w:r w:rsidR="00FD51AA" w:rsidRPr="00373250">
        <w:rPr>
          <w:rFonts w:ascii="AvantGarde Bk BT" w:hAnsi="AvantGarde Bk BT" w:cs="Arial"/>
          <w:color w:val="000000" w:themeColor="text1"/>
          <w:sz w:val="22"/>
          <w:szCs w:val="22"/>
          <w:lang w:eastAsia="es-MX"/>
        </w:rPr>
        <w:t xml:space="preserve">Dr. </w:t>
      </w:r>
      <w:r w:rsidR="00A254FC" w:rsidRPr="00373250">
        <w:rPr>
          <w:rFonts w:ascii="AvantGarde Bk BT" w:hAnsi="AvantGarde Bk BT" w:cs="Arial"/>
          <w:color w:val="000000" w:themeColor="text1"/>
          <w:sz w:val="22"/>
          <w:szCs w:val="22"/>
          <w:lang w:eastAsia="es-MX"/>
        </w:rPr>
        <w:t>Porfirio Muñoz Ledo y Lazo de la Vega</w:t>
      </w:r>
      <w:r w:rsidRPr="00373250">
        <w:rPr>
          <w:rFonts w:ascii="AvantGarde Bk BT" w:hAnsi="AvantGarde Bk BT" w:cs="Arial"/>
          <w:color w:val="000000" w:themeColor="text1"/>
          <w:sz w:val="22"/>
          <w:szCs w:val="22"/>
          <w:lang w:eastAsia="es-MX"/>
        </w:rPr>
        <w:t>.</w:t>
      </w:r>
    </w:p>
    <w:p w14:paraId="740C71D3" w14:textId="77777777" w:rsidR="000161FD" w:rsidRPr="00373250" w:rsidRDefault="000161FD" w:rsidP="00B21B66">
      <w:pPr>
        <w:pStyle w:val="NormalWeb"/>
        <w:spacing w:before="0" w:beforeAutospacing="0" w:after="0" w:afterAutospacing="0"/>
        <w:jc w:val="both"/>
        <w:rPr>
          <w:rFonts w:ascii="AvantGarde Bk BT" w:hAnsi="AvantGarde Bk BT" w:cs="Arial"/>
          <w:color w:val="000000" w:themeColor="text1"/>
          <w:sz w:val="22"/>
          <w:szCs w:val="22"/>
          <w:lang w:eastAsia="es-MX"/>
        </w:rPr>
      </w:pPr>
    </w:p>
    <w:p w14:paraId="2E16597B" w14:textId="339C53D1" w:rsidR="004B4FDE" w:rsidRPr="00373250" w:rsidRDefault="000E334D" w:rsidP="00B21B66">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373250">
        <w:rPr>
          <w:rFonts w:ascii="AvantGarde Bk BT" w:hAnsi="AvantGarde Bk BT"/>
          <w:color w:val="000000" w:themeColor="text1"/>
          <w:sz w:val="22"/>
          <w:szCs w:val="22"/>
        </w:rPr>
        <w:t xml:space="preserve">Que </w:t>
      </w:r>
      <w:r w:rsidR="00E70256">
        <w:rPr>
          <w:rFonts w:ascii="AvantGarde Bk BT" w:hAnsi="AvantGarde Bk BT"/>
          <w:color w:val="000000" w:themeColor="text1"/>
          <w:sz w:val="22"/>
          <w:szCs w:val="22"/>
        </w:rPr>
        <w:t>Porfirio</w:t>
      </w:r>
      <w:r w:rsidR="000A106A" w:rsidRPr="00373250">
        <w:rPr>
          <w:rFonts w:ascii="AvantGarde Bk BT" w:hAnsi="AvantGarde Bk BT"/>
          <w:color w:val="000000" w:themeColor="text1"/>
          <w:sz w:val="22"/>
          <w:szCs w:val="22"/>
        </w:rPr>
        <w:t xml:space="preserve"> Muñoz Ledo</w:t>
      </w:r>
      <w:r w:rsidRPr="00373250">
        <w:rPr>
          <w:rFonts w:ascii="AvantGarde Bk BT" w:hAnsi="AvantGarde Bk BT"/>
          <w:color w:val="000000" w:themeColor="text1"/>
          <w:sz w:val="22"/>
          <w:szCs w:val="22"/>
        </w:rPr>
        <w:t xml:space="preserve"> nació en la </w:t>
      </w:r>
      <w:r w:rsidR="000A106A" w:rsidRPr="00373250">
        <w:rPr>
          <w:rFonts w:ascii="AvantGarde Bk BT" w:hAnsi="AvantGarde Bk BT"/>
          <w:color w:val="000000" w:themeColor="text1"/>
          <w:sz w:val="22"/>
          <w:szCs w:val="22"/>
        </w:rPr>
        <w:t>C</w:t>
      </w:r>
      <w:r w:rsidR="00FD51AA" w:rsidRPr="00373250">
        <w:rPr>
          <w:rFonts w:ascii="AvantGarde Bk BT" w:hAnsi="AvantGarde Bk BT"/>
          <w:color w:val="000000" w:themeColor="text1"/>
          <w:sz w:val="22"/>
          <w:szCs w:val="22"/>
        </w:rPr>
        <w:t>iudad de</w:t>
      </w:r>
      <w:r w:rsidR="000A106A" w:rsidRPr="00373250">
        <w:rPr>
          <w:rFonts w:ascii="AvantGarde Bk BT" w:hAnsi="AvantGarde Bk BT"/>
          <w:color w:val="000000" w:themeColor="text1"/>
          <w:sz w:val="22"/>
          <w:szCs w:val="22"/>
        </w:rPr>
        <w:t xml:space="preserve"> México</w:t>
      </w:r>
      <w:r w:rsidR="00FD51AA" w:rsidRPr="00373250">
        <w:rPr>
          <w:rFonts w:ascii="AvantGarde Bk BT" w:hAnsi="AvantGarde Bk BT"/>
          <w:color w:val="000000" w:themeColor="text1"/>
          <w:sz w:val="22"/>
          <w:szCs w:val="22"/>
        </w:rPr>
        <w:t xml:space="preserve"> el 2</w:t>
      </w:r>
      <w:r w:rsidR="000A106A" w:rsidRPr="00373250">
        <w:rPr>
          <w:rFonts w:ascii="AvantGarde Bk BT" w:hAnsi="AvantGarde Bk BT"/>
          <w:color w:val="000000" w:themeColor="text1"/>
          <w:sz w:val="22"/>
          <w:szCs w:val="22"/>
        </w:rPr>
        <w:t>3 de julio</w:t>
      </w:r>
      <w:r w:rsidR="00FD51AA" w:rsidRPr="00373250">
        <w:rPr>
          <w:rFonts w:ascii="AvantGarde Bk BT" w:hAnsi="AvantGarde Bk BT"/>
          <w:color w:val="000000" w:themeColor="text1"/>
          <w:sz w:val="22"/>
          <w:szCs w:val="22"/>
        </w:rPr>
        <w:t xml:space="preserve"> de 19</w:t>
      </w:r>
      <w:r w:rsidR="001A0774" w:rsidRPr="00373250">
        <w:rPr>
          <w:rFonts w:ascii="AvantGarde Bk BT" w:hAnsi="AvantGarde Bk BT"/>
          <w:color w:val="000000" w:themeColor="text1"/>
          <w:sz w:val="22"/>
          <w:szCs w:val="22"/>
        </w:rPr>
        <w:t>3</w:t>
      </w:r>
      <w:r w:rsidR="00FD51AA" w:rsidRPr="00373250">
        <w:rPr>
          <w:rFonts w:ascii="AvantGarde Bk BT" w:hAnsi="AvantGarde Bk BT"/>
          <w:color w:val="000000" w:themeColor="text1"/>
          <w:sz w:val="22"/>
          <w:szCs w:val="22"/>
        </w:rPr>
        <w:t>3</w:t>
      </w:r>
      <w:r w:rsidR="001A0774" w:rsidRPr="00373250">
        <w:rPr>
          <w:rFonts w:ascii="AvantGarde Bk BT" w:hAnsi="AvantGarde Bk BT"/>
          <w:color w:val="000000" w:themeColor="text1"/>
          <w:sz w:val="22"/>
          <w:szCs w:val="22"/>
        </w:rPr>
        <w:t xml:space="preserve"> y</w:t>
      </w:r>
      <w:r w:rsidR="000A106A" w:rsidRPr="00373250">
        <w:rPr>
          <w:rFonts w:ascii="AvantGarde Bk BT" w:hAnsi="AvantGarde Bk BT"/>
          <w:color w:val="000000" w:themeColor="text1"/>
          <w:sz w:val="22"/>
          <w:szCs w:val="22"/>
        </w:rPr>
        <w:t xml:space="preserve"> c</w:t>
      </w:r>
      <w:r w:rsidR="006C6A32" w:rsidRPr="00373250">
        <w:rPr>
          <w:rFonts w:ascii="AvantGarde Bk BT" w:hAnsi="AvantGarde Bk BT"/>
          <w:color w:val="000000" w:themeColor="text1"/>
          <w:sz w:val="22"/>
          <w:szCs w:val="22"/>
        </w:rPr>
        <w:t xml:space="preserve">uenta con </w:t>
      </w:r>
      <w:r w:rsidR="00763AA7" w:rsidRPr="00373250">
        <w:rPr>
          <w:rFonts w:ascii="AvantGarde Bk BT" w:hAnsi="AvantGarde Bk BT"/>
          <w:color w:val="000000" w:themeColor="text1"/>
          <w:sz w:val="22"/>
          <w:szCs w:val="22"/>
        </w:rPr>
        <w:t xml:space="preserve">los siguientes estudios universitarios: </w:t>
      </w:r>
    </w:p>
    <w:p w14:paraId="1601A754" w14:textId="77777777" w:rsidR="004B4FDE" w:rsidRPr="00373250" w:rsidRDefault="004B4FDE" w:rsidP="00B21B66">
      <w:pPr>
        <w:pStyle w:val="NormalWeb"/>
        <w:spacing w:before="0" w:beforeAutospacing="0" w:after="0" w:afterAutospacing="0"/>
        <w:jc w:val="both"/>
        <w:rPr>
          <w:rFonts w:ascii="AvantGarde Bk BT" w:hAnsi="AvantGarde Bk BT" w:cs="Arial"/>
          <w:color w:val="000000" w:themeColor="text1"/>
          <w:sz w:val="22"/>
          <w:szCs w:val="22"/>
          <w:lang w:eastAsia="es-MX"/>
        </w:rPr>
      </w:pPr>
    </w:p>
    <w:p w14:paraId="60D24B6E" w14:textId="3DE84796" w:rsidR="00763AA7" w:rsidRPr="00373250" w:rsidRDefault="00763AA7" w:rsidP="00B21B6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olor w:val="000000" w:themeColor="text1"/>
          <w:sz w:val="22"/>
          <w:szCs w:val="22"/>
        </w:rPr>
        <w:t xml:space="preserve">Licenciatura </w:t>
      </w:r>
      <w:r w:rsidR="00FD51AA" w:rsidRPr="00373250">
        <w:rPr>
          <w:rFonts w:ascii="AvantGarde Bk BT" w:hAnsi="AvantGarde Bk BT"/>
          <w:color w:val="000000" w:themeColor="text1"/>
          <w:sz w:val="22"/>
          <w:szCs w:val="22"/>
        </w:rPr>
        <w:t xml:space="preserve">en </w:t>
      </w:r>
      <w:r w:rsidR="00CD1A90" w:rsidRPr="00373250">
        <w:rPr>
          <w:rFonts w:ascii="AvantGarde Bk BT" w:hAnsi="AvantGarde Bk BT"/>
          <w:color w:val="000000" w:themeColor="text1"/>
          <w:sz w:val="22"/>
          <w:szCs w:val="22"/>
        </w:rPr>
        <w:t xml:space="preserve">Derecho por la Universidad </w:t>
      </w:r>
      <w:r w:rsidR="0023770B">
        <w:rPr>
          <w:rFonts w:ascii="AvantGarde Bk BT" w:hAnsi="AvantGarde Bk BT"/>
          <w:color w:val="000000" w:themeColor="text1"/>
          <w:sz w:val="22"/>
          <w:szCs w:val="22"/>
        </w:rPr>
        <w:t xml:space="preserve">Nacional </w:t>
      </w:r>
      <w:r w:rsidR="00CD1A90" w:rsidRPr="00373250">
        <w:rPr>
          <w:rFonts w:ascii="AvantGarde Bk BT" w:hAnsi="AvantGarde Bk BT"/>
          <w:color w:val="000000" w:themeColor="text1"/>
          <w:sz w:val="22"/>
          <w:szCs w:val="22"/>
        </w:rPr>
        <w:t>Autónoma de México</w:t>
      </w:r>
      <w:r w:rsidR="00684A3D" w:rsidRPr="00373250">
        <w:rPr>
          <w:rFonts w:ascii="AvantGarde Bk BT" w:hAnsi="AvantGarde Bk BT"/>
          <w:color w:val="000000" w:themeColor="text1"/>
          <w:sz w:val="22"/>
          <w:szCs w:val="22"/>
        </w:rPr>
        <w:t xml:space="preserve"> (</w:t>
      </w:r>
      <w:r w:rsidR="00CD1A90" w:rsidRPr="00373250">
        <w:rPr>
          <w:rFonts w:ascii="AvantGarde Bk BT" w:hAnsi="AvantGarde Bk BT"/>
          <w:color w:val="000000" w:themeColor="text1"/>
          <w:sz w:val="22"/>
          <w:szCs w:val="22"/>
        </w:rPr>
        <w:t>UNAM</w:t>
      </w:r>
      <w:r w:rsidR="000E334D" w:rsidRPr="00373250">
        <w:rPr>
          <w:rFonts w:ascii="AvantGarde Bk BT" w:hAnsi="AvantGarde Bk BT"/>
          <w:color w:val="000000" w:themeColor="text1"/>
          <w:sz w:val="22"/>
          <w:szCs w:val="22"/>
        </w:rPr>
        <w:t>)</w:t>
      </w:r>
      <w:r w:rsidRPr="00373250">
        <w:rPr>
          <w:rFonts w:ascii="AvantGarde Bk BT" w:hAnsi="AvantGarde Bk BT"/>
          <w:color w:val="000000" w:themeColor="text1"/>
          <w:sz w:val="22"/>
          <w:szCs w:val="22"/>
        </w:rPr>
        <w:t>, en 195</w:t>
      </w:r>
      <w:r w:rsidR="00CD1A90" w:rsidRPr="00373250">
        <w:rPr>
          <w:rFonts w:ascii="AvantGarde Bk BT" w:hAnsi="AvantGarde Bk BT"/>
          <w:color w:val="000000" w:themeColor="text1"/>
          <w:sz w:val="22"/>
          <w:szCs w:val="22"/>
        </w:rPr>
        <w:t>5</w:t>
      </w:r>
      <w:r w:rsidRPr="00373250">
        <w:rPr>
          <w:rFonts w:ascii="AvantGarde Bk BT" w:hAnsi="AvantGarde Bk BT"/>
          <w:color w:val="000000" w:themeColor="text1"/>
          <w:sz w:val="22"/>
          <w:szCs w:val="22"/>
        </w:rPr>
        <w:t>;</w:t>
      </w:r>
    </w:p>
    <w:p w14:paraId="2AA5AD5A" w14:textId="1E037524" w:rsidR="00700083" w:rsidRPr="00373250" w:rsidRDefault="001271C9" w:rsidP="00B21B6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Estudios de Posgrado por la Academia de Derecho Comparado, en Cuba</w:t>
      </w:r>
      <w:r w:rsidR="00870166" w:rsidRPr="00373250">
        <w:rPr>
          <w:rFonts w:ascii="AvantGarde Bk BT" w:hAnsi="AvantGarde Bk BT" w:cs="Arial"/>
          <w:color w:val="000000" w:themeColor="text1"/>
          <w:sz w:val="22"/>
          <w:szCs w:val="22"/>
          <w:lang w:eastAsia="es-MX"/>
        </w:rPr>
        <w:t>,</w:t>
      </w:r>
      <w:r w:rsidR="00684A3D" w:rsidRPr="00373250">
        <w:rPr>
          <w:rFonts w:ascii="AvantGarde Bk BT" w:hAnsi="AvantGarde Bk BT" w:cs="Arial"/>
          <w:color w:val="000000" w:themeColor="text1"/>
          <w:sz w:val="22"/>
          <w:szCs w:val="22"/>
          <w:lang w:eastAsia="es-MX"/>
        </w:rPr>
        <w:t xml:space="preserve"> en 195</w:t>
      </w:r>
      <w:r w:rsidRPr="00373250">
        <w:rPr>
          <w:rFonts w:ascii="AvantGarde Bk BT" w:hAnsi="AvantGarde Bk BT" w:cs="Arial"/>
          <w:color w:val="000000" w:themeColor="text1"/>
          <w:sz w:val="22"/>
          <w:szCs w:val="22"/>
          <w:lang w:eastAsia="es-MX"/>
        </w:rPr>
        <w:t>6</w:t>
      </w:r>
      <w:r w:rsidR="00763AA7" w:rsidRPr="00373250">
        <w:rPr>
          <w:rFonts w:ascii="AvantGarde Bk BT" w:hAnsi="AvantGarde Bk BT" w:cs="Arial"/>
          <w:color w:val="000000" w:themeColor="text1"/>
          <w:sz w:val="22"/>
          <w:szCs w:val="22"/>
          <w:lang w:eastAsia="es-MX"/>
        </w:rPr>
        <w:t>;</w:t>
      </w:r>
      <w:r w:rsidR="000E334D" w:rsidRPr="00373250">
        <w:rPr>
          <w:rFonts w:ascii="AvantGarde Bk BT" w:hAnsi="AvantGarde Bk BT" w:cs="Arial"/>
          <w:color w:val="000000" w:themeColor="text1"/>
          <w:sz w:val="22"/>
          <w:szCs w:val="22"/>
          <w:lang w:eastAsia="es-MX"/>
        </w:rPr>
        <w:t xml:space="preserve"> </w:t>
      </w:r>
    </w:p>
    <w:p w14:paraId="05B199C8" w14:textId="2A16ED14" w:rsidR="00700083" w:rsidRPr="00373250" w:rsidRDefault="00700083" w:rsidP="00B21B6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Maestría</w:t>
      </w:r>
      <w:r w:rsidR="005E4DD6" w:rsidRPr="00373250">
        <w:rPr>
          <w:rFonts w:ascii="AvantGarde Bk BT" w:hAnsi="AvantGarde Bk BT" w:cs="Arial"/>
          <w:color w:val="000000" w:themeColor="text1"/>
          <w:sz w:val="22"/>
          <w:szCs w:val="22"/>
          <w:lang w:eastAsia="es-MX"/>
        </w:rPr>
        <w:t xml:space="preserve"> </w:t>
      </w:r>
      <w:r w:rsidR="00E70256">
        <w:rPr>
          <w:rFonts w:ascii="AvantGarde Bk BT" w:hAnsi="AvantGarde Bk BT" w:cs="Arial"/>
          <w:color w:val="000000" w:themeColor="text1"/>
          <w:sz w:val="22"/>
          <w:szCs w:val="22"/>
          <w:lang w:eastAsia="es-MX"/>
        </w:rPr>
        <w:t>por</w:t>
      </w:r>
      <w:r w:rsidRPr="00373250">
        <w:rPr>
          <w:rFonts w:ascii="AvantGarde Bk BT" w:hAnsi="AvantGarde Bk BT" w:cs="Arial"/>
          <w:color w:val="000000" w:themeColor="text1"/>
          <w:sz w:val="22"/>
          <w:szCs w:val="22"/>
          <w:lang w:eastAsia="es-MX"/>
        </w:rPr>
        <w:t xml:space="preserve"> el Instituto de Estudios Pol</w:t>
      </w:r>
      <w:r w:rsidR="005E4DD6" w:rsidRPr="00373250">
        <w:rPr>
          <w:rFonts w:ascii="AvantGarde Bk BT" w:hAnsi="AvantGarde Bk BT" w:cs="Arial"/>
          <w:color w:val="000000" w:themeColor="text1"/>
          <w:sz w:val="22"/>
          <w:szCs w:val="22"/>
          <w:lang w:eastAsia="es-MX"/>
        </w:rPr>
        <w:t>íticos por la Universidad de París, en Francia, en 1957; y,</w:t>
      </w:r>
    </w:p>
    <w:p w14:paraId="3D837F59" w14:textId="08BE88EA" w:rsidR="00411D2A" w:rsidRPr="00373250" w:rsidRDefault="00763AA7" w:rsidP="00B21B6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Doctorado en </w:t>
      </w:r>
      <w:r w:rsidR="00CD1A90" w:rsidRPr="00373250">
        <w:rPr>
          <w:rFonts w:ascii="AvantGarde Bk BT" w:hAnsi="AvantGarde Bk BT" w:cs="Arial"/>
          <w:color w:val="000000" w:themeColor="text1"/>
          <w:sz w:val="22"/>
          <w:szCs w:val="22"/>
          <w:lang w:eastAsia="es-MX"/>
        </w:rPr>
        <w:t>Derecho Constitucional y Ciencia Política por la Universidad de París</w:t>
      </w:r>
      <w:r w:rsidR="00684A3D" w:rsidRPr="00373250">
        <w:rPr>
          <w:rFonts w:ascii="AvantGarde Bk BT" w:hAnsi="AvantGarde Bk BT" w:cs="Arial"/>
          <w:color w:val="000000" w:themeColor="text1"/>
          <w:sz w:val="22"/>
          <w:szCs w:val="22"/>
          <w:lang w:eastAsia="es-MX"/>
        </w:rPr>
        <w:t>,</w:t>
      </w:r>
      <w:r w:rsidR="005E4DD6" w:rsidRPr="00373250">
        <w:rPr>
          <w:rFonts w:ascii="AvantGarde Bk BT" w:hAnsi="AvantGarde Bk BT" w:cs="Arial"/>
          <w:color w:val="000000" w:themeColor="text1"/>
          <w:sz w:val="22"/>
          <w:szCs w:val="22"/>
          <w:lang w:eastAsia="es-MX"/>
        </w:rPr>
        <w:t xml:space="preserve"> en Francia,</w:t>
      </w:r>
      <w:r w:rsidR="00684A3D" w:rsidRPr="00373250">
        <w:rPr>
          <w:rFonts w:ascii="AvantGarde Bk BT" w:hAnsi="AvantGarde Bk BT" w:cs="Arial"/>
          <w:color w:val="000000" w:themeColor="text1"/>
          <w:sz w:val="22"/>
          <w:szCs w:val="22"/>
          <w:lang w:eastAsia="es-MX"/>
        </w:rPr>
        <w:t xml:space="preserve"> en 19</w:t>
      </w:r>
      <w:r w:rsidR="009B2A4A" w:rsidRPr="00373250">
        <w:rPr>
          <w:rFonts w:ascii="AvantGarde Bk BT" w:hAnsi="AvantGarde Bk BT" w:cs="Arial"/>
          <w:color w:val="000000" w:themeColor="text1"/>
          <w:sz w:val="22"/>
          <w:szCs w:val="22"/>
          <w:lang w:eastAsia="es-MX"/>
        </w:rPr>
        <w:t>58</w:t>
      </w:r>
      <w:r w:rsidR="000E334D" w:rsidRPr="00373250">
        <w:rPr>
          <w:rFonts w:ascii="AvantGarde Bk BT" w:hAnsi="AvantGarde Bk BT" w:cs="Arial"/>
          <w:color w:val="000000" w:themeColor="text1"/>
          <w:sz w:val="22"/>
          <w:szCs w:val="22"/>
          <w:lang w:eastAsia="es-MX"/>
        </w:rPr>
        <w:t>.</w:t>
      </w:r>
    </w:p>
    <w:p w14:paraId="391E08A9" w14:textId="7255E663" w:rsidR="004B4FDE" w:rsidRPr="00373250" w:rsidRDefault="004B4FDE" w:rsidP="00B21B66">
      <w:pPr>
        <w:pStyle w:val="NormalWeb"/>
        <w:spacing w:before="0" w:beforeAutospacing="0" w:after="0" w:afterAutospacing="0"/>
        <w:jc w:val="both"/>
        <w:rPr>
          <w:rFonts w:ascii="AvantGarde Bk BT" w:hAnsi="AvantGarde Bk BT" w:cs="Arial"/>
          <w:color w:val="000000" w:themeColor="text1"/>
          <w:sz w:val="22"/>
          <w:szCs w:val="22"/>
          <w:lang w:eastAsia="es-MX"/>
        </w:rPr>
      </w:pPr>
    </w:p>
    <w:p w14:paraId="5E398BBF" w14:textId="691728C0" w:rsidR="007C18ED" w:rsidRPr="00E70256" w:rsidRDefault="007C18ED" w:rsidP="00E70256">
      <w:pPr>
        <w:pStyle w:val="NormalWeb"/>
        <w:numPr>
          <w:ilvl w:val="0"/>
          <w:numId w:val="19"/>
        </w:numPr>
        <w:tabs>
          <w:tab w:val="num" w:pos="360"/>
        </w:tabs>
        <w:spacing w:before="0" w:beforeAutospacing="0" w:after="0" w:afterAutospacing="0"/>
        <w:ind w:left="360"/>
        <w:jc w:val="both"/>
        <w:rPr>
          <w:rFonts w:ascii="AvantGarde Bk BT" w:hAnsi="AvantGarde Bk BT"/>
          <w:color w:val="000000" w:themeColor="text1"/>
          <w:sz w:val="22"/>
          <w:szCs w:val="22"/>
        </w:rPr>
      </w:pPr>
      <w:r w:rsidRPr="00E70256">
        <w:rPr>
          <w:rFonts w:ascii="AvantGarde Bk BT" w:hAnsi="AvantGarde Bk BT"/>
          <w:color w:val="000000" w:themeColor="text1"/>
          <w:sz w:val="22"/>
          <w:szCs w:val="22"/>
        </w:rPr>
        <w:t xml:space="preserve">Que </w:t>
      </w:r>
      <w:r w:rsidR="006F03A2" w:rsidRPr="00E70256">
        <w:rPr>
          <w:rFonts w:ascii="AvantGarde Bk BT" w:hAnsi="AvantGarde Bk BT"/>
          <w:color w:val="000000" w:themeColor="text1"/>
          <w:sz w:val="22"/>
          <w:szCs w:val="22"/>
        </w:rPr>
        <w:t xml:space="preserve">durante sus estudios de </w:t>
      </w:r>
      <w:r w:rsidR="00E70256" w:rsidRPr="00E70256">
        <w:rPr>
          <w:rFonts w:ascii="AvantGarde Bk BT" w:hAnsi="AvantGarde Bk BT"/>
          <w:color w:val="000000" w:themeColor="text1"/>
          <w:sz w:val="22"/>
          <w:szCs w:val="22"/>
        </w:rPr>
        <w:t>l</w:t>
      </w:r>
      <w:r w:rsidR="006F03A2" w:rsidRPr="00E70256">
        <w:rPr>
          <w:rFonts w:ascii="AvantGarde Bk BT" w:hAnsi="AvantGarde Bk BT"/>
          <w:color w:val="000000" w:themeColor="text1"/>
          <w:sz w:val="22"/>
          <w:szCs w:val="22"/>
        </w:rPr>
        <w:t>icenciatura</w:t>
      </w:r>
      <w:r w:rsidR="00F12465">
        <w:rPr>
          <w:rFonts w:ascii="AvantGarde Bk BT" w:hAnsi="AvantGarde Bk BT"/>
          <w:color w:val="000000" w:themeColor="text1"/>
          <w:sz w:val="22"/>
          <w:szCs w:val="22"/>
        </w:rPr>
        <w:t>,</w:t>
      </w:r>
      <w:r w:rsidRPr="00E70256">
        <w:rPr>
          <w:rFonts w:ascii="AvantGarde Bk BT" w:hAnsi="AvantGarde Bk BT"/>
          <w:color w:val="000000" w:themeColor="text1"/>
          <w:sz w:val="22"/>
          <w:szCs w:val="22"/>
        </w:rPr>
        <w:t xml:space="preserve"> </w:t>
      </w:r>
      <w:r w:rsidR="001E0F1F" w:rsidRPr="00E70256">
        <w:rPr>
          <w:rFonts w:ascii="AvantGarde Bk BT" w:hAnsi="AvantGarde Bk BT"/>
          <w:color w:val="000000" w:themeColor="text1"/>
          <w:sz w:val="22"/>
          <w:szCs w:val="22"/>
        </w:rPr>
        <w:t xml:space="preserve">fundó la revista </w:t>
      </w:r>
      <w:r w:rsidR="001E0F1F" w:rsidRPr="003A58DE">
        <w:rPr>
          <w:rFonts w:ascii="AvantGarde Bk BT" w:hAnsi="AvantGarde Bk BT"/>
          <w:i/>
          <w:color w:val="000000" w:themeColor="text1"/>
          <w:sz w:val="22"/>
          <w:szCs w:val="22"/>
        </w:rPr>
        <w:t>Medio Siglo</w:t>
      </w:r>
      <w:r w:rsidR="001E0F1F" w:rsidRPr="00E70256">
        <w:rPr>
          <w:rFonts w:ascii="AvantGarde Bk BT" w:hAnsi="AvantGarde Bk BT"/>
          <w:color w:val="000000" w:themeColor="text1"/>
          <w:sz w:val="22"/>
          <w:szCs w:val="22"/>
        </w:rPr>
        <w:t xml:space="preserve"> para impulsar la lucha social, en 1952</w:t>
      </w:r>
      <w:r w:rsidR="00B21B66" w:rsidRPr="00E70256">
        <w:rPr>
          <w:rFonts w:ascii="AvantGarde Bk BT" w:hAnsi="AvantGarde Bk BT"/>
          <w:color w:val="000000" w:themeColor="text1"/>
          <w:sz w:val="22"/>
          <w:szCs w:val="22"/>
        </w:rPr>
        <w:t>. En ese mismo período</w:t>
      </w:r>
      <w:r w:rsidR="00E70256" w:rsidRPr="00E70256">
        <w:rPr>
          <w:rFonts w:ascii="AvantGarde Bk BT" w:hAnsi="AvantGarde Bk BT"/>
          <w:color w:val="000000" w:themeColor="text1"/>
          <w:sz w:val="22"/>
          <w:szCs w:val="22"/>
        </w:rPr>
        <w:t xml:space="preserve">, </w:t>
      </w:r>
      <w:r w:rsidRPr="00E70256">
        <w:rPr>
          <w:rFonts w:ascii="AvantGarde Bk BT" w:hAnsi="AvantGarde Bk BT"/>
          <w:color w:val="000000" w:themeColor="text1"/>
          <w:sz w:val="22"/>
          <w:szCs w:val="22"/>
        </w:rPr>
        <w:t>destac</w:t>
      </w:r>
      <w:r w:rsidR="00B21B66" w:rsidRPr="00E70256">
        <w:rPr>
          <w:rFonts w:ascii="AvantGarde Bk BT" w:hAnsi="AvantGarde Bk BT"/>
          <w:color w:val="000000" w:themeColor="text1"/>
          <w:sz w:val="22"/>
          <w:szCs w:val="22"/>
        </w:rPr>
        <w:t>ó</w:t>
      </w:r>
      <w:r w:rsidRPr="00E70256">
        <w:rPr>
          <w:rFonts w:ascii="AvantGarde Bk BT" w:hAnsi="AvantGarde Bk BT"/>
          <w:color w:val="000000" w:themeColor="text1"/>
          <w:sz w:val="22"/>
          <w:szCs w:val="22"/>
        </w:rPr>
        <w:t xml:space="preserve"> como orador</w:t>
      </w:r>
      <w:r w:rsidR="00E70256" w:rsidRPr="00E70256">
        <w:rPr>
          <w:rFonts w:ascii="AvantGarde Bk BT" w:hAnsi="AvantGarde Bk BT"/>
          <w:color w:val="000000" w:themeColor="text1"/>
          <w:sz w:val="22"/>
          <w:szCs w:val="22"/>
        </w:rPr>
        <w:t xml:space="preserve"> al ganar</w:t>
      </w:r>
      <w:r w:rsidRPr="00E70256">
        <w:rPr>
          <w:rFonts w:ascii="AvantGarde Bk BT" w:hAnsi="AvantGarde Bk BT"/>
          <w:color w:val="000000" w:themeColor="text1"/>
          <w:sz w:val="22"/>
          <w:szCs w:val="22"/>
        </w:rPr>
        <w:t xml:space="preserve"> un </w:t>
      </w:r>
      <w:r w:rsidR="00B21B66" w:rsidRPr="00E70256">
        <w:rPr>
          <w:rFonts w:ascii="AvantGarde Bk BT" w:hAnsi="AvantGarde Bk BT"/>
          <w:color w:val="000000" w:themeColor="text1"/>
          <w:sz w:val="22"/>
          <w:szCs w:val="22"/>
        </w:rPr>
        <w:t>campeonato internacional</w:t>
      </w:r>
      <w:r w:rsidR="00E70256">
        <w:rPr>
          <w:rFonts w:ascii="AvantGarde Bk BT" w:hAnsi="AvantGarde Bk BT"/>
          <w:color w:val="000000" w:themeColor="text1"/>
          <w:sz w:val="22"/>
          <w:szCs w:val="22"/>
        </w:rPr>
        <w:t xml:space="preserve"> de esta disciplina. </w:t>
      </w:r>
      <w:r w:rsidRPr="00E70256">
        <w:rPr>
          <w:rFonts w:ascii="AvantGarde Bk BT" w:hAnsi="AvantGarde Bk BT"/>
          <w:color w:val="000000" w:themeColor="text1"/>
          <w:sz w:val="22"/>
          <w:szCs w:val="22"/>
        </w:rPr>
        <w:t xml:space="preserve"> </w:t>
      </w:r>
    </w:p>
    <w:p w14:paraId="39B0B88A" w14:textId="77777777" w:rsidR="00455D1C" w:rsidRPr="00373250" w:rsidRDefault="00455D1C" w:rsidP="00B21B66">
      <w:pPr>
        <w:pStyle w:val="NormalWeb"/>
        <w:spacing w:before="0" w:beforeAutospacing="0" w:after="0" w:afterAutospacing="0"/>
        <w:jc w:val="both"/>
        <w:rPr>
          <w:rFonts w:ascii="AvantGarde Bk BT" w:hAnsi="AvantGarde Bk BT" w:cs="Arial"/>
          <w:color w:val="000000" w:themeColor="text1"/>
          <w:sz w:val="22"/>
          <w:szCs w:val="22"/>
          <w:lang w:eastAsia="es-MX"/>
        </w:rPr>
      </w:pPr>
    </w:p>
    <w:p w14:paraId="0D65026B" w14:textId="4F55482B" w:rsidR="00E70256" w:rsidRDefault="00E70256" w:rsidP="00A4357F">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E70256">
        <w:rPr>
          <w:rFonts w:ascii="AvantGarde Bk BT" w:hAnsi="AvantGarde Bk BT" w:cs="Arial"/>
          <w:color w:val="000000" w:themeColor="text1"/>
          <w:sz w:val="22"/>
          <w:szCs w:val="22"/>
          <w:lang w:eastAsia="es-MX"/>
        </w:rPr>
        <w:t xml:space="preserve">Que desde muy joven se interesó </w:t>
      </w:r>
      <w:r w:rsidR="00A10E4B">
        <w:rPr>
          <w:rFonts w:ascii="AvantGarde Bk BT" w:hAnsi="AvantGarde Bk BT" w:cs="Arial"/>
          <w:color w:val="000000" w:themeColor="text1"/>
          <w:sz w:val="22"/>
          <w:szCs w:val="22"/>
          <w:lang w:eastAsia="es-MX"/>
        </w:rPr>
        <w:t xml:space="preserve">e involucró </w:t>
      </w:r>
      <w:r w:rsidRPr="00E70256">
        <w:rPr>
          <w:rFonts w:ascii="AvantGarde Bk BT" w:hAnsi="AvantGarde Bk BT" w:cs="Arial"/>
          <w:color w:val="000000" w:themeColor="text1"/>
          <w:sz w:val="22"/>
          <w:szCs w:val="22"/>
          <w:lang w:eastAsia="es-MX"/>
        </w:rPr>
        <w:t xml:space="preserve">en la política nacional, donde cultivó una fructífera trayectoria en la administración pública, al desempeñar las siguientes responsabilidades: </w:t>
      </w:r>
    </w:p>
    <w:p w14:paraId="15BE8931" w14:textId="77777777" w:rsidR="00A10E4B" w:rsidRPr="00E70256" w:rsidRDefault="00A10E4B" w:rsidP="00A10E4B">
      <w:pPr>
        <w:pStyle w:val="NormalWeb"/>
        <w:spacing w:before="0" w:beforeAutospacing="0" w:after="0" w:afterAutospacing="0"/>
        <w:jc w:val="both"/>
        <w:rPr>
          <w:rFonts w:ascii="AvantGarde Bk BT" w:hAnsi="AvantGarde Bk BT" w:cs="Arial"/>
          <w:color w:val="000000" w:themeColor="text1"/>
          <w:sz w:val="22"/>
          <w:szCs w:val="22"/>
          <w:lang w:eastAsia="es-MX"/>
        </w:rPr>
      </w:pPr>
    </w:p>
    <w:p w14:paraId="7B9BB9B6" w14:textId="7510C2F8" w:rsidR="007C7FFE" w:rsidRDefault="00E70256" w:rsidP="0023770B">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Subdirector de Enseñanza Superior e Investigación Científica de la Secretaría de Educación Pública (SEP), de 1961 a 1964</w:t>
      </w:r>
      <w:r w:rsidR="00A10E4B">
        <w:rPr>
          <w:rFonts w:ascii="AvantGarde Bk BT" w:hAnsi="AvantGarde Bk BT" w:cs="Arial"/>
          <w:color w:val="000000" w:themeColor="text1"/>
          <w:sz w:val="22"/>
          <w:szCs w:val="22"/>
          <w:lang w:eastAsia="es-MX"/>
        </w:rPr>
        <w:t>.</w:t>
      </w:r>
    </w:p>
    <w:p w14:paraId="1F149C35" w14:textId="77777777" w:rsidR="007C7FFE" w:rsidRDefault="007C7FFE">
      <w:pPr>
        <w:spacing w:after="200" w:line="276" w:lineRule="auto"/>
        <w:rPr>
          <w:rFonts w:ascii="AvantGarde Bk BT" w:hAnsi="AvantGarde Bk BT" w:cs="Arial"/>
          <w:color w:val="000000" w:themeColor="text1"/>
          <w:sz w:val="22"/>
          <w:szCs w:val="22"/>
          <w:lang w:val="es-ES" w:eastAsia="es-MX"/>
        </w:rPr>
      </w:pPr>
      <w:r>
        <w:rPr>
          <w:rFonts w:ascii="AvantGarde Bk BT" w:hAnsi="AvantGarde Bk BT" w:cs="Arial"/>
          <w:color w:val="000000" w:themeColor="text1"/>
          <w:sz w:val="22"/>
          <w:szCs w:val="22"/>
          <w:lang w:eastAsia="es-MX"/>
        </w:rPr>
        <w:br w:type="page"/>
      </w:r>
    </w:p>
    <w:p w14:paraId="160C687A" w14:textId="77777777" w:rsidR="00E70256" w:rsidRPr="0023770B" w:rsidRDefault="00E70256" w:rsidP="00545BB7">
      <w:pPr>
        <w:pStyle w:val="NormalWeb"/>
        <w:spacing w:before="0" w:beforeAutospacing="0" w:after="0" w:afterAutospacing="0"/>
        <w:jc w:val="both"/>
        <w:rPr>
          <w:rFonts w:ascii="AvantGarde Bk BT" w:hAnsi="AvantGarde Bk BT" w:cs="Arial"/>
          <w:color w:val="000000" w:themeColor="text1"/>
          <w:sz w:val="22"/>
          <w:szCs w:val="22"/>
          <w:lang w:eastAsia="es-MX"/>
        </w:rPr>
      </w:pPr>
    </w:p>
    <w:p w14:paraId="20308836" w14:textId="45B6B9F9"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Secretario General del Instituto Mexicano del Seguro Social (IMSS), de 1966 a 1970</w:t>
      </w:r>
      <w:r>
        <w:rPr>
          <w:rFonts w:ascii="AvantGarde Bk BT" w:hAnsi="AvantGarde Bk BT" w:cs="Arial"/>
          <w:color w:val="000000" w:themeColor="text1"/>
          <w:sz w:val="22"/>
          <w:szCs w:val="22"/>
          <w:lang w:eastAsia="es-MX"/>
        </w:rPr>
        <w:t>.</w:t>
      </w:r>
    </w:p>
    <w:p w14:paraId="00E6344C" w14:textId="77E4C48E" w:rsidR="007C7FFE"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Subsecretario de la Presidencia de la República, de 1970 a 1972</w:t>
      </w:r>
      <w:r>
        <w:rPr>
          <w:rFonts w:ascii="AvantGarde Bk BT" w:hAnsi="AvantGarde Bk BT" w:cs="Arial"/>
          <w:color w:val="000000" w:themeColor="text1"/>
          <w:sz w:val="22"/>
          <w:szCs w:val="22"/>
          <w:lang w:eastAsia="es-MX"/>
        </w:rPr>
        <w:t>.</w:t>
      </w:r>
    </w:p>
    <w:p w14:paraId="1A70EF53" w14:textId="2329FE1B"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Secretario del Trabajo y Previsión Social</w:t>
      </w:r>
      <w:r w:rsidR="003A58DE">
        <w:rPr>
          <w:rFonts w:ascii="AvantGarde Bk BT" w:hAnsi="AvantGarde Bk BT" w:cs="Arial"/>
          <w:color w:val="000000" w:themeColor="text1"/>
          <w:sz w:val="22"/>
          <w:szCs w:val="22"/>
          <w:lang w:eastAsia="es-MX"/>
        </w:rPr>
        <w:t xml:space="preserve"> (STPS)</w:t>
      </w:r>
      <w:r w:rsidRPr="00373250">
        <w:rPr>
          <w:rFonts w:ascii="AvantGarde Bk BT" w:hAnsi="AvantGarde Bk BT" w:cs="Arial"/>
          <w:color w:val="000000" w:themeColor="text1"/>
          <w:sz w:val="22"/>
          <w:szCs w:val="22"/>
          <w:lang w:eastAsia="es-MX"/>
        </w:rPr>
        <w:t>, de 1972 a 1975</w:t>
      </w:r>
      <w:r>
        <w:rPr>
          <w:rFonts w:ascii="AvantGarde Bk BT" w:hAnsi="AvantGarde Bk BT" w:cs="Arial"/>
          <w:color w:val="000000" w:themeColor="text1"/>
          <w:sz w:val="22"/>
          <w:szCs w:val="22"/>
          <w:lang w:eastAsia="es-MX"/>
        </w:rPr>
        <w:t>.</w:t>
      </w:r>
    </w:p>
    <w:p w14:paraId="799A00F7" w14:textId="63143D97"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Miembro de la Junta de Gobierno del Fondo de Cultura Económica, de 1972 a 1977</w:t>
      </w:r>
      <w:r>
        <w:rPr>
          <w:rFonts w:ascii="AvantGarde Bk BT" w:hAnsi="AvantGarde Bk BT" w:cs="Arial"/>
          <w:color w:val="000000" w:themeColor="text1"/>
          <w:sz w:val="22"/>
          <w:szCs w:val="22"/>
          <w:lang w:eastAsia="es-MX"/>
        </w:rPr>
        <w:t>.</w:t>
      </w:r>
    </w:p>
    <w:p w14:paraId="242409D1" w14:textId="039C22B6"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Presidente del Fondo para las Ideas Revolucionarias de México, en 1975</w:t>
      </w:r>
      <w:r>
        <w:rPr>
          <w:rFonts w:ascii="AvantGarde Bk BT" w:hAnsi="AvantGarde Bk BT" w:cs="Arial"/>
          <w:color w:val="000000" w:themeColor="text1"/>
          <w:sz w:val="22"/>
          <w:szCs w:val="22"/>
          <w:lang w:eastAsia="es-MX"/>
        </w:rPr>
        <w:t>.</w:t>
      </w:r>
    </w:p>
    <w:p w14:paraId="15995F62" w14:textId="5C2A9CBF"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Secretario de Educación Pública</w:t>
      </w:r>
      <w:r w:rsidR="003A58DE">
        <w:rPr>
          <w:rFonts w:ascii="AvantGarde Bk BT" w:hAnsi="AvantGarde Bk BT" w:cs="Arial"/>
          <w:color w:val="000000" w:themeColor="text1"/>
          <w:sz w:val="22"/>
          <w:szCs w:val="22"/>
          <w:lang w:eastAsia="es-MX"/>
        </w:rPr>
        <w:t xml:space="preserve"> (SEP)</w:t>
      </w:r>
      <w:r w:rsidRPr="00373250">
        <w:rPr>
          <w:rFonts w:ascii="AvantGarde Bk BT" w:hAnsi="AvantGarde Bk BT" w:cs="Arial"/>
          <w:color w:val="000000" w:themeColor="text1"/>
          <w:sz w:val="22"/>
          <w:szCs w:val="22"/>
          <w:lang w:eastAsia="es-MX"/>
        </w:rPr>
        <w:t>, de 1976 a 1977</w:t>
      </w:r>
      <w:r>
        <w:rPr>
          <w:rFonts w:ascii="AvantGarde Bk BT" w:hAnsi="AvantGarde Bk BT" w:cs="Arial"/>
          <w:color w:val="000000" w:themeColor="text1"/>
          <w:sz w:val="22"/>
          <w:szCs w:val="22"/>
          <w:lang w:eastAsia="es-MX"/>
        </w:rPr>
        <w:t>.</w:t>
      </w:r>
    </w:p>
    <w:p w14:paraId="37ECFEE1" w14:textId="5EBA7220" w:rsidR="00E70256"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Presidente de la Junta de Gobierno del Fondo de Cultura Económica, de 1977 a 1979</w:t>
      </w:r>
      <w:r>
        <w:rPr>
          <w:rFonts w:ascii="AvantGarde Bk BT" w:hAnsi="AvantGarde Bk BT" w:cs="Arial"/>
          <w:color w:val="000000" w:themeColor="text1"/>
          <w:sz w:val="22"/>
          <w:szCs w:val="22"/>
          <w:lang w:eastAsia="es-MX"/>
        </w:rPr>
        <w:t>.</w:t>
      </w:r>
    </w:p>
    <w:p w14:paraId="168FE0F0" w14:textId="3C1471DD" w:rsidR="00E70256"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Asesor para Asuntos Especiales de la Presidencia de la República Mexicana de 1978 a 1982;</w:t>
      </w:r>
    </w:p>
    <w:p w14:paraId="057FB6B9" w14:textId="0F918897" w:rsidR="003A58DE" w:rsidRDefault="003A58DE" w:rsidP="003A58DE">
      <w:pPr>
        <w:pStyle w:val="NormalWeb"/>
        <w:spacing w:before="0" w:beforeAutospacing="0" w:after="0" w:afterAutospacing="0"/>
        <w:jc w:val="both"/>
        <w:rPr>
          <w:rFonts w:ascii="AvantGarde Bk BT" w:hAnsi="AvantGarde Bk BT" w:cs="Arial"/>
          <w:color w:val="000000" w:themeColor="text1"/>
          <w:sz w:val="22"/>
          <w:szCs w:val="22"/>
          <w:lang w:eastAsia="es-MX"/>
        </w:rPr>
      </w:pPr>
    </w:p>
    <w:p w14:paraId="5D31B0DE" w14:textId="4D2D5AD4" w:rsidR="003A58DE" w:rsidRPr="003A58DE" w:rsidRDefault="003A58DE" w:rsidP="003A58DE">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Que el </w:t>
      </w:r>
      <w:r w:rsidR="00A10E4B">
        <w:rPr>
          <w:rFonts w:ascii="AvantGarde Bk BT" w:hAnsi="AvantGarde Bk BT" w:cs="Arial"/>
          <w:color w:val="000000" w:themeColor="text1"/>
          <w:sz w:val="22"/>
          <w:szCs w:val="22"/>
          <w:lang w:eastAsia="es-MX"/>
        </w:rPr>
        <w:t xml:space="preserve">doctor </w:t>
      </w:r>
      <w:r w:rsidRPr="00373250">
        <w:rPr>
          <w:rFonts w:ascii="AvantGarde Bk BT" w:hAnsi="AvantGarde Bk BT" w:cs="Arial"/>
          <w:color w:val="000000" w:themeColor="text1"/>
          <w:sz w:val="22"/>
          <w:szCs w:val="22"/>
          <w:lang w:eastAsia="es-MX"/>
        </w:rPr>
        <w:t>Muñoz Ledo, como titular de la Secretaría del Trabajo, creó la Comisión Nacional de Protección al Salario, el Fondo Nacional para el Consumo de los Trabajadores y la Comisión Nacional de Salarios Mínimos.</w:t>
      </w:r>
    </w:p>
    <w:p w14:paraId="208860A8" w14:textId="77777777" w:rsidR="00E70256" w:rsidRDefault="00E70256" w:rsidP="00F12465">
      <w:pPr>
        <w:pStyle w:val="NormalWeb"/>
        <w:spacing w:before="0" w:beforeAutospacing="0" w:after="0" w:afterAutospacing="0"/>
        <w:jc w:val="both"/>
        <w:rPr>
          <w:rFonts w:ascii="AvantGarde Bk BT" w:hAnsi="AvantGarde Bk BT" w:cs="Arial"/>
          <w:color w:val="000000" w:themeColor="text1"/>
          <w:sz w:val="22"/>
          <w:szCs w:val="22"/>
          <w:lang w:eastAsia="es-MX"/>
        </w:rPr>
      </w:pPr>
    </w:p>
    <w:p w14:paraId="53101EF9" w14:textId="6002532D" w:rsidR="00E70256" w:rsidRDefault="00E70256" w:rsidP="00E70256">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Pr>
          <w:rFonts w:ascii="AvantGarde Bk BT" w:hAnsi="AvantGarde Bk BT" w:cs="Arial"/>
          <w:color w:val="000000" w:themeColor="text1"/>
          <w:sz w:val="22"/>
          <w:szCs w:val="22"/>
          <w:lang w:eastAsia="es-MX"/>
        </w:rPr>
        <w:t xml:space="preserve">Que </w:t>
      </w:r>
      <w:r w:rsidR="003A58DE">
        <w:rPr>
          <w:rFonts w:ascii="AvantGarde Bk BT" w:hAnsi="AvantGarde Bk BT" w:cs="Arial"/>
          <w:color w:val="000000" w:themeColor="text1"/>
          <w:sz w:val="22"/>
          <w:szCs w:val="22"/>
          <w:lang w:eastAsia="es-MX"/>
        </w:rPr>
        <w:t xml:space="preserve">Porfirio Muñoz Ledo </w:t>
      </w:r>
      <w:r>
        <w:rPr>
          <w:rFonts w:ascii="AvantGarde Bk BT" w:hAnsi="AvantGarde Bk BT" w:cs="Arial"/>
          <w:color w:val="000000" w:themeColor="text1"/>
          <w:sz w:val="22"/>
          <w:szCs w:val="22"/>
          <w:lang w:eastAsia="es-MX"/>
        </w:rPr>
        <w:t xml:space="preserve">cuenta también una fructífera trayectoria en el ámbito de política exterior de </w:t>
      </w:r>
      <w:r w:rsidR="003A58DE">
        <w:rPr>
          <w:rFonts w:ascii="AvantGarde Bk BT" w:hAnsi="AvantGarde Bk BT" w:cs="Arial"/>
          <w:color w:val="000000" w:themeColor="text1"/>
          <w:sz w:val="22"/>
          <w:szCs w:val="22"/>
          <w:lang w:eastAsia="es-MX"/>
        </w:rPr>
        <w:t>nuestro país</w:t>
      </w:r>
      <w:r>
        <w:rPr>
          <w:rFonts w:ascii="AvantGarde Bk BT" w:hAnsi="AvantGarde Bk BT" w:cs="Arial"/>
          <w:color w:val="000000" w:themeColor="text1"/>
          <w:sz w:val="22"/>
          <w:szCs w:val="22"/>
          <w:lang w:eastAsia="es-MX"/>
        </w:rPr>
        <w:t xml:space="preserve">, al haber </w:t>
      </w:r>
      <w:r w:rsidR="0023770B">
        <w:rPr>
          <w:rFonts w:ascii="AvantGarde Bk BT" w:hAnsi="AvantGarde Bk BT" w:cs="Arial"/>
          <w:color w:val="000000" w:themeColor="text1"/>
          <w:sz w:val="22"/>
          <w:szCs w:val="22"/>
          <w:lang w:eastAsia="es-MX"/>
        </w:rPr>
        <w:t>ocupado</w:t>
      </w:r>
      <w:r>
        <w:rPr>
          <w:rFonts w:ascii="AvantGarde Bk BT" w:hAnsi="AvantGarde Bk BT" w:cs="Arial"/>
          <w:color w:val="000000" w:themeColor="text1"/>
          <w:sz w:val="22"/>
          <w:szCs w:val="22"/>
          <w:lang w:eastAsia="es-MX"/>
        </w:rPr>
        <w:t xml:space="preserve"> los siguientes cargos:</w:t>
      </w:r>
    </w:p>
    <w:p w14:paraId="543DCF38" w14:textId="77777777" w:rsidR="00A10E4B" w:rsidRPr="00373250" w:rsidRDefault="00A10E4B" w:rsidP="00A10E4B">
      <w:pPr>
        <w:pStyle w:val="NormalWeb"/>
        <w:spacing w:before="0" w:beforeAutospacing="0" w:after="0" w:afterAutospacing="0"/>
        <w:jc w:val="both"/>
        <w:rPr>
          <w:rFonts w:ascii="AvantGarde Bk BT" w:hAnsi="AvantGarde Bk BT" w:cs="Arial"/>
          <w:color w:val="000000" w:themeColor="text1"/>
          <w:sz w:val="22"/>
          <w:szCs w:val="22"/>
          <w:lang w:eastAsia="es-MX"/>
        </w:rPr>
      </w:pPr>
    </w:p>
    <w:p w14:paraId="206E8936" w14:textId="4F1A82EE" w:rsidR="00E70256"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Miembro del Consejo Consultivo Cultural de la Embajada de México, en Francia, de 1965 a 1966</w:t>
      </w:r>
      <w:r w:rsidR="00A10E4B">
        <w:rPr>
          <w:rFonts w:ascii="AvantGarde Bk BT" w:hAnsi="AvantGarde Bk BT" w:cs="Arial"/>
          <w:color w:val="000000" w:themeColor="text1"/>
          <w:sz w:val="22"/>
          <w:szCs w:val="22"/>
          <w:lang w:eastAsia="es-MX"/>
        </w:rPr>
        <w:t>.</w:t>
      </w:r>
    </w:p>
    <w:p w14:paraId="19FAD422" w14:textId="5B09226B"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Miembro del Consejo Ejecutivo de las Naciones Unidas para la Educación, la Ciencia y la Cultura UNESCO, en 1977</w:t>
      </w:r>
      <w:r w:rsidR="00A10E4B">
        <w:rPr>
          <w:rFonts w:ascii="AvantGarde Bk BT" w:hAnsi="AvantGarde Bk BT" w:cs="Arial"/>
          <w:color w:val="000000" w:themeColor="text1"/>
          <w:sz w:val="22"/>
          <w:szCs w:val="22"/>
          <w:lang w:eastAsia="es-MX"/>
        </w:rPr>
        <w:t>.</w:t>
      </w:r>
    </w:p>
    <w:p w14:paraId="57B50D1B" w14:textId="581B39E3"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Representante permanente de México ante la Organización de las Naciones Unidas (ONU), de 1979 a 1985</w:t>
      </w:r>
      <w:r w:rsidR="00A10E4B">
        <w:rPr>
          <w:rFonts w:ascii="AvantGarde Bk BT" w:hAnsi="AvantGarde Bk BT" w:cs="Arial"/>
          <w:color w:val="000000" w:themeColor="text1"/>
          <w:sz w:val="22"/>
          <w:szCs w:val="22"/>
          <w:lang w:eastAsia="es-MX"/>
        </w:rPr>
        <w:t>.</w:t>
      </w:r>
    </w:p>
    <w:p w14:paraId="57C4A82A" w14:textId="3E961CDA"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Presidente del Consejo de Seguridad de la ONU</w:t>
      </w:r>
      <w:r w:rsidR="00A10E4B">
        <w:rPr>
          <w:rFonts w:ascii="AvantGarde Bk BT" w:hAnsi="AvantGarde Bk BT" w:cs="Arial"/>
          <w:color w:val="000000" w:themeColor="text1"/>
          <w:sz w:val="22"/>
          <w:szCs w:val="22"/>
          <w:lang w:eastAsia="es-MX"/>
        </w:rPr>
        <w:t>.</w:t>
      </w:r>
    </w:p>
    <w:p w14:paraId="2E74278E" w14:textId="458A2D6C"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Vicepresidente del Comité Planetario para Negociaciones Económicas Mundiales, de 1980 a 1985</w:t>
      </w:r>
      <w:r w:rsidR="00A10E4B">
        <w:rPr>
          <w:rFonts w:ascii="AvantGarde Bk BT" w:hAnsi="AvantGarde Bk BT" w:cs="Arial"/>
          <w:color w:val="000000" w:themeColor="text1"/>
          <w:sz w:val="22"/>
          <w:szCs w:val="22"/>
          <w:lang w:eastAsia="es-MX"/>
        </w:rPr>
        <w:t>.</w:t>
      </w:r>
    </w:p>
    <w:p w14:paraId="09EAE8E0" w14:textId="725AD393" w:rsidR="003A58DE" w:rsidRPr="00180E80" w:rsidRDefault="00E70256" w:rsidP="003A58DE">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Presidente del Grupo de los 77, de 1983 a 1984</w:t>
      </w:r>
      <w:r w:rsidR="00A10E4B">
        <w:rPr>
          <w:rFonts w:ascii="AvantGarde Bk BT" w:hAnsi="AvantGarde Bk BT" w:cs="Arial"/>
          <w:color w:val="000000" w:themeColor="text1"/>
          <w:sz w:val="22"/>
          <w:szCs w:val="22"/>
          <w:lang w:eastAsia="es-MX"/>
        </w:rPr>
        <w:t>.</w:t>
      </w:r>
    </w:p>
    <w:p w14:paraId="5515BD73" w14:textId="77777777" w:rsidR="00E70256" w:rsidRDefault="00E70256" w:rsidP="00F12465">
      <w:pPr>
        <w:pStyle w:val="NormalWeb"/>
        <w:spacing w:before="0" w:beforeAutospacing="0" w:after="0" w:afterAutospacing="0"/>
        <w:jc w:val="both"/>
        <w:rPr>
          <w:rFonts w:ascii="AvantGarde Bk BT" w:hAnsi="AvantGarde Bk BT" w:cs="Arial"/>
          <w:color w:val="000000" w:themeColor="text1"/>
          <w:sz w:val="22"/>
          <w:szCs w:val="22"/>
          <w:lang w:eastAsia="es-MX"/>
        </w:rPr>
      </w:pPr>
    </w:p>
    <w:p w14:paraId="45D3FD01" w14:textId="6AD3A686" w:rsidR="00E70256" w:rsidRDefault="00E70256" w:rsidP="00E70256">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Pr>
          <w:rFonts w:ascii="AvantGarde Bk BT" w:hAnsi="AvantGarde Bk BT" w:cs="Arial"/>
          <w:color w:val="000000" w:themeColor="text1"/>
          <w:sz w:val="22"/>
          <w:szCs w:val="22"/>
          <w:lang w:eastAsia="es-MX"/>
        </w:rPr>
        <w:t>Que Porfirio Muñoz Ledo destaca por su labor legislativa</w:t>
      </w:r>
      <w:r w:rsidR="003A58DE">
        <w:rPr>
          <w:rFonts w:ascii="AvantGarde Bk BT" w:hAnsi="AvantGarde Bk BT" w:cs="Arial"/>
          <w:color w:val="000000" w:themeColor="text1"/>
          <w:sz w:val="22"/>
          <w:szCs w:val="22"/>
          <w:lang w:eastAsia="es-MX"/>
        </w:rPr>
        <w:t>, al haber desempeñar los siguiente cargos de representación popular:</w:t>
      </w:r>
    </w:p>
    <w:p w14:paraId="54A84E47" w14:textId="77777777" w:rsidR="00A10E4B" w:rsidRPr="00E70256" w:rsidRDefault="00A10E4B" w:rsidP="00F12465">
      <w:pPr>
        <w:pStyle w:val="NormalWeb"/>
        <w:spacing w:before="0" w:beforeAutospacing="0" w:after="0" w:afterAutospacing="0"/>
        <w:jc w:val="both"/>
        <w:rPr>
          <w:rFonts w:ascii="AvantGarde Bk BT" w:hAnsi="AvantGarde Bk BT" w:cs="Arial"/>
          <w:color w:val="000000" w:themeColor="text1"/>
          <w:sz w:val="22"/>
          <w:szCs w:val="22"/>
          <w:lang w:eastAsia="es-MX"/>
        </w:rPr>
      </w:pPr>
    </w:p>
    <w:p w14:paraId="56A3CE98" w14:textId="6377D3B8"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Senador de la República por el Distrito Federal, en 1988</w:t>
      </w:r>
      <w:r>
        <w:rPr>
          <w:rFonts w:ascii="AvantGarde Bk BT" w:hAnsi="AvantGarde Bk BT" w:cs="Arial"/>
          <w:color w:val="000000" w:themeColor="text1"/>
          <w:sz w:val="22"/>
          <w:szCs w:val="22"/>
          <w:lang w:eastAsia="es-MX"/>
        </w:rPr>
        <w:t>.</w:t>
      </w:r>
    </w:p>
    <w:p w14:paraId="65397615" w14:textId="5A054A63"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Diputado </w:t>
      </w:r>
      <w:r w:rsidR="00A10E4B">
        <w:rPr>
          <w:rFonts w:ascii="AvantGarde Bk BT" w:hAnsi="AvantGarde Bk BT" w:cs="Arial"/>
          <w:color w:val="000000" w:themeColor="text1"/>
          <w:sz w:val="22"/>
          <w:szCs w:val="22"/>
          <w:lang w:eastAsia="es-MX"/>
        </w:rPr>
        <w:t>F</w:t>
      </w:r>
      <w:r w:rsidRPr="00373250">
        <w:rPr>
          <w:rFonts w:ascii="AvantGarde Bk BT" w:hAnsi="AvantGarde Bk BT" w:cs="Arial"/>
          <w:color w:val="000000" w:themeColor="text1"/>
          <w:sz w:val="22"/>
          <w:szCs w:val="22"/>
          <w:lang w:eastAsia="es-MX"/>
        </w:rPr>
        <w:t>ederal, 1997</w:t>
      </w:r>
      <w:r w:rsidR="002412BB">
        <w:rPr>
          <w:rFonts w:ascii="AvantGarde Bk BT" w:hAnsi="AvantGarde Bk BT" w:cs="Arial"/>
          <w:color w:val="000000" w:themeColor="text1"/>
          <w:sz w:val="22"/>
          <w:szCs w:val="22"/>
          <w:lang w:eastAsia="es-MX"/>
        </w:rPr>
        <w:t>-</w:t>
      </w:r>
      <w:r w:rsidR="003A58DE">
        <w:rPr>
          <w:rFonts w:ascii="AvantGarde Bk BT" w:hAnsi="AvantGarde Bk BT" w:cs="Arial"/>
          <w:color w:val="000000" w:themeColor="text1"/>
          <w:sz w:val="22"/>
          <w:szCs w:val="22"/>
          <w:lang w:eastAsia="es-MX"/>
        </w:rPr>
        <w:t>2000</w:t>
      </w:r>
      <w:r>
        <w:rPr>
          <w:rFonts w:ascii="AvantGarde Bk BT" w:hAnsi="AvantGarde Bk BT" w:cs="Arial"/>
          <w:color w:val="000000" w:themeColor="text1"/>
          <w:sz w:val="22"/>
          <w:szCs w:val="22"/>
          <w:lang w:eastAsia="es-MX"/>
        </w:rPr>
        <w:t>.</w:t>
      </w:r>
    </w:p>
    <w:p w14:paraId="6873EDCD" w14:textId="5C0E9CBB" w:rsidR="00E70256" w:rsidRPr="00373250" w:rsidRDefault="00E70256" w:rsidP="00E70256">
      <w:pPr>
        <w:pStyle w:val="NormalWeb"/>
        <w:numPr>
          <w:ilvl w:val="1"/>
          <w:numId w:val="19"/>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Diputado </w:t>
      </w:r>
      <w:r w:rsidR="00A10E4B">
        <w:rPr>
          <w:rFonts w:ascii="AvantGarde Bk BT" w:hAnsi="AvantGarde Bk BT" w:cs="Arial"/>
          <w:color w:val="000000" w:themeColor="text1"/>
          <w:sz w:val="22"/>
          <w:szCs w:val="22"/>
          <w:lang w:eastAsia="es-MX"/>
        </w:rPr>
        <w:t>F</w:t>
      </w:r>
      <w:r w:rsidRPr="00373250">
        <w:rPr>
          <w:rFonts w:ascii="AvantGarde Bk BT" w:hAnsi="AvantGarde Bk BT" w:cs="Arial"/>
          <w:color w:val="000000" w:themeColor="text1"/>
          <w:sz w:val="22"/>
          <w:szCs w:val="22"/>
          <w:lang w:eastAsia="es-MX"/>
        </w:rPr>
        <w:t>ederal y Presidente de la Comisión de Relaciones Exteriores, de </w:t>
      </w:r>
      <w:hyperlink r:id="rId9" w:tooltip="2009" w:history="1">
        <w:r w:rsidRPr="00373250">
          <w:rPr>
            <w:rFonts w:ascii="AvantGarde Bk BT" w:hAnsi="AvantGarde Bk BT"/>
            <w:color w:val="000000" w:themeColor="text1"/>
            <w:sz w:val="22"/>
            <w:szCs w:val="22"/>
            <w:lang w:eastAsia="es-MX"/>
          </w:rPr>
          <w:t>2009</w:t>
        </w:r>
      </w:hyperlink>
      <w:r w:rsidRPr="00373250">
        <w:rPr>
          <w:rFonts w:ascii="AvantGarde Bk BT" w:hAnsi="AvantGarde Bk BT"/>
          <w:color w:val="000000" w:themeColor="text1"/>
          <w:sz w:val="22"/>
          <w:szCs w:val="22"/>
          <w:lang w:eastAsia="es-MX"/>
        </w:rPr>
        <w:t xml:space="preserve"> a 2012</w:t>
      </w:r>
      <w:r>
        <w:rPr>
          <w:rFonts w:ascii="AvantGarde Bk BT" w:hAnsi="AvantGarde Bk BT" w:cs="Arial"/>
          <w:color w:val="000000" w:themeColor="text1"/>
          <w:sz w:val="22"/>
          <w:szCs w:val="22"/>
          <w:lang w:eastAsia="es-MX"/>
        </w:rPr>
        <w:t>.</w:t>
      </w:r>
    </w:p>
    <w:p w14:paraId="782B65FC" w14:textId="0557DC3B" w:rsidR="007C7FFE" w:rsidRDefault="007C7FFE">
      <w:pPr>
        <w:spacing w:after="200" w:line="276" w:lineRule="auto"/>
        <w:rPr>
          <w:rFonts w:ascii="AvantGarde Bk BT" w:hAnsi="AvantGarde Bk BT" w:cs="Arial"/>
          <w:color w:val="000000" w:themeColor="text1"/>
          <w:sz w:val="22"/>
          <w:szCs w:val="22"/>
          <w:lang w:val="es-ES" w:eastAsia="es-MX"/>
        </w:rPr>
      </w:pPr>
      <w:r>
        <w:rPr>
          <w:rFonts w:ascii="AvantGarde Bk BT" w:hAnsi="AvantGarde Bk BT" w:cs="Arial"/>
          <w:color w:val="000000" w:themeColor="text1"/>
          <w:sz w:val="22"/>
          <w:szCs w:val="22"/>
          <w:lang w:eastAsia="es-MX"/>
        </w:rPr>
        <w:br w:type="page"/>
      </w:r>
    </w:p>
    <w:p w14:paraId="16A8653B" w14:textId="77777777" w:rsidR="00D9396F" w:rsidRDefault="00D9396F" w:rsidP="00D9396F">
      <w:pPr>
        <w:pStyle w:val="NormalWeb"/>
        <w:spacing w:before="0" w:beforeAutospacing="0" w:after="0" w:afterAutospacing="0"/>
        <w:jc w:val="both"/>
        <w:rPr>
          <w:rFonts w:ascii="AvantGarde Bk BT" w:hAnsi="AvantGarde Bk BT" w:cs="Arial"/>
          <w:color w:val="000000" w:themeColor="text1"/>
          <w:sz w:val="22"/>
          <w:szCs w:val="22"/>
          <w:lang w:eastAsia="es-MX"/>
        </w:rPr>
      </w:pPr>
    </w:p>
    <w:p w14:paraId="7EE1E5CE" w14:textId="2EA18AF2" w:rsidR="00A84263" w:rsidRDefault="00A84263" w:rsidP="00A84263">
      <w:pPr>
        <w:pStyle w:val="NormalWeb"/>
        <w:numPr>
          <w:ilvl w:val="0"/>
          <w:numId w:val="19"/>
        </w:numPr>
        <w:tabs>
          <w:tab w:val="num" w:pos="360"/>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rPr>
        <w:t>Que</w:t>
      </w:r>
      <w:r w:rsidRPr="00FE7545">
        <w:rPr>
          <w:rFonts w:ascii="AvantGarde Bk BT" w:hAnsi="AvantGarde Bk BT"/>
          <w:color w:val="000000" w:themeColor="text1"/>
          <w:sz w:val="22"/>
          <w:szCs w:val="22"/>
        </w:rPr>
        <w:t xml:space="preserve"> en</w:t>
      </w:r>
      <w:r>
        <w:rPr>
          <w:rFonts w:ascii="AvantGarde Bk BT" w:hAnsi="AvantGarde Bk BT"/>
          <w:color w:val="000000" w:themeColor="text1"/>
          <w:sz w:val="22"/>
          <w:szCs w:val="22"/>
        </w:rPr>
        <w:t>tre</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 xml:space="preserve">1986 y </w:t>
      </w:r>
      <w:r w:rsidRPr="00FE7545">
        <w:rPr>
          <w:rFonts w:ascii="AvantGarde Bk BT" w:hAnsi="AvantGarde Bk BT"/>
          <w:color w:val="000000" w:themeColor="text1"/>
          <w:sz w:val="22"/>
          <w:szCs w:val="22"/>
        </w:rPr>
        <w:t>1987</w:t>
      </w:r>
      <w:r>
        <w:rPr>
          <w:rFonts w:ascii="AvantGarde Bk BT" w:hAnsi="AvantGarde Bk BT"/>
          <w:color w:val="000000" w:themeColor="text1"/>
          <w:sz w:val="22"/>
          <w:szCs w:val="22"/>
        </w:rPr>
        <w:t>,</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Porfirio Muñoz Ledo junto con</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Cuauhtémoc Cárdenas e Ifigenia Martínez, entre otras importantes figuras</w:t>
      </w:r>
      <w:r w:rsidRPr="00FE7545">
        <w:rPr>
          <w:rFonts w:ascii="AvantGarde Bk BT" w:hAnsi="AvantGarde Bk BT"/>
          <w:color w:val="000000" w:themeColor="text1"/>
          <w:sz w:val="22"/>
          <w:szCs w:val="22"/>
        </w:rPr>
        <w:t>,</w:t>
      </w:r>
      <w:r>
        <w:rPr>
          <w:rFonts w:ascii="AvantGarde Bk BT" w:hAnsi="AvantGarde Bk BT"/>
          <w:color w:val="000000" w:themeColor="text1"/>
          <w:sz w:val="22"/>
          <w:szCs w:val="22"/>
        </w:rPr>
        <w:t xml:space="preserve"> impulsaron la </w:t>
      </w:r>
      <w:r w:rsidRPr="00FE7545">
        <w:rPr>
          <w:rFonts w:ascii="AvantGarde Bk BT" w:hAnsi="AvantGarde Bk BT"/>
          <w:color w:val="000000" w:themeColor="text1"/>
          <w:sz w:val="22"/>
          <w:szCs w:val="22"/>
        </w:rPr>
        <w:t>cre</w:t>
      </w:r>
      <w:r>
        <w:rPr>
          <w:rFonts w:ascii="AvantGarde Bk BT" w:hAnsi="AvantGarde Bk BT"/>
          <w:color w:val="000000" w:themeColor="text1"/>
          <w:sz w:val="22"/>
          <w:szCs w:val="22"/>
        </w:rPr>
        <w:t>ación de</w:t>
      </w:r>
      <w:r w:rsidRPr="00FE7545">
        <w:rPr>
          <w:rFonts w:ascii="AvantGarde Bk BT" w:hAnsi="AvantGarde Bk BT"/>
          <w:color w:val="000000" w:themeColor="text1"/>
          <w:sz w:val="22"/>
          <w:szCs w:val="22"/>
        </w:rPr>
        <w:t xml:space="preserve"> </w:t>
      </w:r>
      <w:r>
        <w:rPr>
          <w:rFonts w:ascii="AvantGarde Bk BT" w:hAnsi="AvantGarde Bk BT"/>
          <w:color w:val="000000" w:themeColor="text1"/>
          <w:sz w:val="22"/>
          <w:szCs w:val="22"/>
        </w:rPr>
        <w:t>l</w:t>
      </w:r>
      <w:r w:rsidRPr="00FE7545">
        <w:rPr>
          <w:rFonts w:ascii="AvantGarde Bk BT" w:hAnsi="AvantGarde Bk BT"/>
          <w:color w:val="000000" w:themeColor="text1"/>
          <w:sz w:val="22"/>
          <w:szCs w:val="22"/>
        </w:rPr>
        <w:t xml:space="preserve">a </w:t>
      </w:r>
      <w:r>
        <w:rPr>
          <w:rFonts w:ascii="AvantGarde Bk BT" w:hAnsi="AvantGarde Bk BT"/>
          <w:color w:val="000000" w:themeColor="text1"/>
          <w:sz w:val="22"/>
          <w:szCs w:val="22"/>
        </w:rPr>
        <w:t>C</w:t>
      </w:r>
      <w:r w:rsidRPr="00FE7545">
        <w:rPr>
          <w:rFonts w:ascii="AvantGarde Bk BT" w:hAnsi="AvantGarde Bk BT"/>
          <w:color w:val="000000" w:themeColor="text1"/>
          <w:sz w:val="22"/>
          <w:szCs w:val="22"/>
        </w:rPr>
        <w:t xml:space="preserve">orriente </w:t>
      </w:r>
      <w:r>
        <w:rPr>
          <w:rFonts w:ascii="AvantGarde Bk BT" w:hAnsi="AvantGarde Bk BT"/>
          <w:color w:val="000000" w:themeColor="text1"/>
          <w:sz w:val="22"/>
          <w:szCs w:val="22"/>
        </w:rPr>
        <w:t>D</w:t>
      </w:r>
      <w:r w:rsidRPr="00FE7545">
        <w:rPr>
          <w:rFonts w:ascii="AvantGarde Bk BT" w:hAnsi="AvantGarde Bk BT"/>
          <w:color w:val="000000" w:themeColor="text1"/>
          <w:sz w:val="22"/>
          <w:szCs w:val="22"/>
        </w:rPr>
        <w:t xml:space="preserve">emocrática </w:t>
      </w:r>
      <w:r w:rsidRPr="00E563D8">
        <w:rPr>
          <w:rFonts w:ascii="AvantGarde Bk BT" w:hAnsi="AvantGarde Bk BT"/>
          <w:color w:val="000000" w:themeColor="text1"/>
          <w:sz w:val="22"/>
          <w:szCs w:val="22"/>
        </w:rPr>
        <w:t xml:space="preserve">dentro del Partido Revolucionario Institucional (PRI) con el propósito de democratizar sus procesos de toma de decisiones. Si bien en el devenir del partido habían existido intentos de transformación —como los encabezados por Carlos Madrazo </w:t>
      </w:r>
      <w:r>
        <w:rPr>
          <w:rFonts w:ascii="AvantGarde Bk BT" w:hAnsi="AvantGarde Bk BT"/>
          <w:color w:val="000000" w:themeColor="text1"/>
          <w:sz w:val="22"/>
          <w:szCs w:val="22"/>
        </w:rPr>
        <w:t xml:space="preserve">Becerra </w:t>
      </w:r>
      <w:r w:rsidRPr="00E563D8">
        <w:rPr>
          <w:rFonts w:ascii="AvantGarde Bk BT" w:hAnsi="AvantGarde Bk BT"/>
          <w:color w:val="000000" w:themeColor="text1"/>
          <w:sz w:val="22"/>
          <w:szCs w:val="22"/>
        </w:rPr>
        <w:t>y Jesús Reyes Heroles—, la conformación de la Corriente Democrática representó un profundo desafío al régimen de partido hegemónico en México, a su estructura, su discurso y sus prácticas. La Corriente Democrática canalizó las demandas ciudadanas germinadas desde 1968 y obligó al sistema político a reconocer el clamor generalizado de cambio. En particular, la Corriente Democrática alertaba sobre el riesgo que implicaba claudicar a la promesa de hacer efectivos los derechos sociales conquistados por la Revolución Mexicana, y plasmados en la Constitución de 1917, y en su lugar abrazar la agenda neoliberal. En suma, a la luz de la historia de México, la conformación de la Corriente Democrática vino a constituir el inicio de la transición democrática en el país, que materializaría sus primeros indicios muchos años después.</w:t>
      </w:r>
    </w:p>
    <w:p w14:paraId="3B3A149C" w14:textId="77777777" w:rsidR="00A84263" w:rsidRDefault="00A84263" w:rsidP="00545BB7">
      <w:pPr>
        <w:pStyle w:val="NormalWeb"/>
        <w:tabs>
          <w:tab w:val="num" w:pos="786"/>
        </w:tabs>
        <w:spacing w:before="0" w:beforeAutospacing="0" w:after="0" w:afterAutospacing="0"/>
        <w:jc w:val="both"/>
        <w:rPr>
          <w:rFonts w:ascii="AvantGarde Bk BT" w:hAnsi="AvantGarde Bk BT"/>
          <w:color w:val="000000" w:themeColor="text1"/>
          <w:sz w:val="22"/>
          <w:szCs w:val="22"/>
        </w:rPr>
      </w:pPr>
    </w:p>
    <w:p w14:paraId="3E35796B" w14:textId="77777777" w:rsidR="00A84263" w:rsidRDefault="00A84263" w:rsidP="00A84263">
      <w:pPr>
        <w:pStyle w:val="NormalWeb"/>
        <w:numPr>
          <w:ilvl w:val="0"/>
          <w:numId w:val="19"/>
        </w:numPr>
        <w:tabs>
          <w:tab w:val="num" w:pos="360"/>
        </w:tabs>
        <w:spacing w:before="0" w:beforeAutospacing="0" w:after="0" w:afterAutospacing="0"/>
        <w:ind w:left="360"/>
        <w:jc w:val="both"/>
        <w:rPr>
          <w:rFonts w:ascii="AvantGarde Bk BT" w:hAnsi="AvantGarde Bk BT"/>
          <w:color w:val="000000" w:themeColor="text1"/>
          <w:sz w:val="22"/>
          <w:szCs w:val="22"/>
        </w:rPr>
      </w:pPr>
      <w:r w:rsidRPr="00DB458A">
        <w:rPr>
          <w:rFonts w:ascii="AvantGarde Bk BT" w:hAnsi="AvantGarde Bk BT"/>
          <w:color w:val="000000" w:themeColor="text1"/>
          <w:sz w:val="22"/>
          <w:szCs w:val="22"/>
        </w:rPr>
        <w:t xml:space="preserve">Que para Miguel Ángel Granados Chapa —quien en esa época era periodista del diario mexicano </w:t>
      </w:r>
      <w:r w:rsidRPr="00DB458A">
        <w:rPr>
          <w:rFonts w:ascii="AvantGarde Bk BT" w:hAnsi="AvantGarde Bk BT"/>
          <w:i/>
          <w:color w:val="000000" w:themeColor="text1"/>
          <w:sz w:val="22"/>
          <w:szCs w:val="22"/>
        </w:rPr>
        <w:t>La Jornada</w:t>
      </w:r>
      <w:r w:rsidRPr="00DB458A">
        <w:rPr>
          <w:rFonts w:ascii="AvantGarde Bk BT" w:hAnsi="AvantGarde Bk BT"/>
          <w:color w:val="000000" w:themeColor="text1"/>
          <w:sz w:val="22"/>
          <w:szCs w:val="22"/>
        </w:rPr>
        <w:t xml:space="preserve">—, el surgimiento de la Corriente Democrática al seno del PRI ocurría ante la apremiante necesidad de que el partido emprendiera una intensa reforma tanto hacia adentro como hacia afuera. En octubre de 1986, este periodista </w:t>
      </w:r>
      <w:r>
        <w:rPr>
          <w:rFonts w:ascii="AvantGarde Bk BT" w:hAnsi="AvantGarde Bk BT"/>
          <w:color w:val="000000" w:themeColor="text1"/>
          <w:sz w:val="22"/>
          <w:szCs w:val="22"/>
        </w:rPr>
        <w:t>argumentaba</w:t>
      </w:r>
      <w:r w:rsidRPr="00DB458A">
        <w:rPr>
          <w:rFonts w:ascii="AvantGarde Bk BT" w:hAnsi="AvantGarde Bk BT"/>
          <w:color w:val="000000" w:themeColor="text1"/>
          <w:sz w:val="22"/>
          <w:szCs w:val="22"/>
        </w:rPr>
        <w:t xml:space="preserve"> en el diario </w:t>
      </w:r>
      <w:r w:rsidRPr="00DB458A">
        <w:rPr>
          <w:rFonts w:ascii="AvantGarde Bk BT" w:hAnsi="AvantGarde Bk BT"/>
          <w:i/>
          <w:color w:val="000000" w:themeColor="text1"/>
          <w:sz w:val="22"/>
          <w:szCs w:val="22"/>
        </w:rPr>
        <w:t>El País</w:t>
      </w:r>
      <w:r w:rsidRPr="00DB458A">
        <w:rPr>
          <w:rFonts w:ascii="AvantGarde Bk BT" w:hAnsi="AvantGarde Bk BT"/>
          <w:color w:val="000000" w:themeColor="text1"/>
          <w:sz w:val="22"/>
          <w:szCs w:val="22"/>
        </w:rPr>
        <w:t xml:space="preserve">, que “por su carácter de partido de Estado, creado desde arriba para la transmisión de instrucciones verticales, la noción de democracia parece por entero exótica en su interior, a pesar de que se lea con abundancia la palabra en sus documentos oficiales” y auguraba que ante la crisis económica y la negativa del partido a renovarse, </w:t>
      </w:r>
      <w:r>
        <w:rPr>
          <w:rFonts w:ascii="AvantGarde Bk BT" w:hAnsi="AvantGarde Bk BT"/>
          <w:color w:val="000000" w:themeColor="text1"/>
          <w:sz w:val="22"/>
          <w:szCs w:val="22"/>
        </w:rPr>
        <w:t xml:space="preserve">éste </w:t>
      </w:r>
      <w:r w:rsidRPr="00DB458A">
        <w:rPr>
          <w:rFonts w:ascii="AvantGarde Bk BT" w:hAnsi="AvantGarde Bk BT"/>
          <w:color w:val="000000" w:themeColor="text1"/>
          <w:sz w:val="22"/>
          <w:szCs w:val="22"/>
        </w:rPr>
        <w:t>se perfilaba hacia una crisis pol</w:t>
      </w:r>
      <w:r>
        <w:rPr>
          <w:rFonts w:ascii="AvantGarde Bk BT" w:hAnsi="AvantGarde Bk BT"/>
          <w:color w:val="000000" w:themeColor="text1"/>
          <w:sz w:val="22"/>
          <w:szCs w:val="22"/>
        </w:rPr>
        <w:t>ítica.</w:t>
      </w:r>
    </w:p>
    <w:p w14:paraId="247FC20F" w14:textId="77777777" w:rsidR="00A84263" w:rsidRDefault="00A84263" w:rsidP="00545BB7">
      <w:pPr>
        <w:pStyle w:val="NormalWeb"/>
        <w:spacing w:before="0" w:beforeAutospacing="0" w:after="0" w:afterAutospacing="0"/>
        <w:jc w:val="both"/>
        <w:rPr>
          <w:rFonts w:ascii="AvantGarde Bk BT" w:hAnsi="AvantGarde Bk BT"/>
          <w:color w:val="000000" w:themeColor="text1"/>
          <w:sz w:val="22"/>
          <w:szCs w:val="22"/>
        </w:rPr>
      </w:pPr>
    </w:p>
    <w:p w14:paraId="436C444B" w14:textId="070E178F" w:rsidR="00D9396F" w:rsidRDefault="00A84263" w:rsidP="00D9396F">
      <w:pPr>
        <w:pStyle w:val="NormalWeb"/>
        <w:numPr>
          <w:ilvl w:val="0"/>
          <w:numId w:val="19"/>
        </w:numPr>
        <w:tabs>
          <w:tab w:val="num" w:pos="360"/>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rPr>
        <w:t>Que a</w:t>
      </w:r>
      <w:r w:rsidR="00D9396F">
        <w:rPr>
          <w:rFonts w:ascii="AvantGarde Bk BT" w:hAnsi="AvantGarde Bk BT"/>
          <w:color w:val="000000" w:themeColor="text1"/>
          <w:sz w:val="22"/>
          <w:szCs w:val="22"/>
        </w:rPr>
        <w:t>l considerar que</w:t>
      </w:r>
      <w:r w:rsidR="00D9396F" w:rsidRPr="00FE7545">
        <w:rPr>
          <w:rFonts w:ascii="AvantGarde Bk BT" w:hAnsi="AvantGarde Bk BT"/>
          <w:color w:val="000000" w:themeColor="text1"/>
          <w:sz w:val="22"/>
          <w:szCs w:val="22"/>
        </w:rPr>
        <w:t xml:space="preserve"> </w:t>
      </w:r>
      <w:r w:rsidR="00D9396F">
        <w:rPr>
          <w:rFonts w:ascii="AvantGarde Bk BT" w:hAnsi="AvantGarde Bk BT"/>
          <w:color w:val="000000" w:themeColor="text1"/>
          <w:sz w:val="22"/>
          <w:szCs w:val="22"/>
        </w:rPr>
        <w:t xml:space="preserve">la </w:t>
      </w:r>
      <w:r w:rsidR="00D9396F" w:rsidRPr="00FE7545">
        <w:rPr>
          <w:rFonts w:ascii="AvantGarde Bk BT" w:hAnsi="AvantGarde Bk BT"/>
          <w:color w:val="000000" w:themeColor="text1"/>
          <w:sz w:val="22"/>
          <w:szCs w:val="22"/>
        </w:rPr>
        <w:t xml:space="preserve">designación </w:t>
      </w:r>
      <w:r w:rsidR="00D9396F">
        <w:rPr>
          <w:rFonts w:ascii="AvantGarde Bk BT" w:hAnsi="AvantGarde Bk BT"/>
          <w:color w:val="000000" w:themeColor="text1"/>
          <w:sz w:val="22"/>
          <w:szCs w:val="22"/>
        </w:rPr>
        <w:t>de Carlos Salinas de Gortari como</w:t>
      </w:r>
      <w:r w:rsidR="00D9396F" w:rsidRPr="00FE7545">
        <w:rPr>
          <w:rFonts w:ascii="AvantGarde Bk BT" w:hAnsi="AvantGarde Bk BT"/>
          <w:color w:val="000000" w:themeColor="text1"/>
          <w:sz w:val="22"/>
          <w:szCs w:val="22"/>
        </w:rPr>
        <w:t xml:space="preserve"> candidato </w:t>
      </w:r>
      <w:r w:rsidR="00D9396F">
        <w:rPr>
          <w:rFonts w:ascii="AvantGarde Bk BT" w:hAnsi="AvantGarde Bk BT"/>
          <w:color w:val="000000" w:themeColor="text1"/>
          <w:sz w:val="22"/>
          <w:szCs w:val="22"/>
        </w:rPr>
        <w:t xml:space="preserve">presidencial fue una imposición del </w:t>
      </w:r>
      <w:r w:rsidR="00D9396F" w:rsidRPr="00FE7545">
        <w:rPr>
          <w:rFonts w:ascii="AvantGarde Bk BT" w:hAnsi="AvantGarde Bk BT"/>
          <w:color w:val="000000" w:themeColor="text1"/>
          <w:sz w:val="22"/>
          <w:szCs w:val="22"/>
        </w:rPr>
        <w:t>Presiden</w:t>
      </w:r>
      <w:r w:rsidR="00D9396F">
        <w:rPr>
          <w:rFonts w:ascii="AvantGarde Bk BT" w:hAnsi="AvantGarde Bk BT"/>
          <w:color w:val="000000" w:themeColor="text1"/>
          <w:sz w:val="22"/>
          <w:szCs w:val="22"/>
        </w:rPr>
        <w:t>te</w:t>
      </w:r>
      <w:r w:rsidR="00D9396F" w:rsidRPr="00FE7545">
        <w:rPr>
          <w:rFonts w:ascii="AvantGarde Bk BT" w:hAnsi="AvantGarde Bk BT"/>
          <w:color w:val="000000" w:themeColor="text1"/>
          <w:sz w:val="22"/>
          <w:szCs w:val="22"/>
        </w:rPr>
        <w:t xml:space="preserve"> de la República </w:t>
      </w:r>
      <w:r w:rsidR="00D9396F" w:rsidRPr="00DF0D44">
        <w:rPr>
          <w:rFonts w:ascii="AvantGarde Bk BT" w:hAnsi="AvantGarde Bk BT"/>
          <w:color w:val="000000" w:themeColor="text1"/>
          <w:sz w:val="22"/>
          <w:szCs w:val="22"/>
        </w:rPr>
        <w:t>y representaba un alejamiento de los principios revolucionarios que le dieron origen al partido</w:t>
      </w:r>
      <w:r w:rsidR="00D9396F">
        <w:rPr>
          <w:rFonts w:ascii="AvantGarde Bk BT" w:hAnsi="AvantGarde Bk BT"/>
          <w:color w:val="000000" w:themeColor="text1"/>
          <w:sz w:val="22"/>
          <w:szCs w:val="22"/>
        </w:rPr>
        <w:t xml:space="preserve">, los miembros de esta Corriente </w:t>
      </w:r>
      <w:r w:rsidR="00D9396F" w:rsidRPr="00FE7545">
        <w:rPr>
          <w:rFonts w:ascii="AvantGarde Bk BT" w:hAnsi="AvantGarde Bk BT"/>
          <w:color w:val="000000" w:themeColor="text1"/>
          <w:sz w:val="22"/>
          <w:szCs w:val="22"/>
        </w:rPr>
        <w:t>renunciara</w:t>
      </w:r>
      <w:r w:rsidR="00D9396F">
        <w:rPr>
          <w:rFonts w:ascii="AvantGarde Bk BT" w:hAnsi="AvantGarde Bk BT"/>
          <w:color w:val="000000" w:themeColor="text1"/>
          <w:sz w:val="22"/>
          <w:szCs w:val="22"/>
        </w:rPr>
        <w:t>n</w:t>
      </w:r>
      <w:r w:rsidR="00D9396F" w:rsidRPr="00FE7545">
        <w:rPr>
          <w:rFonts w:ascii="AvantGarde Bk BT" w:hAnsi="AvantGarde Bk BT"/>
          <w:color w:val="000000" w:themeColor="text1"/>
          <w:sz w:val="22"/>
          <w:szCs w:val="22"/>
        </w:rPr>
        <w:t xml:space="preserve"> a su militancia.</w:t>
      </w:r>
    </w:p>
    <w:p w14:paraId="78AC06C4" w14:textId="77777777" w:rsidR="00545BB7" w:rsidRPr="00545BB7" w:rsidRDefault="00545BB7" w:rsidP="00545BB7">
      <w:pPr>
        <w:pStyle w:val="NormalWeb"/>
        <w:spacing w:before="0" w:beforeAutospacing="0" w:after="0" w:afterAutospacing="0"/>
        <w:jc w:val="both"/>
        <w:rPr>
          <w:rFonts w:ascii="AvantGarde Bk BT" w:hAnsi="AvantGarde Bk BT"/>
          <w:color w:val="000000" w:themeColor="text1"/>
          <w:sz w:val="22"/>
          <w:szCs w:val="22"/>
        </w:rPr>
      </w:pPr>
    </w:p>
    <w:p w14:paraId="22D72E71" w14:textId="5FC70D3E" w:rsidR="00D9396F" w:rsidRPr="009F0A5C" w:rsidRDefault="00D9396F" w:rsidP="00D9396F">
      <w:pPr>
        <w:pStyle w:val="NormalWeb"/>
        <w:numPr>
          <w:ilvl w:val="0"/>
          <w:numId w:val="19"/>
        </w:numPr>
        <w:tabs>
          <w:tab w:val="num" w:pos="360"/>
        </w:tabs>
        <w:spacing w:before="0" w:beforeAutospacing="0" w:after="0" w:afterAutospacing="0"/>
        <w:ind w:left="360"/>
        <w:jc w:val="both"/>
        <w:rPr>
          <w:rFonts w:ascii="AvantGarde Bk BT" w:hAnsi="AvantGarde Bk BT"/>
          <w:color w:val="000000" w:themeColor="text1"/>
          <w:sz w:val="22"/>
          <w:szCs w:val="22"/>
        </w:rPr>
      </w:pPr>
      <w:r w:rsidRPr="001177A1">
        <w:rPr>
          <w:rFonts w:ascii="AvantGarde Bk BT" w:hAnsi="AvantGarde Bk BT"/>
          <w:color w:val="000000" w:themeColor="text1"/>
          <w:sz w:val="22"/>
          <w:szCs w:val="22"/>
          <w:lang w:val="es-MX"/>
        </w:rPr>
        <w:t>Que en 1988</w:t>
      </w:r>
      <w:r>
        <w:rPr>
          <w:rFonts w:ascii="AvantGarde Bk BT" w:hAnsi="AvantGarde Bk BT"/>
          <w:color w:val="000000" w:themeColor="text1"/>
          <w:sz w:val="22"/>
          <w:szCs w:val="22"/>
          <w:lang w:val="es-MX"/>
        </w:rPr>
        <w:t>,</w:t>
      </w:r>
      <w:r w:rsidRPr="001177A1">
        <w:rPr>
          <w:rFonts w:ascii="AvantGarde Bk BT" w:hAnsi="AvantGarde Bk BT"/>
          <w:color w:val="000000" w:themeColor="text1"/>
          <w:sz w:val="22"/>
          <w:szCs w:val="22"/>
          <w:lang w:val="es-MX"/>
        </w:rPr>
        <w:t xml:space="preserve"> </w:t>
      </w:r>
      <w:r w:rsidR="00A84263">
        <w:rPr>
          <w:rFonts w:ascii="AvantGarde Bk BT" w:hAnsi="AvantGarde Bk BT"/>
          <w:color w:val="000000" w:themeColor="text1"/>
          <w:sz w:val="22"/>
          <w:szCs w:val="22"/>
          <w:lang w:val="es-MX"/>
        </w:rPr>
        <w:t xml:space="preserve">Porfirio Muñoz Ledo </w:t>
      </w:r>
      <w:r>
        <w:rPr>
          <w:rFonts w:ascii="AvantGarde Bk BT" w:hAnsi="AvantGarde Bk BT"/>
          <w:color w:val="000000" w:themeColor="text1"/>
          <w:sz w:val="22"/>
          <w:szCs w:val="22"/>
          <w:lang w:val="es-MX"/>
        </w:rPr>
        <w:t xml:space="preserve">apoyó la candidatura </w:t>
      </w:r>
      <w:r w:rsidRPr="001177A1">
        <w:rPr>
          <w:rFonts w:ascii="AvantGarde Bk BT" w:hAnsi="AvantGarde Bk BT"/>
          <w:color w:val="000000" w:themeColor="text1"/>
          <w:sz w:val="22"/>
          <w:szCs w:val="22"/>
          <w:lang w:val="es-MX"/>
        </w:rPr>
        <w:t xml:space="preserve">a la Presidencia de la República </w:t>
      </w:r>
      <w:r>
        <w:rPr>
          <w:rFonts w:ascii="AvantGarde Bk BT" w:hAnsi="AvantGarde Bk BT"/>
          <w:color w:val="000000" w:themeColor="text1"/>
          <w:sz w:val="22"/>
          <w:szCs w:val="22"/>
          <w:lang w:val="es-MX"/>
        </w:rPr>
        <w:t>d</w:t>
      </w:r>
      <w:r w:rsidRPr="001177A1">
        <w:rPr>
          <w:rFonts w:ascii="AvantGarde Bk BT" w:hAnsi="AvantGarde Bk BT"/>
          <w:color w:val="000000" w:themeColor="text1"/>
          <w:sz w:val="22"/>
          <w:szCs w:val="22"/>
          <w:lang w:val="es-MX"/>
        </w:rPr>
        <w:t xml:space="preserve">el </w:t>
      </w:r>
      <w:r w:rsidR="00355A64">
        <w:rPr>
          <w:rFonts w:ascii="AvantGarde Bk BT" w:hAnsi="AvantGarde Bk BT"/>
          <w:color w:val="000000" w:themeColor="text1"/>
          <w:sz w:val="22"/>
          <w:szCs w:val="22"/>
          <w:lang w:val="es-MX"/>
        </w:rPr>
        <w:t>ingeniero</w:t>
      </w:r>
      <w:r w:rsidRPr="001177A1">
        <w:rPr>
          <w:rFonts w:ascii="AvantGarde Bk BT" w:hAnsi="AvantGarde Bk BT"/>
          <w:color w:val="000000" w:themeColor="text1"/>
          <w:sz w:val="22"/>
          <w:szCs w:val="22"/>
          <w:lang w:val="es-MX"/>
        </w:rPr>
        <w:t xml:space="preserve"> Cuauhtémoc Cárdenas Solórzano</w:t>
      </w:r>
      <w:r>
        <w:rPr>
          <w:rFonts w:ascii="AvantGarde Bk BT" w:hAnsi="AvantGarde Bk BT"/>
          <w:color w:val="000000" w:themeColor="text1"/>
          <w:sz w:val="22"/>
          <w:szCs w:val="22"/>
          <w:lang w:val="es-MX"/>
        </w:rPr>
        <w:t xml:space="preserve">, postulado </w:t>
      </w:r>
      <w:r w:rsidRPr="001177A1">
        <w:rPr>
          <w:rFonts w:ascii="AvantGarde Bk BT" w:hAnsi="AvantGarde Bk BT"/>
          <w:color w:val="000000" w:themeColor="text1"/>
          <w:sz w:val="22"/>
          <w:szCs w:val="22"/>
          <w:lang w:val="es-MX"/>
        </w:rPr>
        <w:t>por una coalición de partidos y agrupaciones políticas de centro</w:t>
      </w:r>
      <w:r>
        <w:rPr>
          <w:rFonts w:ascii="AvantGarde Bk BT" w:hAnsi="AvantGarde Bk BT"/>
          <w:color w:val="000000" w:themeColor="text1"/>
          <w:sz w:val="22"/>
          <w:szCs w:val="22"/>
          <w:lang w:val="es-MX"/>
        </w:rPr>
        <w:t>-</w:t>
      </w:r>
      <w:r w:rsidRPr="001177A1">
        <w:rPr>
          <w:rFonts w:ascii="AvantGarde Bk BT" w:hAnsi="AvantGarde Bk BT"/>
          <w:color w:val="000000" w:themeColor="text1"/>
          <w:sz w:val="22"/>
          <w:szCs w:val="22"/>
          <w:lang w:val="es-MX"/>
        </w:rPr>
        <w:t>izquierda que aglutinó a la oposición progresista</w:t>
      </w:r>
      <w:r>
        <w:rPr>
          <w:rFonts w:ascii="AvantGarde Bk BT" w:hAnsi="AvantGarde Bk BT"/>
          <w:color w:val="000000" w:themeColor="text1"/>
          <w:sz w:val="22"/>
          <w:szCs w:val="22"/>
          <w:lang w:val="es-MX"/>
        </w:rPr>
        <w:t>,</w:t>
      </w:r>
      <w:r w:rsidRPr="001177A1">
        <w:rPr>
          <w:rFonts w:ascii="AvantGarde Bk BT" w:hAnsi="AvantGarde Bk BT"/>
          <w:color w:val="000000" w:themeColor="text1"/>
          <w:sz w:val="22"/>
          <w:szCs w:val="22"/>
          <w:lang w:val="es-MX"/>
        </w:rPr>
        <w:t xml:space="preserve"> denominad</w:t>
      </w:r>
      <w:r>
        <w:rPr>
          <w:rFonts w:ascii="AvantGarde Bk BT" w:hAnsi="AvantGarde Bk BT"/>
          <w:color w:val="000000" w:themeColor="text1"/>
          <w:sz w:val="22"/>
          <w:szCs w:val="22"/>
          <w:lang w:val="es-MX"/>
        </w:rPr>
        <w:t>a</w:t>
      </w:r>
      <w:r w:rsidRPr="001177A1">
        <w:rPr>
          <w:rFonts w:ascii="AvantGarde Bk BT" w:hAnsi="AvantGarde Bk BT"/>
          <w:color w:val="000000" w:themeColor="text1"/>
          <w:sz w:val="22"/>
          <w:szCs w:val="22"/>
          <w:lang w:val="es-MX"/>
        </w:rPr>
        <w:t xml:space="preserve"> el Frente Democrático Nacional</w:t>
      </w:r>
      <w:r>
        <w:rPr>
          <w:rFonts w:ascii="AvantGarde Bk BT" w:hAnsi="AvantGarde Bk BT"/>
          <w:color w:val="000000" w:themeColor="text1"/>
          <w:sz w:val="22"/>
          <w:szCs w:val="22"/>
          <w:lang w:val="es-MX"/>
        </w:rPr>
        <w:t xml:space="preserve"> (FDN).</w:t>
      </w:r>
      <w:r w:rsidR="00355A64">
        <w:rPr>
          <w:rFonts w:ascii="AvantGarde Bk BT" w:hAnsi="AvantGarde Bk BT"/>
          <w:color w:val="000000" w:themeColor="text1"/>
          <w:sz w:val="22"/>
          <w:szCs w:val="22"/>
          <w:lang w:val="es-MX"/>
        </w:rPr>
        <w:t xml:space="preserve"> Este acontecimiento constituyó un parteaguas en la historia del México moderno, al encauzar el malestar ciudadano de la época y representar un</w:t>
      </w:r>
      <w:r w:rsidR="000F5938">
        <w:rPr>
          <w:rFonts w:ascii="AvantGarde Bk BT" w:hAnsi="AvantGarde Bk BT"/>
          <w:color w:val="000000" w:themeColor="text1"/>
          <w:sz w:val="22"/>
          <w:szCs w:val="22"/>
          <w:lang w:val="es-MX"/>
        </w:rPr>
        <w:t>a alternativa al partido hegemónico.</w:t>
      </w:r>
    </w:p>
    <w:p w14:paraId="341D669D" w14:textId="08D675F1" w:rsidR="007C7FFE" w:rsidRDefault="007C7FFE">
      <w:pPr>
        <w:spacing w:after="200" w:line="276" w:lineRule="auto"/>
        <w:rPr>
          <w:rFonts w:ascii="AvantGarde Bk BT" w:hAnsi="AvantGarde Bk BT"/>
          <w:color w:val="000000" w:themeColor="text1"/>
          <w:lang w:val="es-ES"/>
        </w:rPr>
      </w:pPr>
      <w:r>
        <w:rPr>
          <w:rFonts w:ascii="AvantGarde Bk BT" w:hAnsi="AvantGarde Bk BT"/>
          <w:color w:val="000000" w:themeColor="text1"/>
          <w:lang w:val="es-ES"/>
        </w:rPr>
        <w:br w:type="page"/>
      </w:r>
    </w:p>
    <w:p w14:paraId="26774A89" w14:textId="77777777" w:rsidR="00D9396F" w:rsidRDefault="00D9396F" w:rsidP="00D9396F">
      <w:pPr>
        <w:rPr>
          <w:rFonts w:ascii="AvantGarde Bk BT" w:hAnsi="AvantGarde Bk BT"/>
          <w:color w:val="000000" w:themeColor="text1"/>
          <w:lang w:val="es-ES"/>
        </w:rPr>
      </w:pPr>
    </w:p>
    <w:p w14:paraId="7A8C82D6" w14:textId="77777777" w:rsidR="00545BB7" w:rsidRPr="00DF0D44" w:rsidRDefault="00545BB7" w:rsidP="00D9396F">
      <w:pPr>
        <w:rPr>
          <w:rFonts w:ascii="AvantGarde Bk BT" w:hAnsi="AvantGarde Bk BT"/>
          <w:color w:val="000000" w:themeColor="text1"/>
          <w:lang w:val="es-ES"/>
        </w:rPr>
      </w:pPr>
    </w:p>
    <w:p w14:paraId="5931A67B" w14:textId="65E36EE1" w:rsidR="00D9396F" w:rsidRPr="00D9396F" w:rsidRDefault="00D9396F" w:rsidP="00D9396F">
      <w:pPr>
        <w:pStyle w:val="NormalWeb"/>
        <w:numPr>
          <w:ilvl w:val="0"/>
          <w:numId w:val="19"/>
        </w:numPr>
        <w:tabs>
          <w:tab w:val="num" w:pos="360"/>
        </w:tabs>
        <w:spacing w:before="0" w:beforeAutospacing="0" w:after="0" w:afterAutospacing="0"/>
        <w:ind w:left="360"/>
        <w:jc w:val="both"/>
        <w:rPr>
          <w:rFonts w:ascii="AvantGarde Bk BT" w:hAnsi="AvantGarde Bk BT"/>
          <w:color w:val="000000" w:themeColor="text1"/>
          <w:sz w:val="22"/>
          <w:szCs w:val="22"/>
        </w:rPr>
      </w:pPr>
      <w:r>
        <w:rPr>
          <w:rFonts w:ascii="AvantGarde Bk BT" w:hAnsi="AvantGarde Bk BT"/>
          <w:color w:val="000000" w:themeColor="text1"/>
          <w:sz w:val="22"/>
          <w:szCs w:val="22"/>
          <w:lang w:val="es-MX"/>
        </w:rPr>
        <w:t>Que en función de las mútliples irregularidades</w:t>
      </w:r>
      <w:r w:rsidR="002412BB">
        <w:rPr>
          <w:rFonts w:ascii="AvantGarde Bk BT" w:hAnsi="AvantGarde Bk BT"/>
          <w:color w:val="000000" w:themeColor="text1"/>
          <w:sz w:val="22"/>
          <w:szCs w:val="22"/>
          <w:lang w:val="es-MX"/>
        </w:rPr>
        <w:t xml:space="preserve"> y</w:t>
      </w:r>
      <w:r>
        <w:rPr>
          <w:rFonts w:ascii="AvantGarde Bk BT" w:hAnsi="AvantGarde Bk BT"/>
          <w:color w:val="000000" w:themeColor="text1"/>
          <w:sz w:val="22"/>
          <w:szCs w:val="22"/>
          <w:lang w:val="es-MX"/>
        </w:rPr>
        <w:t xml:space="preserve"> </w:t>
      </w:r>
      <w:r w:rsidR="002412BB">
        <w:rPr>
          <w:rFonts w:ascii="AvantGarde Bk BT" w:hAnsi="AvantGarde Bk BT"/>
          <w:color w:val="000000" w:themeColor="text1"/>
          <w:sz w:val="22"/>
          <w:szCs w:val="22"/>
          <w:lang w:val="es-MX"/>
        </w:rPr>
        <w:t xml:space="preserve">denuncias </w:t>
      </w:r>
      <w:r>
        <w:rPr>
          <w:rFonts w:ascii="AvantGarde Bk BT" w:hAnsi="AvantGarde Bk BT"/>
          <w:color w:val="000000" w:themeColor="text1"/>
          <w:sz w:val="22"/>
          <w:szCs w:val="22"/>
          <w:lang w:val="es-MX"/>
        </w:rPr>
        <w:t>registradas</w:t>
      </w:r>
      <w:r w:rsidR="002412BB">
        <w:rPr>
          <w:rFonts w:ascii="AvantGarde Bk BT" w:hAnsi="AvantGarde Bk BT"/>
          <w:color w:val="000000" w:themeColor="text1"/>
          <w:sz w:val="22"/>
          <w:szCs w:val="22"/>
          <w:lang w:val="es-MX"/>
        </w:rPr>
        <w:t xml:space="preserve"> </w:t>
      </w:r>
      <w:r>
        <w:rPr>
          <w:rFonts w:ascii="AvantGarde Bk BT" w:hAnsi="AvantGarde Bk BT"/>
          <w:color w:val="000000" w:themeColor="text1"/>
          <w:sz w:val="22"/>
          <w:szCs w:val="22"/>
          <w:lang w:val="es-MX"/>
        </w:rPr>
        <w:t xml:space="preserve">en el proceso electoral presidencial de 1988, Porfirio Muñoz Ledo fue partícipe de las </w:t>
      </w:r>
      <w:r w:rsidRPr="00AB2AC5">
        <w:rPr>
          <w:rFonts w:ascii="AvantGarde Bk BT" w:hAnsi="AvantGarde Bk BT"/>
          <w:color w:val="000000" w:themeColor="text1"/>
          <w:sz w:val="22"/>
          <w:szCs w:val="22"/>
          <w:lang w:val="es-MX"/>
        </w:rPr>
        <w:t>movilizaciones en defensa del voto</w:t>
      </w:r>
      <w:r>
        <w:rPr>
          <w:rFonts w:ascii="AvantGarde Bk BT" w:hAnsi="AvantGarde Bk BT"/>
          <w:color w:val="000000" w:themeColor="text1"/>
          <w:sz w:val="22"/>
          <w:szCs w:val="22"/>
          <w:lang w:val="es-MX"/>
        </w:rPr>
        <w:t>.</w:t>
      </w:r>
      <w:r w:rsidRPr="00AB2AC5">
        <w:rPr>
          <w:rFonts w:ascii="AvantGarde Bk BT" w:hAnsi="AvantGarde Bk BT"/>
          <w:color w:val="000000" w:themeColor="text1"/>
          <w:sz w:val="22"/>
          <w:szCs w:val="22"/>
          <w:lang w:val="es-MX"/>
        </w:rPr>
        <w:t xml:space="preserve"> </w:t>
      </w:r>
      <w:r>
        <w:rPr>
          <w:rFonts w:ascii="AvantGarde Bk BT" w:hAnsi="AvantGarde Bk BT"/>
          <w:color w:val="000000" w:themeColor="text1"/>
          <w:sz w:val="22"/>
          <w:szCs w:val="22"/>
          <w:lang w:val="es-MX"/>
        </w:rPr>
        <w:t>Esto</w:t>
      </w:r>
      <w:r w:rsidRPr="00AB2AC5">
        <w:rPr>
          <w:rFonts w:ascii="AvantGarde Bk BT" w:hAnsi="AvantGarde Bk BT"/>
          <w:color w:val="000000" w:themeColor="text1"/>
          <w:sz w:val="22"/>
          <w:szCs w:val="22"/>
          <w:lang w:val="es-MX"/>
        </w:rPr>
        <w:t xml:space="preserve"> constituyó parte de los cimientos de la organización civil y pacífica</w:t>
      </w:r>
      <w:r>
        <w:rPr>
          <w:rFonts w:ascii="AvantGarde Bk BT" w:hAnsi="AvantGarde Bk BT"/>
          <w:color w:val="000000" w:themeColor="text1"/>
          <w:sz w:val="22"/>
          <w:szCs w:val="22"/>
          <w:lang w:val="es-MX"/>
        </w:rPr>
        <w:t xml:space="preserve"> que,</w:t>
      </w:r>
      <w:r w:rsidRPr="00AB2AC5">
        <w:rPr>
          <w:rFonts w:ascii="AvantGarde Bk BT" w:hAnsi="AvantGarde Bk BT"/>
          <w:color w:val="000000" w:themeColor="text1"/>
          <w:sz w:val="22"/>
          <w:szCs w:val="22"/>
          <w:lang w:val="es-MX"/>
        </w:rPr>
        <w:t xml:space="preserve"> junto con </w:t>
      </w:r>
      <w:r>
        <w:rPr>
          <w:rFonts w:ascii="AvantGarde Bk BT" w:hAnsi="AvantGarde Bk BT"/>
          <w:color w:val="000000" w:themeColor="text1"/>
          <w:sz w:val="22"/>
          <w:szCs w:val="22"/>
          <w:lang w:val="es-MX"/>
        </w:rPr>
        <w:t xml:space="preserve">el apoyo de </w:t>
      </w:r>
      <w:r w:rsidRPr="00AB2AC5">
        <w:rPr>
          <w:rFonts w:ascii="AvantGarde Bk BT" w:hAnsi="AvantGarde Bk BT"/>
          <w:color w:val="000000" w:themeColor="text1"/>
          <w:sz w:val="22"/>
          <w:szCs w:val="22"/>
          <w:lang w:val="es-MX"/>
        </w:rPr>
        <w:t>otros actores políticos</w:t>
      </w:r>
      <w:r>
        <w:rPr>
          <w:rFonts w:ascii="AvantGarde Bk BT" w:hAnsi="AvantGarde Bk BT"/>
          <w:color w:val="000000" w:themeColor="text1"/>
          <w:sz w:val="22"/>
          <w:szCs w:val="22"/>
          <w:lang w:val="es-MX"/>
        </w:rPr>
        <w:t xml:space="preserve">, </w:t>
      </w:r>
      <w:r w:rsidR="00355A64">
        <w:rPr>
          <w:rFonts w:ascii="AvantGarde Bk BT" w:hAnsi="AvantGarde Bk BT"/>
          <w:color w:val="000000" w:themeColor="text1"/>
          <w:sz w:val="22"/>
          <w:szCs w:val="22"/>
          <w:lang w:val="es-MX"/>
        </w:rPr>
        <w:t xml:space="preserve">permitieron </w:t>
      </w:r>
      <w:r>
        <w:rPr>
          <w:rFonts w:ascii="AvantGarde Bk BT" w:hAnsi="AvantGarde Bk BT"/>
          <w:color w:val="000000" w:themeColor="text1"/>
          <w:sz w:val="22"/>
          <w:szCs w:val="22"/>
          <w:lang w:val="es-MX"/>
        </w:rPr>
        <w:t xml:space="preserve">la fundación del </w:t>
      </w:r>
      <w:r w:rsidRPr="00AB2AC5">
        <w:rPr>
          <w:rFonts w:ascii="AvantGarde Bk BT" w:hAnsi="AvantGarde Bk BT"/>
          <w:color w:val="000000" w:themeColor="text1"/>
          <w:sz w:val="22"/>
          <w:szCs w:val="22"/>
          <w:lang w:val="es-MX"/>
        </w:rPr>
        <w:t>Partido de la Revolución Democrática</w:t>
      </w:r>
      <w:r>
        <w:rPr>
          <w:rFonts w:ascii="AvantGarde Bk BT" w:hAnsi="AvantGarde Bk BT"/>
          <w:color w:val="000000" w:themeColor="text1"/>
          <w:sz w:val="22"/>
          <w:szCs w:val="22"/>
          <w:lang w:val="es-MX"/>
        </w:rPr>
        <w:t xml:space="preserve"> (PRD) </w:t>
      </w:r>
      <w:r w:rsidRPr="00AB2AC5">
        <w:rPr>
          <w:rFonts w:ascii="AvantGarde Bk BT" w:hAnsi="AvantGarde Bk BT"/>
          <w:color w:val="000000" w:themeColor="text1"/>
          <w:sz w:val="22"/>
          <w:szCs w:val="22"/>
          <w:lang w:val="es-MX"/>
        </w:rPr>
        <w:t>en 1989</w:t>
      </w:r>
      <w:r>
        <w:rPr>
          <w:rFonts w:ascii="AvantGarde Bk BT" w:hAnsi="AvantGarde Bk BT"/>
          <w:color w:val="000000" w:themeColor="text1"/>
          <w:sz w:val="22"/>
          <w:szCs w:val="22"/>
          <w:lang w:val="es-MX"/>
        </w:rPr>
        <w:t xml:space="preserve">. </w:t>
      </w:r>
      <w:r w:rsidR="006812FB">
        <w:rPr>
          <w:rFonts w:ascii="AvantGarde Bk BT" w:hAnsi="AvantGarde Bk BT"/>
          <w:color w:val="000000" w:themeColor="text1"/>
          <w:sz w:val="22"/>
          <w:szCs w:val="22"/>
          <w:lang w:val="es-MX"/>
        </w:rPr>
        <w:t>A partir de esta agrupación política, fue posible postular</w:t>
      </w:r>
      <w:r>
        <w:rPr>
          <w:rFonts w:ascii="AvantGarde Bk BT" w:hAnsi="AvantGarde Bk BT"/>
          <w:color w:val="000000" w:themeColor="text1"/>
          <w:sz w:val="22"/>
          <w:szCs w:val="22"/>
          <w:lang w:val="es-MX"/>
        </w:rPr>
        <w:t xml:space="preserve"> </w:t>
      </w:r>
      <w:r w:rsidR="006812FB">
        <w:rPr>
          <w:rFonts w:ascii="AvantGarde Bk BT" w:hAnsi="AvantGarde Bk BT"/>
          <w:color w:val="000000" w:themeColor="text1"/>
          <w:sz w:val="22"/>
          <w:szCs w:val="22"/>
          <w:lang w:val="es-MX"/>
        </w:rPr>
        <w:t>y dar voz a líderes y políticos de izquierda, además de encauzar y canalizar múltiples</w:t>
      </w:r>
      <w:r>
        <w:rPr>
          <w:rFonts w:ascii="AvantGarde Bk BT" w:hAnsi="AvantGarde Bk BT"/>
          <w:color w:val="000000" w:themeColor="text1"/>
          <w:sz w:val="22"/>
          <w:szCs w:val="22"/>
          <w:lang w:val="es-MX"/>
        </w:rPr>
        <w:t xml:space="preserve"> demandas sociale</w:t>
      </w:r>
      <w:r w:rsidR="006812FB">
        <w:rPr>
          <w:rFonts w:ascii="AvantGarde Bk BT" w:hAnsi="AvantGarde Bk BT"/>
          <w:color w:val="000000" w:themeColor="text1"/>
          <w:sz w:val="22"/>
          <w:szCs w:val="22"/>
          <w:lang w:val="es-MX"/>
        </w:rPr>
        <w:t xml:space="preserve">s. </w:t>
      </w:r>
    </w:p>
    <w:p w14:paraId="69339938" w14:textId="77777777" w:rsidR="00D9396F" w:rsidRPr="00D9396F" w:rsidRDefault="00D9396F" w:rsidP="00D9396F">
      <w:pPr>
        <w:pStyle w:val="NormalWeb"/>
        <w:spacing w:before="0" w:beforeAutospacing="0" w:after="0" w:afterAutospacing="0"/>
        <w:jc w:val="both"/>
        <w:rPr>
          <w:rFonts w:ascii="AvantGarde Bk BT" w:hAnsi="AvantGarde Bk BT" w:cs="Arial"/>
          <w:color w:val="000000" w:themeColor="text1"/>
          <w:lang w:eastAsia="es-MX"/>
        </w:rPr>
      </w:pPr>
    </w:p>
    <w:p w14:paraId="7ED3DB41" w14:textId="6EA11BF1" w:rsidR="00E70256" w:rsidRPr="00373250" w:rsidRDefault="003A58DE" w:rsidP="00E70256">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Pr>
          <w:rFonts w:ascii="AvantGarde Bk BT" w:hAnsi="AvantGarde Bk BT" w:cs="Arial"/>
          <w:color w:val="000000" w:themeColor="text1"/>
          <w:sz w:val="22"/>
          <w:szCs w:val="22"/>
          <w:lang w:eastAsia="es-MX"/>
        </w:rPr>
        <w:t>Que, s</w:t>
      </w:r>
      <w:r w:rsidR="00E70256" w:rsidRPr="00373250">
        <w:rPr>
          <w:rFonts w:ascii="AvantGarde Bk BT" w:hAnsi="AvantGarde Bk BT" w:cs="Arial"/>
          <w:color w:val="000000" w:themeColor="text1"/>
          <w:sz w:val="22"/>
          <w:szCs w:val="22"/>
          <w:lang w:eastAsia="es-MX"/>
        </w:rPr>
        <w:t xml:space="preserve">iendo </w:t>
      </w:r>
      <w:r w:rsidR="000F5938">
        <w:rPr>
          <w:rFonts w:ascii="AvantGarde Bk BT" w:hAnsi="AvantGarde Bk BT" w:cs="Arial"/>
          <w:color w:val="000000" w:themeColor="text1"/>
          <w:sz w:val="22"/>
          <w:szCs w:val="22"/>
          <w:lang w:eastAsia="es-MX"/>
        </w:rPr>
        <w:t>m</w:t>
      </w:r>
      <w:r w:rsidR="00E70256" w:rsidRPr="00373250">
        <w:rPr>
          <w:rFonts w:ascii="AvantGarde Bk BT" w:hAnsi="AvantGarde Bk BT" w:cs="Arial"/>
          <w:color w:val="000000" w:themeColor="text1"/>
          <w:sz w:val="22"/>
          <w:szCs w:val="22"/>
          <w:lang w:eastAsia="es-MX"/>
        </w:rPr>
        <w:t>iembro del Partido de la Revolución Democrática (PRD) y junto con el Partido Verde (PV), el Partido del Trabajo (PT) y el Partido de Acción Nacional (PAN), formó la primera mayoría de oposición en la Cámara de Diputados</w:t>
      </w:r>
      <w:r w:rsidR="00D9396F">
        <w:rPr>
          <w:rFonts w:ascii="AvantGarde Bk BT" w:hAnsi="AvantGarde Bk BT" w:cs="Arial"/>
          <w:color w:val="000000" w:themeColor="text1"/>
          <w:sz w:val="22"/>
          <w:szCs w:val="22"/>
          <w:lang w:eastAsia="es-MX"/>
        </w:rPr>
        <w:t>. En este contexto, en 1997</w:t>
      </w:r>
      <w:r w:rsidR="00E70256" w:rsidRPr="00373250">
        <w:rPr>
          <w:rFonts w:ascii="AvantGarde Bk BT" w:hAnsi="AvantGarde Bk BT" w:cs="Arial"/>
          <w:color w:val="000000" w:themeColor="text1"/>
          <w:sz w:val="22"/>
          <w:szCs w:val="22"/>
          <w:lang w:eastAsia="es-MX"/>
        </w:rPr>
        <w:t xml:space="preserve"> fue el primer legislador de oposición que presidió el Congreso de la Unión y respondió al informe anual del Presidente de la República Ernesto Zedillo, así como el primero en presidir la Comisión Permanente del propio Congreso.</w:t>
      </w:r>
    </w:p>
    <w:p w14:paraId="208F4819" w14:textId="77777777" w:rsidR="00E70256" w:rsidRPr="00373250" w:rsidRDefault="00E70256" w:rsidP="00E70256">
      <w:pPr>
        <w:pStyle w:val="NormalWeb"/>
        <w:spacing w:before="0" w:beforeAutospacing="0" w:after="0" w:afterAutospacing="0"/>
        <w:jc w:val="both"/>
        <w:rPr>
          <w:lang w:eastAsia="es-ES_tradnl"/>
        </w:rPr>
      </w:pPr>
    </w:p>
    <w:p w14:paraId="2BB9A7E3" w14:textId="35B9E483" w:rsidR="00180E80" w:rsidRPr="00373250" w:rsidRDefault="00180E80" w:rsidP="00180E80">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Que</w:t>
      </w:r>
      <w:r w:rsidR="00D9396F">
        <w:rPr>
          <w:rFonts w:ascii="AvantGarde Bk BT" w:hAnsi="AvantGarde Bk BT" w:cs="Arial"/>
          <w:color w:val="000000" w:themeColor="text1"/>
          <w:sz w:val="22"/>
          <w:szCs w:val="22"/>
          <w:lang w:eastAsia="es-MX"/>
        </w:rPr>
        <w:t>,</w:t>
      </w:r>
      <w:r w:rsidRPr="00373250">
        <w:rPr>
          <w:rFonts w:ascii="AvantGarde Bk BT" w:hAnsi="AvantGarde Bk BT" w:cs="Arial"/>
          <w:color w:val="000000" w:themeColor="text1"/>
          <w:sz w:val="22"/>
          <w:szCs w:val="22"/>
          <w:lang w:eastAsia="es-MX"/>
        </w:rPr>
        <w:t xml:space="preserve"> además</w:t>
      </w:r>
      <w:r w:rsidR="00D9396F">
        <w:rPr>
          <w:rFonts w:ascii="AvantGarde Bk BT" w:hAnsi="AvantGarde Bk BT" w:cs="Arial"/>
          <w:color w:val="000000" w:themeColor="text1"/>
          <w:sz w:val="22"/>
          <w:szCs w:val="22"/>
          <w:lang w:eastAsia="es-MX"/>
        </w:rPr>
        <w:t>,</w:t>
      </w:r>
      <w:r w:rsidRPr="00373250">
        <w:t xml:space="preserve"> </w:t>
      </w:r>
      <w:r>
        <w:rPr>
          <w:rFonts w:ascii="AvantGarde Bk BT" w:hAnsi="AvantGarde Bk BT" w:cs="Arial"/>
          <w:color w:val="000000" w:themeColor="text1"/>
          <w:sz w:val="22"/>
          <w:szCs w:val="22"/>
          <w:lang w:eastAsia="es-MX"/>
        </w:rPr>
        <w:t xml:space="preserve">ha fungido como </w:t>
      </w:r>
      <w:r w:rsidRPr="00373250">
        <w:rPr>
          <w:rFonts w:ascii="AvantGarde Bk BT" w:hAnsi="AvantGarde Bk BT" w:cs="Arial"/>
          <w:color w:val="000000" w:themeColor="text1"/>
          <w:sz w:val="22"/>
          <w:szCs w:val="22"/>
          <w:lang w:eastAsia="es-MX"/>
        </w:rPr>
        <w:t xml:space="preserve">Embajador de México ante </w:t>
      </w:r>
      <w:r>
        <w:rPr>
          <w:rFonts w:ascii="AvantGarde Bk BT" w:hAnsi="AvantGarde Bk BT" w:cs="Arial"/>
          <w:color w:val="000000" w:themeColor="text1"/>
          <w:sz w:val="22"/>
          <w:szCs w:val="22"/>
          <w:lang w:eastAsia="es-MX"/>
        </w:rPr>
        <w:t>l</w:t>
      </w:r>
      <w:r w:rsidRPr="00373250">
        <w:rPr>
          <w:rFonts w:ascii="AvantGarde Bk BT" w:hAnsi="AvantGarde Bk BT" w:cs="Arial"/>
          <w:color w:val="000000" w:themeColor="text1"/>
          <w:sz w:val="22"/>
          <w:szCs w:val="22"/>
          <w:lang w:eastAsia="es-MX"/>
        </w:rPr>
        <w:t>a Unión Europea</w:t>
      </w:r>
      <w:r w:rsidR="000F5938">
        <w:rPr>
          <w:rFonts w:ascii="AvantGarde Bk BT" w:hAnsi="AvantGarde Bk BT" w:cs="Arial"/>
          <w:color w:val="000000" w:themeColor="text1"/>
          <w:sz w:val="22"/>
          <w:szCs w:val="22"/>
          <w:lang w:eastAsia="es-MX"/>
        </w:rPr>
        <w:t>.</w:t>
      </w:r>
      <w:r w:rsidRPr="00373250">
        <w:rPr>
          <w:rFonts w:ascii="AvantGarde Bk BT" w:hAnsi="AvantGarde Bk BT" w:cs="Arial"/>
          <w:color w:val="000000" w:themeColor="text1"/>
          <w:sz w:val="22"/>
          <w:szCs w:val="22"/>
          <w:lang w:eastAsia="es-MX"/>
        </w:rPr>
        <w:t xml:space="preserve"> </w:t>
      </w:r>
      <w:r>
        <w:rPr>
          <w:rFonts w:ascii="AvantGarde Bk BT" w:hAnsi="AvantGarde Bk BT" w:cs="Arial"/>
          <w:color w:val="000000" w:themeColor="text1"/>
          <w:sz w:val="22"/>
          <w:szCs w:val="22"/>
          <w:lang w:eastAsia="es-MX"/>
        </w:rPr>
        <w:t>e</w:t>
      </w:r>
      <w:r w:rsidRPr="00373250">
        <w:rPr>
          <w:rFonts w:ascii="AvantGarde Bk BT" w:hAnsi="AvantGarde Bk BT" w:cs="Arial"/>
          <w:color w:val="000000" w:themeColor="text1"/>
          <w:sz w:val="22"/>
          <w:szCs w:val="22"/>
          <w:lang w:eastAsia="es-MX"/>
        </w:rPr>
        <w:t>l Reino de Bélgica</w:t>
      </w:r>
      <w:r>
        <w:rPr>
          <w:rFonts w:ascii="AvantGarde Bk BT" w:hAnsi="AvantGarde Bk BT" w:cs="Arial"/>
          <w:color w:val="000000" w:themeColor="text1"/>
          <w:sz w:val="22"/>
          <w:szCs w:val="22"/>
          <w:lang w:eastAsia="es-MX"/>
        </w:rPr>
        <w:t>, el</w:t>
      </w:r>
      <w:r w:rsidRPr="00373250">
        <w:rPr>
          <w:rFonts w:ascii="AvantGarde Bk BT" w:hAnsi="AvantGarde Bk BT" w:cs="Arial"/>
          <w:color w:val="000000" w:themeColor="text1"/>
          <w:sz w:val="22"/>
          <w:szCs w:val="22"/>
          <w:lang w:eastAsia="es-MX"/>
        </w:rPr>
        <w:t xml:space="preserve"> Gran Ducado de Luxemburgo</w:t>
      </w:r>
      <w:r>
        <w:rPr>
          <w:rFonts w:ascii="AvantGarde Bk BT" w:hAnsi="AvantGarde Bk BT" w:cs="Arial"/>
          <w:color w:val="000000" w:themeColor="text1"/>
          <w:sz w:val="22"/>
          <w:szCs w:val="22"/>
          <w:lang w:eastAsia="es-MX"/>
        </w:rPr>
        <w:t xml:space="preserve">, así como </w:t>
      </w:r>
      <w:r w:rsidRPr="00373250">
        <w:rPr>
          <w:rFonts w:ascii="AvantGarde Bk BT" w:hAnsi="AvantGarde Bk BT" w:cs="Arial"/>
          <w:color w:val="000000" w:themeColor="text1"/>
          <w:sz w:val="22"/>
          <w:szCs w:val="22"/>
          <w:lang w:eastAsia="es-MX"/>
        </w:rPr>
        <w:t xml:space="preserve">Observador Permanente en el Consejo de Europa, entre 2001 y 2004. En el año 2002 fue miembro de la Comisión “Democracia por el Derecho”, conocida como Comisión de Venecia. </w:t>
      </w:r>
      <w:r>
        <w:rPr>
          <w:rFonts w:ascii="AvantGarde Bk BT" w:hAnsi="AvantGarde Bk BT" w:cs="Arial"/>
          <w:color w:val="000000" w:themeColor="text1"/>
          <w:sz w:val="22"/>
          <w:szCs w:val="22"/>
          <w:lang w:eastAsia="es-MX"/>
        </w:rPr>
        <w:t xml:space="preserve">También fue </w:t>
      </w:r>
      <w:r w:rsidRPr="00373250">
        <w:rPr>
          <w:rFonts w:ascii="AvantGarde Bk BT" w:hAnsi="AvantGarde Bk BT" w:cs="Arial"/>
          <w:color w:val="000000" w:themeColor="text1"/>
          <w:sz w:val="22"/>
          <w:szCs w:val="22"/>
          <w:lang w:eastAsia="es-MX"/>
        </w:rPr>
        <w:t>Comisario para la III Reunión Cumbre América Latina y el Caribe-Unión Europea, celebrada en México en mayo de 2004.</w:t>
      </w:r>
    </w:p>
    <w:p w14:paraId="1219270C" w14:textId="77777777" w:rsidR="00180E80" w:rsidRPr="00180E80" w:rsidRDefault="00180E80" w:rsidP="00F12465">
      <w:pPr>
        <w:pStyle w:val="NormalWeb"/>
        <w:spacing w:before="0" w:beforeAutospacing="0" w:after="0" w:afterAutospacing="0"/>
        <w:jc w:val="both"/>
        <w:rPr>
          <w:rFonts w:ascii="AvantGarde Bk BT" w:hAnsi="AvantGarde Bk BT" w:cs="Arial"/>
          <w:color w:val="000000" w:themeColor="text1"/>
          <w:sz w:val="22"/>
          <w:szCs w:val="22"/>
          <w:lang w:eastAsia="es-MX"/>
        </w:rPr>
      </w:pPr>
    </w:p>
    <w:p w14:paraId="73A91ADB" w14:textId="37804816" w:rsidR="00E70256" w:rsidRDefault="00E70256" w:rsidP="00E70256">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Que el </w:t>
      </w:r>
      <w:r w:rsidR="00D9396F">
        <w:rPr>
          <w:rFonts w:ascii="AvantGarde Bk BT" w:hAnsi="AvantGarde Bk BT" w:cs="Arial"/>
          <w:color w:val="000000" w:themeColor="text1"/>
          <w:sz w:val="22"/>
          <w:szCs w:val="22"/>
          <w:lang w:eastAsia="es-MX"/>
        </w:rPr>
        <w:t>doctor</w:t>
      </w:r>
      <w:r w:rsidRPr="00373250">
        <w:rPr>
          <w:rFonts w:ascii="AvantGarde Bk BT" w:hAnsi="AvantGarde Bk BT" w:cs="Arial"/>
          <w:color w:val="000000" w:themeColor="text1"/>
          <w:sz w:val="22"/>
          <w:szCs w:val="22"/>
          <w:lang w:eastAsia="es-MX"/>
        </w:rPr>
        <w:t xml:space="preserve"> Muñoz Ledo se reincorporó a la vida política del país con el propósito de promover la Reforma del Estado y contribuir a la reflexión sobre los grandes problemas nacionales desde el Centro Latinoamericano de la Globalidad (CELAG) y la Asociación Nacional para la Reforma del Estado (ANRE)</w:t>
      </w:r>
      <w:r w:rsidRPr="00373250">
        <w:rPr>
          <w:rStyle w:val="Refdenotaalpie"/>
          <w:rFonts w:ascii="AvantGarde Bk BT" w:hAnsi="AvantGarde Bk BT" w:cs="Arial"/>
          <w:color w:val="000000" w:themeColor="text1"/>
          <w:sz w:val="22"/>
          <w:szCs w:val="22"/>
          <w:lang w:eastAsia="es-MX"/>
        </w:rPr>
        <w:footnoteReference w:id="1"/>
      </w:r>
      <w:r w:rsidRPr="00373250">
        <w:rPr>
          <w:rFonts w:ascii="AvantGarde Bk BT" w:hAnsi="AvantGarde Bk BT" w:cs="Arial"/>
          <w:color w:val="000000" w:themeColor="text1"/>
          <w:sz w:val="22"/>
          <w:szCs w:val="22"/>
          <w:lang w:eastAsia="es-MX"/>
        </w:rPr>
        <w:t xml:space="preserve">. A partir del mes de enero de 2013, </w:t>
      </w:r>
      <w:r w:rsidR="00180E80">
        <w:rPr>
          <w:rFonts w:ascii="AvantGarde Bk BT" w:hAnsi="AvantGarde Bk BT" w:cs="Arial"/>
          <w:color w:val="000000" w:themeColor="text1"/>
          <w:sz w:val="22"/>
          <w:szCs w:val="22"/>
          <w:lang w:eastAsia="es-MX"/>
        </w:rPr>
        <w:t>se desempeñó como Coordinador General</w:t>
      </w:r>
      <w:r w:rsidRPr="00373250">
        <w:rPr>
          <w:rFonts w:ascii="AvantGarde Bk BT" w:hAnsi="AvantGarde Bk BT" w:cs="Arial"/>
          <w:color w:val="000000" w:themeColor="text1"/>
          <w:sz w:val="22"/>
          <w:szCs w:val="22"/>
          <w:lang w:eastAsia="es-MX"/>
        </w:rPr>
        <w:t xml:space="preserve"> para la Unidad de la Reforma Política por el Gobierno del Distrito Federal.</w:t>
      </w:r>
    </w:p>
    <w:p w14:paraId="020FF125" w14:textId="77777777" w:rsidR="0023770B" w:rsidRPr="0023770B" w:rsidRDefault="0023770B" w:rsidP="0023770B">
      <w:pPr>
        <w:rPr>
          <w:rFonts w:ascii="AvantGarde Bk BT" w:hAnsi="AvantGarde Bk BT" w:cs="Arial"/>
          <w:color w:val="000000" w:themeColor="text1"/>
          <w:lang w:eastAsia="es-MX"/>
        </w:rPr>
      </w:pPr>
    </w:p>
    <w:p w14:paraId="336C26A8" w14:textId="2194550F" w:rsidR="0023770B" w:rsidRPr="0023770B" w:rsidRDefault="0023770B" w:rsidP="0023770B">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Pr>
          <w:rFonts w:ascii="AvantGarde Bk BT" w:hAnsi="AvantGarde Bk BT" w:cs="Arial"/>
          <w:color w:val="000000" w:themeColor="text1"/>
          <w:sz w:val="22"/>
          <w:szCs w:val="22"/>
          <w:lang w:eastAsia="es-MX"/>
        </w:rPr>
        <w:t xml:space="preserve">Que, en </w:t>
      </w:r>
      <w:r w:rsidRPr="0023770B">
        <w:rPr>
          <w:rFonts w:ascii="AvantGarde Bk BT" w:hAnsi="AvantGarde Bk BT" w:cs="Arial"/>
          <w:color w:val="000000" w:themeColor="text1"/>
          <w:sz w:val="22"/>
          <w:szCs w:val="22"/>
          <w:lang w:eastAsia="es-MX"/>
        </w:rPr>
        <w:t xml:space="preserve">agosto de 2018, fungió como Secretario de la Mesa de Decanos de la Cámara de Diputados de la LXIV legislatura y desde el 1 de septiembre de 2018 se desempeña como Presidente de la Mesa Directiva de la Cámara de Diputados de la LXIV legislatura, Año I. </w:t>
      </w:r>
      <w:r>
        <w:rPr>
          <w:rFonts w:ascii="AvantGarde Bk BT" w:hAnsi="AvantGarde Bk BT" w:cs="Arial"/>
          <w:color w:val="000000" w:themeColor="text1"/>
          <w:sz w:val="22"/>
          <w:szCs w:val="22"/>
          <w:lang w:eastAsia="es-MX"/>
        </w:rPr>
        <w:t>H</w:t>
      </w:r>
      <w:r w:rsidRPr="0023770B">
        <w:rPr>
          <w:rFonts w:ascii="AvantGarde Bk BT" w:hAnsi="AvantGarde Bk BT" w:cs="Arial"/>
          <w:color w:val="000000" w:themeColor="text1"/>
          <w:sz w:val="22"/>
          <w:szCs w:val="22"/>
          <w:lang w:eastAsia="es-MX"/>
        </w:rPr>
        <w:t xml:space="preserve">a sido reconocido como el parlamentario con mayor número de participaciones en tribuna de toda la historia del país. </w:t>
      </w:r>
    </w:p>
    <w:p w14:paraId="5F61AA29" w14:textId="63CAC24D" w:rsidR="007C7FFE" w:rsidRDefault="007C7FFE">
      <w:pPr>
        <w:spacing w:after="200" w:line="276" w:lineRule="auto"/>
        <w:rPr>
          <w:rFonts w:ascii="AvantGarde Bk BT" w:hAnsi="AvantGarde Bk BT" w:cs="Arial"/>
          <w:color w:val="000000" w:themeColor="text1"/>
          <w:sz w:val="22"/>
          <w:szCs w:val="22"/>
          <w:lang w:val="es-ES" w:eastAsia="es-MX"/>
        </w:rPr>
      </w:pPr>
      <w:r>
        <w:rPr>
          <w:rFonts w:ascii="AvantGarde Bk BT" w:hAnsi="AvantGarde Bk BT" w:cs="Arial"/>
          <w:color w:val="000000" w:themeColor="text1"/>
          <w:sz w:val="22"/>
          <w:szCs w:val="22"/>
          <w:lang w:eastAsia="es-MX"/>
        </w:rPr>
        <w:br w:type="page"/>
      </w:r>
    </w:p>
    <w:p w14:paraId="748CF975" w14:textId="77777777" w:rsidR="0023770B" w:rsidRPr="0023770B" w:rsidRDefault="0023770B" w:rsidP="00F12465">
      <w:pPr>
        <w:pStyle w:val="NormalWeb"/>
        <w:spacing w:before="0" w:beforeAutospacing="0" w:after="0" w:afterAutospacing="0"/>
        <w:jc w:val="both"/>
        <w:rPr>
          <w:rFonts w:ascii="AvantGarde Bk BT" w:hAnsi="AvantGarde Bk BT" w:cs="Arial"/>
          <w:color w:val="000000" w:themeColor="text1"/>
          <w:sz w:val="22"/>
          <w:szCs w:val="22"/>
          <w:lang w:eastAsia="es-MX"/>
        </w:rPr>
      </w:pPr>
    </w:p>
    <w:p w14:paraId="486E1C56" w14:textId="62E04B72" w:rsidR="00E714E4" w:rsidRDefault="00FF1CEE" w:rsidP="0023770B">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Que </w:t>
      </w:r>
      <w:r w:rsidR="00C40D34" w:rsidRPr="00373250">
        <w:rPr>
          <w:rFonts w:ascii="AvantGarde Bk BT" w:hAnsi="AvantGarde Bk BT" w:cs="Arial"/>
          <w:color w:val="000000" w:themeColor="text1"/>
          <w:sz w:val="22"/>
          <w:szCs w:val="22"/>
          <w:lang w:eastAsia="es-MX"/>
        </w:rPr>
        <w:t xml:space="preserve">ha sido un crítico permanente </w:t>
      </w:r>
      <w:r w:rsidR="00B21B66" w:rsidRPr="00373250">
        <w:rPr>
          <w:rFonts w:ascii="AvantGarde Bk BT" w:hAnsi="AvantGarde Bk BT" w:cs="Arial"/>
          <w:color w:val="000000" w:themeColor="text1"/>
          <w:sz w:val="22"/>
          <w:szCs w:val="22"/>
          <w:lang w:eastAsia="es-MX"/>
        </w:rPr>
        <w:t>de</w:t>
      </w:r>
      <w:r w:rsidR="00C40D34" w:rsidRPr="00373250">
        <w:rPr>
          <w:rFonts w:ascii="AvantGarde Bk BT" w:hAnsi="AvantGarde Bk BT" w:cs="Arial"/>
          <w:color w:val="000000" w:themeColor="text1"/>
          <w:sz w:val="22"/>
          <w:szCs w:val="22"/>
          <w:lang w:eastAsia="es-MX"/>
        </w:rPr>
        <w:t xml:space="preserve"> las políticas neoliberales en México</w:t>
      </w:r>
      <w:r w:rsidR="00180E80">
        <w:rPr>
          <w:rFonts w:ascii="AvantGarde Bk BT" w:hAnsi="AvantGarde Bk BT" w:cs="Arial"/>
          <w:color w:val="000000" w:themeColor="text1"/>
          <w:sz w:val="22"/>
          <w:szCs w:val="22"/>
          <w:lang w:eastAsia="es-MX"/>
        </w:rPr>
        <w:t>.</w:t>
      </w:r>
      <w:r w:rsidR="00C40D34" w:rsidRPr="00373250">
        <w:rPr>
          <w:rFonts w:ascii="AvantGarde Bk BT" w:hAnsi="AvantGarde Bk BT" w:cs="Arial"/>
          <w:color w:val="000000" w:themeColor="text1"/>
          <w:sz w:val="22"/>
          <w:szCs w:val="22"/>
          <w:lang w:eastAsia="es-MX"/>
        </w:rPr>
        <w:t xml:space="preserve"> </w:t>
      </w:r>
      <w:r w:rsidR="00180E80">
        <w:rPr>
          <w:rFonts w:ascii="AvantGarde Bk BT" w:hAnsi="AvantGarde Bk BT" w:cs="Arial"/>
          <w:color w:val="000000" w:themeColor="text1"/>
          <w:sz w:val="22"/>
          <w:szCs w:val="22"/>
          <w:lang w:eastAsia="es-MX"/>
        </w:rPr>
        <w:t>C</w:t>
      </w:r>
      <w:r w:rsidR="00C40D34" w:rsidRPr="00373250">
        <w:rPr>
          <w:rFonts w:ascii="AvantGarde Bk BT" w:hAnsi="AvantGarde Bk BT" w:cs="Arial"/>
          <w:color w:val="000000" w:themeColor="text1"/>
          <w:sz w:val="22"/>
          <w:szCs w:val="22"/>
          <w:lang w:eastAsia="es-MX"/>
        </w:rPr>
        <w:t>uenta con una amplia producción académica en temas de teoría política y sobre el sistema político mexicano y ha tenido una activa participación en foros internacionales sobre los temas de la paz y la seguridad internacional, la justicia social y la democracia.</w:t>
      </w:r>
    </w:p>
    <w:p w14:paraId="51BB415C" w14:textId="77777777" w:rsidR="0023770B" w:rsidRPr="0023770B" w:rsidRDefault="0023770B" w:rsidP="0023770B">
      <w:pPr>
        <w:pStyle w:val="NormalWeb"/>
        <w:spacing w:before="0" w:beforeAutospacing="0" w:after="0" w:afterAutospacing="0"/>
        <w:jc w:val="both"/>
        <w:rPr>
          <w:rFonts w:ascii="AvantGarde Bk BT" w:hAnsi="AvantGarde Bk BT" w:cs="Arial"/>
          <w:color w:val="000000" w:themeColor="text1"/>
          <w:sz w:val="22"/>
          <w:szCs w:val="22"/>
          <w:lang w:eastAsia="es-MX"/>
        </w:rPr>
      </w:pPr>
    </w:p>
    <w:p w14:paraId="77FD6287" w14:textId="4FC5BA45" w:rsidR="003B4E27" w:rsidRPr="00180E80" w:rsidRDefault="00FF1CEE" w:rsidP="00FF141D">
      <w:pPr>
        <w:pStyle w:val="NormalWeb"/>
        <w:numPr>
          <w:ilvl w:val="0"/>
          <w:numId w:val="19"/>
        </w:numPr>
        <w:tabs>
          <w:tab w:val="num" w:pos="360"/>
        </w:tabs>
        <w:spacing w:before="0" w:beforeAutospacing="0" w:after="0" w:afterAutospacing="0"/>
        <w:ind w:left="360"/>
        <w:jc w:val="both"/>
        <w:rPr>
          <w:rFonts w:ascii="AvantGarde Bk BT" w:hAnsi="AvantGarde Bk BT"/>
          <w:color w:val="000000" w:themeColor="text1"/>
        </w:rPr>
      </w:pPr>
      <w:r w:rsidRPr="00180E80">
        <w:rPr>
          <w:rFonts w:ascii="AvantGarde Bk BT" w:hAnsi="AvantGarde Bk BT" w:cs="Arial"/>
          <w:color w:val="000000" w:themeColor="text1"/>
          <w:sz w:val="22"/>
          <w:szCs w:val="22"/>
          <w:lang w:eastAsia="es-MX"/>
        </w:rPr>
        <w:t xml:space="preserve">Que </w:t>
      </w:r>
      <w:r w:rsidR="00180E80" w:rsidRPr="00180E80">
        <w:rPr>
          <w:rFonts w:ascii="AvantGarde Bk BT" w:hAnsi="AvantGarde Bk BT" w:cs="Arial"/>
          <w:color w:val="000000" w:themeColor="text1"/>
          <w:sz w:val="22"/>
          <w:szCs w:val="22"/>
          <w:lang w:eastAsia="es-MX"/>
        </w:rPr>
        <w:t>además</w:t>
      </w:r>
      <w:r w:rsidR="004B4FDE" w:rsidRPr="00180E80">
        <w:rPr>
          <w:rFonts w:ascii="AvantGarde Bk BT" w:hAnsi="AvantGarde Bk BT" w:cs="Arial"/>
          <w:color w:val="000000" w:themeColor="text1"/>
          <w:sz w:val="22"/>
          <w:szCs w:val="22"/>
          <w:lang w:eastAsia="es-MX"/>
        </w:rPr>
        <w:t xml:space="preserve"> </w:t>
      </w:r>
      <w:r w:rsidR="00180E80" w:rsidRPr="00180E80">
        <w:rPr>
          <w:rFonts w:ascii="AvantGarde Bk BT" w:hAnsi="AvantGarde Bk BT" w:cs="Arial"/>
          <w:color w:val="000000" w:themeColor="text1"/>
          <w:sz w:val="22"/>
          <w:szCs w:val="22"/>
          <w:lang w:eastAsia="es-MX"/>
        </w:rPr>
        <w:t>de su participación como</w:t>
      </w:r>
      <w:r w:rsidR="004B4FDE" w:rsidRPr="00180E80">
        <w:rPr>
          <w:rFonts w:ascii="AvantGarde Bk BT" w:hAnsi="AvantGarde Bk BT" w:cs="Arial"/>
          <w:color w:val="000000" w:themeColor="text1"/>
          <w:sz w:val="22"/>
          <w:szCs w:val="22"/>
          <w:lang w:eastAsia="es-MX"/>
        </w:rPr>
        <w:t xml:space="preserve"> articulista en el periódico </w:t>
      </w:r>
      <w:r w:rsidR="004B4FDE" w:rsidRPr="00180E80">
        <w:rPr>
          <w:rFonts w:ascii="AvantGarde Bk BT" w:hAnsi="AvantGarde Bk BT" w:cs="Arial"/>
          <w:i/>
          <w:color w:val="000000" w:themeColor="text1"/>
          <w:sz w:val="22"/>
          <w:szCs w:val="22"/>
          <w:lang w:eastAsia="es-MX"/>
        </w:rPr>
        <w:t>El Universal</w:t>
      </w:r>
      <w:r w:rsidR="00180E80" w:rsidRPr="00180E80">
        <w:rPr>
          <w:rFonts w:ascii="AvantGarde Bk BT" w:hAnsi="AvantGarde Bk BT" w:cs="Arial"/>
          <w:color w:val="000000" w:themeColor="text1"/>
          <w:sz w:val="22"/>
          <w:szCs w:val="22"/>
          <w:lang w:eastAsia="es-MX"/>
        </w:rPr>
        <w:t xml:space="preserve">, cuenta con una importante obra escrita, </w:t>
      </w:r>
      <w:r w:rsidR="00C40D34" w:rsidRPr="00180E80">
        <w:rPr>
          <w:rFonts w:ascii="AvantGarde Bk BT" w:hAnsi="AvantGarde Bk BT" w:cs="Arial"/>
          <w:color w:val="000000" w:themeColor="text1"/>
          <w:sz w:val="22"/>
          <w:szCs w:val="22"/>
          <w:lang w:eastAsia="es-MX"/>
        </w:rPr>
        <w:t xml:space="preserve">entre </w:t>
      </w:r>
      <w:r w:rsidR="00180E80" w:rsidRPr="00180E80">
        <w:rPr>
          <w:rFonts w:ascii="AvantGarde Bk BT" w:hAnsi="AvantGarde Bk BT" w:cs="Arial"/>
          <w:color w:val="000000" w:themeColor="text1"/>
          <w:sz w:val="22"/>
          <w:szCs w:val="22"/>
          <w:lang w:eastAsia="es-MX"/>
        </w:rPr>
        <w:t xml:space="preserve">cuyas </w:t>
      </w:r>
      <w:r w:rsidR="00C40D34" w:rsidRPr="00180E80">
        <w:rPr>
          <w:rFonts w:ascii="AvantGarde Bk BT" w:hAnsi="AvantGarde Bk BT" w:cs="Arial"/>
          <w:color w:val="000000" w:themeColor="text1"/>
          <w:sz w:val="22"/>
          <w:szCs w:val="22"/>
          <w:lang w:eastAsia="es-MX"/>
        </w:rPr>
        <w:t>producci</w:t>
      </w:r>
      <w:r w:rsidR="00180E80">
        <w:rPr>
          <w:rFonts w:ascii="AvantGarde Bk BT" w:hAnsi="AvantGarde Bk BT" w:cs="Arial"/>
          <w:color w:val="000000" w:themeColor="text1"/>
          <w:sz w:val="22"/>
          <w:szCs w:val="22"/>
          <w:lang w:eastAsia="es-MX"/>
        </w:rPr>
        <w:t xml:space="preserve">ones destacan: </w:t>
      </w:r>
    </w:p>
    <w:p w14:paraId="6F87D0FD" w14:textId="77777777" w:rsidR="00180E80" w:rsidRPr="00180E80" w:rsidRDefault="00180E80" w:rsidP="00F12465">
      <w:pPr>
        <w:pStyle w:val="NormalWeb"/>
        <w:spacing w:before="0" w:beforeAutospacing="0" w:after="0" w:afterAutospacing="0"/>
        <w:jc w:val="both"/>
        <w:rPr>
          <w:rFonts w:ascii="AvantGarde Bk BT" w:hAnsi="AvantGarde Bk BT"/>
          <w:color w:val="000000" w:themeColor="text1"/>
        </w:rPr>
      </w:pPr>
    </w:p>
    <w:p w14:paraId="1F4FB9AD" w14:textId="565496F4" w:rsidR="003B4E27" w:rsidRPr="00373250" w:rsidRDefault="003B4E27" w:rsidP="00B21B66">
      <w:pPr>
        <w:pStyle w:val="Prrafodelista"/>
        <w:numPr>
          <w:ilvl w:val="0"/>
          <w:numId w:val="41"/>
        </w:numPr>
        <w:spacing w:line="240" w:lineRule="auto"/>
        <w:rPr>
          <w:rFonts w:ascii="AvantGarde Bk BT" w:hAnsi="AvantGarde Bk BT"/>
          <w:color w:val="000000" w:themeColor="text1"/>
          <w:lang w:val="es-ES"/>
        </w:rPr>
      </w:pPr>
      <w:r w:rsidRPr="00373250">
        <w:rPr>
          <w:rFonts w:ascii="AvantGarde Bk BT" w:hAnsi="AvantGarde Bk BT"/>
          <w:i/>
          <w:color w:val="000000" w:themeColor="text1"/>
          <w:lang w:val="es-ES"/>
        </w:rPr>
        <w:t>Compromisos</w:t>
      </w:r>
      <w:r w:rsidRPr="00373250">
        <w:rPr>
          <w:rFonts w:ascii="AvantGarde Bk BT" w:hAnsi="AvantGarde Bk BT"/>
          <w:color w:val="000000" w:themeColor="text1"/>
          <w:lang w:val="es-ES"/>
        </w:rPr>
        <w:t xml:space="preserve"> (1988)</w:t>
      </w:r>
      <w:r w:rsidR="000F5938">
        <w:rPr>
          <w:rFonts w:ascii="AvantGarde Bk BT" w:hAnsi="AvantGarde Bk BT"/>
          <w:color w:val="000000" w:themeColor="text1"/>
          <w:lang w:val="es-ES"/>
        </w:rPr>
        <w:t>.</w:t>
      </w:r>
    </w:p>
    <w:p w14:paraId="68BCB96B" w14:textId="7B37F756" w:rsidR="00A42982" w:rsidRPr="00180E80" w:rsidRDefault="00A42982" w:rsidP="00B21B66">
      <w:pPr>
        <w:pStyle w:val="Prrafodelista"/>
        <w:numPr>
          <w:ilvl w:val="0"/>
          <w:numId w:val="41"/>
        </w:numPr>
        <w:spacing w:line="240" w:lineRule="auto"/>
        <w:rPr>
          <w:rFonts w:ascii="AvantGarde Bk BT" w:hAnsi="AvantGarde Bk BT"/>
          <w:i/>
          <w:color w:val="000000" w:themeColor="text1"/>
          <w:lang w:val="es-ES"/>
        </w:rPr>
      </w:pPr>
      <w:r w:rsidRPr="00373250">
        <w:rPr>
          <w:rFonts w:ascii="AvantGarde Bk BT" w:hAnsi="AvantGarde Bk BT"/>
          <w:i/>
          <w:color w:val="000000" w:themeColor="text1"/>
          <w:lang w:val="es-ES"/>
        </w:rPr>
        <w:t>La sociedad frente al poder: debates parlamentarios</w:t>
      </w:r>
      <w:r w:rsidR="00180E80">
        <w:rPr>
          <w:rFonts w:ascii="AvantGarde Bk BT" w:hAnsi="AvantGarde Bk BT"/>
          <w:i/>
          <w:color w:val="000000" w:themeColor="text1"/>
          <w:lang w:val="es-ES"/>
        </w:rPr>
        <w:t xml:space="preserve"> </w:t>
      </w:r>
      <w:r w:rsidR="003B4E27" w:rsidRPr="00180E80">
        <w:rPr>
          <w:rFonts w:ascii="AvantGarde Bk BT" w:hAnsi="AvantGarde Bk BT"/>
          <w:color w:val="000000" w:themeColor="text1"/>
          <w:lang w:val="es-ES"/>
        </w:rPr>
        <w:t>(1993)</w:t>
      </w:r>
      <w:r w:rsidR="000F5938">
        <w:rPr>
          <w:rFonts w:ascii="AvantGarde Bk BT" w:hAnsi="AvantGarde Bk BT"/>
          <w:color w:val="000000" w:themeColor="text1"/>
          <w:lang w:val="es-ES"/>
        </w:rPr>
        <w:t>.</w:t>
      </w:r>
    </w:p>
    <w:p w14:paraId="790843E9" w14:textId="26189ADA" w:rsidR="00180E80" w:rsidRPr="00180E80" w:rsidRDefault="00180E80" w:rsidP="00180E80">
      <w:pPr>
        <w:pStyle w:val="Prrafodelista"/>
        <w:numPr>
          <w:ilvl w:val="0"/>
          <w:numId w:val="41"/>
        </w:numPr>
        <w:spacing w:line="240" w:lineRule="auto"/>
        <w:rPr>
          <w:rFonts w:ascii="AvantGarde Bk BT" w:hAnsi="AvantGarde Bk BT"/>
          <w:i/>
          <w:color w:val="000000" w:themeColor="text1"/>
          <w:lang w:val="es-ES"/>
        </w:rPr>
      </w:pPr>
      <w:r w:rsidRPr="00180E80">
        <w:rPr>
          <w:rFonts w:ascii="AvantGarde Bk BT" w:hAnsi="AvantGarde Bk BT"/>
          <w:i/>
          <w:color w:val="000000" w:themeColor="text1"/>
          <w:lang w:val="es-ES"/>
        </w:rPr>
        <w:t>Sueño imaginario y proyecto de nación</w:t>
      </w:r>
      <w:r>
        <w:rPr>
          <w:rFonts w:ascii="AvantGarde Bk BT" w:hAnsi="AvantGarde Bk BT"/>
          <w:i/>
          <w:color w:val="000000" w:themeColor="text1"/>
          <w:lang w:val="es-ES"/>
        </w:rPr>
        <w:t xml:space="preserve"> </w:t>
      </w:r>
      <w:r w:rsidRPr="00180E80">
        <w:rPr>
          <w:rFonts w:ascii="AvantGarde Bk BT" w:hAnsi="AvantGarde Bk BT"/>
          <w:color w:val="000000" w:themeColor="text1"/>
          <w:lang w:val="es-ES"/>
        </w:rPr>
        <w:t>(1995)</w:t>
      </w:r>
      <w:r w:rsidR="000F5938">
        <w:rPr>
          <w:rFonts w:ascii="AvantGarde Bk BT" w:hAnsi="AvantGarde Bk BT"/>
          <w:color w:val="000000" w:themeColor="text1"/>
          <w:lang w:val="es-ES"/>
        </w:rPr>
        <w:t>.</w:t>
      </w:r>
    </w:p>
    <w:p w14:paraId="0E8DC775" w14:textId="346F906B" w:rsidR="00180E80" w:rsidRPr="00180E80" w:rsidRDefault="00180E80" w:rsidP="00180E80">
      <w:pPr>
        <w:pStyle w:val="Prrafodelista"/>
        <w:numPr>
          <w:ilvl w:val="0"/>
          <w:numId w:val="41"/>
        </w:numPr>
        <w:spacing w:line="240" w:lineRule="auto"/>
        <w:rPr>
          <w:rFonts w:ascii="AvantGarde Bk BT" w:hAnsi="AvantGarde Bk BT"/>
          <w:i/>
          <w:color w:val="000000" w:themeColor="text1"/>
          <w:lang w:val="es-ES"/>
        </w:rPr>
      </w:pPr>
      <w:r w:rsidRPr="00180E80">
        <w:rPr>
          <w:rFonts w:ascii="AvantGarde Bk BT" w:hAnsi="AvantGarde Bk BT"/>
          <w:i/>
          <w:color w:val="000000" w:themeColor="text1"/>
          <w:lang w:val="es-ES"/>
        </w:rPr>
        <w:t>Por una nueva constitución</w:t>
      </w:r>
      <w:r w:rsidRPr="00180E80">
        <w:rPr>
          <w:rFonts w:ascii="AvantGarde Bk BT" w:hAnsi="AvantGarde Bk BT"/>
          <w:color w:val="000000" w:themeColor="text1"/>
          <w:lang w:val="es-ES"/>
        </w:rPr>
        <w:t xml:space="preserve"> (1999)</w:t>
      </w:r>
      <w:r w:rsidR="000F5938">
        <w:rPr>
          <w:rFonts w:ascii="AvantGarde Bk BT" w:hAnsi="AvantGarde Bk BT"/>
          <w:color w:val="000000" w:themeColor="text1"/>
          <w:lang w:val="es-ES"/>
        </w:rPr>
        <w:t>.</w:t>
      </w:r>
    </w:p>
    <w:p w14:paraId="612A92C1" w14:textId="3551365A" w:rsidR="00C40D34" w:rsidRPr="00180E80" w:rsidRDefault="00C40D34" w:rsidP="00B21B66">
      <w:pPr>
        <w:pStyle w:val="Prrafodelista"/>
        <w:numPr>
          <w:ilvl w:val="0"/>
          <w:numId w:val="41"/>
        </w:numPr>
        <w:spacing w:line="240" w:lineRule="auto"/>
        <w:rPr>
          <w:rFonts w:ascii="AvantGarde Bk BT" w:hAnsi="AvantGarde Bk BT"/>
          <w:i/>
          <w:color w:val="000000" w:themeColor="text1"/>
          <w:lang w:val="es-ES"/>
        </w:rPr>
      </w:pPr>
      <w:r w:rsidRPr="00373250">
        <w:rPr>
          <w:rFonts w:ascii="AvantGarde Bk BT" w:hAnsi="AvantGarde Bk BT"/>
          <w:i/>
          <w:color w:val="000000" w:themeColor="text1"/>
          <w:lang w:val="es-ES"/>
        </w:rPr>
        <w:t>Sumario de una izquierda republicana</w:t>
      </w:r>
      <w:r w:rsidRPr="00180E80">
        <w:rPr>
          <w:rFonts w:ascii="AvantGarde Bk BT" w:hAnsi="AvantGarde Bk BT"/>
          <w:i/>
          <w:color w:val="000000" w:themeColor="text1"/>
          <w:lang w:val="es-ES"/>
        </w:rPr>
        <w:t xml:space="preserve"> </w:t>
      </w:r>
      <w:r w:rsidRPr="00180E80">
        <w:rPr>
          <w:rFonts w:ascii="AvantGarde Bk BT" w:hAnsi="AvantGarde Bk BT"/>
          <w:color w:val="000000" w:themeColor="text1"/>
          <w:lang w:val="es-ES"/>
        </w:rPr>
        <w:t>(2000)</w:t>
      </w:r>
      <w:r w:rsidR="000F5938">
        <w:rPr>
          <w:rFonts w:ascii="AvantGarde Bk BT" w:hAnsi="AvantGarde Bk BT"/>
          <w:color w:val="000000" w:themeColor="text1"/>
          <w:lang w:val="es-ES"/>
        </w:rPr>
        <w:t>.</w:t>
      </w:r>
    </w:p>
    <w:p w14:paraId="08642549" w14:textId="0B321991" w:rsidR="00A42982" w:rsidRPr="00180E80" w:rsidRDefault="00A42982" w:rsidP="00B21B66">
      <w:pPr>
        <w:pStyle w:val="Prrafodelista"/>
        <w:numPr>
          <w:ilvl w:val="0"/>
          <w:numId w:val="41"/>
        </w:numPr>
        <w:spacing w:line="240" w:lineRule="auto"/>
        <w:rPr>
          <w:rFonts w:ascii="AvantGarde Bk BT" w:hAnsi="AvantGarde Bk BT"/>
          <w:i/>
          <w:color w:val="000000" w:themeColor="text1"/>
          <w:lang w:val="es-ES"/>
        </w:rPr>
      </w:pPr>
      <w:r w:rsidRPr="00373250">
        <w:rPr>
          <w:rFonts w:ascii="AvantGarde Bk BT" w:hAnsi="AvantGarde Bk BT"/>
          <w:i/>
          <w:color w:val="000000" w:themeColor="text1"/>
          <w:lang w:val="es-ES"/>
        </w:rPr>
        <w:t>Comisión de Estudios para la Reforma del Estado: conclusiones y propuestas</w:t>
      </w:r>
      <w:r w:rsidRPr="00180E80">
        <w:rPr>
          <w:rFonts w:ascii="AvantGarde Bk BT" w:hAnsi="AvantGarde Bk BT"/>
          <w:i/>
          <w:color w:val="000000" w:themeColor="text1"/>
          <w:lang w:val="es-ES"/>
        </w:rPr>
        <w:t xml:space="preserve"> </w:t>
      </w:r>
      <w:r w:rsidRPr="00180E80">
        <w:rPr>
          <w:rFonts w:ascii="AvantGarde Bk BT" w:hAnsi="AvantGarde Bk BT"/>
          <w:color w:val="000000" w:themeColor="text1"/>
          <w:lang w:val="es-ES"/>
        </w:rPr>
        <w:t>(2001)</w:t>
      </w:r>
      <w:r w:rsidR="000F5938">
        <w:rPr>
          <w:rFonts w:ascii="AvantGarde Bk BT" w:hAnsi="AvantGarde Bk BT"/>
          <w:color w:val="000000" w:themeColor="text1"/>
          <w:lang w:val="es-ES"/>
        </w:rPr>
        <w:t>.</w:t>
      </w:r>
    </w:p>
    <w:p w14:paraId="64C9F6E9" w14:textId="001527F5" w:rsidR="00180E80" w:rsidRPr="00180E80" w:rsidRDefault="00180E80" w:rsidP="00B21B66">
      <w:pPr>
        <w:pStyle w:val="Prrafodelista"/>
        <w:numPr>
          <w:ilvl w:val="0"/>
          <w:numId w:val="41"/>
        </w:numPr>
        <w:spacing w:line="240" w:lineRule="auto"/>
        <w:rPr>
          <w:rFonts w:ascii="AvantGarde Bk BT" w:hAnsi="AvantGarde Bk BT"/>
          <w:i/>
          <w:color w:val="000000" w:themeColor="text1"/>
          <w:lang w:val="es-ES"/>
        </w:rPr>
      </w:pPr>
      <w:r>
        <w:rPr>
          <w:rFonts w:ascii="AvantGarde Bk BT" w:hAnsi="AvantGarde Bk BT"/>
          <w:i/>
          <w:color w:val="000000" w:themeColor="text1"/>
          <w:lang w:val="es-ES"/>
        </w:rPr>
        <w:t xml:space="preserve">Cátedra Patrimonial </w:t>
      </w:r>
      <w:r w:rsidRPr="00180E80">
        <w:rPr>
          <w:rFonts w:ascii="AvantGarde Bk BT" w:hAnsi="AvantGarde Bk BT"/>
          <w:color w:val="000000" w:themeColor="text1"/>
          <w:lang w:val="es-ES"/>
        </w:rPr>
        <w:t>(2007)</w:t>
      </w:r>
      <w:r w:rsidR="000F5938">
        <w:rPr>
          <w:rFonts w:ascii="AvantGarde Bk BT" w:hAnsi="AvantGarde Bk BT"/>
          <w:color w:val="000000" w:themeColor="text1"/>
          <w:lang w:val="es-ES"/>
        </w:rPr>
        <w:t>.</w:t>
      </w:r>
    </w:p>
    <w:p w14:paraId="50E8B43B" w14:textId="189D0837" w:rsidR="00C40D34" w:rsidRPr="00180E80" w:rsidRDefault="00C40D34" w:rsidP="00B21B66">
      <w:pPr>
        <w:pStyle w:val="Prrafodelista"/>
        <w:numPr>
          <w:ilvl w:val="0"/>
          <w:numId w:val="41"/>
        </w:numPr>
        <w:spacing w:line="240" w:lineRule="auto"/>
        <w:rPr>
          <w:rFonts w:ascii="AvantGarde Bk BT" w:hAnsi="AvantGarde Bk BT"/>
          <w:i/>
          <w:color w:val="000000" w:themeColor="text1"/>
          <w:lang w:val="es-ES"/>
        </w:rPr>
      </w:pPr>
      <w:r w:rsidRPr="00373250">
        <w:rPr>
          <w:rFonts w:ascii="AvantGarde Bk BT" w:hAnsi="AvantGarde Bk BT"/>
          <w:i/>
          <w:color w:val="000000" w:themeColor="text1"/>
          <w:lang w:val="es-ES"/>
        </w:rPr>
        <w:t>La ruptura que viene: crónica de una transición catastrófica</w:t>
      </w:r>
      <w:r w:rsidRPr="00180E80">
        <w:rPr>
          <w:rFonts w:ascii="AvantGarde Bk BT" w:hAnsi="AvantGarde Bk BT"/>
          <w:i/>
          <w:color w:val="000000" w:themeColor="text1"/>
          <w:lang w:val="es-ES"/>
        </w:rPr>
        <w:t xml:space="preserve"> </w:t>
      </w:r>
      <w:r w:rsidRPr="00180E80">
        <w:rPr>
          <w:rFonts w:ascii="AvantGarde Bk BT" w:hAnsi="AvantGarde Bk BT"/>
          <w:color w:val="000000" w:themeColor="text1"/>
          <w:lang w:val="es-ES"/>
        </w:rPr>
        <w:t>(2008)</w:t>
      </w:r>
      <w:r w:rsidR="000F5938">
        <w:rPr>
          <w:rFonts w:ascii="AvantGarde Bk BT" w:hAnsi="AvantGarde Bk BT"/>
          <w:color w:val="000000" w:themeColor="text1"/>
          <w:lang w:val="es-ES"/>
        </w:rPr>
        <w:t>.</w:t>
      </w:r>
    </w:p>
    <w:p w14:paraId="1B70F893" w14:textId="47E9CCB8" w:rsidR="00180E80" w:rsidRPr="00180E80" w:rsidRDefault="00C40D34" w:rsidP="00B21B66">
      <w:pPr>
        <w:pStyle w:val="Prrafodelista"/>
        <w:numPr>
          <w:ilvl w:val="0"/>
          <w:numId w:val="41"/>
        </w:numPr>
        <w:spacing w:line="240" w:lineRule="auto"/>
        <w:rPr>
          <w:rFonts w:ascii="AvantGarde Bk BT" w:hAnsi="AvantGarde Bk BT"/>
          <w:i/>
          <w:color w:val="000000" w:themeColor="text1"/>
          <w:lang w:val="es-ES"/>
        </w:rPr>
      </w:pPr>
      <w:r w:rsidRPr="00373250">
        <w:rPr>
          <w:rFonts w:ascii="AvantGarde Bk BT" w:hAnsi="AvantGarde Bk BT"/>
          <w:i/>
          <w:color w:val="000000" w:themeColor="text1"/>
          <w:lang w:val="es-ES"/>
        </w:rPr>
        <w:t xml:space="preserve">La vía </w:t>
      </w:r>
      <w:r w:rsidR="00563E67" w:rsidRPr="00373250">
        <w:rPr>
          <w:rFonts w:ascii="AvantGarde Bk BT" w:hAnsi="AvantGarde Bk BT"/>
          <w:i/>
          <w:color w:val="000000" w:themeColor="text1"/>
          <w:lang w:val="es-ES"/>
        </w:rPr>
        <w:t>radical</w:t>
      </w:r>
      <w:r w:rsidR="00180E80">
        <w:rPr>
          <w:rFonts w:ascii="AvantGarde Bk BT" w:hAnsi="AvantGarde Bk BT"/>
          <w:i/>
          <w:color w:val="000000" w:themeColor="text1"/>
          <w:lang w:val="es-ES"/>
        </w:rPr>
        <w:t xml:space="preserve"> </w:t>
      </w:r>
      <w:r w:rsidRPr="00373250">
        <w:rPr>
          <w:rFonts w:ascii="AvantGarde Bk BT" w:hAnsi="AvantGarde Bk BT"/>
          <w:i/>
          <w:color w:val="000000" w:themeColor="text1"/>
          <w:lang w:val="es-ES"/>
        </w:rPr>
        <w:t xml:space="preserve">para </w:t>
      </w:r>
      <w:r w:rsidR="00180E80">
        <w:rPr>
          <w:rFonts w:ascii="AvantGarde Bk BT" w:hAnsi="AvantGarde Bk BT"/>
          <w:i/>
          <w:color w:val="000000" w:themeColor="text1"/>
          <w:lang w:val="es-ES"/>
        </w:rPr>
        <w:t xml:space="preserve">la </w:t>
      </w:r>
      <w:r w:rsidRPr="00373250">
        <w:rPr>
          <w:rFonts w:ascii="AvantGarde Bk BT" w:hAnsi="AvantGarde Bk BT"/>
          <w:i/>
          <w:color w:val="000000" w:themeColor="text1"/>
          <w:lang w:val="es-ES"/>
        </w:rPr>
        <w:t>refunda</w:t>
      </w:r>
      <w:r w:rsidR="00180E80">
        <w:rPr>
          <w:rFonts w:ascii="AvantGarde Bk BT" w:hAnsi="AvantGarde Bk BT"/>
          <w:i/>
          <w:color w:val="000000" w:themeColor="text1"/>
          <w:lang w:val="es-ES"/>
        </w:rPr>
        <w:t>ción de</w:t>
      </w:r>
      <w:r w:rsidRPr="00373250">
        <w:rPr>
          <w:rFonts w:ascii="AvantGarde Bk BT" w:hAnsi="AvantGarde Bk BT"/>
          <w:i/>
          <w:color w:val="000000" w:themeColor="text1"/>
          <w:lang w:val="es-ES"/>
        </w:rPr>
        <w:t xml:space="preserve"> la República</w:t>
      </w:r>
      <w:r w:rsidR="00180E80">
        <w:rPr>
          <w:rFonts w:ascii="AvantGarde Bk BT" w:hAnsi="AvantGarde Bk BT"/>
          <w:i/>
          <w:color w:val="000000" w:themeColor="text1"/>
          <w:lang w:val="es-ES"/>
        </w:rPr>
        <w:t xml:space="preserve"> </w:t>
      </w:r>
      <w:r w:rsidRPr="00180E80">
        <w:rPr>
          <w:rFonts w:ascii="AvantGarde Bk BT" w:hAnsi="AvantGarde Bk BT"/>
          <w:i/>
          <w:color w:val="000000" w:themeColor="text1"/>
          <w:lang w:val="es-ES"/>
        </w:rPr>
        <w:t>(2010)</w:t>
      </w:r>
      <w:r w:rsidR="000F5938">
        <w:rPr>
          <w:rFonts w:ascii="AvantGarde Bk BT" w:hAnsi="AvantGarde Bk BT"/>
          <w:i/>
          <w:color w:val="000000" w:themeColor="text1"/>
          <w:lang w:val="es-ES"/>
        </w:rPr>
        <w:t>.</w:t>
      </w:r>
    </w:p>
    <w:p w14:paraId="5A68DDD3" w14:textId="13E3E64E" w:rsidR="00C40D34" w:rsidRPr="00180E80" w:rsidRDefault="00180E80" w:rsidP="00B21B66">
      <w:pPr>
        <w:pStyle w:val="Prrafodelista"/>
        <w:numPr>
          <w:ilvl w:val="0"/>
          <w:numId w:val="41"/>
        </w:numPr>
        <w:spacing w:line="240" w:lineRule="auto"/>
        <w:rPr>
          <w:rFonts w:ascii="AvantGarde Bk BT" w:hAnsi="AvantGarde Bk BT"/>
          <w:i/>
          <w:color w:val="000000" w:themeColor="text1"/>
          <w:lang w:val="es-ES"/>
        </w:rPr>
      </w:pPr>
      <w:r>
        <w:rPr>
          <w:rFonts w:ascii="AvantGarde Bk BT" w:hAnsi="AvantGarde Bk BT"/>
          <w:i/>
          <w:color w:val="000000" w:themeColor="text1"/>
          <w:lang w:val="es-ES"/>
        </w:rPr>
        <w:t xml:space="preserve">Petróleo y seguridad energética </w:t>
      </w:r>
      <w:r w:rsidRPr="00180E80">
        <w:rPr>
          <w:rFonts w:ascii="AvantGarde Bk BT" w:hAnsi="AvantGarde Bk BT"/>
          <w:color w:val="000000" w:themeColor="text1"/>
          <w:lang w:val="es-ES"/>
        </w:rPr>
        <w:t>(2008)</w:t>
      </w:r>
      <w:r w:rsidR="000F5938">
        <w:rPr>
          <w:rFonts w:ascii="AvantGarde Bk BT" w:hAnsi="AvantGarde Bk BT"/>
          <w:color w:val="000000" w:themeColor="text1"/>
          <w:lang w:val="es-ES"/>
        </w:rPr>
        <w:t>.</w:t>
      </w:r>
    </w:p>
    <w:p w14:paraId="022D97B7" w14:textId="08F2D00E" w:rsidR="00455D1C" w:rsidRPr="00180E80" w:rsidRDefault="00C40D34" w:rsidP="00B21B66">
      <w:pPr>
        <w:pStyle w:val="Prrafodelista"/>
        <w:numPr>
          <w:ilvl w:val="0"/>
          <w:numId w:val="41"/>
        </w:numPr>
        <w:spacing w:line="240" w:lineRule="auto"/>
        <w:rPr>
          <w:rFonts w:ascii="AvantGarde Bk BT" w:hAnsi="AvantGarde Bk BT"/>
          <w:i/>
          <w:color w:val="000000" w:themeColor="text1"/>
          <w:lang w:val="es-ES"/>
        </w:rPr>
      </w:pPr>
      <w:r w:rsidRPr="00373250">
        <w:rPr>
          <w:rFonts w:ascii="AvantGarde Bk BT" w:hAnsi="AvantGarde Bk BT"/>
          <w:i/>
          <w:color w:val="000000" w:themeColor="text1"/>
          <w:lang w:val="es-ES"/>
        </w:rPr>
        <w:t>Memoria de la palabra. Sentencias políticas</w:t>
      </w:r>
      <w:r w:rsidRPr="00180E80">
        <w:rPr>
          <w:rFonts w:ascii="AvantGarde Bk BT" w:hAnsi="AvantGarde Bk BT"/>
          <w:i/>
          <w:color w:val="000000" w:themeColor="text1"/>
          <w:lang w:val="es-ES"/>
        </w:rPr>
        <w:t xml:space="preserve"> </w:t>
      </w:r>
      <w:r w:rsidRPr="00180E80">
        <w:rPr>
          <w:rFonts w:ascii="AvantGarde Bk BT" w:hAnsi="AvantGarde Bk BT"/>
          <w:color w:val="000000" w:themeColor="text1"/>
          <w:lang w:val="es-ES"/>
        </w:rPr>
        <w:t>(2013)</w:t>
      </w:r>
      <w:r w:rsidR="008031B7" w:rsidRPr="00180E80">
        <w:rPr>
          <w:rFonts w:ascii="AvantGarde Bk BT" w:hAnsi="AvantGarde Bk BT"/>
          <w:color w:val="000000" w:themeColor="text1"/>
          <w:lang w:val="es-ES"/>
        </w:rPr>
        <w:t>.</w:t>
      </w:r>
    </w:p>
    <w:p w14:paraId="52F8304E" w14:textId="038DDC46" w:rsidR="003B4E27" w:rsidRPr="00373250" w:rsidRDefault="00E967A0" w:rsidP="00563E67">
      <w:pPr>
        <w:pStyle w:val="NormalWeb"/>
        <w:numPr>
          <w:ilvl w:val="0"/>
          <w:numId w:val="19"/>
        </w:numPr>
        <w:tabs>
          <w:tab w:val="clear" w:pos="786"/>
          <w:tab w:val="num" w:pos="426"/>
        </w:tabs>
        <w:spacing w:before="0" w:beforeAutospacing="0" w:after="0" w:afterAutospacing="0"/>
        <w:ind w:left="426" w:hanging="426"/>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Que</w:t>
      </w:r>
      <w:r w:rsidR="00563E67" w:rsidRPr="00373250">
        <w:t xml:space="preserve"> </w:t>
      </w:r>
      <w:r w:rsidR="00563E67" w:rsidRPr="00373250">
        <w:rPr>
          <w:rFonts w:ascii="AvantGarde Bk BT" w:hAnsi="AvantGarde Bk BT" w:cs="Arial"/>
          <w:color w:val="000000" w:themeColor="text1"/>
          <w:sz w:val="22"/>
          <w:szCs w:val="22"/>
          <w:lang w:eastAsia="es-MX"/>
        </w:rPr>
        <w:t>Porfirio Muñoz</w:t>
      </w:r>
      <w:r w:rsidR="00FF7092" w:rsidRPr="00373250">
        <w:rPr>
          <w:rFonts w:ascii="AvantGarde Bk BT" w:hAnsi="AvantGarde Bk BT" w:cs="Arial"/>
          <w:color w:val="000000" w:themeColor="text1"/>
          <w:sz w:val="22"/>
          <w:szCs w:val="22"/>
          <w:lang w:eastAsia="es-MX"/>
        </w:rPr>
        <w:t xml:space="preserve"> </w:t>
      </w:r>
      <w:r w:rsidR="00D9396F">
        <w:rPr>
          <w:rFonts w:ascii="AvantGarde Bk BT" w:hAnsi="AvantGarde Bk BT" w:cs="Arial"/>
          <w:color w:val="000000" w:themeColor="text1"/>
          <w:sz w:val="22"/>
          <w:szCs w:val="22"/>
          <w:lang w:eastAsia="es-MX"/>
        </w:rPr>
        <w:t xml:space="preserve">Ledo </w:t>
      </w:r>
      <w:r w:rsidR="00FF7092" w:rsidRPr="00373250">
        <w:rPr>
          <w:rFonts w:ascii="AvantGarde Bk BT" w:hAnsi="AvantGarde Bk BT" w:cs="Arial"/>
          <w:color w:val="000000" w:themeColor="text1"/>
          <w:sz w:val="22"/>
          <w:szCs w:val="22"/>
          <w:lang w:eastAsia="es-MX"/>
        </w:rPr>
        <w:t>recibió la beca académica como Profesor Honorario Visitante Nacional que otorga la Universidad Autónoma del Estado de Hidalgo (UAEH), por su notable trayectoria en el derecho y su destacado liderazgo y legado en el ámbito político nacional e internacional, en 2017.</w:t>
      </w:r>
    </w:p>
    <w:p w14:paraId="7BFFDB8B" w14:textId="77777777" w:rsidR="003B4E27" w:rsidRPr="00373250" w:rsidRDefault="003B4E27" w:rsidP="007770D4">
      <w:pPr>
        <w:pStyle w:val="NormalWeb"/>
        <w:spacing w:before="0" w:beforeAutospacing="0" w:after="0" w:afterAutospacing="0"/>
        <w:jc w:val="both"/>
        <w:rPr>
          <w:rFonts w:ascii="AvantGarde Bk BT" w:hAnsi="AvantGarde Bk BT" w:cs="Arial"/>
          <w:color w:val="000000" w:themeColor="text1"/>
          <w:sz w:val="22"/>
          <w:szCs w:val="22"/>
          <w:lang w:eastAsia="es-MX"/>
        </w:rPr>
      </w:pPr>
    </w:p>
    <w:p w14:paraId="1676A3ED" w14:textId="2ED9D341" w:rsidR="003B4E27" w:rsidRPr="00373250" w:rsidRDefault="003B4E27" w:rsidP="00B21B66">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Que </w:t>
      </w:r>
      <w:r w:rsidR="00280A38" w:rsidRPr="00373250">
        <w:rPr>
          <w:rFonts w:ascii="AvantGarde Bk BT" w:hAnsi="AvantGarde Bk BT" w:cs="Arial"/>
          <w:color w:val="000000" w:themeColor="text1"/>
          <w:sz w:val="22"/>
          <w:szCs w:val="22"/>
          <w:lang w:eastAsia="es-MX"/>
        </w:rPr>
        <w:t xml:space="preserve">el </w:t>
      </w:r>
      <w:r w:rsidR="00D9396F">
        <w:rPr>
          <w:rFonts w:ascii="AvantGarde Bk BT" w:hAnsi="AvantGarde Bk BT" w:cs="Arial"/>
          <w:color w:val="000000" w:themeColor="text1"/>
          <w:sz w:val="22"/>
          <w:szCs w:val="22"/>
          <w:lang w:eastAsia="es-MX"/>
        </w:rPr>
        <w:t xml:space="preserve">doctor </w:t>
      </w:r>
      <w:r w:rsidR="00280A38" w:rsidRPr="00373250">
        <w:rPr>
          <w:rFonts w:ascii="AvantGarde Bk BT" w:hAnsi="AvantGarde Bk BT" w:cs="Arial"/>
          <w:color w:val="000000" w:themeColor="text1"/>
          <w:sz w:val="22"/>
          <w:szCs w:val="22"/>
          <w:lang w:eastAsia="es-MX"/>
        </w:rPr>
        <w:t xml:space="preserve">Muñoz </w:t>
      </w:r>
      <w:r w:rsidR="00563E67" w:rsidRPr="00373250">
        <w:rPr>
          <w:rFonts w:ascii="AvantGarde Bk BT" w:hAnsi="AvantGarde Bk BT" w:cs="Arial"/>
          <w:color w:val="000000" w:themeColor="text1"/>
          <w:sz w:val="22"/>
          <w:szCs w:val="22"/>
          <w:lang w:eastAsia="es-MX"/>
        </w:rPr>
        <w:t xml:space="preserve">Ledo </w:t>
      </w:r>
      <w:r w:rsidR="00280A38" w:rsidRPr="00373250">
        <w:rPr>
          <w:rFonts w:ascii="AvantGarde Bk BT" w:hAnsi="AvantGarde Bk BT" w:cs="Arial"/>
          <w:color w:val="000000" w:themeColor="text1"/>
          <w:sz w:val="22"/>
          <w:szCs w:val="22"/>
          <w:lang w:eastAsia="es-MX"/>
        </w:rPr>
        <w:t xml:space="preserve">es Maestro Emérito por </w:t>
      </w:r>
      <w:r w:rsidRPr="00373250">
        <w:rPr>
          <w:rFonts w:ascii="AvantGarde Bk BT" w:hAnsi="AvantGarde Bk BT" w:cs="Arial"/>
          <w:color w:val="000000" w:themeColor="text1"/>
          <w:sz w:val="22"/>
          <w:szCs w:val="22"/>
          <w:lang w:eastAsia="es-MX"/>
        </w:rPr>
        <w:t xml:space="preserve">la Universidad Autónoma de Ciudad de Juárez </w:t>
      </w:r>
      <w:r w:rsidR="00280A38" w:rsidRPr="00373250">
        <w:rPr>
          <w:rFonts w:ascii="AvantGarde Bk BT" w:hAnsi="AvantGarde Bk BT" w:cs="Arial"/>
          <w:color w:val="000000" w:themeColor="text1"/>
          <w:sz w:val="22"/>
          <w:szCs w:val="22"/>
          <w:lang w:eastAsia="es-MX"/>
        </w:rPr>
        <w:t xml:space="preserve">y </w:t>
      </w:r>
      <w:r w:rsidR="00563E67" w:rsidRPr="00373250">
        <w:rPr>
          <w:rFonts w:ascii="AvantGarde Bk BT" w:hAnsi="AvantGarde Bk BT" w:cs="Arial"/>
          <w:color w:val="000000" w:themeColor="text1"/>
          <w:sz w:val="22"/>
          <w:szCs w:val="22"/>
          <w:lang w:eastAsia="es-MX"/>
        </w:rPr>
        <w:t xml:space="preserve">la misma institución educativa </w:t>
      </w:r>
      <w:r w:rsidR="00B23B14" w:rsidRPr="00373250">
        <w:rPr>
          <w:rFonts w:ascii="AvantGarde Bk BT" w:hAnsi="AvantGarde Bk BT" w:cs="Arial"/>
          <w:color w:val="000000" w:themeColor="text1"/>
          <w:sz w:val="22"/>
          <w:szCs w:val="22"/>
          <w:lang w:eastAsia="es-MX"/>
        </w:rPr>
        <w:t>creó</w:t>
      </w:r>
      <w:r w:rsidR="00385E42" w:rsidRPr="00373250">
        <w:rPr>
          <w:rFonts w:ascii="AvantGarde Bk BT" w:hAnsi="AvantGarde Bk BT" w:cs="Arial"/>
          <w:color w:val="000000" w:themeColor="text1"/>
          <w:sz w:val="22"/>
          <w:szCs w:val="22"/>
          <w:lang w:eastAsia="es-MX"/>
        </w:rPr>
        <w:t xml:space="preserve"> la Cátedra Patrimonial </w:t>
      </w:r>
      <w:r w:rsidR="00180E80">
        <w:rPr>
          <w:rFonts w:ascii="AvantGarde Bk BT" w:hAnsi="AvantGarde Bk BT" w:cs="Arial"/>
          <w:color w:val="000000" w:themeColor="text1"/>
          <w:sz w:val="22"/>
          <w:szCs w:val="22"/>
          <w:lang w:eastAsia="es-MX"/>
        </w:rPr>
        <w:t>“</w:t>
      </w:r>
      <w:r w:rsidR="00385E42" w:rsidRPr="00373250">
        <w:rPr>
          <w:rFonts w:ascii="AvantGarde Bk BT" w:hAnsi="AvantGarde Bk BT" w:cs="Arial"/>
          <w:color w:val="000000" w:themeColor="text1"/>
          <w:sz w:val="22"/>
          <w:szCs w:val="22"/>
          <w:lang w:eastAsia="es-MX"/>
        </w:rPr>
        <w:t>Muño</w:t>
      </w:r>
      <w:r w:rsidR="00563E67" w:rsidRPr="00373250">
        <w:rPr>
          <w:rFonts w:ascii="AvantGarde Bk BT" w:hAnsi="AvantGarde Bk BT" w:cs="Arial"/>
          <w:color w:val="000000" w:themeColor="text1"/>
          <w:sz w:val="22"/>
          <w:szCs w:val="22"/>
          <w:lang w:eastAsia="es-MX"/>
        </w:rPr>
        <w:t>z Ledo</w:t>
      </w:r>
      <w:r w:rsidR="00180E80">
        <w:rPr>
          <w:rFonts w:ascii="AvantGarde Bk BT" w:hAnsi="AvantGarde Bk BT" w:cs="Arial"/>
          <w:color w:val="000000" w:themeColor="text1"/>
          <w:sz w:val="22"/>
          <w:szCs w:val="22"/>
          <w:lang w:eastAsia="es-MX"/>
        </w:rPr>
        <w:t xml:space="preserve">” </w:t>
      </w:r>
      <w:r w:rsidR="00563E67" w:rsidRPr="00373250">
        <w:rPr>
          <w:rFonts w:ascii="AvantGarde Bk BT" w:hAnsi="AvantGarde Bk BT" w:cs="Arial"/>
          <w:color w:val="000000" w:themeColor="text1"/>
          <w:sz w:val="22"/>
          <w:szCs w:val="22"/>
          <w:lang w:eastAsia="es-MX"/>
        </w:rPr>
        <w:t>en 2007 como</w:t>
      </w:r>
      <w:r w:rsidRPr="00373250">
        <w:rPr>
          <w:rFonts w:ascii="AvantGarde Bk BT" w:hAnsi="AvantGarde Bk BT" w:cs="Arial"/>
          <w:color w:val="000000" w:themeColor="text1"/>
          <w:sz w:val="22"/>
          <w:szCs w:val="22"/>
          <w:lang w:eastAsia="es-MX"/>
        </w:rPr>
        <w:t xml:space="preserve"> reconocimiento a la destacada trayectoria en el ámbito académico, político y social</w:t>
      </w:r>
      <w:r w:rsidR="00280A38" w:rsidRPr="00373250">
        <w:rPr>
          <w:rFonts w:ascii="AvantGarde Bk BT" w:hAnsi="AvantGarde Bk BT" w:cs="Arial"/>
          <w:color w:val="000000" w:themeColor="text1"/>
          <w:sz w:val="22"/>
          <w:szCs w:val="22"/>
          <w:lang w:eastAsia="es-MX"/>
        </w:rPr>
        <w:t>.</w:t>
      </w:r>
    </w:p>
    <w:p w14:paraId="7D4B2ADA" w14:textId="239EE301" w:rsidR="000E334D" w:rsidRPr="00373250" w:rsidRDefault="000E334D" w:rsidP="00B21B66">
      <w:pPr>
        <w:jc w:val="both"/>
        <w:rPr>
          <w:rFonts w:ascii="AvantGarde Bk BT" w:hAnsi="AvantGarde Bk BT"/>
          <w:color w:val="000000" w:themeColor="text1"/>
          <w:sz w:val="22"/>
          <w:szCs w:val="22"/>
          <w:lang w:val="es-ES"/>
        </w:rPr>
      </w:pPr>
    </w:p>
    <w:p w14:paraId="1BA17435" w14:textId="0395535B" w:rsidR="006B3B20" w:rsidRDefault="00786759" w:rsidP="00B21B66">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Que</w:t>
      </w:r>
      <w:r w:rsidR="00E0210A" w:rsidRPr="00373250">
        <w:rPr>
          <w:rFonts w:ascii="AvantGarde Bk BT" w:hAnsi="AvantGarde Bk BT" w:cs="Arial"/>
          <w:color w:val="000000" w:themeColor="text1"/>
          <w:sz w:val="22"/>
          <w:szCs w:val="22"/>
          <w:lang w:eastAsia="es-MX"/>
        </w:rPr>
        <w:t xml:space="preserve"> </w:t>
      </w:r>
      <w:r w:rsidR="009C13AB" w:rsidRPr="00373250">
        <w:rPr>
          <w:rFonts w:ascii="AvantGarde Bk BT" w:hAnsi="AvantGarde Bk BT" w:cs="Arial"/>
          <w:color w:val="000000" w:themeColor="text1"/>
          <w:sz w:val="22"/>
          <w:szCs w:val="22"/>
          <w:lang w:eastAsia="es-MX"/>
        </w:rPr>
        <w:t xml:space="preserve">ha sido </w:t>
      </w:r>
      <w:r w:rsidR="00E0210A" w:rsidRPr="00373250">
        <w:rPr>
          <w:rFonts w:ascii="AvantGarde Bk BT" w:hAnsi="AvantGarde Bk BT" w:cs="Arial"/>
          <w:color w:val="000000" w:themeColor="text1"/>
          <w:sz w:val="22"/>
          <w:szCs w:val="22"/>
          <w:lang w:eastAsia="es-MX"/>
        </w:rPr>
        <w:t xml:space="preserve">profesor </w:t>
      </w:r>
      <w:r w:rsidR="001E77BE" w:rsidRPr="00373250">
        <w:rPr>
          <w:rFonts w:ascii="AvantGarde Bk BT" w:hAnsi="AvantGarde Bk BT" w:cs="Arial"/>
          <w:color w:val="000000" w:themeColor="text1"/>
          <w:sz w:val="22"/>
          <w:szCs w:val="22"/>
          <w:lang w:eastAsia="es-MX"/>
        </w:rPr>
        <w:t xml:space="preserve">y directivo </w:t>
      </w:r>
      <w:r w:rsidR="006B3B20" w:rsidRPr="00373250">
        <w:rPr>
          <w:rFonts w:ascii="AvantGarde Bk BT" w:hAnsi="AvantGarde Bk BT" w:cs="Arial"/>
          <w:color w:val="000000" w:themeColor="text1"/>
          <w:sz w:val="22"/>
          <w:szCs w:val="22"/>
          <w:lang w:eastAsia="es-MX"/>
        </w:rPr>
        <w:t xml:space="preserve">de diversas </w:t>
      </w:r>
      <w:r w:rsidR="00D9396F">
        <w:rPr>
          <w:rFonts w:ascii="AvantGarde Bk BT" w:hAnsi="AvantGarde Bk BT" w:cs="Arial"/>
          <w:color w:val="000000" w:themeColor="text1"/>
          <w:sz w:val="22"/>
          <w:szCs w:val="22"/>
          <w:lang w:eastAsia="es-MX"/>
        </w:rPr>
        <w:t>i</w:t>
      </w:r>
      <w:r w:rsidR="006B3B20" w:rsidRPr="00373250">
        <w:rPr>
          <w:rFonts w:ascii="AvantGarde Bk BT" w:hAnsi="AvantGarde Bk BT" w:cs="Arial"/>
          <w:color w:val="000000" w:themeColor="text1"/>
          <w:sz w:val="22"/>
          <w:szCs w:val="22"/>
          <w:lang w:eastAsia="es-MX"/>
        </w:rPr>
        <w:t xml:space="preserve">nstituciones de </w:t>
      </w:r>
      <w:r w:rsidR="00D9396F">
        <w:rPr>
          <w:rFonts w:ascii="AvantGarde Bk BT" w:hAnsi="AvantGarde Bk BT" w:cs="Arial"/>
          <w:color w:val="000000" w:themeColor="text1"/>
          <w:sz w:val="22"/>
          <w:szCs w:val="22"/>
          <w:lang w:eastAsia="es-MX"/>
        </w:rPr>
        <w:t>e</w:t>
      </w:r>
      <w:r w:rsidR="006B3B20" w:rsidRPr="00373250">
        <w:rPr>
          <w:rFonts w:ascii="AvantGarde Bk BT" w:hAnsi="AvantGarde Bk BT" w:cs="Arial"/>
          <w:color w:val="000000" w:themeColor="text1"/>
          <w:sz w:val="22"/>
          <w:szCs w:val="22"/>
          <w:lang w:eastAsia="es-MX"/>
        </w:rPr>
        <w:t xml:space="preserve">ducación </w:t>
      </w:r>
      <w:r w:rsidR="00D9396F">
        <w:rPr>
          <w:rFonts w:ascii="AvantGarde Bk BT" w:hAnsi="AvantGarde Bk BT" w:cs="Arial"/>
          <w:color w:val="000000" w:themeColor="text1"/>
          <w:sz w:val="22"/>
          <w:szCs w:val="22"/>
          <w:lang w:eastAsia="es-MX"/>
        </w:rPr>
        <w:t>s</w:t>
      </w:r>
      <w:r w:rsidR="006B3B20" w:rsidRPr="00373250">
        <w:rPr>
          <w:rFonts w:ascii="AvantGarde Bk BT" w:hAnsi="AvantGarde Bk BT" w:cs="Arial"/>
          <w:color w:val="000000" w:themeColor="text1"/>
          <w:sz w:val="22"/>
          <w:szCs w:val="22"/>
          <w:lang w:eastAsia="es-MX"/>
        </w:rPr>
        <w:t>uperior</w:t>
      </w:r>
      <w:r w:rsidR="00461C67" w:rsidRPr="00373250">
        <w:rPr>
          <w:rFonts w:ascii="AvantGarde Bk BT" w:hAnsi="AvantGarde Bk BT" w:cs="Arial"/>
          <w:color w:val="000000" w:themeColor="text1"/>
          <w:sz w:val="22"/>
          <w:szCs w:val="22"/>
          <w:lang w:eastAsia="es-MX"/>
        </w:rPr>
        <w:t xml:space="preserve"> nacionales y extranjeras</w:t>
      </w:r>
      <w:r w:rsidR="009C13AB" w:rsidRPr="00373250">
        <w:rPr>
          <w:rFonts w:ascii="AvantGarde Bk BT" w:hAnsi="AvantGarde Bk BT" w:cs="Arial"/>
          <w:color w:val="000000" w:themeColor="text1"/>
          <w:sz w:val="22"/>
          <w:szCs w:val="22"/>
          <w:lang w:eastAsia="es-MX"/>
        </w:rPr>
        <w:t>, entre ellas:</w:t>
      </w:r>
    </w:p>
    <w:p w14:paraId="457C1A28" w14:textId="77777777" w:rsidR="00180E80" w:rsidRPr="00180E80" w:rsidRDefault="00180E80" w:rsidP="00180E80">
      <w:pPr>
        <w:pStyle w:val="NormalWeb"/>
        <w:spacing w:before="0" w:beforeAutospacing="0" w:after="0" w:afterAutospacing="0"/>
        <w:jc w:val="both"/>
        <w:rPr>
          <w:rFonts w:ascii="AvantGarde Bk BT" w:hAnsi="AvantGarde Bk BT" w:cs="Arial"/>
          <w:color w:val="000000" w:themeColor="text1"/>
          <w:sz w:val="22"/>
          <w:szCs w:val="22"/>
          <w:lang w:eastAsia="es-MX"/>
        </w:rPr>
      </w:pPr>
    </w:p>
    <w:p w14:paraId="13A0E441" w14:textId="53B8B7BE" w:rsidR="00E0210A" w:rsidRPr="00373250" w:rsidRDefault="001E77BE" w:rsidP="00B21B66">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Profesor de l</w:t>
      </w:r>
      <w:r w:rsidR="006B3B20" w:rsidRPr="00373250">
        <w:rPr>
          <w:rFonts w:ascii="AvantGarde Bk BT" w:hAnsi="AvantGarde Bk BT" w:cs="Arial"/>
          <w:color w:val="000000" w:themeColor="text1"/>
          <w:sz w:val="22"/>
          <w:szCs w:val="22"/>
          <w:lang w:eastAsia="es-MX"/>
        </w:rPr>
        <w:t xml:space="preserve">a </w:t>
      </w:r>
      <w:r w:rsidR="00CD1A90" w:rsidRPr="00373250">
        <w:rPr>
          <w:rFonts w:ascii="AvantGarde Bk BT" w:hAnsi="AvantGarde Bk BT" w:cs="Arial"/>
          <w:color w:val="000000" w:themeColor="text1"/>
          <w:sz w:val="22"/>
          <w:szCs w:val="22"/>
          <w:lang w:eastAsia="es-MX"/>
        </w:rPr>
        <w:t>UNAM</w:t>
      </w:r>
      <w:r w:rsidR="009C13AB" w:rsidRPr="00373250">
        <w:rPr>
          <w:rFonts w:ascii="AvantGarde Bk BT" w:hAnsi="AvantGarde Bk BT" w:cs="Arial"/>
          <w:color w:val="000000" w:themeColor="text1"/>
          <w:sz w:val="22"/>
          <w:szCs w:val="22"/>
          <w:lang w:eastAsia="es-MX"/>
        </w:rPr>
        <w:t>,</w:t>
      </w:r>
      <w:r w:rsidR="006B3B20" w:rsidRPr="00373250">
        <w:rPr>
          <w:rFonts w:ascii="AvantGarde Bk BT" w:hAnsi="AvantGarde Bk BT" w:cs="Arial"/>
          <w:color w:val="000000" w:themeColor="text1"/>
          <w:sz w:val="22"/>
          <w:szCs w:val="22"/>
          <w:lang w:eastAsia="es-MX"/>
        </w:rPr>
        <w:t xml:space="preserve"> de </w:t>
      </w:r>
      <w:r w:rsidR="009C13AB" w:rsidRPr="00373250">
        <w:rPr>
          <w:rFonts w:ascii="AvantGarde Bk BT" w:hAnsi="AvantGarde Bk BT" w:cs="Arial"/>
          <w:color w:val="000000" w:themeColor="text1"/>
          <w:sz w:val="22"/>
          <w:szCs w:val="22"/>
          <w:lang w:eastAsia="es-MX"/>
        </w:rPr>
        <w:t>19</w:t>
      </w:r>
      <w:r w:rsidR="00CD1A90" w:rsidRPr="00373250">
        <w:rPr>
          <w:rFonts w:ascii="AvantGarde Bk BT" w:hAnsi="AvantGarde Bk BT" w:cs="Arial"/>
          <w:color w:val="000000" w:themeColor="text1"/>
          <w:sz w:val="22"/>
          <w:szCs w:val="22"/>
          <w:lang w:eastAsia="es-MX"/>
        </w:rPr>
        <w:t>5</w:t>
      </w:r>
      <w:r w:rsidR="009C13AB" w:rsidRPr="00373250">
        <w:rPr>
          <w:rFonts w:ascii="AvantGarde Bk BT" w:hAnsi="AvantGarde Bk BT" w:cs="Arial"/>
          <w:color w:val="000000" w:themeColor="text1"/>
          <w:sz w:val="22"/>
          <w:szCs w:val="22"/>
          <w:lang w:eastAsia="es-MX"/>
        </w:rPr>
        <w:t>6</w:t>
      </w:r>
      <w:r w:rsidR="006B3B20" w:rsidRPr="00373250">
        <w:rPr>
          <w:rFonts w:ascii="AvantGarde Bk BT" w:hAnsi="AvantGarde Bk BT" w:cs="Arial"/>
          <w:color w:val="000000" w:themeColor="text1"/>
          <w:sz w:val="22"/>
          <w:szCs w:val="22"/>
          <w:lang w:eastAsia="es-MX"/>
        </w:rPr>
        <w:t xml:space="preserve"> a 19</w:t>
      </w:r>
      <w:r w:rsidR="00CD1A90" w:rsidRPr="00373250">
        <w:rPr>
          <w:rFonts w:ascii="AvantGarde Bk BT" w:hAnsi="AvantGarde Bk BT" w:cs="Arial"/>
          <w:color w:val="000000" w:themeColor="text1"/>
          <w:sz w:val="22"/>
          <w:szCs w:val="22"/>
          <w:lang w:eastAsia="es-MX"/>
        </w:rPr>
        <w:t>60</w:t>
      </w:r>
      <w:r w:rsidR="000F5938">
        <w:rPr>
          <w:rFonts w:ascii="AvantGarde Bk BT" w:hAnsi="AvantGarde Bk BT" w:cs="Arial"/>
          <w:color w:val="000000" w:themeColor="text1"/>
          <w:sz w:val="22"/>
          <w:szCs w:val="22"/>
          <w:lang w:eastAsia="es-MX"/>
        </w:rPr>
        <w:t>.</w:t>
      </w:r>
    </w:p>
    <w:p w14:paraId="31C6E8B9" w14:textId="4111D6DA" w:rsidR="009C13AB" w:rsidRPr="00373250" w:rsidRDefault="001E77BE" w:rsidP="00B21B66">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Profesor de l</w:t>
      </w:r>
      <w:r w:rsidR="006B3B20" w:rsidRPr="00373250">
        <w:rPr>
          <w:rFonts w:ascii="AvantGarde Bk BT" w:hAnsi="AvantGarde Bk BT" w:cs="Arial"/>
          <w:color w:val="000000" w:themeColor="text1"/>
          <w:sz w:val="22"/>
          <w:szCs w:val="22"/>
          <w:lang w:eastAsia="es-MX"/>
        </w:rPr>
        <w:t xml:space="preserve">a </w:t>
      </w:r>
      <w:r w:rsidR="00CD1A90" w:rsidRPr="00373250">
        <w:rPr>
          <w:rFonts w:ascii="AvantGarde Bk BT" w:hAnsi="AvantGarde Bk BT" w:cs="Arial"/>
          <w:color w:val="000000" w:themeColor="text1"/>
          <w:sz w:val="22"/>
          <w:szCs w:val="22"/>
          <w:lang w:eastAsia="es-MX"/>
        </w:rPr>
        <w:t>Universidad de Toulouse</w:t>
      </w:r>
      <w:r w:rsidR="006B3B20" w:rsidRPr="00373250">
        <w:rPr>
          <w:rFonts w:ascii="AvantGarde Bk BT" w:hAnsi="AvantGarde Bk BT" w:cs="Arial"/>
          <w:color w:val="000000" w:themeColor="text1"/>
          <w:sz w:val="22"/>
          <w:szCs w:val="22"/>
          <w:lang w:eastAsia="es-MX"/>
        </w:rPr>
        <w:t xml:space="preserve">, en </w:t>
      </w:r>
      <w:r w:rsidR="00CD1A90" w:rsidRPr="00373250">
        <w:rPr>
          <w:rFonts w:ascii="AvantGarde Bk BT" w:hAnsi="AvantGarde Bk BT" w:cs="Arial"/>
          <w:color w:val="000000" w:themeColor="text1"/>
          <w:sz w:val="22"/>
          <w:szCs w:val="22"/>
          <w:lang w:eastAsia="es-MX"/>
        </w:rPr>
        <w:t>Francia</w:t>
      </w:r>
      <w:r w:rsidR="006B3B20" w:rsidRPr="00373250">
        <w:rPr>
          <w:rFonts w:ascii="AvantGarde Bk BT" w:hAnsi="AvantGarde Bk BT" w:cs="Arial"/>
          <w:color w:val="000000" w:themeColor="text1"/>
          <w:sz w:val="22"/>
          <w:szCs w:val="22"/>
          <w:lang w:eastAsia="es-MX"/>
        </w:rPr>
        <w:t xml:space="preserve">, </w:t>
      </w:r>
      <w:r w:rsidR="00CD1A90" w:rsidRPr="00373250">
        <w:rPr>
          <w:rFonts w:ascii="AvantGarde Bk BT" w:hAnsi="AvantGarde Bk BT" w:cs="Arial"/>
          <w:color w:val="000000" w:themeColor="text1"/>
          <w:sz w:val="22"/>
          <w:szCs w:val="22"/>
          <w:lang w:eastAsia="es-MX"/>
        </w:rPr>
        <w:t>en 1959</w:t>
      </w:r>
      <w:r w:rsidR="000F5938">
        <w:rPr>
          <w:rFonts w:ascii="AvantGarde Bk BT" w:hAnsi="AvantGarde Bk BT" w:cs="Arial"/>
          <w:color w:val="000000" w:themeColor="text1"/>
          <w:sz w:val="22"/>
          <w:szCs w:val="22"/>
          <w:lang w:eastAsia="es-MX"/>
        </w:rPr>
        <w:t>.</w:t>
      </w:r>
    </w:p>
    <w:p w14:paraId="52DF4E84" w14:textId="280F850C" w:rsidR="00786759" w:rsidRPr="00373250" w:rsidRDefault="001E77BE" w:rsidP="00B21B66">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Profesor </w:t>
      </w:r>
      <w:r w:rsidR="00CD1A90" w:rsidRPr="00373250">
        <w:rPr>
          <w:rFonts w:ascii="AvantGarde Bk BT" w:hAnsi="AvantGarde Bk BT" w:cs="Arial"/>
          <w:color w:val="000000" w:themeColor="text1"/>
          <w:sz w:val="22"/>
          <w:szCs w:val="22"/>
          <w:lang w:eastAsia="es-MX"/>
        </w:rPr>
        <w:t>de la Escuela Normal Superior</w:t>
      </w:r>
      <w:r w:rsidR="008A6CD2" w:rsidRPr="00373250">
        <w:rPr>
          <w:rFonts w:ascii="AvantGarde Bk BT" w:hAnsi="AvantGarde Bk BT" w:cs="Arial"/>
          <w:color w:val="000000" w:themeColor="text1"/>
          <w:sz w:val="22"/>
          <w:szCs w:val="22"/>
          <w:lang w:eastAsia="es-MX"/>
        </w:rPr>
        <w:t xml:space="preserve"> de la Ciudad de México</w:t>
      </w:r>
      <w:r w:rsidR="00CD1A90" w:rsidRPr="00373250">
        <w:rPr>
          <w:rFonts w:ascii="AvantGarde Bk BT" w:hAnsi="AvantGarde Bk BT" w:cs="Arial"/>
          <w:color w:val="000000" w:themeColor="text1"/>
          <w:sz w:val="22"/>
          <w:szCs w:val="22"/>
          <w:lang w:eastAsia="es-MX"/>
        </w:rPr>
        <w:t>,</w:t>
      </w:r>
      <w:r w:rsidR="00E50D70" w:rsidRPr="00373250">
        <w:rPr>
          <w:rFonts w:ascii="AvantGarde Bk BT" w:hAnsi="AvantGarde Bk BT" w:cs="Arial"/>
          <w:color w:val="000000" w:themeColor="text1"/>
          <w:sz w:val="22"/>
          <w:szCs w:val="22"/>
          <w:lang w:eastAsia="es-MX"/>
        </w:rPr>
        <w:t xml:space="preserve"> d</w:t>
      </w:r>
      <w:r w:rsidR="006B3B20" w:rsidRPr="00373250">
        <w:rPr>
          <w:rFonts w:ascii="AvantGarde Bk BT" w:hAnsi="AvantGarde Bk BT" w:cs="Arial"/>
          <w:color w:val="000000" w:themeColor="text1"/>
          <w:sz w:val="22"/>
          <w:szCs w:val="22"/>
          <w:lang w:eastAsia="es-MX"/>
        </w:rPr>
        <w:t xml:space="preserve">e </w:t>
      </w:r>
      <w:r w:rsidR="00786759" w:rsidRPr="00373250">
        <w:rPr>
          <w:rFonts w:ascii="AvantGarde Bk BT" w:hAnsi="AvantGarde Bk BT" w:cs="Arial"/>
          <w:color w:val="000000" w:themeColor="text1"/>
          <w:sz w:val="22"/>
          <w:szCs w:val="22"/>
          <w:lang w:eastAsia="es-MX"/>
        </w:rPr>
        <w:t>19</w:t>
      </w:r>
      <w:r w:rsidR="00CD1A90" w:rsidRPr="00373250">
        <w:rPr>
          <w:rFonts w:ascii="AvantGarde Bk BT" w:hAnsi="AvantGarde Bk BT" w:cs="Arial"/>
          <w:color w:val="000000" w:themeColor="text1"/>
          <w:sz w:val="22"/>
          <w:szCs w:val="22"/>
          <w:lang w:eastAsia="es-MX"/>
        </w:rPr>
        <w:t>62</w:t>
      </w:r>
      <w:r w:rsidR="006B3B20" w:rsidRPr="00373250">
        <w:rPr>
          <w:rFonts w:ascii="AvantGarde Bk BT" w:hAnsi="AvantGarde Bk BT" w:cs="Arial"/>
          <w:color w:val="000000" w:themeColor="text1"/>
          <w:sz w:val="22"/>
          <w:szCs w:val="22"/>
          <w:lang w:eastAsia="es-MX"/>
        </w:rPr>
        <w:t xml:space="preserve"> a 19</w:t>
      </w:r>
      <w:r w:rsidR="00CD1A90" w:rsidRPr="00373250">
        <w:rPr>
          <w:rFonts w:ascii="AvantGarde Bk BT" w:hAnsi="AvantGarde Bk BT" w:cs="Arial"/>
          <w:color w:val="000000" w:themeColor="text1"/>
          <w:sz w:val="22"/>
          <w:szCs w:val="22"/>
          <w:lang w:eastAsia="es-MX"/>
        </w:rPr>
        <w:t>63</w:t>
      </w:r>
      <w:r w:rsidR="000F5938">
        <w:rPr>
          <w:rFonts w:ascii="AvantGarde Bk BT" w:hAnsi="AvantGarde Bk BT" w:cs="Arial"/>
          <w:color w:val="000000" w:themeColor="text1"/>
          <w:sz w:val="22"/>
          <w:szCs w:val="22"/>
          <w:lang w:eastAsia="es-MX"/>
        </w:rPr>
        <w:t>.</w:t>
      </w:r>
    </w:p>
    <w:p w14:paraId="1A3A4C9C" w14:textId="7DAA8B5A" w:rsidR="007C7FFE" w:rsidRDefault="001E77BE" w:rsidP="00B21B66">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Profesor de</w:t>
      </w:r>
      <w:r w:rsidR="00CD1A90" w:rsidRPr="00373250">
        <w:rPr>
          <w:rFonts w:ascii="AvantGarde Bk BT" w:hAnsi="AvantGarde Bk BT" w:cs="Arial"/>
          <w:color w:val="000000" w:themeColor="text1"/>
          <w:sz w:val="22"/>
          <w:szCs w:val="22"/>
          <w:lang w:eastAsia="es-MX"/>
        </w:rPr>
        <w:t>l Colegio de México</w:t>
      </w:r>
      <w:r w:rsidR="006B3B20" w:rsidRPr="00373250">
        <w:rPr>
          <w:rFonts w:ascii="AvantGarde Bk BT" w:hAnsi="AvantGarde Bk BT" w:cs="Arial"/>
          <w:color w:val="000000" w:themeColor="text1"/>
          <w:sz w:val="22"/>
          <w:szCs w:val="22"/>
          <w:lang w:eastAsia="es-MX"/>
        </w:rPr>
        <w:t xml:space="preserve">, de </w:t>
      </w:r>
      <w:r w:rsidR="00003E1B" w:rsidRPr="00373250">
        <w:rPr>
          <w:rFonts w:ascii="AvantGarde Bk BT" w:hAnsi="AvantGarde Bk BT" w:cs="Arial"/>
          <w:color w:val="000000" w:themeColor="text1"/>
          <w:sz w:val="22"/>
          <w:szCs w:val="22"/>
          <w:lang w:eastAsia="es-MX"/>
        </w:rPr>
        <w:t>19</w:t>
      </w:r>
      <w:r w:rsidR="00CD1A90" w:rsidRPr="00373250">
        <w:rPr>
          <w:rFonts w:ascii="AvantGarde Bk BT" w:hAnsi="AvantGarde Bk BT" w:cs="Arial"/>
          <w:color w:val="000000" w:themeColor="text1"/>
          <w:sz w:val="22"/>
          <w:szCs w:val="22"/>
          <w:lang w:eastAsia="es-MX"/>
        </w:rPr>
        <w:t>64</w:t>
      </w:r>
      <w:r w:rsidR="006B3B20" w:rsidRPr="00373250">
        <w:rPr>
          <w:rFonts w:ascii="AvantGarde Bk BT" w:hAnsi="AvantGarde Bk BT" w:cs="Arial"/>
          <w:color w:val="000000" w:themeColor="text1"/>
          <w:sz w:val="22"/>
          <w:szCs w:val="22"/>
          <w:lang w:eastAsia="es-MX"/>
        </w:rPr>
        <w:t xml:space="preserve"> a </w:t>
      </w:r>
      <w:r w:rsidR="00CD1A90" w:rsidRPr="00373250">
        <w:rPr>
          <w:rFonts w:ascii="AvantGarde Bk BT" w:hAnsi="AvantGarde Bk BT" w:cs="Arial"/>
          <w:color w:val="000000" w:themeColor="text1"/>
          <w:sz w:val="22"/>
          <w:szCs w:val="22"/>
          <w:lang w:eastAsia="es-MX"/>
        </w:rPr>
        <w:t>1978</w:t>
      </w:r>
      <w:r w:rsidR="000F5938">
        <w:rPr>
          <w:rFonts w:ascii="AvantGarde Bk BT" w:hAnsi="AvantGarde Bk BT" w:cs="Arial"/>
          <w:color w:val="000000" w:themeColor="text1"/>
          <w:sz w:val="22"/>
          <w:szCs w:val="22"/>
          <w:lang w:eastAsia="es-MX"/>
        </w:rPr>
        <w:t>.</w:t>
      </w:r>
    </w:p>
    <w:p w14:paraId="12B0EE90" w14:textId="77777777" w:rsidR="007C7FFE" w:rsidRDefault="007C7FFE">
      <w:pPr>
        <w:spacing w:after="200" w:line="276" w:lineRule="auto"/>
        <w:rPr>
          <w:rFonts w:ascii="AvantGarde Bk BT" w:hAnsi="AvantGarde Bk BT" w:cs="Arial"/>
          <w:color w:val="000000" w:themeColor="text1"/>
          <w:sz w:val="22"/>
          <w:szCs w:val="22"/>
          <w:lang w:val="es-ES" w:eastAsia="es-MX"/>
        </w:rPr>
      </w:pPr>
      <w:r>
        <w:rPr>
          <w:rFonts w:ascii="AvantGarde Bk BT" w:hAnsi="AvantGarde Bk BT" w:cs="Arial"/>
          <w:color w:val="000000" w:themeColor="text1"/>
          <w:sz w:val="22"/>
          <w:szCs w:val="22"/>
          <w:lang w:eastAsia="es-MX"/>
        </w:rPr>
        <w:br w:type="page"/>
      </w:r>
    </w:p>
    <w:p w14:paraId="59DFE6EA" w14:textId="77777777" w:rsidR="009C13AB" w:rsidRPr="00373250" w:rsidRDefault="009C13AB" w:rsidP="00545BB7">
      <w:pPr>
        <w:pStyle w:val="NormalWeb"/>
        <w:spacing w:before="0" w:beforeAutospacing="0" w:after="0" w:afterAutospacing="0"/>
        <w:jc w:val="both"/>
        <w:rPr>
          <w:rFonts w:ascii="AvantGarde Bk BT" w:hAnsi="AvantGarde Bk BT" w:cs="Arial"/>
          <w:color w:val="000000" w:themeColor="text1"/>
          <w:sz w:val="22"/>
          <w:szCs w:val="22"/>
          <w:lang w:eastAsia="es-MX"/>
        </w:rPr>
      </w:pPr>
    </w:p>
    <w:p w14:paraId="73421434" w14:textId="66585A94" w:rsidR="00075868" w:rsidRPr="00373250" w:rsidRDefault="001E77BE" w:rsidP="00B21B66">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 xml:space="preserve">Profesor </w:t>
      </w:r>
      <w:r w:rsidR="00CD1A90" w:rsidRPr="00373250">
        <w:rPr>
          <w:rFonts w:ascii="AvantGarde Bk BT" w:hAnsi="AvantGarde Bk BT" w:cs="Arial"/>
          <w:color w:val="000000" w:themeColor="text1"/>
          <w:sz w:val="22"/>
          <w:szCs w:val="22"/>
          <w:lang w:eastAsia="es-MX"/>
        </w:rPr>
        <w:t xml:space="preserve">del Instituto de Estudios para el Desarrollo Económico y Social, de la </w:t>
      </w:r>
      <w:r w:rsidR="00B23B14" w:rsidRPr="00373250">
        <w:rPr>
          <w:rFonts w:ascii="AvantGarde Bk BT" w:hAnsi="AvantGarde Bk BT" w:cs="Arial"/>
          <w:color w:val="000000" w:themeColor="text1"/>
          <w:sz w:val="22"/>
          <w:szCs w:val="22"/>
          <w:lang w:eastAsia="es-MX"/>
        </w:rPr>
        <w:t>Universidad</w:t>
      </w:r>
      <w:r w:rsidR="00CD1A90" w:rsidRPr="00373250">
        <w:rPr>
          <w:rFonts w:ascii="AvantGarde Bk BT" w:hAnsi="AvantGarde Bk BT" w:cs="Arial"/>
          <w:color w:val="000000" w:themeColor="text1"/>
          <w:sz w:val="22"/>
          <w:szCs w:val="22"/>
          <w:lang w:eastAsia="es-MX"/>
        </w:rPr>
        <w:t xml:space="preserve"> de París, en Francia</w:t>
      </w:r>
      <w:r w:rsidR="006B3B20" w:rsidRPr="00373250">
        <w:rPr>
          <w:rFonts w:ascii="AvantGarde Bk BT" w:hAnsi="AvantGarde Bk BT" w:cs="Arial"/>
          <w:color w:val="000000" w:themeColor="text1"/>
          <w:sz w:val="22"/>
          <w:szCs w:val="22"/>
          <w:lang w:eastAsia="es-MX"/>
        </w:rPr>
        <w:t xml:space="preserve">, </w:t>
      </w:r>
      <w:r w:rsidR="00075868" w:rsidRPr="00373250">
        <w:rPr>
          <w:rFonts w:ascii="AvantGarde Bk BT" w:hAnsi="AvantGarde Bk BT" w:cs="Arial"/>
          <w:color w:val="000000" w:themeColor="text1"/>
          <w:sz w:val="22"/>
          <w:szCs w:val="22"/>
          <w:lang w:eastAsia="es-MX"/>
        </w:rPr>
        <w:t>en 1965</w:t>
      </w:r>
      <w:r w:rsidR="000F5938">
        <w:rPr>
          <w:rFonts w:ascii="AvantGarde Bk BT" w:hAnsi="AvantGarde Bk BT" w:cs="Arial"/>
          <w:color w:val="000000" w:themeColor="text1"/>
          <w:sz w:val="22"/>
          <w:szCs w:val="22"/>
          <w:lang w:eastAsia="es-MX"/>
        </w:rPr>
        <w:t>.</w:t>
      </w:r>
    </w:p>
    <w:p w14:paraId="44F3ABD3" w14:textId="6036DC40" w:rsidR="00411D2A" w:rsidRPr="00373250" w:rsidRDefault="00075868" w:rsidP="00B21B66">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Profesor de la Universidad de Oxford, en Reino Unido, en 1979</w:t>
      </w:r>
      <w:r w:rsidR="000F5938">
        <w:rPr>
          <w:rFonts w:ascii="AvantGarde Bk BT" w:hAnsi="AvantGarde Bk BT" w:cs="Arial"/>
          <w:color w:val="000000" w:themeColor="text1"/>
          <w:sz w:val="22"/>
          <w:szCs w:val="22"/>
          <w:lang w:eastAsia="es-MX"/>
        </w:rPr>
        <w:t>.</w:t>
      </w:r>
    </w:p>
    <w:p w14:paraId="333E7304" w14:textId="5227DA7B" w:rsidR="00441258" w:rsidRPr="00373250" w:rsidRDefault="00075868" w:rsidP="00B21B66">
      <w:pPr>
        <w:pStyle w:val="NormalWeb"/>
        <w:numPr>
          <w:ilvl w:val="0"/>
          <w:numId w:val="34"/>
        </w:numPr>
        <w:spacing w:before="0" w:beforeAutospacing="0" w:after="0" w:afterAutospacing="0"/>
        <w:jc w:val="both"/>
        <w:rPr>
          <w:rFonts w:ascii="AvantGarde Bk BT" w:hAnsi="AvantGarde Bk BT" w:cs="Arial"/>
          <w:color w:val="000000" w:themeColor="text1"/>
          <w:sz w:val="22"/>
          <w:szCs w:val="22"/>
          <w:lang w:eastAsia="es-MX"/>
        </w:rPr>
      </w:pPr>
      <w:r w:rsidRPr="00373250">
        <w:rPr>
          <w:rFonts w:ascii="AvantGarde Bk BT" w:hAnsi="AvantGarde Bk BT" w:cs="Arial"/>
          <w:color w:val="000000" w:themeColor="text1"/>
          <w:sz w:val="22"/>
          <w:szCs w:val="22"/>
          <w:lang w:eastAsia="es-MX"/>
        </w:rPr>
        <w:t>Consejero Académico de la Universidad Cándido Méndez, en Brasil</w:t>
      </w:r>
      <w:r w:rsidR="008D57E1" w:rsidRPr="00373250">
        <w:rPr>
          <w:rFonts w:ascii="AvantGarde Bk BT" w:hAnsi="AvantGarde Bk BT" w:cs="Arial"/>
          <w:color w:val="000000" w:themeColor="text1"/>
          <w:sz w:val="22"/>
          <w:szCs w:val="22"/>
          <w:lang w:eastAsia="es-MX"/>
        </w:rPr>
        <w:t xml:space="preserve">, </w:t>
      </w:r>
      <w:r w:rsidRPr="00373250">
        <w:rPr>
          <w:rFonts w:ascii="AvantGarde Bk BT" w:hAnsi="AvantGarde Bk BT" w:cs="Arial"/>
          <w:color w:val="000000" w:themeColor="text1"/>
          <w:sz w:val="22"/>
          <w:szCs w:val="22"/>
          <w:lang w:eastAsia="es-MX"/>
        </w:rPr>
        <w:t>en 1979</w:t>
      </w:r>
      <w:r w:rsidR="00356378" w:rsidRPr="00373250">
        <w:rPr>
          <w:rFonts w:ascii="AvantGarde Bk BT" w:hAnsi="AvantGarde Bk BT" w:cs="Arial"/>
          <w:color w:val="000000" w:themeColor="text1"/>
          <w:sz w:val="22"/>
          <w:szCs w:val="22"/>
          <w:lang w:eastAsia="es-MX"/>
        </w:rPr>
        <w:t>.</w:t>
      </w:r>
    </w:p>
    <w:p w14:paraId="55169A82" w14:textId="77777777" w:rsidR="00615FA5" w:rsidRPr="00373250" w:rsidRDefault="00615FA5" w:rsidP="007770D4">
      <w:pPr>
        <w:pStyle w:val="NormalWeb"/>
        <w:spacing w:before="0" w:beforeAutospacing="0" w:after="0" w:afterAutospacing="0"/>
        <w:jc w:val="both"/>
        <w:rPr>
          <w:rFonts w:ascii="AvantGarde Bk BT" w:hAnsi="AvantGarde Bk BT" w:cs="Arial"/>
          <w:color w:val="000000" w:themeColor="text1"/>
          <w:sz w:val="22"/>
          <w:szCs w:val="22"/>
          <w:lang w:eastAsia="es-MX"/>
        </w:rPr>
      </w:pPr>
    </w:p>
    <w:p w14:paraId="1C735CF5" w14:textId="155E6898" w:rsidR="0023770B" w:rsidRDefault="0023770B" w:rsidP="0023770B">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sz w:val="22"/>
          <w:szCs w:val="22"/>
          <w:lang w:eastAsia="es-MX"/>
        </w:rPr>
      </w:pPr>
      <w:r>
        <w:rPr>
          <w:rFonts w:ascii="AvantGarde Bk BT" w:hAnsi="AvantGarde Bk BT" w:cs="Arial"/>
          <w:color w:val="000000" w:themeColor="text1"/>
          <w:sz w:val="22"/>
          <w:szCs w:val="22"/>
          <w:lang w:eastAsia="es-MX"/>
        </w:rPr>
        <w:t xml:space="preserve">Que a lo largo de las décadas, Porfirio Muñoz Ledo ha entablado una estrecha relación con la Universidad de Guadalajara, donde ha sido conferencista y ponente, </w:t>
      </w:r>
      <w:proofErr w:type="spellStart"/>
      <w:r w:rsidR="000A5640">
        <w:rPr>
          <w:rFonts w:ascii="AvantGarde Bk BT" w:hAnsi="AvantGarde Bk BT" w:cs="Arial"/>
          <w:color w:val="000000" w:themeColor="text1"/>
          <w:sz w:val="22"/>
          <w:szCs w:val="22"/>
          <w:lang w:eastAsia="es-MX"/>
        </w:rPr>
        <w:t>co</w:t>
      </w:r>
      <w:proofErr w:type="spellEnd"/>
      <w:r w:rsidR="000A5640">
        <w:rPr>
          <w:rFonts w:ascii="AvantGarde Bk BT" w:hAnsi="AvantGarde Bk BT" w:cs="Arial"/>
          <w:color w:val="000000" w:themeColor="text1"/>
          <w:sz w:val="22"/>
          <w:szCs w:val="22"/>
          <w:lang w:eastAsia="es-MX"/>
        </w:rPr>
        <w:t xml:space="preserve">-organizador de eventos académicos especializados, </w:t>
      </w:r>
      <w:r>
        <w:rPr>
          <w:rFonts w:ascii="AvantGarde Bk BT" w:hAnsi="AvantGarde Bk BT" w:cs="Arial"/>
          <w:color w:val="000000" w:themeColor="text1"/>
          <w:sz w:val="22"/>
          <w:szCs w:val="22"/>
          <w:lang w:eastAsia="es-MX"/>
        </w:rPr>
        <w:t xml:space="preserve">así como asiduo visitante de la Feria Internacional del Libro de Guadalajara. </w:t>
      </w:r>
    </w:p>
    <w:p w14:paraId="4DC13F03" w14:textId="77777777" w:rsidR="00A84263" w:rsidRPr="00A84263" w:rsidRDefault="00A84263" w:rsidP="00A84263">
      <w:pPr>
        <w:rPr>
          <w:rFonts w:ascii="AvantGarde Bk BT" w:hAnsi="AvantGarde Bk BT" w:cs="Arial"/>
          <w:color w:val="000000" w:themeColor="text1"/>
          <w:lang w:eastAsia="es-MX"/>
        </w:rPr>
      </w:pPr>
    </w:p>
    <w:p w14:paraId="06C23E01" w14:textId="2E542D1D" w:rsidR="00A84263" w:rsidRPr="00A84263" w:rsidRDefault="00A84263" w:rsidP="00A84263">
      <w:pPr>
        <w:pStyle w:val="NormalWeb"/>
        <w:numPr>
          <w:ilvl w:val="0"/>
          <w:numId w:val="19"/>
        </w:numPr>
        <w:tabs>
          <w:tab w:val="num" w:pos="360"/>
        </w:tabs>
        <w:spacing w:before="0" w:beforeAutospacing="0" w:after="0" w:afterAutospacing="0"/>
        <w:ind w:left="360"/>
        <w:jc w:val="both"/>
        <w:rPr>
          <w:rFonts w:ascii="AvantGarde Bk BT" w:hAnsi="AvantGarde Bk BT" w:cs="Arial"/>
          <w:color w:val="000000" w:themeColor="text1"/>
          <w:lang w:eastAsia="es-MX"/>
        </w:rPr>
      </w:pPr>
      <w:r w:rsidRPr="00D9396F">
        <w:rPr>
          <w:rFonts w:ascii="AvantGarde Bk BT" w:hAnsi="AvantGarde Bk BT" w:cs="Arial"/>
          <w:color w:val="000000" w:themeColor="text1"/>
          <w:sz w:val="22"/>
          <w:szCs w:val="22"/>
          <w:lang w:eastAsia="es-MX"/>
        </w:rPr>
        <w:t xml:space="preserve">Que el movimiento social iniciado a finales de la década de los ochenta </w:t>
      </w:r>
      <w:r>
        <w:rPr>
          <w:rFonts w:ascii="AvantGarde Bk BT" w:hAnsi="AvantGarde Bk BT" w:cs="Arial"/>
          <w:color w:val="000000" w:themeColor="text1"/>
          <w:sz w:val="22"/>
          <w:szCs w:val="22"/>
          <w:lang w:eastAsia="es-MX"/>
        </w:rPr>
        <w:t xml:space="preserve">en el país, </w:t>
      </w:r>
      <w:r w:rsidRPr="00D9396F">
        <w:rPr>
          <w:rFonts w:ascii="AvantGarde Bk BT" w:hAnsi="AvantGarde Bk BT" w:cs="Arial"/>
          <w:color w:val="000000" w:themeColor="text1"/>
          <w:sz w:val="22"/>
          <w:szCs w:val="22"/>
          <w:lang w:eastAsia="es-MX"/>
        </w:rPr>
        <w:t xml:space="preserve">del que </w:t>
      </w:r>
      <w:r>
        <w:rPr>
          <w:rFonts w:ascii="AvantGarde Bk BT" w:hAnsi="AvantGarde Bk BT" w:cs="Arial"/>
          <w:color w:val="000000" w:themeColor="text1"/>
          <w:sz w:val="22"/>
          <w:szCs w:val="22"/>
          <w:lang w:eastAsia="es-MX"/>
        </w:rPr>
        <w:t xml:space="preserve">el doctor </w:t>
      </w:r>
      <w:r w:rsidRPr="00D9396F">
        <w:rPr>
          <w:rFonts w:ascii="AvantGarde Bk BT" w:hAnsi="AvantGarde Bk BT" w:cs="Arial"/>
          <w:color w:val="000000" w:themeColor="text1"/>
          <w:sz w:val="22"/>
          <w:szCs w:val="22"/>
          <w:lang w:eastAsia="es-MX"/>
        </w:rPr>
        <w:t>Porfirio Muñoz Ledo fue parte junto con otros líderes de la política mexicana, constituyó un impulso a l</w:t>
      </w:r>
      <w:r>
        <w:rPr>
          <w:rFonts w:ascii="AvantGarde Bk BT" w:hAnsi="AvantGarde Bk BT" w:cs="Arial"/>
          <w:color w:val="000000" w:themeColor="text1"/>
          <w:sz w:val="22"/>
          <w:szCs w:val="22"/>
          <w:lang w:eastAsia="es-MX"/>
        </w:rPr>
        <w:t xml:space="preserve">os procesos </w:t>
      </w:r>
      <w:r w:rsidRPr="00D9396F">
        <w:rPr>
          <w:rFonts w:ascii="AvantGarde Bk BT" w:hAnsi="AvantGarde Bk BT" w:cs="Arial"/>
          <w:color w:val="000000" w:themeColor="text1"/>
          <w:sz w:val="22"/>
          <w:szCs w:val="22"/>
          <w:lang w:eastAsia="es-MX"/>
        </w:rPr>
        <w:t>democr</w:t>
      </w:r>
      <w:r>
        <w:rPr>
          <w:rFonts w:ascii="AvantGarde Bk BT" w:hAnsi="AvantGarde Bk BT" w:cs="Arial"/>
          <w:color w:val="000000" w:themeColor="text1"/>
          <w:sz w:val="22"/>
          <w:szCs w:val="22"/>
          <w:lang w:eastAsia="es-MX"/>
        </w:rPr>
        <w:t>áticos</w:t>
      </w:r>
      <w:r w:rsidRPr="00D9396F">
        <w:rPr>
          <w:rFonts w:ascii="AvantGarde Bk BT" w:hAnsi="AvantGarde Bk BT" w:cs="Arial"/>
          <w:color w:val="000000" w:themeColor="text1"/>
          <w:sz w:val="22"/>
          <w:szCs w:val="22"/>
          <w:lang w:eastAsia="es-MX"/>
        </w:rPr>
        <w:t>, los derechos humanos y la construcción colectiva del espacio público, que en los años por venir h</w:t>
      </w:r>
      <w:r>
        <w:rPr>
          <w:rFonts w:ascii="AvantGarde Bk BT" w:hAnsi="AvantGarde Bk BT" w:cs="Arial"/>
          <w:color w:val="000000" w:themeColor="text1"/>
          <w:sz w:val="22"/>
          <w:szCs w:val="22"/>
          <w:lang w:eastAsia="es-MX"/>
        </w:rPr>
        <w:t>icieron</w:t>
      </w:r>
      <w:r w:rsidRPr="00D9396F">
        <w:rPr>
          <w:rFonts w:ascii="AvantGarde Bk BT" w:hAnsi="AvantGarde Bk BT" w:cs="Arial"/>
          <w:color w:val="000000" w:themeColor="text1"/>
          <w:sz w:val="22"/>
          <w:szCs w:val="22"/>
          <w:lang w:eastAsia="es-MX"/>
        </w:rPr>
        <w:t xml:space="preserve"> posible la transición política en México. </w:t>
      </w:r>
    </w:p>
    <w:p w14:paraId="67351027" w14:textId="77777777" w:rsidR="0093145C" w:rsidRDefault="0093145C" w:rsidP="00B21B66">
      <w:pPr>
        <w:ind w:right="359"/>
        <w:jc w:val="both"/>
        <w:rPr>
          <w:rFonts w:ascii="AvantGarde Bk BT" w:hAnsi="AvantGarde Bk BT"/>
          <w:color w:val="000000" w:themeColor="text1"/>
          <w:sz w:val="22"/>
          <w:szCs w:val="22"/>
          <w:lang w:val="es-ES"/>
        </w:rPr>
      </w:pPr>
    </w:p>
    <w:p w14:paraId="1E9B5E32" w14:textId="2DBD1AF7" w:rsidR="00CB3085" w:rsidRPr="006F03A2" w:rsidRDefault="000E334D" w:rsidP="007770D4">
      <w:pPr>
        <w:ind w:right="359"/>
        <w:jc w:val="both"/>
        <w:rPr>
          <w:rFonts w:ascii="AvantGarde Bk BT" w:hAnsi="AvantGarde Bk BT"/>
          <w:color w:val="000000" w:themeColor="text1"/>
          <w:sz w:val="22"/>
          <w:szCs w:val="22"/>
          <w:lang w:val="es-ES"/>
        </w:rPr>
      </w:pPr>
      <w:r w:rsidRPr="006F03A2">
        <w:rPr>
          <w:rFonts w:ascii="AvantGarde Bk BT" w:hAnsi="AvantGarde Bk BT"/>
          <w:color w:val="000000" w:themeColor="text1"/>
          <w:sz w:val="22"/>
          <w:szCs w:val="22"/>
          <w:lang w:val="es-ES"/>
        </w:rPr>
        <w:t xml:space="preserve">En virtud de los resultandos antes expuestos, y </w:t>
      </w:r>
    </w:p>
    <w:p w14:paraId="7CF61340" w14:textId="6E53739F" w:rsidR="00E714E4" w:rsidRDefault="00E714E4">
      <w:pPr>
        <w:spacing w:after="200" w:line="276" w:lineRule="auto"/>
        <w:rPr>
          <w:rFonts w:ascii="AvantGarde Bk BT" w:hAnsi="AvantGarde Bk BT"/>
          <w:b/>
          <w:color w:val="000000" w:themeColor="text1"/>
          <w:sz w:val="22"/>
          <w:szCs w:val="22"/>
          <w:lang w:val="es-ES"/>
        </w:rPr>
      </w:pPr>
    </w:p>
    <w:p w14:paraId="7B989683" w14:textId="1F78EBAD" w:rsidR="000E334D" w:rsidRPr="006F03A2" w:rsidRDefault="000E334D" w:rsidP="00B21B66">
      <w:pPr>
        <w:jc w:val="center"/>
        <w:rPr>
          <w:rFonts w:ascii="AvantGarde Bk BT" w:hAnsi="AvantGarde Bk BT"/>
          <w:b/>
          <w:color w:val="000000" w:themeColor="text1"/>
          <w:sz w:val="22"/>
          <w:szCs w:val="22"/>
          <w:lang w:val="es-ES"/>
        </w:rPr>
      </w:pPr>
      <w:r w:rsidRPr="006F03A2">
        <w:rPr>
          <w:rFonts w:ascii="AvantGarde Bk BT" w:hAnsi="AvantGarde Bk BT"/>
          <w:b/>
          <w:color w:val="000000" w:themeColor="text1"/>
          <w:sz w:val="22"/>
          <w:szCs w:val="22"/>
          <w:lang w:val="es-ES"/>
        </w:rPr>
        <w:t>C o n s i d e r a n d o</w:t>
      </w:r>
    </w:p>
    <w:p w14:paraId="1B620FA6" w14:textId="77777777" w:rsidR="00CB3085" w:rsidRPr="006F03A2" w:rsidRDefault="00CB3085" w:rsidP="00B21B66">
      <w:pPr>
        <w:rPr>
          <w:rFonts w:ascii="AvantGarde Bk BT" w:hAnsi="AvantGarde Bk BT"/>
          <w:color w:val="000000" w:themeColor="text1"/>
          <w:sz w:val="22"/>
          <w:szCs w:val="22"/>
          <w:lang w:val="es-ES"/>
        </w:rPr>
      </w:pPr>
    </w:p>
    <w:p w14:paraId="6669A3AB" w14:textId="12A54110" w:rsidR="000E334D" w:rsidRPr="006F03A2" w:rsidRDefault="000E334D" w:rsidP="00B21B66">
      <w:pPr>
        <w:ind w:left="426" w:hanging="426"/>
        <w:jc w:val="both"/>
        <w:rPr>
          <w:rFonts w:ascii="AvantGarde Bk BT" w:eastAsia="Calibri" w:hAnsi="AvantGarde Bk BT"/>
          <w:color w:val="000000" w:themeColor="text1"/>
          <w:sz w:val="22"/>
          <w:szCs w:val="22"/>
          <w:lang w:val="es-ES"/>
        </w:rPr>
      </w:pPr>
      <w:r w:rsidRPr="006F03A2">
        <w:rPr>
          <w:rFonts w:ascii="AvantGarde Bk BT" w:eastAsia="Calibri" w:hAnsi="AvantGarde Bk BT"/>
          <w:color w:val="000000" w:themeColor="text1"/>
          <w:sz w:val="22"/>
          <w:szCs w:val="22"/>
          <w:lang w:val="es-ES"/>
        </w:rPr>
        <w:t>I.</w:t>
      </w:r>
      <w:r w:rsidRPr="006F03A2">
        <w:rPr>
          <w:rFonts w:ascii="AvantGarde Bk BT" w:eastAsia="Calibri" w:hAnsi="AvantGarde Bk BT"/>
          <w:color w:val="000000" w:themeColor="text1"/>
          <w:sz w:val="22"/>
          <w:szCs w:val="22"/>
          <w:lang w:val="es-ES"/>
        </w:rPr>
        <w:tab/>
        <w:t>Que la Universidad de Guadalajara es un organismo descentralizado del Gobierno del Estado de Jalisco con autonomía, personalidad jurídica y patrimonio propios, de conformidad con lo dispuesto en el artículo 1 de su Ley Orgánica, promulgada y publicada por el titular del Poder Ejecutivo local el día 15 de enero d</w:t>
      </w:r>
      <w:r w:rsidR="00C02E07" w:rsidRPr="006F03A2">
        <w:rPr>
          <w:rFonts w:ascii="AvantGarde Bk BT" w:eastAsia="Calibri" w:hAnsi="AvantGarde Bk BT"/>
          <w:color w:val="000000" w:themeColor="text1"/>
          <w:sz w:val="22"/>
          <w:szCs w:val="22"/>
          <w:lang w:val="es-ES"/>
        </w:rPr>
        <w:t>e 1994 en el Periódico Oficial “</w:t>
      </w:r>
      <w:r w:rsidRPr="006F03A2">
        <w:rPr>
          <w:rFonts w:ascii="AvantGarde Bk BT" w:eastAsia="Calibri" w:hAnsi="AvantGarde Bk BT"/>
          <w:color w:val="000000" w:themeColor="text1"/>
          <w:sz w:val="22"/>
          <w:szCs w:val="22"/>
          <w:lang w:val="es-ES"/>
        </w:rPr>
        <w:t>El Estado de Jalisco”, en ejecución del decreto número 15319 del H.</w:t>
      </w:r>
      <w:r w:rsidR="00C7783E" w:rsidRPr="006F03A2">
        <w:rPr>
          <w:rFonts w:ascii="AvantGarde Bk BT" w:eastAsia="Calibri" w:hAnsi="AvantGarde Bk BT"/>
          <w:color w:val="000000" w:themeColor="text1"/>
          <w:sz w:val="22"/>
          <w:szCs w:val="22"/>
          <w:lang w:val="es-ES"/>
        </w:rPr>
        <w:t xml:space="preserve"> Congreso del Estado de Jalisco.</w:t>
      </w:r>
    </w:p>
    <w:p w14:paraId="7DB8BFDE" w14:textId="77777777" w:rsidR="000E334D" w:rsidRPr="006F03A2" w:rsidRDefault="000E334D" w:rsidP="00B21B66">
      <w:pPr>
        <w:ind w:left="426" w:hanging="426"/>
        <w:jc w:val="both"/>
        <w:rPr>
          <w:rFonts w:ascii="AvantGarde Bk BT" w:eastAsia="Calibri" w:hAnsi="AvantGarde Bk BT"/>
          <w:color w:val="000000" w:themeColor="text1"/>
          <w:sz w:val="22"/>
          <w:szCs w:val="22"/>
          <w:lang w:val="es-ES"/>
        </w:rPr>
      </w:pPr>
    </w:p>
    <w:p w14:paraId="33A5A54E" w14:textId="4759F367" w:rsidR="000E334D" w:rsidRPr="006F03A2" w:rsidRDefault="000E334D" w:rsidP="00B21B66">
      <w:pPr>
        <w:ind w:left="426" w:hanging="426"/>
        <w:jc w:val="both"/>
        <w:rPr>
          <w:rFonts w:ascii="AvantGarde Bk BT" w:eastAsia="Calibri" w:hAnsi="AvantGarde Bk BT"/>
          <w:color w:val="000000" w:themeColor="text1"/>
          <w:sz w:val="22"/>
          <w:szCs w:val="22"/>
          <w:lang w:val="es-ES"/>
        </w:rPr>
      </w:pPr>
      <w:r w:rsidRPr="006F03A2">
        <w:rPr>
          <w:rFonts w:ascii="AvantGarde Bk BT" w:eastAsia="Calibri" w:hAnsi="AvantGarde Bk BT"/>
          <w:color w:val="000000" w:themeColor="text1"/>
          <w:sz w:val="22"/>
          <w:szCs w:val="22"/>
          <w:lang w:val="es-ES"/>
        </w:rPr>
        <w:t>II.</w:t>
      </w:r>
      <w:r w:rsidRPr="006F03A2">
        <w:rPr>
          <w:rFonts w:ascii="AvantGarde Bk BT" w:eastAsia="Calibri" w:hAnsi="AvantGarde Bk BT"/>
          <w:color w:val="000000" w:themeColor="text1"/>
          <w:sz w:val="22"/>
          <w:szCs w:val="22"/>
          <w:lang w:val="es-ES"/>
        </w:rPr>
        <w:tab/>
      </w:r>
      <w:r w:rsidR="00C02E07" w:rsidRPr="006F03A2">
        <w:rPr>
          <w:rFonts w:ascii="AvantGarde Bk BT" w:eastAsia="Calibri" w:hAnsi="AvantGarde Bk BT"/>
          <w:color w:val="000000" w:themeColor="text1"/>
          <w:sz w:val="22"/>
          <w:szCs w:val="22"/>
          <w:lang w:val="es-ES"/>
        </w:rPr>
        <w:t xml:space="preserve">Que es atribución del </w:t>
      </w:r>
      <w:r w:rsidRPr="006F03A2">
        <w:rPr>
          <w:rFonts w:ascii="AvantGarde Bk BT" w:eastAsia="Calibri" w:hAnsi="AvantGarde Bk BT"/>
          <w:color w:val="000000" w:themeColor="text1"/>
          <w:sz w:val="22"/>
          <w:szCs w:val="22"/>
          <w:lang w:val="es-ES"/>
        </w:rPr>
        <w:t xml:space="preserve">Consejo General Universitario conferir títulos honoríficos con las categorías de Eméritos y </w:t>
      </w:r>
      <w:r w:rsidRPr="006F03A2">
        <w:rPr>
          <w:rFonts w:ascii="AvantGarde Bk BT" w:eastAsia="Calibri" w:hAnsi="AvantGarde Bk BT"/>
          <w:i/>
          <w:color w:val="000000" w:themeColor="text1"/>
          <w:sz w:val="22"/>
          <w:szCs w:val="22"/>
          <w:lang w:val="es-ES"/>
        </w:rPr>
        <w:t>Honoris Causa</w:t>
      </w:r>
      <w:r w:rsidRPr="006F03A2">
        <w:rPr>
          <w:rFonts w:ascii="AvantGarde Bk BT" w:eastAsia="Calibri" w:hAnsi="AvantGarde Bk BT"/>
          <w:color w:val="000000" w:themeColor="text1"/>
          <w:sz w:val="22"/>
          <w:szCs w:val="22"/>
          <w:lang w:val="es-ES"/>
        </w:rPr>
        <w:t xml:space="preserve">, de conformidad con lo dispuesto en </w:t>
      </w:r>
      <w:r w:rsidR="002F7F15" w:rsidRPr="006F03A2">
        <w:rPr>
          <w:rFonts w:ascii="AvantGarde Bk BT" w:eastAsia="Calibri" w:hAnsi="AvantGarde Bk BT"/>
          <w:color w:val="000000" w:themeColor="text1"/>
          <w:sz w:val="22"/>
          <w:szCs w:val="22"/>
          <w:lang w:val="es-ES"/>
        </w:rPr>
        <w:t>el</w:t>
      </w:r>
      <w:r w:rsidR="00C7783E" w:rsidRPr="006F03A2">
        <w:rPr>
          <w:rFonts w:ascii="AvantGarde Bk BT" w:eastAsia="Calibri" w:hAnsi="AvantGarde Bk BT"/>
          <w:color w:val="000000" w:themeColor="text1"/>
          <w:sz w:val="22"/>
          <w:szCs w:val="22"/>
          <w:lang w:val="es-ES"/>
        </w:rPr>
        <w:t xml:space="preserve"> artículo 31, fracción</w:t>
      </w:r>
      <w:r w:rsidR="002F7F15" w:rsidRPr="006F03A2">
        <w:rPr>
          <w:rFonts w:ascii="AvantGarde Bk BT" w:eastAsia="Calibri" w:hAnsi="AvantGarde Bk BT"/>
          <w:color w:val="000000" w:themeColor="text1"/>
          <w:sz w:val="22"/>
          <w:szCs w:val="22"/>
          <w:lang w:val="es-ES"/>
        </w:rPr>
        <w:t xml:space="preserve"> X, de la Ley Orgánica de la Universidad de Guadalajara.</w:t>
      </w:r>
    </w:p>
    <w:p w14:paraId="74C36C56" w14:textId="77777777" w:rsidR="000E334D" w:rsidRPr="006F03A2" w:rsidRDefault="000E334D" w:rsidP="00B21B66">
      <w:pPr>
        <w:ind w:left="426" w:hanging="426"/>
        <w:jc w:val="both"/>
        <w:rPr>
          <w:rFonts w:ascii="AvantGarde Bk BT" w:eastAsia="Calibri" w:hAnsi="AvantGarde Bk BT"/>
          <w:color w:val="000000" w:themeColor="text1"/>
          <w:sz w:val="22"/>
          <w:szCs w:val="22"/>
          <w:lang w:val="es-ES"/>
        </w:rPr>
      </w:pPr>
    </w:p>
    <w:p w14:paraId="082018A1" w14:textId="1258C9A5" w:rsidR="000E334D" w:rsidRPr="006F03A2" w:rsidRDefault="000E334D" w:rsidP="00B21B66">
      <w:pPr>
        <w:ind w:left="426" w:hanging="426"/>
        <w:jc w:val="both"/>
        <w:rPr>
          <w:rFonts w:ascii="AvantGarde Bk BT" w:eastAsia="Calibri" w:hAnsi="AvantGarde Bk BT"/>
          <w:color w:val="000000" w:themeColor="text1"/>
          <w:sz w:val="22"/>
          <w:szCs w:val="22"/>
          <w:lang w:val="es-ES"/>
        </w:rPr>
      </w:pPr>
      <w:r w:rsidRPr="006F03A2">
        <w:rPr>
          <w:rFonts w:ascii="AvantGarde Bk BT" w:eastAsia="Calibri" w:hAnsi="AvantGarde Bk BT"/>
          <w:color w:val="000000" w:themeColor="text1"/>
          <w:sz w:val="22"/>
          <w:szCs w:val="22"/>
          <w:lang w:val="es-ES"/>
        </w:rPr>
        <w:t>III.</w:t>
      </w:r>
      <w:r w:rsidRPr="006F03A2">
        <w:rPr>
          <w:rFonts w:ascii="AvantGarde Bk BT" w:eastAsia="Calibri" w:hAnsi="AvantGarde Bk BT"/>
          <w:color w:val="000000" w:themeColor="text1"/>
          <w:sz w:val="22"/>
          <w:szCs w:val="22"/>
          <w:lang w:val="es-ES"/>
        </w:rPr>
        <w:tab/>
        <w:t>Que son funciones y atribuciones de la Comisión de Educación, conforme lo establece el artículo 85, fracción IV, del Estatuto General de esta Casa de Estudio, conocer y dictaminar acerca de las propuestas de los Consejeros, Rector General o de los titulares de los Centros, Divisiones y Escuelas.</w:t>
      </w:r>
    </w:p>
    <w:p w14:paraId="7AE2B7C8" w14:textId="28BCCF53" w:rsidR="007C7FFE" w:rsidRDefault="007C7FFE">
      <w:pPr>
        <w:spacing w:after="200" w:line="276" w:lineRule="auto"/>
        <w:rPr>
          <w:rFonts w:ascii="AvantGarde Bk BT" w:eastAsia="Calibri" w:hAnsi="AvantGarde Bk BT"/>
          <w:color w:val="000000" w:themeColor="text1"/>
          <w:sz w:val="22"/>
          <w:szCs w:val="22"/>
          <w:lang w:val="es-ES"/>
        </w:rPr>
      </w:pPr>
      <w:r>
        <w:rPr>
          <w:rFonts w:ascii="AvantGarde Bk BT" w:eastAsia="Calibri" w:hAnsi="AvantGarde Bk BT"/>
          <w:color w:val="000000" w:themeColor="text1"/>
          <w:sz w:val="22"/>
          <w:szCs w:val="22"/>
          <w:lang w:val="es-ES"/>
        </w:rPr>
        <w:br w:type="page"/>
      </w:r>
    </w:p>
    <w:p w14:paraId="6E6A61CA" w14:textId="77777777" w:rsidR="000E334D" w:rsidRPr="006F03A2" w:rsidRDefault="000E334D" w:rsidP="00B21B66">
      <w:pPr>
        <w:jc w:val="both"/>
        <w:rPr>
          <w:rFonts w:ascii="AvantGarde Bk BT" w:eastAsia="Calibri" w:hAnsi="AvantGarde Bk BT"/>
          <w:color w:val="000000" w:themeColor="text1"/>
          <w:sz w:val="22"/>
          <w:szCs w:val="22"/>
          <w:lang w:val="es-ES"/>
        </w:rPr>
      </w:pPr>
    </w:p>
    <w:p w14:paraId="5C28F63D" w14:textId="15892CF1" w:rsidR="00B647C4" w:rsidRPr="006F03A2" w:rsidRDefault="00C02E07" w:rsidP="00B21B66">
      <w:pPr>
        <w:ind w:left="426" w:hanging="426"/>
        <w:jc w:val="both"/>
        <w:rPr>
          <w:rFonts w:ascii="AvantGarde Bk BT" w:eastAsia="Calibri" w:hAnsi="AvantGarde Bk BT"/>
          <w:color w:val="000000" w:themeColor="text1"/>
          <w:sz w:val="22"/>
          <w:szCs w:val="22"/>
          <w:lang w:val="es-ES"/>
        </w:rPr>
      </w:pPr>
      <w:r w:rsidRPr="006F03A2">
        <w:rPr>
          <w:rFonts w:ascii="AvantGarde Bk BT" w:eastAsia="Calibri" w:hAnsi="AvantGarde Bk BT"/>
          <w:color w:val="000000" w:themeColor="text1"/>
          <w:sz w:val="22"/>
          <w:szCs w:val="22"/>
          <w:lang w:val="es-ES"/>
        </w:rPr>
        <w:t>IV.</w:t>
      </w:r>
      <w:r w:rsidRPr="006F03A2">
        <w:rPr>
          <w:rFonts w:ascii="AvantGarde Bk BT" w:eastAsia="Calibri" w:hAnsi="AvantGarde Bk BT"/>
          <w:color w:val="000000" w:themeColor="text1"/>
          <w:sz w:val="22"/>
          <w:szCs w:val="22"/>
          <w:lang w:val="es-ES"/>
        </w:rPr>
        <w:tab/>
        <w:t>Que el</w:t>
      </w:r>
      <w:r w:rsidR="000E334D" w:rsidRPr="006F03A2">
        <w:rPr>
          <w:rFonts w:ascii="AvantGarde Bk BT" w:eastAsia="Calibri" w:hAnsi="AvantGarde Bk BT"/>
          <w:color w:val="000000" w:themeColor="text1"/>
          <w:sz w:val="22"/>
          <w:szCs w:val="22"/>
          <w:lang w:val="es-ES"/>
        </w:rPr>
        <w:t xml:space="preserve"> Consejo General Universitario funciona en pleno o por comisiones, las que pueden ser permanentes o especiales, como lo señala el artículo 27 </w:t>
      </w:r>
      <w:r w:rsidR="00C7783E" w:rsidRPr="006F03A2">
        <w:rPr>
          <w:rFonts w:ascii="AvantGarde Bk BT" w:eastAsia="Calibri" w:hAnsi="AvantGarde Bk BT"/>
          <w:color w:val="000000" w:themeColor="text1"/>
          <w:sz w:val="22"/>
          <w:szCs w:val="22"/>
          <w:lang w:val="es-ES"/>
        </w:rPr>
        <w:t>del referido ordenamiento legal.</w:t>
      </w:r>
    </w:p>
    <w:p w14:paraId="6392325E" w14:textId="77777777" w:rsidR="000E334D" w:rsidRPr="006F03A2" w:rsidRDefault="000E334D" w:rsidP="00B21B66">
      <w:pPr>
        <w:ind w:left="426" w:hanging="426"/>
        <w:jc w:val="both"/>
        <w:rPr>
          <w:rFonts w:ascii="AvantGarde Bk BT" w:eastAsia="Calibri" w:hAnsi="AvantGarde Bk BT"/>
          <w:color w:val="000000" w:themeColor="text1"/>
          <w:sz w:val="22"/>
          <w:szCs w:val="22"/>
          <w:lang w:val="es-ES"/>
        </w:rPr>
      </w:pPr>
    </w:p>
    <w:p w14:paraId="2B484A44" w14:textId="07F37265" w:rsidR="000E334D" w:rsidRPr="006F03A2" w:rsidRDefault="000E334D" w:rsidP="00B21B66">
      <w:pPr>
        <w:ind w:left="426" w:hanging="426"/>
        <w:jc w:val="both"/>
        <w:rPr>
          <w:rFonts w:ascii="AvantGarde Bk BT" w:eastAsia="Calibri" w:hAnsi="AvantGarde Bk BT"/>
          <w:color w:val="000000" w:themeColor="text1"/>
          <w:sz w:val="22"/>
          <w:szCs w:val="22"/>
          <w:lang w:val="es-ES"/>
        </w:rPr>
      </w:pPr>
      <w:r w:rsidRPr="006F03A2">
        <w:rPr>
          <w:rFonts w:ascii="AvantGarde Bk BT" w:eastAsia="Calibri" w:hAnsi="AvantGarde Bk BT"/>
          <w:color w:val="000000" w:themeColor="text1"/>
          <w:sz w:val="22"/>
          <w:szCs w:val="22"/>
          <w:lang w:val="es-ES"/>
        </w:rPr>
        <w:t>V.</w:t>
      </w:r>
      <w:r w:rsidRPr="006F03A2">
        <w:rPr>
          <w:rFonts w:ascii="AvantGarde Bk BT" w:eastAsia="Calibri" w:hAnsi="AvantGarde Bk BT"/>
          <w:color w:val="000000" w:themeColor="text1"/>
          <w:sz w:val="22"/>
          <w:szCs w:val="22"/>
          <w:lang w:val="es-ES"/>
        </w:rPr>
        <w:tab/>
        <w:t xml:space="preserve">Que de conformidad </w:t>
      </w:r>
      <w:r w:rsidR="00EB6FC2" w:rsidRPr="006F03A2">
        <w:rPr>
          <w:rFonts w:ascii="AvantGarde Bk BT" w:eastAsia="Calibri" w:hAnsi="AvantGarde Bk BT"/>
          <w:color w:val="000000" w:themeColor="text1"/>
          <w:sz w:val="22"/>
          <w:szCs w:val="22"/>
          <w:lang w:val="es-ES"/>
        </w:rPr>
        <w:t>a lo previsto en la fracción VI</w:t>
      </w:r>
      <w:r w:rsidRPr="006F03A2">
        <w:rPr>
          <w:rFonts w:ascii="AvantGarde Bk BT" w:eastAsia="Calibri" w:hAnsi="AvantGarde Bk BT"/>
          <w:color w:val="000000" w:themeColor="text1"/>
          <w:sz w:val="22"/>
          <w:szCs w:val="22"/>
          <w:lang w:val="es-ES"/>
        </w:rPr>
        <w:t xml:space="preserve"> </w:t>
      </w:r>
      <w:r w:rsidR="00EB6FC2" w:rsidRPr="006F03A2">
        <w:rPr>
          <w:rFonts w:ascii="AvantGarde Bk BT" w:eastAsia="Calibri" w:hAnsi="AvantGarde Bk BT"/>
          <w:color w:val="000000" w:themeColor="text1"/>
          <w:sz w:val="22"/>
          <w:szCs w:val="22"/>
          <w:lang w:val="es-ES"/>
        </w:rPr>
        <w:t xml:space="preserve">del </w:t>
      </w:r>
      <w:r w:rsidRPr="006F03A2">
        <w:rPr>
          <w:rFonts w:ascii="AvantGarde Bk BT" w:eastAsia="Calibri" w:hAnsi="AvantGarde Bk BT"/>
          <w:color w:val="000000" w:themeColor="text1"/>
          <w:sz w:val="22"/>
          <w:szCs w:val="22"/>
          <w:lang w:val="es-ES"/>
        </w:rPr>
        <w:t xml:space="preserve">artículo 52 de la Ley Orgánica, es atribución de los Consejos de Centro presentar candidatos para el otorgamiento de títulos honoríficos, con la categoría de Eméritos y </w:t>
      </w:r>
      <w:r w:rsidR="001A68B6" w:rsidRPr="006F03A2">
        <w:rPr>
          <w:rFonts w:ascii="AvantGarde Bk BT" w:eastAsia="Calibri" w:hAnsi="AvantGarde Bk BT"/>
          <w:i/>
          <w:color w:val="000000" w:themeColor="text1"/>
          <w:sz w:val="22"/>
          <w:szCs w:val="22"/>
          <w:lang w:val="es-ES"/>
        </w:rPr>
        <w:t>Honoris C</w:t>
      </w:r>
      <w:r w:rsidRPr="006F03A2">
        <w:rPr>
          <w:rFonts w:ascii="AvantGarde Bk BT" w:eastAsia="Calibri" w:hAnsi="AvantGarde Bk BT"/>
          <w:i/>
          <w:color w:val="000000" w:themeColor="text1"/>
          <w:sz w:val="22"/>
          <w:szCs w:val="22"/>
          <w:lang w:val="es-ES"/>
        </w:rPr>
        <w:t>ausa</w:t>
      </w:r>
      <w:r w:rsidRPr="006F03A2">
        <w:rPr>
          <w:rFonts w:ascii="AvantGarde Bk BT" w:eastAsia="Calibri" w:hAnsi="AvantGarde Bk BT"/>
          <w:color w:val="000000" w:themeColor="text1"/>
          <w:sz w:val="22"/>
          <w:szCs w:val="22"/>
          <w:lang w:val="es-ES"/>
        </w:rPr>
        <w:t xml:space="preserve"> al Consejo General Universitario.</w:t>
      </w:r>
    </w:p>
    <w:p w14:paraId="439152F5" w14:textId="77777777" w:rsidR="000E334D" w:rsidRPr="006F03A2" w:rsidRDefault="000E334D" w:rsidP="00B21B66">
      <w:pPr>
        <w:ind w:left="426" w:hanging="426"/>
        <w:jc w:val="both"/>
        <w:rPr>
          <w:rFonts w:ascii="AvantGarde Bk BT" w:eastAsia="Calibri" w:hAnsi="AvantGarde Bk BT"/>
          <w:color w:val="000000" w:themeColor="text1"/>
          <w:sz w:val="22"/>
          <w:szCs w:val="22"/>
          <w:lang w:val="es-ES"/>
        </w:rPr>
      </w:pPr>
    </w:p>
    <w:p w14:paraId="6CA2D636" w14:textId="3A3F3027" w:rsidR="000E334D" w:rsidRPr="006F03A2" w:rsidRDefault="000E334D" w:rsidP="00B21B66">
      <w:pPr>
        <w:ind w:left="426" w:hanging="426"/>
        <w:jc w:val="both"/>
        <w:rPr>
          <w:rFonts w:ascii="AvantGarde Bk BT" w:eastAsia="Calibri" w:hAnsi="AvantGarde Bk BT"/>
          <w:color w:val="000000" w:themeColor="text1"/>
          <w:sz w:val="22"/>
          <w:szCs w:val="22"/>
          <w:lang w:val="es-ES"/>
        </w:rPr>
      </w:pPr>
      <w:r w:rsidRPr="006F03A2">
        <w:rPr>
          <w:rFonts w:ascii="AvantGarde Bk BT" w:eastAsia="Calibri" w:hAnsi="AvantGarde Bk BT"/>
          <w:color w:val="000000" w:themeColor="text1"/>
          <w:sz w:val="22"/>
          <w:szCs w:val="22"/>
          <w:lang w:val="es-ES"/>
        </w:rPr>
        <w:t>VI.</w:t>
      </w:r>
      <w:r w:rsidRPr="006F03A2">
        <w:rPr>
          <w:rFonts w:ascii="AvantGarde Bk BT" w:eastAsia="Calibri" w:hAnsi="AvantGarde Bk BT"/>
          <w:color w:val="000000" w:themeColor="text1"/>
          <w:sz w:val="22"/>
          <w:szCs w:val="22"/>
          <w:lang w:val="es-ES"/>
        </w:rPr>
        <w:tab/>
        <w:t>Que tal y como lo dispone el numeral 6 del Reglamento para Otorgar Galardones y Méritos Universitarios, el Consejo de Centro Universitario presentará la propuesta para el otorgamiento de títulos honor</w:t>
      </w:r>
      <w:r w:rsidR="00C02E07" w:rsidRPr="006F03A2">
        <w:rPr>
          <w:rFonts w:ascii="AvantGarde Bk BT" w:eastAsia="Calibri" w:hAnsi="AvantGarde Bk BT"/>
          <w:color w:val="000000" w:themeColor="text1"/>
          <w:sz w:val="22"/>
          <w:szCs w:val="22"/>
          <w:lang w:val="es-ES"/>
        </w:rPr>
        <w:t>íficos ante el Presidente del</w:t>
      </w:r>
      <w:r w:rsidRPr="006F03A2">
        <w:rPr>
          <w:rFonts w:ascii="AvantGarde Bk BT" w:eastAsia="Calibri" w:hAnsi="AvantGarde Bk BT"/>
          <w:color w:val="000000" w:themeColor="text1"/>
          <w:sz w:val="22"/>
          <w:szCs w:val="22"/>
          <w:lang w:val="es-ES"/>
        </w:rPr>
        <w:t xml:space="preserve"> Consejo General Universitario, para someterla a discusión de las Comisiones de Educación y de Hacienda.</w:t>
      </w:r>
    </w:p>
    <w:p w14:paraId="7BE0E74B" w14:textId="77777777" w:rsidR="000E334D" w:rsidRPr="006F03A2" w:rsidRDefault="000E334D" w:rsidP="00B21B66">
      <w:pPr>
        <w:jc w:val="both"/>
        <w:rPr>
          <w:rFonts w:ascii="AvantGarde Bk BT" w:hAnsi="AvantGarde Bk BT"/>
          <w:color w:val="000000" w:themeColor="text1"/>
          <w:sz w:val="22"/>
          <w:szCs w:val="22"/>
          <w:lang w:val="es-ES"/>
        </w:rPr>
      </w:pPr>
    </w:p>
    <w:p w14:paraId="70D914AD" w14:textId="77777777" w:rsidR="00E714E4" w:rsidRPr="006F03A2" w:rsidRDefault="00E714E4" w:rsidP="00E714E4">
      <w:pPr>
        <w:jc w:val="both"/>
        <w:rPr>
          <w:rFonts w:ascii="AvantGarde Bk BT" w:hAnsi="AvantGarde Bk BT"/>
          <w:color w:val="000000" w:themeColor="text1"/>
          <w:sz w:val="22"/>
          <w:szCs w:val="22"/>
          <w:lang w:val="es-ES"/>
        </w:rPr>
      </w:pPr>
      <w:r w:rsidRPr="006F03A2">
        <w:rPr>
          <w:rFonts w:ascii="AvantGarde Bk BT" w:hAnsi="AvantGarde Bk BT"/>
          <w:color w:val="000000" w:themeColor="text1"/>
          <w:sz w:val="22"/>
          <w:szCs w:val="22"/>
          <w:lang w:val="es-ES"/>
        </w:rPr>
        <w:t xml:space="preserve">Por lo anteriormente expuesto y fundado, </w:t>
      </w:r>
      <w:r>
        <w:rPr>
          <w:rFonts w:ascii="AvantGarde Bk BT" w:hAnsi="AvantGarde Bk BT"/>
          <w:color w:val="000000" w:themeColor="text1"/>
          <w:sz w:val="22"/>
          <w:szCs w:val="22"/>
          <w:lang w:val="es-ES"/>
        </w:rPr>
        <w:t xml:space="preserve">estas Comisiones Permanentes de Educación y de Hacienda tienen a bien proponer al pleno del H. Consejo General Universitario los siguientes </w:t>
      </w:r>
    </w:p>
    <w:p w14:paraId="7CF7F8C1" w14:textId="77777777" w:rsidR="00CB3085" w:rsidRPr="006F03A2" w:rsidRDefault="00CB3085" w:rsidP="00B21B66">
      <w:pPr>
        <w:rPr>
          <w:rFonts w:ascii="AvantGarde Bk BT" w:hAnsi="AvantGarde Bk BT"/>
          <w:color w:val="000000" w:themeColor="text1"/>
          <w:sz w:val="22"/>
          <w:szCs w:val="22"/>
          <w:lang w:val="es-ES"/>
        </w:rPr>
      </w:pPr>
    </w:p>
    <w:p w14:paraId="41BA56F9" w14:textId="679C8074" w:rsidR="000E334D" w:rsidRPr="006F03A2" w:rsidRDefault="000E334D" w:rsidP="00B21B66">
      <w:pPr>
        <w:jc w:val="center"/>
        <w:rPr>
          <w:rFonts w:ascii="AvantGarde Bk BT" w:hAnsi="AvantGarde Bk BT"/>
          <w:b/>
          <w:color w:val="000000" w:themeColor="text1"/>
          <w:sz w:val="22"/>
          <w:szCs w:val="22"/>
          <w:lang w:val="es-ES"/>
        </w:rPr>
      </w:pPr>
      <w:r w:rsidRPr="006F03A2">
        <w:rPr>
          <w:rFonts w:ascii="AvantGarde Bk BT" w:hAnsi="AvantGarde Bk BT"/>
          <w:b/>
          <w:color w:val="000000" w:themeColor="text1"/>
          <w:sz w:val="22"/>
          <w:szCs w:val="22"/>
          <w:lang w:val="es-ES"/>
        </w:rPr>
        <w:t>R e s o l u t i v o s</w:t>
      </w:r>
    </w:p>
    <w:p w14:paraId="1CE95970" w14:textId="77777777" w:rsidR="00CB3085" w:rsidRPr="006F03A2" w:rsidRDefault="00CB3085" w:rsidP="00B21B66">
      <w:pPr>
        <w:rPr>
          <w:rFonts w:ascii="AvantGarde Bk BT" w:hAnsi="AvantGarde Bk BT"/>
          <w:color w:val="000000" w:themeColor="text1"/>
          <w:sz w:val="22"/>
          <w:szCs w:val="22"/>
          <w:lang w:val="es-ES"/>
        </w:rPr>
      </w:pPr>
    </w:p>
    <w:p w14:paraId="00B13BBE" w14:textId="2A642833" w:rsidR="00B31DCF" w:rsidRPr="00B31DCF" w:rsidRDefault="00B31DCF" w:rsidP="00B31DCF">
      <w:pPr>
        <w:jc w:val="both"/>
        <w:rPr>
          <w:rFonts w:ascii="AvantGarde Bk BT" w:hAnsi="AvantGarde Bk BT"/>
          <w:color w:val="000000" w:themeColor="text1"/>
          <w:sz w:val="22"/>
          <w:szCs w:val="22"/>
          <w:lang w:val="es-ES"/>
        </w:rPr>
      </w:pPr>
      <w:r w:rsidRPr="00B31DCF">
        <w:rPr>
          <w:rFonts w:ascii="AvantGarde Bk BT" w:hAnsi="AvantGarde Bk BT"/>
          <w:b/>
          <w:color w:val="000000" w:themeColor="text1"/>
          <w:sz w:val="22"/>
          <w:szCs w:val="22"/>
          <w:lang w:val="es-ES"/>
        </w:rPr>
        <w:t>PRIMERO.</w:t>
      </w:r>
      <w:r w:rsidRPr="00B31DCF">
        <w:rPr>
          <w:rFonts w:ascii="AvantGarde Bk BT" w:hAnsi="AvantGarde Bk BT"/>
          <w:color w:val="000000" w:themeColor="text1"/>
          <w:sz w:val="22"/>
          <w:szCs w:val="22"/>
          <w:lang w:val="es-ES"/>
        </w:rPr>
        <w:t xml:space="preserve"> Se otorga el título de Doctor </w:t>
      </w:r>
      <w:r w:rsidRPr="00B31DCF">
        <w:rPr>
          <w:rFonts w:ascii="AvantGarde Bk BT" w:hAnsi="AvantGarde Bk BT"/>
          <w:i/>
          <w:color w:val="000000" w:themeColor="text1"/>
          <w:sz w:val="22"/>
          <w:szCs w:val="22"/>
          <w:lang w:val="es-ES"/>
        </w:rPr>
        <w:t>Honoris Causa</w:t>
      </w:r>
      <w:r w:rsidRPr="00B31DCF">
        <w:rPr>
          <w:rFonts w:ascii="AvantGarde Bk BT" w:hAnsi="AvantGarde Bk BT"/>
          <w:color w:val="000000" w:themeColor="text1"/>
          <w:sz w:val="22"/>
          <w:szCs w:val="22"/>
          <w:lang w:val="es-ES"/>
        </w:rPr>
        <w:t xml:space="preserve"> de la Universidad de Guadalajara al </w:t>
      </w:r>
      <w:r w:rsidRPr="00B31DCF">
        <w:rPr>
          <w:rFonts w:ascii="AvantGarde Bk BT" w:hAnsi="AvantGarde Bk BT"/>
          <w:b/>
          <w:color w:val="000000" w:themeColor="text1"/>
          <w:sz w:val="22"/>
          <w:szCs w:val="22"/>
          <w:lang w:val="es-ES"/>
        </w:rPr>
        <w:t xml:space="preserve">Dr. Porfirio </w:t>
      </w:r>
      <w:r w:rsidR="00A84263">
        <w:rPr>
          <w:rFonts w:ascii="AvantGarde Bk BT" w:hAnsi="AvantGarde Bk BT"/>
          <w:b/>
          <w:color w:val="000000" w:themeColor="text1"/>
          <w:sz w:val="22"/>
          <w:szCs w:val="22"/>
          <w:lang w:val="es-ES"/>
        </w:rPr>
        <w:t xml:space="preserve">Alejandro </w:t>
      </w:r>
      <w:r w:rsidRPr="00B31DCF">
        <w:rPr>
          <w:rFonts w:ascii="AvantGarde Bk BT" w:hAnsi="AvantGarde Bk BT"/>
          <w:b/>
          <w:color w:val="000000" w:themeColor="text1"/>
          <w:sz w:val="22"/>
          <w:szCs w:val="22"/>
          <w:lang w:val="es-ES"/>
        </w:rPr>
        <w:t>Muñoz Ledo y Lazo de la Vega</w:t>
      </w:r>
      <w:r w:rsidRPr="00B31DCF">
        <w:rPr>
          <w:rFonts w:ascii="AvantGarde Bk BT" w:hAnsi="AvantGarde Bk BT"/>
          <w:color w:val="000000" w:themeColor="text1"/>
          <w:sz w:val="22"/>
          <w:szCs w:val="22"/>
          <w:lang w:val="es-ES"/>
        </w:rPr>
        <w:t>, por su destacada trayectoria parlamentaria, sus aportes en la administración pública y la política exterior del país, así como por su contribución a los procesos democráticos, la vigencia de los derechos fundamentales de todos los ciudadanos y la transición política en México.</w:t>
      </w:r>
    </w:p>
    <w:p w14:paraId="2A4D986E" w14:textId="77777777" w:rsidR="00B31DCF" w:rsidRPr="00B31DCF" w:rsidRDefault="00B31DCF" w:rsidP="00B31DCF"/>
    <w:p w14:paraId="433F7577" w14:textId="5334BC43" w:rsidR="000E334D" w:rsidRPr="006F03A2" w:rsidRDefault="00C02E07" w:rsidP="00B21B66">
      <w:pPr>
        <w:widowControl w:val="0"/>
        <w:suppressAutoHyphens/>
        <w:jc w:val="both"/>
        <w:rPr>
          <w:rFonts w:ascii="AvantGarde Bk BT" w:hAnsi="AvantGarde Bk BT"/>
          <w:color w:val="000000" w:themeColor="text1"/>
          <w:sz w:val="22"/>
          <w:szCs w:val="22"/>
          <w:lang w:val="es-ES"/>
        </w:rPr>
      </w:pPr>
      <w:r w:rsidRPr="006F03A2">
        <w:rPr>
          <w:rFonts w:ascii="AvantGarde Bk BT" w:hAnsi="AvantGarde Bk BT"/>
          <w:b/>
          <w:color w:val="000000" w:themeColor="text1"/>
          <w:sz w:val="22"/>
          <w:szCs w:val="22"/>
          <w:lang w:val="es-ES"/>
        </w:rPr>
        <w:t>SEGUNDO.</w:t>
      </w:r>
      <w:r w:rsidRPr="006F03A2">
        <w:rPr>
          <w:rFonts w:ascii="AvantGarde Bk BT" w:hAnsi="AvantGarde Bk BT"/>
          <w:color w:val="000000" w:themeColor="text1"/>
          <w:sz w:val="22"/>
          <w:szCs w:val="22"/>
          <w:lang w:val="es-ES"/>
        </w:rPr>
        <w:t xml:space="preserve"> </w:t>
      </w:r>
      <w:r w:rsidR="00F85F95" w:rsidRPr="00FE7545">
        <w:rPr>
          <w:rFonts w:ascii="AvantGarde Bk BT" w:hAnsi="AvantGarde Bk BT"/>
          <w:color w:val="000000" w:themeColor="text1"/>
          <w:sz w:val="22"/>
          <w:szCs w:val="22"/>
          <w:lang w:val="es-ES"/>
        </w:rPr>
        <w:t xml:space="preserve">Al otorgar dicho doctorado, la Universidad de Guadalajara reconoce y se compromete con el desarrollo de dichos </w:t>
      </w:r>
      <w:r w:rsidR="00F85F95">
        <w:rPr>
          <w:rFonts w:ascii="AvantGarde Bk BT" w:hAnsi="AvantGarde Bk BT"/>
          <w:color w:val="000000" w:themeColor="text1"/>
          <w:sz w:val="22"/>
          <w:szCs w:val="22"/>
          <w:lang w:val="es-ES"/>
        </w:rPr>
        <w:t>ámbitos, así como a promover estudios e investigaciones al respecto</w:t>
      </w:r>
      <w:r w:rsidR="00F85F95" w:rsidRPr="00FE7545">
        <w:rPr>
          <w:rFonts w:ascii="AvantGarde Bk BT" w:hAnsi="AvantGarde Bk BT"/>
          <w:color w:val="000000" w:themeColor="text1"/>
          <w:sz w:val="22"/>
          <w:szCs w:val="22"/>
          <w:lang w:val="es-ES"/>
        </w:rPr>
        <w:t xml:space="preserve"> </w:t>
      </w:r>
      <w:r w:rsidR="00F85F95">
        <w:rPr>
          <w:rFonts w:ascii="AvantGarde Bk BT" w:hAnsi="AvantGarde Bk BT"/>
          <w:color w:val="000000" w:themeColor="text1"/>
          <w:sz w:val="22"/>
          <w:szCs w:val="22"/>
          <w:lang w:val="es-ES"/>
        </w:rPr>
        <w:t xml:space="preserve">que </w:t>
      </w:r>
      <w:r w:rsidR="00F85F95" w:rsidRPr="00FE7545">
        <w:rPr>
          <w:rFonts w:ascii="AvantGarde Bk BT" w:hAnsi="AvantGarde Bk BT"/>
          <w:color w:val="000000" w:themeColor="text1"/>
          <w:sz w:val="22"/>
          <w:szCs w:val="22"/>
          <w:lang w:val="es-ES"/>
        </w:rPr>
        <w:t>fortalecerán aún más nuestras visiones y quehaceres universitarios.</w:t>
      </w:r>
    </w:p>
    <w:p w14:paraId="748A32FD" w14:textId="77777777" w:rsidR="000E334D" w:rsidRPr="006F03A2" w:rsidRDefault="000E334D" w:rsidP="00B21B66">
      <w:pPr>
        <w:widowControl w:val="0"/>
        <w:suppressAutoHyphens/>
        <w:jc w:val="both"/>
        <w:rPr>
          <w:rFonts w:ascii="AvantGarde Bk BT" w:hAnsi="AvantGarde Bk BT"/>
          <w:color w:val="000000" w:themeColor="text1"/>
          <w:sz w:val="22"/>
          <w:szCs w:val="22"/>
          <w:lang w:val="es-ES"/>
        </w:rPr>
      </w:pPr>
    </w:p>
    <w:p w14:paraId="4248FE90" w14:textId="7B8452D6" w:rsidR="00B647C4" w:rsidRPr="00545BB7" w:rsidRDefault="00C02E07" w:rsidP="00B21B66">
      <w:pPr>
        <w:tabs>
          <w:tab w:val="left" w:pos="-720"/>
        </w:tabs>
        <w:suppressAutoHyphens/>
        <w:jc w:val="both"/>
        <w:rPr>
          <w:rFonts w:ascii="AvantGarde Bk BT" w:hAnsi="AvantGarde Bk BT"/>
          <w:b/>
          <w:color w:val="000000" w:themeColor="text1"/>
          <w:sz w:val="22"/>
          <w:szCs w:val="22"/>
          <w:lang w:val="es-ES"/>
        </w:rPr>
      </w:pPr>
      <w:r w:rsidRPr="006F03A2">
        <w:rPr>
          <w:rFonts w:ascii="AvantGarde Bk BT" w:hAnsi="AvantGarde Bk BT"/>
          <w:b/>
          <w:color w:val="000000" w:themeColor="text1"/>
          <w:sz w:val="22"/>
          <w:szCs w:val="22"/>
          <w:lang w:val="es-ES"/>
        </w:rPr>
        <w:t>TERCERO</w:t>
      </w:r>
      <w:r w:rsidR="000E334D" w:rsidRPr="006F03A2">
        <w:rPr>
          <w:rFonts w:ascii="AvantGarde Bk BT" w:hAnsi="AvantGarde Bk BT"/>
          <w:b/>
          <w:color w:val="000000" w:themeColor="text1"/>
          <w:sz w:val="22"/>
          <w:szCs w:val="22"/>
          <w:lang w:val="es-ES"/>
        </w:rPr>
        <w:t>.</w:t>
      </w:r>
      <w:r w:rsidR="000E334D" w:rsidRPr="006F03A2">
        <w:rPr>
          <w:rFonts w:ascii="AvantGarde Bk BT" w:hAnsi="AvantGarde Bk BT"/>
          <w:color w:val="000000" w:themeColor="text1"/>
          <w:sz w:val="22"/>
          <w:szCs w:val="22"/>
          <w:lang w:val="es-ES"/>
        </w:rPr>
        <w:t xml:space="preserve"> Llévese a cabo, en ceremonia solemne y pública, la entrega del título de Doctor </w:t>
      </w:r>
      <w:r w:rsidR="000E334D" w:rsidRPr="006F03A2">
        <w:rPr>
          <w:rFonts w:ascii="AvantGarde Bk BT" w:hAnsi="AvantGarde Bk BT"/>
          <w:i/>
          <w:color w:val="000000" w:themeColor="text1"/>
          <w:sz w:val="22"/>
          <w:szCs w:val="22"/>
          <w:lang w:val="es-ES"/>
        </w:rPr>
        <w:t>Honoris Causa</w:t>
      </w:r>
      <w:r w:rsidR="000E334D" w:rsidRPr="006F03A2">
        <w:rPr>
          <w:rFonts w:ascii="AvantGarde Bk BT" w:hAnsi="AvantGarde Bk BT"/>
          <w:color w:val="000000" w:themeColor="text1"/>
          <w:sz w:val="22"/>
          <w:szCs w:val="22"/>
          <w:lang w:val="es-ES"/>
        </w:rPr>
        <w:t xml:space="preserve"> a</w:t>
      </w:r>
      <w:r w:rsidR="00E967A0" w:rsidRPr="006F03A2">
        <w:rPr>
          <w:rFonts w:ascii="AvantGarde Bk BT" w:hAnsi="AvantGarde Bk BT"/>
          <w:color w:val="000000" w:themeColor="text1"/>
          <w:sz w:val="22"/>
          <w:szCs w:val="22"/>
          <w:lang w:val="es-ES"/>
        </w:rPr>
        <w:t xml:space="preserve">l </w:t>
      </w:r>
      <w:r w:rsidR="008031B7" w:rsidRPr="006F03A2">
        <w:rPr>
          <w:rFonts w:ascii="AvantGarde Bk BT" w:hAnsi="AvantGarde Bk BT"/>
          <w:b/>
          <w:color w:val="000000" w:themeColor="text1"/>
          <w:sz w:val="22"/>
          <w:szCs w:val="22"/>
          <w:lang w:val="es-ES"/>
        </w:rPr>
        <w:t>Dr</w:t>
      </w:r>
      <w:r w:rsidR="00B31DCF">
        <w:rPr>
          <w:rFonts w:ascii="AvantGarde Bk BT" w:hAnsi="AvantGarde Bk BT"/>
          <w:b/>
          <w:color w:val="000000" w:themeColor="text1"/>
          <w:sz w:val="22"/>
          <w:szCs w:val="22"/>
          <w:lang w:val="es-ES"/>
        </w:rPr>
        <w:t>.</w:t>
      </w:r>
      <w:r w:rsidR="008031B7" w:rsidRPr="006F03A2">
        <w:rPr>
          <w:rFonts w:ascii="AvantGarde Bk BT" w:hAnsi="AvantGarde Bk BT"/>
          <w:b/>
          <w:color w:val="000000" w:themeColor="text1"/>
          <w:sz w:val="22"/>
          <w:szCs w:val="22"/>
          <w:lang w:val="es-ES"/>
        </w:rPr>
        <w:t xml:space="preserve"> Porfirio </w:t>
      </w:r>
      <w:r w:rsidR="00A84263">
        <w:rPr>
          <w:rFonts w:ascii="AvantGarde Bk BT" w:hAnsi="AvantGarde Bk BT"/>
          <w:b/>
          <w:color w:val="000000" w:themeColor="text1"/>
          <w:sz w:val="22"/>
          <w:szCs w:val="22"/>
          <w:lang w:val="es-ES"/>
        </w:rPr>
        <w:t xml:space="preserve">Alejandro </w:t>
      </w:r>
      <w:r w:rsidR="008031B7" w:rsidRPr="006F03A2">
        <w:rPr>
          <w:rFonts w:ascii="AvantGarde Bk BT" w:hAnsi="AvantGarde Bk BT"/>
          <w:b/>
          <w:color w:val="000000" w:themeColor="text1"/>
          <w:sz w:val="22"/>
          <w:szCs w:val="22"/>
          <w:lang w:val="es-ES"/>
        </w:rPr>
        <w:t>Muñoz Ledo y Lazo de la Vega.</w:t>
      </w:r>
    </w:p>
    <w:p w14:paraId="7F621010" w14:textId="77777777" w:rsidR="007C7FFE" w:rsidRDefault="007C7FFE">
      <w:pPr>
        <w:spacing w:after="200" w:line="276" w:lineRule="auto"/>
        <w:rPr>
          <w:rFonts w:ascii="AvantGarde Bk BT" w:hAnsi="AvantGarde Bk BT"/>
          <w:b/>
          <w:color w:val="000000" w:themeColor="text1"/>
          <w:sz w:val="22"/>
          <w:szCs w:val="22"/>
          <w:lang w:val="es-ES"/>
        </w:rPr>
      </w:pPr>
      <w:r>
        <w:rPr>
          <w:rFonts w:ascii="AvantGarde Bk BT" w:hAnsi="AvantGarde Bk BT"/>
          <w:b/>
          <w:color w:val="000000" w:themeColor="text1"/>
          <w:sz w:val="22"/>
          <w:szCs w:val="22"/>
          <w:lang w:val="es-ES"/>
        </w:rPr>
        <w:br w:type="page"/>
      </w:r>
    </w:p>
    <w:p w14:paraId="3A0E16B5" w14:textId="02367CE5" w:rsidR="00992DB0" w:rsidRPr="00E316D1" w:rsidRDefault="00C02E07" w:rsidP="00992DB0">
      <w:pPr>
        <w:jc w:val="both"/>
        <w:rPr>
          <w:rFonts w:ascii="AvantGarde Bk BT" w:hAnsi="AvantGarde Bk BT" w:cs="Arial"/>
          <w:sz w:val="22"/>
          <w:szCs w:val="22"/>
          <w:lang w:eastAsia="es-ES"/>
        </w:rPr>
      </w:pPr>
      <w:r w:rsidRPr="006F03A2">
        <w:rPr>
          <w:rFonts w:ascii="AvantGarde Bk BT" w:hAnsi="AvantGarde Bk BT"/>
          <w:b/>
          <w:color w:val="000000" w:themeColor="text1"/>
          <w:sz w:val="22"/>
          <w:szCs w:val="22"/>
          <w:lang w:val="es-ES"/>
        </w:rPr>
        <w:lastRenderedPageBreak/>
        <w:t>CUARTO</w:t>
      </w:r>
      <w:r w:rsidR="000E334D" w:rsidRPr="006F03A2">
        <w:rPr>
          <w:rFonts w:ascii="AvantGarde Bk BT" w:hAnsi="AvantGarde Bk BT"/>
          <w:color w:val="000000" w:themeColor="text1"/>
          <w:sz w:val="22"/>
          <w:szCs w:val="22"/>
          <w:lang w:val="es-ES"/>
        </w:rPr>
        <w:t xml:space="preserve">. </w:t>
      </w:r>
      <w:r w:rsidR="00992DB0" w:rsidRPr="00E316D1">
        <w:rPr>
          <w:rFonts w:ascii="AvantGarde Bk BT" w:hAnsi="AvantGarde Bk BT" w:cs="Arial"/>
          <w:sz w:val="22"/>
          <w:szCs w:val="22"/>
          <w:lang w:eastAsia="es-MX"/>
        </w:rPr>
        <w:t>De conformidad a lo dispuesto en el último párrafo del artículo 35 de la Ley Orgánica de esta Casa de Estudio, solicítese al Rector General resuelva provisionalmente el presente dictamen, en tanto el mismo se pone a consideración y es resuelto de manera definitiva por el pleno del Consejo General Universitario.</w:t>
      </w:r>
    </w:p>
    <w:p w14:paraId="6940DB1A" w14:textId="5F6ED5D4" w:rsidR="001B3852" w:rsidRPr="00A73B77" w:rsidRDefault="001B3852" w:rsidP="00992DB0">
      <w:pPr>
        <w:jc w:val="both"/>
        <w:rPr>
          <w:rFonts w:ascii="AvantGarde Bk BT" w:hAnsi="AvantGarde Bk BT"/>
          <w:color w:val="000000" w:themeColor="text1"/>
          <w:sz w:val="22"/>
          <w:szCs w:val="22"/>
        </w:rPr>
      </w:pPr>
    </w:p>
    <w:p w14:paraId="22B0F528" w14:textId="77777777" w:rsidR="004A7E7D" w:rsidRPr="00E20641" w:rsidRDefault="004A7E7D" w:rsidP="004A7E7D">
      <w:pPr>
        <w:widowControl w:val="0"/>
        <w:pBdr>
          <w:top w:val="nil"/>
          <w:left w:val="nil"/>
          <w:bottom w:val="nil"/>
          <w:right w:val="nil"/>
          <w:between w:val="nil"/>
        </w:pBdr>
        <w:jc w:val="center"/>
        <w:rPr>
          <w:rFonts w:ascii="AvantGarde Bk BT" w:hAnsi="AvantGarde Bk BT"/>
          <w:b/>
          <w:bCs/>
          <w:color w:val="000000" w:themeColor="text1"/>
          <w:sz w:val="22"/>
          <w:szCs w:val="22"/>
        </w:rPr>
      </w:pPr>
      <w:r w:rsidRPr="00E20641">
        <w:rPr>
          <w:rFonts w:ascii="AvantGarde Bk BT" w:hAnsi="AvantGarde Bk BT"/>
          <w:b/>
          <w:bCs/>
          <w:color w:val="000000" w:themeColor="text1"/>
          <w:sz w:val="22"/>
          <w:szCs w:val="22"/>
        </w:rPr>
        <w:t>A t e n t a m e n t e</w:t>
      </w:r>
    </w:p>
    <w:p w14:paraId="79B9C403" w14:textId="77777777" w:rsidR="004A7E7D" w:rsidRPr="00E20641" w:rsidRDefault="004A7E7D" w:rsidP="004A7E7D">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"PIENSA Y TRABAJA"</w:t>
      </w:r>
    </w:p>
    <w:p w14:paraId="66A1A80A" w14:textId="72C1BBFB" w:rsidR="004A7E7D" w:rsidRPr="00E20641" w:rsidRDefault="00E714E4" w:rsidP="004A7E7D">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Pr>
          <w:rFonts w:ascii="AvantGarde Bk BT" w:hAnsi="AvantGarde Bk BT"/>
          <w:bCs/>
          <w:color w:val="000000" w:themeColor="text1"/>
        </w:rPr>
        <w:t>Guadalajara, Jal</w:t>
      </w:r>
      <w:r w:rsidR="00A84263">
        <w:rPr>
          <w:rFonts w:ascii="AvantGarde Bk BT" w:hAnsi="AvantGarde Bk BT"/>
          <w:bCs/>
          <w:color w:val="000000" w:themeColor="text1"/>
        </w:rPr>
        <w:t>isco</w:t>
      </w:r>
      <w:r>
        <w:rPr>
          <w:rFonts w:ascii="AvantGarde Bk BT" w:hAnsi="AvantGarde Bk BT"/>
          <w:bCs/>
          <w:color w:val="000000" w:themeColor="text1"/>
        </w:rPr>
        <w:t>, 23</w:t>
      </w:r>
      <w:r w:rsidR="004A7E7D" w:rsidRPr="00E20641">
        <w:rPr>
          <w:rFonts w:ascii="AvantGarde Bk BT" w:hAnsi="AvantGarde Bk BT"/>
          <w:bCs/>
          <w:color w:val="000000" w:themeColor="text1"/>
        </w:rPr>
        <w:t xml:space="preserve"> de </w:t>
      </w:r>
      <w:r w:rsidR="004A7E7D">
        <w:rPr>
          <w:rFonts w:ascii="AvantGarde Bk BT" w:hAnsi="AvantGarde Bk BT"/>
          <w:bCs/>
          <w:color w:val="000000" w:themeColor="text1"/>
        </w:rPr>
        <w:t>noviembre</w:t>
      </w:r>
      <w:r w:rsidR="004A7E7D" w:rsidRPr="00E20641">
        <w:rPr>
          <w:rFonts w:ascii="AvantGarde Bk BT" w:hAnsi="AvantGarde Bk BT"/>
          <w:bCs/>
          <w:color w:val="000000" w:themeColor="text1"/>
        </w:rPr>
        <w:t xml:space="preserve"> de 2018</w:t>
      </w:r>
    </w:p>
    <w:p w14:paraId="62B878B3" w14:textId="351D32E3" w:rsidR="004A7E7D" w:rsidRPr="00E20641" w:rsidRDefault="007770D4" w:rsidP="004A7E7D">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Pr>
          <w:rFonts w:ascii="AvantGarde Bk BT" w:hAnsi="AvantGarde Bk BT"/>
          <w:bCs/>
          <w:color w:val="000000" w:themeColor="text1"/>
        </w:rPr>
        <w:t>C</w:t>
      </w:r>
      <w:r w:rsidR="004A7E7D" w:rsidRPr="00E20641">
        <w:rPr>
          <w:rFonts w:ascii="AvantGarde Bk BT" w:hAnsi="AvantGarde Bk BT"/>
          <w:bCs/>
          <w:color w:val="000000" w:themeColor="text1"/>
        </w:rPr>
        <w:t>omisiones Permanentes de Educación y Hacienda</w:t>
      </w:r>
    </w:p>
    <w:p w14:paraId="181AA3FC" w14:textId="77777777" w:rsidR="004A7E7D" w:rsidRDefault="004A7E7D" w:rsidP="004A7E7D">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14:paraId="0741CD29" w14:textId="77777777" w:rsidR="007770D4" w:rsidRPr="00E20641" w:rsidRDefault="007770D4" w:rsidP="004A7E7D">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p w14:paraId="5111C9D2" w14:textId="77777777" w:rsidR="004A7E7D" w:rsidRPr="00E20641" w:rsidRDefault="004A7E7D" w:rsidP="004A7E7D">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Dr. Miguel Ángel Navarro Navarro</w:t>
      </w:r>
    </w:p>
    <w:p w14:paraId="32785DDF" w14:textId="77777777" w:rsidR="004A7E7D" w:rsidRPr="00E20641" w:rsidRDefault="004A7E7D" w:rsidP="004A7E7D">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Presidente</w:t>
      </w:r>
    </w:p>
    <w:p w14:paraId="02685066" w14:textId="77777777" w:rsidR="007770D4" w:rsidRPr="00E20641" w:rsidRDefault="007770D4" w:rsidP="004A7E7D">
      <w:pPr>
        <w:pStyle w:val="Prrafodelista"/>
        <w:widowControl w:val="0"/>
        <w:pBdr>
          <w:top w:val="nil"/>
          <w:left w:val="nil"/>
          <w:bottom w:val="nil"/>
          <w:right w:val="nil"/>
          <w:between w:val="nil"/>
        </w:pBdr>
        <w:spacing w:after="0" w:line="240" w:lineRule="auto"/>
        <w:ind w:left="0"/>
        <w:rPr>
          <w:rFonts w:ascii="AvantGarde Bk BT" w:hAnsi="AvantGarde Bk BT"/>
          <w:bCs/>
          <w:color w:val="000000" w:themeColor="text1"/>
        </w:rPr>
      </w:pPr>
    </w:p>
    <w:p w14:paraId="3A048CF2" w14:textId="77777777" w:rsidR="004A7E7D" w:rsidRPr="00E20641" w:rsidRDefault="004A7E7D" w:rsidP="004A7E7D">
      <w:pPr>
        <w:pStyle w:val="Prrafodelista"/>
        <w:widowControl w:val="0"/>
        <w:pBdr>
          <w:top w:val="nil"/>
          <w:left w:val="nil"/>
          <w:bottom w:val="nil"/>
          <w:right w:val="nil"/>
          <w:between w:val="nil"/>
        </w:pBdr>
        <w:spacing w:after="0" w:line="240" w:lineRule="auto"/>
        <w:ind w:left="0"/>
        <w:jc w:val="both"/>
        <w:rPr>
          <w:rFonts w:ascii="AvantGarde Bk BT" w:hAnsi="AvantGarde Bk BT"/>
          <w:bCs/>
          <w:color w:val="000000" w:themeColor="text1"/>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4A7E7D" w:rsidRPr="00E20641" w14:paraId="6558A4EC" w14:textId="77777777" w:rsidTr="00F2256A">
        <w:trPr>
          <w:jc w:val="center"/>
        </w:trPr>
        <w:tc>
          <w:tcPr>
            <w:tcW w:w="4796" w:type="dxa"/>
          </w:tcPr>
          <w:p w14:paraId="5B9FE97E" w14:textId="77777777" w:rsidR="004A7E7D" w:rsidRPr="00E20641" w:rsidRDefault="004A7E7D" w:rsidP="00F2256A">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 Héctor Raúl Solís Gadea</w:t>
            </w:r>
          </w:p>
          <w:p w14:paraId="20CD6EDA" w14:textId="77777777" w:rsidR="004A7E7D" w:rsidRPr="00E20641" w:rsidRDefault="004A7E7D" w:rsidP="00F2256A">
            <w:pPr>
              <w:jc w:val="left"/>
              <w:rPr>
                <w:rFonts w:ascii="AvantGarde Bk BT" w:hAnsi="AvantGarde Bk BT"/>
                <w:color w:val="000000" w:themeColor="text1"/>
                <w:spacing w:val="-3"/>
                <w:sz w:val="22"/>
                <w:szCs w:val="22"/>
              </w:rPr>
            </w:pPr>
          </w:p>
          <w:p w14:paraId="04226024" w14:textId="77777777" w:rsidR="004A7E7D" w:rsidRPr="00E20641" w:rsidRDefault="004A7E7D" w:rsidP="00F2256A">
            <w:pPr>
              <w:rPr>
                <w:rFonts w:ascii="AvantGarde Bk BT" w:hAnsi="AvantGarde Bk BT"/>
                <w:color w:val="000000" w:themeColor="text1"/>
                <w:spacing w:val="-3"/>
                <w:sz w:val="22"/>
                <w:szCs w:val="22"/>
              </w:rPr>
            </w:pPr>
          </w:p>
        </w:tc>
        <w:tc>
          <w:tcPr>
            <w:tcW w:w="4609" w:type="dxa"/>
          </w:tcPr>
          <w:p w14:paraId="35CEE85F" w14:textId="77777777" w:rsidR="004A7E7D" w:rsidRPr="00E20641" w:rsidRDefault="004A7E7D" w:rsidP="00F2256A">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Dra. Ruth Padilla Muñoz</w:t>
            </w:r>
          </w:p>
          <w:p w14:paraId="5DB54D31" w14:textId="77777777" w:rsidR="004A7E7D" w:rsidRPr="00E20641" w:rsidRDefault="004A7E7D" w:rsidP="00F2256A">
            <w:pPr>
              <w:ind w:left="0"/>
              <w:jc w:val="left"/>
              <w:rPr>
                <w:rFonts w:ascii="AvantGarde Bk BT" w:hAnsi="AvantGarde Bk BT"/>
                <w:color w:val="000000" w:themeColor="text1"/>
                <w:spacing w:val="-3"/>
                <w:sz w:val="22"/>
                <w:szCs w:val="22"/>
              </w:rPr>
            </w:pPr>
          </w:p>
          <w:p w14:paraId="520D5A93" w14:textId="77777777" w:rsidR="004A7E7D" w:rsidRPr="00E20641" w:rsidRDefault="004A7E7D" w:rsidP="007770D4">
            <w:pPr>
              <w:ind w:left="0"/>
              <w:rPr>
                <w:rFonts w:ascii="AvantGarde Bk BT" w:hAnsi="AvantGarde Bk BT"/>
                <w:color w:val="000000" w:themeColor="text1"/>
                <w:spacing w:val="-3"/>
                <w:sz w:val="22"/>
                <w:szCs w:val="22"/>
              </w:rPr>
            </w:pPr>
          </w:p>
        </w:tc>
      </w:tr>
      <w:tr w:rsidR="004A7E7D" w:rsidRPr="00E20641" w14:paraId="672E2A8D" w14:textId="77777777" w:rsidTr="00F2256A">
        <w:trPr>
          <w:jc w:val="center"/>
        </w:trPr>
        <w:tc>
          <w:tcPr>
            <w:tcW w:w="4796"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4A7E7D" w:rsidRPr="00E20641" w14:paraId="52647BAA" w14:textId="77777777" w:rsidTr="00F2256A">
              <w:trPr>
                <w:tblCellSpacing w:w="15" w:type="dxa"/>
              </w:trPr>
              <w:tc>
                <w:tcPr>
                  <w:tcW w:w="0" w:type="auto"/>
                  <w:vAlign w:val="center"/>
                  <w:hideMark/>
                </w:tcPr>
                <w:p w14:paraId="14BBE4AD" w14:textId="77777777" w:rsidR="004A7E7D" w:rsidRPr="00E20641" w:rsidRDefault="004A7E7D" w:rsidP="00F2256A">
                  <w:pPr>
                    <w:jc w:val="center"/>
                    <w:rPr>
                      <w:rFonts w:ascii="AvantGarde Bk BT" w:hAnsi="AvantGarde Bk BT"/>
                      <w:color w:val="000000" w:themeColor="text1"/>
                      <w:spacing w:val="-3"/>
                      <w:sz w:val="22"/>
                      <w:szCs w:val="22"/>
                    </w:rPr>
                  </w:pPr>
                </w:p>
              </w:tc>
              <w:tc>
                <w:tcPr>
                  <w:tcW w:w="4509" w:type="dxa"/>
                  <w:vAlign w:val="center"/>
                  <w:hideMark/>
                </w:tcPr>
                <w:p w14:paraId="07408CC1" w14:textId="77777777" w:rsidR="004A7E7D" w:rsidRPr="00E20641" w:rsidRDefault="004A7E7D" w:rsidP="00F2256A">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Mtro. Guillermo Arturo Gómez Mata</w:t>
                  </w:r>
                </w:p>
              </w:tc>
            </w:tr>
          </w:tbl>
          <w:p w14:paraId="73E90165" w14:textId="77777777" w:rsidR="004A7E7D" w:rsidRPr="00E20641" w:rsidRDefault="004A7E7D" w:rsidP="00F2256A">
            <w:pPr>
              <w:jc w:val="center"/>
              <w:rPr>
                <w:rFonts w:ascii="AvantGarde Bk BT" w:hAnsi="AvantGarde Bk BT"/>
                <w:color w:val="000000" w:themeColor="text1"/>
                <w:spacing w:val="-3"/>
                <w:sz w:val="22"/>
                <w:szCs w:val="22"/>
              </w:rPr>
            </w:pPr>
          </w:p>
        </w:tc>
        <w:tc>
          <w:tcPr>
            <w:tcW w:w="4609"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4A7E7D" w:rsidRPr="00E20641" w14:paraId="3F1D8D16" w14:textId="77777777" w:rsidTr="00F2256A">
              <w:trPr>
                <w:tblCellSpacing w:w="15" w:type="dxa"/>
              </w:trPr>
              <w:tc>
                <w:tcPr>
                  <w:tcW w:w="0" w:type="auto"/>
                  <w:vAlign w:val="center"/>
                  <w:hideMark/>
                </w:tcPr>
                <w:p w14:paraId="4CE77B53" w14:textId="77777777" w:rsidR="004A7E7D" w:rsidRPr="00E20641" w:rsidRDefault="004A7E7D" w:rsidP="00F2256A">
                  <w:pPr>
                    <w:jc w:val="center"/>
                    <w:rPr>
                      <w:rFonts w:ascii="AvantGarde Bk BT" w:hAnsi="AvantGarde Bk BT"/>
                      <w:color w:val="000000" w:themeColor="text1"/>
                      <w:spacing w:val="-3"/>
                      <w:sz w:val="22"/>
                      <w:szCs w:val="22"/>
                    </w:rPr>
                  </w:pPr>
                </w:p>
              </w:tc>
              <w:tc>
                <w:tcPr>
                  <w:tcW w:w="4290" w:type="dxa"/>
                  <w:vAlign w:val="center"/>
                  <w:hideMark/>
                </w:tcPr>
                <w:p w14:paraId="6772EDE6" w14:textId="77777777" w:rsidR="004A7E7D" w:rsidRPr="00E20641" w:rsidRDefault="004A7E7D" w:rsidP="00F2256A">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Mtro. José Alberto Castellanos Gutiérrez</w:t>
                  </w:r>
                </w:p>
              </w:tc>
            </w:tr>
          </w:tbl>
          <w:p w14:paraId="6BBA5A7C" w14:textId="77777777" w:rsidR="004A7E7D" w:rsidRPr="00E20641" w:rsidRDefault="004A7E7D" w:rsidP="00F2256A">
            <w:pPr>
              <w:jc w:val="center"/>
              <w:rPr>
                <w:rFonts w:ascii="AvantGarde Bk BT" w:hAnsi="AvantGarde Bk BT"/>
                <w:color w:val="000000" w:themeColor="text1"/>
                <w:spacing w:val="-3"/>
                <w:sz w:val="22"/>
                <w:szCs w:val="22"/>
              </w:rPr>
            </w:pPr>
          </w:p>
        </w:tc>
      </w:tr>
      <w:tr w:rsidR="004A7E7D" w:rsidRPr="00E20641" w14:paraId="4C52A257" w14:textId="77777777" w:rsidTr="00F2256A">
        <w:trPr>
          <w:jc w:val="center"/>
        </w:trPr>
        <w:tc>
          <w:tcPr>
            <w:tcW w:w="4796" w:type="dxa"/>
          </w:tcPr>
          <w:p w14:paraId="71234573" w14:textId="77777777" w:rsidR="004A7E7D" w:rsidRPr="00E20641" w:rsidRDefault="004A7E7D" w:rsidP="00F2256A">
            <w:pPr>
              <w:jc w:val="center"/>
              <w:rPr>
                <w:rFonts w:ascii="AvantGarde Bk BT" w:hAnsi="AvantGarde Bk BT"/>
                <w:color w:val="000000" w:themeColor="text1"/>
                <w:spacing w:val="-3"/>
                <w:sz w:val="22"/>
                <w:szCs w:val="22"/>
              </w:rPr>
            </w:pPr>
          </w:p>
        </w:tc>
        <w:tc>
          <w:tcPr>
            <w:tcW w:w="4609" w:type="dxa"/>
          </w:tcPr>
          <w:p w14:paraId="712C51FF" w14:textId="77777777" w:rsidR="004A7E7D" w:rsidRPr="00E20641" w:rsidRDefault="004A7E7D" w:rsidP="00F2256A">
            <w:pPr>
              <w:jc w:val="center"/>
              <w:rPr>
                <w:rFonts w:ascii="AvantGarde Bk BT" w:hAnsi="AvantGarde Bk BT"/>
                <w:color w:val="000000" w:themeColor="text1"/>
                <w:spacing w:val="-3"/>
                <w:sz w:val="22"/>
                <w:szCs w:val="22"/>
              </w:rPr>
            </w:pPr>
          </w:p>
        </w:tc>
      </w:tr>
      <w:tr w:rsidR="004A7E7D" w:rsidRPr="00E20641" w14:paraId="3CD30F0C" w14:textId="77777777" w:rsidTr="00F2256A">
        <w:trPr>
          <w:jc w:val="center"/>
        </w:trPr>
        <w:tc>
          <w:tcPr>
            <w:tcW w:w="4796" w:type="dxa"/>
          </w:tcPr>
          <w:p w14:paraId="192AC371" w14:textId="77777777" w:rsidR="004A7E7D" w:rsidRPr="00E20641" w:rsidRDefault="004A7E7D" w:rsidP="00F2256A">
            <w:pPr>
              <w:jc w:val="center"/>
              <w:rPr>
                <w:rFonts w:ascii="AvantGarde Bk BT" w:hAnsi="AvantGarde Bk BT"/>
                <w:color w:val="000000" w:themeColor="text1"/>
                <w:spacing w:val="-3"/>
                <w:sz w:val="22"/>
                <w:szCs w:val="22"/>
              </w:rPr>
            </w:pPr>
          </w:p>
        </w:tc>
        <w:tc>
          <w:tcPr>
            <w:tcW w:w="4609" w:type="dxa"/>
          </w:tcPr>
          <w:p w14:paraId="2E4F8CA3" w14:textId="77777777" w:rsidR="004A7E7D" w:rsidRPr="00E20641" w:rsidRDefault="004A7E7D" w:rsidP="007770D4">
            <w:pPr>
              <w:ind w:left="0"/>
              <w:jc w:val="left"/>
              <w:rPr>
                <w:rFonts w:ascii="AvantGarde Bk BT" w:hAnsi="AvantGarde Bk BT"/>
                <w:color w:val="000000" w:themeColor="text1"/>
                <w:spacing w:val="-3"/>
                <w:sz w:val="22"/>
                <w:szCs w:val="22"/>
              </w:rPr>
            </w:pPr>
          </w:p>
        </w:tc>
      </w:tr>
      <w:tr w:rsidR="004A7E7D" w:rsidRPr="00E20641" w14:paraId="32808392" w14:textId="77777777" w:rsidTr="00F2256A">
        <w:trPr>
          <w:jc w:val="center"/>
        </w:trPr>
        <w:tc>
          <w:tcPr>
            <w:tcW w:w="4796"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4A7E7D" w:rsidRPr="00E20641" w14:paraId="15A234BD" w14:textId="77777777" w:rsidTr="00F2256A">
              <w:trPr>
                <w:tblCellSpacing w:w="15" w:type="dxa"/>
              </w:trPr>
              <w:tc>
                <w:tcPr>
                  <w:tcW w:w="0" w:type="auto"/>
                  <w:vAlign w:val="center"/>
                  <w:hideMark/>
                </w:tcPr>
                <w:p w14:paraId="07F5244B" w14:textId="77777777" w:rsidR="004A7E7D" w:rsidRPr="00E20641" w:rsidRDefault="004A7E7D" w:rsidP="00F2256A">
                  <w:pPr>
                    <w:jc w:val="center"/>
                    <w:rPr>
                      <w:rFonts w:ascii="AvantGarde Bk BT" w:hAnsi="AvantGarde Bk BT"/>
                      <w:color w:val="000000" w:themeColor="text1"/>
                      <w:spacing w:val="-3"/>
                      <w:sz w:val="22"/>
                      <w:szCs w:val="22"/>
                    </w:rPr>
                  </w:pPr>
                </w:p>
              </w:tc>
              <w:tc>
                <w:tcPr>
                  <w:tcW w:w="4094" w:type="dxa"/>
                  <w:vAlign w:val="center"/>
                  <w:hideMark/>
                </w:tcPr>
                <w:p w14:paraId="627DF80F" w14:textId="77777777" w:rsidR="004A7E7D" w:rsidRPr="00E20641" w:rsidRDefault="004A7E7D" w:rsidP="00F2256A">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Dr. Héctor Raúl Pérez Gómez</w:t>
                  </w:r>
                </w:p>
              </w:tc>
            </w:tr>
            <w:tr w:rsidR="004A7E7D" w:rsidRPr="00E20641" w14:paraId="7ABA0515" w14:textId="77777777" w:rsidTr="00F2256A">
              <w:trPr>
                <w:tblCellSpacing w:w="15" w:type="dxa"/>
              </w:trPr>
              <w:tc>
                <w:tcPr>
                  <w:tcW w:w="0" w:type="auto"/>
                  <w:vAlign w:val="center"/>
                </w:tcPr>
                <w:p w14:paraId="0ACDEF9C" w14:textId="77777777" w:rsidR="004A7E7D" w:rsidRPr="00E20641" w:rsidRDefault="004A7E7D" w:rsidP="00F2256A">
                  <w:pPr>
                    <w:jc w:val="center"/>
                    <w:rPr>
                      <w:rFonts w:ascii="AvantGarde Bk BT" w:hAnsi="AvantGarde Bk BT"/>
                      <w:color w:val="000000" w:themeColor="text1"/>
                      <w:spacing w:val="-3"/>
                      <w:sz w:val="22"/>
                      <w:szCs w:val="22"/>
                    </w:rPr>
                  </w:pPr>
                </w:p>
                <w:p w14:paraId="196DE8F3" w14:textId="77777777" w:rsidR="004A7E7D" w:rsidRPr="00E20641" w:rsidRDefault="004A7E7D" w:rsidP="00F2256A">
                  <w:pPr>
                    <w:jc w:val="center"/>
                    <w:rPr>
                      <w:rFonts w:ascii="AvantGarde Bk BT" w:hAnsi="AvantGarde Bk BT"/>
                      <w:color w:val="000000" w:themeColor="text1"/>
                      <w:spacing w:val="-3"/>
                      <w:sz w:val="22"/>
                      <w:szCs w:val="22"/>
                    </w:rPr>
                  </w:pPr>
                </w:p>
              </w:tc>
              <w:tc>
                <w:tcPr>
                  <w:tcW w:w="4094" w:type="dxa"/>
                  <w:vAlign w:val="center"/>
                </w:tcPr>
                <w:p w14:paraId="288E6B60" w14:textId="77777777" w:rsidR="004A7E7D" w:rsidRPr="00E20641" w:rsidRDefault="004A7E7D" w:rsidP="00F2256A">
                  <w:pPr>
                    <w:jc w:val="center"/>
                    <w:rPr>
                      <w:rFonts w:ascii="AvantGarde Bk BT" w:hAnsi="AvantGarde Bk BT"/>
                      <w:color w:val="000000" w:themeColor="text1"/>
                      <w:spacing w:val="-3"/>
                      <w:sz w:val="22"/>
                      <w:szCs w:val="22"/>
                    </w:rPr>
                  </w:pPr>
                </w:p>
              </w:tc>
            </w:tr>
          </w:tbl>
          <w:p w14:paraId="4D61F435" w14:textId="77777777" w:rsidR="004A7E7D" w:rsidRPr="00E20641" w:rsidRDefault="004A7E7D" w:rsidP="00F2256A">
            <w:pPr>
              <w:jc w:val="center"/>
              <w:rPr>
                <w:rFonts w:ascii="AvantGarde Bk BT" w:hAnsi="AvantGarde Bk BT"/>
                <w:color w:val="000000" w:themeColor="text1"/>
                <w:spacing w:val="-3"/>
                <w:sz w:val="22"/>
                <w:szCs w:val="22"/>
              </w:rPr>
            </w:pPr>
          </w:p>
        </w:tc>
        <w:tc>
          <w:tcPr>
            <w:tcW w:w="4609"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4A7E7D" w:rsidRPr="00E20641" w14:paraId="0CC113AE" w14:textId="77777777" w:rsidTr="00F2256A">
              <w:trPr>
                <w:tblCellSpacing w:w="15" w:type="dxa"/>
              </w:trPr>
              <w:tc>
                <w:tcPr>
                  <w:tcW w:w="0" w:type="auto"/>
                  <w:vAlign w:val="center"/>
                  <w:hideMark/>
                </w:tcPr>
                <w:p w14:paraId="41E27F94" w14:textId="77777777" w:rsidR="004A7E7D" w:rsidRPr="00E20641" w:rsidRDefault="004A7E7D" w:rsidP="00F2256A">
                  <w:pPr>
                    <w:jc w:val="center"/>
                    <w:rPr>
                      <w:rFonts w:ascii="AvantGarde Bk BT" w:hAnsi="AvantGarde Bk BT"/>
                      <w:color w:val="000000" w:themeColor="text1"/>
                      <w:spacing w:val="-3"/>
                      <w:sz w:val="22"/>
                      <w:szCs w:val="22"/>
                    </w:rPr>
                  </w:pPr>
                </w:p>
              </w:tc>
              <w:tc>
                <w:tcPr>
                  <w:tcW w:w="4310" w:type="dxa"/>
                  <w:vAlign w:val="center"/>
                  <w:hideMark/>
                </w:tcPr>
                <w:p w14:paraId="294520F1" w14:textId="77777777" w:rsidR="004A7E7D" w:rsidRPr="00E20641" w:rsidRDefault="004A7E7D" w:rsidP="00F2256A">
                  <w:pPr>
                    <w:jc w:val="center"/>
                    <w:rPr>
                      <w:rFonts w:ascii="AvantGarde Bk BT" w:hAnsi="AvantGarde Bk BT"/>
                      <w:color w:val="000000" w:themeColor="text1"/>
                      <w:spacing w:val="-3"/>
                      <w:sz w:val="22"/>
                      <w:szCs w:val="22"/>
                    </w:rPr>
                  </w:pPr>
                  <w:r>
                    <w:rPr>
                      <w:rFonts w:ascii="AvantGarde Bk BT" w:hAnsi="AvantGarde Bk BT"/>
                      <w:color w:val="000000" w:themeColor="text1"/>
                      <w:spacing w:val="-3"/>
                      <w:sz w:val="22"/>
                      <w:szCs w:val="22"/>
                    </w:rPr>
                    <w:t>Lic. Jesús Palafox Yáñez</w:t>
                  </w:r>
                </w:p>
                <w:p w14:paraId="5C0D7EA9" w14:textId="77777777" w:rsidR="004A7E7D" w:rsidRPr="00E20641" w:rsidRDefault="004A7E7D" w:rsidP="00F2256A">
                  <w:pPr>
                    <w:jc w:val="center"/>
                    <w:rPr>
                      <w:rFonts w:ascii="AvantGarde Bk BT" w:hAnsi="AvantGarde Bk BT"/>
                      <w:color w:val="000000" w:themeColor="text1"/>
                      <w:spacing w:val="-3"/>
                      <w:sz w:val="22"/>
                      <w:szCs w:val="22"/>
                    </w:rPr>
                  </w:pPr>
                </w:p>
              </w:tc>
            </w:tr>
          </w:tbl>
          <w:p w14:paraId="77C3EDA3" w14:textId="77777777" w:rsidR="004A7E7D" w:rsidRPr="00E20641" w:rsidRDefault="004A7E7D" w:rsidP="007770D4">
            <w:pPr>
              <w:ind w:left="0"/>
              <w:jc w:val="left"/>
              <w:rPr>
                <w:rFonts w:ascii="AvantGarde Bk BT" w:hAnsi="AvantGarde Bk BT"/>
                <w:color w:val="000000" w:themeColor="text1"/>
                <w:spacing w:val="-3"/>
                <w:sz w:val="22"/>
                <w:szCs w:val="22"/>
              </w:rPr>
            </w:pPr>
          </w:p>
        </w:tc>
      </w:tr>
      <w:tr w:rsidR="004A7E7D" w:rsidRPr="00E20641" w14:paraId="79AEB950" w14:textId="77777777" w:rsidTr="00F2256A">
        <w:trPr>
          <w:jc w:val="center"/>
        </w:trPr>
        <w:tc>
          <w:tcPr>
            <w:tcW w:w="479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4A7E7D" w:rsidRPr="00E20641" w14:paraId="7AD6F5DF" w14:textId="77777777" w:rsidTr="00F2256A">
              <w:trPr>
                <w:tblCellSpacing w:w="15" w:type="dxa"/>
              </w:trPr>
              <w:tc>
                <w:tcPr>
                  <w:tcW w:w="0" w:type="auto"/>
                  <w:vAlign w:val="center"/>
                  <w:hideMark/>
                </w:tcPr>
                <w:p w14:paraId="07444D89" w14:textId="77777777" w:rsidR="004A7E7D" w:rsidRPr="00E20641" w:rsidRDefault="004A7E7D" w:rsidP="00F2256A">
                  <w:pPr>
                    <w:jc w:val="center"/>
                    <w:rPr>
                      <w:rFonts w:ascii="AvantGarde Bk BT" w:hAnsi="AvantGarde Bk BT"/>
                      <w:color w:val="000000" w:themeColor="text1"/>
                      <w:spacing w:val="-3"/>
                      <w:sz w:val="22"/>
                      <w:szCs w:val="22"/>
                    </w:rPr>
                  </w:pPr>
                </w:p>
              </w:tc>
              <w:tc>
                <w:tcPr>
                  <w:tcW w:w="4308" w:type="dxa"/>
                  <w:vAlign w:val="center"/>
                  <w:hideMark/>
                </w:tcPr>
                <w:p w14:paraId="625F3DE9" w14:textId="77777777" w:rsidR="004A7E7D" w:rsidRPr="00E20641" w:rsidRDefault="004A7E7D" w:rsidP="00F2256A">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 xml:space="preserve">C. </w:t>
                  </w:r>
                  <w:r>
                    <w:rPr>
                      <w:rFonts w:ascii="AvantGarde Bk BT" w:hAnsi="AvantGarde Bk BT"/>
                      <w:color w:val="000000" w:themeColor="text1"/>
                      <w:spacing w:val="-3"/>
                      <w:sz w:val="22"/>
                      <w:szCs w:val="22"/>
                    </w:rPr>
                    <w:t>Jaír de Jesús Rojo Hinojosa</w:t>
                  </w:r>
                </w:p>
              </w:tc>
            </w:tr>
          </w:tbl>
          <w:p w14:paraId="23A3713C" w14:textId="77777777" w:rsidR="004A7E7D" w:rsidRPr="00E20641" w:rsidRDefault="004A7E7D" w:rsidP="00F2256A">
            <w:pPr>
              <w:jc w:val="center"/>
              <w:rPr>
                <w:rFonts w:ascii="AvantGarde Bk BT" w:hAnsi="AvantGarde Bk BT"/>
                <w:color w:val="000000" w:themeColor="text1"/>
                <w:spacing w:val="-3"/>
                <w:sz w:val="22"/>
                <w:szCs w:val="22"/>
              </w:rPr>
            </w:pPr>
          </w:p>
        </w:tc>
        <w:tc>
          <w:tcPr>
            <w:tcW w:w="4609"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4A7E7D" w:rsidRPr="00E20641" w14:paraId="428319C7" w14:textId="77777777" w:rsidTr="00F2256A">
              <w:trPr>
                <w:tblCellSpacing w:w="15" w:type="dxa"/>
              </w:trPr>
              <w:tc>
                <w:tcPr>
                  <w:tcW w:w="0" w:type="auto"/>
                  <w:vAlign w:val="center"/>
                  <w:hideMark/>
                </w:tcPr>
                <w:p w14:paraId="503BE323" w14:textId="77777777" w:rsidR="004A7E7D" w:rsidRPr="00E20641" w:rsidRDefault="004A7E7D" w:rsidP="00F2256A">
                  <w:pPr>
                    <w:jc w:val="center"/>
                    <w:rPr>
                      <w:rFonts w:ascii="AvantGarde Bk BT" w:hAnsi="AvantGarde Bk BT"/>
                      <w:color w:val="000000" w:themeColor="text1"/>
                      <w:spacing w:val="-3"/>
                      <w:sz w:val="22"/>
                      <w:szCs w:val="22"/>
                    </w:rPr>
                  </w:pPr>
                </w:p>
              </w:tc>
              <w:tc>
                <w:tcPr>
                  <w:tcW w:w="4320" w:type="dxa"/>
                  <w:vAlign w:val="center"/>
                  <w:hideMark/>
                </w:tcPr>
                <w:p w14:paraId="2485957A" w14:textId="77777777" w:rsidR="004A7E7D" w:rsidRPr="00E20641" w:rsidRDefault="004A7E7D" w:rsidP="00F2256A">
                  <w:pPr>
                    <w:jc w:val="center"/>
                    <w:rPr>
                      <w:rFonts w:ascii="AvantGarde Bk BT" w:hAnsi="AvantGarde Bk BT"/>
                      <w:color w:val="000000" w:themeColor="text1"/>
                      <w:spacing w:val="-3"/>
                      <w:sz w:val="22"/>
                      <w:szCs w:val="22"/>
                    </w:rPr>
                  </w:pPr>
                  <w:r w:rsidRPr="00E20641">
                    <w:rPr>
                      <w:rFonts w:ascii="AvantGarde Bk BT" w:hAnsi="AvantGarde Bk BT"/>
                      <w:color w:val="000000" w:themeColor="text1"/>
                      <w:spacing w:val="-3"/>
                      <w:sz w:val="22"/>
                      <w:szCs w:val="22"/>
                    </w:rPr>
                    <w:t>C. Jesús Arturo Medina Varela</w:t>
                  </w:r>
                </w:p>
                <w:p w14:paraId="065AC6BB" w14:textId="77777777" w:rsidR="004A7E7D" w:rsidRPr="00E20641" w:rsidRDefault="004A7E7D" w:rsidP="00F2256A">
                  <w:pPr>
                    <w:jc w:val="center"/>
                    <w:rPr>
                      <w:rFonts w:ascii="AvantGarde Bk BT" w:hAnsi="AvantGarde Bk BT"/>
                      <w:color w:val="000000" w:themeColor="text1"/>
                      <w:spacing w:val="-3"/>
                      <w:sz w:val="22"/>
                      <w:szCs w:val="22"/>
                    </w:rPr>
                  </w:pPr>
                </w:p>
                <w:p w14:paraId="6386B964" w14:textId="77777777" w:rsidR="004A7E7D" w:rsidRPr="00E20641" w:rsidRDefault="004A7E7D" w:rsidP="00F2256A">
                  <w:pPr>
                    <w:jc w:val="center"/>
                    <w:rPr>
                      <w:rFonts w:ascii="AvantGarde Bk BT" w:hAnsi="AvantGarde Bk BT"/>
                      <w:color w:val="000000" w:themeColor="text1"/>
                      <w:spacing w:val="-3"/>
                      <w:sz w:val="22"/>
                      <w:szCs w:val="22"/>
                    </w:rPr>
                  </w:pPr>
                </w:p>
              </w:tc>
            </w:tr>
          </w:tbl>
          <w:p w14:paraId="3A80C913" w14:textId="77777777" w:rsidR="004A7E7D" w:rsidRPr="00E20641" w:rsidRDefault="004A7E7D" w:rsidP="00F2256A">
            <w:pPr>
              <w:jc w:val="center"/>
              <w:rPr>
                <w:rFonts w:ascii="AvantGarde Bk BT" w:hAnsi="AvantGarde Bk BT"/>
                <w:color w:val="000000" w:themeColor="text1"/>
                <w:spacing w:val="-3"/>
                <w:sz w:val="22"/>
                <w:szCs w:val="22"/>
              </w:rPr>
            </w:pPr>
          </w:p>
        </w:tc>
      </w:tr>
    </w:tbl>
    <w:p w14:paraId="3F0822FB" w14:textId="77777777" w:rsidR="004A7E7D" w:rsidRPr="00E20641" w:rsidRDefault="004A7E7D" w:rsidP="004A7E7D">
      <w:pPr>
        <w:pStyle w:val="Prrafodelista"/>
        <w:widowControl w:val="0"/>
        <w:pBdr>
          <w:top w:val="nil"/>
          <w:left w:val="nil"/>
          <w:bottom w:val="nil"/>
          <w:right w:val="nil"/>
          <w:between w:val="nil"/>
        </w:pBdr>
        <w:spacing w:after="0" w:line="240" w:lineRule="auto"/>
        <w:ind w:left="0"/>
        <w:jc w:val="center"/>
        <w:rPr>
          <w:rFonts w:ascii="AvantGarde Bk BT" w:hAnsi="AvantGarde Bk BT"/>
          <w:b/>
          <w:bCs/>
          <w:color w:val="000000" w:themeColor="text1"/>
        </w:rPr>
      </w:pPr>
      <w:r w:rsidRPr="00E20641">
        <w:rPr>
          <w:rFonts w:ascii="AvantGarde Bk BT" w:hAnsi="AvantGarde Bk BT"/>
          <w:b/>
          <w:bCs/>
          <w:color w:val="000000" w:themeColor="text1"/>
        </w:rPr>
        <w:t>Mtro. José Alfredo Peña Ramos</w:t>
      </w:r>
    </w:p>
    <w:p w14:paraId="52021DF1" w14:textId="3C360EE6" w:rsidR="004A7E7D" w:rsidRDefault="004A7E7D" w:rsidP="007770D4">
      <w:pPr>
        <w:pStyle w:val="Prrafodelista"/>
        <w:widowControl w:val="0"/>
        <w:pBdr>
          <w:top w:val="nil"/>
          <w:left w:val="nil"/>
          <w:bottom w:val="nil"/>
          <w:right w:val="nil"/>
          <w:between w:val="nil"/>
        </w:pBdr>
        <w:spacing w:after="0" w:line="240" w:lineRule="auto"/>
        <w:ind w:left="0"/>
        <w:jc w:val="center"/>
        <w:rPr>
          <w:rFonts w:ascii="AvantGarde Bk BT" w:hAnsi="AvantGarde Bk BT"/>
          <w:bCs/>
          <w:color w:val="000000" w:themeColor="text1"/>
        </w:rPr>
      </w:pPr>
      <w:r w:rsidRPr="00E20641">
        <w:rPr>
          <w:rFonts w:ascii="AvantGarde Bk BT" w:hAnsi="AvantGarde Bk BT"/>
          <w:bCs/>
          <w:color w:val="000000" w:themeColor="text1"/>
        </w:rPr>
        <w:t>Secretario de Actas y Acuerdos</w:t>
      </w:r>
    </w:p>
    <w:sectPr w:rsidR="004A7E7D" w:rsidSect="007C7FFE">
      <w:headerReference w:type="default" r:id="rId10"/>
      <w:footerReference w:type="default" r:id="rId11"/>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7DDA8" w14:textId="77777777" w:rsidR="00815AF1" w:rsidRDefault="00815AF1" w:rsidP="00C85DA2">
      <w:r>
        <w:separator/>
      </w:r>
    </w:p>
  </w:endnote>
  <w:endnote w:type="continuationSeparator" w:id="0">
    <w:p w14:paraId="6CE410E7" w14:textId="77777777" w:rsidR="00815AF1" w:rsidRDefault="00815AF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0F63CBEF" w:rsidR="00FF1CEE" w:rsidRPr="00DC51E6" w:rsidRDefault="00FF1CE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45BB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45BB7">
              <w:rPr>
                <w:rFonts w:ascii="AvantGarde Bk BT" w:hAnsi="AvantGarde Bk BT"/>
                <w:b/>
                <w:noProof/>
                <w:sz w:val="14"/>
                <w:szCs w:val="14"/>
              </w:rPr>
              <w:t>8</w:t>
            </w:r>
            <w:r w:rsidRPr="00DC51E6">
              <w:rPr>
                <w:rFonts w:ascii="AvantGarde Bk BT" w:hAnsi="AvantGarde Bk BT"/>
                <w:b/>
                <w:sz w:val="14"/>
                <w:szCs w:val="14"/>
              </w:rPr>
              <w:fldChar w:fldCharType="end"/>
            </w:r>
          </w:p>
        </w:sdtContent>
      </w:sdt>
    </w:sdtContent>
  </w:sdt>
  <w:p w14:paraId="0BC3E765" w14:textId="77777777" w:rsidR="00FF1CEE" w:rsidRDefault="00FF1CEE" w:rsidP="00DC51E6">
    <w:pPr>
      <w:pStyle w:val="Piedepgina"/>
      <w:spacing w:line="276" w:lineRule="auto"/>
      <w:jc w:val="center"/>
      <w:rPr>
        <w:sz w:val="17"/>
        <w:szCs w:val="17"/>
      </w:rPr>
    </w:pPr>
  </w:p>
  <w:p w14:paraId="7590BCBE" w14:textId="77777777" w:rsidR="00FF1CEE" w:rsidRPr="00C85DA2" w:rsidRDefault="00FF1CEE"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4CA5C7EC" w14:textId="77777777" w:rsidR="00FF1CEE" w:rsidRPr="00C85DA2" w:rsidRDefault="00FF1CEE"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0EF38F2A" w14:textId="77777777" w:rsidR="00FF1CEE" w:rsidRPr="00C85DA2" w:rsidRDefault="00FF1CEE" w:rsidP="00DC51E6">
    <w:pPr>
      <w:pStyle w:val="Piedepgina"/>
      <w:spacing w:line="276" w:lineRule="auto"/>
      <w:jc w:val="center"/>
      <w:rPr>
        <w:b/>
        <w:sz w:val="17"/>
        <w:szCs w:val="17"/>
      </w:rPr>
    </w:pPr>
    <w:r>
      <w:rPr>
        <w:b/>
        <w:sz w:val="17"/>
        <w:szCs w:val="17"/>
      </w:rPr>
      <w:t>www.hcgu</w:t>
    </w:r>
    <w:r w:rsidRPr="00C85DA2">
      <w:rPr>
        <w:b/>
        <w:sz w:val="17"/>
        <w:szCs w:val="17"/>
      </w:rPr>
      <w:t>.udg.mx</w:t>
    </w:r>
  </w:p>
  <w:p w14:paraId="30C7FD59" w14:textId="77777777" w:rsidR="00FF1CEE" w:rsidRPr="00DC51E6" w:rsidRDefault="00FF1CE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F1F7A" w14:textId="77777777" w:rsidR="00815AF1" w:rsidRDefault="00815AF1" w:rsidP="00C85DA2">
      <w:r>
        <w:separator/>
      </w:r>
    </w:p>
  </w:footnote>
  <w:footnote w:type="continuationSeparator" w:id="0">
    <w:p w14:paraId="13DDB90B" w14:textId="77777777" w:rsidR="00815AF1" w:rsidRDefault="00815AF1" w:rsidP="00C85DA2">
      <w:r>
        <w:continuationSeparator/>
      </w:r>
    </w:p>
  </w:footnote>
  <w:footnote w:id="1">
    <w:p w14:paraId="56451C27" w14:textId="77777777" w:rsidR="00E70256" w:rsidRPr="007770D4" w:rsidRDefault="00E70256" w:rsidP="00E70256">
      <w:pPr>
        <w:pStyle w:val="Textonotapie"/>
        <w:rPr>
          <w:rFonts w:ascii="AvantGarde Bk BT" w:hAnsi="AvantGarde Bk BT"/>
          <w:sz w:val="18"/>
        </w:rPr>
      </w:pPr>
      <w:r w:rsidRPr="007770D4">
        <w:rPr>
          <w:rStyle w:val="Refdenotaalpie"/>
          <w:rFonts w:ascii="AvantGarde Bk BT" w:hAnsi="AvantGarde Bk BT"/>
          <w:sz w:val="18"/>
        </w:rPr>
        <w:footnoteRef/>
      </w:r>
      <w:r w:rsidRPr="007770D4">
        <w:rPr>
          <w:rFonts w:ascii="AvantGarde Bk BT" w:hAnsi="AvantGarde Bk BT"/>
          <w:sz w:val="18"/>
        </w:rPr>
        <w:t xml:space="preserve"> http://www.reformapolitica.cdmx.gob.mx/index.php/acerca-de-la-unidad-para-la-reforma-politica/136-acerca-de-la-unidad-para-la-reforma-politica/925-titular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FF1CEE" w:rsidRDefault="00FF1CEE" w:rsidP="007B1178">
    <w:pPr>
      <w:pStyle w:val="Encabezado"/>
      <w:jc w:val="right"/>
      <w:rPr>
        <w:noProof/>
        <w:lang w:val="es-ES"/>
      </w:rPr>
    </w:pPr>
    <w:r w:rsidRPr="007B1178">
      <w:rPr>
        <w:noProof/>
        <w:lang w:eastAsia="es-MX"/>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2"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FF1CEE" w:rsidRDefault="00FF1CEE" w:rsidP="007B1178">
    <w:pPr>
      <w:pStyle w:val="Encabezado"/>
      <w:jc w:val="right"/>
      <w:rPr>
        <w:noProof/>
        <w:lang w:val="es-ES"/>
      </w:rPr>
    </w:pPr>
  </w:p>
  <w:p w14:paraId="3BC229B5" w14:textId="77777777" w:rsidR="00FF1CEE" w:rsidRDefault="00FF1CEE" w:rsidP="007B1178">
    <w:pPr>
      <w:pStyle w:val="Encabezado"/>
      <w:jc w:val="right"/>
      <w:rPr>
        <w:noProof/>
        <w:lang w:val="es-ES"/>
      </w:rPr>
    </w:pPr>
  </w:p>
  <w:p w14:paraId="22C6EA22" w14:textId="77777777" w:rsidR="00FF1CEE" w:rsidRDefault="00FF1CEE" w:rsidP="007B1178">
    <w:pPr>
      <w:pStyle w:val="Encabezado"/>
      <w:jc w:val="right"/>
      <w:rPr>
        <w:rFonts w:ascii="AvantGarde Bk BT" w:hAnsi="AvantGarde Bk BT"/>
        <w:noProof/>
        <w:lang w:val="es-ES"/>
      </w:rPr>
    </w:pPr>
  </w:p>
  <w:p w14:paraId="4410EAF9" w14:textId="77777777" w:rsidR="00FF1CEE" w:rsidRPr="007B1178" w:rsidRDefault="00FF1CEE"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0B02E02D" w:rsidR="00FF1CEE" w:rsidRPr="007B1178" w:rsidRDefault="00FF1CEE" w:rsidP="007B1178">
    <w:pPr>
      <w:pStyle w:val="Encabezado"/>
      <w:jc w:val="right"/>
      <w:rPr>
        <w:rFonts w:ascii="AvantGarde Bk BT" w:hAnsi="AvantGarde Bk BT"/>
        <w:lang w:val="es-ES"/>
      </w:rPr>
    </w:pPr>
    <w:r>
      <w:rPr>
        <w:rFonts w:ascii="AvantGarde Bk BT" w:hAnsi="AvantGarde Bk BT"/>
        <w:noProof/>
        <w:lang w:val="es-ES"/>
      </w:rPr>
      <w:t>Dictamen Núm. I/2018/</w:t>
    </w:r>
    <w:r w:rsidR="00E714E4">
      <w:rPr>
        <w:rFonts w:ascii="AvantGarde Bk BT" w:hAnsi="AvantGarde Bk BT"/>
        <w:noProof/>
        <w:lang w:val="es-ES"/>
      </w:rPr>
      <w:t>1685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D2561B"/>
    <w:multiLevelType w:val="hybridMultilevel"/>
    <w:tmpl w:val="AFB074E0"/>
    <w:lvl w:ilvl="0" w:tplc="14520686">
      <w:start w:val="1"/>
      <w:numFmt w:val="lowerLetter"/>
      <w:lvlText w:val="%1)"/>
      <w:lvlJc w:val="left"/>
      <w:pPr>
        <w:ind w:left="927" w:hanging="360"/>
      </w:pPr>
      <w:rPr>
        <w:rFonts w:ascii="AvantGarde Bk BT" w:hAnsi="AvantGarde Bk BT"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DF35099"/>
    <w:multiLevelType w:val="hybridMultilevel"/>
    <w:tmpl w:val="720A8D1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E725254"/>
    <w:multiLevelType w:val="hybridMultilevel"/>
    <w:tmpl w:val="7BE2F09E"/>
    <w:lvl w:ilvl="0" w:tplc="A51469A8">
      <w:start w:val="12"/>
      <w:numFmt w:val="decimal"/>
      <w:lvlText w:val="%1."/>
      <w:lvlJc w:val="left"/>
      <w:pPr>
        <w:ind w:left="360" w:hanging="360"/>
      </w:pPr>
      <w:rPr>
        <w:rFonts w:ascii="AvantGarde Bk BT" w:hAnsi="AvantGarde Bk B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233E96"/>
    <w:multiLevelType w:val="hybridMultilevel"/>
    <w:tmpl w:val="8FCE330E"/>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6">
    <w:nsid w:val="1B2A5524"/>
    <w:multiLevelType w:val="multilevel"/>
    <w:tmpl w:val="206C50CC"/>
    <w:lvl w:ilvl="0">
      <w:start w:val="1"/>
      <w:numFmt w:val="decimal"/>
      <w:lvlText w:val="%1."/>
      <w:lvlJc w:val="left"/>
      <w:pPr>
        <w:ind w:left="720" w:hanging="360"/>
      </w:pPr>
      <w:rPr>
        <w:color w:val="000000"/>
      </w:rPr>
    </w:lvl>
    <w:lvl w:ilvl="1">
      <w:start w:val="1"/>
      <w:numFmt w:val="lowerLetter"/>
      <w:lvlText w:val="%2."/>
      <w:lvlJc w:val="left"/>
      <w:pPr>
        <w:ind w:left="786"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nsid w:val="1DE9311A"/>
    <w:multiLevelType w:val="hybridMultilevel"/>
    <w:tmpl w:val="DD34AE3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0230D1E"/>
    <w:multiLevelType w:val="hybridMultilevel"/>
    <w:tmpl w:val="DBF872E8"/>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1A5616F"/>
    <w:multiLevelType w:val="multilevel"/>
    <w:tmpl w:val="6076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6047BD"/>
    <w:multiLevelType w:val="hybridMultilevel"/>
    <w:tmpl w:val="CEA41718"/>
    <w:lvl w:ilvl="0" w:tplc="5F6042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48484B"/>
    <w:multiLevelType w:val="multilevel"/>
    <w:tmpl w:val="73C4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7462F4"/>
    <w:multiLevelType w:val="hybridMultilevel"/>
    <w:tmpl w:val="F7E6EA7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840626D"/>
    <w:multiLevelType w:val="hybridMultilevel"/>
    <w:tmpl w:val="83AA869E"/>
    <w:lvl w:ilvl="0" w:tplc="0409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2A9D161B"/>
    <w:multiLevelType w:val="hybridMultilevel"/>
    <w:tmpl w:val="6D28337C"/>
    <w:lvl w:ilvl="0" w:tplc="371457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2AA2567D"/>
    <w:multiLevelType w:val="hybridMultilevel"/>
    <w:tmpl w:val="69FEB496"/>
    <w:lvl w:ilvl="0" w:tplc="0388D9FE">
      <w:start w:val="11"/>
      <w:numFmt w:val="decimal"/>
      <w:lvlText w:val="%1."/>
      <w:lvlJc w:val="left"/>
      <w:pPr>
        <w:ind w:left="720" w:hanging="360"/>
      </w:pPr>
      <w:rPr>
        <w:rFonts w:ascii="AvantGarde Bk BT" w:eastAsia="Calibri"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8711A0"/>
    <w:multiLevelType w:val="hybridMultilevel"/>
    <w:tmpl w:val="15F60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DF66A4"/>
    <w:multiLevelType w:val="hybridMultilevel"/>
    <w:tmpl w:val="7E9A57DC"/>
    <w:lvl w:ilvl="0" w:tplc="DF9637F0">
      <w:numFmt w:val="bullet"/>
      <w:lvlText w:val="-"/>
      <w:lvlJc w:val="left"/>
      <w:pPr>
        <w:ind w:left="1080" w:hanging="360"/>
      </w:pPr>
      <w:rPr>
        <w:rFonts w:ascii="AvantGarde Bk BT" w:eastAsia="Times New Roman" w:hAnsi="AvantGarde Bk B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349F69BA"/>
    <w:multiLevelType w:val="hybridMultilevel"/>
    <w:tmpl w:val="535A0260"/>
    <w:lvl w:ilvl="0" w:tplc="9C58735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435E1DB6"/>
    <w:multiLevelType w:val="hybridMultilevel"/>
    <w:tmpl w:val="68A01E76"/>
    <w:lvl w:ilvl="0" w:tplc="FD2E9A56">
      <w:start w:val="1"/>
      <w:numFmt w:val="decimal"/>
      <w:lvlText w:val="%1."/>
      <w:lvlJc w:val="left"/>
      <w:pPr>
        <w:tabs>
          <w:tab w:val="num" w:pos="786"/>
        </w:tabs>
        <w:ind w:left="786" w:hanging="360"/>
      </w:pPr>
      <w:rPr>
        <w:color w:val="000000" w:themeColor="text1"/>
      </w:rPr>
    </w:lvl>
    <w:lvl w:ilvl="1" w:tplc="040A0001">
      <w:start w:val="1"/>
      <w:numFmt w:val="bullet"/>
      <w:lvlText w:val=""/>
      <w:lvlJc w:val="left"/>
      <w:pPr>
        <w:ind w:left="786"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7CC1C66"/>
    <w:multiLevelType w:val="hybridMultilevel"/>
    <w:tmpl w:val="81C29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D852AB1"/>
    <w:multiLevelType w:val="multilevel"/>
    <w:tmpl w:val="1BC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872612"/>
    <w:multiLevelType w:val="hybridMultilevel"/>
    <w:tmpl w:val="72FC9076"/>
    <w:lvl w:ilvl="0" w:tplc="04090017">
      <w:start w:val="1"/>
      <w:numFmt w:val="lowerLetter"/>
      <w:lvlText w:val="%1)"/>
      <w:lvlJc w:val="left"/>
      <w:pPr>
        <w:ind w:left="1080" w:hanging="360"/>
      </w:pPr>
      <w:rPr>
        <w:rFont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560D7B84"/>
    <w:multiLevelType w:val="hybridMultilevel"/>
    <w:tmpl w:val="A57E52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8394875"/>
    <w:multiLevelType w:val="hybridMultilevel"/>
    <w:tmpl w:val="4D1A320E"/>
    <w:lvl w:ilvl="0" w:tplc="597E94F6">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584802E5"/>
    <w:multiLevelType w:val="hybridMultilevel"/>
    <w:tmpl w:val="78B893EA"/>
    <w:lvl w:ilvl="0" w:tplc="1F10ED7E">
      <w:start w:val="10"/>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nsid w:val="58532E81"/>
    <w:multiLevelType w:val="hybridMultilevel"/>
    <w:tmpl w:val="8354CEBE"/>
    <w:lvl w:ilvl="0" w:tplc="EBBE7B30">
      <w:start w:val="1"/>
      <w:numFmt w:val="lowerLetter"/>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28">
    <w:nsid w:val="5A2C23A6"/>
    <w:multiLevelType w:val="hybridMultilevel"/>
    <w:tmpl w:val="91F2652C"/>
    <w:lvl w:ilvl="0" w:tplc="1BD4F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BFE7123"/>
    <w:multiLevelType w:val="hybridMultilevel"/>
    <w:tmpl w:val="51E0886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6A8F459B"/>
    <w:multiLevelType w:val="hybridMultilevel"/>
    <w:tmpl w:val="F92A69D6"/>
    <w:lvl w:ilvl="0" w:tplc="04090017">
      <w:start w:val="1"/>
      <w:numFmt w:val="lowerLetter"/>
      <w:lvlText w:val="%1)"/>
      <w:lvlJc w:val="left"/>
      <w:pPr>
        <w:ind w:left="1429" w:hanging="360"/>
      </w:pPr>
      <w:rPr>
        <w:rFont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nsid w:val="6ABF6A49"/>
    <w:multiLevelType w:val="hybridMultilevel"/>
    <w:tmpl w:val="8AA4364A"/>
    <w:lvl w:ilvl="0" w:tplc="0409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6CB0675E"/>
    <w:multiLevelType w:val="hybridMultilevel"/>
    <w:tmpl w:val="995E3606"/>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724D444D"/>
    <w:multiLevelType w:val="hybridMultilevel"/>
    <w:tmpl w:val="22244BC4"/>
    <w:lvl w:ilvl="0" w:tplc="DC8CA9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6D63A3"/>
    <w:multiLevelType w:val="hybridMultilevel"/>
    <w:tmpl w:val="3C166E5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766F54FC"/>
    <w:multiLevelType w:val="hybridMultilevel"/>
    <w:tmpl w:val="30AE0E38"/>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776B0FD4"/>
    <w:multiLevelType w:val="hybridMultilevel"/>
    <w:tmpl w:val="664615C6"/>
    <w:lvl w:ilvl="0" w:tplc="862E2E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79A16C9"/>
    <w:multiLevelType w:val="hybridMultilevel"/>
    <w:tmpl w:val="B852992A"/>
    <w:lvl w:ilvl="0" w:tplc="8B3E75C0">
      <w:start w:val="13"/>
      <w:numFmt w:val="decimal"/>
      <w:lvlText w:val="%1."/>
      <w:lvlJc w:val="left"/>
      <w:pPr>
        <w:ind w:left="720" w:hanging="360"/>
      </w:pPr>
      <w:rPr>
        <w:rFonts w:ascii="AvantGarde Bk BT"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F91E7C"/>
    <w:multiLevelType w:val="hybridMultilevel"/>
    <w:tmpl w:val="4E68448C"/>
    <w:lvl w:ilvl="0" w:tplc="0409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40">
    <w:nsid w:val="7CB612CA"/>
    <w:multiLevelType w:val="hybridMultilevel"/>
    <w:tmpl w:val="CED421CC"/>
    <w:lvl w:ilvl="0" w:tplc="6AF83820">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7E1838DF"/>
    <w:multiLevelType w:val="hybridMultilevel"/>
    <w:tmpl w:val="181E9EAE"/>
    <w:lvl w:ilvl="0" w:tplc="5316D83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9"/>
  </w:num>
  <w:num w:numId="3">
    <w:abstractNumId w:val="7"/>
  </w:num>
  <w:num w:numId="4">
    <w:abstractNumId w:val="0"/>
  </w:num>
  <w:num w:numId="5">
    <w:abstractNumId w:val="37"/>
  </w:num>
  <w:num w:numId="6">
    <w:abstractNumId w:val="33"/>
  </w:num>
  <w:num w:numId="7">
    <w:abstractNumId w:val="27"/>
  </w:num>
  <w:num w:numId="8">
    <w:abstractNumId w:val="2"/>
  </w:num>
  <w:num w:numId="9">
    <w:abstractNumId w:val="28"/>
  </w:num>
  <w:num w:numId="10">
    <w:abstractNumId w:val="19"/>
  </w:num>
  <w:num w:numId="11">
    <w:abstractNumId w:val="41"/>
  </w:num>
  <w:num w:numId="12">
    <w:abstractNumId w:val="25"/>
  </w:num>
  <w:num w:numId="13">
    <w:abstractNumId w:val="11"/>
  </w:num>
  <w:num w:numId="14">
    <w:abstractNumId w:val="15"/>
  </w:num>
  <w:num w:numId="15">
    <w:abstractNumId w:val="4"/>
  </w:num>
  <w:num w:numId="16">
    <w:abstractNumId w:val="26"/>
  </w:num>
  <w:num w:numId="17">
    <w:abstractNumId w:val="16"/>
  </w:num>
  <w:num w:numId="18">
    <w:abstractNumId w:val="9"/>
  </w:num>
  <w:num w:numId="19">
    <w:abstractNumId w:val="20"/>
  </w:num>
  <w:num w:numId="20">
    <w:abstractNumId w:val="35"/>
  </w:num>
  <w:num w:numId="21">
    <w:abstractNumId w:val="34"/>
  </w:num>
  <w:num w:numId="22">
    <w:abstractNumId w:val="3"/>
  </w:num>
  <w:num w:numId="23">
    <w:abstractNumId w:val="13"/>
  </w:num>
  <w:num w:numId="24">
    <w:abstractNumId w:val="8"/>
  </w:num>
  <w:num w:numId="25">
    <w:abstractNumId w:val="31"/>
  </w:num>
  <w:num w:numId="26">
    <w:abstractNumId w:val="14"/>
  </w:num>
  <w:num w:numId="27">
    <w:abstractNumId w:val="30"/>
  </w:num>
  <w:num w:numId="28">
    <w:abstractNumId w:val="23"/>
  </w:num>
  <w:num w:numId="29">
    <w:abstractNumId w:val="38"/>
  </w:num>
  <w:num w:numId="30">
    <w:abstractNumId w:val="32"/>
  </w:num>
  <w:num w:numId="31">
    <w:abstractNumId w:val="36"/>
  </w:num>
  <w:num w:numId="32">
    <w:abstractNumId w:val="21"/>
  </w:num>
  <w:num w:numId="33">
    <w:abstractNumId w:val="40"/>
  </w:num>
  <w:num w:numId="34">
    <w:abstractNumId w:val="5"/>
  </w:num>
  <w:num w:numId="35">
    <w:abstractNumId w:val="22"/>
  </w:num>
  <w:num w:numId="36">
    <w:abstractNumId w:val="12"/>
  </w:num>
  <w:num w:numId="37">
    <w:abstractNumId w:val="29"/>
  </w:num>
  <w:num w:numId="38">
    <w:abstractNumId w:val="10"/>
  </w:num>
  <w:num w:numId="39">
    <w:abstractNumId w:val="18"/>
  </w:num>
  <w:num w:numId="40">
    <w:abstractNumId w:val="17"/>
  </w:num>
  <w:num w:numId="41">
    <w:abstractNumId w:val="24"/>
  </w:num>
  <w:num w:numId="4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3E1B"/>
    <w:rsid w:val="00005ECD"/>
    <w:rsid w:val="00006AAD"/>
    <w:rsid w:val="00007788"/>
    <w:rsid w:val="0001292A"/>
    <w:rsid w:val="00014D52"/>
    <w:rsid w:val="0001589F"/>
    <w:rsid w:val="000161FD"/>
    <w:rsid w:val="00016968"/>
    <w:rsid w:val="000203F9"/>
    <w:rsid w:val="00022DDA"/>
    <w:rsid w:val="0002357C"/>
    <w:rsid w:val="00023DB5"/>
    <w:rsid w:val="000244DC"/>
    <w:rsid w:val="0002764F"/>
    <w:rsid w:val="000302BE"/>
    <w:rsid w:val="00031F28"/>
    <w:rsid w:val="000328D0"/>
    <w:rsid w:val="00032B2D"/>
    <w:rsid w:val="0003424E"/>
    <w:rsid w:val="00036A0D"/>
    <w:rsid w:val="00036AC1"/>
    <w:rsid w:val="000403AE"/>
    <w:rsid w:val="00040FCD"/>
    <w:rsid w:val="00045028"/>
    <w:rsid w:val="00045D17"/>
    <w:rsid w:val="00047675"/>
    <w:rsid w:val="00051948"/>
    <w:rsid w:val="00051BE8"/>
    <w:rsid w:val="000547AC"/>
    <w:rsid w:val="00054913"/>
    <w:rsid w:val="000551DC"/>
    <w:rsid w:val="000555A5"/>
    <w:rsid w:val="00055E33"/>
    <w:rsid w:val="00056DAB"/>
    <w:rsid w:val="00061DC2"/>
    <w:rsid w:val="0006252A"/>
    <w:rsid w:val="00063C1B"/>
    <w:rsid w:val="00063E02"/>
    <w:rsid w:val="0006713E"/>
    <w:rsid w:val="00067C55"/>
    <w:rsid w:val="00070845"/>
    <w:rsid w:val="000708BB"/>
    <w:rsid w:val="00071133"/>
    <w:rsid w:val="00071B28"/>
    <w:rsid w:val="00072428"/>
    <w:rsid w:val="00073885"/>
    <w:rsid w:val="00075868"/>
    <w:rsid w:val="0007636F"/>
    <w:rsid w:val="000764DA"/>
    <w:rsid w:val="000768BA"/>
    <w:rsid w:val="00077585"/>
    <w:rsid w:val="00080B31"/>
    <w:rsid w:val="000829A6"/>
    <w:rsid w:val="00084326"/>
    <w:rsid w:val="00084DBF"/>
    <w:rsid w:val="000853D0"/>
    <w:rsid w:val="00086633"/>
    <w:rsid w:val="00090541"/>
    <w:rsid w:val="00090B2F"/>
    <w:rsid w:val="00091056"/>
    <w:rsid w:val="0009195F"/>
    <w:rsid w:val="00093A0C"/>
    <w:rsid w:val="00093A86"/>
    <w:rsid w:val="00093E18"/>
    <w:rsid w:val="00095507"/>
    <w:rsid w:val="000A106A"/>
    <w:rsid w:val="000A180F"/>
    <w:rsid w:val="000A5640"/>
    <w:rsid w:val="000A6B27"/>
    <w:rsid w:val="000A6D78"/>
    <w:rsid w:val="000A754C"/>
    <w:rsid w:val="000B0D5B"/>
    <w:rsid w:val="000B1798"/>
    <w:rsid w:val="000B1D78"/>
    <w:rsid w:val="000B1EE5"/>
    <w:rsid w:val="000B5783"/>
    <w:rsid w:val="000B7D61"/>
    <w:rsid w:val="000C1F4B"/>
    <w:rsid w:val="000C2228"/>
    <w:rsid w:val="000C3F31"/>
    <w:rsid w:val="000C56BA"/>
    <w:rsid w:val="000C715E"/>
    <w:rsid w:val="000D08AE"/>
    <w:rsid w:val="000D0EA0"/>
    <w:rsid w:val="000D1499"/>
    <w:rsid w:val="000D3C32"/>
    <w:rsid w:val="000D595E"/>
    <w:rsid w:val="000D68F2"/>
    <w:rsid w:val="000E0662"/>
    <w:rsid w:val="000E14B5"/>
    <w:rsid w:val="000E1872"/>
    <w:rsid w:val="000E18B5"/>
    <w:rsid w:val="000E334D"/>
    <w:rsid w:val="000E4270"/>
    <w:rsid w:val="000E4693"/>
    <w:rsid w:val="000E7BF1"/>
    <w:rsid w:val="000F12BD"/>
    <w:rsid w:val="000F347F"/>
    <w:rsid w:val="000F3EBF"/>
    <w:rsid w:val="000F5938"/>
    <w:rsid w:val="000F5952"/>
    <w:rsid w:val="000F5F9A"/>
    <w:rsid w:val="000F6ABD"/>
    <w:rsid w:val="00100629"/>
    <w:rsid w:val="00100EFF"/>
    <w:rsid w:val="00102700"/>
    <w:rsid w:val="001045A5"/>
    <w:rsid w:val="0010461B"/>
    <w:rsid w:val="00107BF1"/>
    <w:rsid w:val="00107DBE"/>
    <w:rsid w:val="0011104A"/>
    <w:rsid w:val="00112BBB"/>
    <w:rsid w:val="00114AC7"/>
    <w:rsid w:val="00115A41"/>
    <w:rsid w:val="00116290"/>
    <w:rsid w:val="00116F29"/>
    <w:rsid w:val="001175AA"/>
    <w:rsid w:val="00117DBA"/>
    <w:rsid w:val="00121B6C"/>
    <w:rsid w:val="00122B64"/>
    <w:rsid w:val="0012698F"/>
    <w:rsid w:val="001271C9"/>
    <w:rsid w:val="00127B80"/>
    <w:rsid w:val="0013057A"/>
    <w:rsid w:val="00131231"/>
    <w:rsid w:val="001333B7"/>
    <w:rsid w:val="001359E4"/>
    <w:rsid w:val="001370A2"/>
    <w:rsid w:val="00145BB3"/>
    <w:rsid w:val="00150A0D"/>
    <w:rsid w:val="00150F5C"/>
    <w:rsid w:val="00153D08"/>
    <w:rsid w:val="00153F55"/>
    <w:rsid w:val="0015512F"/>
    <w:rsid w:val="0015588B"/>
    <w:rsid w:val="001568D4"/>
    <w:rsid w:val="00156B3F"/>
    <w:rsid w:val="00156C3E"/>
    <w:rsid w:val="00156D4A"/>
    <w:rsid w:val="00163C29"/>
    <w:rsid w:val="0016421B"/>
    <w:rsid w:val="00167887"/>
    <w:rsid w:val="00167DD8"/>
    <w:rsid w:val="0017162F"/>
    <w:rsid w:val="00172D40"/>
    <w:rsid w:val="00173F4B"/>
    <w:rsid w:val="001752D9"/>
    <w:rsid w:val="00177DB6"/>
    <w:rsid w:val="00180E80"/>
    <w:rsid w:val="00180F45"/>
    <w:rsid w:val="00181619"/>
    <w:rsid w:val="0018229D"/>
    <w:rsid w:val="0018237D"/>
    <w:rsid w:val="001831E8"/>
    <w:rsid w:val="00184299"/>
    <w:rsid w:val="00184809"/>
    <w:rsid w:val="001857AC"/>
    <w:rsid w:val="0018588D"/>
    <w:rsid w:val="00186BB1"/>
    <w:rsid w:val="00187907"/>
    <w:rsid w:val="00190D5D"/>
    <w:rsid w:val="0019129C"/>
    <w:rsid w:val="001919D1"/>
    <w:rsid w:val="001954A0"/>
    <w:rsid w:val="00197CF5"/>
    <w:rsid w:val="001A0510"/>
    <w:rsid w:val="001A0774"/>
    <w:rsid w:val="001A171E"/>
    <w:rsid w:val="001A37DB"/>
    <w:rsid w:val="001A654F"/>
    <w:rsid w:val="001A68B6"/>
    <w:rsid w:val="001A7DC9"/>
    <w:rsid w:val="001B3852"/>
    <w:rsid w:val="001B535E"/>
    <w:rsid w:val="001B5C06"/>
    <w:rsid w:val="001B75A2"/>
    <w:rsid w:val="001C1FA1"/>
    <w:rsid w:val="001C353D"/>
    <w:rsid w:val="001C3B6B"/>
    <w:rsid w:val="001C3F9A"/>
    <w:rsid w:val="001C6320"/>
    <w:rsid w:val="001C6512"/>
    <w:rsid w:val="001C7806"/>
    <w:rsid w:val="001D074F"/>
    <w:rsid w:val="001D34FC"/>
    <w:rsid w:val="001D3BFD"/>
    <w:rsid w:val="001D4BA2"/>
    <w:rsid w:val="001D71EB"/>
    <w:rsid w:val="001E0B7B"/>
    <w:rsid w:val="001E0F1F"/>
    <w:rsid w:val="001E1450"/>
    <w:rsid w:val="001E3392"/>
    <w:rsid w:val="001E436F"/>
    <w:rsid w:val="001E4441"/>
    <w:rsid w:val="001E50AF"/>
    <w:rsid w:val="001E7261"/>
    <w:rsid w:val="001E77BE"/>
    <w:rsid w:val="001E7BCA"/>
    <w:rsid w:val="001F14FB"/>
    <w:rsid w:val="001F2307"/>
    <w:rsid w:val="001F2A53"/>
    <w:rsid w:val="001F55E3"/>
    <w:rsid w:val="001F5A26"/>
    <w:rsid w:val="001F5A27"/>
    <w:rsid w:val="001F7283"/>
    <w:rsid w:val="00200836"/>
    <w:rsid w:val="00201D2E"/>
    <w:rsid w:val="00202046"/>
    <w:rsid w:val="00204A56"/>
    <w:rsid w:val="00205033"/>
    <w:rsid w:val="00212CD8"/>
    <w:rsid w:val="00213DBA"/>
    <w:rsid w:val="002143D6"/>
    <w:rsid w:val="002155E2"/>
    <w:rsid w:val="00220F46"/>
    <w:rsid w:val="00222173"/>
    <w:rsid w:val="00222280"/>
    <w:rsid w:val="0022285A"/>
    <w:rsid w:val="00224E7B"/>
    <w:rsid w:val="00225482"/>
    <w:rsid w:val="002254F7"/>
    <w:rsid w:val="0022699A"/>
    <w:rsid w:val="002302C7"/>
    <w:rsid w:val="00236E7E"/>
    <w:rsid w:val="0023770B"/>
    <w:rsid w:val="002412BB"/>
    <w:rsid w:val="00246ABD"/>
    <w:rsid w:val="002509DF"/>
    <w:rsid w:val="00250BD6"/>
    <w:rsid w:val="00251125"/>
    <w:rsid w:val="0025119E"/>
    <w:rsid w:val="002537D6"/>
    <w:rsid w:val="00253BB2"/>
    <w:rsid w:val="002545A9"/>
    <w:rsid w:val="00256A73"/>
    <w:rsid w:val="00256C48"/>
    <w:rsid w:val="00256E9A"/>
    <w:rsid w:val="00261BDE"/>
    <w:rsid w:val="00262143"/>
    <w:rsid w:val="00263DAF"/>
    <w:rsid w:val="00264563"/>
    <w:rsid w:val="00264A55"/>
    <w:rsid w:val="00265370"/>
    <w:rsid w:val="00267858"/>
    <w:rsid w:val="00267C32"/>
    <w:rsid w:val="002700FA"/>
    <w:rsid w:val="00273A41"/>
    <w:rsid w:val="00273A54"/>
    <w:rsid w:val="00274C9A"/>
    <w:rsid w:val="00275E75"/>
    <w:rsid w:val="00280A38"/>
    <w:rsid w:val="00282599"/>
    <w:rsid w:val="002838FE"/>
    <w:rsid w:val="002870DA"/>
    <w:rsid w:val="0029039A"/>
    <w:rsid w:val="002915C9"/>
    <w:rsid w:val="00291DA0"/>
    <w:rsid w:val="0029240F"/>
    <w:rsid w:val="00295EF2"/>
    <w:rsid w:val="002964D5"/>
    <w:rsid w:val="00296E2A"/>
    <w:rsid w:val="002A2017"/>
    <w:rsid w:val="002A2438"/>
    <w:rsid w:val="002A2505"/>
    <w:rsid w:val="002A4850"/>
    <w:rsid w:val="002A4B2D"/>
    <w:rsid w:val="002A5955"/>
    <w:rsid w:val="002A6EB9"/>
    <w:rsid w:val="002A7735"/>
    <w:rsid w:val="002A774B"/>
    <w:rsid w:val="002B0F16"/>
    <w:rsid w:val="002B1A4A"/>
    <w:rsid w:val="002B3EF5"/>
    <w:rsid w:val="002B3F2A"/>
    <w:rsid w:val="002B503C"/>
    <w:rsid w:val="002B596E"/>
    <w:rsid w:val="002B5D2F"/>
    <w:rsid w:val="002C0913"/>
    <w:rsid w:val="002C0DFC"/>
    <w:rsid w:val="002C1122"/>
    <w:rsid w:val="002C19AF"/>
    <w:rsid w:val="002C29CD"/>
    <w:rsid w:val="002C3791"/>
    <w:rsid w:val="002C47B3"/>
    <w:rsid w:val="002C6952"/>
    <w:rsid w:val="002D0798"/>
    <w:rsid w:val="002D07E5"/>
    <w:rsid w:val="002D0E65"/>
    <w:rsid w:val="002D1D46"/>
    <w:rsid w:val="002D211D"/>
    <w:rsid w:val="002D3670"/>
    <w:rsid w:val="002D386C"/>
    <w:rsid w:val="002D4F54"/>
    <w:rsid w:val="002E136E"/>
    <w:rsid w:val="002E15FC"/>
    <w:rsid w:val="002E17C5"/>
    <w:rsid w:val="002E17CE"/>
    <w:rsid w:val="002E2822"/>
    <w:rsid w:val="002E4A30"/>
    <w:rsid w:val="002E5DD0"/>
    <w:rsid w:val="002E69BF"/>
    <w:rsid w:val="002F1379"/>
    <w:rsid w:val="002F15B2"/>
    <w:rsid w:val="002F1C91"/>
    <w:rsid w:val="002F2AA8"/>
    <w:rsid w:val="002F342F"/>
    <w:rsid w:val="002F3544"/>
    <w:rsid w:val="002F3D45"/>
    <w:rsid w:val="002F5CF1"/>
    <w:rsid w:val="002F7F15"/>
    <w:rsid w:val="003020AB"/>
    <w:rsid w:val="00302429"/>
    <w:rsid w:val="00302593"/>
    <w:rsid w:val="0030264C"/>
    <w:rsid w:val="003027BC"/>
    <w:rsid w:val="00304471"/>
    <w:rsid w:val="00306809"/>
    <w:rsid w:val="00307FB9"/>
    <w:rsid w:val="0031120E"/>
    <w:rsid w:val="00312904"/>
    <w:rsid w:val="00313524"/>
    <w:rsid w:val="00313AEF"/>
    <w:rsid w:val="0031527F"/>
    <w:rsid w:val="00315C14"/>
    <w:rsid w:val="00316762"/>
    <w:rsid w:val="00316D8D"/>
    <w:rsid w:val="003231F5"/>
    <w:rsid w:val="003261E6"/>
    <w:rsid w:val="00326419"/>
    <w:rsid w:val="003306D2"/>
    <w:rsid w:val="00330ED4"/>
    <w:rsid w:val="00331005"/>
    <w:rsid w:val="00332CE0"/>
    <w:rsid w:val="00333A95"/>
    <w:rsid w:val="0033439B"/>
    <w:rsid w:val="00336E33"/>
    <w:rsid w:val="0033757D"/>
    <w:rsid w:val="00337609"/>
    <w:rsid w:val="00337AB4"/>
    <w:rsid w:val="00337E85"/>
    <w:rsid w:val="00341671"/>
    <w:rsid w:val="00341B14"/>
    <w:rsid w:val="003422D4"/>
    <w:rsid w:val="00345984"/>
    <w:rsid w:val="00350900"/>
    <w:rsid w:val="00350B6D"/>
    <w:rsid w:val="003519CF"/>
    <w:rsid w:val="00352D05"/>
    <w:rsid w:val="00352E42"/>
    <w:rsid w:val="00355A64"/>
    <w:rsid w:val="00356378"/>
    <w:rsid w:val="00362021"/>
    <w:rsid w:val="00362815"/>
    <w:rsid w:val="00362863"/>
    <w:rsid w:val="00366330"/>
    <w:rsid w:val="003678F1"/>
    <w:rsid w:val="00367F46"/>
    <w:rsid w:val="0037051A"/>
    <w:rsid w:val="00373250"/>
    <w:rsid w:val="00374261"/>
    <w:rsid w:val="00374388"/>
    <w:rsid w:val="0037631B"/>
    <w:rsid w:val="00377518"/>
    <w:rsid w:val="00377901"/>
    <w:rsid w:val="0038047B"/>
    <w:rsid w:val="00382260"/>
    <w:rsid w:val="00383255"/>
    <w:rsid w:val="00383353"/>
    <w:rsid w:val="0038431C"/>
    <w:rsid w:val="003856F8"/>
    <w:rsid w:val="00385E42"/>
    <w:rsid w:val="00390983"/>
    <w:rsid w:val="00393638"/>
    <w:rsid w:val="00393B90"/>
    <w:rsid w:val="00394228"/>
    <w:rsid w:val="0039466D"/>
    <w:rsid w:val="00395DBF"/>
    <w:rsid w:val="00395E9A"/>
    <w:rsid w:val="00397675"/>
    <w:rsid w:val="003A1518"/>
    <w:rsid w:val="003A48F4"/>
    <w:rsid w:val="003A58DE"/>
    <w:rsid w:val="003A5F2A"/>
    <w:rsid w:val="003A792D"/>
    <w:rsid w:val="003B0AA4"/>
    <w:rsid w:val="003B1659"/>
    <w:rsid w:val="003B2294"/>
    <w:rsid w:val="003B41D5"/>
    <w:rsid w:val="003B4E27"/>
    <w:rsid w:val="003B6103"/>
    <w:rsid w:val="003C03F3"/>
    <w:rsid w:val="003C0A92"/>
    <w:rsid w:val="003C2708"/>
    <w:rsid w:val="003C33D5"/>
    <w:rsid w:val="003C64F2"/>
    <w:rsid w:val="003C657B"/>
    <w:rsid w:val="003C783B"/>
    <w:rsid w:val="003C7E47"/>
    <w:rsid w:val="003D037D"/>
    <w:rsid w:val="003D2C68"/>
    <w:rsid w:val="003D3BA0"/>
    <w:rsid w:val="003D58E8"/>
    <w:rsid w:val="003D721F"/>
    <w:rsid w:val="003D7D39"/>
    <w:rsid w:val="003E12EA"/>
    <w:rsid w:val="003E1D6C"/>
    <w:rsid w:val="003E2345"/>
    <w:rsid w:val="003E390B"/>
    <w:rsid w:val="003E3AF9"/>
    <w:rsid w:val="003E3BCC"/>
    <w:rsid w:val="003E4285"/>
    <w:rsid w:val="003E501A"/>
    <w:rsid w:val="003E50AA"/>
    <w:rsid w:val="003E6610"/>
    <w:rsid w:val="003E6DD4"/>
    <w:rsid w:val="003F0FCE"/>
    <w:rsid w:val="003F1E31"/>
    <w:rsid w:val="003F242D"/>
    <w:rsid w:val="003F29B7"/>
    <w:rsid w:val="003F2EDB"/>
    <w:rsid w:val="003F64A6"/>
    <w:rsid w:val="003F7494"/>
    <w:rsid w:val="004001A3"/>
    <w:rsid w:val="004011B5"/>
    <w:rsid w:val="0040251B"/>
    <w:rsid w:val="004026D0"/>
    <w:rsid w:val="004037F7"/>
    <w:rsid w:val="004062B2"/>
    <w:rsid w:val="004107AD"/>
    <w:rsid w:val="004113EE"/>
    <w:rsid w:val="00411BAD"/>
    <w:rsid w:val="00411D2A"/>
    <w:rsid w:val="004176D5"/>
    <w:rsid w:val="0042188C"/>
    <w:rsid w:val="004228D1"/>
    <w:rsid w:val="00423DD2"/>
    <w:rsid w:val="00427697"/>
    <w:rsid w:val="00427D74"/>
    <w:rsid w:val="00430CFF"/>
    <w:rsid w:val="00434EA5"/>
    <w:rsid w:val="00435094"/>
    <w:rsid w:val="00441258"/>
    <w:rsid w:val="00445314"/>
    <w:rsid w:val="00445AF6"/>
    <w:rsid w:val="00447B34"/>
    <w:rsid w:val="00450C35"/>
    <w:rsid w:val="00452517"/>
    <w:rsid w:val="004539AD"/>
    <w:rsid w:val="00453A11"/>
    <w:rsid w:val="00454A60"/>
    <w:rsid w:val="00455D1C"/>
    <w:rsid w:val="0045607C"/>
    <w:rsid w:val="00457113"/>
    <w:rsid w:val="00461C67"/>
    <w:rsid w:val="00462BEB"/>
    <w:rsid w:val="00462EB9"/>
    <w:rsid w:val="00464124"/>
    <w:rsid w:val="00466371"/>
    <w:rsid w:val="0046754E"/>
    <w:rsid w:val="00467D8E"/>
    <w:rsid w:val="0047292A"/>
    <w:rsid w:val="00473111"/>
    <w:rsid w:val="004736C1"/>
    <w:rsid w:val="0047440F"/>
    <w:rsid w:val="004800E3"/>
    <w:rsid w:val="00481EDE"/>
    <w:rsid w:val="00483728"/>
    <w:rsid w:val="00484C03"/>
    <w:rsid w:val="0048649C"/>
    <w:rsid w:val="00486EF9"/>
    <w:rsid w:val="00487461"/>
    <w:rsid w:val="00492014"/>
    <w:rsid w:val="00493F18"/>
    <w:rsid w:val="00496FB3"/>
    <w:rsid w:val="00497979"/>
    <w:rsid w:val="004A37C8"/>
    <w:rsid w:val="004A4139"/>
    <w:rsid w:val="004A4638"/>
    <w:rsid w:val="004A6351"/>
    <w:rsid w:val="004A7C61"/>
    <w:rsid w:val="004A7E7D"/>
    <w:rsid w:val="004B3423"/>
    <w:rsid w:val="004B4513"/>
    <w:rsid w:val="004B4FDE"/>
    <w:rsid w:val="004B6CE8"/>
    <w:rsid w:val="004B71B9"/>
    <w:rsid w:val="004C02C0"/>
    <w:rsid w:val="004C0C80"/>
    <w:rsid w:val="004C1412"/>
    <w:rsid w:val="004C258E"/>
    <w:rsid w:val="004C272E"/>
    <w:rsid w:val="004C3A7C"/>
    <w:rsid w:val="004C7359"/>
    <w:rsid w:val="004D00B3"/>
    <w:rsid w:val="004D0281"/>
    <w:rsid w:val="004D09E9"/>
    <w:rsid w:val="004D0DEA"/>
    <w:rsid w:val="004D147C"/>
    <w:rsid w:val="004D290F"/>
    <w:rsid w:val="004D7B1E"/>
    <w:rsid w:val="004E2C2E"/>
    <w:rsid w:val="004E4375"/>
    <w:rsid w:val="004E6763"/>
    <w:rsid w:val="004E71D7"/>
    <w:rsid w:val="004F0493"/>
    <w:rsid w:val="004F0780"/>
    <w:rsid w:val="004F608C"/>
    <w:rsid w:val="004F7DC6"/>
    <w:rsid w:val="005021D0"/>
    <w:rsid w:val="00502F46"/>
    <w:rsid w:val="00504098"/>
    <w:rsid w:val="00505034"/>
    <w:rsid w:val="00506FE4"/>
    <w:rsid w:val="00507A7A"/>
    <w:rsid w:val="005102A8"/>
    <w:rsid w:val="005118CC"/>
    <w:rsid w:val="005119BD"/>
    <w:rsid w:val="00512F22"/>
    <w:rsid w:val="005137D5"/>
    <w:rsid w:val="0051382C"/>
    <w:rsid w:val="00514BAE"/>
    <w:rsid w:val="005157F9"/>
    <w:rsid w:val="0051657E"/>
    <w:rsid w:val="00516A09"/>
    <w:rsid w:val="005179D1"/>
    <w:rsid w:val="00521D42"/>
    <w:rsid w:val="00522250"/>
    <w:rsid w:val="005228C7"/>
    <w:rsid w:val="005245B4"/>
    <w:rsid w:val="005271AF"/>
    <w:rsid w:val="0052731A"/>
    <w:rsid w:val="00527942"/>
    <w:rsid w:val="005300E7"/>
    <w:rsid w:val="00530A4F"/>
    <w:rsid w:val="0053101C"/>
    <w:rsid w:val="005314B8"/>
    <w:rsid w:val="00531A7F"/>
    <w:rsid w:val="0053349A"/>
    <w:rsid w:val="005357E3"/>
    <w:rsid w:val="005360EF"/>
    <w:rsid w:val="005378F5"/>
    <w:rsid w:val="00541546"/>
    <w:rsid w:val="005419F3"/>
    <w:rsid w:val="00543175"/>
    <w:rsid w:val="00543AE6"/>
    <w:rsid w:val="00544559"/>
    <w:rsid w:val="005449F0"/>
    <w:rsid w:val="00545BB7"/>
    <w:rsid w:val="00547652"/>
    <w:rsid w:val="00547E3B"/>
    <w:rsid w:val="00550ADB"/>
    <w:rsid w:val="0055339B"/>
    <w:rsid w:val="005539BD"/>
    <w:rsid w:val="00554123"/>
    <w:rsid w:val="0055448A"/>
    <w:rsid w:val="0055450F"/>
    <w:rsid w:val="00554838"/>
    <w:rsid w:val="00555B75"/>
    <w:rsid w:val="005569A0"/>
    <w:rsid w:val="00562A8F"/>
    <w:rsid w:val="005631AF"/>
    <w:rsid w:val="00563E67"/>
    <w:rsid w:val="00564ABD"/>
    <w:rsid w:val="00565636"/>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34F5"/>
    <w:rsid w:val="00583E74"/>
    <w:rsid w:val="00586F71"/>
    <w:rsid w:val="00587670"/>
    <w:rsid w:val="0058786B"/>
    <w:rsid w:val="00587952"/>
    <w:rsid w:val="00591162"/>
    <w:rsid w:val="00591EE7"/>
    <w:rsid w:val="00597280"/>
    <w:rsid w:val="005A094E"/>
    <w:rsid w:val="005A1B61"/>
    <w:rsid w:val="005A29C7"/>
    <w:rsid w:val="005A373D"/>
    <w:rsid w:val="005B02B9"/>
    <w:rsid w:val="005B0348"/>
    <w:rsid w:val="005B0624"/>
    <w:rsid w:val="005B1A75"/>
    <w:rsid w:val="005B266C"/>
    <w:rsid w:val="005B37E6"/>
    <w:rsid w:val="005B4B5A"/>
    <w:rsid w:val="005B4FEB"/>
    <w:rsid w:val="005B6836"/>
    <w:rsid w:val="005C1C27"/>
    <w:rsid w:val="005C36A3"/>
    <w:rsid w:val="005C436F"/>
    <w:rsid w:val="005C4A7E"/>
    <w:rsid w:val="005C50C4"/>
    <w:rsid w:val="005C5215"/>
    <w:rsid w:val="005C6A90"/>
    <w:rsid w:val="005C7789"/>
    <w:rsid w:val="005D1565"/>
    <w:rsid w:val="005D3942"/>
    <w:rsid w:val="005D3E03"/>
    <w:rsid w:val="005D4ECC"/>
    <w:rsid w:val="005D6D56"/>
    <w:rsid w:val="005D7329"/>
    <w:rsid w:val="005E1209"/>
    <w:rsid w:val="005E2153"/>
    <w:rsid w:val="005E2302"/>
    <w:rsid w:val="005E4DD6"/>
    <w:rsid w:val="005F1836"/>
    <w:rsid w:val="005F215F"/>
    <w:rsid w:val="005F3331"/>
    <w:rsid w:val="005F45DA"/>
    <w:rsid w:val="005F6904"/>
    <w:rsid w:val="005F7540"/>
    <w:rsid w:val="0060020C"/>
    <w:rsid w:val="0060057C"/>
    <w:rsid w:val="00600E55"/>
    <w:rsid w:val="006014F6"/>
    <w:rsid w:val="00601A50"/>
    <w:rsid w:val="00601FE6"/>
    <w:rsid w:val="00604B57"/>
    <w:rsid w:val="00610288"/>
    <w:rsid w:val="00610E7B"/>
    <w:rsid w:val="00611DE6"/>
    <w:rsid w:val="006122B4"/>
    <w:rsid w:val="006134F0"/>
    <w:rsid w:val="00613E0E"/>
    <w:rsid w:val="00614D9B"/>
    <w:rsid w:val="00614F66"/>
    <w:rsid w:val="00615455"/>
    <w:rsid w:val="00615F31"/>
    <w:rsid w:val="00615FA5"/>
    <w:rsid w:val="00620864"/>
    <w:rsid w:val="006215E1"/>
    <w:rsid w:val="006218DB"/>
    <w:rsid w:val="006304E7"/>
    <w:rsid w:val="00631091"/>
    <w:rsid w:val="006336FD"/>
    <w:rsid w:val="00633A69"/>
    <w:rsid w:val="00634A29"/>
    <w:rsid w:val="006372FC"/>
    <w:rsid w:val="006401C7"/>
    <w:rsid w:val="00640AF1"/>
    <w:rsid w:val="006415E4"/>
    <w:rsid w:val="006419B2"/>
    <w:rsid w:val="00642732"/>
    <w:rsid w:val="006436CE"/>
    <w:rsid w:val="00643AEB"/>
    <w:rsid w:val="00643BF0"/>
    <w:rsid w:val="00646DFC"/>
    <w:rsid w:val="006508EF"/>
    <w:rsid w:val="006510F2"/>
    <w:rsid w:val="00651683"/>
    <w:rsid w:val="006520A4"/>
    <w:rsid w:val="00652504"/>
    <w:rsid w:val="00652546"/>
    <w:rsid w:val="00655F4F"/>
    <w:rsid w:val="0066100B"/>
    <w:rsid w:val="0066140F"/>
    <w:rsid w:val="0066403D"/>
    <w:rsid w:val="006652BE"/>
    <w:rsid w:val="00665C24"/>
    <w:rsid w:val="006663DC"/>
    <w:rsid w:val="00671FFE"/>
    <w:rsid w:val="00672BF0"/>
    <w:rsid w:val="00673EAF"/>
    <w:rsid w:val="00675A84"/>
    <w:rsid w:val="006812FB"/>
    <w:rsid w:val="006826DD"/>
    <w:rsid w:val="00684A3D"/>
    <w:rsid w:val="00685613"/>
    <w:rsid w:val="0068787C"/>
    <w:rsid w:val="00690434"/>
    <w:rsid w:val="006A1163"/>
    <w:rsid w:val="006A31F9"/>
    <w:rsid w:val="006A6C02"/>
    <w:rsid w:val="006B1D68"/>
    <w:rsid w:val="006B1F52"/>
    <w:rsid w:val="006B3B20"/>
    <w:rsid w:val="006B4AB6"/>
    <w:rsid w:val="006B5590"/>
    <w:rsid w:val="006B628E"/>
    <w:rsid w:val="006B62C3"/>
    <w:rsid w:val="006B687C"/>
    <w:rsid w:val="006C66CA"/>
    <w:rsid w:val="006C6A32"/>
    <w:rsid w:val="006C6E5B"/>
    <w:rsid w:val="006D16BB"/>
    <w:rsid w:val="006D19FE"/>
    <w:rsid w:val="006D1B20"/>
    <w:rsid w:val="006D338D"/>
    <w:rsid w:val="006D6299"/>
    <w:rsid w:val="006D637E"/>
    <w:rsid w:val="006E0729"/>
    <w:rsid w:val="006E1187"/>
    <w:rsid w:val="006E1EBF"/>
    <w:rsid w:val="006E53BB"/>
    <w:rsid w:val="006E583B"/>
    <w:rsid w:val="006E6D14"/>
    <w:rsid w:val="006E76EF"/>
    <w:rsid w:val="006E77FE"/>
    <w:rsid w:val="006F03A2"/>
    <w:rsid w:val="006F135C"/>
    <w:rsid w:val="006F4365"/>
    <w:rsid w:val="006F74C6"/>
    <w:rsid w:val="00700083"/>
    <w:rsid w:val="007026BA"/>
    <w:rsid w:val="00703103"/>
    <w:rsid w:val="0070538C"/>
    <w:rsid w:val="00707046"/>
    <w:rsid w:val="0071493F"/>
    <w:rsid w:val="0072060B"/>
    <w:rsid w:val="00720699"/>
    <w:rsid w:val="00720A2F"/>
    <w:rsid w:val="007212CF"/>
    <w:rsid w:val="00721DD9"/>
    <w:rsid w:val="00721EB2"/>
    <w:rsid w:val="007222B3"/>
    <w:rsid w:val="00722BAC"/>
    <w:rsid w:val="00723B5D"/>
    <w:rsid w:val="007300B4"/>
    <w:rsid w:val="00730C7F"/>
    <w:rsid w:val="00730D16"/>
    <w:rsid w:val="0073123E"/>
    <w:rsid w:val="00731C7D"/>
    <w:rsid w:val="0073433D"/>
    <w:rsid w:val="00734DF3"/>
    <w:rsid w:val="00740724"/>
    <w:rsid w:val="00742B66"/>
    <w:rsid w:val="00744B3B"/>
    <w:rsid w:val="007507ED"/>
    <w:rsid w:val="0075549B"/>
    <w:rsid w:val="00755C37"/>
    <w:rsid w:val="007562B1"/>
    <w:rsid w:val="00756A8F"/>
    <w:rsid w:val="00760693"/>
    <w:rsid w:val="00761094"/>
    <w:rsid w:val="007615F6"/>
    <w:rsid w:val="007617E1"/>
    <w:rsid w:val="00763AA7"/>
    <w:rsid w:val="00765E72"/>
    <w:rsid w:val="007701BA"/>
    <w:rsid w:val="007715C9"/>
    <w:rsid w:val="0077273B"/>
    <w:rsid w:val="00774328"/>
    <w:rsid w:val="00774412"/>
    <w:rsid w:val="00775391"/>
    <w:rsid w:val="007757AE"/>
    <w:rsid w:val="00775B66"/>
    <w:rsid w:val="00775FA1"/>
    <w:rsid w:val="007769B7"/>
    <w:rsid w:val="007770D4"/>
    <w:rsid w:val="00777D0B"/>
    <w:rsid w:val="00780F07"/>
    <w:rsid w:val="00781087"/>
    <w:rsid w:val="0078119F"/>
    <w:rsid w:val="00781B06"/>
    <w:rsid w:val="0078270F"/>
    <w:rsid w:val="00783FA4"/>
    <w:rsid w:val="00786759"/>
    <w:rsid w:val="00786C13"/>
    <w:rsid w:val="00791163"/>
    <w:rsid w:val="0079203B"/>
    <w:rsid w:val="00792BE1"/>
    <w:rsid w:val="00793971"/>
    <w:rsid w:val="00793E3A"/>
    <w:rsid w:val="00794572"/>
    <w:rsid w:val="00797602"/>
    <w:rsid w:val="007A04F6"/>
    <w:rsid w:val="007A1604"/>
    <w:rsid w:val="007A190F"/>
    <w:rsid w:val="007A5293"/>
    <w:rsid w:val="007A7239"/>
    <w:rsid w:val="007A7411"/>
    <w:rsid w:val="007B0604"/>
    <w:rsid w:val="007B0B78"/>
    <w:rsid w:val="007B1178"/>
    <w:rsid w:val="007B1CC4"/>
    <w:rsid w:val="007B275C"/>
    <w:rsid w:val="007B50B8"/>
    <w:rsid w:val="007B55AA"/>
    <w:rsid w:val="007B63DE"/>
    <w:rsid w:val="007B7136"/>
    <w:rsid w:val="007B74CC"/>
    <w:rsid w:val="007C18ED"/>
    <w:rsid w:val="007C2BB5"/>
    <w:rsid w:val="007C2E23"/>
    <w:rsid w:val="007C435F"/>
    <w:rsid w:val="007C47C4"/>
    <w:rsid w:val="007C4F33"/>
    <w:rsid w:val="007C621C"/>
    <w:rsid w:val="007C67AF"/>
    <w:rsid w:val="007C7176"/>
    <w:rsid w:val="007C75E4"/>
    <w:rsid w:val="007C7FFE"/>
    <w:rsid w:val="007D2E8F"/>
    <w:rsid w:val="007D4473"/>
    <w:rsid w:val="007D44C3"/>
    <w:rsid w:val="007D4F78"/>
    <w:rsid w:val="007E1861"/>
    <w:rsid w:val="007E3574"/>
    <w:rsid w:val="007E4389"/>
    <w:rsid w:val="007E6114"/>
    <w:rsid w:val="007E6D60"/>
    <w:rsid w:val="007E6E6C"/>
    <w:rsid w:val="007F154A"/>
    <w:rsid w:val="007F1984"/>
    <w:rsid w:val="007F29F2"/>
    <w:rsid w:val="007F347C"/>
    <w:rsid w:val="007F3DB9"/>
    <w:rsid w:val="007F5493"/>
    <w:rsid w:val="007F6C29"/>
    <w:rsid w:val="008005A8"/>
    <w:rsid w:val="00802631"/>
    <w:rsid w:val="0080266E"/>
    <w:rsid w:val="008031B7"/>
    <w:rsid w:val="00805B10"/>
    <w:rsid w:val="00806217"/>
    <w:rsid w:val="00806648"/>
    <w:rsid w:val="00806B7C"/>
    <w:rsid w:val="00807825"/>
    <w:rsid w:val="00807C62"/>
    <w:rsid w:val="0081159D"/>
    <w:rsid w:val="008144B0"/>
    <w:rsid w:val="00814944"/>
    <w:rsid w:val="008154BC"/>
    <w:rsid w:val="00815AF1"/>
    <w:rsid w:val="008171DA"/>
    <w:rsid w:val="00824B3D"/>
    <w:rsid w:val="00830798"/>
    <w:rsid w:val="008314DB"/>
    <w:rsid w:val="008319AE"/>
    <w:rsid w:val="00832DF3"/>
    <w:rsid w:val="00835146"/>
    <w:rsid w:val="008351B7"/>
    <w:rsid w:val="00841FE5"/>
    <w:rsid w:val="008425CD"/>
    <w:rsid w:val="00842F12"/>
    <w:rsid w:val="00843E6A"/>
    <w:rsid w:val="00846EBA"/>
    <w:rsid w:val="008476C0"/>
    <w:rsid w:val="0085060F"/>
    <w:rsid w:val="008506E3"/>
    <w:rsid w:val="008508FA"/>
    <w:rsid w:val="008542A1"/>
    <w:rsid w:val="00855A8F"/>
    <w:rsid w:val="008578CB"/>
    <w:rsid w:val="008609B6"/>
    <w:rsid w:val="00862624"/>
    <w:rsid w:val="00862F60"/>
    <w:rsid w:val="00863FF2"/>
    <w:rsid w:val="00866EB5"/>
    <w:rsid w:val="00870166"/>
    <w:rsid w:val="008731F4"/>
    <w:rsid w:val="00873367"/>
    <w:rsid w:val="008756CB"/>
    <w:rsid w:val="00876842"/>
    <w:rsid w:val="00880E8B"/>
    <w:rsid w:val="0088158C"/>
    <w:rsid w:val="0088241F"/>
    <w:rsid w:val="0088266E"/>
    <w:rsid w:val="00883F75"/>
    <w:rsid w:val="008854D0"/>
    <w:rsid w:val="00885FEA"/>
    <w:rsid w:val="00886672"/>
    <w:rsid w:val="00887013"/>
    <w:rsid w:val="008915D1"/>
    <w:rsid w:val="00895D26"/>
    <w:rsid w:val="00896E6E"/>
    <w:rsid w:val="00897A72"/>
    <w:rsid w:val="008A1BC7"/>
    <w:rsid w:val="008A2EED"/>
    <w:rsid w:val="008A55AF"/>
    <w:rsid w:val="008A57AE"/>
    <w:rsid w:val="008A696E"/>
    <w:rsid w:val="008A6CD2"/>
    <w:rsid w:val="008B00B2"/>
    <w:rsid w:val="008B1CB1"/>
    <w:rsid w:val="008B4F42"/>
    <w:rsid w:val="008C2C1E"/>
    <w:rsid w:val="008C3304"/>
    <w:rsid w:val="008C563B"/>
    <w:rsid w:val="008C5D9D"/>
    <w:rsid w:val="008D0FAB"/>
    <w:rsid w:val="008D1930"/>
    <w:rsid w:val="008D3A03"/>
    <w:rsid w:val="008D57E1"/>
    <w:rsid w:val="008D6449"/>
    <w:rsid w:val="008D6A9B"/>
    <w:rsid w:val="008E1A2B"/>
    <w:rsid w:val="008E27F6"/>
    <w:rsid w:val="008E4C3F"/>
    <w:rsid w:val="008E4C7F"/>
    <w:rsid w:val="008E5FDA"/>
    <w:rsid w:val="008E66AB"/>
    <w:rsid w:val="008E6D8E"/>
    <w:rsid w:val="008E78D3"/>
    <w:rsid w:val="008F03A9"/>
    <w:rsid w:val="008F03B4"/>
    <w:rsid w:val="008F20B9"/>
    <w:rsid w:val="008F3BE1"/>
    <w:rsid w:val="008F3F31"/>
    <w:rsid w:val="008F45A6"/>
    <w:rsid w:val="008F51B5"/>
    <w:rsid w:val="008F6B08"/>
    <w:rsid w:val="009000F3"/>
    <w:rsid w:val="00900973"/>
    <w:rsid w:val="00903C1A"/>
    <w:rsid w:val="00904344"/>
    <w:rsid w:val="009063F4"/>
    <w:rsid w:val="0091232F"/>
    <w:rsid w:val="00912F8A"/>
    <w:rsid w:val="0091367D"/>
    <w:rsid w:val="009141A7"/>
    <w:rsid w:val="00914647"/>
    <w:rsid w:val="00915DD1"/>
    <w:rsid w:val="00920257"/>
    <w:rsid w:val="00920C0C"/>
    <w:rsid w:val="00922270"/>
    <w:rsid w:val="00922A4E"/>
    <w:rsid w:val="00922D4F"/>
    <w:rsid w:val="009237A9"/>
    <w:rsid w:val="00926158"/>
    <w:rsid w:val="00926651"/>
    <w:rsid w:val="009310BE"/>
    <w:rsid w:val="0093145C"/>
    <w:rsid w:val="00931917"/>
    <w:rsid w:val="00931BCC"/>
    <w:rsid w:val="00931E75"/>
    <w:rsid w:val="00932471"/>
    <w:rsid w:val="009344E7"/>
    <w:rsid w:val="00936EA7"/>
    <w:rsid w:val="0093749C"/>
    <w:rsid w:val="00937ADA"/>
    <w:rsid w:val="009420D7"/>
    <w:rsid w:val="00943224"/>
    <w:rsid w:val="009436C4"/>
    <w:rsid w:val="00943AC6"/>
    <w:rsid w:val="009444A3"/>
    <w:rsid w:val="009453D4"/>
    <w:rsid w:val="009454A8"/>
    <w:rsid w:val="00946E54"/>
    <w:rsid w:val="00952365"/>
    <w:rsid w:val="009538DA"/>
    <w:rsid w:val="00953B39"/>
    <w:rsid w:val="0095443E"/>
    <w:rsid w:val="009559C3"/>
    <w:rsid w:val="00956A04"/>
    <w:rsid w:val="00957717"/>
    <w:rsid w:val="009640F1"/>
    <w:rsid w:val="00964218"/>
    <w:rsid w:val="00964689"/>
    <w:rsid w:val="009647D4"/>
    <w:rsid w:val="009657E0"/>
    <w:rsid w:val="00965A2D"/>
    <w:rsid w:val="00966CC0"/>
    <w:rsid w:val="009674BD"/>
    <w:rsid w:val="00970D05"/>
    <w:rsid w:val="00971EA5"/>
    <w:rsid w:val="00973161"/>
    <w:rsid w:val="00977BEF"/>
    <w:rsid w:val="00977F67"/>
    <w:rsid w:val="00981316"/>
    <w:rsid w:val="00981B8E"/>
    <w:rsid w:val="00984201"/>
    <w:rsid w:val="009856DB"/>
    <w:rsid w:val="00985966"/>
    <w:rsid w:val="00985E50"/>
    <w:rsid w:val="00986964"/>
    <w:rsid w:val="009879C8"/>
    <w:rsid w:val="00987AD0"/>
    <w:rsid w:val="00987BA7"/>
    <w:rsid w:val="00992DB0"/>
    <w:rsid w:val="009941DB"/>
    <w:rsid w:val="009952E8"/>
    <w:rsid w:val="009A1CBB"/>
    <w:rsid w:val="009B090F"/>
    <w:rsid w:val="009B2134"/>
    <w:rsid w:val="009B2A4A"/>
    <w:rsid w:val="009B3F3D"/>
    <w:rsid w:val="009B465B"/>
    <w:rsid w:val="009B6D7A"/>
    <w:rsid w:val="009C13AB"/>
    <w:rsid w:val="009C1A5E"/>
    <w:rsid w:val="009C3021"/>
    <w:rsid w:val="009C4916"/>
    <w:rsid w:val="009C5691"/>
    <w:rsid w:val="009C5885"/>
    <w:rsid w:val="009C788D"/>
    <w:rsid w:val="009D19D9"/>
    <w:rsid w:val="009D454D"/>
    <w:rsid w:val="009D578E"/>
    <w:rsid w:val="009D75C3"/>
    <w:rsid w:val="009E1A1F"/>
    <w:rsid w:val="009E1CEF"/>
    <w:rsid w:val="009E3727"/>
    <w:rsid w:val="009E5306"/>
    <w:rsid w:val="009E542B"/>
    <w:rsid w:val="009E55E4"/>
    <w:rsid w:val="009E69CF"/>
    <w:rsid w:val="009F2458"/>
    <w:rsid w:val="009F33A7"/>
    <w:rsid w:val="009F3DB9"/>
    <w:rsid w:val="009F4B31"/>
    <w:rsid w:val="009F66E2"/>
    <w:rsid w:val="009F6D5A"/>
    <w:rsid w:val="009F7D53"/>
    <w:rsid w:val="00A01529"/>
    <w:rsid w:val="00A0185A"/>
    <w:rsid w:val="00A01CCB"/>
    <w:rsid w:val="00A027BA"/>
    <w:rsid w:val="00A0559E"/>
    <w:rsid w:val="00A0679E"/>
    <w:rsid w:val="00A06936"/>
    <w:rsid w:val="00A10110"/>
    <w:rsid w:val="00A10E4B"/>
    <w:rsid w:val="00A13ABE"/>
    <w:rsid w:val="00A14600"/>
    <w:rsid w:val="00A156D8"/>
    <w:rsid w:val="00A17337"/>
    <w:rsid w:val="00A17E44"/>
    <w:rsid w:val="00A20620"/>
    <w:rsid w:val="00A20751"/>
    <w:rsid w:val="00A20D1E"/>
    <w:rsid w:val="00A21179"/>
    <w:rsid w:val="00A225F5"/>
    <w:rsid w:val="00A23EF8"/>
    <w:rsid w:val="00A24A82"/>
    <w:rsid w:val="00A254FC"/>
    <w:rsid w:val="00A25DEC"/>
    <w:rsid w:val="00A276FC"/>
    <w:rsid w:val="00A33BAE"/>
    <w:rsid w:val="00A34556"/>
    <w:rsid w:val="00A35580"/>
    <w:rsid w:val="00A35BA7"/>
    <w:rsid w:val="00A37B53"/>
    <w:rsid w:val="00A412D6"/>
    <w:rsid w:val="00A413B3"/>
    <w:rsid w:val="00A42982"/>
    <w:rsid w:val="00A432DD"/>
    <w:rsid w:val="00A43C1D"/>
    <w:rsid w:val="00A4550D"/>
    <w:rsid w:val="00A4642A"/>
    <w:rsid w:val="00A46E72"/>
    <w:rsid w:val="00A5201F"/>
    <w:rsid w:val="00A538C1"/>
    <w:rsid w:val="00A571D0"/>
    <w:rsid w:val="00A57467"/>
    <w:rsid w:val="00A57629"/>
    <w:rsid w:val="00A57B6A"/>
    <w:rsid w:val="00A60955"/>
    <w:rsid w:val="00A60976"/>
    <w:rsid w:val="00A61AC8"/>
    <w:rsid w:val="00A62F26"/>
    <w:rsid w:val="00A633A5"/>
    <w:rsid w:val="00A63670"/>
    <w:rsid w:val="00A63711"/>
    <w:rsid w:val="00A63B38"/>
    <w:rsid w:val="00A6659E"/>
    <w:rsid w:val="00A73B77"/>
    <w:rsid w:val="00A74DD0"/>
    <w:rsid w:val="00A75D5F"/>
    <w:rsid w:val="00A75E41"/>
    <w:rsid w:val="00A76DAC"/>
    <w:rsid w:val="00A77168"/>
    <w:rsid w:val="00A80095"/>
    <w:rsid w:val="00A80FD5"/>
    <w:rsid w:val="00A82924"/>
    <w:rsid w:val="00A83132"/>
    <w:rsid w:val="00A84263"/>
    <w:rsid w:val="00A842F6"/>
    <w:rsid w:val="00A84E40"/>
    <w:rsid w:val="00A85F9C"/>
    <w:rsid w:val="00A90C43"/>
    <w:rsid w:val="00A9144E"/>
    <w:rsid w:val="00A92185"/>
    <w:rsid w:val="00A923F5"/>
    <w:rsid w:val="00A952DC"/>
    <w:rsid w:val="00A96507"/>
    <w:rsid w:val="00A96CB7"/>
    <w:rsid w:val="00AA0435"/>
    <w:rsid w:val="00AA0ED9"/>
    <w:rsid w:val="00AA4058"/>
    <w:rsid w:val="00AA52CB"/>
    <w:rsid w:val="00AA74F1"/>
    <w:rsid w:val="00AA7EB7"/>
    <w:rsid w:val="00AA7EC4"/>
    <w:rsid w:val="00AB0CCB"/>
    <w:rsid w:val="00AB0F00"/>
    <w:rsid w:val="00AB10B4"/>
    <w:rsid w:val="00AB2FC7"/>
    <w:rsid w:val="00AB34B5"/>
    <w:rsid w:val="00AB36FC"/>
    <w:rsid w:val="00AB3B4A"/>
    <w:rsid w:val="00AC3607"/>
    <w:rsid w:val="00AC3709"/>
    <w:rsid w:val="00AC4008"/>
    <w:rsid w:val="00AC4075"/>
    <w:rsid w:val="00AC47A0"/>
    <w:rsid w:val="00AC5A85"/>
    <w:rsid w:val="00AC648A"/>
    <w:rsid w:val="00AC73F5"/>
    <w:rsid w:val="00AC7F26"/>
    <w:rsid w:val="00AD0EED"/>
    <w:rsid w:val="00AD1855"/>
    <w:rsid w:val="00AD21B1"/>
    <w:rsid w:val="00AD35F3"/>
    <w:rsid w:val="00AD5B7A"/>
    <w:rsid w:val="00AD5CE5"/>
    <w:rsid w:val="00AE01C5"/>
    <w:rsid w:val="00AE0DAC"/>
    <w:rsid w:val="00AE0EB6"/>
    <w:rsid w:val="00AE497E"/>
    <w:rsid w:val="00AE57BA"/>
    <w:rsid w:val="00AE7B57"/>
    <w:rsid w:val="00AF0381"/>
    <w:rsid w:val="00AF21FA"/>
    <w:rsid w:val="00AF262D"/>
    <w:rsid w:val="00AF31D5"/>
    <w:rsid w:val="00AF4C7E"/>
    <w:rsid w:val="00AF5209"/>
    <w:rsid w:val="00AF57AE"/>
    <w:rsid w:val="00AF6468"/>
    <w:rsid w:val="00AF7576"/>
    <w:rsid w:val="00B00060"/>
    <w:rsid w:val="00B001CA"/>
    <w:rsid w:val="00B001FF"/>
    <w:rsid w:val="00B01192"/>
    <w:rsid w:val="00B0646E"/>
    <w:rsid w:val="00B06721"/>
    <w:rsid w:val="00B067C2"/>
    <w:rsid w:val="00B06CC3"/>
    <w:rsid w:val="00B07025"/>
    <w:rsid w:val="00B07F10"/>
    <w:rsid w:val="00B120EB"/>
    <w:rsid w:val="00B133CD"/>
    <w:rsid w:val="00B136F4"/>
    <w:rsid w:val="00B16078"/>
    <w:rsid w:val="00B16E49"/>
    <w:rsid w:val="00B17D5B"/>
    <w:rsid w:val="00B213CD"/>
    <w:rsid w:val="00B21B66"/>
    <w:rsid w:val="00B23B14"/>
    <w:rsid w:val="00B24263"/>
    <w:rsid w:val="00B24963"/>
    <w:rsid w:val="00B27DA4"/>
    <w:rsid w:val="00B31D8C"/>
    <w:rsid w:val="00B31DCF"/>
    <w:rsid w:val="00B33948"/>
    <w:rsid w:val="00B3539B"/>
    <w:rsid w:val="00B3542E"/>
    <w:rsid w:val="00B35A16"/>
    <w:rsid w:val="00B40544"/>
    <w:rsid w:val="00B40C5C"/>
    <w:rsid w:val="00B438CB"/>
    <w:rsid w:val="00B45F12"/>
    <w:rsid w:val="00B46151"/>
    <w:rsid w:val="00B505FB"/>
    <w:rsid w:val="00B50E51"/>
    <w:rsid w:val="00B51EFE"/>
    <w:rsid w:val="00B52B4B"/>
    <w:rsid w:val="00B52C6F"/>
    <w:rsid w:val="00B545EF"/>
    <w:rsid w:val="00B55B74"/>
    <w:rsid w:val="00B56F46"/>
    <w:rsid w:val="00B57571"/>
    <w:rsid w:val="00B63932"/>
    <w:rsid w:val="00B63FE8"/>
    <w:rsid w:val="00B647C4"/>
    <w:rsid w:val="00B67BC1"/>
    <w:rsid w:val="00B708E6"/>
    <w:rsid w:val="00B70BAD"/>
    <w:rsid w:val="00B72E9F"/>
    <w:rsid w:val="00B75435"/>
    <w:rsid w:val="00B75C76"/>
    <w:rsid w:val="00B80651"/>
    <w:rsid w:val="00B813CE"/>
    <w:rsid w:val="00B8364D"/>
    <w:rsid w:val="00B836B5"/>
    <w:rsid w:val="00B84030"/>
    <w:rsid w:val="00B865B5"/>
    <w:rsid w:val="00B90A50"/>
    <w:rsid w:val="00B90A65"/>
    <w:rsid w:val="00B92F72"/>
    <w:rsid w:val="00B9326F"/>
    <w:rsid w:val="00B94069"/>
    <w:rsid w:val="00B955FA"/>
    <w:rsid w:val="00B966A7"/>
    <w:rsid w:val="00B968FE"/>
    <w:rsid w:val="00BA53EE"/>
    <w:rsid w:val="00BA5F7A"/>
    <w:rsid w:val="00BA666C"/>
    <w:rsid w:val="00BA6BD0"/>
    <w:rsid w:val="00BB156E"/>
    <w:rsid w:val="00BB32F6"/>
    <w:rsid w:val="00BB6815"/>
    <w:rsid w:val="00BC29CD"/>
    <w:rsid w:val="00BC2A47"/>
    <w:rsid w:val="00BC7D8C"/>
    <w:rsid w:val="00BD0D4B"/>
    <w:rsid w:val="00BD213E"/>
    <w:rsid w:val="00BD23F7"/>
    <w:rsid w:val="00BD3781"/>
    <w:rsid w:val="00BD5105"/>
    <w:rsid w:val="00BE0F67"/>
    <w:rsid w:val="00BE2FE6"/>
    <w:rsid w:val="00BE49D6"/>
    <w:rsid w:val="00BE5483"/>
    <w:rsid w:val="00BE5A68"/>
    <w:rsid w:val="00BE7381"/>
    <w:rsid w:val="00BF156A"/>
    <w:rsid w:val="00BF77F8"/>
    <w:rsid w:val="00C0235A"/>
    <w:rsid w:val="00C02E07"/>
    <w:rsid w:val="00C04E4F"/>
    <w:rsid w:val="00C111DE"/>
    <w:rsid w:val="00C13D5F"/>
    <w:rsid w:val="00C13F93"/>
    <w:rsid w:val="00C14AFC"/>
    <w:rsid w:val="00C177AB"/>
    <w:rsid w:val="00C20CC4"/>
    <w:rsid w:val="00C239A0"/>
    <w:rsid w:val="00C24C7C"/>
    <w:rsid w:val="00C268A2"/>
    <w:rsid w:val="00C324E9"/>
    <w:rsid w:val="00C337A2"/>
    <w:rsid w:val="00C34467"/>
    <w:rsid w:val="00C36012"/>
    <w:rsid w:val="00C36FBF"/>
    <w:rsid w:val="00C37154"/>
    <w:rsid w:val="00C40494"/>
    <w:rsid w:val="00C40D34"/>
    <w:rsid w:val="00C41051"/>
    <w:rsid w:val="00C42BDC"/>
    <w:rsid w:val="00C43344"/>
    <w:rsid w:val="00C443D9"/>
    <w:rsid w:val="00C4539C"/>
    <w:rsid w:val="00C4641A"/>
    <w:rsid w:val="00C4770B"/>
    <w:rsid w:val="00C50CFF"/>
    <w:rsid w:val="00C52EED"/>
    <w:rsid w:val="00C547FF"/>
    <w:rsid w:val="00C54D9B"/>
    <w:rsid w:val="00C55C26"/>
    <w:rsid w:val="00C57E49"/>
    <w:rsid w:val="00C60459"/>
    <w:rsid w:val="00C60B76"/>
    <w:rsid w:val="00C612A3"/>
    <w:rsid w:val="00C6363A"/>
    <w:rsid w:val="00C6452F"/>
    <w:rsid w:val="00C65218"/>
    <w:rsid w:val="00C656B1"/>
    <w:rsid w:val="00C662F8"/>
    <w:rsid w:val="00C677B6"/>
    <w:rsid w:val="00C710BE"/>
    <w:rsid w:val="00C72617"/>
    <w:rsid w:val="00C72DA1"/>
    <w:rsid w:val="00C74702"/>
    <w:rsid w:val="00C75025"/>
    <w:rsid w:val="00C7575A"/>
    <w:rsid w:val="00C7783E"/>
    <w:rsid w:val="00C808B4"/>
    <w:rsid w:val="00C81633"/>
    <w:rsid w:val="00C84632"/>
    <w:rsid w:val="00C8548D"/>
    <w:rsid w:val="00C85DA2"/>
    <w:rsid w:val="00C85E2C"/>
    <w:rsid w:val="00C86368"/>
    <w:rsid w:val="00C87FC2"/>
    <w:rsid w:val="00C90045"/>
    <w:rsid w:val="00C9268E"/>
    <w:rsid w:val="00C93403"/>
    <w:rsid w:val="00C94ADA"/>
    <w:rsid w:val="00C95336"/>
    <w:rsid w:val="00CA1289"/>
    <w:rsid w:val="00CA12A7"/>
    <w:rsid w:val="00CA566A"/>
    <w:rsid w:val="00CA6BBE"/>
    <w:rsid w:val="00CA76B7"/>
    <w:rsid w:val="00CB132A"/>
    <w:rsid w:val="00CB1700"/>
    <w:rsid w:val="00CB194A"/>
    <w:rsid w:val="00CB196A"/>
    <w:rsid w:val="00CB1F89"/>
    <w:rsid w:val="00CB2B5E"/>
    <w:rsid w:val="00CB3085"/>
    <w:rsid w:val="00CB3C61"/>
    <w:rsid w:val="00CC0042"/>
    <w:rsid w:val="00CC40B6"/>
    <w:rsid w:val="00CC41A5"/>
    <w:rsid w:val="00CC5B06"/>
    <w:rsid w:val="00CC5FEE"/>
    <w:rsid w:val="00CC6E8E"/>
    <w:rsid w:val="00CC7CD3"/>
    <w:rsid w:val="00CD0552"/>
    <w:rsid w:val="00CD1A90"/>
    <w:rsid w:val="00CD2303"/>
    <w:rsid w:val="00CD30DA"/>
    <w:rsid w:val="00CD32FD"/>
    <w:rsid w:val="00CD3D10"/>
    <w:rsid w:val="00CD3D6C"/>
    <w:rsid w:val="00CD3ED8"/>
    <w:rsid w:val="00CD58D8"/>
    <w:rsid w:val="00CD6448"/>
    <w:rsid w:val="00CD75C3"/>
    <w:rsid w:val="00CE0570"/>
    <w:rsid w:val="00CE3446"/>
    <w:rsid w:val="00CE3DBE"/>
    <w:rsid w:val="00CE6188"/>
    <w:rsid w:val="00CF1083"/>
    <w:rsid w:val="00CF2378"/>
    <w:rsid w:val="00CF3947"/>
    <w:rsid w:val="00CF422E"/>
    <w:rsid w:val="00CF4562"/>
    <w:rsid w:val="00CF7559"/>
    <w:rsid w:val="00D031F0"/>
    <w:rsid w:val="00D04319"/>
    <w:rsid w:val="00D04682"/>
    <w:rsid w:val="00D07597"/>
    <w:rsid w:val="00D10B8C"/>
    <w:rsid w:val="00D12083"/>
    <w:rsid w:val="00D1373A"/>
    <w:rsid w:val="00D1685E"/>
    <w:rsid w:val="00D179D6"/>
    <w:rsid w:val="00D207DE"/>
    <w:rsid w:val="00D2127F"/>
    <w:rsid w:val="00D21379"/>
    <w:rsid w:val="00D26300"/>
    <w:rsid w:val="00D304E6"/>
    <w:rsid w:val="00D310EE"/>
    <w:rsid w:val="00D315DA"/>
    <w:rsid w:val="00D3162A"/>
    <w:rsid w:val="00D33B61"/>
    <w:rsid w:val="00D360F4"/>
    <w:rsid w:val="00D36A5B"/>
    <w:rsid w:val="00D3770E"/>
    <w:rsid w:val="00D404EF"/>
    <w:rsid w:val="00D40DD3"/>
    <w:rsid w:val="00D40DFD"/>
    <w:rsid w:val="00D41F27"/>
    <w:rsid w:val="00D43F8B"/>
    <w:rsid w:val="00D44469"/>
    <w:rsid w:val="00D5135F"/>
    <w:rsid w:val="00D52650"/>
    <w:rsid w:val="00D53479"/>
    <w:rsid w:val="00D5518D"/>
    <w:rsid w:val="00D55704"/>
    <w:rsid w:val="00D57C74"/>
    <w:rsid w:val="00D652A5"/>
    <w:rsid w:val="00D656C6"/>
    <w:rsid w:val="00D678E8"/>
    <w:rsid w:val="00D67F13"/>
    <w:rsid w:val="00D713C3"/>
    <w:rsid w:val="00D7220A"/>
    <w:rsid w:val="00D72757"/>
    <w:rsid w:val="00D762F3"/>
    <w:rsid w:val="00D8058D"/>
    <w:rsid w:val="00D81967"/>
    <w:rsid w:val="00D82C6E"/>
    <w:rsid w:val="00D83D29"/>
    <w:rsid w:val="00D8423A"/>
    <w:rsid w:val="00D84785"/>
    <w:rsid w:val="00D8734B"/>
    <w:rsid w:val="00D87B80"/>
    <w:rsid w:val="00D919F7"/>
    <w:rsid w:val="00D92325"/>
    <w:rsid w:val="00D9396F"/>
    <w:rsid w:val="00D93CE1"/>
    <w:rsid w:val="00D93ECF"/>
    <w:rsid w:val="00D94755"/>
    <w:rsid w:val="00D96C8F"/>
    <w:rsid w:val="00D979F3"/>
    <w:rsid w:val="00DA0517"/>
    <w:rsid w:val="00DA111B"/>
    <w:rsid w:val="00DA202A"/>
    <w:rsid w:val="00DA2D68"/>
    <w:rsid w:val="00DA46E8"/>
    <w:rsid w:val="00DA48E7"/>
    <w:rsid w:val="00DA6A0B"/>
    <w:rsid w:val="00DA739A"/>
    <w:rsid w:val="00DB06EF"/>
    <w:rsid w:val="00DB4A5A"/>
    <w:rsid w:val="00DC036A"/>
    <w:rsid w:val="00DC0F79"/>
    <w:rsid w:val="00DC1A03"/>
    <w:rsid w:val="00DC44F2"/>
    <w:rsid w:val="00DC51E6"/>
    <w:rsid w:val="00DC6BE0"/>
    <w:rsid w:val="00DD1AF4"/>
    <w:rsid w:val="00DD2B08"/>
    <w:rsid w:val="00DD5684"/>
    <w:rsid w:val="00DD5C43"/>
    <w:rsid w:val="00DD728E"/>
    <w:rsid w:val="00DE07B9"/>
    <w:rsid w:val="00DE4CA2"/>
    <w:rsid w:val="00DE6E72"/>
    <w:rsid w:val="00DE70B3"/>
    <w:rsid w:val="00DF1FB1"/>
    <w:rsid w:val="00DF5AB2"/>
    <w:rsid w:val="00DF6A65"/>
    <w:rsid w:val="00DF6F78"/>
    <w:rsid w:val="00DF7636"/>
    <w:rsid w:val="00E016F1"/>
    <w:rsid w:val="00E0210A"/>
    <w:rsid w:val="00E038AB"/>
    <w:rsid w:val="00E10691"/>
    <w:rsid w:val="00E108D2"/>
    <w:rsid w:val="00E12454"/>
    <w:rsid w:val="00E12845"/>
    <w:rsid w:val="00E14AA7"/>
    <w:rsid w:val="00E159E2"/>
    <w:rsid w:val="00E1620C"/>
    <w:rsid w:val="00E20641"/>
    <w:rsid w:val="00E25A70"/>
    <w:rsid w:val="00E30422"/>
    <w:rsid w:val="00E30D0E"/>
    <w:rsid w:val="00E3630B"/>
    <w:rsid w:val="00E36706"/>
    <w:rsid w:val="00E37C04"/>
    <w:rsid w:val="00E408BD"/>
    <w:rsid w:val="00E430DB"/>
    <w:rsid w:val="00E44313"/>
    <w:rsid w:val="00E50D70"/>
    <w:rsid w:val="00E51BDF"/>
    <w:rsid w:val="00E520E2"/>
    <w:rsid w:val="00E52ED7"/>
    <w:rsid w:val="00E53053"/>
    <w:rsid w:val="00E54AF9"/>
    <w:rsid w:val="00E57012"/>
    <w:rsid w:val="00E605E0"/>
    <w:rsid w:val="00E62C32"/>
    <w:rsid w:val="00E62E33"/>
    <w:rsid w:val="00E63448"/>
    <w:rsid w:val="00E6720D"/>
    <w:rsid w:val="00E70256"/>
    <w:rsid w:val="00E714E4"/>
    <w:rsid w:val="00E71E1C"/>
    <w:rsid w:val="00E72550"/>
    <w:rsid w:val="00E821F6"/>
    <w:rsid w:val="00E82710"/>
    <w:rsid w:val="00E833E0"/>
    <w:rsid w:val="00E8672F"/>
    <w:rsid w:val="00E87B66"/>
    <w:rsid w:val="00E90FC1"/>
    <w:rsid w:val="00E913B5"/>
    <w:rsid w:val="00E91856"/>
    <w:rsid w:val="00E92D5F"/>
    <w:rsid w:val="00E935B8"/>
    <w:rsid w:val="00E943F5"/>
    <w:rsid w:val="00E94EA2"/>
    <w:rsid w:val="00E967A0"/>
    <w:rsid w:val="00E9771A"/>
    <w:rsid w:val="00E9771B"/>
    <w:rsid w:val="00EA110C"/>
    <w:rsid w:val="00EA2806"/>
    <w:rsid w:val="00EA7211"/>
    <w:rsid w:val="00EB46C8"/>
    <w:rsid w:val="00EB6E41"/>
    <w:rsid w:val="00EB6FC2"/>
    <w:rsid w:val="00EC5303"/>
    <w:rsid w:val="00EC68C7"/>
    <w:rsid w:val="00ED2193"/>
    <w:rsid w:val="00ED258C"/>
    <w:rsid w:val="00ED3B4F"/>
    <w:rsid w:val="00ED5AE4"/>
    <w:rsid w:val="00EE08EF"/>
    <w:rsid w:val="00EE187D"/>
    <w:rsid w:val="00EE5D74"/>
    <w:rsid w:val="00EE6AFD"/>
    <w:rsid w:val="00EE75D6"/>
    <w:rsid w:val="00EE7705"/>
    <w:rsid w:val="00EF4150"/>
    <w:rsid w:val="00EF7142"/>
    <w:rsid w:val="00F04392"/>
    <w:rsid w:val="00F05040"/>
    <w:rsid w:val="00F06D20"/>
    <w:rsid w:val="00F07C86"/>
    <w:rsid w:val="00F1064C"/>
    <w:rsid w:val="00F12465"/>
    <w:rsid w:val="00F13A4B"/>
    <w:rsid w:val="00F20048"/>
    <w:rsid w:val="00F2058B"/>
    <w:rsid w:val="00F205E7"/>
    <w:rsid w:val="00F20649"/>
    <w:rsid w:val="00F21961"/>
    <w:rsid w:val="00F24124"/>
    <w:rsid w:val="00F24862"/>
    <w:rsid w:val="00F27226"/>
    <w:rsid w:val="00F274FA"/>
    <w:rsid w:val="00F275C6"/>
    <w:rsid w:val="00F30186"/>
    <w:rsid w:val="00F316F8"/>
    <w:rsid w:val="00F31737"/>
    <w:rsid w:val="00F31A1D"/>
    <w:rsid w:val="00F41E12"/>
    <w:rsid w:val="00F4237E"/>
    <w:rsid w:val="00F47FAD"/>
    <w:rsid w:val="00F512A8"/>
    <w:rsid w:val="00F51FA6"/>
    <w:rsid w:val="00F51FBB"/>
    <w:rsid w:val="00F52755"/>
    <w:rsid w:val="00F531DC"/>
    <w:rsid w:val="00F5467C"/>
    <w:rsid w:val="00F54CFD"/>
    <w:rsid w:val="00F567DD"/>
    <w:rsid w:val="00F576BE"/>
    <w:rsid w:val="00F57AFD"/>
    <w:rsid w:val="00F613A5"/>
    <w:rsid w:val="00F61431"/>
    <w:rsid w:val="00F62859"/>
    <w:rsid w:val="00F62B0C"/>
    <w:rsid w:val="00F62E58"/>
    <w:rsid w:val="00F6332E"/>
    <w:rsid w:val="00F64C05"/>
    <w:rsid w:val="00F703B3"/>
    <w:rsid w:val="00F70545"/>
    <w:rsid w:val="00F71DB2"/>
    <w:rsid w:val="00F73D7C"/>
    <w:rsid w:val="00F75A84"/>
    <w:rsid w:val="00F80955"/>
    <w:rsid w:val="00F809C3"/>
    <w:rsid w:val="00F8159A"/>
    <w:rsid w:val="00F81EA0"/>
    <w:rsid w:val="00F82FA5"/>
    <w:rsid w:val="00F83886"/>
    <w:rsid w:val="00F85F95"/>
    <w:rsid w:val="00F90B45"/>
    <w:rsid w:val="00F90F72"/>
    <w:rsid w:val="00F917AE"/>
    <w:rsid w:val="00F947F0"/>
    <w:rsid w:val="00F96BF1"/>
    <w:rsid w:val="00F9781C"/>
    <w:rsid w:val="00FA0823"/>
    <w:rsid w:val="00FA126C"/>
    <w:rsid w:val="00FA4C36"/>
    <w:rsid w:val="00FA4EEB"/>
    <w:rsid w:val="00FA547F"/>
    <w:rsid w:val="00FA6C3A"/>
    <w:rsid w:val="00FB4283"/>
    <w:rsid w:val="00FB552C"/>
    <w:rsid w:val="00FB596B"/>
    <w:rsid w:val="00FB7745"/>
    <w:rsid w:val="00FC0B4D"/>
    <w:rsid w:val="00FC0CAD"/>
    <w:rsid w:val="00FC100D"/>
    <w:rsid w:val="00FC1387"/>
    <w:rsid w:val="00FC28E3"/>
    <w:rsid w:val="00FC3191"/>
    <w:rsid w:val="00FC4CD2"/>
    <w:rsid w:val="00FC4D2C"/>
    <w:rsid w:val="00FC61CA"/>
    <w:rsid w:val="00FC73AB"/>
    <w:rsid w:val="00FD3CB3"/>
    <w:rsid w:val="00FD51AA"/>
    <w:rsid w:val="00FD6977"/>
    <w:rsid w:val="00FE0032"/>
    <w:rsid w:val="00FE369F"/>
    <w:rsid w:val="00FE3C41"/>
    <w:rsid w:val="00FF16FC"/>
    <w:rsid w:val="00FF1CEE"/>
    <w:rsid w:val="00FF4F71"/>
    <w:rsid w:val="00FF53A3"/>
    <w:rsid w:val="00FF6D43"/>
    <w:rsid w:val="00FF7092"/>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56"/>
    <w:pPr>
      <w:spacing w:after="0" w:line="240" w:lineRule="auto"/>
    </w:pPr>
    <w:rPr>
      <w:rFonts w:ascii="Times New Roman" w:eastAsia="Times New Roman" w:hAnsi="Times New Roman" w:cs="Times New Roman"/>
      <w:sz w:val="24"/>
      <w:szCs w:val="24"/>
      <w:lang w:eastAsia="es-ES_tradnl"/>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b/>
      <w:bCs/>
      <w:sz w:val="26"/>
      <w:szCs w:val="26"/>
      <w:lang w:eastAsia="es-ES"/>
    </w:rPr>
  </w:style>
  <w:style w:type="paragraph" w:styleId="Ttulo4">
    <w:name w:val="heading 4"/>
    <w:basedOn w:val="Normal"/>
    <w:next w:val="Normal"/>
    <w:link w:val="Ttulo4Car"/>
    <w:qFormat/>
    <w:rsid w:val="00D404EF"/>
    <w:pPr>
      <w:keepNext/>
      <w:jc w:val="both"/>
      <w:outlineLvl w:val="3"/>
    </w:pPr>
    <w:rPr>
      <w:b/>
      <w:sz w:val="22"/>
      <w:lang w:val="es-ES" w:eastAsia="es-ES"/>
    </w:rPr>
  </w:style>
  <w:style w:type="paragraph" w:styleId="Ttulo5">
    <w:name w:val="heading 5"/>
    <w:basedOn w:val="Normal"/>
    <w:next w:val="Normal"/>
    <w:link w:val="Ttulo5Car"/>
    <w:uiPriority w:val="9"/>
    <w:qFormat/>
    <w:rsid w:val="00D404EF"/>
    <w:pPr>
      <w:keepNext/>
      <w:jc w:val="center"/>
      <w:outlineLvl w:val="4"/>
    </w:pPr>
    <w:rPr>
      <w:b/>
      <w:bCs/>
      <w:lang w:val="es-ES" w:eastAsia="es-ES"/>
    </w:rPr>
  </w:style>
  <w:style w:type="paragraph" w:styleId="Ttulo6">
    <w:name w:val="heading 6"/>
    <w:basedOn w:val="Normal"/>
    <w:next w:val="Normal"/>
    <w:link w:val="Ttulo6Car"/>
    <w:qFormat/>
    <w:rsid w:val="00D404EF"/>
    <w:pPr>
      <w:spacing w:before="240" w:after="60"/>
      <w:outlineLvl w:val="5"/>
    </w:pPr>
    <w:rPr>
      <w:b/>
      <w:bCs/>
      <w:sz w:val="22"/>
      <w:szCs w:val="22"/>
      <w:lang w:val="es-ES" w:eastAsia="es-ES"/>
    </w:rPr>
  </w:style>
  <w:style w:type="paragraph" w:styleId="Ttulo7">
    <w:name w:val="heading 7"/>
    <w:basedOn w:val="Normal"/>
    <w:next w:val="Normal"/>
    <w:link w:val="Ttulo7Car"/>
    <w:qFormat/>
    <w:rsid w:val="00D404EF"/>
    <w:pPr>
      <w:keepNext/>
      <w:outlineLvl w:val="6"/>
    </w:pPr>
    <w:rPr>
      <w:b/>
      <w:sz w:val="22"/>
      <w:szCs w:val="20"/>
      <w:lang w:val="es-ES" w:eastAsia="es-ES"/>
    </w:rPr>
  </w:style>
  <w:style w:type="paragraph" w:styleId="Ttulo8">
    <w:name w:val="heading 8"/>
    <w:basedOn w:val="Normal"/>
    <w:next w:val="Normal"/>
    <w:link w:val="Ttulo8Car"/>
    <w:qFormat/>
    <w:rsid w:val="00D404EF"/>
    <w:pPr>
      <w:keepNext/>
      <w:outlineLvl w:val="7"/>
    </w:pPr>
    <w:rPr>
      <w:b/>
      <w:lang w:eastAsia="es-ES"/>
    </w:rPr>
  </w:style>
  <w:style w:type="paragraph" w:styleId="Ttulo9">
    <w:name w:val="heading 9"/>
    <w:basedOn w:val="Normal"/>
    <w:next w:val="Normal"/>
    <w:link w:val="Ttulo9Car"/>
    <w:qFormat/>
    <w:rsid w:val="00D404EF"/>
    <w:pPr>
      <w:keepNext/>
      <w:jc w:val="center"/>
      <w:outlineLvl w:val="8"/>
    </w:pPr>
    <w:rPr>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sz w:val="22"/>
      <w:szCs w:val="22"/>
      <w:lang w:eastAsia="en-US"/>
    </w:rPr>
  </w:style>
  <w:style w:type="paragraph" w:customStyle="1" w:styleId="jesus">
    <w:name w:val="jesus"/>
    <w:basedOn w:val="Normal"/>
    <w:uiPriority w:val="99"/>
    <w:rsid w:val="00BA5F7A"/>
    <w:pPr>
      <w:jc w:val="both"/>
    </w:pPr>
    <w:rPr>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sz w:val="22"/>
      <w:szCs w:val="22"/>
    </w:rPr>
  </w:style>
  <w:style w:type="paragraph" w:styleId="Textonotapie">
    <w:name w:val="footnote text"/>
    <w:basedOn w:val="Normal"/>
    <w:link w:val="TextonotapieCar"/>
    <w:uiPriority w:val="99"/>
    <w:rsid w:val="00D404EF"/>
    <w:rPr>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sz w:val="28"/>
      <w:szCs w:val="20"/>
      <w:lang w:val="es-ES" w:eastAsia="es-ES"/>
    </w:rPr>
  </w:style>
  <w:style w:type="paragraph" w:customStyle="1" w:styleId="bodytext3">
    <w:name w:val="bodytext3"/>
    <w:basedOn w:val="Normal"/>
    <w:rsid w:val="00D404EF"/>
    <w:pPr>
      <w:spacing w:before="100" w:beforeAutospacing="1" w:after="100" w:afterAutospacing="1"/>
    </w:pPr>
    <w:rPr>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szCs w:val="20"/>
      <w:lang w:eastAsia="es-ES"/>
    </w:rPr>
  </w:style>
  <w:style w:type="paragraph" w:styleId="Listaconvietas">
    <w:name w:val="List Bullet"/>
    <w:basedOn w:val="Normal"/>
    <w:autoRedefine/>
    <w:uiPriority w:val="99"/>
    <w:rsid w:val="00D404EF"/>
    <w:pPr>
      <w:ind w:firstLine="360"/>
    </w:pPr>
    <w:rPr>
      <w:lang w:val="es-ES" w:eastAsia="es-ES"/>
    </w:rPr>
  </w:style>
  <w:style w:type="paragraph" w:styleId="Sangradetextonormal">
    <w:name w:val="Body Text Indent"/>
    <w:basedOn w:val="Normal"/>
    <w:link w:val="SangradetextonormalCar"/>
    <w:rsid w:val="00D404EF"/>
    <w:pPr>
      <w:ind w:firstLine="567"/>
      <w:jc w:val="both"/>
    </w:pPr>
    <w:rPr>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iCs/>
      <w:sz w:val="20"/>
      <w:lang w:val="es-ES_tradnl" w:eastAsia="es-ES"/>
    </w:rPr>
  </w:style>
  <w:style w:type="paragraph" w:customStyle="1" w:styleId="Prrafodelista11">
    <w:name w:val="Párrafo de lista11"/>
    <w:basedOn w:val="Normal"/>
    <w:rsid w:val="00D404EF"/>
    <w:pPr>
      <w:ind w:left="720"/>
    </w:pPr>
    <w:rPr>
      <w:lang w:val="es-ES" w:eastAsia="es-ES"/>
    </w:rPr>
  </w:style>
  <w:style w:type="paragraph" w:styleId="Lista2">
    <w:name w:val="List 2"/>
    <w:basedOn w:val="Normal"/>
    <w:rsid w:val="00D404EF"/>
    <w:pPr>
      <w:ind w:left="566" w:hanging="283"/>
    </w:pPr>
    <w:rPr>
      <w:lang w:val="es-ES" w:eastAsia="es-ES"/>
    </w:rPr>
  </w:style>
  <w:style w:type="paragraph" w:styleId="Sangranormal">
    <w:name w:val="Normal Indent"/>
    <w:basedOn w:val="Normal"/>
    <w:rsid w:val="00D404EF"/>
    <w:pPr>
      <w:ind w:left="708"/>
    </w:pPr>
    <w:rPr>
      <w:lang w:val="es-ES" w:eastAsia="es-ES"/>
    </w:rPr>
  </w:style>
  <w:style w:type="paragraph" w:customStyle="1" w:styleId="Remiteabreviado">
    <w:name w:val="Remite abreviado"/>
    <w:basedOn w:val="Normal"/>
    <w:rsid w:val="00D404EF"/>
    <w:rPr>
      <w:lang w:val="es-ES" w:eastAsia="es-ES"/>
    </w:rPr>
  </w:style>
  <w:style w:type="paragraph" w:customStyle="1" w:styleId="Prrafodelista2">
    <w:name w:val="Párrafo de lista2"/>
    <w:basedOn w:val="Normal"/>
    <w:rsid w:val="00D404EF"/>
    <w:pPr>
      <w:ind w:left="720"/>
      <w:contextualSpacing/>
    </w:pPr>
    <w:rPr>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lang w:val="es-ES" w:eastAsia="ar-SA"/>
    </w:rPr>
  </w:style>
  <w:style w:type="paragraph" w:customStyle="1" w:styleId="Direccin1">
    <w:name w:val="Dirección 1"/>
    <w:basedOn w:val="Normal"/>
    <w:rsid w:val="00D404EF"/>
    <w:pPr>
      <w:spacing w:line="160" w:lineRule="atLeast"/>
      <w:jc w:val="both"/>
    </w:pPr>
    <w:rPr>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sz w:val="20"/>
      <w:szCs w:val="20"/>
      <w:lang w:val="en-US" w:eastAsia="ar-SA"/>
    </w:rPr>
  </w:style>
  <w:style w:type="paragraph" w:customStyle="1" w:styleId="Institution">
    <w:name w:val="Institution"/>
    <w:basedOn w:val="Normal"/>
    <w:next w:val="Achievement"/>
    <w:rsid w:val="00D404EF"/>
    <w:pPr>
      <w:spacing w:before="240" w:after="60" w:line="220" w:lineRule="atLeast"/>
    </w:pPr>
    <w:rPr>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lang w:val="es-ES" w:eastAsia="es-ES"/>
    </w:rPr>
  </w:style>
  <w:style w:type="paragraph" w:customStyle="1" w:styleId="autor">
    <w:name w:val="autor"/>
    <w:basedOn w:val="Normal"/>
    <w:rsid w:val="00D404EF"/>
    <w:pPr>
      <w:spacing w:before="100" w:beforeAutospacing="1" w:after="100" w:afterAutospacing="1"/>
    </w:pPr>
    <w:rPr>
      <w:lang w:val="es-ES" w:eastAsia="es-ES"/>
    </w:rPr>
  </w:style>
  <w:style w:type="paragraph" w:customStyle="1" w:styleId="pautores">
    <w:name w:val="pautores"/>
    <w:basedOn w:val="Normal"/>
    <w:rsid w:val="00D404EF"/>
    <w:rPr>
      <w:rFonts w:ascii="Verdana" w:hAnsi="Verdana"/>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lang w:val="es-ES" w:eastAsia="es-ES"/>
    </w:rPr>
  </w:style>
  <w:style w:type="paragraph" w:customStyle="1" w:styleId="BodyText31">
    <w:name w:val="Body Text 31"/>
    <w:basedOn w:val="Normal"/>
    <w:rsid w:val="00F04392"/>
    <w:rPr>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character" w:customStyle="1" w:styleId="citation">
    <w:name w:val="citation"/>
    <w:basedOn w:val="Fuentedeprrafopredeter"/>
    <w:rsid w:val="00E12454"/>
  </w:style>
  <w:style w:type="character" w:customStyle="1" w:styleId="reference-accessdate">
    <w:name w:val="reference-accessdate"/>
    <w:basedOn w:val="Fuentedeprrafopredeter"/>
    <w:rsid w:val="00E12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56"/>
    <w:pPr>
      <w:spacing w:after="0" w:line="240" w:lineRule="auto"/>
    </w:pPr>
    <w:rPr>
      <w:rFonts w:ascii="Times New Roman" w:eastAsia="Times New Roman" w:hAnsi="Times New Roman" w:cs="Times New Roman"/>
      <w:sz w:val="24"/>
      <w:szCs w:val="24"/>
      <w:lang w:eastAsia="es-ES_tradnl"/>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b/>
      <w:bCs/>
      <w:sz w:val="26"/>
      <w:szCs w:val="26"/>
      <w:lang w:eastAsia="es-ES"/>
    </w:rPr>
  </w:style>
  <w:style w:type="paragraph" w:styleId="Ttulo4">
    <w:name w:val="heading 4"/>
    <w:basedOn w:val="Normal"/>
    <w:next w:val="Normal"/>
    <w:link w:val="Ttulo4Car"/>
    <w:qFormat/>
    <w:rsid w:val="00D404EF"/>
    <w:pPr>
      <w:keepNext/>
      <w:jc w:val="both"/>
      <w:outlineLvl w:val="3"/>
    </w:pPr>
    <w:rPr>
      <w:b/>
      <w:sz w:val="22"/>
      <w:lang w:val="es-ES" w:eastAsia="es-ES"/>
    </w:rPr>
  </w:style>
  <w:style w:type="paragraph" w:styleId="Ttulo5">
    <w:name w:val="heading 5"/>
    <w:basedOn w:val="Normal"/>
    <w:next w:val="Normal"/>
    <w:link w:val="Ttulo5Car"/>
    <w:uiPriority w:val="9"/>
    <w:qFormat/>
    <w:rsid w:val="00D404EF"/>
    <w:pPr>
      <w:keepNext/>
      <w:jc w:val="center"/>
      <w:outlineLvl w:val="4"/>
    </w:pPr>
    <w:rPr>
      <w:b/>
      <w:bCs/>
      <w:lang w:val="es-ES" w:eastAsia="es-ES"/>
    </w:rPr>
  </w:style>
  <w:style w:type="paragraph" w:styleId="Ttulo6">
    <w:name w:val="heading 6"/>
    <w:basedOn w:val="Normal"/>
    <w:next w:val="Normal"/>
    <w:link w:val="Ttulo6Car"/>
    <w:qFormat/>
    <w:rsid w:val="00D404EF"/>
    <w:pPr>
      <w:spacing w:before="240" w:after="60"/>
      <w:outlineLvl w:val="5"/>
    </w:pPr>
    <w:rPr>
      <w:b/>
      <w:bCs/>
      <w:sz w:val="22"/>
      <w:szCs w:val="22"/>
      <w:lang w:val="es-ES" w:eastAsia="es-ES"/>
    </w:rPr>
  </w:style>
  <w:style w:type="paragraph" w:styleId="Ttulo7">
    <w:name w:val="heading 7"/>
    <w:basedOn w:val="Normal"/>
    <w:next w:val="Normal"/>
    <w:link w:val="Ttulo7Car"/>
    <w:qFormat/>
    <w:rsid w:val="00D404EF"/>
    <w:pPr>
      <w:keepNext/>
      <w:outlineLvl w:val="6"/>
    </w:pPr>
    <w:rPr>
      <w:b/>
      <w:sz w:val="22"/>
      <w:szCs w:val="20"/>
      <w:lang w:val="es-ES" w:eastAsia="es-ES"/>
    </w:rPr>
  </w:style>
  <w:style w:type="paragraph" w:styleId="Ttulo8">
    <w:name w:val="heading 8"/>
    <w:basedOn w:val="Normal"/>
    <w:next w:val="Normal"/>
    <w:link w:val="Ttulo8Car"/>
    <w:qFormat/>
    <w:rsid w:val="00D404EF"/>
    <w:pPr>
      <w:keepNext/>
      <w:outlineLvl w:val="7"/>
    </w:pPr>
    <w:rPr>
      <w:b/>
      <w:lang w:eastAsia="es-ES"/>
    </w:rPr>
  </w:style>
  <w:style w:type="paragraph" w:styleId="Ttulo9">
    <w:name w:val="heading 9"/>
    <w:basedOn w:val="Normal"/>
    <w:next w:val="Normal"/>
    <w:link w:val="Ttulo9Car"/>
    <w:qFormat/>
    <w:rsid w:val="00D404EF"/>
    <w:pPr>
      <w:keepNext/>
      <w:jc w:val="center"/>
      <w:outlineLvl w:val="8"/>
    </w:pPr>
    <w:rPr>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sz w:val="22"/>
      <w:szCs w:val="22"/>
      <w:lang w:eastAsia="en-US"/>
    </w:rPr>
  </w:style>
  <w:style w:type="paragraph" w:customStyle="1" w:styleId="jesus">
    <w:name w:val="jesus"/>
    <w:basedOn w:val="Normal"/>
    <w:uiPriority w:val="99"/>
    <w:rsid w:val="00BA5F7A"/>
    <w:pPr>
      <w:jc w:val="both"/>
    </w:pPr>
    <w:rPr>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sz w:val="22"/>
      <w:szCs w:val="22"/>
    </w:rPr>
  </w:style>
  <w:style w:type="paragraph" w:styleId="Textonotapie">
    <w:name w:val="footnote text"/>
    <w:basedOn w:val="Normal"/>
    <w:link w:val="TextonotapieCar"/>
    <w:uiPriority w:val="99"/>
    <w:rsid w:val="00D404EF"/>
    <w:rPr>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sz w:val="28"/>
      <w:szCs w:val="20"/>
      <w:lang w:val="es-ES" w:eastAsia="es-ES"/>
    </w:rPr>
  </w:style>
  <w:style w:type="paragraph" w:customStyle="1" w:styleId="bodytext3">
    <w:name w:val="bodytext3"/>
    <w:basedOn w:val="Normal"/>
    <w:rsid w:val="00D404EF"/>
    <w:pPr>
      <w:spacing w:before="100" w:beforeAutospacing="1" w:after="100" w:afterAutospacing="1"/>
    </w:pPr>
    <w:rPr>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szCs w:val="20"/>
      <w:lang w:eastAsia="es-ES"/>
    </w:rPr>
  </w:style>
  <w:style w:type="paragraph" w:styleId="Listaconvietas">
    <w:name w:val="List Bullet"/>
    <w:basedOn w:val="Normal"/>
    <w:autoRedefine/>
    <w:uiPriority w:val="99"/>
    <w:rsid w:val="00D404EF"/>
    <w:pPr>
      <w:ind w:firstLine="360"/>
    </w:pPr>
    <w:rPr>
      <w:lang w:val="es-ES" w:eastAsia="es-ES"/>
    </w:rPr>
  </w:style>
  <w:style w:type="paragraph" w:styleId="Sangradetextonormal">
    <w:name w:val="Body Text Indent"/>
    <w:basedOn w:val="Normal"/>
    <w:link w:val="SangradetextonormalCar"/>
    <w:rsid w:val="00D404EF"/>
    <w:pPr>
      <w:ind w:firstLine="567"/>
      <w:jc w:val="both"/>
    </w:pPr>
    <w:rPr>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iCs/>
      <w:sz w:val="20"/>
      <w:lang w:val="es-ES_tradnl" w:eastAsia="es-ES"/>
    </w:rPr>
  </w:style>
  <w:style w:type="paragraph" w:customStyle="1" w:styleId="Prrafodelista11">
    <w:name w:val="Párrafo de lista11"/>
    <w:basedOn w:val="Normal"/>
    <w:rsid w:val="00D404EF"/>
    <w:pPr>
      <w:ind w:left="720"/>
    </w:pPr>
    <w:rPr>
      <w:lang w:val="es-ES" w:eastAsia="es-ES"/>
    </w:rPr>
  </w:style>
  <w:style w:type="paragraph" w:styleId="Lista2">
    <w:name w:val="List 2"/>
    <w:basedOn w:val="Normal"/>
    <w:rsid w:val="00D404EF"/>
    <w:pPr>
      <w:ind w:left="566" w:hanging="283"/>
    </w:pPr>
    <w:rPr>
      <w:lang w:val="es-ES" w:eastAsia="es-ES"/>
    </w:rPr>
  </w:style>
  <w:style w:type="paragraph" w:styleId="Sangranormal">
    <w:name w:val="Normal Indent"/>
    <w:basedOn w:val="Normal"/>
    <w:rsid w:val="00D404EF"/>
    <w:pPr>
      <w:ind w:left="708"/>
    </w:pPr>
    <w:rPr>
      <w:lang w:val="es-ES" w:eastAsia="es-ES"/>
    </w:rPr>
  </w:style>
  <w:style w:type="paragraph" w:customStyle="1" w:styleId="Remiteabreviado">
    <w:name w:val="Remite abreviado"/>
    <w:basedOn w:val="Normal"/>
    <w:rsid w:val="00D404EF"/>
    <w:rPr>
      <w:lang w:val="es-ES" w:eastAsia="es-ES"/>
    </w:rPr>
  </w:style>
  <w:style w:type="paragraph" w:customStyle="1" w:styleId="Prrafodelista2">
    <w:name w:val="Párrafo de lista2"/>
    <w:basedOn w:val="Normal"/>
    <w:rsid w:val="00D404EF"/>
    <w:pPr>
      <w:ind w:left="720"/>
      <w:contextualSpacing/>
    </w:pPr>
    <w:rPr>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lang w:val="es-ES" w:eastAsia="ar-SA"/>
    </w:rPr>
  </w:style>
  <w:style w:type="paragraph" w:customStyle="1" w:styleId="Direccin1">
    <w:name w:val="Dirección 1"/>
    <w:basedOn w:val="Normal"/>
    <w:rsid w:val="00D404EF"/>
    <w:pPr>
      <w:spacing w:line="160" w:lineRule="atLeast"/>
      <w:jc w:val="both"/>
    </w:pPr>
    <w:rPr>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sz w:val="20"/>
      <w:szCs w:val="20"/>
      <w:lang w:val="en-US" w:eastAsia="ar-SA"/>
    </w:rPr>
  </w:style>
  <w:style w:type="paragraph" w:customStyle="1" w:styleId="Institution">
    <w:name w:val="Institution"/>
    <w:basedOn w:val="Normal"/>
    <w:next w:val="Achievement"/>
    <w:rsid w:val="00D404EF"/>
    <w:pPr>
      <w:spacing w:before="240" w:after="60" w:line="220" w:lineRule="atLeast"/>
    </w:pPr>
    <w:rPr>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lang w:val="es-ES" w:eastAsia="es-ES"/>
    </w:rPr>
  </w:style>
  <w:style w:type="paragraph" w:customStyle="1" w:styleId="autor">
    <w:name w:val="autor"/>
    <w:basedOn w:val="Normal"/>
    <w:rsid w:val="00D404EF"/>
    <w:pPr>
      <w:spacing w:before="100" w:beforeAutospacing="1" w:after="100" w:afterAutospacing="1"/>
    </w:pPr>
    <w:rPr>
      <w:lang w:val="es-ES" w:eastAsia="es-ES"/>
    </w:rPr>
  </w:style>
  <w:style w:type="paragraph" w:customStyle="1" w:styleId="pautores">
    <w:name w:val="pautores"/>
    <w:basedOn w:val="Normal"/>
    <w:rsid w:val="00D404EF"/>
    <w:rPr>
      <w:rFonts w:ascii="Verdana" w:hAnsi="Verdana"/>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lang w:val="es-ES" w:eastAsia="es-ES"/>
    </w:rPr>
  </w:style>
  <w:style w:type="paragraph" w:customStyle="1" w:styleId="BodyText31">
    <w:name w:val="Body Text 31"/>
    <w:basedOn w:val="Normal"/>
    <w:rsid w:val="00F04392"/>
    <w:rPr>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 w:type="character" w:customStyle="1" w:styleId="citation">
    <w:name w:val="citation"/>
    <w:basedOn w:val="Fuentedeprrafopredeter"/>
    <w:rsid w:val="00E12454"/>
  </w:style>
  <w:style w:type="character" w:customStyle="1" w:styleId="reference-accessdate">
    <w:name w:val="reference-accessdate"/>
    <w:basedOn w:val="Fuentedeprrafopredeter"/>
    <w:rsid w:val="00E1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78144290">
      <w:bodyDiv w:val="1"/>
      <w:marLeft w:val="0"/>
      <w:marRight w:val="0"/>
      <w:marTop w:val="0"/>
      <w:marBottom w:val="0"/>
      <w:divBdr>
        <w:top w:val="none" w:sz="0" w:space="0" w:color="auto"/>
        <w:left w:val="none" w:sz="0" w:space="0" w:color="auto"/>
        <w:bottom w:val="none" w:sz="0" w:space="0" w:color="auto"/>
        <w:right w:val="none" w:sz="0" w:space="0" w:color="auto"/>
      </w:divBdr>
    </w:div>
    <w:div w:id="84884701">
      <w:bodyDiv w:val="1"/>
      <w:marLeft w:val="0"/>
      <w:marRight w:val="0"/>
      <w:marTop w:val="0"/>
      <w:marBottom w:val="0"/>
      <w:divBdr>
        <w:top w:val="none" w:sz="0" w:space="0" w:color="auto"/>
        <w:left w:val="none" w:sz="0" w:space="0" w:color="auto"/>
        <w:bottom w:val="none" w:sz="0" w:space="0" w:color="auto"/>
        <w:right w:val="none" w:sz="0" w:space="0" w:color="auto"/>
      </w:divBdr>
      <w:divsChild>
        <w:div w:id="1023090673">
          <w:marLeft w:val="0"/>
          <w:marRight w:val="0"/>
          <w:marTop w:val="0"/>
          <w:marBottom w:val="0"/>
          <w:divBdr>
            <w:top w:val="none" w:sz="0" w:space="0" w:color="auto"/>
            <w:left w:val="none" w:sz="0" w:space="0" w:color="auto"/>
            <w:bottom w:val="none" w:sz="0" w:space="0" w:color="auto"/>
            <w:right w:val="none" w:sz="0" w:space="0" w:color="auto"/>
          </w:divBdr>
          <w:divsChild>
            <w:div w:id="1707173817">
              <w:marLeft w:val="0"/>
              <w:marRight w:val="0"/>
              <w:marTop w:val="0"/>
              <w:marBottom w:val="0"/>
              <w:divBdr>
                <w:top w:val="none" w:sz="0" w:space="0" w:color="auto"/>
                <w:left w:val="none" w:sz="0" w:space="0" w:color="auto"/>
                <w:bottom w:val="none" w:sz="0" w:space="0" w:color="auto"/>
                <w:right w:val="none" w:sz="0" w:space="0" w:color="auto"/>
              </w:divBdr>
              <w:divsChild>
                <w:div w:id="9509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16410287">
      <w:bodyDiv w:val="1"/>
      <w:marLeft w:val="0"/>
      <w:marRight w:val="0"/>
      <w:marTop w:val="0"/>
      <w:marBottom w:val="0"/>
      <w:divBdr>
        <w:top w:val="none" w:sz="0" w:space="0" w:color="auto"/>
        <w:left w:val="none" w:sz="0" w:space="0" w:color="auto"/>
        <w:bottom w:val="none" w:sz="0" w:space="0" w:color="auto"/>
        <w:right w:val="none" w:sz="0" w:space="0" w:color="auto"/>
      </w:divBdr>
    </w:div>
    <w:div w:id="116877437">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20373102">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04130236">
      <w:bodyDiv w:val="1"/>
      <w:marLeft w:val="0"/>
      <w:marRight w:val="0"/>
      <w:marTop w:val="0"/>
      <w:marBottom w:val="0"/>
      <w:divBdr>
        <w:top w:val="none" w:sz="0" w:space="0" w:color="auto"/>
        <w:left w:val="none" w:sz="0" w:space="0" w:color="auto"/>
        <w:bottom w:val="none" w:sz="0" w:space="0" w:color="auto"/>
        <w:right w:val="none" w:sz="0" w:space="0" w:color="auto"/>
      </w:divBdr>
      <w:divsChild>
        <w:div w:id="988484380">
          <w:marLeft w:val="0"/>
          <w:marRight w:val="0"/>
          <w:marTop w:val="0"/>
          <w:marBottom w:val="0"/>
          <w:divBdr>
            <w:top w:val="none" w:sz="0" w:space="0" w:color="auto"/>
            <w:left w:val="none" w:sz="0" w:space="0" w:color="auto"/>
            <w:bottom w:val="none" w:sz="0" w:space="0" w:color="auto"/>
            <w:right w:val="none" w:sz="0" w:space="0" w:color="auto"/>
          </w:divBdr>
          <w:divsChild>
            <w:div w:id="839854261">
              <w:marLeft w:val="0"/>
              <w:marRight w:val="0"/>
              <w:marTop w:val="0"/>
              <w:marBottom w:val="0"/>
              <w:divBdr>
                <w:top w:val="none" w:sz="0" w:space="0" w:color="auto"/>
                <w:left w:val="none" w:sz="0" w:space="0" w:color="auto"/>
                <w:bottom w:val="none" w:sz="0" w:space="0" w:color="auto"/>
                <w:right w:val="none" w:sz="0" w:space="0" w:color="auto"/>
              </w:divBdr>
              <w:divsChild>
                <w:div w:id="14787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569509791">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629942322">
      <w:bodyDiv w:val="1"/>
      <w:marLeft w:val="0"/>
      <w:marRight w:val="0"/>
      <w:marTop w:val="0"/>
      <w:marBottom w:val="0"/>
      <w:divBdr>
        <w:top w:val="none" w:sz="0" w:space="0" w:color="auto"/>
        <w:left w:val="none" w:sz="0" w:space="0" w:color="auto"/>
        <w:bottom w:val="none" w:sz="0" w:space="0" w:color="auto"/>
        <w:right w:val="none" w:sz="0" w:space="0" w:color="auto"/>
      </w:divBdr>
    </w:div>
    <w:div w:id="707679828">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42008687">
      <w:bodyDiv w:val="1"/>
      <w:marLeft w:val="0"/>
      <w:marRight w:val="0"/>
      <w:marTop w:val="0"/>
      <w:marBottom w:val="0"/>
      <w:divBdr>
        <w:top w:val="none" w:sz="0" w:space="0" w:color="auto"/>
        <w:left w:val="none" w:sz="0" w:space="0" w:color="auto"/>
        <w:bottom w:val="none" w:sz="0" w:space="0" w:color="auto"/>
        <w:right w:val="none" w:sz="0" w:space="0" w:color="auto"/>
      </w:divBdr>
    </w:div>
    <w:div w:id="852571064">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929658330">
      <w:bodyDiv w:val="1"/>
      <w:marLeft w:val="0"/>
      <w:marRight w:val="0"/>
      <w:marTop w:val="0"/>
      <w:marBottom w:val="0"/>
      <w:divBdr>
        <w:top w:val="none" w:sz="0" w:space="0" w:color="auto"/>
        <w:left w:val="none" w:sz="0" w:space="0" w:color="auto"/>
        <w:bottom w:val="none" w:sz="0" w:space="0" w:color="auto"/>
        <w:right w:val="none" w:sz="0" w:space="0" w:color="auto"/>
      </w:divBdr>
    </w:div>
    <w:div w:id="971250523">
      <w:bodyDiv w:val="1"/>
      <w:marLeft w:val="0"/>
      <w:marRight w:val="0"/>
      <w:marTop w:val="0"/>
      <w:marBottom w:val="0"/>
      <w:divBdr>
        <w:top w:val="none" w:sz="0" w:space="0" w:color="auto"/>
        <w:left w:val="none" w:sz="0" w:space="0" w:color="auto"/>
        <w:bottom w:val="none" w:sz="0" w:space="0" w:color="auto"/>
        <w:right w:val="none" w:sz="0" w:space="0" w:color="auto"/>
      </w:divBdr>
      <w:divsChild>
        <w:div w:id="1188719595">
          <w:marLeft w:val="0"/>
          <w:marRight w:val="0"/>
          <w:marTop w:val="0"/>
          <w:marBottom w:val="0"/>
          <w:divBdr>
            <w:top w:val="none" w:sz="0" w:space="0" w:color="auto"/>
            <w:left w:val="none" w:sz="0" w:space="0" w:color="auto"/>
            <w:bottom w:val="none" w:sz="0" w:space="0" w:color="auto"/>
            <w:right w:val="none" w:sz="0" w:space="0" w:color="auto"/>
          </w:divBdr>
          <w:divsChild>
            <w:div w:id="459305674">
              <w:marLeft w:val="0"/>
              <w:marRight w:val="0"/>
              <w:marTop w:val="0"/>
              <w:marBottom w:val="0"/>
              <w:divBdr>
                <w:top w:val="none" w:sz="0" w:space="0" w:color="auto"/>
                <w:left w:val="none" w:sz="0" w:space="0" w:color="auto"/>
                <w:bottom w:val="none" w:sz="0" w:space="0" w:color="auto"/>
                <w:right w:val="none" w:sz="0" w:space="0" w:color="auto"/>
              </w:divBdr>
              <w:divsChild>
                <w:div w:id="10597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23294">
      <w:bodyDiv w:val="1"/>
      <w:marLeft w:val="0"/>
      <w:marRight w:val="0"/>
      <w:marTop w:val="0"/>
      <w:marBottom w:val="0"/>
      <w:divBdr>
        <w:top w:val="none" w:sz="0" w:space="0" w:color="auto"/>
        <w:left w:val="none" w:sz="0" w:space="0" w:color="auto"/>
        <w:bottom w:val="none" w:sz="0" w:space="0" w:color="auto"/>
        <w:right w:val="none" w:sz="0" w:space="0" w:color="auto"/>
      </w:divBdr>
      <w:divsChild>
        <w:div w:id="708183369">
          <w:marLeft w:val="0"/>
          <w:marRight w:val="0"/>
          <w:marTop w:val="0"/>
          <w:marBottom w:val="0"/>
          <w:divBdr>
            <w:top w:val="none" w:sz="0" w:space="0" w:color="auto"/>
            <w:left w:val="none" w:sz="0" w:space="0" w:color="auto"/>
            <w:bottom w:val="none" w:sz="0" w:space="0" w:color="auto"/>
            <w:right w:val="none" w:sz="0" w:space="0" w:color="auto"/>
          </w:divBdr>
          <w:divsChild>
            <w:div w:id="1746756466">
              <w:marLeft w:val="0"/>
              <w:marRight w:val="0"/>
              <w:marTop w:val="0"/>
              <w:marBottom w:val="0"/>
              <w:divBdr>
                <w:top w:val="none" w:sz="0" w:space="0" w:color="auto"/>
                <w:left w:val="none" w:sz="0" w:space="0" w:color="auto"/>
                <w:bottom w:val="none" w:sz="0" w:space="0" w:color="auto"/>
                <w:right w:val="none" w:sz="0" w:space="0" w:color="auto"/>
              </w:divBdr>
              <w:divsChild>
                <w:div w:id="4374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3441">
      <w:bodyDiv w:val="1"/>
      <w:marLeft w:val="0"/>
      <w:marRight w:val="0"/>
      <w:marTop w:val="0"/>
      <w:marBottom w:val="0"/>
      <w:divBdr>
        <w:top w:val="none" w:sz="0" w:space="0" w:color="auto"/>
        <w:left w:val="none" w:sz="0" w:space="0" w:color="auto"/>
        <w:bottom w:val="none" w:sz="0" w:space="0" w:color="auto"/>
        <w:right w:val="none" w:sz="0" w:space="0" w:color="auto"/>
      </w:divBdr>
    </w:div>
    <w:div w:id="1023747008">
      <w:bodyDiv w:val="1"/>
      <w:marLeft w:val="0"/>
      <w:marRight w:val="0"/>
      <w:marTop w:val="0"/>
      <w:marBottom w:val="0"/>
      <w:divBdr>
        <w:top w:val="none" w:sz="0" w:space="0" w:color="auto"/>
        <w:left w:val="none" w:sz="0" w:space="0" w:color="auto"/>
        <w:bottom w:val="none" w:sz="0" w:space="0" w:color="auto"/>
        <w:right w:val="none" w:sz="0" w:space="0" w:color="auto"/>
      </w:divBdr>
    </w:div>
    <w:div w:id="1054768011">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197087877">
      <w:bodyDiv w:val="1"/>
      <w:marLeft w:val="0"/>
      <w:marRight w:val="0"/>
      <w:marTop w:val="0"/>
      <w:marBottom w:val="0"/>
      <w:divBdr>
        <w:top w:val="none" w:sz="0" w:space="0" w:color="auto"/>
        <w:left w:val="none" w:sz="0" w:space="0" w:color="auto"/>
        <w:bottom w:val="none" w:sz="0" w:space="0" w:color="auto"/>
        <w:right w:val="none" w:sz="0" w:space="0" w:color="auto"/>
      </w:divBdr>
    </w:div>
    <w:div w:id="1242259286">
      <w:bodyDiv w:val="1"/>
      <w:marLeft w:val="0"/>
      <w:marRight w:val="0"/>
      <w:marTop w:val="0"/>
      <w:marBottom w:val="0"/>
      <w:divBdr>
        <w:top w:val="none" w:sz="0" w:space="0" w:color="auto"/>
        <w:left w:val="none" w:sz="0" w:space="0" w:color="auto"/>
        <w:bottom w:val="none" w:sz="0" w:space="0" w:color="auto"/>
        <w:right w:val="none" w:sz="0" w:space="0" w:color="auto"/>
      </w:divBdr>
      <w:divsChild>
        <w:div w:id="531117609">
          <w:marLeft w:val="0"/>
          <w:marRight w:val="0"/>
          <w:marTop w:val="0"/>
          <w:marBottom w:val="0"/>
          <w:divBdr>
            <w:top w:val="none" w:sz="0" w:space="0" w:color="auto"/>
            <w:left w:val="none" w:sz="0" w:space="0" w:color="auto"/>
            <w:bottom w:val="none" w:sz="0" w:space="0" w:color="auto"/>
            <w:right w:val="none" w:sz="0" w:space="0" w:color="auto"/>
          </w:divBdr>
          <w:divsChild>
            <w:div w:id="1282802255">
              <w:marLeft w:val="0"/>
              <w:marRight w:val="0"/>
              <w:marTop w:val="0"/>
              <w:marBottom w:val="0"/>
              <w:divBdr>
                <w:top w:val="none" w:sz="0" w:space="0" w:color="auto"/>
                <w:left w:val="none" w:sz="0" w:space="0" w:color="auto"/>
                <w:bottom w:val="none" w:sz="0" w:space="0" w:color="auto"/>
                <w:right w:val="none" w:sz="0" w:space="0" w:color="auto"/>
              </w:divBdr>
              <w:divsChild>
                <w:div w:id="5421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88781195">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465613841">
      <w:bodyDiv w:val="1"/>
      <w:marLeft w:val="0"/>
      <w:marRight w:val="0"/>
      <w:marTop w:val="0"/>
      <w:marBottom w:val="0"/>
      <w:divBdr>
        <w:top w:val="none" w:sz="0" w:space="0" w:color="auto"/>
        <w:left w:val="none" w:sz="0" w:space="0" w:color="auto"/>
        <w:bottom w:val="none" w:sz="0" w:space="0" w:color="auto"/>
        <w:right w:val="none" w:sz="0" w:space="0" w:color="auto"/>
      </w:divBdr>
    </w:div>
    <w:div w:id="1481075868">
      <w:bodyDiv w:val="1"/>
      <w:marLeft w:val="0"/>
      <w:marRight w:val="0"/>
      <w:marTop w:val="0"/>
      <w:marBottom w:val="0"/>
      <w:divBdr>
        <w:top w:val="none" w:sz="0" w:space="0" w:color="auto"/>
        <w:left w:val="none" w:sz="0" w:space="0" w:color="auto"/>
        <w:bottom w:val="none" w:sz="0" w:space="0" w:color="auto"/>
        <w:right w:val="none" w:sz="0" w:space="0" w:color="auto"/>
      </w:divBdr>
    </w:div>
    <w:div w:id="1526209598">
      <w:bodyDiv w:val="1"/>
      <w:marLeft w:val="0"/>
      <w:marRight w:val="0"/>
      <w:marTop w:val="0"/>
      <w:marBottom w:val="0"/>
      <w:divBdr>
        <w:top w:val="none" w:sz="0" w:space="0" w:color="auto"/>
        <w:left w:val="none" w:sz="0" w:space="0" w:color="auto"/>
        <w:bottom w:val="none" w:sz="0" w:space="0" w:color="auto"/>
        <w:right w:val="none" w:sz="0" w:space="0" w:color="auto"/>
      </w:divBdr>
      <w:divsChild>
        <w:div w:id="1438063630">
          <w:marLeft w:val="0"/>
          <w:marRight w:val="0"/>
          <w:marTop w:val="0"/>
          <w:marBottom w:val="0"/>
          <w:divBdr>
            <w:top w:val="none" w:sz="0" w:space="0" w:color="auto"/>
            <w:left w:val="none" w:sz="0" w:space="0" w:color="auto"/>
            <w:bottom w:val="none" w:sz="0" w:space="0" w:color="auto"/>
            <w:right w:val="none" w:sz="0" w:space="0" w:color="auto"/>
          </w:divBdr>
          <w:divsChild>
            <w:div w:id="532230980">
              <w:marLeft w:val="0"/>
              <w:marRight w:val="0"/>
              <w:marTop w:val="0"/>
              <w:marBottom w:val="0"/>
              <w:divBdr>
                <w:top w:val="none" w:sz="0" w:space="0" w:color="auto"/>
                <w:left w:val="none" w:sz="0" w:space="0" w:color="auto"/>
                <w:bottom w:val="none" w:sz="0" w:space="0" w:color="auto"/>
                <w:right w:val="none" w:sz="0" w:space="0" w:color="auto"/>
              </w:divBdr>
              <w:divsChild>
                <w:div w:id="1098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62931217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2260527">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7263662">
      <w:bodyDiv w:val="1"/>
      <w:marLeft w:val="0"/>
      <w:marRight w:val="0"/>
      <w:marTop w:val="0"/>
      <w:marBottom w:val="0"/>
      <w:divBdr>
        <w:top w:val="none" w:sz="0" w:space="0" w:color="auto"/>
        <w:left w:val="none" w:sz="0" w:space="0" w:color="auto"/>
        <w:bottom w:val="none" w:sz="0" w:space="0" w:color="auto"/>
        <w:right w:val="none" w:sz="0" w:space="0" w:color="auto"/>
      </w:divBdr>
      <w:divsChild>
        <w:div w:id="656034397">
          <w:marLeft w:val="0"/>
          <w:marRight w:val="0"/>
          <w:marTop w:val="0"/>
          <w:marBottom w:val="0"/>
          <w:divBdr>
            <w:top w:val="none" w:sz="0" w:space="0" w:color="auto"/>
            <w:left w:val="none" w:sz="0" w:space="0" w:color="auto"/>
            <w:bottom w:val="none" w:sz="0" w:space="0" w:color="auto"/>
            <w:right w:val="none" w:sz="0" w:space="0" w:color="auto"/>
          </w:divBdr>
          <w:divsChild>
            <w:div w:id="1331324653">
              <w:marLeft w:val="0"/>
              <w:marRight w:val="0"/>
              <w:marTop w:val="0"/>
              <w:marBottom w:val="0"/>
              <w:divBdr>
                <w:top w:val="none" w:sz="0" w:space="0" w:color="auto"/>
                <w:left w:val="none" w:sz="0" w:space="0" w:color="auto"/>
                <w:bottom w:val="none" w:sz="0" w:space="0" w:color="auto"/>
                <w:right w:val="none" w:sz="0" w:space="0" w:color="auto"/>
              </w:divBdr>
              <w:divsChild>
                <w:div w:id="18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9703">
      <w:bodyDiv w:val="1"/>
      <w:marLeft w:val="0"/>
      <w:marRight w:val="0"/>
      <w:marTop w:val="0"/>
      <w:marBottom w:val="0"/>
      <w:divBdr>
        <w:top w:val="none" w:sz="0" w:space="0" w:color="auto"/>
        <w:left w:val="none" w:sz="0" w:space="0" w:color="auto"/>
        <w:bottom w:val="none" w:sz="0" w:space="0" w:color="auto"/>
        <w:right w:val="none" w:sz="0" w:space="0" w:color="auto"/>
      </w:divBdr>
    </w:div>
    <w:div w:id="1788968627">
      <w:bodyDiv w:val="1"/>
      <w:marLeft w:val="0"/>
      <w:marRight w:val="0"/>
      <w:marTop w:val="0"/>
      <w:marBottom w:val="0"/>
      <w:divBdr>
        <w:top w:val="none" w:sz="0" w:space="0" w:color="auto"/>
        <w:left w:val="none" w:sz="0" w:space="0" w:color="auto"/>
        <w:bottom w:val="none" w:sz="0" w:space="0" w:color="auto"/>
        <w:right w:val="none" w:sz="0" w:space="0" w:color="auto"/>
      </w:divBdr>
      <w:divsChild>
        <w:div w:id="1814180723">
          <w:marLeft w:val="0"/>
          <w:marRight w:val="0"/>
          <w:marTop w:val="0"/>
          <w:marBottom w:val="0"/>
          <w:divBdr>
            <w:top w:val="none" w:sz="0" w:space="0" w:color="auto"/>
            <w:left w:val="none" w:sz="0" w:space="0" w:color="auto"/>
            <w:bottom w:val="none" w:sz="0" w:space="0" w:color="auto"/>
            <w:right w:val="none" w:sz="0" w:space="0" w:color="auto"/>
          </w:divBdr>
          <w:divsChild>
            <w:div w:id="1708292941">
              <w:marLeft w:val="0"/>
              <w:marRight w:val="0"/>
              <w:marTop w:val="0"/>
              <w:marBottom w:val="0"/>
              <w:divBdr>
                <w:top w:val="none" w:sz="0" w:space="0" w:color="auto"/>
                <w:left w:val="none" w:sz="0" w:space="0" w:color="auto"/>
                <w:bottom w:val="none" w:sz="0" w:space="0" w:color="auto"/>
                <w:right w:val="none" w:sz="0" w:space="0" w:color="auto"/>
              </w:divBdr>
              <w:divsChild>
                <w:div w:id="12119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35085459">
      <w:bodyDiv w:val="1"/>
      <w:marLeft w:val="0"/>
      <w:marRight w:val="0"/>
      <w:marTop w:val="0"/>
      <w:marBottom w:val="0"/>
      <w:divBdr>
        <w:top w:val="none" w:sz="0" w:space="0" w:color="auto"/>
        <w:left w:val="none" w:sz="0" w:space="0" w:color="auto"/>
        <w:bottom w:val="none" w:sz="0" w:space="0" w:color="auto"/>
        <w:right w:val="none" w:sz="0" w:space="0" w:color="auto"/>
      </w:divBdr>
    </w:div>
    <w:div w:id="1991977487">
      <w:bodyDiv w:val="1"/>
      <w:marLeft w:val="0"/>
      <w:marRight w:val="0"/>
      <w:marTop w:val="0"/>
      <w:marBottom w:val="0"/>
      <w:divBdr>
        <w:top w:val="none" w:sz="0" w:space="0" w:color="auto"/>
        <w:left w:val="none" w:sz="0" w:space="0" w:color="auto"/>
        <w:bottom w:val="none" w:sz="0" w:space="0" w:color="auto"/>
        <w:right w:val="none" w:sz="0" w:space="0" w:color="auto"/>
      </w:divBdr>
    </w:div>
    <w:div w:id="2054034761">
      <w:bodyDiv w:val="1"/>
      <w:marLeft w:val="0"/>
      <w:marRight w:val="0"/>
      <w:marTop w:val="0"/>
      <w:marBottom w:val="0"/>
      <w:divBdr>
        <w:top w:val="none" w:sz="0" w:space="0" w:color="auto"/>
        <w:left w:val="none" w:sz="0" w:space="0" w:color="auto"/>
        <w:bottom w:val="none" w:sz="0" w:space="0" w:color="auto"/>
        <w:right w:val="none" w:sz="0" w:space="0" w:color="auto"/>
      </w:divBdr>
      <w:divsChild>
        <w:div w:id="452211478">
          <w:marLeft w:val="0"/>
          <w:marRight w:val="0"/>
          <w:marTop w:val="0"/>
          <w:marBottom w:val="0"/>
          <w:divBdr>
            <w:top w:val="none" w:sz="0" w:space="0" w:color="auto"/>
            <w:left w:val="none" w:sz="0" w:space="0" w:color="auto"/>
            <w:bottom w:val="none" w:sz="0" w:space="0" w:color="auto"/>
            <w:right w:val="none" w:sz="0" w:space="0" w:color="auto"/>
          </w:divBdr>
          <w:divsChild>
            <w:div w:id="1116674804">
              <w:marLeft w:val="0"/>
              <w:marRight w:val="0"/>
              <w:marTop w:val="0"/>
              <w:marBottom w:val="0"/>
              <w:divBdr>
                <w:top w:val="none" w:sz="0" w:space="0" w:color="auto"/>
                <w:left w:val="none" w:sz="0" w:space="0" w:color="auto"/>
                <w:bottom w:val="none" w:sz="0" w:space="0" w:color="auto"/>
                <w:right w:val="none" w:sz="0" w:space="0" w:color="auto"/>
              </w:divBdr>
              <w:divsChild>
                <w:div w:id="3520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188">
      <w:bodyDiv w:val="1"/>
      <w:marLeft w:val="0"/>
      <w:marRight w:val="0"/>
      <w:marTop w:val="0"/>
      <w:marBottom w:val="0"/>
      <w:divBdr>
        <w:top w:val="none" w:sz="0" w:space="0" w:color="auto"/>
        <w:left w:val="none" w:sz="0" w:space="0" w:color="auto"/>
        <w:bottom w:val="none" w:sz="0" w:space="0" w:color="auto"/>
        <w:right w:val="none" w:sz="0" w:space="0" w:color="auto"/>
      </w:divBdr>
      <w:divsChild>
        <w:div w:id="1373463195">
          <w:marLeft w:val="0"/>
          <w:marRight w:val="0"/>
          <w:marTop w:val="0"/>
          <w:marBottom w:val="0"/>
          <w:divBdr>
            <w:top w:val="none" w:sz="0" w:space="0" w:color="auto"/>
            <w:left w:val="none" w:sz="0" w:space="0" w:color="auto"/>
            <w:bottom w:val="none" w:sz="0" w:space="0" w:color="auto"/>
            <w:right w:val="none" w:sz="0" w:space="0" w:color="auto"/>
          </w:divBdr>
          <w:divsChild>
            <w:div w:id="721828823">
              <w:marLeft w:val="0"/>
              <w:marRight w:val="0"/>
              <w:marTop w:val="0"/>
              <w:marBottom w:val="0"/>
              <w:divBdr>
                <w:top w:val="none" w:sz="0" w:space="0" w:color="auto"/>
                <w:left w:val="none" w:sz="0" w:space="0" w:color="auto"/>
                <w:bottom w:val="none" w:sz="0" w:space="0" w:color="auto"/>
                <w:right w:val="none" w:sz="0" w:space="0" w:color="auto"/>
              </w:divBdr>
              <w:divsChild>
                <w:div w:id="810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2787">
      <w:bodyDiv w:val="1"/>
      <w:marLeft w:val="0"/>
      <w:marRight w:val="0"/>
      <w:marTop w:val="0"/>
      <w:marBottom w:val="0"/>
      <w:divBdr>
        <w:top w:val="none" w:sz="0" w:space="0" w:color="auto"/>
        <w:left w:val="none" w:sz="0" w:space="0" w:color="auto"/>
        <w:bottom w:val="none" w:sz="0" w:space="0" w:color="auto"/>
        <w:right w:val="none" w:sz="0" w:space="0" w:color="auto"/>
      </w:divBdr>
    </w:div>
    <w:div w:id="21436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s.wikipedia.org/wiki/20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52E5-89C9-4DF1-BA98-00669931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2360</Words>
  <Characters>12982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Jesús AlbertoJH</cp:lastModifiedBy>
  <cp:revision>11</cp:revision>
  <cp:lastPrinted>2018-11-29T18:28:00Z</cp:lastPrinted>
  <dcterms:created xsi:type="dcterms:W3CDTF">2018-11-29T00:44:00Z</dcterms:created>
  <dcterms:modified xsi:type="dcterms:W3CDTF">2018-12-03T14:55:00Z</dcterms:modified>
</cp:coreProperties>
</file>