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14285" w14:textId="77777777" w:rsidR="00B7257A" w:rsidRDefault="00B7257A" w:rsidP="00C91F81">
      <w:pPr>
        <w:jc w:val="both"/>
        <w:rPr>
          <w:rFonts w:ascii="AvantGarde Bk BT" w:hAnsi="AvantGarde Bk BT"/>
          <w:bCs/>
          <w:sz w:val="22"/>
          <w:szCs w:val="22"/>
        </w:rPr>
      </w:pPr>
      <w:bookmarkStart w:id="0" w:name="_GoBack"/>
      <w:bookmarkEnd w:id="0"/>
    </w:p>
    <w:p w14:paraId="0A719F9E" w14:textId="77777777" w:rsidR="00B7257A" w:rsidRDefault="00B7257A" w:rsidP="00C91F81">
      <w:pPr>
        <w:jc w:val="both"/>
        <w:rPr>
          <w:rFonts w:ascii="AvantGarde Bk BT" w:hAnsi="AvantGarde Bk BT"/>
          <w:bCs/>
          <w:sz w:val="22"/>
          <w:szCs w:val="22"/>
        </w:rPr>
      </w:pPr>
    </w:p>
    <w:p w14:paraId="440525D3" w14:textId="77777777" w:rsidR="00B7257A" w:rsidRDefault="00B7257A" w:rsidP="00C91F81">
      <w:pPr>
        <w:jc w:val="both"/>
        <w:rPr>
          <w:rFonts w:ascii="AvantGarde Bk BT" w:hAnsi="AvantGarde Bk BT"/>
          <w:bCs/>
          <w:sz w:val="22"/>
          <w:szCs w:val="22"/>
        </w:rPr>
      </w:pPr>
    </w:p>
    <w:p w14:paraId="2A570A7F" w14:textId="5247E379" w:rsidR="0057007E" w:rsidRPr="00CA5ADA" w:rsidRDefault="0057007E" w:rsidP="00C91F81">
      <w:pPr>
        <w:jc w:val="both"/>
        <w:rPr>
          <w:rFonts w:ascii="AvantGarde Bk BT" w:hAnsi="AvantGarde Bk BT"/>
          <w:bCs/>
          <w:sz w:val="22"/>
          <w:szCs w:val="22"/>
        </w:rPr>
      </w:pPr>
      <w:r w:rsidRPr="00CA5ADA">
        <w:rPr>
          <w:rFonts w:ascii="AvantGarde Bk BT" w:hAnsi="AvantGarde Bk BT"/>
          <w:bCs/>
          <w:sz w:val="22"/>
          <w:szCs w:val="22"/>
        </w:rPr>
        <w:t>CONSEJO GENERAL UNIVERSITARIO</w:t>
      </w:r>
    </w:p>
    <w:p w14:paraId="683A6973" w14:textId="77777777" w:rsidR="0057007E" w:rsidRPr="00CA5ADA" w:rsidRDefault="0057007E" w:rsidP="00C91F81">
      <w:pPr>
        <w:jc w:val="both"/>
        <w:rPr>
          <w:rFonts w:ascii="AvantGarde Bk BT" w:hAnsi="AvantGarde Bk BT"/>
          <w:bCs/>
          <w:spacing w:val="120"/>
          <w:sz w:val="22"/>
          <w:szCs w:val="22"/>
        </w:rPr>
      </w:pPr>
      <w:r w:rsidRPr="00CA5ADA">
        <w:rPr>
          <w:rFonts w:ascii="AvantGarde Bk BT" w:hAnsi="AvantGarde Bk BT"/>
          <w:bCs/>
          <w:spacing w:val="120"/>
          <w:sz w:val="22"/>
          <w:szCs w:val="22"/>
        </w:rPr>
        <w:t>PRESENTE</w:t>
      </w:r>
    </w:p>
    <w:p w14:paraId="23EC4D47" w14:textId="77777777" w:rsidR="0057007E" w:rsidRDefault="0057007E" w:rsidP="00C91F81">
      <w:pPr>
        <w:jc w:val="both"/>
        <w:rPr>
          <w:rFonts w:ascii="AvantGarde Bk BT" w:hAnsi="AvantGarde Bk BT"/>
          <w:sz w:val="22"/>
          <w:szCs w:val="22"/>
        </w:rPr>
      </w:pPr>
    </w:p>
    <w:p w14:paraId="3C191BEE" w14:textId="77777777" w:rsidR="00B7257A" w:rsidRPr="00CA5ADA" w:rsidRDefault="00B7257A" w:rsidP="00C91F81">
      <w:pPr>
        <w:jc w:val="both"/>
        <w:rPr>
          <w:rFonts w:ascii="AvantGarde Bk BT" w:hAnsi="AvantGarde Bk BT"/>
          <w:sz w:val="22"/>
          <w:szCs w:val="22"/>
        </w:rPr>
      </w:pPr>
    </w:p>
    <w:p w14:paraId="668AB807" w14:textId="6AF659DD" w:rsidR="006304E7" w:rsidRPr="00CA5ADA" w:rsidRDefault="00C87FC2" w:rsidP="00C91F81">
      <w:pPr>
        <w:jc w:val="both"/>
        <w:rPr>
          <w:rFonts w:ascii="AvantGarde Bk BT" w:hAnsi="AvantGarde Bk BT"/>
          <w:sz w:val="22"/>
          <w:szCs w:val="22"/>
        </w:rPr>
      </w:pPr>
      <w:r w:rsidRPr="00CA5ADA">
        <w:rPr>
          <w:rFonts w:ascii="AvantGarde Bk BT" w:hAnsi="AvantGarde Bk BT"/>
          <w:sz w:val="22"/>
          <w:szCs w:val="22"/>
        </w:rPr>
        <w:t xml:space="preserve">A estas Comisiones de Educación y </w:t>
      </w:r>
      <w:r w:rsidR="00CF4562" w:rsidRPr="00CA5ADA">
        <w:rPr>
          <w:rFonts w:ascii="AvantGarde Bk BT" w:hAnsi="AvantGarde Bk BT"/>
          <w:sz w:val="22"/>
          <w:szCs w:val="22"/>
        </w:rPr>
        <w:t xml:space="preserve">de </w:t>
      </w:r>
      <w:r w:rsidRPr="00CA5ADA">
        <w:rPr>
          <w:rFonts w:ascii="AvantGarde Bk BT" w:hAnsi="AvantGarde Bk BT"/>
          <w:sz w:val="22"/>
          <w:szCs w:val="22"/>
        </w:rPr>
        <w:t xml:space="preserve">Hacienda ha sido turnado el dictamen </w:t>
      </w:r>
      <w:r w:rsidR="007B051C" w:rsidRPr="00CA5ADA">
        <w:rPr>
          <w:rFonts w:ascii="AvantGarde Bk BT" w:hAnsi="AvantGarde Bk BT"/>
          <w:sz w:val="22"/>
          <w:szCs w:val="22"/>
        </w:rPr>
        <w:t>no. 352/2017</w:t>
      </w:r>
      <w:r w:rsidRPr="00CA5ADA">
        <w:rPr>
          <w:rFonts w:ascii="AvantGarde Bk BT" w:hAnsi="AvantGarde Bk BT"/>
          <w:sz w:val="22"/>
          <w:szCs w:val="22"/>
        </w:rPr>
        <w:t>, del</w:t>
      </w:r>
      <w:r w:rsidR="007B051C" w:rsidRPr="00CA5ADA">
        <w:rPr>
          <w:rFonts w:ascii="AvantGarde Bk BT" w:hAnsi="AvantGarde Bk BT"/>
          <w:sz w:val="22"/>
          <w:szCs w:val="22"/>
        </w:rPr>
        <w:t xml:space="preserve"> 17 de marzo de 2017,</w:t>
      </w:r>
      <w:r w:rsidRPr="00CA5ADA">
        <w:rPr>
          <w:rFonts w:ascii="AvantGarde Bk BT" w:hAnsi="AvantGarde Bk BT"/>
          <w:sz w:val="22"/>
          <w:szCs w:val="22"/>
        </w:rPr>
        <w:t xml:space="preserve"> </w:t>
      </w:r>
      <w:r w:rsidR="000379C5" w:rsidRPr="00CA5ADA">
        <w:rPr>
          <w:rFonts w:ascii="AvantGarde Bk BT" w:hAnsi="AvantGarde Bk BT"/>
          <w:sz w:val="22"/>
          <w:szCs w:val="22"/>
        </w:rPr>
        <w:t xml:space="preserve">en </w:t>
      </w:r>
      <w:r w:rsidR="002D53D6" w:rsidRPr="00CA5ADA">
        <w:rPr>
          <w:rFonts w:ascii="AvantGarde Bk BT" w:hAnsi="AvantGarde Bk BT"/>
          <w:sz w:val="22"/>
          <w:szCs w:val="22"/>
        </w:rPr>
        <w:t>el</w:t>
      </w:r>
      <w:r w:rsidR="000379C5" w:rsidRPr="00CA5ADA">
        <w:rPr>
          <w:rFonts w:ascii="AvantGarde Bk BT" w:hAnsi="AvantGarde Bk BT"/>
          <w:sz w:val="22"/>
          <w:szCs w:val="22"/>
        </w:rPr>
        <w:t xml:space="preserve"> que </w:t>
      </w:r>
      <w:r w:rsidR="002D53D6" w:rsidRPr="00CA5ADA">
        <w:rPr>
          <w:rFonts w:ascii="AvantGarde Bk BT" w:hAnsi="AvantGarde Bk BT"/>
          <w:sz w:val="22"/>
          <w:szCs w:val="22"/>
        </w:rPr>
        <w:t xml:space="preserve">el </w:t>
      </w:r>
      <w:r w:rsidRPr="00CA5ADA">
        <w:rPr>
          <w:rFonts w:ascii="AvantGarde Bk BT" w:hAnsi="AvantGarde Bk BT"/>
          <w:sz w:val="22"/>
          <w:szCs w:val="22"/>
        </w:rPr>
        <w:t xml:space="preserve">Centro Universitario </w:t>
      </w:r>
      <w:r w:rsidR="00EC3026" w:rsidRPr="00CA5ADA">
        <w:rPr>
          <w:rFonts w:ascii="AvantGarde Bk BT" w:hAnsi="AvantGarde Bk BT"/>
          <w:sz w:val="22"/>
          <w:szCs w:val="22"/>
        </w:rPr>
        <w:t>de Ciencias</w:t>
      </w:r>
      <w:r w:rsidR="002D53D6" w:rsidRPr="00CA5ADA">
        <w:rPr>
          <w:rFonts w:ascii="AvantGarde Bk BT" w:hAnsi="AvantGarde Bk BT"/>
          <w:sz w:val="22"/>
          <w:szCs w:val="22"/>
        </w:rPr>
        <w:t xml:space="preserve"> de la Salud</w:t>
      </w:r>
      <w:r w:rsidRPr="00CA5ADA">
        <w:rPr>
          <w:rFonts w:ascii="AvantGarde Bk BT" w:hAnsi="AvantGarde Bk BT"/>
          <w:sz w:val="22"/>
          <w:szCs w:val="22"/>
        </w:rPr>
        <w:t>, propone</w:t>
      </w:r>
      <w:r w:rsidR="000379C5" w:rsidRPr="00CA5ADA">
        <w:rPr>
          <w:rFonts w:ascii="AvantGarde Bk BT" w:hAnsi="AvantGarde Bk BT"/>
          <w:sz w:val="22"/>
          <w:szCs w:val="22"/>
        </w:rPr>
        <w:t>n</w:t>
      </w:r>
      <w:r w:rsidRPr="00CA5ADA">
        <w:rPr>
          <w:rFonts w:ascii="AvantGarde Bk BT" w:hAnsi="AvantGarde Bk BT"/>
          <w:sz w:val="22"/>
          <w:szCs w:val="22"/>
        </w:rPr>
        <w:t xml:space="preserve"> la </w:t>
      </w:r>
      <w:r w:rsidR="00EC3026" w:rsidRPr="00CA5ADA">
        <w:rPr>
          <w:rFonts w:ascii="AvantGarde Bk BT" w:hAnsi="AvantGarde Bk BT"/>
          <w:sz w:val="22"/>
          <w:szCs w:val="22"/>
        </w:rPr>
        <w:t>creación</w:t>
      </w:r>
      <w:r w:rsidRPr="00CA5ADA">
        <w:rPr>
          <w:rFonts w:ascii="AvantGarde Bk BT" w:hAnsi="AvantGarde Bk BT"/>
          <w:sz w:val="22"/>
          <w:szCs w:val="22"/>
        </w:rPr>
        <w:t xml:space="preserve"> del</w:t>
      </w:r>
      <w:r w:rsidR="000379C5" w:rsidRPr="00CA5ADA">
        <w:rPr>
          <w:rFonts w:ascii="AvantGarde Bk BT" w:hAnsi="AvantGarde Bk BT"/>
          <w:sz w:val="22"/>
          <w:szCs w:val="22"/>
        </w:rPr>
        <w:t xml:space="preserve"> </w:t>
      </w:r>
      <w:r w:rsidR="008F74E2" w:rsidRPr="00CA5ADA">
        <w:rPr>
          <w:rFonts w:ascii="AvantGarde Bk BT" w:hAnsi="AvantGarde Bk BT"/>
          <w:b/>
          <w:color w:val="000000" w:themeColor="text1"/>
          <w:sz w:val="22"/>
          <w:szCs w:val="22"/>
        </w:rPr>
        <w:t>Programa de Nivelac</w:t>
      </w:r>
      <w:r w:rsidR="00CA6C51" w:rsidRPr="00CA5ADA">
        <w:rPr>
          <w:rFonts w:ascii="AvantGarde Bk BT" w:hAnsi="AvantGarde Bk BT"/>
          <w:b/>
          <w:color w:val="000000" w:themeColor="text1"/>
          <w:sz w:val="22"/>
          <w:szCs w:val="22"/>
        </w:rPr>
        <w:t>ión de la C</w:t>
      </w:r>
      <w:r w:rsidR="008F74E2" w:rsidRPr="00CA5ADA">
        <w:rPr>
          <w:rFonts w:ascii="AvantGarde Bk BT" w:hAnsi="AvantGarde Bk BT"/>
          <w:b/>
          <w:color w:val="000000" w:themeColor="text1"/>
          <w:sz w:val="22"/>
          <w:szCs w:val="22"/>
        </w:rPr>
        <w:t>arrera de Técnico Superior Universitario en Emergencias, Seguridad Laboral y Rescates</w:t>
      </w:r>
      <w:r w:rsidRPr="00CA5ADA">
        <w:rPr>
          <w:rFonts w:ascii="AvantGarde Bk BT" w:hAnsi="AvantGarde Bk BT"/>
          <w:color w:val="000000" w:themeColor="text1"/>
          <w:sz w:val="22"/>
          <w:szCs w:val="22"/>
        </w:rPr>
        <w:t xml:space="preserve">, </w:t>
      </w:r>
      <w:r w:rsidR="000379C5" w:rsidRPr="00CA5ADA">
        <w:rPr>
          <w:rFonts w:ascii="AvantGarde Bk BT" w:hAnsi="AvantGarde Bk BT"/>
          <w:spacing w:val="-2"/>
          <w:sz w:val="22"/>
          <w:szCs w:val="22"/>
        </w:rPr>
        <w:t xml:space="preserve">en la modalidad </w:t>
      </w:r>
      <w:r w:rsidR="00EA541A" w:rsidRPr="00CA5ADA">
        <w:rPr>
          <w:rFonts w:ascii="AvantGarde Bk BT" w:hAnsi="AvantGarde Bk BT"/>
          <w:spacing w:val="-2"/>
          <w:sz w:val="22"/>
          <w:szCs w:val="22"/>
        </w:rPr>
        <w:t>mixta</w:t>
      </w:r>
      <w:r w:rsidR="000379C5" w:rsidRPr="00CA5ADA">
        <w:rPr>
          <w:rFonts w:ascii="AvantGarde Bk BT" w:hAnsi="AvantGarde Bk BT"/>
          <w:spacing w:val="-2"/>
          <w:sz w:val="22"/>
          <w:szCs w:val="22"/>
        </w:rPr>
        <w:t xml:space="preserve"> </w:t>
      </w:r>
      <w:r w:rsidR="000379C5" w:rsidRPr="00CA5ADA">
        <w:rPr>
          <w:rFonts w:ascii="AvantGarde Bk BT" w:hAnsi="AvantGarde Bk BT"/>
          <w:sz w:val="22"/>
          <w:szCs w:val="22"/>
        </w:rPr>
        <w:t>y bajo el sistema de créditos</w:t>
      </w:r>
      <w:r w:rsidRPr="00CA5ADA">
        <w:rPr>
          <w:rFonts w:ascii="AvantGarde Bk BT" w:hAnsi="AvantGarde Bk BT"/>
          <w:sz w:val="22"/>
          <w:szCs w:val="22"/>
        </w:rPr>
        <w:t>, y</w:t>
      </w:r>
    </w:p>
    <w:p w14:paraId="53F705CD" w14:textId="2A535EDB" w:rsidR="00312443" w:rsidRPr="00CA5ADA" w:rsidRDefault="00312443" w:rsidP="00AD6103">
      <w:pPr>
        <w:rPr>
          <w:rFonts w:ascii="AvantGarde Bk BT" w:hAnsi="AvantGarde Bk BT"/>
          <w:b/>
          <w:sz w:val="22"/>
          <w:szCs w:val="22"/>
        </w:rPr>
      </w:pPr>
    </w:p>
    <w:p w14:paraId="0509D32E" w14:textId="7D44555B" w:rsidR="0057007E" w:rsidRPr="00CA5ADA" w:rsidRDefault="0057007E" w:rsidP="00C91F81">
      <w:pPr>
        <w:jc w:val="center"/>
        <w:rPr>
          <w:rFonts w:ascii="AvantGarde Bk BT" w:hAnsi="AvantGarde Bk BT"/>
          <w:b/>
          <w:sz w:val="22"/>
          <w:szCs w:val="22"/>
        </w:rPr>
      </w:pPr>
      <w:r w:rsidRPr="00CA5ADA">
        <w:rPr>
          <w:rFonts w:ascii="AvantGarde Bk BT" w:hAnsi="AvantGarde Bk BT"/>
          <w:b/>
          <w:sz w:val="22"/>
          <w:szCs w:val="22"/>
        </w:rPr>
        <w:t>R e s u l t a n d o:</w:t>
      </w:r>
    </w:p>
    <w:p w14:paraId="5D296B3B" w14:textId="492AA358" w:rsidR="00927CBC" w:rsidRPr="00CA5ADA" w:rsidRDefault="00927CBC" w:rsidP="00C91F81">
      <w:pPr>
        <w:jc w:val="both"/>
        <w:rPr>
          <w:rFonts w:ascii="AvantGarde Bk BT" w:hAnsi="AvantGarde Bk BT"/>
          <w:sz w:val="22"/>
          <w:szCs w:val="22"/>
        </w:rPr>
      </w:pPr>
    </w:p>
    <w:p w14:paraId="20C0516D" w14:textId="7E0D15C7" w:rsidR="0032397B" w:rsidRPr="00CA5ADA" w:rsidRDefault="0032397B" w:rsidP="009A7947">
      <w:pPr>
        <w:numPr>
          <w:ilvl w:val="0"/>
          <w:numId w:val="6"/>
        </w:numPr>
        <w:autoSpaceDE w:val="0"/>
        <w:autoSpaceDN w:val="0"/>
        <w:adjustRightInd w:val="0"/>
        <w:ind w:left="426" w:hanging="426"/>
        <w:jc w:val="both"/>
        <w:rPr>
          <w:rFonts w:ascii="AvantGarde Bk BT" w:hAnsi="AvantGarde Bk BT" w:cs="Calibri"/>
          <w:sz w:val="22"/>
          <w:szCs w:val="22"/>
        </w:rPr>
      </w:pPr>
      <w:r w:rsidRPr="00CA5ADA">
        <w:rPr>
          <w:rFonts w:ascii="AvantGarde Bk BT" w:hAnsi="AvantGarde Bk BT" w:cs="Calibri"/>
          <w:sz w:val="22"/>
          <w:szCs w:val="22"/>
        </w:rPr>
        <w:t>Que la Universidad de Guadalajara es una institución pública con aut</w:t>
      </w:r>
      <w:r w:rsidR="0052104D" w:rsidRPr="00CA5ADA">
        <w:rPr>
          <w:rFonts w:ascii="AvantGarde Bk BT" w:hAnsi="AvantGarde Bk BT" w:cs="Calibri"/>
          <w:sz w:val="22"/>
          <w:szCs w:val="22"/>
        </w:rPr>
        <w:t>onomía</w:t>
      </w:r>
      <w:r w:rsidRPr="00CA5ADA">
        <w:rPr>
          <w:rFonts w:ascii="AvantGarde Bk BT" w:hAnsi="AvantGarde Bk BT" w:cs="Calibri"/>
          <w:sz w:val="22"/>
          <w:szCs w:val="22"/>
        </w:rPr>
        <w:t xml:space="preserve"> y patrimonio propios</w:t>
      </w:r>
      <w:r w:rsidR="00EF2A23" w:rsidRPr="00CA5ADA">
        <w:rPr>
          <w:rFonts w:ascii="AvantGarde Bk BT" w:hAnsi="AvantGarde Bk BT" w:cs="Calibri"/>
          <w:sz w:val="22"/>
          <w:szCs w:val="22"/>
        </w:rPr>
        <w:t>,</w:t>
      </w:r>
      <w:r w:rsidRPr="00CA5ADA">
        <w:rPr>
          <w:rFonts w:ascii="AvantGarde Bk BT" w:hAnsi="AvantGarde Bk BT" w:cs="Calibri"/>
          <w:sz w:val="22"/>
          <w:szCs w:val="22"/>
        </w:rPr>
        <w:t xml:space="preserve"> cuya actuación se rige en el marco del artículo 3 de la Constitución Política de los Estados Unidos Mexicanos.</w:t>
      </w:r>
    </w:p>
    <w:p w14:paraId="5FC7B53C" w14:textId="77777777" w:rsidR="00927CBC" w:rsidRPr="00CA5ADA" w:rsidRDefault="00927CBC" w:rsidP="000F2FF8">
      <w:pPr>
        <w:pStyle w:val="Default"/>
        <w:jc w:val="both"/>
        <w:rPr>
          <w:rFonts w:ascii="AvantGarde Bk BT" w:hAnsi="AvantGarde Bk BT"/>
          <w:color w:val="auto"/>
          <w:sz w:val="22"/>
          <w:szCs w:val="22"/>
        </w:rPr>
      </w:pPr>
    </w:p>
    <w:p w14:paraId="15201909" w14:textId="6DBDB8D4" w:rsidR="0032397B" w:rsidRPr="00CA5ADA" w:rsidRDefault="0032397B" w:rsidP="009A7947">
      <w:pPr>
        <w:pStyle w:val="Default"/>
        <w:numPr>
          <w:ilvl w:val="0"/>
          <w:numId w:val="6"/>
        </w:numPr>
        <w:ind w:left="426" w:hanging="426"/>
        <w:jc w:val="both"/>
        <w:rPr>
          <w:rFonts w:ascii="AvantGarde Bk BT" w:hAnsi="AvantGarde Bk BT"/>
          <w:sz w:val="22"/>
          <w:szCs w:val="22"/>
        </w:rPr>
      </w:pPr>
      <w:r w:rsidRPr="00CA5ADA">
        <w:rPr>
          <w:rFonts w:ascii="AvantGarde Bk BT" w:eastAsiaTheme="minorHAnsi" w:hAnsi="AvantGarde Bk BT" w:cstheme="minorBidi"/>
          <w:color w:val="auto"/>
          <w:sz w:val="22"/>
          <w:szCs w:val="22"/>
          <w:lang w:val="es-ES_tradnl" w:eastAsia="ja-JP"/>
        </w:rPr>
        <w:t xml:space="preserve">Que </w:t>
      </w:r>
      <w:r w:rsidR="00B7257A" w:rsidRPr="00CA5ADA">
        <w:rPr>
          <w:rFonts w:ascii="AvantGarde Bk BT" w:eastAsiaTheme="minorHAnsi" w:hAnsi="AvantGarde Bk BT" w:cstheme="minorBidi"/>
          <w:color w:val="auto"/>
          <w:sz w:val="22"/>
          <w:szCs w:val="22"/>
          <w:lang w:val="es-ES_tradnl" w:eastAsia="ja-JP"/>
        </w:rPr>
        <w:t>tomando en cuenta las tendencias gl</w:t>
      </w:r>
      <w:r w:rsidR="00B7257A">
        <w:rPr>
          <w:rFonts w:ascii="AvantGarde Bk BT" w:eastAsiaTheme="minorHAnsi" w:hAnsi="AvantGarde Bk BT" w:cstheme="minorBidi"/>
          <w:color w:val="auto"/>
          <w:sz w:val="22"/>
          <w:szCs w:val="22"/>
          <w:lang w:val="es-ES_tradnl" w:eastAsia="ja-JP"/>
        </w:rPr>
        <w:t xml:space="preserve">obales y de desarrollo regional, </w:t>
      </w:r>
      <w:r w:rsidRPr="00CA5ADA">
        <w:rPr>
          <w:rFonts w:ascii="AvantGarde Bk BT" w:eastAsiaTheme="minorHAnsi" w:hAnsi="AvantGarde Bk BT" w:cstheme="minorBidi"/>
          <w:color w:val="auto"/>
          <w:sz w:val="22"/>
          <w:szCs w:val="22"/>
          <w:lang w:val="es-ES_tradnl" w:eastAsia="ja-JP"/>
        </w:rPr>
        <w:t>el Plan de Desarrollo Institucional 2014-2030 planteó como una de sus políticas esenciales</w:t>
      </w:r>
      <w:r w:rsidR="00FD417B" w:rsidRPr="00CA5ADA">
        <w:rPr>
          <w:rFonts w:ascii="AvantGarde Bk BT" w:eastAsiaTheme="minorHAnsi" w:hAnsi="AvantGarde Bk BT" w:cstheme="minorBidi"/>
          <w:color w:val="auto"/>
          <w:sz w:val="22"/>
          <w:szCs w:val="22"/>
          <w:lang w:val="es-ES_tradnl" w:eastAsia="ja-JP"/>
        </w:rPr>
        <w:t xml:space="preserve"> </w:t>
      </w:r>
      <w:r w:rsidRPr="00CA5ADA">
        <w:rPr>
          <w:rFonts w:ascii="AvantGarde Bk BT" w:eastAsiaTheme="minorHAnsi" w:hAnsi="AvantGarde Bk BT" w:cstheme="minorBidi"/>
          <w:color w:val="auto"/>
          <w:sz w:val="22"/>
          <w:szCs w:val="22"/>
          <w:lang w:val="es-ES_tradnl" w:eastAsia="ja-JP"/>
        </w:rPr>
        <w:t xml:space="preserve">la ampliación y diversificación de la matrícula con altos estándares de calidad, pertinencia y equidad, Así, ante la creciente demanda de servicios educativos en distintas zonas del </w:t>
      </w:r>
      <w:r w:rsidR="00927CBC" w:rsidRPr="00CA5ADA">
        <w:rPr>
          <w:rFonts w:ascii="AvantGarde Bk BT" w:eastAsiaTheme="minorHAnsi" w:hAnsi="AvantGarde Bk BT" w:cstheme="minorBidi"/>
          <w:color w:val="auto"/>
          <w:sz w:val="22"/>
          <w:szCs w:val="22"/>
          <w:lang w:val="es-ES_tradnl" w:eastAsia="ja-JP"/>
        </w:rPr>
        <w:t>e</w:t>
      </w:r>
      <w:r w:rsidRPr="00CA5ADA">
        <w:rPr>
          <w:rFonts w:ascii="AvantGarde Bk BT" w:eastAsiaTheme="minorHAnsi" w:hAnsi="AvantGarde Bk BT" w:cstheme="minorBidi"/>
          <w:color w:val="auto"/>
          <w:sz w:val="22"/>
          <w:szCs w:val="22"/>
          <w:lang w:val="es-ES_tradnl" w:eastAsia="ja-JP"/>
        </w:rPr>
        <w:t xml:space="preserve">stado de Jalisco, la </w:t>
      </w:r>
      <w:r w:rsidR="00927CBC" w:rsidRPr="00CA5ADA">
        <w:rPr>
          <w:rFonts w:ascii="AvantGarde Bk BT" w:eastAsiaTheme="minorHAnsi" w:hAnsi="AvantGarde Bk BT" w:cstheme="minorBidi"/>
          <w:color w:val="auto"/>
          <w:sz w:val="22"/>
          <w:szCs w:val="22"/>
          <w:lang w:val="es-ES_tradnl" w:eastAsia="ja-JP"/>
        </w:rPr>
        <w:t>Universidad de Guadalajara</w:t>
      </w:r>
      <w:r w:rsidRPr="00CA5ADA">
        <w:rPr>
          <w:rFonts w:ascii="AvantGarde Bk BT" w:eastAsiaTheme="minorHAnsi" w:hAnsi="AvantGarde Bk BT" w:cstheme="minorBidi"/>
          <w:color w:val="auto"/>
          <w:sz w:val="22"/>
          <w:szCs w:val="22"/>
          <w:lang w:val="es-ES_tradnl" w:eastAsia="ja-JP"/>
        </w:rPr>
        <w:t xml:space="preserve"> tiene la responsabilidad de ampliar la capacidad y calidad de la educación que se proporciona, dentro de las posibilidades de su natu</w:t>
      </w:r>
      <w:r w:rsidR="0052104D" w:rsidRPr="00CA5ADA">
        <w:rPr>
          <w:rFonts w:ascii="AvantGarde Bk BT" w:eastAsiaTheme="minorHAnsi" w:hAnsi="AvantGarde Bk BT" w:cstheme="minorBidi"/>
          <w:color w:val="auto"/>
          <w:sz w:val="22"/>
          <w:szCs w:val="22"/>
          <w:lang w:val="es-ES_tradnl" w:eastAsia="ja-JP"/>
        </w:rPr>
        <w:t>raleza pública, política que se refrenda en el Plan de Desarrollo del Centro Universitario de Ciencias de la Salud (CUCS).</w:t>
      </w:r>
    </w:p>
    <w:p w14:paraId="61C986DE" w14:textId="77777777" w:rsidR="007E5D28" w:rsidRPr="00CA5ADA" w:rsidRDefault="007E5D28" w:rsidP="007E5D28">
      <w:pPr>
        <w:rPr>
          <w:rFonts w:ascii="AvantGarde Bk BT" w:hAnsi="AvantGarde Bk BT"/>
          <w:sz w:val="22"/>
          <w:szCs w:val="22"/>
        </w:rPr>
      </w:pPr>
    </w:p>
    <w:p w14:paraId="1932D9D4" w14:textId="40BF7C27" w:rsidR="007E5D28" w:rsidRPr="00CA5ADA" w:rsidRDefault="007E5D28" w:rsidP="009A7947">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t xml:space="preserve">Que la Organización Internacional del Trabajo (OIT) en 2014 calculó que los accidentes y las enfermedades profesionales causan más de 2.3 millones de muertes anuales, de </w:t>
      </w:r>
      <w:r w:rsidR="0052538D" w:rsidRPr="00CA5ADA">
        <w:rPr>
          <w:rFonts w:ascii="AvantGarde Bk BT" w:hAnsi="AvantGarde Bk BT"/>
          <w:lang w:eastAsia="es-MX"/>
        </w:rPr>
        <w:t>éstas</w:t>
      </w:r>
      <w:r w:rsidRPr="00CA5ADA">
        <w:rPr>
          <w:rFonts w:ascii="AvantGarde Bk BT" w:hAnsi="AvantGarde Bk BT"/>
          <w:lang w:eastAsia="es-MX"/>
        </w:rPr>
        <w:t xml:space="preserve"> más de 350,000 son por accidentes de trabajo, y aproximadamente 2 millones son por enfermedades profesionales</w:t>
      </w:r>
      <w:r w:rsidR="009C288D" w:rsidRPr="00CA5ADA">
        <w:rPr>
          <w:rStyle w:val="Refdenotaalpie"/>
          <w:rFonts w:ascii="AvantGarde Bk BT" w:hAnsi="AvantGarde Bk BT"/>
          <w:lang w:eastAsia="es-MX"/>
        </w:rPr>
        <w:footnoteReference w:id="1"/>
      </w:r>
      <w:r w:rsidRPr="00CA5ADA">
        <w:rPr>
          <w:rFonts w:ascii="AvantGarde Bk BT" w:hAnsi="AvantGarde Bk BT"/>
          <w:lang w:eastAsia="es-MX"/>
        </w:rPr>
        <w:t xml:space="preserve">. Los riesgos del trabajo que dañan al personal, </w:t>
      </w:r>
      <w:r w:rsidR="00C90922" w:rsidRPr="00CA5ADA">
        <w:rPr>
          <w:rFonts w:ascii="AvantGarde Bk BT" w:hAnsi="AvantGarde Bk BT"/>
          <w:lang w:eastAsia="es-MX"/>
        </w:rPr>
        <w:t xml:space="preserve">de tal forma que se plantean </w:t>
      </w:r>
      <w:r w:rsidRPr="00CA5ADA">
        <w:rPr>
          <w:rFonts w:ascii="AvantGarde Bk BT" w:hAnsi="AvantGarde Bk BT"/>
          <w:lang w:eastAsia="es-MX"/>
        </w:rPr>
        <w:t>desafíos de calidad y productividad</w:t>
      </w:r>
      <w:r w:rsidR="00FD417B" w:rsidRPr="00CA5ADA">
        <w:rPr>
          <w:rFonts w:ascii="AvantGarde Bk BT" w:hAnsi="AvantGarde Bk BT"/>
          <w:lang w:eastAsia="es-MX"/>
        </w:rPr>
        <w:t>,</w:t>
      </w:r>
      <w:r w:rsidRPr="00CA5ADA">
        <w:rPr>
          <w:rFonts w:ascii="AvantGarde Bk BT" w:hAnsi="AvantGarde Bk BT"/>
          <w:lang w:eastAsia="es-MX"/>
        </w:rPr>
        <w:t xml:space="preserve"> asociados a las condiciones del ambiente físico, psicosocial y de la organización del trabajo, así como su entorno.</w:t>
      </w:r>
    </w:p>
    <w:p w14:paraId="47E9CBDB" w14:textId="762B2E15" w:rsidR="00CA5ADA" w:rsidRDefault="00CA5ADA">
      <w:pPr>
        <w:spacing w:after="200" w:line="276" w:lineRule="auto"/>
        <w:rPr>
          <w:rFonts w:ascii="AvantGarde Bk BT" w:hAnsi="AvantGarde Bk BT"/>
          <w:sz w:val="22"/>
          <w:szCs w:val="22"/>
        </w:rPr>
      </w:pPr>
      <w:r>
        <w:rPr>
          <w:rFonts w:ascii="AvantGarde Bk BT" w:hAnsi="AvantGarde Bk BT"/>
          <w:sz w:val="22"/>
          <w:szCs w:val="22"/>
        </w:rPr>
        <w:br w:type="page"/>
      </w:r>
    </w:p>
    <w:p w14:paraId="7193E066" w14:textId="77777777" w:rsidR="007E5D28" w:rsidRDefault="007E5D28" w:rsidP="007E5D28">
      <w:pPr>
        <w:rPr>
          <w:rFonts w:ascii="AvantGarde Bk BT" w:hAnsi="AvantGarde Bk BT"/>
          <w:sz w:val="22"/>
          <w:szCs w:val="22"/>
        </w:rPr>
      </w:pPr>
    </w:p>
    <w:p w14:paraId="3D0D4FB0" w14:textId="77777777" w:rsidR="00CA5ADA" w:rsidRPr="00CA5ADA" w:rsidRDefault="00CA5ADA" w:rsidP="007E5D28">
      <w:pPr>
        <w:rPr>
          <w:rFonts w:ascii="AvantGarde Bk BT" w:hAnsi="AvantGarde Bk BT"/>
          <w:sz w:val="22"/>
          <w:szCs w:val="22"/>
        </w:rPr>
      </w:pPr>
    </w:p>
    <w:p w14:paraId="0EA15300" w14:textId="66CA8420" w:rsidR="00325B91" w:rsidRPr="00CA5ADA" w:rsidRDefault="00325B91" w:rsidP="00325B91">
      <w:pPr>
        <w:pStyle w:val="Prrafodelista"/>
        <w:numPr>
          <w:ilvl w:val="0"/>
          <w:numId w:val="6"/>
        </w:numPr>
        <w:autoSpaceDE w:val="0"/>
        <w:autoSpaceDN w:val="0"/>
        <w:adjustRightInd w:val="0"/>
        <w:spacing w:after="0" w:line="240" w:lineRule="auto"/>
        <w:ind w:left="426" w:hanging="426"/>
        <w:jc w:val="both"/>
        <w:rPr>
          <w:rFonts w:ascii="AvantGarde Bk BT" w:hAnsi="AvantGarde Bk BT"/>
          <w:color w:val="000000" w:themeColor="text1"/>
        </w:rPr>
      </w:pPr>
      <w:r w:rsidRPr="00CA5ADA">
        <w:rPr>
          <w:rFonts w:ascii="AvantGarde Bk BT" w:hAnsi="AvantGarde Bk BT"/>
          <w:color w:val="000000" w:themeColor="text1"/>
          <w:lang w:eastAsia="es-MX"/>
        </w:rPr>
        <w:t>Que de acuerdo a cifras de 2015 de la Secretaría de Salud, dentro de las primeras 10 causas de muerte en el estado de Jalisco resaltan en primer lugar las enfermedades isquémicas del corazón</w:t>
      </w:r>
      <w:r w:rsidR="0099744A" w:rsidRPr="00CA5ADA">
        <w:rPr>
          <w:rFonts w:ascii="AvantGarde Bk BT" w:hAnsi="AvantGarde Bk BT"/>
          <w:color w:val="000000" w:themeColor="text1"/>
          <w:lang w:eastAsia="es-MX"/>
        </w:rPr>
        <w:t>,</w:t>
      </w:r>
      <w:r w:rsidRPr="00CA5ADA">
        <w:rPr>
          <w:rFonts w:ascii="AvantGarde Bk BT" w:hAnsi="AvantGarde Bk BT"/>
          <w:color w:val="000000" w:themeColor="text1"/>
          <w:lang w:eastAsia="es-MX"/>
        </w:rPr>
        <w:t xml:space="preserve"> ocupando el 12.34%</w:t>
      </w:r>
      <w:r w:rsidR="00771A6A" w:rsidRPr="00CA5ADA">
        <w:rPr>
          <w:rFonts w:ascii="AvantGarde Bk BT" w:hAnsi="AvantGarde Bk BT"/>
          <w:color w:val="000000" w:themeColor="text1"/>
          <w:lang w:eastAsia="es-MX"/>
        </w:rPr>
        <w:t>;</w:t>
      </w:r>
      <w:r w:rsidRPr="00CA5ADA">
        <w:rPr>
          <w:rFonts w:ascii="AvantGarde Bk BT" w:hAnsi="AvantGarde Bk BT"/>
          <w:color w:val="000000" w:themeColor="text1"/>
          <w:lang w:eastAsia="es-MX"/>
        </w:rPr>
        <w:t xml:space="preserve"> en segundo lugar la </w:t>
      </w:r>
      <w:r w:rsidR="00771A6A" w:rsidRPr="00CA5ADA">
        <w:rPr>
          <w:rFonts w:ascii="AvantGarde Bk BT" w:hAnsi="AvantGarde Bk BT"/>
          <w:color w:val="000000" w:themeColor="text1"/>
          <w:lang w:eastAsia="es-MX"/>
        </w:rPr>
        <w:t>d</w:t>
      </w:r>
      <w:r w:rsidRPr="00CA5ADA">
        <w:rPr>
          <w:rFonts w:ascii="AvantGarde Bk BT" w:hAnsi="AvantGarde Bk BT"/>
          <w:color w:val="000000" w:themeColor="text1"/>
          <w:lang w:eastAsia="es-MX"/>
        </w:rPr>
        <w:t xml:space="preserve">iabetes </w:t>
      </w:r>
      <w:r w:rsidR="00771A6A" w:rsidRPr="00CA5ADA">
        <w:rPr>
          <w:rFonts w:ascii="AvantGarde Bk BT" w:hAnsi="AvantGarde Bk BT"/>
          <w:color w:val="000000" w:themeColor="text1"/>
          <w:lang w:eastAsia="es-MX"/>
        </w:rPr>
        <w:t>m</w:t>
      </w:r>
      <w:r w:rsidRPr="00CA5ADA">
        <w:rPr>
          <w:rFonts w:ascii="AvantGarde Bk BT" w:hAnsi="AvantGarde Bk BT"/>
          <w:color w:val="000000" w:themeColor="text1"/>
          <w:lang w:eastAsia="es-MX"/>
        </w:rPr>
        <w:t>ellitus que corresponde al 11.78% del total</w:t>
      </w:r>
      <w:r w:rsidR="00771A6A" w:rsidRPr="00CA5ADA">
        <w:rPr>
          <w:rFonts w:ascii="AvantGarde Bk BT" w:hAnsi="AvantGarde Bk BT"/>
          <w:color w:val="000000" w:themeColor="text1"/>
          <w:lang w:eastAsia="es-MX"/>
        </w:rPr>
        <w:t>;</w:t>
      </w:r>
      <w:r w:rsidRPr="00CA5ADA">
        <w:rPr>
          <w:rFonts w:ascii="AvantGarde Bk BT" w:hAnsi="AvantGarde Bk BT"/>
          <w:color w:val="000000" w:themeColor="text1"/>
          <w:lang w:eastAsia="es-MX"/>
        </w:rPr>
        <w:t xml:space="preserve"> en tercer lugar la cirrosis y otras enfermedades crónicas del hígado con el 6.18%</w:t>
      </w:r>
      <w:r w:rsidR="00771A6A" w:rsidRPr="00CA5ADA">
        <w:rPr>
          <w:rFonts w:ascii="AvantGarde Bk BT" w:hAnsi="AvantGarde Bk BT"/>
          <w:color w:val="000000" w:themeColor="text1"/>
          <w:lang w:eastAsia="es-MX"/>
        </w:rPr>
        <w:t>;</w:t>
      </w:r>
      <w:r w:rsidRPr="00CA5ADA">
        <w:rPr>
          <w:rFonts w:ascii="AvantGarde Bk BT" w:hAnsi="AvantGarde Bk BT"/>
          <w:color w:val="000000" w:themeColor="text1"/>
          <w:lang w:eastAsia="es-MX"/>
        </w:rPr>
        <w:t xml:space="preserve"> en cuarto lugar el rubro establecido como agresiones (homicidios) con el 5.52%</w:t>
      </w:r>
      <w:r w:rsidR="00771A6A" w:rsidRPr="00CA5ADA">
        <w:rPr>
          <w:rFonts w:ascii="AvantGarde Bk BT" w:hAnsi="AvantGarde Bk BT"/>
          <w:color w:val="000000" w:themeColor="text1"/>
          <w:lang w:eastAsia="es-MX"/>
        </w:rPr>
        <w:t>;</w:t>
      </w:r>
      <w:r w:rsidRPr="00CA5ADA">
        <w:rPr>
          <w:rFonts w:ascii="AvantGarde Bk BT" w:hAnsi="AvantGarde Bk BT"/>
          <w:color w:val="000000" w:themeColor="text1"/>
          <w:lang w:eastAsia="es-MX"/>
        </w:rPr>
        <w:t xml:space="preserve"> el quinto con enfermedades pulmonares obstructivas con el 5.37%</w:t>
      </w:r>
      <w:r w:rsidR="00771A6A" w:rsidRPr="00CA5ADA">
        <w:rPr>
          <w:rFonts w:ascii="AvantGarde Bk BT" w:hAnsi="AvantGarde Bk BT"/>
          <w:color w:val="000000" w:themeColor="text1"/>
          <w:lang w:eastAsia="es-MX"/>
        </w:rPr>
        <w:t>;</w:t>
      </w:r>
      <w:r w:rsidRPr="00CA5ADA">
        <w:rPr>
          <w:rFonts w:ascii="AvantGarde Bk BT" w:hAnsi="AvantGarde Bk BT"/>
          <w:color w:val="000000" w:themeColor="text1"/>
          <w:lang w:eastAsia="es-MX"/>
        </w:rPr>
        <w:t xml:space="preserve"> y en </w:t>
      </w:r>
      <w:r w:rsidR="00771A6A" w:rsidRPr="00CA5ADA">
        <w:rPr>
          <w:rFonts w:ascii="AvantGarde Bk BT" w:hAnsi="AvantGarde Bk BT"/>
          <w:color w:val="000000" w:themeColor="text1"/>
          <w:lang w:eastAsia="es-MX"/>
        </w:rPr>
        <w:t>sexto</w:t>
      </w:r>
      <w:r w:rsidRPr="00CA5ADA">
        <w:rPr>
          <w:rFonts w:ascii="AvantGarde Bk BT" w:hAnsi="AvantGarde Bk BT"/>
          <w:color w:val="000000" w:themeColor="text1"/>
          <w:lang w:eastAsia="es-MX"/>
        </w:rPr>
        <w:t xml:space="preserve"> lugar se encuentran los accidentes de tráfico de vehículo de motor</w:t>
      </w:r>
      <w:r w:rsidR="00771A6A" w:rsidRPr="00CA5ADA">
        <w:rPr>
          <w:rFonts w:ascii="AvantGarde Bk BT" w:hAnsi="AvantGarde Bk BT"/>
          <w:color w:val="000000" w:themeColor="text1"/>
          <w:lang w:eastAsia="es-MX"/>
        </w:rPr>
        <w:t>. D</w:t>
      </w:r>
      <w:r w:rsidRPr="00CA5ADA">
        <w:rPr>
          <w:rFonts w:ascii="AvantGarde Bk BT" w:hAnsi="AvantGarde Bk BT"/>
          <w:color w:val="000000" w:themeColor="text1"/>
          <w:lang w:eastAsia="es-MX"/>
        </w:rPr>
        <w:t>ichas condiciones tienen una correlación directa con las primeras 10 causas de atención de urgencias en las instancias correspondientes a la atención sanitaria brindada por los municipios de la zona metropolitana de Guadalajara (Servicios Médicos Municipales Guadalajara, OPD Servicios de Salud Zapopan, Servicios Médicos Municipales Tlajomulco de Zúñiga, Servicios Médicos Municipales de Tlaquepaque)</w:t>
      </w:r>
      <w:r w:rsidR="00771A6A" w:rsidRPr="00CA5ADA">
        <w:rPr>
          <w:rFonts w:ascii="AvantGarde Bk BT" w:hAnsi="AvantGarde Bk BT"/>
          <w:color w:val="000000" w:themeColor="text1"/>
          <w:lang w:eastAsia="es-MX"/>
        </w:rPr>
        <w:t>,</w:t>
      </w:r>
      <w:r w:rsidRPr="00CA5ADA">
        <w:rPr>
          <w:rFonts w:ascii="AvantGarde Bk BT" w:hAnsi="AvantGarde Bk BT"/>
          <w:color w:val="000000" w:themeColor="text1"/>
          <w:lang w:eastAsia="es-MX"/>
        </w:rPr>
        <w:t xml:space="preserve"> donde el proveedor de atención pre hospitalaria juega un </w:t>
      </w:r>
      <w:r w:rsidRPr="00CA5ADA">
        <w:rPr>
          <w:rFonts w:ascii="AvantGarde Bk BT" w:hAnsi="AvantGarde Bk BT"/>
          <w:lang w:eastAsia="es-MX"/>
        </w:rPr>
        <w:t>rol fundamental en la pronta intervención y aplicación estrategias para el buen desenlace de dichas condiciones.</w:t>
      </w:r>
      <w:r w:rsidRPr="00CA5ADA">
        <w:rPr>
          <w:rStyle w:val="Refdenotaalpie"/>
          <w:rFonts w:ascii="AvantGarde Bk BT" w:hAnsi="AvantGarde Bk BT"/>
          <w:lang w:eastAsia="es-MX"/>
        </w:rPr>
        <w:t xml:space="preserve"> </w:t>
      </w:r>
      <w:r w:rsidRPr="00CA5ADA">
        <w:rPr>
          <w:rStyle w:val="Refdenotaalpie"/>
          <w:rFonts w:ascii="AvantGarde Bk BT" w:hAnsi="AvantGarde Bk BT"/>
          <w:lang w:eastAsia="es-MX"/>
        </w:rPr>
        <w:footnoteReference w:id="2"/>
      </w:r>
    </w:p>
    <w:p w14:paraId="05532A10" w14:textId="694D5CC7" w:rsidR="00325B91" w:rsidRPr="00CA5ADA" w:rsidRDefault="00325B91" w:rsidP="00F47466">
      <w:pPr>
        <w:autoSpaceDE w:val="0"/>
        <w:autoSpaceDN w:val="0"/>
        <w:adjustRightInd w:val="0"/>
        <w:jc w:val="both"/>
        <w:rPr>
          <w:rFonts w:ascii="AvantGarde Bk BT" w:hAnsi="AvantGarde Bk BT"/>
          <w:sz w:val="22"/>
          <w:szCs w:val="22"/>
        </w:rPr>
      </w:pPr>
    </w:p>
    <w:p w14:paraId="1F21DC81" w14:textId="0A04A3BA" w:rsidR="00325B91" w:rsidRPr="00CA5ADA" w:rsidRDefault="00325B91" w:rsidP="009861EB">
      <w:pPr>
        <w:pStyle w:val="Prrafodelista"/>
        <w:autoSpaceDE w:val="0"/>
        <w:autoSpaceDN w:val="0"/>
        <w:adjustRightInd w:val="0"/>
        <w:spacing w:after="0" w:line="240" w:lineRule="auto"/>
        <w:ind w:left="426"/>
        <w:jc w:val="both"/>
        <w:rPr>
          <w:rFonts w:ascii="AvantGarde Bk BT" w:hAnsi="AvantGarde Bk BT"/>
          <w:color w:val="000000" w:themeColor="text1"/>
        </w:rPr>
      </w:pPr>
      <w:r w:rsidRPr="00CA5ADA">
        <w:rPr>
          <w:rFonts w:ascii="AvantGarde Bk BT" w:hAnsi="AvantGarde Bk BT"/>
        </w:rPr>
        <w:t xml:space="preserve">Entre las principales causas de servicios de ambulancias y atención de urgencias en los servicios médicos municipales de la zona metropolitana de Guadalajara se encuentran: los accidentes viales con politraumatismo, las infecciones de vías respiratorias bajas, </w:t>
      </w:r>
      <w:r w:rsidR="009861EB" w:rsidRPr="00CA5ADA">
        <w:rPr>
          <w:rFonts w:ascii="AvantGarde Bk BT" w:hAnsi="AvantGarde Bk BT"/>
        </w:rPr>
        <w:t xml:space="preserve">las </w:t>
      </w:r>
      <w:r w:rsidRPr="00CA5ADA">
        <w:rPr>
          <w:rFonts w:ascii="AvantGarde Bk BT" w:hAnsi="AvantGarde Bk BT"/>
        </w:rPr>
        <w:t xml:space="preserve">enfermedades ácido pépticas, </w:t>
      </w:r>
      <w:r w:rsidR="006E28A8" w:rsidRPr="00CA5ADA">
        <w:rPr>
          <w:rFonts w:ascii="AvantGarde Bk BT" w:hAnsi="AvantGarde Bk BT"/>
        </w:rPr>
        <w:t xml:space="preserve">las </w:t>
      </w:r>
      <w:r w:rsidRPr="00CA5ADA">
        <w:rPr>
          <w:rFonts w:ascii="AvantGarde Bk BT" w:hAnsi="AvantGarde Bk BT"/>
        </w:rPr>
        <w:t xml:space="preserve">infecciones del tracto urinario, urgencias obstétricas, </w:t>
      </w:r>
      <w:r w:rsidR="009861EB" w:rsidRPr="00CA5ADA">
        <w:rPr>
          <w:rFonts w:ascii="AvantGarde Bk BT" w:hAnsi="AvantGarde Bk BT"/>
        </w:rPr>
        <w:t xml:space="preserve">el </w:t>
      </w:r>
      <w:r w:rsidRPr="00CA5ADA">
        <w:rPr>
          <w:rFonts w:ascii="AvantGarde Bk BT" w:hAnsi="AvantGarde Bk BT"/>
        </w:rPr>
        <w:t xml:space="preserve">trauma </w:t>
      </w:r>
      <w:r w:rsidR="009861EB" w:rsidRPr="00CA5ADA">
        <w:rPr>
          <w:rFonts w:ascii="AvantGarde Bk BT" w:hAnsi="AvantGarde Bk BT"/>
        </w:rPr>
        <w:t xml:space="preserve">craneoencefálico, la diabetes mellitus, el dolor abdominal, la hipertensión arterial y el </w:t>
      </w:r>
      <w:proofErr w:type="spellStart"/>
      <w:r w:rsidR="009861EB" w:rsidRPr="00CA5ADA">
        <w:rPr>
          <w:rFonts w:ascii="AvantGarde Bk BT" w:hAnsi="AvantGarde Bk BT"/>
        </w:rPr>
        <w:t>alacranismo</w:t>
      </w:r>
      <w:proofErr w:type="spellEnd"/>
      <w:r w:rsidR="009861EB" w:rsidRPr="00CA5ADA">
        <w:rPr>
          <w:rFonts w:ascii="AvantGarde Bk BT" w:hAnsi="AvantGarde Bk BT"/>
        </w:rPr>
        <w:t>.</w:t>
      </w:r>
    </w:p>
    <w:p w14:paraId="75582EB9" w14:textId="77777777" w:rsidR="00BF5DD6" w:rsidRPr="00CA5ADA" w:rsidRDefault="00BF5DD6" w:rsidP="0052538D">
      <w:pPr>
        <w:rPr>
          <w:rFonts w:ascii="AvantGarde Bk BT" w:hAnsi="AvantGarde Bk BT"/>
          <w:color w:val="000000" w:themeColor="text1"/>
          <w:sz w:val="22"/>
          <w:szCs w:val="22"/>
        </w:rPr>
      </w:pPr>
    </w:p>
    <w:p w14:paraId="358EF846" w14:textId="177FDA62" w:rsidR="00BF5DD6" w:rsidRPr="00CA5ADA" w:rsidRDefault="00930ED9" w:rsidP="009A7947">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t xml:space="preserve">Que </w:t>
      </w:r>
      <w:r w:rsidR="00B7257A" w:rsidRPr="00CA5ADA">
        <w:rPr>
          <w:rFonts w:ascii="AvantGarde Bk BT" w:hAnsi="AvantGarde Bk BT"/>
          <w:lang w:eastAsia="es-MX"/>
        </w:rPr>
        <w:t>en 1981</w:t>
      </w:r>
      <w:r w:rsidR="00B7257A">
        <w:rPr>
          <w:rFonts w:ascii="AvantGarde Bk BT" w:hAnsi="AvantGarde Bk BT"/>
          <w:lang w:eastAsia="es-MX"/>
        </w:rPr>
        <w:t>,</w:t>
      </w:r>
      <w:r w:rsidR="00B7257A" w:rsidRPr="00CA5ADA">
        <w:rPr>
          <w:rFonts w:ascii="AvantGarde Bk BT" w:hAnsi="AvantGarde Bk BT"/>
          <w:lang w:eastAsia="es-MX"/>
        </w:rPr>
        <w:t xml:space="preserve"> </w:t>
      </w:r>
      <w:r w:rsidRPr="00CA5ADA">
        <w:rPr>
          <w:rFonts w:ascii="AvantGarde Bk BT" w:hAnsi="AvantGarde Bk BT"/>
          <w:lang w:eastAsia="es-MX"/>
        </w:rPr>
        <w:t xml:space="preserve">en el </w:t>
      </w:r>
      <w:r w:rsidR="00687167" w:rsidRPr="00CA5ADA">
        <w:rPr>
          <w:rFonts w:ascii="AvantGarde Bk BT" w:hAnsi="AvantGarde Bk BT"/>
          <w:lang w:eastAsia="es-MX"/>
        </w:rPr>
        <w:t>e</w:t>
      </w:r>
      <w:r w:rsidRPr="00CA5ADA">
        <w:rPr>
          <w:rFonts w:ascii="AvantGarde Bk BT" w:hAnsi="AvantGarde Bk BT"/>
          <w:lang w:eastAsia="es-MX"/>
        </w:rPr>
        <w:t>stado de Jalisco</w:t>
      </w:r>
      <w:r w:rsidR="00463E58" w:rsidRPr="00CA5ADA">
        <w:rPr>
          <w:rFonts w:ascii="AvantGarde Bk BT" w:hAnsi="AvantGarde Bk BT"/>
          <w:lang w:eastAsia="es-MX"/>
        </w:rPr>
        <w:t xml:space="preserve"> </w:t>
      </w:r>
      <w:r w:rsidR="005151C6" w:rsidRPr="00CA5ADA">
        <w:rPr>
          <w:rFonts w:ascii="AvantGarde Bk BT" w:hAnsi="AvantGarde Bk BT"/>
          <w:lang w:eastAsia="es-MX"/>
        </w:rPr>
        <w:t>se</w:t>
      </w:r>
      <w:r w:rsidRPr="00CA5ADA">
        <w:rPr>
          <w:rFonts w:ascii="AvantGarde Bk BT" w:hAnsi="AvantGarde Bk BT"/>
          <w:lang w:eastAsia="es-MX"/>
        </w:rPr>
        <w:t xml:space="preserve"> creó</w:t>
      </w:r>
      <w:r w:rsidR="00F47466" w:rsidRPr="00CA5ADA">
        <w:rPr>
          <w:rFonts w:ascii="AvantGarde Bk BT" w:hAnsi="AvantGarde Bk BT"/>
          <w:lang w:eastAsia="es-MX"/>
        </w:rPr>
        <w:t>,</w:t>
      </w:r>
      <w:r w:rsidR="00481029" w:rsidRPr="00CA5ADA">
        <w:rPr>
          <w:rFonts w:ascii="AvantGarde Bk BT" w:hAnsi="AvantGarde Bk BT"/>
          <w:lang w:eastAsia="es-MX"/>
        </w:rPr>
        <w:t xml:space="preserve"> por los Servicios </w:t>
      </w:r>
      <w:r w:rsidR="00DD3DB3" w:rsidRPr="00CA5ADA">
        <w:rPr>
          <w:rFonts w:ascii="AvantGarde Bk BT" w:hAnsi="AvantGarde Bk BT"/>
          <w:lang w:eastAsia="es-MX"/>
        </w:rPr>
        <w:t>Médicos</w:t>
      </w:r>
      <w:r w:rsidR="00481029" w:rsidRPr="00CA5ADA">
        <w:rPr>
          <w:rFonts w:ascii="AvantGarde Bk BT" w:hAnsi="AvantGarde Bk BT"/>
          <w:lang w:eastAsia="es-MX"/>
        </w:rPr>
        <w:t xml:space="preserve"> Mu</w:t>
      </w:r>
      <w:r w:rsidR="00463E58" w:rsidRPr="00CA5ADA">
        <w:rPr>
          <w:rFonts w:ascii="AvantGarde Bk BT" w:hAnsi="AvantGarde Bk BT"/>
          <w:lang w:eastAsia="es-MX"/>
        </w:rPr>
        <w:t>nicipale</w:t>
      </w:r>
      <w:r w:rsidR="00DD3DB3" w:rsidRPr="00CA5ADA">
        <w:rPr>
          <w:rFonts w:ascii="AvantGarde Bk BT" w:hAnsi="AvantGarde Bk BT"/>
          <w:lang w:eastAsia="es-MX"/>
        </w:rPr>
        <w:t>s</w:t>
      </w:r>
      <w:r w:rsidR="00481029" w:rsidRPr="00CA5ADA">
        <w:rPr>
          <w:rFonts w:ascii="AvantGarde Bk BT" w:hAnsi="AvantGarde Bk BT"/>
          <w:lang w:eastAsia="es-MX"/>
        </w:rPr>
        <w:t xml:space="preserve"> (Cruz Verde)</w:t>
      </w:r>
      <w:r w:rsidR="00687167" w:rsidRPr="00CA5ADA">
        <w:rPr>
          <w:rFonts w:ascii="AvantGarde Bk BT" w:hAnsi="AvantGarde Bk BT"/>
          <w:lang w:eastAsia="es-MX"/>
        </w:rPr>
        <w:t>,</w:t>
      </w:r>
      <w:r w:rsidRPr="00CA5ADA">
        <w:rPr>
          <w:rFonts w:ascii="AvantGarde Bk BT" w:hAnsi="AvantGarde Bk BT"/>
          <w:lang w:eastAsia="es-MX"/>
        </w:rPr>
        <w:t xml:space="preserve"> la carrera de Técnico en Emergencias Médicas</w:t>
      </w:r>
      <w:r w:rsidR="00687167" w:rsidRPr="00CA5ADA">
        <w:rPr>
          <w:rFonts w:ascii="AvantGarde Bk BT" w:hAnsi="AvantGarde Bk BT"/>
          <w:lang w:eastAsia="es-MX"/>
        </w:rPr>
        <w:t xml:space="preserve">, la cual </w:t>
      </w:r>
      <w:r w:rsidRPr="00CA5ADA">
        <w:rPr>
          <w:rFonts w:ascii="AvantGarde Bk BT" w:hAnsi="AvantGarde Bk BT"/>
          <w:lang w:eastAsia="es-MX"/>
        </w:rPr>
        <w:t>fue of</w:t>
      </w:r>
      <w:r w:rsidR="00687167" w:rsidRPr="00CA5ADA">
        <w:rPr>
          <w:rFonts w:ascii="AvantGarde Bk BT" w:hAnsi="AvantGarde Bk BT"/>
          <w:lang w:eastAsia="es-MX"/>
        </w:rPr>
        <w:t xml:space="preserve">recida hasta 1986 </w:t>
      </w:r>
      <w:r w:rsidRPr="00CA5ADA">
        <w:rPr>
          <w:rFonts w:ascii="AvantGarde Bk BT" w:hAnsi="AvantGarde Bk BT"/>
          <w:lang w:eastAsia="es-MX"/>
        </w:rPr>
        <w:t xml:space="preserve">por </w:t>
      </w:r>
      <w:r w:rsidR="00481029" w:rsidRPr="00CA5ADA">
        <w:rPr>
          <w:rFonts w:ascii="AvantGarde Bk BT" w:hAnsi="AvantGarde Bk BT"/>
          <w:lang w:eastAsia="es-MX"/>
        </w:rPr>
        <w:t>dicha</w:t>
      </w:r>
      <w:r w:rsidR="00463E58" w:rsidRPr="00CA5ADA">
        <w:rPr>
          <w:rFonts w:ascii="AvantGarde Bk BT" w:hAnsi="AvantGarde Bk BT"/>
          <w:lang w:eastAsia="es-MX"/>
        </w:rPr>
        <w:t xml:space="preserve"> </w:t>
      </w:r>
      <w:r w:rsidR="00B65864" w:rsidRPr="00CA5ADA">
        <w:rPr>
          <w:rFonts w:ascii="AvantGarde Bk BT" w:hAnsi="AvantGarde Bk BT"/>
          <w:lang w:eastAsia="es-MX"/>
        </w:rPr>
        <w:t>institución</w:t>
      </w:r>
      <w:r w:rsidR="00481029" w:rsidRPr="00CA5ADA">
        <w:rPr>
          <w:rFonts w:ascii="AvantGarde Bk BT" w:hAnsi="AvantGarde Bk BT"/>
          <w:lang w:eastAsia="es-MX"/>
        </w:rPr>
        <w:t xml:space="preserve">, adscrita al </w:t>
      </w:r>
      <w:r w:rsidR="00687167" w:rsidRPr="00CA5ADA">
        <w:rPr>
          <w:rFonts w:ascii="AvantGarde Bk BT" w:hAnsi="AvantGarde Bk BT"/>
          <w:lang w:eastAsia="es-MX"/>
        </w:rPr>
        <w:t>Ayuntamiento de Guadalajara</w:t>
      </w:r>
      <w:r w:rsidRPr="00CA5ADA">
        <w:rPr>
          <w:rFonts w:ascii="AvantGarde Bk BT" w:hAnsi="AvantGarde Bk BT"/>
          <w:lang w:eastAsia="es-MX"/>
        </w:rPr>
        <w:t xml:space="preserve">. En al año de 1985 se crea el Sistema de Protección Civil del Estado de Jalisco, a través del cual se han impartido cursos en el área Paramédica y de Rescates. En la actualidad </w:t>
      </w:r>
      <w:r w:rsidR="00DB31B3" w:rsidRPr="00CA5ADA">
        <w:rPr>
          <w:rFonts w:ascii="AvantGarde Bk BT" w:hAnsi="AvantGarde Bk BT"/>
          <w:lang w:eastAsia="es-MX"/>
        </w:rPr>
        <w:t>dicho Sistema</w:t>
      </w:r>
      <w:r w:rsidRPr="00CA5ADA">
        <w:rPr>
          <w:rFonts w:ascii="AvantGarde Bk BT" w:hAnsi="AvantGarde Bk BT"/>
          <w:lang w:eastAsia="es-MX"/>
        </w:rPr>
        <w:t xml:space="preserve"> cuenta con Unidades de Protección Civil en Guadalajara, Ciudad Guzmán, </w:t>
      </w:r>
      <w:proofErr w:type="spellStart"/>
      <w:r w:rsidRPr="00CA5ADA">
        <w:rPr>
          <w:rFonts w:ascii="AvantGarde Bk BT" w:hAnsi="AvantGarde Bk BT"/>
          <w:lang w:eastAsia="es-MX"/>
        </w:rPr>
        <w:t>Cihuatlán</w:t>
      </w:r>
      <w:proofErr w:type="spellEnd"/>
      <w:r w:rsidRPr="00CA5ADA">
        <w:rPr>
          <w:rFonts w:ascii="AvantGarde Bk BT" w:hAnsi="AvantGarde Bk BT"/>
          <w:lang w:eastAsia="es-MX"/>
        </w:rPr>
        <w:t xml:space="preserve"> y </w:t>
      </w:r>
      <w:proofErr w:type="spellStart"/>
      <w:r w:rsidRPr="00CA5ADA">
        <w:rPr>
          <w:rFonts w:ascii="AvantGarde Bk BT" w:hAnsi="AvantGarde Bk BT"/>
          <w:lang w:eastAsia="es-MX"/>
        </w:rPr>
        <w:t>Poncitlán</w:t>
      </w:r>
      <w:proofErr w:type="spellEnd"/>
      <w:r w:rsidRPr="00CA5ADA">
        <w:rPr>
          <w:rFonts w:ascii="AvantGarde Bk BT" w:hAnsi="AvantGarde Bk BT"/>
          <w:lang w:eastAsia="es-MX"/>
        </w:rPr>
        <w:t>.</w:t>
      </w:r>
    </w:p>
    <w:p w14:paraId="1FD860C6" w14:textId="77777777" w:rsidR="00BF5DD6" w:rsidRPr="00CA5ADA" w:rsidRDefault="00BF5DD6" w:rsidP="00BF5DD6">
      <w:pPr>
        <w:rPr>
          <w:rFonts w:ascii="AvantGarde Bk BT" w:hAnsi="AvantGarde Bk BT"/>
          <w:sz w:val="22"/>
          <w:szCs w:val="22"/>
        </w:rPr>
      </w:pPr>
    </w:p>
    <w:p w14:paraId="0F397FB6" w14:textId="2C0B7A18" w:rsidR="00DD3DB3" w:rsidRPr="00CA5ADA" w:rsidRDefault="00DD3DB3" w:rsidP="00DD3DB3">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t>Que el H. Congreso del Estado de Jalisco, con fecha 25 de junio de 1993 aprob</w:t>
      </w:r>
      <w:r w:rsidR="00F47466" w:rsidRPr="00CA5ADA">
        <w:rPr>
          <w:rFonts w:ascii="AvantGarde Bk BT" w:hAnsi="AvantGarde Bk BT"/>
          <w:lang w:eastAsia="es-MX"/>
        </w:rPr>
        <w:t>ó</w:t>
      </w:r>
      <w:r w:rsidRPr="00CA5ADA">
        <w:rPr>
          <w:rFonts w:ascii="AvantGarde Bk BT" w:hAnsi="AvantGarde Bk BT"/>
          <w:lang w:eastAsia="es-MX"/>
        </w:rPr>
        <w:t xml:space="preserve"> la Ley de Protección Civil del Estado de Jalisco. Recientemente, con el Programa Nacional de Protección Civil 2014-2018 y la Ley General de Protección Civil (cuya última refo</w:t>
      </w:r>
      <w:r w:rsidR="00F47466" w:rsidRPr="00CA5ADA">
        <w:rPr>
          <w:rFonts w:ascii="AvantGarde Bk BT" w:hAnsi="AvantGarde Bk BT"/>
          <w:lang w:eastAsia="es-MX"/>
        </w:rPr>
        <w:t>rma es del 19 de enero de 2018), se va perfeccionando el marco normativo local y nacional.</w:t>
      </w:r>
    </w:p>
    <w:p w14:paraId="0531C453" w14:textId="40C53500" w:rsidR="00CA5ADA" w:rsidRDefault="00CA5ADA">
      <w:pPr>
        <w:spacing w:after="200" w:line="276" w:lineRule="auto"/>
        <w:rPr>
          <w:rFonts w:ascii="AvantGarde Bk BT" w:hAnsi="AvantGarde Bk BT"/>
          <w:sz w:val="22"/>
          <w:szCs w:val="22"/>
        </w:rPr>
      </w:pPr>
      <w:r>
        <w:rPr>
          <w:rFonts w:ascii="AvantGarde Bk BT" w:hAnsi="AvantGarde Bk BT"/>
          <w:sz w:val="22"/>
          <w:szCs w:val="22"/>
        </w:rPr>
        <w:br w:type="page"/>
      </w:r>
    </w:p>
    <w:p w14:paraId="38D889F6" w14:textId="54E698F8" w:rsidR="00BF5DD6" w:rsidRPr="00CA5ADA" w:rsidRDefault="00BF5DD6" w:rsidP="009A7947">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lastRenderedPageBreak/>
        <w:t xml:space="preserve">Que en nuestro país existen </w:t>
      </w:r>
      <w:r w:rsidR="00F47466" w:rsidRPr="00CA5ADA">
        <w:rPr>
          <w:rFonts w:ascii="AvantGarde Bk BT" w:hAnsi="AvantGarde Bk BT"/>
          <w:lang w:eastAsia="es-MX"/>
        </w:rPr>
        <w:t>i</w:t>
      </w:r>
      <w:r w:rsidRPr="00CA5ADA">
        <w:rPr>
          <w:rFonts w:ascii="AvantGarde Bk BT" w:hAnsi="AvantGarde Bk BT"/>
          <w:lang w:eastAsia="es-MX"/>
        </w:rPr>
        <w:t xml:space="preserve">nstituciones como la Cruz Roja Mexicana, la Cruz Verde, </w:t>
      </w:r>
      <w:r w:rsidR="00F47466" w:rsidRPr="00CA5ADA">
        <w:rPr>
          <w:rFonts w:ascii="AvantGarde Bk BT" w:hAnsi="AvantGarde Bk BT"/>
          <w:lang w:eastAsia="es-MX"/>
        </w:rPr>
        <w:t xml:space="preserve">las </w:t>
      </w:r>
      <w:r w:rsidRPr="00CA5ADA">
        <w:rPr>
          <w:rFonts w:ascii="AvantGarde Bk BT" w:hAnsi="AvantGarde Bk BT"/>
          <w:lang w:eastAsia="es-MX"/>
        </w:rPr>
        <w:t xml:space="preserve">Unidades de Protección Civil, </w:t>
      </w:r>
      <w:r w:rsidR="00F47466" w:rsidRPr="00CA5ADA">
        <w:rPr>
          <w:rFonts w:ascii="AvantGarde Bk BT" w:hAnsi="AvantGarde Bk BT"/>
          <w:lang w:eastAsia="es-MX"/>
        </w:rPr>
        <w:t xml:space="preserve">el </w:t>
      </w:r>
      <w:r w:rsidRPr="00CA5ADA">
        <w:rPr>
          <w:rFonts w:ascii="AvantGarde Bk BT" w:hAnsi="AvantGarde Bk BT"/>
          <w:lang w:eastAsia="es-MX"/>
        </w:rPr>
        <w:t xml:space="preserve">Comité Nacional para Casos de Desastres, </w:t>
      </w:r>
      <w:r w:rsidR="00F47466" w:rsidRPr="00CA5ADA">
        <w:rPr>
          <w:rFonts w:ascii="AvantGarde Bk BT" w:hAnsi="AvantGarde Bk BT"/>
          <w:lang w:eastAsia="es-MX"/>
        </w:rPr>
        <w:t xml:space="preserve">la </w:t>
      </w:r>
      <w:r w:rsidRPr="00CA5ADA">
        <w:rPr>
          <w:rFonts w:ascii="AvantGarde Bk BT" w:hAnsi="AvantGarde Bk BT"/>
          <w:lang w:eastAsia="es-MX"/>
        </w:rPr>
        <w:t>Universidad Nacional Autónoma de México, el Grupo de Halcones de Tijuana A.C., el Grupo de Asesores Profesionales en Emergencias y Rescates (APER) de</w:t>
      </w:r>
      <w:r w:rsidR="00F47466" w:rsidRPr="00CA5ADA">
        <w:rPr>
          <w:rFonts w:ascii="AvantGarde Bk BT" w:hAnsi="AvantGarde Bk BT"/>
          <w:lang w:eastAsia="es-MX"/>
        </w:rPr>
        <w:t xml:space="preserve"> </w:t>
      </w:r>
      <w:r w:rsidRPr="00CA5ADA">
        <w:rPr>
          <w:rFonts w:ascii="AvantGarde Bk BT" w:hAnsi="AvantGarde Bk BT"/>
          <w:lang w:eastAsia="es-MX"/>
        </w:rPr>
        <w:t>l</w:t>
      </w:r>
      <w:r w:rsidR="00F47466" w:rsidRPr="00CA5ADA">
        <w:rPr>
          <w:rFonts w:ascii="AvantGarde Bk BT" w:hAnsi="AvantGarde Bk BT"/>
          <w:lang w:eastAsia="es-MX"/>
        </w:rPr>
        <w:t xml:space="preserve">a Ciudad de México, así como </w:t>
      </w:r>
      <w:r w:rsidRPr="00CA5ADA">
        <w:rPr>
          <w:rFonts w:ascii="AvantGarde Bk BT" w:hAnsi="AvantGarde Bk BT"/>
          <w:lang w:eastAsia="es-MX"/>
        </w:rPr>
        <w:t>algunas de carácter privado que ofrecen cursos intensi</w:t>
      </w:r>
      <w:r w:rsidR="00481029" w:rsidRPr="00CA5ADA">
        <w:rPr>
          <w:rFonts w:ascii="AvantGarde Bk BT" w:hAnsi="AvantGarde Bk BT"/>
          <w:lang w:eastAsia="es-MX"/>
        </w:rPr>
        <w:t xml:space="preserve">vos de capacitación a nivel </w:t>
      </w:r>
      <w:proofErr w:type="spellStart"/>
      <w:r w:rsidR="00481029" w:rsidRPr="00CA5ADA">
        <w:rPr>
          <w:rFonts w:ascii="AvantGarde Bk BT" w:hAnsi="AvantGarde Bk BT"/>
          <w:lang w:eastAsia="es-MX"/>
        </w:rPr>
        <w:t>sub</w:t>
      </w:r>
      <w:r w:rsidRPr="00CA5ADA">
        <w:rPr>
          <w:rFonts w:ascii="AvantGarde Bk BT" w:hAnsi="AvantGarde Bk BT"/>
          <w:lang w:eastAsia="es-MX"/>
        </w:rPr>
        <w:t>profesional</w:t>
      </w:r>
      <w:proofErr w:type="spellEnd"/>
      <w:r w:rsidRPr="00CA5ADA">
        <w:rPr>
          <w:rFonts w:ascii="AvantGarde Bk BT" w:hAnsi="AvantGarde Bk BT"/>
          <w:lang w:eastAsia="es-MX"/>
        </w:rPr>
        <w:t xml:space="preserve"> en áreas muy específicas en el ámbito de las emergencias, seguridad laboral y rescates</w:t>
      </w:r>
      <w:r w:rsidR="00481029" w:rsidRPr="00CA5ADA">
        <w:rPr>
          <w:rFonts w:ascii="AvantGarde Bk BT" w:hAnsi="AvantGarde Bk BT"/>
          <w:lang w:eastAsia="es-MX"/>
        </w:rPr>
        <w:t xml:space="preserve">. </w:t>
      </w:r>
      <w:r w:rsidR="00F47466" w:rsidRPr="00CA5ADA">
        <w:rPr>
          <w:rFonts w:ascii="AvantGarde Bk BT" w:hAnsi="AvantGarde Bk BT"/>
          <w:lang w:eastAsia="es-MX"/>
        </w:rPr>
        <w:t>La</w:t>
      </w:r>
      <w:r w:rsidR="00481029" w:rsidRPr="00CA5ADA">
        <w:rPr>
          <w:rFonts w:ascii="AvantGarde Bk BT" w:hAnsi="AvantGarde Bk BT"/>
          <w:lang w:eastAsia="es-MX"/>
        </w:rPr>
        <w:t>s instituciones</w:t>
      </w:r>
      <w:r w:rsidR="00A5194D" w:rsidRPr="00CA5ADA">
        <w:rPr>
          <w:rFonts w:ascii="AvantGarde Bk BT" w:hAnsi="AvantGarde Bk BT"/>
          <w:lang w:eastAsia="es-MX"/>
        </w:rPr>
        <w:t xml:space="preserve"> de salud</w:t>
      </w:r>
      <w:r w:rsidR="00481029" w:rsidRPr="00CA5ADA">
        <w:rPr>
          <w:rFonts w:ascii="AvantGarde Bk BT" w:hAnsi="AvantGarde Bk BT"/>
          <w:lang w:eastAsia="es-MX"/>
        </w:rPr>
        <w:t>, principalmente las que atienden emergencias</w:t>
      </w:r>
      <w:r w:rsidR="00A5194D" w:rsidRPr="00CA5ADA">
        <w:rPr>
          <w:rFonts w:ascii="AvantGarde Bk BT" w:hAnsi="AvantGarde Bk BT"/>
          <w:lang w:eastAsia="es-MX"/>
        </w:rPr>
        <w:t xml:space="preserve"> </w:t>
      </w:r>
      <w:r w:rsidR="00B65864" w:rsidRPr="00CA5ADA">
        <w:rPr>
          <w:rFonts w:ascii="AvantGarde Bk BT" w:hAnsi="AvantGarde Bk BT"/>
          <w:lang w:eastAsia="es-MX"/>
        </w:rPr>
        <w:t>médicas</w:t>
      </w:r>
      <w:r w:rsidR="00A5194D" w:rsidRPr="00CA5ADA">
        <w:rPr>
          <w:rFonts w:ascii="AvantGarde Bk BT" w:hAnsi="AvantGarde Bk BT"/>
          <w:lang w:eastAsia="es-MX"/>
        </w:rPr>
        <w:t>, cuentan con un buen número de personal a nivel técnico</w:t>
      </w:r>
      <w:r w:rsidRPr="00CA5ADA">
        <w:rPr>
          <w:rFonts w:ascii="AvantGarde Bk BT" w:hAnsi="AvantGarde Bk BT"/>
          <w:lang w:eastAsia="es-MX"/>
        </w:rPr>
        <w:t xml:space="preserve">. </w:t>
      </w:r>
    </w:p>
    <w:p w14:paraId="25A360A0" w14:textId="77777777" w:rsidR="00BF5DD6" w:rsidRPr="00CA5ADA" w:rsidRDefault="00BF5DD6" w:rsidP="00BF5DD6">
      <w:pPr>
        <w:rPr>
          <w:rFonts w:ascii="AvantGarde Bk BT" w:hAnsi="AvantGarde Bk BT"/>
          <w:sz w:val="22"/>
          <w:szCs w:val="22"/>
        </w:rPr>
      </w:pPr>
    </w:p>
    <w:p w14:paraId="0304BBF4" w14:textId="1BC38569" w:rsidR="00B65864" w:rsidRPr="00CA5ADA" w:rsidRDefault="00B65864" w:rsidP="00B65864">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t>Que la Secretaría de Educación Pública (SEP) mediante el Consejo Nacional de Normalización y Certificación de Competencias Laborales, (CONOCER) estableció el Sistema Nacional de Competencias, mediante el cual evalúa y certifica a las personas en el campo de las emergencias, seguridad laboral y rescates</w:t>
      </w:r>
      <w:r w:rsidRPr="00CA5ADA">
        <w:rPr>
          <w:rFonts w:ascii="AvantGarde Bk BT" w:hAnsi="AvantGarde Bk BT"/>
        </w:rPr>
        <w:t>,</w:t>
      </w:r>
      <w:r w:rsidRPr="00CA5ADA">
        <w:rPr>
          <w:rFonts w:ascii="AvantGarde Bk BT" w:hAnsi="AvantGarde Bk BT"/>
          <w:lang w:eastAsia="es-MX"/>
        </w:rPr>
        <w:t xml:space="preserve"> con base en los sistemas de competencias desarrollados. Las personas interesadas requieren los fundamentos teóricos para certificarse, pero no les es posible obtenerlos por cursos escolarizados, ya que se encuentran laborando y es difícil convertirse en estudiantes de tiempo completo.</w:t>
      </w:r>
    </w:p>
    <w:p w14:paraId="387F8E66" w14:textId="77777777" w:rsidR="00B65864" w:rsidRPr="00CA5ADA" w:rsidRDefault="00B65864" w:rsidP="00B65864">
      <w:pPr>
        <w:rPr>
          <w:rFonts w:ascii="AvantGarde Bk BT" w:hAnsi="AvantGarde Bk BT"/>
          <w:sz w:val="22"/>
          <w:szCs w:val="22"/>
        </w:rPr>
      </w:pPr>
    </w:p>
    <w:p w14:paraId="19934A9A" w14:textId="5893A26C" w:rsidR="00F0419F" w:rsidRPr="00CA5ADA" w:rsidRDefault="00F0419F" w:rsidP="00F0419F">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t xml:space="preserve">Que la plantilla laboral actual de personal técnico en urgencias médicas en la </w:t>
      </w:r>
      <w:r w:rsidR="00F47466" w:rsidRPr="00CA5ADA">
        <w:rPr>
          <w:rFonts w:ascii="AvantGarde Bk BT" w:hAnsi="AvantGarde Bk BT"/>
          <w:lang w:eastAsia="es-MX"/>
        </w:rPr>
        <w:t>Z</w:t>
      </w:r>
      <w:r w:rsidRPr="00CA5ADA">
        <w:rPr>
          <w:rFonts w:ascii="AvantGarde Bk BT" w:hAnsi="AvantGarde Bk BT"/>
          <w:lang w:eastAsia="es-MX"/>
        </w:rPr>
        <w:t xml:space="preserve">ona </w:t>
      </w:r>
      <w:r w:rsidR="00F47466" w:rsidRPr="00CA5ADA">
        <w:rPr>
          <w:rFonts w:ascii="AvantGarde Bk BT" w:hAnsi="AvantGarde Bk BT"/>
          <w:lang w:eastAsia="es-MX"/>
        </w:rPr>
        <w:t>M</w:t>
      </w:r>
      <w:r w:rsidRPr="00CA5ADA">
        <w:rPr>
          <w:rFonts w:ascii="AvantGarde Bk BT" w:hAnsi="AvantGarde Bk BT"/>
          <w:lang w:eastAsia="es-MX"/>
        </w:rPr>
        <w:t>etropolitana de Guadalajara asciende a cerca de 500 empleados</w:t>
      </w:r>
      <w:r w:rsidR="00F47466" w:rsidRPr="00CA5ADA">
        <w:rPr>
          <w:rFonts w:ascii="AvantGarde Bk BT" w:hAnsi="AvantGarde Bk BT"/>
          <w:lang w:eastAsia="es-MX"/>
        </w:rPr>
        <w:t>,</w:t>
      </w:r>
      <w:r w:rsidRPr="00CA5ADA">
        <w:rPr>
          <w:rFonts w:ascii="AvantGarde Bk BT" w:hAnsi="AvantGarde Bk BT"/>
          <w:lang w:eastAsia="es-MX"/>
        </w:rPr>
        <w:t xml:space="preserve"> tanto </w:t>
      </w:r>
      <w:proofErr w:type="spellStart"/>
      <w:r w:rsidRPr="00CA5ADA">
        <w:rPr>
          <w:rFonts w:ascii="AvantGarde Bk BT" w:hAnsi="AvantGarde Bk BT"/>
          <w:lang w:eastAsia="es-MX"/>
        </w:rPr>
        <w:t>basificados</w:t>
      </w:r>
      <w:proofErr w:type="spellEnd"/>
      <w:r w:rsidRPr="00CA5ADA">
        <w:rPr>
          <w:rFonts w:ascii="AvantGarde Bk BT" w:hAnsi="AvantGarde Bk BT"/>
          <w:lang w:eastAsia="es-MX"/>
        </w:rPr>
        <w:t xml:space="preserve"> como eventuales, de los cuales hasta un 50% carecen de estudios formales en el área de su competencia que les permita aspirar a la obtención de un grado de Técnico Superior, y p</w:t>
      </w:r>
      <w:r w:rsidR="00C6458C" w:rsidRPr="00CA5ADA">
        <w:rPr>
          <w:rFonts w:ascii="AvantGarde Bk BT" w:hAnsi="AvantGarde Bk BT"/>
          <w:lang w:eastAsia="es-MX"/>
        </w:rPr>
        <w:t>or ende a la obtención de una cé</w:t>
      </w:r>
      <w:r w:rsidRPr="00CA5ADA">
        <w:rPr>
          <w:rFonts w:ascii="AvantGarde Bk BT" w:hAnsi="AvantGarde Bk BT"/>
          <w:lang w:eastAsia="es-MX"/>
        </w:rPr>
        <w:t>dula profesional por parte de la Dirección de Profesiones del Estado</w:t>
      </w:r>
      <w:r w:rsidR="00F47466" w:rsidRPr="00CA5ADA">
        <w:rPr>
          <w:rFonts w:ascii="AvantGarde Bk BT" w:hAnsi="AvantGarde Bk BT"/>
          <w:lang w:eastAsia="es-MX"/>
        </w:rPr>
        <w:t>. Con</w:t>
      </w:r>
      <w:r w:rsidRPr="00CA5ADA">
        <w:rPr>
          <w:rFonts w:ascii="AvantGarde Bk BT" w:hAnsi="AvantGarde Bk BT"/>
          <w:lang w:eastAsia="es-MX"/>
        </w:rPr>
        <w:t xml:space="preserve"> base a la NOM 034-SSA3-2013 sobre la Regulación de los servicios de salud y </w:t>
      </w:r>
      <w:r w:rsidR="00F47466" w:rsidRPr="00CA5ADA">
        <w:rPr>
          <w:rFonts w:ascii="AvantGarde Bk BT" w:hAnsi="AvantGarde Bk BT"/>
          <w:lang w:eastAsia="es-MX"/>
        </w:rPr>
        <w:t>a</w:t>
      </w:r>
      <w:r w:rsidRPr="00CA5ADA">
        <w:rPr>
          <w:rFonts w:ascii="AvantGarde Bk BT" w:hAnsi="AvantGarde Bk BT"/>
          <w:lang w:eastAsia="es-MX"/>
        </w:rPr>
        <w:t>tención médica pre hospitalaria, el técnico en atención pre hospitalaria debe estar formado de manera específica en el nivel técnico y autorizado por la autoridad educativa competente para la aplicación de los conocimientos, habilidades, destrezas y actitudes adquiridas durante la formación.</w:t>
      </w:r>
    </w:p>
    <w:p w14:paraId="4F5F1E4B" w14:textId="77777777" w:rsidR="00F0419F" w:rsidRPr="00CA5ADA" w:rsidRDefault="00F0419F" w:rsidP="00F47466">
      <w:pPr>
        <w:rPr>
          <w:rFonts w:ascii="AvantGarde Bk BT" w:hAnsi="AvantGarde Bk BT"/>
          <w:sz w:val="22"/>
          <w:szCs w:val="22"/>
        </w:rPr>
      </w:pPr>
    </w:p>
    <w:p w14:paraId="29894202" w14:textId="03ED1D25" w:rsidR="00B65864" w:rsidRPr="00CA5ADA" w:rsidRDefault="00B65864" w:rsidP="00B65864">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rPr>
        <w:t xml:space="preserve">Que </w:t>
      </w:r>
      <w:r w:rsidR="00B7257A" w:rsidRPr="00CA5ADA">
        <w:rPr>
          <w:rFonts w:ascii="AvantGarde Bk BT" w:hAnsi="AvantGarde Bk BT"/>
        </w:rPr>
        <w:t>actualmente</w:t>
      </w:r>
      <w:r w:rsidR="00B7257A">
        <w:rPr>
          <w:rFonts w:ascii="AvantGarde Bk BT" w:hAnsi="AvantGarde Bk BT"/>
        </w:rPr>
        <w:t>,</w:t>
      </w:r>
      <w:r w:rsidR="00B7257A" w:rsidRPr="00CA5ADA">
        <w:rPr>
          <w:rFonts w:ascii="AvantGarde Bk BT" w:hAnsi="AvantGarde Bk BT"/>
        </w:rPr>
        <w:t xml:space="preserve"> </w:t>
      </w:r>
      <w:r w:rsidRPr="00CA5ADA">
        <w:rPr>
          <w:rFonts w:ascii="AvantGarde Bk BT" w:hAnsi="AvantGarde Bk BT"/>
        </w:rPr>
        <w:t>el Centro Universitario de Ciencias de la Salud imparte el programa educativo del Técnico Superior Universitario en Emergencias, Seguridad Laboral y Rescates.</w:t>
      </w:r>
    </w:p>
    <w:p w14:paraId="4D645656" w14:textId="42B6D4BA" w:rsidR="00CA5ADA" w:rsidRDefault="00CA5ADA">
      <w:pPr>
        <w:spacing w:after="200" w:line="276" w:lineRule="auto"/>
        <w:rPr>
          <w:rFonts w:ascii="AvantGarde Bk BT" w:hAnsi="AvantGarde Bk BT"/>
          <w:sz w:val="22"/>
          <w:szCs w:val="22"/>
        </w:rPr>
      </w:pPr>
      <w:r>
        <w:rPr>
          <w:rFonts w:ascii="AvantGarde Bk BT" w:hAnsi="AvantGarde Bk BT"/>
          <w:sz w:val="22"/>
          <w:szCs w:val="22"/>
        </w:rPr>
        <w:br w:type="page"/>
      </w:r>
    </w:p>
    <w:p w14:paraId="7B0BA97A" w14:textId="77777777" w:rsidR="00B65864" w:rsidRPr="00CA5ADA" w:rsidRDefault="00B65864" w:rsidP="00B65864">
      <w:pPr>
        <w:rPr>
          <w:rFonts w:ascii="AvantGarde Bk BT" w:hAnsi="AvantGarde Bk BT"/>
          <w:sz w:val="22"/>
          <w:szCs w:val="22"/>
        </w:rPr>
      </w:pPr>
    </w:p>
    <w:p w14:paraId="723E6CE4" w14:textId="7C3E2AB0" w:rsidR="00DD3DB3" w:rsidRPr="00CA5ADA" w:rsidRDefault="003E744E" w:rsidP="00325B91">
      <w:pPr>
        <w:pStyle w:val="Prrafodelista"/>
        <w:numPr>
          <w:ilvl w:val="0"/>
          <w:numId w:val="6"/>
        </w:numPr>
        <w:autoSpaceDE w:val="0"/>
        <w:autoSpaceDN w:val="0"/>
        <w:adjustRightInd w:val="0"/>
        <w:spacing w:after="0" w:line="240" w:lineRule="auto"/>
        <w:ind w:left="426" w:hanging="426"/>
        <w:jc w:val="both"/>
        <w:rPr>
          <w:rFonts w:ascii="AvantGarde Bk BT" w:hAnsi="AvantGarde Bk BT"/>
        </w:rPr>
      </w:pPr>
      <w:r w:rsidRPr="00CA5ADA">
        <w:rPr>
          <w:rFonts w:ascii="AvantGarde Bk BT" w:hAnsi="AvantGarde Bk BT"/>
          <w:lang w:eastAsia="es-MX"/>
        </w:rPr>
        <w:t xml:space="preserve">Que se propone </w:t>
      </w:r>
      <w:r w:rsidR="00AD7112" w:rsidRPr="00CA5ADA">
        <w:rPr>
          <w:rFonts w:ascii="AvantGarde Bk BT" w:hAnsi="AvantGarde Bk BT"/>
          <w:lang w:eastAsia="es-MX"/>
        </w:rPr>
        <w:t xml:space="preserve">un </w:t>
      </w:r>
      <w:r w:rsidR="009667B2" w:rsidRPr="00CA5ADA">
        <w:rPr>
          <w:rFonts w:ascii="AvantGarde Bk BT" w:hAnsi="AvantGarde Bk BT"/>
          <w:lang w:eastAsia="es-MX"/>
        </w:rPr>
        <w:t>programa educativo</w:t>
      </w:r>
      <w:r w:rsidR="00EF5A5F" w:rsidRPr="00CA5ADA">
        <w:rPr>
          <w:rFonts w:ascii="AvantGarde Bk BT" w:hAnsi="AvantGarde Bk BT"/>
          <w:lang w:eastAsia="es-MX"/>
        </w:rPr>
        <w:t xml:space="preserve"> </w:t>
      </w:r>
      <w:r w:rsidRPr="00CA5ADA">
        <w:rPr>
          <w:rFonts w:ascii="AvantGarde Bk BT" w:hAnsi="AvantGarde Bk BT"/>
          <w:lang w:eastAsia="es-MX"/>
        </w:rPr>
        <w:t xml:space="preserve">innovador </w:t>
      </w:r>
      <w:r w:rsidR="009667B2" w:rsidRPr="00CA5ADA">
        <w:rPr>
          <w:rFonts w:ascii="AvantGarde Bk BT" w:hAnsi="AvantGarde Bk BT"/>
          <w:lang w:eastAsia="es-MX"/>
        </w:rPr>
        <w:t xml:space="preserve">que </w:t>
      </w:r>
      <w:r w:rsidR="00CA6FAF" w:rsidRPr="00CA5ADA">
        <w:rPr>
          <w:rFonts w:ascii="AvantGarde Bk BT" w:hAnsi="AvantGarde Bk BT"/>
          <w:lang w:eastAsia="es-MX"/>
        </w:rPr>
        <w:t>ayude</w:t>
      </w:r>
      <w:r w:rsidR="009667B2" w:rsidRPr="00CA5ADA">
        <w:rPr>
          <w:rFonts w:ascii="AvantGarde Bk BT" w:hAnsi="AvantGarde Bk BT"/>
          <w:lang w:eastAsia="es-MX"/>
        </w:rPr>
        <w:t xml:space="preserve"> a </w:t>
      </w:r>
      <w:r w:rsidR="00CA6FAF" w:rsidRPr="00CA5ADA">
        <w:rPr>
          <w:rFonts w:ascii="AvantGarde Bk BT" w:hAnsi="AvantGarde Bk BT"/>
          <w:lang w:eastAsia="es-MX"/>
        </w:rPr>
        <w:t xml:space="preserve">disminuir </w:t>
      </w:r>
      <w:r w:rsidR="009667B2" w:rsidRPr="00CA5ADA">
        <w:rPr>
          <w:rFonts w:ascii="AvantGarde Bk BT" w:hAnsi="AvantGarde Bk BT"/>
          <w:lang w:eastAsia="es-MX"/>
        </w:rPr>
        <w:t>las tasas de mortalidad, las discapacidades e incapacidades</w:t>
      </w:r>
      <w:r w:rsidR="00A37C53" w:rsidRPr="00CA5ADA">
        <w:rPr>
          <w:rFonts w:ascii="AvantGarde Bk BT" w:hAnsi="AvantGarde Bk BT"/>
          <w:lang w:eastAsia="es-MX"/>
        </w:rPr>
        <w:t>,</w:t>
      </w:r>
      <w:r w:rsidR="009667B2" w:rsidRPr="00CA5ADA">
        <w:rPr>
          <w:rFonts w:ascii="AvantGarde Bk BT" w:hAnsi="AvantGarde Bk BT"/>
          <w:lang w:eastAsia="es-MX"/>
        </w:rPr>
        <w:t xml:space="preserve"> producto </w:t>
      </w:r>
      <w:r w:rsidR="00A37C53" w:rsidRPr="00CA5ADA">
        <w:rPr>
          <w:rFonts w:ascii="AvantGarde Bk BT" w:hAnsi="AvantGarde Bk BT"/>
          <w:lang w:eastAsia="es-MX"/>
        </w:rPr>
        <w:t xml:space="preserve">en ocasiones </w:t>
      </w:r>
      <w:r w:rsidR="009667B2" w:rsidRPr="00CA5ADA">
        <w:rPr>
          <w:rFonts w:ascii="AvantGarde Bk BT" w:hAnsi="AvantGarde Bk BT"/>
          <w:lang w:eastAsia="es-MX"/>
        </w:rPr>
        <w:t>de una ine</w:t>
      </w:r>
      <w:r w:rsidR="00CA6FAF" w:rsidRPr="00CA5ADA">
        <w:rPr>
          <w:rFonts w:ascii="AvantGarde Bk BT" w:hAnsi="AvantGarde Bk BT"/>
          <w:lang w:eastAsia="es-MX"/>
        </w:rPr>
        <w:t xml:space="preserve">ficiente </w:t>
      </w:r>
      <w:r w:rsidR="00E05779" w:rsidRPr="00CA5ADA">
        <w:rPr>
          <w:rFonts w:ascii="AvantGarde Bk BT" w:hAnsi="AvantGarde Bk BT"/>
          <w:lang w:eastAsia="es-MX"/>
        </w:rPr>
        <w:t xml:space="preserve">respuesta </w:t>
      </w:r>
      <w:proofErr w:type="spellStart"/>
      <w:r w:rsidR="00E05779" w:rsidRPr="00CA5ADA">
        <w:rPr>
          <w:rFonts w:ascii="AvantGarde Bk BT" w:hAnsi="AvantGarde Bk BT"/>
          <w:lang w:eastAsia="es-MX"/>
        </w:rPr>
        <w:t>contingencial</w:t>
      </w:r>
      <w:proofErr w:type="spellEnd"/>
      <w:r w:rsidR="00E05779" w:rsidRPr="00CA5ADA">
        <w:rPr>
          <w:rFonts w:ascii="AvantGarde Bk BT" w:hAnsi="AvantGarde Bk BT"/>
          <w:lang w:eastAsia="es-MX"/>
        </w:rPr>
        <w:t xml:space="preserve">, por falta de </w:t>
      </w:r>
      <w:r w:rsidR="00CA6FAF" w:rsidRPr="00CA5ADA">
        <w:rPr>
          <w:rFonts w:ascii="AvantGarde Bk BT" w:hAnsi="AvantGarde Bk BT"/>
          <w:lang w:eastAsia="es-MX"/>
        </w:rPr>
        <w:t>prevención y</w:t>
      </w:r>
      <w:r w:rsidR="009667B2" w:rsidRPr="00CA5ADA">
        <w:rPr>
          <w:rFonts w:ascii="AvantGarde Bk BT" w:hAnsi="AvantGarde Bk BT"/>
          <w:lang w:eastAsia="es-MX"/>
        </w:rPr>
        <w:t xml:space="preserve"> capacitación de la población</w:t>
      </w:r>
      <w:r w:rsidR="00CA6FAF" w:rsidRPr="00CA5ADA">
        <w:rPr>
          <w:rFonts w:ascii="AvantGarde Bk BT" w:hAnsi="AvantGarde Bk BT"/>
          <w:lang w:eastAsia="es-MX"/>
        </w:rPr>
        <w:t xml:space="preserve"> en general en</w:t>
      </w:r>
      <w:r w:rsidR="009667B2" w:rsidRPr="00CA5ADA">
        <w:rPr>
          <w:rFonts w:ascii="AvantGarde Bk BT" w:hAnsi="AvantGarde Bk BT"/>
          <w:lang w:eastAsia="es-MX"/>
        </w:rPr>
        <w:t xml:space="preserve"> </w:t>
      </w:r>
      <w:r w:rsidR="00CA6FAF" w:rsidRPr="00CA5ADA">
        <w:rPr>
          <w:rFonts w:ascii="AvantGarde Bk BT" w:hAnsi="AvantGarde Bk BT"/>
          <w:lang w:eastAsia="es-MX"/>
        </w:rPr>
        <w:t xml:space="preserve">la </w:t>
      </w:r>
      <w:r w:rsidR="009667B2" w:rsidRPr="00CA5ADA">
        <w:rPr>
          <w:rFonts w:ascii="AvantGarde Bk BT" w:hAnsi="AvantGarde Bk BT"/>
          <w:lang w:eastAsia="es-MX"/>
        </w:rPr>
        <w:t xml:space="preserve">atención durante el tiempo que transcurre entre el suceso emergente y la atención profesional, ya que es </w:t>
      </w:r>
      <w:r w:rsidR="00CA6FAF" w:rsidRPr="00CA5ADA">
        <w:rPr>
          <w:rFonts w:ascii="AvantGarde Bk BT" w:hAnsi="AvantGarde Bk BT"/>
          <w:lang w:eastAsia="es-MX"/>
        </w:rPr>
        <w:t xml:space="preserve">un momento </w:t>
      </w:r>
      <w:r w:rsidR="009667B2" w:rsidRPr="00CA5ADA">
        <w:rPr>
          <w:rFonts w:ascii="AvantGarde Bk BT" w:hAnsi="AvantGarde Bk BT"/>
          <w:lang w:eastAsia="es-MX"/>
        </w:rPr>
        <w:t xml:space="preserve">crítico para el pronóstico y la vida del involucrado en </w:t>
      </w:r>
      <w:r w:rsidR="00CA6FAF" w:rsidRPr="00CA5ADA">
        <w:rPr>
          <w:rFonts w:ascii="AvantGarde Bk BT" w:hAnsi="AvantGarde Bk BT"/>
          <w:lang w:eastAsia="es-MX"/>
        </w:rPr>
        <w:t>emergencias de todo tipo</w:t>
      </w:r>
      <w:r w:rsidR="00A034CF" w:rsidRPr="00CA5ADA">
        <w:rPr>
          <w:rFonts w:ascii="AvantGarde Bk BT" w:hAnsi="AvantGarde Bk BT"/>
          <w:lang w:eastAsia="es-MX"/>
        </w:rPr>
        <w:t xml:space="preserve">, requiriendo </w:t>
      </w:r>
      <w:r w:rsidR="00F47466" w:rsidRPr="00CA5ADA">
        <w:rPr>
          <w:rFonts w:ascii="AvantGarde Bk BT" w:hAnsi="AvantGarde Bk BT"/>
          <w:lang w:eastAsia="es-MX"/>
        </w:rPr>
        <w:t xml:space="preserve">el </w:t>
      </w:r>
      <w:r w:rsidR="00A034CF" w:rsidRPr="00CA5ADA">
        <w:rPr>
          <w:rFonts w:ascii="AvantGarde Bk BT" w:hAnsi="AvantGarde Bk BT"/>
          <w:lang w:eastAsia="es-MX"/>
        </w:rPr>
        <w:t>segui</w:t>
      </w:r>
      <w:r w:rsidR="00F47466" w:rsidRPr="00CA5ADA">
        <w:rPr>
          <w:rFonts w:ascii="AvantGarde Bk BT" w:hAnsi="AvantGarde Bk BT"/>
          <w:lang w:eastAsia="es-MX"/>
        </w:rPr>
        <w:t xml:space="preserve">miento de </w:t>
      </w:r>
      <w:r w:rsidR="00A034CF" w:rsidRPr="00CA5ADA">
        <w:rPr>
          <w:rFonts w:ascii="AvantGarde Bk BT" w:hAnsi="AvantGarde Bk BT"/>
          <w:lang w:eastAsia="es-MX"/>
        </w:rPr>
        <w:t xml:space="preserve">los protocolos respectivos, atendiendo los manuales y demás instrumentos aplicables para la instrumentación de un sistema de </w:t>
      </w:r>
      <w:proofErr w:type="spellStart"/>
      <w:r w:rsidR="00A034CF" w:rsidRPr="00CA5ADA">
        <w:rPr>
          <w:rFonts w:ascii="AvantGarde Bk BT" w:hAnsi="AvantGarde Bk BT"/>
          <w:lang w:eastAsia="es-MX"/>
        </w:rPr>
        <w:t>triaje</w:t>
      </w:r>
      <w:proofErr w:type="spellEnd"/>
      <w:r w:rsidR="00A034CF" w:rsidRPr="00CA5ADA">
        <w:rPr>
          <w:rFonts w:ascii="AvantGarde Bk BT" w:hAnsi="AvantGarde Bk BT"/>
          <w:lang w:eastAsia="es-MX"/>
        </w:rPr>
        <w:t xml:space="preserve"> para los cuadros de urgencias.</w:t>
      </w:r>
      <w:r w:rsidR="00A034CF" w:rsidRPr="00CA5ADA">
        <w:rPr>
          <w:rStyle w:val="Refdenotaalpie"/>
          <w:rFonts w:ascii="AvantGarde Bk BT" w:hAnsi="AvantGarde Bk BT"/>
          <w:lang w:eastAsia="es-MX"/>
        </w:rPr>
        <w:footnoteReference w:id="3"/>
      </w:r>
    </w:p>
    <w:p w14:paraId="19B82145" w14:textId="77777777" w:rsidR="0083165A" w:rsidRPr="00CA5ADA" w:rsidRDefault="0083165A" w:rsidP="00F47466">
      <w:pPr>
        <w:rPr>
          <w:rFonts w:ascii="AvantGarde Bk BT" w:hAnsi="AvantGarde Bk BT"/>
          <w:sz w:val="22"/>
          <w:szCs w:val="22"/>
        </w:rPr>
      </w:pPr>
    </w:p>
    <w:p w14:paraId="431BF359" w14:textId="7A647D46" w:rsidR="00DD3DB3" w:rsidRPr="00CA5ADA" w:rsidRDefault="00DD3DB3" w:rsidP="009A7947">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t>Que se identifica una gran necesidad de profesionales altamente calificados en las áreas de interés mencionadas, con capacitación para el buen uso de la tecnología, con valores humanos y conocimiento de otras materias básicas.</w:t>
      </w:r>
    </w:p>
    <w:p w14:paraId="57CA08C4" w14:textId="77777777" w:rsidR="0088759F" w:rsidRPr="00CA5ADA" w:rsidRDefault="0088759F" w:rsidP="0088759F">
      <w:pPr>
        <w:rPr>
          <w:rFonts w:ascii="AvantGarde Bk BT" w:hAnsi="AvantGarde Bk BT"/>
          <w:sz w:val="22"/>
          <w:szCs w:val="22"/>
        </w:rPr>
      </w:pPr>
    </w:p>
    <w:p w14:paraId="5E2D80DE" w14:textId="451D61CE" w:rsidR="0088759F" w:rsidRPr="00CA5ADA" w:rsidRDefault="009667B2" w:rsidP="009A7947">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t xml:space="preserve">Que la </w:t>
      </w:r>
      <w:r w:rsidR="00360871" w:rsidRPr="00CA5ADA">
        <w:rPr>
          <w:rFonts w:ascii="AvantGarde Bk BT" w:hAnsi="AvantGarde Bk BT"/>
          <w:lang w:eastAsia="es-MX"/>
        </w:rPr>
        <w:t>nivelación</w:t>
      </w:r>
      <w:r w:rsidRPr="00CA5ADA">
        <w:rPr>
          <w:rFonts w:ascii="AvantGarde Bk BT" w:hAnsi="AvantGarde Bk BT"/>
          <w:lang w:eastAsia="es-MX"/>
        </w:rPr>
        <w:t xml:space="preserve"> del Técnico Superior Universitario en Emergencias, Seguridad Laboral y Rescates estará fundamentada con un modelo integral que va más allá del Modelo Biomédico Tradicional</w:t>
      </w:r>
      <w:r w:rsidR="008F47DA" w:rsidRPr="00CA5ADA">
        <w:rPr>
          <w:rFonts w:ascii="AvantGarde Bk BT" w:hAnsi="AvantGarde Bk BT"/>
          <w:lang w:eastAsia="es-MX"/>
        </w:rPr>
        <w:t>,</w:t>
      </w:r>
      <w:r w:rsidR="00E11642" w:rsidRPr="00CA5ADA">
        <w:rPr>
          <w:rFonts w:ascii="AvantGarde Bk BT" w:hAnsi="AvantGarde Bk BT"/>
          <w:lang w:eastAsia="es-MX"/>
        </w:rPr>
        <w:t xml:space="preserve"> </w:t>
      </w:r>
      <w:r w:rsidR="00C06A6A" w:rsidRPr="00CA5ADA">
        <w:rPr>
          <w:rFonts w:ascii="AvantGarde Bk BT" w:hAnsi="AvantGarde Bk BT"/>
          <w:lang w:eastAsia="es-MX"/>
        </w:rPr>
        <w:t xml:space="preserve">ya </w:t>
      </w:r>
      <w:r w:rsidRPr="00CA5ADA">
        <w:rPr>
          <w:rFonts w:ascii="AvantGarde Bk BT" w:hAnsi="AvantGarde Bk BT"/>
          <w:lang w:eastAsia="es-MX"/>
        </w:rPr>
        <w:t>que inclu</w:t>
      </w:r>
      <w:r w:rsidR="00C06A6A" w:rsidRPr="00CA5ADA">
        <w:rPr>
          <w:rFonts w:ascii="AvantGarde Bk BT" w:hAnsi="AvantGarde Bk BT"/>
          <w:lang w:eastAsia="es-MX"/>
        </w:rPr>
        <w:t>ye</w:t>
      </w:r>
      <w:r w:rsidRPr="00CA5ADA">
        <w:rPr>
          <w:rFonts w:ascii="AvantGarde Bk BT" w:hAnsi="AvantGarde Bk BT"/>
          <w:lang w:eastAsia="es-MX"/>
        </w:rPr>
        <w:t xml:space="preserve"> </w:t>
      </w:r>
      <w:r w:rsidR="00EA4659" w:rsidRPr="00CA5ADA">
        <w:rPr>
          <w:rFonts w:ascii="AvantGarde Bk BT" w:hAnsi="AvantGarde Bk BT"/>
          <w:lang w:eastAsia="es-MX"/>
        </w:rPr>
        <w:t>además</w:t>
      </w:r>
      <w:r w:rsidR="00360871" w:rsidRPr="00CA5ADA">
        <w:rPr>
          <w:rFonts w:ascii="AvantGarde Bk BT" w:hAnsi="AvantGarde Bk BT"/>
          <w:lang w:eastAsia="es-MX"/>
        </w:rPr>
        <w:t xml:space="preserve"> </w:t>
      </w:r>
      <w:r w:rsidRPr="00CA5ADA">
        <w:rPr>
          <w:rFonts w:ascii="AvantGarde Bk BT" w:hAnsi="AvantGarde Bk BT"/>
          <w:lang w:eastAsia="es-MX"/>
        </w:rPr>
        <w:t xml:space="preserve">los factores psicosociales (estilos de vida, conductas patogénicas y/o </w:t>
      </w:r>
      <w:proofErr w:type="spellStart"/>
      <w:r w:rsidRPr="00CA5ADA">
        <w:rPr>
          <w:rFonts w:ascii="AvantGarde Bk BT" w:hAnsi="AvantGarde Bk BT"/>
          <w:lang w:eastAsia="es-MX"/>
        </w:rPr>
        <w:t>salutogénicas</w:t>
      </w:r>
      <w:proofErr w:type="spellEnd"/>
      <w:r w:rsidRPr="00CA5ADA">
        <w:rPr>
          <w:rFonts w:ascii="AvantGarde Bk BT" w:hAnsi="AvantGarde Bk BT"/>
          <w:lang w:eastAsia="es-MX"/>
        </w:rPr>
        <w:t>, personalidad, creencias, afrontamiento al estrés, etc.) en el proceso salud-enfermedad</w:t>
      </w:r>
      <w:r w:rsidR="00E11642" w:rsidRPr="00CA5ADA">
        <w:rPr>
          <w:rStyle w:val="Refdenotaalpie"/>
          <w:rFonts w:ascii="AvantGarde Bk BT" w:hAnsi="AvantGarde Bk BT"/>
          <w:lang w:eastAsia="es-MX"/>
        </w:rPr>
        <w:footnoteReference w:id="4"/>
      </w:r>
      <w:r w:rsidRPr="00CA5ADA">
        <w:rPr>
          <w:rFonts w:ascii="AvantGarde Bk BT" w:hAnsi="AvantGarde Bk BT"/>
          <w:lang w:eastAsia="es-MX"/>
        </w:rPr>
        <w:t>.</w:t>
      </w:r>
      <w:r w:rsidR="00C06A6A" w:rsidRPr="00CA5ADA">
        <w:rPr>
          <w:rFonts w:ascii="AvantGarde Bk BT" w:hAnsi="AvantGarde Bk BT"/>
          <w:lang w:eastAsia="es-MX"/>
        </w:rPr>
        <w:t xml:space="preserve"> E</w:t>
      </w:r>
      <w:r w:rsidRPr="00CA5ADA">
        <w:rPr>
          <w:rFonts w:ascii="AvantGarde Bk BT" w:hAnsi="AvantGarde Bk BT"/>
          <w:lang w:eastAsia="es-MX"/>
        </w:rPr>
        <w:t>xisten</w:t>
      </w:r>
      <w:r w:rsidR="00C06A6A" w:rsidRPr="00CA5ADA">
        <w:rPr>
          <w:rFonts w:ascii="AvantGarde Bk BT" w:hAnsi="AvantGarde Bk BT"/>
          <w:lang w:eastAsia="es-MX"/>
        </w:rPr>
        <w:t xml:space="preserve"> </w:t>
      </w:r>
      <w:r w:rsidRPr="00CA5ADA">
        <w:rPr>
          <w:rFonts w:ascii="AvantGarde Bk BT" w:hAnsi="AvantGarde Bk BT"/>
          <w:lang w:eastAsia="es-MX"/>
        </w:rPr>
        <w:t xml:space="preserve">Instituciones formadoras de personal con </w:t>
      </w:r>
      <w:r w:rsidR="00EA4659" w:rsidRPr="00CA5ADA">
        <w:rPr>
          <w:rFonts w:ascii="AvantGarde Bk BT" w:hAnsi="AvantGarde Bk BT"/>
          <w:lang w:eastAsia="es-MX"/>
        </w:rPr>
        <w:t>e</w:t>
      </w:r>
      <w:r w:rsidRPr="00CA5ADA">
        <w:rPr>
          <w:rFonts w:ascii="AvantGarde Bk BT" w:hAnsi="AvantGarde Bk BT"/>
          <w:lang w:eastAsia="es-MX"/>
        </w:rPr>
        <w:t>ste perfil y con capacidad para resolver emergencias en materia de protección civil, seguridad industrial y rescates, en países como Alemania, Inglaterra, Japón, Francia y Estados Unidos.</w:t>
      </w:r>
    </w:p>
    <w:p w14:paraId="12E6528A" w14:textId="77777777" w:rsidR="0088759F" w:rsidRPr="00CA5ADA" w:rsidRDefault="0088759F" w:rsidP="0088759F">
      <w:pPr>
        <w:rPr>
          <w:rFonts w:ascii="AvantGarde Bk BT" w:hAnsi="AvantGarde Bk BT"/>
          <w:sz w:val="22"/>
          <w:szCs w:val="22"/>
        </w:rPr>
      </w:pPr>
    </w:p>
    <w:p w14:paraId="0C035FD1" w14:textId="31B52935" w:rsidR="00D545CE" w:rsidRPr="00CA5ADA" w:rsidRDefault="007E5D28" w:rsidP="00325B91">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t xml:space="preserve">Que el diseño curricular </w:t>
      </w:r>
      <w:r w:rsidR="00A034CF" w:rsidRPr="00CA5ADA">
        <w:rPr>
          <w:rFonts w:ascii="AvantGarde Bk BT" w:hAnsi="AvantGarde Bk BT"/>
          <w:lang w:eastAsia="es-MX"/>
        </w:rPr>
        <w:t>guía los procesos de</w:t>
      </w:r>
      <w:r w:rsidR="00EA4659" w:rsidRPr="00CA5ADA">
        <w:rPr>
          <w:rFonts w:ascii="AvantGarde Bk BT" w:hAnsi="AvantGarde Bk BT"/>
          <w:lang w:eastAsia="es-MX"/>
        </w:rPr>
        <w:t xml:space="preserve"> </w:t>
      </w:r>
      <w:r w:rsidRPr="00CA5ADA">
        <w:rPr>
          <w:rFonts w:ascii="AvantGarde Bk BT" w:hAnsi="AvantGarde Bk BT"/>
          <w:lang w:eastAsia="es-MX"/>
        </w:rPr>
        <w:t xml:space="preserve">la formación integral de los estudiantes en lo intelectual, lo humano, lo social y lo profesional. Los planteamientos se sustentan </w:t>
      </w:r>
      <w:r w:rsidR="00D545CE" w:rsidRPr="00CA5ADA">
        <w:rPr>
          <w:rFonts w:ascii="AvantGarde Bk BT" w:hAnsi="AvantGarde Bk BT"/>
          <w:lang w:eastAsia="es-MX"/>
        </w:rPr>
        <w:t xml:space="preserve">en el enfoque constructivista con el aprendizaje significativo </w:t>
      </w:r>
      <w:r w:rsidRPr="00CA5ADA">
        <w:rPr>
          <w:rFonts w:ascii="AvantGarde Bk BT" w:hAnsi="AvantGarde Bk BT"/>
          <w:lang w:eastAsia="es-MX"/>
        </w:rPr>
        <w:t>en la tarea fundamental del profesor</w:t>
      </w:r>
      <w:r w:rsidR="00A034CF" w:rsidRPr="00CA5ADA">
        <w:rPr>
          <w:rFonts w:ascii="AvantGarde Bk BT" w:hAnsi="AvantGarde Bk BT"/>
          <w:lang w:eastAsia="es-MX"/>
        </w:rPr>
        <w:t>, que</w:t>
      </w:r>
      <w:r w:rsidRPr="00CA5ADA">
        <w:rPr>
          <w:rFonts w:ascii="AvantGarde Bk BT" w:hAnsi="AvantGarde Bk BT"/>
          <w:lang w:eastAsia="es-MX"/>
        </w:rPr>
        <w:t xml:space="preserve"> consiste en lograr que sus alumnos realicen las actividades de aprendizaje que, con mayor probabilidad, les lleven a alcanzar los resultados pretendidos mediante la motivación y promoción de actividades específicas de enseñan</w:t>
      </w:r>
      <w:r w:rsidR="00D545CE" w:rsidRPr="00CA5ADA">
        <w:rPr>
          <w:rFonts w:ascii="AvantGarde Bk BT" w:hAnsi="AvantGarde Bk BT"/>
          <w:lang w:eastAsia="es-MX"/>
        </w:rPr>
        <w:t>za y aprendizaje.</w:t>
      </w:r>
    </w:p>
    <w:p w14:paraId="255CF9BB" w14:textId="77777777" w:rsidR="0088759F" w:rsidRPr="00CA5ADA" w:rsidRDefault="0088759F" w:rsidP="0088759F">
      <w:pPr>
        <w:rPr>
          <w:rFonts w:ascii="AvantGarde Bk BT" w:hAnsi="AvantGarde Bk BT"/>
          <w:sz w:val="22"/>
          <w:szCs w:val="22"/>
        </w:rPr>
      </w:pPr>
    </w:p>
    <w:p w14:paraId="17481153" w14:textId="40A03200" w:rsidR="0088759F" w:rsidRPr="00CA5ADA" w:rsidRDefault="007E5D28" w:rsidP="00507D3B">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t>Que mediante la práctica reflexiva</w:t>
      </w:r>
      <w:r w:rsidR="004D2636" w:rsidRPr="00CA5ADA">
        <w:rPr>
          <w:rFonts w:ascii="AvantGarde Bk BT" w:hAnsi="AvantGarde Bk BT"/>
          <w:lang w:eastAsia="es-MX"/>
        </w:rPr>
        <w:t xml:space="preserve"> propuesta por Donald </w:t>
      </w:r>
      <w:proofErr w:type="spellStart"/>
      <w:r w:rsidR="004D2636" w:rsidRPr="00CA5ADA">
        <w:rPr>
          <w:rFonts w:ascii="AvantGarde Bk BT" w:hAnsi="AvantGarde Bk BT"/>
          <w:lang w:eastAsia="es-MX"/>
        </w:rPr>
        <w:t>Schön</w:t>
      </w:r>
      <w:proofErr w:type="spellEnd"/>
      <w:r w:rsidR="00EA4659" w:rsidRPr="00CA5ADA">
        <w:rPr>
          <w:rStyle w:val="Refdenotaalpie"/>
          <w:rFonts w:ascii="AvantGarde Bk BT" w:hAnsi="AvantGarde Bk BT"/>
          <w:lang w:eastAsia="es-MX"/>
        </w:rPr>
        <w:footnoteReference w:id="5"/>
      </w:r>
      <w:r w:rsidRPr="00CA5ADA">
        <w:rPr>
          <w:rFonts w:ascii="AvantGarde Bk BT" w:hAnsi="AvantGarde Bk BT"/>
          <w:lang w:eastAsia="es-MX"/>
        </w:rPr>
        <w:t xml:space="preserve"> los profesores promoverán la formación de estudiantes analíticos críticos y autocríticos, con las competencias que les permitan </w:t>
      </w:r>
      <w:r w:rsidR="00360871" w:rsidRPr="00CA5ADA">
        <w:rPr>
          <w:rFonts w:ascii="AvantGarde Bk BT" w:hAnsi="AvantGarde Bk BT"/>
          <w:lang w:eastAsia="es-MX"/>
        </w:rPr>
        <w:t>desempeñarse y ser</w:t>
      </w:r>
      <w:r w:rsidRPr="00CA5ADA">
        <w:rPr>
          <w:rFonts w:ascii="AvantGarde Bk BT" w:hAnsi="AvantGarde Bk BT"/>
          <w:lang w:eastAsia="es-MX"/>
        </w:rPr>
        <w:t xml:space="preserve"> innovadores en el campo profesional</w:t>
      </w:r>
      <w:r w:rsidR="00BA138A" w:rsidRPr="00CA5ADA">
        <w:rPr>
          <w:rFonts w:ascii="AvantGarde Bk BT" w:hAnsi="AvantGarde Bk BT"/>
          <w:lang w:eastAsia="es-MX"/>
        </w:rPr>
        <w:t xml:space="preserve"> concerniente a las emergencias, seguridad laboral y rescates</w:t>
      </w:r>
      <w:r w:rsidRPr="00CA5ADA">
        <w:rPr>
          <w:rFonts w:ascii="AvantGarde Bk BT" w:hAnsi="AvantGarde Bk BT"/>
          <w:lang w:eastAsia="es-MX"/>
        </w:rPr>
        <w:t>, incorporando a su quehacer las herramientas de las tecnologías de la</w:t>
      </w:r>
      <w:r w:rsidR="00D545CE" w:rsidRPr="00CA5ADA">
        <w:rPr>
          <w:rFonts w:ascii="AvantGarde Bk BT" w:hAnsi="AvantGarde Bk BT"/>
          <w:lang w:eastAsia="es-MX"/>
        </w:rPr>
        <w:t xml:space="preserve"> información y la comunicación para el aprendizaje.</w:t>
      </w:r>
    </w:p>
    <w:p w14:paraId="17090AB7" w14:textId="77777777" w:rsidR="008F47DA" w:rsidRPr="00CA5ADA" w:rsidRDefault="008F47DA" w:rsidP="008F47DA">
      <w:pPr>
        <w:rPr>
          <w:rFonts w:ascii="AvantGarde Bk BT" w:hAnsi="AvantGarde Bk BT"/>
          <w:sz w:val="22"/>
          <w:szCs w:val="22"/>
        </w:rPr>
      </w:pPr>
    </w:p>
    <w:p w14:paraId="1F74E11C" w14:textId="29F6E33A" w:rsidR="0088759F" w:rsidRPr="00CA5ADA" w:rsidRDefault="00360871" w:rsidP="009A7947">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lastRenderedPageBreak/>
        <w:t xml:space="preserve">Que el </w:t>
      </w:r>
      <w:r w:rsidR="00145044" w:rsidRPr="00CA5ADA">
        <w:rPr>
          <w:rFonts w:ascii="AvantGarde Bk BT" w:hAnsi="AvantGarde Bk BT"/>
          <w:lang w:eastAsia="es-MX"/>
        </w:rPr>
        <w:t>Consejo de la División de Disciplinas Clínicas del Centro Universitario de Ciencias de la Salud, según el acta de la sesión extraordinaria del día 10 de</w:t>
      </w:r>
      <w:r w:rsidR="007B051C" w:rsidRPr="00CA5ADA">
        <w:rPr>
          <w:rFonts w:ascii="AvantGarde Bk BT" w:hAnsi="AvantGarde Bk BT"/>
          <w:lang w:eastAsia="es-MX"/>
        </w:rPr>
        <w:t xml:space="preserve"> marzo</w:t>
      </w:r>
      <w:r w:rsidR="00145044" w:rsidRPr="00CA5ADA">
        <w:rPr>
          <w:rFonts w:ascii="AvantGarde Bk BT" w:hAnsi="AvantGarde Bk BT"/>
          <w:lang w:eastAsia="es-MX"/>
        </w:rPr>
        <w:t xml:space="preserve"> de 2017, aprobó la creación </w:t>
      </w:r>
      <w:r w:rsidR="00145044" w:rsidRPr="00CA5ADA">
        <w:rPr>
          <w:rFonts w:ascii="AvantGarde Bk BT" w:hAnsi="AvantGarde Bk BT"/>
        </w:rPr>
        <w:t>del plan de estudios del Programa de Nivelación de la carrera de Técnico Superior Universitario en Emergencias, Seguridad Laboral y Rescates</w:t>
      </w:r>
      <w:r w:rsidR="00145044" w:rsidRPr="00CA5ADA">
        <w:rPr>
          <w:rFonts w:ascii="AvantGarde Bk BT" w:hAnsi="AvantGarde Bk BT"/>
          <w:lang w:eastAsia="es-MX"/>
        </w:rPr>
        <w:t>.</w:t>
      </w:r>
    </w:p>
    <w:p w14:paraId="181A51C3" w14:textId="77777777" w:rsidR="0088759F" w:rsidRPr="00CA5ADA" w:rsidRDefault="0088759F" w:rsidP="00F86632">
      <w:pPr>
        <w:rPr>
          <w:rFonts w:ascii="AvantGarde Bk BT" w:hAnsi="AvantGarde Bk BT"/>
          <w:sz w:val="22"/>
          <w:szCs w:val="22"/>
        </w:rPr>
      </w:pPr>
    </w:p>
    <w:p w14:paraId="0504C058" w14:textId="5832CA0C" w:rsidR="0088759F" w:rsidRPr="00CA5ADA" w:rsidRDefault="00145044" w:rsidP="009A7947">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t xml:space="preserve">Que el Consejo del Centro Universitario de Ciencias de la Salud concluyó el proceso correspondiente al ámbito de su competencia con la integración del expediente académico, la formulación del dictamen y la aprobación de la creación </w:t>
      </w:r>
      <w:r w:rsidRPr="00CA5ADA">
        <w:rPr>
          <w:rFonts w:ascii="AvantGarde Bk BT" w:hAnsi="AvantGarde Bk BT"/>
        </w:rPr>
        <w:t>del plan de estudios del Programa de Nivelación de la carrera de Técnico Superior Universitario en Emergencias, Seguridad Laboral y Rescates</w:t>
      </w:r>
      <w:r w:rsidRPr="00CA5ADA">
        <w:rPr>
          <w:rFonts w:ascii="AvantGarde Bk BT" w:hAnsi="AvantGarde Bk BT"/>
          <w:lang w:eastAsia="es-MX"/>
        </w:rPr>
        <w:t>, en el Acta de la sesión extraordinaria del 27 de marzo de 2017, solicitando la aprobación del Consejo General Universitario.</w:t>
      </w:r>
    </w:p>
    <w:p w14:paraId="71553546" w14:textId="77777777" w:rsidR="0088759F" w:rsidRPr="00CA5ADA" w:rsidRDefault="0088759F" w:rsidP="00DA7AD9">
      <w:pPr>
        <w:pStyle w:val="Prrafodelista"/>
        <w:ind w:hanging="720"/>
        <w:rPr>
          <w:rFonts w:ascii="AvantGarde Bk BT" w:hAnsi="AvantGarde Bk BT"/>
        </w:rPr>
      </w:pPr>
    </w:p>
    <w:p w14:paraId="54FD8C13" w14:textId="60859B46" w:rsidR="0088759F" w:rsidRPr="00CA5ADA" w:rsidRDefault="009667B2" w:rsidP="009A7947">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rPr>
        <w:t xml:space="preserve">Que el </w:t>
      </w:r>
      <w:r w:rsidRPr="00CA5ADA">
        <w:rPr>
          <w:rFonts w:ascii="AvantGarde Bk BT" w:hAnsi="AvantGarde Bk BT"/>
          <w:b/>
        </w:rPr>
        <w:t>objetivo general</w:t>
      </w:r>
      <w:r w:rsidRPr="00CA5ADA">
        <w:rPr>
          <w:rFonts w:ascii="AvantGarde Bk BT" w:hAnsi="AvantGarde Bk BT"/>
        </w:rPr>
        <w:t xml:space="preserve"> del </w:t>
      </w:r>
      <w:r w:rsidR="00CA6C51" w:rsidRPr="00CA5ADA">
        <w:rPr>
          <w:rFonts w:ascii="AvantGarde Bk BT" w:hAnsi="AvantGarde Bk BT"/>
        </w:rPr>
        <w:t xml:space="preserve">Programa de Nivelación de la Carrera de Técnico Superior Universitario en Emergencias, Seguridad Laboral y Rescates </w:t>
      </w:r>
      <w:r w:rsidRPr="00CA5ADA">
        <w:rPr>
          <w:rFonts w:ascii="AvantGarde Bk BT" w:hAnsi="AvantGarde Bk BT"/>
        </w:rPr>
        <w:t>es apoyar la formación y act</w:t>
      </w:r>
      <w:r w:rsidR="00360871" w:rsidRPr="00CA5ADA">
        <w:rPr>
          <w:rFonts w:ascii="AvantGarde Bk BT" w:hAnsi="AvantGarde Bk BT"/>
        </w:rPr>
        <w:t xml:space="preserve">ualización del técnico </w:t>
      </w:r>
      <w:r w:rsidRPr="00CA5ADA">
        <w:rPr>
          <w:rFonts w:ascii="AvantGarde Bk BT" w:hAnsi="AvantGarde Bk BT"/>
        </w:rPr>
        <w:t>en emergencias seguridad laboral y rescates</w:t>
      </w:r>
      <w:r w:rsidR="004D2636" w:rsidRPr="00CA5ADA">
        <w:rPr>
          <w:rFonts w:ascii="AvantGarde Bk BT" w:hAnsi="AvantGarde Bk BT"/>
        </w:rPr>
        <w:t xml:space="preserve"> con experiencia laboral, </w:t>
      </w:r>
      <w:r w:rsidR="00360871" w:rsidRPr="00CA5ADA">
        <w:rPr>
          <w:rFonts w:ascii="AvantGarde Bk BT" w:hAnsi="AvantGarde Bk BT"/>
        </w:rPr>
        <w:t>con los principios y técnicas de las ciencias médicas</w:t>
      </w:r>
      <w:r w:rsidR="004D2636" w:rsidRPr="00CA5ADA">
        <w:rPr>
          <w:rFonts w:ascii="AvantGarde Bk BT" w:hAnsi="AvantGarde Bk BT"/>
        </w:rPr>
        <w:t xml:space="preserve">, </w:t>
      </w:r>
      <w:r w:rsidR="00360871" w:rsidRPr="00CA5ADA">
        <w:rPr>
          <w:rFonts w:ascii="AvantGarde Bk BT" w:hAnsi="AvantGarde Bk BT"/>
        </w:rPr>
        <w:t>con capacidad científica y habilidad técnica para asistir al médico en el diagnóstico de lesiones y enfermedades.</w:t>
      </w:r>
      <w:r w:rsidR="00C20A18" w:rsidRPr="00CA5ADA">
        <w:rPr>
          <w:rFonts w:ascii="AvantGarde Bk BT" w:hAnsi="AvantGarde Bk BT"/>
        </w:rPr>
        <w:t xml:space="preserve"> Formar</w:t>
      </w:r>
      <w:r w:rsidRPr="00CA5ADA">
        <w:rPr>
          <w:rFonts w:ascii="AvantGarde Bk BT" w:hAnsi="AvantGarde Bk BT"/>
        </w:rPr>
        <w:t xml:space="preserve"> un profesional responsable que sea capaz de </w:t>
      </w:r>
      <w:r w:rsidR="00360871" w:rsidRPr="00CA5ADA">
        <w:rPr>
          <w:rFonts w:ascii="AvantGarde Bk BT" w:hAnsi="AvantGarde Bk BT"/>
        </w:rPr>
        <w:t>desempeñarse en e</w:t>
      </w:r>
      <w:r w:rsidRPr="00CA5ADA">
        <w:rPr>
          <w:rFonts w:ascii="AvantGarde Bk BT" w:hAnsi="AvantGarde Bk BT"/>
        </w:rPr>
        <w:t xml:space="preserve">l sistema de atención médico de urgencias </w:t>
      </w:r>
      <w:proofErr w:type="gramStart"/>
      <w:r w:rsidRPr="00CA5ADA">
        <w:rPr>
          <w:rFonts w:ascii="AvantGarde Bk BT" w:hAnsi="AvantGarde Bk BT"/>
        </w:rPr>
        <w:t>pre hospitalarias</w:t>
      </w:r>
      <w:proofErr w:type="gramEnd"/>
      <w:r w:rsidRPr="00CA5ADA">
        <w:rPr>
          <w:rFonts w:ascii="AvantGarde Bk BT" w:hAnsi="AvantGarde Bk BT"/>
        </w:rPr>
        <w:t xml:space="preserve">, </w:t>
      </w:r>
      <w:r w:rsidR="00360871" w:rsidRPr="00CA5ADA">
        <w:rPr>
          <w:rFonts w:ascii="AvantGarde Bk BT" w:hAnsi="AvantGarde Bk BT"/>
        </w:rPr>
        <w:t>en</w:t>
      </w:r>
      <w:r w:rsidRPr="00CA5ADA">
        <w:rPr>
          <w:rFonts w:ascii="AvantGarde Bk BT" w:hAnsi="AvantGarde Bk BT"/>
        </w:rPr>
        <w:t xml:space="preserve"> las industrias en el campo de la seguridad laboral y </w:t>
      </w:r>
      <w:r w:rsidR="00360871" w:rsidRPr="00CA5ADA">
        <w:rPr>
          <w:rFonts w:ascii="AvantGarde Bk BT" w:hAnsi="AvantGarde Bk BT"/>
        </w:rPr>
        <w:t>en</w:t>
      </w:r>
      <w:r w:rsidRPr="00CA5ADA">
        <w:rPr>
          <w:rFonts w:ascii="AvantGarde Bk BT" w:hAnsi="AvantGarde Bk BT"/>
        </w:rPr>
        <w:t xml:space="preserve"> los cuerpos de </w:t>
      </w:r>
      <w:r w:rsidR="00360871" w:rsidRPr="00CA5ADA">
        <w:rPr>
          <w:rFonts w:ascii="AvantGarde Bk BT" w:hAnsi="AvantGarde Bk BT"/>
        </w:rPr>
        <w:t xml:space="preserve">atención a </w:t>
      </w:r>
      <w:r w:rsidR="00C20A18" w:rsidRPr="00CA5ADA">
        <w:rPr>
          <w:rFonts w:ascii="AvantGarde Bk BT" w:hAnsi="AvantGarde Bk BT"/>
        </w:rPr>
        <w:t>desastres en el área de rescate</w:t>
      </w:r>
      <w:r w:rsidR="00894A70" w:rsidRPr="00CA5ADA">
        <w:rPr>
          <w:rFonts w:ascii="AvantGarde Bk BT" w:hAnsi="AvantGarde Bk BT"/>
        </w:rPr>
        <w:t>s</w:t>
      </w:r>
      <w:r w:rsidR="00C20A18" w:rsidRPr="00CA5ADA">
        <w:rPr>
          <w:rFonts w:ascii="AvantGarde Bk BT" w:hAnsi="AvantGarde Bk BT"/>
        </w:rPr>
        <w:t>.</w:t>
      </w:r>
    </w:p>
    <w:p w14:paraId="5284AFE5" w14:textId="77777777" w:rsidR="0088759F" w:rsidRPr="00CA5ADA" w:rsidRDefault="0088759F" w:rsidP="00DA7AD9">
      <w:pPr>
        <w:pStyle w:val="Prrafodelista"/>
        <w:ind w:hanging="720"/>
        <w:rPr>
          <w:rFonts w:ascii="AvantGarde Bk BT" w:hAnsi="AvantGarde Bk BT"/>
        </w:rPr>
      </w:pPr>
    </w:p>
    <w:p w14:paraId="7D1887D6" w14:textId="55A9679F" w:rsidR="009667B2" w:rsidRPr="00CA5ADA" w:rsidRDefault="009667B2" w:rsidP="009A7947">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rPr>
        <w:t xml:space="preserve">Que los </w:t>
      </w:r>
      <w:r w:rsidRPr="00CA5ADA">
        <w:rPr>
          <w:rFonts w:ascii="AvantGarde Bk BT" w:hAnsi="AvantGarde Bk BT"/>
          <w:b/>
        </w:rPr>
        <w:t>objetivos particulares</w:t>
      </w:r>
      <w:r w:rsidRPr="00CA5ADA">
        <w:rPr>
          <w:rFonts w:ascii="AvantGarde Bk BT" w:hAnsi="AvantGarde Bk BT"/>
        </w:rPr>
        <w:t xml:space="preserve"> del programa son:</w:t>
      </w:r>
    </w:p>
    <w:p w14:paraId="5EF92902" w14:textId="77777777" w:rsidR="0088759F" w:rsidRPr="00CA5ADA" w:rsidRDefault="0088759F" w:rsidP="00DA7AD9">
      <w:pPr>
        <w:pStyle w:val="Prrafodelista"/>
        <w:autoSpaceDE w:val="0"/>
        <w:autoSpaceDN w:val="0"/>
        <w:adjustRightInd w:val="0"/>
        <w:spacing w:after="0" w:line="240" w:lineRule="auto"/>
        <w:ind w:left="502" w:hanging="502"/>
        <w:jc w:val="both"/>
        <w:rPr>
          <w:rFonts w:ascii="AvantGarde Bk BT" w:hAnsi="AvantGarde Bk BT"/>
          <w:lang w:eastAsia="es-MX"/>
        </w:rPr>
      </w:pPr>
    </w:p>
    <w:p w14:paraId="3120288F" w14:textId="77777777" w:rsidR="009667B2" w:rsidRPr="00CA5ADA" w:rsidRDefault="009667B2" w:rsidP="009A7947">
      <w:pPr>
        <w:pStyle w:val="Prrafodelista"/>
        <w:numPr>
          <w:ilvl w:val="0"/>
          <w:numId w:val="23"/>
        </w:numPr>
        <w:spacing w:after="0" w:line="240" w:lineRule="auto"/>
        <w:ind w:left="851" w:hanging="425"/>
        <w:jc w:val="both"/>
        <w:rPr>
          <w:rFonts w:ascii="AvantGarde Bk BT" w:hAnsi="AvantGarde Bk BT"/>
        </w:rPr>
      </w:pPr>
      <w:r w:rsidRPr="00CA5ADA">
        <w:rPr>
          <w:rFonts w:ascii="AvantGarde Bk BT" w:hAnsi="AvantGarde Bk BT"/>
        </w:rPr>
        <w:t>Actualización y desarrollo de las habilidades y destrezas técnicas para llevar a cabo los procedimientos que coadyuven a la solución de problemas y que permitan, a la vez, satisfacer las necesidades en la diversidad de escenarios, ámbitos, instancias y sectores en los que inciden las emergencias, la seguridad laboral y rescates;</w:t>
      </w:r>
    </w:p>
    <w:p w14:paraId="39C0CDB1" w14:textId="77777777" w:rsidR="009667B2" w:rsidRPr="00CA5ADA" w:rsidRDefault="009667B2" w:rsidP="009A7947">
      <w:pPr>
        <w:pStyle w:val="Prrafodelista"/>
        <w:numPr>
          <w:ilvl w:val="0"/>
          <w:numId w:val="23"/>
        </w:numPr>
        <w:spacing w:after="0" w:line="240" w:lineRule="auto"/>
        <w:ind w:left="851" w:hanging="425"/>
        <w:jc w:val="both"/>
        <w:rPr>
          <w:rFonts w:ascii="AvantGarde Bk BT" w:hAnsi="AvantGarde Bk BT"/>
        </w:rPr>
      </w:pPr>
      <w:r w:rsidRPr="00CA5ADA">
        <w:rPr>
          <w:rFonts w:ascii="AvantGarde Bk BT" w:hAnsi="AvantGarde Bk BT"/>
        </w:rPr>
        <w:t>Innovación en la atención inicial en las emergencias y problemas relacionados con las áreas de seguridad laboral y rescates;</w:t>
      </w:r>
    </w:p>
    <w:p w14:paraId="349FCDAD" w14:textId="77777777" w:rsidR="009667B2" w:rsidRPr="00CA5ADA" w:rsidRDefault="009667B2" w:rsidP="009A7947">
      <w:pPr>
        <w:pStyle w:val="Prrafodelista"/>
        <w:numPr>
          <w:ilvl w:val="0"/>
          <w:numId w:val="23"/>
        </w:numPr>
        <w:spacing w:after="0" w:line="240" w:lineRule="auto"/>
        <w:ind w:left="851" w:hanging="425"/>
        <w:jc w:val="both"/>
        <w:rPr>
          <w:rFonts w:ascii="AvantGarde Bk BT" w:hAnsi="AvantGarde Bk BT"/>
        </w:rPr>
      </w:pPr>
      <w:r w:rsidRPr="00CA5ADA">
        <w:rPr>
          <w:rFonts w:ascii="AvantGarde Bk BT" w:hAnsi="AvantGarde Bk BT"/>
        </w:rPr>
        <w:t>Actualización en la identificación, análisis, e interpretación de las acciones de promoción, prevención y diagnóstico situacional de riesgo en las áreas de emergencias, seguridad laboral y rescates;</w:t>
      </w:r>
    </w:p>
    <w:p w14:paraId="71A23F89" w14:textId="77777777" w:rsidR="009667B2" w:rsidRPr="00CA5ADA" w:rsidRDefault="009667B2" w:rsidP="009A7947">
      <w:pPr>
        <w:pStyle w:val="Prrafodelista"/>
        <w:numPr>
          <w:ilvl w:val="0"/>
          <w:numId w:val="23"/>
        </w:numPr>
        <w:spacing w:after="0" w:line="240" w:lineRule="auto"/>
        <w:ind w:left="851" w:hanging="425"/>
        <w:jc w:val="both"/>
        <w:rPr>
          <w:rFonts w:ascii="AvantGarde Bk BT" w:hAnsi="AvantGarde Bk BT"/>
        </w:rPr>
      </w:pPr>
      <w:r w:rsidRPr="00CA5ADA">
        <w:rPr>
          <w:rFonts w:ascii="AvantGarde Bk BT" w:hAnsi="AvantGarde Bk BT"/>
        </w:rPr>
        <w:t>Aplicar conocimientos científicos y tecnológicos en el área de desarrollo de sus competencias;</w:t>
      </w:r>
    </w:p>
    <w:p w14:paraId="786C54DD" w14:textId="77777777" w:rsidR="009667B2" w:rsidRPr="00CA5ADA" w:rsidRDefault="009667B2" w:rsidP="009A7947">
      <w:pPr>
        <w:pStyle w:val="Prrafodelista"/>
        <w:numPr>
          <w:ilvl w:val="0"/>
          <w:numId w:val="23"/>
        </w:numPr>
        <w:spacing w:after="0" w:line="240" w:lineRule="auto"/>
        <w:ind w:left="851" w:hanging="425"/>
        <w:jc w:val="both"/>
        <w:rPr>
          <w:rFonts w:ascii="AvantGarde Bk BT" w:hAnsi="AvantGarde Bk BT"/>
        </w:rPr>
      </w:pPr>
      <w:r w:rsidRPr="00CA5ADA">
        <w:rPr>
          <w:rFonts w:ascii="AvantGarde Bk BT" w:hAnsi="AvantGarde Bk BT"/>
        </w:rPr>
        <w:t>Conducirse con sentido ético y profesional, siendo copartícipe en la atención integral del paciente.</w:t>
      </w:r>
    </w:p>
    <w:p w14:paraId="6F00AA47" w14:textId="09719939" w:rsidR="00CA5ADA" w:rsidRDefault="00CA5ADA">
      <w:pPr>
        <w:spacing w:after="200" w:line="276" w:lineRule="auto"/>
        <w:rPr>
          <w:kern w:val="36"/>
          <w:sz w:val="22"/>
          <w:szCs w:val="22"/>
        </w:rPr>
      </w:pPr>
      <w:r>
        <w:rPr>
          <w:kern w:val="36"/>
          <w:sz w:val="22"/>
          <w:szCs w:val="22"/>
        </w:rPr>
        <w:br w:type="page"/>
      </w:r>
    </w:p>
    <w:p w14:paraId="506426BF" w14:textId="17917F8F" w:rsidR="008B2EDB" w:rsidRPr="00CA5ADA" w:rsidRDefault="008B2EDB" w:rsidP="00C20A18">
      <w:pPr>
        <w:pStyle w:val="Prrafodelista"/>
        <w:numPr>
          <w:ilvl w:val="0"/>
          <w:numId w:val="6"/>
        </w:numPr>
        <w:spacing w:after="0" w:line="240" w:lineRule="auto"/>
        <w:ind w:hanging="502"/>
        <w:jc w:val="both"/>
        <w:rPr>
          <w:rFonts w:ascii="AvantGarde Bk BT" w:hAnsi="AvantGarde Bk BT"/>
        </w:rPr>
      </w:pPr>
      <w:r w:rsidRPr="00CA5ADA">
        <w:rPr>
          <w:rFonts w:ascii="AvantGarde Bk BT" w:hAnsi="AvantGarde Bk BT"/>
        </w:rPr>
        <w:lastRenderedPageBreak/>
        <w:t xml:space="preserve">Que el aspirante al </w:t>
      </w:r>
      <w:r w:rsidR="00CA6C51" w:rsidRPr="00CA5ADA">
        <w:rPr>
          <w:rFonts w:ascii="AvantGarde Bk BT" w:hAnsi="AvantGarde Bk BT"/>
        </w:rPr>
        <w:t xml:space="preserve">Programa de Nivelación de la Carrera de Técnico Superior Universitario en Emergencias, Seguridad Laboral y Rescates </w:t>
      </w:r>
      <w:r w:rsidR="00F65548" w:rsidRPr="00CA5ADA">
        <w:rPr>
          <w:rFonts w:ascii="AvantGarde Bk BT" w:hAnsi="AvantGarde Bk BT"/>
        </w:rPr>
        <w:t>necesita contar con</w:t>
      </w:r>
      <w:r w:rsidRPr="00CA5ADA">
        <w:rPr>
          <w:rFonts w:ascii="AvantGarde Bk BT" w:hAnsi="AvantGarde Bk BT"/>
        </w:rPr>
        <w:t xml:space="preserve"> los siguientes atributos:</w:t>
      </w:r>
    </w:p>
    <w:p w14:paraId="3CD2F3B3" w14:textId="77777777" w:rsidR="0088759F" w:rsidRPr="00CA5ADA" w:rsidRDefault="0088759F" w:rsidP="00DA7AD9">
      <w:pPr>
        <w:pStyle w:val="Prrafodelista"/>
        <w:spacing w:after="0" w:line="240" w:lineRule="auto"/>
        <w:ind w:left="502" w:hanging="502"/>
        <w:jc w:val="both"/>
        <w:rPr>
          <w:rFonts w:ascii="AvantGarde Bk BT" w:hAnsi="AvantGarde Bk BT"/>
        </w:rPr>
      </w:pPr>
    </w:p>
    <w:p w14:paraId="2D2F3EAF" w14:textId="77777777" w:rsidR="008B2EDB" w:rsidRPr="00CA5ADA" w:rsidRDefault="008B2EDB" w:rsidP="009A7947">
      <w:pPr>
        <w:pStyle w:val="Prrafodelista"/>
        <w:numPr>
          <w:ilvl w:val="0"/>
          <w:numId w:val="24"/>
        </w:numPr>
        <w:tabs>
          <w:tab w:val="left" w:pos="960"/>
        </w:tabs>
        <w:spacing w:after="160" w:line="240" w:lineRule="auto"/>
        <w:ind w:right="308" w:hanging="436"/>
        <w:jc w:val="both"/>
        <w:rPr>
          <w:rFonts w:ascii="AvantGarde Bk BT" w:hAnsi="AvantGarde Bk BT"/>
        </w:rPr>
      </w:pPr>
      <w:r w:rsidRPr="00CA5ADA">
        <w:rPr>
          <w:rFonts w:ascii="AvantGarde Bk BT" w:hAnsi="AvantGarde Bk BT"/>
        </w:rPr>
        <w:t>Valores humanos y éticos congruentes con la profesión, espíritu de servicio, madurez y control emocional, sentido de responsabilidad y compromiso con las necesidades sociales y su adaptabilidad a diferentes entornos;</w:t>
      </w:r>
    </w:p>
    <w:p w14:paraId="08849C7D" w14:textId="17C85C59" w:rsidR="008B2EDB" w:rsidRPr="00CA5ADA" w:rsidRDefault="008B2EDB" w:rsidP="009A7947">
      <w:pPr>
        <w:pStyle w:val="Prrafodelista"/>
        <w:numPr>
          <w:ilvl w:val="0"/>
          <w:numId w:val="24"/>
        </w:numPr>
        <w:tabs>
          <w:tab w:val="left" w:pos="960"/>
        </w:tabs>
        <w:spacing w:after="160" w:line="240" w:lineRule="auto"/>
        <w:ind w:right="308" w:hanging="436"/>
        <w:jc w:val="both"/>
        <w:rPr>
          <w:rFonts w:ascii="AvantGarde Bk BT" w:hAnsi="AvantGarde Bk BT"/>
        </w:rPr>
      </w:pPr>
      <w:r w:rsidRPr="00CA5ADA">
        <w:rPr>
          <w:rFonts w:ascii="AvantGarde Bk BT" w:hAnsi="AvantGarde Bk BT"/>
        </w:rPr>
        <w:t>Integridad física y un nivel de salud óptimo que favorezcan el desarrollo de su formación profesional;</w:t>
      </w:r>
      <w:r w:rsidR="00C20A18" w:rsidRPr="00CA5ADA">
        <w:rPr>
          <w:rFonts w:ascii="AvantGarde Bk BT" w:hAnsi="AvantGarde Bk BT"/>
        </w:rPr>
        <w:t xml:space="preserve"> </w:t>
      </w:r>
    </w:p>
    <w:p w14:paraId="627423E0" w14:textId="2BDF2BEF" w:rsidR="008B2EDB" w:rsidRPr="00CA5ADA" w:rsidRDefault="00ED6AD3" w:rsidP="009A7947">
      <w:pPr>
        <w:pStyle w:val="Prrafodelista"/>
        <w:numPr>
          <w:ilvl w:val="0"/>
          <w:numId w:val="24"/>
        </w:numPr>
        <w:tabs>
          <w:tab w:val="left" w:pos="960"/>
        </w:tabs>
        <w:spacing w:after="160" w:line="240" w:lineRule="auto"/>
        <w:ind w:right="308" w:hanging="436"/>
        <w:jc w:val="both"/>
        <w:rPr>
          <w:rFonts w:ascii="AvantGarde Bk BT" w:hAnsi="AvantGarde Bk BT"/>
        </w:rPr>
      </w:pPr>
      <w:r w:rsidRPr="00CA5ADA">
        <w:rPr>
          <w:rFonts w:ascii="AvantGarde Bk BT" w:hAnsi="AvantGarde Bk BT"/>
        </w:rPr>
        <w:t>D</w:t>
      </w:r>
      <w:r w:rsidR="008B2EDB" w:rsidRPr="00CA5ADA">
        <w:rPr>
          <w:rFonts w:ascii="AvantGarde Bk BT" w:hAnsi="AvantGarde Bk BT"/>
        </w:rPr>
        <w:t>isposición para el estudio y el cumplimiento en tiempo y forma de las actividades académicas descritas en el programa;</w:t>
      </w:r>
    </w:p>
    <w:p w14:paraId="1C91389F" w14:textId="5852B2E5" w:rsidR="008B2EDB" w:rsidRPr="00CA5ADA" w:rsidRDefault="00C20A18" w:rsidP="009A7947">
      <w:pPr>
        <w:pStyle w:val="Prrafodelista"/>
        <w:numPr>
          <w:ilvl w:val="0"/>
          <w:numId w:val="24"/>
        </w:numPr>
        <w:tabs>
          <w:tab w:val="left" w:pos="960"/>
        </w:tabs>
        <w:spacing w:after="160" w:line="240" w:lineRule="auto"/>
        <w:ind w:right="308" w:hanging="436"/>
        <w:jc w:val="both"/>
        <w:rPr>
          <w:rFonts w:ascii="AvantGarde Bk BT" w:hAnsi="AvantGarde Bk BT"/>
        </w:rPr>
      </w:pPr>
      <w:r w:rsidRPr="00CA5ADA">
        <w:rPr>
          <w:rFonts w:ascii="AvantGarde Bk BT" w:hAnsi="AvantGarde Bk BT"/>
        </w:rPr>
        <w:t>E</w:t>
      </w:r>
      <w:r w:rsidR="008B2EDB" w:rsidRPr="00CA5ADA">
        <w:rPr>
          <w:rFonts w:ascii="AvantGarde Bk BT" w:hAnsi="AvantGarde Bk BT"/>
        </w:rPr>
        <w:t>quilibrio emocional y aptitudes para el manejo de situaciones de estrés;</w:t>
      </w:r>
    </w:p>
    <w:p w14:paraId="0A35E2FD" w14:textId="77777777" w:rsidR="008B2EDB" w:rsidRPr="00CA5ADA" w:rsidRDefault="008B2EDB" w:rsidP="009A7947">
      <w:pPr>
        <w:pStyle w:val="Prrafodelista"/>
        <w:numPr>
          <w:ilvl w:val="0"/>
          <w:numId w:val="24"/>
        </w:numPr>
        <w:tabs>
          <w:tab w:val="left" w:pos="960"/>
        </w:tabs>
        <w:spacing w:after="160" w:line="240" w:lineRule="auto"/>
        <w:ind w:right="308" w:hanging="436"/>
        <w:jc w:val="both"/>
        <w:rPr>
          <w:rFonts w:ascii="AvantGarde Bk BT" w:hAnsi="AvantGarde Bk BT"/>
        </w:rPr>
      </w:pPr>
      <w:r w:rsidRPr="00CA5ADA">
        <w:rPr>
          <w:rFonts w:ascii="AvantGarde Bk BT" w:hAnsi="AvantGarde Bk BT"/>
        </w:rPr>
        <w:t>Capacidad para la búsqueda, selección, análisis y uso oportuno de información respetando los derechos de autor;</w:t>
      </w:r>
    </w:p>
    <w:p w14:paraId="5051B25D" w14:textId="010515A2" w:rsidR="008B2EDB" w:rsidRPr="00CA5ADA" w:rsidRDefault="008B2EDB" w:rsidP="009A7947">
      <w:pPr>
        <w:pStyle w:val="Prrafodelista"/>
        <w:numPr>
          <w:ilvl w:val="0"/>
          <w:numId w:val="24"/>
        </w:numPr>
        <w:tabs>
          <w:tab w:val="left" w:pos="960"/>
        </w:tabs>
        <w:spacing w:after="160" w:line="240" w:lineRule="auto"/>
        <w:ind w:right="308" w:hanging="436"/>
        <w:jc w:val="both"/>
        <w:rPr>
          <w:rFonts w:ascii="AvantGarde Bk BT" w:hAnsi="AvantGarde Bk BT"/>
        </w:rPr>
      </w:pPr>
      <w:r w:rsidRPr="00CA5ADA">
        <w:rPr>
          <w:rFonts w:ascii="AvantGarde Bk BT" w:hAnsi="AvantGarde Bk BT"/>
        </w:rPr>
        <w:t>Habilidades en el uso e implementación de las tecnologías de la información y la comunicación (TIC);</w:t>
      </w:r>
      <w:r w:rsidR="00C20A18" w:rsidRPr="00CA5ADA">
        <w:rPr>
          <w:rFonts w:ascii="AvantGarde Bk BT" w:hAnsi="AvantGarde Bk BT"/>
        </w:rPr>
        <w:t xml:space="preserve"> </w:t>
      </w:r>
    </w:p>
    <w:p w14:paraId="69348B4D" w14:textId="06E4B98D" w:rsidR="008B2EDB" w:rsidRPr="00CA5ADA" w:rsidRDefault="00C20A18" w:rsidP="009A7947">
      <w:pPr>
        <w:pStyle w:val="Prrafodelista"/>
        <w:numPr>
          <w:ilvl w:val="0"/>
          <w:numId w:val="24"/>
        </w:numPr>
        <w:tabs>
          <w:tab w:val="left" w:pos="960"/>
        </w:tabs>
        <w:spacing w:after="160" w:line="240" w:lineRule="auto"/>
        <w:ind w:right="308" w:hanging="436"/>
        <w:jc w:val="both"/>
        <w:rPr>
          <w:rFonts w:ascii="AvantGarde Bk BT" w:hAnsi="AvantGarde Bk BT"/>
        </w:rPr>
      </w:pPr>
      <w:r w:rsidRPr="00CA5ADA">
        <w:rPr>
          <w:rFonts w:ascii="AvantGarde Bk BT" w:hAnsi="AvantGarde Bk BT"/>
        </w:rPr>
        <w:t>H</w:t>
      </w:r>
      <w:r w:rsidR="008B2EDB" w:rsidRPr="00CA5ADA">
        <w:rPr>
          <w:rFonts w:ascii="AvantGarde Bk BT" w:hAnsi="AvantGarde Bk BT"/>
        </w:rPr>
        <w:t xml:space="preserve">abilidades para el aprendizaje </w:t>
      </w:r>
      <w:proofErr w:type="spellStart"/>
      <w:r w:rsidR="008B2EDB" w:rsidRPr="00CA5ADA">
        <w:rPr>
          <w:rFonts w:ascii="AvantGarde Bk BT" w:hAnsi="AvantGarde Bk BT"/>
        </w:rPr>
        <w:t>autogestivo</w:t>
      </w:r>
      <w:proofErr w:type="spellEnd"/>
      <w:r w:rsidR="008B2EDB" w:rsidRPr="00CA5ADA">
        <w:rPr>
          <w:rFonts w:ascii="AvantGarde Bk BT" w:hAnsi="AvantGarde Bk BT"/>
        </w:rPr>
        <w:t xml:space="preserve"> y capacidad para trabajar en equipos </w:t>
      </w:r>
      <w:proofErr w:type="spellStart"/>
      <w:r w:rsidRPr="00CA5ADA">
        <w:rPr>
          <w:rFonts w:ascii="AvantGarde Bk BT" w:hAnsi="AvantGarde Bk BT"/>
        </w:rPr>
        <w:t>multi</w:t>
      </w:r>
      <w:proofErr w:type="spellEnd"/>
      <w:r w:rsidRPr="00CA5ADA">
        <w:rPr>
          <w:rFonts w:ascii="AvantGarde Bk BT" w:hAnsi="AvantGarde Bk BT"/>
        </w:rPr>
        <w:t xml:space="preserve"> y </w:t>
      </w:r>
      <w:proofErr w:type="spellStart"/>
      <w:r w:rsidR="008B2EDB" w:rsidRPr="00CA5ADA">
        <w:rPr>
          <w:rFonts w:ascii="AvantGarde Bk BT" w:hAnsi="AvantGarde Bk BT"/>
        </w:rPr>
        <w:t>transdisciplinarios</w:t>
      </w:r>
      <w:proofErr w:type="spellEnd"/>
      <w:r w:rsidR="008B2EDB" w:rsidRPr="00CA5ADA">
        <w:rPr>
          <w:rFonts w:ascii="AvantGarde Bk BT" w:hAnsi="AvantGarde Bk BT"/>
        </w:rPr>
        <w:t xml:space="preserve"> y además facilidad de comunicación;</w:t>
      </w:r>
      <w:r w:rsidR="00DA7AD9" w:rsidRPr="00CA5ADA">
        <w:rPr>
          <w:rFonts w:ascii="AvantGarde Bk BT" w:hAnsi="AvantGarde Bk BT"/>
        </w:rPr>
        <w:t xml:space="preserve"> </w:t>
      </w:r>
    </w:p>
    <w:p w14:paraId="5BCC83BF" w14:textId="77777777" w:rsidR="00C20A18" w:rsidRPr="00CA5ADA" w:rsidRDefault="008B2EDB" w:rsidP="009A7947">
      <w:pPr>
        <w:pStyle w:val="Prrafodelista"/>
        <w:numPr>
          <w:ilvl w:val="0"/>
          <w:numId w:val="24"/>
        </w:numPr>
        <w:tabs>
          <w:tab w:val="left" w:pos="960"/>
        </w:tabs>
        <w:spacing w:after="160" w:line="240" w:lineRule="auto"/>
        <w:ind w:right="308" w:hanging="436"/>
        <w:jc w:val="both"/>
        <w:rPr>
          <w:rFonts w:ascii="AvantGarde Bk BT" w:hAnsi="AvantGarde Bk BT"/>
        </w:rPr>
      </w:pPr>
      <w:r w:rsidRPr="00CA5ADA">
        <w:rPr>
          <w:rFonts w:ascii="AvantGarde Bk BT" w:hAnsi="AvantGarde Bk BT"/>
        </w:rPr>
        <w:t xml:space="preserve">Saber nadar </w:t>
      </w:r>
      <w:r w:rsidR="00C20A18" w:rsidRPr="00CA5ADA">
        <w:rPr>
          <w:rFonts w:ascii="AvantGarde Bk BT" w:hAnsi="AvantGarde Bk BT"/>
        </w:rPr>
        <w:t>y contar con licencia de manejo; y,</w:t>
      </w:r>
    </w:p>
    <w:p w14:paraId="1FD0E9EF" w14:textId="4D83FB7F" w:rsidR="008B2EDB" w:rsidRPr="00CA5ADA" w:rsidRDefault="00F65548" w:rsidP="009A7947">
      <w:pPr>
        <w:pStyle w:val="Prrafodelista"/>
        <w:numPr>
          <w:ilvl w:val="0"/>
          <w:numId w:val="24"/>
        </w:numPr>
        <w:tabs>
          <w:tab w:val="left" w:pos="960"/>
        </w:tabs>
        <w:spacing w:after="160" w:line="240" w:lineRule="auto"/>
        <w:ind w:right="308" w:hanging="436"/>
        <w:jc w:val="both"/>
        <w:rPr>
          <w:rFonts w:ascii="AvantGarde Bk BT" w:hAnsi="AvantGarde Bk BT"/>
        </w:rPr>
      </w:pPr>
      <w:r w:rsidRPr="00CA5ADA">
        <w:rPr>
          <w:rFonts w:ascii="AvantGarde Bk BT" w:hAnsi="AvantGarde Bk BT"/>
        </w:rPr>
        <w:t xml:space="preserve">Disposición </w:t>
      </w:r>
      <w:r w:rsidR="00C20A18" w:rsidRPr="00CA5ADA">
        <w:rPr>
          <w:rFonts w:ascii="AvantGarde Bk BT" w:hAnsi="AvantGarde Bk BT"/>
        </w:rPr>
        <w:t>en la prestación de servicios y motivación para la superación disciplinar.</w:t>
      </w:r>
    </w:p>
    <w:p w14:paraId="7ACC7715" w14:textId="4787A98A" w:rsidR="0065654B" w:rsidRPr="00CA5ADA" w:rsidRDefault="0065654B" w:rsidP="00DA7AD9">
      <w:pPr>
        <w:pStyle w:val="Prrafodelista"/>
        <w:spacing w:after="0" w:line="240" w:lineRule="auto"/>
        <w:ind w:left="360" w:hanging="360"/>
        <w:jc w:val="both"/>
        <w:rPr>
          <w:rFonts w:ascii="AvantGarde Bk BT" w:hAnsi="AvantGarde Bk BT"/>
        </w:rPr>
      </w:pPr>
    </w:p>
    <w:p w14:paraId="079159B6" w14:textId="3D0A3B87" w:rsidR="009667B2" w:rsidRPr="00CA5ADA" w:rsidRDefault="009667B2" w:rsidP="009A7947">
      <w:pPr>
        <w:pStyle w:val="Prrafodelista"/>
        <w:numPr>
          <w:ilvl w:val="0"/>
          <w:numId w:val="6"/>
        </w:numPr>
        <w:spacing w:after="0" w:line="240" w:lineRule="auto"/>
        <w:ind w:left="426" w:hanging="426"/>
        <w:jc w:val="both"/>
        <w:rPr>
          <w:rFonts w:ascii="AvantGarde Bk BT" w:hAnsi="AvantGarde Bk BT"/>
        </w:rPr>
      </w:pPr>
      <w:r w:rsidRPr="00CA5ADA">
        <w:rPr>
          <w:rFonts w:ascii="AvantGarde Bk BT" w:hAnsi="AvantGarde Bk BT"/>
        </w:rPr>
        <w:t xml:space="preserve">Que las </w:t>
      </w:r>
      <w:r w:rsidRPr="00CA5ADA">
        <w:rPr>
          <w:rFonts w:ascii="AvantGarde Bk BT" w:hAnsi="AvantGarde Bk BT"/>
          <w:b/>
        </w:rPr>
        <w:t>competencias profesionales</w:t>
      </w:r>
      <w:r w:rsidR="00942C95" w:rsidRPr="00CA5ADA">
        <w:rPr>
          <w:rFonts w:ascii="AvantGarde Bk BT" w:hAnsi="AvantGarde Bk BT"/>
        </w:rPr>
        <w:t xml:space="preserve">, que </w:t>
      </w:r>
      <w:r w:rsidR="00F65548" w:rsidRPr="00CA5ADA">
        <w:rPr>
          <w:rFonts w:ascii="AvantGarde Bk BT" w:hAnsi="AvantGarde Bk BT"/>
        </w:rPr>
        <w:t xml:space="preserve">deberá desarrollar </w:t>
      </w:r>
      <w:r w:rsidRPr="00CA5ADA">
        <w:rPr>
          <w:rFonts w:ascii="AvantGarde Bk BT" w:hAnsi="AvantGarde Bk BT"/>
        </w:rPr>
        <w:t>el estudiante, son las siguientes:</w:t>
      </w:r>
    </w:p>
    <w:p w14:paraId="2AE59C57" w14:textId="77777777" w:rsidR="0088759F" w:rsidRPr="00CA5ADA" w:rsidRDefault="0088759F" w:rsidP="0088759F">
      <w:pPr>
        <w:jc w:val="both"/>
        <w:rPr>
          <w:rFonts w:ascii="AvantGarde Bk BT" w:hAnsi="AvantGarde Bk BT"/>
          <w:sz w:val="22"/>
          <w:szCs w:val="22"/>
        </w:rPr>
      </w:pPr>
    </w:p>
    <w:p w14:paraId="6E2B4E97" w14:textId="075127BD" w:rsidR="009667B2" w:rsidRPr="00CA5ADA" w:rsidRDefault="009667B2" w:rsidP="009A7947">
      <w:pPr>
        <w:widowControl w:val="0"/>
        <w:numPr>
          <w:ilvl w:val="0"/>
          <w:numId w:val="26"/>
        </w:numPr>
        <w:autoSpaceDE w:val="0"/>
        <w:autoSpaceDN w:val="0"/>
        <w:adjustRightInd w:val="0"/>
        <w:ind w:left="851" w:right="51" w:hanging="425"/>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 xml:space="preserve">Conoce e identifica al individuo desde una perspectiva compleja </w:t>
      </w:r>
      <w:proofErr w:type="spellStart"/>
      <w:r w:rsidRPr="00CA5ADA">
        <w:rPr>
          <w:rFonts w:ascii="AvantGarde Bk BT" w:eastAsia="Calibri" w:hAnsi="AvantGarde Bk BT" w:cs="Times New Roman"/>
          <w:sz w:val="22"/>
          <w:szCs w:val="22"/>
          <w:lang w:eastAsia="en-US"/>
        </w:rPr>
        <w:t>bio</w:t>
      </w:r>
      <w:proofErr w:type="spellEnd"/>
      <w:r w:rsidRPr="00CA5ADA">
        <w:rPr>
          <w:rFonts w:ascii="AvantGarde Bk BT" w:eastAsia="Calibri" w:hAnsi="AvantGarde Bk BT" w:cs="Times New Roman"/>
          <w:sz w:val="22"/>
          <w:szCs w:val="22"/>
          <w:lang w:eastAsia="en-US"/>
        </w:rPr>
        <w:t>-</w:t>
      </w:r>
      <w:proofErr w:type="spellStart"/>
      <w:r w:rsidRPr="00CA5ADA">
        <w:rPr>
          <w:rFonts w:ascii="AvantGarde Bk BT" w:eastAsia="Calibri" w:hAnsi="AvantGarde Bk BT" w:cs="Times New Roman"/>
          <w:sz w:val="22"/>
          <w:szCs w:val="22"/>
          <w:lang w:eastAsia="en-US"/>
        </w:rPr>
        <w:t>psico</w:t>
      </w:r>
      <w:proofErr w:type="spellEnd"/>
      <w:r w:rsidRPr="00CA5ADA">
        <w:rPr>
          <w:rFonts w:ascii="AvantGarde Bk BT" w:eastAsia="Calibri" w:hAnsi="AvantGarde Bk BT" w:cs="Times New Roman"/>
          <w:sz w:val="22"/>
          <w:szCs w:val="22"/>
          <w:lang w:eastAsia="en-US"/>
        </w:rPr>
        <w:t>-social, con juicio crítico y respeto a la diversidad ideológica;</w:t>
      </w:r>
    </w:p>
    <w:p w14:paraId="0E72EEE5" w14:textId="01D931F0" w:rsidR="009667B2" w:rsidRPr="00CA5ADA" w:rsidRDefault="009667B2" w:rsidP="009A7947">
      <w:pPr>
        <w:widowControl w:val="0"/>
        <w:numPr>
          <w:ilvl w:val="0"/>
          <w:numId w:val="26"/>
        </w:numPr>
        <w:autoSpaceDE w:val="0"/>
        <w:autoSpaceDN w:val="0"/>
        <w:adjustRightInd w:val="0"/>
        <w:ind w:left="851" w:right="51" w:hanging="425"/>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Conoce el marco legal del desempeño del ejercicio de la profesión;</w:t>
      </w:r>
    </w:p>
    <w:p w14:paraId="6A437A5D" w14:textId="6A52C70D" w:rsidR="009667B2" w:rsidRPr="00CA5ADA" w:rsidRDefault="009667B2" w:rsidP="009A7947">
      <w:pPr>
        <w:widowControl w:val="0"/>
        <w:numPr>
          <w:ilvl w:val="0"/>
          <w:numId w:val="26"/>
        </w:numPr>
        <w:autoSpaceDE w:val="0"/>
        <w:autoSpaceDN w:val="0"/>
        <w:adjustRightInd w:val="0"/>
        <w:ind w:left="851" w:right="48" w:hanging="425"/>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Res</w:t>
      </w:r>
      <w:r w:rsidR="00942C95" w:rsidRPr="00CA5ADA">
        <w:rPr>
          <w:rFonts w:ascii="AvantGarde Bk BT" w:eastAsia="Calibri" w:hAnsi="AvantGarde Bk BT" w:cs="Times New Roman"/>
          <w:sz w:val="22"/>
          <w:szCs w:val="22"/>
          <w:lang w:eastAsia="en-US"/>
        </w:rPr>
        <w:t>uelv</w:t>
      </w:r>
      <w:r w:rsidRPr="00CA5ADA">
        <w:rPr>
          <w:rFonts w:ascii="AvantGarde Bk BT" w:eastAsia="Calibri" w:hAnsi="AvantGarde Bk BT" w:cs="Times New Roman"/>
          <w:sz w:val="22"/>
          <w:szCs w:val="22"/>
          <w:lang w:eastAsia="en-US"/>
        </w:rPr>
        <w:t>e problemas de la práctica profesional aplicando los principios y métodos científicos para interpretar la realidad;</w:t>
      </w:r>
    </w:p>
    <w:p w14:paraId="39BA4450" w14:textId="0B3562A0" w:rsidR="009667B2" w:rsidRPr="00CA5ADA" w:rsidRDefault="009667B2" w:rsidP="009A7947">
      <w:pPr>
        <w:widowControl w:val="0"/>
        <w:numPr>
          <w:ilvl w:val="0"/>
          <w:numId w:val="26"/>
        </w:numPr>
        <w:autoSpaceDE w:val="0"/>
        <w:autoSpaceDN w:val="0"/>
        <w:adjustRightInd w:val="0"/>
        <w:ind w:left="851" w:right="48" w:hanging="425"/>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Ejerce su práctica profesional de acuerdo a la normatividad estatal, nacional e internacional, con una actitud ética, crítica y propositiva;</w:t>
      </w:r>
    </w:p>
    <w:p w14:paraId="39DB7493" w14:textId="24D5D20E" w:rsidR="009667B2" w:rsidRPr="00CA5ADA" w:rsidRDefault="009667B2" w:rsidP="009A7947">
      <w:pPr>
        <w:widowControl w:val="0"/>
        <w:numPr>
          <w:ilvl w:val="0"/>
          <w:numId w:val="26"/>
        </w:numPr>
        <w:autoSpaceDE w:val="0"/>
        <w:autoSpaceDN w:val="0"/>
        <w:adjustRightInd w:val="0"/>
        <w:ind w:left="851" w:right="48" w:hanging="425"/>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 xml:space="preserve">Participa activamente en el trabajo colaborativo inter, </w:t>
      </w:r>
      <w:proofErr w:type="spellStart"/>
      <w:r w:rsidRPr="00CA5ADA">
        <w:rPr>
          <w:rFonts w:ascii="AvantGarde Bk BT" w:eastAsia="Calibri" w:hAnsi="AvantGarde Bk BT" w:cs="Times New Roman"/>
          <w:sz w:val="22"/>
          <w:szCs w:val="22"/>
          <w:lang w:eastAsia="en-US"/>
        </w:rPr>
        <w:t>multi</w:t>
      </w:r>
      <w:proofErr w:type="spellEnd"/>
      <w:r w:rsidRPr="00CA5ADA">
        <w:rPr>
          <w:rFonts w:ascii="AvantGarde Bk BT" w:eastAsia="Calibri" w:hAnsi="AvantGarde Bk BT" w:cs="Times New Roman"/>
          <w:sz w:val="22"/>
          <w:szCs w:val="22"/>
          <w:lang w:eastAsia="en-US"/>
        </w:rPr>
        <w:t xml:space="preserve"> y </w:t>
      </w:r>
      <w:proofErr w:type="spellStart"/>
      <w:r w:rsidRPr="00CA5ADA">
        <w:rPr>
          <w:rFonts w:ascii="AvantGarde Bk BT" w:eastAsia="Calibri" w:hAnsi="AvantGarde Bk BT" w:cs="Times New Roman"/>
          <w:sz w:val="22"/>
          <w:szCs w:val="22"/>
          <w:lang w:eastAsia="en-US"/>
        </w:rPr>
        <w:t>transdisciplinar</w:t>
      </w:r>
      <w:proofErr w:type="spellEnd"/>
      <w:r w:rsidRPr="00CA5ADA">
        <w:rPr>
          <w:rFonts w:ascii="AvantGarde Bk BT" w:eastAsia="Calibri" w:hAnsi="AvantGarde Bk BT" w:cs="Times New Roman"/>
          <w:sz w:val="22"/>
          <w:szCs w:val="22"/>
          <w:lang w:eastAsia="en-US"/>
        </w:rPr>
        <w:t xml:space="preserve"> en la solución de problemas profesionales con respeto y ética;</w:t>
      </w:r>
    </w:p>
    <w:p w14:paraId="3313F821" w14:textId="220B46DF" w:rsidR="009667B2" w:rsidRPr="00CA5ADA" w:rsidRDefault="009667B2" w:rsidP="009A7947">
      <w:pPr>
        <w:widowControl w:val="0"/>
        <w:numPr>
          <w:ilvl w:val="0"/>
          <w:numId w:val="26"/>
        </w:numPr>
        <w:autoSpaceDE w:val="0"/>
        <w:autoSpaceDN w:val="0"/>
        <w:adjustRightInd w:val="0"/>
        <w:ind w:left="851" w:right="48" w:hanging="425"/>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 xml:space="preserve">Identifica, diseña e implementa los diferentes programas de prevención de la salud en equipo </w:t>
      </w:r>
      <w:proofErr w:type="spellStart"/>
      <w:r w:rsidRPr="00CA5ADA">
        <w:rPr>
          <w:rFonts w:ascii="AvantGarde Bk BT" w:eastAsia="Calibri" w:hAnsi="AvantGarde Bk BT" w:cs="Times New Roman"/>
          <w:sz w:val="22"/>
          <w:szCs w:val="22"/>
          <w:lang w:eastAsia="en-US"/>
        </w:rPr>
        <w:t>multi</w:t>
      </w:r>
      <w:proofErr w:type="spellEnd"/>
      <w:r w:rsidRPr="00CA5ADA">
        <w:rPr>
          <w:rFonts w:ascii="AvantGarde Bk BT" w:eastAsia="Calibri" w:hAnsi="AvantGarde Bk BT" w:cs="Times New Roman"/>
          <w:sz w:val="22"/>
          <w:szCs w:val="22"/>
          <w:lang w:eastAsia="en-US"/>
        </w:rPr>
        <w:t xml:space="preserve">, inter y </w:t>
      </w:r>
      <w:proofErr w:type="spellStart"/>
      <w:r w:rsidRPr="00CA5ADA">
        <w:rPr>
          <w:rFonts w:ascii="AvantGarde Bk BT" w:eastAsia="Calibri" w:hAnsi="AvantGarde Bk BT" w:cs="Times New Roman"/>
          <w:sz w:val="22"/>
          <w:szCs w:val="22"/>
          <w:lang w:eastAsia="en-US"/>
        </w:rPr>
        <w:t>transdisciplinario</w:t>
      </w:r>
      <w:proofErr w:type="spellEnd"/>
      <w:r w:rsidRPr="00CA5ADA">
        <w:rPr>
          <w:rFonts w:ascii="AvantGarde Bk BT" w:eastAsia="Calibri" w:hAnsi="AvantGarde Bk BT" w:cs="Times New Roman"/>
          <w:sz w:val="22"/>
          <w:szCs w:val="22"/>
          <w:lang w:eastAsia="en-US"/>
        </w:rPr>
        <w:t xml:space="preserve"> para fomentar una cultura de salud;</w:t>
      </w:r>
      <w:r w:rsidR="00F65548" w:rsidRPr="00CA5ADA">
        <w:rPr>
          <w:rFonts w:ascii="AvantGarde Bk BT" w:eastAsia="Calibri" w:hAnsi="AvantGarde Bk BT" w:cs="Times New Roman"/>
          <w:sz w:val="22"/>
          <w:szCs w:val="22"/>
          <w:lang w:eastAsia="en-US"/>
        </w:rPr>
        <w:t xml:space="preserve"> y</w:t>
      </w:r>
      <w:r w:rsidR="008F47DA" w:rsidRPr="00CA5ADA">
        <w:rPr>
          <w:rFonts w:ascii="AvantGarde Bk BT" w:eastAsia="Calibri" w:hAnsi="AvantGarde Bk BT" w:cs="Times New Roman"/>
          <w:sz w:val="22"/>
          <w:szCs w:val="22"/>
          <w:lang w:eastAsia="en-US"/>
        </w:rPr>
        <w:t>,</w:t>
      </w:r>
    </w:p>
    <w:p w14:paraId="2022E3D4" w14:textId="513FD0ED" w:rsidR="009667B2" w:rsidRPr="00CA5ADA" w:rsidRDefault="009667B2" w:rsidP="009A7947">
      <w:pPr>
        <w:widowControl w:val="0"/>
        <w:numPr>
          <w:ilvl w:val="0"/>
          <w:numId w:val="26"/>
        </w:numPr>
        <w:autoSpaceDE w:val="0"/>
        <w:autoSpaceDN w:val="0"/>
        <w:adjustRightInd w:val="0"/>
        <w:ind w:left="851" w:right="46" w:hanging="425"/>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Aplica los conocimientos sobre el proceso administrativo con eficiencia y eficacia de acuerdo a las prioridades del ámbito de la salud, con una actitud prospectiva y propositiva</w:t>
      </w:r>
      <w:r w:rsidR="00F65548" w:rsidRPr="00CA5ADA">
        <w:rPr>
          <w:rFonts w:ascii="AvantGarde Bk BT" w:eastAsia="Calibri" w:hAnsi="AvantGarde Bk BT" w:cs="Times New Roman"/>
          <w:sz w:val="22"/>
          <w:szCs w:val="22"/>
          <w:lang w:eastAsia="en-US"/>
        </w:rPr>
        <w:t>.</w:t>
      </w:r>
    </w:p>
    <w:p w14:paraId="6D570B81" w14:textId="77777777" w:rsidR="00B7257A" w:rsidRDefault="00B7257A">
      <w:pPr>
        <w:spacing w:after="200" w:line="276" w:lineRule="auto"/>
        <w:rPr>
          <w:rFonts w:ascii="AvantGarde Bk BT" w:eastAsia="Calibri" w:hAnsi="AvantGarde Bk BT" w:cs="Times New Roman"/>
          <w:b/>
          <w:sz w:val="22"/>
          <w:szCs w:val="22"/>
          <w:lang w:eastAsia="en-US"/>
        </w:rPr>
      </w:pPr>
      <w:bookmarkStart w:id="1" w:name="_Toc437284198"/>
      <w:bookmarkStart w:id="2" w:name="_Toc327376937"/>
      <w:bookmarkStart w:id="3" w:name="_Toc474157472"/>
      <w:r>
        <w:rPr>
          <w:rFonts w:ascii="AvantGarde Bk BT" w:eastAsia="Calibri" w:hAnsi="AvantGarde Bk BT"/>
          <w:bCs/>
          <w:i/>
          <w:iCs/>
          <w:sz w:val="22"/>
          <w:szCs w:val="22"/>
          <w:lang w:eastAsia="en-US"/>
        </w:rPr>
        <w:br w:type="page"/>
      </w:r>
    </w:p>
    <w:p w14:paraId="7298F253" w14:textId="6B270ADB" w:rsidR="009667B2" w:rsidRPr="00CA5ADA" w:rsidRDefault="00B7257A" w:rsidP="00B7257A">
      <w:pPr>
        <w:pStyle w:val="Ttulo2"/>
        <w:numPr>
          <w:ilvl w:val="0"/>
          <w:numId w:val="37"/>
        </w:numPr>
        <w:rPr>
          <w:rFonts w:ascii="AvantGarde Bk BT" w:eastAsia="Calibri" w:hAnsi="AvantGarde Bk BT"/>
          <w:bCs w:val="0"/>
          <w:i w:val="0"/>
          <w:iCs w:val="0"/>
          <w:sz w:val="22"/>
          <w:szCs w:val="22"/>
          <w:lang w:eastAsia="en-US"/>
        </w:rPr>
      </w:pPr>
      <w:r w:rsidRPr="00CA5ADA">
        <w:rPr>
          <w:rFonts w:ascii="AvantGarde Bk BT" w:eastAsia="Calibri" w:hAnsi="AvantGarde Bk BT"/>
          <w:bCs w:val="0"/>
          <w:i w:val="0"/>
          <w:iCs w:val="0"/>
          <w:sz w:val="22"/>
          <w:szCs w:val="22"/>
          <w:lang w:eastAsia="en-US"/>
        </w:rPr>
        <w:lastRenderedPageBreak/>
        <w:t>COMPETENCIAS TÉCNICO INSTRUMENTALES</w:t>
      </w:r>
      <w:bookmarkEnd w:id="1"/>
      <w:bookmarkEnd w:id="2"/>
      <w:bookmarkEnd w:id="3"/>
      <w:r>
        <w:rPr>
          <w:rFonts w:ascii="AvantGarde Bk BT" w:eastAsia="Calibri" w:hAnsi="AvantGarde Bk BT"/>
          <w:bCs w:val="0"/>
          <w:i w:val="0"/>
          <w:iCs w:val="0"/>
          <w:sz w:val="22"/>
          <w:szCs w:val="22"/>
          <w:lang w:eastAsia="en-US"/>
        </w:rPr>
        <w:t>:</w:t>
      </w:r>
    </w:p>
    <w:p w14:paraId="5226A8B0" w14:textId="77777777" w:rsidR="0088759F" w:rsidRPr="00CA5ADA" w:rsidRDefault="0088759F" w:rsidP="00DA7AD9">
      <w:pPr>
        <w:ind w:left="851" w:hanging="851"/>
        <w:rPr>
          <w:rFonts w:eastAsia="Calibri"/>
          <w:sz w:val="22"/>
          <w:szCs w:val="22"/>
          <w:lang w:eastAsia="en-US"/>
        </w:rPr>
      </w:pPr>
    </w:p>
    <w:p w14:paraId="07914888" w14:textId="54142E25" w:rsidR="006903A0" w:rsidRPr="00CA5ADA" w:rsidRDefault="006903A0" w:rsidP="006903A0">
      <w:pPr>
        <w:widowControl w:val="0"/>
        <w:numPr>
          <w:ilvl w:val="0"/>
          <w:numId w:val="27"/>
        </w:numPr>
        <w:autoSpaceDE w:val="0"/>
        <w:autoSpaceDN w:val="0"/>
        <w:adjustRightInd w:val="0"/>
        <w:ind w:left="851" w:right="52" w:hanging="425"/>
        <w:jc w:val="both"/>
        <w:rPr>
          <w:rFonts w:ascii="AvantGarde Bk BT" w:eastAsia="Calibri" w:hAnsi="AvantGarde Bk BT" w:cs="Times New Roman"/>
          <w:sz w:val="22"/>
          <w:szCs w:val="22"/>
          <w:lang w:eastAsia="en-US"/>
        </w:rPr>
      </w:pPr>
      <w:bookmarkStart w:id="4" w:name="_Toc437284199"/>
      <w:bookmarkStart w:id="5" w:name="_Toc327376938"/>
      <w:bookmarkStart w:id="6" w:name="_Toc474157473"/>
      <w:r w:rsidRPr="00CA5ADA">
        <w:rPr>
          <w:rFonts w:ascii="AvantGarde Bk BT" w:eastAsia="Calibri" w:hAnsi="AvantGarde Bk BT" w:cs="Times New Roman"/>
          <w:sz w:val="22"/>
          <w:szCs w:val="22"/>
          <w:lang w:eastAsia="en-US"/>
        </w:rPr>
        <w:t>Aplica conocimientos básicos para la atención de la emergencia, de la seguridad laboral y el rescate;</w:t>
      </w:r>
    </w:p>
    <w:p w14:paraId="6B9836F6" w14:textId="78B07543" w:rsidR="006903A0" w:rsidRPr="00CA5ADA" w:rsidRDefault="006903A0" w:rsidP="006903A0">
      <w:pPr>
        <w:widowControl w:val="0"/>
        <w:numPr>
          <w:ilvl w:val="0"/>
          <w:numId w:val="27"/>
        </w:numPr>
        <w:autoSpaceDE w:val="0"/>
        <w:autoSpaceDN w:val="0"/>
        <w:adjustRightInd w:val="0"/>
        <w:ind w:left="851" w:right="52" w:hanging="425"/>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Resuelve los problemas en contextos específicos según sea el caso;</w:t>
      </w:r>
    </w:p>
    <w:p w14:paraId="498165FD" w14:textId="77777777" w:rsidR="006903A0" w:rsidRPr="00CA5ADA" w:rsidRDefault="006903A0" w:rsidP="006903A0">
      <w:pPr>
        <w:widowControl w:val="0"/>
        <w:numPr>
          <w:ilvl w:val="0"/>
          <w:numId w:val="27"/>
        </w:numPr>
        <w:autoSpaceDE w:val="0"/>
        <w:autoSpaceDN w:val="0"/>
        <w:adjustRightInd w:val="0"/>
        <w:ind w:left="851" w:right="52" w:hanging="425"/>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Tiene criterio para la atención o transferencia de sus pacientes a otros niveles de atención o profesionales;</w:t>
      </w:r>
    </w:p>
    <w:p w14:paraId="04328709" w14:textId="1C20EEE8" w:rsidR="006903A0" w:rsidRPr="00CA5ADA" w:rsidRDefault="006903A0" w:rsidP="006903A0">
      <w:pPr>
        <w:widowControl w:val="0"/>
        <w:numPr>
          <w:ilvl w:val="0"/>
          <w:numId w:val="27"/>
        </w:numPr>
        <w:autoSpaceDE w:val="0"/>
        <w:autoSpaceDN w:val="0"/>
        <w:adjustRightInd w:val="0"/>
        <w:ind w:left="851" w:right="48" w:hanging="425"/>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Se actualiza y aplica los avances científico-tecnológicos incorporándolos a la práctica clínica con sentido crítico;</w:t>
      </w:r>
      <w:r w:rsidR="00F65548" w:rsidRPr="00CA5ADA">
        <w:rPr>
          <w:rFonts w:ascii="AvantGarde Bk BT" w:eastAsia="Calibri" w:hAnsi="AvantGarde Bk BT" w:cs="Times New Roman"/>
          <w:sz w:val="22"/>
          <w:szCs w:val="22"/>
          <w:lang w:eastAsia="en-US"/>
        </w:rPr>
        <w:t xml:space="preserve"> y,</w:t>
      </w:r>
    </w:p>
    <w:p w14:paraId="5800E4F2" w14:textId="36F728FB" w:rsidR="006903A0" w:rsidRPr="00CA5ADA" w:rsidRDefault="006903A0" w:rsidP="006903A0">
      <w:pPr>
        <w:widowControl w:val="0"/>
        <w:numPr>
          <w:ilvl w:val="0"/>
          <w:numId w:val="27"/>
        </w:numPr>
        <w:autoSpaceDE w:val="0"/>
        <w:autoSpaceDN w:val="0"/>
        <w:adjustRightInd w:val="0"/>
        <w:ind w:left="851" w:right="24" w:hanging="425"/>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Administra los recursos destinados para la atención de la salud.</w:t>
      </w:r>
    </w:p>
    <w:p w14:paraId="099FA8C7" w14:textId="433F21E2" w:rsidR="009667B2" w:rsidRPr="00CA5ADA" w:rsidRDefault="00B7257A" w:rsidP="00B7257A">
      <w:pPr>
        <w:pStyle w:val="Ttulo2"/>
        <w:numPr>
          <w:ilvl w:val="0"/>
          <w:numId w:val="37"/>
        </w:numPr>
        <w:rPr>
          <w:rFonts w:ascii="AvantGarde Bk BT" w:eastAsia="Calibri" w:hAnsi="AvantGarde Bk BT"/>
          <w:bCs w:val="0"/>
          <w:i w:val="0"/>
          <w:iCs w:val="0"/>
          <w:sz w:val="22"/>
          <w:szCs w:val="22"/>
          <w:lang w:eastAsia="en-US"/>
        </w:rPr>
      </w:pPr>
      <w:r w:rsidRPr="00CA5ADA">
        <w:rPr>
          <w:rFonts w:ascii="AvantGarde Bk BT" w:eastAsia="Calibri" w:hAnsi="AvantGarde Bk BT"/>
          <w:bCs w:val="0"/>
          <w:i w:val="0"/>
          <w:iCs w:val="0"/>
          <w:sz w:val="22"/>
          <w:szCs w:val="22"/>
          <w:lang w:eastAsia="en-US"/>
        </w:rPr>
        <w:t>COMPETENCIAS SOCIOCULTURALES</w:t>
      </w:r>
      <w:bookmarkEnd w:id="4"/>
      <w:bookmarkEnd w:id="5"/>
      <w:bookmarkEnd w:id="6"/>
      <w:r>
        <w:rPr>
          <w:rFonts w:ascii="AvantGarde Bk BT" w:eastAsia="Calibri" w:hAnsi="AvantGarde Bk BT"/>
          <w:bCs w:val="0"/>
          <w:i w:val="0"/>
          <w:iCs w:val="0"/>
          <w:sz w:val="22"/>
          <w:szCs w:val="22"/>
          <w:lang w:eastAsia="en-US"/>
        </w:rPr>
        <w:t>:</w:t>
      </w:r>
    </w:p>
    <w:p w14:paraId="208226AF" w14:textId="77777777" w:rsidR="0088759F" w:rsidRPr="00CA5ADA" w:rsidRDefault="0088759F" w:rsidP="0088759F">
      <w:pPr>
        <w:rPr>
          <w:rFonts w:eastAsia="Calibri"/>
          <w:sz w:val="22"/>
          <w:szCs w:val="22"/>
          <w:lang w:eastAsia="en-US"/>
        </w:rPr>
      </w:pPr>
    </w:p>
    <w:p w14:paraId="4D1A8FDE" w14:textId="5D48CF3A" w:rsidR="009667B2" w:rsidRPr="00CA5ADA" w:rsidRDefault="001507C7" w:rsidP="009667B2">
      <w:pPr>
        <w:widowControl w:val="0"/>
        <w:numPr>
          <w:ilvl w:val="0"/>
          <w:numId w:val="28"/>
        </w:numPr>
        <w:autoSpaceDE w:val="0"/>
        <w:autoSpaceDN w:val="0"/>
        <w:adjustRightInd w:val="0"/>
        <w:ind w:right="52"/>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 xml:space="preserve">Se compromete </w:t>
      </w:r>
      <w:r w:rsidR="009667B2" w:rsidRPr="00CA5ADA">
        <w:rPr>
          <w:rFonts w:ascii="AvantGarde Bk BT" w:eastAsia="Calibri" w:hAnsi="AvantGarde Bk BT" w:cs="Times New Roman"/>
          <w:sz w:val="22"/>
          <w:szCs w:val="22"/>
          <w:lang w:eastAsia="en-US"/>
        </w:rPr>
        <w:t xml:space="preserve">con los principios ideológicos emanados de las políticas contenidas en la Ley </w:t>
      </w:r>
      <w:r w:rsidR="00DA7AD9" w:rsidRPr="00CA5ADA">
        <w:rPr>
          <w:rFonts w:ascii="AvantGarde Bk BT" w:eastAsia="Calibri" w:hAnsi="AvantGarde Bk BT" w:cs="Times New Roman"/>
          <w:sz w:val="22"/>
          <w:szCs w:val="22"/>
          <w:lang w:eastAsia="en-US"/>
        </w:rPr>
        <w:t>O</w:t>
      </w:r>
      <w:r w:rsidR="009667B2" w:rsidRPr="00CA5ADA">
        <w:rPr>
          <w:rFonts w:ascii="AvantGarde Bk BT" w:eastAsia="Calibri" w:hAnsi="AvantGarde Bk BT" w:cs="Times New Roman"/>
          <w:sz w:val="22"/>
          <w:szCs w:val="22"/>
          <w:lang w:eastAsia="en-US"/>
        </w:rPr>
        <w:t>rgánica de la Universidad de Guadalajara;</w:t>
      </w:r>
    </w:p>
    <w:p w14:paraId="6BC505F7" w14:textId="161C72A4" w:rsidR="00862D0A" w:rsidRPr="00CA5ADA" w:rsidRDefault="001507C7" w:rsidP="009667B2">
      <w:pPr>
        <w:widowControl w:val="0"/>
        <w:numPr>
          <w:ilvl w:val="0"/>
          <w:numId w:val="28"/>
        </w:numPr>
        <w:autoSpaceDE w:val="0"/>
        <w:autoSpaceDN w:val="0"/>
        <w:adjustRightInd w:val="0"/>
        <w:ind w:right="51"/>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T</w:t>
      </w:r>
      <w:r w:rsidR="009667B2" w:rsidRPr="00CA5ADA">
        <w:rPr>
          <w:rFonts w:ascii="AvantGarde Bk BT" w:eastAsia="Calibri" w:hAnsi="AvantGarde Bk BT" w:cs="Times New Roman"/>
          <w:sz w:val="22"/>
          <w:szCs w:val="22"/>
          <w:lang w:eastAsia="en-US"/>
        </w:rPr>
        <w:t>rabaja en equipo ejerciendo el liderazgo que le corresponda y de acu</w:t>
      </w:r>
      <w:r w:rsidR="00862D0A" w:rsidRPr="00CA5ADA">
        <w:rPr>
          <w:rFonts w:ascii="AvantGarde Bk BT" w:eastAsia="Calibri" w:hAnsi="AvantGarde Bk BT" w:cs="Times New Roman"/>
          <w:sz w:val="22"/>
          <w:szCs w:val="22"/>
          <w:lang w:eastAsia="en-US"/>
        </w:rPr>
        <w:t>erdo al rol que le sea asignado;</w:t>
      </w:r>
      <w:r w:rsidR="009667B2" w:rsidRPr="00CA5ADA">
        <w:rPr>
          <w:rFonts w:ascii="AvantGarde Bk BT" w:eastAsia="Calibri" w:hAnsi="AvantGarde Bk BT" w:cs="Times New Roman"/>
          <w:sz w:val="22"/>
          <w:szCs w:val="22"/>
          <w:lang w:eastAsia="en-US"/>
        </w:rPr>
        <w:t xml:space="preserve"> </w:t>
      </w:r>
    </w:p>
    <w:p w14:paraId="0F0E0C9F" w14:textId="1CC82684" w:rsidR="009667B2" w:rsidRPr="00CA5ADA" w:rsidRDefault="00862D0A" w:rsidP="009667B2">
      <w:pPr>
        <w:widowControl w:val="0"/>
        <w:numPr>
          <w:ilvl w:val="0"/>
          <w:numId w:val="28"/>
        </w:numPr>
        <w:autoSpaceDE w:val="0"/>
        <w:autoSpaceDN w:val="0"/>
        <w:adjustRightInd w:val="0"/>
        <w:ind w:right="51"/>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P</w:t>
      </w:r>
      <w:r w:rsidR="009667B2" w:rsidRPr="00CA5ADA">
        <w:rPr>
          <w:rFonts w:ascii="AvantGarde Bk BT" w:eastAsia="Calibri" w:hAnsi="AvantGarde Bk BT" w:cs="Times New Roman"/>
          <w:sz w:val="22"/>
          <w:szCs w:val="22"/>
          <w:lang w:eastAsia="en-US"/>
        </w:rPr>
        <w:t xml:space="preserve">articipa con responsabilidad en la toma de decisiones </w:t>
      </w:r>
      <w:r w:rsidR="00F65548" w:rsidRPr="00CA5ADA">
        <w:rPr>
          <w:rFonts w:ascii="AvantGarde Bk BT" w:eastAsia="Calibri" w:hAnsi="AvantGarde Bk BT" w:cs="Times New Roman"/>
          <w:sz w:val="22"/>
          <w:szCs w:val="22"/>
          <w:lang w:eastAsia="en-US"/>
        </w:rPr>
        <w:t>y la</w:t>
      </w:r>
      <w:r w:rsidR="009667B2" w:rsidRPr="00CA5ADA">
        <w:rPr>
          <w:rFonts w:ascii="AvantGarde Bk BT" w:eastAsia="Calibri" w:hAnsi="AvantGarde Bk BT" w:cs="Times New Roman"/>
          <w:sz w:val="22"/>
          <w:szCs w:val="22"/>
          <w:lang w:eastAsia="en-US"/>
        </w:rPr>
        <w:t xml:space="preserve"> práctica médica;</w:t>
      </w:r>
    </w:p>
    <w:p w14:paraId="2906E27D" w14:textId="30D0D38C" w:rsidR="009667B2" w:rsidRPr="00CA5ADA" w:rsidRDefault="001507C7" w:rsidP="009667B2">
      <w:pPr>
        <w:widowControl w:val="0"/>
        <w:numPr>
          <w:ilvl w:val="0"/>
          <w:numId w:val="28"/>
        </w:numPr>
        <w:autoSpaceDE w:val="0"/>
        <w:autoSpaceDN w:val="0"/>
        <w:adjustRightInd w:val="0"/>
        <w:ind w:right="51"/>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C</w:t>
      </w:r>
      <w:r w:rsidR="009667B2" w:rsidRPr="00CA5ADA">
        <w:rPr>
          <w:rFonts w:ascii="AvantGarde Bk BT" w:eastAsia="Calibri" w:hAnsi="AvantGarde Bk BT" w:cs="Times New Roman"/>
          <w:sz w:val="22"/>
          <w:szCs w:val="22"/>
          <w:lang w:eastAsia="en-US"/>
        </w:rPr>
        <w:t>omunica eficaz, eficiente y adecuadamente de manera oral, escrita y gráfica, a través de los diferentes medios de comunicación respetando la diversidad de ideas</w:t>
      </w:r>
      <w:r w:rsidR="00E31474" w:rsidRPr="00CA5ADA">
        <w:rPr>
          <w:rFonts w:ascii="AvantGarde Bk BT" w:eastAsia="Calibri" w:hAnsi="AvantGarde Bk BT" w:cs="Times New Roman"/>
          <w:sz w:val="22"/>
          <w:szCs w:val="22"/>
          <w:lang w:eastAsia="en-US"/>
        </w:rPr>
        <w:t>; y</w:t>
      </w:r>
      <w:r w:rsidR="008F47DA" w:rsidRPr="00CA5ADA">
        <w:rPr>
          <w:rFonts w:ascii="AvantGarde Bk BT" w:eastAsia="Calibri" w:hAnsi="AvantGarde Bk BT" w:cs="Times New Roman"/>
          <w:sz w:val="22"/>
          <w:szCs w:val="22"/>
          <w:lang w:eastAsia="en-US"/>
        </w:rPr>
        <w:t>,</w:t>
      </w:r>
    </w:p>
    <w:p w14:paraId="082BAE21" w14:textId="2A3B2001" w:rsidR="009667B2" w:rsidRPr="00CA5ADA" w:rsidRDefault="009667B2" w:rsidP="009667B2">
      <w:pPr>
        <w:widowControl w:val="0"/>
        <w:numPr>
          <w:ilvl w:val="0"/>
          <w:numId w:val="28"/>
        </w:numPr>
        <w:autoSpaceDE w:val="0"/>
        <w:autoSpaceDN w:val="0"/>
        <w:adjustRightInd w:val="0"/>
        <w:ind w:right="51"/>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Analiza y se inserta en los segmentos del mercado laboral con actitud autocrítica, creativa</w:t>
      </w:r>
      <w:r w:rsidR="00F65548" w:rsidRPr="00CA5ADA">
        <w:rPr>
          <w:rFonts w:ascii="AvantGarde Bk BT" w:eastAsia="Calibri" w:hAnsi="AvantGarde Bk BT" w:cs="Times New Roman"/>
          <w:sz w:val="22"/>
          <w:szCs w:val="22"/>
          <w:lang w:eastAsia="en-US"/>
        </w:rPr>
        <w:t>, honesta,</w:t>
      </w:r>
      <w:r w:rsidRPr="00CA5ADA">
        <w:rPr>
          <w:rFonts w:ascii="AvantGarde Bk BT" w:eastAsia="Calibri" w:hAnsi="AvantGarde Bk BT" w:cs="Times New Roman"/>
          <w:sz w:val="22"/>
          <w:szCs w:val="22"/>
          <w:lang w:eastAsia="en-US"/>
        </w:rPr>
        <w:t xml:space="preserve"> ética </w:t>
      </w:r>
      <w:r w:rsidR="00F65548" w:rsidRPr="00CA5ADA">
        <w:rPr>
          <w:rFonts w:ascii="AvantGarde Bk BT" w:eastAsia="Calibri" w:hAnsi="AvantGarde Bk BT" w:cs="Times New Roman"/>
          <w:sz w:val="22"/>
          <w:szCs w:val="22"/>
          <w:lang w:eastAsia="en-US"/>
        </w:rPr>
        <w:t xml:space="preserve">y </w:t>
      </w:r>
      <w:r w:rsidRPr="00CA5ADA">
        <w:rPr>
          <w:rFonts w:ascii="AvantGarde Bk BT" w:eastAsia="Calibri" w:hAnsi="AvantGarde Bk BT" w:cs="Times New Roman"/>
          <w:sz w:val="22"/>
          <w:szCs w:val="22"/>
          <w:lang w:eastAsia="en-US"/>
        </w:rPr>
        <w:t>con liderazgo en su campo profesional.</w:t>
      </w:r>
    </w:p>
    <w:p w14:paraId="0EC3DDDD" w14:textId="77777777" w:rsidR="009667B2" w:rsidRPr="00CA5ADA" w:rsidRDefault="009667B2" w:rsidP="00DA7AD9">
      <w:pPr>
        <w:pStyle w:val="Prrafodelista"/>
        <w:spacing w:after="0" w:line="240" w:lineRule="auto"/>
        <w:ind w:left="360" w:hanging="360"/>
        <w:jc w:val="both"/>
        <w:rPr>
          <w:rFonts w:ascii="AvantGarde Bk BT" w:hAnsi="AvantGarde Bk BT"/>
        </w:rPr>
      </w:pPr>
    </w:p>
    <w:p w14:paraId="0B2331C4" w14:textId="5C8D29F2" w:rsidR="009667B2" w:rsidRPr="00CA5ADA" w:rsidRDefault="009667B2" w:rsidP="009A7947">
      <w:pPr>
        <w:pStyle w:val="Prrafodelista"/>
        <w:numPr>
          <w:ilvl w:val="0"/>
          <w:numId w:val="6"/>
        </w:numPr>
        <w:spacing w:after="0" w:line="240" w:lineRule="auto"/>
        <w:ind w:left="426" w:hanging="426"/>
        <w:jc w:val="both"/>
        <w:rPr>
          <w:rFonts w:ascii="AvantGarde Bk BT" w:hAnsi="AvantGarde Bk BT"/>
        </w:rPr>
      </w:pPr>
      <w:r w:rsidRPr="00CA5ADA">
        <w:rPr>
          <w:rFonts w:ascii="AvantGarde Bk BT" w:hAnsi="AvantGarde Bk BT"/>
        </w:rPr>
        <w:t xml:space="preserve">Que el </w:t>
      </w:r>
      <w:r w:rsidRPr="00CA5ADA">
        <w:rPr>
          <w:rFonts w:ascii="AvantGarde Bk BT" w:hAnsi="AvantGarde Bk BT"/>
          <w:b/>
        </w:rPr>
        <w:t xml:space="preserve">egresado </w:t>
      </w:r>
      <w:r w:rsidRPr="00CA5ADA">
        <w:rPr>
          <w:rFonts w:ascii="AvantGarde Bk BT" w:hAnsi="AvantGarde Bk BT"/>
        </w:rPr>
        <w:t xml:space="preserve">del </w:t>
      </w:r>
      <w:r w:rsidR="00CA6C51" w:rsidRPr="00CA5ADA">
        <w:rPr>
          <w:rFonts w:ascii="AvantGarde Bk BT" w:hAnsi="AvantGarde Bk BT"/>
        </w:rPr>
        <w:t>Programa de Nivelación de la Carrera de Técnico Superior Universitario en Emergencias, Seguridad Laboral y Rescates</w:t>
      </w:r>
      <w:r w:rsidRPr="00CA5ADA">
        <w:rPr>
          <w:rFonts w:ascii="AvantGarde Bk BT" w:hAnsi="AvantGarde Bk BT"/>
        </w:rPr>
        <w:t xml:space="preserve">, </w:t>
      </w:r>
      <w:r w:rsidR="007E23D3" w:rsidRPr="00CA5ADA">
        <w:rPr>
          <w:rFonts w:ascii="AvantGarde Bk BT" w:hAnsi="AvantGarde Bk BT"/>
        </w:rPr>
        <w:t>debe:</w:t>
      </w:r>
    </w:p>
    <w:p w14:paraId="75C01E9C" w14:textId="77777777" w:rsidR="0065654B" w:rsidRPr="00CA5ADA" w:rsidRDefault="0065654B" w:rsidP="00DA7AD9">
      <w:pPr>
        <w:pStyle w:val="Prrafodelista"/>
        <w:spacing w:after="0" w:line="240" w:lineRule="auto"/>
        <w:ind w:left="360" w:hanging="360"/>
        <w:jc w:val="both"/>
        <w:rPr>
          <w:rFonts w:ascii="AvantGarde Bk BT" w:hAnsi="AvantGarde Bk BT"/>
        </w:rPr>
      </w:pPr>
    </w:p>
    <w:p w14:paraId="01AF9316" w14:textId="77777777" w:rsidR="002C591B" w:rsidRPr="00CA5ADA" w:rsidRDefault="002C591B" w:rsidP="002C591B">
      <w:pPr>
        <w:numPr>
          <w:ilvl w:val="0"/>
          <w:numId w:val="25"/>
        </w:numPr>
        <w:ind w:hanging="294"/>
        <w:contextualSpacing/>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Poseer los conocimientos clínicos y sociales, para la atención inicial de las urgencias y problemas relacionados con la atención integral de emergencias y desastres;</w:t>
      </w:r>
    </w:p>
    <w:p w14:paraId="47AA554F" w14:textId="77777777" w:rsidR="002C591B" w:rsidRPr="00CA5ADA" w:rsidRDefault="002C591B" w:rsidP="002C591B">
      <w:pPr>
        <w:numPr>
          <w:ilvl w:val="0"/>
          <w:numId w:val="25"/>
        </w:numPr>
        <w:ind w:hanging="294"/>
        <w:contextualSpacing/>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Implementar acciones de promoción, prevención y diagnóstico situacional de factores de riesgo de tipo laboral, de áreas educativas, de esparcimiento y servicios turísticos;</w:t>
      </w:r>
    </w:p>
    <w:p w14:paraId="6C9798E2" w14:textId="54BF14B1" w:rsidR="002C591B" w:rsidRPr="00CA5ADA" w:rsidRDefault="002C591B" w:rsidP="002C591B">
      <w:pPr>
        <w:numPr>
          <w:ilvl w:val="0"/>
          <w:numId w:val="25"/>
        </w:numPr>
        <w:ind w:hanging="294"/>
        <w:contextualSpacing/>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Tomar dec</w:t>
      </w:r>
      <w:r w:rsidR="007F2FFD" w:rsidRPr="00CA5ADA">
        <w:rPr>
          <w:rFonts w:ascii="AvantGarde Bk BT" w:eastAsia="Calibri" w:hAnsi="AvantGarde Bk BT" w:cs="Times New Roman"/>
          <w:sz w:val="22"/>
          <w:szCs w:val="22"/>
          <w:lang w:eastAsia="en-US"/>
        </w:rPr>
        <w:t>isiones eficientes con grupos, i</w:t>
      </w:r>
      <w:r w:rsidRPr="00CA5ADA">
        <w:rPr>
          <w:rFonts w:ascii="AvantGarde Bk BT" w:eastAsia="Calibri" w:hAnsi="AvantGarde Bk BT" w:cs="Times New Roman"/>
          <w:sz w:val="22"/>
          <w:szCs w:val="22"/>
          <w:lang w:eastAsia="en-US"/>
        </w:rPr>
        <w:t>nstituciones o recursos humanos que intervienen en procesos de atención en emergencias, seguridad laboral y rescates;</w:t>
      </w:r>
    </w:p>
    <w:p w14:paraId="0ED0F723" w14:textId="77777777" w:rsidR="002C591B" w:rsidRPr="00CA5ADA" w:rsidRDefault="002C591B" w:rsidP="002C591B">
      <w:pPr>
        <w:numPr>
          <w:ilvl w:val="0"/>
          <w:numId w:val="25"/>
        </w:numPr>
        <w:ind w:hanging="294"/>
        <w:contextualSpacing/>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Aplicar sus habilidades y destrezas técnicas para realizar los procedimientos prioritarios que demandan éste tipo de situaciones;</w:t>
      </w:r>
    </w:p>
    <w:p w14:paraId="01A5B5E3" w14:textId="77777777" w:rsidR="002C591B" w:rsidRPr="00CA5ADA" w:rsidRDefault="002C591B" w:rsidP="002C591B">
      <w:pPr>
        <w:numPr>
          <w:ilvl w:val="0"/>
          <w:numId w:val="25"/>
        </w:numPr>
        <w:ind w:hanging="294"/>
        <w:contextualSpacing/>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Ejercer un humanismo con responsabilidad y solidaridad, coherente con el tipo de situaciones y espacios en los que le toque participar; y,</w:t>
      </w:r>
    </w:p>
    <w:p w14:paraId="4D3F7378" w14:textId="77777777" w:rsidR="002C591B" w:rsidRPr="00CA5ADA" w:rsidRDefault="002C591B" w:rsidP="002C591B">
      <w:pPr>
        <w:numPr>
          <w:ilvl w:val="0"/>
          <w:numId w:val="25"/>
        </w:numPr>
        <w:ind w:hanging="294"/>
        <w:contextualSpacing/>
        <w:jc w:val="both"/>
        <w:rPr>
          <w:rFonts w:ascii="AvantGarde Bk BT" w:eastAsia="Calibri" w:hAnsi="AvantGarde Bk BT" w:cs="Times New Roman"/>
          <w:sz w:val="22"/>
          <w:szCs w:val="22"/>
          <w:lang w:eastAsia="en-US"/>
        </w:rPr>
      </w:pPr>
      <w:r w:rsidRPr="00CA5ADA">
        <w:rPr>
          <w:rFonts w:ascii="AvantGarde Bk BT" w:eastAsia="Calibri" w:hAnsi="AvantGarde Bk BT" w:cs="Times New Roman"/>
          <w:sz w:val="22"/>
          <w:szCs w:val="22"/>
          <w:lang w:eastAsia="en-US"/>
        </w:rPr>
        <w:t>Generar y aplicar conocimientos técnicos en áreas de planeación, organización, capacitación y administración de recursos humanos, en escenarios y situaciones que demanden éste tipo de profesionales.</w:t>
      </w:r>
    </w:p>
    <w:p w14:paraId="5F77C684" w14:textId="77777777" w:rsidR="002E2B01" w:rsidRPr="00CA5ADA" w:rsidRDefault="002E2B01" w:rsidP="002E2B01">
      <w:pPr>
        <w:contextualSpacing/>
        <w:jc w:val="both"/>
        <w:rPr>
          <w:rFonts w:ascii="AvantGarde Bk BT" w:eastAsia="Calibri" w:hAnsi="AvantGarde Bk BT" w:cs="Times New Roman"/>
          <w:sz w:val="22"/>
          <w:szCs w:val="22"/>
          <w:lang w:eastAsia="en-US"/>
        </w:rPr>
      </w:pPr>
    </w:p>
    <w:p w14:paraId="3382FA0A" w14:textId="01ACFAA1" w:rsidR="00435A07" w:rsidRPr="00CA5ADA" w:rsidRDefault="00391305" w:rsidP="00391305">
      <w:pPr>
        <w:pStyle w:val="Default"/>
        <w:numPr>
          <w:ilvl w:val="0"/>
          <w:numId w:val="6"/>
        </w:numPr>
        <w:tabs>
          <w:tab w:val="left" w:pos="960"/>
        </w:tabs>
        <w:ind w:right="40"/>
        <w:jc w:val="both"/>
        <w:rPr>
          <w:rFonts w:ascii="AvantGarde Bk BT" w:hAnsi="AvantGarde Bk BT"/>
          <w:color w:val="auto"/>
          <w:sz w:val="22"/>
          <w:szCs w:val="22"/>
          <w:lang w:val="es-MX" w:eastAsia="es-MX"/>
        </w:rPr>
      </w:pPr>
      <w:r w:rsidRPr="00CA5ADA">
        <w:rPr>
          <w:rFonts w:ascii="AvantGarde Bk BT" w:hAnsi="AvantGarde Bk BT"/>
          <w:color w:val="auto"/>
          <w:sz w:val="22"/>
          <w:szCs w:val="22"/>
          <w:lang w:val="es-MX" w:eastAsia="es-MX"/>
        </w:rPr>
        <w:lastRenderedPageBreak/>
        <w:t xml:space="preserve">Que para el ingreso el aspirante debe realizar un curso propedéutico en el que se presenten los conceptos de preparación, adiestramiento y fundamentos de lo que se desarrollará con mayor profundidad durante el curso, brindando conocimientos y habilidades necesarios para el </w:t>
      </w:r>
      <w:r w:rsidR="008926EC" w:rsidRPr="00CA5ADA">
        <w:rPr>
          <w:rFonts w:ascii="AvantGarde Bk BT" w:hAnsi="AvantGarde Bk BT"/>
          <w:color w:val="auto"/>
          <w:sz w:val="22"/>
          <w:szCs w:val="22"/>
          <w:lang w:val="es-MX" w:eastAsia="es-MX"/>
        </w:rPr>
        <w:t xml:space="preserve">ingreso. Al final del curso se evaluará </w:t>
      </w:r>
      <w:r w:rsidRPr="00CA5ADA">
        <w:rPr>
          <w:rFonts w:ascii="AvantGarde Bk BT" w:hAnsi="AvantGarde Bk BT"/>
          <w:color w:val="auto"/>
          <w:sz w:val="22"/>
          <w:szCs w:val="22"/>
          <w:lang w:val="es-MX" w:eastAsia="es-MX"/>
        </w:rPr>
        <w:t>a los aspirantes con la finalidad de emitir un dictamen de selección.</w:t>
      </w:r>
    </w:p>
    <w:p w14:paraId="7A873220" w14:textId="77777777" w:rsidR="00391305" w:rsidRPr="00CA5ADA" w:rsidRDefault="00391305" w:rsidP="00B7257A">
      <w:pPr>
        <w:pStyle w:val="Default"/>
        <w:tabs>
          <w:tab w:val="left" w:pos="960"/>
        </w:tabs>
        <w:ind w:right="40"/>
        <w:jc w:val="both"/>
        <w:rPr>
          <w:rFonts w:ascii="AvantGarde Bk BT" w:hAnsi="AvantGarde Bk BT"/>
          <w:color w:val="auto"/>
          <w:sz w:val="22"/>
          <w:szCs w:val="22"/>
          <w:lang w:val="es-MX" w:eastAsia="es-MX"/>
        </w:rPr>
      </w:pPr>
    </w:p>
    <w:p w14:paraId="3469CB77" w14:textId="06787897" w:rsidR="00E86CF0" w:rsidRPr="00CA5ADA" w:rsidRDefault="00CA6C51" w:rsidP="00EB5243">
      <w:pPr>
        <w:pStyle w:val="Prrafodelista"/>
        <w:numPr>
          <w:ilvl w:val="0"/>
          <w:numId w:val="6"/>
        </w:numPr>
        <w:autoSpaceDE w:val="0"/>
        <w:autoSpaceDN w:val="0"/>
        <w:adjustRightInd w:val="0"/>
        <w:spacing w:line="240" w:lineRule="auto"/>
        <w:jc w:val="both"/>
        <w:rPr>
          <w:rFonts w:ascii="AvantGarde Bk BT" w:hAnsi="AvantGarde Bk BT"/>
        </w:rPr>
      </w:pPr>
      <w:r w:rsidRPr="00CA5ADA">
        <w:rPr>
          <w:rFonts w:ascii="AvantGarde Bk BT" w:hAnsi="AvantGarde Bk BT"/>
        </w:rPr>
        <w:t>Que a</w:t>
      </w:r>
      <w:r w:rsidR="00E86CF0" w:rsidRPr="00CA5ADA">
        <w:rPr>
          <w:rFonts w:ascii="AvantGarde Bk BT" w:hAnsi="AvantGarde Bk BT"/>
        </w:rPr>
        <w:t xml:space="preserve">l ser un curso dirigido a personal con experiencia y competencias técnicas adquiridas y desarrolladas en un ambiente </w:t>
      </w:r>
      <w:r w:rsidRPr="00CA5ADA">
        <w:rPr>
          <w:rFonts w:ascii="AvantGarde Bk BT" w:hAnsi="AvantGarde Bk BT"/>
        </w:rPr>
        <w:t>específico</w:t>
      </w:r>
      <w:r w:rsidR="00E86CF0" w:rsidRPr="00CA5ADA">
        <w:rPr>
          <w:rFonts w:ascii="AvantGarde Bk BT" w:hAnsi="AvantGarde Bk BT"/>
        </w:rPr>
        <w:t xml:space="preserve">, con antigüedad demostrable de por lo menos </w:t>
      </w:r>
      <w:r w:rsidR="007F2FFD" w:rsidRPr="00CA5ADA">
        <w:rPr>
          <w:rFonts w:ascii="AvantGarde Bk BT" w:hAnsi="AvantGarde Bk BT"/>
        </w:rPr>
        <w:t>cinco años, se considera que</w:t>
      </w:r>
      <w:r w:rsidR="00E86CF0" w:rsidRPr="00CA5ADA">
        <w:rPr>
          <w:rFonts w:ascii="AvantGarde Bk BT" w:hAnsi="AvantGarde Bk BT"/>
        </w:rPr>
        <w:t xml:space="preserve"> la carga de </w:t>
      </w:r>
      <w:r w:rsidRPr="00CA5ADA">
        <w:rPr>
          <w:rFonts w:ascii="AvantGarde Bk BT" w:hAnsi="AvantGarde Bk BT"/>
        </w:rPr>
        <w:t>créditos</w:t>
      </w:r>
      <w:r w:rsidR="00E86CF0" w:rsidRPr="00CA5ADA">
        <w:rPr>
          <w:rFonts w:ascii="AvantGarde Bk BT" w:hAnsi="AvantGarde Bk BT"/>
        </w:rPr>
        <w:t xml:space="preserve"> señalada es adecuada para </w:t>
      </w:r>
      <w:r w:rsidR="00F65548" w:rsidRPr="00CA5ADA">
        <w:rPr>
          <w:rFonts w:ascii="AvantGarde Bk BT" w:hAnsi="AvantGarde Bk BT"/>
        </w:rPr>
        <w:t xml:space="preserve">lograr el perfil de egreso para </w:t>
      </w:r>
      <w:r w:rsidR="00E86CF0" w:rsidRPr="00CA5ADA">
        <w:rPr>
          <w:rFonts w:ascii="AvantGarde Bk BT" w:hAnsi="AvantGarde Bk BT"/>
        </w:rPr>
        <w:t xml:space="preserve">este </w:t>
      </w:r>
      <w:r w:rsidRPr="00CA5ADA">
        <w:rPr>
          <w:rFonts w:ascii="AvantGarde Bk BT" w:hAnsi="AvantGarde Bk BT"/>
        </w:rPr>
        <w:t>Programa de Nivelación de la Carrera de Técnico Superior Universitario en Emergencias, Seguridad Laboral y Rescates</w:t>
      </w:r>
      <w:r w:rsidR="00EB0D36" w:rsidRPr="00CA5ADA">
        <w:rPr>
          <w:rFonts w:ascii="AvantGarde Bk BT" w:hAnsi="AvantGarde Bk BT"/>
        </w:rPr>
        <w:t>.</w:t>
      </w:r>
    </w:p>
    <w:p w14:paraId="4330BB80" w14:textId="7955F5D6" w:rsidR="003D4BB6" w:rsidRPr="00CA5ADA" w:rsidRDefault="003D4BB6" w:rsidP="0088759F">
      <w:pPr>
        <w:pStyle w:val="Default"/>
        <w:numPr>
          <w:ilvl w:val="0"/>
          <w:numId w:val="6"/>
        </w:numPr>
        <w:tabs>
          <w:tab w:val="left" w:pos="960"/>
        </w:tabs>
        <w:ind w:left="426" w:right="40" w:hanging="426"/>
        <w:jc w:val="both"/>
        <w:rPr>
          <w:rFonts w:ascii="AvantGarde Bk BT" w:hAnsi="AvantGarde Bk BT"/>
          <w:color w:val="auto"/>
          <w:sz w:val="22"/>
          <w:szCs w:val="22"/>
          <w:lang w:val="es-MX" w:eastAsia="es-MX"/>
        </w:rPr>
      </w:pPr>
      <w:r w:rsidRPr="00CA5ADA">
        <w:rPr>
          <w:rFonts w:ascii="AvantGarde Bk BT" w:hAnsi="AvantGarde Bk BT"/>
          <w:color w:val="auto"/>
          <w:sz w:val="22"/>
          <w:szCs w:val="22"/>
          <w:lang w:val="es-MX" w:eastAsia="es-MX"/>
        </w:rPr>
        <w:t xml:space="preserve">Que el programa </w:t>
      </w:r>
      <w:r w:rsidRPr="00CA5ADA">
        <w:rPr>
          <w:rFonts w:ascii="AvantGarde Bk BT" w:hAnsi="AvantGarde Bk BT"/>
          <w:b/>
          <w:color w:val="auto"/>
          <w:sz w:val="22"/>
          <w:szCs w:val="22"/>
          <w:lang w:val="es-MX" w:eastAsia="es-MX"/>
        </w:rPr>
        <w:t>de tutorías</w:t>
      </w:r>
      <w:r w:rsidRPr="00CA5ADA">
        <w:rPr>
          <w:rFonts w:ascii="AvantGarde Bk BT" w:hAnsi="AvantGarde Bk BT"/>
          <w:color w:val="auto"/>
          <w:sz w:val="22"/>
          <w:szCs w:val="22"/>
          <w:lang w:val="es-MX" w:eastAsia="es-MX"/>
        </w:rPr>
        <w:t xml:space="preserve"> para esta propuesta curricular se desprende de los lineamientos de la Red Universitaria para el Programa Integral de Tutorías (PIT) y el Sistema Integral de Tutoría (SIT). Será la</w:t>
      </w:r>
      <w:r w:rsidR="00101B24" w:rsidRPr="00CA5ADA">
        <w:rPr>
          <w:rFonts w:ascii="AvantGarde Bk BT" w:hAnsi="AvantGarde Bk BT"/>
          <w:color w:val="auto"/>
          <w:sz w:val="22"/>
          <w:szCs w:val="22"/>
          <w:lang w:val="es-MX" w:eastAsia="es-MX"/>
        </w:rPr>
        <w:t xml:space="preserve"> t</w:t>
      </w:r>
      <w:r w:rsidRPr="00CA5ADA">
        <w:rPr>
          <w:rFonts w:ascii="AvantGarde Bk BT" w:hAnsi="AvantGarde Bk BT"/>
          <w:color w:val="auto"/>
          <w:sz w:val="22"/>
          <w:szCs w:val="22"/>
          <w:lang w:val="es-MX" w:eastAsia="es-MX"/>
        </w:rPr>
        <w:t xml:space="preserve">utoría grupal, en la modalidad </w:t>
      </w:r>
      <w:r w:rsidR="00D87880" w:rsidRPr="00CA5ADA">
        <w:rPr>
          <w:rFonts w:ascii="AvantGarde Bk BT" w:hAnsi="AvantGarde Bk BT"/>
          <w:color w:val="auto"/>
          <w:sz w:val="22"/>
          <w:szCs w:val="22"/>
          <w:lang w:val="es-MX" w:eastAsia="es-MX"/>
        </w:rPr>
        <w:t>mixta</w:t>
      </w:r>
      <w:r w:rsidRPr="00CA5ADA">
        <w:rPr>
          <w:rFonts w:ascii="AvantGarde Bk BT" w:hAnsi="AvantGarde Bk BT"/>
          <w:color w:val="auto"/>
          <w:sz w:val="22"/>
          <w:szCs w:val="22"/>
          <w:lang w:val="es-MX" w:eastAsia="es-MX"/>
        </w:rPr>
        <w:t xml:space="preserve">, utilizando las herramientas que se encuentran en el </w:t>
      </w:r>
      <w:r w:rsidR="00101B24" w:rsidRPr="00CA5ADA">
        <w:rPr>
          <w:rFonts w:ascii="AvantGarde Bk BT" w:hAnsi="AvantGarde Bk BT"/>
          <w:color w:val="auto"/>
          <w:sz w:val="22"/>
          <w:szCs w:val="22"/>
          <w:lang w:val="es-MX" w:eastAsia="es-MX"/>
        </w:rPr>
        <w:t>SIT</w:t>
      </w:r>
      <w:r w:rsidRPr="00CA5ADA">
        <w:rPr>
          <w:rFonts w:ascii="AvantGarde Bk BT" w:hAnsi="AvantGarde Bk BT"/>
          <w:color w:val="auto"/>
          <w:sz w:val="22"/>
          <w:szCs w:val="22"/>
          <w:lang w:val="es-MX" w:eastAsia="es-MX"/>
        </w:rPr>
        <w:t xml:space="preserve">. </w:t>
      </w:r>
    </w:p>
    <w:p w14:paraId="6B1F4C19" w14:textId="77777777" w:rsidR="003D4BB6" w:rsidRPr="00CA5ADA" w:rsidRDefault="003D4BB6" w:rsidP="00B7257A">
      <w:pPr>
        <w:pStyle w:val="Default"/>
        <w:tabs>
          <w:tab w:val="left" w:pos="960"/>
        </w:tabs>
        <w:ind w:right="40"/>
        <w:jc w:val="both"/>
        <w:rPr>
          <w:rFonts w:ascii="AvantGarde Bk BT" w:hAnsi="AvantGarde Bk BT"/>
          <w:color w:val="auto"/>
          <w:sz w:val="22"/>
          <w:szCs w:val="22"/>
          <w:lang w:val="es-MX" w:eastAsia="es-MX"/>
        </w:rPr>
      </w:pPr>
    </w:p>
    <w:p w14:paraId="0433F0E3" w14:textId="21B722A8" w:rsidR="0065654B" w:rsidRPr="00CA5ADA" w:rsidRDefault="0065654B" w:rsidP="0088759F">
      <w:pPr>
        <w:pStyle w:val="Default"/>
        <w:numPr>
          <w:ilvl w:val="0"/>
          <w:numId w:val="6"/>
        </w:numPr>
        <w:ind w:left="426" w:hanging="426"/>
        <w:jc w:val="both"/>
        <w:rPr>
          <w:rFonts w:ascii="AvantGarde Bk BT" w:hAnsi="AvantGarde Bk BT"/>
          <w:color w:val="auto"/>
          <w:sz w:val="22"/>
          <w:szCs w:val="22"/>
          <w:lang w:val="es-MX" w:eastAsia="es-MX"/>
        </w:rPr>
      </w:pPr>
      <w:r w:rsidRPr="00CA5ADA">
        <w:rPr>
          <w:rFonts w:ascii="AvantGarde Bk BT" w:hAnsi="AvantGarde Bk BT"/>
          <w:color w:val="auto"/>
          <w:sz w:val="22"/>
          <w:szCs w:val="22"/>
          <w:lang w:val="es-MX" w:eastAsia="es-MX"/>
        </w:rPr>
        <w:t xml:space="preserve">Que el Centro Universitario de Ciencias </w:t>
      </w:r>
      <w:r w:rsidR="00101B24" w:rsidRPr="00CA5ADA">
        <w:rPr>
          <w:rFonts w:ascii="AvantGarde Bk BT" w:hAnsi="AvantGarde Bk BT"/>
          <w:color w:val="auto"/>
          <w:sz w:val="22"/>
          <w:szCs w:val="22"/>
          <w:lang w:val="es-MX" w:eastAsia="es-MX"/>
        </w:rPr>
        <w:t>de la Salud</w:t>
      </w:r>
      <w:r w:rsidRPr="00CA5ADA">
        <w:rPr>
          <w:rFonts w:ascii="AvantGarde Bk BT" w:hAnsi="AvantGarde Bk BT"/>
          <w:color w:val="auto"/>
          <w:sz w:val="22"/>
          <w:szCs w:val="22"/>
          <w:lang w:val="es-MX" w:eastAsia="es-MX"/>
        </w:rPr>
        <w:t xml:space="preserve"> cuenta con </w:t>
      </w:r>
      <w:r w:rsidRPr="00CA5ADA">
        <w:rPr>
          <w:rFonts w:ascii="AvantGarde Bk BT" w:hAnsi="AvantGarde Bk BT"/>
          <w:b/>
          <w:color w:val="auto"/>
          <w:sz w:val="22"/>
          <w:szCs w:val="22"/>
          <w:lang w:val="es-MX" w:eastAsia="es-MX"/>
        </w:rPr>
        <w:t xml:space="preserve">convenios de vinculación y de </w:t>
      </w:r>
      <w:proofErr w:type="gramStart"/>
      <w:r w:rsidRPr="00CA5ADA">
        <w:rPr>
          <w:rFonts w:ascii="AvantGarde Bk BT" w:hAnsi="AvantGarde Bk BT"/>
          <w:b/>
          <w:color w:val="auto"/>
          <w:sz w:val="22"/>
          <w:szCs w:val="22"/>
          <w:lang w:val="es-MX" w:eastAsia="es-MX"/>
        </w:rPr>
        <w:t>movilidad</w:t>
      </w:r>
      <w:r w:rsidRPr="00CA5ADA">
        <w:rPr>
          <w:rFonts w:ascii="AvantGarde Bk BT" w:hAnsi="AvantGarde Bk BT"/>
          <w:color w:val="auto"/>
          <w:sz w:val="22"/>
          <w:szCs w:val="22"/>
          <w:lang w:val="es-MX" w:eastAsia="es-MX"/>
        </w:rPr>
        <w:t xml:space="preserve"> nacionales e internacionales</w:t>
      </w:r>
      <w:proofErr w:type="gramEnd"/>
      <w:r w:rsidRPr="00CA5ADA">
        <w:rPr>
          <w:rFonts w:ascii="AvantGarde Bk BT" w:hAnsi="AvantGarde Bk BT"/>
          <w:color w:val="auto"/>
          <w:sz w:val="22"/>
          <w:szCs w:val="22"/>
          <w:lang w:val="es-MX" w:eastAsia="es-MX"/>
        </w:rPr>
        <w:t xml:space="preserve"> generados por Coordinación General de Cooperación e Internacionalización de apoyo a todos los Centros Universitarios de la Red.</w:t>
      </w:r>
    </w:p>
    <w:p w14:paraId="3814352A" w14:textId="77777777" w:rsidR="0065654B" w:rsidRPr="00CA5ADA" w:rsidRDefault="0065654B" w:rsidP="00DA7AD9">
      <w:pPr>
        <w:pStyle w:val="Prrafodelista"/>
        <w:ind w:hanging="720"/>
        <w:rPr>
          <w:rFonts w:ascii="AvantGarde Bk BT" w:hAnsi="AvantGarde Bk BT"/>
        </w:rPr>
      </w:pPr>
    </w:p>
    <w:p w14:paraId="39F9E5C9" w14:textId="2932BE92" w:rsidR="008B2EDB" w:rsidRPr="00CA5ADA" w:rsidRDefault="008B2EDB" w:rsidP="0088759F">
      <w:pPr>
        <w:pStyle w:val="Prrafodelista"/>
        <w:numPr>
          <w:ilvl w:val="0"/>
          <w:numId w:val="6"/>
        </w:numPr>
        <w:autoSpaceDE w:val="0"/>
        <w:autoSpaceDN w:val="0"/>
        <w:adjustRightInd w:val="0"/>
        <w:spacing w:after="0" w:line="240" w:lineRule="auto"/>
        <w:ind w:left="426" w:hanging="426"/>
        <w:jc w:val="both"/>
        <w:rPr>
          <w:rFonts w:ascii="AvantGarde Bk BT" w:hAnsi="AvantGarde Bk BT"/>
        </w:rPr>
      </w:pPr>
      <w:r w:rsidRPr="00CA5ADA">
        <w:rPr>
          <w:rFonts w:ascii="AvantGarde Bk BT" w:hAnsi="AvantGarde Bk BT"/>
        </w:rPr>
        <w:t>Que en este programa educativo los estudiantes aplican sus conocimientos en cada una de las unidades de aprendizaje, con un producto congruente a las necesidades o problemas de su ámbito laboral e integra así los elementos teóricos adquiridos en el desarrollo de su formación</w:t>
      </w:r>
      <w:r w:rsidR="005F094F" w:rsidRPr="00CA5ADA">
        <w:rPr>
          <w:rFonts w:ascii="AvantGarde Bk BT" w:hAnsi="AvantGarde Bk BT"/>
        </w:rPr>
        <w:t>.</w:t>
      </w:r>
      <w:r w:rsidRPr="00CA5ADA">
        <w:rPr>
          <w:rFonts w:ascii="AvantGarde Bk BT" w:hAnsi="AvantGarde Bk BT"/>
        </w:rPr>
        <w:t xml:space="preserve"> Cabe destacar que los estudiantes tienen como requisito de ingreso ser técnicos en emergencias y estar laborando en instituciones de salud, públicas o privadas</w:t>
      </w:r>
      <w:r w:rsidR="00101B24" w:rsidRPr="00CA5ADA">
        <w:rPr>
          <w:rFonts w:ascii="AvantGarde Bk BT" w:hAnsi="AvantGarde Bk BT"/>
        </w:rPr>
        <w:t>, por lo que las prácticas profesionales en ellos es una constante</w:t>
      </w:r>
      <w:r w:rsidRPr="00CA5ADA">
        <w:rPr>
          <w:rFonts w:ascii="AvantGarde Bk BT" w:hAnsi="AvantGarde Bk BT"/>
        </w:rPr>
        <w:t>.</w:t>
      </w:r>
    </w:p>
    <w:p w14:paraId="4EA205F0" w14:textId="6CC2BE31" w:rsidR="008B2EDB" w:rsidRPr="00CA5ADA" w:rsidRDefault="008B2EDB" w:rsidP="003D4BB6">
      <w:pPr>
        <w:jc w:val="both"/>
        <w:rPr>
          <w:rFonts w:ascii="AvantGarde Bk BT" w:hAnsi="AvantGarde Bk BT" w:cs="Calibri"/>
          <w:color w:val="000000" w:themeColor="text1"/>
          <w:sz w:val="22"/>
          <w:szCs w:val="22"/>
        </w:rPr>
      </w:pPr>
    </w:p>
    <w:p w14:paraId="53A3CDA5" w14:textId="3C567240" w:rsidR="00CB19F6" w:rsidRPr="00CA5ADA" w:rsidRDefault="00CB19F6" w:rsidP="00CB19F6">
      <w:pPr>
        <w:pStyle w:val="Prrafodelista"/>
        <w:numPr>
          <w:ilvl w:val="0"/>
          <w:numId w:val="6"/>
        </w:numPr>
        <w:spacing w:after="0" w:line="240" w:lineRule="auto"/>
        <w:ind w:left="426" w:hanging="426"/>
        <w:jc w:val="both"/>
        <w:rPr>
          <w:rFonts w:ascii="AvantGarde Bk BT" w:hAnsi="AvantGarde Bk BT" w:cs="Calibri"/>
        </w:rPr>
      </w:pPr>
      <w:r w:rsidRPr="00CA5ADA">
        <w:rPr>
          <w:rFonts w:ascii="AvantGarde Bk BT" w:hAnsi="AvantGarde Bk BT" w:cs="Calibri"/>
        </w:rPr>
        <w:t xml:space="preserve">Que el </w:t>
      </w:r>
      <w:r w:rsidRPr="00CA5ADA">
        <w:rPr>
          <w:rFonts w:ascii="AvantGarde Bk BT" w:hAnsi="AvantGarde Bk BT" w:cs="Calibri"/>
          <w:b/>
        </w:rPr>
        <w:t>personal académico</w:t>
      </w:r>
      <w:r w:rsidRPr="00CA5ADA">
        <w:rPr>
          <w:rFonts w:ascii="AvantGarde Bk BT" w:hAnsi="AvantGarde Bk BT" w:cs="Calibri"/>
        </w:rPr>
        <w:t xml:space="preserve"> que se propone para impartir asignaturas en </w:t>
      </w:r>
      <w:r w:rsidR="00F653D7" w:rsidRPr="00CA5ADA">
        <w:rPr>
          <w:rFonts w:ascii="AvantGarde Bk BT" w:hAnsi="AvantGarde Bk BT" w:cs="Calibri"/>
        </w:rPr>
        <w:t>este</w:t>
      </w:r>
      <w:r w:rsidRPr="00CA5ADA">
        <w:rPr>
          <w:rFonts w:ascii="AvantGarde Bk BT" w:hAnsi="AvantGarde Bk BT" w:cs="Calibri"/>
        </w:rPr>
        <w:t xml:space="preserve"> </w:t>
      </w:r>
      <w:r w:rsidR="00BF78B7" w:rsidRPr="00CA5ADA">
        <w:rPr>
          <w:rFonts w:ascii="AvantGarde Bk BT" w:hAnsi="AvantGarde Bk BT" w:cs="Calibri"/>
        </w:rPr>
        <w:t>p</w:t>
      </w:r>
      <w:r w:rsidRPr="00CA5ADA">
        <w:rPr>
          <w:rFonts w:ascii="AvantGarde Bk BT" w:hAnsi="AvantGarde Bk BT" w:cs="Calibri"/>
        </w:rPr>
        <w:t xml:space="preserve">rograma </w:t>
      </w:r>
      <w:r w:rsidR="00BF78B7" w:rsidRPr="00CA5ADA">
        <w:rPr>
          <w:rFonts w:ascii="AvantGarde Bk BT" w:hAnsi="AvantGarde Bk BT" w:cs="Calibri"/>
        </w:rPr>
        <w:t>e</w:t>
      </w:r>
      <w:r w:rsidRPr="00CA5ADA">
        <w:rPr>
          <w:rFonts w:ascii="AvantGarde Bk BT" w:hAnsi="AvantGarde Bk BT" w:cs="Calibri"/>
        </w:rPr>
        <w:t xml:space="preserve">ducativo de </w:t>
      </w:r>
      <w:r w:rsidR="00BF78B7" w:rsidRPr="00CA5ADA">
        <w:rPr>
          <w:rFonts w:ascii="AvantGarde Bk BT" w:hAnsi="AvantGarde Bk BT" w:cs="Calibri"/>
        </w:rPr>
        <w:t>n</w:t>
      </w:r>
      <w:r w:rsidRPr="00CA5ADA">
        <w:rPr>
          <w:rFonts w:ascii="AvantGarde Bk BT" w:hAnsi="AvantGarde Bk BT" w:cs="Calibri"/>
        </w:rPr>
        <w:t>ivelación es personal, de acuerdo a su especialidad o perfil, que ha sido previamente evaluado por las instancias correspondientes</w:t>
      </w:r>
      <w:r w:rsidR="00BF78B7" w:rsidRPr="00CA5ADA">
        <w:rPr>
          <w:rFonts w:ascii="AvantGarde Bk BT" w:hAnsi="AvantGarde Bk BT" w:cs="Calibri"/>
        </w:rPr>
        <w:t>,</w:t>
      </w:r>
      <w:r w:rsidRPr="00CA5ADA">
        <w:rPr>
          <w:rFonts w:ascii="AvantGarde Bk BT" w:hAnsi="AvantGarde Bk BT" w:cs="Calibri"/>
        </w:rPr>
        <w:t xml:space="preserve"> como son los consejos profesionales específicos de cada perfil profesional, así como la superación y capacitación académica que han tenido en su trayecto</w:t>
      </w:r>
      <w:r w:rsidR="00BF78B7" w:rsidRPr="00CA5ADA">
        <w:rPr>
          <w:rFonts w:ascii="AvantGarde Bk BT" w:hAnsi="AvantGarde Bk BT" w:cs="Calibri"/>
        </w:rPr>
        <w:t>ria</w:t>
      </w:r>
      <w:r w:rsidRPr="00CA5ADA">
        <w:rPr>
          <w:rFonts w:ascii="AvantGarde Bk BT" w:hAnsi="AvantGarde Bk BT" w:cs="Calibri"/>
        </w:rPr>
        <w:t>, por lo que se cons</w:t>
      </w:r>
      <w:r w:rsidR="00BF78B7" w:rsidRPr="00CA5ADA">
        <w:rPr>
          <w:rFonts w:ascii="AvantGarde Bk BT" w:hAnsi="AvantGarde Bk BT" w:cs="Calibri"/>
        </w:rPr>
        <w:t xml:space="preserve">idera que están </w:t>
      </w:r>
      <w:r w:rsidRPr="00CA5ADA">
        <w:rPr>
          <w:rFonts w:ascii="AvantGarde Bk BT" w:hAnsi="AvantGarde Bk BT" w:cs="Calibri"/>
        </w:rPr>
        <w:t xml:space="preserve">calificado </w:t>
      </w:r>
      <w:r w:rsidR="00BF78B7" w:rsidRPr="00CA5ADA">
        <w:rPr>
          <w:rFonts w:ascii="AvantGarde Bk BT" w:hAnsi="AvantGarde Bk BT" w:cs="Calibri"/>
        </w:rPr>
        <w:t xml:space="preserve">para </w:t>
      </w:r>
      <w:r w:rsidRPr="00CA5ADA">
        <w:rPr>
          <w:rFonts w:ascii="AvantGarde Bk BT" w:hAnsi="AvantGarde Bk BT" w:cs="Calibri"/>
        </w:rPr>
        <w:t>cubr</w:t>
      </w:r>
      <w:r w:rsidR="00BF78B7" w:rsidRPr="00CA5ADA">
        <w:rPr>
          <w:rFonts w:ascii="AvantGarde Bk BT" w:hAnsi="AvantGarde Bk BT" w:cs="Calibri"/>
        </w:rPr>
        <w:t>ir</w:t>
      </w:r>
      <w:r w:rsidRPr="00CA5ADA">
        <w:rPr>
          <w:rFonts w:ascii="AvantGarde Bk BT" w:hAnsi="AvantGarde Bk BT" w:cs="Calibri"/>
        </w:rPr>
        <w:t xml:space="preserve"> las expectativas planeadas.</w:t>
      </w:r>
    </w:p>
    <w:p w14:paraId="505D9C39" w14:textId="77777777" w:rsidR="008B2EDB" w:rsidRPr="00CA5ADA" w:rsidRDefault="008B2EDB" w:rsidP="00DA7AD9">
      <w:pPr>
        <w:pStyle w:val="Default"/>
        <w:ind w:left="502" w:hanging="502"/>
        <w:jc w:val="both"/>
        <w:rPr>
          <w:rFonts w:ascii="AvantGarde Bk BT" w:hAnsi="AvantGarde Bk BT"/>
          <w:color w:val="auto"/>
          <w:sz w:val="22"/>
          <w:szCs w:val="22"/>
          <w:lang w:val="es-MX" w:eastAsia="es-MX"/>
        </w:rPr>
      </w:pPr>
    </w:p>
    <w:p w14:paraId="13C19BC2" w14:textId="2C4B2DA0" w:rsidR="008B2EDB" w:rsidRPr="00CA5ADA" w:rsidRDefault="008B2EDB" w:rsidP="0088759F">
      <w:pPr>
        <w:pStyle w:val="Default"/>
        <w:numPr>
          <w:ilvl w:val="0"/>
          <w:numId w:val="6"/>
        </w:numPr>
        <w:ind w:left="426" w:hanging="426"/>
        <w:jc w:val="both"/>
        <w:rPr>
          <w:rFonts w:ascii="AvantGarde Bk BT" w:hAnsi="AvantGarde Bk BT"/>
          <w:color w:val="auto"/>
          <w:sz w:val="22"/>
          <w:szCs w:val="22"/>
          <w:lang w:val="es-MX" w:eastAsia="es-MX"/>
        </w:rPr>
      </w:pPr>
      <w:r w:rsidRPr="00CA5ADA">
        <w:rPr>
          <w:rFonts w:ascii="AvantGarde Bk BT" w:hAnsi="AvantGarde Bk BT"/>
          <w:color w:val="auto"/>
          <w:sz w:val="22"/>
          <w:szCs w:val="22"/>
          <w:lang w:val="es-MX" w:eastAsia="es-MX"/>
        </w:rPr>
        <w:t>Que los profesores que participen en el programa deberán tener acreditada su formación y/o capacitación en el modelo de competencias profesionales</w:t>
      </w:r>
      <w:r w:rsidR="00C61604" w:rsidRPr="00CA5ADA">
        <w:rPr>
          <w:rFonts w:ascii="AvantGarde Bk BT" w:hAnsi="AvantGarde Bk BT"/>
          <w:color w:val="auto"/>
          <w:sz w:val="22"/>
          <w:szCs w:val="22"/>
          <w:lang w:val="es-MX" w:eastAsia="es-MX"/>
        </w:rPr>
        <w:t xml:space="preserve"> integrales</w:t>
      </w:r>
      <w:r w:rsidRPr="00CA5ADA">
        <w:rPr>
          <w:rFonts w:ascii="AvantGarde Bk BT" w:hAnsi="AvantGarde Bk BT"/>
          <w:color w:val="auto"/>
          <w:sz w:val="22"/>
          <w:szCs w:val="22"/>
          <w:lang w:val="es-MX" w:eastAsia="es-MX"/>
        </w:rPr>
        <w:t>.</w:t>
      </w:r>
    </w:p>
    <w:p w14:paraId="36225FC5" w14:textId="05A1A0B8" w:rsidR="00CA5ADA" w:rsidRDefault="00CA5ADA">
      <w:pPr>
        <w:spacing w:after="200" w:line="276" w:lineRule="auto"/>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14:paraId="249F6845" w14:textId="77777777" w:rsidR="008B2EDB" w:rsidRPr="00CA5ADA" w:rsidRDefault="008B2EDB" w:rsidP="001626B3">
      <w:pPr>
        <w:rPr>
          <w:rFonts w:ascii="AvantGarde Bk BT" w:hAnsi="AvantGarde Bk BT" w:cs="Calibri"/>
          <w:color w:val="000000" w:themeColor="text1"/>
          <w:sz w:val="22"/>
          <w:szCs w:val="22"/>
        </w:rPr>
      </w:pPr>
    </w:p>
    <w:p w14:paraId="1076A601" w14:textId="64C5F59F" w:rsidR="008B2EDB" w:rsidRPr="00CA5ADA" w:rsidRDefault="008B2EDB" w:rsidP="0088759F">
      <w:pPr>
        <w:pStyle w:val="Prrafodelista"/>
        <w:numPr>
          <w:ilvl w:val="0"/>
          <w:numId w:val="6"/>
        </w:numPr>
        <w:spacing w:after="0" w:line="240" w:lineRule="auto"/>
        <w:ind w:left="426" w:hanging="426"/>
        <w:jc w:val="both"/>
        <w:rPr>
          <w:rFonts w:ascii="AvantGarde Bk BT" w:hAnsi="AvantGarde Bk BT" w:cs="Calibri"/>
          <w:color w:val="000000" w:themeColor="text1"/>
        </w:rPr>
      </w:pPr>
      <w:r w:rsidRPr="00CA5ADA">
        <w:rPr>
          <w:rFonts w:ascii="AvantGarde Bk BT" w:hAnsi="AvantGarde Bk BT" w:cs="Calibri"/>
          <w:color w:val="000000" w:themeColor="text1"/>
        </w:rPr>
        <w:t xml:space="preserve">Que </w:t>
      </w:r>
      <w:r w:rsidR="0065654B" w:rsidRPr="00CA5ADA">
        <w:rPr>
          <w:rFonts w:ascii="AvantGarde Bk BT" w:hAnsi="AvantGarde Bk BT" w:cs="Calibri"/>
          <w:color w:val="000000" w:themeColor="text1"/>
        </w:rPr>
        <w:t xml:space="preserve">se </w:t>
      </w:r>
      <w:r w:rsidRPr="00CA5ADA">
        <w:rPr>
          <w:rFonts w:ascii="AvantGarde Bk BT" w:hAnsi="AvantGarde Bk BT" w:cs="Calibri"/>
          <w:color w:val="000000" w:themeColor="text1"/>
        </w:rPr>
        <w:t>ha considerado pertinente la creació</w:t>
      </w:r>
      <w:r w:rsidR="00B47005" w:rsidRPr="00CA5ADA">
        <w:rPr>
          <w:rFonts w:ascii="AvantGarde Bk BT" w:hAnsi="AvantGarde Bk BT" w:cs="Calibri"/>
          <w:color w:val="000000" w:themeColor="text1"/>
        </w:rPr>
        <w:t>n del programa educativo</w:t>
      </w:r>
      <w:r w:rsidRPr="00CA5ADA">
        <w:rPr>
          <w:rFonts w:ascii="AvantGarde Bk BT" w:hAnsi="AvantGarde Bk BT" w:cs="Calibri"/>
          <w:color w:val="000000" w:themeColor="text1"/>
        </w:rPr>
        <w:t xml:space="preserve">, </w:t>
      </w:r>
      <w:r w:rsidR="0065654B" w:rsidRPr="00CA5ADA">
        <w:rPr>
          <w:rFonts w:ascii="AvantGarde Bk BT" w:hAnsi="AvantGarde Bk BT" w:cs="Calibri"/>
          <w:color w:val="000000" w:themeColor="text1"/>
        </w:rPr>
        <w:t xml:space="preserve">en virtud de que el CUCS </w:t>
      </w:r>
      <w:r w:rsidRPr="00CA5ADA">
        <w:rPr>
          <w:rFonts w:ascii="AvantGarde Bk BT" w:hAnsi="AvantGarde Bk BT" w:cs="Calibri"/>
          <w:color w:val="000000" w:themeColor="text1"/>
        </w:rPr>
        <w:t xml:space="preserve">cuentan con los recursos humanos, materiales y tecnológicos necesarios para impulsar </w:t>
      </w:r>
      <w:r w:rsidR="0065654B" w:rsidRPr="00CA5ADA">
        <w:rPr>
          <w:rFonts w:ascii="AvantGarde Bk BT" w:hAnsi="AvantGarde Bk BT" w:cs="Calibri"/>
          <w:color w:val="000000" w:themeColor="text1"/>
        </w:rPr>
        <w:t xml:space="preserve">una </w:t>
      </w:r>
      <w:r w:rsidRPr="00CA5ADA">
        <w:rPr>
          <w:rFonts w:ascii="AvantGarde Bk BT" w:hAnsi="AvantGarde Bk BT" w:cs="Calibri"/>
          <w:color w:val="000000" w:themeColor="text1"/>
        </w:rPr>
        <w:t>oferta educativa de calidad.</w:t>
      </w:r>
    </w:p>
    <w:p w14:paraId="4270AF83" w14:textId="77777777" w:rsidR="009667B2" w:rsidRPr="00CA5ADA" w:rsidRDefault="009667B2" w:rsidP="009667B2">
      <w:pPr>
        <w:pStyle w:val="Default"/>
        <w:ind w:left="502" w:hanging="502"/>
        <w:jc w:val="both"/>
        <w:rPr>
          <w:rFonts w:ascii="AvantGarde Bk BT" w:hAnsi="AvantGarde Bk BT"/>
          <w:color w:val="auto"/>
          <w:sz w:val="22"/>
          <w:szCs w:val="22"/>
          <w:lang w:val="es-MX" w:eastAsia="es-MX"/>
        </w:rPr>
      </w:pPr>
    </w:p>
    <w:p w14:paraId="5CCE9474" w14:textId="77477F2F" w:rsidR="00AB36FC" w:rsidRPr="00CA5ADA" w:rsidRDefault="0057007E" w:rsidP="00C91F81">
      <w:pPr>
        <w:jc w:val="both"/>
        <w:rPr>
          <w:rFonts w:ascii="AvantGarde Bk BT" w:hAnsi="AvantGarde Bk BT"/>
          <w:sz w:val="22"/>
          <w:szCs w:val="22"/>
        </w:rPr>
      </w:pPr>
      <w:r w:rsidRPr="00CA5ADA">
        <w:rPr>
          <w:rFonts w:ascii="AvantGarde Bk BT" w:hAnsi="AvantGarde Bk BT"/>
          <w:sz w:val="22"/>
          <w:szCs w:val="22"/>
        </w:rPr>
        <w:t>En virtud de los</w:t>
      </w:r>
      <w:r w:rsidR="00DE7BE5" w:rsidRPr="00CA5ADA">
        <w:rPr>
          <w:rFonts w:ascii="AvantGarde Bk BT" w:hAnsi="AvantGarde Bk BT"/>
          <w:sz w:val="22"/>
          <w:szCs w:val="22"/>
        </w:rPr>
        <w:t xml:space="preserve"> resultandos antes expuestos, y</w:t>
      </w:r>
    </w:p>
    <w:p w14:paraId="306D2ECF" w14:textId="685F3190" w:rsidR="0077524F" w:rsidRPr="00CA5ADA" w:rsidRDefault="0077524F" w:rsidP="0065654B">
      <w:pPr>
        <w:rPr>
          <w:rFonts w:ascii="AvantGarde Bk BT" w:hAnsi="AvantGarde Bk BT"/>
          <w:b/>
          <w:sz w:val="22"/>
          <w:szCs w:val="22"/>
        </w:rPr>
      </w:pPr>
    </w:p>
    <w:p w14:paraId="5ABAE0D2" w14:textId="731603E1" w:rsidR="0057007E" w:rsidRPr="00CA5ADA" w:rsidRDefault="0057007E" w:rsidP="00C91F81">
      <w:pPr>
        <w:jc w:val="center"/>
        <w:rPr>
          <w:rFonts w:ascii="AvantGarde Bk BT" w:hAnsi="AvantGarde Bk BT"/>
          <w:b/>
          <w:sz w:val="22"/>
          <w:szCs w:val="22"/>
        </w:rPr>
      </w:pPr>
      <w:r w:rsidRPr="00CA5ADA">
        <w:rPr>
          <w:rFonts w:ascii="AvantGarde Bk BT" w:hAnsi="AvantGarde Bk BT"/>
          <w:b/>
          <w:sz w:val="22"/>
          <w:szCs w:val="22"/>
        </w:rPr>
        <w:t>C o n s i d e r a n d o:</w:t>
      </w:r>
    </w:p>
    <w:p w14:paraId="4E4FC47C" w14:textId="77777777" w:rsidR="0057007E" w:rsidRPr="00CA5ADA" w:rsidRDefault="0057007E" w:rsidP="00C91F81">
      <w:pPr>
        <w:jc w:val="both"/>
        <w:rPr>
          <w:rFonts w:ascii="AvantGarde Bk BT" w:hAnsi="AvantGarde Bk BT"/>
          <w:sz w:val="22"/>
          <w:szCs w:val="22"/>
        </w:rPr>
      </w:pPr>
    </w:p>
    <w:p w14:paraId="443A1A3F" w14:textId="291673EF" w:rsidR="006A6C02" w:rsidRPr="00CA5ADA" w:rsidRDefault="006A6C02" w:rsidP="0088759F">
      <w:pPr>
        <w:numPr>
          <w:ilvl w:val="0"/>
          <w:numId w:val="1"/>
        </w:numPr>
        <w:tabs>
          <w:tab w:val="clear" w:pos="720"/>
          <w:tab w:val="num" w:pos="567"/>
        </w:tabs>
        <w:ind w:left="426" w:hanging="426"/>
        <w:jc w:val="both"/>
        <w:rPr>
          <w:rFonts w:ascii="AvantGarde Bk BT" w:hAnsi="AvantGarde Bk BT"/>
          <w:sz w:val="22"/>
          <w:szCs w:val="22"/>
        </w:rPr>
      </w:pPr>
      <w:r w:rsidRPr="00CA5ADA">
        <w:rPr>
          <w:rFonts w:ascii="AvantGarde Bk BT" w:hAnsi="AvantGarde Bk BT"/>
          <w:sz w:val="22"/>
          <w:szCs w:val="22"/>
        </w:rPr>
        <w:t>Que la Universidad de Guadalajara es un organismo público descentralizado del</w:t>
      </w:r>
      <w:r w:rsidR="0055450F" w:rsidRPr="00CA5ADA">
        <w:rPr>
          <w:rFonts w:ascii="AvantGarde Bk BT" w:hAnsi="AvantGarde Bk BT"/>
          <w:sz w:val="22"/>
          <w:szCs w:val="22"/>
        </w:rPr>
        <w:t xml:space="preserve"> </w:t>
      </w:r>
      <w:r w:rsidR="00DA7AD9" w:rsidRPr="00CA5ADA">
        <w:rPr>
          <w:rFonts w:ascii="AvantGarde Bk BT" w:hAnsi="AvantGarde Bk BT"/>
          <w:sz w:val="22"/>
          <w:szCs w:val="22"/>
        </w:rPr>
        <w:t>g</w:t>
      </w:r>
      <w:r w:rsidR="0055450F" w:rsidRPr="00CA5ADA">
        <w:rPr>
          <w:rFonts w:ascii="AvantGarde Bk BT" w:hAnsi="AvantGarde Bk BT"/>
          <w:sz w:val="22"/>
          <w:szCs w:val="22"/>
        </w:rPr>
        <w:t>obierno de</w:t>
      </w:r>
      <w:r w:rsidR="00DA7AD9" w:rsidRPr="00CA5ADA">
        <w:rPr>
          <w:rFonts w:ascii="AvantGarde Bk BT" w:hAnsi="AvantGarde Bk BT"/>
          <w:sz w:val="22"/>
          <w:szCs w:val="22"/>
        </w:rPr>
        <w:t>l</w:t>
      </w:r>
      <w:r w:rsidR="0055450F" w:rsidRPr="00CA5ADA">
        <w:rPr>
          <w:rFonts w:ascii="AvantGarde Bk BT" w:hAnsi="AvantGarde Bk BT"/>
          <w:sz w:val="22"/>
          <w:szCs w:val="22"/>
        </w:rPr>
        <w:t xml:space="preserve"> </w:t>
      </w:r>
      <w:r w:rsidR="00DA7AD9" w:rsidRPr="00CA5ADA">
        <w:rPr>
          <w:rFonts w:ascii="AvantGarde Bk BT" w:hAnsi="AvantGarde Bk BT"/>
          <w:sz w:val="22"/>
          <w:szCs w:val="22"/>
        </w:rPr>
        <w:t>e</w:t>
      </w:r>
      <w:r w:rsidR="0055450F" w:rsidRPr="00CA5ADA">
        <w:rPr>
          <w:rFonts w:ascii="AvantGarde Bk BT" w:hAnsi="AvantGarde Bk BT"/>
          <w:sz w:val="22"/>
          <w:szCs w:val="22"/>
        </w:rPr>
        <w:t>stado de Jalisco</w:t>
      </w:r>
      <w:r w:rsidRPr="00CA5ADA">
        <w:rPr>
          <w:rFonts w:ascii="AvantGarde Bk BT" w:hAnsi="AvantGarde Bk BT"/>
          <w:sz w:val="22"/>
          <w:szCs w:val="22"/>
        </w:rPr>
        <w:t xml:space="preserve"> con autonomía, personalidad jurídica y patrimonio propio, de conformidad c</w:t>
      </w:r>
      <w:r w:rsidR="00CE08E1" w:rsidRPr="00CA5ADA">
        <w:rPr>
          <w:rFonts w:ascii="AvantGarde Bk BT" w:hAnsi="AvantGarde Bk BT"/>
          <w:sz w:val="22"/>
          <w:szCs w:val="22"/>
        </w:rPr>
        <w:t>on lo dispuesto en el artículo 1</w:t>
      </w:r>
      <w:r w:rsidRPr="00CA5ADA">
        <w:rPr>
          <w:rFonts w:ascii="AvantGarde Bk BT" w:hAnsi="AvantGarde Bk BT"/>
          <w:sz w:val="22"/>
          <w:szCs w:val="22"/>
        </w:rPr>
        <w:t xml:space="preserve"> de su Ley Orgánica, promulgada </w:t>
      </w:r>
      <w:r w:rsidR="00B70BAD" w:rsidRPr="00CA5ADA">
        <w:rPr>
          <w:rFonts w:ascii="AvantGarde Bk BT" w:hAnsi="AvantGarde Bk BT"/>
          <w:sz w:val="22"/>
          <w:szCs w:val="22"/>
        </w:rPr>
        <w:t xml:space="preserve">y publicada </w:t>
      </w:r>
      <w:r w:rsidRPr="00CA5ADA">
        <w:rPr>
          <w:rFonts w:ascii="AvantGarde Bk BT" w:hAnsi="AvantGarde Bk BT"/>
          <w:sz w:val="22"/>
          <w:szCs w:val="22"/>
        </w:rPr>
        <w:t xml:space="preserve">por el </w:t>
      </w:r>
      <w:r w:rsidR="00B70BAD" w:rsidRPr="00CA5ADA">
        <w:rPr>
          <w:rFonts w:ascii="AvantGarde Bk BT" w:hAnsi="AvantGarde Bk BT"/>
          <w:sz w:val="22"/>
          <w:szCs w:val="22"/>
        </w:rPr>
        <w:t xml:space="preserve">titular del Poder </w:t>
      </w:r>
      <w:r w:rsidRPr="00CA5ADA">
        <w:rPr>
          <w:rFonts w:ascii="AvantGarde Bk BT" w:hAnsi="AvantGarde Bk BT"/>
          <w:sz w:val="22"/>
          <w:szCs w:val="22"/>
        </w:rPr>
        <w:t xml:space="preserve">Ejecutivo local </w:t>
      </w:r>
      <w:r w:rsidR="0065654B" w:rsidRPr="00CA5ADA">
        <w:rPr>
          <w:rFonts w:ascii="AvantGarde Bk BT" w:hAnsi="AvantGarde Bk BT"/>
          <w:sz w:val="22"/>
          <w:szCs w:val="22"/>
        </w:rPr>
        <w:t>e</w:t>
      </w:r>
      <w:r w:rsidR="00DA7AD9" w:rsidRPr="00CA5ADA">
        <w:rPr>
          <w:rFonts w:ascii="AvantGarde Bk BT" w:hAnsi="AvantGarde Bk BT"/>
          <w:sz w:val="22"/>
          <w:szCs w:val="22"/>
        </w:rPr>
        <w:t xml:space="preserve">l 15 de enero de 1994 en </w:t>
      </w:r>
      <w:r w:rsidR="0065654B" w:rsidRPr="00CA5ADA">
        <w:rPr>
          <w:rFonts w:ascii="AvantGarde Bk BT" w:hAnsi="AvantGarde Bk BT"/>
          <w:sz w:val="22"/>
          <w:szCs w:val="22"/>
        </w:rPr>
        <w:t>el Peri</w:t>
      </w:r>
      <w:r w:rsidR="00DA7AD9" w:rsidRPr="00CA5ADA">
        <w:rPr>
          <w:rFonts w:ascii="AvantGarde Bk BT" w:hAnsi="AvantGarde Bk BT"/>
          <w:sz w:val="22"/>
          <w:szCs w:val="22"/>
        </w:rPr>
        <w:t>ó</w:t>
      </w:r>
      <w:r w:rsidR="0065654B" w:rsidRPr="00CA5ADA">
        <w:rPr>
          <w:rFonts w:ascii="AvantGarde Bk BT" w:hAnsi="AvantGarde Bk BT"/>
          <w:sz w:val="22"/>
          <w:szCs w:val="22"/>
        </w:rPr>
        <w:t>dico Oficial “El estado de Jalisco”, e</w:t>
      </w:r>
      <w:r w:rsidRPr="00CA5ADA">
        <w:rPr>
          <w:rFonts w:ascii="AvantGarde Bk BT" w:hAnsi="AvantGarde Bk BT"/>
          <w:sz w:val="22"/>
          <w:szCs w:val="22"/>
        </w:rPr>
        <w:t>l día 15 de enero de 1994, en ejecución del decreto número 15319 del</w:t>
      </w:r>
      <w:r w:rsidR="00C91F81" w:rsidRPr="00CA5ADA">
        <w:rPr>
          <w:rFonts w:ascii="AvantGarde Bk BT" w:hAnsi="AvantGarde Bk BT"/>
          <w:sz w:val="22"/>
          <w:szCs w:val="22"/>
        </w:rPr>
        <w:t xml:space="preserve"> </w:t>
      </w:r>
      <w:r w:rsidRPr="00CA5ADA">
        <w:rPr>
          <w:rFonts w:ascii="AvantGarde Bk BT" w:hAnsi="AvantGarde Bk BT"/>
          <w:sz w:val="22"/>
          <w:szCs w:val="22"/>
        </w:rPr>
        <w:t>Congreso del Estado de Jalisco.</w:t>
      </w:r>
    </w:p>
    <w:p w14:paraId="63AD9CB8" w14:textId="5DCAE26F" w:rsidR="003E1D6C" w:rsidRPr="00CA5ADA" w:rsidRDefault="003E1D6C" w:rsidP="00C91F81">
      <w:pPr>
        <w:rPr>
          <w:rFonts w:ascii="AvantGarde Bk BT" w:hAnsi="AvantGarde Bk BT"/>
          <w:sz w:val="22"/>
          <w:szCs w:val="22"/>
        </w:rPr>
      </w:pPr>
    </w:p>
    <w:p w14:paraId="05480F8C" w14:textId="673DDBE1" w:rsidR="006A6C02" w:rsidRPr="00CA5ADA" w:rsidRDefault="006A6C02" w:rsidP="0088759F">
      <w:pPr>
        <w:numPr>
          <w:ilvl w:val="0"/>
          <w:numId w:val="1"/>
        </w:numPr>
        <w:tabs>
          <w:tab w:val="clear" w:pos="720"/>
          <w:tab w:val="num" w:pos="426"/>
        </w:tabs>
        <w:ind w:left="426" w:hanging="426"/>
        <w:jc w:val="both"/>
        <w:rPr>
          <w:rFonts w:ascii="AvantGarde Bk BT" w:hAnsi="AvantGarde Bk BT"/>
          <w:sz w:val="22"/>
          <w:szCs w:val="22"/>
        </w:rPr>
      </w:pPr>
      <w:r w:rsidRPr="00CA5ADA">
        <w:rPr>
          <w:rFonts w:ascii="AvantGarde Bk BT" w:hAnsi="AvantGarde Bk BT"/>
          <w:sz w:val="22"/>
          <w:szCs w:val="22"/>
        </w:rPr>
        <w:t>Que como lo señalan las fr</w:t>
      </w:r>
      <w:r w:rsidR="0055450F" w:rsidRPr="00CA5ADA">
        <w:rPr>
          <w:rFonts w:ascii="AvantGarde Bk BT" w:hAnsi="AvantGarde Bk BT"/>
          <w:sz w:val="22"/>
          <w:szCs w:val="22"/>
        </w:rPr>
        <w:t>acciones I, II y IV, artículo 5</w:t>
      </w:r>
      <w:r w:rsidRPr="00CA5ADA">
        <w:rPr>
          <w:rFonts w:ascii="AvantGarde Bk BT" w:hAnsi="AvantGarde Bk BT"/>
          <w:sz w:val="22"/>
          <w:szCs w:val="22"/>
        </w:rPr>
        <w:t xml:space="preserve"> 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77A79CF" w14:textId="77777777" w:rsidR="00AB66CA" w:rsidRPr="00CA5ADA" w:rsidRDefault="00AB66CA" w:rsidP="00DE7BE5">
      <w:pPr>
        <w:jc w:val="both"/>
        <w:rPr>
          <w:rFonts w:ascii="AvantGarde Bk BT" w:hAnsi="AvantGarde Bk BT"/>
          <w:sz w:val="22"/>
          <w:szCs w:val="22"/>
        </w:rPr>
      </w:pPr>
    </w:p>
    <w:p w14:paraId="7DDF6849" w14:textId="693D55A2" w:rsidR="006A6C02" w:rsidRPr="00CA5ADA" w:rsidRDefault="006A6C02" w:rsidP="0088759F">
      <w:pPr>
        <w:numPr>
          <w:ilvl w:val="0"/>
          <w:numId w:val="1"/>
        </w:numPr>
        <w:ind w:left="426" w:hanging="426"/>
        <w:jc w:val="both"/>
        <w:rPr>
          <w:rFonts w:ascii="AvantGarde Bk BT" w:hAnsi="AvantGarde Bk BT"/>
          <w:sz w:val="22"/>
          <w:szCs w:val="22"/>
        </w:rPr>
      </w:pPr>
      <w:r w:rsidRPr="00CA5ADA">
        <w:rPr>
          <w:rFonts w:ascii="AvantGarde Bk BT" w:hAnsi="AvantGarde Bk BT"/>
          <w:sz w:val="22"/>
          <w:szCs w:val="22"/>
        </w:rPr>
        <w:t xml:space="preserve">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w:t>
      </w:r>
      <w:r w:rsidR="007C4F33" w:rsidRPr="00CA5ADA">
        <w:rPr>
          <w:rFonts w:ascii="AvantGarde Bk BT" w:hAnsi="AvantGarde Bk BT"/>
          <w:sz w:val="22"/>
          <w:szCs w:val="22"/>
        </w:rPr>
        <w:t>esta Casa de Estudio.</w:t>
      </w:r>
    </w:p>
    <w:p w14:paraId="3A15D724" w14:textId="77777777" w:rsidR="007C4F33" w:rsidRPr="00CA5ADA" w:rsidRDefault="007C4F33" w:rsidP="00C91F81">
      <w:pPr>
        <w:jc w:val="both"/>
        <w:rPr>
          <w:rFonts w:ascii="AvantGarde Bk BT" w:hAnsi="AvantGarde Bk BT"/>
          <w:sz w:val="22"/>
          <w:szCs w:val="22"/>
        </w:rPr>
      </w:pPr>
    </w:p>
    <w:p w14:paraId="7EB0A84F" w14:textId="2C073366" w:rsidR="006A6C02" w:rsidRPr="00CA5ADA" w:rsidRDefault="006A6C02" w:rsidP="0088759F">
      <w:pPr>
        <w:numPr>
          <w:ilvl w:val="0"/>
          <w:numId w:val="1"/>
        </w:numPr>
        <w:tabs>
          <w:tab w:val="clear" w:pos="720"/>
          <w:tab w:val="num" w:pos="426"/>
        </w:tabs>
        <w:ind w:left="426" w:hanging="426"/>
        <w:jc w:val="both"/>
        <w:rPr>
          <w:rFonts w:ascii="AvantGarde Bk BT" w:hAnsi="AvantGarde Bk BT"/>
          <w:sz w:val="22"/>
          <w:szCs w:val="22"/>
        </w:rPr>
      </w:pPr>
      <w:r w:rsidRPr="00CA5ADA">
        <w:rPr>
          <w:rFonts w:ascii="AvantGarde Bk BT" w:hAnsi="AvantGarde Bk BT"/>
          <w:sz w:val="22"/>
          <w:szCs w:val="22"/>
        </w:rPr>
        <w:t>Que es atribución del</w:t>
      </w:r>
      <w:r w:rsidR="00C91F81" w:rsidRPr="00CA5ADA">
        <w:rPr>
          <w:rFonts w:ascii="AvantGarde Bk BT" w:hAnsi="AvantGarde Bk BT"/>
          <w:sz w:val="22"/>
          <w:szCs w:val="22"/>
        </w:rPr>
        <w:t xml:space="preserve"> </w:t>
      </w:r>
      <w:r w:rsidRPr="00CA5ADA">
        <w:rPr>
          <w:rFonts w:ascii="AvantGarde Bk BT" w:hAnsi="AvantGarde Bk BT"/>
          <w:sz w:val="22"/>
          <w:szCs w:val="22"/>
        </w:rPr>
        <w:t>Consejo General Universitario</w:t>
      </w:r>
      <w:r w:rsidR="00B47005" w:rsidRPr="00CA5ADA">
        <w:rPr>
          <w:rFonts w:ascii="AvantGarde Bk BT" w:hAnsi="AvantGarde Bk BT"/>
          <w:sz w:val="22"/>
          <w:szCs w:val="22"/>
        </w:rPr>
        <w:t xml:space="preserve"> (CGU)</w:t>
      </w:r>
      <w:r w:rsidRPr="00CA5ADA">
        <w:rPr>
          <w:rFonts w:ascii="AvantGarde Bk BT" w:hAnsi="AvantGarde Bk BT"/>
          <w:sz w:val="22"/>
          <w:szCs w:val="22"/>
        </w:rPr>
        <w:t xml:space="preserve">, de acuerdo a lo que indica el último párrafo del artículo 21 de la Ley Orgánica de esta Casa de Estudio, fijar las aportaciones respectivas a que se refiere la fracción VII del </w:t>
      </w:r>
      <w:r w:rsidR="00B70BAD" w:rsidRPr="00CA5ADA">
        <w:rPr>
          <w:rFonts w:ascii="AvantGarde Bk BT" w:hAnsi="AvantGarde Bk BT"/>
          <w:sz w:val="22"/>
          <w:szCs w:val="22"/>
        </w:rPr>
        <w:t>precepto</w:t>
      </w:r>
      <w:r w:rsidRPr="00CA5ADA">
        <w:rPr>
          <w:rFonts w:ascii="AvantGarde Bk BT" w:hAnsi="AvantGarde Bk BT"/>
          <w:sz w:val="22"/>
          <w:szCs w:val="22"/>
        </w:rPr>
        <w:t xml:space="preserve"> antes citado.</w:t>
      </w:r>
    </w:p>
    <w:p w14:paraId="09720C8F" w14:textId="77777777" w:rsidR="00B0646E" w:rsidRPr="00CA5ADA" w:rsidRDefault="00B0646E" w:rsidP="00C91F81">
      <w:pPr>
        <w:jc w:val="both"/>
        <w:rPr>
          <w:rFonts w:ascii="AvantGarde Bk BT" w:hAnsi="AvantGarde Bk BT" w:cstheme="minorHAnsi"/>
          <w:sz w:val="22"/>
          <w:szCs w:val="22"/>
        </w:rPr>
      </w:pPr>
    </w:p>
    <w:p w14:paraId="5A35DF33" w14:textId="38AE5FE4" w:rsidR="006A6C02" w:rsidRPr="00CA5ADA" w:rsidRDefault="006A6C02" w:rsidP="0088759F">
      <w:pPr>
        <w:numPr>
          <w:ilvl w:val="0"/>
          <w:numId w:val="1"/>
        </w:numPr>
        <w:tabs>
          <w:tab w:val="clear" w:pos="720"/>
          <w:tab w:val="num" w:pos="426"/>
        </w:tabs>
        <w:ind w:left="426" w:hanging="426"/>
        <w:jc w:val="both"/>
        <w:rPr>
          <w:rFonts w:ascii="AvantGarde Bk BT" w:hAnsi="AvantGarde Bk BT" w:cstheme="minorHAnsi"/>
          <w:sz w:val="22"/>
          <w:szCs w:val="22"/>
        </w:rPr>
      </w:pPr>
      <w:r w:rsidRPr="00CA5ADA">
        <w:rPr>
          <w:rFonts w:ascii="AvantGarde Bk BT" w:hAnsi="AvantGarde Bk BT" w:cstheme="minorHAnsi"/>
          <w:sz w:val="22"/>
          <w:szCs w:val="22"/>
        </w:rPr>
        <w:t>Que de acuerdo con el</w:t>
      </w:r>
      <w:r w:rsidR="00580B33" w:rsidRPr="00CA5ADA">
        <w:rPr>
          <w:rFonts w:ascii="AvantGarde Bk BT" w:hAnsi="AvantGarde Bk BT" w:cstheme="minorHAnsi"/>
          <w:sz w:val="22"/>
          <w:szCs w:val="22"/>
        </w:rPr>
        <w:t xml:space="preserve"> artículo 22 de su Ley Orgánica, </w:t>
      </w:r>
      <w:r w:rsidRPr="00CA5ADA">
        <w:rPr>
          <w:rFonts w:ascii="AvantGarde Bk BT" w:hAnsi="AvantGarde Bk BT" w:cstheme="minorHAnsi"/>
          <w:sz w:val="22"/>
          <w:szCs w:val="22"/>
        </w:rPr>
        <w:t>la Universidad de Guadalajara adoptará el modelo de Red para organizar sus actividades académicas y administrativas.</w:t>
      </w:r>
    </w:p>
    <w:p w14:paraId="3A2B54C2" w14:textId="126FE61A" w:rsidR="00CA5ADA" w:rsidRDefault="00CA5ADA">
      <w:pPr>
        <w:spacing w:after="200" w:line="276" w:lineRule="auto"/>
        <w:rPr>
          <w:rFonts w:ascii="AvantGarde Bk BT" w:hAnsi="AvantGarde Bk BT"/>
          <w:sz w:val="22"/>
          <w:szCs w:val="22"/>
        </w:rPr>
      </w:pPr>
      <w:r>
        <w:rPr>
          <w:rFonts w:ascii="AvantGarde Bk BT" w:hAnsi="AvantGarde Bk BT"/>
          <w:sz w:val="22"/>
          <w:szCs w:val="22"/>
        </w:rPr>
        <w:br w:type="page"/>
      </w:r>
    </w:p>
    <w:p w14:paraId="69DB2E69" w14:textId="77777777" w:rsidR="009454A8" w:rsidRPr="00CA5ADA" w:rsidRDefault="009454A8" w:rsidP="00C91F81">
      <w:pPr>
        <w:jc w:val="both"/>
        <w:rPr>
          <w:rFonts w:ascii="AvantGarde Bk BT" w:hAnsi="AvantGarde Bk BT"/>
          <w:sz w:val="22"/>
          <w:szCs w:val="22"/>
        </w:rPr>
      </w:pPr>
    </w:p>
    <w:p w14:paraId="69F64108" w14:textId="0B5FB302" w:rsidR="00CE08E1" w:rsidRPr="00CA5ADA" w:rsidRDefault="00B47005" w:rsidP="0088759F">
      <w:pPr>
        <w:numPr>
          <w:ilvl w:val="0"/>
          <w:numId w:val="1"/>
        </w:numPr>
        <w:tabs>
          <w:tab w:val="clear" w:pos="720"/>
          <w:tab w:val="num" w:pos="851"/>
        </w:tabs>
        <w:ind w:left="426" w:hanging="426"/>
        <w:jc w:val="both"/>
        <w:rPr>
          <w:rFonts w:ascii="AvantGarde Bk BT" w:hAnsi="AvantGarde Bk BT"/>
          <w:spacing w:val="-2"/>
          <w:sz w:val="22"/>
          <w:szCs w:val="22"/>
        </w:rPr>
      </w:pPr>
      <w:r w:rsidRPr="00CA5ADA">
        <w:rPr>
          <w:rFonts w:ascii="AvantGarde Bk BT" w:hAnsi="AvantGarde Bk BT"/>
          <w:spacing w:val="-2"/>
          <w:sz w:val="22"/>
          <w:szCs w:val="22"/>
        </w:rPr>
        <w:t>Que es atribución del CGU</w:t>
      </w:r>
      <w:r w:rsidR="00CE08E1" w:rsidRPr="00CA5ADA">
        <w:rPr>
          <w:rFonts w:ascii="AvantGarde Bk BT" w:hAnsi="AvantGarde Bk BT"/>
          <w:spacing w:val="-2"/>
          <w:sz w:val="22"/>
          <w:szCs w:val="22"/>
        </w:rPr>
        <w:t>,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701E9DA4" w14:textId="77777777" w:rsidR="00D06DEA" w:rsidRPr="00CA5ADA" w:rsidRDefault="00D06DEA" w:rsidP="00D06DEA">
      <w:pPr>
        <w:ind w:left="426" w:hanging="426"/>
        <w:jc w:val="both"/>
        <w:rPr>
          <w:rFonts w:ascii="AvantGarde Bk BT" w:hAnsi="AvantGarde Bk BT"/>
          <w:spacing w:val="-2"/>
          <w:sz w:val="22"/>
          <w:szCs w:val="22"/>
        </w:rPr>
      </w:pPr>
    </w:p>
    <w:p w14:paraId="61F35A94" w14:textId="57D8DE85" w:rsidR="00D06DEA" w:rsidRPr="00CA5ADA" w:rsidRDefault="00D06DEA" w:rsidP="0088759F">
      <w:pPr>
        <w:numPr>
          <w:ilvl w:val="0"/>
          <w:numId w:val="1"/>
        </w:numPr>
        <w:tabs>
          <w:tab w:val="clear" w:pos="720"/>
          <w:tab w:val="num" w:pos="851"/>
        </w:tabs>
        <w:ind w:left="426" w:hanging="426"/>
        <w:jc w:val="both"/>
        <w:rPr>
          <w:rFonts w:ascii="AvantGarde Bk BT" w:hAnsi="AvantGarde Bk BT"/>
          <w:spacing w:val="-2"/>
          <w:sz w:val="22"/>
          <w:szCs w:val="22"/>
        </w:rPr>
      </w:pPr>
      <w:r w:rsidRPr="00CA5ADA">
        <w:rPr>
          <w:rFonts w:ascii="AvantGarde Bk BT" w:hAnsi="AvantGarde Bk BT"/>
          <w:sz w:val="22"/>
          <w:szCs w:val="22"/>
        </w:rPr>
        <w:t>Que el C</w:t>
      </w:r>
      <w:r w:rsidR="00B47005" w:rsidRPr="00CA5ADA">
        <w:rPr>
          <w:rFonts w:ascii="AvantGarde Bk BT" w:hAnsi="AvantGarde Bk BT"/>
          <w:sz w:val="22"/>
          <w:szCs w:val="22"/>
        </w:rPr>
        <w:t>GU</w:t>
      </w:r>
      <w:r w:rsidRPr="00CA5ADA">
        <w:rPr>
          <w:rFonts w:ascii="AvantGarde Bk BT" w:hAnsi="AvantGarde Bk BT"/>
          <w:sz w:val="22"/>
          <w:szCs w:val="22"/>
        </w:rPr>
        <w:t xml:space="preserve"> funciona en pleno o por comisiones, las que pueden ser permanentes o especiales, tal como lo señala el artículo 27 de la Ley Orgánica</w:t>
      </w:r>
    </w:p>
    <w:p w14:paraId="1DEE8781" w14:textId="77777777" w:rsidR="00D04319" w:rsidRPr="00CA5ADA" w:rsidRDefault="00D04319" w:rsidP="00C91F81">
      <w:pPr>
        <w:rPr>
          <w:rFonts w:ascii="AvantGarde Bk BT" w:hAnsi="AvantGarde Bk BT"/>
          <w:spacing w:val="-2"/>
          <w:sz w:val="22"/>
          <w:szCs w:val="22"/>
        </w:rPr>
      </w:pPr>
    </w:p>
    <w:p w14:paraId="412BB7BA" w14:textId="5DB4B007" w:rsidR="006A6C02" w:rsidRPr="00CA5ADA" w:rsidRDefault="006A6C02" w:rsidP="0088759F">
      <w:pPr>
        <w:numPr>
          <w:ilvl w:val="0"/>
          <w:numId w:val="1"/>
        </w:numPr>
        <w:ind w:left="426" w:hanging="426"/>
        <w:jc w:val="both"/>
        <w:rPr>
          <w:rFonts w:ascii="AvantGarde Bk BT" w:hAnsi="AvantGarde Bk BT"/>
          <w:spacing w:val="-2"/>
          <w:sz w:val="22"/>
          <w:szCs w:val="22"/>
        </w:rPr>
      </w:pPr>
      <w:r w:rsidRPr="00CA5ADA">
        <w:rPr>
          <w:rFonts w:ascii="AvantGarde Bk BT" w:hAnsi="AvantGarde Bk BT"/>
          <w:spacing w:val="-2"/>
          <w:sz w:val="22"/>
          <w:szCs w:val="22"/>
        </w:rPr>
        <w:t>Que es atribución de la Comisión de Educación</w:t>
      </w:r>
      <w:r w:rsidR="00B70BAD" w:rsidRPr="00CA5ADA">
        <w:rPr>
          <w:rFonts w:ascii="AvantGarde Bk BT" w:hAnsi="AvantGarde Bk BT"/>
          <w:spacing w:val="-2"/>
          <w:sz w:val="22"/>
          <w:szCs w:val="22"/>
        </w:rPr>
        <w:t xml:space="preserve"> del</w:t>
      </w:r>
      <w:r w:rsidR="00C91F81" w:rsidRPr="00CA5ADA">
        <w:rPr>
          <w:rFonts w:ascii="AvantGarde Bk BT" w:hAnsi="AvantGarde Bk BT"/>
          <w:spacing w:val="-2"/>
          <w:sz w:val="22"/>
          <w:szCs w:val="22"/>
        </w:rPr>
        <w:t xml:space="preserve"> </w:t>
      </w:r>
      <w:r w:rsidR="00B70BAD" w:rsidRPr="00CA5ADA">
        <w:rPr>
          <w:rFonts w:ascii="AvantGarde Bk BT" w:hAnsi="AvantGarde Bk BT"/>
          <w:spacing w:val="-2"/>
          <w:sz w:val="22"/>
          <w:szCs w:val="22"/>
        </w:rPr>
        <w:t>C</w:t>
      </w:r>
      <w:r w:rsidR="00B47005" w:rsidRPr="00CA5ADA">
        <w:rPr>
          <w:rFonts w:ascii="AvantGarde Bk BT" w:hAnsi="AvantGarde Bk BT"/>
          <w:spacing w:val="-2"/>
          <w:sz w:val="22"/>
          <w:szCs w:val="22"/>
        </w:rPr>
        <w:t>GU</w:t>
      </w:r>
      <w:r w:rsidR="00B70BAD" w:rsidRPr="00CA5ADA">
        <w:rPr>
          <w:rFonts w:ascii="AvantGarde Bk BT" w:hAnsi="AvantGarde Bk BT"/>
          <w:spacing w:val="-2"/>
          <w:sz w:val="22"/>
          <w:szCs w:val="22"/>
        </w:rPr>
        <w:t xml:space="preserve"> </w:t>
      </w:r>
      <w:r w:rsidRPr="00CA5ADA">
        <w:rPr>
          <w:rFonts w:ascii="AvantGarde Bk BT" w:hAnsi="AvantGarde Bk BT"/>
          <w:spacing w:val="-2"/>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B090F" w:rsidRPr="00CA5ADA">
        <w:rPr>
          <w:rFonts w:ascii="AvantGarde Bk BT" w:hAnsi="AvantGarde Bk BT"/>
          <w:spacing w:val="-2"/>
          <w:sz w:val="22"/>
          <w:szCs w:val="22"/>
        </w:rPr>
        <w:t xml:space="preserve"> artículo 85, fracciones I y IV</w:t>
      </w:r>
      <w:r w:rsidR="00B70BAD" w:rsidRPr="00CA5ADA">
        <w:rPr>
          <w:rFonts w:ascii="AvantGarde Bk BT" w:hAnsi="AvantGarde Bk BT"/>
          <w:spacing w:val="-2"/>
          <w:sz w:val="22"/>
          <w:szCs w:val="22"/>
        </w:rPr>
        <w:t>,</w:t>
      </w:r>
      <w:r w:rsidRPr="00CA5ADA">
        <w:rPr>
          <w:rFonts w:ascii="AvantGarde Bk BT" w:hAnsi="AvantGarde Bk BT"/>
          <w:spacing w:val="-2"/>
          <w:sz w:val="22"/>
          <w:szCs w:val="22"/>
        </w:rPr>
        <w:t xml:space="preserve"> del Estatuto General.</w:t>
      </w:r>
    </w:p>
    <w:p w14:paraId="58D0EFB1" w14:textId="77777777" w:rsidR="006A6C02" w:rsidRPr="00CA5ADA" w:rsidRDefault="006A6C02" w:rsidP="00C91F81">
      <w:pPr>
        <w:jc w:val="both"/>
        <w:rPr>
          <w:rFonts w:ascii="AvantGarde Bk BT" w:hAnsi="AvantGarde Bk BT"/>
          <w:spacing w:val="-2"/>
          <w:sz w:val="22"/>
          <w:szCs w:val="22"/>
        </w:rPr>
      </w:pPr>
    </w:p>
    <w:p w14:paraId="7D448367" w14:textId="426F6477" w:rsidR="006A6C02" w:rsidRPr="00CA5ADA" w:rsidRDefault="006A6C02" w:rsidP="0088759F">
      <w:pPr>
        <w:pStyle w:val="Prrafodelista"/>
        <w:spacing w:after="0" w:line="240" w:lineRule="auto"/>
        <w:ind w:left="426"/>
        <w:jc w:val="both"/>
        <w:rPr>
          <w:rFonts w:ascii="AvantGarde Bk BT" w:hAnsi="AvantGarde Bk BT"/>
          <w:spacing w:val="-2"/>
        </w:rPr>
      </w:pPr>
      <w:r w:rsidRPr="00CA5ADA">
        <w:rPr>
          <w:rFonts w:ascii="AvantGarde Bk BT" w:hAnsi="AvantGarde Bk BT"/>
          <w:spacing w:val="-2"/>
        </w:rPr>
        <w:t>Que la Comisión de Educación</w:t>
      </w:r>
      <w:r w:rsidR="00B70BAD" w:rsidRPr="00CA5ADA">
        <w:rPr>
          <w:rFonts w:ascii="AvantGarde Bk BT" w:hAnsi="AvantGarde Bk BT"/>
          <w:spacing w:val="-2"/>
        </w:rPr>
        <w:t xml:space="preserve"> antes citada</w:t>
      </w:r>
      <w:r w:rsidR="005A1B61" w:rsidRPr="00CA5ADA">
        <w:rPr>
          <w:rFonts w:ascii="AvantGarde Bk BT" w:hAnsi="AvantGarde Bk BT"/>
          <w:spacing w:val="-2"/>
        </w:rPr>
        <w:t>,</w:t>
      </w:r>
      <w:r w:rsidRPr="00CA5ADA">
        <w:rPr>
          <w:rFonts w:ascii="AvantGarde Bk BT" w:hAnsi="AvantGarde Bk BT"/>
          <w:spacing w:val="-2"/>
        </w:rPr>
        <w:t xml:space="preserve"> tomando en cuenta las opiniones recibidas, estudiará los planes y programas presentados y emitirá el dictamen correspondiente</w:t>
      </w:r>
      <w:r w:rsidR="00D06DEA" w:rsidRPr="00CA5ADA">
        <w:rPr>
          <w:rFonts w:ascii="AvantGarde Bk BT" w:hAnsi="AvantGarde Bk BT"/>
          <w:spacing w:val="-2"/>
        </w:rPr>
        <w:t xml:space="preserve">, el cual </w:t>
      </w:r>
      <w:r w:rsidRPr="00CA5ADA">
        <w:rPr>
          <w:rFonts w:ascii="AvantGarde Bk BT" w:hAnsi="AvantGarde Bk BT"/>
          <w:spacing w:val="-2"/>
        </w:rPr>
        <w:t>deberá estar fundado y motivado</w:t>
      </w:r>
      <w:r w:rsidR="00D06DEA" w:rsidRPr="00CA5ADA">
        <w:rPr>
          <w:rFonts w:ascii="AvantGarde Bk BT" w:hAnsi="AvantGarde Bk BT"/>
          <w:spacing w:val="-2"/>
        </w:rPr>
        <w:t>, para posteriormente ponerlo en</w:t>
      </w:r>
      <w:r w:rsidRPr="00CA5ADA">
        <w:rPr>
          <w:rFonts w:ascii="AvantGarde Bk BT" w:hAnsi="AvantGarde Bk BT"/>
          <w:spacing w:val="-2"/>
        </w:rPr>
        <w:t xml:space="preserve"> consideración del</w:t>
      </w:r>
      <w:r w:rsidR="00C91F81" w:rsidRPr="00CA5ADA">
        <w:rPr>
          <w:rFonts w:ascii="AvantGarde Bk BT" w:hAnsi="AvantGarde Bk BT"/>
          <w:spacing w:val="-2"/>
        </w:rPr>
        <w:t xml:space="preserve"> </w:t>
      </w:r>
      <w:r w:rsidRPr="00CA5ADA">
        <w:rPr>
          <w:rFonts w:ascii="AvantGarde Bk BT" w:hAnsi="AvantGarde Bk BT"/>
          <w:spacing w:val="-2"/>
        </w:rPr>
        <w:t>C</w:t>
      </w:r>
      <w:r w:rsidR="00B47005" w:rsidRPr="00CA5ADA">
        <w:rPr>
          <w:rFonts w:ascii="AvantGarde Bk BT" w:hAnsi="AvantGarde Bk BT"/>
          <w:spacing w:val="-2"/>
        </w:rPr>
        <w:t>GU</w:t>
      </w:r>
      <w:r w:rsidRPr="00CA5ADA">
        <w:rPr>
          <w:rFonts w:ascii="AvantGarde Bk BT" w:hAnsi="AvantGarde Bk BT"/>
          <w:spacing w:val="-2"/>
        </w:rPr>
        <w:t>, según lo establece el artículo 17 del Reglamento General de Planes de Estudio de esta Universidad.</w:t>
      </w:r>
    </w:p>
    <w:p w14:paraId="18EB592D" w14:textId="77777777" w:rsidR="00313AEF" w:rsidRPr="00CA5ADA" w:rsidRDefault="00313AEF" w:rsidP="00C91F81">
      <w:pPr>
        <w:jc w:val="both"/>
        <w:rPr>
          <w:rFonts w:ascii="AvantGarde Bk BT" w:hAnsi="AvantGarde Bk BT"/>
          <w:spacing w:val="-2"/>
          <w:sz w:val="22"/>
          <w:szCs w:val="22"/>
        </w:rPr>
      </w:pPr>
    </w:p>
    <w:p w14:paraId="01635775" w14:textId="7E192953" w:rsidR="00D06DEA" w:rsidRPr="00CA5ADA" w:rsidRDefault="00D06DEA" w:rsidP="00D06DEA">
      <w:pPr>
        <w:pStyle w:val="Prrafodelista"/>
        <w:numPr>
          <w:ilvl w:val="0"/>
          <w:numId w:val="1"/>
        </w:numPr>
        <w:tabs>
          <w:tab w:val="clear" w:pos="720"/>
          <w:tab w:val="left" w:pos="508"/>
          <w:tab w:val="num" w:pos="567"/>
        </w:tabs>
        <w:spacing w:line="240" w:lineRule="auto"/>
        <w:ind w:left="426" w:hanging="426"/>
        <w:jc w:val="both"/>
        <w:rPr>
          <w:rFonts w:ascii="AvantGarde Bk BT" w:hAnsi="AvantGarde Bk BT"/>
        </w:rPr>
      </w:pPr>
      <w:r w:rsidRPr="00CA5ADA">
        <w:rPr>
          <w:rFonts w:ascii="AvantGarde Bk BT" w:hAnsi="AvantGarde Bk BT"/>
        </w:rPr>
        <w:t>Que de conformidad al artículo 86, fracciones IV, del Estatuto General, es atribución de la Comisión de Hacienda del C</w:t>
      </w:r>
      <w:r w:rsidR="00B47005" w:rsidRPr="00CA5ADA">
        <w:rPr>
          <w:rFonts w:ascii="AvantGarde Bk BT" w:hAnsi="AvantGarde Bk BT"/>
        </w:rPr>
        <w:t>GU</w:t>
      </w:r>
      <w:r w:rsidRPr="00CA5ADA">
        <w:rPr>
          <w:rFonts w:ascii="AvantGarde Bk BT" w:hAnsi="AvantGarde Bk BT"/>
        </w:rPr>
        <w:t xml:space="preserve"> proponer al pleno, el proyecto de aranceles y contribuciones de la Universidad de Guadalajara.</w:t>
      </w:r>
    </w:p>
    <w:p w14:paraId="379161B8" w14:textId="22A6B2AA" w:rsidR="00CE08E1" w:rsidRPr="00CA5ADA" w:rsidRDefault="00CE08E1" w:rsidP="0088759F">
      <w:pPr>
        <w:numPr>
          <w:ilvl w:val="0"/>
          <w:numId w:val="1"/>
        </w:numPr>
        <w:tabs>
          <w:tab w:val="clear" w:pos="720"/>
          <w:tab w:val="num" w:pos="426"/>
        </w:tabs>
        <w:ind w:left="426" w:hanging="426"/>
        <w:jc w:val="both"/>
        <w:rPr>
          <w:rFonts w:ascii="AvantGarde Bk BT" w:hAnsi="AvantGarde Bk BT"/>
          <w:spacing w:val="-2"/>
          <w:sz w:val="22"/>
          <w:szCs w:val="22"/>
        </w:rPr>
      </w:pPr>
      <w:r w:rsidRPr="00CA5ADA">
        <w:rPr>
          <w:rFonts w:ascii="AvantGarde Bk BT" w:hAnsi="AvantGarde Bk BT" w:cstheme="minorHAnsi"/>
          <w:sz w:val="22"/>
          <w:szCs w:val="22"/>
        </w:rPr>
        <w:t>Que con fundamento en el artículo 52, fracciones III y IV</w:t>
      </w:r>
      <w:r w:rsidR="0065654B" w:rsidRPr="00CA5ADA">
        <w:rPr>
          <w:rFonts w:ascii="AvantGarde Bk BT" w:hAnsi="AvantGarde Bk BT" w:cstheme="minorHAnsi"/>
          <w:sz w:val="22"/>
          <w:szCs w:val="22"/>
        </w:rPr>
        <w:t>,</w:t>
      </w:r>
      <w:r w:rsidRPr="00CA5ADA">
        <w:rPr>
          <w:rFonts w:ascii="AvantGarde Bk BT" w:hAnsi="AvantGarde Bk BT" w:cstheme="minorHAnsi"/>
          <w:sz w:val="22"/>
          <w:szCs w:val="22"/>
        </w:rPr>
        <w:t xml:space="preserve"> de la Ley Orgánica, son atribuciones de los Consejos de los Centros Universitarios, aprobar los planes de estudio y somet</w:t>
      </w:r>
      <w:r w:rsidR="001626B3" w:rsidRPr="00CA5ADA">
        <w:rPr>
          <w:rFonts w:ascii="AvantGarde Bk BT" w:hAnsi="AvantGarde Bk BT" w:cstheme="minorHAnsi"/>
          <w:sz w:val="22"/>
          <w:szCs w:val="22"/>
        </w:rPr>
        <w:t xml:space="preserve">erlos a la consideración del </w:t>
      </w:r>
      <w:r w:rsidRPr="00CA5ADA">
        <w:rPr>
          <w:rFonts w:ascii="AvantGarde Bk BT" w:hAnsi="AvantGarde Bk BT" w:cstheme="minorHAnsi"/>
          <w:sz w:val="22"/>
          <w:szCs w:val="22"/>
        </w:rPr>
        <w:t>C</w:t>
      </w:r>
      <w:r w:rsidR="00B47005" w:rsidRPr="00CA5ADA">
        <w:rPr>
          <w:rFonts w:ascii="AvantGarde Bk BT" w:hAnsi="AvantGarde Bk BT" w:cstheme="minorHAnsi"/>
          <w:sz w:val="22"/>
          <w:szCs w:val="22"/>
        </w:rPr>
        <w:t>GU</w:t>
      </w:r>
      <w:r w:rsidRPr="00CA5ADA">
        <w:rPr>
          <w:rFonts w:ascii="AvantGarde Bk BT" w:hAnsi="AvantGarde Bk BT" w:cstheme="minorHAnsi"/>
          <w:sz w:val="22"/>
          <w:szCs w:val="22"/>
        </w:rPr>
        <w:t>.</w:t>
      </w:r>
    </w:p>
    <w:p w14:paraId="097165B5" w14:textId="77777777" w:rsidR="00322B0D" w:rsidRPr="00CA5ADA" w:rsidRDefault="00322B0D" w:rsidP="00C91F81">
      <w:pPr>
        <w:jc w:val="both"/>
        <w:rPr>
          <w:rFonts w:ascii="AvantGarde Bk BT" w:hAnsi="AvantGarde Bk BT"/>
          <w:spacing w:val="-2"/>
          <w:sz w:val="22"/>
          <w:szCs w:val="22"/>
        </w:rPr>
      </w:pPr>
    </w:p>
    <w:p w14:paraId="057E74D5" w14:textId="20C89E01" w:rsidR="006A6C02" w:rsidRPr="00CA5ADA" w:rsidRDefault="006A6C02" w:rsidP="0088759F">
      <w:pPr>
        <w:pStyle w:val="Prrafodelista"/>
        <w:numPr>
          <w:ilvl w:val="0"/>
          <w:numId w:val="1"/>
        </w:numPr>
        <w:spacing w:after="0" w:line="240" w:lineRule="auto"/>
        <w:ind w:left="426" w:hanging="426"/>
        <w:jc w:val="both"/>
        <w:rPr>
          <w:rFonts w:ascii="AvantGarde Bk BT" w:hAnsi="AvantGarde Bk BT"/>
          <w:spacing w:val="-2"/>
        </w:rPr>
      </w:pPr>
      <w:r w:rsidRPr="00CA5ADA">
        <w:rPr>
          <w:rFonts w:ascii="AvantGarde Bk BT" w:hAnsi="AvantGarde Bk BT"/>
          <w:spacing w:val="-2"/>
        </w:rPr>
        <w:t>Que como lo establece el Estatuto General en su artículo 138</w:t>
      </w:r>
      <w:r w:rsidR="005A1B61" w:rsidRPr="00CA5ADA">
        <w:rPr>
          <w:rFonts w:ascii="AvantGarde Bk BT" w:hAnsi="AvantGarde Bk BT"/>
          <w:spacing w:val="-2"/>
        </w:rPr>
        <w:t>,</w:t>
      </w:r>
      <w:r w:rsidRPr="00CA5ADA">
        <w:rPr>
          <w:rFonts w:ascii="AvantGarde Bk BT" w:hAnsi="AvantGarde Bk BT"/>
          <w:spacing w:val="-2"/>
        </w:rPr>
        <w:t xml:space="preserve"> fracción I, es atribución de los Consejos Divisionales sancionar y remitir a la autoridad competente propuestas de los Departamentos para la creación, transformación y supresión de planes y programas de estudio en licenciatura y posgrado.</w:t>
      </w:r>
    </w:p>
    <w:p w14:paraId="6CA29683" w14:textId="77777777" w:rsidR="0077524F" w:rsidRPr="00CA5ADA" w:rsidRDefault="0077524F" w:rsidP="0065654B">
      <w:pPr>
        <w:rPr>
          <w:rFonts w:ascii="AvantGarde Bk BT" w:hAnsi="AvantGarde Bk BT"/>
          <w:spacing w:val="-2"/>
          <w:sz w:val="22"/>
          <w:szCs w:val="22"/>
        </w:rPr>
      </w:pPr>
    </w:p>
    <w:p w14:paraId="6230B0A8" w14:textId="0491F962" w:rsidR="000048B4" w:rsidRPr="00CA5ADA" w:rsidRDefault="000048B4" w:rsidP="0088759F">
      <w:pPr>
        <w:pStyle w:val="Prrafodelista"/>
        <w:numPr>
          <w:ilvl w:val="0"/>
          <w:numId w:val="1"/>
        </w:numPr>
        <w:tabs>
          <w:tab w:val="clear" w:pos="720"/>
          <w:tab w:val="num" w:pos="426"/>
        </w:tabs>
        <w:autoSpaceDE w:val="0"/>
        <w:autoSpaceDN w:val="0"/>
        <w:adjustRightInd w:val="0"/>
        <w:spacing w:after="0" w:line="240" w:lineRule="auto"/>
        <w:ind w:left="426" w:hanging="426"/>
        <w:jc w:val="both"/>
        <w:rPr>
          <w:rFonts w:ascii="AvantGarde Bk BT" w:hAnsi="AvantGarde Bk BT"/>
          <w:lang w:eastAsia="es-MX"/>
        </w:rPr>
      </w:pPr>
      <w:r w:rsidRPr="00CA5ADA">
        <w:rPr>
          <w:rFonts w:ascii="AvantGarde Bk BT" w:hAnsi="AvantGarde Bk BT"/>
          <w:lang w:eastAsia="es-MX"/>
        </w:rPr>
        <w:t>Que el Centro Universitario de Ciencias de la Salud, es un órgano desconcentrado de esta Casa de Estudio, encargado de cumplir lo establecido en el artículo 5 de la Ley Orgánica de la Universidad de Guadalajara, respecto a la formación y actualización de técnicos, técnicos-profesionales, profesionistas, graduados y demás recursos humanos que se requiera para desarrollo socio-económico, tal y como se refiere en el artículo 2 del Estatuto Orgánico del Centro Universitario de Ciencias de la Salud.</w:t>
      </w:r>
    </w:p>
    <w:p w14:paraId="424F5D7C" w14:textId="77777777" w:rsidR="00796A5A" w:rsidRPr="00CA5ADA" w:rsidRDefault="00796A5A" w:rsidP="00C91F81">
      <w:pPr>
        <w:jc w:val="both"/>
        <w:rPr>
          <w:rFonts w:ascii="AvantGarde Bk BT" w:hAnsi="AvantGarde Bk BT"/>
          <w:sz w:val="22"/>
          <w:szCs w:val="22"/>
        </w:rPr>
      </w:pPr>
    </w:p>
    <w:p w14:paraId="4F31DAD8" w14:textId="310E1628" w:rsidR="006A6C02" w:rsidRPr="00CA5ADA" w:rsidRDefault="006A6C02" w:rsidP="00C91F81">
      <w:pPr>
        <w:jc w:val="both"/>
        <w:rPr>
          <w:rFonts w:ascii="AvantGarde Bk BT" w:hAnsi="AvantGarde Bk BT"/>
          <w:sz w:val="22"/>
          <w:szCs w:val="22"/>
        </w:rPr>
      </w:pPr>
      <w:r w:rsidRPr="00CA5ADA">
        <w:rPr>
          <w:rFonts w:ascii="AvantGarde Bk BT" w:hAnsi="AvantGarde Bk BT"/>
          <w:sz w:val="22"/>
          <w:szCs w:val="22"/>
        </w:rPr>
        <w:lastRenderedPageBreak/>
        <w:t xml:space="preserve">Por lo anteriormente expuesto y fundado, </w:t>
      </w:r>
      <w:r w:rsidR="00B70BAD" w:rsidRPr="00CA5ADA">
        <w:rPr>
          <w:rFonts w:ascii="AvantGarde Bk BT" w:hAnsi="AvantGarde Bk BT"/>
          <w:sz w:val="22"/>
          <w:szCs w:val="22"/>
        </w:rPr>
        <w:t>estas</w:t>
      </w:r>
      <w:r w:rsidR="005C5215" w:rsidRPr="00CA5ADA">
        <w:rPr>
          <w:rFonts w:ascii="AvantGarde Bk BT" w:hAnsi="AvantGarde Bk BT"/>
          <w:sz w:val="22"/>
          <w:szCs w:val="22"/>
        </w:rPr>
        <w:t xml:space="preserve"> </w:t>
      </w:r>
      <w:r w:rsidR="00B70BAD" w:rsidRPr="00CA5ADA">
        <w:rPr>
          <w:rFonts w:ascii="AvantGarde Bk BT" w:hAnsi="AvantGarde Bk BT"/>
          <w:sz w:val="22"/>
          <w:szCs w:val="22"/>
        </w:rPr>
        <w:t xml:space="preserve">Comisiones Permanentes </w:t>
      </w:r>
      <w:r w:rsidR="005C5215" w:rsidRPr="00CA5ADA">
        <w:rPr>
          <w:rFonts w:ascii="AvantGarde Bk BT" w:hAnsi="AvantGarde Bk BT"/>
          <w:sz w:val="22"/>
          <w:szCs w:val="22"/>
        </w:rPr>
        <w:t>de Educación</w:t>
      </w:r>
      <w:r w:rsidR="00B70BAD" w:rsidRPr="00CA5ADA">
        <w:rPr>
          <w:rFonts w:ascii="AvantGarde Bk BT" w:hAnsi="AvantGarde Bk BT"/>
          <w:sz w:val="22"/>
          <w:szCs w:val="22"/>
        </w:rPr>
        <w:t xml:space="preserve"> y </w:t>
      </w:r>
      <w:r w:rsidR="00D04319" w:rsidRPr="00CA5ADA">
        <w:rPr>
          <w:rFonts w:ascii="AvantGarde Bk BT" w:hAnsi="AvantGarde Bk BT"/>
          <w:sz w:val="22"/>
          <w:szCs w:val="22"/>
        </w:rPr>
        <w:t xml:space="preserve">de </w:t>
      </w:r>
      <w:r w:rsidR="00B70BAD" w:rsidRPr="00CA5ADA">
        <w:rPr>
          <w:rFonts w:ascii="AvantGarde Bk BT" w:hAnsi="AvantGarde Bk BT"/>
          <w:sz w:val="22"/>
          <w:szCs w:val="22"/>
        </w:rPr>
        <w:t>Hacienda tienen</w:t>
      </w:r>
      <w:r w:rsidR="005C5215" w:rsidRPr="00CA5ADA">
        <w:rPr>
          <w:rFonts w:ascii="AvantGarde Bk BT" w:hAnsi="AvantGarde Bk BT"/>
          <w:sz w:val="22"/>
          <w:szCs w:val="22"/>
        </w:rPr>
        <w:t xml:space="preserve"> a bien proponer </w:t>
      </w:r>
      <w:r w:rsidRPr="00CA5ADA">
        <w:rPr>
          <w:rFonts w:ascii="AvantGarde Bk BT" w:hAnsi="AvantGarde Bk BT"/>
          <w:sz w:val="22"/>
          <w:szCs w:val="22"/>
        </w:rPr>
        <w:t>al pleno del</w:t>
      </w:r>
      <w:r w:rsidR="00C91F81" w:rsidRPr="00CA5ADA">
        <w:rPr>
          <w:rFonts w:ascii="AvantGarde Bk BT" w:hAnsi="AvantGarde Bk BT"/>
          <w:sz w:val="22"/>
          <w:szCs w:val="22"/>
        </w:rPr>
        <w:t xml:space="preserve"> </w:t>
      </w:r>
      <w:r w:rsidRPr="00CA5ADA">
        <w:rPr>
          <w:rFonts w:ascii="AvantGarde Bk BT" w:hAnsi="AvantGarde Bk BT"/>
          <w:sz w:val="22"/>
          <w:szCs w:val="22"/>
        </w:rPr>
        <w:t>C</w:t>
      </w:r>
      <w:r w:rsidR="00B47005" w:rsidRPr="00CA5ADA">
        <w:rPr>
          <w:rFonts w:ascii="AvantGarde Bk BT" w:hAnsi="AvantGarde Bk BT"/>
          <w:sz w:val="22"/>
          <w:szCs w:val="22"/>
        </w:rPr>
        <w:t>GU</w:t>
      </w:r>
      <w:r w:rsidRPr="00CA5ADA">
        <w:rPr>
          <w:rFonts w:ascii="AvantGarde Bk BT" w:hAnsi="AvantGarde Bk BT"/>
          <w:sz w:val="22"/>
          <w:szCs w:val="22"/>
        </w:rPr>
        <w:t xml:space="preserve"> los siguientes</w:t>
      </w:r>
      <w:r w:rsidR="00B70BAD" w:rsidRPr="00CA5ADA">
        <w:rPr>
          <w:rFonts w:ascii="AvantGarde Bk BT" w:hAnsi="AvantGarde Bk BT"/>
          <w:sz w:val="22"/>
          <w:szCs w:val="22"/>
        </w:rPr>
        <w:t>:</w:t>
      </w:r>
    </w:p>
    <w:p w14:paraId="62680E22" w14:textId="77777777" w:rsidR="004478F6" w:rsidRPr="00CA5ADA" w:rsidRDefault="004478F6" w:rsidP="0065654B">
      <w:pPr>
        <w:rPr>
          <w:rFonts w:ascii="AvantGarde Bk BT" w:hAnsi="AvantGarde Bk BT"/>
          <w:b/>
          <w:sz w:val="22"/>
          <w:szCs w:val="22"/>
        </w:rPr>
      </w:pPr>
    </w:p>
    <w:p w14:paraId="7510AD70" w14:textId="5341B666" w:rsidR="0057007E" w:rsidRPr="00CA5ADA" w:rsidRDefault="0057007E" w:rsidP="00C91F81">
      <w:pPr>
        <w:jc w:val="center"/>
        <w:rPr>
          <w:rFonts w:ascii="AvantGarde Bk BT" w:hAnsi="AvantGarde Bk BT"/>
          <w:b/>
          <w:sz w:val="22"/>
          <w:szCs w:val="22"/>
        </w:rPr>
      </w:pPr>
      <w:r w:rsidRPr="00CA5ADA">
        <w:rPr>
          <w:rFonts w:ascii="AvantGarde Bk BT" w:hAnsi="AvantGarde Bk BT"/>
          <w:b/>
          <w:sz w:val="22"/>
          <w:szCs w:val="22"/>
        </w:rPr>
        <w:t>R e s o l u t i v o s:</w:t>
      </w:r>
    </w:p>
    <w:p w14:paraId="1BDA8A84" w14:textId="77777777" w:rsidR="0057007E" w:rsidRPr="00CA5ADA" w:rsidRDefault="0057007E" w:rsidP="00C91F81">
      <w:pPr>
        <w:jc w:val="both"/>
        <w:rPr>
          <w:rFonts w:ascii="AvantGarde Bk BT" w:hAnsi="AvantGarde Bk BT"/>
          <w:sz w:val="22"/>
          <w:szCs w:val="22"/>
        </w:rPr>
      </w:pPr>
    </w:p>
    <w:p w14:paraId="2A00A1ED" w14:textId="18CDE9CA" w:rsidR="0057007E" w:rsidRPr="00CA5ADA" w:rsidRDefault="0057007E" w:rsidP="00C91F81">
      <w:pPr>
        <w:jc w:val="both"/>
        <w:rPr>
          <w:rFonts w:ascii="AvantGarde Bk BT" w:hAnsi="AvantGarde Bk BT"/>
          <w:sz w:val="22"/>
          <w:szCs w:val="22"/>
        </w:rPr>
      </w:pPr>
      <w:r w:rsidRPr="00CA5ADA">
        <w:rPr>
          <w:rFonts w:ascii="AvantGarde Bk BT" w:hAnsi="AvantGarde Bk BT"/>
          <w:b/>
          <w:spacing w:val="-2"/>
          <w:sz w:val="22"/>
          <w:szCs w:val="22"/>
        </w:rPr>
        <w:t>PRIMERO</w:t>
      </w:r>
      <w:r w:rsidRPr="00CA5ADA">
        <w:rPr>
          <w:rFonts w:ascii="AvantGarde Bk BT" w:hAnsi="AvantGarde Bk BT"/>
          <w:spacing w:val="-2"/>
          <w:sz w:val="22"/>
          <w:szCs w:val="22"/>
        </w:rPr>
        <w:t xml:space="preserve">. </w:t>
      </w:r>
      <w:r w:rsidR="00A0185A" w:rsidRPr="00CA5ADA">
        <w:rPr>
          <w:rFonts w:ascii="AvantGarde Bk BT" w:hAnsi="AvantGarde Bk BT"/>
          <w:spacing w:val="-2"/>
          <w:sz w:val="22"/>
          <w:szCs w:val="22"/>
        </w:rPr>
        <w:t xml:space="preserve">Se </w:t>
      </w:r>
      <w:r w:rsidR="00D06DEA" w:rsidRPr="00CA5ADA">
        <w:rPr>
          <w:rFonts w:ascii="AvantGarde Bk BT" w:hAnsi="AvantGarde Bk BT"/>
          <w:spacing w:val="-2"/>
          <w:sz w:val="22"/>
          <w:szCs w:val="22"/>
        </w:rPr>
        <w:t xml:space="preserve">crea </w:t>
      </w:r>
      <w:r w:rsidR="004E1FFC" w:rsidRPr="00CA5ADA">
        <w:rPr>
          <w:rFonts w:ascii="AvantGarde Bk BT" w:hAnsi="AvantGarde Bk BT"/>
          <w:spacing w:val="-2"/>
          <w:sz w:val="22"/>
          <w:szCs w:val="22"/>
        </w:rPr>
        <w:t xml:space="preserve">el </w:t>
      </w:r>
      <w:r w:rsidR="008F74E2" w:rsidRPr="00CA5ADA">
        <w:rPr>
          <w:rFonts w:ascii="AvantGarde Bk BT" w:hAnsi="AvantGarde Bk BT"/>
          <w:spacing w:val="-2"/>
          <w:sz w:val="22"/>
          <w:szCs w:val="22"/>
        </w:rPr>
        <w:t>plan de estudios</w:t>
      </w:r>
      <w:r w:rsidR="008F74E2" w:rsidRPr="00CA5ADA">
        <w:rPr>
          <w:rFonts w:ascii="AvantGarde Bk BT" w:hAnsi="AvantGarde Bk BT"/>
          <w:b/>
          <w:spacing w:val="-2"/>
          <w:sz w:val="22"/>
          <w:szCs w:val="22"/>
        </w:rPr>
        <w:t xml:space="preserve"> </w:t>
      </w:r>
      <w:r w:rsidR="008F74E2" w:rsidRPr="00CA5ADA">
        <w:rPr>
          <w:rFonts w:ascii="AvantGarde Bk BT" w:hAnsi="AvantGarde Bk BT"/>
          <w:spacing w:val="-2"/>
          <w:sz w:val="22"/>
          <w:szCs w:val="22"/>
        </w:rPr>
        <w:t xml:space="preserve">del </w:t>
      </w:r>
      <w:r w:rsidR="002B04EC" w:rsidRPr="00CA5ADA">
        <w:rPr>
          <w:rFonts w:ascii="AvantGarde Bk BT" w:hAnsi="AvantGarde Bk BT"/>
          <w:color w:val="000000" w:themeColor="text1"/>
          <w:sz w:val="22"/>
          <w:szCs w:val="22"/>
        </w:rPr>
        <w:t>p</w:t>
      </w:r>
      <w:r w:rsidR="007B70B5" w:rsidRPr="00CA5ADA">
        <w:rPr>
          <w:rFonts w:ascii="AvantGarde Bk BT" w:hAnsi="AvantGarde Bk BT"/>
          <w:color w:val="000000" w:themeColor="text1"/>
          <w:sz w:val="22"/>
          <w:szCs w:val="22"/>
        </w:rPr>
        <w:t>rograma de Nivelación de la Carrera de Técnico Superior Universitario en Emergencias, Seguridad Laboral y Rescates</w:t>
      </w:r>
      <w:r w:rsidR="004E1FFC" w:rsidRPr="00CA5ADA">
        <w:rPr>
          <w:rFonts w:ascii="AvantGarde Bk BT" w:hAnsi="AvantGarde Bk BT"/>
          <w:color w:val="000000" w:themeColor="text1"/>
          <w:spacing w:val="-2"/>
          <w:sz w:val="22"/>
          <w:szCs w:val="22"/>
        </w:rPr>
        <w:t xml:space="preserve">, </w:t>
      </w:r>
      <w:r w:rsidR="004E1FFC" w:rsidRPr="00CA5ADA">
        <w:rPr>
          <w:rFonts w:ascii="AvantGarde Bk BT" w:hAnsi="AvantGarde Bk BT"/>
          <w:spacing w:val="-2"/>
          <w:sz w:val="22"/>
          <w:szCs w:val="22"/>
        </w:rPr>
        <w:t xml:space="preserve">en la modalidad </w:t>
      </w:r>
      <w:r w:rsidR="00EA541A" w:rsidRPr="00CA5ADA">
        <w:rPr>
          <w:rFonts w:ascii="AvantGarde Bk BT" w:hAnsi="AvantGarde Bk BT"/>
          <w:spacing w:val="-2"/>
          <w:sz w:val="22"/>
          <w:szCs w:val="22"/>
        </w:rPr>
        <w:t>mixta</w:t>
      </w:r>
      <w:r w:rsidR="004E1FFC" w:rsidRPr="00CA5ADA">
        <w:rPr>
          <w:rFonts w:ascii="AvantGarde Bk BT" w:hAnsi="AvantGarde Bk BT"/>
          <w:spacing w:val="-2"/>
          <w:sz w:val="22"/>
          <w:szCs w:val="22"/>
        </w:rPr>
        <w:t xml:space="preserve"> </w:t>
      </w:r>
      <w:r w:rsidR="00A0185A" w:rsidRPr="00CA5ADA">
        <w:rPr>
          <w:rFonts w:ascii="AvantGarde Bk BT" w:hAnsi="AvantGarde Bk BT"/>
          <w:sz w:val="22"/>
          <w:szCs w:val="22"/>
        </w:rPr>
        <w:t>y bajo el sistema de créditos,</w:t>
      </w:r>
      <w:r w:rsidR="00D06DEA" w:rsidRPr="00CA5ADA">
        <w:rPr>
          <w:rFonts w:ascii="AvantGarde Bk BT" w:hAnsi="AvantGarde Bk BT"/>
          <w:sz w:val="22"/>
          <w:szCs w:val="22"/>
        </w:rPr>
        <w:t xml:space="preserve"> en el Centro Universitario de Ciencias de la Salud,</w:t>
      </w:r>
      <w:r w:rsidR="00A0185A" w:rsidRPr="00CA5ADA">
        <w:rPr>
          <w:rFonts w:ascii="AvantGarde Bk BT" w:hAnsi="AvantGarde Bk BT"/>
          <w:sz w:val="22"/>
          <w:szCs w:val="22"/>
        </w:rPr>
        <w:t xml:space="preserve"> a partir de</w:t>
      </w:r>
      <w:r w:rsidR="004478F6" w:rsidRPr="00CA5ADA">
        <w:rPr>
          <w:rFonts w:ascii="AvantGarde Bk BT" w:hAnsi="AvantGarde Bk BT"/>
          <w:sz w:val="22"/>
          <w:szCs w:val="22"/>
        </w:rPr>
        <w:t xml:space="preserve"> la aprobación del presente dictamen.</w:t>
      </w:r>
    </w:p>
    <w:p w14:paraId="7550CEDF" w14:textId="77777777" w:rsidR="0057007E" w:rsidRPr="00CA5ADA" w:rsidRDefault="0057007E" w:rsidP="00C91F81">
      <w:pPr>
        <w:tabs>
          <w:tab w:val="left" w:pos="0"/>
          <w:tab w:val="left" w:pos="708"/>
          <w:tab w:val="left" w:pos="1600"/>
        </w:tabs>
        <w:suppressAutoHyphens/>
        <w:jc w:val="both"/>
        <w:rPr>
          <w:rFonts w:ascii="AvantGarde Bk BT" w:hAnsi="AvantGarde Bk BT"/>
          <w:sz w:val="22"/>
          <w:szCs w:val="22"/>
        </w:rPr>
      </w:pPr>
    </w:p>
    <w:p w14:paraId="78AE90E6" w14:textId="0E08ABBA" w:rsidR="00F732B5" w:rsidRPr="00CA5ADA" w:rsidRDefault="00E52460" w:rsidP="00F732B5">
      <w:pPr>
        <w:autoSpaceDE w:val="0"/>
        <w:autoSpaceDN w:val="0"/>
        <w:adjustRightInd w:val="0"/>
        <w:jc w:val="both"/>
        <w:rPr>
          <w:rFonts w:ascii="AvantGarde Bk BT" w:hAnsi="AvantGarde Bk BT"/>
          <w:sz w:val="22"/>
          <w:szCs w:val="22"/>
        </w:rPr>
      </w:pPr>
      <w:r w:rsidRPr="00CA5ADA">
        <w:rPr>
          <w:rFonts w:ascii="AvantGarde Bk BT" w:hAnsi="AvantGarde Bk BT"/>
          <w:b/>
          <w:sz w:val="22"/>
          <w:szCs w:val="22"/>
        </w:rPr>
        <w:t>SEGUNDO</w:t>
      </w:r>
      <w:r w:rsidRPr="00CA5ADA">
        <w:rPr>
          <w:rFonts w:ascii="AvantGarde Bk BT" w:hAnsi="AvantGarde Bk BT"/>
          <w:sz w:val="22"/>
          <w:szCs w:val="22"/>
        </w:rPr>
        <w:t>. 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w:t>
      </w:r>
      <w:r w:rsidR="00F732B5" w:rsidRPr="00CA5ADA">
        <w:rPr>
          <w:rFonts w:ascii="AvantGarde Bk BT" w:hAnsi="AvantGarde Bk BT"/>
          <w:sz w:val="22"/>
          <w:szCs w:val="22"/>
        </w:rPr>
        <w:t xml:space="preserve"> </w:t>
      </w:r>
    </w:p>
    <w:p w14:paraId="7DB0AF0C" w14:textId="77777777" w:rsidR="005B34AC" w:rsidRPr="00CA5ADA" w:rsidRDefault="005B34AC" w:rsidP="00F732B5">
      <w:pPr>
        <w:autoSpaceDE w:val="0"/>
        <w:autoSpaceDN w:val="0"/>
        <w:adjustRightInd w:val="0"/>
        <w:jc w:val="both"/>
        <w:rPr>
          <w:rFonts w:ascii="AvantGarde Bk BT" w:hAnsi="AvantGarde Bk BT"/>
          <w:sz w:val="22"/>
          <w:szCs w:val="22"/>
        </w:rPr>
      </w:pPr>
    </w:p>
    <w:tbl>
      <w:tblPr>
        <w:tblW w:w="9209" w:type="dxa"/>
        <w:jc w:val="center"/>
        <w:tblCellMar>
          <w:left w:w="70" w:type="dxa"/>
          <w:right w:w="70" w:type="dxa"/>
        </w:tblCellMar>
        <w:tblLook w:val="04A0" w:firstRow="1" w:lastRow="0" w:firstColumn="1" w:lastColumn="0" w:noHBand="0" w:noVBand="1"/>
      </w:tblPr>
      <w:tblGrid>
        <w:gridCol w:w="6548"/>
        <w:gridCol w:w="1300"/>
        <w:gridCol w:w="1361"/>
      </w:tblGrid>
      <w:tr w:rsidR="00F732B5" w:rsidRPr="00CA5ADA" w14:paraId="6BC10CF5" w14:textId="77777777" w:rsidTr="00771A6A">
        <w:trPr>
          <w:trHeight w:val="300"/>
          <w:jc w:val="center"/>
        </w:trPr>
        <w:tc>
          <w:tcPr>
            <w:tcW w:w="65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B847CD" w14:textId="77777777" w:rsidR="00F732B5" w:rsidRPr="00CA5ADA" w:rsidRDefault="00F732B5" w:rsidP="00771A6A">
            <w:pPr>
              <w:jc w:val="center"/>
              <w:rPr>
                <w:rFonts w:ascii="AvantGarde Bk BT" w:hAnsi="AvantGarde Bk BT"/>
                <w:b/>
                <w:sz w:val="22"/>
                <w:szCs w:val="22"/>
              </w:rPr>
            </w:pPr>
            <w:r w:rsidRPr="00CA5ADA">
              <w:rPr>
                <w:rFonts w:ascii="AvantGarde Bk BT" w:hAnsi="AvantGarde Bk BT"/>
                <w:b/>
                <w:sz w:val="22"/>
                <w:szCs w:val="22"/>
              </w:rPr>
              <w:t>Áreas de Formación</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4DA74CAD" w14:textId="77777777" w:rsidR="00F732B5" w:rsidRPr="00CA5ADA" w:rsidRDefault="00F732B5" w:rsidP="00771A6A">
            <w:pPr>
              <w:jc w:val="center"/>
              <w:rPr>
                <w:rFonts w:ascii="AvantGarde Bk BT" w:hAnsi="AvantGarde Bk BT"/>
                <w:b/>
                <w:sz w:val="22"/>
                <w:szCs w:val="22"/>
              </w:rPr>
            </w:pPr>
            <w:r w:rsidRPr="00CA5ADA">
              <w:rPr>
                <w:rFonts w:ascii="AvantGarde Bk BT" w:hAnsi="AvantGarde Bk BT"/>
                <w:b/>
                <w:sz w:val="22"/>
                <w:szCs w:val="22"/>
              </w:rPr>
              <w:t>Créditos</w:t>
            </w:r>
          </w:p>
        </w:tc>
        <w:tc>
          <w:tcPr>
            <w:tcW w:w="1361" w:type="dxa"/>
            <w:tcBorders>
              <w:top w:val="single" w:sz="8" w:space="0" w:color="auto"/>
              <w:left w:val="nil"/>
              <w:bottom w:val="single" w:sz="4" w:space="0" w:color="auto"/>
              <w:right w:val="single" w:sz="8" w:space="0" w:color="auto"/>
            </w:tcBorders>
            <w:shd w:val="clear" w:color="auto" w:fill="auto"/>
            <w:noWrap/>
            <w:vAlign w:val="center"/>
            <w:hideMark/>
          </w:tcPr>
          <w:p w14:paraId="26357472" w14:textId="77777777" w:rsidR="00F732B5" w:rsidRPr="00CA5ADA" w:rsidRDefault="00F732B5" w:rsidP="00771A6A">
            <w:pPr>
              <w:jc w:val="center"/>
              <w:rPr>
                <w:rFonts w:ascii="AvantGarde Bk BT" w:hAnsi="AvantGarde Bk BT"/>
                <w:b/>
                <w:sz w:val="22"/>
                <w:szCs w:val="22"/>
              </w:rPr>
            </w:pPr>
            <w:r w:rsidRPr="00CA5ADA">
              <w:rPr>
                <w:rFonts w:ascii="AvantGarde Bk BT" w:hAnsi="AvantGarde Bk BT"/>
                <w:b/>
                <w:sz w:val="22"/>
                <w:szCs w:val="22"/>
              </w:rPr>
              <w:t>%</w:t>
            </w:r>
          </w:p>
        </w:tc>
      </w:tr>
      <w:tr w:rsidR="00F732B5" w:rsidRPr="00CA5ADA" w14:paraId="181A56B4" w14:textId="77777777" w:rsidTr="00771A6A">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681B0125" w14:textId="77777777" w:rsidR="00F732B5" w:rsidRPr="00CA5ADA" w:rsidRDefault="00F732B5" w:rsidP="00771A6A">
            <w:pPr>
              <w:jc w:val="center"/>
              <w:rPr>
                <w:rFonts w:ascii="AvantGarde Bk BT" w:hAnsi="AvantGarde Bk BT"/>
                <w:sz w:val="22"/>
                <w:szCs w:val="22"/>
              </w:rPr>
            </w:pPr>
            <w:r w:rsidRPr="00CA5ADA">
              <w:rPr>
                <w:rFonts w:ascii="AvantGarde Bk BT" w:hAnsi="AvantGarde Bk BT"/>
                <w:sz w:val="22"/>
                <w:szCs w:val="22"/>
              </w:rPr>
              <w:t>Área de Formación Básica Común</w:t>
            </w:r>
          </w:p>
        </w:tc>
        <w:tc>
          <w:tcPr>
            <w:tcW w:w="1300" w:type="dxa"/>
            <w:tcBorders>
              <w:top w:val="nil"/>
              <w:left w:val="nil"/>
              <w:bottom w:val="single" w:sz="4" w:space="0" w:color="auto"/>
              <w:right w:val="single" w:sz="4" w:space="0" w:color="auto"/>
            </w:tcBorders>
            <w:shd w:val="clear" w:color="auto" w:fill="auto"/>
            <w:noWrap/>
            <w:vAlign w:val="center"/>
          </w:tcPr>
          <w:p w14:paraId="6F07E93E" w14:textId="77777777" w:rsidR="00F732B5" w:rsidRPr="00CA5ADA" w:rsidRDefault="00F732B5" w:rsidP="00771A6A">
            <w:pPr>
              <w:jc w:val="center"/>
              <w:rPr>
                <w:rFonts w:ascii="AvantGarde Bk BT" w:hAnsi="AvantGarde Bk BT"/>
                <w:sz w:val="22"/>
                <w:szCs w:val="22"/>
              </w:rPr>
            </w:pPr>
            <w:r w:rsidRPr="00CA5ADA">
              <w:rPr>
                <w:rFonts w:ascii="AvantGarde Bk BT" w:hAnsi="AvantGarde Bk BT"/>
                <w:sz w:val="22"/>
                <w:szCs w:val="22"/>
              </w:rPr>
              <w:t>22</w:t>
            </w:r>
          </w:p>
        </w:tc>
        <w:tc>
          <w:tcPr>
            <w:tcW w:w="1361" w:type="dxa"/>
            <w:tcBorders>
              <w:top w:val="nil"/>
              <w:left w:val="nil"/>
              <w:bottom w:val="single" w:sz="4" w:space="0" w:color="auto"/>
              <w:right w:val="single" w:sz="8" w:space="0" w:color="auto"/>
            </w:tcBorders>
            <w:shd w:val="clear" w:color="auto" w:fill="auto"/>
            <w:noWrap/>
            <w:vAlign w:val="center"/>
          </w:tcPr>
          <w:p w14:paraId="1D8BD295" w14:textId="6AF3B369" w:rsidR="00F732B5" w:rsidRPr="00CA5ADA" w:rsidRDefault="00347531" w:rsidP="00771A6A">
            <w:pPr>
              <w:jc w:val="center"/>
              <w:rPr>
                <w:rFonts w:ascii="AvantGarde Bk BT" w:hAnsi="AvantGarde Bk BT"/>
                <w:sz w:val="22"/>
                <w:szCs w:val="22"/>
              </w:rPr>
            </w:pPr>
            <w:r>
              <w:rPr>
                <w:rFonts w:ascii="AvantGarde Bk BT" w:hAnsi="AvantGarde Bk BT"/>
                <w:sz w:val="22"/>
                <w:szCs w:val="22"/>
              </w:rPr>
              <w:t>15</w:t>
            </w:r>
          </w:p>
        </w:tc>
      </w:tr>
      <w:tr w:rsidR="00F732B5" w:rsidRPr="00CA5ADA" w14:paraId="303F8055" w14:textId="77777777" w:rsidTr="00771A6A">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457CF030" w14:textId="77777777" w:rsidR="00F732B5" w:rsidRPr="00CA5ADA" w:rsidRDefault="00F732B5" w:rsidP="00771A6A">
            <w:pPr>
              <w:jc w:val="center"/>
              <w:rPr>
                <w:rFonts w:ascii="AvantGarde Bk BT" w:hAnsi="AvantGarde Bk BT"/>
                <w:sz w:val="22"/>
                <w:szCs w:val="22"/>
              </w:rPr>
            </w:pPr>
            <w:r w:rsidRPr="00CA5ADA">
              <w:rPr>
                <w:rFonts w:ascii="AvantGarde Bk BT" w:hAnsi="AvantGarde Bk BT"/>
                <w:sz w:val="22"/>
                <w:szCs w:val="22"/>
              </w:rPr>
              <w:t>Área de Formación Básica Particular Obligatoria</w:t>
            </w:r>
          </w:p>
        </w:tc>
        <w:tc>
          <w:tcPr>
            <w:tcW w:w="1300" w:type="dxa"/>
            <w:tcBorders>
              <w:top w:val="nil"/>
              <w:left w:val="nil"/>
              <w:bottom w:val="single" w:sz="4" w:space="0" w:color="auto"/>
              <w:right w:val="single" w:sz="4" w:space="0" w:color="auto"/>
            </w:tcBorders>
            <w:shd w:val="clear" w:color="auto" w:fill="auto"/>
            <w:noWrap/>
            <w:vAlign w:val="center"/>
          </w:tcPr>
          <w:p w14:paraId="65172F23" w14:textId="77777777" w:rsidR="00F732B5" w:rsidRPr="00CA5ADA" w:rsidRDefault="00F732B5" w:rsidP="00771A6A">
            <w:pPr>
              <w:jc w:val="center"/>
              <w:rPr>
                <w:rFonts w:ascii="AvantGarde Bk BT" w:hAnsi="AvantGarde Bk BT"/>
                <w:sz w:val="22"/>
                <w:szCs w:val="22"/>
              </w:rPr>
            </w:pPr>
            <w:r w:rsidRPr="00CA5ADA">
              <w:rPr>
                <w:rFonts w:ascii="AvantGarde Bk BT" w:hAnsi="AvantGarde Bk BT"/>
                <w:sz w:val="22"/>
                <w:szCs w:val="22"/>
              </w:rPr>
              <w:t>64</w:t>
            </w:r>
          </w:p>
        </w:tc>
        <w:tc>
          <w:tcPr>
            <w:tcW w:w="1361" w:type="dxa"/>
            <w:tcBorders>
              <w:top w:val="nil"/>
              <w:left w:val="nil"/>
              <w:bottom w:val="single" w:sz="4" w:space="0" w:color="auto"/>
              <w:right w:val="single" w:sz="8" w:space="0" w:color="auto"/>
            </w:tcBorders>
            <w:shd w:val="clear" w:color="auto" w:fill="auto"/>
            <w:noWrap/>
            <w:vAlign w:val="center"/>
          </w:tcPr>
          <w:p w14:paraId="4578396A" w14:textId="7B95EFF9" w:rsidR="00F732B5" w:rsidRPr="00CA5ADA" w:rsidRDefault="00347531" w:rsidP="00771A6A">
            <w:pPr>
              <w:jc w:val="center"/>
              <w:rPr>
                <w:rFonts w:ascii="AvantGarde Bk BT" w:hAnsi="AvantGarde Bk BT"/>
                <w:sz w:val="22"/>
                <w:szCs w:val="22"/>
              </w:rPr>
            </w:pPr>
            <w:r>
              <w:rPr>
                <w:rFonts w:ascii="AvantGarde Bk BT" w:hAnsi="AvantGarde Bk BT"/>
                <w:sz w:val="22"/>
                <w:szCs w:val="22"/>
              </w:rPr>
              <w:t>43</w:t>
            </w:r>
          </w:p>
        </w:tc>
      </w:tr>
      <w:tr w:rsidR="00F732B5" w:rsidRPr="00CA5ADA" w14:paraId="6802E928" w14:textId="77777777" w:rsidTr="00771A6A">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0F2B1B24" w14:textId="77777777" w:rsidR="00F732B5" w:rsidRPr="00CA5ADA" w:rsidRDefault="00F732B5" w:rsidP="00771A6A">
            <w:pPr>
              <w:jc w:val="center"/>
              <w:rPr>
                <w:rFonts w:ascii="AvantGarde Bk BT" w:hAnsi="AvantGarde Bk BT"/>
                <w:sz w:val="22"/>
                <w:szCs w:val="22"/>
              </w:rPr>
            </w:pPr>
            <w:r w:rsidRPr="00CA5ADA">
              <w:rPr>
                <w:rFonts w:ascii="AvantGarde Bk BT" w:hAnsi="AvantGarde Bk BT"/>
                <w:sz w:val="22"/>
                <w:szCs w:val="22"/>
              </w:rPr>
              <w:t>Área de Formación Especializante Obligatoria</w:t>
            </w:r>
          </w:p>
        </w:tc>
        <w:tc>
          <w:tcPr>
            <w:tcW w:w="1300" w:type="dxa"/>
            <w:tcBorders>
              <w:top w:val="nil"/>
              <w:left w:val="nil"/>
              <w:bottom w:val="single" w:sz="4" w:space="0" w:color="auto"/>
              <w:right w:val="single" w:sz="4" w:space="0" w:color="auto"/>
            </w:tcBorders>
            <w:shd w:val="clear" w:color="auto" w:fill="auto"/>
            <w:noWrap/>
            <w:vAlign w:val="center"/>
          </w:tcPr>
          <w:p w14:paraId="03BCFAE4" w14:textId="2FBC58F7" w:rsidR="00F732B5" w:rsidRPr="00CA5ADA" w:rsidRDefault="00347531" w:rsidP="00347531">
            <w:pPr>
              <w:jc w:val="center"/>
              <w:rPr>
                <w:rFonts w:ascii="AvantGarde Bk BT" w:hAnsi="AvantGarde Bk BT"/>
                <w:sz w:val="22"/>
                <w:szCs w:val="22"/>
              </w:rPr>
            </w:pPr>
            <w:r>
              <w:rPr>
                <w:rFonts w:ascii="AvantGarde Bk BT" w:hAnsi="AvantGarde Bk BT"/>
                <w:sz w:val="22"/>
                <w:szCs w:val="22"/>
              </w:rPr>
              <w:t>60</w:t>
            </w:r>
          </w:p>
        </w:tc>
        <w:tc>
          <w:tcPr>
            <w:tcW w:w="1361" w:type="dxa"/>
            <w:tcBorders>
              <w:top w:val="nil"/>
              <w:left w:val="nil"/>
              <w:bottom w:val="single" w:sz="4" w:space="0" w:color="auto"/>
              <w:right w:val="single" w:sz="8" w:space="0" w:color="auto"/>
            </w:tcBorders>
            <w:shd w:val="clear" w:color="auto" w:fill="auto"/>
            <w:noWrap/>
            <w:vAlign w:val="center"/>
          </w:tcPr>
          <w:p w14:paraId="03F1A2E5" w14:textId="6B181617" w:rsidR="00F732B5" w:rsidRPr="00CA5ADA" w:rsidRDefault="00347531" w:rsidP="00771A6A">
            <w:pPr>
              <w:jc w:val="center"/>
              <w:rPr>
                <w:rFonts w:ascii="AvantGarde Bk BT" w:hAnsi="AvantGarde Bk BT"/>
                <w:sz w:val="22"/>
                <w:szCs w:val="22"/>
              </w:rPr>
            </w:pPr>
            <w:r>
              <w:rPr>
                <w:rFonts w:ascii="AvantGarde Bk BT" w:hAnsi="AvantGarde Bk BT"/>
                <w:sz w:val="22"/>
                <w:szCs w:val="22"/>
              </w:rPr>
              <w:t>40</w:t>
            </w:r>
          </w:p>
        </w:tc>
      </w:tr>
      <w:tr w:rsidR="00F732B5" w:rsidRPr="00CA5ADA" w14:paraId="0518ACF7" w14:textId="77777777" w:rsidTr="00771A6A">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52B785B0" w14:textId="77777777" w:rsidR="00F732B5" w:rsidRPr="00CA5ADA" w:rsidRDefault="00F732B5" w:rsidP="00771A6A">
            <w:pPr>
              <w:jc w:val="center"/>
              <w:rPr>
                <w:rFonts w:ascii="AvantGarde Bk BT" w:hAnsi="AvantGarde Bk BT"/>
                <w:sz w:val="22"/>
                <w:szCs w:val="22"/>
              </w:rPr>
            </w:pPr>
            <w:r w:rsidRPr="00CA5ADA">
              <w:rPr>
                <w:rFonts w:ascii="AvantGarde Bk BT" w:hAnsi="AvantGarde Bk BT"/>
                <w:sz w:val="22"/>
                <w:szCs w:val="22"/>
              </w:rPr>
              <w:t>Área de Formación Optativa Abierta</w:t>
            </w:r>
          </w:p>
        </w:tc>
        <w:tc>
          <w:tcPr>
            <w:tcW w:w="1300" w:type="dxa"/>
            <w:tcBorders>
              <w:top w:val="nil"/>
              <w:left w:val="nil"/>
              <w:bottom w:val="single" w:sz="4" w:space="0" w:color="auto"/>
              <w:right w:val="single" w:sz="4" w:space="0" w:color="auto"/>
            </w:tcBorders>
            <w:shd w:val="clear" w:color="auto" w:fill="auto"/>
            <w:noWrap/>
            <w:vAlign w:val="center"/>
          </w:tcPr>
          <w:p w14:paraId="659088D4" w14:textId="77777777" w:rsidR="00F732B5" w:rsidRPr="00CA5ADA" w:rsidRDefault="00F732B5" w:rsidP="00771A6A">
            <w:pPr>
              <w:jc w:val="center"/>
              <w:rPr>
                <w:rFonts w:ascii="AvantGarde Bk BT" w:hAnsi="AvantGarde Bk BT"/>
                <w:sz w:val="22"/>
                <w:szCs w:val="22"/>
              </w:rPr>
            </w:pPr>
            <w:r w:rsidRPr="00CA5ADA">
              <w:rPr>
                <w:rFonts w:ascii="AvantGarde Bk BT" w:hAnsi="AvantGarde Bk BT"/>
                <w:sz w:val="22"/>
                <w:szCs w:val="22"/>
              </w:rPr>
              <w:t>4</w:t>
            </w:r>
          </w:p>
        </w:tc>
        <w:tc>
          <w:tcPr>
            <w:tcW w:w="1361" w:type="dxa"/>
            <w:tcBorders>
              <w:top w:val="nil"/>
              <w:left w:val="nil"/>
              <w:bottom w:val="single" w:sz="4" w:space="0" w:color="auto"/>
              <w:right w:val="single" w:sz="8" w:space="0" w:color="auto"/>
            </w:tcBorders>
            <w:shd w:val="clear" w:color="auto" w:fill="auto"/>
            <w:noWrap/>
            <w:vAlign w:val="center"/>
          </w:tcPr>
          <w:p w14:paraId="74DE0953" w14:textId="1962DA2E" w:rsidR="00F732B5" w:rsidRPr="00CA5ADA" w:rsidRDefault="00347531" w:rsidP="00771A6A">
            <w:pPr>
              <w:jc w:val="center"/>
              <w:rPr>
                <w:rFonts w:ascii="AvantGarde Bk BT" w:hAnsi="AvantGarde Bk BT"/>
                <w:sz w:val="22"/>
                <w:szCs w:val="22"/>
              </w:rPr>
            </w:pPr>
            <w:r>
              <w:rPr>
                <w:rFonts w:ascii="AvantGarde Bk BT" w:hAnsi="AvantGarde Bk BT"/>
                <w:sz w:val="22"/>
                <w:szCs w:val="22"/>
              </w:rPr>
              <w:t>2</w:t>
            </w:r>
          </w:p>
        </w:tc>
      </w:tr>
      <w:tr w:rsidR="00F732B5" w:rsidRPr="00CA5ADA" w14:paraId="384611F1" w14:textId="77777777" w:rsidTr="00771A6A">
        <w:trPr>
          <w:trHeight w:val="315"/>
          <w:jc w:val="center"/>
        </w:trPr>
        <w:tc>
          <w:tcPr>
            <w:tcW w:w="6548" w:type="dxa"/>
            <w:tcBorders>
              <w:top w:val="nil"/>
              <w:left w:val="single" w:sz="8" w:space="0" w:color="auto"/>
              <w:bottom w:val="single" w:sz="8" w:space="0" w:color="auto"/>
              <w:right w:val="single" w:sz="4" w:space="0" w:color="auto"/>
            </w:tcBorders>
            <w:shd w:val="clear" w:color="auto" w:fill="auto"/>
            <w:vAlign w:val="center"/>
            <w:hideMark/>
          </w:tcPr>
          <w:p w14:paraId="1EB0444B" w14:textId="77777777" w:rsidR="00F732B5" w:rsidRPr="00CA5ADA" w:rsidRDefault="00F732B5" w:rsidP="00771A6A">
            <w:pPr>
              <w:jc w:val="center"/>
              <w:rPr>
                <w:rFonts w:ascii="AvantGarde Bk BT" w:hAnsi="AvantGarde Bk BT"/>
                <w:b/>
                <w:sz w:val="22"/>
                <w:szCs w:val="22"/>
              </w:rPr>
            </w:pPr>
            <w:r w:rsidRPr="00CA5ADA">
              <w:rPr>
                <w:rFonts w:ascii="AvantGarde Bk BT" w:hAnsi="AvantGarde Bk BT"/>
                <w:b/>
                <w:sz w:val="22"/>
                <w:szCs w:val="22"/>
              </w:rPr>
              <w:t>Número mínimo de créditos para optar por el título</w:t>
            </w:r>
          </w:p>
        </w:tc>
        <w:tc>
          <w:tcPr>
            <w:tcW w:w="1300" w:type="dxa"/>
            <w:tcBorders>
              <w:top w:val="nil"/>
              <w:left w:val="nil"/>
              <w:bottom w:val="single" w:sz="8" w:space="0" w:color="auto"/>
              <w:right w:val="single" w:sz="4" w:space="0" w:color="auto"/>
            </w:tcBorders>
            <w:shd w:val="clear" w:color="auto" w:fill="auto"/>
            <w:vAlign w:val="center"/>
            <w:hideMark/>
          </w:tcPr>
          <w:p w14:paraId="6B38AC70" w14:textId="728C0E63" w:rsidR="00F732B5" w:rsidRPr="00CA5ADA" w:rsidRDefault="00347531" w:rsidP="00771A6A">
            <w:pPr>
              <w:jc w:val="center"/>
              <w:rPr>
                <w:rFonts w:ascii="AvantGarde Bk BT" w:hAnsi="AvantGarde Bk BT"/>
                <w:b/>
                <w:sz w:val="22"/>
                <w:szCs w:val="22"/>
              </w:rPr>
            </w:pPr>
            <w:r>
              <w:rPr>
                <w:rFonts w:ascii="AvantGarde Bk BT" w:hAnsi="AvantGarde Bk BT"/>
                <w:b/>
                <w:sz w:val="22"/>
                <w:szCs w:val="22"/>
              </w:rPr>
              <w:t>150</w:t>
            </w:r>
          </w:p>
        </w:tc>
        <w:tc>
          <w:tcPr>
            <w:tcW w:w="1361" w:type="dxa"/>
            <w:tcBorders>
              <w:top w:val="nil"/>
              <w:left w:val="nil"/>
              <w:bottom w:val="single" w:sz="8" w:space="0" w:color="auto"/>
              <w:right w:val="single" w:sz="8" w:space="0" w:color="auto"/>
            </w:tcBorders>
            <w:shd w:val="clear" w:color="auto" w:fill="auto"/>
            <w:vAlign w:val="center"/>
            <w:hideMark/>
          </w:tcPr>
          <w:p w14:paraId="783C318E" w14:textId="77777777" w:rsidR="00F732B5" w:rsidRPr="00CA5ADA" w:rsidRDefault="00F732B5" w:rsidP="00771A6A">
            <w:pPr>
              <w:jc w:val="center"/>
              <w:rPr>
                <w:rFonts w:ascii="AvantGarde Bk BT" w:hAnsi="AvantGarde Bk BT"/>
                <w:b/>
                <w:sz w:val="22"/>
                <w:szCs w:val="22"/>
              </w:rPr>
            </w:pPr>
            <w:r w:rsidRPr="00CA5ADA">
              <w:rPr>
                <w:rFonts w:ascii="AvantGarde Bk BT" w:hAnsi="AvantGarde Bk BT"/>
                <w:b/>
                <w:sz w:val="22"/>
                <w:szCs w:val="22"/>
              </w:rPr>
              <w:t>100</w:t>
            </w:r>
          </w:p>
        </w:tc>
      </w:tr>
    </w:tbl>
    <w:p w14:paraId="732B200B" w14:textId="77777777" w:rsidR="00F732B5" w:rsidRPr="00CA5ADA" w:rsidRDefault="00F732B5" w:rsidP="00F732B5">
      <w:pPr>
        <w:autoSpaceDE w:val="0"/>
        <w:autoSpaceDN w:val="0"/>
        <w:adjustRightInd w:val="0"/>
        <w:jc w:val="both"/>
        <w:rPr>
          <w:rFonts w:ascii="AvantGarde Bk BT" w:hAnsi="AvantGarde Bk BT"/>
          <w:sz w:val="22"/>
          <w:szCs w:val="22"/>
        </w:rPr>
      </w:pPr>
    </w:p>
    <w:p w14:paraId="3B39F5BB" w14:textId="6DA919C6" w:rsidR="00F732B5" w:rsidRPr="00CA5ADA" w:rsidRDefault="00F732B5" w:rsidP="00F732B5">
      <w:pPr>
        <w:pStyle w:val="Textoindependiente"/>
        <w:rPr>
          <w:rFonts w:ascii="AvantGarde Bk BT" w:hAnsi="AvantGarde Bk BT" w:cs="Arial"/>
          <w:szCs w:val="22"/>
          <w:lang w:val="es-MX" w:eastAsia="es-MX"/>
        </w:rPr>
      </w:pPr>
      <w:r w:rsidRPr="00CA5ADA">
        <w:rPr>
          <w:rFonts w:ascii="AvantGarde Bk BT" w:hAnsi="AvantGarde Bk BT" w:cs="Arial"/>
          <w:b/>
          <w:szCs w:val="22"/>
          <w:lang w:val="es-MX" w:eastAsia="es-MX"/>
        </w:rPr>
        <w:t>TERCERO</w:t>
      </w:r>
      <w:r w:rsidRPr="00CA5ADA">
        <w:rPr>
          <w:rFonts w:ascii="AvantGarde Bk BT" w:hAnsi="AvantGarde Bk BT" w:cs="Arial"/>
          <w:szCs w:val="22"/>
          <w:lang w:val="es-MX" w:eastAsia="es-MX"/>
        </w:rPr>
        <w:t>. La lista de asignaturas correspondiente a cada área de formación, es como se describe enseguida:</w:t>
      </w:r>
    </w:p>
    <w:p w14:paraId="0B4EA94F" w14:textId="77777777" w:rsidR="005B34AC" w:rsidRPr="00CA5ADA" w:rsidRDefault="005B34AC" w:rsidP="00F732B5">
      <w:pPr>
        <w:pStyle w:val="Textoindependiente"/>
        <w:rPr>
          <w:rFonts w:ascii="AvantGarde Bk BT" w:hAnsi="AvantGarde Bk BT" w:cs="Arial"/>
          <w:szCs w:val="22"/>
          <w:lang w:val="es-MX" w:eastAsia="es-MX"/>
        </w:rPr>
      </w:pPr>
    </w:p>
    <w:tbl>
      <w:tblPr>
        <w:tblW w:w="9124" w:type="dxa"/>
        <w:jc w:val="center"/>
        <w:tblCellMar>
          <w:left w:w="70" w:type="dxa"/>
          <w:right w:w="70" w:type="dxa"/>
        </w:tblCellMar>
        <w:tblLook w:val="04A0" w:firstRow="1" w:lastRow="0" w:firstColumn="1" w:lastColumn="0" w:noHBand="0" w:noVBand="1"/>
      </w:tblPr>
      <w:tblGrid>
        <w:gridCol w:w="3131"/>
        <w:gridCol w:w="566"/>
        <w:gridCol w:w="759"/>
        <w:gridCol w:w="989"/>
        <w:gridCol w:w="850"/>
        <w:gridCol w:w="989"/>
        <w:gridCol w:w="1840"/>
      </w:tblGrid>
      <w:tr w:rsidR="00F732B5" w:rsidRPr="00CA5ADA" w14:paraId="63D2ED02" w14:textId="77777777" w:rsidTr="00771A6A">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04074F0"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Área de Formación Básica Común</w:t>
            </w:r>
          </w:p>
        </w:tc>
      </w:tr>
      <w:tr w:rsidR="00F732B5" w:rsidRPr="00CA5ADA" w14:paraId="2D46C7BE" w14:textId="77777777" w:rsidTr="00EE048E">
        <w:trPr>
          <w:trHeight w:val="369"/>
          <w:jc w:val="center"/>
        </w:trPr>
        <w:tc>
          <w:tcPr>
            <w:tcW w:w="3389" w:type="dxa"/>
            <w:tcBorders>
              <w:top w:val="nil"/>
              <w:left w:val="single" w:sz="8" w:space="0" w:color="auto"/>
              <w:bottom w:val="single" w:sz="4" w:space="0" w:color="auto"/>
              <w:right w:val="single" w:sz="4" w:space="0" w:color="auto"/>
            </w:tcBorders>
            <w:shd w:val="clear" w:color="auto" w:fill="auto"/>
            <w:vAlign w:val="center"/>
            <w:hideMark/>
          </w:tcPr>
          <w:p w14:paraId="2DDB4D0E"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Unidades de Aprendizaje</w:t>
            </w:r>
          </w:p>
        </w:tc>
        <w:tc>
          <w:tcPr>
            <w:tcW w:w="567" w:type="dxa"/>
            <w:tcBorders>
              <w:top w:val="nil"/>
              <w:left w:val="nil"/>
              <w:bottom w:val="single" w:sz="4" w:space="0" w:color="auto"/>
              <w:right w:val="single" w:sz="4" w:space="0" w:color="auto"/>
            </w:tcBorders>
            <w:shd w:val="clear" w:color="auto" w:fill="auto"/>
            <w:vAlign w:val="center"/>
            <w:hideMark/>
          </w:tcPr>
          <w:p w14:paraId="5127D811"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Tipo</w:t>
            </w:r>
          </w:p>
        </w:tc>
        <w:tc>
          <w:tcPr>
            <w:tcW w:w="709" w:type="dxa"/>
            <w:tcBorders>
              <w:top w:val="nil"/>
              <w:left w:val="nil"/>
              <w:bottom w:val="single" w:sz="4" w:space="0" w:color="auto"/>
              <w:right w:val="single" w:sz="4" w:space="0" w:color="auto"/>
            </w:tcBorders>
            <w:shd w:val="clear" w:color="auto" w:fill="auto"/>
            <w:vAlign w:val="center"/>
            <w:hideMark/>
          </w:tcPr>
          <w:p w14:paraId="0098F70C"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Teoría</w:t>
            </w:r>
          </w:p>
        </w:tc>
        <w:tc>
          <w:tcPr>
            <w:tcW w:w="851" w:type="dxa"/>
            <w:tcBorders>
              <w:top w:val="nil"/>
              <w:left w:val="nil"/>
              <w:bottom w:val="single" w:sz="4" w:space="0" w:color="auto"/>
              <w:right w:val="single" w:sz="4" w:space="0" w:color="auto"/>
            </w:tcBorders>
            <w:shd w:val="clear" w:color="auto" w:fill="auto"/>
            <w:vAlign w:val="center"/>
            <w:hideMark/>
          </w:tcPr>
          <w:p w14:paraId="074A25EF"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Práctica</w:t>
            </w:r>
          </w:p>
        </w:tc>
        <w:tc>
          <w:tcPr>
            <w:tcW w:w="850" w:type="dxa"/>
            <w:tcBorders>
              <w:top w:val="nil"/>
              <w:left w:val="nil"/>
              <w:bottom w:val="single" w:sz="4" w:space="0" w:color="auto"/>
              <w:right w:val="single" w:sz="4" w:space="0" w:color="auto"/>
            </w:tcBorders>
            <w:shd w:val="clear" w:color="auto" w:fill="auto"/>
            <w:vAlign w:val="center"/>
            <w:hideMark/>
          </w:tcPr>
          <w:p w14:paraId="429DF97F"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Totales</w:t>
            </w:r>
          </w:p>
        </w:tc>
        <w:tc>
          <w:tcPr>
            <w:tcW w:w="855" w:type="dxa"/>
            <w:tcBorders>
              <w:top w:val="nil"/>
              <w:left w:val="nil"/>
              <w:bottom w:val="single" w:sz="4" w:space="0" w:color="auto"/>
              <w:right w:val="single" w:sz="4" w:space="0" w:color="auto"/>
            </w:tcBorders>
            <w:shd w:val="clear" w:color="auto" w:fill="auto"/>
            <w:vAlign w:val="center"/>
            <w:hideMark/>
          </w:tcPr>
          <w:p w14:paraId="417960E7"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Créditos</w:t>
            </w:r>
          </w:p>
        </w:tc>
        <w:tc>
          <w:tcPr>
            <w:tcW w:w="1903" w:type="dxa"/>
            <w:tcBorders>
              <w:top w:val="nil"/>
              <w:left w:val="nil"/>
              <w:bottom w:val="single" w:sz="4" w:space="0" w:color="auto"/>
              <w:right w:val="single" w:sz="8" w:space="0" w:color="auto"/>
            </w:tcBorders>
            <w:shd w:val="clear" w:color="auto" w:fill="auto"/>
            <w:vAlign w:val="center"/>
            <w:hideMark/>
          </w:tcPr>
          <w:p w14:paraId="68876551"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Prerrequisitos</w:t>
            </w:r>
          </w:p>
        </w:tc>
      </w:tr>
      <w:tr w:rsidR="00F732B5" w:rsidRPr="00CA5ADA" w14:paraId="378CF074" w14:textId="77777777" w:rsidTr="000270CA">
        <w:trPr>
          <w:trHeight w:val="527"/>
          <w:jc w:val="center"/>
        </w:trPr>
        <w:tc>
          <w:tcPr>
            <w:tcW w:w="3389" w:type="dxa"/>
            <w:tcBorders>
              <w:top w:val="nil"/>
              <w:left w:val="single" w:sz="4" w:space="0" w:color="auto"/>
              <w:bottom w:val="single" w:sz="4" w:space="0" w:color="auto"/>
              <w:right w:val="single" w:sz="4" w:space="0" w:color="auto"/>
            </w:tcBorders>
            <w:shd w:val="clear" w:color="auto" w:fill="auto"/>
            <w:vAlign w:val="center"/>
          </w:tcPr>
          <w:p w14:paraId="0F698C68" w14:textId="2C6B828D"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Actualización en </w:t>
            </w:r>
            <w:r w:rsidR="001F70BF" w:rsidRPr="00CA5ADA">
              <w:rPr>
                <w:rFonts w:ascii="AvantGarde Bk BT" w:hAnsi="AvantGarde Bk BT"/>
                <w:sz w:val="22"/>
                <w:szCs w:val="22"/>
              </w:rPr>
              <w:t>f</w:t>
            </w:r>
            <w:r w:rsidRPr="00CA5ADA">
              <w:rPr>
                <w:rFonts w:ascii="AvantGarde Bk BT" w:hAnsi="AvantGarde Bk BT"/>
                <w:sz w:val="22"/>
                <w:szCs w:val="22"/>
              </w:rPr>
              <w:t>armacología</w:t>
            </w:r>
          </w:p>
        </w:tc>
        <w:tc>
          <w:tcPr>
            <w:tcW w:w="567" w:type="dxa"/>
            <w:tcBorders>
              <w:top w:val="nil"/>
              <w:left w:val="nil"/>
              <w:bottom w:val="single" w:sz="4" w:space="0" w:color="auto"/>
              <w:right w:val="single" w:sz="4" w:space="0" w:color="auto"/>
            </w:tcBorders>
            <w:shd w:val="clear" w:color="auto" w:fill="auto"/>
            <w:vAlign w:val="center"/>
          </w:tcPr>
          <w:p w14:paraId="5F3C3717"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CL</w:t>
            </w:r>
          </w:p>
        </w:tc>
        <w:tc>
          <w:tcPr>
            <w:tcW w:w="709" w:type="dxa"/>
            <w:tcBorders>
              <w:top w:val="nil"/>
              <w:left w:val="nil"/>
              <w:bottom w:val="single" w:sz="4" w:space="0" w:color="auto"/>
              <w:right w:val="single" w:sz="4" w:space="0" w:color="auto"/>
            </w:tcBorders>
            <w:shd w:val="clear" w:color="auto" w:fill="auto"/>
            <w:vAlign w:val="center"/>
          </w:tcPr>
          <w:p w14:paraId="241A47D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32</w:t>
            </w:r>
          </w:p>
        </w:tc>
        <w:tc>
          <w:tcPr>
            <w:tcW w:w="851" w:type="dxa"/>
            <w:tcBorders>
              <w:top w:val="nil"/>
              <w:left w:val="nil"/>
              <w:bottom w:val="single" w:sz="4" w:space="0" w:color="auto"/>
              <w:right w:val="single" w:sz="4" w:space="0" w:color="auto"/>
            </w:tcBorders>
            <w:shd w:val="clear" w:color="auto" w:fill="auto"/>
            <w:vAlign w:val="center"/>
          </w:tcPr>
          <w:p w14:paraId="1F43F9AD"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850" w:type="dxa"/>
            <w:tcBorders>
              <w:top w:val="nil"/>
              <w:left w:val="nil"/>
              <w:bottom w:val="single" w:sz="4" w:space="0" w:color="auto"/>
              <w:right w:val="single" w:sz="4" w:space="0" w:color="auto"/>
            </w:tcBorders>
            <w:shd w:val="clear" w:color="auto" w:fill="auto"/>
            <w:vAlign w:val="center"/>
          </w:tcPr>
          <w:p w14:paraId="0DCE1627"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48</w:t>
            </w:r>
          </w:p>
        </w:tc>
        <w:tc>
          <w:tcPr>
            <w:tcW w:w="855" w:type="dxa"/>
            <w:tcBorders>
              <w:top w:val="nil"/>
              <w:left w:val="nil"/>
              <w:bottom w:val="single" w:sz="4" w:space="0" w:color="auto"/>
              <w:right w:val="single" w:sz="4" w:space="0" w:color="auto"/>
            </w:tcBorders>
            <w:shd w:val="clear" w:color="auto" w:fill="auto"/>
            <w:vAlign w:val="center"/>
          </w:tcPr>
          <w:p w14:paraId="36348167"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5</w:t>
            </w:r>
          </w:p>
        </w:tc>
        <w:tc>
          <w:tcPr>
            <w:tcW w:w="1903" w:type="dxa"/>
            <w:tcBorders>
              <w:top w:val="nil"/>
              <w:left w:val="nil"/>
              <w:bottom w:val="single" w:sz="4" w:space="0" w:color="auto"/>
              <w:right w:val="single" w:sz="8" w:space="0" w:color="auto"/>
            </w:tcBorders>
            <w:shd w:val="clear" w:color="auto" w:fill="auto"/>
            <w:vAlign w:val="center"/>
          </w:tcPr>
          <w:p w14:paraId="17551ED8" w14:textId="77777777" w:rsidR="00F732B5" w:rsidRPr="00CA5ADA" w:rsidRDefault="00F732B5" w:rsidP="000270CA">
            <w:pPr>
              <w:jc w:val="center"/>
              <w:rPr>
                <w:rFonts w:ascii="AvantGarde Bk BT" w:hAnsi="AvantGarde Bk BT"/>
                <w:sz w:val="22"/>
                <w:szCs w:val="22"/>
              </w:rPr>
            </w:pPr>
          </w:p>
        </w:tc>
      </w:tr>
      <w:tr w:rsidR="00F732B5" w:rsidRPr="00CA5ADA" w14:paraId="4F0B7B81" w14:textId="77777777" w:rsidTr="000270CA">
        <w:trPr>
          <w:trHeight w:val="527"/>
          <w:jc w:val="center"/>
        </w:trPr>
        <w:tc>
          <w:tcPr>
            <w:tcW w:w="3389" w:type="dxa"/>
            <w:tcBorders>
              <w:top w:val="nil"/>
              <w:left w:val="single" w:sz="4" w:space="0" w:color="auto"/>
              <w:bottom w:val="single" w:sz="4" w:space="0" w:color="auto"/>
              <w:right w:val="single" w:sz="4" w:space="0" w:color="auto"/>
            </w:tcBorders>
            <w:shd w:val="clear" w:color="auto" w:fill="auto"/>
            <w:vAlign w:val="center"/>
          </w:tcPr>
          <w:p w14:paraId="34F15D85" w14:textId="10CBF74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Anatomía y </w:t>
            </w:r>
            <w:r w:rsidR="001F70BF" w:rsidRPr="00CA5ADA">
              <w:rPr>
                <w:rFonts w:ascii="AvantGarde Bk BT" w:hAnsi="AvantGarde Bk BT"/>
                <w:sz w:val="22"/>
                <w:szCs w:val="22"/>
              </w:rPr>
              <w:t>f</w:t>
            </w:r>
            <w:r w:rsidRPr="00CA5ADA">
              <w:rPr>
                <w:rFonts w:ascii="AvantGarde Bk BT" w:hAnsi="AvantGarde Bk BT"/>
                <w:sz w:val="22"/>
                <w:szCs w:val="22"/>
              </w:rPr>
              <w:t>isiología</w:t>
            </w:r>
          </w:p>
        </w:tc>
        <w:tc>
          <w:tcPr>
            <w:tcW w:w="567" w:type="dxa"/>
            <w:tcBorders>
              <w:top w:val="nil"/>
              <w:left w:val="nil"/>
              <w:bottom w:val="single" w:sz="4" w:space="0" w:color="auto"/>
              <w:right w:val="single" w:sz="4" w:space="0" w:color="auto"/>
            </w:tcBorders>
            <w:shd w:val="clear" w:color="auto" w:fill="auto"/>
            <w:vAlign w:val="center"/>
          </w:tcPr>
          <w:p w14:paraId="2A9D86D1"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CL</w:t>
            </w:r>
          </w:p>
        </w:tc>
        <w:tc>
          <w:tcPr>
            <w:tcW w:w="709" w:type="dxa"/>
            <w:tcBorders>
              <w:top w:val="nil"/>
              <w:left w:val="nil"/>
              <w:bottom w:val="single" w:sz="4" w:space="0" w:color="auto"/>
              <w:right w:val="single" w:sz="4" w:space="0" w:color="auto"/>
            </w:tcBorders>
            <w:shd w:val="clear" w:color="auto" w:fill="auto"/>
            <w:vAlign w:val="center"/>
          </w:tcPr>
          <w:p w14:paraId="7849CF0C"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80</w:t>
            </w:r>
          </w:p>
        </w:tc>
        <w:tc>
          <w:tcPr>
            <w:tcW w:w="851" w:type="dxa"/>
            <w:tcBorders>
              <w:top w:val="nil"/>
              <w:left w:val="nil"/>
              <w:bottom w:val="single" w:sz="4" w:space="0" w:color="auto"/>
              <w:right w:val="single" w:sz="4" w:space="0" w:color="auto"/>
            </w:tcBorders>
            <w:shd w:val="clear" w:color="auto" w:fill="auto"/>
            <w:vAlign w:val="center"/>
          </w:tcPr>
          <w:p w14:paraId="4298F85E"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850" w:type="dxa"/>
            <w:tcBorders>
              <w:top w:val="nil"/>
              <w:left w:val="nil"/>
              <w:bottom w:val="single" w:sz="4" w:space="0" w:color="auto"/>
              <w:right w:val="single" w:sz="4" w:space="0" w:color="auto"/>
            </w:tcBorders>
            <w:shd w:val="clear" w:color="auto" w:fill="auto"/>
            <w:vAlign w:val="center"/>
          </w:tcPr>
          <w:p w14:paraId="017D157B"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96</w:t>
            </w:r>
          </w:p>
        </w:tc>
        <w:tc>
          <w:tcPr>
            <w:tcW w:w="855" w:type="dxa"/>
            <w:tcBorders>
              <w:top w:val="nil"/>
              <w:left w:val="nil"/>
              <w:bottom w:val="single" w:sz="4" w:space="0" w:color="auto"/>
              <w:right w:val="single" w:sz="4" w:space="0" w:color="auto"/>
            </w:tcBorders>
            <w:shd w:val="clear" w:color="auto" w:fill="auto"/>
            <w:vAlign w:val="center"/>
          </w:tcPr>
          <w:p w14:paraId="36ADAF4E"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12</w:t>
            </w:r>
          </w:p>
        </w:tc>
        <w:tc>
          <w:tcPr>
            <w:tcW w:w="1903" w:type="dxa"/>
            <w:tcBorders>
              <w:top w:val="nil"/>
              <w:left w:val="nil"/>
              <w:bottom w:val="single" w:sz="4" w:space="0" w:color="auto"/>
              <w:right w:val="single" w:sz="4" w:space="0" w:color="auto"/>
            </w:tcBorders>
            <w:shd w:val="clear" w:color="auto" w:fill="auto"/>
            <w:vAlign w:val="center"/>
          </w:tcPr>
          <w:p w14:paraId="402B0FD7" w14:textId="77777777" w:rsidR="00F732B5" w:rsidRPr="00CA5ADA" w:rsidRDefault="00F732B5" w:rsidP="000270CA">
            <w:pPr>
              <w:jc w:val="center"/>
              <w:rPr>
                <w:rFonts w:ascii="AvantGarde Bk BT" w:hAnsi="AvantGarde Bk BT"/>
                <w:sz w:val="22"/>
                <w:szCs w:val="22"/>
              </w:rPr>
            </w:pPr>
          </w:p>
        </w:tc>
      </w:tr>
      <w:tr w:rsidR="00F732B5" w:rsidRPr="00CA5ADA" w14:paraId="64DE7617" w14:textId="77777777" w:rsidTr="000270CA">
        <w:trPr>
          <w:trHeight w:val="527"/>
          <w:jc w:val="center"/>
        </w:trPr>
        <w:tc>
          <w:tcPr>
            <w:tcW w:w="3389" w:type="dxa"/>
            <w:tcBorders>
              <w:top w:val="nil"/>
              <w:left w:val="single" w:sz="4" w:space="0" w:color="auto"/>
              <w:bottom w:val="single" w:sz="4" w:space="0" w:color="auto"/>
              <w:right w:val="single" w:sz="4" w:space="0" w:color="auto"/>
            </w:tcBorders>
            <w:shd w:val="clear" w:color="auto" w:fill="auto"/>
            <w:vAlign w:val="center"/>
          </w:tcPr>
          <w:p w14:paraId="068DD9E3" w14:textId="5CB19EED"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Comunicación y </w:t>
            </w:r>
            <w:r w:rsidR="001F70BF" w:rsidRPr="00CA5ADA">
              <w:rPr>
                <w:rFonts w:ascii="AvantGarde Bk BT" w:hAnsi="AvantGarde Bk BT"/>
                <w:sz w:val="22"/>
                <w:szCs w:val="22"/>
              </w:rPr>
              <w:t>t</w:t>
            </w:r>
            <w:r w:rsidRPr="00CA5ADA">
              <w:rPr>
                <w:rFonts w:ascii="AvantGarde Bk BT" w:hAnsi="AvantGarde Bk BT"/>
                <w:sz w:val="22"/>
                <w:szCs w:val="22"/>
              </w:rPr>
              <w:t xml:space="preserve">ecnología de la </w:t>
            </w:r>
            <w:r w:rsidR="001F70BF" w:rsidRPr="00CA5ADA">
              <w:rPr>
                <w:rFonts w:ascii="AvantGarde Bk BT" w:hAnsi="AvantGarde Bk BT"/>
                <w:sz w:val="22"/>
                <w:szCs w:val="22"/>
              </w:rPr>
              <w:t>i</w:t>
            </w:r>
            <w:r w:rsidRPr="00CA5ADA">
              <w:rPr>
                <w:rFonts w:ascii="AvantGarde Bk BT" w:hAnsi="AvantGarde Bk BT"/>
                <w:sz w:val="22"/>
                <w:szCs w:val="22"/>
              </w:rPr>
              <w:t>nformación</w:t>
            </w:r>
          </w:p>
        </w:tc>
        <w:tc>
          <w:tcPr>
            <w:tcW w:w="567" w:type="dxa"/>
            <w:tcBorders>
              <w:top w:val="nil"/>
              <w:left w:val="nil"/>
              <w:bottom w:val="single" w:sz="4" w:space="0" w:color="auto"/>
              <w:right w:val="single" w:sz="4" w:space="0" w:color="auto"/>
            </w:tcBorders>
            <w:shd w:val="clear" w:color="auto" w:fill="auto"/>
            <w:vAlign w:val="center"/>
          </w:tcPr>
          <w:p w14:paraId="0AEC7AA9"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CL</w:t>
            </w:r>
          </w:p>
        </w:tc>
        <w:tc>
          <w:tcPr>
            <w:tcW w:w="709" w:type="dxa"/>
            <w:tcBorders>
              <w:top w:val="nil"/>
              <w:left w:val="nil"/>
              <w:bottom w:val="single" w:sz="4" w:space="0" w:color="auto"/>
              <w:right w:val="single" w:sz="4" w:space="0" w:color="auto"/>
            </w:tcBorders>
            <w:shd w:val="clear" w:color="auto" w:fill="auto"/>
            <w:vAlign w:val="center"/>
          </w:tcPr>
          <w:p w14:paraId="2D2A6AC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851" w:type="dxa"/>
            <w:tcBorders>
              <w:top w:val="nil"/>
              <w:left w:val="nil"/>
              <w:bottom w:val="single" w:sz="4" w:space="0" w:color="auto"/>
              <w:right w:val="single" w:sz="4" w:space="0" w:color="auto"/>
            </w:tcBorders>
            <w:shd w:val="clear" w:color="auto" w:fill="auto"/>
            <w:vAlign w:val="center"/>
          </w:tcPr>
          <w:p w14:paraId="4F4F35C6"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850" w:type="dxa"/>
            <w:tcBorders>
              <w:top w:val="nil"/>
              <w:left w:val="nil"/>
              <w:bottom w:val="single" w:sz="4" w:space="0" w:color="auto"/>
              <w:right w:val="single" w:sz="4" w:space="0" w:color="auto"/>
            </w:tcBorders>
            <w:shd w:val="clear" w:color="auto" w:fill="auto"/>
            <w:vAlign w:val="center"/>
          </w:tcPr>
          <w:p w14:paraId="2CCED2D5"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32</w:t>
            </w:r>
          </w:p>
        </w:tc>
        <w:tc>
          <w:tcPr>
            <w:tcW w:w="855" w:type="dxa"/>
            <w:tcBorders>
              <w:top w:val="nil"/>
              <w:left w:val="nil"/>
              <w:bottom w:val="single" w:sz="4" w:space="0" w:color="auto"/>
              <w:right w:val="single" w:sz="4" w:space="0" w:color="auto"/>
            </w:tcBorders>
            <w:shd w:val="clear" w:color="auto" w:fill="auto"/>
            <w:vAlign w:val="center"/>
          </w:tcPr>
          <w:p w14:paraId="157B106B"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w:t>
            </w:r>
          </w:p>
        </w:tc>
        <w:tc>
          <w:tcPr>
            <w:tcW w:w="1903" w:type="dxa"/>
            <w:tcBorders>
              <w:top w:val="nil"/>
              <w:left w:val="nil"/>
              <w:bottom w:val="single" w:sz="4" w:space="0" w:color="auto"/>
              <w:right w:val="single" w:sz="4" w:space="0" w:color="auto"/>
            </w:tcBorders>
            <w:shd w:val="clear" w:color="auto" w:fill="auto"/>
            <w:vAlign w:val="center"/>
          </w:tcPr>
          <w:p w14:paraId="2D31A6F3" w14:textId="77777777" w:rsidR="00F732B5" w:rsidRPr="00CA5ADA" w:rsidRDefault="00F732B5" w:rsidP="000270CA">
            <w:pPr>
              <w:jc w:val="center"/>
              <w:rPr>
                <w:rFonts w:ascii="AvantGarde Bk BT" w:hAnsi="AvantGarde Bk BT"/>
                <w:sz w:val="22"/>
                <w:szCs w:val="22"/>
              </w:rPr>
            </w:pPr>
          </w:p>
        </w:tc>
      </w:tr>
      <w:tr w:rsidR="00F732B5" w:rsidRPr="00CA5ADA" w14:paraId="000440E8" w14:textId="77777777" w:rsidTr="000270CA">
        <w:trPr>
          <w:trHeight w:val="528"/>
          <w:jc w:val="center"/>
        </w:trPr>
        <w:tc>
          <w:tcPr>
            <w:tcW w:w="3389" w:type="dxa"/>
            <w:tcBorders>
              <w:top w:val="single" w:sz="4" w:space="0" w:color="auto"/>
              <w:left w:val="single" w:sz="4" w:space="0" w:color="auto"/>
              <w:bottom w:val="single" w:sz="4" w:space="0" w:color="auto"/>
              <w:right w:val="single" w:sz="4" w:space="0" w:color="auto"/>
            </w:tcBorders>
            <w:shd w:val="clear" w:color="auto" w:fill="auto"/>
            <w:vAlign w:val="center"/>
          </w:tcPr>
          <w:p w14:paraId="45654AF0" w14:textId="71DCCA21"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Metodología de la </w:t>
            </w:r>
            <w:r w:rsidR="001F70BF" w:rsidRPr="00CA5ADA">
              <w:rPr>
                <w:rFonts w:ascii="AvantGarde Bk BT" w:hAnsi="AvantGarde Bk BT"/>
                <w:sz w:val="22"/>
                <w:szCs w:val="22"/>
              </w:rPr>
              <w:t>i</w:t>
            </w:r>
            <w:r w:rsidRPr="00CA5ADA">
              <w:rPr>
                <w:rFonts w:ascii="AvantGarde Bk BT" w:hAnsi="AvantGarde Bk BT"/>
                <w:sz w:val="22"/>
                <w:szCs w:val="22"/>
              </w:rPr>
              <w:t>nvestigación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F8B952"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EA5A5A"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99072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B583C5"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D8CF36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0362CAA1" w14:textId="77777777" w:rsidR="00F732B5" w:rsidRPr="00CA5ADA" w:rsidRDefault="00F732B5" w:rsidP="000270CA">
            <w:pPr>
              <w:jc w:val="center"/>
              <w:rPr>
                <w:rFonts w:ascii="AvantGarde Bk BT" w:hAnsi="AvantGarde Bk BT"/>
                <w:sz w:val="22"/>
                <w:szCs w:val="22"/>
              </w:rPr>
            </w:pPr>
          </w:p>
        </w:tc>
      </w:tr>
      <w:tr w:rsidR="00F732B5" w:rsidRPr="00CA5ADA" w14:paraId="69522898" w14:textId="77777777" w:rsidTr="00EE048E">
        <w:trPr>
          <w:trHeight w:val="62"/>
          <w:jc w:val="center"/>
        </w:trPr>
        <w:tc>
          <w:tcPr>
            <w:tcW w:w="338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E3AC385"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Totales:</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6F6BAAD8" w14:textId="77777777" w:rsidR="00F732B5" w:rsidRPr="00CA5ADA" w:rsidRDefault="00F732B5" w:rsidP="000270CA">
            <w:pPr>
              <w:jc w:val="center"/>
              <w:rPr>
                <w:rFonts w:ascii="AvantGarde Bk BT" w:hAnsi="AvantGarde Bk BT"/>
                <w:b/>
                <w:sz w:val="22"/>
                <w:szCs w:val="22"/>
              </w:rPr>
            </w:pPr>
          </w:p>
        </w:tc>
        <w:tc>
          <w:tcPr>
            <w:tcW w:w="709" w:type="dxa"/>
            <w:tcBorders>
              <w:top w:val="single" w:sz="4" w:space="0" w:color="auto"/>
              <w:left w:val="nil"/>
              <w:bottom w:val="single" w:sz="8" w:space="0" w:color="auto"/>
              <w:right w:val="single" w:sz="4" w:space="0" w:color="auto"/>
            </w:tcBorders>
            <w:shd w:val="clear" w:color="auto" w:fill="auto"/>
            <w:vAlign w:val="center"/>
          </w:tcPr>
          <w:p w14:paraId="10860CE5"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136</w:t>
            </w:r>
          </w:p>
        </w:tc>
        <w:tc>
          <w:tcPr>
            <w:tcW w:w="851" w:type="dxa"/>
            <w:tcBorders>
              <w:top w:val="single" w:sz="4" w:space="0" w:color="auto"/>
              <w:left w:val="nil"/>
              <w:bottom w:val="single" w:sz="8" w:space="0" w:color="auto"/>
              <w:right w:val="single" w:sz="4" w:space="0" w:color="auto"/>
            </w:tcBorders>
            <w:shd w:val="clear" w:color="auto" w:fill="auto"/>
            <w:vAlign w:val="center"/>
          </w:tcPr>
          <w:p w14:paraId="01A95A61"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56</w:t>
            </w:r>
          </w:p>
        </w:tc>
        <w:tc>
          <w:tcPr>
            <w:tcW w:w="850" w:type="dxa"/>
            <w:tcBorders>
              <w:top w:val="single" w:sz="4" w:space="0" w:color="auto"/>
              <w:left w:val="nil"/>
              <w:bottom w:val="single" w:sz="8" w:space="0" w:color="auto"/>
              <w:right w:val="single" w:sz="4" w:space="0" w:color="auto"/>
            </w:tcBorders>
            <w:shd w:val="clear" w:color="auto" w:fill="auto"/>
            <w:vAlign w:val="center"/>
          </w:tcPr>
          <w:p w14:paraId="58FCDCA8"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192</w:t>
            </w:r>
          </w:p>
        </w:tc>
        <w:tc>
          <w:tcPr>
            <w:tcW w:w="855" w:type="dxa"/>
            <w:tcBorders>
              <w:top w:val="single" w:sz="4" w:space="0" w:color="auto"/>
              <w:left w:val="nil"/>
              <w:bottom w:val="single" w:sz="8" w:space="0" w:color="auto"/>
              <w:right w:val="single" w:sz="4" w:space="0" w:color="auto"/>
            </w:tcBorders>
            <w:shd w:val="clear" w:color="auto" w:fill="auto"/>
            <w:vAlign w:val="center"/>
          </w:tcPr>
          <w:p w14:paraId="77A9F351"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22</w:t>
            </w:r>
          </w:p>
        </w:tc>
        <w:tc>
          <w:tcPr>
            <w:tcW w:w="1903" w:type="dxa"/>
            <w:tcBorders>
              <w:top w:val="single" w:sz="4" w:space="0" w:color="auto"/>
              <w:left w:val="nil"/>
              <w:bottom w:val="single" w:sz="8" w:space="0" w:color="auto"/>
              <w:right w:val="single" w:sz="8" w:space="0" w:color="auto"/>
            </w:tcBorders>
            <w:shd w:val="clear" w:color="auto" w:fill="auto"/>
            <w:vAlign w:val="center"/>
            <w:hideMark/>
          </w:tcPr>
          <w:p w14:paraId="4DE8715F" w14:textId="77777777" w:rsidR="00F732B5" w:rsidRPr="00CA5ADA" w:rsidRDefault="00F732B5" w:rsidP="000270CA">
            <w:pPr>
              <w:jc w:val="center"/>
              <w:rPr>
                <w:rFonts w:ascii="AvantGarde Bk BT" w:hAnsi="AvantGarde Bk BT"/>
                <w:sz w:val="22"/>
                <w:szCs w:val="22"/>
              </w:rPr>
            </w:pPr>
          </w:p>
        </w:tc>
      </w:tr>
    </w:tbl>
    <w:p w14:paraId="0FEC3C51" w14:textId="0C30B27D" w:rsidR="00CA5ADA" w:rsidRDefault="00CA5ADA" w:rsidP="00F732B5">
      <w:pPr>
        <w:rPr>
          <w:sz w:val="22"/>
          <w:szCs w:val="22"/>
        </w:rPr>
      </w:pPr>
    </w:p>
    <w:p w14:paraId="433C2A45" w14:textId="77777777" w:rsidR="00CA5ADA" w:rsidRDefault="00CA5ADA">
      <w:pPr>
        <w:spacing w:after="200" w:line="276" w:lineRule="auto"/>
        <w:rPr>
          <w:sz w:val="22"/>
          <w:szCs w:val="22"/>
        </w:rPr>
      </w:pPr>
      <w:r>
        <w:rPr>
          <w:sz w:val="22"/>
          <w:szCs w:val="22"/>
        </w:rPr>
        <w:br w:type="page"/>
      </w:r>
    </w:p>
    <w:p w14:paraId="7837B53C" w14:textId="77777777" w:rsidR="00F732B5" w:rsidRPr="00CA5ADA" w:rsidRDefault="00F732B5" w:rsidP="00F732B5">
      <w:pPr>
        <w:rPr>
          <w:sz w:val="22"/>
          <w:szCs w:val="22"/>
        </w:rPr>
      </w:pPr>
    </w:p>
    <w:tbl>
      <w:tblPr>
        <w:tblW w:w="9124" w:type="dxa"/>
        <w:jc w:val="center"/>
        <w:tblCellMar>
          <w:left w:w="70" w:type="dxa"/>
          <w:right w:w="70" w:type="dxa"/>
        </w:tblCellMar>
        <w:tblLook w:val="04A0" w:firstRow="1" w:lastRow="0" w:firstColumn="1" w:lastColumn="0" w:noHBand="0" w:noVBand="1"/>
      </w:tblPr>
      <w:tblGrid>
        <w:gridCol w:w="3163"/>
        <w:gridCol w:w="562"/>
        <w:gridCol w:w="759"/>
        <w:gridCol w:w="989"/>
        <w:gridCol w:w="850"/>
        <w:gridCol w:w="989"/>
        <w:gridCol w:w="1812"/>
      </w:tblGrid>
      <w:tr w:rsidR="00F732B5" w:rsidRPr="00CA5ADA" w14:paraId="52722A8D" w14:textId="77777777" w:rsidTr="00771A6A">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4D2B4E2" w14:textId="77777777" w:rsidR="00F732B5" w:rsidRPr="00CA5ADA" w:rsidRDefault="00F732B5" w:rsidP="000270CA">
            <w:pPr>
              <w:jc w:val="center"/>
              <w:rPr>
                <w:rFonts w:ascii="AvantGarde Bk BT" w:hAnsi="AvantGarde Bk BT"/>
                <w:b/>
                <w:sz w:val="22"/>
                <w:szCs w:val="22"/>
              </w:rPr>
            </w:pPr>
            <w:r w:rsidRPr="00CA5ADA">
              <w:rPr>
                <w:sz w:val="22"/>
                <w:szCs w:val="22"/>
              </w:rPr>
              <w:br w:type="page"/>
            </w:r>
            <w:r w:rsidRPr="00CA5ADA">
              <w:rPr>
                <w:rFonts w:ascii="AvantGarde Bk BT" w:hAnsi="AvantGarde Bk BT"/>
                <w:b/>
                <w:sz w:val="22"/>
                <w:szCs w:val="22"/>
              </w:rPr>
              <w:t>Área de Formación Básica Particular Obligatoria</w:t>
            </w:r>
          </w:p>
        </w:tc>
      </w:tr>
      <w:tr w:rsidR="00F732B5" w:rsidRPr="00CA5ADA" w14:paraId="102DCAE0" w14:textId="77777777" w:rsidTr="00EE048E">
        <w:trPr>
          <w:trHeight w:val="62"/>
          <w:jc w:val="center"/>
        </w:trPr>
        <w:tc>
          <w:tcPr>
            <w:tcW w:w="3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74528"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Unidades de Aprendizaje</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4D284"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Tipo</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CFAA1"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Teoría</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7CE46"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Práctica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140D3"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Totales</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0BFFC"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Créditos</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FE84"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Prerrequisitos</w:t>
            </w:r>
          </w:p>
        </w:tc>
      </w:tr>
      <w:tr w:rsidR="00F732B5" w:rsidRPr="00CA5ADA" w14:paraId="36248E2A" w14:textId="77777777" w:rsidTr="000270CA">
        <w:trPr>
          <w:trHeight w:val="527"/>
          <w:jc w:val="center"/>
        </w:trPr>
        <w:tc>
          <w:tcPr>
            <w:tcW w:w="3349" w:type="dxa"/>
            <w:tcBorders>
              <w:top w:val="single" w:sz="4" w:space="0" w:color="auto"/>
              <w:left w:val="single" w:sz="4" w:space="0" w:color="auto"/>
              <w:bottom w:val="single" w:sz="4" w:space="0" w:color="auto"/>
              <w:right w:val="single" w:sz="4" w:space="0" w:color="auto"/>
            </w:tcBorders>
            <w:shd w:val="clear" w:color="auto" w:fill="auto"/>
            <w:vAlign w:val="center"/>
          </w:tcPr>
          <w:p w14:paraId="47CC9A57" w14:textId="1833EEFA" w:rsidR="00F732B5" w:rsidRPr="000270CA" w:rsidRDefault="00F732B5" w:rsidP="000270CA">
            <w:pPr>
              <w:jc w:val="center"/>
              <w:rPr>
                <w:rFonts w:ascii="AvantGarde Bk BT" w:hAnsi="AvantGarde Bk BT"/>
                <w:sz w:val="18"/>
                <w:szCs w:val="22"/>
              </w:rPr>
            </w:pPr>
            <w:r w:rsidRPr="000270CA">
              <w:rPr>
                <w:rFonts w:ascii="AvantGarde Bk BT" w:hAnsi="AvantGarde Bk BT"/>
                <w:sz w:val="18"/>
                <w:szCs w:val="22"/>
              </w:rPr>
              <w:t xml:space="preserve">Atención </w:t>
            </w:r>
            <w:r w:rsidR="001F70BF" w:rsidRPr="000270CA">
              <w:rPr>
                <w:rFonts w:ascii="AvantGarde Bk BT" w:hAnsi="AvantGarde Bk BT"/>
                <w:sz w:val="18"/>
                <w:szCs w:val="22"/>
              </w:rPr>
              <w:t>p</w:t>
            </w:r>
            <w:r w:rsidRPr="000270CA">
              <w:rPr>
                <w:rFonts w:ascii="AvantGarde Bk BT" w:hAnsi="AvantGarde Bk BT"/>
                <w:sz w:val="18"/>
                <w:szCs w:val="22"/>
              </w:rPr>
              <w:t xml:space="preserve">re hospitalaria y </w:t>
            </w:r>
            <w:r w:rsidR="001F70BF" w:rsidRPr="000270CA">
              <w:rPr>
                <w:rFonts w:ascii="AvantGarde Bk BT" w:hAnsi="AvantGarde Bk BT"/>
                <w:sz w:val="18"/>
                <w:szCs w:val="22"/>
              </w:rPr>
              <w:t>t</w:t>
            </w:r>
            <w:r w:rsidRPr="000270CA">
              <w:rPr>
                <w:rFonts w:ascii="AvantGarde Bk BT" w:hAnsi="AvantGarde Bk BT"/>
                <w:sz w:val="18"/>
                <w:szCs w:val="22"/>
              </w:rPr>
              <w:t xml:space="preserve">ransporte del </w:t>
            </w:r>
            <w:r w:rsidR="001F70BF" w:rsidRPr="000270CA">
              <w:rPr>
                <w:rFonts w:ascii="AvantGarde Bk BT" w:hAnsi="AvantGarde Bk BT"/>
                <w:sz w:val="18"/>
                <w:szCs w:val="22"/>
              </w:rPr>
              <w:t>p</w:t>
            </w:r>
            <w:r w:rsidRPr="000270CA">
              <w:rPr>
                <w:rFonts w:ascii="AvantGarde Bk BT" w:hAnsi="AvantGarde Bk BT"/>
                <w:sz w:val="18"/>
                <w:szCs w:val="22"/>
              </w:rPr>
              <w:t xml:space="preserve">aciente </w:t>
            </w:r>
            <w:r w:rsidR="001F70BF" w:rsidRPr="000270CA">
              <w:rPr>
                <w:rFonts w:ascii="AvantGarde Bk BT" w:hAnsi="AvantGarde Bk BT"/>
                <w:sz w:val="18"/>
                <w:szCs w:val="22"/>
              </w:rPr>
              <w:t>p</w:t>
            </w:r>
            <w:r w:rsidRPr="000270CA">
              <w:rPr>
                <w:rFonts w:ascii="AvantGarde Bk BT" w:hAnsi="AvantGarde Bk BT"/>
                <w:sz w:val="18"/>
                <w:szCs w:val="22"/>
              </w:rPr>
              <w:t>oli traumatizado</w:t>
            </w:r>
          </w:p>
        </w:tc>
        <w:tc>
          <w:tcPr>
            <w:tcW w:w="562" w:type="dxa"/>
            <w:tcBorders>
              <w:top w:val="single" w:sz="4" w:space="0" w:color="auto"/>
              <w:left w:val="nil"/>
              <w:bottom w:val="single" w:sz="4" w:space="0" w:color="auto"/>
              <w:right w:val="single" w:sz="4" w:space="0" w:color="auto"/>
            </w:tcBorders>
            <w:shd w:val="clear" w:color="auto" w:fill="auto"/>
            <w:vAlign w:val="center"/>
          </w:tcPr>
          <w:p w14:paraId="0F49CBF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N</w:t>
            </w:r>
          </w:p>
        </w:tc>
        <w:tc>
          <w:tcPr>
            <w:tcW w:w="722" w:type="dxa"/>
            <w:tcBorders>
              <w:top w:val="single" w:sz="4" w:space="0" w:color="auto"/>
              <w:left w:val="nil"/>
              <w:bottom w:val="single" w:sz="4" w:space="0" w:color="auto"/>
              <w:right w:val="single" w:sz="4" w:space="0" w:color="auto"/>
            </w:tcBorders>
            <w:shd w:val="clear" w:color="auto" w:fill="auto"/>
            <w:vAlign w:val="center"/>
          </w:tcPr>
          <w:p w14:paraId="1D22A87C"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30</w:t>
            </w:r>
          </w:p>
        </w:tc>
        <w:tc>
          <w:tcPr>
            <w:tcW w:w="938" w:type="dxa"/>
            <w:tcBorders>
              <w:top w:val="single" w:sz="4" w:space="0" w:color="auto"/>
              <w:left w:val="nil"/>
              <w:bottom w:val="single" w:sz="4" w:space="0" w:color="auto"/>
              <w:right w:val="single" w:sz="4" w:space="0" w:color="auto"/>
            </w:tcBorders>
            <w:shd w:val="clear" w:color="auto" w:fill="auto"/>
            <w:vAlign w:val="center"/>
          </w:tcPr>
          <w:p w14:paraId="55A66A26"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10</w:t>
            </w:r>
          </w:p>
        </w:tc>
        <w:tc>
          <w:tcPr>
            <w:tcW w:w="834" w:type="dxa"/>
            <w:tcBorders>
              <w:top w:val="single" w:sz="4" w:space="0" w:color="auto"/>
              <w:left w:val="nil"/>
              <w:bottom w:val="single" w:sz="4" w:space="0" w:color="auto"/>
              <w:right w:val="single" w:sz="4" w:space="0" w:color="auto"/>
            </w:tcBorders>
            <w:shd w:val="clear" w:color="auto" w:fill="auto"/>
            <w:vAlign w:val="center"/>
          </w:tcPr>
          <w:p w14:paraId="6C430A1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40</w:t>
            </w:r>
          </w:p>
        </w:tc>
        <w:tc>
          <w:tcPr>
            <w:tcW w:w="855" w:type="dxa"/>
            <w:tcBorders>
              <w:top w:val="single" w:sz="4" w:space="0" w:color="auto"/>
              <w:left w:val="nil"/>
              <w:bottom w:val="single" w:sz="4" w:space="0" w:color="auto"/>
              <w:right w:val="single" w:sz="4" w:space="0" w:color="auto"/>
            </w:tcBorders>
            <w:shd w:val="clear" w:color="auto" w:fill="auto"/>
            <w:vAlign w:val="center"/>
          </w:tcPr>
          <w:p w14:paraId="62E82AB1"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5</w:t>
            </w:r>
          </w:p>
        </w:tc>
        <w:tc>
          <w:tcPr>
            <w:tcW w:w="1864" w:type="dxa"/>
            <w:tcBorders>
              <w:top w:val="single" w:sz="4" w:space="0" w:color="auto"/>
              <w:left w:val="nil"/>
              <w:bottom w:val="single" w:sz="4" w:space="0" w:color="auto"/>
              <w:right w:val="single" w:sz="8" w:space="0" w:color="auto"/>
            </w:tcBorders>
            <w:shd w:val="clear" w:color="auto" w:fill="auto"/>
            <w:vAlign w:val="center"/>
          </w:tcPr>
          <w:p w14:paraId="7FBAA3A3" w14:textId="0CAE10A1" w:rsidR="00F732B5" w:rsidRPr="000270CA" w:rsidRDefault="00F732B5" w:rsidP="000270CA">
            <w:pPr>
              <w:jc w:val="center"/>
              <w:rPr>
                <w:rFonts w:ascii="AvantGarde Bk BT" w:hAnsi="AvantGarde Bk BT"/>
                <w:sz w:val="16"/>
                <w:szCs w:val="22"/>
              </w:rPr>
            </w:pPr>
            <w:r w:rsidRPr="000270CA">
              <w:rPr>
                <w:rFonts w:ascii="AvantGarde Bk BT" w:hAnsi="AvantGarde Bk BT"/>
                <w:sz w:val="16"/>
                <w:szCs w:val="22"/>
              </w:rPr>
              <w:t xml:space="preserve">Principios </w:t>
            </w:r>
            <w:r w:rsidR="001F70BF" w:rsidRPr="000270CA">
              <w:rPr>
                <w:rFonts w:ascii="AvantGarde Bk BT" w:hAnsi="AvantGarde Bk BT"/>
                <w:sz w:val="16"/>
                <w:szCs w:val="22"/>
              </w:rPr>
              <w:t>b</w:t>
            </w:r>
            <w:r w:rsidRPr="000270CA">
              <w:rPr>
                <w:rFonts w:ascii="AvantGarde Bk BT" w:hAnsi="AvantGarde Bk BT"/>
                <w:sz w:val="16"/>
                <w:szCs w:val="22"/>
              </w:rPr>
              <w:t xml:space="preserve">ásicos de </w:t>
            </w:r>
            <w:r w:rsidR="001F70BF" w:rsidRPr="000270CA">
              <w:rPr>
                <w:rFonts w:ascii="AvantGarde Bk BT" w:hAnsi="AvantGarde Bk BT"/>
                <w:sz w:val="16"/>
                <w:szCs w:val="22"/>
              </w:rPr>
              <w:t>t</w:t>
            </w:r>
            <w:r w:rsidRPr="000270CA">
              <w:rPr>
                <w:rFonts w:ascii="AvantGarde Bk BT" w:hAnsi="AvantGarde Bk BT"/>
                <w:sz w:val="16"/>
                <w:szCs w:val="22"/>
              </w:rPr>
              <w:t xml:space="preserve">écnicas </w:t>
            </w:r>
            <w:r w:rsidR="001F70BF" w:rsidRPr="000270CA">
              <w:rPr>
                <w:rFonts w:ascii="AvantGarde Bk BT" w:hAnsi="AvantGarde Bk BT"/>
                <w:sz w:val="16"/>
                <w:szCs w:val="22"/>
              </w:rPr>
              <w:t>q</w:t>
            </w:r>
            <w:r w:rsidRPr="000270CA">
              <w:rPr>
                <w:rFonts w:ascii="AvantGarde Bk BT" w:hAnsi="AvantGarde Bk BT"/>
                <w:sz w:val="16"/>
                <w:szCs w:val="22"/>
              </w:rPr>
              <w:t>uirúrgicas</w:t>
            </w:r>
          </w:p>
        </w:tc>
      </w:tr>
      <w:tr w:rsidR="00F732B5" w:rsidRPr="00CA5ADA" w14:paraId="565C339B" w14:textId="77777777" w:rsidTr="000270CA">
        <w:trPr>
          <w:trHeight w:val="527"/>
          <w:jc w:val="center"/>
        </w:trPr>
        <w:tc>
          <w:tcPr>
            <w:tcW w:w="3349" w:type="dxa"/>
            <w:tcBorders>
              <w:top w:val="nil"/>
              <w:left w:val="single" w:sz="4" w:space="0" w:color="auto"/>
              <w:bottom w:val="single" w:sz="4" w:space="0" w:color="auto"/>
              <w:right w:val="single" w:sz="4" w:space="0" w:color="auto"/>
            </w:tcBorders>
            <w:shd w:val="clear" w:color="auto" w:fill="auto"/>
            <w:vAlign w:val="center"/>
          </w:tcPr>
          <w:p w14:paraId="336EB51B" w14:textId="40352B85"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Rescate </w:t>
            </w:r>
            <w:r w:rsidR="001F70BF" w:rsidRPr="00CA5ADA">
              <w:rPr>
                <w:rFonts w:ascii="AvantGarde Bk BT" w:hAnsi="AvantGarde Bk BT"/>
                <w:sz w:val="22"/>
                <w:szCs w:val="22"/>
              </w:rPr>
              <w:t>a</w:t>
            </w:r>
            <w:r w:rsidRPr="00CA5ADA">
              <w:rPr>
                <w:rFonts w:ascii="AvantGarde Bk BT" w:hAnsi="AvantGarde Bk BT"/>
                <w:sz w:val="22"/>
                <w:szCs w:val="22"/>
              </w:rPr>
              <w:t xml:space="preserve">cuático, de </w:t>
            </w:r>
            <w:r w:rsidR="001F70BF" w:rsidRPr="00CA5ADA">
              <w:rPr>
                <w:rFonts w:ascii="AvantGarde Bk BT" w:hAnsi="AvantGarde Bk BT"/>
                <w:sz w:val="22"/>
                <w:szCs w:val="22"/>
              </w:rPr>
              <w:t>m</w:t>
            </w:r>
            <w:r w:rsidRPr="00CA5ADA">
              <w:rPr>
                <w:rFonts w:ascii="AvantGarde Bk BT" w:hAnsi="AvantGarde Bk BT"/>
                <w:sz w:val="22"/>
                <w:szCs w:val="22"/>
              </w:rPr>
              <w:t xml:space="preserve">ontaña y </w:t>
            </w:r>
            <w:r w:rsidR="001F70BF" w:rsidRPr="00CA5ADA">
              <w:rPr>
                <w:rFonts w:ascii="AvantGarde Bk BT" w:hAnsi="AvantGarde Bk BT"/>
                <w:sz w:val="22"/>
                <w:szCs w:val="22"/>
              </w:rPr>
              <w:t>u</w:t>
            </w:r>
            <w:r w:rsidRPr="00CA5ADA">
              <w:rPr>
                <w:rFonts w:ascii="AvantGarde Bk BT" w:hAnsi="AvantGarde Bk BT"/>
                <w:sz w:val="22"/>
                <w:szCs w:val="22"/>
              </w:rPr>
              <w:t>rbano</w:t>
            </w:r>
          </w:p>
        </w:tc>
        <w:tc>
          <w:tcPr>
            <w:tcW w:w="562" w:type="dxa"/>
            <w:tcBorders>
              <w:top w:val="nil"/>
              <w:left w:val="nil"/>
              <w:bottom w:val="single" w:sz="4" w:space="0" w:color="auto"/>
              <w:right w:val="single" w:sz="4" w:space="0" w:color="auto"/>
            </w:tcBorders>
            <w:shd w:val="clear" w:color="auto" w:fill="auto"/>
            <w:vAlign w:val="center"/>
          </w:tcPr>
          <w:p w14:paraId="39268A1A"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CT</w:t>
            </w:r>
          </w:p>
        </w:tc>
        <w:tc>
          <w:tcPr>
            <w:tcW w:w="722" w:type="dxa"/>
            <w:tcBorders>
              <w:top w:val="nil"/>
              <w:left w:val="nil"/>
              <w:bottom w:val="single" w:sz="4" w:space="0" w:color="auto"/>
              <w:right w:val="single" w:sz="4" w:space="0" w:color="auto"/>
            </w:tcBorders>
            <w:shd w:val="clear" w:color="auto" w:fill="auto"/>
            <w:vAlign w:val="center"/>
          </w:tcPr>
          <w:p w14:paraId="168CD141"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36</w:t>
            </w:r>
          </w:p>
        </w:tc>
        <w:tc>
          <w:tcPr>
            <w:tcW w:w="938" w:type="dxa"/>
            <w:tcBorders>
              <w:top w:val="nil"/>
              <w:left w:val="nil"/>
              <w:bottom w:val="single" w:sz="4" w:space="0" w:color="auto"/>
              <w:right w:val="single" w:sz="4" w:space="0" w:color="auto"/>
            </w:tcBorders>
            <w:shd w:val="clear" w:color="auto" w:fill="auto"/>
            <w:vAlign w:val="center"/>
          </w:tcPr>
          <w:p w14:paraId="33445ADE"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56</w:t>
            </w:r>
          </w:p>
        </w:tc>
        <w:tc>
          <w:tcPr>
            <w:tcW w:w="834" w:type="dxa"/>
            <w:tcBorders>
              <w:top w:val="nil"/>
              <w:left w:val="nil"/>
              <w:bottom w:val="single" w:sz="4" w:space="0" w:color="auto"/>
              <w:right w:val="single" w:sz="4" w:space="0" w:color="auto"/>
            </w:tcBorders>
            <w:shd w:val="clear" w:color="auto" w:fill="auto"/>
            <w:vAlign w:val="center"/>
          </w:tcPr>
          <w:p w14:paraId="605ECF96"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92</w:t>
            </w:r>
          </w:p>
        </w:tc>
        <w:tc>
          <w:tcPr>
            <w:tcW w:w="855" w:type="dxa"/>
            <w:tcBorders>
              <w:top w:val="nil"/>
              <w:left w:val="nil"/>
              <w:bottom w:val="single" w:sz="4" w:space="0" w:color="auto"/>
              <w:right w:val="single" w:sz="4" w:space="0" w:color="auto"/>
            </w:tcBorders>
            <w:shd w:val="clear" w:color="auto" w:fill="auto"/>
            <w:vAlign w:val="center"/>
          </w:tcPr>
          <w:p w14:paraId="304E9EA3"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9</w:t>
            </w:r>
          </w:p>
        </w:tc>
        <w:tc>
          <w:tcPr>
            <w:tcW w:w="1864" w:type="dxa"/>
            <w:tcBorders>
              <w:top w:val="nil"/>
              <w:left w:val="nil"/>
              <w:bottom w:val="single" w:sz="4" w:space="0" w:color="auto"/>
              <w:right w:val="single" w:sz="4" w:space="0" w:color="auto"/>
            </w:tcBorders>
            <w:shd w:val="clear" w:color="auto" w:fill="auto"/>
            <w:vAlign w:val="center"/>
          </w:tcPr>
          <w:p w14:paraId="53289154" w14:textId="48DB9594" w:rsidR="00F732B5" w:rsidRPr="00CA5ADA" w:rsidRDefault="00F732B5" w:rsidP="000270CA">
            <w:pPr>
              <w:jc w:val="center"/>
              <w:rPr>
                <w:rFonts w:ascii="AvantGarde Bk BT" w:hAnsi="AvantGarde Bk BT"/>
                <w:sz w:val="22"/>
                <w:szCs w:val="22"/>
              </w:rPr>
            </w:pPr>
          </w:p>
        </w:tc>
      </w:tr>
      <w:tr w:rsidR="00F732B5" w:rsidRPr="00CA5ADA" w14:paraId="74279C9C" w14:textId="77777777" w:rsidTr="000270CA">
        <w:trPr>
          <w:trHeight w:val="527"/>
          <w:jc w:val="center"/>
        </w:trPr>
        <w:tc>
          <w:tcPr>
            <w:tcW w:w="3349" w:type="dxa"/>
            <w:tcBorders>
              <w:top w:val="nil"/>
              <w:left w:val="single" w:sz="4" w:space="0" w:color="auto"/>
              <w:bottom w:val="single" w:sz="4" w:space="0" w:color="auto"/>
              <w:right w:val="single" w:sz="4" w:space="0" w:color="auto"/>
            </w:tcBorders>
            <w:shd w:val="clear" w:color="auto" w:fill="auto"/>
            <w:vAlign w:val="center"/>
          </w:tcPr>
          <w:p w14:paraId="2A34B753" w14:textId="0BC9AEC8"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Ciencia </w:t>
            </w:r>
            <w:r w:rsidR="001F70BF" w:rsidRPr="00CA5ADA">
              <w:rPr>
                <w:rFonts w:ascii="AvantGarde Bk BT" w:hAnsi="AvantGarde Bk BT"/>
                <w:sz w:val="22"/>
                <w:szCs w:val="22"/>
              </w:rPr>
              <w:t>f</w:t>
            </w:r>
            <w:r w:rsidRPr="00CA5ADA">
              <w:rPr>
                <w:rFonts w:ascii="AvantGarde Bk BT" w:hAnsi="AvantGarde Bk BT"/>
                <w:sz w:val="22"/>
                <w:szCs w:val="22"/>
              </w:rPr>
              <w:t>orense</w:t>
            </w:r>
          </w:p>
        </w:tc>
        <w:tc>
          <w:tcPr>
            <w:tcW w:w="562" w:type="dxa"/>
            <w:tcBorders>
              <w:top w:val="nil"/>
              <w:left w:val="nil"/>
              <w:bottom w:val="single" w:sz="4" w:space="0" w:color="auto"/>
              <w:right w:val="single" w:sz="4" w:space="0" w:color="auto"/>
            </w:tcBorders>
            <w:shd w:val="clear" w:color="auto" w:fill="auto"/>
            <w:vAlign w:val="center"/>
          </w:tcPr>
          <w:p w14:paraId="4369A1DA"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CT</w:t>
            </w:r>
          </w:p>
        </w:tc>
        <w:tc>
          <w:tcPr>
            <w:tcW w:w="722" w:type="dxa"/>
            <w:tcBorders>
              <w:top w:val="nil"/>
              <w:left w:val="nil"/>
              <w:bottom w:val="single" w:sz="4" w:space="0" w:color="auto"/>
              <w:right w:val="single" w:sz="4" w:space="0" w:color="auto"/>
            </w:tcBorders>
            <w:shd w:val="clear" w:color="auto" w:fill="auto"/>
            <w:vAlign w:val="center"/>
          </w:tcPr>
          <w:p w14:paraId="4672F299"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10</w:t>
            </w:r>
          </w:p>
        </w:tc>
        <w:tc>
          <w:tcPr>
            <w:tcW w:w="938" w:type="dxa"/>
            <w:tcBorders>
              <w:top w:val="nil"/>
              <w:left w:val="nil"/>
              <w:bottom w:val="single" w:sz="4" w:space="0" w:color="auto"/>
              <w:right w:val="single" w:sz="4" w:space="0" w:color="auto"/>
            </w:tcBorders>
            <w:shd w:val="clear" w:color="auto" w:fill="auto"/>
            <w:vAlign w:val="center"/>
          </w:tcPr>
          <w:p w14:paraId="42D1BF95"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8</w:t>
            </w:r>
          </w:p>
        </w:tc>
        <w:tc>
          <w:tcPr>
            <w:tcW w:w="834" w:type="dxa"/>
            <w:tcBorders>
              <w:top w:val="nil"/>
              <w:left w:val="nil"/>
              <w:bottom w:val="single" w:sz="4" w:space="0" w:color="auto"/>
              <w:right w:val="single" w:sz="4" w:space="0" w:color="auto"/>
            </w:tcBorders>
            <w:shd w:val="clear" w:color="auto" w:fill="auto"/>
            <w:vAlign w:val="center"/>
          </w:tcPr>
          <w:p w14:paraId="03AF957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18</w:t>
            </w:r>
          </w:p>
        </w:tc>
        <w:tc>
          <w:tcPr>
            <w:tcW w:w="855" w:type="dxa"/>
            <w:tcBorders>
              <w:top w:val="nil"/>
              <w:left w:val="nil"/>
              <w:bottom w:val="single" w:sz="4" w:space="0" w:color="auto"/>
              <w:right w:val="single" w:sz="4" w:space="0" w:color="auto"/>
            </w:tcBorders>
            <w:shd w:val="clear" w:color="auto" w:fill="auto"/>
            <w:vAlign w:val="center"/>
          </w:tcPr>
          <w:p w14:paraId="0205C403"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w:t>
            </w:r>
          </w:p>
        </w:tc>
        <w:tc>
          <w:tcPr>
            <w:tcW w:w="1864" w:type="dxa"/>
            <w:tcBorders>
              <w:top w:val="nil"/>
              <w:left w:val="nil"/>
              <w:bottom w:val="single" w:sz="4" w:space="0" w:color="auto"/>
              <w:right w:val="single" w:sz="8" w:space="0" w:color="auto"/>
            </w:tcBorders>
            <w:shd w:val="clear" w:color="auto" w:fill="auto"/>
            <w:vAlign w:val="center"/>
          </w:tcPr>
          <w:p w14:paraId="323D4909" w14:textId="2B0633FF" w:rsidR="00F732B5" w:rsidRPr="00CA5ADA" w:rsidRDefault="00F732B5" w:rsidP="000270CA">
            <w:pPr>
              <w:jc w:val="center"/>
              <w:rPr>
                <w:rFonts w:ascii="AvantGarde Bk BT" w:hAnsi="AvantGarde Bk BT"/>
                <w:sz w:val="22"/>
                <w:szCs w:val="22"/>
              </w:rPr>
            </w:pPr>
          </w:p>
        </w:tc>
      </w:tr>
      <w:tr w:rsidR="00F732B5" w:rsidRPr="00CA5ADA" w14:paraId="70E47DCD" w14:textId="77777777" w:rsidTr="000270CA">
        <w:trPr>
          <w:trHeight w:val="528"/>
          <w:jc w:val="center"/>
        </w:trPr>
        <w:tc>
          <w:tcPr>
            <w:tcW w:w="3349" w:type="dxa"/>
            <w:tcBorders>
              <w:top w:val="single" w:sz="4" w:space="0" w:color="auto"/>
              <w:left w:val="single" w:sz="4" w:space="0" w:color="auto"/>
              <w:bottom w:val="single" w:sz="4" w:space="0" w:color="auto"/>
              <w:right w:val="single" w:sz="4" w:space="0" w:color="auto"/>
            </w:tcBorders>
            <w:shd w:val="clear" w:color="auto" w:fill="auto"/>
            <w:vAlign w:val="center"/>
          </w:tcPr>
          <w:p w14:paraId="2EB00250" w14:textId="08508F02"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Conducción de </w:t>
            </w:r>
            <w:r w:rsidR="001F70BF" w:rsidRPr="00CA5ADA">
              <w:rPr>
                <w:rFonts w:ascii="AvantGarde Bk BT" w:hAnsi="AvantGarde Bk BT"/>
                <w:sz w:val="22"/>
                <w:szCs w:val="22"/>
              </w:rPr>
              <w:t>v</w:t>
            </w:r>
            <w:r w:rsidRPr="00CA5ADA">
              <w:rPr>
                <w:rFonts w:ascii="AvantGarde Bk BT" w:hAnsi="AvantGarde Bk BT"/>
                <w:sz w:val="22"/>
                <w:szCs w:val="22"/>
              </w:rPr>
              <w:t xml:space="preserve">ehículos de </w:t>
            </w:r>
            <w:r w:rsidR="001F70BF" w:rsidRPr="00CA5ADA">
              <w:rPr>
                <w:rFonts w:ascii="AvantGarde Bk BT" w:hAnsi="AvantGarde Bk BT"/>
                <w:sz w:val="22"/>
                <w:szCs w:val="22"/>
              </w:rPr>
              <w:t>u</w:t>
            </w:r>
            <w:r w:rsidRPr="00CA5ADA">
              <w:rPr>
                <w:rFonts w:ascii="AvantGarde Bk BT" w:hAnsi="AvantGarde Bk BT"/>
                <w:sz w:val="22"/>
                <w:szCs w:val="22"/>
              </w:rPr>
              <w:t>rgencias</w:t>
            </w:r>
          </w:p>
        </w:tc>
        <w:tc>
          <w:tcPr>
            <w:tcW w:w="562" w:type="dxa"/>
            <w:tcBorders>
              <w:top w:val="single" w:sz="4" w:space="0" w:color="auto"/>
              <w:left w:val="nil"/>
              <w:bottom w:val="single" w:sz="4" w:space="0" w:color="auto"/>
              <w:right w:val="single" w:sz="4" w:space="0" w:color="auto"/>
            </w:tcBorders>
            <w:shd w:val="clear" w:color="auto" w:fill="auto"/>
            <w:vAlign w:val="center"/>
          </w:tcPr>
          <w:p w14:paraId="3155716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CT</w:t>
            </w:r>
          </w:p>
        </w:tc>
        <w:tc>
          <w:tcPr>
            <w:tcW w:w="722" w:type="dxa"/>
            <w:tcBorders>
              <w:top w:val="single" w:sz="4" w:space="0" w:color="auto"/>
              <w:left w:val="nil"/>
              <w:bottom w:val="single" w:sz="4" w:space="0" w:color="auto"/>
              <w:right w:val="single" w:sz="4" w:space="0" w:color="auto"/>
            </w:tcBorders>
            <w:shd w:val="clear" w:color="auto" w:fill="auto"/>
            <w:vAlign w:val="center"/>
          </w:tcPr>
          <w:p w14:paraId="35ED75E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8</w:t>
            </w:r>
          </w:p>
        </w:tc>
        <w:tc>
          <w:tcPr>
            <w:tcW w:w="938" w:type="dxa"/>
            <w:tcBorders>
              <w:top w:val="single" w:sz="4" w:space="0" w:color="auto"/>
              <w:left w:val="nil"/>
              <w:bottom w:val="single" w:sz="4" w:space="0" w:color="auto"/>
              <w:right w:val="single" w:sz="4" w:space="0" w:color="auto"/>
            </w:tcBorders>
            <w:shd w:val="clear" w:color="auto" w:fill="auto"/>
            <w:vAlign w:val="center"/>
          </w:tcPr>
          <w:p w14:paraId="71D1232A"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834" w:type="dxa"/>
            <w:tcBorders>
              <w:top w:val="single" w:sz="4" w:space="0" w:color="auto"/>
              <w:left w:val="nil"/>
              <w:bottom w:val="single" w:sz="4" w:space="0" w:color="auto"/>
              <w:right w:val="single" w:sz="4" w:space="0" w:color="auto"/>
            </w:tcBorders>
            <w:shd w:val="clear" w:color="auto" w:fill="auto"/>
            <w:vAlign w:val="center"/>
          </w:tcPr>
          <w:p w14:paraId="7F3EF2F2"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24</w:t>
            </w:r>
          </w:p>
        </w:tc>
        <w:tc>
          <w:tcPr>
            <w:tcW w:w="855" w:type="dxa"/>
            <w:tcBorders>
              <w:top w:val="single" w:sz="4" w:space="0" w:color="auto"/>
              <w:left w:val="nil"/>
              <w:bottom w:val="single" w:sz="4" w:space="0" w:color="auto"/>
              <w:right w:val="single" w:sz="4" w:space="0" w:color="auto"/>
            </w:tcBorders>
            <w:shd w:val="clear" w:color="auto" w:fill="auto"/>
            <w:vAlign w:val="center"/>
          </w:tcPr>
          <w:p w14:paraId="2CFB3550"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w:t>
            </w:r>
          </w:p>
        </w:tc>
        <w:tc>
          <w:tcPr>
            <w:tcW w:w="1864" w:type="dxa"/>
            <w:tcBorders>
              <w:top w:val="single" w:sz="4" w:space="0" w:color="auto"/>
              <w:left w:val="nil"/>
              <w:bottom w:val="single" w:sz="4" w:space="0" w:color="auto"/>
              <w:right w:val="single" w:sz="4" w:space="0" w:color="auto"/>
            </w:tcBorders>
            <w:shd w:val="clear" w:color="auto" w:fill="auto"/>
            <w:vAlign w:val="center"/>
          </w:tcPr>
          <w:p w14:paraId="3C38FA3B" w14:textId="28058053" w:rsidR="00F732B5" w:rsidRPr="00CA5ADA" w:rsidRDefault="00F732B5" w:rsidP="000270CA">
            <w:pPr>
              <w:jc w:val="center"/>
              <w:rPr>
                <w:rFonts w:ascii="AvantGarde Bk BT" w:hAnsi="AvantGarde Bk BT"/>
                <w:sz w:val="22"/>
                <w:szCs w:val="22"/>
              </w:rPr>
            </w:pPr>
          </w:p>
        </w:tc>
      </w:tr>
      <w:tr w:rsidR="00F732B5" w:rsidRPr="00CA5ADA" w14:paraId="62719C5C" w14:textId="77777777" w:rsidTr="000270CA">
        <w:trPr>
          <w:trHeight w:val="527"/>
          <w:jc w:val="center"/>
        </w:trPr>
        <w:tc>
          <w:tcPr>
            <w:tcW w:w="3349" w:type="dxa"/>
            <w:tcBorders>
              <w:top w:val="single" w:sz="4" w:space="0" w:color="auto"/>
              <w:left w:val="single" w:sz="4" w:space="0" w:color="auto"/>
              <w:bottom w:val="single" w:sz="4" w:space="0" w:color="auto"/>
              <w:right w:val="single" w:sz="4" w:space="0" w:color="auto"/>
            </w:tcBorders>
            <w:shd w:val="clear" w:color="auto" w:fill="auto"/>
            <w:vAlign w:val="center"/>
          </w:tcPr>
          <w:p w14:paraId="08BB0F8C" w14:textId="688FD34C"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Fenómenos </w:t>
            </w:r>
            <w:r w:rsidR="001F70BF" w:rsidRPr="00CA5ADA">
              <w:rPr>
                <w:rFonts w:ascii="AvantGarde Bk BT" w:hAnsi="AvantGarde Bk BT"/>
                <w:sz w:val="22"/>
                <w:szCs w:val="22"/>
              </w:rPr>
              <w:t>p</w:t>
            </w:r>
            <w:r w:rsidRPr="00CA5ADA">
              <w:rPr>
                <w:rFonts w:ascii="AvantGarde Bk BT" w:hAnsi="AvantGarde Bk BT"/>
                <w:sz w:val="22"/>
                <w:szCs w:val="22"/>
              </w:rPr>
              <w:t>erturbadores</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B501AE5"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B247D0A"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1DDA4CC"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8</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0F0820D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5E0C62D"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B1F7FAB" w14:textId="7618BCF3" w:rsidR="00F732B5" w:rsidRPr="00CA5ADA" w:rsidRDefault="00F732B5" w:rsidP="000270CA">
            <w:pPr>
              <w:jc w:val="center"/>
              <w:rPr>
                <w:rFonts w:ascii="AvantGarde Bk BT" w:hAnsi="AvantGarde Bk BT"/>
                <w:sz w:val="22"/>
                <w:szCs w:val="22"/>
              </w:rPr>
            </w:pPr>
          </w:p>
        </w:tc>
      </w:tr>
      <w:tr w:rsidR="00F732B5" w:rsidRPr="00CA5ADA" w14:paraId="4C8CDCC1" w14:textId="77777777" w:rsidTr="000270CA">
        <w:trPr>
          <w:trHeight w:val="527"/>
          <w:jc w:val="center"/>
        </w:trPr>
        <w:tc>
          <w:tcPr>
            <w:tcW w:w="3349" w:type="dxa"/>
            <w:tcBorders>
              <w:top w:val="single" w:sz="4" w:space="0" w:color="auto"/>
              <w:left w:val="single" w:sz="4" w:space="0" w:color="auto"/>
              <w:bottom w:val="single" w:sz="4" w:space="0" w:color="auto"/>
              <w:right w:val="single" w:sz="4" w:space="0" w:color="auto"/>
            </w:tcBorders>
            <w:shd w:val="clear" w:color="auto" w:fill="auto"/>
            <w:vAlign w:val="center"/>
          </w:tcPr>
          <w:p w14:paraId="3B885C13" w14:textId="70829ECA"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Química, </w:t>
            </w:r>
            <w:r w:rsidR="001F70BF" w:rsidRPr="00CA5ADA">
              <w:rPr>
                <w:rFonts w:ascii="AvantGarde Bk BT" w:hAnsi="AvantGarde Bk BT"/>
                <w:sz w:val="22"/>
                <w:szCs w:val="22"/>
              </w:rPr>
              <w:t>h</w:t>
            </w:r>
            <w:r w:rsidRPr="00CA5ADA">
              <w:rPr>
                <w:rFonts w:ascii="AvantGarde Bk BT" w:hAnsi="AvantGarde Bk BT"/>
                <w:sz w:val="22"/>
                <w:szCs w:val="22"/>
              </w:rPr>
              <w:t xml:space="preserve">igiene y </w:t>
            </w:r>
            <w:r w:rsidR="001F70BF" w:rsidRPr="00CA5ADA">
              <w:rPr>
                <w:rFonts w:ascii="AvantGarde Bk BT" w:hAnsi="AvantGarde Bk BT"/>
                <w:sz w:val="22"/>
                <w:szCs w:val="22"/>
              </w:rPr>
              <w:t>s</w:t>
            </w:r>
            <w:r w:rsidRPr="00CA5ADA">
              <w:rPr>
                <w:rFonts w:ascii="AvantGarde Bk BT" w:hAnsi="AvantGarde Bk BT"/>
                <w:sz w:val="22"/>
                <w:szCs w:val="22"/>
              </w:rPr>
              <w:t xml:space="preserve">eguridad </w:t>
            </w:r>
            <w:r w:rsidR="001F70BF" w:rsidRPr="00CA5ADA">
              <w:rPr>
                <w:rFonts w:ascii="AvantGarde Bk BT" w:hAnsi="AvantGarde Bk BT"/>
                <w:sz w:val="22"/>
                <w:szCs w:val="22"/>
              </w:rPr>
              <w:t>i</w:t>
            </w:r>
            <w:r w:rsidRPr="00CA5ADA">
              <w:rPr>
                <w:rFonts w:ascii="AvantGarde Bk BT" w:hAnsi="AvantGarde Bk BT"/>
                <w:sz w:val="22"/>
                <w:szCs w:val="22"/>
              </w:rPr>
              <w:t>ndustrial</w:t>
            </w:r>
          </w:p>
        </w:tc>
        <w:tc>
          <w:tcPr>
            <w:tcW w:w="562" w:type="dxa"/>
            <w:tcBorders>
              <w:top w:val="single" w:sz="4" w:space="0" w:color="auto"/>
              <w:left w:val="nil"/>
              <w:bottom w:val="single" w:sz="4" w:space="0" w:color="auto"/>
              <w:right w:val="single" w:sz="4" w:space="0" w:color="auto"/>
            </w:tcBorders>
            <w:shd w:val="clear" w:color="auto" w:fill="auto"/>
            <w:vAlign w:val="center"/>
          </w:tcPr>
          <w:p w14:paraId="794118E5"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CT</w:t>
            </w:r>
          </w:p>
        </w:tc>
        <w:tc>
          <w:tcPr>
            <w:tcW w:w="722" w:type="dxa"/>
            <w:tcBorders>
              <w:top w:val="single" w:sz="4" w:space="0" w:color="auto"/>
              <w:left w:val="nil"/>
              <w:bottom w:val="single" w:sz="4" w:space="0" w:color="auto"/>
              <w:right w:val="single" w:sz="4" w:space="0" w:color="auto"/>
            </w:tcBorders>
            <w:shd w:val="clear" w:color="auto" w:fill="auto"/>
            <w:vAlign w:val="center"/>
          </w:tcPr>
          <w:p w14:paraId="5164FAC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56</w:t>
            </w:r>
          </w:p>
        </w:tc>
        <w:tc>
          <w:tcPr>
            <w:tcW w:w="938" w:type="dxa"/>
            <w:tcBorders>
              <w:top w:val="single" w:sz="4" w:space="0" w:color="auto"/>
              <w:left w:val="nil"/>
              <w:bottom w:val="single" w:sz="4" w:space="0" w:color="auto"/>
              <w:right w:val="single" w:sz="4" w:space="0" w:color="auto"/>
            </w:tcBorders>
            <w:shd w:val="clear" w:color="auto" w:fill="auto"/>
            <w:vAlign w:val="center"/>
          </w:tcPr>
          <w:p w14:paraId="29F5B295"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36</w:t>
            </w:r>
          </w:p>
        </w:tc>
        <w:tc>
          <w:tcPr>
            <w:tcW w:w="834" w:type="dxa"/>
            <w:tcBorders>
              <w:top w:val="single" w:sz="4" w:space="0" w:color="auto"/>
              <w:left w:val="nil"/>
              <w:bottom w:val="single" w:sz="4" w:space="0" w:color="auto"/>
              <w:right w:val="single" w:sz="4" w:space="0" w:color="auto"/>
            </w:tcBorders>
            <w:shd w:val="clear" w:color="auto" w:fill="auto"/>
            <w:vAlign w:val="center"/>
          </w:tcPr>
          <w:p w14:paraId="51D0D57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92</w:t>
            </w:r>
          </w:p>
        </w:tc>
        <w:tc>
          <w:tcPr>
            <w:tcW w:w="855" w:type="dxa"/>
            <w:tcBorders>
              <w:top w:val="single" w:sz="4" w:space="0" w:color="auto"/>
              <w:left w:val="nil"/>
              <w:bottom w:val="single" w:sz="4" w:space="0" w:color="auto"/>
              <w:right w:val="single" w:sz="4" w:space="0" w:color="auto"/>
            </w:tcBorders>
            <w:shd w:val="clear" w:color="auto" w:fill="auto"/>
            <w:vAlign w:val="center"/>
          </w:tcPr>
          <w:p w14:paraId="539B3B0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9</w:t>
            </w:r>
          </w:p>
        </w:tc>
        <w:tc>
          <w:tcPr>
            <w:tcW w:w="1864" w:type="dxa"/>
            <w:tcBorders>
              <w:top w:val="single" w:sz="4" w:space="0" w:color="auto"/>
              <w:left w:val="nil"/>
              <w:bottom w:val="single" w:sz="4" w:space="0" w:color="auto"/>
              <w:right w:val="single" w:sz="4" w:space="0" w:color="auto"/>
            </w:tcBorders>
            <w:shd w:val="clear" w:color="auto" w:fill="auto"/>
            <w:vAlign w:val="center"/>
          </w:tcPr>
          <w:p w14:paraId="05349034" w14:textId="2E15BD73" w:rsidR="00F732B5" w:rsidRPr="00CA5ADA" w:rsidRDefault="00F732B5" w:rsidP="000270CA">
            <w:pPr>
              <w:jc w:val="center"/>
              <w:rPr>
                <w:rFonts w:ascii="AvantGarde Bk BT" w:hAnsi="AvantGarde Bk BT"/>
                <w:sz w:val="22"/>
                <w:szCs w:val="22"/>
              </w:rPr>
            </w:pPr>
          </w:p>
        </w:tc>
      </w:tr>
      <w:tr w:rsidR="00F732B5" w:rsidRPr="00CA5ADA" w14:paraId="471236B9" w14:textId="77777777" w:rsidTr="000270CA">
        <w:trPr>
          <w:trHeight w:val="527"/>
          <w:jc w:val="center"/>
        </w:trPr>
        <w:tc>
          <w:tcPr>
            <w:tcW w:w="3349" w:type="dxa"/>
            <w:tcBorders>
              <w:top w:val="nil"/>
              <w:left w:val="single" w:sz="4" w:space="0" w:color="auto"/>
              <w:bottom w:val="single" w:sz="4" w:space="0" w:color="auto"/>
              <w:right w:val="single" w:sz="4" w:space="0" w:color="auto"/>
            </w:tcBorders>
            <w:shd w:val="clear" w:color="auto" w:fill="auto"/>
            <w:vAlign w:val="center"/>
          </w:tcPr>
          <w:p w14:paraId="52FDA4FD" w14:textId="499930EE"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Introducción a la </w:t>
            </w:r>
            <w:r w:rsidR="001F70BF" w:rsidRPr="00CA5ADA">
              <w:rPr>
                <w:rFonts w:ascii="AvantGarde Bk BT" w:hAnsi="AvantGarde Bk BT"/>
                <w:sz w:val="22"/>
                <w:szCs w:val="22"/>
              </w:rPr>
              <w:t>e</w:t>
            </w:r>
            <w:r w:rsidRPr="00CA5ADA">
              <w:rPr>
                <w:rFonts w:ascii="AvantGarde Bk BT" w:hAnsi="AvantGarde Bk BT"/>
                <w:sz w:val="22"/>
                <w:szCs w:val="22"/>
              </w:rPr>
              <w:t>lectrocardiografía</w:t>
            </w:r>
          </w:p>
        </w:tc>
        <w:tc>
          <w:tcPr>
            <w:tcW w:w="562" w:type="dxa"/>
            <w:tcBorders>
              <w:top w:val="nil"/>
              <w:left w:val="nil"/>
              <w:bottom w:val="single" w:sz="4" w:space="0" w:color="auto"/>
              <w:right w:val="single" w:sz="4" w:space="0" w:color="auto"/>
            </w:tcBorders>
            <w:shd w:val="clear" w:color="auto" w:fill="auto"/>
            <w:vAlign w:val="center"/>
          </w:tcPr>
          <w:p w14:paraId="67AF65A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N</w:t>
            </w:r>
          </w:p>
        </w:tc>
        <w:tc>
          <w:tcPr>
            <w:tcW w:w="722" w:type="dxa"/>
            <w:tcBorders>
              <w:top w:val="nil"/>
              <w:left w:val="nil"/>
              <w:bottom w:val="single" w:sz="4" w:space="0" w:color="auto"/>
              <w:right w:val="single" w:sz="4" w:space="0" w:color="auto"/>
            </w:tcBorders>
            <w:shd w:val="clear" w:color="auto" w:fill="auto"/>
            <w:vAlign w:val="center"/>
          </w:tcPr>
          <w:p w14:paraId="4EDCDA5E"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8</w:t>
            </w:r>
          </w:p>
        </w:tc>
        <w:tc>
          <w:tcPr>
            <w:tcW w:w="938" w:type="dxa"/>
            <w:tcBorders>
              <w:top w:val="nil"/>
              <w:left w:val="nil"/>
              <w:bottom w:val="single" w:sz="4" w:space="0" w:color="auto"/>
              <w:right w:val="single" w:sz="4" w:space="0" w:color="auto"/>
            </w:tcBorders>
            <w:shd w:val="clear" w:color="auto" w:fill="auto"/>
            <w:vAlign w:val="center"/>
          </w:tcPr>
          <w:p w14:paraId="09B2224A"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8</w:t>
            </w:r>
          </w:p>
        </w:tc>
        <w:tc>
          <w:tcPr>
            <w:tcW w:w="834" w:type="dxa"/>
            <w:tcBorders>
              <w:top w:val="nil"/>
              <w:left w:val="nil"/>
              <w:bottom w:val="single" w:sz="4" w:space="0" w:color="auto"/>
              <w:right w:val="single" w:sz="4" w:space="0" w:color="auto"/>
            </w:tcBorders>
            <w:shd w:val="clear" w:color="auto" w:fill="auto"/>
            <w:vAlign w:val="center"/>
          </w:tcPr>
          <w:p w14:paraId="11DA3811"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855" w:type="dxa"/>
            <w:tcBorders>
              <w:top w:val="nil"/>
              <w:left w:val="nil"/>
              <w:bottom w:val="single" w:sz="4" w:space="0" w:color="auto"/>
              <w:right w:val="single" w:sz="4" w:space="0" w:color="auto"/>
            </w:tcBorders>
            <w:shd w:val="clear" w:color="auto" w:fill="auto"/>
            <w:vAlign w:val="center"/>
          </w:tcPr>
          <w:p w14:paraId="7BA5AD14"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w:t>
            </w:r>
          </w:p>
        </w:tc>
        <w:tc>
          <w:tcPr>
            <w:tcW w:w="1864" w:type="dxa"/>
            <w:tcBorders>
              <w:top w:val="nil"/>
              <w:left w:val="nil"/>
              <w:bottom w:val="single" w:sz="4" w:space="0" w:color="auto"/>
              <w:right w:val="single" w:sz="4" w:space="0" w:color="auto"/>
            </w:tcBorders>
            <w:shd w:val="clear" w:color="auto" w:fill="auto"/>
            <w:vAlign w:val="center"/>
          </w:tcPr>
          <w:p w14:paraId="1DEDCE5B" w14:textId="1311B255" w:rsidR="00F732B5" w:rsidRPr="00CA5ADA" w:rsidRDefault="00F732B5" w:rsidP="000270CA">
            <w:pPr>
              <w:jc w:val="center"/>
              <w:rPr>
                <w:rFonts w:ascii="AvantGarde Bk BT" w:hAnsi="AvantGarde Bk BT"/>
                <w:sz w:val="22"/>
                <w:szCs w:val="22"/>
              </w:rPr>
            </w:pPr>
          </w:p>
        </w:tc>
      </w:tr>
      <w:tr w:rsidR="00F732B5" w:rsidRPr="00CA5ADA" w14:paraId="7A077316" w14:textId="77777777" w:rsidTr="000270CA">
        <w:trPr>
          <w:trHeight w:val="528"/>
          <w:jc w:val="center"/>
        </w:trPr>
        <w:tc>
          <w:tcPr>
            <w:tcW w:w="3349" w:type="dxa"/>
            <w:tcBorders>
              <w:top w:val="nil"/>
              <w:left w:val="single" w:sz="4" w:space="0" w:color="auto"/>
              <w:bottom w:val="single" w:sz="4" w:space="0" w:color="auto"/>
              <w:right w:val="single" w:sz="4" w:space="0" w:color="auto"/>
            </w:tcBorders>
            <w:shd w:val="clear" w:color="auto" w:fill="auto"/>
            <w:vAlign w:val="center"/>
          </w:tcPr>
          <w:p w14:paraId="20CA43DB"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Legislación</w:t>
            </w:r>
          </w:p>
        </w:tc>
        <w:tc>
          <w:tcPr>
            <w:tcW w:w="562" w:type="dxa"/>
            <w:tcBorders>
              <w:top w:val="nil"/>
              <w:left w:val="nil"/>
              <w:bottom w:val="single" w:sz="4" w:space="0" w:color="auto"/>
              <w:right w:val="single" w:sz="4" w:space="0" w:color="auto"/>
            </w:tcBorders>
            <w:shd w:val="clear" w:color="auto" w:fill="auto"/>
            <w:vAlign w:val="center"/>
          </w:tcPr>
          <w:p w14:paraId="0A99EA93"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w:t>
            </w:r>
          </w:p>
        </w:tc>
        <w:tc>
          <w:tcPr>
            <w:tcW w:w="722" w:type="dxa"/>
            <w:tcBorders>
              <w:top w:val="nil"/>
              <w:left w:val="nil"/>
              <w:bottom w:val="single" w:sz="4" w:space="0" w:color="auto"/>
              <w:right w:val="single" w:sz="4" w:space="0" w:color="auto"/>
            </w:tcBorders>
            <w:shd w:val="clear" w:color="auto" w:fill="auto"/>
            <w:vAlign w:val="center"/>
          </w:tcPr>
          <w:p w14:paraId="4DC8BDDA"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30</w:t>
            </w:r>
          </w:p>
        </w:tc>
        <w:tc>
          <w:tcPr>
            <w:tcW w:w="938" w:type="dxa"/>
            <w:tcBorders>
              <w:top w:val="nil"/>
              <w:left w:val="nil"/>
              <w:bottom w:val="single" w:sz="4" w:space="0" w:color="auto"/>
              <w:right w:val="single" w:sz="4" w:space="0" w:color="auto"/>
            </w:tcBorders>
            <w:shd w:val="clear" w:color="auto" w:fill="auto"/>
            <w:vAlign w:val="center"/>
          </w:tcPr>
          <w:p w14:paraId="292833BB"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0</w:t>
            </w:r>
          </w:p>
        </w:tc>
        <w:tc>
          <w:tcPr>
            <w:tcW w:w="834" w:type="dxa"/>
            <w:tcBorders>
              <w:top w:val="nil"/>
              <w:left w:val="nil"/>
              <w:bottom w:val="single" w:sz="4" w:space="0" w:color="auto"/>
              <w:right w:val="single" w:sz="4" w:space="0" w:color="auto"/>
            </w:tcBorders>
            <w:shd w:val="clear" w:color="auto" w:fill="auto"/>
            <w:vAlign w:val="center"/>
          </w:tcPr>
          <w:p w14:paraId="0655571E"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30</w:t>
            </w:r>
          </w:p>
        </w:tc>
        <w:tc>
          <w:tcPr>
            <w:tcW w:w="855" w:type="dxa"/>
            <w:tcBorders>
              <w:top w:val="nil"/>
              <w:left w:val="nil"/>
              <w:bottom w:val="single" w:sz="4" w:space="0" w:color="auto"/>
              <w:right w:val="single" w:sz="4" w:space="0" w:color="auto"/>
            </w:tcBorders>
            <w:shd w:val="clear" w:color="auto" w:fill="auto"/>
            <w:vAlign w:val="center"/>
          </w:tcPr>
          <w:p w14:paraId="12FBC6A2"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4</w:t>
            </w:r>
          </w:p>
        </w:tc>
        <w:tc>
          <w:tcPr>
            <w:tcW w:w="1864" w:type="dxa"/>
            <w:tcBorders>
              <w:top w:val="nil"/>
              <w:left w:val="nil"/>
              <w:bottom w:val="single" w:sz="4" w:space="0" w:color="auto"/>
              <w:right w:val="single" w:sz="8" w:space="0" w:color="auto"/>
            </w:tcBorders>
            <w:shd w:val="clear" w:color="auto" w:fill="auto"/>
            <w:vAlign w:val="center"/>
          </w:tcPr>
          <w:p w14:paraId="5FFFF92F" w14:textId="28F31A48" w:rsidR="00F732B5" w:rsidRPr="00CA5ADA" w:rsidRDefault="00F732B5" w:rsidP="000270CA">
            <w:pPr>
              <w:jc w:val="center"/>
              <w:rPr>
                <w:rFonts w:ascii="AvantGarde Bk BT" w:hAnsi="AvantGarde Bk BT"/>
                <w:sz w:val="22"/>
                <w:szCs w:val="22"/>
              </w:rPr>
            </w:pPr>
          </w:p>
        </w:tc>
      </w:tr>
      <w:tr w:rsidR="00F732B5" w:rsidRPr="00CA5ADA" w14:paraId="763A8BB4" w14:textId="77777777" w:rsidTr="000270CA">
        <w:trPr>
          <w:trHeight w:val="527"/>
          <w:jc w:val="center"/>
        </w:trPr>
        <w:tc>
          <w:tcPr>
            <w:tcW w:w="3349" w:type="dxa"/>
            <w:tcBorders>
              <w:top w:val="nil"/>
              <w:left w:val="single" w:sz="4" w:space="0" w:color="auto"/>
              <w:bottom w:val="single" w:sz="4" w:space="0" w:color="auto"/>
              <w:right w:val="single" w:sz="4" w:space="0" w:color="auto"/>
            </w:tcBorders>
            <w:shd w:val="clear" w:color="auto" w:fill="auto"/>
            <w:vAlign w:val="center"/>
          </w:tcPr>
          <w:p w14:paraId="0AD70C3B" w14:textId="2FF17002"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Manejo de </w:t>
            </w:r>
            <w:r w:rsidR="001F70BF" w:rsidRPr="00CA5ADA">
              <w:rPr>
                <w:rFonts w:ascii="AvantGarde Bk BT" w:hAnsi="AvantGarde Bk BT"/>
                <w:sz w:val="22"/>
                <w:szCs w:val="22"/>
              </w:rPr>
              <w:t>m</w:t>
            </w:r>
            <w:r w:rsidRPr="00CA5ADA">
              <w:rPr>
                <w:rFonts w:ascii="AvantGarde Bk BT" w:hAnsi="AvantGarde Bk BT"/>
                <w:sz w:val="22"/>
                <w:szCs w:val="22"/>
              </w:rPr>
              <w:t xml:space="preserve">ateriales </w:t>
            </w:r>
            <w:r w:rsidR="001F70BF" w:rsidRPr="00CA5ADA">
              <w:rPr>
                <w:rFonts w:ascii="AvantGarde Bk BT" w:hAnsi="AvantGarde Bk BT"/>
                <w:sz w:val="22"/>
                <w:szCs w:val="22"/>
              </w:rPr>
              <w:t>p</w:t>
            </w:r>
            <w:r w:rsidRPr="00CA5ADA">
              <w:rPr>
                <w:rFonts w:ascii="AvantGarde Bk BT" w:hAnsi="AvantGarde Bk BT"/>
                <w:sz w:val="22"/>
                <w:szCs w:val="22"/>
              </w:rPr>
              <w:t>eligrosos</w:t>
            </w:r>
          </w:p>
        </w:tc>
        <w:tc>
          <w:tcPr>
            <w:tcW w:w="562" w:type="dxa"/>
            <w:tcBorders>
              <w:top w:val="nil"/>
              <w:left w:val="nil"/>
              <w:bottom w:val="single" w:sz="4" w:space="0" w:color="auto"/>
              <w:right w:val="single" w:sz="4" w:space="0" w:color="auto"/>
            </w:tcBorders>
            <w:shd w:val="clear" w:color="auto" w:fill="auto"/>
            <w:vAlign w:val="center"/>
          </w:tcPr>
          <w:p w14:paraId="76FCE303"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CT</w:t>
            </w:r>
          </w:p>
        </w:tc>
        <w:tc>
          <w:tcPr>
            <w:tcW w:w="722" w:type="dxa"/>
            <w:tcBorders>
              <w:top w:val="nil"/>
              <w:left w:val="nil"/>
              <w:bottom w:val="single" w:sz="4" w:space="0" w:color="auto"/>
              <w:right w:val="single" w:sz="4" w:space="0" w:color="auto"/>
            </w:tcBorders>
            <w:shd w:val="clear" w:color="auto" w:fill="auto"/>
            <w:vAlign w:val="center"/>
          </w:tcPr>
          <w:p w14:paraId="5E9DD10A"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10</w:t>
            </w:r>
          </w:p>
        </w:tc>
        <w:tc>
          <w:tcPr>
            <w:tcW w:w="938" w:type="dxa"/>
            <w:tcBorders>
              <w:top w:val="nil"/>
              <w:left w:val="nil"/>
              <w:bottom w:val="single" w:sz="4" w:space="0" w:color="auto"/>
              <w:right w:val="single" w:sz="4" w:space="0" w:color="auto"/>
            </w:tcBorders>
            <w:shd w:val="clear" w:color="auto" w:fill="auto"/>
            <w:vAlign w:val="center"/>
          </w:tcPr>
          <w:p w14:paraId="67695CA6"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834" w:type="dxa"/>
            <w:tcBorders>
              <w:top w:val="nil"/>
              <w:left w:val="nil"/>
              <w:bottom w:val="single" w:sz="4" w:space="0" w:color="auto"/>
              <w:right w:val="single" w:sz="4" w:space="0" w:color="auto"/>
            </w:tcBorders>
            <w:shd w:val="clear" w:color="auto" w:fill="auto"/>
            <w:vAlign w:val="center"/>
          </w:tcPr>
          <w:p w14:paraId="50143B59"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26</w:t>
            </w:r>
          </w:p>
        </w:tc>
        <w:tc>
          <w:tcPr>
            <w:tcW w:w="855" w:type="dxa"/>
            <w:tcBorders>
              <w:top w:val="nil"/>
              <w:left w:val="nil"/>
              <w:bottom w:val="single" w:sz="4" w:space="0" w:color="auto"/>
              <w:right w:val="single" w:sz="4" w:space="0" w:color="auto"/>
            </w:tcBorders>
            <w:shd w:val="clear" w:color="auto" w:fill="auto"/>
            <w:vAlign w:val="center"/>
          </w:tcPr>
          <w:p w14:paraId="3335A684"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w:t>
            </w:r>
          </w:p>
        </w:tc>
        <w:tc>
          <w:tcPr>
            <w:tcW w:w="1864" w:type="dxa"/>
            <w:tcBorders>
              <w:top w:val="nil"/>
              <w:left w:val="nil"/>
              <w:bottom w:val="single" w:sz="4" w:space="0" w:color="auto"/>
              <w:right w:val="single" w:sz="8" w:space="0" w:color="auto"/>
            </w:tcBorders>
            <w:shd w:val="clear" w:color="auto" w:fill="auto"/>
            <w:vAlign w:val="bottom"/>
          </w:tcPr>
          <w:p w14:paraId="2C41DFFC" w14:textId="114406DD" w:rsidR="00F732B5" w:rsidRPr="00CA5ADA" w:rsidRDefault="00F732B5" w:rsidP="000270CA">
            <w:pPr>
              <w:jc w:val="center"/>
              <w:rPr>
                <w:rFonts w:ascii="AvantGarde Bk BT" w:hAnsi="AvantGarde Bk BT"/>
                <w:sz w:val="22"/>
                <w:szCs w:val="22"/>
              </w:rPr>
            </w:pPr>
          </w:p>
        </w:tc>
      </w:tr>
      <w:tr w:rsidR="00F732B5" w:rsidRPr="00CA5ADA" w14:paraId="31ACCABE" w14:textId="77777777" w:rsidTr="000270CA">
        <w:trPr>
          <w:trHeight w:val="527"/>
          <w:jc w:val="center"/>
        </w:trPr>
        <w:tc>
          <w:tcPr>
            <w:tcW w:w="3349" w:type="dxa"/>
            <w:tcBorders>
              <w:top w:val="nil"/>
              <w:left w:val="single" w:sz="4" w:space="0" w:color="auto"/>
              <w:bottom w:val="single" w:sz="4" w:space="0" w:color="auto"/>
              <w:right w:val="single" w:sz="4" w:space="0" w:color="auto"/>
            </w:tcBorders>
            <w:shd w:val="clear" w:color="auto" w:fill="auto"/>
            <w:vAlign w:val="center"/>
          </w:tcPr>
          <w:p w14:paraId="3F0E6B55" w14:textId="0C59BCAA" w:rsidR="00F732B5" w:rsidRPr="000270CA" w:rsidRDefault="00F732B5" w:rsidP="000270CA">
            <w:pPr>
              <w:jc w:val="center"/>
              <w:rPr>
                <w:rFonts w:ascii="AvantGarde Bk BT" w:hAnsi="AvantGarde Bk BT"/>
                <w:sz w:val="16"/>
                <w:szCs w:val="22"/>
              </w:rPr>
            </w:pPr>
            <w:r w:rsidRPr="000270CA">
              <w:rPr>
                <w:rFonts w:ascii="AvantGarde Bk BT" w:hAnsi="AvantGarde Bk BT"/>
                <w:sz w:val="16"/>
                <w:szCs w:val="22"/>
              </w:rPr>
              <w:t xml:space="preserve">Urgencias </w:t>
            </w:r>
            <w:r w:rsidR="001F70BF" w:rsidRPr="000270CA">
              <w:rPr>
                <w:rFonts w:ascii="AvantGarde Bk BT" w:hAnsi="AvantGarde Bk BT"/>
                <w:sz w:val="16"/>
                <w:szCs w:val="22"/>
              </w:rPr>
              <w:t>m</w:t>
            </w:r>
            <w:r w:rsidRPr="000270CA">
              <w:rPr>
                <w:rFonts w:ascii="AvantGarde Bk BT" w:hAnsi="AvantGarde Bk BT"/>
                <w:sz w:val="16"/>
                <w:szCs w:val="22"/>
              </w:rPr>
              <w:t xml:space="preserve">édicas, </w:t>
            </w:r>
            <w:r w:rsidR="001F70BF" w:rsidRPr="000270CA">
              <w:rPr>
                <w:rFonts w:ascii="AvantGarde Bk BT" w:hAnsi="AvantGarde Bk BT"/>
                <w:sz w:val="16"/>
                <w:szCs w:val="22"/>
              </w:rPr>
              <w:t>m</w:t>
            </w:r>
            <w:r w:rsidRPr="000270CA">
              <w:rPr>
                <w:rFonts w:ascii="AvantGarde Bk BT" w:hAnsi="AvantGarde Bk BT"/>
                <w:sz w:val="16"/>
                <w:szCs w:val="22"/>
              </w:rPr>
              <w:t xml:space="preserve">anejo del </w:t>
            </w:r>
            <w:r w:rsidR="001F70BF" w:rsidRPr="000270CA">
              <w:rPr>
                <w:rFonts w:ascii="AvantGarde Bk BT" w:hAnsi="AvantGarde Bk BT"/>
                <w:sz w:val="16"/>
                <w:szCs w:val="22"/>
              </w:rPr>
              <w:t>p</w:t>
            </w:r>
            <w:r w:rsidRPr="000270CA">
              <w:rPr>
                <w:rFonts w:ascii="AvantGarde Bk BT" w:hAnsi="AvantGarde Bk BT"/>
                <w:sz w:val="16"/>
                <w:szCs w:val="22"/>
              </w:rPr>
              <w:t xml:space="preserve">aciente </w:t>
            </w:r>
            <w:r w:rsidR="001F70BF" w:rsidRPr="000270CA">
              <w:rPr>
                <w:rFonts w:ascii="AvantGarde Bk BT" w:hAnsi="AvantGarde Bk BT"/>
                <w:sz w:val="16"/>
                <w:szCs w:val="22"/>
              </w:rPr>
              <w:t>c</w:t>
            </w:r>
            <w:r w:rsidRPr="000270CA">
              <w:rPr>
                <w:rFonts w:ascii="AvantGarde Bk BT" w:hAnsi="AvantGarde Bk BT"/>
                <w:sz w:val="16"/>
                <w:szCs w:val="22"/>
              </w:rPr>
              <w:t xml:space="preserve">rítico a </w:t>
            </w:r>
            <w:r w:rsidR="001F70BF" w:rsidRPr="000270CA">
              <w:rPr>
                <w:rFonts w:ascii="AvantGarde Bk BT" w:hAnsi="AvantGarde Bk BT"/>
                <w:sz w:val="16"/>
                <w:szCs w:val="22"/>
              </w:rPr>
              <w:t>n</w:t>
            </w:r>
            <w:r w:rsidRPr="000270CA">
              <w:rPr>
                <w:rFonts w:ascii="AvantGarde Bk BT" w:hAnsi="AvantGarde Bk BT"/>
                <w:sz w:val="16"/>
                <w:szCs w:val="22"/>
              </w:rPr>
              <w:t xml:space="preserve">ivel </w:t>
            </w:r>
            <w:r w:rsidR="001F70BF" w:rsidRPr="000270CA">
              <w:rPr>
                <w:rFonts w:ascii="AvantGarde Bk BT" w:hAnsi="AvantGarde Bk BT"/>
                <w:sz w:val="16"/>
                <w:szCs w:val="22"/>
              </w:rPr>
              <w:t>p</w:t>
            </w:r>
            <w:r w:rsidRPr="000270CA">
              <w:rPr>
                <w:rFonts w:ascii="AvantGarde Bk BT" w:hAnsi="AvantGarde Bk BT"/>
                <w:sz w:val="16"/>
                <w:szCs w:val="22"/>
              </w:rPr>
              <w:t xml:space="preserve">re </w:t>
            </w:r>
            <w:r w:rsidR="001F70BF" w:rsidRPr="000270CA">
              <w:rPr>
                <w:rFonts w:ascii="AvantGarde Bk BT" w:hAnsi="AvantGarde Bk BT"/>
                <w:sz w:val="16"/>
                <w:szCs w:val="22"/>
              </w:rPr>
              <w:t>h</w:t>
            </w:r>
            <w:r w:rsidRPr="000270CA">
              <w:rPr>
                <w:rFonts w:ascii="AvantGarde Bk BT" w:hAnsi="AvantGarde Bk BT"/>
                <w:sz w:val="16"/>
                <w:szCs w:val="22"/>
              </w:rPr>
              <w:t>ospitalaria</w:t>
            </w:r>
          </w:p>
        </w:tc>
        <w:tc>
          <w:tcPr>
            <w:tcW w:w="562" w:type="dxa"/>
            <w:tcBorders>
              <w:top w:val="nil"/>
              <w:left w:val="nil"/>
              <w:bottom w:val="single" w:sz="4" w:space="0" w:color="auto"/>
              <w:right w:val="single" w:sz="4" w:space="0" w:color="auto"/>
            </w:tcBorders>
            <w:shd w:val="clear" w:color="auto" w:fill="auto"/>
            <w:vAlign w:val="center"/>
          </w:tcPr>
          <w:p w14:paraId="273867E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CL</w:t>
            </w:r>
          </w:p>
        </w:tc>
        <w:tc>
          <w:tcPr>
            <w:tcW w:w="722" w:type="dxa"/>
            <w:tcBorders>
              <w:top w:val="nil"/>
              <w:left w:val="nil"/>
              <w:bottom w:val="single" w:sz="4" w:space="0" w:color="auto"/>
              <w:right w:val="single" w:sz="4" w:space="0" w:color="auto"/>
            </w:tcBorders>
            <w:shd w:val="clear" w:color="auto" w:fill="auto"/>
            <w:vAlign w:val="center"/>
          </w:tcPr>
          <w:p w14:paraId="39F7FD50"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46</w:t>
            </w:r>
          </w:p>
        </w:tc>
        <w:tc>
          <w:tcPr>
            <w:tcW w:w="938" w:type="dxa"/>
            <w:tcBorders>
              <w:top w:val="nil"/>
              <w:left w:val="nil"/>
              <w:bottom w:val="single" w:sz="4" w:space="0" w:color="auto"/>
              <w:right w:val="single" w:sz="4" w:space="0" w:color="auto"/>
            </w:tcBorders>
            <w:shd w:val="clear" w:color="auto" w:fill="auto"/>
            <w:vAlign w:val="center"/>
          </w:tcPr>
          <w:p w14:paraId="79BDB675"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26</w:t>
            </w:r>
          </w:p>
        </w:tc>
        <w:tc>
          <w:tcPr>
            <w:tcW w:w="834" w:type="dxa"/>
            <w:tcBorders>
              <w:top w:val="nil"/>
              <w:left w:val="nil"/>
              <w:bottom w:val="single" w:sz="4" w:space="0" w:color="auto"/>
              <w:right w:val="single" w:sz="4" w:space="0" w:color="auto"/>
            </w:tcBorders>
            <w:shd w:val="clear" w:color="auto" w:fill="auto"/>
            <w:vAlign w:val="center"/>
          </w:tcPr>
          <w:p w14:paraId="7E0DA2E2"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72</w:t>
            </w:r>
          </w:p>
        </w:tc>
        <w:tc>
          <w:tcPr>
            <w:tcW w:w="855" w:type="dxa"/>
            <w:tcBorders>
              <w:top w:val="nil"/>
              <w:left w:val="nil"/>
              <w:bottom w:val="single" w:sz="4" w:space="0" w:color="auto"/>
              <w:right w:val="single" w:sz="4" w:space="0" w:color="auto"/>
            </w:tcBorders>
            <w:shd w:val="clear" w:color="auto" w:fill="auto"/>
            <w:vAlign w:val="center"/>
          </w:tcPr>
          <w:p w14:paraId="6C2EA605"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8</w:t>
            </w:r>
          </w:p>
        </w:tc>
        <w:tc>
          <w:tcPr>
            <w:tcW w:w="1864" w:type="dxa"/>
            <w:tcBorders>
              <w:top w:val="nil"/>
              <w:left w:val="nil"/>
              <w:bottom w:val="single" w:sz="4" w:space="0" w:color="auto"/>
              <w:right w:val="single" w:sz="8" w:space="0" w:color="auto"/>
            </w:tcBorders>
            <w:shd w:val="clear" w:color="auto" w:fill="auto"/>
            <w:vAlign w:val="center"/>
          </w:tcPr>
          <w:p w14:paraId="54A3F9A3" w14:textId="77777777" w:rsidR="00F732B5" w:rsidRPr="00CA5ADA" w:rsidRDefault="00F732B5" w:rsidP="000270CA">
            <w:pPr>
              <w:jc w:val="center"/>
              <w:rPr>
                <w:rFonts w:ascii="AvantGarde Bk BT" w:hAnsi="AvantGarde Bk BT"/>
                <w:sz w:val="22"/>
                <w:szCs w:val="22"/>
              </w:rPr>
            </w:pPr>
          </w:p>
        </w:tc>
      </w:tr>
      <w:tr w:rsidR="00F732B5" w:rsidRPr="00CA5ADA" w14:paraId="27A330D0" w14:textId="77777777" w:rsidTr="000270CA">
        <w:trPr>
          <w:trHeight w:val="527"/>
          <w:jc w:val="center"/>
        </w:trPr>
        <w:tc>
          <w:tcPr>
            <w:tcW w:w="3349" w:type="dxa"/>
            <w:tcBorders>
              <w:top w:val="nil"/>
              <w:left w:val="single" w:sz="4" w:space="0" w:color="auto"/>
              <w:bottom w:val="single" w:sz="4" w:space="0" w:color="auto"/>
              <w:right w:val="single" w:sz="4" w:space="0" w:color="auto"/>
            </w:tcBorders>
            <w:shd w:val="clear" w:color="auto" w:fill="auto"/>
            <w:vAlign w:val="center"/>
          </w:tcPr>
          <w:p w14:paraId="4CEA9D69" w14:textId="31810434"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Principios </w:t>
            </w:r>
            <w:r w:rsidR="001F70BF" w:rsidRPr="00CA5ADA">
              <w:rPr>
                <w:rFonts w:ascii="AvantGarde Bk BT" w:hAnsi="AvantGarde Bk BT"/>
                <w:sz w:val="22"/>
                <w:szCs w:val="22"/>
              </w:rPr>
              <w:t>b</w:t>
            </w:r>
            <w:r w:rsidRPr="00CA5ADA">
              <w:rPr>
                <w:rFonts w:ascii="AvantGarde Bk BT" w:hAnsi="AvantGarde Bk BT"/>
                <w:sz w:val="22"/>
                <w:szCs w:val="22"/>
              </w:rPr>
              <w:t xml:space="preserve">ásicos de </w:t>
            </w:r>
            <w:r w:rsidR="001F70BF" w:rsidRPr="00CA5ADA">
              <w:rPr>
                <w:rFonts w:ascii="AvantGarde Bk BT" w:hAnsi="AvantGarde Bk BT"/>
                <w:sz w:val="22"/>
                <w:szCs w:val="22"/>
              </w:rPr>
              <w:t>t</w:t>
            </w:r>
            <w:r w:rsidRPr="00CA5ADA">
              <w:rPr>
                <w:rFonts w:ascii="AvantGarde Bk BT" w:hAnsi="AvantGarde Bk BT"/>
                <w:sz w:val="22"/>
                <w:szCs w:val="22"/>
              </w:rPr>
              <w:t xml:space="preserve">écnicas </w:t>
            </w:r>
            <w:r w:rsidR="001F70BF" w:rsidRPr="00CA5ADA">
              <w:rPr>
                <w:rFonts w:ascii="AvantGarde Bk BT" w:hAnsi="AvantGarde Bk BT"/>
                <w:sz w:val="22"/>
                <w:szCs w:val="22"/>
              </w:rPr>
              <w:t>q</w:t>
            </w:r>
            <w:r w:rsidRPr="00CA5ADA">
              <w:rPr>
                <w:rFonts w:ascii="AvantGarde Bk BT" w:hAnsi="AvantGarde Bk BT"/>
                <w:sz w:val="22"/>
                <w:szCs w:val="22"/>
              </w:rPr>
              <w:t>uirúrgicas</w:t>
            </w:r>
          </w:p>
        </w:tc>
        <w:tc>
          <w:tcPr>
            <w:tcW w:w="562" w:type="dxa"/>
            <w:tcBorders>
              <w:top w:val="nil"/>
              <w:left w:val="nil"/>
              <w:bottom w:val="single" w:sz="4" w:space="0" w:color="auto"/>
              <w:right w:val="single" w:sz="4" w:space="0" w:color="auto"/>
            </w:tcBorders>
            <w:shd w:val="clear" w:color="auto" w:fill="auto"/>
            <w:vAlign w:val="center"/>
          </w:tcPr>
          <w:p w14:paraId="5FA59C6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N</w:t>
            </w:r>
          </w:p>
        </w:tc>
        <w:tc>
          <w:tcPr>
            <w:tcW w:w="722" w:type="dxa"/>
            <w:tcBorders>
              <w:top w:val="nil"/>
              <w:left w:val="nil"/>
              <w:bottom w:val="single" w:sz="4" w:space="0" w:color="auto"/>
              <w:right w:val="single" w:sz="4" w:space="0" w:color="auto"/>
            </w:tcBorders>
            <w:shd w:val="clear" w:color="auto" w:fill="auto"/>
            <w:vAlign w:val="center"/>
          </w:tcPr>
          <w:p w14:paraId="6F6F3F9D"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8</w:t>
            </w:r>
          </w:p>
        </w:tc>
        <w:tc>
          <w:tcPr>
            <w:tcW w:w="938" w:type="dxa"/>
            <w:tcBorders>
              <w:top w:val="nil"/>
              <w:left w:val="nil"/>
              <w:bottom w:val="single" w:sz="4" w:space="0" w:color="auto"/>
              <w:right w:val="single" w:sz="4" w:space="0" w:color="auto"/>
            </w:tcBorders>
            <w:shd w:val="clear" w:color="auto" w:fill="auto"/>
            <w:vAlign w:val="center"/>
          </w:tcPr>
          <w:p w14:paraId="19E85C74"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834" w:type="dxa"/>
            <w:tcBorders>
              <w:top w:val="nil"/>
              <w:left w:val="nil"/>
              <w:bottom w:val="single" w:sz="4" w:space="0" w:color="auto"/>
              <w:right w:val="single" w:sz="4" w:space="0" w:color="auto"/>
            </w:tcBorders>
            <w:shd w:val="clear" w:color="auto" w:fill="auto"/>
            <w:vAlign w:val="center"/>
          </w:tcPr>
          <w:p w14:paraId="022F8FB5"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24</w:t>
            </w:r>
          </w:p>
        </w:tc>
        <w:tc>
          <w:tcPr>
            <w:tcW w:w="855" w:type="dxa"/>
            <w:tcBorders>
              <w:top w:val="nil"/>
              <w:left w:val="nil"/>
              <w:bottom w:val="single" w:sz="4" w:space="0" w:color="auto"/>
              <w:right w:val="single" w:sz="4" w:space="0" w:color="auto"/>
            </w:tcBorders>
            <w:shd w:val="clear" w:color="auto" w:fill="auto"/>
            <w:vAlign w:val="center"/>
          </w:tcPr>
          <w:p w14:paraId="75A8C3C1"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w:t>
            </w:r>
          </w:p>
        </w:tc>
        <w:tc>
          <w:tcPr>
            <w:tcW w:w="1864" w:type="dxa"/>
            <w:tcBorders>
              <w:top w:val="nil"/>
              <w:left w:val="nil"/>
              <w:bottom w:val="single" w:sz="4" w:space="0" w:color="auto"/>
              <w:right w:val="single" w:sz="8" w:space="0" w:color="auto"/>
            </w:tcBorders>
            <w:shd w:val="clear" w:color="auto" w:fill="auto"/>
            <w:vAlign w:val="center"/>
          </w:tcPr>
          <w:p w14:paraId="666ABB60" w14:textId="79C8036E" w:rsidR="00F732B5" w:rsidRPr="00CA5ADA" w:rsidRDefault="00F732B5" w:rsidP="000270CA">
            <w:pPr>
              <w:jc w:val="center"/>
              <w:rPr>
                <w:rFonts w:ascii="AvantGarde Bk BT" w:hAnsi="AvantGarde Bk BT"/>
                <w:sz w:val="22"/>
                <w:szCs w:val="22"/>
              </w:rPr>
            </w:pPr>
          </w:p>
        </w:tc>
      </w:tr>
      <w:tr w:rsidR="00F732B5" w:rsidRPr="00CA5ADA" w14:paraId="5CD7B4C4" w14:textId="77777777" w:rsidTr="000270CA">
        <w:trPr>
          <w:trHeight w:val="528"/>
          <w:jc w:val="center"/>
        </w:trPr>
        <w:tc>
          <w:tcPr>
            <w:tcW w:w="3349" w:type="dxa"/>
            <w:tcBorders>
              <w:top w:val="nil"/>
              <w:left w:val="single" w:sz="4" w:space="0" w:color="auto"/>
              <w:bottom w:val="single" w:sz="4" w:space="0" w:color="auto"/>
              <w:right w:val="single" w:sz="4" w:space="0" w:color="auto"/>
            </w:tcBorders>
            <w:shd w:val="clear" w:color="auto" w:fill="auto"/>
            <w:vAlign w:val="center"/>
          </w:tcPr>
          <w:p w14:paraId="3A94545C" w14:textId="0F3A2109"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Propedéutica </w:t>
            </w:r>
            <w:r w:rsidR="001F70BF" w:rsidRPr="00CA5ADA">
              <w:rPr>
                <w:rFonts w:ascii="AvantGarde Bk BT" w:hAnsi="AvantGarde Bk BT"/>
                <w:sz w:val="22"/>
                <w:szCs w:val="22"/>
              </w:rPr>
              <w:t>b</w:t>
            </w:r>
            <w:r w:rsidRPr="00CA5ADA">
              <w:rPr>
                <w:rFonts w:ascii="AvantGarde Bk BT" w:hAnsi="AvantGarde Bk BT"/>
                <w:sz w:val="22"/>
                <w:szCs w:val="22"/>
              </w:rPr>
              <w:t>ásica</w:t>
            </w:r>
          </w:p>
        </w:tc>
        <w:tc>
          <w:tcPr>
            <w:tcW w:w="562" w:type="dxa"/>
            <w:tcBorders>
              <w:top w:val="nil"/>
              <w:left w:val="nil"/>
              <w:bottom w:val="single" w:sz="4" w:space="0" w:color="auto"/>
              <w:right w:val="single" w:sz="4" w:space="0" w:color="auto"/>
            </w:tcBorders>
            <w:shd w:val="clear" w:color="auto" w:fill="auto"/>
            <w:vAlign w:val="center"/>
          </w:tcPr>
          <w:p w14:paraId="67751B1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CT</w:t>
            </w:r>
          </w:p>
        </w:tc>
        <w:tc>
          <w:tcPr>
            <w:tcW w:w="722" w:type="dxa"/>
            <w:tcBorders>
              <w:top w:val="nil"/>
              <w:left w:val="nil"/>
              <w:bottom w:val="single" w:sz="4" w:space="0" w:color="auto"/>
              <w:right w:val="single" w:sz="4" w:space="0" w:color="auto"/>
            </w:tcBorders>
            <w:shd w:val="clear" w:color="auto" w:fill="auto"/>
            <w:vAlign w:val="center"/>
          </w:tcPr>
          <w:p w14:paraId="129E5BF7"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32</w:t>
            </w:r>
          </w:p>
        </w:tc>
        <w:tc>
          <w:tcPr>
            <w:tcW w:w="938" w:type="dxa"/>
            <w:tcBorders>
              <w:top w:val="nil"/>
              <w:left w:val="nil"/>
              <w:bottom w:val="single" w:sz="4" w:space="0" w:color="auto"/>
              <w:right w:val="single" w:sz="4" w:space="0" w:color="auto"/>
            </w:tcBorders>
            <w:shd w:val="clear" w:color="auto" w:fill="auto"/>
            <w:vAlign w:val="center"/>
          </w:tcPr>
          <w:p w14:paraId="603AD531"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32</w:t>
            </w:r>
          </w:p>
        </w:tc>
        <w:tc>
          <w:tcPr>
            <w:tcW w:w="834" w:type="dxa"/>
            <w:tcBorders>
              <w:top w:val="nil"/>
              <w:left w:val="nil"/>
              <w:bottom w:val="single" w:sz="4" w:space="0" w:color="auto"/>
              <w:right w:val="single" w:sz="4" w:space="0" w:color="auto"/>
            </w:tcBorders>
            <w:shd w:val="clear" w:color="auto" w:fill="auto"/>
            <w:vAlign w:val="center"/>
          </w:tcPr>
          <w:p w14:paraId="4C11970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64</w:t>
            </w:r>
          </w:p>
        </w:tc>
        <w:tc>
          <w:tcPr>
            <w:tcW w:w="855" w:type="dxa"/>
            <w:tcBorders>
              <w:top w:val="nil"/>
              <w:left w:val="nil"/>
              <w:bottom w:val="single" w:sz="4" w:space="0" w:color="auto"/>
              <w:right w:val="single" w:sz="4" w:space="0" w:color="auto"/>
            </w:tcBorders>
            <w:shd w:val="clear" w:color="auto" w:fill="auto"/>
            <w:vAlign w:val="center"/>
          </w:tcPr>
          <w:p w14:paraId="59DD079E"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6</w:t>
            </w:r>
          </w:p>
        </w:tc>
        <w:tc>
          <w:tcPr>
            <w:tcW w:w="1864" w:type="dxa"/>
            <w:tcBorders>
              <w:top w:val="nil"/>
              <w:left w:val="nil"/>
              <w:bottom w:val="single" w:sz="4" w:space="0" w:color="auto"/>
              <w:right w:val="single" w:sz="8" w:space="0" w:color="auto"/>
            </w:tcBorders>
            <w:shd w:val="clear" w:color="auto" w:fill="auto"/>
            <w:vAlign w:val="center"/>
          </w:tcPr>
          <w:p w14:paraId="0F7A2B31" w14:textId="0938872E" w:rsidR="00F732B5" w:rsidRPr="00CA5ADA" w:rsidRDefault="00F732B5" w:rsidP="000270CA">
            <w:pPr>
              <w:jc w:val="center"/>
              <w:rPr>
                <w:rFonts w:ascii="AvantGarde Bk BT" w:hAnsi="AvantGarde Bk BT"/>
                <w:sz w:val="22"/>
                <w:szCs w:val="22"/>
              </w:rPr>
            </w:pPr>
          </w:p>
        </w:tc>
      </w:tr>
      <w:tr w:rsidR="00F732B5" w:rsidRPr="00CA5ADA" w14:paraId="67D56EC5" w14:textId="77777777" w:rsidTr="000270CA">
        <w:trPr>
          <w:trHeight w:val="527"/>
          <w:jc w:val="center"/>
        </w:trPr>
        <w:tc>
          <w:tcPr>
            <w:tcW w:w="3349" w:type="dxa"/>
            <w:tcBorders>
              <w:top w:val="nil"/>
              <w:left w:val="single" w:sz="4" w:space="0" w:color="auto"/>
              <w:bottom w:val="single" w:sz="4" w:space="0" w:color="auto"/>
              <w:right w:val="single" w:sz="4" w:space="0" w:color="auto"/>
            </w:tcBorders>
            <w:shd w:val="clear" w:color="auto" w:fill="auto"/>
            <w:vAlign w:val="center"/>
          </w:tcPr>
          <w:p w14:paraId="5A3EA55C" w14:textId="0AA8CCE3"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Sistema de </w:t>
            </w:r>
            <w:r w:rsidR="001F70BF" w:rsidRPr="00CA5ADA">
              <w:rPr>
                <w:rFonts w:ascii="AvantGarde Bk BT" w:hAnsi="AvantGarde Bk BT"/>
                <w:sz w:val="22"/>
                <w:szCs w:val="22"/>
              </w:rPr>
              <w:t>c</w:t>
            </w:r>
            <w:r w:rsidRPr="00CA5ADA">
              <w:rPr>
                <w:rFonts w:ascii="AvantGarde Bk BT" w:hAnsi="AvantGarde Bk BT"/>
                <w:sz w:val="22"/>
                <w:szCs w:val="22"/>
              </w:rPr>
              <w:t xml:space="preserve">omando de </w:t>
            </w:r>
            <w:r w:rsidR="001F70BF" w:rsidRPr="00CA5ADA">
              <w:rPr>
                <w:rFonts w:ascii="AvantGarde Bk BT" w:hAnsi="AvantGarde Bk BT"/>
                <w:sz w:val="22"/>
                <w:szCs w:val="22"/>
              </w:rPr>
              <w:t>i</w:t>
            </w:r>
            <w:r w:rsidRPr="00CA5ADA">
              <w:rPr>
                <w:rFonts w:ascii="AvantGarde Bk BT" w:hAnsi="AvantGarde Bk BT"/>
                <w:sz w:val="22"/>
                <w:szCs w:val="22"/>
              </w:rPr>
              <w:t>ncidentes</w:t>
            </w:r>
          </w:p>
        </w:tc>
        <w:tc>
          <w:tcPr>
            <w:tcW w:w="562" w:type="dxa"/>
            <w:tcBorders>
              <w:top w:val="nil"/>
              <w:left w:val="nil"/>
              <w:bottom w:val="single" w:sz="4" w:space="0" w:color="auto"/>
              <w:right w:val="single" w:sz="4" w:space="0" w:color="auto"/>
            </w:tcBorders>
            <w:shd w:val="clear" w:color="auto" w:fill="auto"/>
            <w:vAlign w:val="center"/>
          </w:tcPr>
          <w:p w14:paraId="305A9250"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CL</w:t>
            </w:r>
          </w:p>
        </w:tc>
        <w:tc>
          <w:tcPr>
            <w:tcW w:w="722" w:type="dxa"/>
            <w:tcBorders>
              <w:top w:val="nil"/>
              <w:left w:val="nil"/>
              <w:bottom w:val="single" w:sz="4" w:space="0" w:color="auto"/>
              <w:right w:val="single" w:sz="4" w:space="0" w:color="auto"/>
            </w:tcBorders>
            <w:shd w:val="clear" w:color="auto" w:fill="auto"/>
            <w:vAlign w:val="center"/>
          </w:tcPr>
          <w:p w14:paraId="1DABE360"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938" w:type="dxa"/>
            <w:tcBorders>
              <w:top w:val="nil"/>
              <w:left w:val="nil"/>
              <w:bottom w:val="single" w:sz="4" w:space="0" w:color="auto"/>
              <w:right w:val="single" w:sz="4" w:space="0" w:color="auto"/>
            </w:tcBorders>
            <w:shd w:val="clear" w:color="auto" w:fill="auto"/>
            <w:vAlign w:val="center"/>
          </w:tcPr>
          <w:p w14:paraId="663EAB52"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834" w:type="dxa"/>
            <w:tcBorders>
              <w:top w:val="nil"/>
              <w:left w:val="nil"/>
              <w:bottom w:val="single" w:sz="4" w:space="0" w:color="auto"/>
              <w:right w:val="single" w:sz="4" w:space="0" w:color="auto"/>
            </w:tcBorders>
            <w:shd w:val="clear" w:color="auto" w:fill="auto"/>
            <w:vAlign w:val="center"/>
          </w:tcPr>
          <w:p w14:paraId="0D3F53A4"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32</w:t>
            </w:r>
          </w:p>
        </w:tc>
        <w:tc>
          <w:tcPr>
            <w:tcW w:w="855" w:type="dxa"/>
            <w:tcBorders>
              <w:top w:val="nil"/>
              <w:left w:val="nil"/>
              <w:bottom w:val="single" w:sz="4" w:space="0" w:color="auto"/>
              <w:right w:val="single" w:sz="4" w:space="0" w:color="auto"/>
            </w:tcBorders>
            <w:shd w:val="clear" w:color="auto" w:fill="auto"/>
            <w:vAlign w:val="center"/>
          </w:tcPr>
          <w:p w14:paraId="51786ECD"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w:t>
            </w:r>
          </w:p>
        </w:tc>
        <w:tc>
          <w:tcPr>
            <w:tcW w:w="1864" w:type="dxa"/>
            <w:tcBorders>
              <w:top w:val="nil"/>
              <w:left w:val="nil"/>
              <w:bottom w:val="single" w:sz="4" w:space="0" w:color="auto"/>
              <w:right w:val="single" w:sz="8" w:space="0" w:color="auto"/>
            </w:tcBorders>
            <w:shd w:val="clear" w:color="auto" w:fill="auto"/>
            <w:vAlign w:val="center"/>
          </w:tcPr>
          <w:p w14:paraId="143F9F78" w14:textId="58A698B2" w:rsidR="00F732B5" w:rsidRPr="00CA5ADA" w:rsidRDefault="00F732B5" w:rsidP="000270CA">
            <w:pPr>
              <w:jc w:val="center"/>
              <w:rPr>
                <w:rFonts w:ascii="AvantGarde Bk BT" w:hAnsi="AvantGarde Bk BT"/>
                <w:sz w:val="22"/>
                <w:szCs w:val="22"/>
              </w:rPr>
            </w:pPr>
          </w:p>
        </w:tc>
      </w:tr>
      <w:tr w:rsidR="00F732B5" w:rsidRPr="00CA5ADA" w14:paraId="7354504A" w14:textId="77777777" w:rsidTr="000270CA">
        <w:trPr>
          <w:trHeight w:val="527"/>
          <w:jc w:val="center"/>
        </w:trPr>
        <w:tc>
          <w:tcPr>
            <w:tcW w:w="3349" w:type="dxa"/>
            <w:tcBorders>
              <w:top w:val="nil"/>
              <w:left w:val="single" w:sz="4" w:space="0" w:color="auto"/>
              <w:bottom w:val="single" w:sz="4" w:space="0" w:color="auto"/>
              <w:right w:val="single" w:sz="4" w:space="0" w:color="auto"/>
            </w:tcBorders>
            <w:shd w:val="clear" w:color="auto" w:fill="auto"/>
            <w:vAlign w:val="center"/>
          </w:tcPr>
          <w:p w14:paraId="020773E8" w14:textId="38877D8F"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 xml:space="preserve">Soporte </w:t>
            </w:r>
            <w:r w:rsidR="001F70BF" w:rsidRPr="00CA5ADA">
              <w:rPr>
                <w:rFonts w:ascii="AvantGarde Bk BT" w:hAnsi="AvantGarde Bk BT"/>
                <w:sz w:val="22"/>
                <w:szCs w:val="22"/>
              </w:rPr>
              <w:t>v</w:t>
            </w:r>
            <w:r w:rsidRPr="00CA5ADA">
              <w:rPr>
                <w:rFonts w:ascii="AvantGarde Bk BT" w:hAnsi="AvantGarde Bk BT"/>
                <w:sz w:val="22"/>
                <w:szCs w:val="22"/>
              </w:rPr>
              <w:t xml:space="preserve">ital </w:t>
            </w:r>
            <w:r w:rsidR="001F70BF" w:rsidRPr="00CA5ADA">
              <w:rPr>
                <w:rFonts w:ascii="AvantGarde Bk BT" w:hAnsi="AvantGarde Bk BT"/>
                <w:sz w:val="22"/>
                <w:szCs w:val="22"/>
              </w:rPr>
              <w:t>p</w:t>
            </w:r>
            <w:r w:rsidRPr="00CA5ADA">
              <w:rPr>
                <w:rFonts w:ascii="AvantGarde Bk BT" w:hAnsi="AvantGarde Bk BT"/>
                <w:sz w:val="22"/>
                <w:szCs w:val="22"/>
              </w:rPr>
              <w:t xml:space="preserve">ediátrico, </w:t>
            </w:r>
            <w:r w:rsidR="001F70BF" w:rsidRPr="00CA5ADA">
              <w:rPr>
                <w:rFonts w:ascii="AvantGarde Bk BT" w:hAnsi="AvantGarde Bk BT"/>
                <w:sz w:val="22"/>
                <w:szCs w:val="22"/>
              </w:rPr>
              <w:t>n</w:t>
            </w:r>
            <w:r w:rsidRPr="00CA5ADA">
              <w:rPr>
                <w:rFonts w:ascii="AvantGarde Bk BT" w:hAnsi="AvantGarde Bk BT"/>
                <w:sz w:val="22"/>
                <w:szCs w:val="22"/>
              </w:rPr>
              <w:t xml:space="preserve">eonatal y </w:t>
            </w:r>
            <w:r w:rsidR="001F70BF" w:rsidRPr="00CA5ADA">
              <w:rPr>
                <w:rFonts w:ascii="AvantGarde Bk BT" w:hAnsi="AvantGarde Bk BT"/>
                <w:sz w:val="22"/>
                <w:szCs w:val="22"/>
              </w:rPr>
              <w:t>t</w:t>
            </w:r>
            <w:r w:rsidRPr="00CA5ADA">
              <w:rPr>
                <w:rFonts w:ascii="AvantGarde Bk BT" w:hAnsi="AvantGarde Bk BT"/>
                <w:sz w:val="22"/>
                <w:szCs w:val="22"/>
              </w:rPr>
              <w:t xml:space="preserve">erapia </w:t>
            </w:r>
            <w:r w:rsidR="001F70BF" w:rsidRPr="00CA5ADA">
              <w:rPr>
                <w:rFonts w:ascii="AvantGarde Bk BT" w:hAnsi="AvantGarde Bk BT"/>
                <w:sz w:val="22"/>
                <w:szCs w:val="22"/>
              </w:rPr>
              <w:t>e</w:t>
            </w:r>
            <w:r w:rsidRPr="00CA5ADA">
              <w:rPr>
                <w:rFonts w:ascii="AvantGarde Bk BT" w:hAnsi="AvantGarde Bk BT"/>
                <w:sz w:val="22"/>
                <w:szCs w:val="22"/>
              </w:rPr>
              <w:t>léctrica</w:t>
            </w:r>
          </w:p>
        </w:tc>
        <w:tc>
          <w:tcPr>
            <w:tcW w:w="562" w:type="dxa"/>
            <w:tcBorders>
              <w:top w:val="nil"/>
              <w:left w:val="nil"/>
              <w:bottom w:val="single" w:sz="4" w:space="0" w:color="auto"/>
              <w:right w:val="single" w:sz="4" w:space="0" w:color="auto"/>
            </w:tcBorders>
            <w:shd w:val="clear" w:color="auto" w:fill="auto"/>
            <w:vAlign w:val="center"/>
          </w:tcPr>
          <w:p w14:paraId="72F633D1"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CT</w:t>
            </w:r>
          </w:p>
        </w:tc>
        <w:tc>
          <w:tcPr>
            <w:tcW w:w="722" w:type="dxa"/>
            <w:tcBorders>
              <w:top w:val="nil"/>
              <w:left w:val="nil"/>
              <w:bottom w:val="single" w:sz="4" w:space="0" w:color="auto"/>
              <w:right w:val="single" w:sz="4" w:space="0" w:color="auto"/>
            </w:tcBorders>
            <w:shd w:val="clear" w:color="auto" w:fill="auto"/>
            <w:vAlign w:val="center"/>
          </w:tcPr>
          <w:p w14:paraId="6A2EBD0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24</w:t>
            </w:r>
          </w:p>
        </w:tc>
        <w:tc>
          <w:tcPr>
            <w:tcW w:w="938" w:type="dxa"/>
            <w:tcBorders>
              <w:top w:val="nil"/>
              <w:left w:val="nil"/>
              <w:bottom w:val="single" w:sz="4" w:space="0" w:color="auto"/>
              <w:right w:val="single" w:sz="4" w:space="0" w:color="auto"/>
            </w:tcBorders>
            <w:shd w:val="clear" w:color="auto" w:fill="auto"/>
            <w:vAlign w:val="center"/>
          </w:tcPr>
          <w:p w14:paraId="1E16C03D"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834" w:type="dxa"/>
            <w:tcBorders>
              <w:top w:val="nil"/>
              <w:left w:val="nil"/>
              <w:bottom w:val="single" w:sz="4" w:space="0" w:color="auto"/>
              <w:right w:val="single" w:sz="4" w:space="0" w:color="auto"/>
            </w:tcBorders>
            <w:shd w:val="clear" w:color="auto" w:fill="auto"/>
            <w:vAlign w:val="center"/>
          </w:tcPr>
          <w:p w14:paraId="69D99FF3"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40</w:t>
            </w:r>
          </w:p>
        </w:tc>
        <w:tc>
          <w:tcPr>
            <w:tcW w:w="855" w:type="dxa"/>
            <w:tcBorders>
              <w:top w:val="nil"/>
              <w:left w:val="nil"/>
              <w:bottom w:val="single" w:sz="4" w:space="0" w:color="auto"/>
              <w:right w:val="single" w:sz="4" w:space="0" w:color="auto"/>
            </w:tcBorders>
            <w:shd w:val="clear" w:color="auto" w:fill="auto"/>
            <w:vAlign w:val="center"/>
          </w:tcPr>
          <w:p w14:paraId="5CDA2B8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4</w:t>
            </w:r>
          </w:p>
        </w:tc>
        <w:tc>
          <w:tcPr>
            <w:tcW w:w="1864" w:type="dxa"/>
            <w:tcBorders>
              <w:top w:val="nil"/>
              <w:left w:val="nil"/>
              <w:bottom w:val="single" w:sz="4" w:space="0" w:color="auto"/>
              <w:right w:val="single" w:sz="8" w:space="0" w:color="auto"/>
            </w:tcBorders>
            <w:shd w:val="clear" w:color="auto" w:fill="auto"/>
            <w:vAlign w:val="center"/>
          </w:tcPr>
          <w:p w14:paraId="38C4DCB8" w14:textId="77777777" w:rsidR="00F732B5" w:rsidRPr="00CA5ADA" w:rsidRDefault="00F732B5" w:rsidP="000270CA">
            <w:pPr>
              <w:jc w:val="center"/>
              <w:rPr>
                <w:rFonts w:ascii="AvantGarde Bk BT" w:hAnsi="AvantGarde Bk BT"/>
                <w:sz w:val="22"/>
                <w:szCs w:val="22"/>
              </w:rPr>
            </w:pPr>
          </w:p>
        </w:tc>
      </w:tr>
      <w:tr w:rsidR="00F732B5" w:rsidRPr="00CA5ADA" w14:paraId="0187D82D" w14:textId="77777777" w:rsidTr="000270CA">
        <w:trPr>
          <w:trHeight w:val="528"/>
          <w:jc w:val="center"/>
        </w:trPr>
        <w:tc>
          <w:tcPr>
            <w:tcW w:w="3349" w:type="dxa"/>
            <w:tcBorders>
              <w:top w:val="nil"/>
              <w:left w:val="single" w:sz="4" w:space="0" w:color="auto"/>
              <w:bottom w:val="single" w:sz="4" w:space="0" w:color="auto"/>
              <w:right w:val="single" w:sz="4" w:space="0" w:color="auto"/>
            </w:tcBorders>
            <w:shd w:val="clear" w:color="auto" w:fill="auto"/>
            <w:vAlign w:val="center"/>
          </w:tcPr>
          <w:p w14:paraId="049911BC"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Toxicología</w:t>
            </w:r>
          </w:p>
        </w:tc>
        <w:tc>
          <w:tcPr>
            <w:tcW w:w="562" w:type="dxa"/>
            <w:tcBorders>
              <w:top w:val="nil"/>
              <w:left w:val="nil"/>
              <w:bottom w:val="single" w:sz="4" w:space="0" w:color="auto"/>
              <w:right w:val="single" w:sz="4" w:space="0" w:color="auto"/>
            </w:tcBorders>
            <w:shd w:val="clear" w:color="auto" w:fill="auto"/>
            <w:vAlign w:val="center"/>
          </w:tcPr>
          <w:p w14:paraId="7F4A0DAB"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w:t>
            </w:r>
          </w:p>
        </w:tc>
        <w:tc>
          <w:tcPr>
            <w:tcW w:w="722" w:type="dxa"/>
            <w:tcBorders>
              <w:top w:val="nil"/>
              <w:left w:val="nil"/>
              <w:bottom w:val="single" w:sz="4" w:space="0" w:color="auto"/>
              <w:right w:val="single" w:sz="4" w:space="0" w:color="auto"/>
            </w:tcBorders>
            <w:shd w:val="clear" w:color="auto" w:fill="auto"/>
            <w:vAlign w:val="center"/>
          </w:tcPr>
          <w:p w14:paraId="56FB580C"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20</w:t>
            </w:r>
          </w:p>
        </w:tc>
        <w:tc>
          <w:tcPr>
            <w:tcW w:w="938" w:type="dxa"/>
            <w:tcBorders>
              <w:top w:val="nil"/>
              <w:left w:val="nil"/>
              <w:bottom w:val="single" w:sz="4" w:space="0" w:color="auto"/>
              <w:right w:val="single" w:sz="4" w:space="0" w:color="auto"/>
            </w:tcBorders>
            <w:shd w:val="clear" w:color="auto" w:fill="auto"/>
            <w:vAlign w:val="center"/>
          </w:tcPr>
          <w:p w14:paraId="036DB92D"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10</w:t>
            </w:r>
          </w:p>
        </w:tc>
        <w:tc>
          <w:tcPr>
            <w:tcW w:w="834" w:type="dxa"/>
            <w:tcBorders>
              <w:top w:val="nil"/>
              <w:left w:val="nil"/>
              <w:bottom w:val="single" w:sz="4" w:space="0" w:color="auto"/>
              <w:right w:val="single" w:sz="4" w:space="0" w:color="auto"/>
            </w:tcBorders>
            <w:shd w:val="clear" w:color="auto" w:fill="auto"/>
            <w:vAlign w:val="center"/>
          </w:tcPr>
          <w:p w14:paraId="2365ADA5"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30</w:t>
            </w:r>
          </w:p>
        </w:tc>
        <w:tc>
          <w:tcPr>
            <w:tcW w:w="855" w:type="dxa"/>
            <w:tcBorders>
              <w:top w:val="nil"/>
              <w:left w:val="nil"/>
              <w:bottom w:val="single" w:sz="4" w:space="0" w:color="auto"/>
              <w:right w:val="single" w:sz="4" w:space="0" w:color="auto"/>
            </w:tcBorders>
            <w:shd w:val="clear" w:color="auto" w:fill="auto"/>
            <w:vAlign w:val="center"/>
          </w:tcPr>
          <w:p w14:paraId="0EC3528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4</w:t>
            </w:r>
          </w:p>
        </w:tc>
        <w:tc>
          <w:tcPr>
            <w:tcW w:w="1864" w:type="dxa"/>
            <w:tcBorders>
              <w:top w:val="nil"/>
              <w:left w:val="nil"/>
              <w:bottom w:val="single" w:sz="4" w:space="0" w:color="auto"/>
              <w:right w:val="single" w:sz="8" w:space="0" w:color="auto"/>
            </w:tcBorders>
            <w:shd w:val="clear" w:color="auto" w:fill="auto"/>
            <w:vAlign w:val="center"/>
          </w:tcPr>
          <w:p w14:paraId="7642F397" w14:textId="0DA0DFCB"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Actuali</w:t>
            </w:r>
            <w:r w:rsidR="00273495" w:rsidRPr="00CA5ADA">
              <w:rPr>
                <w:rFonts w:ascii="AvantGarde Bk BT" w:hAnsi="AvantGarde Bk BT"/>
                <w:sz w:val="22"/>
                <w:szCs w:val="22"/>
              </w:rPr>
              <w:t>zación</w:t>
            </w:r>
            <w:r w:rsidRPr="00CA5ADA">
              <w:rPr>
                <w:rFonts w:ascii="AvantGarde Bk BT" w:hAnsi="AvantGarde Bk BT"/>
                <w:sz w:val="22"/>
                <w:szCs w:val="22"/>
              </w:rPr>
              <w:t xml:space="preserve"> en </w:t>
            </w:r>
            <w:r w:rsidR="001F70BF" w:rsidRPr="00CA5ADA">
              <w:rPr>
                <w:rFonts w:ascii="AvantGarde Bk BT" w:hAnsi="AvantGarde Bk BT"/>
                <w:sz w:val="22"/>
                <w:szCs w:val="22"/>
              </w:rPr>
              <w:t>f</w:t>
            </w:r>
            <w:r w:rsidRPr="00CA5ADA">
              <w:rPr>
                <w:rFonts w:ascii="AvantGarde Bk BT" w:hAnsi="AvantGarde Bk BT"/>
                <w:sz w:val="22"/>
                <w:szCs w:val="22"/>
              </w:rPr>
              <w:t>armacología</w:t>
            </w:r>
          </w:p>
        </w:tc>
      </w:tr>
      <w:tr w:rsidR="00F732B5" w:rsidRPr="00CA5ADA" w14:paraId="7F086910" w14:textId="77777777" w:rsidTr="00CA5ADA">
        <w:trPr>
          <w:trHeight w:val="62"/>
          <w:jc w:val="center"/>
        </w:trPr>
        <w:tc>
          <w:tcPr>
            <w:tcW w:w="3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CF49D"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Totales:</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02B3" w14:textId="0A3CCC38" w:rsidR="00F732B5" w:rsidRPr="00CA5ADA" w:rsidRDefault="00F732B5" w:rsidP="000270CA">
            <w:pPr>
              <w:jc w:val="center"/>
              <w:rPr>
                <w:rFonts w:ascii="AvantGarde Bk BT" w:hAnsi="AvantGarde Bk BT"/>
                <w:b/>
                <w:sz w:val="22"/>
                <w:szCs w:val="22"/>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6918643"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344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7D88E49"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274</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19D7471C"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618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CFC6AC"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64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5BBF5" w14:textId="597334DE" w:rsidR="00F732B5" w:rsidRPr="00CA5ADA" w:rsidRDefault="00F732B5" w:rsidP="000270CA">
            <w:pPr>
              <w:jc w:val="center"/>
              <w:rPr>
                <w:rFonts w:ascii="AvantGarde Bk BT" w:hAnsi="AvantGarde Bk BT"/>
                <w:b/>
                <w:sz w:val="22"/>
                <w:szCs w:val="22"/>
              </w:rPr>
            </w:pPr>
          </w:p>
        </w:tc>
      </w:tr>
    </w:tbl>
    <w:p w14:paraId="00B37A76" w14:textId="3E0CBF27" w:rsidR="00CA5ADA" w:rsidRDefault="00CA5ADA" w:rsidP="00F732B5">
      <w:pPr>
        <w:jc w:val="both"/>
        <w:rPr>
          <w:rFonts w:ascii="AvantGarde Bk BT" w:hAnsi="AvantGarde Bk BT"/>
          <w:sz w:val="22"/>
          <w:szCs w:val="22"/>
        </w:rPr>
      </w:pPr>
    </w:p>
    <w:p w14:paraId="0A0E0294" w14:textId="77777777" w:rsidR="00CA5ADA" w:rsidRDefault="00CA5ADA">
      <w:pPr>
        <w:spacing w:after="200" w:line="276" w:lineRule="auto"/>
        <w:rPr>
          <w:rFonts w:ascii="AvantGarde Bk BT" w:hAnsi="AvantGarde Bk BT"/>
          <w:sz w:val="22"/>
          <w:szCs w:val="22"/>
        </w:rPr>
      </w:pPr>
      <w:r>
        <w:rPr>
          <w:rFonts w:ascii="AvantGarde Bk BT" w:hAnsi="AvantGarde Bk BT"/>
          <w:sz w:val="22"/>
          <w:szCs w:val="22"/>
        </w:rPr>
        <w:br w:type="page"/>
      </w:r>
    </w:p>
    <w:p w14:paraId="6E90A4BC" w14:textId="77777777" w:rsidR="00F732B5" w:rsidRPr="00CA5ADA" w:rsidRDefault="00F732B5" w:rsidP="00F732B5">
      <w:pPr>
        <w:jc w:val="both"/>
        <w:rPr>
          <w:rFonts w:ascii="AvantGarde Bk BT" w:hAnsi="AvantGarde Bk BT"/>
          <w:sz w:val="22"/>
          <w:szCs w:val="22"/>
        </w:rPr>
      </w:pPr>
    </w:p>
    <w:tbl>
      <w:tblPr>
        <w:tblW w:w="9124" w:type="dxa"/>
        <w:jc w:val="center"/>
        <w:tblCellMar>
          <w:left w:w="70" w:type="dxa"/>
          <w:right w:w="70" w:type="dxa"/>
        </w:tblCellMar>
        <w:tblLook w:val="04A0" w:firstRow="1" w:lastRow="0" w:firstColumn="1" w:lastColumn="0" w:noHBand="0" w:noVBand="1"/>
      </w:tblPr>
      <w:tblGrid>
        <w:gridCol w:w="3229"/>
        <w:gridCol w:w="565"/>
        <w:gridCol w:w="789"/>
        <w:gridCol w:w="1006"/>
        <w:gridCol w:w="850"/>
        <w:gridCol w:w="1019"/>
        <w:gridCol w:w="1666"/>
      </w:tblGrid>
      <w:tr w:rsidR="00F732B5" w:rsidRPr="00CA5ADA" w14:paraId="09A6FCED" w14:textId="77777777" w:rsidTr="00CA5ADA">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6DA6DC" w14:textId="33C00F2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Área de Formación Especializante Obligatoria</w:t>
            </w:r>
          </w:p>
        </w:tc>
      </w:tr>
      <w:tr w:rsidR="00F732B5" w:rsidRPr="00CA5ADA" w14:paraId="3319AA85" w14:textId="77777777" w:rsidTr="00CA5ADA">
        <w:trPr>
          <w:trHeight w:val="600"/>
          <w:jc w:val="center"/>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1B525"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Unidades de Aprendizaje</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01CF41FB"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Tipo</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0722E605"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Teoría</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60DF0B42"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Práctica</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7BFD1B6"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Totales</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44DD0F81"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Créditos</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6FA8A047"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Prerrequisitos</w:t>
            </w:r>
          </w:p>
        </w:tc>
      </w:tr>
      <w:tr w:rsidR="00F732B5" w:rsidRPr="00CA5ADA" w14:paraId="12312BDB" w14:textId="77777777" w:rsidTr="00EE048E">
        <w:trPr>
          <w:trHeight w:val="96"/>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7AAF8B5A" w14:textId="0A4F49A8" w:rsidR="00F732B5" w:rsidRPr="00CA5ADA" w:rsidRDefault="00983827" w:rsidP="000270CA">
            <w:pPr>
              <w:jc w:val="center"/>
              <w:rPr>
                <w:rFonts w:ascii="AvantGarde Bk BT" w:hAnsi="AvantGarde Bk BT"/>
                <w:sz w:val="22"/>
                <w:szCs w:val="22"/>
              </w:rPr>
            </w:pPr>
            <w:r>
              <w:rPr>
                <w:rFonts w:ascii="AvantGarde Bk BT" w:hAnsi="AvantGarde Bk BT"/>
                <w:sz w:val="22"/>
                <w:szCs w:val="22"/>
              </w:rPr>
              <w:t xml:space="preserve">Práctica </w:t>
            </w:r>
            <w:r w:rsidR="001F70BF" w:rsidRPr="00CA5ADA">
              <w:rPr>
                <w:rFonts w:ascii="AvantGarde Bk BT" w:hAnsi="AvantGarde Bk BT"/>
                <w:sz w:val="22"/>
                <w:szCs w:val="22"/>
              </w:rPr>
              <w:t>p</w:t>
            </w:r>
            <w:r w:rsidR="00F732B5" w:rsidRPr="00CA5ADA">
              <w:rPr>
                <w:rFonts w:ascii="AvantGarde Bk BT" w:hAnsi="AvantGarde Bk BT"/>
                <w:sz w:val="22"/>
                <w:szCs w:val="22"/>
              </w:rPr>
              <w:t xml:space="preserve">rofesional de </w:t>
            </w:r>
            <w:r w:rsidR="001F70BF" w:rsidRPr="00CA5ADA">
              <w:rPr>
                <w:rFonts w:ascii="AvantGarde Bk BT" w:hAnsi="AvantGarde Bk BT"/>
                <w:sz w:val="22"/>
                <w:szCs w:val="22"/>
              </w:rPr>
              <w:t>e</w:t>
            </w:r>
            <w:r w:rsidR="00F732B5" w:rsidRPr="00CA5ADA">
              <w:rPr>
                <w:rFonts w:ascii="AvantGarde Bk BT" w:hAnsi="AvantGarde Bk BT"/>
                <w:sz w:val="22"/>
                <w:szCs w:val="22"/>
              </w:rPr>
              <w:t>mergencias</w:t>
            </w:r>
          </w:p>
        </w:tc>
        <w:tc>
          <w:tcPr>
            <w:tcW w:w="565" w:type="dxa"/>
            <w:tcBorders>
              <w:top w:val="nil"/>
              <w:left w:val="nil"/>
              <w:bottom w:val="single" w:sz="4" w:space="0" w:color="auto"/>
              <w:right w:val="single" w:sz="4" w:space="0" w:color="auto"/>
            </w:tcBorders>
            <w:shd w:val="clear" w:color="auto" w:fill="auto"/>
            <w:vAlign w:val="center"/>
          </w:tcPr>
          <w:p w14:paraId="3B81F022"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CL</w:t>
            </w:r>
          </w:p>
        </w:tc>
        <w:tc>
          <w:tcPr>
            <w:tcW w:w="789" w:type="dxa"/>
            <w:tcBorders>
              <w:top w:val="nil"/>
              <w:left w:val="nil"/>
              <w:bottom w:val="single" w:sz="4" w:space="0" w:color="auto"/>
              <w:right w:val="single" w:sz="4" w:space="0" w:color="auto"/>
            </w:tcBorders>
            <w:shd w:val="clear" w:color="auto" w:fill="auto"/>
            <w:vAlign w:val="center"/>
          </w:tcPr>
          <w:p w14:paraId="02E62CA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0</w:t>
            </w:r>
          </w:p>
        </w:tc>
        <w:tc>
          <w:tcPr>
            <w:tcW w:w="1006" w:type="dxa"/>
            <w:tcBorders>
              <w:top w:val="nil"/>
              <w:left w:val="nil"/>
              <w:bottom w:val="single" w:sz="4" w:space="0" w:color="auto"/>
              <w:right w:val="single" w:sz="4" w:space="0" w:color="auto"/>
            </w:tcBorders>
            <w:shd w:val="clear" w:color="auto" w:fill="auto"/>
            <w:vAlign w:val="center"/>
          </w:tcPr>
          <w:p w14:paraId="534CF15E" w14:textId="7E85B0D0" w:rsidR="00F732B5" w:rsidRPr="00CA5ADA" w:rsidRDefault="00347531" w:rsidP="000270CA">
            <w:pPr>
              <w:jc w:val="center"/>
              <w:rPr>
                <w:rFonts w:ascii="AvantGarde Bk BT" w:hAnsi="AvantGarde Bk BT"/>
                <w:sz w:val="22"/>
                <w:szCs w:val="22"/>
              </w:rPr>
            </w:pPr>
            <w:r>
              <w:rPr>
                <w:rFonts w:ascii="AvantGarde Bk BT" w:hAnsi="AvantGarde Bk BT"/>
                <w:sz w:val="22"/>
                <w:szCs w:val="22"/>
              </w:rPr>
              <w:t>0</w:t>
            </w:r>
          </w:p>
        </w:tc>
        <w:tc>
          <w:tcPr>
            <w:tcW w:w="826" w:type="dxa"/>
            <w:tcBorders>
              <w:top w:val="nil"/>
              <w:left w:val="nil"/>
              <w:bottom w:val="single" w:sz="4" w:space="0" w:color="auto"/>
              <w:right w:val="single" w:sz="4" w:space="0" w:color="auto"/>
            </w:tcBorders>
            <w:shd w:val="clear" w:color="auto" w:fill="auto"/>
            <w:vAlign w:val="center"/>
          </w:tcPr>
          <w:p w14:paraId="49D47B0B"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160</w:t>
            </w:r>
          </w:p>
        </w:tc>
        <w:tc>
          <w:tcPr>
            <w:tcW w:w="1019" w:type="dxa"/>
            <w:tcBorders>
              <w:top w:val="nil"/>
              <w:left w:val="nil"/>
              <w:bottom w:val="single" w:sz="4" w:space="0" w:color="auto"/>
              <w:right w:val="single" w:sz="4" w:space="0" w:color="auto"/>
            </w:tcBorders>
            <w:shd w:val="clear" w:color="auto" w:fill="auto"/>
            <w:vAlign w:val="center"/>
          </w:tcPr>
          <w:p w14:paraId="778121F2" w14:textId="5B607115" w:rsidR="00F732B5" w:rsidRPr="00CA5ADA" w:rsidRDefault="00347531" w:rsidP="000270CA">
            <w:pPr>
              <w:jc w:val="center"/>
              <w:rPr>
                <w:rFonts w:ascii="AvantGarde Bk BT" w:hAnsi="AvantGarde Bk BT"/>
                <w:sz w:val="22"/>
                <w:szCs w:val="22"/>
              </w:rPr>
            </w:pPr>
            <w:r>
              <w:rPr>
                <w:rFonts w:ascii="AvantGarde Bk BT" w:hAnsi="AvantGarde Bk BT"/>
                <w:sz w:val="22"/>
                <w:szCs w:val="22"/>
              </w:rPr>
              <w:t>20</w:t>
            </w:r>
          </w:p>
        </w:tc>
        <w:tc>
          <w:tcPr>
            <w:tcW w:w="1668" w:type="dxa"/>
            <w:tcBorders>
              <w:top w:val="nil"/>
              <w:left w:val="nil"/>
              <w:bottom w:val="single" w:sz="4" w:space="0" w:color="auto"/>
              <w:right w:val="single" w:sz="8" w:space="0" w:color="auto"/>
            </w:tcBorders>
            <w:shd w:val="clear" w:color="auto" w:fill="auto"/>
            <w:vAlign w:val="center"/>
          </w:tcPr>
          <w:p w14:paraId="30002FA9" w14:textId="6A121139" w:rsidR="00F732B5" w:rsidRPr="00CA5ADA" w:rsidRDefault="00F732B5" w:rsidP="000270CA">
            <w:pPr>
              <w:jc w:val="center"/>
              <w:rPr>
                <w:rFonts w:ascii="AvantGarde Bk BT" w:hAnsi="AvantGarde Bk BT"/>
                <w:sz w:val="22"/>
                <w:szCs w:val="22"/>
              </w:rPr>
            </w:pPr>
          </w:p>
        </w:tc>
      </w:tr>
      <w:tr w:rsidR="00F732B5" w:rsidRPr="00CA5ADA" w14:paraId="26AAF15B" w14:textId="77777777" w:rsidTr="00EE048E">
        <w:trPr>
          <w:trHeight w:val="269"/>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036C32A6" w14:textId="30842FAC" w:rsidR="00F732B5" w:rsidRPr="00CA5ADA" w:rsidRDefault="00983827" w:rsidP="000270CA">
            <w:pPr>
              <w:jc w:val="center"/>
              <w:rPr>
                <w:rFonts w:ascii="AvantGarde Bk BT" w:hAnsi="AvantGarde Bk BT"/>
                <w:sz w:val="22"/>
                <w:szCs w:val="22"/>
              </w:rPr>
            </w:pPr>
            <w:r>
              <w:rPr>
                <w:rFonts w:ascii="AvantGarde Bk BT" w:hAnsi="AvantGarde Bk BT"/>
                <w:sz w:val="22"/>
                <w:szCs w:val="22"/>
              </w:rPr>
              <w:t>Práctica</w:t>
            </w:r>
            <w:r w:rsidR="00F732B5" w:rsidRPr="00CA5ADA">
              <w:rPr>
                <w:rFonts w:ascii="AvantGarde Bk BT" w:hAnsi="AvantGarde Bk BT"/>
                <w:sz w:val="22"/>
                <w:szCs w:val="22"/>
              </w:rPr>
              <w:t xml:space="preserve"> </w:t>
            </w:r>
            <w:r w:rsidR="001F70BF" w:rsidRPr="00CA5ADA">
              <w:rPr>
                <w:rFonts w:ascii="AvantGarde Bk BT" w:hAnsi="AvantGarde Bk BT"/>
                <w:sz w:val="22"/>
                <w:szCs w:val="22"/>
              </w:rPr>
              <w:t>p</w:t>
            </w:r>
            <w:r w:rsidR="00F732B5" w:rsidRPr="00CA5ADA">
              <w:rPr>
                <w:rFonts w:ascii="AvantGarde Bk BT" w:hAnsi="AvantGarde Bk BT"/>
                <w:sz w:val="22"/>
                <w:szCs w:val="22"/>
              </w:rPr>
              <w:t xml:space="preserve">rofesional de </w:t>
            </w:r>
            <w:r w:rsidR="001F70BF" w:rsidRPr="00CA5ADA">
              <w:rPr>
                <w:rFonts w:ascii="AvantGarde Bk BT" w:hAnsi="AvantGarde Bk BT"/>
                <w:sz w:val="22"/>
                <w:szCs w:val="22"/>
              </w:rPr>
              <w:t>r</w:t>
            </w:r>
            <w:r w:rsidR="00F732B5" w:rsidRPr="00CA5ADA">
              <w:rPr>
                <w:rFonts w:ascii="AvantGarde Bk BT" w:hAnsi="AvantGarde Bk BT"/>
                <w:sz w:val="22"/>
                <w:szCs w:val="22"/>
              </w:rPr>
              <w:t>escates</w:t>
            </w:r>
          </w:p>
        </w:tc>
        <w:tc>
          <w:tcPr>
            <w:tcW w:w="565" w:type="dxa"/>
            <w:tcBorders>
              <w:top w:val="nil"/>
              <w:left w:val="nil"/>
              <w:bottom w:val="single" w:sz="4" w:space="0" w:color="auto"/>
              <w:right w:val="single" w:sz="4" w:space="0" w:color="auto"/>
            </w:tcBorders>
            <w:shd w:val="clear" w:color="auto" w:fill="auto"/>
            <w:vAlign w:val="center"/>
          </w:tcPr>
          <w:p w14:paraId="68DFC5B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CL</w:t>
            </w:r>
          </w:p>
        </w:tc>
        <w:tc>
          <w:tcPr>
            <w:tcW w:w="789" w:type="dxa"/>
            <w:tcBorders>
              <w:top w:val="nil"/>
              <w:left w:val="nil"/>
              <w:bottom w:val="single" w:sz="4" w:space="0" w:color="auto"/>
              <w:right w:val="single" w:sz="4" w:space="0" w:color="auto"/>
            </w:tcBorders>
            <w:shd w:val="clear" w:color="auto" w:fill="auto"/>
            <w:vAlign w:val="center"/>
          </w:tcPr>
          <w:p w14:paraId="6BB1259E"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0</w:t>
            </w:r>
          </w:p>
        </w:tc>
        <w:tc>
          <w:tcPr>
            <w:tcW w:w="1006" w:type="dxa"/>
            <w:tcBorders>
              <w:top w:val="nil"/>
              <w:left w:val="nil"/>
              <w:bottom w:val="single" w:sz="4" w:space="0" w:color="auto"/>
              <w:right w:val="single" w:sz="4" w:space="0" w:color="auto"/>
            </w:tcBorders>
            <w:shd w:val="clear" w:color="auto" w:fill="auto"/>
            <w:vAlign w:val="center"/>
          </w:tcPr>
          <w:p w14:paraId="05FD0F52" w14:textId="1C17335A"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0</w:t>
            </w:r>
          </w:p>
        </w:tc>
        <w:tc>
          <w:tcPr>
            <w:tcW w:w="826" w:type="dxa"/>
            <w:tcBorders>
              <w:top w:val="nil"/>
              <w:left w:val="nil"/>
              <w:bottom w:val="single" w:sz="4" w:space="0" w:color="auto"/>
              <w:right w:val="single" w:sz="4" w:space="0" w:color="auto"/>
            </w:tcBorders>
            <w:shd w:val="clear" w:color="auto" w:fill="auto"/>
            <w:vAlign w:val="center"/>
          </w:tcPr>
          <w:p w14:paraId="58416613"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160</w:t>
            </w:r>
          </w:p>
        </w:tc>
        <w:tc>
          <w:tcPr>
            <w:tcW w:w="1019" w:type="dxa"/>
            <w:tcBorders>
              <w:top w:val="nil"/>
              <w:left w:val="nil"/>
              <w:bottom w:val="single" w:sz="4" w:space="0" w:color="auto"/>
              <w:right w:val="single" w:sz="4" w:space="0" w:color="auto"/>
            </w:tcBorders>
            <w:shd w:val="clear" w:color="auto" w:fill="auto"/>
            <w:vAlign w:val="center"/>
          </w:tcPr>
          <w:p w14:paraId="5FF5C3F6" w14:textId="1F222C63" w:rsidR="00F732B5" w:rsidRPr="00CA5ADA" w:rsidRDefault="00347531" w:rsidP="000270CA">
            <w:pPr>
              <w:jc w:val="center"/>
              <w:rPr>
                <w:rFonts w:ascii="AvantGarde Bk BT" w:hAnsi="AvantGarde Bk BT"/>
                <w:sz w:val="22"/>
                <w:szCs w:val="22"/>
              </w:rPr>
            </w:pPr>
            <w:r>
              <w:rPr>
                <w:rFonts w:ascii="AvantGarde Bk BT" w:hAnsi="AvantGarde Bk BT"/>
                <w:sz w:val="22"/>
                <w:szCs w:val="22"/>
              </w:rPr>
              <w:t>20</w:t>
            </w:r>
          </w:p>
        </w:tc>
        <w:tc>
          <w:tcPr>
            <w:tcW w:w="1668" w:type="dxa"/>
            <w:tcBorders>
              <w:top w:val="nil"/>
              <w:left w:val="nil"/>
              <w:bottom w:val="single" w:sz="4" w:space="0" w:color="auto"/>
              <w:right w:val="single" w:sz="4" w:space="0" w:color="auto"/>
            </w:tcBorders>
            <w:shd w:val="clear" w:color="auto" w:fill="auto"/>
            <w:vAlign w:val="center"/>
          </w:tcPr>
          <w:p w14:paraId="726BA522" w14:textId="522BB18A" w:rsidR="00F732B5" w:rsidRPr="00CA5ADA" w:rsidRDefault="00F732B5" w:rsidP="000270CA">
            <w:pPr>
              <w:jc w:val="center"/>
              <w:rPr>
                <w:rFonts w:ascii="AvantGarde Bk BT" w:hAnsi="AvantGarde Bk BT"/>
                <w:sz w:val="22"/>
                <w:szCs w:val="22"/>
              </w:rPr>
            </w:pPr>
          </w:p>
        </w:tc>
      </w:tr>
      <w:tr w:rsidR="00F732B5" w:rsidRPr="00CA5ADA" w14:paraId="451CEFCB" w14:textId="77777777" w:rsidTr="00771A6A">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06F9E809" w14:textId="076F02CE" w:rsidR="00F732B5" w:rsidRPr="00CA5ADA" w:rsidRDefault="00983827" w:rsidP="000270CA">
            <w:pPr>
              <w:jc w:val="center"/>
              <w:rPr>
                <w:rFonts w:ascii="AvantGarde Bk BT" w:hAnsi="AvantGarde Bk BT"/>
                <w:sz w:val="22"/>
                <w:szCs w:val="22"/>
              </w:rPr>
            </w:pPr>
            <w:r>
              <w:rPr>
                <w:rFonts w:ascii="AvantGarde Bk BT" w:hAnsi="AvantGarde Bk BT"/>
                <w:sz w:val="22"/>
                <w:szCs w:val="22"/>
              </w:rPr>
              <w:t xml:space="preserve">Práctica </w:t>
            </w:r>
            <w:r w:rsidR="001F70BF" w:rsidRPr="00CA5ADA">
              <w:rPr>
                <w:rFonts w:ascii="AvantGarde Bk BT" w:hAnsi="AvantGarde Bk BT"/>
                <w:sz w:val="22"/>
                <w:szCs w:val="22"/>
              </w:rPr>
              <w:t>p</w:t>
            </w:r>
            <w:r w:rsidR="00F732B5" w:rsidRPr="00CA5ADA">
              <w:rPr>
                <w:rFonts w:ascii="AvantGarde Bk BT" w:hAnsi="AvantGarde Bk BT"/>
                <w:sz w:val="22"/>
                <w:szCs w:val="22"/>
              </w:rPr>
              <w:t xml:space="preserve">rofesional de </w:t>
            </w:r>
            <w:r w:rsidR="001F70BF" w:rsidRPr="00CA5ADA">
              <w:rPr>
                <w:rFonts w:ascii="AvantGarde Bk BT" w:hAnsi="AvantGarde Bk BT"/>
                <w:sz w:val="22"/>
                <w:szCs w:val="22"/>
              </w:rPr>
              <w:t>s</w:t>
            </w:r>
            <w:r w:rsidR="00F732B5" w:rsidRPr="00CA5ADA">
              <w:rPr>
                <w:rFonts w:ascii="AvantGarde Bk BT" w:hAnsi="AvantGarde Bk BT"/>
                <w:sz w:val="22"/>
                <w:szCs w:val="22"/>
              </w:rPr>
              <w:t xml:space="preserve">eguridad </w:t>
            </w:r>
            <w:r w:rsidR="001F70BF" w:rsidRPr="00CA5ADA">
              <w:rPr>
                <w:rFonts w:ascii="AvantGarde Bk BT" w:hAnsi="AvantGarde Bk BT"/>
                <w:sz w:val="22"/>
                <w:szCs w:val="22"/>
              </w:rPr>
              <w:t>l</w:t>
            </w:r>
            <w:r w:rsidR="00F732B5" w:rsidRPr="00CA5ADA">
              <w:rPr>
                <w:rFonts w:ascii="AvantGarde Bk BT" w:hAnsi="AvantGarde Bk BT"/>
                <w:sz w:val="22"/>
                <w:szCs w:val="22"/>
              </w:rPr>
              <w:t>aboral</w:t>
            </w:r>
          </w:p>
        </w:tc>
        <w:tc>
          <w:tcPr>
            <w:tcW w:w="565" w:type="dxa"/>
            <w:tcBorders>
              <w:top w:val="nil"/>
              <w:left w:val="nil"/>
              <w:bottom w:val="single" w:sz="4" w:space="0" w:color="auto"/>
              <w:right w:val="single" w:sz="4" w:space="0" w:color="auto"/>
            </w:tcBorders>
            <w:shd w:val="clear" w:color="auto" w:fill="auto"/>
            <w:vAlign w:val="center"/>
          </w:tcPr>
          <w:p w14:paraId="3C4748A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CL</w:t>
            </w:r>
          </w:p>
        </w:tc>
        <w:tc>
          <w:tcPr>
            <w:tcW w:w="789" w:type="dxa"/>
            <w:tcBorders>
              <w:top w:val="nil"/>
              <w:left w:val="nil"/>
              <w:bottom w:val="single" w:sz="4" w:space="0" w:color="auto"/>
              <w:right w:val="single" w:sz="4" w:space="0" w:color="auto"/>
            </w:tcBorders>
            <w:shd w:val="clear" w:color="auto" w:fill="auto"/>
            <w:vAlign w:val="center"/>
          </w:tcPr>
          <w:p w14:paraId="15BC29E2"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0</w:t>
            </w:r>
          </w:p>
        </w:tc>
        <w:tc>
          <w:tcPr>
            <w:tcW w:w="1006" w:type="dxa"/>
            <w:tcBorders>
              <w:top w:val="nil"/>
              <w:left w:val="nil"/>
              <w:bottom w:val="single" w:sz="4" w:space="0" w:color="auto"/>
              <w:right w:val="single" w:sz="4" w:space="0" w:color="auto"/>
            </w:tcBorders>
            <w:shd w:val="clear" w:color="auto" w:fill="auto"/>
            <w:vAlign w:val="center"/>
          </w:tcPr>
          <w:p w14:paraId="6E9F8170" w14:textId="5022BECD"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0</w:t>
            </w:r>
          </w:p>
        </w:tc>
        <w:tc>
          <w:tcPr>
            <w:tcW w:w="826" w:type="dxa"/>
            <w:tcBorders>
              <w:top w:val="nil"/>
              <w:left w:val="nil"/>
              <w:bottom w:val="single" w:sz="4" w:space="0" w:color="auto"/>
              <w:right w:val="single" w:sz="4" w:space="0" w:color="auto"/>
            </w:tcBorders>
            <w:shd w:val="clear" w:color="auto" w:fill="auto"/>
            <w:vAlign w:val="center"/>
          </w:tcPr>
          <w:p w14:paraId="7835AAAF"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160</w:t>
            </w:r>
          </w:p>
        </w:tc>
        <w:tc>
          <w:tcPr>
            <w:tcW w:w="1019" w:type="dxa"/>
            <w:tcBorders>
              <w:top w:val="nil"/>
              <w:left w:val="nil"/>
              <w:bottom w:val="single" w:sz="4" w:space="0" w:color="auto"/>
              <w:right w:val="single" w:sz="4" w:space="0" w:color="auto"/>
            </w:tcBorders>
            <w:shd w:val="clear" w:color="auto" w:fill="auto"/>
            <w:vAlign w:val="center"/>
          </w:tcPr>
          <w:p w14:paraId="3DE1E54C" w14:textId="226E83B0" w:rsidR="00F732B5" w:rsidRPr="00CA5ADA" w:rsidRDefault="00347531" w:rsidP="000270CA">
            <w:pPr>
              <w:jc w:val="center"/>
              <w:rPr>
                <w:rFonts w:ascii="AvantGarde Bk BT" w:hAnsi="AvantGarde Bk BT"/>
                <w:sz w:val="22"/>
                <w:szCs w:val="22"/>
              </w:rPr>
            </w:pPr>
            <w:r>
              <w:rPr>
                <w:rFonts w:ascii="AvantGarde Bk BT" w:hAnsi="AvantGarde Bk BT"/>
                <w:sz w:val="22"/>
                <w:szCs w:val="22"/>
              </w:rPr>
              <w:t>20</w:t>
            </w:r>
          </w:p>
        </w:tc>
        <w:tc>
          <w:tcPr>
            <w:tcW w:w="1668" w:type="dxa"/>
            <w:tcBorders>
              <w:top w:val="nil"/>
              <w:left w:val="nil"/>
              <w:bottom w:val="single" w:sz="4" w:space="0" w:color="auto"/>
              <w:right w:val="single" w:sz="8" w:space="0" w:color="auto"/>
            </w:tcBorders>
            <w:shd w:val="clear" w:color="auto" w:fill="auto"/>
            <w:vAlign w:val="center"/>
          </w:tcPr>
          <w:p w14:paraId="1E2679D7" w14:textId="7146E24E" w:rsidR="00F732B5" w:rsidRPr="00CA5ADA" w:rsidRDefault="00F732B5" w:rsidP="000270CA">
            <w:pPr>
              <w:jc w:val="center"/>
              <w:rPr>
                <w:rFonts w:ascii="AvantGarde Bk BT" w:hAnsi="AvantGarde Bk BT"/>
                <w:sz w:val="22"/>
                <w:szCs w:val="22"/>
              </w:rPr>
            </w:pPr>
          </w:p>
        </w:tc>
      </w:tr>
      <w:tr w:rsidR="00F732B5" w:rsidRPr="00CA5ADA" w14:paraId="29578994" w14:textId="77777777" w:rsidTr="00EE048E">
        <w:trPr>
          <w:trHeight w:val="281"/>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02280B8D"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Totales</w:t>
            </w:r>
          </w:p>
        </w:tc>
        <w:tc>
          <w:tcPr>
            <w:tcW w:w="565" w:type="dxa"/>
            <w:tcBorders>
              <w:top w:val="nil"/>
              <w:left w:val="nil"/>
              <w:bottom w:val="single" w:sz="4" w:space="0" w:color="auto"/>
              <w:right w:val="single" w:sz="4" w:space="0" w:color="auto"/>
            </w:tcBorders>
            <w:shd w:val="clear" w:color="auto" w:fill="auto"/>
            <w:vAlign w:val="center"/>
          </w:tcPr>
          <w:p w14:paraId="554FDAAA" w14:textId="77777777" w:rsidR="00F732B5" w:rsidRPr="00CA5ADA" w:rsidRDefault="00F732B5" w:rsidP="000270CA">
            <w:pPr>
              <w:jc w:val="center"/>
              <w:rPr>
                <w:rFonts w:ascii="AvantGarde Bk BT" w:hAnsi="AvantGarde Bk BT"/>
                <w:sz w:val="22"/>
                <w:szCs w:val="22"/>
              </w:rPr>
            </w:pPr>
          </w:p>
        </w:tc>
        <w:tc>
          <w:tcPr>
            <w:tcW w:w="789" w:type="dxa"/>
            <w:tcBorders>
              <w:top w:val="nil"/>
              <w:left w:val="nil"/>
              <w:bottom w:val="single" w:sz="4" w:space="0" w:color="auto"/>
              <w:right w:val="single" w:sz="4" w:space="0" w:color="auto"/>
            </w:tcBorders>
            <w:shd w:val="clear" w:color="auto" w:fill="auto"/>
            <w:vAlign w:val="center"/>
          </w:tcPr>
          <w:p w14:paraId="73849FAC"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0</w:t>
            </w:r>
          </w:p>
        </w:tc>
        <w:tc>
          <w:tcPr>
            <w:tcW w:w="1006" w:type="dxa"/>
            <w:tcBorders>
              <w:top w:val="nil"/>
              <w:left w:val="nil"/>
              <w:bottom w:val="single" w:sz="4" w:space="0" w:color="auto"/>
              <w:right w:val="single" w:sz="4" w:space="0" w:color="auto"/>
            </w:tcBorders>
            <w:shd w:val="clear" w:color="auto" w:fill="auto"/>
            <w:vAlign w:val="center"/>
          </w:tcPr>
          <w:p w14:paraId="41EE7A40" w14:textId="6E9C85FE"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0</w:t>
            </w:r>
          </w:p>
        </w:tc>
        <w:tc>
          <w:tcPr>
            <w:tcW w:w="826" w:type="dxa"/>
            <w:tcBorders>
              <w:top w:val="nil"/>
              <w:left w:val="nil"/>
              <w:bottom w:val="single" w:sz="4" w:space="0" w:color="auto"/>
              <w:right w:val="single" w:sz="4" w:space="0" w:color="auto"/>
            </w:tcBorders>
            <w:shd w:val="clear" w:color="auto" w:fill="auto"/>
            <w:vAlign w:val="center"/>
          </w:tcPr>
          <w:p w14:paraId="74D4D153"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480</w:t>
            </w:r>
          </w:p>
        </w:tc>
        <w:tc>
          <w:tcPr>
            <w:tcW w:w="1019" w:type="dxa"/>
            <w:tcBorders>
              <w:top w:val="nil"/>
              <w:left w:val="nil"/>
              <w:bottom w:val="single" w:sz="4" w:space="0" w:color="auto"/>
              <w:right w:val="single" w:sz="4" w:space="0" w:color="auto"/>
            </w:tcBorders>
            <w:shd w:val="clear" w:color="auto" w:fill="auto"/>
            <w:vAlign w:val="center"/>
          </w:tcPr>
          <w:p w14:paraId="236F4275" w14:textId="2363B404" w:rsidR="00F732B5" w:rsidRPr="00CA5ADA" w:rsidRDefault="00347531" w:rsidP="000270CA">
            <w:pPr>
              <w:jc w:val="center"/>
              <w:rPr>
                <w:rFonts w:ascii="AvantGarde Bk BT" w:hAnsi="AvantGarde Bk BT"/>
                <w:b/>
                <w:sz w:val="22"/>
                <w:szCs w:val="22"/>
              </w:rPr>
            </w:pPr>
            <w:r>
              <w:rPr>
                <w:rFonts w:ascii="AvantGarde Bk BT" w:hAnsi="AvantGarde Bk BT"/>
                <w:b/>
                <w:sz w:val="22"/>
                <w:szCs w:val="22"/>
              </w:rPr>
              <w:t>60</w:t>
            </w:r>
          </w:p>
        </w:tc>
        <w:tc>
          <w:tcPr>
            <w:tcW w:w="1668" w:type="dxa"/>
            <w:tcBorders>
              <w:top w:val="nil"/>
              <w:left w:val="nil"/>
              <w:bottom w:val="single" w:sz="4" w:space="0" w:color="auto"/>
              <w:right w:val="single" w:sz="8" w:space="0" w:color="auto"/>
            </w:tcBorders>
            <w:shd w:val="clear" w:color="auto" w:fill="auto"/>
            <w:vAlign w:val="center"/>
          </w:tcPr>
          <w:p w14:paraId="7E554C28" w14:textId="77777777" w:rsidR="00F732B5" w:rsidRPr="00CA5ADA" w:rsidRDefault="00F732B5" w:rsidP="000270CA">
            <w:pPr>
              <w:jc w:val="center"/>
              <w:rPr>
                <w:rFonts w:ascii="AvantGarde Bk BT" w:hAnsi="AvantGarde Bk BT"/>
                <w:sz w:val="22"/>
                <w:szCs w:val="22"/>
              </w:rPr>
            </w:pPr>
          </w:p>
        </w:tc>
      </w:tr>
    </w:tbl>
    <w:p w14:paraId="1E45ADBD" w14:textId="36FF7381" w:rsidR="00F732B5" w:rsidRPr="00CA5ADA" w:rsidRDefault="00F732B5" w:rsidP="00F732B5">
      <w:pPr>
        <w:jc w:val="both"/>
        <w:rPr>
          <w:rFonts w:ascii="AvantGarde Bk BT" w:hAnsi="AvantGarde Bk BT"/>
          <w:sz w:val="22"/>
          <w:szCs w:val="22"/>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9"/>
        <w:gridCol w:w="567"/>
        <w:gridCol w:w="759"/>
        <w:gridCol w:w="993"/>
        <w:gridCol w:w="850"/>
        <w:gridCol w:w="992"/>
        <w:gridCol w:w="1834"/>
      </w:tblGrid>
      <w:tr w:rsidR="00F732B5" w:rsidRPr="00CA5ADA" w14:paraId="5803369E" w14:textId="77777777" w:rsidTr="00771A6A">
        <w:trPr>
          <w:trHeight w:val="300"/>
          <w:jc w:val="center"/>
        </w:trPr>
        <w:tc>
          <w:tcPr>
            <w:tcW w:w="9124" w:type="dxa"/>
            <w:gridSpan w:val="7"/>
            <w:shd w:val="clear" w:color="auto" w:fill="auto"/>
            <w:vAlign w:val="center"/>
            <w:hideMark/>
          </w:tcPr>
          <w:p w14:paraId="7226DD43"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Área de Formación Optativa Abierta</w:t>
            </w:r>
          </w:p>
        </w:tc>
      </w:tr>
      <w:tr w:rsidR="00F732B5" w:rsidRPr="00CA5ADA" w14:paraId="0C886636" w14:textId="77777777" w:rsidTr="00771A6A">
        <w:trPr>
          <w:trHeight w:val="600"/>
          <w:jc w:val="center"/>
        </w:trPr>
        <w:tc>
          <w:tcPr>
            <w:tcW w:w="3171" w:type="dxa"/>
            <w:shd w:val="clear" w:color="auto" w:fill="auto"/>
            <w:vAlign w:val="center"/>
            <w:hideMark/>
          </w:tcPr>
          <w:p w14:paraId="0E533F2A"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Unidades de Aprendizaje</w:t>
            </w:r>
          </w:p>
        </w:tc>
        <w:tc>
          <w:tcPr>
            <w:tcW w:w="567" w:type="dxa"/>
            <w:shd w:val="clear" w:color="auto" w:fill="auto"/>
            <w:vAlign w:val="center"/>
            <w:hideMark/>
          </w:tcPr>
          <w:p w14:paraId="2AAAFA16"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Tipo</w:t>
            </w:r>
          </w:p>
        </w:tc>
        <w:tc>
          <w:tcPr>
            <w:tcW w:w="708" w:type="dxa"/>
            <w:shd w:val="clear" w:color="auto" w:fill="auto"/>
            <w:vAlign w:val="center"/>
            <w:hideMark/>
          </w:tcPr>
          <w:p w14:paraId="7C48F0EF"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Teoría</w:t>
            </w:r>
          </w:p>
        </w:tc>
        <w:tc>
          <w:tcPr>
            <w:tcW w:w="993" w:type="dxa"/>
            <w:shd w:val="clear" w:color="auto" w:fill="auto"/>
            <w:vAlign w:val="center"/>
            <w:hideMark/>
          </w:tcPr>
          <w:p w14:paraId="155003F4"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Práctica</w:t>
            </w:r>
          </w:p>
        </w:tc>
        <w:tc>
          <w:tcPr>
            <w:tcW w:w="850" w:type="dxa"/>
            <w:shd w:val="clear" w:color="auto" w:fill="auto"/>
            <w:vAlign w:val="center"/>
            <w:hideMark/>
          </w:tcPr>
          <w:p w14:paraId="39B45652"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Horas Totales</w:t>
            </w:r>
          </w:p>
        </w:tc>
        <w:tc>
          <w:tcPr>
            <w:tcW w:w="992" w:type="dxa"/>
            <w:shd w:val="clear" w:color="auto" w:fill="auto"/>
            <w:vAlign w:val="center"/>
            <w:hideMark/>
          </w:tcPr>
          <w:p w14:paraId="566067D9"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Créditos</w:t>
            </w:r>
          </w:p>
        </w:tc>
        <w:tc>
          <w:tcPr>
            <w:tcW w:w="1843" w:type="dxa"/>
            <w:shd w:val="clear" w:color="auto" w:fill="auto"/>
            <w:vAlign w:val="center"/>
            <w:hideMark/>
          </w:tcPr>
          <w:p w14:paraId="4B7CC46D" w14:textId="77777777" w:rsidR="00F732B5" w:rsidRPr="00CA5ADA" w:rsidRDefault="00F732B5" w:rsidP="000270CA">
            <w:pPr>
              <w:jc w:val="center"/>
              <w:rPr>
                <w:rFonts w:ascii="AvantGarde Bk BT" w:hAnsi="AvantGarde Bk BT"/>
                <w:b/>
                <w:sz w:val="22"/>
                <w:szCs w:val="22"/>
              </w:rPr>
            </w:pPr>
            <w:r w:rsidRPr="00CA5ADA">
              <w:rPr>
                <w:rFonts w:ascii="AvantGarde Bk BT" w:hAnsi="AvantGarde Bk BT"/>
                <w:b/>
                <w:sz w:val="22"/>
                <w:szCs w:val="22"/>
              </w:rPr>
              <w:t>Prerrequisitos</w:t>
            </w:r>
          </w:p>
        </w:tc>
      </w:tr>
      <w:tr w:rsidR="00F732B5" w:rsidRPr="00CA5ADA" w14:paraId="0B150463" w14:textId="77777777" w:rsidTr="00771A6A">
        <w:trPr>
          <w:trHeight w:val="300"/>
          <w:jc w:val="center"/>
        </w:trPr>
        <w:tc>
          <w:tcPr>
            <w:tcW w:w="3171" w:type="dxa"/>
            <w:shd w:val="clear" w:color="auto" w:fill="auto"/>
            <w:vAlign w:val="center"/>
          </w:tcPr>
          <w:p w14:paraId="67C5EC92" w14:textId="6E1AC856" w:rsidR="00F732B5" w:rsidRPr="00CA5ADA" w:rsidRDefault="00273495" w:rsidP="000270CA">
            <w:pPr>
              <w:jc w:val="center"/>
              <w:rPr>
                <w:rFonts w:ascii="AvantGarde Bk BT" w:hAnsi="AvantGarde Bk BT"/>
                <w:sz w:val="22"/>
                <w:szCs w:val="22"/>
              </w:rPr>
            </w:pPr>
            <w:r w:rsidRPr="00CA5ADA">
              <w:rPr>
                <w:rFonts w:ascii="AvantGarde Bk BT" w:hAnsi="AvantGarde Bk BT"/>
                <w:sz w:val="22"/>
                <w:szCs w:val="22"/>
              </w:rPr>
              <w:t xml:space="preserve">Actualidades en </w:t>
            </w:r>
            <w:r w:rsidR="001F70BF" w:rsidRPr="00CA5ADA">
              <w:rPr>
                <w:rFonts w:ascii="AvantGarde Bk BT" w:hAnsi="AvantGarde Bk BT"/>
                <w:sz w:val="22"/>
                <w:szCs w:val="22"/>
              </w:rPr>
              <w:t>s</w:t>
            </w:r>
            <w:r w:rsidR="00F732B5" w:rsidRPr="00CA5ADA">
              <w:rPr>
                <w:rFonts w:ascii="AvantGarde Bk BT" w:hAnsi="AvantGarde Bk BT"/>
                <w:sz w:val="22"/>
                <w:szCs w:val="22"/>
              </w:rPr>
              <w:t>alud</w:t>
            </w:r>
          </w:p>
        </w:tc>
        <w:tc>
          <w:tcPr>
            <w:tcW w:w="567" w:type="dxa"/>
            <w:shd w:val="clear" w:color="auto" w:fill="auto"/>
            <w:vAlign w:val="center"/>
          </w:tcPr>
          <w:p w14:paraId="2F119DC4"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S</w:t>
            </w:r>
          </w:p>
        </w:tc>
        <w:tc>
          <w:tcPr>
            <w:tcW w:w="708" w:type="dxa"/>
            <w:shd w:val="clear" w:color="auto" w:fill="auto"/>
            <w:vAlign w:val="center"/>
          </w:tcPr>
          <w:p w14:paraId="51DE444A"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993" w:type="dxa"/>
            <w:shd w:val="clear" w:color="auto" w:fill="auto"/>
            <w:vAlign w:val="center"/>
          </w:tcPr>
          <w:p w14:paraId="56EEADC9"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0</w:t>
            </w:r>
          </w:p>
        </w:tc>
        <w:tc>
          <w:tcPr>
            <w:tcW w:w="850" w:type="dxa"/>
            <w:shd w:val="clear" w:color="auto" w:fill="auto"/>
            <w:vAlign w:val="center"/>
          </w:tcPr>
          <w:p w14:paraId="1D8DEF3C"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16</w:t>
            </w:r>
          </w:p>
        </w:tc>
        <w:tc>
          <w:tcPr>
            <w:tcW w:w="992" w:type="dxa"/>
            <w:shd w:val="clear" w:color="auto" w:fill="auto"/>
            <w:vAlign w:val="center"/>
          </w:tcPr>
          <w:p w14:paraId="691F83E5"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w:t>
            </w:r>
          </w:p>
        </w:tc>
        <w:tc>
          <w:tcPr>
            <w:tcW w:w="1843" w:type="dxa"/>
            <w:shd w:val="clear" w:color="auto" w:fill="auto"/>
            <w:vAlign w:val="center"/>
          </w:tcPr>
          <w:p w14:paraId="7913E3BF" w14:textId="77777777" w:rsidR="00F732B5" w:rsidRPr="00CA5ADA" w:rsidRDefault="00F732B5" w:rsidP="000270CA">
            <w:pPr>
              <w:jc w:val="center"/>
              <w:rPr>
                <w:rFonts w:ascii="AvantGarde Bk BT" w:hAnsi="AvantGarde Bk BT"/>
                <w:sz w:val="22"/>
                <w:szCs w:val="22"/>
              </w:rPr>
            </w:pPr>
          </w:p>
        </w:tc>
      </w:tr>
      <w:tr w:rsidR="00F732B5" w:rsidRPr="00CA5ADA" w14:paraId="34AE4085" w14:textId="77777777" w:rsidTr="00771A6A">
        <w:trPr>
          <w:trHeight w:val="300"/>
          <w:jc w:val="center"/>
        </w:trPr>
        <w:tc>
          <w:tcPr>
            <w:tcW w:w="3171" w:type="dxa"/>
            <w:shd w:val="clear" w:color="auto" w:fill="auto"/>
            <w:vAlign w:val="center"/>
          </w:tcPr>
          <w:p w14:paraId="4055EFF4" w14:textId="0B4FB979" w:rsidR="00F732B5" w:rsidRPr="00CA5ADA" w:rsidRDefault="00273495" w:rsidP="000270CA">
            <w:pPr>
              <w:jc w:val="center"/>
              <w:rPr>
                <w:rFonts w:ascii="AvantGarde Bk BT" w:hAnsi="AvantGarde Bk BT"/>
                <w:sz w:val="22"/>
                <w:szCs w:val="22"/>
              </w:rPr>
            </w:pPr>
            <w:r w:rsidRPr="00CA5ADA">
              <w:rPr>
                <w:rFonts w:ascii="AvantGarde Bk BT" w:hAnsi="AvantGarde Bk BT"/>
                <w:sz w:val="22"/>
                <w:szCs w:val="22"/>
              </w:rPr>
              <w:t xml:space="preserve">Proyecto de </w:t>
            </w:r>
            <w:r w:rsidR="001F70BF" w:rsidRPr="00CA5ADA">
              <w:rPr>
                <w:rFonts w:ascii="AvantGarde Bk BT" w:hAnsi="AvantGarde Bk BT"/>
                <w:sz w:val="22"/>
                <w:szCs w:val="22"/>
              </w:rPr>
              <w:t>v</w:t>
            </w:r>
            <w:r w:rsidR="00F732B5" w:rsidRPr="00CA5ADA">
              <w:rPr>
                <w:rFonts w:ascii="AvantGarde Bk BT" w:hAnsi="AvantGarde Bk BT"/>
                <w:sz w:val="22"/>
                <w:szCs w:val="22"/>
              </w:rPr>
              <w:t>ida</w:t>
            </w:r>
          </w:p>
        </w:tc>
        <w:tc>
          <w:tcPr>
            <w:tcW w:w="567" w:type="dxa"/>
            <w:shd w:val="clear" w:color="auto" w:fill="auto"/>
            <w:vAlign w:val="center"/>
          </w:tcPr>
          <w:p w14:paraId="3BE34100"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CT</w:t>
            </w:r>
          </w:p>
        </w:tc>
        <w:tc>
          <w:tcPr>
            <w:tcW w:w="708" w:type="dxa"/>
            <w:shd w:val="clear" w:color="auto" w:fill="auto"/>
            <w:vAlign w:val="center"/>
          </w:tcPr>
          <w:p w14:paraId="18418348"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10</w:t>
            </w:r>
          </w:p>
        </w:tc>
        <w:tc>
          <w:tcPr>
            <w:tcW w:w="993" w:type="dxa"/>
            <w:shd w:val="clear" w:color="auto" w:fill="auto"/>
            <w:vAlign w:val="center"/>
          </w:tcPr>
          <w:p w14:paraId="24561250"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8</w:t>
            </w:r>
          </w:p>
        </w:tc>
        <w:tc>
          <w:tcPr>
            <w:tcW w:w="850" w:type="dxa"/>
            <w:shd w:val="clear" w:color="auto" w:fill="auto"/>
            <w:vAlign w:val="center"/>
          </w:tcPr>
          <w:p w14:paraId="15094089"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18</w:t>
            </w:r>
          </w:p>
        </w:tc>
        <w:tc>
          <w:tcPr>
            <w:tcW w:w="992" w:type="dxa"/>
            <w:shd w:val="clear" w:color="auto" w:fill="auto"/>
            <w:vAlign w:val="center"/>
          </w:tcPr>
          <w:p w14:paraId="1EFD8776" w14:textId="77777777" w:rsidR="00F732B5" w:rsidRPr="00CA5ADA" w:rsidRDefault="00F732B5" w:rsidP="000270CA">
            <w:pPr>
              <w:jc w:val="center"/>
              <w:rPr>
                <w:rFonts w:ascii="AvantGarde Bk BT" w:hAnsi="AvantGarde Bk BT"/>
                <w:sz w:val="22"/>
                <w:szCs w:val="22"/>
              </w:rPr>
            </w:pPr>
            <w:r w:rsidRPr="00CA5ADA">
              <w:rPr>
                <w:rFonts w:ascii="AvantGarde Bk BT" w:hAnsi="AvantGarde Bk BT"/>
                <w:sz w:val="22"/>
                <w:szCs w:val="22"/>
              </w:rPr>
              <w:t>2</w:t>
            </w:r>
          </w:p>
        </w:tc>
        <w:tc>
          <w:tcPr>
            <w:tcW w:w="1843" w:type="dxa"/>
            <w:shd w:val="clear" w:color="auto" w:fill="auto"/>
            <w:vAlign w:val="center"/>
          </w:tcPr>
          <w:p w14:paraId="7F427C7A" w14:textId="77777777" w:rsidR="00F732B5" w:rsidRPr="00CA5ADA" w:rsidRDefault="00F732B5" w:rsidP="000270CA">
            <w:pPr>
              <w:jc w:val="center"/>
              <w:rPr>
                <w:rFonts w:ascii="AvantGarde Bk BT" w:hAnsi="AvantGarde Bk BT"/>
                <w:sz w:val="22"/>
                <w:szCs w:val="22"/>
              </w:rPr>
            </w:pPr>
          </w:p>
        </w:tc>
      </w:tr>
      <w:tr w:rsidR="001376FB" w:rsidRPr="00CA5ADA" w14:paraId="34930967" w14:textId="77777777" w:rsidTr="00771A6A">
        <w:trPr>
          <w:trHeight w:val="300"/>
          <w:jc w:val="center"/>
        </w:trPr>
        <w:tc>
          <w:tcPr>
            <w:tcW w:w="3171" w:type="dxa"/>
            <w:shd w:val="clear" w:color="auto" w:fill="auto"/>
            <w:vAlign w:val="center"/>
          </w:tcPr>
          <w:p w14:paraId="0A146FFB" w14:textId="3E02603E" w:rsidR="001376FB" w:rsidRPr="00CA5ADA" w:rsidRDefault="001376FB" w:rsidP="000270CA">
            <w:pPr>
              <w:jc w:val="center"/>
              <w:rPr>
                <w:rFonts w:ascii="AvantGarde Bk BT" w:hAnsi="AvantGarde Bk BT"/>
                <w:sz w:val="22"/>
                <w:szCs w:val="22"/>
              </w:rPr>
            </w:pPr>
            <w:r w:rsidRPr="00CA5ADA">
              <w:rPr>
                <w:rFonts w:ascii="AvantGarde Bk BT" w:hAnsi="AvantGarde Bk BT"/>
                <w:sz w:val="22"/>
                <w:szCs w:val="22"/>
              </w:rPr>
              <w:t>Tópico selecto</w:t>
            </w:r>
          </w:p>
        </w:tc>
        <w:tc>
          <w:tcPr>
            <w:tcW w:w="567" w:type="dxa"/>
            <w:shd w:val="clear" w:color="auto" w:fill="auto"/>
            <w:vAlign w:val="center"/>
          </w:tcPr>
          <w:p w14:paraId="4D189EA3" w14:textId="674A5F2F" w:rsidR="001376FB" w:rsidRPr="00CA5ADA" w:rsidRDefault="001376FB" w:rsidP="000270CA">
            <w:pPr>
              <w:jc w:val="center"/>
              <w:rPr>
                <w:rFonts w:ascii="AvantGarde Bk BT" w:hAnsi="AvantGarde Bk BT"/>
                <w:sz w:val="22"/>
                <w:szCs w:val="22"/>
              </w:rPr>
            </w:pPr>
            <w:r w:rsidRPr="00CA5ADA">
              <w:rPr>
                <w:rFonts w:ascii="AvantGarde Bk BT" w:hAnsi="AvantGarde Bk BT"/>
                <w:sz w:val="22"/>
                <w:szCs w:val="22"/>
              </w:rPr>
              <w:t>CT</w:t>
            </w:r>
          </w:p>
        </w:tc>
        <w:tc>
          <w:tcPr>
            <w:tcW w:w="708" w:type="dxa"/>
            <w:shd w:val="clear" w:color="auto" w:fill="auto"/>
            <w:vAlign w:val="center"/>
          </w:tcPr>
          <w:p w14:paraId="448AC4BB" w14:textId="5469A950" w:rsidR="001376FB" w:rsidRPr="00CA5ADA" w:rsidRDefault="001376FB" w:rsidP="000270CA">
            <w:pPr>
              <w:jc w:val="center"/>
              <w:rPr>
                <w:rFonts w:ascii="AvantGarde Bk BT" w:hAnsi="AvantGarde Bk BT"/>
                <w:sz w:val="22"/>
                <w:szCs w:val="22"/>
              </w:rPr>
            </w:pPr>
            <w:r w:rsidRPr="00CA5ADA">
              <w:rPr>
                <w:rFonts w:ascii="AvantGarde Bk BT" w:hAnsi="AvantGarde Bk BT"/>
                <w:sz w:val="22"/>
                <w:szCs w:val="22"/>
              </w:rPr>
              <w:t>10</w:t>
            </w:r>
          </w:p>
        </w:tc>
        <w:tc>
          <w:tcPr>
            <w:tcW w:w="993" w:type="dxa"/>
            <w:shd w:val="clear" w:color="auto" w:fill="auto"/>
            <w:vAlign w:val="center"/>
          </w:tcPr>
          <w:p w14:paraId="1AAA1AE5" w14:textId="2F11EECA" w:rsidR="001376FB" w:rsidRPr="00CA5ADA" w:rsidRDefault="001376FB" w:rsidP="000270CA">
            <w:pPr>
              <w:jc w:val="center"/>
              <w:rPr>
                <w:rFonts w:ascii="AvantGarde Bk BT" w:hAnsi="AvantGarde Bk BT"/>
                <w:sz w:val="22"/>
                <w:szCs w:val="22"/>
              </w:rPr>
            </w:pPr>
            <w:r w:rsidRPr="00CA5ADA">
              <w:rPr>
                <w:rFonts w:ascii="AvantGarde Bk BT" w:hAnsi="AvantGarde Bk BT"/>
                <w:sz w:val="22"/>
                <w:szCs w:val="22"/>
              </w:rPr>
              <w:t>8</w:t>
            </w:r>
          </w:p>
        </w:tc>
        <w:tc>
          <w:tcPr>
            <w:tcW w:w="850" w:type="dxa"/>
            <w:shd w:val="clear" w:color="auto" w:fill="auto"/>
            <w:vAlign w:val="center"/>
          </w:tcPr>
          <w:p w14:paraId="0AD67852" w14:textId="50A3B595" w:rsidR="001376FB" w:rsidRPr="00CA5ADA" w:rsidRDefault="001376FB" w:rsidP="000270CA">
            <w:pPr>
              <w:jc w:val="center"/>
              <w:rPr>
                <w:rFonts w:ascii="AvantGarde Bk BT" w:hAnsi="AvantGarde Bk BT"/>
                <w:sz w:val="22"/>
                <w:szCs w:val="22"/>
              </w:rPr>
            </w:pPr>
            <w:r w:rsidRPr="00CA5ADA">
              <w:rPr>
                <w:rFonts w:ascii="AvantGarde Bk BT" w:hAnsi="AvantGarde Bk BT"/>
                <w:sz w:val="22"/>
                <w:szCs w:val="22"/>
              </w:rPr>
              <w:t>18</w:t>
            </w:r>
          </w:p>
        </w:tc>
        <w:tc>
          <w:tcPr>
            <w:tcW w:w="992" w:type="dxa"/>
            <w:shd w:val="clear" w:color="auto" w:fill="auto"/>
            <w:vAlign w:val="center"/>
          </w:tcPr>
          <w:p w14:paraId="60D28CF2" w14:textId="10ECEF36" w:rsidR="001376FB" w:rsidRPr="00CA5ADA" w:rsidRDefault="001376FB" w:rsidP="000270CA">
            <w:pPr>
              <w:jc w:val="center"/>
              <w:rPr>
                <w:rFonts w:ascii="AvantGarde Bk BT" w:hAnsi="AvantGarde Bk BT"/>
                <w:sz w:val="22"/>
                <w:szCs w:val="22"/>
              </w:rPr>
            </w:pPr>
            <w:r w:rsidRPr="00CA5ADA">
              <w:rPr>
                <w:rFonts w:ascii="AvantGarde Bk BT" w:hAnsi="AvantGarde Bk BT"/>
                <w:sz w:val="22"/>
                <w:szCs w:val="22"/>
              </w:rPr>
              <w:t>2</w:t>
            </w:r>
          </w:p>
        </w:tc>
        <w:tc>
          <w:tcPr>
            <w:tcW w:w="1843" w:type="dxa"/>
            <w:shd w:val="clear" w:color="auto" w:fill="auto"/>
            <w:vAlign w:val="center"/>
          </w:tcPr>
          <w:p w14:paraId="087611BC" w14:textId="77777777" w:rsidR="001376FB" w:rsidRPr="00CA5ADA" w:rsidRDefault="001376FB" w:rsidP="000270CA">
            <w:pPr>
              <w:jc w:val="center"/>
              <w:rPr>
                <w:rFonts w:ascii="AvantGarde Bk BT" w:hAnsi="AvantGarde Bk BT"/>
                <w:sz w:val="22"/>
                <w:szCs w:val="22"/>
              </w:rPr>
            </w:pPr>
          </w:p>
        </w:tc>
      </w:tr>
    </w:tbl>
    <w:p w14:paraId="1BEDECE2" w14:textId="77777777" w:rsidR="00F732B5" w:rsidRPr="00CA5ADA" w:rsidRDefault="00F732B5" w:rsidP="00F732B5">
      <w:pPr>
        <w:jc w:val="both"/>
        <w:rPr>
          <w:b/>
          <w:sz w:val="22"/>
          <w:szCs w:val="22"/>
        </w:rPr>
      </w:pPr>
    </w:p>
    <w:p w14:paraId="521181F4" w14:textId="03E80FB0" w:rsidR="00DA00C0" w:rsidRPr="00CA5ADA" w:rsidRDefault="00357220" w:rsidP="00F732B5">
      <w:pPr>
        <w:autoSpaceDE w:val="0"/>
        <w:autoSpaceDN w:val="0"/>
        <w:adjustRightInd w:val="0"/>
        <w:jc w:val="both"/>
        <w:rPr>
          <w:rFonts w:ascii="AvantGarde Bk BT" w:hAnsi="AvantGarde Bk BT"/>
          <w:sz w:val="22"/>
          <w:szCs w:val="22"/>
        </w:rPr>
      </w:pPr>
      <w:r w:rsidRPr="00CA5ADA">
        <w:rPr>
          <w:rFonts w:ascii="AvantGarde Bk BT" w:hAnsi="AvantGarde Bk BT"/>
          <w:b/>
          <w:sz w:val="22"/>
          <w:szCs w:val="22"/>
        </w:rPr>
        <w:t>CUARTO.</w:t>
      </w:r>
      <w:r w:rsidRPr="00CA5ADA">
        <w:rPr>
          <w:rFonts w:ascii="AvantGarde Bk BT" w:hAnsi="AvantGarde Bk BT"/>
          <w:sz w:val="22"/>
          <w:szCs w:val="22"/>
        </w:rPr>
        <w:t xml:space="preserve"> </w:t>
      </w:r>
      <w:r w:rsidR="00C53FFB" w:rsidRPr="00CA5ADA">
        <w:rPr>
          <w:rFonts w:ascii="AvantGarde Bk BT" w:hAnsi="AvantGarde Bk BT"/>
          <w:sz w:val="22"/>
          <w:szCs w:val="22"/>
        </w:rPr>
        <w:t>Los requisitos académicos necesarios para el ingreso, además de los establecidos por la normati</w:t>
      </w:r>
      <w:r w:rsidR="00DA00C0" w:rsidRPr="00CA5ADA">
        <w:rPr>
          <w:rFonts w:ascii="AvantGarde Bk BT" w:hAnsi="AvantGarde Bk BT"/>
          <w:sz w:val="22"/>
          <w:szCs w:val="22"/>
        </w:rPr>
        <w:t xml:space="preserve">vidad universitaria vigente, </w:t>
      </w:r>
      <w:r w:rsidR="00E5109C" w:rsidRPr="00CA5ADA">
        <w:rPr>
          <w:rFonts w:ascii="AvantGarde Bk BT" w:hAnsi="AvantGarde Bk BT"/>
          <w:sz w:val="22"/>
          <w:szCs w:val="22"/>
        </w:rPr>
        <w:t>son</w:t>
      </w:r>
      <w:r w:rsidR="00DA00C0" w:rsidRPr="00CA5ADA">
        <w:rPr>
          <w:rFonts w:ascii="AvantGarde Bk BT" w:hAnsi="AvantGarde Bk BT"/>
          <w:sz w:val="22"/>
          <w:szCs w:val="22"/>
        </w:rPr>
        <w:t>:</w:t>
      </w:r>
    </w:p>
    <w:p w14:paraId="5FF8D551" w14:textId="77777777" w:rsidR="0065654B" w:rsidRPr="00CA5ADA" w:rsidRDefault="0065654B" w:rsidP="00753A3F">
      <w:pPr>
        <w:autoSpaceDE w:val="0"/>
        <w:autoSpaceDN w:val="0"/>
        <w:adjustRightInd w:val="0"/>
        <w:jc w:val="both"/>
        <w:rPr>
          <w:rFonts w:ascii="AvantGarde Bk BT" w:hAnsi="AvantGarde Bk BT"/>
          <w:sz w:val="22"/>
          <w:szCs w:val="22"/>
        </w:rPr>
      </w:pPr>
    </w:p>
    <w:p w14:paraId="0189B39E" w14:textId="78BF15FB" w:rsidR="00DA00C0" w:rsidRPr="00CA5ADA" w:rsidRDefault="008F74E2" w:rsidP="00753A3F">
      <w:pPr>
        <w:pStyle w:val="Prrafodelista"/>
        <w:numPr>
          <w:ilvl w:val="0"/>
          <w:numId w:val="20"/>
        </w:numPr>
        <w:autoSpaceDE w:val="0"/>
        <w:autoSpaceDN w:val="0"/>
        <w:adjustRightInd w:val="0"/>
        <w:spacing w:line="240" w:lineRule="auto"/>
        <w:jc w:val="both"/>
        <w:rPr>
          <w:rFonts w:ascii="AvantGarde Bk BT" w:hAnsi="AvantGarde Bk BT"/>
        </w:rPr>
      </w:pPr>
      <w:r w:rsidRPr="00CA5ADA">
        <w:rPr>
          <w:rFonts w:ascii="AvantGarde Bk BT" w:hAnsi="AvantGarde Bk BT"/>
        </w:rPr>
        <w:t xml:space="preserve">Acreditar estudios de </w:t>
      </w:r>
      <w:r w:rsidR="000A34FA" w:rsidRPr="00CA5ADA">
        <w:rPr>
          <w:rFonts w:ascii="AvantGarde Bk BT" w:hAnsi="AvantGarde Bk BT"/>
        </w:rPr>
        <w:t>Bachillerato;</w:t>
      </w:r>
    </w:p>
    <w:p w14:paraId="38D3190A" w14:textId="5EF284F0" w:rsidR="00742D14" w:rsidRPr="00CA5ADA" w:rsidRDefault="00F926B8" w:rsidP="00753A3F">
      <w:pPr>
        <w:pStyle w:val="Prrafodelista"/>
        <w:numPr>
          <w:ilvl w:val="0"/>
          <w:numId w:val="20"/>
        </w:numPr>
        <w:autoSpaceDE w:val="0"/>
        <w:autoSpaceDN w:val="0"/>
        <w:adjustRightInd w:val="0"/>
        <w:spacing w:line="240" w:lineRule="auto"/>
        <w:jc w:val="both"/>
        <w:rPr>
          <w:rFonts w:ascii="AvantGarde Bk BT" w:hAnsi="AvantGarde Bk BT"/>
        </w:rPr>
      </w:pPr>
      <w:r w:rsidRPr="00CA5ADA">
        <w:rPr>
          <w:rFonts w:ascii="AvantGarde Bk BT" w:hAnsi="AvantGarde Bk BT"/>
        </w:rPr>
        <w:t xml:space="preserve">Carta laboral </w:t>
      </w:r>
      <w:r w:rsidR="005369CA" w:rsidRPr="00CA5ADA">
        <w:rPr>
          <w:rFonts w:ascii="AvantGarde Bk BT" w:hAnsi="AvantGarde Bk BT"/>
        </w:rPr>
        <w:t xml:space="preserve">que </w:t>
      </w:r>
      <w:r w:rsidR="0077638A" w:rsidRPr="00CA5ADA">
        <w:rPr>
          <w:rFonts w:ascii="AvantGarde Bk BT" w:hAnsi="AvantGarde Bk BT"/>
        </w:rPr>
        <w:t>acredite</w:t>
      </w:r>
      <w:r w:rsidR="00742D14" w:rsidRPr="00CA5ADA">
        <w:rPr>
          <w:rFonts w:ascii="AvantGarde Bk BT" w:hAnsi="AvantGarde Bk BT"/>
        </w:rPr>
        <w:t xml:space="preserve"> tener una antigüedad mínima de 5 años en </w:t>
      </w:r>
      <w:r w:rsidRPr="00CA5ADA">
        <w:rPr>
          <w:rFonts w:ascii="AvantGarde Bk BT" w:hAnsi="AvantGarde Bk BT"/>
        </w:rPr>
        <w:t>una institución</w:t>
      </w:r>
      <w:r w:rsidR="00322F6F" w:rsidRPr="00CA5ADA">
        <w:rPr>
          <w:rFonts w:ascii="AvantGarde Bk BT" w:hAnsi="AvantGarde Bk BT"/>
        </w:rPr>
        <w:t>,</w:t>
      </w:r>
      <w:r w:rsidR="00742D14" w:rsidRPr="00CA5ADA">
        <w:rPr>
          <w:rFonts w:ascii="AvantGarde Bk BT" w:hAnsi="AvantGarde Bk BT"/>
        </w:rPr>
        <w:t xml:space="preserve"> en un </w:t>
      </w:r>
      <w:r w:rsidR="002B2990" w:rsidRPr="00CA5ADA">
        <w:rPr>
          <w:rFonts w:ascii="AvantGarde Bk BT" w:hAnsi="AvantGarde Bk BT"/>
        </w:rPr>
        <w:t>área afín al programa educativo</w:t>
      </w:r>
      <w:r w:rsidRPr="00CA5ADA">
        <w:rPr>
          <w:rFonts w:ascii="AvantGarde Bk BT" w:hAnsi="AvantGarde Bk BT"/>
        </w:rPr>
        <w:t>; y,</w:t>
      </w:r>
      <w:r w:rsidR="002B2990" w:rsidRPr="00CA5ADA">
        <w:rPr>
          <w:rFonts w:ascii="AvantGarde Bk BT" w:hAnsi="AvantGarde Bk BT"/>
        </w:rPr>
        <w:t xml:space="preserve"> </w:t>
      </w:r>
    </w:p>
    <w:p w14:paraId="62E1DE70" w14:textId="24556EA9" w:rsidR="00C53FFB" w:rsidRPr="00CA5ADA" w:rsidRDefault="00DA00C0" w:rsidP="00753A3F">
      <w:pPr>
        <w:pStyle w:val="Prrafodelista"/>
        <w:numPr>
          <w:ilvl w:val="0"/>
          <w:numId w:val="20"/>
        </w:numPr>
        <w:autoSpaceDE w:val="0"/>
        <w:autoSpaceDN w:val="0"/>
        <w:adjustRightInd w:val="0"/>
        <w:spacing w:line="240" w:lineRule="auto"/>
        <w:jc w:val="both"/>
        <w:rPr>
          <w:rFonts w:ascii="AvantGarde Bk BT" w:hAnsi="AvantGarde Bk BT"/>
        </w:rPr>
      </w:pPr>
      <w:r w:rsidRPr="00CA5ADA">
        <w:rPr>
          <w:rFonts w:ascii="AvantGarde Bk BT" w:hAnsi="AvantGarde Bk BT"/>
        </w:rPr>
        <w:t>Aprobar el curso propedéutico</w:t>
      </w:r>
      <w:r w:rsidR="008F74E2" w:rsidRPr="00CA5ADA">
        <w:rPr>
          <w:rFonts w:ascii="AvantGarde Bk BT" w:hAnsi="AvantGarde Bk BT"/>
        </w:rPr>
        <w:t>.</w:t>
      </w:r>
    </w:p>
    <w:p w14:paraId="1665448B" w14:textId="4EEC85B8" w:rsidR="000A34FA" w:rsidRPr="00CA5ADA" w:rsidRDefault="000A34FA" w:rsidP="00753A3F">
      <w:pPr>
        <w:autoSpaceDE w:val="0"/>
        <w:autoSpaceDN w:val="0"/>
        <w:adjustRightInd w:val="0"/>
        <w:jc w:val="both"/>
        <w:rPr>
          <w:rFonts w:ascii="AvantGarde Bk BT" w:hAnsi="AvantGarde Bk BT"/>
          <w:sz w:val="22"/>
          <w:szCs w:val="22"/>
        </w:rPr>
      </w:pPr>
      <w:r w:rsidRPr="00CA5ADA">
        <w:rPr>
          <w:rFonts w:ascii="AvantGarde Bk BT" w:hAnsi="AvantGarde Bk BT"/>
          <w:sz w:val="22"/>
          <w:szCs w:val="22"/>
        </w:rPr>
        <w:t xml:space="preserve">El Coordinador del programa educativo, emitirá un dictamen técnico donde valide </w:t>
      </w:r>
      <w:r w:rsidR="00D30AE3" w:rsidRPr="00CA5ADA">
        <w:rPr>
          <w:rFonts w:ascii="AvantGarde Bk BT" w:hAnsi="AvantGarde Bk BT"/>
          <w:sz w:val="22"/>
          <w:szCs w:val="22"/>
        </w:rPr>
        <w:t>que,</w:t>
      </w:r>
      <w:r w:rsidRPr="00CA5ADA">
        <w:rPr>
          <w:rFonts w:ascii="AvantGarde Bk BT" w:hAnsi="AvantGarde Bk BT"/>
          <w:sz w:val="22"/>
          <w:szCs w:val="22"/>
        </w:rPr>
        <w:t xml:space="preserve"> conforme a la documentación presentada, se acredite al aspirante que cubre los requisitos de elegibilidad para cursar el programa</w:t>
      </w:r>
      <w:r w:rsidR="00077DC7" w:rsidRPr="00CA5ADA">
        <w:rPr>
          <w:rFonts w:ascii="AvantGarde Bk BT" w:hAnsi="AvantGarde Bk BT"/>
          <w:sz w:val="22"/>
          <w:szCs w:val="22"/>
        </w:rPr>
        <w:t>.</w:t>
      </w:r>
    </w:p>
    <w:p w14:paraId="4159B480" w14:textId="77777777" w:rsidR="000A34FA" w:rsidRPr="00CA5ADA" w:rsidRDefault="000A34FA" w:rsidP="000A34FA">
      <w:pPr>
        <w:autoSpaceDE w:val="0"/>
        <w:autoSpaceDN w:val="0"/>
        <w:adjustRightInd w:val="0"/>
        <w:jc w:val="both"/>
        <w:rPr>
          <w:rFonts w:ascii="AvantGarde Bk BT" w:hAnsi="AvantGarde Bk BT"/>
          <w:sz w:val="22"/>
          <w:szCs w:val="22"/>
        </w:rPr>
      </w:pPr>
    </w:p>
    <w:p w14:paraId="74BE57A5" w14:textId="71DAE068" w:rsidR="000E5558" w:rsidRPr="00CA5ADA" w:rsidRDefault="0014245F" w:rsidP="00C91F81">
      <w:pPr>
        <w:autoSpaceDE w:val="0"/>
        <w:autoSpaceDN w:val="0"/>
        <w:adjustRightInd w:val="0"/>
        <w:jc w:val="both"/>
        <w:rPr>
          <w:rFonts w:ascii="AvantGarde Bk BT" w:hAnsi="AvantGarde Bk BT"/>
          <w:sz w:val="22"/>
          <w:szCs w:val="22"/>
        </w:rPr>
      </w:pPr>
      <w:r w:rsidRPr="00CA5ADA">
        <w:rPr>
          <w:rFonts w:ascii="AvantGarde Bk BT" w:hAnsi="AvantGarde Bk BT"/>
          <w:b/>
          <w:sz w:val="22"/>
          <w:szCs w:val="22"/>
        </w:rPr>
        <w:t>QUINTO</w:t>
      </w:r>
      <w:r w:rsidRPr="00CA5ADA">
        <w:rPr>
          <w:rFonts w:ascii="AvantGarde Bk BT" w:hAnsi="AvantGarde Bk BT"/>
          <w:sz w:val="22"/>
          <w:szCs w:val="22"/>
        </w:rPr>
        <w:t xml:space="preserve">. </w:t>
      </w:r>
      <w:r w:rsidR="00C113FA" w:rsidRPr="00CA5ADA">
        <w:rPr>
          <w:rFonts w:ascii="AvantGarde Bk BT" w:hAnsi="AvantGarde Bk BT"/>
          <w:sz w:val="22"/>
          <w:szCs w:val="22"/>
        </w:rPr>
        <w:t xml:space="preserve">La oferta del plan de estudios del </w:t>
      </w:r>
      <w:r w:rsidR="007B2DF0" w:rsidRPr="00CA5ADA">
        <w:rPr>
          <w:rFonts w:ascii="AvantGarde Bk BT" w:hAnsi="AvantGarde Bk BT"/>
          <w:sz w:val="22"/>
          <w:szCs w:val="22"/>
        </w:rPr>
        <w:t>Programa de Nivelación de la Carrera de Técnico Superior Universitario en Emergencias, Seguridad Laboral y Rescates</w:t>
      </w:r>
      <w:r w:rsidR="00C113FA" w:rsidRPr="00CA5ADA">
        <w:rPr>
          <w:rFonts w:ascii="AvantGarde Bk BT" w:hAnsi="AvantGarde Bk BT"/>
          <w:sz w:val="22"/>
          <w:szCs w:val="22"/>
        </w:rPr>
        <w:t xml:space="preserve"> estará </w:t>
      </w:r>
      <w:proofErr w:type="gramStart"/>
      <w:r w:rsidR="00C113FA" w:rsidRPr="00CA5ADA">
        <w:rPr>
          <w:rFonts w:ascii="AvantGarde Bk BT" w:hAnsi="AvantGarde Bk BT"/>
          <w:sz w:val="22"/>
          <w:szCs w:val="22"/>
        </w:rPr>
        <w:t>sujeto</w:t>
      </w:r>
      <w:proofErr w:type="gramEnd"/>
      <w:r w:rsidR="00C113FA" w:rsidRPr="00CA5ADA">
        <w:rPr>
          <w:rFonts w:ascii="AvantGarde Bk BT" w:hAnsi="AvantGarde Bk BT"/>
          <w:sz w:val="22"/>
          <w:szCs w:val="22"/>
        </w:rPr>
        <w:t xml:space="preserve"> al número de aspirantes que garanticen el autofinanciamiento del programa.</w:t>
      </w:r>
    </w:p>
    <w:p w14:paraId="77FF2699" w14:textId="56859F36" w:rsidR="00CA5ADA" w:rsidRDefault="00CA5ADA">
      <w:pPr>
        <w:spacing w:after="200" w:line="276" w:lineRule="auto"/>
        <w:rPr>
          <w:rFonts w:ascii="AvantGarde Bk BT" w:hAnsi="AvantGarde Bk BT"/>
          <w:sz w:val="22"/>
          <w:szCs w:val="22"/>
        </w:rPr>
      </w:pPr>
      <w:r>
        <w:rPr>
          <w:rFonts w:ascii="AvantGarde Bk BT" w:hAnsi="AvantGarde Bk BT"/>
          <w:sz w:val="22"/>
          <w:szCs w:val="22"/>
        </w:rPr>
        <w:br w:type="page"/>
      </w:r>
    </w:p>
    <w:p w14:paraId="2F955569" w14:textId="7F88C91B" w:rsidR="0014245F" w:rsidRPr="00CA5ADA" w:rsidRDefault="007A7F27" w:rsidP="00C91F81">
      <w:pPr>
        <w:autoSpaceDE w:val="0"/>
        <w:autoSpaceDN w:val="0"/>
        <w:adjustRightInd w:val="0"/>
        <w:jc w:val="both"/>
        <w:rPr>
          <w:rFonts w:ascii="AvantGarde Bk BT" w:hAnsi="AvantGarde Bk BT"/>
          <w:sz w:val="22"/>
          <w:szCs w:val="22"/>
        </w:rPr>
      </w:pPr>
      <w:r w:rsidRPr="00CA5ADA">
        <w:rPr>
          <w:rFonts w:ascii="AvantGarde Bk BT" w:hAnsi="AvantGarde Bk BT"/>
          <w:b/>
          <w:sz w:val="22"/>
          <w:szCs w:val="22"/>
        </w:rPr>
        <w:lastRenderedPageBreak/>
        <w:t xml:space="preserve">SEXTO. </w:t>
      </w:r>
      <w:r w:rsidR="00182E9F" w:rsidRPr="00CA5ADA">
        <w:rPr>
          <w:rFonts w:ascii="AvantGarde Bk BT" w:hAnsi="AvantGarde Bk BT"/>
          <w:sz w:val="22"/>
          <w:szCs w:val="22"/>
        </w:rPr>
        <w:t>L</w:t>
      </w:r>
      <w:r w:rsidR="0014245F" w:rsidRPr="00CA5ADA">
        <w:rPr>
          <w:rFonts w:ascii="AvantGarde Bk BT" w:hAnsi="AvantGarde Bk BT"/>
          <w:sz w:val="22"/>
          <w:szCs w:val="22"/>
        </w:rPr>
        <w:t>os estud</w:t>
      </w:r>
      <w:r w:rsidR="00182E9F" w:rsidRPr="00CA5ADA">
        <w:rPr>
          <w:rFonts w:ascii="AvantGarde Bk BT" w:hAnsi="AvantGarde Bk BT"/>
          <w:sz w:val="22"/>
          <w:szCs w:val="22"/>
        </w:rPr>
        <w:t xml:space="preserve">iantes </w:t>
      </w:r>
      <w:r w:rsidR="000379C5" w:rsidRPr="00CA5ADA">
        <w:rPr>
          <w:rFonts w:ascii="AvantGarde Bk BT" w:hAnsi="AvantGarde Bk BT"/>
          <w:sz w:val="22"/>
          <w:szCs w:val="22"/>
        </w:rPr>
        <w:t>contará</w:t>
      </w:r>
      <w:r w:rsidR="0014245F" w:rsidRPr="00CA5ADA">
        <w:rPr>
          <w:rFonts w:ascii="AvantGarde Bk BT" w:hAnsi="AvantGarde Bk BT"/>
          <w:sz w:val="22"/>
          <w:szCs w:val="22"/>
        </w:rPr>
        <w:t xml:space="preserve">n con apoyo </w:t>
      </w:r>
      <w:r w:rsidR="00435A07" w:rsidRPr="00CA5ADA">
        <w:rPr>
          <w:rFonts w:ascii="AvantGarde Bk BT" w:hAnsi="AvantGarde Bk BT"/>
          <w:sz w:val="22"/>
          <w:szCs w:val="22"/>
        </w:rPr>
        <w:t>de asesoría y tutoría</w:t>
      </w:r>
      <w:r w:rsidR="0014245F" w:rsidRPr="00CA5ADA">
        <w:rPr>
          <w:rFonts w:ascii="AvantGarde Bk BT" w:hAnsi="AvantGarde Bk BT"/>
          <w:sz w:val="22"/>
          <w:szCs w:val="22"/>
        </w:rPr>
        <w:t xml:space="preserve">. La tutoría </w:t>
      </w:r>
      <w:r w:rsidR="0014245F" w:rsidRPr="00556DDE">
        <w:rPr>
          <w:rFonts w:ascii="AvantGarde Bk BT" w:hAnsi="AvantGarde Bk BT"/>
          <w:sz w:val="22"/>
          <w:szCs w:val="22"/>
        </w:rPr>
        <w:t>se</w:t>
      </w:r>
      <w:r w:rsidR="0014245F" w:rsidRPr="00CA5ADA">
        <w:rPr>
          <w:rFonts w:ascii="AvantGarde Bk BT" w:hAnsi="AvantGarde Bk BT"/>
          <w:sz w:val="22"/>
          <w:szCs w:val="22"/>
        </w:rPr>
        <w:t xml:space="preserve"> considerará como un programa de apoyo que consiste en el acompañamiento académico </w:t>
      </w:r>
      <w:r w:rsidR="00BE100F" w:rsidRPr="00CA5ADA">
        <w:rPr>
          <w:rFonts w:ascii="AvantGarde Bk BT" w:hAnsi="AvantGarde Bk BT"/>
          <w:sz w:val="22"/>
          <w:szCs w:val="22"/>
        </w:rPr>
        <w:t xml:space="preserve">al alumno </w:t>
      </w:r>
      <w:r w:rsidR="00182E9F" w:rsidRPr="00CA5ADA">
        <w:rPr>
          <w:rFonts w:ascii="AvantGarde Bk BT" w:hAnsi="AvantGarde Bk BT"/>
          <w:sz w:val="22"/>
          <w:szCs w:val="22"/>
        </w:rPr>
        <w:t xml:space="preserve">desde su ingreso y hasta finalizar el programa </w:t>
      </w:r>
      <w:r w:rsidR="0014245F" w:rsidRPr="00CA5ADA">
        <w:rPr>
          <w:rFonts w:ascii="AvantGarde Bk BT" w:hAnsi="AvantGarde Bk BT"/>
          <w:sz w:val="22"/>
          <w:szCs w:val="22"/>
        </w:rPr>
        <w:t xml:space="preserve">a través de la orientación, asesoría disciplinar y metodológica. </w:t>
      </w:r>
    </w:p>
    <w:p w14:paraId="0EFA70E1" w14:textId="77777777" w:rsidR="0014245F" w:rsidRPr="00CA5ADA" w:rsidRDefault="0014245F" w:rsidP="00C91F81">
      <w:pPr>
        <w:jc w:val="both"/>
        <w:rPr>
          <w:rFonts w:ascii="AvantGarde Bk BT" w:hAnsi="AvantGarde Bk BT"/>
          <w:b/>
          <w:sz w:val="22"/>
          <w:szCs w:val="22"/>
        </w:rPr>
      </w:pPr>
    </w:p>
    <w:p w14:paraId="276B9C9F" w14:textId="6EE039A4" w:rsidR="00357220" w:rsidRPr="00CA5ADA" w:rsidRDefault="007A7F27" w:rsidP="00C91F81">
      <w:pPr>
        <w:jc w:val="both"/>
        <w:rPr>
          <w:rFonts w:ascii="AvantGarde Bk BT" w:hAnsi="AvantGarde Bk BT"/>
          <w:sz w:val="22"/>
          <w:szCs w:val="22"/>
          <w:shd w:val="clear" w:color="auto" w:fill="FFFFFF" w:themeFill="background1"/>
        </w:rPr>
      </w:pPr>
      <w:r w:rsidRPr="00CA5ADA">
        <w:rPr>
          <w:rFonts w:ascii="AvantGarde Bk BT" w:hAnsi="AvantGarde Bk BT"/>
          <w:b/>
          <w:sz w:val="22"/>
          <w:szCs w:val="22"/>
          <w:shd w:val="clear" w:color="auto" w:fill="FFFFFF" w:themeFill="background1"/>
        </w:rPr>
        <w:t>SÉPTIMO</w:t>
      </w:r>
      <w:r w:rsidRPr="00CA5ADA">
        <w:rPr>
          <w:rFonts w:ascii="AvantGarde Bk BT" w:hAnsi="AvantGarde Bk BT"/>
          <w:b/>
          <w:sz w:val="22"/>
          <w:szCs w:val="22"/>
        </w:rPr>
        <w:t>.</w:t>
      </w:r>
      <w:r w:rsidRPr="00CA5ADA">
        <w:rPr>
          <w:rFonts w:ascii="AvantGarde Bk BT" w:hAnsi="AvantGarde Bk BT"/>
          <w:sz w:val="22"/>
          <w:szCs w:val="22"/>
        </w:rPr>
        <w:t xml:space="preserve"> </w:t>
      </w:r>
      <w:r w:rsidR="008F74E2" w:rsidRPr="00CA5ADA">
        <w:rPr>
          <w:rFonts w:ascii="AvantGarde Bk BT" w:hAnsi="AvantGarde Bk BT"/>
          <w:sz w:val="22"/>
          <w:szCs w:val="22"/>
        </w:rPr>
        <w:t xml:space="preserve">El estudiante podrá realizar actividades de aprendizaje previstas en este plan de estudios con orientación del asesor y el tutor para cursar unidades de aprendizaje pertenecientes a otros Centros Universitarios de la Red, así como en otras </w:t>
      </w:r>
      <w:r w:rsidR="00E5109C" w:rsidRPr="00CA5ADA">
        <w:rPr>
          <w:rFonts w:ascii="AvantGarde Bk BT" w:hAnsi="AvantGarde Bk BT"/>
          <w:sz w:val="22"/>
          <w:szCs w:val="22"/>
        </w:rPr>
        <w:t>I</w:t>
      </w:r>
      <w:r w:rsidR="008F74E2" w:rsidRPr="00CA5ADA">
        <w:rPr>
          <w:rFonts w:ascii="AvantGarde Bk BT" w:hAnsi="AvantGarde Bk BT"/>
          <w:sz w:val="22"/>
          <w:szCs w:val="22"/>
        </w:rPr>
        <w:t xml:space="preserve">nstituciones de </w:t>
      </w:r>
      <w:r w:rsidR="00E5109C" w:rsidRPr="00CA5ADA">
        <w:rPr>
          <w:rFonts w:ascii="AvantGarde Bk BT" w:hAnsi="AvantGarde Bk BT"/>
          <w:sz w:val="22"/>
          <w:szCs w:val="22"/>
        </w:rPr>
        <w:t>E</w:t>
      </w:r>
      <w:r w:rsidR="008F74E2" w:rsidRPr="00CA5ADA">
        <w:rPr>
          <w:rFonts w:ascii="AvantGarde Bk BT" w:hAnsi="AvantGarde Bk BT"/>
          <w:sz w:val="22"/>
          <w:szCs w:val="22"/>
        </w:rPr>
        <w:t xml:space="preserve">ducación </w:t>
      </w:r>
      <w:r w:rsidR="00E5109C" w:rsidRPr="00CA5ADA">
        <w:rPr>
          <w:rFonts w:ascii="AvantGarde Bk BT" w:hAnsi="AvantGarde Bk BT"/>
          <w:sz w:val="22"/>
          <w:szCs w:val="22"/>
        </w:rPr>
        <w:t>S</w:t>
      </w:r>
      <w:r w:rsidR="008F74E2" w:rsidRPr="00CA5ADA">
        <w:rPr>
          <w:rFonts w:ascii="AvantGarde Bk BT" w:hAnsi="AvantGarde Bk BT"/>
          <w:sz w:val="22"/>
          <w:szCs w:val="22"/>
        </w:rPr>
        <w:t>uperior nacionales y extranjeras, para favorecer la movilidad estudiantil y la internacionalización de los planes de estudio</w:t>
      </w:r>
      <w:r w:rsidR="000379C5" w:rsidRPr="00CA5ADA">
        <w:rPr>
          <w:rFonts w:ascii="AvantGarde Bk BT" w:hAnsi="AvantGarde Bk BT"/>
          <w:sz w:val="22"/>
          <w:szCs w:val="22"/>
        </w:rPr>
        <w:t>.</w:t>
      </w:r>
    </w:p>
    <w:p w14:paraId="666454A7" w14:textId="77777777" w:rsidR="00357220" w:rsidRPr="00CA5ADA" w:rsidRDefault="00357220" w:rsidP="00C91F81">
      <w:pPr>
        <w:autoSpaceDE w:val="0"/>
        <w:autoSpaceDN w:val="0"/>
        <w:adjustRightInd w:val="0"/>
        <w:jc w:val="both"/>
        <w:rPr>
          <w:rFonts w:ascii="AvantGarde Bk BT" w:hAnsi="AvantGarde Bk BT"/>
          <w:sz w:val="22"/>
          <w:szCs w:val="22"/>
          <w:shd w:val="clear" w:color="auto" w:fill="FFFFFF" w:themeFill="background1"/>
        </w:rPr>
      </w:pPr>
    </w:p>
    <w:p w14:paraId="2384DFEB" w14:textId="1B004AE5" w:rsidR="008F74E2" w:rsidRPr="00CA5ADA" w:rsidRDefault="007A7F27" w:rsidP="0065654B">
      <w:pPr>
        <w:autoSpaceDE w:val="0"/>
        <w:autoSpaceDN w:val="0"/>
        <w:adjustRightInd w:val="0"/>
        <w:jc w:val="both"/>
        <w:rPr>
          <w:rFonts w:ascii="AvantGarde Bk BT" w:hAnsi="AvantGarde Bk BT"/>
          <w:sz w:val="22"/>
          <w:szCs w:val="22"/>
        </w:rPr>
      </w:pPr>
      <w:r w:rsidRPr="00CA5ADA">
        <w:rPr>
          <w:rFonts w:ascii="AvantGarde Bk BT" w:hAnsi="AvantGarde Bk BT"/>
          <w:b/>
          <w:sz w:val="22"/>
          <w:szCs w:val="22"/>
          <w:shd w:val="clear" w:color="auto" w:fill="FFFFFF" w:themeFill="background1"/>
        </w:rPr>
        <w:t>OCTAVO.</w:t>
      </w:r>
      <w:r w:rsidRPr="00CA5ADA">
        <w:rPr>
          <w:rFonts w:ascii="AvantGarde Bk BT" w:hAnsi="AvantGarde Bk BT"/>
          <w:sz w:val="22"/>
          <w:szCs w:val="22"/>
        </w:rPr>
        <w:t xml:space="preserve"> </w:t>
      </w:r>
      <w:r w:rsidR="0065654B" w:rsidRPr="00CA5ADA">
        <w:rPr>
          <w:rFonts w:ascii="AvantGarde Bk BT" w:hAnsi="AvantGarde Bk BT"/>
          <w:sz w:val="22"/>
          <w:szCs w:val="22"/>
          <w:shd w:val="clear" w:color="auto" w:fill="FFFFFF" w:themeFill="background1"/>
        </w:rPr>
        <w:t>Los</w:t>
      </w:r>
      <w:r w:rsidR="000379C5" w:rsidRPr="00CA5ADA">
        <w:rPr>
          <w:rFonts w:ascii="AvantGarde Bk BT" w:hAnsi="AvantGarde Bk BT"/>
          <w:sz w:val="22"/>
          <w:szCs w:val="22"/>
        </w:rPr>
        <w:t xml:space="preserve"> requisitos para obtener el grado, además de los establecidos en la normatividad universitaria vigente es </w:t>
      </w:r>
      <w:r w:rsidR="0065654B" w:rsidRPr="00CA5ADA">
        <w:rPr>
          <w:rFonts w:ascii="AvantGarde Bk BT" w:hAnsi="AvantGarde Bk BT"/>
          <w:sz w:val="22"/>
          <w:szCs w:val="22"/>
        </w:rPr>
        <w:t>a</w:t>
      </w:r>
      <w:r w:rsidR="008F74E2" w:rsidRPr="00CA5ADA">
        <w:rPr>
          <w:rFonts w:ascii="AvantGarde Bk BT" w:hAnsi="AvantGarde Bk BT"/>
          <w:sz w:val="22"/>
          <w:szCs w:val="22"/>
        </w:rPr>
        <w:t xml:space="preserve">creditar examen de competencias de </w:t>
      </w:r>
      <w:proofErr w:type="spellStart"/>
      <w:r w:rsidR="008F74E2" w:rsidRPr="00CA5ADA">
        <w:rPr>
          <w:rFonts w:ascii="AvantGarde Bk BT" w:hAnsi="AvantGarde Bk BT"/>
          <w:sz w:val="22"/>
          <w:szCs w:val="22"/>
        </w:rPr>
        <w:t>lecto</w:t>
      </w:r>
      <w:proofErr w:type="spellEnd"/>
      <w:r w:rsidR="008F74E2" w:rsidRPr="00CA5ADA">
        <w:rPr>
          <w:rFonts w:ascii="AvantGarde Bk BT" w:hAnsi="AvantGarde Bk BT"/>
          <w:sz w:val="22"/>
          <w:szCs w:val="22"/>
        </w:rPr>
        <w:t>-comprensión de un segundo idioma, preferentemente inglés A2 del Marco Común Europeo o su equivalente en otros formatos de evaluación.</w:t>
      </w:r>
    </w:p>
    <w:p w14:paraId="4C489E2E" w14:textId="25A854D5" w:rsidR="00AF0A2D" w:rsidRPr="00CA5ADA" w:rsidRDefault="00AF0A2D" w:rsidP="0065654B">
      <w:pPr>
        <w:autoSpaceDE w:val="0"/>
        <w:autoSpaceDN w:val="0"/>
        <w:adjustRightInd w:val="0"/>
        <w:jc w:val="both"/>
        <w:rPr>
          <w:rFonts w:ascii="AvantGarde Bk BT" w:hAnsi="AvantGarde Bk BT"/>
          <w:sz w:val="22"/>
          <w:szCs w:val="22"/>
        </w:rPr>
      </w:pPr>
    </w:p>
    <w:p w14:paraId="718409DE" w14:textId="095022C0" w:rsidR="000379C5" w:rsidRPr="00CA5ADA" w:rsidRDefault="007B2DF0" w:rsidP="000379C5">
      <w:pPr>
        <w:autoSpaceDE w:val="0"/>
        <w:autoSpaceDN w:val="0"/>
        <w:adjustRightInd w:val="0"/>
        <w:jc w:val="both"/>
        <w:rPr>
          <w:rFonts w:ascii="AvantGarde Bk BT" w:hAnsi="AvantGarde Bk BT"/>
          <w:sz w:val="22"/>
          <w:szCs w:val="22"/>
        </w:rPr>
      </w:pPr>
      <w:r w:rsidRPr="00CA5ADA">
        <w:rPr>
          <w:rFonts w:ascii="AvantGarde Bk BT" w:hAnsi="AvantGarde Bk BT"/>
          <w:b/>
          <w:sz w:val="22"/>
          <w:szCs w:val="22"/>
        </w:rPr>
        <w:t>NOVENO</w:t>
      </w:r>
      <w:r w:rsidR="007A7F27" w:rsidRPr="00CA5ADA">
        <w:rPr>
          <w:rFonts w:ascii="AvantGarde Bk BT" w:hAnsi="AvantGarde Bk BT"/>
          <w:b/>
          <w:sz w:val="22"/>
          <w:szCs w:val="22"/>
        </w:rPr>
        <w:t xml:space="preserve">. </w:t>
      </w:r>
      <w:r w:rsidR="008F74E2" w:rsidRPr="00CA5ADA">
        <w:rPr>
          <w:rFonts w:ascii="AvantGarde Bk BT" w:hAnsi="AvantGarde Bk BT"/>
          <w:sz w:val="22"/>
          <w:szCs w:val="22"/>
        </w:rPr>
        <w:t xml:space="preserve">El </w:t>
      </w:r>
      <w:r w:rsidRPr="00CA5ADA">
        <w:rPr>
          <w:rFonts w:ascii="AvantGarde Bk BT" w:hAnsi="AvantGarde Bk BT"/>
          <w:sz w:val="22"/>
          <w:szCs w:val="22"/>
        </w:rPr>
        <w:t>Programa de Nivelación de la Carrera de Técnico Superior Universitario en Emergencias, Seguridad Laboral y Rescates</w:t>
      </w:r>
      <w:r w:rsidR="008F74E2" w:rsidRPr="00CA5ADA">
        <w:rPr>
          <w:rFonts w:ascii="AvantGarde Bk BT" w:hAnsi="AvantGarde Bk BT"/>
          <w:sz w:val="22"/>
          <w:szCs w:val="22"/>
        </w:rPr>
        <w:t xml:space="preserve">, modalidad </w:t>
      </w:r>
      <w:r w:rsidR="00EA541A" w:rsidRPr="00CA5ADA">
        <w:rPr>
          <w:rFonts w:ascii="AvantGarde Bk BT" w:hAnsi="AvantGarde Bk BT"/>
          <w:sz w:val="22"/>
          <w:szCs w:val="22"/>
        </w:rPr>
        <w:t>mixta</w:t>
      </w:r>
      <w:r w:rsidR="008F74E2" w:rsidRPr="00CA5ADA">
        <w:rPr>
          <w:rFonts w:ascii="AvantGarde Bk BT" w:hAnsi="AvantGarde Bk BT"/>
          <w:sz w:val="22"/>
          <w:szCs w:val="22"/>
        </w:rPr>
        <w:t>, tendrá una duración estimada de dos ciclos escolares</w:t>
      </w:r>
      <w:r w:rsidR="00357220" w:rsidRPr="00CA5ADA">
        <w:rPr>
          <w:rFonts w:ascii="AvantGarde Bk BT" w:hAnsi="AvantGarde Bk BT"/>
          <w:b/>
          <w:sz w:val="22"/>
          <w:szCs w:val="22"/>
          <w:shd w:val="clear" w:color="auto" w:fill="FFFFFF" w:themeFill="background1"/>
        </w:rPr>
        <w:t>.</w:t>
      </w:r>
    </w:p>
    <w:p w14:paraId="6E033925" w14:textId="77777777" w:rsidR="00357220" w:rsidRPr="00CA5ADA" w:rsidRDefault="00357220" w:rsidP="00C91F81">
      <w:pPr>
        <w:jc w:val="both"/>
        <w:rPr>
          <w:rFonts w:ascii="AvantGarde Bk BT" w:hAnsi="AvantGarde Bk BT"/>
          <w:sz w:val="22"/>
          <w:szCs w:val="22"/>
          <w:shd w:val="clear" w:color="auto" w:fill="FFFFFF" w:themeFill="background1"/>
        </w:rPr>
      </w:pPr>
    </w:p>
    <w:p w14:paraId="74649E39" w14:textId="79B26679" w:rsidR="00357220" w:rsidRPr="00CA5ADA" w:rsidRDefault="007A7F27" w:rsidP="00C91F81">
      <w:pPr>
        <w:jc w:val="both"/>
        <w:rPr>
          <w:rFonts w:ascii="AvantGarde Bk BT" w:hAnsi="AvantGarde Bk BT"/>
          <w:sz w:val="22"/>
          <w:szCs w:val="22"/>
          <w:shd w:val="clear" w:color="auto" w:fill="FFFFFF" w:themeFill="background1"/>
        </w:rPr>
      </w:pPr>
      <w:r w:rsidRPr="00CA5ADA">
        <w:rPr>
          <w:rFonts w:ascii="AvantGarde Bk BT" w:hAnsi="AvantGarde Bk BT"/>
          <w:b/>
          <w:sz w:val="22"/>
          <w:szCs w:val="22"/>
          <w:shd w:val="clear" w:color="auto" w:fill="FFFFFF" w:themeFill="background1"/>
        </w:rPr>
        <w:t>DÉCIMO</w:t>
      </w:r>
      <w:r w:rsidRPr="00CA5ADA">
        <w:rPr>
          <w:rFonts w:ascii="AvantGarde Bk BT" w:hAnsi="AvantGarde Bk BT"/>
          <w:b/>
          <w:sz w:val="22"/>
          <w:szCs w:val="22"/>
        </w:rPr>
        <w:t>.</w:t>
      </w:r>
      <w:r w:rsidRPr="00CA5ADA">
        <w:rPr>
          <w:rFonts w:ascii="AvantGarde Bk BT" w:hAnsi="AvantGarde Bk BT"/>
          <w:sz w:val="22"/>
          <w:szCs w:val="22"/>
          <w:shd w:val="clear" w:color="auto" w:fill="FFFFFF" w:themeFill="background1"/>
        </w:rPr>
        <w:t xml:space="preserve"> </w:t>
      </w:r>
      <w:r w:rsidR="008F74E2" w:rsidRPr="00CA5ADA">
        <w:rPr>
          <w:rFonts w:ascii="AvantGarde Bk BT" w:hAnsi="AvantGarde Bk BT"/>
          <w:sz w:val="22"/>
          <w:szCs w:val="22"/>
        </w:rPr>
        <w:t>Los certificados se expedirán como Técnico Superior Universitario en Emergencias, Seguridad Laboral y Rescates; el títul</w:t>
      </w:r>
      <w:r w:rsidR="00534E17" w:rsidRPr="00CA5ADA">
        <w:rPr>
          <w:rFonts w:ascii="AvantGarde Bk BT" w:hAnsi="AvantGarde Bk BT"/>
          <w:sz w:val="22"/>
          <w:szCs w:val="22"/>
        </w:rPr>
        <w:t>o se expedirá como Técnico (a) S</w:t>
      </w:r>
      <w:r w:rsidR="008F74E2" w:rsidRPr="00CA5ADA">
        <w:rPr>
          <w:rFonts w:ascii="AvantGarde Bk BT" w:hAnsi="AvantGarde Bk BT"/>
          <w:sz w:val="22"/>
          <w:szCs w:val="22"/>
        </w:rPr>
        <w:t>uperior Universitario</w:t>
      </w:r>
      <w:r w:rsidR="00E50EAE" w:rsidRPr="00CA5ADA">
        <w:rPr>
          <w:rFonts w:ascii="AvantGarde Bk BT" w:hAnsi="AvantGarde Bk BT"/>
          <w:sz w:val="22"/>
          <w:szCs w:val="22"/>
        </w:rPr>
        <w:t xml:space="preserve"> (a)</w:t>
      </w:r>
      <w:r w:rsidR="008F74E2" w:rsidRPr="00CA5ADA">
        <w:rPr>
          <w:rFonts w:ascii="AvantGarde Bk BT" w:hAnsi="AvantGarde Bk BT"/>
          <w:sz w:val="22"/>
          <w:szCs w:val="22"/>
        </w:rPr>
        <w:t xml:space="preserve"> en Emergencias, Seguridad Laboral y Rescates.</w:t>
      </w:r>
    </w:p>
    <w:p w14:paraId="5316E512" w14:textId="77777777" w:rsidR="00357220" w:rsidRPr="00CA5ADA" w:rsidRDefault="00357220" w:rsidP="00C91F81">
      <w:pPr>
        <w:autoSpaceDE w:val="0"/>
        <w:autoSpaceDN w:val="0"/>
        <w:adjustRightInd w:val="0"/>
        <w:jc w:val="both"/>
        <w:rPr>
          <w:rFonts w:ascii="AvantGarde Bk BT" w:hAnsi="AvantGarde Bk BT"/>
          <w:sz w:val="22"/>
          <w:szCs w:val="22"/>
          <w:shd w:val="clear" w:color="auto" w:fill="FFFFFF" w:themeFill="background1"/>
        </w:rPr>
      </w:pPr>
    </w:p>
    <w:p w14:paraId="20B253DE" w14:textId="2B647202" w:rsidR="008F74E2" w:rsidRPr="00CA5ADA" w:rsidRDefault="007A7F27" w:rsidP="005A5C2E">
      <w:pPr>
        <w:autoSpaceDE w:val="0"/>
        <w:autoSpaceDN w:val="0"/>
        <w:adjustRightInd w:val="0"/>
        <w:jc w:val="both"/>
        <w:rPr>
          <w:rFonts w:ascii="AvantGarde Bk BT" w:hAnsi="AvantGarde Bk BT"/>
          <w:sz w:val="22"/>
          <w:szCs w:val="22"/>
          <w:shd w:val="clear" w:color="auto" w:fill="FFFFFF" w:themeFill="background1"/>
        </w:rPr>
      </w:pPr>
      <w:r w:rsidRPr="00983827">
        <w:rPr>
          <w:rFonts w:ascii="AvantGarde Bk BT" w:hAnsi="AvantGarde Bk BT"/>
          <w:b/>
          <w:sz w:val="22"/>
          <w:szCs w:val="22"/>
        </w:rPr>
        <w:t xml:space="preserve">DÉCIMO </w:t>
      </w:r>
      <w:r w:rsidR="007B2DF0" w:rsidRPr="00983827">
        <w:rPr>
          <w:rFonts w:ascii="AvantGarde Bk BT" w:hAnsi="AvantGarde Bk BT"/>
          <w:b/>
          <w:sz w:val="22"/>
          <w:szCs w:val="22"/>
        </w:rPr>
        <w:t>PRIMERO</w:t>
      </w:r>
      <w:r w:rsidRPr="00983827">
        <w:rPr>
          <w:rFonts w:ascii="AvantGarde Bk BT" w:hAnsi="AvantGarde Bk BT"/>
          <w:b/>
          <w:sz w:val="22"/>
          <w:szCs w:val="22"/>
        </w:rPr>
        <w:t xml:space="preserve">. </w:t>
      </w:r>
      <w:r w:rsidR="008F74E2" w:rsidRPr="00983827">
        <w:rPr>
          <w:rFonts w:ascii="AvantGarde Bk BT" w:hAnsi="AvantGarde Bk BT"/>
          <w:sz w:val="22"/>
          <w:szCs w:val="22"/>
          <w:shd w:val="clear" w:color="auto" w:fill="FFFFFF" w:themeFill="background1"/>
        </w:rPr>
        <w:t>El costo por concepto de solicitud</w:t>
      </w:r>
      <w:r w:rsidR="00983827" w:rsidRPr="00983827">
        <w:rPr>
          <w:rFonts w:ascii="AvantGarde Bk BT" w:hAnsi="AvantGarde Bk BT"/>
          <w:sz w:val="22"/>
          <w:szCs w:val="22"/>
          <w:shd w:val="clear" w:color="auto" w:fill="FFFFFF" w:themeFill="background1"/>
        </w:rPr>
        <w:t xml:space="preserve"> al programa será </w:t>
      </w:r>
      <w:r w:rsidR="008F74E2" w:rsidRPr="00983827">
        <w:rPr>
          <w:rFonts w:ascii="AvantGarde Bk BT" w:hAnsi="AvantGarde Bk BT"/>
          <w:sz w:val="22"/>
          <w:szCs w:val="22"/>
          <w:shd w:val="clear" w:color="auto" w:fill="FFFFFF" w:themeFill="background1"/>
        </w:rPr>
        <w:t xml:space="preserve">el equivalente a </w:t>
      </w:r>
      <w:r w:rsidR="003D7C53" w:rsidRPr="00983827">
        <w:rPr>
          <w:rFonts w:ascii="AvantGarde Bk BT" w:hAnsi="AvantGarde Bk BT"/>
          <w:sz w:val="22"/>
          <w:szCs w:val="22"/>
          <w:shd w:val="clear" w:color="auto" w:fill="FFFFFF" w:themeFill="background1"/>
        </w:rPr>
        <w:t>4</w:t>
      </w:r>
      <w:r w:rsidR="00C276A6" w:rsidRPr="00983827">
        <w:rPr>
          <w:rFonts w:ascii="AvantGarde Bk BT" w:hAnsi="AvantGarde Bk BT"/>
          <w:sz w:val="22"/>
          <w:szCs w:val="22"/>
          <w:shd w:val="clear" w:color="auto" w:fill="FFFFFF" w:themeFill="background1"/>
        </w:rPr>
        <w:t>.5</w:t>
      </w:r>
      <w:r w:rsidR="00983827" w:rsidRPr="00983827">
        <w:rPr>
          <w:rFonts w:ascii="AvantGarde Bk BT" w:hAnsi="AvantGarde Bk BT"/>
          <w:sz w:val="22"/>
          <w:szCs w:val="22"/>
          <w:shd w:val="clear" w:color="auto" w:fill="FFFFFF" w:themeFill="background1"/>
        </w:rPr>
        <w:t xml:space="preserve"> U</w:t>
      </w:r>
      <w:r w:rsidR="008F74E2" w:rsidRPr="00983827">
        <w:rPr>
          <w:rFonts w:ascii="AvantGarde Bk BT" w:hAnsi="AvantGarde Bk BT"/>
          <w:sz w:val="22"/>
          <w:szCs w:val="22"/>
          <w:shd w:val="clear" w:color="auto" w:fill="FFFFFF" w:themeFill="background1"/>
        </w:rPr>
        <w:t>nid</w:t>
      </w:r>
      <w:r w:rsidR="00983827" w:rsidRPr="00983827">
        <w:rPr>
          <w:rFonts w:ascii="AvantGarde Bk BT" w:hAnsi="AvantGarde Bk BT"/>
          <w:sz w:val="22"/>
          <w:szCs w:val="22"/>
          <w:shd w:val="clear" w:color="auto" w:fill="FFFFFF" w:themeFill="background1"/>
        </w:rPr>
        <w:t>ades de M</w:t>
      </w:r>
      <w:r w:rsidR="00096AC5" w:rsidRPr="00983827">
        <w:rPr>
          <w:rFonts w:ascii="AvantGarde Bk BT" w:hAnsi="AvantGarde Bk BT"/>
          <w:sz w:val="22"/>
          <w:szCs w:val="22"/>
          <w:shd w:val="clear" w:color="auto" w:fill="FFFFFF" w:themeFill="background1"/>
        </w:rPr>
        <w:t xml:space="preserve">edida y </w:t>
      </w:r>
      <w:r w:rsidR="00983827" w:rsidRPr="00983827">
        <w:rPr>
          <w:rFonts w:ascii="AvantGarde Bk BT" w:hAnsi="AvantGarde Bk BT"/>
          <w:sz w:val="22"/>
          <w:szCs w:val="22"/>
          <w:shd w:val="clear" w:color="auto" w:fill="FFFFFF" w:themeFill="background1"/>
        </w:rPr>
        <w:t>A</w:t>
      </w:r>
      <w:r w:rsidR="00096AC5" w:rsidRPr="00983827">
        <w:rPr>
          <w:rFonts w:ascii="AvantGarde Bk BT" w:hAnsi="AvantGarde Bk BT"/>
          <w:sz w:val="22"/>
          <w:szCs w:val="22"/>
          <w:shd w:val="clear" w:color="auto" w:fill="FFFFFF" w:themeFill="background1"/>
        </w:rPr>
        <w:t xml:space="preserve">ctualización </w:t>
      </w:r>
      <w:r w:rsidR="00983827" w:rsidRPr="00983827">
        <w:rPr>
          <w:rFonts w:ascii="AvantGarde Bk BT" w:hAnsi="AvantGarde Bk BT"/>
          <w:sz w:val="22"/>
          <w:szCs w:val="22"/>
          <w:shd w:val="clear" w:color="auto" w:fill="FFFFFF" w:themeFill="background1"/>
        </w:rPr>
        <w:t xml:space="preserve">(UMAS) </w:t>
      </w:r>
      <w:r w:rsidR="00096AC5" w:rsidRPr="00983827">
        <w:rPr>
          <w:rFonts w:ascii="AvantGarde Bk BT" w:hAnsi="AvantGarde Bk BT"/>
          <w:sz w:val="22"/>
          <w:szCs w:val="22"/>
          <w:shd w:val="clear" w:color="auto" w:fill="FFFFFF" w:themeFill="background1"/>
        </w:rPr>
        <w:t>diari</w:t>
      </w:r>
      <w:r w:rsidR="00983827" w:rsidRPr="00983827">
        <w:rPr>
          <w:rFonts w:ascii="AvantGarde Bk BT" w:hAnsi="AvantGarde Bk BT"/>
          <w:sz w:val="22"/>
          <w:szCs w:val="22"/>
          <w:shd w:val="clear" w:color="auto" w:fill="FFFFFF" w:themeFill="background1"/>
        </w:rPr>
        <w:t>os</w:t>
      </w:r>
      <w:r w:rsidR="008F74E2" w:rsidRPr="00983827">
        <w:rPr>
          <w:rFonts w:ascii="AvantGarde Bk BT" w:hAnsi="AvantGarde Bk BT"/>
          <w:sz w:val="22"/>
          <w:szCs w:val="22"/>
          <w:shd w:val="clear" w:color="auto" w:fill="FFFFFF" w:themeFill="background1"/>
        </w:rPr>
        <w:t xml:space="preserve">; el </w:t>
      </w:r>
      <w:r w:rsidR="00983827" w:rsidRPr="00983827">
        <w:rPr>
          <w:rFonts w:ascii="AvantGarde Bk BT" w:hAnsi="AvantGarde Bk BT"/>
          <w:sz w:val="22"/>
          <w:szCs w:val="22"/>
          <w:shd w:val="clear" w:color="auto" w:fill="FFFFFF" w:themeFill="background1"/>
        </w:rPr>
        <w:t xml:space="preserve">del </w:t>
      </w:r>
      <w:r w:rsidR="008F74E2" w:rsidRPr="00983827">
        <w:rPr>
          <w:rFonts w:ascii="AvantGarde Bk BT" w:hAnsi="AvantGarde Bk BT"/>
          <w:sz w:val="22"/>
          <w:szCs w:val="22"/>
          <w:shd w:val="clear" w:color="auto" w:fill="FFFFFF" w:themeFill="background1"/>
        </w:rPr>
        <w:t xml:space="preserve">curso propedéutico será de </w:t>
      </w:r>
      <w:r w:rsidR="00EC27B8" w:rsidRPr="00983827">
        <w:rPr>
          <w:rFonts w:ascii="AvantGarde Bk BT" w:hAnsi="AvantGarde Bk BT"/>
          <w:sz w:val="22"/>
          <w:szCs w:val="22"/>
          <w:shd w:val="clear" w:color="auto" w:fill="FFFFFF" w:themeFill="background1"/>
        </w:rPr>
        <w:t>8</w:t>
      </w:r>
      <w:r w:rsidR="00983827" w:rsidRPr="00983827">
        <w:rPr>
          <w:rFonts w:ascii="AvantGarde Bk BT" w:hAnsi="AvantGarde Bk BT"/>
          <w:sz w:val="22"/>
          <w:szCs w:val="22"/>
          <w:shd w:val="clear" w:color="auto" w:fill="FFFFFF" w:themeFill="background1"/>
        </w:rPr>
        <w:t xml:space="preserve"> U</w:t>
      </w:r>
      <w:r w:rsidR="008F74E2" w:rsidRPr="00983827">
        <w:rPr>
          <w:rFonts w:ascii="AvantGarde Bk BT" w:hAnsi="AvantGarde Bk BT"/>
          <w:sz w:val="22"/>
          <w:szCs w:val="22"/>
          <w:shd w:val="clear" w:color="auto" w:fill="FFFFFF" w:themeFill="background1"/>
        </w:rPr>
        <w:t xml:space="preserve">nidades de </w:t>
      </w:r>
      <w:r w:rsidR="00983827" w:rsidRPr="00983827">
        <w:rPr>
          <w:rFonts w:ascii="AvantGarde Bk BT" w:hAnsi="AvantGarde Bk BT"/>
          <w:sz w:val="22"/>
          <w:szCs w:val="22"/>
          <w:shd w:val="clear" w:color="auto" w:fill="FFFFFF" w:themeFill="background1"/>
        </w:rPr>
        <w:t>M</w:t>
      </w:r>
      <w:r w:rsidR="008F74E2" w:rsidRPr="00983827">
        <w:rPr>
          <w:rFonts w:ascii="AvantGarde Bk BT" w:hAnsi="AvantGarde Bk BT"/>
          <w:sz w:val="22"/>
          <w:szCs w:val="22"/>
          <w:shd w:val="clear" w:color="auto" w:fill="FFFFFF" w:themeFill="background1"/>
        </w:rPr>
        <w:t xml:space="preserve">edida y </w:t>
      </w:r>
      <w:r w:rsidR="00983827" w:rsidRPr="00983827">
        <w:rPr>
          <w:rFonts w:ascii="AvantGarde Bk BT" w:hAnsi="AvantGarde Bk BT"/>
          <w:sz w:val="22"/>
          <w:szCs w:val="22"/>
          <w:shd w:val="clear" w:color="auto" w:fill="FFFFFF" w:themeFill="background1"/>
        </w:rPr>
        <w:t>A</w:t>
      </w:r>
      <w:r w:rsidR="008F74E2" w:rsidRPr="00983827">
        <w:rPr>
          <w:rFonts w:ascii="AvantGarde Bk BT" w:hAnsi="AvantGarde Bk BT"/>
          <w:sz w:val="22"/>
          <w:szCs w:val="22"/>
          <w:shd w:val="clear" w:color="auto" w:fill="FFFFFF" w:themeFill="background1"/>
        </w:rPr>
        <w:t xml:space="preserve">ctualización </w:t>
      </w:r>
      <w:r w:rsidR="00983827" w:rsidRPr="00983827">
        <w:rPr>
          <w:rFonts w:ascii="AvantGarde Bk BT" w:hAnsi="AvantGarde Bk BT"/>
          <w:sz w:val="22"/>
          <w:szCs w:val="22"/>
          <w:shd w:val="clear" w:color="auto" w:fill="FFFFFF" w:themeFill="background1"/>
        </w:rPr>
        <w:t xml:space="preserve">(UMAS) </w:t>
      </w:r>
      <w:r w:rsidR="00096AC5" w:rsidRPr="00983827">
        <w:rPr>
          <w:rFonts w:ascii="AvantGarde Bk BT" w:hAnsi="AvantGarde Bk BT"/>
          <w:sz w:val="22"/>
          <w:szCs w:val="22"/>
          <w:shd w:val="clear" w:color="auto" w:fill="FFFFFF" w:themeFill="background1"/>
        </w:rPr>
        <w:t>diarios</w:t>
      </w:r>
      <w:r w:rsidR="00983827" w:rsidRPr="00983827">
        <w:rPr>
          <w:rFonts w:ascii="AvantGarde Bk BT" w:hAnsi="AvantGarde Bk BT"/>
          <w:sz w:val="22"/>
          <w:szCs w:val="22"/>
          <w:shd w:val="clear" w:color="auto" w:fill="FFFFFF" w:themeFill="background1"/>
        </w:rPr>
        <w:t>; el d</w:t>
      </w:r>
      <w:r w:rsidR="008F74E2" w:rsidRPr="00983827">
        <w:rPr>
          <w:rFonts w:ascii="AvantGarde Bk BT" w:hAnsi="AvantGarde Bk BT"/>
          <w:sz w:val="22"/>
          <w:szCs w:val="22"/>
          <w:shd w:val="clear" w:color="auto" w:fill="FFFFFF" w:themeFill="background1"/>
        </w:rPr>
        <w:t xml:space="preserve">e inscripción </w:t>
      </w:r>
      <w:r w:rsidR="00173F1B" w:rsidRPr="00983827">
        <w:rPr>
          <w:rFonts w:ascii="AvantGarde Bk BT" w:hAnsi="AvantGarde Bk BT"/>
          <w:sz w:val="22"/>
          <w:szCs w:val="22"/>
          <w:shd w:val="clear" w:color="auto" w:fill="FFFFFF" w:themeFill="background1"/>
        </w:rPr>
        <w:t>a la modalidad educativa</w:t>
      </w:r>
      <w:r w:rsidR="00983827" w:rsidRPr="00983827">
        <w:rPr>
          <w:rFonts w:ascii="AvantGarde Bk BT" w:hAnsi="AvantGarde Bk BT"/>
          <w:sz w:val="22"/>
          <w:szCs w:val="22"/>
          <w:shd w:val="clear" w:color="auto" w:fill="FFFFFF" w:themeFill="background1"/>
        </w:rPr>
        <w:t>,</w:t>
      </w:r>
      <w:r w:rsidR="00173F1B" w:rsidRPr="00983827">
        <w:rPr>
          <w:rFonts w:ascii="AvantGarde Bk BT" w:hAnsi="AvantGarde Bk BT"/>
          <w:sz w:val="22"/>
          <w:szCs w:val="22"/>
          <w:shd w:val="clear" w:color="auto" w:fill="FFFFFF" w:themeFill="background1"/>
        </w:rPr>
        <w:t xml:space="preserve"> por ciclo escolar será de </w:t>
      </w:r>
      <w:r w:rsidR="00556DDE" w:rsidRPr="00983827">
        <w:rPr>
          <w:rFonts w:ascii="AvantGarde Bk BT" w:hAnsi="AvantGarde Bk BT"/>
          <w:sz w:val="22"/>
          <w:szCs w:val="22"/>
          <w:shd w:val="clear" w:color="auto" w:fill="FFFFFF" w:themeFill="background1"/>
        </w:rPr>
        <w:t>8</w:t>
      </w:r>
      <w:r w:rsidR="00983827" w:rsidRPr="00983827">
        <w:rPr>
          <w:rFonts w:ascii="AvantGarde Bk BT" w:hAnsi="AvantGarde Bk BT"/>
          <w:sz w:val="22"/>
          <w:szCs w:val="22"/>
          <w:shd w:val="clear" w:color="auto" w:fill="FFFFFF" w:themeFill="background1"/>
        </w:rPr>
        <w:t xml:space="preserve"> U</w:t>
      </w:r>
      <w:r w:rsidR="008F74E2" w:rsidRPr="00983827">
        <w:rPr>
          <w:rFonts w:ascii="AvantGarde Bk BT" w:hAnsi="AvantGarde Bk BT"/>
          <w:sz w:val="22"/>
          <w:szCs w:val="22"/>
          <w:shd w:val="clear" w:color="auto" w:fill="FFFFFF" w:themeFill="background1"/>
        </w:rPr>
        <w:t xml:space="preserve">nidades de </w:t>
      </w:r>
      <w:r w:rsidR="00983827" w:rsidRPr="00983827">
        <w:rPr>
          <w:rFonts w:ascii="AvantGarde Bk BT" w:hAnsi="AvantGarde Bk BT"/>
          <w:sz w:val="22"/>
          <w:szCs w:val="22"/>
          <w:shd w:val="clear" w:color="auto" w:fill="FFFFFF" w:themeFill="background1"/>
        </w:rPr>
        <w:t>M</w:t>
      </w:r>
      <w:r w:rsidR="008F74E2" w:rsidRPr="00983827">
        <w:rPr>
          <w:rFonts w:ascii="AvantGarde Bk BT" w:hAnsi="AvantGarde Bk BT"/>
          <w:sz w:val="22"/>
          <w:szCs w:val="22"/>
          <w:shd w:val="clear" w:color="auto" w:fill="FFFFFF" w:themeFill="background1"/>
        </w:rPr>
        <w:t xml:space="preserve">edida y </w:t>
      </w:r>
      <w:r w:rsidR="00983827" w:rsidRPr="00983827">
        <w:rPr>
          <w:rFonts w:ascii="AvantGarde Bk BT" w:hAnsi="AvantGarde Bk BT"/>
          <w:sz w:val="22"/>
          <w:szCs w:val="22"/>
          <w:shd w:val="clear" w:color="auto" w:fill="FFFFFF" w:themeFill="background1"/>
        </w:rPr>
        <w:t>A</w:t>
      </w:r>
      <w:r w:rsidR="008F74E2" w:rsidRPr="00983827">
        <w:rPr>
          <w:rFonts w:ascii="AvantGarde Bk BT" w:hAnsi="AvantGarde Bk BT"/>
          <w:sz w:val="22"/>
          <w:szCs w:val="22"/>
          <w:shd w:val="clear" w:color="auto" w:fill="FFFFFF" w:themeFill="background1"/>
        </w:rPr>
        <w:t>ctualización</w:t>
      </w:r>
      <w:r w:rsidR="00983827" w:rsidRPr="00983827">
        <w:rPr>
          <w:rFonts w:ascii="AvantGarde Bk BT" w:hAnsi="AvantGarde Bk BT"/>
          <w:sz w:val="22"/>
          <w:szCs w:val="22"/>
          <w:shd w:val="clear" w:color="auto" w:fill="FFFFFF" w:themeFill="background1"/>
        </w:rPr>
        <w:t xml:space="preserve">(UMAS) </w:t>
      </w:r>
      <w:r w:rsidR="00EC27B8" w:rsidRPr="00983827">
        <w:rPr>
          <w:rFonts w:ascii="AvantGarde Bk BT" w:hAnsi="AvantGarde Bk BT"/>
          <w:sz w:val="22"/>
          <w:szCs w:val="22"/>
          <w:shd w:val="clear" w:color="auto" w:fill="FFFFFF" w:themeFill="background1"/>
        </w:rPr>
        <w:t>diari</w:t>
      </w:r>
      <w:r w:rsidR="00983827" w:rsidRPr="00983827">
        <w:rPr>
          <w:rFonts w:ascii="AvantGarde Bk BT" w:hAnsi="AvantGarde Bk BT"/>
          <w:sz w:val="22"/>
          <w:szCs w:val="22"/>
          <w:shd w:val="clear" w:color="auto" w:fill="FFFFFF" w:themeFill="background1"/>
        </w:rPr>
        <w:t>o</w:t>
      </w:r>
      <w:r w:rsidR="00EC27B8" w:rsidRPr="00983827">
        <w:rPr>
          <w:rFonts w:ascii="AvantGarde Bk BT" w:hAnsi="AvantGarde Bk BT"/>
          <w:sz w:val="22"/>
          <w:szCs w:val="22"/>
          <w:shd w:val="clear" w:color="auto" w:fill="FFFFFF" w:themeFill="background1"/>
        </w:rPr>
        <w:t>s</w:t>
      </w:r>
      <w:r w:rsidR="00983827" w:rsidRPr="00983827">
        <w:rPr>
          <w:rFonts w:ascii="AvantGarde Bk BT" w:hAnsi="AvantGarde Bk BT"/>
          <w:sz w:val="22"/>
          <w:szCs w:val="22"/>
          <w:shd w:val="clear" w:color="auto" w:fill="FFFFFF" w:themeFill="background1"/>
        </w:rPr>
        <w:t xml:space="preserve"> y </w:t>
      </w:r>
      <w:r w:rsidR="008F74E2" w:rsidRPr="00983827">
        <w:rPr>
          <w:rFonts w:ascii="AvantGarde Bk BT" w:hAnsi="AvantGarde Bk BT"/>
          <w:sz w:val="22"/>
          <w:szCs w:val="22"/>
          <w:shd w:val="clear" w:color="auto" w:fill="FFFFFF" w:themeFill="background1"/>
        </w:rPr>
        <w:t>por cada unidad de aprendizaje</w:t>
      </w:r>
      <w:r w:rsidR="00983827" w:rsidRPr="00983827">
        <w:rPr>
          <w:rFonts w:ascii="AvantGarde Bk BT" w:hAnsi="AvantGarde Bk BT"/>
          <w:sz w:val="22"/>
          <w:szCs w:val="22"/>
          <w:shd w:val="clear" w:color="auto" w:fill="FFFFFF" w:themeFill="background1"/>
        </w:rPr>
        <w:t>,</w:t>
      </w:r>
      <w:r w:rsidR="008F74E2" w:rsidRPr="00983827">
        <w:rPr>
          <w:rFonts w:ascii="AvantGarde Bk BT" w:hAnsi="AvantGarde Bk BT"/>
          <w:sz w:val="22"/>
          <w:szCs w:val="22"/>
          <w:shd w:val="clear" w:color="auto" w:fill="FFFFFF" w:themeFill="background1"/>
        </w:rPr>
        <w:t xml:space="preserve"> </w:t>
      </w:r>
      <w:r w:rsidR="00173F1B" w:rsidRPr="00983827">
        <w:rPr>
          <w:rFonts w:ascii="AvantGarde Bk BT" w:hAnsi="AvantGarde Bk BT"/>
          <w:sz w:val="22"/>
          <w:szCs w:val="22"/>
          <w:shd w:val="clear" w:color="auto" w:fill="FFFFFF" w:themeFill="background1"/>
        </w:rPr>
        <w:t xml:space="preserve">será </w:t>
      </w:r>
      <w:r w:rsidR="00983827" w:rsidRPr="00983827">
        <w:rPr>
          <w:rFonts w:ascii="AvantGarde Bk BT" w:hAnsi="AvantGarde Bk BT"/>
          <w:sz w:val="22"/>
          <w:szCs w:val="22"/>
          <w:shd w:val="clear" w:color="auto" w:fill="FFFFFF" w:themeFill="background1"/>
        </w:rPr>
        <w:t xml:space="preserve">de </w:t>
      </w:r>
      <w:r w:rsidR="00556DDE" w:rsidRPr="00983827">
        <w:rPr>
          <w:rFonts w:ascii="AvantGarde Bk BT" w:hAnsi="AvantGarde Bk BT"/>
          <w:sz w:val="22"/>
          <w:szCs w:val="22"/>
          <w:shd w:val="clear" w:color="auto" w:fill="FFFFFF" w:themeFill="background1"/>
        </w:rPr>
        <w:t xml:space="preserve">2 </w:t>
      </w:r>
      <w:r w:rsidR="00983827" w:rsidRPr="00983827">
        <w:rPr>
          <w:rFonts w:ascii="AvantGarde Bk BT" w:hAnsi="AvantGarde Bk BT"/>
          <w:sz w:val="22"/>
          <w:szCs w:val="22"/>
          <w:shd w:val="clear" w:color="auto" w:fill="FFFFFF" w:themeFill="background1"/>
        </w:rPr>
        <w:t>U</w:t>
      </w:r>
      <w:r w:rsidR="008F74E2" w:rsidRPr="00983827">
        <w:rPr>
          <w:rFonts w:ascii="AvantGarde Bk BT" w:hAnsi="AvantGarde Bk BT"/>
          <w:sz w:val="22"/>
          <w:szCs w:val="22"/>
          <w:shd w:val="clear" w:color="auto" w:fill="FFFFFF" w:themeFill="background1"/>
        </w:rPr>
        <w:t xml:space="preserve">nidades de </w:t>
      </w:r>
      <w:r w:rsidR="00983827" w:rsidRPr="00983827">
        <w:rPr>
          <w:rFonts w:ascii="AvantGarde Bk BT" w:hAnsi="AvantGarde Bk BT"/>
          <w:sz w:val="22"/>
          <w:szCs w:val="22"/>
          <w:shd w:val="clear" w:color="auto" w:fill="FFFFFF" w:themeFill="background1"/>
        </w:rPr>
        <w:t>M</w:t>
      </w:r>
      <w:r w:rsidR="008F74E2" w:rsidRPr="00983827">
        <w:rPr>
          <w:rFonts w:ascii="AvantGarde Bk BT" w:hAnsi="AvantGarde Bk BT"/>
          <w:sz w:val="22"/>
          <w:szCs w:val="22"/>
          <w:shd w:val="clear" w:color="auto" w:fill="FFFFFF" w:themeFill="background1"/>
        </w:rPr>
        <w:t xml:space="preserve">edida y </w:t>
      </w:r>
      <w:r w:rsidR="00983827" w:rsidRPr="00983827">
        <w:rPr>
          <w:rFonts w:ascii="AvantGarde Bk BT" w:hAnsi="AvantGarde Bk BT"/>
          <w:sz w:val="22"/>
          <w:szCs w:val="22"/>
          <w:shd w:val="clear" w:color="auto" w:fill="FFFFFF" w:themeFill="background1"/>
        </w:rPr>
        <w:t>A</w:t>
      </w:r>
      <w:r w:rsidR="008F74E2" w:rsidRPr="00983827">
        <w:rPr>
          <w:rFonts w:ascii="AvantGarde Bk BT" w:hAnsi="AvantGarde Bk BT"/>
          <w:sz w:val="22"/>
          <w:szCs w:val="22"/>
          <w:shd w:val="clear" w:color="auto" w:fill="FFFFFF" w:themeFill="background1"/>
        </w:rPr>
        <w:t xml:space="preserve">ctualización </w:t>
      </w:r>
      <w:r w:rsidR="00983827" w:rsidRPr="00983827">
        <w:rPr>
          <w:rFonts w:ascii="AvantGarde Bk BT" w:hAnsi="AvantGarde Bk BT"/>
          <w:sz w:val="22"/>
          <w:szCs w:val="22"/>
          <w:shd w:val="clear" w:color="auto" w:fill="FFFFFF" w:themeFill="background1"/>
        </w:rPr>
        <w:t>(UMAS</w:t>
      </w:r>
      <w:r w:rsidR="00D26D04">
        <w:rPr>
          <w:rFonts w:ascii="AvantGarde Bk BT" w:hAnsi="AvantGarde Bk BT"/>
          <w:sz w:val="22"/>
          <w:szCs w:val="22"/>
          <w:shd w:val="clear" w:color="auto" w:fill="FFFFFF" w:themeFill="background1"/>
        </w:rPr>
        <w:t>)</w:t>
      </w:r>
      <w:r w:rsidR="00983827" w:rsidRPr="00983827">
        <w:rPr>
          <w:rFonts w:ascii="AvantGarde Bk BT" w:hAnsi="AvantGarde Bk BT"/>
          <w:sz w:val="22"/>
          <w:szCs w:val="22"/>
          <w:shd w:val="clear" w:color="auto" w:fill="FFFFFF" w:themeFill="background1"/>
        </w:rPr>
        <w:t xml:space="preserve"> </w:t>
      </w:r>
      <w:r w:rsidR="00E936C6" w:rsidRPr="00983827">
        <w:rPr>
          <w:rFonts w:ascii="AvantGarde Bk BT" w:hAnsi="AvantGarde Bk BT"/>
          <w:sz w:val="22"/>
          <w:szCs w:val="22"/>
          <w:shd w:val="clear" w:color="auto" w:fill="FFFFFF" w:themeFill="background1"/>
        </w:rPr>
        <w:t>diarios</w:t>
      </w:r>
      <w:r w:rsidR="008F74E2" w:rsidRPr="00983827">
        <w:rPr>
          <w:rFonts w:ascii="AvantGarde Bk BT" w:hAnsi="AvantGarde Bk BT"/>
          <w:sz w:val="22"/>
          <w:szCs w:val="22"/>
          <w:shd w:val="clear" w:color="auto" w:fill="FFFFFF" w:themeFill="background1"/>
        </w:rPr>
        <w:t>; además, deberá cubrir los aranceles de acuerdo a la normatividad universitaria vigente.</w:t>
      </w:r>
    </w:p>
    <w:p w14:paraId="3AFB3938" w14:textId="77777777" w:rsidR="00DA00C0" w:rsidRPr="00CA5ADA" w:rsidRDefault="00DA00C0" w:rsidP="000270CA">
      <w:pPr>
        <w:pStyle w:val="Sinespaciado"/>
        <w:jc w:val="both"/>
        <w:rPr>
          <w:rFonts w:ascii="AvantGarde Bk BT" w:hAnsi="AvantGarde Bk BT" w:cs="Arial"/>
          <w:noProof w:val="0"/>
          <w:spacing w:val="0"/>
          <w:sz w:val="22"/>
          <w:szCs w:val="22"/>
          <w:lang w:eastAsia="es-MX"/>
        </w:rPr>
      </w:pPr>
    </w:p>
    <w:p w14:paraId="3AFE5895" w14:textId="4881B663" w:rsidR="008F74E2" w:rsidRPr="00CA5ADA" w:rsidRDefault="007A7F27" w:rsidP="008F74E2">
      <w:pPr>
        <w:pStyle w:val="Textoindependiente"/>
        <w:rPr>
          <w:rFonts w:ascii="AvantGarde Bk BT" w:hAnsi="AvantGarde Bk BT" w:cs="Arial"/>
          <w:szCs w:val="22"/>
          <w:lang w:val="es-MX" w:eastAsia="es-MX"/>
        </w:rPr>
      </w:pPr>
      <w:r w:rsidRPr="00CA5ADA">
        <w:rPr>
          <w:rFonts w:ascii="AvantGarde Bk BT" w:hAnsi="AvantGarde Bk BT"/>
          <w:b/>
          <w:szCs w:val="22"/>
        </w:rPr>
        <w:t xml:space="preserve">DÉCIMO </w:t>
      </w:r>
      <w:r w:rsidR="007B2DF0" w:rsidRPr="00CA5ADA">
        <w:rPr>
          <w:rFonts w:ascii="AvantGarde Bk BT" w:hAnsi="AvantGarde Bk BT"/>
          <w:b/>
          <w:szCs w:val="22"/>
        </w:rPr>
        <w:t>SEGUNDO</w:t>
      </w:r>
      <w:r w:rsidRPr="00CA5ADA">
        <w:rPr>
          <w:rFonts w:ascii="AvantGarde Bk BT" w:hAnsi="AvantGarde Bk BT"/>
          <w:b/>
          <w:szCs w:val="22"/>
        </w:rPr>
        <w:t xml:space="preserve">. </w:t>
      </w:r>
      <w:r w:rsidR="008F74E2" w:rsidRPr="00CA5ADA">
        <w:rPr>
          <w:rFonts w:ascii="AvantGarde Bk BT" w:hAnsi="AvantGarde Bk BT" w:cs="Arial"/>
          <w:szCs w:val="22"/>
          <w:lang w:val="es-MX" w:eastAsia="es-MX"/>
        </w:rPr>
        <w:t>El costo de operación e implementación de este programa educativo, incluyendo los eventuales nombramientos de cualquier tipo, no implicará incremento al techo presupuestal actual del Centro Universitario de Ciencias de la Salud, por lo que deberá ser sufragado con ingresos que el Centro obtenga.</w:t>
      </w:r>
    </w:p>
    <w:p w14:paraId="3C68F271" w14:textId="462E22C2" w:rsidR="00CA5ADA" w:rsidRDefault="00CA5ADA">
      <w:pPr>
        <w:spacing w:after="200" w:line="276" w:lineRule="auto"/>
        <w:rPr>
          <w:rFonts w:ascii="AvantGarde Bk BT" w:hAnsi="AvantGarde Bk BT"/>
          <w:sz w:val="22"/>
          <w:szCs w:val="22"/>
        </w:rPr>
      </w:pPr>
      <w:r>
        <w:rPr>
          <w:rFonts w:ascii="AvantGarde Bk BT" w:hAnsi="AvantGarde Bk BT"/>
          <w:sz w:val="22"/>
          <w:szCs w:val="22"/>
        </w:rPr>
        <w:br w:type="page"/>
      </w:r>
    </w:p>
    <w:p w14:paraId="0F1A4706" w14:textId="62572E48" w:rsidR="00864BCB" w:rsidRPr="00CA5ADA" w:rsidRDefault="007A7F27" w:rsidP="00864BCB">
      <w:pPr>
        <w:autoSpaceDE w:val="0"/>
        <w:autoSpaceDN w:val="0"/>
        <w:adjustRightInd w:val="0"/>
        <w:jc w:val="both"/>
        <w:rPr>
          <w:rFonts w:ascii="AvantGarde Bk BT" w:hAnsi="AvantGarde Bk BT"/>
          <w:sz w:val="22"/>
          <w:szCs w:val="22"/>
        </w:rPr>
      </w:pPr>
      <w:r w:rsidRPr="00CA5ADA">
        <w:rPr>
          <w:rFonts w:ascii="AvantGarde Bk BT" w:hAnsi="AvantGarde Bk BT"/>
          <w:b/>
          <w:sz w:val="22"/>
          <w:szCs w:val="22"/>
        </w:rPr>
        <w:lastRenderedPageBreak/>
        <w:t xml:space="preserve">DÉCIMO </w:t>
      </w:r>
      <w:r w:rsidR="00DC1022" w:rsidRPr="00CA5ADA">
        <w:rPr>
          <w:rFonts w:ascii="AvantGarde Bk BT" w:hAnsi="AvantGarde Bk BT"/>
          <w:b/>
          <w:sz w:val="22"/>
          <w:szCs w:val="22"/>
        </w:rPr>
        <w:t>TERCERO</w:t>
      </w:r>
      <w:r w:rsidRPr="00CA5ADA">
        <w:rPr>
          <w:rFonts w:ascii="AvantGarde Bk BT" w:hAnsi="AvantGarde Bk BT"/>
          <w:b/>
          <w:sz w:val="22"/>
          <w:szCs w:val="22"/>
        </w:rPr>
        <w:t xml:space="preserve">. </w:t>
      </w:r>
      <w:r w:rsidR="002E22F4" w:rsidRPr="00CA5ADA">
        <w:rPr>
          <w:rFonts w:ascii="AvantGarde Bk BT" w:hAnsi="AvantGarde Bk BT"/>
          <w:sz w:val="22"/>
          <w:szCs w:val="22"/>
        </w:rPr>
        <w:t>Ejecútese el presente dictamen en los términos de la fracción II</w:t>
      </w:r>
      <w:r w:rsidR="00F47466" w:rsidRPr="00CA5ADA">
        <w:rPr>
          <w:rFonts w:ascii="AvantGarde Bk BT" w:hAnsi="AvantGarde Bk BT"/>
          <w:sz w:val="22"/>
          <w:szCs w:val="22"/>
        </w:rPr>
        <w:t>, primero párrafo,</w:t>
      </w:r>
      <w:r w:rsidR="002E22F4" w:rsidRPr="00CA5ADA">
        <w:rPr>
          <w:rFonts w:ascii="AvantGarde Bk BT" w:hAnsi="AvantGarde Bk BT"/>
          <w:sz w:val="22"/>
          <w:szCs w:val="22"/>
        </w:rPr>
        <w:t xml:space="preserve"> del artículo 35 de la Ley Orgánica de la Universidad de Guadalajara.</w:t>
      </w:r>
    </w:p>
    <w:p w14:paraId="58B4CA9E" w14:textId="69FCF7E4" w:rsidR="00C4543B" w:rsidRPr="00CA5ADA" w:rsidRDefault="00C4543B" w:rsidP="00864BCB">
      <w:pPr>
        <w:autoSpaceDE w:val="0"/>
        <w:autoSpaceDN w:val="0"/>
        <w:adjustRightInd w:val="0"/>
        <w:jc w:val="both"/>
        <w:rPr>
          <w:rFonts w:ascii="AvantGarde Bk BT" w:hAnsi="AvantGarde Bk BT"/>
          <w:sz w:val="22"/>
          <w:szCs w:val="22"/>
        </w:rPr>
      </w:pPr>
    </w:p>
    <w:p w14:paraId="4F2D3D15" w14:textId="31124775" w:rsidR="00357220" w:rsidRPr="00CA5ADA" w:rsidRDefault="00357220" w:rsidP="00C91F81">
      <w:pPr>
        <w:jc w:val="center"/>
        <w:rPr>
          <w:rFonts w:ascii="AvantGarde Bk BT" w:hAnsi="AvantGarde Bk BT"/>
          <w:b/>
          <w:sz w:val="22"/>
          <w:szCs w:val="22"/>
          <w:lang w:val="pt-PT"/>
        </w:rPr>
      </w:pPr>
      <w:r w:rsidRPr="00CA5ADA">
        <w:rPr>
          <w:rFonts w:ascii="AvantGarde Bk BT" w:hAnsi="AvantGarde Bk BT"/>
          <w:b/>
          <w:sz w:val="22"/>
          <w:szCs w:val="22"/>
          <w:lang w:val="pt-PT"/>
        </w:rPr>
        <w:t>A t e n t a m e n t e</w:t>
      </w:r>
    </w:p>
    <w:p w14:paraId="158D2C38" w14:textId="77777777" w:rsidR="00357220" w:rsidRPr="00CA5ADA" w:rsidRDefault="00357220" w:rsidP="00C91F81">
      <w:pPr>
        <w:jc w:val="center"/>
        <w:rPr>
          <w:rFonts w:ascii="AvantGarde Bk BT" w:hAnsi="AvantGarde Bk BT"/>
          <w:b/>
          <w:sz w:val="22"/>
          <w:szCs w:val="22"/>
        </w:rPr>
      </w:pPr>
      <w:r w:rsidRPr="00CA5ADA">
        <w:rPr>
          <w:rFonts w:ascii="AvantGarde Bk BT" w:hAnsi="AvantGarde Bk BT"/>
          <w:b/>
          <w:sz w:val="22"/>
          <w:szCs w:val="22"/>
        </w:rPr>
        <w:t>"PIENSA Y TRABAJA"</w:t>
      </w:r>
    </w:p>
    <w:p w14:paraId="63E625CD" w14:textId="475A8CEC" w:rsidR="00357220" w:rsidRPr="00CA5ADA" w:rsidRDefault="00CA5ADA" w:rsidP="00C91F81">
      <w:pPr>
        <w:jc w:val="center"/>
        <w:rPr>
          <w:rFonts w:ascii="AvantGarde Bk BT" w:hAnsi="AvantGarde Bk BT"/>
          <w:sz w:val="22"/>
          <w:szCs w:val="22"/>
        </w:rPr>
      </w:pPr>
      <w:r>
        <w:rPr>
          <w:rFonts w:ascii="AvantGarde Bk BT" w:hAnsi="AvantGarde Bk BT"/>
          <w:sz w:val="22"/>
          <w:szCs w:val="22"/>
        </w:rPr>
        <w:t xml:space="preserve">Guadalajara, Jal., 08 </w:t>
      </w:r>
      <w:r w:rsidR="000379C5" w:rsidRPr="00CA5ADA">
        <w:rPr>
          <w:rFonts w:ascii="AvantGarde Bk BT" w:hAnsi="AvantGarde Bk BT"/>
          <w:sz w:val="22"/>
          <w:szCs w:val="22"/>
        </w:rPr>
        <w:t xml:space="preserve">de </w:t>
      </w:r>
      <w:r w:rsidR="00322F6F" w:rsidRPr="00CA5ADA">
        <w:rPr>
          <w:rFonts w:ascii="AvantGarde Bk BT" w:hAnsi="AvantGarde Bk BT"/>
          <w:sz w:val="22"/>
          <w:szCs w:val="22"/>
        </w:rPr>
        <w:t>marzo</w:t>
      </w:r>
      <w:r w:rsidR="00B215F3" w:rsidRPr="00CA5ADA">
        <w:rPr>
          <w:rFonts w:ascii="AvantGarde Bk BT" w:hAnsi="AvantGarde Bk BT"/>
          <w:sz w:val="22"/>
          <w:szCs w:val="22"/>
        </w:rPr>
        <w:t xml:space="preserve"> de 2019</w:t>
      </w:r>
    </w:p>
    <w:p w14:paraId="0F4511ED" w14:textId="5D0CB3FB" w:rsidR="00357220" w:rsidRPr="00CA5ADA" w:rsidRDefault="00357220" w:rsidP="00C91F81">
      <w:pPr>
        <w:jc w:val="center"/>
        <w:rPr>
          <w:rFonts w:ascii="AvantGarde Bk BT" w:hAnsi="AvantGarde Bk BT"/>
          <w:sz w:val="22"/>
          <w:szCs w:val="22"/>
        </w:rPr>
      </w:pPr>
      <w:r w:rsidRPr="00CA5ADA">
        <w:rPr>
          <w:rFonts w:ascii="AvantGarde Bk BT" w:hAnsi="AvantGarde Bk BT"/>
          <w:sz w:val="22"/>
          <w:szCs w:val="22"/>
        </w:rPr>
        <w:t xml:space="preserve">Comisiones Permanentes de Educación y </w:t>
      </w:r>
      <w:r w:rsidR="00A96473" w:rsidRPr="00CA5ADA">
        <w:rPr>
          <w:rFonts w:ascii="AvantGarde Bk BT" w:hAnsi="AvantGarde Bk BT"/>
          <w:sz w:val="22"/>
          <w:szCs w:val="22"/>
        </w:rPr>
        <w:t xml:space="preserve">de </w:t>
      </w:r>
      <w:r w:rsidRPr="00CA5ADA">
        <w:rPr>
          <w:rFonts w:ascii="AvantGarde Bk BT" w:hAnsi="AvantGarde Bk BT"/>
          <w:sz w:val="22"/>
          <w:szCs w:val="22"/>
        </w:rPr>
        <w:t>Hacienda</w:t>
      </w:r>
    </w:p>
    <w:p w14:paraId="67CD6C84" w14:textId="77777777" w:rsidR="00357220" w:rsidRPr="00CA5ADA" w:rsidRDefault="00357220" w:rsidP="00C91F81">
      <w:pPr>
        <w:jc w:val="center"/>
        <w:rPr>
          <w:rFonts w:ascii="AvantGarde Bk BT" w:hAnsi="AvantGarde Bk BT"/>
          <w:bCs/>
          <w:sz w:val="22"/>
          <w:szCs w:val="22"/>
        </w:rPr>
      </w:pPr>
    </w:p>
    <w:p w14:paraId="04EF817D" w14:textId="77777777" w:rsidR="003C420A" w:rsidRDefault="003C420A" w:rsidP="00C91F81">
      <w:pPr>
        <w:jc w:val="center"/>
        <w:rPr>
          <w:rFonts w:ascii="AvantGarde Bk BT" w:hAnsi="AvantGarde Bk BT"/>
          <w:bCs/>
          <w:sz w:val="22"/>
          <w:szCs w:val="22"/>
        </w:rPr>
      </w:pPr>
    </w:p>
    <w:p w14:paraId="73A7BD66" w14:textId="77777777" w:rsidR="00CA5ADA" w:rsidRPr="00CA5ADA" w:rsidRDefault="00CA5ADA" w:rsidP="00C91F81">
      <w:pPr>
        <w:jc w:val="center"/>
        <w:rPr>
          <w:rFonts w:ascii="AvantGarde Bk BT" w:hAnsi="AvantGarde Bk BT"/>
          <w:bCs/>
          <w:sz w:val="22"/>
          <w:szCs w:val="22"/>
        </w:rPr>
      </w:pPr>
    </w:p>
    <w:p w14:paraId="0B2DE3B5" w14:textId="38E60C56" w:rsidR="00357220" w:rsidRPr="00CA5ADA" w:rsidRDefault="000379C5" w:rsidP="00C91F81">
      <w:pPr>
        <w:jc w:val="center"/>
        <w:rPr>
          <w:rFonts w:ascii="AvantGarde Bk BT" w:hAnsi="AvantGarde Bk BT"/>
          <w:b/>
          <w:spacing w:val="-3"/>
          <w:sz w:val="22"/>
          <w:szCs w:val="22"/>
        </w:rPr>
      </w:pPr>
      <w:r w:rsidRPr="00CA5ADA">
        <w:rPr>
          <w:rFonts w:ascii="AvantGarde Bk BT" w:hAnsi="AvantGarde Bk BT"/>
          <w:b/>
          <w:spacing w:val="-3"/>
          <w:sz w:val="22"/>
          <w:szCs w:val="22"/>
        </w:rPr>
        <w:t xml:space="preserve">Dr. Miguel Ángel Navarro </w:t>
      </w:r>
      <w:proofErr w:type="spellStart"/>
      <w:r w:rsidRPr="00CA5ADA">
        <w:rPr>
          <w:rFonts w:ascii="AvantGarde Bk BT" w:hAnsi="AvantGarde Bk BT"/>
          <w:b/>
          <w:spacing w:val="-3"/>
          <w:sz w:val="22"/>
          <w:szCs w:val="22"/>
        </w:rPr>
        <w:t>Navarro</w:t>
      </w:r>
      <w:proofErr w:type="spellEnd"/>
    </w:p>
    <w:p w14:paraId="7A853FF6" w14:textId="77777777" w:rsidR="00357220" w:rsidRPr="00CA5ADA" w:rsidRDefault="00357220" w:rsidP="00C91F81">
      <w:pPr>
        <w:jc w:val="center"/>
        <w:rPr>
          <w:rFonts w:ascii="AvantGarde Bk BT" w:hAnsi="AvantGarde Bk BT"/>
          <w:spacing w:val="-3"/>
          <w:sz w:val="22"/>
          <w:szCs w:val="22"/>
        </w:rPr>
      </w:pPr>
      <w:r w:rsidRPr="00CA5ADA">
        <w:rPr>
          <w:rFonts w:ascii="AvantGarde Bk BT" w:hAnsi="AvantGarde Bk BT"/>
          <w:spacing w:val="-3"/>
          <w:sz w:val="22"/>
          <w:szCs w:val="22"/>
        </w:rPr>
        <w:t>Presidente</w:t>
      </w:r>
    </w:p>
    <w:p w14:paraId="759FB940" w14:textId="77777777" w:rsidR="00357220" w:rsidRPr="00CA5ADA" w:rsidRDefault="00357220" w:rsidP="00C91F81">
      <w:pPr>
        <w:jc w:val="center"/>
        <w:rPr>
          <w:rFonts w:ascii="AvantGarde Bk BT" w:hAnsi="AvantGarde Bk BT"/>
          <w:spacing w:val="-3"/>
          <w:sz w:val="22"/>
          <w:szCs w:val="22"/>
        </w:rPr>
      </w:pPr>
    </w:p>
    <w:p w14:paraId="3A653CF7" w14:textId="77777777" w:rsidR="00A96473" w:rsidRDefault="00A96473" w:rsidP="00C91F81">
      <w:pPr>
        <w:jc w:val="center"/>
        <w:rPr>
          <w:rFonts w:ascii="AvantGarde Bk BT" w:hAnsi="AvantGarde Bk BT"/>
          <w:spacing w:val="-3"/>
          <w:sz w:val="22"/>
          <w:szCs w:val="22"/>
        </w:rPr>
      </w:pPr>
    </w:p>
    <w:p w14:paraId="0519E393" w14:textId="77777777" w:rsidR="00CA5ADA" w:rsidRPr="00CA5ADA" w:rsidRDefault="00CA5ADA" w:rsidP="00C91F81">
      <w:pPr>
        <w:jc w:val="cente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357220" w:rsidRPr="00CA5ADA" w14:paraId="54EC46E3" w14:textId="77777777" w:rsidTr="0011700F">
        <w:trPr>
          <w:jc w:val="center"/>
        </w:trPr>
        <w:tc>
          <w:tcPr>
            <w:tcW w:w="4791" w:type="dxa"/>
          </w:tcPr>
          <w:p w14:paraId="1716CE35" w14:textId="77777777" w:rsidR="00357220" w:rsidRPr="00CA5ADA" w:rsidRDefault="00357220" w:rsidP="00C91F81">
            <w:pPr>
              <w:jc w:val="center"/>
              <w:rPr>
                <w:rFonts w:ascii="AvantGarde Bk BT" w:hAnsi="AvantGarde Bk BT"/>
                <w:spacing w:val="-3"/>
                <w:sz w:val="22"/>
                <w:szCs w:val="22"/>
              </w:rPr>
            </w:pPr>
            <w:r w:rsidRPr="00CA5ADA">
              <w:rPr>
                <w:rFonts w:ascii="AvantGarde Bk BT" w:hAnsi="AvantGarde Bk BT"/>
                <w:spacing w:val="-3"/>
                <w:sz w:val="22"/>
                <w:szCs w:val="22"/>
              </w:rPr>
              <w:t>Dr. Héctor Raúl Solís Gadea</w:t>
            </w:r>
          </w:p>
          <w:p w14:paraId="60F183A5" w14:textId="77777777" w:rsidR="00357220" w:rsidRPr="00CA5ADA" w:rsidRDefault="00357220" w:rsidP="00C91F81">
            <w:pPr>
              <w:jc w:val="center"/>
              <w:rPr>
                <w:rFonts w:ascii="AvantGarde Bk BT" w:hAnsi="AvantGarde Bk BT"/>
                <w:spacing w:val="-3"/>
                <w:sz w:val="22"/>
                <w:szCs w:val="22"/>
              </w:rPr>
            </w:pPr>
          </w:p>
          <w:p w14:paraId="0EDE502B" w14:textId="77777777" w:rsidR="003C420A" w:rsidRPr="00CA5ADA" w:rsidRDefault="003C420A" w:rsidP="00C91F81">
            <w:pPr>
              <w:jc w:val="center"/>
              <w:rPr>
                <w:rFonts w:ascii="AvantGarde Bk BT" w:hAnsi="AvantGarde Bk BT"/>
                <w:spacing w:val="-3"/>
                <w:sz w:val="22"/>
                <w:szCs w:val="22"/>
              </w:rPr>
            </w:pPr>
          </w:p>
          <w:p w14:paraId="2C543A38" w14:textId="77777777" w:rsidR="00357220" w:rsidRPr="00CA5ADA" w:rsidRDefault="00357220" w:rsidP="00C91F81">
            <w:pPr>
              <w:rPr>
                <w:rFonts w:ascii="AvantGarde Bk BT" w:hAnsi="AvantGarde Bk BT"/>
                <w:spacing w:val="-3"/>
                <w:sz w:val="22"/>
                <w:szCs w:val="22"/>
              </w:rPr>
            </w:pPr>
          </w:p>
        </w:tc>
        <w:tc>
          <w:tcPr>
            <w:tcW w:w="4604" w:type="dxa"/>
          </w:tcPr>
          <w:p w14:paraId="00AF01FF" w14:textId="6D960193" w:rsidR="00357220" w:rsidRPr="00CA5ADA" w:rsidRDefault="00F01C0A" w:rsidP="00F01C0A">
            <w:pPr>
              <w:jc w:val="center"/>
              <w:rPr>
                <w:rFonts w:ascii="AvantGarde Bk BT" w:hAnsi="AvantGarde Bk BT"/>
                <w:spacing w:val="-3"/>
                <w:sz w:val="22"/>
                <w:szCs w:val="22"/>
              </w:rPr>
            </w:pPr>
            <w:r w:rsidRPr="00CA5ADA">
              <w:rPr>
                <w:rFonts w:ascii="AvantGarde Bk BT" w:hAnsi="AvantGarde Bk BT"/>
                <w:spacing w:val="-3"/>
                <w:sz w:val="22"/>
                <w:szCs w:val="22"/>
              </w:rPr>
              <w:t>Dra. Ruth Padilla Muñoz</w:t>
            </w:r>
          </w:p>
        </w:tc>
      </w:tr>
      <w:tr w:rsidR="00357220" w:rsidRPr="00CA5ADA" w14:paraId="6264F254" w14:textId="77777777" w:rsidTr="0011700F">
        <w:trPr>
          <w:jc w:val="center"/>
        </w:trPr>
        <w:tc>
          <w:tcPr>
            <w:tcW w:w="479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357220" w:rsidRPr="00CA5ADA" w14:paraId="071322C6" w14:textId="77777777" w:rsidTr="00106C0B">
              <w:trPr>
                <w:tblCellSpacing w:w="15" w:type="dxa"/>
              </w:trPr>
              <w:tc>
                <w:tcPr>
                  <w:tcW w:w="0" w:type="auto"/>
                  <w:vAlign w:val="center"/>
                </w:tcPr>
                <w:p w14:paraId="0768559A" w14:textId="77777777" w:rsidR="00357220" w:rsidRPr="00CA5ADA" w:rsidRDefault="00357220" w:rsidP="00C91F81">
                  <w:pPr>
                    <w:jc w:val="center"/>
                    <w:rPr>
                      <w:rFonts w:ascii="AvantGarde Bk BT" w:hAnsi="AvantGarde Bk BT"/>
                      <w:spacing w:val="-3"/>
                      <w:sz w:val="22"/>
                      <w:szCs w:val="22"/>
                    </w:rPr>
                  </w:pPr>
                </w:p>
              </w:tc>
              <w:tc>
                <w:tcPr>
                  <w:tcW w:w="4509" w:type="dxa"/>
                  <w:vAlign w:val="center"/>
                </w:tcPr>
                <w:p w14:paraId="48A8996F" w14:textId="79E1C1E9" w:rsidR="00357220" w:rsidRPr="00CA5ADA" w:rsidRDefault="00322F6F" w:rsidP="00C91F81">
                  <w:pPr>
                    <w:jc w:val="center"/>
                    <w:rPr>
                      <w:rFonts w:ascii="AvantGarde Bk BT" w:hAnsi="AvantGarde Bk BT"/>
                      <w:spacing w:val="-3"/>
                      <w:sz w:val="22"/>
                      <w:szCs w:val="22"/>
                    </w:rPr>
                  </w:pPr>
                  <w:r w:rsidRPr="00CA5ADA">
                    <w:rPr>
                      <w:rFonts w:ascii="AvantGarde Bk BT" w:hAnsi="AvantGarde Bk BT"/>
                      <w:spacing w:val="-3"/>
                      <w:sz w:val="22"/>
                      <w:szCs w:val="22"/>
                    </w:rPr>
                    <w:t>Mtro. Guillermo Arturo Gómez Mata</w:t>
                  </w:r>
                </w:p>
              </w:tc>
            </w:tr>
          </w:tbl>
          <w:p w14:paraId="01B64609" w14:textId="77777777" w:rsidR="00357220" w:rsidRPr="00CA5ADA" w:rsidRDefault="00357220" w:rsidP="00C91F81">
            <w:pPr>
              <w:jc w:val="center"/>
              <w:rPr>
                <w:rFonts w:ascii="AvantGarde Bk BT" w:hAnsi="AvantGarde Bk BT"/>
                <w:spacing w:val="-3"/>
                <w:sz w:val="22"/>
                <w:szCs w:val="22"/>
              </w:rPr>
            </w:pPr>
          </w:p>
          <w:p w14:paraId="48A97487" w14:textId="77777777" w:rsidR="003C420A" w:rsidRPr="00CA5ADA" w:rsidRDefault="003C420A" w:rsidP="00C91F81">
            <w:pPr>
              <w:jc w:val="center"/>
              <w:rPr>
                <w:rFonts w:ascii="AvantGarde Bk BT" w:hAnsi="AvantGarde Bk BT"/>
                <w:spacing w:val="-3"/>
                <w:sz w:val="22"/>
                <w:szCs w:val="22"/>
              </w:rPr>
            </w:pPr>
          </w:p>
          <w:p w14:paraId="0429CB8B" w14:textId="77777777" w:rsidR="003C420A" w:rsidRPr="00CA5ADA" w:rsidRDefault="003C420A" w:rsidP="00C91F81">
            <w:pPr>
              <w:jc w:val="center"/>
              <w:rPr>
                <w:rFonts w:ascii="AvantGarde Bk BT" w:hAnsi="AvantGarde Bk BT"/>
                <w:spacing w:val="-3"/>
                <w:sz w:val="22"/>
                <w:szCs w:val="22"/>
              </w:rPr>
            </w:pPr>
          </w:p>
        </w:tc>
        <w:tc>
          <w:tcPr>
            <w:tcW w:w="4604"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357220" w:rsidRPr="00CA5ADA" w14:paraId="398039A5" w14:textId="77777777" w:rsidTr="006D6E83">
              <w:trPr>
                <w:tblCellSpacing w:w="15" w:type="dxa"/>
              </w:trPr>
              <w:tc>
                <w:tcPr>
                  <w:tcW w:w="0" w:type="auto"/>
                  <w:vAlign w:val="center"/>
                  <w:hideMark/>
                </w:tcPr>
                <w:p w14:paraId="52723D28" w14:textId="77777777" w:rsidR="00357220" w:rsidRPr="00CA5ADA" w:rsidRDefault="00357220" w:rsidP="00C91F81">
                  <w:pPr>
                    <w:jc w:val="center"/>
                    <w:rPr>
                      <w:rFonts w:ascii="AvantGarde Bk BT" w:hAnsi="AvantGarde Bk BT"/>
                      <w:spacing w:val="-3"/>
                      <w:sz w:val="22"/>
                      <w:szCs w:val="22"/>
                    </w:rPr>
                  </w:pPr>
                </w:p>
              </w:tc>
              <w:tc>
                <w:tcPr>
                  <w:tcW w:w="4290" w:type="dxa"/>
                  <w:vAlign w:val="center"/>
                  <w:hideMark/>
                </w:tcPr>
                <w:p w14:paraId="03A10113" w14:textId="77777777" w:rsidR="00357220" w:rsidRPr="00CA5ADA" w:rsidRDefault="00357220" w:rsidP="00C91F81">
                  <w:pPr>
                    <w:jc w:val="center"/>
                    <w:rPr>
                      <w:rFonts w:ascii="AvantGarde Bk BT" w:hAnsi="AvantGarde Bk BT"/>
                      <w:spacing w:val="-3"/>
                      <w:sz w:val="22"/>
                      <w:szCs w:val="22"/>
                    </w:rPr>
                  </w:pPr>
                  <w:r w:rsidRPr="00CA5ADA">
                    <w:rPr>
                      <w:rFonts w:ascii="AvantGarde Bk BT" w:hAnsi="AvantGarde Bk BT"/>
                      <w:spacing w:val="-3"/>
                      <w:sz w:val="22"/>
                      <w:szCs w:val="22"/>
                    </w:rPr>
                    <w:t>Mtro. José Alberto Castellanos Gutiérrez</w:t>
                  </w:r>
                </w:p>
                <w:p w14:paraId="52B2EBB3" w14:textId="77777777" w:rsidR="00357220" w:rsidRPr="00CA5ADA" w:rsidRDefault="00357220" w:rsidP="00C91F81">
                  <w:pPr>
                    <w:jc w:val="center"/>
                    <w:rPr>
                      <w:rFonts w:ascii="AvantGarde Bk BT" w:hAnsi="AvantGarde Bk BT"/>
                      <w:spacing w:val="-3"/>
                      <w:sz w:val="22"/>
                      <w:szCs w:val="22"/>
                    </w:rPr>
                  </w:pPr>
                </w:p>
                <w:p w14:paraId="35091BE7" w14:textId="77777777" w:rsidR="00357220" w:rsidRPr="00CA5ADA" w:rsidRDefault="00357220" w:rsidP="00C91F81">
                  <w:pPr>
                    <w:jc w:val="center"/>
                    <w:rPr>
                      <w:rFonts w:ascii="AvantGarde Bk BT" w:hAnsi="AvantGarde Bk BT"/>
                      <w:spacing w:val="-3"/>
                      <w:sz w:val="22"/>
                      <w:szCs w:val="22"/>
                    </w:rPr>
                  </w:pPr>
                </w:p>
              </w:tc>
            </w:tr>
          </w:tbl>
          <w:p w14:paraId="073048C9" w14:textId="77777777" w:rsidR="00357220" w:rsidRPr="00CA5ADA" w:rsidRDefault="00357220" w:rsidP="00C91F81">
            <w:pPr>
              <w:jc w:val="center"/>
              <w:rPr>
                <w:rFonts w:ascii="AvantGarde Bk BT" w:hAnsi="AvantGarde Bk BT"/>
                <w:spacing w:val="-3"/>
                <w:sz w:val="22"/>
                <w:szCs w:val="22"/>
              </w:rPr>
            </w:pPr>
          </w:p>
        </w:tc>
      </w:tr>
      <w:tr w:rsidR="00357220" w:rsidRPr="00CA5ADA" w14:paraId="23749379" w14:textId="77777777" w:rsidTr="0011700F">
        <w:trPr>
          <w:jc w:val="center"/>
        </w:trPr>
        <w:tc>
          <w:tcPr>
            <w:tcW w:w="4791"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357220" w:rsidRPr="00CA5ADA" w14:paraId="435BDDD0" w14:textId="77777777" w:rsidTr="006D6E83">
              <w:trPr>
                <w:tblCellSpacing w:w="15" w:type="dxa"/>
              </w:trPr>
              <w:tc>
                <w:tcPr>
                  <w:tcW w:w="0" w:type="auto"/>
                  <w:vAlign w:val="center"/>
                  <w:hideMark/>
                </w:tcPr>
                <w:p w14:paraId="3A723629" w14:textId="6709E8DD" w:rsidR="00357220" w:rsidRPr="00CA5ADA" w:rsidRDefault="00357220" w:rsidP="00C91F81">
                  <w:pPr>
                    <w:jc w:val="center"/>
                    <w:rPr>
                      <w:rFonts w:ascii="AvantGarde Bk BT" w:hAnsi="AvantGarde Bk BT"/>
                      <w:spacing w:val="-3"/>
                      <w:sz w:val="22"/>
                      <w:szCs w:val="22"/>
                    </w:rPr>
                  </w:pPr>
                </w:p>
              </w:tc>
              <w:tc>
                <w:tcPr>
                  <w:tcW w:w="4094" w:type="dxa"/>
                  <w:vAlign w:val="center"/>
                  <w:hideMark/>
                </w:tcPr>
                <w:p w14:paraId="4A94A3C7" w14:textId="1A744163" w:rsidR="00357220" w:rsidRPr="00CA5ADA" w:rsidRDefault="00322F6F" w:rsidP="00C91F81">
                  <w:pPr>
                    <w:jc w:val="center"/>
                    <w:rPr>
                      <w:rFonts w:ascii="AvantGarde Bk BT" w:hAnsi="AvantGarde Bk BT"/>
                      <w:spacing w:val="-3"/>
                      <w:sz w:val="22"/>
                      <w:szCs w:val="22"/>
                    </w:rPr>
                  </w:pPr>
                  <w:r w:rsidRPr="00CA5ADA">
                    <w:rPr>
                      <w:rFonts w:ascii="AvantGarde Bk BT" w:hAnsi="AvantGarde Bk BT"/>
                      <w:spacing w:val="-3"/>
                      <w:sz w:val="22"/>
                      <w:szCs w:val="22"/>
                    </w:rPr>
                    <w:t>Dr. Héctor Raúl Pérez Gómez</w:t>
                  </w:r>
                </w:p>
              </w:tc>
            </w:tr>
            <w:tr w:rsidR="00357220" w:rsidRPr="00CA5ADA" w14:paraId="655FB041" w14:textId="77777777" w:rsidTr="006D6E83">
              <w:trPr>
                <w:tblCellSpacing w:w="15" w:type="dxa"/>
              </w:trPr>
              <w:tc>
                <w:tcPr>
                  <w:tcW w:w="0" w:type="auto"/>
                  <w:vAlign w:val="center"/>
                </w:tcPr>
                <w:p w14:paraId="36594A35" w14:textId="77777777" w:rsidR="00357220" w:rsidRPr="00CA5ADA" w:rsidRDefault="00357220" w:rsidP="00C91F81">
                  <w:pPr>
                    <w:jc w:val="center"/>
                    <w:rPr>
                      <w:rFonts w:ascii="AvantGarde Bk BT" w:hAnsi="AvantGarde Bk BT"/>
                      <w:spacing w:val="-3"/>
                      <w:sz w:val="22"/>
                      <w:szCs w:val="22"/>
                    </w:rPr>
                  </w:pPr>
                </w:p>
                <w:p w14:paraId="1A809E56" w14:textId="77777777" w:rsidR="00357220" w:rsidRPr="00CA5ADA" w:rsidRDefault="00357220" w:rsidP="00C91F81">
                  <w:pPr>
                    <w:jc w:val="center"/>
                    <w:rPr>
                      <w:rFonts w:ascii="AvantGarde Bk BT" w:hAnsi="AvantGarde Bk BT"/>
                      <w:spacing w:val="-3"/>
                      <w:sz w:val="22"/>
                      <w:szCs w:val="22"/>
                    </w:rPr>
                  </w:pPr>
                </w:p>
              </w:tc>
              <w:tc>
                <w:tcPr>
                  <w:tcW w:w="4094" w:type="dxa"/>
                  <w:vAlign w:val="center"/>
                </w:tcPr>
                <w:p w14:paraId="27E82DCC" w14:textId="77777777" w:rsidR="00357220" w:rsidRPr="00CA5ADA" w:rsidRDefault="00357220" w:rsidP="00C91F81">
                  <w:pPr>
                    <w:jc w:val="center"/>
                    <w:rPr>
                      <w:rFonts w:ascii="AvantGarde Bk BT" w:hAnsi="AvantGarde Bk BT"/>
                      <w:spacing w:val="-3"/>
                      <w:sz w:val="22"/>
                      <w:szCs w:val="22"/>
                    </w:rPr>
                  </w:pPr>
                </w:p>
                <w:p w14:paraId="1131B1EB" w14:textId="77777777" w:rsidR="003C420A" w:rsidRPr="00CA5ADA" w:rsidRDefault="003C420A" w:rsidP="00C91F81">
                  <w:pPr>
                    <w:jc w:val="center"/>
                    <w:rPr>
                      <w:rFonts w:ascii="AvantGarde Bk BT" w:hAnsi="AvantGarde Bk BT"/>
                      <w:spacing w:val="-3"/>
                      <w:sz w:val="22"/>
                      <w:szCs w:val="22"/>
                    </w:rPr>
                  </w:pPr>
                </w:p>
                <w:p w14:paraId="5346FCDE" w14:textId="5D5D583D" w:rsidR="003C420A" w:rsidRPr="00CA5ADA" w:rsidRDefault="003C420A" w:rsidP="00322F6F">
                  <w:pPr>
                    <w:jc w:val="center"/>
                    <w:rPr>
                      <w:rFonts w:ascii="AvantGarde Bk BT" w:hAnsi="AvantGarde Bk BT"/>
                      <w:spacing w:val="-3"/>
                      <w:sz w:val="22"/>
                      <w:szCs w:val="22"/>
                    </w:rPr>
                  </w:pPr>
                </w:p>
              </w:tc>
            </w:tr>
          </w:tbl>
          <w:p w14:paraId="22F9A520" w14:textId="77777777" w:rsidR="00357220" w:rsidRPr="00CA5ADA" w:rsidRDefault="00357220" w:rsidP="00C91F81">
            <w:pPr>
              <w:jc w:val="center"/>
              <w:rPr>
                <w:rFonts w:ascii="AvantGarde Bk BT" w:hAnsi="AvantGarde Bk BT"/>
                <w:spacing w:val="-3"/>
                <w:sz w:val="22"/>
                <w:szCs w:val="22"/>
              </w:rPr>
            </w:pPr>
          </w:p>
        </w:tc>
        <w:tc>
          <w:tcPr>
            <w:tcW w:w="4604"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357220" w:rsidRPr="00CA5ADA" w14:paraId="00DF0A5A" w14:textId="77777777" w:rsidTr="006D6E83">
              <w:trPr>
                <w:tblCellSpacing w:w="15" w:type="dxa"/>
              </w:trPr>
              <w:tc>
                <w:tcPr>
                  <w:tcW w:w="0" w:type="auto"/>
                  <w:vAlign w:val="center"/>
                  <w:hideMark/>
                </w:tcPr>
                <w:p w14:paraId="5E408B99" w14:textId="77777777" w:rsidR="00357220" w:rsidRPr="00CA5ADA" w:rsidRDefault="00357220" w:rsidP="00C91F81">
                  <w:pPr>
                    <w:jc w:val="center"/>
                    <w:rPr>
                      <w:rFonts w:ascii="AvantGarde Bk BT" w:hAnsi="AvantGarde Bk BT"/>
                      <w:spacing w:val="-3"/>
                      <w:sz w:val="22"/>
                      <w:szCs w:val="22"/>
                    </w:rPr>
                  </w:pPr>
                </w:p>
              </w:tc>
              <w:tc>
                <w:tcPr>
                  <w:tcW w:w="4310" w:type="dxa"/>
                  <w:vAlign w:val="center"/>
                  <w:hideMark/>
                </w:tcPr>
                <w:p w14:paraId="6D3857A7" w14:textId="38810C8A" w:rsidR="00357220" w:rsidRPr="00CA5ADA" w:rsidRDefault="00322F6F" w:rsidP="00C91F81">
                  <w:pPr>
                    <w:jc w:val="center"/>
                    <w:rPr>
                      <w:rFonts w:ascii="AvantGarde Bk BT" w:hAnsi="AvantGarde Bk BT"/>
                      <w:spacing w:val="-3"/>
                      <w:sz w:val="22"/>
                      <w:szCs w:val="22"/>
                    </w:rPr>
                  </w:pPr>
                  <w:r w:rsidRPr="00CA5ADA">
                    <w:rPr>
                      <w:rFonts w:ascii="AvantGarde Bk BT" w:hAnsi="AvantGarde Bk BT"/>
                      <w:spacing w:val="-3"/>
                      <w:sz w:val="22"/>
                      <w:szCs w:val="22"/>
                    </w:rPr>
                    <w:t>Lic. Jesús Palafox Yáñez</w:t>
                  </w:r>
                </w:p>
                <w:p w14:paraId="2587912A" w14:textId="77777777" w:rsidR="00357220" w:rsidRPr="00CA5ADA" w:rsidRDefault="00357220" w:rsidP="00C91F81">
                  <w:pPr>
                    <w:jc w:val="center"/>
                    <w:rPr>
                      <w:rFonts w:ascii="AvantGarde Bk BT" w:hAnsi="AvantGarde Bk BT"/>
                      <w:spacing w:val="-3"/>
                      <w:sz w:val="22"/>
                      <w:szCs w:val="22"/>
                    </w:rPr>
                  </w:pPr>
                </w:p>
                <w:p w14:paraId="5CD8B686" w14:textId="77777777" w:rsidR="00357220" w:rsidRPr="00CA5ADA" w:rsidRDefault="00357220" w:rsidP="00C91F81">
                  <w:pPr>
                    <w:jc w:val="center"/>
                    <w:rPr>
                      <w:rFonts w:ascii="AvantGarde Bk BT" w:hAnsi="AvantGarde Bk BT"/>
                      <w:spacing w:val="-3"/>
                      <w:sz w:val="22"/>
                      <w:szCs w:val="22"/>
                    </w:rPr>
                  </w:pPr>
                </w:p>
              </w:tc>
            </w:tr>
          </w:tbl>
          <w:p w14:paraId="079CBFBE" w14:textId="77777777" w:rsidR="00357220" w:rsidRPr="00CA5ADA" w:rsidRDefault="00357220" w:rsidP="00C91F81">
            <w:pPr>
              <w:jc w:val="center"/>
              <w:rPr>
                <w:rFonts w:ascii="AvantGarde Bk BT" w:hAnsi="AvantGarde Bk BT"/>
                <w:spacing w:val="-3"/>
                <w:sz w:val="22"/>
                <w:szCs w:val="22"/>
              </w:rPr>
            </w:pPr>
          </w:p>
        </w:tc>
      </w:tr>
      <w:tr w:rsidR="00357220" w:rsidRPr="00CA5ADA" w14:paraId="5660E1E2" w14:textId="77777777" w:rsidTr="0011700F">
        <w:trPr>
          <w:jc w:val="center"/>
        </w:trPr>
        <w:tc>
          <w:tcPr>
            <w:tcW w:w="47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357220" w:rsidRPr="00CA5ADA" w14:paraId="0743C9F9" w14:textId="77777777" w:rsidTr="006D6E83">
              <w:trPr>
                <w:tblCellSpacing w:w="15" w:type="dxa"/>
              </w:trPr>
              <w:tc>
                <w:tcPr>
                  <w:tcW w:w="0" w:type="auto"/>
                  <w:vAlign w:val="center"/>
                  <w:hideMark/>
                </w:tcPr>
                <w:p w14:paraId="41C733F2" w14:textId="77777777" w:rsidR="00357220" w:rsidRPr="00CA5ADA" w:rsidRDefault="00357220" w:rsidP="00C91F81">
                  <w:pPr>
                    <w:jc w:val="center"/>
                    <w:rPr>
                      <w:rFonts w:ascii="AvantGarde Bk BT" w:hAnsi="AvantGarde Bk BT"/>
                      <w:spacing w:val="-3"/>
                      <w:sz w:val="22"/>
                      <w:szCs w:val="22"/>
                    </w:rPr>
                  </w:pPr>
                </w:p>
              </w:tc>
              <w:tc>
                <w:tcPr>
                  <w:tcW w:w="4308" w:type="dxa"/>
                  <w:vAlign w:val="center"/>
                  <w:hideMark/>
                </w:tcPr>
                <w:p w14:paraId="122096BF" w14:textId="048FDDAB" w:rsidR="00357220" w:rsidRPr="00CA5ADA" w:rsidRDefault="00322F6F" w:rsidP="00C91F81">
                  <w:pPr>
                    <w:jc w:val="center"/>
                    <w:rPr>
                      <w:rFonts w:ascii="AvantGarde Bk BT" w:hAnsi="AvantGarde Bk BT"/>
                      <w:spacing w:val="-3"/>
                      <w:sz w:val="22"/>
                      <w:szCs w:val="22"/>
                    </w:rPr>
                  </w:pPr>
                  <w:proofErr w:type="spellStart"/>
                  <w:r w:rsidRPr="00CA5ADA">
                    <w:rPr>
                      <w:rFonts w:ascii="AvantGarde Bk BT" w:hAnsi="AvantGarde Bk BT"/>
                      <w:spacing w:val="-3"/>
                      <w:sz w:val="22"/>
                      <w:szCs w:val="22"/>
                    </w:rPr>
                    <w:t>Jaír</w:t>
                  </w:r>
                  <w:proofErr w:type="spellEnd"/>
                  <w:r w:rsidRPr="00CA5ADA">
                    <w:rPr>
                      <w:rFonts w:ascii="AvantGarde Bk BT" w:hAnsi="AvantGarde Bk BT"/>
                      <w:spacing w:val="-3"/>
                      <w:sz w:val="22"/>
                      <w:szCs w:val="22"/>
                    </w:rPr>
                    <w:t xml:space="preserve"> de Jesús Rojo Hinojosa</w:t>
                  </w:r>
                </w:p>
              </w:tc>
            </w:tr>
          </w:tbl>
          <w:p w14:paraId="4EA80BDB" w14:textId="77777777" w:rsidR="00357220" w:rsidRPr="00CA5ADA" w:rsidRDefault="00357220" w:rsidP="00C91F81">
            <w:pPr>
              <w:jc w:val="center"/>
              <w:rPr>
                <w:rFonts w:ascii="AvantGarde Bk BT" w:hAnsi="AvantGarde Bk BT"/>
                <w:spacing w:val="-3"/>
                <w:sz w:val="22"/>
                <w:szCs w:val="22"/>
              </w:rPr>
            </w:pPr>
          </w:p>
        </w:tc>
        <w:tc>
          <w:tcPr>
            <w:tcW w:w="4604"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357220" w:rsidRPr="00CA5ADA" w14:paraId="5E81EF9E" w14:textId="77777777" w:rsidTr="00585643">
              <w:trPr>
                <w:trHeight w:val="857"/>
                <w:tblCellSpacing w:w="15" w:type="dxa"/>
              </w:trPr>
              <w:tc>
                <w:tcPr>
                  <w:tcW w:w="0" w:type="auto"/>
                  <w:vAlign w:val="center"/>
                  <w:hideMark/>
                </w:tcPr>
                <w:p w14:paraId="1FDBA574" w14:textId="77777777" w:rsidR="00357220" w:rsidRPr="00CA5ADA" w:rsidRDefault="00357220" w:rsidP="00C91F81">
                  <w:pPr>
                    <w:jc w:val="center"/>
                    <w:rPr>
                      <w:rFonts w:ascii="AvantGarde Bk BT" w:hAnsi="AvantGarde Bk BT"/>
                      <w:spacing w:val="-3"/>
                      <w:sz w:val="22"/>
                      <w:szCs w:val="22"/>
                    </w:rPr>
                  </w:pPr>
                </w:p>
              </w:tc>
              <w:tc>
                <w:tcPr>
                  <w:tcW w:w="4320" w:type="dxa"/>
                  <w:vAlign w:val="center"/>
                  <w:hideMark/>
                </w:tcPr>
                <w:p w14:paraId="48672543" w14:textId="77777777" w:rsidR="00357220" w:rsidRPr="00CA5ADA" w:rsidRDefault="00357220" w:rsidP="00C91F81">
                  <w:pPr>
                    <w:jc w:val="center"/>
                    <w:rPr>
                      <w:rFonts w:ascii="AvantGarde Bk BT" w:hAnsi="AvantGarde Bk BT"/>
                      <w:spacing w:val="-3"/>
                      <w:sz w:val="22"/>
                      <w:szCs w:val="22"/>
                    </w:rPr>
                  </w:pPr>
                  <w:r w:rsidRPr="00CA5ADA">
                    <w:rPr>
                      <w:rFonts w:ascii="AvantGarde Bk BT" w:hAnsi="AvantGarde Bk BT"/>
                      <w:spacing w:val="-3"/>
                      <w:sz w:val="22"/>
                      <w:szCs w:val="22"/>
                    </w:rPr>
                    <w:t>C. Jesús Arturo Medina Varela</w:t>
                  </w:r>
                </w:p>
                <w:p w14:paraId="380D582D" w14:textId="77777777" w:rsidR="00357220" w:rsidRPr="00CA5ADA" w:rsidRDefault="00357220" w:rsidP="00C91F81">
                  <w:pPr>
                    <w:jc w:val="center"/>
                    <w:rPr>
                      <w:rFonts w:ascii="AvantGarde Bk BT" w:hAnsi="AvantGarde Bk BT"/>
                      <w:spacing w:val="-3"/>
                      <w:sz w:val="22"/>
                      <w:szCs w:val="22"/>
                    </w:rPr>
                  </w:pPr>
                </w:p>
                <w:p w14:paraId="73473C39" w14:textId="77777777" w:rsidR="00357220" w:rsidRPr="00CA5ADA" w:rsidRDefault="00357220" w:rsidP="00C91F81">
                  <w:pPr>
                    <w:jc w:val="center"/>
                    <w:rPr>
                      <w:rFonts w:ascii="AvantGarde Bk BT" w:hAnsi="AvantGarde Bk BT"/>
                      <w:spacing w:val="-3"/>
                      <w:sz w:val="22"/>
                      <w:szCs w:val="22"/>
                    </w:rPr>
                  </w:pPr>
                </w:p>
                <w:p w14:paraId="72FC9235" w14:textId="77777777" w:rsidR="003C420A" w:rsidRPr="00CA5ADA" w:rsidRDefault="003C420A" w:rsidP="00C91F81">
                  <w:pPr>
                    <w:jc w:val="center"/>
                    <w:rPr>
                      <w:rFonts w:ascii="AvantGarde Bk BT" w:hAnsi="AvantGarde Bk BT"/>
                      <w:spacing w:val="-3"/>
                      <w:sz w:val="22"/>
                      <w:szCs w:val="22"/>
                    </w:rPr>
                  </w:pPr>
                </w:p>
              </w:tc>
            </w:tr>
          </w:tbl>
          <w:p w14:paraId="39D25DAF" w14:textId="77777777" w:rsidR="00357220" w:rsidRPr="00CA5ADA" w:rsidRDefault="00357220" w:rsidP="00C91F81">
            <w:pPr>
              <w:jc w:val="center"/>
              <w:rPr>
                <w:rFonts w:ascii="AvantGarde Bk BT" w:hAnsi="AvantGarde Bk BT"/>
                <w:spacing w:val="-3"/>
                <w:sz w:val="22"/>
                <w:szCs w:val="22"/>
              </w:rPr>
            </w:pPr>
          </w:p>
        </w:tc>
      </w:tr>
    </w:tbl>
    <w:p w14:paraId="3434512D" w14:textId="77777777" w:rsidR="00357220" w:rsidRPr="00CA5ADA" w:rsidRDefault="00357220" w:rsidP="00C91F81">
      <w:pPr>
        <w:jc w:val="center"/>
        <w:rPr>
          <w:rFonts w:ascii="AvantGarde Bk BT" w:hAnsi="AvantGarde Bk BT"/>
          <w:b/>
          <w:spacing w:val="-3"/>
          <w:sz w:val="22"/>
          <w:szCs w:val="22"/>
        </w:rPr>
      </w:pPr>
      <w:r w:rsidRPr="00CA5ADA">
        <w:rPr>
          <w:rFonts w:ascii="AvantGarde Bk BT" w:hAnsi="AvantGarde Bk BT"/>
          <w:b/>
          <w:spacing w:val="-3"/>
          <w:sz w:val="22"/>
          <w:szCs w:val="22"/>
        </w:rPr>
        <w:t>Mtro. José Alfredo Peña Ramos</w:t>
      </w:r>
    </w:p>
    <w:p w14:paraId="625B79DF" w14:textId="6252A986" w:rsidR="00357220" w:rsidRPr="00CA5ADA" w:rsidRDefault="00357220" w:rsidP="00DE7BE5">
      <w:pPr>
        <w:jc w:val="center"/>
        <w:rPr>
          <w:rFonts w:ascii="AvantGarde Bk BT" w:hAnsi="AvantGarde Bk BT"/>
          <w:spacing w:val="-3"/>
          <w:sz w:val="22"/>
          <w:szCs w:val="22"/>
        </w:rPr>
      </w:pPr>
      <w:r w:rsidRPr="00CA5ADA">
        <w:rPr>
          <w:rFonts w:ascii="AvantGarde Bk BT" w:hAnsi="AvantGarde Bk BT"/>
          <w:spacing w:val="-3"/>
          <w:sz w:val="22"/>
          <w:szCs w:val="22"/>
        </w:rPr>
        <w:t>Secretario de Actas y Acuerdos</w:t>
      </w:r>
    </w:p>
    <w:sectPr w:rsidR="00357220" w:rsidRPr="00CA5ADA" w:rsidSect="00CA5ADA">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0070F" w14:textId="77777777" w:rsidR="006B35F5" w:rsidRDefault="006B35F5" w:rsidP="00C85DA2">
      <w:r>
        <w:separator/>
      </w:r>
    </w:p>
  </w:endnote>
  <w:endnote w:type="continuationSeparator" w:id="0">
    <w:p w14:paraId="03F0277F" w14:textId="77777777" w:rsidR="006B35F5" w:rsidRDefault="006B35F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0922AEF2" w:rsidR="00556DDE" w:rsidRPr="00DC51E6" w:rsidRDefault="00556DD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C288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C288B">
              <w:rPr>
                <w:rFonts w:ascii="AvantGarde Bk BT" w:hAnsi="AvantGarde Bk BT"/>
                <w:b/>
                <w:noProof/>
                <w:sz w:val="14"/>
                <w:szCs w:val="14"/>
              </w:rPr>
              <w:t>15</w:t>
            </w:r>
            <w:r w:rsidRPr="00DC51E6">
              <w:rPr>
                <w:rFonts w:ascii="AvantGarde Bk BT" w:hAnsi="AvantGarde Bk BT"/>
                <w:b/>
                <w:sz w:val="14"/>
                <w:szCs w:val="14"/>
              </w:rPr>
              <w:fldChar w:fldCharType="end"/>
            </w:r>
          </w:p>
        </w:sdtContent>
      </w:sdt>
    </w:sdtContent>
  </w:sdt>
  <w:p w14:paraId="0BC3E765" w14:textId="77777777" w:rsidR="00556DDE" w:rsidRDefault="00556DDE" w:rsidP="00DC51E6">
    <w:pPr>
      <w:pStyle w:val="Piedepgina"/>
      <w:spacing w:line="276" w:lineRule="auto"/>
      <w:jc w:val="center"/>
      <w:rPr>
        <w:rFonts w:ascii="Times New Roman" w:hAnsi="Times New Roman" w:cs="Times New Roman"/>
        <w:sz w:val="17"/>
        <w:szCs w:val="17"/>
      </w:rPr>
    </w:pPr>
  </w:p>
  <w:p w14:paraId="7590BCBE" w14:textId="77777777" w:rsidR="00556DDE" w:rsidRPr="00C85DA2" w:rsidRDefault="00556DD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00CA8099" w:rsidR="00556DDE" w:rsidRPr="00C85DA2" w:rsidRDefault="00556DD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0EF38F2A" w14:textId="77777777" w:rsidR="00556DDE" w:rsidRPr="00C85DA2" w:rsidRDefault="00556DD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556DDE" w:rsidRPr="00DC51E6" w:rsidRDefault="00556DD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7D774" w14:textId="77777777" w:rsidR="006B35F5" w:rsidRDefault="006B35F5" w:rsidP="00C85DA2">
      <w:r>
        <w:separator/>
      </w:r>
    </w:p>
  </w:footnote>
  <w:footnote w:type="continuationSeparator" w:id="0">
    <w:p w14:paraId="016E2C58" w14:textId="77777777" w:rsidR="006B35F5" w:rsidRDefault="006B35F5" w:rsidP="00C85DA2">
      <w:r>
        <w:continuationSeparator/>
      </w:r>
    </w:p>
  </w:footnote>
  <w:footnote w:id="1">
    <w:p w14:paraId="424201BE" w14:textId="7E15F49C" w:rsidR="00556DDE" w:rsidRPr="00B7257A" w:rsidRDefault="00556DDE">
      <w:pPr>
        <w:pStyle w:val="Textonotapie"/>
        <w:rPr>
          <w:rFonts w:ascii="AvantGarde Bk BT" w:hAnsi="AvantGarde Bk BT"/>
          <w:sz w:val="14"/>
          <w:szCs w:val="16"/>
          <w:lang w:val="es-MX"/>
        </w:rPr>
      </w:pPr>
      <w:r w:rsidRPr="00B7257A">
        <w:rPr>
          <w:rStyle w:val="Refdenotaalpie"/>
          <w:rFonts w:ascii="AvantGarde Bk BT" w:hAnsi="AvantGarde Bk BT"/>
          <w:sz w:val="14"/>
          <w:szCs w:val="16"/>
        </w:rPr>
        <w:footnoteRef/>
      </w:r>
      <w:r w:rsidRPr="00B7257A">
        <w:rPr>
          <w:rFonts w:ascii="AvantGarde Bk BT" w:hAnsi="AvantGarde Bk BT"/>
          <w:sz w:val="14"/>
          <w:szCs w:val="16"/>
        </w:rPr>
        <w:t xml:space="preserve"> </w:t>
      </w:r>
      <w:r w:rsidRPr="00B7257A">
        <w:rPr>
          <w:rFonts w:ascii="AvantGarde Bk BT" w:hAnsi="AvantGarde Bk BT"/>
          <w:sz w:val="14"/>
          <w:szCs w:val="16"/>
          <w:lang w:val="es-MX"/>
        </w:rPr>
        <w:t xml:space="preserve">Organización Internacional del Trabajo. </w:t>
      </w:r>
      <w:r w:rsidRPr="00B7257A">
        <w:rPr>
          <w:rFonts w:ascii="AvantGarde Bk BT" w:hAnsi="AvantGarde Bk BT"/>
          <w:i/>
          <w:sz w:val="14"/>
          <w:szCs w:val="16"/>
          <w:lang w:val="es-MX"/>
        </w:rPr>
        <w:t>Investigación de accidentes del trabajo y enfermedades profesionales.- guía práctica para inspectores del trabajo</w:t>
      </w:r>
      <w:r w:rsidRPr="00B7257A">
        <w:rPr>
          <w:rFonts w:ascii="AvantGarde Bk BT" w:hAnsi="AvantGarde Bk BT"/>
          <w:sz w:val="14"/>
          <w:szCs w:val="16"/>
          <w:lang w:val="es-MX"/>
        </w:rPr>
        <w:t>. OIT. Ginebra. 2015. p. V.</w:t>
      </w:r>
    </w:p>
  </w:footnote>
  <w:footnote w:id="2">
    <w:p w14:paraId="0671BCC0" w14:textId="15AE1440" w:rsidR="00556DDE" w:rsidRPr="00B7257A" w:rsidRDefault="00556DDE" w:rsidP="00325B91">
      <w:pPr>
        <w:pStyle w:val="Textonotapie"/>
        <w:jc w:val="both"/>
        <w:rPr>
          <w:sz w:val="18"/>
          <w:lang w:val="es-MX"/>
        </w:rPr>
      </w:pPr>
      <w:r w:rsidRPr="00B7257A">
        <w:rPr>
          <w:rStyle w:val="Refdenotaalpie"/>
          <w:sz w:val="18"/>
        </w:rPr>
        <w:footnoteRef/>
      </w:r>
      <w:r w:rsidRPr="00B7257A">
        <w:rPr>
          <w:sz w:val="18"/>
        </w:rPr>
        <w:t xml:space="preserve"> </w:t>
      </w:r>
      <w:r w:rsidRPr="00B7257A">
        <w:rPr>
          <w:rFonts w:ascii="AvantGarde Bk BT" w:hAnsi="AvantGarde Bk BT" w:cs="Arial"/>
          <w:sz w:val="14"/>
          <w:szCs w:val="16"/>
          <w:lang w:val="es-MX" w:eastAsia="es-MX"/>
        </w:rPr>
        <w:t xml:space="preserve">Universal, </w:t>
      </w:r>
      <w:r w:rsidRPr="00B7257A">
        <w:rPr>
          <w:rFonts w:ascii="AvantGarde Bk BT" w:hAnsi="AvantGarde Bk BT" w:cs="Arial"/>
          <w:i/>
          <w:sz w:val="14"/>
          <w:szCs w:val="16"/>
          <w:lang w:val="es-MX" w:eastAsia="es-MX"/>
        </w:rPr>
        <w:t>Accidentes de tránsito entre las 10 principales causas de muerte en México</w:t>
      </w:r>
      <w:r w:rsidRPr="00B7257A">
        <w:rPr>
          <w:rFonts w:ascii="AvantGarde Bk BT" w:hAnsi="AvantGarde Bk BT" w:cs="Arial"/>
          <w:sz w:val="14"/>
          <w:szCs w:val="16"/>
          <w:lang w:val="es-MX" w:eastAsia="es-MX"/>
        </w:rPr>
        <w:t>, Perla Mirandas, 25 de julio de 2017; en: www.eluniversal.com.mx/articulo/nacion/sociedad/2017/07/25/accidentes-de-transito-entre-las-10-principales-causas-de-muerte</w:t>
      </w:r>
      <w:r>
        <w:rPr>
          <w:rFonts w:ascii="AvantGarde Bk BT" w:hAnsi="AvantGarde Bk BT" w:cs="Arial"/>
          <w:sz w:val="14"/>
          <w:szCs w:val="16"/>
          <w:lang w:val="es-MX" w:eastAsia="es-MX"/>
        </w:rPr>
        <w:t>.</w:t>
      </w:r>
    </w:p>
  </w:footnote>
  <w:footnote w:id="3">
    <w:p w14:paraId="14772F04" w14:textId="6EC74B74" w:rsidR="00556DDE" w:rsidRPr="00A034CF" w:rsidRDefault="00556DDE">
      <w:pPr>
        <w:pStyle w:val="Textonotapie"/>
        <w:rPr>
          <w:lang w:val="es-MX"/>
        </w:rPr>
      </w:pPr>
      <w:r>
        <w:rPr>
          <w:rStyle w:val="Refdenotaalpie"/>
        </w:rPr>
        <w:footnoteRef/>
      </w:r>
      <w:r>
        <w:t xml:space="preserve"> </w:t>
      </w:r>
      <w:r w:rsidRPr="000F2FF8">
        <w:rPr>
          <w:rFonts w:ascii="AvantGarde Bk BT" w:hAnsi="AvantGarde Bk BT" w:cs="Arial"/>
          <w:sz w:val="16"/>
          <w:szCs w:val="16"/>
          <w:lang w:val="es-MX" w:eastAsia="es-MX"/>
        </w:rPr>
        <w:t xml:space="preserve">Organización Panamericana de la Salud, </w:t>
      </w:r>
      <w:r w:rsidRPr="000F2FF8">
        <w:rPr>
          <w:rFonts w:ascii="AvantGarde Bk BT" w:hAnsi="AvantGarde Bk BT" w:cs="Arial"/>
          <w:i/>
          <w:sz w:val="16"/>
          <w:szCs w:val="16"/>
          <w:lang w:val="es-MX" w:eastAsia="es-MX"/>
        </w:rPr>
        <w:t>Manual para la Implem</w:t>
      </w:r>
      <w:r>
        <w:rPr>
          <w:rFonts w:ascii="AvantGarde Bk BT" w:hAnsi="AvantGarde Bk BT" w:cs="Arial"/>
          <w:i/>
          <w:sz w:val="16"/>
          <w:szCs w:val="16"/>
          <w:lang w:val="es-MX" w:eastAsia="es-MX"/>
        </w:rPr>
        <w:t xml:space="preserve">entación de un sistema de </w:t>
      </w:r>
      <w:proofErr w:type="spellStart"/>
      <w:r>
        <w:rPr>
          <w:rFonts w:ascii="AvantGarde Bk BT" w:hAnsi="AvantGarde Bk BT" w:cs="Arial"/>
          <w:i/>
          <w:sz w:val="16"/>
          <w:szCs w:val="16"/>
          <w:lang w:val="es-MX" w:eastAsia="es-MX"/>
        </w:rPr>
        <w:t>triaje</w:t>
      </w:r>
      <w:proofErr w:type="spellEnd"/>
      <w:r w:rsidRPr="000F2FF8">
        <w:rPr>
          <w:rFonts w:ascii="AvantGarde Bk BT" w:hAnsi="AvantGarde Bk BT" w:cs="Arial"/>
          <w:i/>
          <w:sz w:val="16"/>
          <w:szCs w:val="16"/>
          <w:lang w:val="es-MX" w:eastAsia="es-MX"/>
        </w:rPr>
        <w:t xml:space="preserve"> para los cuadros de urgencia</w:t>
      </w:r>
      <w:r w:rsidRPr="000F2FF8">
        <w:rPr>
          <w:rFonts w:ascii="AvantGarde Bk BT" w:hAnsi="AvantGarde Bk BT" w:cs="Arial"/>
          <w:sz w:val="16"/>
          <w:szCs w:val="16"/>
          <w:lang w:val="es-MX" w:eastAsia="es-MX"/>
        </w:rPr>
        <w:t xml:space="preserve">, </w:t>
      </w:r>
      <w:proofErr w:type="spellStart"/>
      <w:r w:rsidRPr="000F2FF8">
        <w:rPr>
          <w:rFonts w:ascii="AvantGarde Bk BT" w:hAnsi="AvantGarde Bk BT" w:cs="Arial"/>
          <w:sz w:val="16"/>
          <w:szCs w:val="16"/>
          <w:lang w:val="es-MX" w:eastAsia="es-MX"/>
        </w:rPr>
        <w:t>Washingotn</w:t>
      </w:r>
      <w:proofErr w:type="spellEnd"/>
      <w:r w:rsidRPr="000F2FF8">
        <w:rPr>
          <w:rFonts w:ascii="AvantGarde Bk BT" w:hAnsi="AvantGarde Bk BT" w:cs="Arial"/>
          <w:sz w:val="16"/>
          <w:szCs w:val="16"/>
          <w:lang w:val="es-MX" w:eastAsia="es-MX"/>
        </w:rPr>
        <w:t xml:space="preserve">, D.C., 2011, tomado de </w:t>
      </w:r>
      <w:hyperlink r:id="rId1" w:history="1">
        <w:r w:rsidRPr="000F2FF8">
          <w:rPr>
            <w:rFonts w:ascii="AvantGarde Bk BT" w:hAnsi="AvantGarde Bk BT" w:cs="Arial"/>
            <w:sz w:val="16"/>
            <w:szCs w:val="16"/>
            <w:lang w:val="es-MX" w:eastAsia="es-MX"/>
          </w:rPr>
          <w:t>www.paho.org/hq/index.php?option=com_content&amp;view=article&amp;id=5259:2011-manual-un-sistema-triaje-cuartos-urgencias&amp;Itemid=2080&amp;lang=es</w:t>
        </w:r>
      </w:hyperlink>
    </w:p>
  </w:footnote>
  <w:footnote w:id="4">
    <w:p w14:paraId="10E2FBAB" w14:textId="13F51E2E" w:rsidR="00556DDE" w:rsidRPr="00481029" w:rsidRDefault="00556DDE" w:rsidP="00E11642">
      <w:pPr>
        <w:autoSpaceDE w:val="0"/>
        <w:autoSpaceDN w:val="0"/>
        <w:adjustRightInd w:val="0"/>
        <w:jc w:val="both"/>
        <w:rPr>
          <w:rFonts w:ascii="AvantGarde Bk BT" w:hAnsi="AvantGarde Bk BT"/>
          <w:sz w:val="16"/>
          <w:szCs w:val="16"/>
          <w:lang w:val="en-US"/>
        </w:rPr>
      </w:pPr>
      <w:r w:rsidRPr="00E11642">
        <w:rPr>
          <w:rStyle w:val="Refdenotaalpie"/>
          <w:sz w:val="16"/>
          <w:szCs w:val="16"/>
        </w:rPr>
        <w:footnoteRef/>
      </w:r>
      <w:r w:rsidRPr="00E11642">
        <w:rPr>
          <w:sz w:val="16"/>
          <w:szCs w:val="16"/>
          <w:lang w:val="en-US"/>
        </w:rPr>
        <w:t xml:space="preserve"> </w:t>
      </w:r>
      <w:proofErr w:type="gramStart"/>
      <w:r w:rsidRPr="00481029">
        <w:rPr>
          <w:rFonts w:ascii="AvantGarde Bk BT" w:hAnsi="AvantGarde Bk BT"/>
          <w:sz w:val="16"/>
          <w:szCs w:val="16"/>
          <w:lang w:val="en-US"/>
        </w:rPr>
        <w:t xml:space="preserve">McClelland, D.C. </w:t>
      </w:r>
      <w:r w:rsidRPr="008F47DA">
        <w:rPr>
          <w:rFonts w:ascii="AvantGarde Bk BT" w:hAnsi="AvantGarde Bk BT"/>
          <w:i/>
          <w:sz w:val="16"/>
          <w:szCs w:val="16"/>
          <w:lang w:val="en-US"/>
        </w:rPr>
        <w:t>Human Motivation</w:t>
      </w:r>
      <w:r w:rsidRPr="00481029">
        <w:rPr>
          <w:rFonts w:ascii="AvantGarde Bk BT" w:hAnsi="AvantGarde Bk BT"/>
          <w:sz w:val="16"/>
          <w:szCs w:val="16"/>
          <w:lang w:val="en-US"/>
        </w:rPr>
        <w:t>.</w:t>
      </w:r>
      <w:proofErr w:type="gramEnd"/>
      <w:r w:rsidRPr="00481029">
        <w:rPr>
          <w:rFonts w:ascii="AvantGarde Bk BT" w:hAnsi="AvantGarde Bk BT"/>
          <w:sz w:val="16"/>
          <w:szCs w:val="16"/>
          <w:lang w:val="en-US"/>
        </w:rPr>
        <w:t xml:space="preserve"> Glenview, IL: Scott, </w:t>
      </w:r>
      <w:proofErr w:type="spellStart"/>
      <w:r w:rsidRPr="00481029">
        <w:rPr>
          <w:rFonts w:ascii="AvantGarde Bk BT" w:hAnsi="AvantGarde Bk BT"/>
          <w:sz w:val="16"/>
          <w:szCs w:val="16"/>
          <w:lang w:val="en-US"/>
        </w:rPr>
        <w:t>Foresman</w:t>
      </w:r>
      <w:proofErr w:type="spellEnd"/>
      <w:r>
        <w:rPr>
          <w:rFonts w:ascii="AvantGarde Bk BT" w:hAnsi="AvantGarde Bk BT"/>
          <w:sz w:val="16"/>
          <w:szCs w:val="16"/>
          <w:lang w:val="en-US"/>
        </w:rPr>
        <w:t>, 1985.</w:t>
      </w:r>
    </w:p>
  </w:footnote>
  <w:footnote w:id="5">
    <w:p w14:paraId="180398B8" w14:textId="292E4A48" w:rsidR="00556DDE" w:rsidRPr="005610EA" w:rsidRDefault="00556DDE" w:rsidP="004D2636">
      <w:pPr>
        <w:pStyle w:val="Textonotapie"/>
        <w:rPr>
          <w:lang w:val="es-MX"/>
        </w:rPr>
      </w:pPr>
      <w:r>
        <w:rPr>
          <w:rStyle w:val="Refdenotaalpie"/>
        </w:rPr>
        <w:footnoteRef/>
      </w:r>
      <w:r w:rsidRPr="002B04EC">
        <w:rPr>
          <w:lang w:val="en-US"/>
        </w:rPr>
        <w:t xml:space="preserve"> </w:t>
      </w:r>
      <w:proofErr w:type="spellStart"/>
      <w:r w:rsidRPr="005610EA">
        <w:rPr>
          <w:rFonts w:ascii="AvantGarde Bk BT" w:hAnsi="AvantGarde Bk BT" w:cs="Arial"/>
          <w:sz w:val="16"/>
          <w:szCs w:val="16"/>
          <w:lang w:val="en-US" w:eastAsia="es-MX"/>
        </w:rPr>
        <w:t>Schön</w:t>
      </w:r>
      <w:proofErr w:type="spellEnd"/>
      <w:r w:rsidRPr="005610EA">
        <w:rPr>
          <w:rFonts w:ascii="AvantGarde Bk BT" w:hAnsi="AvantGarde Bk BT" w:cs="Arial"/>
          <w:sz w:val="16"/>
          <w:szCs w:val="16"/>
          <w:lang w:val="en-US" w:eastAsia="es-MX"/>
        </w:rPr>
        <w:t xml:space="preserve">, Donald. </w:t>
      </w:r>
      <w:proofErr w:type="gramStart"/>
      <w:r w:rsidRPr="00322F6F">
        <w:rPr>
          <w:rFonts w:ascii="AvantGarde Bk BT" w:hAnsi="AvantGarde Bk BT" w:cs="Arial"/>
          <w:i/>
          <w:sz w:val="16"/>
          <w:szCs w:val="16"/>
          <w:lang w:val="en-US" w:eastAsia="es-MX"/>
        </w:rPr>
        <w:t>Educating the Reflective Practitioner</w:t>
      </w:r>
      <w:r w:rsidRPr="005610EA">
        <w:rPr>
          <w:rFonts w:ascii="AvantGarde Bk BT" w:hAnsi="AvantGarde Bk BT" w:cs="Arial"/>
          <w:sz w:val="16"/>
          <w:szCs w:val="16"/>
          <w:lang w:val="en-US" w:eastAsia="es-MX"/>
        </w:rPr>
        <w:t>, publishe</w:t>
      </w:r>
      <w:r>
        <w:rPr>
          <w:rFonts w:ascii="AvantGarde Bk BT" w:hAnsi="AvantGarde Bk BT" w:cs="Arial"/>
          <w:sz w:val="16"/>
          <w:szCs w:val="16"/>
          <w:lang w:val="en-US" w:eastAsia="es-MX"/>
        </w:rPr>
        <w:t xml:space="preserve">d by </w:t>
      </w:r>
      <w:proofErr w:type="spellStart"/>
      <w:r>
        <w:rPr>
          <w:rFonts w:ascii="AvantGarde Bk BT" w:hAnsi="AvantGarde Bk BT" w:cs="Arial"/>
          <w:sz w:val="16"/>
          <w:szCs w:val="16"/>
          <w:lang w:val="en-US" w:eastAsia="es-MX"/>
        </w:rPr>
        <w:t>Jossey</w:t>
      </w:r>
      <w:proofErr w:type="spellEnd"/>
      <w:r>
        <w:rPr>
          <w:rFonts w:ascii="AvantGarde Bk BT" w:hAnsi="AvantGarde Bk BT" w:cs="Arial"/>
          <w:sz w:val="16"/>
          <w:szCs w:val="16"/>
          <w:lang w:val="en-US" w:eastAsia="es-MX"/>
        </w:rPr>
        <w:t>-Bass.</w:t>
      </w:r>
      <w:proofErr w:type="gramEnd"/>
      <w:r>
        <w:rPr>
          <w:rFonts w:ascii="AvantGarde Bk BT" w:hAnsi="AvantGarde Bk BT" w:cs="Arial"/>
          <w:sz w:val="16"/>
          <w:szCs w:val="16"/>
          <w:lang w:val="en-US" w:eastAsia="es-MX"/>
        </w:rPr>
        <w:t xml:space="preserve"> San Francisco. 1987.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556DDE" w:rsidRDefault="00556DD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556DDE" w:rsidRDefault="00556DDE" w:rsidP="007B1178">
    <w:pPr>
      <w:pStyle w:val="Encabezado"/>
      <w:jc w:val="right"/>
      <w:rPr>
        <w:noProof/>
        <w:lang w:val="es-ES"/>
      </w:rPr>
    </w:pPr>
  </w:p>
  <w:p w14:paraId="3BC229B5" w14:textId="77777777" w:rsidR="00556DDE" w:rsidRDefault="00556DDE" w:rsidP="007B1178">
    <w:pPr>
      <w:pStyle w:val="Encabezado"/>
      <w:jc w:val="right"/>
      <w:rPr>
        <w:noProof/>
        <w:lang w:val="es-ES"/>
      </w:rPr>
    </w:pPr>
  </w:p>
  <w:p w14:paraId="22C6EA22" w14:textId="77777777" w:rsidR="00556DDE" w:rsidRDefault="00556DDE" w:rsidP="007B1178">
    <w:pPr>
      <w:pStyle w:val="Encabezado"/>
      <w:jc w:val="right"/>
      <w:rPr>
        <w:rFonts w:ascii="AvantGarde Bk BT" w:hAnsi="AvantGarde Bk BT"/>
        <w:noProof/>
        <w:lang w:val="es-ES"/>
      </w:rPr>
    </w:pPr>
  </w:p>
  <w:p w14:paraId="4410EAF9" w14:textId="77777777" w:rsidR="00556DDE" w:rsidRPr="007B1178" w:rsidRDefault="00556DDE"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4C928AEC" w:rsidR="00556DDE" w:rsidRPr="007B1178" w:rsidRDefault="0062175E" w:rsidP="007B1178">
    <w:pPr>
      <w:pStyle w:val="Encabezado"/>
      <w:jc w:val="right"/>
      <w:rPr>
        <w:rFonts w:ascii="AvantGarde Bk BT" w:hAnsi="AvantGarde Bk BT"/>
        <w:lang w:val="es-ES"/>
      </w:rPr>
    </w:pPr>
    <w:r>
      <w:rPr>
        <w:rFonts w:ascii="AvantGarde Bk BT" w:hAnsi="AvantGarde Bk BT"/>
        <w:noProof/>
        <w:lang w:val="es-ES"/>
      </w:rPr>
      <w:t>Dictamen Núm. I/2019/121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870AAB"/>
    <w:multiLevelType w:val="hybridMultilevel"/>
    <w:tmpl w:val="48463830"/>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5D28D5"/>
    <w:multiLevelType w:val="hybridMultilevel"/>
    <w:tmpl w:val="B32C4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2B1D88"/>
    <w:multiLevelType w:val="hybridMultilevel"/>
    <w:tmpl w:val="9710D31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39D31B6"/>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D06649"/>
    <w:multiLevelType w:val="hybridMultilevel"/>
    <w:tmpl w:val="EC6C82FA"/>
    <w:lvl w:ilvl="0" w:tplc="BD40E7C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B1067DF"/>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nsid w:val="1D3D707D"/>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B41606"/>
    <w:multiLevelType w:val="hybridMultilevel"/>
    <w:tmpl w:val="4CAE25F6"/>
    <w:lvl w:ilvl="0" w:tplc="0C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2A2C04"/>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DD3914"/>
    <w:multiLevelType w:val="hybridMultilevel"/>
    <w:tmpl w:val="C7EAFE1A"/>
    <w:lvl w:ilvl="0" w:tplc="0C0A0019">
      <w:start w:val="1"/>
      <w:numFmt w:val="lowerLetter"/>
      <w:lvlText w:val="%1."/>
      <w:lvlJc w:val="left"/>
      <w:pPr>
        <w:ind w:left="862" w:hanging="360"/>
      </w:pPr>
      <w:rPr>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39C0466B"/>
    <w:multiLevelType w:val="hybridMultilevel"/>
    <w:tmpl w:val="D1289F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CBD4F4A"/>
    <w:multiLevelType w:val="hybridMultilevel"/>
    <w:tmpl w:val="19368D48"/>
    <w:lvl w:ilvl="0" w:tplc="0C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7646F9"/>
    <w:multiLevelType w:val="hybridMultilevel"/>
    <w:tmpl w:val="25BACB3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16">
    <w:nsid w:val="3F961A04"/>
    <w:multiLevelType w:val="hybridMultilevel"/>
    <w:tmpl w:val="D1289F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46556513"/>
    <w:multiLevelType w:val="hybridMultilevel"/>
    <w:tmpl w:val="B1A0F3AA"/>
    <w:lvl w:ilvl="0" w:tplc="0C0A0019">
      <w:start w:val="1"/>
      <w:numFmt w:val="lowerLetter"/>
      <w:lvlText w:val="%1."/>
      <w:lvlJc w:val="left"/>
      <w:pPr>
        <w:ind w:left="720" w:hanging="360"/>
      </w:pPr>
      <w:rPr>
        <w:i w:val="0"/>
        <w:strike w:val="0"/>
      </w:rPr>
    </w:lvl>
    <w:lvl w:ilvl="1" w:tplc="080A0019">
      <w:start w:val="1"/>
      <w:numFmt w:val="lowerLetter"/>
      <w:lvlText w:val="%2."/>
      <w:lvlJc w:val="left"/>
      <w:pPr>
        <w:ind w:left="1658" w:hanging="360"/>
      </w:pPr>
    </w:lvl>
    <w:lvl w:ilvl="2" w:tplc="080A001B" w:tentative="1">
      <w:start w:val="1"/>
      <w:numFmt w:val="lowerRoman"/>
      <w:lvlText w:val="%3."/>
      <w:lvlJc w:val="right"/>
      <w:pPr>
        <w:ind w:left="2378" w:hanging="180"/>
      </w:pPr>
    </w:lvl>
    <w:lvl w:ilvl="3" w:tplc="080A000F" w:tentative="1">
      <w:start w:val="1"/>
      <w:numFmt w:val="decimal"/>
      <w:lvlText w:val="%4."/>
      <w:lvlJc w:val="left"/>
      <w:pPr>
        <w:ind w:left="3098" w:hanging="360"/>
      </w:pPr>
    </w:lvl>
    <w:lvl w:ilvl="4" w:tplc="080A0019" w:tentative="1">
      <w:start w:val="1"/>
      <w:numFmt w:val="lowerLetter"/>
      <w:lvlText w:val="%5."/>
      <w:lvlJc w:val="left"/>
      <w:pPr>
        <w:ind w:left="3818" w:hanging="360"/>
      </w:pPr>
    </w:lvl>
    <w:lvl w:ilvl="5" w:tplc="080A001B" w:tentative="1">
      <w:start w:val="1"/>
      <w:numFmt w:val="lowerRoman"/>
      <w:lvlText w:val="%6."/>
      <w:lvlJc w:val="right"/>
      <w:pPr>
        <w:ind w:left="4538" w:hanging="180"/>
      </w:pPr>
    </w:lvl>
    <w:lvl w:ilvl="6" w:tplc="080A000F" w:tentative="1">
      <w:start w:val="1"/>
      <w:numFmt w:val="decimal"/>
      <w:lvlText w:val="%7."/>
      <w:lvlJc w:val="left"/>
      <w:pPr>
        <w:ind w:left="5258" w:hanging="360"/>
      </w:pPr>
    </w:lvl>
    <w:lvl w:ilvl="7" w:tplc="080A0019" w:tentative="1">
      <w:start w:val="1"/>
      <w:numFmt w:val="lowerLetter"/>
      <w:lvlText w:val="%8."/>
      <w:lvlJc w:val="left"/>
      <w:pPr>
        <w:ind w:left="5978" w:hanging="360"/>
      </w:pPr>
    </w:lvl>
    <w:lvl w:ilvl="8" w:tplc="080A001B" w:tentative="1">
      <w:start w:val="1"/>
      <w:numFmt w:val="lowerRoman"/>
      <w:lvlText w:val="%9."/>
      <w:lvlJc w:val="right"/>
      <w:pPr>
        <w:ind w:left="6698" w:hanging="180"/>
      </w:pPr>
    </w:lvl>
  </w:abstractNum>
  <w:abstractNum w:abstractNumId="18">
    <w:nsid w:val="46AB616E"/>
    <w:multiLevelType w:val="hybridMultilevel"/>
    <w:tmpl w:val="FEB0290A"/>
    <w:lvl w:ilvl="0" w:tplc="0C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49B60977"/>
    <w:multiLevelType w:val="hybridMultilevel"/>
    <w:tmpl w:val="AC0E4B5E"/>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286D56"/>
    <w:multiLevelType w:val="hybridMultilevel"/>
    <w:tmpl w:val="AD2A9752"/>
    <w:lvl w:ilvl="0" w:tplc="0C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nsid w:val="53C91F99"/>
    <w:multiLevelType w:val="hybridMultilevel"/>
    <w:tmpl w:val="CFB02F92"/>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53D72CBB"/>
    <w:multiLevelType w:val="hybridMultilevel"/>
    <w:tmpl w:val="362A3436"/>
    <w:lvl w:ilvl="0" w:tplc="FBEAE3FE">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nsid w:val="54DF2D36"/>
    <w:multiLevelType w:val="hybridMultilevel"/>
    <w:tmpl w:val="66149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5DB0BFF"/>
    <w:multiLevelType w:val="hybridMultilevel"/>
    <w:tmpl w:val="EA50C326"/>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5">
    <w:nsid w:val="5758131D"/>
    <w:multiLevelType w:val="hybridMultilevel"/>
    <w:tmpl w:val="EF9607A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6">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7">
    <w:nsid w:val="5AFD6A58"/>
    <w:multiLevelType w:val="hybridMultilevel"/>
    <w:tmpl w:val="DDCC787A"/>
    <w:lvl w:ilvl="0" w:tplc="0C0A0019">
      <w:start w:val="1"/>
      <w:numFmt w:val="lowerLetter"/>
      <w:lvlText w:val="%1."/>
      <w:lvlJc w:val="left"/>
      <w:pPr>
        <w:ind w:left="862" w:hanging="360"/>
      </w:pPr>
      <w:rPr>
        <w:rFonts w:hint="default"/>
      </w:rPr>
    </w:lvl>
    <w:lvl w:ilvl="1" w:tplc="080A0003" w:tentative="1">
      <w:start w:val="1"/>
      <w:numFmt w:val="bullet"/>
      <w:lvlText w:val="o"/>
      <w:lvlJc w:val="left"/>
      <w:pPr>
        <w:ind w:left="1582" w:hanging="360"/>
      </w:pPr>
      <w:rPr>
        <w:rFonts w:ascii="Courier New" w:hAnsi="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8">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nsid w:val="5DF671AA"/>
    <w:multiLevelType w:val="hybridMultilevel"/>
    <w:tmpl w:val="3F027FD4"/>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646D5"/>
    <w:multiLevelType w:val="hybridMultilevel"/>
    <w:tmpl w:val="57B8946A"/>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31">
    <w:nsid w:val="6BDA5ADF"/>
    <w:multiLevelType w:val="hybridMultilevel"/>
    <w:tmpl w:val="D5A6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4AD5417"/>
    <w:multiLevelType w:val="hybridMultilevel"/>
    <w:tmpl w:val="912E0132"/>
    <w:lvl w:ilvl="0" w:tplc="08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01">
      <w:start w:val="1"/>
      <w:numFmt w:val="bullet"/>
      <w:lvlText w:val=""/>
      <w:lvlJc w:val="left"/>
      <w:pPr>
        <w:ind w:left="2340" w:hanging="720"/>
      </w:pPr>
      <w:rPr>
        <w:rFonts w:ascii="Symbol" w:hAnsi="Symbo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77640308"/>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5">
    <w:nsid w:val="7C4944E3"/>
    <w:multiLevelType w:val="hybridMultilevel"/>
    <w:tmpl w:val="066CDBDE"/>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36">
    <w:nsid w:val="7DFD1690"/>
    <w:multiLevelType w:val="hybridMultilevel"/>
    <w:tmpl w:val="B606B8BE"/>
    <w:lvl w:ilvl="0" w:tplc="0409000F">
      <w:start w:val="1"/>
      <w:numFmt w:val="decimal"/>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
  </w:num>
  <w:num w:numId="3">
    <w:abstractNumId w:val="34"/>
  </w:num>
  <w:num w:numId="4">
    <w:abstractNumId w:val="8"/>
  </w:num>
  <w:num w:numId="5">
    <w:abstractNumId w:val="0"/>
  </w:num>
  <w:num w:numId="6">
    <w:abstractNumId w:val="5"/>
  </w:num>
  <w:num w:numId="7">
    <w:abstractNumId w:val="28"/>
  </w:num>
  <w:num w:numId="8">
    <w:abstractNumId w:val="31"/>
  </w:num>
  <w:num w:numId="9">
    <w:abstractNumId w:val="12"/>
  </w:num>
  <w:num w:numId="10">
    <w:abstractNumId w:val="30"/>
  </w:num>
  <w:num w:numId="11">
    <w:abstractNumId w:val="24"/>
  </w:num>
  <w:num w:numId="12">
    <w:abstractNumId w:val="25"/>
  </w:num>
  <w:num w:numId="13">
    <w:abstractNumId w:val="15"/>
  </w:num>
  <w:num w:numId="14">
    <w:abstractNumId w:val="35"/>
  </w:num>
  <w:num w:numId="15">
    <w:abstractNumId w:val="21"/>
  </w:num>
  <w:num w:numId="16">
    <w:abstractNumId w:val="29"/>
  </w:num>
  <w:num w:numId="17">
    <w:abstractNumId w:val="36"/>
  </w:num>
  <w:num w:numId="18">
    <w:abstractNumId w:val="2"/>
  </w:num>
  <w:num w:numId="19">
    <w:abstractNumId w:val="6"/>
  </w:num>
  <w:num w:numId="20">
    <w:abstractNumId w:val="23"/>
  </w:num>
  <w:num w:numId="21">
    <w:abstractNumId w:val="19"/>
  </w:num>
  <w:num w:numId="22">
    <w:abstractNumId w:val="7"/>
  </w:num>
  <w:num w:numId="23">
    <w:abstractNumId w:val="18"/>
  </w:num>
  <w:num w:numId="24">
    <w:abstractNumId w:val="27"/>
  </w:num>
  <w:num w:numId="25">
    <w:abstractNumId w:val="17"/>
  </w:num>
  <w:num w:numId="26">
    <w:abstractNumId w:val="20"/>
  </w:num>
  <w:num w:numId="27">
    <w:abstractNumId w:val="14"/>
  </w:num>
  <w:num w:numId="28">
    <w:abstractNumId w:val="10"/>
  </w:num>
  <w:num w:numId="29">
    <w:abstractNumId w:val="32"/>
  </w:num>
  <w:num w:numId="30">
    <w:abstractNumId w:val="3"/>
  </w:num>
  <w:num w:numId="31">
    <w:abstractNumId w:val="4"/>
  </w:num>
  <w:num w:numId="32">
    <w:abstractNumId w:val="11"/>
  </w:num>
  <w:num w:numId="33">
    <w:abstractNumId w:val="33"/>
  </w:num>
  <w:num w:numId="34">
    <w:abstractNumId w:val="9"/>
  </w:num>
  <w:num w:numId="35">
    <w:abstractNumId w:val="13"/>
  </w:num>
  <w:num w:numId="36">
    <w:abstractNumId w:val="16"/>
  </w:num>
  <w:num w:numId="3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pt-BR" w:vendorID="64" w:dllVersion="6" w:nlCheck="1" w:checkStyle="0"/>
  <w:activeWritingStyle w:appName="MSWord" w:lang="es-MX"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48B4"/>
    <w:rsid w:val="00005ECD"/>
    <w:rsid w:val="00006AAD"/>
    <w:rsid w:val="00007788"/>
    <w:rsid w:val="000112D2"/>
    <w:rsid w:val="00011CCC"/>
    <w:rsid w:val="00014229"/>
    <w:rsid w:val="00014D52"/>
    <w:rsid w:val="00015495"/>
    <w:rsid w:val="000156FC"/>
    <w:rsid w:val="000209BD"/>
    <w:rsid w:val="000216A9"/>
    <w:rsid w:val="000220E0"/>
    <w:rsid w:val="00022DDA"/>
    <w:rsid w:val="00022F8C"/>
    <w:rsid w:val="00023DB5"/>
    <w:rsid w:val="000244DC"/>
    <w:rsid w:val="000270CA"/>
    <w:rsid w:val="000302BE"/>
    <w:rsid w:val="000328D0"/>
    <w:rsid w:val="00032B2D"/>
    <w:rsid w:val="0003424E"/>
    <w:rsid w:val="00034644"/>
    <w:rsid w:val="0003506D"/>
    <w:rsid w:val="000358F4"/>
    <w:rsid w:val="00036A0D"/>
    <w:rsid w:val="00036FE3"/>
    <w:rsid w:val="000379C5"/>
    <w:rsid w:val="00037BE4"/>
    <w:rsid w:val="000403E5"/>
    <w:rsid w:val="00040FCD"/>
    <w:rsid w:val="000418F2"/>
    <w:rsid w:val="00041B09"/>
    <w:rsid w:val="000449C8"/>
    <w:rsid w:val="00045028"/>
    <w:rsid w:val="00051BE8"/>
    <w:rsid w:val="00053311"/>
    <w:rsid w:val="000547AC"/>
    <w:rsid w:val="00054913"/>
    <w:rsid w:val="000549C7"/>
    <w:rsid w:val="000555A5"/>
    <w:rsid w:val="00056DAB"/>
    <w:rsid w:val="00063C1B"/>
    <w:rsid w:val="000646BB"/>
    <w:rsid w:val="00065703"/>
    <w:rsid w:val="0006713E"/>
    <w:rsid w:val="00070845"/>
    <w:rsid w:val="000708BB"/>
    <w:rsid w:val="00073414"/>
    <w:rsid w:val="00073885"/>
    <w:rsid w:val="00073C5B"/>
    <w:rsid w:val="000764DA"/>
    <w:rsid w:val="00077585"/>
    <w:rsid w:val="00077DC7"/>
    <w:rsid w:val="000802A9"/>
    <w:rsid w:val="000829A6"/>
    <w:rsid w:val="00083BCF"/>
    <w:rsid w:val="00084326"/>
    <w:rsid w:val="00084B43"/>
    <w:rsid w:val="000855F0"/>
    <w:rsid w:val="00086633"/>
    <w:rsid w:val="000900E8"/>
    <w:rsid w:val="00090541"/>
    <w:rsid w:val="00093A86"/>
    <w:rsid w:val="00093E18"/>
    <w:rsid w:val="0009549D"/>
    <w:rsid w:val="00096AC5"/>
    <w:rsid w:val="000A0851"/>
    <w:rsid w:val="000A0F62"/>
    <w:rsid w:val="000A34FA"/>
    <w:rsid w:val="000A3AF6"/>
    <w:rsid w:val="000A5A89"/>
    <w:rsid w:val="000A6B27"/>
    <w:rsid w:val="000A6D78"/>
    <w:rsid w:val="000A754C"/>
    <w:rsid w:val="000B0D5B"/>
    <w:rsid w:val="000B1D78"/>
    <w:rsid w:val="000B2BC8"/>
    <w:rsid w:val="000C2228"/>
    <w:rsid w:val="000C6AFA"/>
    <w:rsid w:val="000C715E"/>
    <w:rsid w:val="000D1D67"/>
    <w:rsid w:val="000D3113"/>
    <w:rsid w:val="000D3C32"/>
    <w:rsid w:val="000D595E"/>
    <w:rsid w:val="000D68F2"/>
    <w:rsid w:val="000E035C"/>
    <w:rsid w:val="000E0662"/>
    <w:rsid w:val="000E1872"/>
    <w:rsid w:val="000E4270"/>
    <w:rsid w:val="000E5558"/>
    <w:rsid w:val="000E79F9"/>
    <w:rsid w:val="000F12BD"/>
    <w:rsid w:val="000F2FF8"/>
    <w:rsid w:val="000F347F"/>
    <w:rsid w:val="000F5F9A"/>
    <w:rsid w:val="000F6ABD"/>
    <w:rsid w:val="0010177E"/>
    <w:rsid w:val="0010181F"/>
    <w:rsid w:val="00101B24"/>
    <w:rsid w:val="0010229C"/>
    <w:rsid w:val="00106C0B"/>
    <w:rsid w:val="00107BF1"/>
    <w:rsid w:val="001113AD"/>
    <w:rsid w:val="00112BBB"/>
    <w:rsid w:val="00115A41"/>
    <w:rsid w:val="00116290"/>
    <w:rsid w:val="00116787"/>
    <w:rsid w:val="00116F29"/>
    <w:rsid w:val="0011700F"/>
    <w:rsid w:val="001175AA"/>
    <w:rsid w:val="00121B6C"/>
    <w:rsid w:val="00122B64"/>
    <w:rsid w:val="0012698F"/>
    <w:rsid w:val="00131231"/>
    <w:rsid w:val="0013124D"/>
    <w:rsid w:val="0013580E"/>
    <w:rsid w:val="001359E4"/>
    <w:rsid w:val="001376FB"/>
    <w:rsid w:val="001402BD"/>
    <w:rsid w:val="00140B96"/>
    <w:rsid w:val="001423BD"/>
    <w:rsid w:val="0014245F"/>
    <w:rsid w:val="001445BA"/>
    <w:rsid w:val="00145044"/>
    <w:rsid w:val="001450A9"/>
    <w:rsid w:val="00145BB3"/>
    <w:rsid w:val="001507C7"/>
    <w:rsid w:val="00153F55"/>
    <w:rsid w:val="00155592"/>
    <w:rsid w:val="00155AE4"/>
    <w:rsid w:val="00156B3F"/>
    <w:rsid w:val="00156D4A"/>
    <w:rsid w:val="001570D9"/>
    <w:rsid w:val="00157BD0"/>
    <w:rsid w:val="001626B3"/>
    <w:rsid w:val="00162CB0"/>
    <w:rsid w:val="00163435"/>
    <w:rsid w:val="00163C29"/>
    <w:rsid w:val="001661C9"/>
    <w:rsid w:val="00167887"/>
    <w:rsid w:val="001711CE"/>
    <w:rsid w:val="00172B1D"/>
    <w:rsid w:val="00173000"/>
    <w:rsid w:val="00173F1B"/>
    <w:rsid w:val="00175205"/>
    <w:rsid w:val="001758EC"/>
    <w:rsid w:val="00176AC4"/>
    <w:rsid w:val="00176E2B"/>
    <w:rsid w:val="00177DB6"/>
    <w:rsid w:val="00180F45"/>
    <w:rsid w:val="0018229D"/>
    <w:rsid w:val="00182688"/>
    <w:rsid w:val="00182E9F"/>
    <w:rsid w:val="001830D4"/>
    <w:rsid w:val="00187907"/>
    <w:rsid w:val="0019129C"/>
    <w:rsid w:val="001927D6"/>
    <w:rsid w:val="00193C88"/>
    <w:rsid w:val="00195851"/>
    <w:rsid w:val="00197CF5"/>
    <w:rsid w:val="001A0510"/>
    <w:rsid w:val="001A171E"/>
    <w:rsid w:val="001A425D"/>
    <w:rsid w:val="001A4F36"/>
    <w:rsid w:val="001A7CC6"/>
    <w:rsid w:val="001B535E"/>
    <w:rsid w:val="001B6D08"/>
    <w:rsid w:val="001B7A03"/>
    <w:rsid w:val="001C067B"/>
    <w:rsid w:val="001C1373"/>
    <w:rsid w:val="001C353D"/>
    <w:rsid w:val="001C3B6B"/>
    <w:rsid w:val="001C403D"/>
    <w:rsid w:val="001C7806"/>
    <w:rsid w:val="001D4BA2"/>
    <w:rsid w:val="001D71EB"/>
    <w:rsid w:val="001E1119"/>
    <w:rsid w:val="001E11E3"/>
    <w:rsid w:val="001E1450"/>
    <w:rsid w:val="001E4441"/>
    <w:rsid w:val="001E7BCA"/>
    <w:rsid w:val="001F065C"/>
    <w:rsid w:val="001F1876"/>
    <w:rsid w:val="001F2307"/>
    <w:rsid w:val="001F5A26"/>
    <w:rsid w:val="001F70BF"/>
    <w:rsid w:val="001F7283"/>
    <w:rsid w:val="001F7CD6"/>
    <w:rsid w:val="00200836"/>
    <w:rsid w:val="00202046"/>
    <w:rsid w:val="00204A56"/>
    <w:rsid w:val="00205033"/>
    <w:rsid w:val="002101EB"/>
    <w:rsid w:val="00211080"/>
    <w:rsid w:val="00211751"/>
    <w:rsid w:val="002155E2"/>
    <w:rsid w:val="00221026"/>
    <w:rsid w:val="0022454F"/>
    <w:rsid w:val="0022468F"/>
    <w:rsid w:val="002302C7"/>
    <w:rsid w:val="00233907"/>
    <w:rsid w:val="00233923"/>
    <w:rsid w:val="0023401F"/>
    <w:rsid w:val="002359E2"/>
    <w:rsid w:val="00237546"/>
    <w:rsid w:val="002418C0"/>
    <w:rsid w:val="002431E4"/>
    <w:rsid w:val="002446FB"/>
    <w:rsid w:val="00245514"/>
    <w:rsid w:val="002468C1"/>
    <w:rsid w:val="00250BD6"/>
    <w:rsid w:val="00251125"/>
    <w:rsid w:val="002526AA"/>
    <w:rsid w:val="002527C8"/>
    <w:rsid w:val="00253BB2"/>
    <w:rsid w:val="002545A9"/>
    <w:rsid w:val="00256374"/>
    <w:rsid w:val="00256A73"/>
    <w:rsid w:val="00256C1E"/>
    <w:rsid w:val="00256C48"/>
    <w:rsid w:val="00256E9A"/>
    <w:rsid w:val="00260BCB"/>
    <w:rsid w:val="00261170"/>
    <w:rsid w:val="002617CC"/>
    <w:rsid w:val="00261BDE"/>
    <w:rsid w:val="00262235"/>
    <w:rsid w:val="00264563"/>
    <w:rsid w:val="00264A55"/>
    <w:rsid w:val="00266519"/>
    <w:rsid w:val="0026651A"/>
    <w:rsid w:val="00267858"/>
    <w:rsid w:val="002700FA"/>
    <w:rsid w:val="00270AEC"/>
    <w:rsid w:val="00273495"/>
    <w:rsid w:val="00274C9A"/>
    <w:rsid w:val="00276716"/>
    <w:rsid w:val="00281A50"/>
    <w:rsid w:val="00281B5A"/>
    <w:rsid w:val="002870DA"/>
    <w:rsid w:val="00287957"/>
    <w:rsid w:val="002903A4"/>
    <w:rsid w:val="00291DA0"/>
    <w:rsid w:val="0029240F"/>
    <w:rsid w:val="00294345"/>
    <w:rsid w:val="002952B4"/>
    <w:rsid w:val="00295812"/>
    <w:rsid w:val="00295EF2"/>
    <w:rsid w:val="002967AD"/>
    <w:rsid w:val="00296E2A"/>
    <w:rsid w:val="002A2017"/>
    <w:rsid w:val="002A2438"/>
    <w:rsid w:val="002A2505"/>
    <w:rsid w:val="002A2972"/>
    <w:rsid w:val="002A3427"/>
    <w:rsid w:val="002A4748"/>
    <w:rsid w:val="002A4B2D"/>
    <w:rsid w:val="002A7735"/>
    <w:rsid w:val="002A774B"/>
    <w:rsid w:val="002A7C50"/>
    <w:rsid w:val="002B04EC"/>
    <w:rsid w:val="002B0E5B"/>
    <w:rsid w:val="002B1A4A"/>
    <w:rsid w:val="002B2990"/>
    <w:rsid w:val="002B2A9C"/>
    <w:rsid w:val="002B3F2A"/>
    <w:rsid w:val="002B572F"/>
    <w:rsid w:val="002B596E"/>
    <w:rsid w:val="002B5D2F"/>
    <w:rsid w:val="002B60BC"/>
    <w:rsid w:val="002B6FF3"/>
    <w:rsid w:val="002C1075"/>
    <w:rsid w:val="002C19AF"/>
    <w:rsid w:val="002C21B3"/>
    <w:rsid w:val="002C591B"/>
    <w:rsid w:val="002C631C"/>
    <w:rsid w:val="002C6952"/>
    <w:rsid w:val="002C7A2B"/>
    <w:rsid w:val="002D07E5"/>
    <w:rsid w:val="002D0E65"/>
    <w:rsid w:val="002D1D46"/>
    <w:rsid w:val="002D4F54"/>
    <w:rsid w:val="002D53D6"/>
    <w:rsid w:val="002D5C0F"/>
    <w:rsid w:val="002D6E5B"/>
    <w:rsid w:val="002D7EC9"/>
    <w:rsid w:val="002E15FC"/>
    <w:rsid w:val="002E17C5"/>
    <w:rsid w:val="002E17CE"/>
    <w:rsid w:val="002E22F4"/>
    <w:rsid w:val="002E2B01"/>
    <w:rsid w:val="002E3369"/>
    <w:rsid w:val="002E4A30"/>
    <w:rsid w:val="002E5DD0"/>
    <w:rsid w:val="002F1142"/>
    <w:rsid w:val="002F1C91"/>
    <w:rsid w:val="002F31DD"/>
    <w:rsid w:val="002F4AD6"/>
    <w:rsid w:val="002F5C14"/>
    <w:rsid w:val="002F669E"/>
    <w:rsid w:val="003020AB"/>
    <w:rsid w:val="00302429"/>
    <w:rsid w:val="00302593"/>
    <w:rsid w:val="00304EA0"/>
    <w:rsid w:val="00306809"/>
    <w:rsid w:val="00307C21"/>
    <w:rsid w:val="00307FB9"/>
    <w:rsid w:val="00310FE8"/>
    <w:rsid w:val="00311BD6"/>
    <w:rsid w:val="00311D39"/>
    <w:rsid w:val="00312324"/>
    <w:rsid w:val="00312443"/>
    <w:rsid w:val="00312904"/>
    <w:rsid w:val="00313AEF"/>
    <w:rsid w:val="00314FAB"/>
    <w:rsid w:val="0031527F"/>
    <w:rsid w:val="003162B9"/>
    <w:rsid w:val="00316762"/>
    <w:rsid w:val="00316D8D"/>
    <w:rsid w:val="00322B0D"/>
    <w:rsid w:val="00322F6F"/>
    <w:rsid w:val="0032357C"/>
    <w:rsid w:val="0032397B"/>
    <w:rsid w:val="00324A29"/>
    <w:rsid w:val="0032538A"/>
    <w:rsid w:val="00325B91"/>
    <w:rsid w:val="00325C49"/>
    <w:rsid w:val="00326939"/>
    <w:rsid w:val="00330393"/>
    <w:rsid w:val="003306D2"/>
    <w:rsid w:val="003316D5"/>
    <w:rsid w:val="003329CB"/>
    <w:rsid w:val="00333A95"/>
    <w:rsid w:val="0033439B"/>
    <w:rsid w:val="00336E33"/>
    <w:rsid w:val="00337256"/>
    <w:rsid w:val="00345984"/>
    <w:rsid w:val="00347531"/>
    <w:rsid w:val="00350900"/>
    <w:rsid w:val="00350B6D"/>
    <w:rsid w:val="00350C9F"/>
    <w:rsid w:val="003519CF"/>
    <w:rsid w:val="00352D05"/>
    <w:rsid w:val="00352DD3"/>
    <w:rsid w:val="003559CC"/>
    <w:rsid w:val="00357220"/>
    <w:rsid w:val="0036016D"/>
    <w:rsid w:val="003602E3"/>
    <w:rsid w:val="00360871"/>
    <w:rsid w:val="00360C2A"/>
    <w:rsid w:val="00362021"/>
    <w:rsid w:val="00362815"/>
    <w:rsid w:val="00362863"/>
    <w:rsid w:val="003634DF"/>
    <w:rsid w:val="00364B1C"/>
    <w:rsid w:val="00366330"/>
    <w:rsid w:val="003678F1"/>
    <w:rsid w:val="00367F46"/>
    <w:rsid w:val="00372BFF"/>
    <w:rsid w:val="00374388"/>
    <w:rsid w:val="003760AB"/>
    <w:rsid w:val="0037631B"/>
    <w:rsid w:val="00376478"/>
    <w:rsid w:val="00377518"/>
    <w:rsid w:val="0038056A"/>
    <w:rsid w:val="00382206"/>
    <w:rsid w:val="00382260"/>
    <w:rsid w:val="00383353"/>
    <w:rsid w:val="0038431C"/>
    <w:rsid w:val="003849FB"/>
    <w:rsid w:val="003856F8"/>
    <w:rsid w:val="0038611D"/>
    <w:rsid w:val="00390983"/>
    <w:rsid w:val="00391305"/>
    <w:rsid w:val="00394228"/>
    <w:rsid w:val="0039466D"/>
    <w:rsid w:val="003955EE"/>
    <w:rsid w:val="00395DBF"/>
    <w:rsid w:val="003A1518"/>
    <w:rsid w:val="003A1CFD"/>
    <w:rsid w:val="003A1E5B"/>
    <w:rsid w:val="003A2281"/>
    <w:rsid w:val="003A23EB"/>
    <w:rsid w:val="003A416D"/>
    <w:rsid w:val="003A48F4"/>
    <w:rsid w:val="003A5763"/>
    <w:rsid w:val="003A5F2A"/>
    <w:rsid w:val="003A792D"/>
    <w:rsid w:val="003B0AA4"/>
    <w:rsid w:val="003B1464"/>
    <w:rsid w:val="003B2294"/>
    <w:rsid w:val="003B358A"/>
    <w:rsid w:val="003B44D1"/>
    <w:rsid w:val="003B6103"/>
    <w:rsid w:val="003B71DE"/>
    <w:rsid w:val="003C0A92"/>
    <w:rsid w:val="003C2B65"/>
    <w:rsid w:val="003C33D5"/>
    <w:rsid w:val="003C420A"/>
    <w:rsid w:val="003C43CF"/>
    <w:rsid w:val="003C657B"/>
    <w:rsid w:val="003C7157"/>
    <w:rsid w:val="003D037D"/>
    <w:rsid w:val="003D18B0"/>
    <w:rsid w:val="003D2E53"/>
    <w:rsid w:val="003D39C3"/>
    <w:rsid w:val="003D4BB6"/>
    <w:rsid w:val="003D4D75"/>
    <w:rsid w:val="003D721F"/>
    <w:rsid w:val="003D73CA"/>
    <w:rsid w:val="003D7C53"/>
    <w:rsid w:val="003D7D39"/>
    <w:rsid w:val="003E1309"/>
    <w:rsid w:val="003E1D6C"/>
    <w:rsid w:val="003E29BB"/>
    <w:rsid w:val="003E3AF9"/>
    <w:rsid w:val="003E3BCC"/>
    <w:rsid w:val="003E4285"/>
    <w:rsid w:val="003E501A"/>
    <w:rsid w:val="003E50AA"/>
    <w:rsid w:val="003E744E"/>
    <w:rsid w:val="003F0201"/>
    <w:rsid w:val="003F0212"/>
    <w:rsid w:val="003F0B27"/>
    <w:rsid w:val="003F0BAD"/>
    <w:rsid w:val="003F0FCE"/>
    <w:rsid w:val="003F145F"/>
    <w:rsid w:val="003F1E31"/>
    <w:rsid w:val="003F242D"/>
    <w:rsid w:val="003F29B7"/>
    <w:rsid w:val="003F4BBC"/>
    <w:rsid w:val="003F7494"/>
    <w:rsid w:val="00402439"/>
    <w:rsid w:val="0040303F"/>
    <w:rsid w:val="004032F9"/>
    <w:rsid w:val="00403D9A"/>
    <w:rsid w:val="00403F31"/>
    <w:rsid w:val="004040BB"/>
    <w:rsid w:val="00405FD4"/>
    <w:rsid w:val="004062B2"/>
    <w:rsid w:val="00407EC8"/>
    <w:rsid w:val="00410341"/>
    <w:rsid w:val="004107AD"/>
    <w:rsid w:val="004113EE"/>
    <w:rsid w:val="00415620"/>
    <w:rsid w:val="004228D1"/>
    <w:rsid w:val="0042677A"/>
    <w:rsid w:val="00427D74"/>
    <w:rsid w:val="0043065D"/>
    <w:rsid w:val="00430CFF"/>
    <w:rsid w:val="00432731"/>
    <w:rsid w:val="00434EA5"/>
    <w:rsid w:val="00435094"/>
    <w:rsid w:val="00435A07"/>
    <w:rsid w:val="00442884"/>
    <w:rsid w:val="00443723"/>
    <w:rsid w:val="004473C1"/>
    <w:rsid w:val="00447462"/>
    <w:rsid w:val="004478F6"/>
    <w:rsid w:val="00447B34"/>
    <w:rsid w:val="00450C35"/>
    <w:rsid w:val="00450C60"/>
    <w:rsid w:val="004515AA"/>
    <w:rsid w:val="0045191F"/>
    <w:rsid w:val="0045427B"/>
    <w:rsid w:val="00454A60"/>
    <w:rsid w:val="00457113"/>
    <w:rsid w:val="00462F67"/>
    <w:rsid w:val="00463E58"/>
    <w:rsid w:val="00464124"/>
    <w:rsid w:val="00464433"/>
    <w:rsid w:val="00466053"/>
    <w:rsid w:val="00466F2D"/>
    <w:rsid w:val="00466FAF"/>
    <w:rsid w:val="0046754E"/>
    <w:rsid w:val="00467880"/>
    <w:rsid w:val="00467D8E"/>
    <w:rsid w:val="0047058E"/>
    <w:rsid w:val="00472500"/>
    <w:rsid w:val="0047292A"/>
    <w:rsid w:val="004736C1"/>
    <w:rsid w:val="0047440F"/>
    <w:rsid w:val="00475D17"/>
    <w:rsid w:val="0047712C"/>
    <w:rsid w:val="004800E3"/>
    <w:rsid w:val="00481029"/>
    <w:rsid w:val="00483C37"/>
    <w:rsid w:val="00484C03"/>
    <w:rsid w:val="00486A59"/>
    <w:rsid w:val="00491435"/>
    <w:rsid w:val="00491497"/>
    <w:rsid w:val="00492B15"/>
    <w:rsid w:val="00497979"/>
    <w:rsid w:val="00497FF3"/>
    <w:rsid w:val="004A37C8"/>
    <w:rsid w:val="004A4139"/>
    <w:rsid w:val="004A4638"/>
    <w:rsid w:val="004A6351"/>
    <w:rsid w:val="004A6DAA"/>
    <w:rsid w:val="004A7438"/>
    <w:rsid w:val="004B0270"/>
    <w:rsid w:val="004B17CE"/>
    <w:rsid w:val="004B3207"/>
    <w:rsid w:val="004B3423"/>
    <w:rsid w:val="004B4513"/>
    <w:rsid w:val="004B6768"/>
    <w:rsid w:val="004B75C5"/>
    <w:rsid w:val="004C02C0"/>
    <w:rsid w:val="004C276D"/>
    <w:rsid w:val="004C6BC0"/>
    <w:rsid w:val="004C706C"/>
    <w:rsid w:val="004C7309"/>
    <w:rsid w:val="004C7359"/>
    <w:rsid w:val="004D0281"/>
    <w:rsid w:val="004D0DEA"/>
    <w:rsid w:val="004D147C"/>
    <w:rsid w:val="004D2636"/>
    <w:rsid w:val="004D38E7"/>
    <w:rsid w:val="004D52C8"/>
    <w:rsid w:val="004E0469"/>
    <w:rsid w:val="004E1FFC"/>
    <w:rsid w:val="004E2C2E"/>
    <w:rsid w:val="004E312D"/>
    <w:rsid w:val="004E5FE2"/>
    <w:rsid w:val="004E71D7"/>
    <w:rsid w:val="004F0780"/>
    <w:rsid w:val="004F608C"/>
    <w:rsid w:val="004F7DC6"/>
    <w:rsid w:val="00504098"/>
    <w:rsid w:val="00506FE4"/>
    <w:rsid w:val="00507A73"/>
    <w:rsid w:val="00507D3B"/>
    <w:rsid w:val="005102A8"/>
    <w:rsid w:val="005107F3"/>
    <w:rsid w:val="00510AE2"/>
    <w:rsid w:val="00511E92"/>
    <w:rsid w:val="00512F22"/>
    <w:rsid w:val="005137D5"/>
    <w:rsid w:val="00513CD2"/>
    <w:rsid w:val="005151C6"/>
    <w:rsid w:val="005157E0"/>
    <w:rsid w:val="00515E9A"/>
    <w:rsid w:val="0051657E"/>
    <w:rsid w:val="00516A09"/>
    <w:rsid w:val="0051720C"/>
    <w:rsid w:val="0052104D"/>
    <w:rsid w:val="00521951"/>
    <w:rsid w:val="00521D42"/>
    <w:rsid w:val="0052538D"/>
    <w:rsid w:val="00527D3C"/>
    <w:rsid w:val="00530A4F"/>
    <w:rsid w:val="00531A7F"/>
    <w:rsid w:val="00533B49"/>
    <w:rsid w:val="005343B9"/>
    <w:rsid w:val="00534E17"/>
    <w:rsid w:val="005350C3"/>
    <w:rsid w:val="005357E3"/>
    <w:rsid w:val="005360EF"/>
    <w:rsid w:val="00536809"/>
    <w:rsid w:val="005369CA"/>
    <w:rsid w:val="00536E21"/>
    <w:rsid w:val="005378F5"/>
    <w:rsid w:val="00540B0B"/>
    <w:rsid w:val="005419F3"/>
    <w:rsid w:val="00542FA9"/>
    <w:rsid w:val="005449F0"/>
    <w:rsid w:val="00544CBE"/>
    <w:rsid w:val="00547652"/>
    <w:rsid w:val="00550E3E"/>
    <w:rsid w:val="005539BD"/>
    <w:rsid w:val="00554123"/>
    <w:rsid w:val="0055448A"/>
    <w:rsid w:val="0055450F"/>
    <w:rsid w:val="005569A0"/>
    <w:rsid w:val="00556DDE"/>
    <w:rsid w:val="00560B17"/>
    <w:rsid w:val="00560B7C"/>
    <w:rsid w:val="005610EA"/>
    <w:rsid w:val="00561588"/>
    <w:rsid w:val="005631AF"/>
    <w:rsid w:val="0056399F"/>
    <w:rsid w:val="005642A3"/>
    <w:rsid w:val="00565636"/>
    <w:rsid w:val="0056616C"/>
    <w:rsid w:val="005661B7"/>
    <w:rsid w:val="00566B3B"/>
    <w:rsid w:val="0057007E"/>
    <w:rsid w:val="00570B14"/>
    <w:rsid w:val="0057272E"/>
    <w:rsid w:val="005727B2"/>
    <w:rsid w:val="005738E4"/>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5643"/>
    <w:rsid w:val="0058786B"/>
    <w:rsid w:val="00587952"/>
    <w:rsid w:val="00591162"/>
    <w:rsid w:val="00591C8C"/>
    <w:rsid w:val="00591EE7"/>
    <w:rsid w:val="005A0352"/>
    <w:rsid w:val="005A094E"/>
    <w:rsid w:val="005A1B61"/>
    <w:rsid w:val="005A373D"/>
    <w:rsid w:val="005A4AEC"/>
    <w:rsid w:val="005A5C2E"/>
    <w:rsid w:val="005A6A08"/>
    <w:rsid w:val="005B0624"/>
    <w:rsid w:val="005B1728"/>
    <w:rsid w:val="005B34AC"/>
    <w:rsid w:val="005B37E6"/>
    <w:rsid w:val="005B3CFE"/>
    <w:rsid w:val="005B3F4C"/>
    <w:rsid w:val="005B448E"/>
    <w:rsid w:val="005B499F"/>
    <w:rsid w:val="005B4B5A"/>
    <w:rsid w:val="005B4FEB"/>
    <w:rsid w:val="005C172F"/>
    <w:rsid w:val="005C17EA"/>
    <w:rsid w:val="005C1C74"/>
    <w:rsid w:val="005C288B"/>
    <w:rsid w:val="005C366B"/>
    <w:rsid w:val="005C36A3"/>
    <w:rsid w:val="005C3C04"/>
    <w:rsid w:val="005C3F6B"/>
    <w:rsid w:val="005C436F"/>
    <w:rsid w:val="005C50C4"/>
    <w:rsid w:val="005C5215"/>
    <w:rsid w:val="005C6A90"/>
    <w:rsid w:val="005C7662"/>
    <w:rsid w:val="005C7789"/>
    <w:rsid w:val="005D1565"/>
    <w:rsid w:val="005D17D7"/>
    <w:rsid w:val="005D33BA"/>
    <w:rsid w:val="005D34EF"/>
    <w:rsid w:val="005D4B9B"/>
    <w:rsid w:val="005D5289"/>
    <w:rsid w:val="005D5D8F"/>
    <w:rsid w:val="005D6AFA"/>
    <w:rsid w:val="005D6DA3"/>
    <w:rsid w:val="005E1209"/>
    <w:rsid w:val="005E29DC"/>
    <w:rsid w:val="005E4B5F"/>
    <w:rsid w:val="005E65B3"/>
    <w:rsid w:val="005F094F"/>
    <w:rsid w:val="005F1836"/>
    <w:rsid w:val="005F1FC3"/>
    <w:rsid w:val="005F215F"/>
    <w:rsid w:val="005F45DA"/>
    <w:rsid w:val="005F6904"/>
    <w:rsid w:val="0060020C"/>
    <w:rsid w:val="006014F6"/>
    <w:rsid w:val="00602A03"/>
    <w:rsid w:val="00604B57"/>
    <w:rsid w:val="00607CF8"/>
    <w:rsid w:val="00611DE6"/>
    <w:rsid w:val="006122B4"/>
    <w:rsid w:val="006134F0"/>
    <w:rsid w:val="00615455"/>
    <w:rsid w:val="00615CBF"/>
    <w:rsid w:val="00615F31"/>
    <w:rsid w:val="00616A98"/>
    <w:rsid w:val="006208EE"/>
    <w:rsid w:val="0062175E"/>
    <w:rsid w:val="006231FD"/>
    <w:rsid w:val="00623D59"/>
    <w:rsid w:val="006258FD"/>
    <w:rsid w:val="006304E7"/>
    <w:rsid w:val="00630599"/>
    <w:rsid w:val="00633CD8"/>
    <w:rsid w:val="0063523C"/>
    <w:rsid w:val="00636043"/>
    <w:rsid w:val="006372FC"/>
    <w:rsid w:val="00640AF1"/>
    <w:rsid w:val="00641217"/>
    <w:rsid w:val="006415E4"/>
    <w:rsid w:val="00642061"/>
    <w:rsid w:val="00642597"/>
    <w:rsid w:val="00642732"/>
    <w:rsid w:val="00643BF0"/>
    <w:rsid w:val="00643F1E"/>
    <w:rsid w:val="00646DFC"/>
    <w:rsid w:val="0065160F"/>
    <w:rsid w:val="006520A4"/>
    <w:rsid w:val="00652504"/>
    <w:rsid w:val="00652546"/>
    <w:rsid w:val="00652831"/>
    <w:rsid w:val="0065354A"/>
    <w:rsid w:val="006560CF"/>
    <w:rsid w:val="0065654B"/>
    <w:rsid w:val="00663457"/>
    <w:rsid w:val="0066369E"/>
    <w:rsid w:val="0066403D"/>
    <w:rsid w:val="006652BE"/>
    <w:rsid w:val="00666409"/>
    <w:rsid w:val="006706C4"/>
    <w:rsid w:val="00671C96"/>
    <w:rsid w:val="00671FFF"/>
    <w:rsid w:val="00672BF0"/>
    <w:rsid w:val="00673EAF"/>
    <w:rsid w:val="00675A84"/>
    <w:rsid w:val="00680131"/>
    <w:rsid w:val="006826DD"/>
    <w:rsid w:val="006831B9"/>
    <w:rsid w:val="00684142"/>
    <w:rsid w:val="0068614B"/>
    <w:rsid w:val="00686CCE"/>
    <w:rsid w:val="00687167"/>
    <w:rsid w:val="006903A0"/>
    <w:rsid w:val="00690434"/>
    <w:rsid w:val="00691043"/>
    <w:rsid w:val="00696C99"/>
    <w:rsid w:val="006979B2"/>
    <w:rsid w:val="006A1163"/>
    <w:rsid w:val="006A1E91"/>
    <w:rsid w:val="006A309C"/>
    <w:rsid w:val="006A42F6"/>
    <w:rsid w:val="006A47E6"/>
    <w:rsid w:val="006A5745"/>
    <w:rsid w:val="006A57F9"/>
    <w:rsid w:val="006A6C02"/>
    <w:rsid w:val="006A72B3"/>
    <w:rsid w:val="006A791E"/>
    <w:rsid w:val="006A7DE7"/>
    <w:rsid w:val="006B1487"/>
    <w:rsid w:val="006B1D68"/>
    <w:rsid w:val="006B2E54"/>
    <w:rsid w:val="006B35F5"/>
    <w:rsid w:val="006B578F"/>
    <w:rsid w:val="006B62C3"/>
    <w:rsid w:val="006B6FBB"/>
    <w:rsid w:val="006C4CC0"/>
    <w:rsid w:val="006C54DB"/>
    <w:rsid w:val="006D15E2"/>
    <w:rsid w:val="006D16BB"/>
    <w:rsid w:val="006D19FE"/>
    <w:rsid w:val="006D338D"/>
    <w:rsid w:val="006D5280"/>
    <w:rsid w:val="006D637E"/>
    <w:rsid w:val="006D6E83"/>
    <w:rsid w:val="006E0729"/>
    <w:rsid w:val="006E1EBF"/>
    <w:rsid w:val="006E28A8"/>
    <w:rsid w:val="006E583B"/>
    <w:rsid w:val="006E69E1"/>
    <w:rsid w:val="006E76EF"/>
    <w:rsid w:val="006F2CA7"/>
    <w:rsid w:val="006F2CAA"/>
    <w:rsid w:val="006F5B36"/>
    <w:rsid w:val="006F5B4D"/>
    <w:rsid w:val="006F793C"/>
    <w:rsid w:val="00700CD6"/>
    <w:rsid w:val="007026BA"/>
    <w:rsid w:val="0070299E"/>
    <w:rsid w:val="00703644"/>
    <w:rsid w:val="00707046"/>
    <w:rsid w:val="0070769F"/>
    <w:rsid w:val="0071008B"/>
    <w:rsid w:val="00712791"/>
    <w:rsid w:val="00712EB5"/>
    <w:rsid w:val="00720699"/>
    <w:rsid w:val="00720A2F"/>
    <w:rsid w:val="007222B3"/>
    <w:rsid w:val="00722BA3"/>
    <w:rsid w:val="00723B5D"/>
    <w:rsid w:val="00727C31"/>
    <w:rsid w:val="007306A0"/>
    <w:rsid w:val="0073123E"/>
    <w:rsid w:val="007329DF"/>
    <w:rsid w:val="00734149"/>
    <w:rsid w:val="00734176"/>
    <w:rsid w:val="00734DF3"/>
    <w:rsid w:val="00740724"/>
    <w:rsid w:val="007411DB"/>
    <w:rsid w:val="00742B66"/>
    <w:rsid w:val="00742D14"/>
    <w:rsid w:val="00743746"/>
    <w:rsid w:val="007465BD"/>
    <w:rsid w:val="00747331"/>
    <w:rsid w:val="00747F9A"/>
    <w:rsid w:val="007507ED"/>
    <w:rsid w:val="00752B04"/>
    <w:rsid w:val="00752EC3"/>
    <w:rsid w:val="00753A3F"/>
    <w:rsid w:val="00753FFF"/>
    <w:rsid w:val="0075549B"/>
    <w:rsid w:val="00756473"/>
    <w:rsid w:val="00756A8F"/>
    <w:rsid w:val="00760693"/>
    <w:rsid w:val="00761094"/>
    <w:rsid w:val="00761F26"/>
    <w:rsid w:val="00763616"/>
    <w:rsid w:val="00766F4E"/>
    <w:rsid w:val="0076717B"/>
    <w:rsid w:val="007701BA"/>
    <w:rsid w:val="00771A6A"/>
    <w:rsid w:val="0077273B"/>
    <w:rsid w:val="00774328"/>
    <w:rsid w:val="00774412"/>
    <w:rsid w:val="0077524F"/>
    <w:rsid w:val="00775391"/>
    <w:rsid w:val="0077547B"/>
    <w:rsid w:val="007757AE"/>
    <w:rsid w:val="0077638A"/>
    <w:rsid w:val="007769B7"/>
    <w:rsid w:val="00777D0B"/>
    <w:rsid w:val="0078119F"/>
    <w:rsid w:val="0078226E"/>
    <w:rsid w:val="00787A89"/>
    <w:rsid w:val="00791101"/>
    <w:rsid w:val="00791163"/>
    <w:rsid w:val="007911A1"/>
    <w:rsid w:val="0079203B"/>
    <w:rsid w:val="00792561"/>
    <w:rsid w:val="00793E3A"/>
    <w:rsid w:val="00794572"/>
    <w:rsid w:val="00795372"/>
    <w:rsid w:val="007969A7"/>
    <w:rsid w:val="00796A5A"/>
    <w:rsid w:val="0079732C"/>
    <w:rsid w:val="00797602"/>
    <w:rsid w:val="00797C75"/>
    <w:rsid w:val="007A088B"/>
    <w:rsid w:val="007A224D"/>
    <w:rsid w:val="007A4377"/>
    <w:rsid w:val="007A600F"/>
    <w:rsid w:val="007A7239"/>
    <w:rsid w:val="007A7411"/>
    <w:rsid w:val="007A7F27"/>
    <w:rsid w:val="007B051C"/>
    <w:rsid w:val="007B0B78"/>
    <w:rsid w:val="007B1178"/>
    <w:rsid w:val="007B1CC4"/>
    <w:rsid w:val="007B275C"/>
    <w:rsid w:val="007B2DF0"/>
    <w:rsid w:val="007B3E73"/>
    <w:rsid w:val="007B40FD"/>
    <w:rsid w:val="007B50B8"/>
    <w:rsid w:val="007B70B5"/>
    <w:rsid w:val="007B7136"/>
    <w:rsid w:val="007B72F4"/>
    <w:rsid w:val="007B74CC"/>
    <w:rsid w:val="007C2E8E"/>
    <w:rsid w:val="007C435F"/>
    <w:rsid w:val="007C47C4"/>
    <w:rsid w:val="007C4F33"/>
    <w:rsid w:val="007C566D"/>
    <w:rsid w:val="007C59FC"/>
    <w:rsid w:val="007C60B2"/>
    <w:rsid w:val="007C621C"/>
    <w:rsid w:val="007C7176"/>
    <w:rsid w:val="007C7F32"/>
    <w:rsid w:val="007D2082"/>
    <w:rsid w:val="007D2FFB"/>
    <w:rsid w:val="007D4473"/>
    <w:rsid w:val="007D4CF9"/>
    <w:rsid w:val="007D4F78"/>
    <w:rsid w:val="007D76AC"/>
    <w:rsid w:val="007E1861"/>
    <w:rsid w:val="007E23D3"/>
    <w:rsid w:val="007E5D28"/>
    <w:rsid w:val="007E6114"/>
    <w:rsid w:val="007F15E9"/>
    <w:rsid w:val="007F2850"/>
    <w:rsid w:val="007F2FFD"/>
    <w:rsid w:val="007F5493"/>
    <w:rsid w:val="007F66D3"/>
    <w:rsid w:val="0080012B"/>
    <w:rsid w:val="008005A8"/>
    <w:rsid w:val="008009B4"/>
    <w:rsid w:val="00801944"/>
    <w:rsid w:val="0080266E"/>
    <w:rsid w:val="008050EF"/>
    <w:rsid w:val="00806648"/>
    <w:rsid w:val="0081159D"/>
    <w:rsid w:val="00811A04"/>
    <w:rsid w:val="008144FC"/>
    <w:rsid w:val="008154BC"/>
    <w:rsid w:val="00815BA5"/>
    <w:rsid w:val="008226B2"/>
    <w:rsid w:val="00824B3D"/>
    <w:rsid w:val="00826875"/>
    <w:rsid w:val="00830798"/>
    <w:rsid w:val="0083165A"/>
    <w:rsid w:val="00832DF3"/>
    <w:rsid w:val="008349F9"/>
    <w:rsid w:val="00834C7D"/>
    <w:rsid w:val="00835146"/>
    <w:rsid w:val="00836E04"/>
    <w:rsid w:val="00840D6A"/>
    <w:rsid w:val="00841FE5"/>
    <w:rsid w:val="00842F12"/>
    <w:rsid w:val="00843E6A"/>
    <w:rsid w:val="00844615"/>
    <w:rsid w:val="0085054C"/>
    <w:rsid w:val="00851CED"/>
    <w:rsid w:val="00855A8F"/>
    <w:rsid w:val="00861570"/>
    <w:rsid w:val="00862624"/>
    <w:rsid w:val="00862D0A"/>
    <w:rsid w:val="00862F60"/>
    <w:rsid w:val="00863FF2"/>
    <w:rsid w:val="00864BCB"/>
    <w:rsid w:val="0086501E"/>
    <w:rsid w:val="008664B0"/>
    <w:rsid w:val="00866EB5"/>
    <w:rsid w:val="0086732F"/>
    <w:rsid w:val="008676EC"/>
    <w:rsid w:val="00871E20"/>
    <w:rsid w:val="008726E8"/>
    <w:rsid w:val="008731F4"/>
    <w:rsid w:val="00873367"/>
    <w:rsid w:val="00873C68"/>
    <w:rsid w:val="00873F61"/>
    <w:rsid w:val="00875AD9"/>
    <w:rsid w:val="00876E2C"/>
    <w:rsid w:val="00880E8B"/>
    <w:rsid w:val="0088158C"/>
    <w:rsid w:val="0088279C"/>
    <w:rsid w:val="00883F2C"/>
    <w:rsid w:val="00885FEA"/>
    <w:rsid w:val="00886672"/>
    <w:rsid w:val="00887013"/>
    <w:rsid w:val="0088759F"/>
    <w:rsid w:val="008912E7"/>
    <w:rsid w:val="008915D1"/>
    <w:rsid w:val="008926EC"/>
    <w:rsid w:val="00894A70"/>
    <w:rsid w:val="00894E4F"/>
    <w:rsid w:val="00895AA0"/>
    <w:rsid w:val="00895BAD"/>
    <w:rsid w:val="00896282"/>
    <w:rsid w:val="00896E6E"/>
    <w:rsid w:val="00897A72"/>
    <w:rsid w:val="008A1922"/>
    <w:rsid w:val="008A1BC7"/>
    <w:rsid w:val="008A2EED"/>
    <w:rsid w:val="008A3CAE"/>
    <w:rsid w:val="008A55AF"/>
    <w:rsid w:val="008A57AE"/>
    <w:rsid w:val="008A6A18"/>
    <w:rsid w:val="008B00B2"/>
    <w:rsid w:val="008B2EDB"/>
    <w:rsid w:val="008B302B"/>
    <w:rsid w:val="008B3049"/>
    <w:rsid w:val="008B5649"/>
    <w:rsid w:val="008B5FA1"/>
    <w:rsid w:val="008C2C1E"/>
    <w:rsid w:val="008C44E5"/>
    <w:rsid w:val="008C563B"/>
    <w:rsid w:val="008D1930"/>
    <w:rsid w:val="008D3666"/>
    <w:rsid w:val="008D3A03"/>
    <w:rsid w:val="008D6A9B"/>
    <w:rsid w:val="008D7008"/>
    <w:rsid w:val="008D7435"/>
    <w:rsid w:val="008E0B4E"/>
    <w:rsid w:val="008E1A2B"/>
    <w:rsid w:val="008E2661"/>
    <w:rsid w:val="008E2CFE"/>
    <w:rsid w:val="008E3023"/>
    <w:rsid w:val="008E4C3F"/>
    <w:rsid w:val="008E4C7F"/>
    <w:rsid w:val="008E5FDA"/>
    <w:rsid w:val="008E66AB"/>
    <w:rsid w:val="008E6D8E"/>
    <w:rsid w:val="008E7B95"/>
    <w:rsid w:val="008F20B9"/>
    <w:rsid w:val="008F24E3"/>
    <w:rsid w:val="008F3BE1"/>
    <w:rsid w:val="008F3F31"/>
    <w:rsid w:val="008F47DA"/>
    <w:rsid w:val="008F48E3"/>
    <w:rsid w:val="008F51B5"/>
    <w:rsid w:val="008F53CA"/>
    <w:rsid w:val="008F56FF"/>
    <w:rsid w:val="008F6A7F"/>
    <w:rsid w:val="008F6B08"/>
    <w:rsid w:val="008F74E2"/>
    <w:rsid w:val="00900973"/>
    <w:rsid w:val="009016C0"/>
    <w:rsid w:val="00903C1A"/>
    <w:rsid w:val="009050FD"/>
    <w:rsid w:val="00905E32"/>
    <w:rsid w:val="009063F4"/>
    <w:rsid w:val="009077B6"/>
    <w:rsid w:val="00913413"/>
    <w:rsid w:val="0091367D"/>
    <w:rsid w:val="009141A7"/>
    <w:rsid w:val="00914647"/>
    <w:rsid w:val="0091526B"/>
    <w:rsid w:val="009167C9"/>
    <w:rsid w:val="00921CD1"/>
    <w:rsid w:val="00922270"/>
    <w:rsid w:val="00922A4E"/>
    <w:rsid w:val="00922D4F"/>
    <w:rsid w:val="00922EA0"/>
    <w:rsid w:val="009237A9"/>
    <w:rsid w:val="00926651"/>
    <w:rsid w:val="00927CBC"/>
    <w:rsid w:val="00930ED9"/>
    <w:rsid w:val="00931917"/>
    <w:rsid w:val="00931BCC"/>
    <w:rsid w:val="00931E75"/>
    <w:rsid w:val="009322D1"/>
    <w:rsid w:val="00933B49"/>
    <w:rsid w:val="009344E7"/>
    <w:rsid w:val="00936EA7"/>
    <w:rsid w:val="0093749C"/>
    <w:rsid w:val="00937ADA"/>
    <w:rsid w:val="00942C95"/>
    <w:rsid w:val="009436C4"/>
    <w:rsid w:val="009444A3"/>
    <w:rsid w:val="009454A8"/>
    <w:rsid w:val="00945DBB"/>
    <w:rsid w:val="00946E54"/>
    <w:rsid w:val="00946E5E"/>
    <w:rsid w:val="00950C92"/>
    <w:rsid w:val="00951E99"/>
    <w:rsid w:val="00952365"/>
    <w:rsid w:val="009559C3"/>
    <w:rsid w:val="00957717"/>
    <w:rsid w:val="00963209"/>
    <w:rsid w:val="009640F1"/>
    <w:rsid w:val="00964218"/>
    <w:rsid w:val="00964689"/>
    <w:rsid w:val="009667B2"/>
    <w:rsid w:val="00970D05"/>
    <w:rsid w:val="009715D5"/>
    <w:rsid w:val="00971D8F"/>
    <w:rsid w:val="00976F14"/>
    <w:rsid w:val="00977F67"/>
    <w:rsid w:val="009802D2"/>
    <w:rsid w:val="009814E2"/>
    <w:rsid w:val="00981B8E"/>
    <w:rsid w:val="00983827"/>
    <w:rsid w:val="0098426E"/>
    <w:rsid w:val="00985E50"/>
    <w:rsid w:val="009861EB"/>
    <w:rsid w:val="00987AD0"/>
    <w:rsid w:val="00987BA7"/>
    <w:rsid w:val="00991C29"/>
    <w:rsid w:val="0099330E"/>
    <w:rsid w:val="00994668"/>
    <w:rsid w:val="009952E8"/>
    <w:rsid w:val="00995B4A"/>
    <w:rsid w:val="00995CE3"/>
    <w:rsid w:val="00995F2D"/>
    <w:rsid w:val="0099744A"/>
    <w:rsid w:val="009A1CBB"/>
    <w:rsid w:val="009A6174"/>
    <w:rsid w:val="009A65C3"/>
    <w:rsid w:val="009A7947"/>
    <w:rsid w:val="009B005E"/>
    <w:rsid w:val="009B090F"/>
    <w:rsid w:val="009B2134"/>
    <w:rsid w:val="009B33C2"/>
    <w:rsid w:val="009B6643"/>
    <w:rsid w:val="009B6D7A"/>
    <w:rsid w:val="009B7EA1"/>
    <w:rsid w:val="009C288D"/>
    <w:rsid w:val="009C5691"/>
    <w:rsid w:val="009C5885"/>
    <w:rsid w:val="009C590F"/>
    <w:rsid w:val="009C6298"/>
    <w:rsid w:val="009C788D"/>
    <w:rsid w:val="009D19D9"/>
    <w:rsid w:val="009D2C4F"/>
    <w:rsid w:val="009D454D"/>
    <w:rsid w:val="009D578E"/>
    <w:rsid w:val="009D727D"/>
    <w:rsid w:val="009E0936"/>
    <w:rsid w:val="009E0A12"/>
    <w:rsid w:val="009E1CEF"/>
    <w:rsid w:val="009E5306"/>
    <w:rsid w:val="009E542B"/>
    <w:rsid w:val="009E55E4"/>
    <w:rsid w:val="009F06BC"/>
    <w:rsid w:val="009F1ADE"/>
    <w:rsid w:val="009F2458"/>
    <w:rsid w:val="009F32B6"/>
    <w:rsid w:val="009F3DB9"/>
    <w:rsid w:val="009F4B31"/>
    <w:rsid w:val="009F59FF"/>
    <w:rsid w:val="00A0185A"/>
    <w:rsid w:val="00A02448"/>
    <w:rsid w:val="00A034CF"/>
    <w:rsid w:val="00A03F9E"/>
    <w:rsid w:val="00A05358"/>
    <w:rsid w:val="00A0559E"/>
    <w:rsid w:val="00A07894"/>
    <w:rsid w:val="00A10877"/>
    <w:rsid w:val="00A13ABE"/>
    <w:rsid w:val="00A14AFC"/>
    <w:rsid w:val="00A156D8"/>
    <w:rsid w:val="00A178C9"/>
    <w:rsid w:val="00A17E44"/>
    <w:rsid w:val="00A20620"/>
    <w:rsid w:val="00A20D1E"/>
    <w:rsid w:val="00A21179"/>
    <w:rsid w:val="00A225F5"/>
    <w:rsid w:val="00A24A82"/>
    <w:rsid w:val="00A24ADA"/>
    <w:rsid w:val="00A258DE"/>
    <w:rsid w:val="00A25E9A"/>
    <w:rsid w:val="00A265B5"/>
    <w:rsid w:val="00A33BAE"/>
    <w:rsid w:val="00A34641"/>
    <w:rsid w:val="00A35580"/>
    <w:rsid w:val="00A35BA7"/>
    <w:rsid w:val="00A37B53"/>
    <w:rsid w:val="00A37C53"/>
    <w:rsid w:val="00A412D6"/>
    <w:rsid w:val="00A41E44"/>
    <w:rsid w:val="00A42753"/>
    <w:rsid w:val="00A43E9B"/>
    <w:rsid w:val="00A46828"/>
    <w:rsid w:val="00A46E72"/>
    <w:rsid w:val="00A5194D"/>
    <w:rsid w:val="00A528FF"/>
    <w:rsid w:val="00A538C1"/>
    <w:rsid w:val="00A53A73"/>
    <w:rsid w:val="00A55BE6"/>
    <w:rsid w:val="00A55CF0"/>
    <w:rsid w:val="00A56879"/>
    <w:rsid w:val="00A57B6A"/>
    <w:rsid w:val="00A60976"/>
    <w:rsid w:val="00A62976"/>
    <w:rsid w:val="00A62B07"/>
    <w:rsid w:val="00A63670"/>
    <w:rsid w:val="00A63B38"/>
    <w:rsid w:val="00A65419"/>
    <w:rsid w:val="00A717D8"/>
    <w:rsid w:val="00A72346"/>
    <w:rsid w:val="00A726A9"/>
    <w:rsid w:val="00A72763"/>
    <w:rsid w:val="00A73C69"/>
    <w:rsid w:val="00A75D5F"/>
    <w:rsid w:val="00A76652"/>
    <w:rsid w:val="00A7667A"/>
    <w:rsid w:val="00A76DAC"/>
    <w:rsid w:val="00A77168"/>
    <w:rsid w:val="00A775A9"/>
    <w:rsid w:val="00A80095"/>
    <w:rsid w:val="00A80FD5"/>
    <w:rsid w:val="00A82C70"/>
    <w:rsid w:val="00A83603"/>
    <w:rsid w:val="00A842F6"/>
    <w:rsid w:val="00A84E40"/>
    <w:rsid w:val="00A851CD"/>
    <w:rsid w:val="00A86115"/>
    <w:rsid w:val="00A87793"/>
    <w:rsid w:val="00A9144E"/>
    <w:rsid w:val="00A92185"/>
    <w:rsid w:val="00A923F5"/>
    <w:rsid w:val="00A92E57"/>
    <w:rsid w:val="00A952DC"/>
    <w:rsid w:val="00A96473"/>
    <w:rsid w:val="00A96CB7"/>
    <w:rsid w:val="00AA0435"/>
    <w:rsid w:val="00AA0BB9"/>
    <w:rsid w:val="00AA0ED9"/>
    <w:rsid w:val="00AA465C"/>
    <w:rsid w:val="00AA7EB7"/>
    <w:rsid w:val="00AB10B4"/>
    <w:rsid w:val="00AB2FC7"/>
    <w:rsid w:val="00AB34B5"/>
    <w:rsid w:val="00AB36FC"/>
    <w:rsid w:val="00AB66CA"/>
    <w:rsid w:val="00AC02C0"/>
    <w:rsid w:val="00AC372D"/>
    <w:rsid w:val="00AC4008"/>
    <w:rsid w:val="00AC4075"/>
    <w:rsid w:val="00AC47A0"/>
    <w:rsid w:val="00AC648A"/>
    <w:rsid w:val="00AC6950"/>
    <w:rsid w:val="00AC6DD0"/>
    <w:rsid w:val="00AC6FC1"/>
    <w:rsid w:val="00AC73F5"/>
    <w:rsid w:val="00AD0EED"/>
    <w:rsid w:val="00AD1001"/>
    <w:rsid w:val="00AD1855"/>
    <w:rsid w:val="00AD1E80"/>
    <w:rsid w:val="00AD21B1"/>
    <w:rsid w:val="00AD34BE"/>
    <w:rsid w:val="00AD35F3"/>
    <w:rsid w:val="00AD6103"/>
    <w:rsid w:val="00AD6329"/>
    <w:rsid w:val="00AD6AFD"/>
    <w:rsid w:val="00AD6FF9"/>
    <w:rsid w:val="00AD7112"/>
    <w:rsid w:val="00AE01C5"/>
    <w:rsid w:val="00AE0DAC"/>
    <w:rsid w:val="00AE1D8F"/>
    <w:rsid w:val="00AE497E"/>
    <w:rsid w:val="00AE5E17"/>
    <w:rsid w:val="00AE67FB"/>
    <w:rsid w:val="00AE7049"/>
    <w:rsid w:val="00AE73CD"/>
    <w:rsid w:val="00AF0381"/>
    <w:rsid w:val="00AF0A2D"/>
    <w:rsid w:val="00AF21FA"/>
    <w:rsid w:val="00AF262D"/>
    <w:rsid w:val="00AF3473"/>
    <w:rsid w:val="00AF57AE"/>
    <w:rsid w:val="00AF6468"/>
    <w:rsid w:val="00AF7576"/>
    <w:rsid w:val="00B037AF"/>
    <w:rsid w:val="00B04E20"/>
    <w:rsid w:val="00B05987"/>
    <w:rsid w:val="00B0646E"/>
    <w:rsid w:val="00B06721"/>
    <w:rsid w:val="00B067C2"/>
    <w:rsid w:val="00B06CC3"/>
    <w:rsid w:val="00B12E5D"/>
    <w:rsid w:val="00B136F4"/>
    <w:rsid w:val="00B15642"/>
    <w:rsid w:val="00B16078"/>
    <w:rsid w:val="00B160B6"/>
    <w:rsid w:val="00B16E1E"/>
    <w:rsid w:val="00B16E87"/>
    <w:rsid w:val="00B213CD"/>
    <w:rsid w:val="00B215F3"/>
    <w:rsid w:val="00B24263"/>
    <w:rsid w:val="00B24542"/>
    <w:rsid w:val="00B24AD5"/>
    <w:rsid w:val="00B27DA4"/>
    <w:rsid w:val="00B313DE"/>
    <w:rsid w:val="00B31D8C"/>
    <w:rsid w:val="00B32000"/>
    <w:rsid w:val="00B33948"/>
    <w:rsid w:val="00B3539B"/>
    <w:rsid w:val="00B3542E"/>
    <w:rsid w:val="00B35C37"/>
    <w:rsid w:val="00B438CB"/>
    <w:rsid w:val="00B450B4"/>
    <w:rsid w:val="00B46151"/>
    <w:rsid w:val="00B47005"/>
    <w:rsid w:val="00B47A3B"/>
    <w:rsid w:val="00B505FB"/>
    <w:rsid w:val="00B50D48"/>
    <w:rsid w:val="00B50F07"/>
    <w:rsid w:val="00B53EEB"/>
    <w:rsid w:val="00B545EF"/>
    <w:rsid w:val="00B5492A"/>
    <w:rsid w:val="00B55F56"/>
    <w:rsid w:val="00B569ED"/>
    <w:rsid w:val="00B57B61"/>
    <w:rsid w:val="00B57F4A"/>
    <w:rsid w:val="00B613BE"/>
    <w:rsid w:val="00B61876"/>
    <w:rsid w:val="00B62E6B"/>
    <w:rsid w:val="00B63FE8"/>
    <w:rsid w:val="00B65864"/>
    <w:rsid w:val="00B67AD5"/>
    <w:rsid w:val="00B70026"/>
    <w:rsid w:val="00B708E6"/>
    <w:rsid w:val="00B70BAD"/>
    <w:rsid w:val="00B71890"/>
    <w:rsid w:val="00B7257A"/>
    <w:rsid w:val="00B742C7"/>
    <w:rsid w:val="00B804C1"/>
    <w:rsid w:val="00B805B9"/>
    <w:rsid w:val="00B813CE"/>
    <w:rsid w:val="00B817E4"/>
    <w:rsid w:val="00B836B5"/>
    <w:rsid w:val="00B83914"/>
    <w:rsid w:val="00B865B5"/>
    <w:rsid w:val="00B87793"/>
    <w:rsid w:val="00B92F72"/>
    <w:rsid w:val="00B9326F"/>
    <w:rsid w:val="00B94069"/>
    <w:rsid w:val="00B955FA"/>
    <w:rsid w:val="00B9745B"/>
    <w:rsid w:val="00BA138A"/>
    <w:rsid w:val="00BA2230"/>
    <w:rsid w:val="00BA2CC3"/>
    <w:rsid w:val="00BA2E58"/>
    <w:rsid w:val="00BA49E4"/>
    <w:rsid w:val="00BA5F7A"/>
    <w:rsid w:val="00BA6648"/>
    <w:rsid w:val="00BA666C"/>
    <w:rsid w:val="00BB33FA"/>
    <w:rsid w:val="00BB5ED5"/>
    <w:rsid w:val="00BB6815"/>
    <w:rsid w:val="00BC2A47"/>
    <w:rsid w:val="00BC3351"/>
    <w:rsid w:val="00BC5565"/>
    <w:rsid w:val="00BC746D"/>
    <w:rsid w:val="00BC7D79"/>
    <w:rsid w:val="00BC7D8C"/>
    <w:rsid w:val="00BD0EC9"/>
    <w:rsid w:val="00BD23F7"/>
    <w:rsid w:val="00BD3179"/>
    <w:rsid w:val="00BD3781"/>
    <w:rsid w:val="00BD4324"/>
    <w:rsid w:val="00BD54B5"/>
    <w:rsid w:val="00BD7724"/>
    <w:rsid w:val="00BE0144"/>
    <w:rsid w:val="00BE0F21"/>
    <w:rsid w:val="00BE0F67"/>
    <w:rsid w:val="00BE100F"/>
    <w:rsid w:val="00BE1EED"/>
    <w:rsid w:val="00BE26C8"/>
    <w:rsid w:val="00BE2FE6"/>
    <w:rsid w:val="00BE5A68"/>
    <w:rsid w:val="00BE5EC4"/>
    <w:rsid w:val="00BE62FE"/>
    <w:rsid w:val="00BE6D49"/>
    <w:rsid w:val="00BE7381"/>
    <w:rsid w:val="00BE7845"/>
    <w:rsid w:val="00BF2431"/>
    <w:rsid w:val="00BF3558"/>
    <w:rsid w:val="00BF5DD6"/>
    <w:rsid w:val="00BF6CFD"/>
    <w:rsid w:val="00BF78B7"/>
    <w:rsid w:val="00BF7DCA"/>
    <w:rsid w:val="00C038B3"/>
    <w:rsid w:val="00C0603C"/>
    <w:rsid w:val="00C06360"/>
    <w:rsid w:val="00C06A6A"/>
    <w:rsid w:val="00C07FAA"/>
    <w:rsid w:val="00C103D0"/>
    <w:rsid w:val="00C113FA"/>
    <w:rsid w:val="00C13948"/>
    <w:rsid w:val="00C13D5F"/>
    <w:rsid w:val="00C14BEC"/>
    <w:rsid w:val="00C177AB"/>
    <w:rsid w:val="00C202D5"/>
    <w:rsid w:val="00C20A18"/>
    <w:rsid w:val="00C23087"/>
    <w:rsid w:val="00C239A0"/>
    <w:rsid w:val="00C24854"/>
    <w:rsid w:val="00C26604"/>
    <w:rsid w:val="00C276A6"/>
    <w:rsid w:val="00C3049A"/>
    <w:rsid w:val="00C314D2"/>
    <w:rsid w:val="00C31860"/>
    <w:rsid w:val="00C3429B"/>
    <w:rsid w:val="00C34467"/>
    <w:rsid w:val="00C35488"/>
    <w:rsid w:val="00C35A95"/>
    <w:rsid w:val="00C36A4B"/>
    <w:rsid w:val="00C36FBF"/>
    <w:rsid w:val="00C37AF5"/>
    <w:rsid w:val="00C41730"/>
    <w:rsid w:val="00C43344"/>
    <w:rsid w:val="00C43E5E"/>
    <w:rsid w:val="00C443D9"/>
    <w:rsid w:val="00C4539C"/>
    <w:rsid w:val="00C4543B"/>
    <w:rsid w:val="00C464D5"/>
    <w:rsid w:val="00C47ED7"/>
    <w:rsid w:val="00C5006C"/>
    <w:rsid w:val="00C52EED"/>
    <w:rsid w:val="00C53FFB"/>
    <w:rsid w:val="00C547FF"/>
    <w:rsid w:val="00C54C04"/>
    <w:rsid w:val="00C561A8"/>
    <w:rsid w:val="00C56555"/>
    <w:rsid w:val="00C5751F"/>
    <w:rsid w:val="00C602D2"/>
    <w:rsid w:val="00C60459"/>
    <w:rsid w:val="00C60B76"/>
    <w:rsid w:val="00C61165"/>
    <w:rsid w:val="00C61604"/>
    <w:rsid w:val="00C62B92"/>
    <w:rsid w:val="00C63F68"/>
    <w:rsid w:val="00C6458C"/>
    <w:rsid w:val="00C65218"/>
    <w:rsid w:val="00C677B6"/>
    <w:rsid w:val="00C7006B"/>
    <w:rsid w:val="00C70797"/>
    <w:rsid w:val="00C71F64"/>
    <w:rsid w:val="00C72617"/>
    <w:rsid w:val="00C736A9"/>
    <w:rsid w:val="00C73BA0"/>
    <w:rsid w:val="00C74D3D"/>
    <w:rsid w:val="00C75676"/>
    <w:rsid w:val="00C76567"/>
    <w:rsid w:val="00C81076"/>
    <w:rsid w:val="00C81633"/>
    <w:rsid w:val="00C84D2A"/>
    <w:rsid w:val="00C85DA2"/>
    <w:rsid w:val="00C85E2C"/>
    <w:rsid w:val="00C87FC2"/>
    <w:rsid w:val="00C905EA"/>
    <w:rsid w:val="00C90922"/>
    <w:rsid w:val="00C91F81"/>
    <w:rsid w:val="00C93403"/>
    <w:rsid w:val="00C95336"/>
    <w:rsid w:val="00C95879"/>
    <w:rsid w:val="00CA12A7"/>
    <w:rsid w:val="00CA1876"/>
    <w:rsid w:val="00CA1B49"/>
    <w:rsid w:val="00CA2CDD"/>
    <w:rsid w:val="00CA5ADA"/>
    <w:rsid w:val="00CA6BBE"/>
    <w:rsid w:val="00CA6C51"/>
    <w:rsid w:val="00CA6E41"/>
    <w:rsid w:val="00CA6FAF"/>
    <w:rsid w:val="00CA76B7"/>
    <w:rsid w:val="00CB132A"/>
    <w:rsid w:val="00CB1700"/>
    <w:rsid w:val="00CB196A"/>
    <w:rsid w:val="00CB19F6"/>
    <w:rsid w:val="00CB1FC4"/>
    <w:rsid w:val="00CB2B5E"/>
    <w:rsid w:val="00CB3A36"/>
    <w:rsid w:val="00CC0F65"/>
    <w:rsid w:val="00CC169B"/>
    <w:rsid w:val="00CC5B06"/>
    <w:rsid w:val="00CC6E8E"/>
    <w:rsid w:val="00CC7CD3"/>
    <w:rsid w:val="00CD0B36"/>
    <w:rsid w:val="00CD1F8E"/>
    <w:rsid w:val="00CD30DA"/>
    <w:rsid w:val="00CD32FD"/>
    <w:rsid w:val="00CD6307"/>
    <w:rsid w:val="00CD6A40"/>
    <w:rsid w:val="00CD75C3"/>
    <w:rsid w:val="00CE011F"/>
    <w:rsid w:val="00CE08E1"/>
    <w:rsid w:val="00CE3DBE"/>
    <w:rsid w:val="00CE3E47"/>
    <w:rsid w:val="00CE6188"/>
    <w:rsid w:val="00CE7949"/>
    <w:rsid w:val="00CF1639"/>
    <w:rsid w:val="00CF3947"/>
    <w:rsid w:val="00CF422E"/>
    <w:rsid w:val="00CF4562"/>
    <w:rsid w:val="00CF507B"/>
    <w:rsid w:val="00D01E0B"/>
    <w:rsid w:val="00D031F0"/>
    <w:rsid w:val="00D04319"/>
    <w:rsid w:val="00D04432"/>
    <w:rsid w:val="00D057BA"/>
    <w:rsid w:val="00D06DEA"/>
    <w:rsid w:val="00D07597"/>
    <w:rsid w:val="00D07B6A"/>
    <w:rsid w:val="00D1186E"/>
    <w:rsid w:val="00D12083"/>
    <w:rsid w:val="00D12C69"/>
    <w:rsid w:val="00D1373A"/>
    <w:rsid w:val="00D141EC"/>
    <w:rsid w:val="00D207DE"/>
    <w:rsid w:val="00D20E51"/>
    <w:rsid w:val="00D21379"/>
    <w:rsid w:val="00D21D17"/>
    <w:rsid w:val="00D26300"/>
    <w:rsid w:val="00D26D04"/>
    <w:rsid w:val="00D304E6"/>
    <w:rsid w:val="00D3050F"/>
    <w:rsid w:val="00D30AE3"/>
    <w:rsid w:val="00D310EE"/>
    <w:rsid w:val="00D312DE"/>
    <w:rsid w:val="00D335D8"/>
    <w:rsid w:val="00D33B61"/>
    <w:rsid w:val="00D36A5B"/>
    <w:rsid w:val="00D37BF3"/>
    <w:rsid w:val="00D404EF"/>
    <w:rsid w:val="00D40B67"/>
    <w:rsid w:val="00D40DD3"/>
    <w:rsid w:val="00D4137B"/>
    <w:rsid w:val="00D41F27"/>
    <w:rsid w:val="00D43CB3"/>
    <w:rsid w:val="00D43DE4"/>
    <w:rsid w:val="00D44469"/>
    <w:rsid w:val="00D463E1"/>
    <w:rsid w:val="00D467B3"/>
    <w:rsid w:val="00D4761F"/>
    <w:rsid w:val="00D509A0"/>
    <w:rsid w:val="00D5135F"/>
    <w:rsid w:val="00D52C20"/>
    <w:rsid w:val="00D53BEB"/>
    <w:rsid w:val="00D545CE"/>
    <w:rsid w:val="00D5518D"/>
    <w:rsid w:val="00D66242"/>
    <w:rsid w:val="00D67440"/>
    <w:rsid w:val="00D67F13"/>
    <w:rsid w:val="00D72757"/>
    <w:rsid w:val="00D72A1E"/>
    <w:rsid w:val="00D75697"/>
    <w:rsid w:val="00D762F3"/>
    <w:rsid w:val="00D76E29"/>
    <w:rsid w:val="00D8058D"/>
    <w:rsid w:val="00D81967"/>
    <w:rsid w:val="00D82C6E"/>
    <w:rsid w:val="00D84785"/>
    <w:rsid w:val="00D851B6"/>
    <w:rsid w:val="00D8734B"/>
    <w:rsid w:val="00D87880"/>
    <w:rsid w:val="00D87B80"/>
    <w:rsid w:val="00D92325"/>
    <w:rsid w:val="00D93CE1"/>
    <w:rsid w:val="00D94755"/>
    <w:rsid w:val="00D95A85"/>
    <w:rsid w:val="00D96C8F"/>
    <w:rsid w:val="00D979F3"/>
    <w:rsid w:val="00DA00C0"/>
    <w:rsid w:val="00DA202A"/>
    <w:rsid w:val="00DA2D68"/>
    <w:rsid w:val="00DA2D9B"/>
    <w:rsid w:val="00DA739A"/>
    <w:rsid w:val="00DA7AD9"/>
    <w:rsid w:val="00DA7D51"/>
    <w:rsid w:val="00DB06EF"/>
    <w:rsid w:val="00DB2F71"/>
    <w:rsid w:val="00DB31B3"/>
    <w:rsid w:val="00DB3856"/>
    <w:rsid w:val="00DB43E0"/>
    <w:rsid w:val="00DB4A5A"/>
    <w:rsid w:val="00DB6409"/>
    <w:rsid w:val="00DC057D"/>
    <w:rsid w:val="00DC0F79"/>
    <w:rsid w:val="00DC1022"/>
    <w:rsid w:val="00DC1A03"/>
    <w:rsid w:val="00DC3079"/>
    <w:rsid w:val="00DC48E6"/>
    <w:rsid w:val="00DC4CD8"/>
    <w:rsid w:val="00DC51E6"/>
    <w:rsid w:val="00DC5CDD"/>
    <w:rsid w:val="00DC6678"/>
    <w:rsid w:val="00DD03A2"/>
    <w:rsid w:val="00DD3DB3"/>
    <w:rsid w:val="00DD728E"/>
    <w:rsid w:val="00DE07B9"/>
    <w:rsid w:val="00DE148E"/>
    <w:rsid w:val="00DE27F0"/>
    <w:rsid w:val="00DE40EC"/>
    <w:rsid w:val="00DE63A9"/>
    <w:rsid w:val="00DE6E72"/>
    <w:rsid w:val="00DE70B3"/>
    <w:rsid w:val="00DE7BE5"/>
    <w:rsid w:val="00DF1FB1"/>
    <w:rsid w:val="00DF3A96"/>
    <w:rsid w:val="00DF5AB2"/>
    <w:rsid w:val="00DF5BD3"/>
    <w:rsid w:val="00DF6A65"/>
    <w:rsid w:val="00DF6F78"/>
    <w:rsid w:val="00DF7636"/>
    <w:rsid w:val="00DF7990"/>
    <w:rsid w:val="00E016F1"/>
    <w:rsid w:val="00E053D0"/>
    <w:rsid w:val="00E05779"/>
    <w:rsid w:val="00E077AF"/>
    <w:rsid w:val="00E07CA2"/>
    <w:rsid w:val="00E10691"/>
    <w:rsid w:val="00E108D2"/>
    <w:rsid w:val="00E11642"/>
    <w:rsid w:val="00E137BA"/>
    <w:rsid w:val="00E14AA7"/>
    <w:rsid w:val="00E20C29"/>
    <w:rsid w:val="00E22257"/>
    <w:rsid w:val="00E26294"/>
    <w:rsid w:val="00E2782A"/>
    <w:rsid w:val="00E31474"/>
    <w:rsid w:val="00E329D3"/>
    <w:rsid w:val="00E33142"/>
    <w:rsid w:val="00E34859"/>
    <w:rsid w:val="00E3641C"/>
    <w:rsid w:val="00E3666D"/>
    <w:rsid w:val="00E36706"/>
    <w:rsid w:val="00E37B24"/>
    <w:rsid w:val="00E408BD"/>
    <w:rsid w:val="00E50EAE"/>
    <w:rsid w:val="00E5109C"/>
    <w:rsid w:val="00E51A2B"/>
    <w:rsid w:val="00E51BD2"/>
    <w:rsid w:val="00E51BDF"/>
    <w:rsid w:val="00E52460"/>
    <w:rsid w:val="00E57012"/>
    <w:rsid w:val="00E605E0"/>
    <w:rsid w:val="00E62C32"/>
    <w:rsid w:val="00E62E33"/>
    <w:rsid w:val="00E63448"/>
    <w:rsid w:val="00E64E79"/>
    <w:rsid w:val="00E652D5"/>
    <w:rsid w:val="00E6559D"/>
    <w:rsid w:val="00E71AFF"/>
    <w:rsid w:val="00E72368"/>
    <w:rsid w:val="00E723F6"/>
    <w:rsid w:val="00E72550"/>
    <w:rsid w:val="00E8003E"/>
    <w:rsid w:val="00E821F6"/>
    <w:rsid w:val="00E82710"/>
    <w:rsid w:val="00E8591E"/>
    <w:rsid w:val="00E8672F"/>
    <w:rsid w:val="00E86CF0"/>
    <w:rsid w:val="00E9001D"/>
    <w:rsid w:val="00E9095A"/>
    <w:rsid w:val="00E90DF1"/>
    <w:rsid w:val="00E90FC1"/>
    <w:rsid w:val="00E913B5"/>
    <w:rsid w:val="00E91856"/>
    <w:rsid w:val="00E92D5F"/>
    <w:rsid w:val="00E935B8"/>
    <w:rsid w:val="00E936C6"/>
    <w:rsid w:val="00E9419B"/>
    <w:rsid w:val="00E943F5"/>
    <w:rsid w:val="00E95570"/>
    <w:rsid w:val="00E9771A"/>
    <w:rsid w:val="00EA110C"/>
    <w:rsid w:val="00EA1A41"/>
    <w:rsid w:val="00EA4659"/>
    <w:rsid w:val="00EA5045"/>
    <w:rsid w:val="00EA541A"/>
    <w:rsid w:val="00EA7211"/>
    <w:rsid w:val="00EA75FD"/>
    <w:rsid w:val="00EA79DC"/>
    <w:rsid w:val="00EB0D36"/>
    <w:rsid w:val="00EB2EF1"/>
    <w:rsid w:val="00EB367B"/>
    <w:rsid w:val="00EB42ED"/>
    <w:rsid w:val="00EB46C8"/>
    <w:rsid w:val="00EB4911"/>
    <w:rsid w:val="00EB5243"/>
    <w:rsid w:val="00EB6E41"/>
    <w:rsid w:val="00EC27B8"/>
    <w:rsid w:val="00EC3026"/>
    <w:rsid w:val="00EC4D28"/>
    <w:rsid w:val="00EC68C7"/>
    <w:rsid w:val="00EC7311"/>
    <w:rsid w:val="00ED2193"/>
    <w:rsid w:val="00ED258C"/>
    <w:rsid w:val="00ED4575"/>
    <w:rsid w:val="00ED4894"/>
    <w:rsid w:val="00ED5AE4"/>
    <w:rsid w:val="00ED5E80"/>
    <w:rsid w:val="00ED6AD3"/>
    <w:rsid w:val="00EE048E"/>
    <w:rsid w:val="00EE08EF"/>
    <w:rsid w:val="00EE5D74"/>
    <w:rsid w:val="00EE6AFD"/>
    <w:rsid w:val="00EE75D6"/>
    <w:rsid w:val="00EF2A23"/>
    <w:rsid w:val="00EF5A5F"/>
    <w:rsid w:val="00F01C0A"/>
    <w:rsid w:val="00F034FF"/>
    <w:rsid w:val="00F0419F"/>
    <w:rsid w:val="00F04392"/>
    <w:rsid w:val="00F051F5"/>
    <w:rsid w:val="00F078E5"/>
    <w:rsid w:val="00F1064C"/>
    <w:rsid w:val="00F13A4B"/>
    <w:rsid w:val="00F2058B"/>
    <w:rsid w:val="00F24124"/>
    <w:rsid w:val="00F243D1"/>
    <w:rsid w:val="00F24946"/>
    <w:rsid w:val="00F26FBF"/>
    <w:rsid w:val="00F274FA"/>
    <w:rsid w:val="00F30186"/>
    <w:rsid w:val="00F316F8"/>
    <w:rsid w:val="00F31A1D"/>
    <w:rsid w:val="00F32107"/>
    <w:rsid w:val="00F40DD3"/>
    <w:rsid w:val="00F4463D"/>
    <w:rsid w:val="00F47466"/>
    <w:rsid w:val="00F512A8"/>
    <w:rsid w:val="00F51FA6"/>
    <w:rsid w:val="00F51FBB"/>
    <w:rsid w:val="00F52723"/>
    <w:rsid w:val="00F52755"/>
    <w:rsid w:val="00F52ADE"/>
    <w:rsid w:val="00F531DC"/>
    <w:rsid w:val="00F53320"/>
    <w:rsid w:val="00F54CFD"/>
    <w:rsid w:val="00F567DD"/>
    <w:rsid w:val="00F56D2D"/>
    <w:rsid w:val="00F5731E"/>
    <w:rsid w:val="00F576BE"/>
    <w:rsid w:val="00F62859"/>
    <w:rsid w:val="00F62B0C"/>
    <w:rsid w:val="00F62E58"/>
    <w:rsid w:val="00F6332E"/>
    <w:rsid w:val="00F653D7"/>
    <w:rsid w:val="00F65548"/>
    <w:rsid w:val="00F703B3"/>
    <w:rsid w:val="00F70B4A"/>
    <w:rsid w:val="00F71206"/>
    <w:rsid w:val="00F732B5"/>
    <w:rsid w:val="00F74C41"/>
    <w:rsid w:val="00F7542A"/>
    <w:rsid w:val="00F75A84"/>
    <w:rsid w:val="00F804B0"/>
    <w:rsid w:val="00F80955"/>
    <w:rsid w:val="00F814FA"/>
    <w:rsid w:val="00F82FA5"/>
    <w:rsid w:val="00F86632"/>
    <w:rsid w:val="00F9227D"/>
    <w:rsid w:val="00F92557"/>
    <w:rsid w:val="00F926B8"/>
    <w:rsid w:val="00F92721"/>
    <w:rsid w:val="00F941C8"/>
    <w:rsid w:val="00F94A12"/>
    <w:rsid w:val="00F965AB"/>
    <w:rsid w:val="00F978C7"/>
    <w:rsid w:val="00FA4C36"/>
    <w:rsid w:val="00FA7246"/>
    <w:rsid w:val="00FB0AA6"/>
    <w:rsid w:val="00FB0DD7"/>
    <w:rsid w:val="00FB116E"/>
    <w:rsid w:val="00FB552C"/>
    <w:rsid w:val="00FB596B"/>
    <w:rsid w:val="00FB7745"/>
    <w:rsid w:val="00FC08FD"/>
    <w:rsid w:val="00FC0B4D"/>
    <w:rsid w:val="00FC0CAD"/>
    <w:rsid w:val="00FC1387"/>
    <w:rsid w:val="00FC2481"/>
    <w:rsid w:val="00FC3191"/>
    <w:rsid w:val="00FC3A88"/>
    <w:rsid w:val="00FC73AB"/>
    <w:rsid w:val="00FC75FD"/>
    <w:rsid w:val="00FD16E2"/>
    <w:rsid w:val="00FD417B"/>
    <w:rsid w:val="00FD6977"/>
    <w:rsid w:val="00FD6ACF"/>
    <w:rsid w:val="00FE0032"/>
    <w:rsid w:val="00FE0851"/>
    <w:rsid w:val="00FE1F84"/>
    <w:rsid w:val="00FE3C41"/>
    <w:rsid w:val="00FE5AA7"/>
    <w:rsid w:val="00FE66FD"/>
    <w:rsid w:val="00FE7175"/>
    <w:rsid w:val="00FF0688"/>
    <w:rsid w:val="00FF4F71"/>
    <w:rsid w:val="00FF51BB"/>
    <w:rsid w:val="00FF6CC0"/>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aho.org/hq/index.php?option=com_content&amp;view=article&amp;id=5259:2011-manual-un-sistema-triaje-cuartos-urgencias&amp;Itemid=2080&amp;la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6BDAB-39EA-4A6D-9B26-358DF87D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4630</Words>
  <Characters>25465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13</cp:revision>
  <cp:lastPrinted>2019-03-08T18:32:00Z</cp:lastPrinted>
  <dcterms:created xsi:type="dcterms:W3CDTF">2019-02-21T20:55:00Z</dcterms:created>
  <dcterms:modified xsi:type="dcterms:W3CDTF">2019-03-08T19:16:00Z</dcterms:modified>
</cp:coreProperties>
</file>