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CB14C" w14:textId="77777777" w:rsidR="00C248CA" w:rsidRDefault="00C248CA" w:rsidP="00101455">
      <w:pPr>
        <w:spacing w:after="0" w:line="240" w:lineRule="auto"/>
        <w:jc w:val="both"/>
        <w:rPr>
          <w:rFonts w:ascii="AvantGarde Bk BT" w:eastAsia="Times New Roman" w:hAnsi="AvantGarde Bk BT"/>
          <w:lang w:val="pt-BR" w:eastAsia="es-ES"/>
        </w:rPr>
      </w:pPr>
    </w:p>
    <w:p w14:paraId="251EA0F1" w14:textId="77777777" w:rsidR="00C248CA" w:rsidRDefault="00C248CA" w:rsidP="00101455">
      <w:pPr>
        <w:spacing w:after="0" w:line="240" w:lineRule="auto"/>
        <w:jc w:val="both"/>
        <w:rPr>
          <w:rFonts w:ascii="AvantGarde Bk BT" w:eastAsia="Times New Roman" w:hAnsi="AvantGarde Bk BT"/>
          <w:lang w:val="pt-BR" w:eastAsia="es-ES"/>
        </w:rPr>
      </w:pPr>
    </w:p>
    <w:p w14:paraId="5922CACC" w14:textId="733A781B" w:rsidR="00137723" w:rsidRPr="006E2BC4" w:rsidRDefault="004E6525" w:rsidP="00101455">
      <w:pPr>
        <w:spacing w:after="0" w:line="240" w:lineRule="auto"/>
        <w:jc w:val="both"/>
        <w:rPr>
          <w:rFonts w:ascii="AvantGarde Bk BT" w:eastAsia="Times New Roman" w:hAnsi="AvantGarde Bk BT"/>
          <w:lang w:val="pt-BR" w:eastAsia="es-ES"/>
        </w:rPr>
      </w:pPr>
      <w:r w:rsidRPr="006E2BC4">
        <w:rPr>
          <w:rFonts w:ascii="AvantGarde Bk BT" w:eastAsia="Times New Roman" w:hAnsi="AvantGarde Bk BT"/>
          <w:lang w:val="pt-BR" w:eastAsia="es-ES"/>
        </w:rPr>
        <w:t xml:space="preserve">H. </w:t>
      </w:r>
      <w:r w:rsidR="00E37A6C" w:rsidRPr="006E2BC4">
        <w:rPr>
          <w:rFonts w:ascii="AvantGarde Bk BT" w:eastAsia="Times New Roman" w:hAnsi="AvantGarde Bk BT"/>
          <w:lang w:val="pt-BR" w:eastAsia="es-ES"/>
        </w:rPr>
        <w:t xml:space="preserve">CONSEJO GENERAL </w:t>
      </w:r>
      <w:proofErr w:type="gramStart"/>
      <w:r w:rsidR="00E37A6C" w:rsidRPr="006E2BC4">
        <w:rPr>
          <w:rFonts w:ascii="AvantGarde Bk BT" w:eastAsia="Times New Roman" w:hAnsi="AvantGarde Bk BT"/>
          <w:lang w:val="pt-BR" w:eastAsia="es-ES"/>
        </w:rPr>
        <w:t>UNIVERSITARIO</w:t>
      </w:r>
      <w:proofErr w:type="gramEnd"/>
    </w:p>
    <w:p w14:paraId="26CAD884" w14:textId="77777777" w:rsidR="00137723" w:rsidRPr="006E2BC4" w:rsidRDefault="00137723" w:rsidP="00101455">
      <w:pPr>
        <w:spacing w:after="0" w:line="240" w:lineRule="auto"/>
        <w:jc w:val="both"/>
        <w:rPr>
          <w:rFonts w:ascii="AvantGarde Bk BT" w:eastAsia="Times New Roman" w:hAnsi="AvantGarde Bk BT"/>
          <w:lang w:val="pt-BR" w:eastAsia="es-ES"/>
        </w:rPr>
      </w:pPr>
      <w:r w:rsidRPr="006E2BC4">
        <w:rPr>
          <w:rFonts w:ascii="AvantGarde Bk BT" w:eastAsia="Times New Roman" w:hAnsi="AvantGarde Bk BT"/>
          <w:lang w:val="pt-BR" w:eastAsia="es-ES"/>
        </w:rPr>
        <w:t>P R E S E N T E</w:t>
      </w:r>
    </w:p>
    <w:p w14:paraId="4EE102B7" w14:textId="77777777" w:rsidR="00EB056D" w:rsidRPr="006E2BC4" w:rsidRDefault="00EB056D" w:rsidP="00101455">
      <w:pPr>
        <w:tabs>
          <w:tab w:val="left" w:pos="8789"/>
        </w:tabs>
        <w:spacing w:after="0" w:line="240" w:lineRule="auto"/>
        <w:jc w:val="both"/>
        <w:rPr>
          <w:rFonts w:ascii="AvantGarde Bk BT" w:eastAsia="Times New Roman" w:hAnsi="AvantGarde Bk BT"/>
          <w:lang w:val="pt-BR" w:eastAsia="es-ES"/>
        </w:rPr>
      </w:pPr>
    </w:p>
    <w:p w14:paraId="76F545CA" w14:textId="7FB1662A" w:rsidR="005E44D1" w:rsidRPr="006E2BC4" w:rsidRDefault="008A1D39" w:rsidP="00101455">
      <w:pPr>
        <w:spacing w:after="0" w:line="240" w:lineRule="auto"/>
        <w:jc w:val="both"/>
        <w:rPr>
          <w:rFonts w:ascii="AvantGarde Bk BT" w:hAnsi="AvantGarde Bk BT"/>
          <w:spacing w:val="-2"/>
        </w:rPr>
      </w:pPr>
      <w:r>
        <w:rPr>
          <w:rFonts w:ascii="AvantGarde Bk BT" w:hAnsi="AvantGarde Bk BT"/>
          <w:spacing w:val="-2"/>
        </w:rPr>
        <w:t>A esta</w:t>
      </w:r>
      <w:r w:rsidR="00F6052A">
        <w:rPr>
          <w:rFonts w:ascii="AvantGarde Bk BT" w:hAnsi="AvantGarde Bk BT"/>
          <w:spacing w:val="-2"/>
        </w:rPr>
        <w:t xml:space="preserve"> Comisión Permanente</w:t>
      </w:r>
      <w:r w:rsidR="005E44D1" w:rsidRPr="006E2BC4">
        <w:rPr>
          <w:rFonts w:ascii="AvantGarde Bk BT" w:hAnsi="AvantGarde Bk BT"/>
          <w:spacing w:val="-2"/>
        </w:rPr>
        <w:t xml:space="preserve"> </w:t>
      </w:r>
      <w:r w:rsidR="005E44D1" w:rsidRPr="00E75733">
        <w:rPr>
          <w:rFonts w:ascii="AvantGarde Bk BT" w:hAnsi="AvantGarde Bk BT"/>
          <w:spacing w:val="-2"/>
        </w:rPr>
        <w:t>de Educación, ha sid</w:t>
      </w:r>
      <w:r w:rsidR="005E44D1" w:rsidRPr="006E2BC4">
        <w:rPr>
          <w:rFonts w:ascii="AvantGarde Bk BT" w:hAnsi="AvantGarde Bk BT"/>
          <w:spacing w:val="-2"/>
        </w:rPr>
        <w:t xml:space="preserve">o </w:t>
      </w:r>
      <w:r w:rsidR="005E44D1" w:rsidRPr="004E5EEC">
        <w:rPr>
          <w:rFonts w:ascii="AvantGarde Bk BT" w:hAnsi="AvantGarde Bk BT"/>
          <w:spacing w:val="-2"/>
        </w:rPr>
        <w:t xml:space="preserve">turnado </w:t>
      </w:r>
      <w:r w:rsidR="00F6052A" w:rsidRPr="004E5EEC">
        <w:rPr>
          <w:rFonts w:ascii="AvantGarde Bk BT" w:hAnsi="AvantGarde Bk BT"/>
          <w:spacing w:val="-2"/>
        </w:rPr>
        <w:t>el dictamen No. C/001</w:t>
      </w:r>
      <w:r w:rsidR="00F6052A">
        <w:rPr>
          <w:rFonts w:ascii="AvantGarde Bk BT" w:hAnsi="AvantGarde Bk BT"/>
          <w:spacing w:val="-2"/>
        </w:rPr>
        <w:t xml:space="preserve"> del Consejo del </w:t>
      </w:r>
      <w:r w:rsidR="005E44D1" w:rsidRPr="006E2BC4">
        <w:rPr>
          <w:rFonts w:ascii="AvantGarde Bk BT" w:hAnsi="AvantGarde Bk BT"/>
          <w:spacing w:val="-2"/>
        </w:rPr>
        <w:t>Centro Universitario de Arte, Arquitectura y Diseño,</w:t>
      </w:r>
      <w:r w:rsidR="004E5EEC">
        <w:rPr>
          <w:rFonts w:ascii="AvantGarde Bk BT" w:hAnsi="AvantGarde Bk BT"/>
          <w:spacing w:val="-2"/>
        </w:rPr>
        <w:t xml:space="preserve"> de fecha 15 de julio de 2019, </w:t>
      </w:r>
      <w:r w:rsidR="00F6052A">
        <w:rPr>
          <w:rFonts w:ascii="AvantGarde Bk BT" w:hAnsi="AvantGarde Bk BT"/>
          <w:spacing w:val="-2"/>
        </w:rPr>
        <w:t>mediante el cual propone</w:t>
      </w:r>
      <w:r w:rsidR="005E44D1" w:rsidRPr="006E2BC4">
        <w:rPr>
          <w:rFonts w:ascii="AvantGarde Bk BT" w:hAnsi="AvantGarde Bk BT"/>
          <w:spacing w:val="-2"/>
        </w:rPr>
        <w:t xml:space="preserve"> la creación </w:t>
      </w:r>
      <w:r w:rsidR="005E44D1" w:rsidRPr="006E2BC4">
        <w:rPr>
          <w:rFonts w:ascii="AvantGarde Bk BT" w:hAnsi="AvantGarde Bk BT"/>
          <w:b/>
          <w:spacing w:val="-2"/>
        </w:rPr>
        <w:t xml:space="preserve">del Instituto </w:t>
      </w:r>
      <w:r w:rsidR="009045D3">
        <w:rPr>
          <w:rFonts w:ascii="AvantGarde Bk BT" w:hAnsi="AvantGarde Bk BT"/>
          <w:b/>
          <w:spacing w:val="-2"/>
        </w:rPr>
        <w:t xml:space="preserve">Transdisciplinar </w:t>
      </w:r>
      <w:r w:rsidR="005E44D1" w:rsidRPr="006E2BC4">
        <w:rPr>
          <w:rFonts w:ascii="AvantGarde Bk BT" w:hAnsi="AvantGarde Bk BT"/>
          <w:b/>
          <w:spacing w:val="-2"/>
        </w:rPr>
        <w:t>en Literacidad</w:t>
      </w:r>
      <w:r w:rsidR="00F6052A">
        <w:rPr>
          <w:rFonts w:ascii="AvantGarde Bk BT" w:hAnsi="AvantGarde Bk BT"/>
          <w:spacing w:val="-2"/>
        </w:rPr>
        <w:t>,</w:t>
      </w:r>
      <w:r w:rsidR="005E44D1" w:rsidRPr="006E2BC4">
        <w:rPr>
          <w:rFonts w:ascii="AvantGarde Bk BT" w:hAnsi="AvantGarde Bk BT"/>
          <w:spacing w:val="-2"/>
        </w:rPr>
        <w:t xml:space="preserve"> conforme a los siguientes:</w:t>
      </w:r>
    </w:p>
    <w:p w14:paraId="7D5A45EF" w14:textId="77777777" w:rsidR="004D50EF" w:rsidRPr="006E2BC4" w:rsidRDefault="004D50EF" w:rsidP="00101455">
      <w:pPr>
        <w:spacing w:after="0" w:line="240" w:lineRule="auto"/>
        <w:jc w:val="both"/>
        <w:rPr>
          <w:rFonts w:ascii="AvantGarde Bk BT" w:hAnsi="AvantGarde Bk BT"/>
          <w:spacing w:val="-2"/>
        </w:rPr>
      </w:pPr>
    </w:p>
    <w:p w14:paraId="0B39D61E" w14:textId="584D7503" w:rsidR="00472F81" w:rsidRPr="006E2BC4" w:rsidRDefault="004E6525" w:rsidP="00101455">
      <w:pPr>
        <w:spacing w:after="0" w:line="240" w:lineRule="auto"/>
        <w:jc w:val="center"/>
        <w:rPr>
          <w:rFonts w:ascii="AvantGarde Bk BT" w:hAnsi="AvantGarde Bk BT"/>
          <w:b/>
          <w:spacing w:val="-2"/>
          <w:lang w:val="pt-BR"/>
        </w:rPr>
      </w:pPr>
      <w:r w:rsidRPr="006E2BC4">
        <w:rPr>
          <w:rFonts w:ascii="AvantGarde Bk BT" w:hAnsi="AvantGarde Bk BT"/>
          <w:b/>
          <w:spacing w:val="-2"/>
          <w:lang w:val="pt-BR"/>
        </w:rPr>
        <w:t>ANTECEDENTES</w:t>
      </w:r>
    </w:p>
    <w:p w14:paraId="44D7ECC7" w14:textId="77777777" w:rsidR="0041139F" w:rsidRPr="006E2BC4" w:rsidRDefault="0041139F" w:rsidP="00101455">
      <w:pPr>
        <w:spacing w:after="0" w:line="240" w:lineRule="auto"/>
        <w:jc w:val="both"/>
        <w:rPr>
          <w:rFonts w:ascii="AvantGarde Bk BT" w:hAnsi="AvantGarde Bk BT"/>
          <w:spacing w:val="-2"/>
          <w:lang w:val="pt-BR"/>
        </w:rPr>
      </w:pPr>
    </w:p>
    <w:p w14:paraId="3346A5B6" w14:textId="019D3007" w:rsidR="00880CE6" w:rsidRPr="00486CE4" w:rsidRDefault="005E44D1" w:rsidP="00101455">
      <w:pPr>
        <w:numPr>
          <w:ilvl w:val="0"/>
          <w:numId w:val="2"/>
        </w:numPr>
        <w:tabs>
          <w:tab w:val="left" w:pos="-720"/>
        </w:tabs>
        <w:suppressAutoHyphens/>
        <w:spacing w:after="0" w:line="240" w:lineRule="auto"/>
        <w:contextualSpacing/>
        <w:jc w:val="both"/>
        <w:rPr>
          <w:rFonts w:ascii="AvantGarde Bk BT" w:hAnsi="AvantGarde Bk BT"/>
          <w:spacing w:val="-2"/>
        </w:rPr>
      </w:pPr>
      <w:r w:rsidRPr="00486CE4">
        <w:rPr>
          <w:rFonts w:ascii="AvantGarde Bk BT" w:hAnsi="AvantGarde Bk BT"/>
          <w:spacing w:val="-2"/>
        </w:rPr>
        <w:t>El “Plan de Des</w:t>
      </w:r>
      <w:r w:rsidR="00ED02CA" w:rsidRPr="00486CE4">
        <w:rPr>
          <w:rFonts w:ascii="AvantGarde Bk BT" w:hAnsi="AvantGarde Bk BT"/>
          <w:spacing w:val="-2"/>
        </w:rPr>
        <w:t>arrollo Institucional 2014-2030</w:t>
      </w:r>
      <w:r w:rsidRPr="00486CE4">
        <w:rPr>
          <w:rFonts w:ascii="AvantGarde Bk BT" w:hAnsi="AvantGarde Bk BT"/>
          <w:spacing w:val="-2"/>
        </w:rPr>
        <w:t>” en su Eje Temático “Investigación y Posgrado”, confirma el compromiso social de la institución con el desarrollo de la investigación y el posgrado, por su relevancia en la generación de conocimiento y la formación de recursos humanos de alto nivel; la conformación de polos de desarrollo científico y tecnológico, en la formación de una masa crítica de investigadores que el país requiere. Esto conlleva a vincular la investigación y la docencia para enriquecer ambas funciones sustantivas y lograr que se distingan por su cobertura, diversificación, calidad y pertinencia. En ello es concordante el Plan de Desarrollo del C</w:t>
      </w:r>
      <w:r w:rsidR="008A1D39" w:rsidRPr="00486CE4">
        <w:rPr>
          <w:rFonts w:ascii="AvantGarde Bk BT" w:hAnsi="AvantGarde Bk BT"/>
          <w:spacing w:val="-2"/>
        </w:rPr>
        <w:t>entro Universitario de Arte, Arquitectura y Diseño (CUAAD)</w:t>
      </w:r>
      <w:r w:rsidRPr="00486CE4">
        <w:rPr>
          <w:rFonts w:ascii="AvantGarde Bk BT" w:hAnsi="AvantGarde Bk BT"/>
          <w:spacing w:val="-2"/>
        </w:rPr>
        <w:t>.</w:t>
      </w:r>
    </w:p>
    <w:p w14:paraId="1A47F84B" w14:textId="77777777" w:rsidR="006E2BC4" w:rsidRPr="00486CE4" w:rsidRDefault="006E2BC4" w:rsidP="00101455">
      <w:pPr>
        <w:tabs>
          <w:tab w:val="left" w:pos="-720"/>
        </w:tabs>
        <w:suppressAutoHyphens/>
        <w:spacing w:after="0" w:line="240" w:lineRule="auto"/>
        <w:ind w:left="360"/>
        <w:contextualSpacing/>
        <w:jc w:val="both"/>
        <w:rPr>
          <w:rFonts w:ascii="AvantGarde Bk BT" w:hAnsi="AvantGarde Bk BT"/>
          <w:spacing w:val="-2"/>
        </w:rPr>
      </w:pPr>
    </w:p>
    <w:p w14:paraId="26337A35" w14:textId="0DB62355" w:rsidR="00A72573" w:rsidRPr="00486CE4" w:rsidRDefault="00E4087A" w:rsidP="00101455">
      <w:pPr>
        <w:numPr>
          <w:ilvl w:val="0"/>
          <w:numId w:val="2"/>
        </w:numPr>
        <w:tabs>
          <w:tab w:val="left" w:pos="-720"/>
        </w:tabs>
        <w:suppressAutoHyphens/>
        <w:spacing w:after="0" w:line="240" w:lineRule="auto"/>
        <w:contextualSpacing/>
        <w:jc w:val="both"/>
        <w:rPr>
          <w:rFonts w:ascii="AvantGarde Bk BT" w:hAnsi="AvantGarde Bk BT"/>
          <w:spacing w:val="-2"/>
        </w:rPr>
      </w:pPr>
      <w:r w:rsidRPr="00486CE4">
        <w:rPr>
          <w:rFonts w:ascii="AvantGarde Bk BT" w:hAnsi="AvantGarde Bk BT"/>
          <w:spacing w:val="-2"/>
        </w:rPr>
        <w:t>L</w:t>
      </w:r>
      <w:r w:rsidR="008A1D39" w:rsidRPr="00486CE4">
        <w:rPr>
          <w:rFonts w:ascii="AvantGarde Bk BT" w:hAnsi="AvantGarde Bk BT"/>
          <w:spacing w:val="-2"/>
        </w:rPr>
        <w:t>a normatividad u</w:t>
      </w:r>
      <w:r w:rsidR="00880CE6" w:rsidRPr="00486CE4">
        <w:rPr>
          <w:rFonts w:ascii="AvantGarde Bk BT" w:hAnsi="AvantGarde Bk BT"/>
          <w:spacing w:val="-2"/>
        </w:rPr>
        <w:t xml:space="preserve">niversitaria reconoce como Unidades Académicas integrantes de un Departamento, </w:t>
      </w:r>
      <w:r w:rsidR="008A1D39" w:rsidRPr="00486CE4">
        <w:rPr>
          <w:rFonts w:ascii="AvantGarde Bk BT" w:hAnsi="AvantGarde Bk BT"/>
          <w:spacing w:val="-2"/>
        </w:rPr>
        <w:t xml:space="preserve">entre otras, </w:t>
      </w:r>
      <w:r w:rsidR="00880CE6" w:rsidRPr="00486CE4">
        <w:rPr>
          <w:rFonts w:ascii="AvantGarde Bk BT" w:hAnsi="AvantGarde Bk BT"/>
          <w:spacing w:val="-2"/>
        </w:rPr>
        <w:t>a los institutos, los cuales tienen por objeto realizar investigación.</w:t>
      </w:r>
    </w:p>
    <w:p w14:paraId="5A3097AA" w14:textId="1E6F7333" w:rsidR="006E2BC4" w:rsidRPr="00486CE4" w:rsidRDefault="006E2BC4" w:rsidP="00101455">
      <w:pPr>
        <w:tabs>
          <w:tab w:val="left" w:pos="-720"/>
        </w:tabs>
        <w:suppressAutoHyphens/>
        <w:spacing w:after="0" w:line="240" w:lineRule="auto"/>
        <w:contextualSpacing/>
        <w:jc w:val="both"/>
        <w:rPr>
          <w:rFonts w:ascii="AvantGarde Bk BT" w:hAnsi="AvantGarde Bk BT"/>
          <w:spacing w:val="-2"/>
        </w:rPr>
      </w:pPr>
    </w:p>
    <w:p w14:paraId="3FC62092" w14:textId="5998B8A9" w:rsidR="0098436F" w:rsidRPr="00486CE4" w:rsidRDefault="00E4087A" w:rsidP="00101455">
      <w:pPr>
        <w:numPr>
          <w:ilvl w:val="0"/>
          <w:numId w:val="2"/>
        </w:numPr>
        <w:tabs>
          <w:tab w:val="left" w:pos="-720"/>
        </w:tabs>
        <w:suppressAutoHyphens/>
        <w:spacing w:after="0" w:line="240" w:lineRule="auto"/>
        <w:contextualSpacing/>
        <w:jc w:val="both"/>
        <w:rPr>
          <w:rFonts w:ascii="AvantGarde Bk BT" w:hAnsi="AvantGarde Bk BT"/>
          <w:spacing w:val="-2"/>
        </w:rPr>
      </w:pPr>
      <w:r w:rsidRPr="00486CE4">
        <w:rPr>
          <w:rFonts w:ascii="AvantGarde Bk BT" w:hAnsi="AvantGarde Bk BT"/>
          <w:spacing w:val="-2"/>
        </w:rPr>
        <w:t xml:space="preserve">El </w:t>
      </w:r>
      <w:r w:rsidR="00976B1F" w:rsidRPr="00486CE4">
        <w:rPr>
          <w:rFonts w:ascii="AvantGarde Bk BT" w:hAnsi="AvantGarde Bk BT"/>
          <w:spacing w:val="-2"/>
        </w:rPr>
        <w:t>Consejo d</w:t>
      </w:r>
      <w:r w:rsidR="0098436F" w:rsidRPr="00486CE4">
        <w:rPr>
          <w:rFonts w:ascii="AvantGarde Bk BT" w:hAnsi="AvantGarde Bk BT"/>
          <w:spacing w:val="-2"/>
        </w:rPr>
        <w:t xml:space="preserve">el Centro Universitario de Arte, Arquitectura y Diseño </w:t>
      </w:r>
      <w:r w:rsidR="00976B1F" w:rsidRPr="00486CE4">
        <w:rPr>
          <w:rFonts w:ascii="AvantGarde Bk BT" w:hAnsi="AvantGarde Bk BT"/>
          <w:spacing w:val="-2"/>
        </w:rPr>
        <w:t xml:space="preserve">aprobó </w:t>
      </w:r>
      <w:r w:rsidR="00AD4B46" w:rsidRPr="00486CE4">
        <w:rPr>
          <w:rFonts w:ascii="AvantGarde Bk BT" w:hAnsi="AvantGarde Bk BT"/>
          <w:spacing w:val="-2"/>
        </w:rPr>
        <w:t>el dictamen</w:t>
      </w:r>
      <w:r w:rsidR="009045D3" w:rsidRPr="00486CE4">
        <w:rPr>
          <w:rFonts w:ascii="AvantGarde Bk BT" w:hAnsi="AvantGarde Bk BT"/>
          <w:spacing w:val="-2"/>
        </w:rPr>
        <w:t xml:space="preserve"> </w:t>
      </w:r>
      <w:r w:rsidR="004E5EEC" w:rsidRPr="00486CE4">
        <w:rPr>
          <w:rFonts w:ascii="AvantGarde Bk BT" w:hAnsi="AvantGarde Bk BT"/>
          <w:spacing w:val="-2"/>
        </w:rPr>
        <w:t>No. C/001, de fecha 15 de julio de 2019,</w:t>
      </w:r>
      <w:r w:rsidR="00AD4B46" w:rsidRPr="00486CE4">
        <w:rPr>
          <w:rFonts w:ascii="AvantGarde Bk BT" w:hAnsi="AvantGarde Bk BT"/>
          <w:spacing w:val="-2"/>
        </w:rPr>
        <w:t xml:space="preserve"> </w:t>
      </w:r>
      <w:r w:rsidR="00976B1F" w:rsidRPr="00486CE4">
        <w:rPr>
          <w:rFonts w:ascii="AvantGarde Bk BT" w:hAnsi="AvantGarde Bk BT"/>
          <w:spacing w:val="-2"/>
        </w:rPr>
        <w:t>mediante e</w:t>
      </w:r>
      <w:r w:rsidR="00AD4B46" w:rsidRPr="00486CE4">
        <w:rPr>
          <w:rFonts w:ascii="AvantGarde Bk BT" w:hAnsi="AvantGarde Bk BT"/>
          <w:spacing w:val="-2"/>
        </w:rPr>
        <w:t>l cual se crea el</w:t>
      </w:r>
      <w:r w:rsidR="0098436F" w:rsidRPr="00486CE4">
        <w:rPr>
          <w:rFonts w:ascii="AvantGarde Bk BT" w:hAnsi="AvantGarde Bk BT"/>
          <w:spacing w:val="-2"/>
        </w:rPr>
        <w:t xml:space="preserve"> Instituto</w:t>
      </w:r>
      <w:r w:rsidR="009045D3" w:rsidRPr="00486CE4">
        <w:rPr>
          <w:rFonts w:ascii="AvantGarde Bk BT" w:hAnsi="AvantGarde Bk BT"/>
          <w:spacing w:val="-2"/>
        </w:rPr>
        <w:t xml:space="preserve"> Transdisciplinar</w:t>
      </w:r>
      <w:r w:rsidR="0098436F" w:rsidRPr="00486CE4">
        <w:rPr>
          <w:rFonts w:ascii="AvantGarde Bk BT" w:hAnsi="AvantGarde Bk BT"/>
          <w:spacing w:val="-2"/>
        </w:rPr>
        <w:t xml:space="preserve"> en Literacidad</w:t>
      </w:r>
      <w:r w:rsidR="00880CE6" w:rsidRPr="00486CE4">
        <w:rPr>
          <w:rFonts w:ascii="AvantGarde Bk BT" w:hAnsi="AvantGarde Bk BT"/>
          <w:spacing w:val="-2"/>
        </w:rPr>
        <w:t>,</w:t>
      </w:r>
      <w:r w:rsidR="0098436F" w:rsidRPr="00486CE4">
        <w:rPr>
          <w:rFonts w:ascii="AvantGarde Bk BT" w:hAnsi="AvantGarde Bk BT"/>
          <w:spacing w:val="-2"/>
        </w:rPr>
        <w:t xml:space="preserve"> adscrito al Departamento de Teorías e Historias</w:t>
      </w:r>
      <w:r w:rsidR="00011333" w:rsidRPr="00486CE4">
        <w:rPr>
          <w:rFonts w:ascii="AvantGarde Bk BT" w:hAnsi="AvantGarde Bk BT"/>
          <w:spacing w:val="-2"/>
        </w:rPr>
        <w:t>,</w:t>
      </w:r>
      <w:r w:rsidR="0098436F" w:rsidRPr="00486CE4">
        <w:rPr>
          <w:rFonts w:ascii="AvantGarde Bk BT" w:hAnsi="AvantGarde Bk BT"/>
          <w:spacing w:val="-2"/>
        </w:rPr>
        <w:t xml:space="preserve"> de la División de Artes y Humanidades </w:t>
      </w:r>
      <w:r w:rsidR="00880CE6" w:rsidRPr="00486CE4">
        <w:rPr>
          <w:rFonts w:ascii="AvantGarde Bk BT" w:hAnsi="AvantGarde Bk BT"/>
          <w:spacing w:val="-2"/>
        </w:rPr>
        <w:t xml:space="preserve">del </w:t>
      </w:r>
      <w:r w:rsidR="008A1D39" w:rsidRPr="00486CE4">
        <w:rPr>
          <w:rFonts w:ascii="AvantGarde Bk BT" w:hAnsi="AvantGarde Bk BT"/>
          <w:spacing w:val="-2"/>
        </w:rPr>
        <w:t>CUAAD</w:t>
      </w:r>
      <w:r w:rsidR="0098436F" w:rsidRPr="00486CE4">
        <w:rPr>
          <w:rFonts w:ascii="AvantGarde Bk BT" w:hAnsi="AvantGarde Bk BT"/>
          <w:spacing w:val="-2"/>
        </w:rPr>
        <w:t>.</w:t>
      </w:r>
    </w:p>
    <w:p w14:paraId="75536587" w14:textId="0DED2653" w:rsidR="006E2BC4" w:rsidRPr="00486CE4" w:rsidRDefault="006E2BC4" w:rsidP="00101455">
      <w:pPr>
        <w:tabs>
          <w:tab w:val="left" w:pos="-720"/>
        </w:tabs>
        <w:suppressAutoHyphens/>
        <w:spacing w:after="0" w:line="240" w:lineRule="auto"/>
        <w:contextualSpacing/>
        <w:jc w:val="both"/>
        <w:rPr>
          <w:rFonts w:ascii="AvantGarde Bk BT" w:hAnsi="AvantGarde Bk BT"/>
          <w:spacing w:val="-2"/>
        </w:rPr>
      </w:pPr>
    </w:p>
    <w:p w14:paraId="7104CDF6" w14:textId="7AA13305" w:rsidR="00B95239" w:rsidRPr="00486CE4" w:rsidRDefault="003A640F" w:rsidP="00101455">
      <w:pPr>
        <w:numPr>
          <w:ilvl w:val="0"/>
          <w:numId w:val="2"/>
        </w:numPr>
        <w:tabs>
          <w:tab w:val="left" w:pos="-720"/>
        </w:tabs>
        <w:suppressAutoHyphens/>
        <w:spacing w:after="0" w:line="240" w:lineRule="auto"/>
        <w:contextualSpacing/>
        <w:jc w:val="both"/>
        <w:rPr>
          <w:rFonts w:ascii="AvantGarde Bk BT" w:hAnsi="AvantGarde Bk BT"/>
          <w:spacing w:val="-2"/>
        </w:rPr>
      </w:pPr>
      <w:r w:rsidRPr="00486CE4">
        <w:rPr>
          <w:rFonts w:ascii="AvantGarde Bk BT" w:hAnsi="AvantGarde Bk BT"/>
        </w:rPr>
        <w:t>Que un Instituto se define como una unidad departamental que realiza investigación con un alto nivel de desarrollo y cuya producción científica cuenta con reconocimiento nacional e internacional</w:t>
      </w:r>
      <w:r w:rsidR="00ED02CA" w:rsidRPr="00486CE4">
        <w:rPr>
          <w:rFonts w:ascii="AvantGarde Bk BT" w:hAnsi="AvantGarde Bk BT"/>
        </w:rPr>
        <w:t>, de conformidad con el artículo 14 del Estatuto General de la Universidad de Guadalajara</w:t>
      </w:r>
      <w:r w:rsidR="0098436F" w:rsidRPr="00486CE4">
        <w:rPr>
          <w:rFonts w:ascii="AvantGarde Bk BT" w:hAnsi="AvantGarde Bk BT"/>
        </w:rPr>
        <w:t>.</w:t>
      </w:r>
    </w:p>
    <w:p w14:paraId="5FD4CECC" w14:textId="362FE4CA" w:rsidR="006E2BC4" w:rsidRPr="00486CE4" w:rsidRDefault="006E2BC4" w:rsidP="00101455">
      <w:pPr>
        <w:tabs>
          <w:tab w:val="left" w:pos="-720"/>
        </w:tabs>
        <w:suppressAutoHyphens/>
        <w:spacing w:after="0" w:line="240" w:lineRule="auto"/>
        <w:contextualSpacing/>
        <w:jc w:val="both"/>
        <w:rPr>
          <w:rFonts w:ascii="AvantGarde Bk BT" w:hAnsi="AvantGarde Bk BT"/>
          <w:spacing w:val="-2"/>
        </w:rPr>
      </w:pPr>
    </w:p>
    <w:p w14:paraId="6668F697" w14:textId="70FC6AC6" w:rsidR="00101455" w:rsidRDefault="00101455" w:rsidP="00101455">
      <w:pPr>
        <w:spacing w:after="0" w:line="240" w:lineRule="auto"/>
        <w:rPr>
          <w:rFonts w:ascii="AvantGarde Bk BT" w:hAnsi="AvantGarde Bk BT"/>
          <w:spacing w:val="-2"/>
        </w:rPr>
      </w:pPr>
      <w:r>
        <w:rPr>
          <w:rFonts w:ascii="AvantGarde Bk BT" w:hAnsi="AvantGarde Bk BT"/>
          <w:spacing w:val="-2"/>
        </w:rPr>
        <w:br w:type="page"/>
      </w:r>
    </w:p>
    <w:p w14:paraId="0F41097F" w14:textId="77777777" w:rsidR="00101455" w:rsidRDefault="00101455" w:rsidP="00101455">
      <w:pPr>
        <w:tabs>
          <w:tab w:val="left" w:pos="-720"/>
        </w:tabs>
        <w:suppressAutoHyphens/>
        <w:spacing w:after="0" w:line="240" w:lineRule="auto"/>
        <w:contextualSpacing/>
        <w:jc w:val="both"/>
        <w:rPr>
          <w:rFonts w:ascii="AvantGarde Bk BT" w:hAnsi="AvantGarde Bk BT"/>
          <w:spacing w:val="-2"/>
        </w:rPr>
      </w:pPr>
    </w:p>
    <w:p w14:paraId="1F9A1A81" w14:textId="77777777" w:rsidR="00101455" w:rsidRDefault="00101455" w:rsidP="00101455">
      <w:pPr>
        <w:tabs>
          <w:tab w:val="left" w:pos="-720"/>
        </w:tabs>
        <w:suppressAutoHyphens/>
        <w:spacing w:after="0" w:line="240" w:lineRule="auto"/>
        <w:contextualSpacing/>
        <w:jc w:val="both"/>
        <w:rPr>
          <w:rFonts w:ascii="AvantGarde Bk BT" w:hAnsi="AvantGarde Bk BT"/>
          <w:spacing w:val="-2"/>
        </w:rPr>
      </w:pPr>
    </w:p>
    <w:p w14:paraId="75F77FBB" w14:textId="77777777" w:rsidR="00101455" w:rsidRDefault="00101455" w:rsidP="00101455">
      <w:pPr>
        <w:tabs>
          <w:tab w:val="left" w:pos="-720"/>
        </w:tabs>
        <w:suppressAutoHyphens/>
        <w:spacing w:after="0" w:line="240" w:lineRule="auto"/>
        <w:contextualSpacing/>
        <w:jc w:val="both"/>
        <w:rPr>
          <w:rFonts w:ascii="AvantGarde Bk BT" w:hAnsi="AvantGarde Bk BT"/>
          <w:spacing w:val="-2"/>
        </w:rPr>
      </w:pPr>
    </w:p>
    <w:p w14:paraId="32EC23F8" w14:textId="77777777" w:rsidR="00101455" w:rsidRDefault="00101455" w:rsidP="00101455">
      <w:pPr>
        <w:tabs>
          <w:tab w:val="left" w:pos="-720"/>
        </w:tabs>
        <w:suppressAutoHyphens/>
        <w:spacing w:after="0" w:line="240" w:lineRule="auto"/>
        <w:contextualSpacing/>
        <w:jc w:val="both"/>
        <w:rPr>
          <w:rFonts w:ascii="AvantGarde Bk BT" w:hAnsi="AvantGarde Bk BT"/>
          <w:spacing w:val="-2"/>
        </w:rPr>
      </w:pPr>
    </w:p>
    <w:p w14:paraId="282C9E76" w14:textId="77777777" w:rsidR="00101455" w:rsidRPr="00486CE4" w:rsidRDefault="00101455" w:rsidP="00101455">
      <w:pPr>
        <w:tabs>
          <w:tab w:val="left" w:pos="-720"/>
        </w:tabs>
        <w:suppressAutoHyphens/>
        <w:spacing w:after="0" w:line="240" w:lineRule="auto"/>
        <w:contextualSpacing/>
        <w:jc w:val="both"/>
        <w:rPr>
          <w:rFonts w:ascii="AvantGarde Bk BT" w:hAnsi="AvantGarde Bk BT"/>
          <w:spacing w:val="-2"/>
        </w:rPr>
      </w:pPr>
    </w:p>
    <w:p w14:paraId="2B62A94B" w14:textId="6997175E" w:rsidR="009A3556" w:rsidRPr="00486CE4" w:rsidRDefault="00B95239" w:rsidP="00101455">
      <w:pPr>
        <w:numPr>
          <w:ilvl w:val="0"/>
          <w:numId w:val="2"/>
        </w:numPr>
        <w:tabs>
          <w:tab w:val="left" w:pos="-720"/>
        </w:tabs>
        <w:suppressAutoHyphens/>
        <w:spacing w:after="0" w:line="240" w:lineRule="auto"/>
        <w:contextualSpacing/>
        <w:jc w:val="both"/>
        <w:rPr>
          <w:rFonts w:ascii="AvantGarde Bk BT" w:hAnsi="AvantGarde Bk BT"/>
          <w:spacing w:val="-2"/>
        </w:rPr>
      </w:pPr>
      <w:r w:rsidRPr="00486CE4">
        <w:rPr>
          <w:rFonts w:ascii="AvantGarde Bk BT" w:eastAsia="Questrial" w:hAnsi="AvantGarde Bk BT" w:cs="Questrial"/>
        </w:rPr>
        <w:t>Que la preocupación por el fomento de la literacidad en su sentido más amplio, es compartida de manera nacional e internacional por diversos organismos mundiales como la UNESCO y la OCDE, que consideran el pleno dominio y apropiación de la lectura y la escritura como habilidades esenciales para acceder al conocimiento y, por tanto, a la transformación y desarrollo del medio. Leer es la base del proceso educativo po</w:t>
      </w:r>
      <w:r w:rsidR="00634A14" w:rsidRPr="00486CE4">
        <w:rPr>
          <w:rFonts w:ascii="AvantGarde Bk BT" w:eastAsia="Questrial" w:hAnsi="AvantGarde Bk BT" w:cs="Questrial"/>
        </w:rPr>
        <w:t>rque del desarrollo de la lecto</w:t>
      </w:r>
      <w:r w:rsidRPr="00486CE4">
        <w:rPr>
          <w:rFonts w:ascii="AvantGarde Bk BT" w:eastAsia="Questrial" w:hAnsi="AvantGarde Bk BT" w:cs="Questrial"/>
        </w:rPr>
        <w:t>escritura depende el aprendizaje en todas las áreas de conocimiento. La investigación educativa relaciona causalmente la lectura con el éxito académico</w:t>
      </w:r>
      <w:r w:rsidR="009A3556" w:rsidRPr="00486CE4">
        <w:rPr>
          <w:rFonts w:ascii="AvantGarde Bk BT" w:eastAsia="Questrial" w:hAnsi="AvantGarde Bk BT" w:cs="Questrial"/>
        </w:rPr>
        <w:t>.</w:t>
      </w:r>
      <w:r w:rsidR="009A3556" w:rsidRPr="00486CE4">
        <w:rPr>
          <w:rStyle w:val="Refdenotaalpie"/>
          <w:rFonts w:ascii="AvantGarde Bk BT" w:eastAsia="Questrial" w:hAnsi="AvantGarde Bk BT" w:cs="Questrial"/>
        </w:rPr>
        <w:footnoteReference w:id="1"/>
      </w:r>
      <w:r w:rsidRPr="00486CE4">
        <w:rPr>
          <w:rFonts w:ascii="AvantGarde Bk BT" w:eastAsia="Questrial" w:hAnsi="AvantGarde Bk BT" w:cs="Questrial"/>
        </w:rPr>
        <w:t xml:space="preserve"> Existe también una alta correlación entre lectura y eficacia en ciencias y matemáticas</w:t>
      </w:r>
      <w:r w:rsidR="009A3556" w:rsidRPr="00486CE4">
        <w:rPr>
          <w:rFonts w:ascii="AvantGarde Bk BT" w:eastAsia="Questrial" w:hAnsi="AvantGarde Bk BT" w:cs="Questrial"/>
        </w:rPr>
        <w:t>.</w:t>
      </w:r>
      <w:r w:rsidR="009A3556" w:rsidRPr="00486CE4">
        <w:rPr>
          <w:rStyle w:val="Refdenotaalpie"/>
          <w:rFonts w:ascii="AvantGarde Bk BT" w:eastAsia="Questrial" w:hAnsi="AvantGarde Bk BT" w:cs="Questrial"/>
        </w:rPr>
        <w:footnoteReference w:id="2"/>
      </w:r>
      <w:r w:rsidR="009A3556" w:rsidRPr="00486CE4">
        <w:rPr>
          <w:rFonts w:ascii="AvantGarde Bk BT" w:eastAsia="Questrial" w:hAnsi="AvantGarde Bk BT" w:cs="Questrial"/>
        </w:rPr>
        <w:t xml:space="preserve"> </w:t>
      </w:r>
      <w:r w:rsidRPr="00486CE4">
        <w:rPr>
          <w:rFonts w:ascii="AvantGarde Bk BT" w:eastAsia="Questrial" w:hAnsi="AvantGarde Bk BT" w:cs="Questrial"/>
        </w:rPr>
        <w:t>La escritura es una forma de empoderamiento debido a que el lector que es esencialmente receptor, pasa a ser emisor.</w:t>
      </w:r>
    </w:p>
    <w:p w14:paraId="11FEADD2" w14:textId="082BD2BC" w:rsidR="006E2BC4" w:rsidRPr="00486CE4" w:rsidRDefault="006E2BC4" w:rsidP="00101455">
      <w:pPr>
        <w:tabs>
          <w:tab w:val="left" w:pos="-720"/>
        </w:tabs>
        <w:suppressAutoHyphens/>
        <w:spacing w:after="0" w:line="240" w:lineRule="auto"/>
        <w:contextualSpacing/>
        <w:jc w:val="both"/>
        <w:rPr>
          <w:rFonts w:ascii="AvantGarde Bk BT" w:hAnsi="AvantGarde Bk BT"/>
          <w:spacing w:val="-2"/>
        </w:rPr>
      </w:pPr>
    </w:p>
    <w:p w14:paraId="48BF2266" w14:textId="00817845" w:rsidR="009A3556" w:rsidRPr="00486CE4" w:rsidRDefault="00B95239" w:rsidP="00101455">
      <w:pPr>
        <w:numPr>
          <w:ilvl w:val="0"/>
          <w:numId w:val="2"/>
        </w:numPr>
        <w:tabs>
          <w:tab w:val="left" w:pos="-720"/>
        </w:tabs>
        <w:suppressAutoHyphens/>
        <w:spacing w:after="0" w:line="240" w:lineRule="auto"/>
        <w:contextualSpacing/>
        <w:jc w:val="both"/>
        <w:rPr>
          <w:rFonts w:ascii="AvantGarde Bk BT" w:hAnsi="AvantGarde Bk BT"/>
          <w:spacing w:val="-2"/>
        </w:rPr>
      </w:pPr>
      <w:r w:rsidRPr="00486CE4">
        <w:rPr>
          <w:rFonts w:ascii="AvantGarde Bk BT" w:eastAsia="Questrial" w:hAnsi="AvantGarde Bk BT" w:cs="Questrial"/>
        </w:rPr>
        <w:t xml:space="preserve">Que la lectura es texto y como tal, se desarrolla junto a las habilidades del lenguaje: escritura, escucha activa, expresividad. En este sentido, el texto puede ser impreso, digital, así como el que se expresa a través de las imágenes y de los artefactos culturales. De ahí la evolución del concepto de Literacidad. Leer y escribir implican procesos de codificación – descodificación, es la alfabetización como dominio del sistema gráfico para poder leer las líneas; procesos cognitivos de orden superior, es la alfabetización funcional como proceso de comprensión; así como tareas sociales y prácticas culturales enraizadas históricamente en una comunidad de hablantes, es la literacidad como uso social del texto para leer tras las líneas. </w:t>
      </w:r>
      <w:r w:rsidR="009A3556" w:rsidRPr="00486CE4">
        <w:rPr>
          <w:rFonts w:ascii="AvantGarde Bk BT" w:eastAsia="Questrial" w:hAnsi="AvantGarde Bk BT" w:cs="Questrial"/>
        </w:rPr>
        <w:t>La literacidad no solo es una técnica y tampoco es neutral, la literacida</w:t>
      </w:r>
      <w:r w:rsidR="005C521B" w:rsidRPr="00486CE4">
        <w:rPr>
          <w:rFonts w:ascii="AvantGarde Bk BT" w:eastAsia="Questrial" w:hAnsi="AvantGarde Bk BT" w:cs="Questrial"/>
        </w:rPr>
        <w:t>d</w:t>
      </w:r>
      <w:r w:rsidR="009A3556" w:rsidRPr="00486CE4">
        <w:rPr>
          <w:rFonts w:ascii="AvantGarde Bk BT" w:eastAsia="Questrial" w:hAnsi="AvantGarde Bk BT" w:cs="Questrial"/>
        </w:rPr>
        <w:t xml:space="preserve"> es una práctica social.</w:t>
      </w:r>
      <w:r w:rsidR="009A3556" w:rsidRPr="00486CE4">
        <w:rPr>
          <w:rStyle w:val="Refdenotaalpie"/>
          <w:rFonts w:ascii="AvantGarde Bk BT" w:eastAsia="Questrial" w:hAnsi="AvantGarde Bk BT" w:cs="Questrial"/>
        </w:rPr>
        <w:footnoteReference w:id="3"/>
      </w:r>
      <w:r w:rsidR="009A3556" w:rsidRPr="00486CE4">
        <w:rPr>
          <w:rFonts w:ascii="AvantGarde Bk BT" w:eastAsia="Questrial" w:hAnsi="AvantGarde Bk BT" w:cs="Questrial"/>
        </w:rPr>
        <w:t xml:space="preserve"> </w:t>
      </w:r>
    </w:p>
    <w:p w14:paraId="50625B70" w14:textId="23BE0E0B" w:rsidR="006E2BC4" w:rsidRPr="00486CE4" w:rsidRDefault="006E2BC4" w:rsidP="00101455">
      <w:pPr>
        <w:tabs>
          <w:tab w:val="left" w:pos="-720"/>
        </w:tabs>
        <w:suppressAutoHyphens/>
        <w:spacing w:after="0" w:line="240" w:lineRule="auto"/>
        <w:contextualSpacing/>
        <w:jc w:val="both"/>
        <w:rPr>
          <w:rFonts w:ascii="AvantGarde Bk BT" w:hAnsi="AvantGarde Bk BT"/>
          <w:spacing w:val="-2"/>
        </w:rPr>
      </w:pPr>
    </w:p>
    <w:p w14:paraId="38D20791" w14:textId="77777777" w:rsidR="008A1D39" w:rsidRPr="00486CE4" w:rsidRDefault="00B95239" w:rsidP="00101455">
      <w:pPr>
        <w:numPr>
          <w:ilvl w:val="0"/>
          <w:numId w:val="2"/>
        </w:numPr>
        <w:tabs>
          <w:tab w:val="left" w:pos="-720"/>
        </w:tabs>
        <w:suppressAutoHyphens/>
        <w:spacing w:after="0" w:line="240" w:lineRule="auto"/>
        <w:contextualSpacing/>
        <w:jc w:val="both"/>
        <w:rPr>
          <w:rFonts w:ascii="AvantGarde Bk BT" w:eastAsia="Questrial" w:hAnsi="AvantGarde Bk BT" w:cs="Questrial"/>
        </w:rPr>
      </w:pPr>
      <w:r w:rsidRPr="00486CE4">
        <w:rPr>
          <w:rFonts w:ascii="AvantGarde Bk BT" w:eastAsia="Questrial" w:hAnsi="AvantGarde Bk BT" w:cs="Questrial"/>
        </w:rPr>
        <w:t>Que la literacidad se entiende aquí como el conjunto de prácticas que permiten no sólo descifrar, sino hacer sentido de un texto eficazmente. Es decir, aprovechar la información, darle significado, y usarla para transformar.  Un texto es cualquier recurso con intención comunicativa, el cual, al ser elaborado en un momento y una cultura particular, debe comprenderse desde el contexto en que se produjo.</w:t>
      </w:r>
    </w:p>
    <w:p w14:paraId="3835501A" w14:textId="5F75E077" w:rsidR="00101455" w:rsidRDefault="00101455">
      <w:pPr>
        <w:rPr>
          <w:rFonts w:ascii="AvantGarde Bk BT" w:eastAsia="Questrial" w:hAnsi="AvantGarde Bk BT" w:cs="Questrial"/>
        </w:rPr>
      </w:pPr>
      <w:r>
        <w:rPr>
          <w:rFonts w:ascii="AvantGarde Bk BT" w:eastAsia="Questrial" w:hAnsi="AvantGarde Bk BT" w:cs="Questrial"/>
        </w:rPr>
        <w:br w:type="page"/>
      </w:r>
    </w:p>
    <w:p w14:paraId="48311FB4" w14:textId="77777777" w:rsidR="008A1D39" w:rsidRPr="00486CE4" w:rsidRDefault="008A1D39" w:rsidP="00101455">
      <w:pPr>
        <w:pStyle w:val="Prrafodelista"/>
        <w:spacing w:after="0" w:line="240" w:lineRule="auto"/>
        <w:rPr>
          <w:rFonts w:ascii="AvantGarde Bk BT" w:eastAsia="Questrial" w:hAnsi="AvantGarde Bk BT" w:cs="Questrial"/>
        </w:rPr>
      </w:pPr>
    </w:p>
    <w:p w14:paraId="72CD8D37" w14:textId="77777777" w:rsidR="00101455" w:rsidRDefault="00101455" w:rsidP="00101455">
      <w:pPr>
        <w:tabs>
          <w:tab w:val="left" w:pos="-720"/>
        </w:tabs>
        <w:suppressAutoHyphens/>
        <w:spacing w:after="0" w:line="240" w:lineRule="auto"/>
        <w:ind w:left="360"/>
        <w:contextualSpacing/>
        <w:jc w:val="both"/>
        <w:rPr>
          <w:rFonts w:ascii="AvantGarde Bk BT" w:eastAsia="Questrial" w:hAnsi="AvantGarde Bk BT" w:cs="Questrial"/>
        </w:rPr>
      </w:pPr>
    </w:p>
    <w:p w14:paraId="20EF6F7D" w14:textId="60BD36E4" w:rsidR="00B95239" w:rsidRPr="00486CE4" w:rsidRDefault="00B95239" w:rsidP="00101455">
      <w:pPr>
        <w:tabs>
          <w:tab w:val="left" w:pos="-720"/>
        </w:tabs>
        <w:suppressAutoHyphens/>
        <w:spacing w:after="0" w:line="240" w:lineRule="auto"/>
        <w:ind w:left="360"/>
        <w:contextualSpacing/>
        <w:jc w:val="both"/>
        <w:rPr>
          <w:rFonts w:ascii="AvantGarde Bk BT" w:eastAsia="Questrial" w:hAnsi="AvantGarde Bk BT" w:cs="Questrial"/>
        </w:rPr>
      </w:pPr>
      <w:r w:rsidRPr="00486CE4">
        <w:rPr>
          <w:rFonts w:ascii="AvantGarde Bk BT" w:eastAsia="Questrial" w:hAnsi="AvantGarde Bk BT" w:cs="Questrial"/>
        </w:rPr>
        <w:t xml:space="preserve">La </w:t>
      </w:r>
      <w:proofErr w:type="spellStart"/>
      <w:r w:rsidRPr="00486CE4">
        <w:rPr>
          <w:rFonts w:ascii="AvantGarde Bk BT" w:eastAsia="Questrial" w:hAnsi="AvantGarde Bk BT" w:cs="Questrial"/>
        </w:rPr>
        <w:t>literacidad</w:t>
      </w:r>
      <w:proofErr w:type="spellEnd"/>
      <w:r w:rsidRPr="00486CE4">
        <w:rPr>
          <w:rFonts w:ascii="AvantGarde Bk BT" w:eastAsia="Questrial" w:hAnsi="AvantGarde Bk BT" w:cs="Questrial"/>
        </w:rPr>
        <w:t xml:space="preserve"> adquiere coherencia a través de prácticas sociales que se agrupan en comunidades de discurso. Las comunidades de discurso (familias, escuelas, iglesias, instituciones científicas) utilizan patrones que regulan las prácticas para aprender a utilizar los textos, que tienen un carácter dinámico porque evolucionan paralelamente con las comunidades que las generan y utilizan. Dichas comunidades tienen la responsabilidad de transmitir las formas de expresión que evidencian los niveles de apropiación o dominio de los lenguajes inmersos en los textos, a manera de garantizar su sobrevivencia. Entre las formas de literacidad que actualmente se transmiten se encuentran: la literacidad académica (o disciplinar), la literacidad informacional, la literacidad recreativa, la digital, la de medios, la espacial, entre otras; de ahí que en la literatura internacional se ha acuñado el </w:t>
      </w:r>
      <w:r w:rsidR="009A3556" w:rsidRPr="00486CE4">
        <w:rPr>
          <w:rFonts w:ascii="AvantGarde Bk BT" w:eastAsia="Questrial" w:hAnsi="AvantGarde Bk BT" w:cs="Questrial"/>
        </w:rPr>
        <w:t>término de nuevas literacidades.</w:t>
      </w:r>
      <w:r w:rsidR="009A3556" w:rsidRPr="00486CE4">
        <w:rPr>
          <w:rStyle w:val="Refdenotaalpie"/>
          <w:rFonts w:ascii="AvantGarde Bk BT" w:eastAsia="Questrial" w:hAnsi="AvantGarde Bk BT" w:cs="Questrial"/>
        </w:rPr>
        <w:footnoteReference w:id="4"/>
      </w:r>
    </w:p>
    <w:p w14:paraId="2EDC86AF" w14:textId="77777777" w:rsidR="006E2BC4" w:rsidRPr="006E2BC4" w:rsidRDefault="006E2BC4" w:rsidP="00101455">
      <w:pPr>
        <w:tabs>
          <w:tab w:val="left" w:pos="-720"/>
        </w:tabs>
        <w:suppressAutoHyphens/>
        <w:spacing w:after="0" w:line="240" w:lineRule="auto"/>
        <w:ind w:left="360"/>
        <w:contextualSpacing/>
        <w:jc w:val="both"/>
        <w:rPr>
          <w:rFonts w:ascii="AvantGarde Bk BT" w:eastAsia="Questrial" w:hAnsi="AvantGarde Bk BT" w:cs="Questrial"/>
        </w:rPr>
      </w:pPr>
    </w:p>
    <w:p w14:paraId="1C94C9FB" w14:textId="1248D58C" w:rsidR="00B95239" w:rsidRDefault="00B95239" w:rsidP="00101455">
      <w:pPr>
        <w:numPr>
          <w:ilvl w:val="0"/>
          <w:numId w:val="2"/>
        </w:numPr>
        <w:tabs>
          <w:tab w:val="left" w:pos="-720"/>
        </w:tabs>
        <w:suppressAutoHyphens/>
        <w:spacing w:after="0" w:line="240" w:lineRule="auto"/>
        <w:contextualSpacing/>
        <w:jc w:val="both"/>
        <w:rPr>
          <w:rFonts w:ascii="AvantGarde Bk BT" w:eastAsia="Questrial" w:hAnsi="AvantGarde Bk BT" w:cs="Questrial"/>
        </w:rPr>
      </w:pPr>
      <w:r w:rsidRPr="006E2BC4">
        <w:rPr>
          <w:rFonts w:ascii="AvantGarde Bk BT" w:eastAsia="Questrial" w:hAnsi="AvantGarde Bk BT" w:cs="Questrial"/>
        </w:rPr>
        <w:t xml:space="preserve">Que este entendimiento ha pautado la evolución del concepto de literacidad que antes se asociaba más a la alfabetización desde enfoques lingüísticos y cognitivos exclusivamente. Literacidad son habilidades de significación discursiva que sirven para comprender, analizar críticamente, y producir textos para que las personas trasciendan su rol en sociedad y de cara a un mundo que recién empezamos a vivir y cuya complejidad no puede ser manejada desde algún sistema simbólico existente. Ello implica trabajar desde enfoques socioculturales críticos y modificar las pedagogías; y, además, la ampliación de los campos de conocimiento que se involucran en la comprensión de este objeto de estudio, de manera que los académicos que han venido estudiando tecnologías para el aprendizaje, arte y semiótica, urbanismo y literacidad, neurociencias y lenguaje, discurso y lenguaje, cultura, comunicación y lenguaje, entre muchos otros, tienen cabida para el análisis de la literacidad. </w:t>
      </w:r>
    </w:p>
    <w:p w14:paraId="04E19DA0" w14:textId="54C5E67D" w:rsidR="006E2BC4" w:rsidRPr="006E2BC4" w:rsidRDefault="006E2BC4" w:rsidP="00101455">
      <w:pPr>
        <w:tabs>
          <w:tab w:val="left" w:pos="-720"/>
        </w:tabs>
        <w:suppressAutoHyphens/>
        <w:spacing w:after="0" w:line="240" w:lineRule="auto"/>
        <w:contextualSpacing/>
        <w:jc w:val="both"/>
        <w:rPr>
          <w:rFonts w:ascii="AvantGarde Bk BT" w:eastAsia="Questrial" w:hAnsi="AvantGarde Bk BT" w:cs="Questrial"/>
        </w:rPr>
      </w:pPr>
    </w:p>
    <w:p w14:paraId="749A68BE" w14:textId="0AD4765F" w:rsidR="006E2BC4" w:rsidRPr="006E2BC4" w:rsidRDefault="00B95239" w:rsidP="00101455">
      <w:pPr>
        <w:numPr>
          <w:ilvl w:val="0"/>
          <w:numId w:val="2"/>
        </w:numPr>
        <w:tabs>
          <w:tab w:val="left" w:pos="-720"/>
        </w:tabs>
        <w:suppressAutoHyphens/>
        <w:spacing w:after="0" w:line="240" w:lineRule="auto"/>
        <w:contextualSpacing/>
        <w:jc w:val="both"/>
        <w:rPr>
          <w:rFonts w:ascii="AvantGarde Bk BT" w:eastAsia="Questrial" w:hAnsi="AvantGarde Bk BT" w:cs="Questrial"/>
        </w:rPr>
      </w:pPr>
      <w:r w:rsidRPr="006E2BC4">
        <w:rPr>
          <w:rFonts w:ascii="AvantGarde Bk BT" w:eastAsia="Questrial" w:hAnsi="AvantGarde Bk BT" w:cs="Questrial"/>
        </w:rPr>
        <w:t xml:space="preserve">Que </w:t>
      </w:r>
      <w:r w:rsidR="009A3556" w:rsidRPr="006E2BC4">
        <w:rPr>
          <w:rFonts w:ascii="AvantGarde Bk BT" w:eastAsia="Questrial" w:hAnsi="AvantGarde Bk BT" w:cs="Questrial"/>
        </w:rPr>
        <w:t>en la Universidad de Guadalajara se ha venido desarrollando un</w:t>
      </w:r>
      <w:r w:rsidRPr="006E2BC4">
        <w:rPr>
          <w:rFonts w:ascii="AvantGarde Bk BT" w:eastAsia="Questrial" w:hAnsi="AvantGarde Bk BT" w:cs="Questrial"/>
        </w:rPr>
        <w:t xml:space="preserve"> trabajo sostenido </w:t>
      </w:r>
      <w:r w:rsidR="00357046" w:rsidRPr="006E2BC4">
        <w:rPr>
          <w:rFonts w:ascii="AvantGarde Bk BT" w:eastAsia="Questrial" w:hAnsi="AvantGarde Bk BT" w:cs="Questrial"/>
        </w:rPr>
        <w:t xml:space="preserve">y transdisciplinario </w:t>
      </w:r>
      <w:r w:rsidRPr="006E2BC4">
        <w:rPr>
          <w:rFonts w:ascii="AvantGarde Bk BT" w:eastAsia="Questrial" w:hAnsi="AvantGarde Bk BT" w:cs="Questrial"/>
        </w:rPr>
        <w:t>entre académicos</w:t>
      </w:r>
      <w:r w:rsidR="00357046" w:rsidRPr="006E2BC4">
        <w:rPr>
          <w:rFonts w:ascii="AvantGarde Bk BT" w:eastAsia="Questrial" w:hAnsi="AvantGarde Bk BT" w:cs="Questrial"/>
        </w:rPr>
        <w:t xml:space="preserve"> de diversas instituciones. Como parte de este trabajo se encuentra el</w:t>
      </w:r>
      <w:r w:rsidRPr="006E2BC4">
        <w:rPr>
          <w:rFonts w:ascii="AvantGarde Bk BT" w:eastAsia="Questrial" w:hAnsi="AvantGarde Bk BT" w:cs="Questrial"/>
        </w:rPr>
        <w:t xml:space="preserve"> programa universitario de fomento a la lectura </w:t>
      </w:r>
      <w:r w:rsidR="008A1D39">
        <w:rPr>
          <w:rFonts w:ascii="AvantGarde Bk BT" w:eastAsia="Questrial" w:hAnsi="AvantGarde Bk BT" w:cs="Questrial"/>
        </w:rPr>
        <w:t>“</w:t>
      </w:r>
      <w:r w:rsidRPr="006E2BC4">
        <w:rPr>
          <w:rFonts w:ascii="AvantGarde Bk BT" w:eastAsia="Questrial" w:hAnsi="AvantGarde Bk BT" w:cs="Questrial"/>
        </w:rPr>
        <w:t>Letras para Volar</w:t>
      </w:r>
      <w:r w:rsidR="008A1D39">
        <w:rPr>
          <w:rFonts w:ascii="AvantGarde Bk BT" w:eastAsia="Questrial" w:hAnsi="AvantGarde Bk BT" w:cs="Questrial"/>
        </w:rPr>
        <w:t>”</w:t>
      </w:r>
      <w:r w:rsidRPr="006E2BC4">
        <w:rPr>
          <w:rFonts w:ascii="AvantGarde Bk BT" w:eastAsia="Questrial" w:hAnsi="AvantGarde Bk BT" w:cs="Questrial"/>
        </w:rPr>
        <w:t>, el programa de la Mae</w:t>
      </w:r>
      <w:r w:rsidR="00357046" w:rsidRPr="006E2BC4">
        <w:rPr>
          <w:rFonts w:ascii="AvantGarde Bk BT" w:eastAsia="Questrial" w:hAnsi="AvantGarde Bk BT" w:cs="Questrial"/>
        </w:rPr>
        <w:t>stría en Literacidad (MIL) y la investigación realizada, entre otros, por el</w:t>
      </w:r>
      <w:r w:rsidRPr="006E2BC4">
        <w:rPr>
          <w:rFonts w:ascii="AvantGarde Bk BT" w:eastAsia="Questrial" w:hAnsi="AvantGarde Bk BT" w:cs="Questrial"/>
        </w:rPr>
        <w:t xml:space="preserve"> </w:t>
      </w:r>
      <w:r w:rsidRPr="006C1606">
        <w:rPr>
          <w:rFonts w:ascii="AvantGarde Bk BT" w:eastAsia="Questrial" w:hAnsi="AvantGarde Bk BT" w:cs="Questrial"/>
        </w:rPr>
        <w:t xml:space="preserve">Cuerpo Académico UDG-CA-980 Innovación Educativa y Nuevas Literacidades. </w:t>
      </w:r>
      <w:r w:rsidR="00357046" w:rsidRPr="006C1606">
        <w:rPr>
          <w:rFonts w:ascii="AvantGarde Bk BT" w:eastAsia="Questrial" w:hAnsi="AvantGarde Bk BT" w:cs="Questrial"/>
        </w:rPr>
        <w:t xml:space="preserve">Dicho trabajo ha permitido la </w:t>
      </w:r>
      <w:r w:rsidRPr="006C1606">
        <w:rPr>
          <w:rFonts w:ascii="AvantGarde Bk BT" w:eastAsia="Questrial" w:hAnsi="AvantGarde Bk BT" w:cs="Questrial"/>
        </w:rPr>
        <w:t>implementa</w:t>
      </w:r>
      <w:r w:rsidR="00357046" w:rsidRPr="006C1606">
        <w:rPr>
          <w:rFonts w:ascii="AvantGarde Bk BT" w:eastAsia="Questrial" w:hAnsi="AvantGarde Bk BT" w:cs="Questrial"/>
        </w:rPr>
        <w:t>ción de</w:t>
      </w:r>
      <w:r w:rsidRPr="006C1606">
        <w:rPr>
          <w:rFonts w:ascii="AvantGarde Bk BT" w:eastAsia="Questrial" w:hAnsi="AvantGarde Bk BT" w:cs="Questrial"/>
        </w:rPr>
        <w:t xml:space="preserve"> acciones interinstitucionales con profesionales y</w:t>
      </w:r>
      <w:r w:rsidRPr="006E2BC4">
        <w:rPr>
          <w:rFonts w:ascii="AvantGarde Bk BT" w:eastAsia="Questrial" w:hAnsi="AvantGarde Bk BT" w:cs="Questrial"/>
        </w:rPr>
        <w:t xml:space="preserve"> estudiantes interesados en temas sobre literacidad desde el 2010, </w:t>
      </w:r>
      <w:r w:rsidR="00357046" w:rsidRPr="006E2BC4">
        <w:rPr>
          <w:rFonts w:ascii="AvantGarde Bk BT" w:eastAsia="Questrial" w:hAnsi="AvantGarde Bk BT" w:cs="Questrial"/>
        </w:rPr>
        <w:t>la inten</w:t>
      </w:r>
      <w:r w:rsidR="00C248CA" w:rsidRPr="00C248CA">
        <w:rPr>
          <w:rFonts w:ascii="AvantGarde Bk BT" w:eastAsia="Questrial" w:hAnsi="AvantGarde Bk BT" w:cs="Questrial"/>
        </w:rPr>
        <w:t>c</w:t>
      </w:r>
      <w:r w:rsidR="00357046" w:rsidRPr="006E2BC4">
        <w:rPr>
          <w:rFonts w:ascii="AvantGarde Bk BT" w:eastAsia="Questrial" w:hAnsi="AvantGarde Bk BT" w:cs="Questrial"/>
        </w:rPr>
        <w:t xml:space="preserve">ión ha sido consolidar un </w:t>
      </w:r>
      <w:r w:rsidRPr="006E2BC4">
        <w:rPr>
          <w:rFonts w:ascii="AvantGarde Bk BT" w:eastAsia="Questrial" w:hAnsi="AvantGarde Bk BT" w:cs="Questrial"/>
        </w:rPr>
        <w:t>espacio de intercambio y r</w:t>
      </w:r>
      <w:r w:rsidR="00357046" w:rsidRPr="006E2BC4">
        <w:rPr>
          <w:rFonts w:ascii="AvantGarde Bk BT" w:eastAsia="Questrial" w:hAnsi="AvantGarde Bk BT" w:cs="Questrial"/>
        </w:rPr>
        <w:t>eflexión permanente; en este sentido</w:t>
      </w:r>
      <w:r w:rsidRPr="006E2BC4">
        <w:rPr>
          <w:rFonts w:ascii="AvantGarde Bk BT" w:eastAsia="Questrial" w:hAnsi="AvantGarde Bk BT" w:cs="Questrial"/>
        </w:rPr>
        <w:t>, destaca el Seminario en Innovación Educativa, Li</w:t>
      </w:r>
      <w:r w:rsidR="008002CE">
        <w:rPr>
          <w:rFonts w:ascii="AvantGarde Bk BT" w:eastAsia="Questrial" w:hAnsi="AvantGarde Bk BT" w:cs="Questrial"/>
        </w:rPr>
        <w:t xml:space="preserve">derazgo y </w:t>
      </w:r>
      <w:r w:rsidR="008002CE" w:rsidRPr="00E75733">
        <w:rPr>
          <w:rFonts w:ascii="AvantGarde Bk BT" w:eastAsia="Questrial" w:hAnsi="AvantGarde Bk BT" w:cs="Questrial"/>
        </w:rPr>
        <w:t>Literacidad o</w:t>
      </w:r>
      <w:r w:rsidRPr="00E75733">
        <w:rPr>
          <w:rFonts w:ascii="AvantGarde Bk BT" w:eastAsia="Questrial" w:hAnsi="AvantGarde Bk BT" w:cs="Questrial"/>
        </w:rPr>
        <w:t>rganiza</w:t>
      </w:r>
      <w:r w:rsidR="008002CE" w:rsidRPr="00E75733">
        <w:rPr>
          <w:rFonts w:ascii="AvantGarde Bk BT" w:eastAsia="Questrial" w:hAnsi="AvantGarde Bk BT" w:cs="Questrial"/>
        </w:rPr>
        <w:t>do</w:t>
      </w:r>
      <w:r w:rsidRPr="00E75733">
        <w:rPr>
          <w:rFonts w:ascii="AvantGarde Bk BT" w:eastAsia="Questrial" w:hAnsi="AvantGarde Bk BT" w:cs="Questrial"/>
        </w:rPr>
        <w:t xml:space="preserve"> </w:t>
      </w:r>
      <w:r w:rsidR="008002CE" w:rsidRPr="00E75733">
        <w:rPr>
          <w:rFonts w:ascii="AvantGarde Bk BT" w:eastAsia="Questrial" w:hAnsi="AvantGarde Bk BT" w:cs="Questrial"/>
        </w:rPr>
        <w:t xml:space="preserve">desde la Universidad de Guadalajara </w:t>
      </w:r>
      <w:r w:rsidRPr="00E75733">
        <w:rPr>
          <w:rFonts w:ascii="AvantGarde Bk BT" w:eastAsia="Questrial" w:hAnsi="AvantGarde Bk BT" w:cs="Questrial"/>
        </w:rPr>
        <w:t xml:space="preserve">con la </w:t>
      </w:r>
      <w:r w:rsidR="008002CE" w:rsidRPr="00E75733">
        <w:rPr>
          <w:rFonts w:ascii="AvantGarde Bk BT" w:eastAsia="Questrial" w:hAnsi="AvantGarde Bk BT" w:cs="Questrial"/>
        </w:rPr>
        <w:t xml:space="preserve">participación de la </w:t>
      </w:r>
      <w:r w:rsidRPr="00E75733">
        <w:rPr>
          <w:rFonts w:ascii="AvantGarde Bk BT" w:eastAsia="Questrial" w:hAnsi="AvantGarde Bk BT" w:cs="Questrial"/>
        </w:rPr>
        <w:t xml:space="preserve">Universidad </w:t>
      </w:r>
      <w:r w:rsidRPr="006E2BC4">
        <w:rPr>
          <w:rFonts w:ascii="AvantGarde Bk BT" w:eastAsia="Questrial" w:hAnsi="AvantGarde Bk BT" w:cs="Questrial"/>
        </w:rPr>
        <w:t>de Pennsylvania, el Colegio de Profesores de la Universidad de Columbia y la Universidad de Posgrado de Fielding.</w:t>
      </w:r>
    </w:p>
    <w:p w14:paraId="580CAD67" w14:textId="52C7E5A4" w:rsidR="00101455" w:rsidRDefault="00101455">
      <w:pPr>
        <w:rPr>
          <w:rFonts w:ascii="AvantGarde Bk BT" w:eastAsia="Questrial" w:hAnsi="AvantGarde Bk BT" w:cs="Questrial"/>
        </w:rPr>
      </w:pPr>
      <w:r>
        <w:rPr>
          <w:rFonts w:ascii="AvantGarde Bk BT" w:eastAsia="Questrial" w:hAnsi="AvantGarde Bk BT" w:cs="Questrial"/>
        </w:rPr>
        <w:br w:type="page"/>
      </w:r>
    </w:p>
    <w:p w14:paraId="59C19713" w14:textId="77777777" w:rsidR="006C1606" w:rsidRDefault="006C1606" w:rsidP="00101455">
      <w:pPr>
        <w:tabs>
          <w:tab w:val="left" w:pos="-720"/>
        </w:tabs>
        <w:suppressAutoHyphens/>
        <w:spacing w:after="0" w:line="240" w:lineRule="auto"/>
        <w:contextualSpacing/>
        <w:jc w:val="both"/>
        <w:rPr>
          <w:rFonts w:ascii="AvantGarde Bk BT" w:eastAsia="Questrial" w:hAnsi="AvantGarde Bk BT" w:cs="Questrial"/>
        </w:rPr>
      </w:pPr>
    </w:p>
    <w:p w14:paraId="2AA974E7" w14:textId="72EB0A34" w:rsidR="006C1606" w:rsidRDefault="00B95239" w:rsidP="00101455">
      <w:pPr>
        <w:numPr>
          <w:ilvl w:val="0"/>
          <w:numId w:val="2"/>
        </w:numPr>
        <w:tabs>
          <w:tab w:val="left" w:pos="-720"/>
        </w:tabs>
        <w:suppressAutoHyphens/>
        <w:spacing w:after="0" w:line="240" w:lineRule="auto"/>
        <w:contextualSpacing/>
        <w:jc w:val="both"/>
        <w:rPr>
          <w:rFonts w:ascii="AvantGarde Bk BT" w:eastAsia="Questrial" w:hAnsi="AvantGarde Bk BT" w:cs="Questrial"/>
        </w:rPr>
      </w:pPr>
      <w:r w:rsidRPr="006C1606">
        <w:rPr>
          <w:rFonts w:ascii="AvantGarde Bk BT" w:eastAsia="Questrial" w:hAnsi="AvantGarde Bk BT" w:cs="Questrial"/>
        </w:rPr>
        <w:t>Que el programa de la Maestría en Literacidad</w:t>
      </w:r>
      <w:r w:rsidR="002F3189" w:rsidRPr="006C1606">
        <w:rPr>
          <w:rFonts w:ascii="AvantGarde Bk BT" w:eastAsia="Questrial" w:hAnsi="AvantGarde Bk BT" w:cs="Questrial"/>
        </w:rPr>
        <w:t xml:space="preserve"> del CUAAD,</w:t>
      </w:r>
      <w:r w:rsidRPr="006C1606">
        <w:rPr>
          <w:rFonts w:ascii="AvantGarde Bk BT" w:eastAsia="Questrial" w:hAnsi="AvantGarde Bk BT" w:cs="Questrial"/>
        </w:rPr>
        <w:t xml:space="preserve"> se creó en 2016, a partir del trabajo colaborativo intercentros: Ciencias Sociales y Humanidades; Arte, Arquitectura y Diseño; y de Salud, además se contó con la colaboración de una red de académicos de Fielding Graduate University, University of Georgia, University of Pennsylvania, Teachers College of Columbia University, y Università E-Campus. Surge como una alternativa para contribuir a la formación de profesionales que conozcan y apliquen teorías y metodologías propias de la literacidad; que comprenda de manera profunda los procesos de significación y comunicación del pensamiento y del lenguaje, y que intervenga en la práctica educativa a través del diseño, operación y evaluación de proyectos en los distintos ámbitos de la literacidad. </w:t>
      </w:r>
    </w:p>
    <w:p w14:paraId="3DF363A7" w14:textId="62334C33" w:rsidR="00634A14" w:rsidRPr="00634A14" w:rsidRDefault="00634A14" w:rsidP="00101455">
      <w:pPr>
        <w:tabs>
          <w:tab w:val="left" w:pos="-720"/>
        </w:tabs>
        <w:suppressAutoHyphens/>
        <w:spacing w:after="0" w:line="240" w:lineRule="auto"/>
        <w:contextualSpacing/>
        <w:jc w:val="both"/>
        <w:rPr>
          <w:rFonts w:ascii="AvantGarde Bk BT" w:eastAsia="Questrial" w:hAnsi="AvantGarde Bk BT" w:cs="Questrial"/>
        </w:rPr>
      </w:pPr>
    </w:p>
    <w:p w14:paraId="40102496" w14:textId="77777777" w:rsidR="00310683" w:rsidRDefault="00B95239" w:rsidP="00101455">
      <w:pPr>
        <w:numPr>
          <w:ilvl w:val="0"/>
          <w:numId w:val="2"/>
        </w:numPr>
        <w:tabs>
          <w:tab w:val="left" w:pos="-720"/>
        </w:tabs>
        <w:suppressAutoHyphens/>
        <w:spacing w:after="0" w:line="240" w:lineRule="auto"/>
        <w:contextualSpacing/>
        <w:jc w:val="both"/>
        <w:rPr>
          <w:rFonts w:ascii="AvantGarde Bk BT" w:eastAsia="Questrial" w:hAnsi="AvantGarde Bk BT" w:cs="Questrial"/>
        </w:rPr>
      </w:pPr>
      <w:r w:rsidRPr="006C1606">
        <w:rPr>
          <w:rFonts w:ascii="AvantGarde Bk BT" w:eastAsia="Questrial" w:hAnsi="AvantGarde Bk BT" w:cs="Questrial"/>
        </w:rPr>
        <w:t xml:space="preserve">Que el </w:t>
      </w:r>
      <w:r w:rsidRPr="00D8551B">
        <w:rPr>
          <w:rFonts w:ascii="AvantGarde Bk BT" w:eastAsia="Questrial" w:hAnsi="AvantGarde Bk BT" w:cs="Questrial"/>
          <w:b/>
        </w:rPr>
        <w:t>objetivo general</w:t>
      </w:r>
      <w:r w:rsidR="002F3189" w:rsidRPr="006C1606">
        <w:rPr>
          <w:rFonts w:ascii="AvantGarde Bk BT" w:eastAsia="Questrial" w:hAnsi="AvantGarde Bk BT" w:cs="Questrial"/>
        </w:rPr>
        <w:t xml:space="preserve"> del Instituto </w:t>
      </w:r>
      <w:r w:rsidR="004855B1" w:rsidRPr="006C1606">
        <w:rPr>
          <w:rFonts w:ascii="AvantGarde Bk BT" w:eastAsia="Questrial" w:hAnsi="AvantGarde Bk BT" w:cs="Questrial"/>
        </w:rPr>
        <w:t xml:space="preserve">Transdisciplinar en Literacidad </w:t>
      </w:r>
      <w:r w:rsidRPr="006C1606">
        <w:rPr>
          <w:rFonts w:ascii="AvantGarde Bk BT" w:eastAsia="Questrial" w:hAnsi="AvantGarde Bk BT" w:cs="Questrial"/>
        </w:rPr>
        <w:t xml:space="preserve">es </w:t>
      </w:r>
      <w:r w:rsidR="002F3189" w:rsidRPr="006C1606">
        <w:rPr>
          <w:rFonts w:ascii="AvantGarde Bk BT" w:eastAsia="Questrial" w:hAnsi="AvantGarde Bk BT" w:cs="Questrial"/>
        </w:rPr>
        <w:t>p</w:t>
      </w:r>
      <w:r w:rsidRPr="006C1606">
        <w:rPr>
          <w:rFonts w:ascii="AvantGarde Bk BT" w:eastAsia="Questrial" w:hAnsi="AvantGarde Bk BT" w:cs="Questrial"/>
        </w:rPr>
        <w:t xml:space="preserve">romover la generación de conocimiento innovador, de vanguardia y transformador de la praxis educativa que redunde en la formación de recursos humanos de alto nivel y fortalecer la vinculación con diferentes agentes, actores e instituciones de gobierno, sociedad civil, empresas y universidades para colocar la literacidad como una actividad de primera importancia.  </w:t>
      </w:r>
    </w:p>
    <w:p w14:paraId="6AF4479D" w14:textId="77777777" w:rsidR="00310683" w:rsidRDefault="00310683" w:rsidP="00101455">
      <w:pPr>
        <w:pStyle w:val="Prrafodelista"/>
        <w:spacing w:after="0" w:line="240" w:lineRule="auto"/>
        <w:rPr>
          <w:rFonts w:ascii="AvantGarde Bk BT" w:eastAsia="Questrial" w:hAnsi="AvantGarde Bk BT" w:cs="Questrial"/>
        </w:rPr>
      </w:pPr>
    </w:p>
    <w:p w14:paraId="04C8CC87" w14:textId="19847370" w:rsidR="00B95239" w:rsidRDefault="00B95239" w:rsidP="00101455">
      <w:pPr>
        <w:numPr>
          <w:ilvl w:val="0"/>
          <w:numId w:val="2"/>
        </w:numPr>
        <w:tabs>
          <w:tab w:val="left" w:pos="-720"/>
        </w:tabs>
        <w:suppressAutoHyphens/>
        <w:spacing w:after="0" w:line="240" w:lineRule="auto"/>
        <w:contextualSpacing/>
        <w:jc w:val="both"/>
        <w:rPr>
          <w:rFonts w:ascii="AvantGarde Bk BT" w:eastAsia="Questrial" w:hAnsi="AvantGarde Bk BT" w:cs="Questrial"/>
        </w:rPr>
      </w:pPr>
      <w:r w:rsidRPr="00310683">
        <w:rPr>
          <w:rFonts w:ascii="AvantGarde Bk BT" w:eastAsia="Questrial" w:hAnsi="AvantGarde Bk BT" w:cs="Questrial"/>
        </w:rPr>
        <w:t xml:space="preserve">Sus </w:t>
      </w:r>
      <w:r w:rsidRPr="00310683">
        <w:rPr>
          <w:rFonts w:ascii="AvantGarde Bk BT" w:eastAsia="Questrial" w:hAnsi="AvantGarde Bk BT" w:cs="Questrial"/>
          <w:b/>
        </w:rPr>
        <w:t>objetivos particulares</w:t>
      </w:r>
      <w:r w:rsidRPr="00310683">
        <w:rPr>
          <w:rFonts w:ascii="AvantGarde Bk BT" w:eastAsia="Questrial" w:hAnsi="AvantGarde Bk BT" w:cs="Questrial"/>
        </w:rPr>
        <w:t xml:space="preserve"> son: </w:t>
      </w:r>
    </w:p>
    <w:p w14:paraId="6172B583" w14:textId="77777777" w:rsidR="00310683" w:rsidRPr="00310683" w:rsidRDefault="00310683" w:rsidP="00101455">
      <w:pPr>
        <w:tabs>
          <w:tab w:val="left" w:pos="-720"/>
        </w:tabs>
        <w:suppressAutoHyphens/>
        <w:spacing w:after="0" w:line="240" w:lineRule="auto"/>
        <w:ind w:left="1080"/>
        <w:contextualSpacing/>
        <w:jc w:val="both"/>
        <w:rPr>
          <w:rFonts w:ascii="AvantGarde Bk BT" w:eastAsia="Questrial" w:hAnsi="AvantGarde Bk BT" w:cs="Questrial"/>
        </w:rPr>
      </w:pPr>
    </w:p>
    <w:p w14:paraId="265B09C5" w14:textId="23ED4B69" w:rsidR="00B95239" w:rsidRPr="006E2BC4" w:rsidRDefault="00B95239" w:rsidP="00101455">
      <w:pPr>
        <w:numPr>
          <w:ilvl w:val="1"/>
          <w:numId w:val="2"/>
        </w:numPr>
        <w:tabs>
          <w:tab w:val="left" w:pos="-720"/>
        </w:tabs>
        <w:suppressAutoHyphens/>
        <w:spacing w:after="0" w:line="240" w:lineRule="auto"/>
        <w:contextualSpacing/>
        <w:jc w:val="both"/>
        <w:rPr>
          <w:rFonts w:ascii="AvantGarde Bk BT" w:eastAsia="Questrial" w:hAnsi="AvantGarde Bk BT" w:cs="Questrial"/>
        </w:rPr>
      </w:pPr>
      <w:r w:rsidRPr="006E2BC4">
        <w:rPr>
          <w:rFonts w:ascii="AvantGarde Bk BT" w:eastAsia="Questrial" w:hAnsi="AvantGarde Bk BT" w:cs="Questrial"/>
          <w:color w:val="000000"/>
          <w:lang w:val="es-ES"/>
        </w:rPr>
        <w:t xml:space="preserve">Desarrollar proyectos de investigación básica y aplicada, desde diversas aproximaciones teórico-metodológicas, organizados en grupos y redes multidisciplinarias con diferentes líneas </w:t>
      </w:r>
      <w:r w:rsidRPr="006E2BC4">
        <w:rPr>
          <w:rFonts w:ascii="AvantGarde Bk BT" w:eastAsia="Questrial" w:hAnsi="AvantGarde Bk BT" w:cs="Questrial"/>
        </w:rPr>
        <w:t>de investigación relacionadas con la literacidad;</w:t>
      </w:r>
    </w:p>
    <w:p w14:paraId="0D92A349" w14:textId="1C8E930B" w:rsidR="00B95239" w:rsidRPr="006E2BC4" w:rsidRDefault="00B95239" w:rsidP="00101455">
      <w:pPr>
        <w:numPr>
          <w:ilvl w:val="1"/>
          <w:numId w:val="2"/>
        </w:numPr>
        <w:tabs>
          <w:tab w:val="left" w:pos="-720"/>
        </w:tabs>
        <w:suppressAutoHyphens/>
        <w:spacing w:after="0" w:line="240" w:lineRule="auto"/>
        <w:contextualSpacing/>
        <w:jc w:val="both"/>
        <w:rPr>
          <w:rFonts w:ascii="AvantGarde Bk BT" w:eastAsia="Questrial" w:hAnsi="AvantGarde Bk BT" w:cs="Questrial"/>
        </w:rPr>
      </w:pPr>
      <w:r w:rsidRPr="006E2BC4">
        <w:rPr>
          <w:rFonts w:ascii="AvantGarde Bk BT" w:eastAsia="Questrial" w:hAnsi="AvantGarde Bk BT" w:cs="Questrial"/>
        </w:rPr>
        <w:t>Generar conocimiento c</w:t>
      </w:r>
      <w:r w:rsidR="008A1D39">
        <w:rPr>
          <w:rFonts w:ascii="AvantGarde Bk BT" w:eastAsia="Questrial" w:hAnsi="AvantGarde Bk BT" w:cs="Questrial"/>
        </w:rPr>
        <w:t>ientífico sobre el campo de la i</w:t>
      </w:r>
      <w:r w:rsidRPr="006E2BC4">
        <w:rPr>
          <w:rFonts w:ascii="AvantGarde Bk BT" w:eastAsia="Questrial" w:hAnsi="AvantGarde Bk BT" w:cs="Questrial"/>
        </w:rPr>
        <w:t>nnovación educativa, liderazgo, y literacidad para coadyuvar a la solución de problemas educativos de los diferentes niveles educativos: educación básica, media superior y superior, así como de los actores y las instituciones educativas a escala estatal, nacional e internacional;</w:t>
      </w:r>
    </w:p>
    <w:p w14:paraId="4D8EDD64" w14:textId="77777777" w:rsidR="00B95239" w:rsidRPr="006E2BC4" w:rsidRDefault="00B95239" w:rsidP="00101455">
      <w:pPr>
        <w:numPr>
          <w:ilvl w:val="1"/>
          <w:numId w:val="2"/>
        </w:numPr>
        <w:tabs>
          <w:tab w:val="left" w:pos="-720"/>
        </w:tabs>
        <w:suppressAutoHyphens/>
        <w:spacing w:after="0" w:line="240" w:lineRule="auto"/>
        <w:contextualSpacing/>
        <w:jc w:val="both"/>
        <w:rPr>
          <w:rFonts w:ascii="AvantGarde Bk BT" w:eastAsia="Questrial" w:hAnsi="AvantGarde Bk BT" w:cs="Questrial"/>
        </w:rPr>
      </w:pPr>
      <w:r w:rsidRPr="006E2BC4">
        <w:rPr>
          <w:rFonts w:ascii="AvantGarde Bk BT" w:eastAsia="Questrial" w:hAnsi="AvantGarde Bk BT" w:cs="Questrial"/>
        </w:rPr>
        <w:t>Formar estudiantes del pregrado y posgrado en la literacidad;</w:t>
      </w:r>
    </w:p>
    <w:p w14:paraId="7CD0362B" w14:textId="7997BDE5" w:rsidR="00B95239" w:rsidRPr="00434FD9" w:rsidRDefault="00B95239" w:rsidP="00101455">
      <w:pPr>
        <w:numPr>
          <w:ilvl w:val="1"/>
          <w:numId w:val="2"/>
        </w:numPr>
        <w:tabs>
          <w:tab w:val="left" w:pos="-720"/>
        </w:tabs>
        <w:suppressAutoHyphens/>
        <w:spacing w:after="0" w:line="240" w:lineRule="auto"/>
        <w:contextualSpacing/>
        <w:jc w:val="both"/>
        <w:rPr>
          <w:rFonts w:ascii="AvantGarde Bk BT" w:eastAsia="Questrial" w:hAnsi="AvantGarde Bk BT" w:cs="Questrial"/>
        </w:rPr>
      </w:pPr>
      <w:r w:rsidRPr="006E2BC4">
        <w:rPr>
          <w:rFonts w:ascii="AvantGarde Bk BT" w:eastAsia="Questrial" w:hAnsi="AvantGarde Bk BT" w:cs="Questrial"/>
        </w:rPr>
        <w:t xml:space="preserve">Fortalecer la vinculación del Instituto con otros centros universitarios de la </w:t>
      </w:r>
      <w:r w:rsidR="008A1D39">
        <w:rPr>
          <w:rFonts w:ascii="AvantGarde Bk BT" w:eastAsia="Questrial" w:hAnsi="AvantGarde Bk BT" w:cs="Questrial"/>
        </w:rPr>
        <w:t>Universidad</w:t>
      </w:r>
      <w:r w:rsidRPr="006E2BC4">
        <w:rPr>
          <w:rFonts w:ascii="AvantGarde Bk BT" w:eastAsia="Questrial" w:hAnsi="AvantGarde Bk BT" w:cs="Questrial"/>
        </w:rPr>
        <w:t xml:space="preserve"> y con el gobierno, sociedad civil, empresas y universidades para colocar la literacidad como una </w:t>
      </w:r>
      <w:r w:rsidRPr="00434FD9">
        <w:rPr>
          <w:rFonts w:ascii="AvantGarde Bk BT" w:eastAsia="Questrial" w:hAnsi="AvantGarde Bk BT" w:cs="Questrial"/>
        </w:rPr>
        <w:t>actividad de primera importancia;</w:t>
      </w:r>
    </w:p>
    <w:p w14:paraId="39359E18" w14:textId="77777777" w:rsidR="00096289" w:rsidRPr="00434FD9" w:rsidRDefault="00096289" w:rsidP="00101455">
      <w:pPr>
        <w:pStyle w:val="Prrafodelista"/>
        <w:numPr>
          <w:ilvl w:val="1"/>
          <w:numId w:val="2"/>
        </w:numPr>
        <w:spacing w:after="0" w:line="240" w:lineRule="auto"/>
        <w:jc w:val="both"/>
        <w:rPr>
          <w:rFonts w:ascii="AvantGarde Bk BT" w:eastAsia="Questrial" w:hAnsi="AvantGarde Bk BT" w:cs="Questrial"/>
        </w:rPr>
      </w:pPr>
      <w:r w:rsidRPr="00434FD9">
        <w:rPr>
          <w:rFonts w:ascii="AvantGarde Bk BT" w:eastAsia="Questrial" w:hAnsi="AvantGarde Bk BT" w:cs="Questrial"/>
        </w:rPr>
        <w:t>Detectar las necesidades específicas de diferentes instancias y proponer servicios y consultorías tanto para la Universidad como a las Secretarías, gobiernos locales, regionales, nacionales e internacionales</w:t>
      </w:r>
      <w:r w:rsidR="00B95239" w:rsidRPr="00434FD9">
        <w:rPr>
          <w:rFonts w:ascii="AvantGarde Bk BT" w:eastAsia="Questrial" w:hAnsi="AvantGarde Bk BT" w:cs="Questrial"/>
        </w:rPr>
        <w:t>; y</w:t>
      </w:r>
    </w:p>
    <w:p w14:paraId="293C14FB" w14:textId="11585BF9" w:rsidR="001249CA" w:rsidRPr="00096289" w:rsidRDefault="00B95239" w:rsidP="00101455">
      <w:pPr>
        <w:pStyle w:val="Prrafodelista"/>
        <w:numPr>
          <w:ilvl w:val="1"/>
          <w:numId w:val="2"/>
        </w:numPr>
        <w:spacing w:after="0" w:line="240" w:lineRule="auto"/>
        <w:rPr>
          <w:rFonts w:ascii="AvantGarde Bk BT" w:eastAsia="Questrial" w:hAnsi="AvantGarde Bk BT" w:cs="Questrial"/>
        </w:rPr>
      </w:pPr>
      <w:r w:rsidRPr="00096289">
        <w:rPr>
          <w:rFonts w:ascii="AvantGarde Bk BT" w:eastAsia="Questrial" w:hAnsi="AvantGarde Bk BT" w:cs="Questrial"/>
        </w:rPr>
        <w:t>Establecer redes de colaboración con instituciones educativas nacionales y extranjeras, así como investigadores connotados en la literacid</w:t>
      </w:r>
      <w:r w:rsidR="00096289">
        <w:rPr>
          <w:rFonts w:ascii="AvantGarde Bk BT" w:eastAsia="Questrial" w:hAnsi="AvantGarde Bk BT" w:cs="Questrial"/>
        </w:rPr>
        <w:t>ad y otras instancias sociales</w:t>
      </w:r>
      <w:r w:rsidR="00096289" w:rsidRPr="00310683">
        <w:rPr>
          <w:rFonts w:ascii="AvantGarde Bk BT" w:eastAsia="Questrial" w:hAnsi="AvantGarde Bk BT" w:cs="Questrial"/>
        </w:rPr>
        <w:t>.</w:t>
      </w:r>
      <w:r w:rsidRPr="00310683">
        <w:rPr>
          <w:rFonts w:ascii="AvantGarde Bk BT" w:eastAsia="Questrial" w:hAnsi="AvantGarde Bk BT" w:cs="Questrial"/>
        </w:rPr>
        <w:t xml:space="preserve"> </w:t>
      </w:r>
    </w:p>
    <w:p w14:paraId="48710B11" w14:textId="77777777" w:rsidR="006E2BC4" w:rsidRPr="006E2BC4" w:rsidRDefault="006E2BC4" w:rsidP="00101455">
      <w:pPr>
        <w:tabs>
          <w:tab w:val="left" w:pos="-720"/>
        </w:tabs>
        <w:suppressAutoHyphens/>
        <w:spacing w:after="0" w:line="240" w:lineRule="auto"/>
        <w:ind w:left="1080"/>
        <w:contextualSpacing/>
        <w:jc w:val="both"/>
        <w:rPr>
          <w:rFonts w:ascii="AvantGarde Bk BT" w:eastAsia="Questrial" w:hAnsi="AvantGarde Bk BT" w:cs="Questrial"/>
        </w:rPr>
      </w:pPr>
    </w:p>
    <w:p w14:paraId="5AD8AA08" w14:textId="01C996EC" w:rsidR="00E5406E" w:rsidRDefault="00EF616E" w:rsidP="00101455">
      <w:pPr>
        <w:numPr>
          <w:ilvl w:val="0"/>
          <w:numId w:val="2"/>
        </w:numPr>
        <w:tabs>
          <w:tab w:val="left" w:pos="-720"/>
        </w:tabs>
        <w:suppressAutoHyphens/>
        <w:spacing w:after="0" w:line="240" w:lineRule="auto"/>
        <w:contextualSpacing/>
        <w:jc w:val="both"/>
        <w:rPr>
          <w:rFonts w:ascii="AvantGarde Bk BT" w:hAnsi="AvantGarde Bk BT"/>
          <w:spacing w:val="-2"/>
        </w:rPr>
      </w:pPr>
      <w:r w:rsidRPr="006E2BC4">
        <w:rPr>
          <w:rFonts w:ascii="AvantGarde Bk BT" w:eastAsia="Questrial" w:hAnsi="AvantGarde Bk BT" w:cs="Questrial"/>
        </w:rPr>
        <w:lastRenderedPageBreak/>
        <w:t xml:space="preserve">Respecto de los requisitos de existencia del </w:t>
      </w:r>
      <w:r w:rsidR="00E12CC1" w:rsidRPr="006E2BC4">
        <w:rPr>
          <w:rFonts w:ascii="AvantGarde Bk BT" w:eastAsia="Questrial" w:hAnsi="AvantGarde Bk BT" w:cs="Questrial"/>
        </w:rPr>
        <w:t xml:space="preserve">Instituto </w:t>
      </w:r>
      <w:r w:rsidR="004855B1" w:rsidRPr="004855B1">
        <w:rPr>
          <w:rFonts w:ascii="AvantGarde Bk BT" w:eastAsia="Questrial" w:hAnsi="AvantGarde Bk BT" w:cs="Questrial"/>
        </w:rPr>
        <w:t>Transdisciplinar en Literacidad</w:t>
      </w:r>
      <w:r w:rsidR="00477279" w:rsidRPr="006E2BC4">
        <w:rPr>
          <w:rFonts w:ascii="AvantGarde Bk BT" w:hAnsi="AvantGarde Bk BT"/>
          <w:spacing w:val="-2"/>
        </w:rPr>
        <w:t>, expuestos en el artículo 14</w:t>
      </w:r>
      <w:r w:rsidRPr="006E2BC4">
        <w:rPr>
          <w:rFonts w:ascii="AvantGarde Bk BT" w:hAnsi="AvantGarde Bk BT"/>
          <w:spacing w:val="-2"/>
        </w:rPr>
        <w:t xml:space="preserve"> del Estatuto General, se encuentran acreditados, conforme a lo siguiente:</w:t>
      </w:r>
    </w:p>
    <w:p w14:paraId="1DEFA304" w14:textId="3A3D404D" w:rsidR="006E2BC4" w:rsidRPr="006E2BC4" w:rsidRDefault="0029658E" w:rsidP="00101455">
      <w:pPr>
        <w:tabs>
          <w:tab w:val="left" w:pos="-720"/>
        </w:tabs>
        <w:suppressAutoHyphens/>
        <w:spacing w:after="0" w:line="240" w:lineRule="auto"/>
        <w:ind w:left="360"/>
        <w:contextualSpacing/>
        <w:jc w:val="both"/>
        <w:rPr>
          <w:rFonts w:ascii="AvantGarde Bk BT" w:hAnsi="AvantGarde Bk BT"/>
          <w:spacing w:val="-2"/>
        </w:rPr>
      </w:pPr>
      <w:r w:rsidRPr="006E2BC4">
        <w:rPr>
          <w:rFonts w:ascii="AvantGarde Bk BT" w:hAnsi="AvantGarde Bk BT"/>
          <w:spacing w:val="-2"/>
        </w:rPr>
        <w:tab/>
      </w:r>
    </w:p>
    <w:p w14:paraId="15F128BD" w14:textId="6EBD63DB" w:rsidR="00F965F3" w:rsidRPr="004E5EEC" w:rsidRDefault="00EF616E" w:rsidP="00101455">
      <w:pPr>
        <w:numPr>
          <w:ilvl w:val="1"/>
          <w:numId w:val="2"/>
        </w:numPr>
        <w:tabs>
          <w:tab w:val="left" w:pos="-720"/>
        </w:tabs>
        <w:suppressAutoHyphens/>
        <w:spacing w:after="0" w:line="240" w:lineRule="auto"/>
        <w:contextualSpacing/>
        <w:jc w:val="both"/>
        <w:rPr>
          <w:rFonts w:ascii="AvantGarde Bk BT" w:hAnsi="AvantGarde Bk BT"/>
          <w:spacing w:val="-2"/>
        </w:rPr>
      </w:pPr>
      <w:r w:rsidRPr="004E5EEC">
        <w:rPr>
          <w:rFonts w:ascii="AvantGarde Bk BT" w:hAnsi="AvantGarde Bk BT"/>
          <w:spacing w:val="-2"/>
        </w:rPr>
        <w:t>La plantilla académ</w:t>
      </w:r>
      <w:r w:rsidR="007105D0" w:rsidRPr="004E5EEC">
        <w:rPr>
          <w:rFonts w:ascii="AvantGarde Bk BT" w:hAnsi="AvantGarde Bk BT"/>
          <w:spacing w:val="-2"/>
        </w:rPr>
        <w:t xml:space="preserve">ica que inicialmente </w:t>
      </w:r>
      <w:r w:rsidR="004E5EEC" w:rsidRPr="004E5EEC">
        <w:rPr>
          <w:rFonts w:ascii="AvantGarde Bk BT" w:hAnsi="AvantGarde Bk BT"/>
          <w:spacing w:val="-2"/>
        </w:rPr>
        <w:t>colaborará</w:t>
      </w:r>
      <w:r w:rsidRPr="004E5EEC">
        <w:rPr>
          <w:rFonts w:ascii="AvantGarde Bk BT" w:hAnsi="AvantGarde Bk BT"/>
          <w:spacing w:val="-2"/>
        </w:rPr>
        <w:t xml:space="preserve"> </w:t>
      </w:r>
      <w:r w:rsidR="007105D0" w:rsidRPr="004E5EEC">
        <w:rPr>
          <w:rFonts w:ascii="AvantGarde Bk BT" w:hAnsi="AvantGarde Bk BT"/>
          <w:spacing w:val="-2"/>
        </w:rPr>
        <w:t xml:space="preserve">en </w:t>
      </w:r>
      <w:r w:rsidRPr="004E5EEC">
        <w:rPr>
          <w:rFonts w:ascii="AvantGarde Bk BT" w:hAnsi="AvantGarde Bk BT"/>
          <w:spacing w:val="-2"/>
        </w:rPr>
        <w:t xml:space="preserve">el </w:t>
      </w:r>
      <w:r w:rsidR="00096289" w:rsidRPr="004E5EEC">
        <w:rPr>
          <w:rFonts w:ascii="AvantGarde Bk BT" w:hAnsi="AvantGarde Bk BT"/>
          <w:spacing w:val="-2"/>
        </w:rPr>
        <w:t>Instituto</w:t>
      </w:r>
      <w:r w:rsidR="004E5EEC">
        <w:rPr>
          <w:rFonts w:ascii="AvantGarde Bk BT" w:hAnsi="AvantGarde Bk BT"/>
          <w:spacing w:val="-2"/>
        </w:rPr>
        <w:t>,</w:t>
      </w:r>
      <w:r w:rsidR="00096289" w:rsidRPr="004E5EEC">
        <w:rPr>
          <w:rFonts w:ascii="AvantGarde Bk BT" w:hAnsi="AvantGarde Bk BT"/>
          <w:spacing w:val="-2"/>
        </w:rPr>
        <w:t xml:space="preserve"> </w:t>
      </w:r>
      <w:r w:rsidRPr="004E5EEC">
        <w:rPr>
          <w:rFonts w:ascii="AvantGarde Bk BT" w:hAnsi="AvantGarde Bk BT"/>
          <w:spacing w:val="-2"/>
        </w:rPr>
        <w:t>es la siguient</w:t>
      </w:r>
      <w:r w:rsidR="00A72573" w:rsidRPr="004E5EEC">
        <w:rPr>
          <w:rFonts w:ascii="AvantGarde Bk BT" w:hAnsi="AvantGarde Bk BT"/>
          <w:spacing w:val="-2"/>
        </w:rPr>
        <w:t xml:space="preserve">e: </w:t>
      </w:r>
    </w:p>
    <w:p w14:paraId="699971ED" w14:textId="77777777" w:rsidR="00705A72" w:rsidRPr="006E2BC4" w:rsidRDefault="00705A72" w:rsidP="00101455">
      <w:pPr>
        <w:tabs>
          <w:tab w:val="left" w:pos="-720"/>
        </w:tabs>
        <w:suppressAutoHyphens/>
        <w:spacing w:after="0" w:line="240" w:lineRule="auto"/>
        <w:ind w:left="1080"/>
        <w:contextualSpacing/>
        <w:jc w:val="both"/>
        <w:rPr>
          <w:rFonts w:ascii="AvantGarde Bk BT" w:hAnsi="AvantGarde Bk BT"/>
          <w:spacing w:val="-2"/>
        </w:rPr>
      </w:pPr>
    </w:p>
    <w:tbl>
      <w:tblPr>
        <w:tblStyle w:val="Tablaconcuadrcula"/>
        <w:tblW w:w="8368" w:type="dxa"/>
        <w:jc w:val="center"/>
        <w:tblLook w:val="04A0" w:firstRow="1" w:lastRow="0" w:firstColumn="1" w:lastColumn="0" w:noHBand="0" w:noVBand="1"/>
      </w:tblPr>
      <w:tblGrid>
        <w:gridCol w:w="1832"/>
        <w:gridCol w:w="1961"/>
        <w:gridCol w:w="1596"/>
        <w:gridCol w:w="2403"/>
        <w:gridCol w:w="576"/>
      </w:tblGrid>
      <w:tr w:rsidR="00160B61" w:rsidRPr="004E5EEC" w14:paraId="2A3408DB" w14:textId="77777777" w:rsidTr="008F5D8E">
        <w:trPr>
          <w:jc w:val="center"/>
        </w:trPr>
        <w:tc>
          <w:tcPr>
            <w:tcW w:w="1832" w:type="dxa"/>
            <w:vAlign w:val="center"/>
          </w:tcPr>
          <w:p w14:paraId="2F1DD287" w14:textId="77777777" w:rsidR="00705A72" w:rsidRPr="004E5EEC" w:rsidRDefault="00705A72" w:rsidP="00101455">
            <w:pPr>
              <w:pStyle w:val="Prrafodelista"/>
              <w:ind w:left="0"/>
              <w:jc w:val="center"/>
              <w:rPr>
                <w:rFonts w:ascii="AvantGarde Bk BT" w:hAnsi="AvantGarde Bk BT"/>
                <w:b/>
                <w:spacing w:val="-2"/>
                <w:sz w:val="18"/>
                <w:szCs w:val="18"/>
              </w:rPr>
            </w:pPr>
            <w:r w:rsidRPr="004E5EEC">
              <w:rPr>
                <w:rFonts w:ascii="AvantGarde Bk BT" w:hAnsi="AvantGarde Bk BT"/>
                <w:b/>
                <w:spacing w:val="-2"/>
                <w:sz w:val="18"/>
                <w:szCs w:val="18"/>
              </w:rPr>
              <w:t>Nombre</w:t>
            </w:r>
          </w:p>
        </w:tc>
        <w:tc>
          <w:tcPr>
            <w:tcW w:w="1961" w:type="dxa"/>
            <w:vAlign w:val="center"/>
          </w:tcPr>
          <w:p w14:paraId="26226208" w14:textId="77777777" w:rsidR="00705A72" w:rsidRPr="004E5EEC" w:rsidRDefault="00705A72" w:rsidP="00101455">
            <w:pPr>
              <w:pStyle w:val="Prrafodelista"/>
              <w:ind w:left="0"/>
              <w:jc w:val="center"/>
              <w:rPr>
                <w:rFonts w:ascii="AvantGarde Bk BT" w:hAnsi="AvantGarde Bk BT"/>
                <w:b/>
                <w:spacing w:val="-2"/>
                <w:sz w:val="18"/>
                <w:szCs w:val="18"/>
              </w:rPr>
            </w:pPr>
            <w:r w:rsidRPr="004E5EEC">
              <w:rPr>
                <w:rFonts w:ascii="AvantGarde Bk BT" w:hAnsi="AvantGarde Bk BT"/>
                <w:b/>
                <w:spacing w:val="-2"/>
                <w:sz w:val="18"/>
                <w:szCs w:val="18"/>
              </w:rPr>
              <w:t>Grado académico</w:t>
            </w:r>
          </w:p>
        </w:tc>
        <w:tc>
          <w:tcPr>
            <w:tcW w:w="1596" w:type="dxa"/>
            <w:vAlign w:val="center"/>
          </w:tcPr>
          <w:p w14:paraId="10179058" w14:textId="77777777" w:rsidR="00705A72" w:rsidRPr="004E5EEC" w:rsidRDefault="00705A72" w:rsidP="00101455">
            <w:pPr>
              <w:pStyle w:val="Prrafodelista"/>
              <w:ind w:left="0"/>
              <w:jc w:val="center"/>
              <w:rPr>
                <w:rFonts w:ascii="AvantGarde Bk BT" w:hAnsi="AvantGarde Bk BT"/>
                <w:b/>
                <w:spacing w:val="-2"/>
                <w:sz w:val="18"/>
                <w:szCs w:val="18"/>
              </w:rPr>
            </w:pPr>
            <w:r w:rsidRPr="004E5EEC">
              <w:rPr>
                <w:rFonts w:ascii="AvantGarde Bk BT" w:hAnsi="AvantGarde Bk BT"/>
                <w:b/>
                <w:spacing w:val="-2"/>
                <w:sz w:val="18"/>
                <w:szCs w:val="18"/>
              </w:rPr>
              <w:t>Código y Nombramiento</w:t>
            </w:r>
          </w:p>
        </w:tc>
        <w:tc>
          <w:tcPr>
            <w:tcW w:w="2403" w:type="dxa"/>
            <w:vAlign w:val="center"/>
          </w:tcPr>
          <w:p w14:paraId="730945B9" w14:textId="77777777" w:rsidR="00705A72" w:rsidRPr="004E5EEC" w:rsidRDefault="00705A72" w:rsidP="00101455">
            <w:pPr>
              <w:pStyle w:val="Prrafodelista"/>
              <w:ind w:left="0"/>
              <w:jc w:val="center"/>
              <w:rPr>
                <w:rFonts w:ascii="AvantGarde Bk BT" w:hAnsi="AvantGarde Bk BT"/>
                <w:b/>
                <w:spacing w:val="-2"/>
                <w:sz w:val="18"/>
                <w:szCs w:val="18"/>
              </w:rPr>
            </w:pPr>
            <w:r w:rsidRPr="004E5EEC">
              <w:rPr>
                <w:rFonts w:ascii="AvantGarde Bk BT" w:hAnsi="AvantGarde Bk BT"/>
                <w:b/>
                <w:spacing w:val="-2"/>
                <w:sz w:val="18"/>
                <w:szCs w:val="18"/>
              </w:rPr>
              <w:t>Líneas de investigación</w:t>
            </w:r>
          </w:p>
        </w:tc>
        <w:tc>
          <w:tcPr>
            <w:tcW w:w="576" w:type="dxa"/>
            <w:vAlign w:val="center"/>
          </w:tcPr>
          <w:p w14:paraId="45C4CE88" w14:textId="77777777" w:rsidR="00705A72" w:rsidRPr="004E5EEC" w:rsidRDefault="00705A72" w:rsidP="00101455">
            <w:pPr>
              <w:pStyle w:val="Prrafodelista"/>
              <w:ind w:left="0"/>
              <w:jc w:val="center"/>
              <w:rPr>
                <w:rFonts w:ascii="AvantGarde Bk BT" w:hAnsi="AvantGarde Bk BT"/>
                <w:b/>
                <w:spacing w:val="-2"/>
                <w:sz w:val="18"/>
                <w:szCs w:val="18"/>
              </w:rPr>
            </w:pPr>
            <w:r w:rsidRPr="004E5EEC">
              <w:rPr>
                <w:rFonts w:ascii="AvantGarde Bk BT" w:hAnsi="AvantGarde Bk BT"/>
                <w:b/>
                <w:spacing w:val="-2"/>
                <w:sz w:val="18"/>
                <w:szCs w:val="18"/>
              </w:rPr>
              <w:t>SNI</w:t>
            </w:r>
          </w:p>
        </w:tc>
      </w:tr>
      <w:tr w:rsidR="008F5D8E" w:rsidRPr="004E5EEC" w14:paraId="1034B320" w14:textId="77777777" w:rsidTr="00156322">
        <w:trPr>
          <w:jc w:val="center"/>
        </w:trPr>
        <w:tc>
          <w:tcPr>
            <w:tcW w:w="8368" w:type="dxa"/>
            <w:gridSpan w:val="5"/>
          </w:tcPr>
          <w:p w14:paraId="43A44696" w14:textId="52D27B1A" w:rsidR="008F5D8E" w:rsidRPr="004E5EEC" w:rsidRDefault="008F5D8E" w:rsidP="00101455">
            <w:pPr>
              <w:pStyle w:val="Prrafodelista"/>
              <w:ind w:left="0"/>
              <w:jc w:val="center"/>
              <w:rPr>
                <w:rFonts w:ascii="AvantGarde Bk BT" w:hAnsi="AvantGarde Bk BT"/>
                <w:spacing w:val="-2"/>
                <w:sz w:val="18"/>
                <w:szCs w:val="18"/>
              </w:rPr>
            </w:pPr>
            <w:r w:rsidRPr="004E5EEC">
              <w:rPr>
                <w:rFonts w:ascii="AvantGarde Bk BT" w:hAnsi="AvantGarde Bk BT"/>
                <w:b/>
                <w:spacing w:val="-2"/>
                <w:sz w:val="18"/>
                <w:szCs w:val="18"/>
              </w:rPr>
              <w:t>Centro Universitario de Ciencias Económico Administrativas</w:t>
            </w:r>
          </w:p>
        </w:tc>
      </w:tr>
      <w:tr w:rsidR="00160B61" w:rsidRPr="004E5EEC" w14:paraId="384E39FD" w14:textId="77777777" w:rsidTr="008F5D8E">
        <w:trPr>
          <w:jc w:val="center"/>
        </w:trPr>
        <w:tc>
          <w:tcPr>
            <w:tcW w:w="1832" w:type="dxa"/>
          </w:tcPr>
          <w:p w14:paraId="50C882CE"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Patricia Rosas Chávez</w:t>
            </w:r>
          </w:p>
        </w:tc>
        <w:tc>
          <w:tcPr>
            <w:tcW w:w="1961" w:type="dxa"/>
          </w:tcPr>
          <w:p w14:paraId="374EEACF" w14:textId="77777777"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Doctorado en Ciudad, Territorio y Sustentabilidad</w:t>
            </w:r>
          </w:p>
        </w:tc>
        <w:tc>
          <w:tcPr>
            <w:tcW w:w="1596" w:type="dxa"/>
          </w:tcPr>
          <w:p w14:paraId="6992D619"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8613923</w:t>
            </w:r>
          </w:p>
          <w:p w14:paraId="412C6130"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Profesor-Investigador Titular C</w:t>
            </w:r>
          </w:p>
        </w:tc>
        <w:tc>
          <w:tcPr>
            <w:tcW w:w="2403" w:type="dxa"/>
          </w:tcPr>
          <w:p w14:paraId="5E993BB0"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Innovación Educativa, Tecnologías para el aprendizaje y Nuevas Literacidades</w:t>
            </w:r>
          </w:p>
        </w:tc>
        <w:tc>
          <w:tcPr>
            <w:tcW w:w="576" w:type="dxa"/>
          </w:tcPr>
          <w:p w14:paraId="3793B331" w14:textId="77777777" w:rsidR="00705A72" w:rsidRPr="004E5EEC" w:rsidRDefault="00705A72" w:rsidP="00101455">
            <w:pPr>
              <w:pStyle w:val="Prrafodelista"/>
              <w:ind w:left="0"/>
              <w:jc w:val="center"/>
              <w:rPr>
                <w:rFonts w:ascii="AvantGarde Bk BT" w:hAnsi="AvantGarde Bk BT"/>
                <w:spacing w:val="-2"/>
                <w:sz w:val="18"/>
                <w:szCs w:val="18"/>
              </w:rPr>
            </w:pPr>
            <w:r w:rsidRPr="004E5EEC">
              <w:rPr>
                <w:rFonts w:ascii="AvantGarde Bk BT" w:hAnsi="AvantGarde Bk BT"/>
                <w:spacing w:val="-2"/>
                <w:sz w:val="18"/>
                <w:szCs w:val="18"/>
              </w:rPr>
              <w:t>C</w:t>
            </w:r>
          </w:p>
        </w:tc>
      </w:tr>
      <w:tr w:rsidR="00160B61" w:rsidRPr="004E5EEC" w14:paraId="376093E9" w14:textId="77777777" w:rsidTr="008F5D8E">
        <w:trPr>
          <w:jc w:val="center"/>
        </w:trPr>
        <w:tc>
          <w:tcPr>
            <w:tcW w:w="1832" w:type="dxa"/>
          </w:tcPr>
          <w:p w14:paraId="2C137AEC"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Cesar Augusto Correa Arias</w:t>
            </w:r>
          </w:p>
        </w:tc>
        <w:tc>
          <w:tcPr>
            <w:tcW w:w="1961" w:type="dxa"/>
          </w:tcPr>
          <w:p w14:paraId="025F8BAD" w14:textId="77777777"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Doctorado en Ciencias de la Educación</w:t>
            </w:r>
          </w:p>
        </w:tc>
        <w:tc>
          <w:tcPr>
            <w:tcW w:w="1596" w:type="dxa"/>
          </w:tcPr>
          <w:p w14:paraId="267E1A74"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2223554</w:t>
            </w:r>
          </w:p>
          <w:p w14:paraId="4EC9AD3B"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Profesor-Investigador Titular C</w:t>
            </w:r>
          </w:p>
        </w:tc>
        <w:tc>
          <w:tcPr>
            <w:tcW w:w="2403" w:type="dxa"/>
          </w:tcPr>
          <w:p w14:paraId="2A07A027"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Análisis Institucional, Sociología de la Educación.</w:t>
            </w:r>
          </w:p>
        </w:tc>
        <w:tc>
          <w:tcPr>
            <w:tcW w:w="576" w:type="dxa"/>
          </w:tcPr>
          <w:p w14:paraId="0197CB58" w14:textId="77777777" w:rsidR="00705A72" w:rsidRPr="004E5EEC" w:rsidRDefault="00705A72" w:rsidP="00101455">
            <w:pPr>
              <w:pStyle w:val="Prrafodelista"/>
              <w:ind w:left="0"/>
              <w:jc w:val="center"/>
              <w:rPr>
                <w:rFonts w:ascii="AvantGarde Bk BT" w:hAnsi="AvantGarde Bk BT"/>
                <w:spacing w:val="-2"/>
                <w:sz w:val="18"/>
                <w:szCs w:val="18"/>
              </w:rPr>
            </w:pPr>
            <w:r w:rsidRPr="004E5EEC">
              <w:rPr>
                <w:rFonts w:ascii="AvantGarde Bk BT" w:hAnsi="AvantGarde Bk BT"/>
                <w:spacing w:val="-2"/>
                <w:sz w:val="18"/>
                <w:szCs w:val="18"/>
              </w:rPr>
              <w:t>I</w:t>
            </w:r>
          </w:p>
        </w:tc>
      </w:tr>
      <w:tr w:rsidR="00160B61" w:rsidRPr="004E5EEC" w14:paraId="153BA05D" w14:textId="77777777" w:rsidTr="008F5D8E">
        <w:trPr>
          <w:jc w:val="center"/>
        </w:trPr>
        <w:tc>
          <w:tcPr>
            <w:tcW w:w="1832" w:type="dxa"/>
          </w:tcPr>
          <w:p w14:paraId="0F171A2E"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Juana Eugenia Silva Guerrero</w:t>
            </w:r>
          </w:p>
        </w:tc>
        <w:tc>
          <w:tcPr>
            <w:tcW w:w="1961" w:type="dxa"/>
          </w:tcPr>
          <w:p w14:paraId="04540F10" w14:textId="77777777"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Doctorado en Educación</w:t>
            </w:r>
          </w:p>
        </w:tc>
        <w:tc>
          <w:tcPr>
            <w:tcW w:w="1596" w:type="dxa"/>
          </w:tcPr>
          <w:p w14:paraId="27D27CB4"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9807276</w:t>
            </w:r>
          </w:p>
          <w:p w14:paraId="5106DF74"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Profesor-Docente Titular A</w:t>
            </w:r>
          </w:p>
        </w:tc>
        <w:tc>
          <w:tcPr>
            <w:tcW w:w="2403" w:type="dxa"/>
          </w:tcPr>
          <w:p w14:paraId="0FB74BB9"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Innovación Educativa, Tecnologías para el aprendizaje y Nuevas Literacidades</w:t>
            </w:r>
          </w:p>
        </w:tc>
        <w:tc>
          <w:tcPr>
            <w:tcW w:w="576" w:type="dxa"/>
          </w:tcPr>
          <w:p w14:paraId="05E09EE0" w14:textId="77777777" w:rsidR="00705A72" w:rsidRPr="004E5EEC" w:rsidRDefault="00705A72" w:rsidP="00101455">
            <w:pPr>
              <w:pStyle w:val="Prrafodelista"/>
              <w:ind w:left="0"/>
              <w:jc w:val="both"/>
              <w:rPr>
                <w:rFonts w:ascii="AvantGarde Bk BT" w:hAnsi="AvantGarde Bk BT"/>
                <w:spacing w:val="-2"/>
                <w:sz w:val="18"/>
                <w:szCs w:val="18"/>
              </w:rPr>
            </w:pPr>
          </w:p>
        </w:tc>
      </w:tr>
      <w:tr w:rsidR="00160B61" w:rsidRPr="004E5EEC" w14:paraId="19B57BD5" w14:textId="77777777" w:rsidTr="008F5D8E">
        <w:trPr>
          <w:jc w:val="center"/>
        </w:trPr>
        <w:tc>
          <w:tcPr>
            <w:tcW w:w="1832" w:type="dxa"/>
          </w:tcPr>
          <w:p w14:paraId="2B83D0F9"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Carlos Alberto Franco Reboreda</w:t>
            </w:r>
          </w:p>
        </w:tc>
        <w:tc>
          <w:tcPr>
            <w:tcW w:w="1961" w:type="dxa"/>
          </w:tcPr>
          <w:p w14:paraId="7AF4BB57" w14:textId="77777777"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Doctorado en Administración y Dirección de Empresas</w:t>
            </w:r>
          </w:p>
        </w:tc>
        <w:tc>
          <w:tcPr>
            <w:tcW w:w="1596" w:type="dxa"/>
          </w:tcPr>
          <w:p w14:paraId="19C40579" w14:textId="77777777" w:rsidR="00705A72" w:rsidRPr="004E5EEC" w:rsidRDefault="00705A72" w:rsidP="00101455">
            <w:pPr>
              <w:pStyle w:val="Prrafodelista"/>
              <w:ind w:left="0"/>
              <w:rPr>
                <w:rFonts w:ascii="AvantGarde Bk BT" w:hAnsi="AvantGarde Bk BT"/>
                <w:spacing w:val="-2"/>
                <w:sz w:val="18"/>
                <w:szCs w:val="18"/>
                <w:lang w:val="pt-BR"/>
              </w:rPr>
            </w:pPr>
            <w:r w:rsidRPr="004E5EEC">
              <w:rPr>
                <w:rFonts w:ascii="AvantGarde Bk BT" w:hAnsi="AvantGarde Bk BT"/>
                <w:spacing w:val="-2"/>
                <w:sz w:val="18"/>
                <w:szCs w:val="18"/>
                <w:lang w:val="pt-BR"/>
              </w:rPr>
              <w:t>9620907</w:t>
            </w:r>
          </w:p>
          <w:p w14:paraId="1012B905" w14:textId="77777777" w:rsidR="00705A72" w:rsidRPr="004E5EEC" w:rsidRDefault="00705A72" w:rsidP="00101455">
            <w:pPr>
              <w:pStyle w:val="Prrafodelista"/>
              <w:ind w:left="0"/>
              <w:rPr>
                <w:rFonts w:ascii="AvantGarde Bk BT" w:hAnsi="AvantGarde Bk BT"/>
                <w:spacing w:val="-2"/>
                <w:sz w:val="18"/>
                <w:szCs w:val="18"/>
                <w:lang w:val="pt-BR"/>
              </w:rPr>
            </w:pPr>
            <w:proofErr w:type="spellStart"/>
            <w:r w:rsidRPr="004E5EEC">
              <w:rPr>
                <w:rFonts w:ascii="AvantGarde Bk BT" w:hAnsi="AvantGarde Bk BT"/>
                <w:spacing w:val="-2"/>
                <w:sz w:val="18"/>
                <w:szCs w:val="18"/>
                <w:lang w:val="pt-BR"/>
              </w:rPr>
              <w:t>Profesor</w:t>
            </w:r>
            <w:proofErr w:type="spellEnd"/>
            <w:r w:rsidRPr="004E5EEC">
              <w:rPr>
                <w:rFonts w:ascii="AvantGarde Bk BT" w:hAnsi="AvantGarde Bk BT"/>
                <w:spacing w:val="-2"/>
                <w:sz w:val="18"/>
                <w:szCs w:val="18"/>
                <w:lang w:val="pt-BR"/>
              </w:rPr>
              <w:t xml:space="preserve"> e Investigador</w:t>
            </w:r>
          </w:p>
          <w:p w14:paraId="3950A1ED" w14:textId="77777777" w:rsidR="00705A72" w:rsidRPr="004E5EEC" w:rsidRDefault="00705A72" w:rsidP="00101455">
            <w:pPr>
              <w:pStyle w:val="Prrafodelista"/>
              <w:ind w:left="0"/>
              <w:jc w:val="both"/>
              <w:rPr>
                <w:rFonts w:ascii="AvantGarde Bk BT" w:hAnsi="AvantGarde Bk BT"/>
                <w:spacing w:val="-2"/>
                <w:sz w:val="18"/>
                <w:szCs w:val="18"/>
                <w:lang w:val="pt-BR"/>
              </w:rPr>
            </w:pPr>
            <w:r w:rsidRPr="004E5EEC">
              <w:rPr>
                <w:rFonts w:ascii="AvantGarde Bk BT" w:hAnsi="AvantGarde Bk BT"/>
                <w:spacing w:val="-2"/>
                <w:sz w:val="18"/>
                <w:szCs w:val="18"/>
                <w:lang w:val="pt-BR"/>
              </w:rPr>
              <w:t>Titular A</w:t>
            </w:r>
            <w:proofErr w:type="gramStart"/>
            <w:r w:rsidRPr="004E5EEC">
              <w:rPr>
                <w:rFonts w:ascii="AvantGarde Bk BT" w:hAnsi="AvantGarde Bk BT"/>
                <w:spacing w:val="-2"/>
                <w:sz w:val="18"/>
                <w:szCs w:val="18"/>
                <w:lang w:val="pt-BR"/>
              </w:rPr>
              <w:t xml:space="preserve">   </w:t>
            </w:r>
            <w:proofErr w:type="gramEnd"/>
            <w:r w:rsidRPr="004E5EEC">
              <w:rPr>
                <w:rFonts w:ascii="AvantGarde Bk BT" w:hAnsi="AvantGarde Bk BT"/>
                <w:spacing w:val="-2"/>
                <w:sz w:val="18"/>
                <w:szCs w:val="18"/>
                <w:lang w:val="pt-BR"/>
              </w:rPr>
              <w:t>TC</w:t>
            </w:r>
          </w:p>
        </w:tc>
        <w:tc>
          <w:tcPr>
            <w:tcW w:w="2403" w:type="dxa"/>
          </w:tcPr>
          <w:p w14:paraId="6560C1E9"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Innovación Educativa, Tecnologías para el aprendizaje y Nuevas Literacidades</w:t>
            </w:r>
          </w:p>
        </w:tc>
        <w:tc>
          <w:tcPr>
            <w:tcW w:w="576" w:type="dxa"/>
          </w:tcPr>
          <w:p w14:paraId="4BFBE60E" w14:textId="77777777" w:rsidR="00705A72" w:rsidRPr="004E5EEC" w:rsidRDefault="00705A72" w:rsidP="00101455">
            <w:pPr>
              <w:pStyle w:val="Prrafodelista"/>
              <w:ind w:left="0"/>
              <w:jc w:val="both"/>
              <w:rPr>
                <w:rFonts w:ascii="AvantGarde Bk BT" w:hAnsi="AvantGarde Bk BT"/>
                <w:spacing w:val="-2"/>
                <w:sz w:val="18"/>
                <w:szCs w:val="18"/>
              </w:rPr>
            </w:pPr>
          </w:p>
        </w:tc>
      </w:tr>
      <w:tr w:rsidR="00160B61" w:rsidRPr="004E5EEC" w14:paraId="4AB0C739" w14:textId="77777777" w:rsidTr="008F5D8E">
        <w:trPr>
          <w:jc w:val="center"/>
        </w:trPr>
        <w:tc>
          <w:tcPr>
            <w:tcW w:w="1832" w:type="dxa"/>
          </w:tcPr>
          <w:p w14:paraId="625C5E90"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Luis Alberto Gutiérrez Díaz de León</w:t>
            </w:r>
          </w:p>
        </w:tc>
        <w:tc>
          <w:tcPr>
            <w:tcW w:w="1961" w:type="dxa"/>
          </w:tcPr>
          <w:p w14:paraId="0CA49F65" w14:textId="77777777"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Doctorado en Ciencias Computacionales</w:t>
            </w:r>
          </w:p>
        </w:tc>
        <w:tc>
          <w:tcPr>
            <w:tcW w:w="1596" w:type="dxa"/>
          </w:tcPr>
          <w:p w14:paraId="22839A71" w14:textId="77777777"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2119102</w:t>
            </w:r>
          </w:p>
          <w:p w14:paraId="2DC8B619" w14:textId="77777777"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Profesor e Investigador</w:t>
            </w:r>
          </w:p>
          <w:p w14:paraId="07FE96C8"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Titular C   TC</w:t>
            </w:r>
          </w:p>
        </w:tc>
        <w:tc>
          <w:tcPr>
            <w:tcW w:w="2403" w:type="dxa"/>
          </w:tcPr>
          <w:p w14:paraId="4CEB24E3"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Innovación Educativa, Tecnologías para el aprendizaje y Nuevas Literacidades</w:t>
            </w:r>
          </w:p>
        </w:tc>
        <w:tc>
          <w:tcPr>
            <w:tcW w:w="576" w:type="dxa"/>
          </w:tcPr>
          <w:p w14:paraId="73F2F513" w14:textId="77777777" w:rsidR="00705A72" w:rsidRPr="004E5EEC" w:rsidRDefault="00705A72" w:rsidP="00101455">
            <w:pPr>
              <w:pStyle w:val="Prrafodelista"/>
              <w:ind w:left="0"/>
              <w:jc w:val="both"/>
              <w:rPr>
                <w:rFonts w:ascii="AvantGarde Bk BT" w:hAnsi="AvantGarde Bk BT"/>
                <w:spacing w:val="-2"/>
                <w:sz w:val="18"/>
                <w:szCs w:val="18"/>
              </w:rPr>
            </w:pPr>
          </w:p>
        </w:tc>
      </w:tr>
      <w:tr w:rsidR="008F5D8E" w:rsidRPr="004E5EEC" w14:paraId="2D6F0D13" w14:textId="77777777" w:rsidTr="00075C9A">
        <w:trPr>
          <w:jc w:val="center"/>
        </w:trPr>
        <w:tc>
          <w:tcPr>
            <w:tcW w:w="8368" w:type="dxa"/>
            <w:gridSpan w:val="5"/>
          </w:tcPr>
          <w:p w14:paraId="3F8D5E7F" w14:textId="4C701104" w:rsidR="008F5D8E" w:rsidRPr="004E5EEC" w:rsidRDefault="008F5D8E" w:rsidP="00101455">
            <w:pPr>
              <w:pStyle w:val="Prrafodelista"/>
              <w:ind w:left="0"/>
              <w:jc w:val="center"/>
              <w:rPr>
                <w:rFonts w:ascii="AvantGarde Bk BT" w:hAnsi="AvantGarde Bk BT"/>
                <w:spacing w:val="-2"/>
                <w:sz w:val="18"/>
                <w:szCs w:val="18"/>
              </w:rPr>
            </w:pPr>
            <w:r w:rsidRPr="004E5EEC">
              <w:rPr>
                <w:rFonts w:ascii="AvantGarde Bk BT" w:hAnsi="AvantGarde Bk BT"/>
                <w:b/>
                <w:spacing w:val="-2"/>
                <w:sz w:val="18"/>
                <w:szCs w:val="18"/>
              </w:rPr>
              <w:t>Centro Universitario de Ciencias Sociales y Humanidades</w:t>
            </w:r>
          </w:p>
        </w:tc>
      </w:tr>
      <w:tr w:rsidR="00160B61" w:rsidRPr="004E5EEC" w14:paraId="70D64038" w14:textId="77777777" w:rsidTr="008F5D8E">
        <w:trPr>
          <w:jc w:val="center"/>
        </w:trPr>
        <w:tc>
          <w:tcPr>
            <w:tcW w:w="1832" w:type="dxa"/>
          </w:tcPr>
          <w:p w14:paraId="3430C2E7"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Martha Vergara Fregoso</w:t>
            </w:r>
          </w:p>
        </w:tc>
        <w:tc>
          <w:tcPr>
            <w:tcW w:w="1961" w:type="dxa"/>
          </w:tcPr>
          <w:p w14:paraId="4DB1FA13" w14:textId="77777777"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Doctorado en Educación</w:t>
            </w:r>
          </w:p>
        </w:tc>
        <w:tc>
          <w:tcPr>
            <w:tcW w:w="1596" w:type="dxa"/>
          </w:tcPr>
          <w:p w14:paraId="3FD382CB"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2836041</w:t>
            </w:r>
          </w:p>
          <w:p w14:paraId="304D820F"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Profesor-Investigador Titular C</w:t>
            </w:r>
          </w:p>
        </w:tc>
        <w:tc>
          <w:tcPr>
            <w:tcW w:w="2403" w:type="dxa"/>
          </w:tcPr>
          <w:p w14:paraId="28834AE6"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Educación y Cultura</w:t>
            </w:r>
          </w:p>
        </w:tc>
        <w:tc>
          <w:tcPr>
            <w:tcW w:w="576" w:type="dxa"/>
          </w:tcPr>
          <w:p w14:paraId="4FDD1E0A" w14:textId="77777777" w:rsidR="00705A72" w:rsidRPr="004E5EEC" w:rsidRDefault="00705A72" w:rsidP="00101455">
            <w:pPr>
              <w:pStyle w:val="Prrafodelista"/>
              <w:ind w:left="0"/>
              <w:jc w:val="center"/>
              <w:rPr>
                <w:rFonts w:ascii="AvantGarde Bk BT" w:hAnsi="AvantGarde Bk BT"/>
                <w:spacing w:val="-2"/>
                <w:sz w:val="18"/>
                <w:szCs w:val="18"/>
              </w:rPr>
            </w:pPr>
            <w:r w:rsidRPr="004E5EEC">
              <w:rPr>
                <w:rFonts w:ascii="AvantGarde Bk BT" w:hAnsi="AvantGarde Bk BT"/>
                <w:spacing w:val="-2"/>
                <w:sz w:val="18"/>
                <w:szCs w:val="18"/>
              </w:rPr>
              <w:t>I</w:t>
            </w:r>
          </w:p>
        </w:tc>
      </w:tr>
      <w:tr w:rsidR="00160B61" w:rsidRPr="004E5EEC" w14:paraId="45367A90" w14:textId="77777777" w:rsidTr="008F5D8E">
        <w:trPr>
          <w:jc w:val="center"/>
        </w:trPr>
        <w:tc>
          <w:tcPr>
            <w:tcW w:w="1832" w:type="dxa"/>
          </w:tcPr>
          <w:p w14:paraId="666A9555"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María Teresa Orozco López</w:t>
            </w:r>
          </w:p>
        </w:tc>
        <w:tc>
          <w:tcPr>
            <w:tcW w:w="1961" w:type="dxa"/>
          </w:tcPr>
          <w:p w14:paraId="21EFDAC9" w14:textId="77777777"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Doctora en Humanidades y Artes.</w:t>
            </w:r>
          </w:p>
        </w:tc>
        <w:tc>
          <w:tcPr>
            <w:tcW w:w="1596" w:type="dxa"/>
          </w:tcPr>
          <w:p w14:paraId="09A922FF"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2534142</w:t>
            </w:r>
          </w:p>
          <w:p w14:paraId="38B0392C"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Profesor Titular A</w:t>
            </w:r>
          </w:p>
        </w:tc>
        <w:tc>
          <w:tcPr>
            <w:tcW w:w="2403" w:type="dxa"/>
          </w:tcPr>
          <w:p w14:paraId="5B8E3116"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Formación y docencia</w:t>
            </w:r>
          </w:p>
        </w:tc>
        <w:tc>
          <w:tcPr>
            <w:tcW w:w="576" w:type="dxa"/>
          </w:tcPr>
          <w:p w14:paraId="78FE0C9A" w14:textId="77777777" w:rsidR="00705A72" w:rsidRPr="004E5EEC" w:rsidRDefault="00705A72" w:rsidP="00101455">
            <w:pPr>
              <w:pStyle w:val="Prrafodelista"/>
              <w:ind w:left="0"/>
              <w:jc w:val="center"/>
              <w:rPr>
                <w:rFonts w:ascii="AvantGarde Bk BT" w:hAnsi="AvantGarde Bk BT"/>
                <w:spacing w:val="-2"/>
                <w:sz w:val="18"/>
                <w:szCs w:val="18"/>
              </w:rPr>
            </w:pPr>
            <w:r w:rsidRPr="004E5EEC">
              <w:rPr>
                <w:rFonts w:ascii="AvantGarde Bk BT" w:hAnsi="AvantGarde Bk BT"/>
                <w:spacing w:val="-2"/>
                <w:sz w:val="18"/>
                <w:szCs w:val="18"/>
              </w:rPr>
              <w:t>C</w:t>
            </w:r>
          </w:p>
        </w:tc>
      </w:tr>
      <w:tr w:rsidR="00160B61" w:rsidRPr="004E5EEC" w14:paraId="1D26505A" w14:textId="77777777" w:rsidTr="008F5D8E">
        <w:trPr>
          <w:jc w:val="center"/>
        </w:trPr>
        <w:tc>
          <w:tcPr>
            <w:tcW w:w="1832" w:type="dxa"/>
          </w:tcPr>
          <w:p w14:paraId="6F398392" w14:textId="3665423B"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Carmen Villoro Ruiz</w:t>
            </w:r>
          </w:p>
        </w:tc>
        <w:tc>
          <w:tcPr>
            <w:tcW w:w="1961" w:type="dxa"/>
          </w:tcPr>
          <w:p w14:paraId="0C795B2C" w14:textId="0CBB9737"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Maestría en Psicoanálisis</w:t>
            </w:r>
          </w:p>
        </w:tc>
        <w:tc>
          <w:tcPr>
            <w:tcW w:w="1596" w:type="dxa"/>
          </w:tcPr>
          <w:p w14:paraId="26AB6673" w14:textId="4FAB6894"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Profesora Huésped III</w:t>
            </w:r>
          </w:p>
        </w:tc>
        <w:tc>
          <w:tcPr>
            <w:tcW w:w="2403" w:type="dxa"/>
          </w:tcPr>
          <w:p w14:paraId="18861DDA" w14:textId="36A3A6D0"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Discurso y prácticas culturales</w:t>
            </w:r>
          </w:p>
        </w:tc>
        <w:tc>
          <w:tcPr>
            <w:tcW w:w="576" w:type="dxa"/>
          </w:tcPr>
          <w:p w14:paraId="6C33E007" w14:textId="77777777" w:rsidR="00705A72" w:rsidRPr="004E5EEC" w:rsidRDefault="00705A72" w:rsidP="00101455">
            <w:pPr>
              <w:pStyle w:val="Prrafodelista"/>
              <w:ind w:left="0"/>
              <w:jc w:val="center"/>
              <w:rPr>
                <w:rFonts w:ascii="AvantGarde Bk BT" w:hAnsi="AvantGarde Bk BT"/>
                <w:spacing w:val="-2"/>
                <w:sz w:val="18"/>
                <w:szCs w:val="18"/>
              </w:rPr>
            </w:pPr>
          </w:p>
        </w:tc>
      </w:tr>
    </w:tbl>
    <w:p w14:paraId="2DB337E5" w14:textId="77777777" w:rsidR="00101455" w:rsidRDefault="00101455">
      <w:r>
        <w:br w:type="page"/>
      </w:r>
    </w:p>
    <w:tbl>
      <w:tblPr>
        <w:tblStyle w:val="Tablaconcuadrcula"/>
        <w:tblW w:w="8368" w:type="dxa"/>
        <w:jc w:val="center"/>
        <w:tblLook w:val="04A0" w:firstRow="1" w:lastRow="0" w:firstColumn="1" w:lastColumn="0" w:noHBand="0" w:noVBand="1"/>
      </w:tblPr>
      <w:tblGrid>
        <w:gridCol w:w="1832"/>
        <w:gridCol w:w="1961"/>
        <w:gridCol w:w="1596"/>
        <w:gridCol w:w="2403"/>
        <w:gridCol w:w="576"/>
      </w:tblGrid>
      <w:tr w:rsidR="008F5D8E" w:rsidRPr="004E5EEC" w14:paraId="45E865EF" w14:textId="77777777" w:rsidTr="00101782">
        <w:trPr>
          <w:jc w:val="center"/>
        </w:trPr>
        <w:tc>
          <w:tcPr>
            <w:tcW w:w="8368" w:type="dxa"/>
            <w:gridSpan w:val="5"/>
          </w:tcPr>
          <w:p w14:paraId="04B24407" w14:textId="52AF649A" w:rsidR="008F5D8E" w:rsidRPr="004E5EEC" w:rsidRDefault="008F5D8E" w:rsidP="00101455">
            <w:pPr>
              <w:pStyle w:val="Prrafodelista"/>
              <w:ind w:left="0"/>
              <w:jc w:val="center"/>
              <w:rPr>
                <w:rFonts w:ascii="AvantGarde Bk BT" w:hAnsi="AvantGarde Bk BT"/>
                <w:spacing w:val="-2"/>
                <w:sz w:val="18"/>
                <w:szCs w:val="18"/>
              </w:rPr>
            </w:pPr>
            <w:r w:rsidRPr="004E5EEC">
              <w:rPr>
                <w:rFonts w:ascii="AvantGarde Bk BT" w:hAnsi="AvantGarde Bk BT"/>
                <w:b/>
                <w:spacing w:val="-2"/>
                <w:sz w:val="18"/>
                <w:szCs w:val="18"/>
              </w:rPr>
              <w:lastRenderedPageBreak/>
              <w:t>Centro Universitario de Ciencias de la Salud</w:t>
            </w:r>
          </w:p>
        </w:tc>
      </w:tr>
      <w:tr w:rsidR="00160B61" w:rsidRPr="004E5EEC" w14:paraId="086D16A5" w14:textId="77777777" w:rsidTr="008F5D8E">
        <w:trPr>
          <w:jc w:val="center"/>
        </w:trPr>
        <w:tc>
          <w:tcPr>
            <w:tcW w:w="1832" w:type="dxa"/>
          </w:tcPr>
          <w:p w14:paraId="7F9B4DCC"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Alma Yadira Gálvez Contreras </w:t>
            </w:r>
          </w:p>
        </w:tc>
        <w:tc>
          <w:tcPr>
            <w:tcW w:w="1961" w:type="dxa"/>
          </w:tcPr>
          <w:p w14:paraId="0404925C" w14:textId="77777777"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Doctorado en Ciencias Biomédicas con orientación Neurociencias</w:t>
            </w:r>
          </w:p>
        </w:tc>
        <w:tc>
          <w:tcPr>
            <w:tcW w:w="1596" w:type="dxa"/>
          </w:tcPr>
          <w:p w14:paraId="3E6F81A7"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2954917</w:t>
            </w:r>
          </w:p>
          <w:p w14:paraId="56CDC047"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Profesor-Asociado C</w:t>
            </w:r>
          </w:p>
        </w:tc>
        <w:tc>
          <w:tcPr>
            <w:tcW w:w="2403" w:type="dxa"/>
          </w:tcPr>
          <w:p w14:paraId="2E56511D"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Humanidades y Ciencias de la Conducta</w:t>
            </w:r>
          </w:p>
        </w:tc>
        <w:tc>
          <w:tcPr>
            <w:tcW w:w="576" w:type="dxa"/>
          </w:tcPr>
          <w:p w14:paraId="40729FE6" w14:textId="77777777" w:rsidR="00705A72" w:rsidRPr="004E5EEC" w:rsidRDefault="00705A72" w:rsidP="00101455">
            <w:pPr>
              <w:pStyle w:val="Prrafodelista"/>
              <w:ind w:left="0"/>
              <w:jc w:val="center"/>
              <w:rPr>
                <w:rFonts w:ascii="AvantGarde Bk BT" w:hAnsi="AvantGarde Bk BT"/>
                <w:spacing w:val="-2"/>
                <w:sz w:val="18"/>
                <w:szCs w:val="18"/>
              </w:rPr>
            </w:pPr>
            <w:r w:rsidRPr="004E5EEC">
              <w:rPr>
                <w:rFonts w:ascii="AvantGarde Bk BT" w:hAnsi="AvantGarde Bk BT"/>
                <w:spacing w:val="-2"/>
                <w:sz w:val="18"/>
                <w:szCs w:val="18"/>
              </w:rPr>
              <w:t>C</w:t>
            </w:r>
          </w:p>
        </w:tc>
      </w:tr>
      <w:tr w:rsidR="00160B61" w:rsidRPr="004E5EEC" w14:paraId="5F844862" w14:textId="77777777" w:rsidTr="008F5D8E">
        <w:trPr>
          <w:jc w:val="center"/>
        </w:trPr>
        <w:tc>
          <w:tcPr>
            <w:tcW w:w="1832" w:type="dxa"/>
          </w:tcPr>
          <w:p w14:paraId="5C0A747B"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Rodrigo Ramos Zúñiga</w:t>
            </w:r>
          </w:p>
        </w:tc>
        <w:tc>
          <w:tcPr>
            <w:tcW w:w="1961" w:type="dxa"/>
          </w:tcPr>
          <w:p w14:paraId="182389E6" w14:textId="77777777"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Doctorado en Neurociencias</w:t>
            </w:r>
          </w:p>
        </w:tc>
        <w:tc>
          <w:tcPr>
            <w:tcW w:w="1596" w:type="dxa"/>
          </w:tcPr>
          <w:p w14:paraId="266DEFA8"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8210861</w:t>
            </w:r>
          </w:p>
          <w:p w14:paraId="628FD539"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Profesor-Investigador Titular C</w:t>
            </w:r>
          </w:p>
        </w:tc>
        <w:tc>
          <w:tcPr>
            <w:tcW w:w="2403" w:type="dxa"/>
          </w:tcPr>
          <w:p w14:paraId="42F3D9B4"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Investigación quirúrgica experimental básica y clínica en Neurociencias, Enfermedad vascular cerebral, Neurobiología de los tumores cerebrales, Bioética, historia de las Neurociencias</w:t>
            </w:r>
          </w:p>
        </w:tc>
        <w:tc>
          <w:tcPr>
            <w:tcW w:w="576" w:type="dxa"/>
          </w:tcPr>
          <w:p w14:paraId="1FF39ABF" w14:textId="77777777" w:rsidR="00705A72" w:rsidRPr="004E5EEC" w:rsidRDefault="00705A72" w:rsidP="00101455">
            <w:pPr>
              <w:pStyle w:val="Prrafodelista"/>
              <w:ind w:left="0"/>
              <w:jc w:val="center"/>
              <w:rPr>
                <w:rFonts w:ascii="AvantGarde Bk BT" w:hAnsi="AvantGarde Bk BT"/>
                <w:spacing w:val="-2"/>
                <w:sz w:val="18"/>
                <w:szCs w:val="18"/>
              </w:rPr>
            </w:pPr>
            <w:r w:rsidRPr="004E5EEC">
              <w:rPr>
                <w:rFonts w:ascii="AvantGarde Bk BT" w:hAnsi="AvantGarde Bk BT"/>
                <w:spacing w:val="-2"/>
                <w:sz w:val="18"/>
                <w:szCs w:val="18"/>
              </w:rPr>
              <w:t>I</w:t>
            </w:r>
          </w:p>
        </w:tc>
      </w:tr>
      <w:tr w:rsidR="008F5D8E" w:rsidRPr="004E5EEC" w14:paraId="42B8F572" w14:textId="77777777" w:rsidTr="00AB54A3">
        <w:trPr>
          <w:jc w:val="center"/>
        </w:trPr>
        <w:tc>
          <w:tcPr>
            <w:tcW w:w="8368" w:type="dxa"/>
            <w:gridSpan w:val="5"/>
          </w:tcPr>
          <w:p w14:paraId="6C563841" w14:textId="356275D3" w:rsidR="008F5D8E" w:rsidRPr="004E5EEC" w:rsidRDefault="008F5D8E" w:rsidP="00101455">
            <w:pPr>
              <w:pStyle w:val="Prrafodelista"/>
              <w:ind w:left="0"/>
              <w:jc w:val="center"/>
              <w:rPr>
                <w:rFonts w:ascii="AvantGarde Bk BT" w:hAnsi="AvantGarde Bk BT"/>
                <w:spacing w:val="-2"/>
                <w:sz w:val="18"/>
                <w:szCs w:val="18"/>
              </w:rPr>
            </w:pPr>
            <w:r w:rsidRPr="004E5EEC">
              <w:rPr>
                <w:rFonts w:ascii="AvantGarde Bk BT" w:hAnsi="AvantGarde Bk BT"/>
                <w:b/>
                <w:spacing w:val="-2"/>
                <w:sz w:val="18"/>
                <w:szCs w:val="18"/>
              </w:rPr>
              <w:t>Centro Universitario de Arte, Arquitectura y Diseño</w:t>
            </w:r>
          </w:p>
        </w:tc>
      </w:tr>
      <w:tr w:rsidR="00160B61" w:rsidRPr="004E5EEC" w14:paraId="12A0EC26" w14:textId="77777777" w:rsidTr="008F5D8E">
        <w:trPr>
          <w:jc w:val="center"/>
        </w:trPr>
        <w:tc>
          <w:tcPr>
            <w:tcW w:w="1832" w:type="dxa"/>
          </w:tcPr>
          <w:p w14:paraId="4CACFC8A"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Antonio Rodríguez Jiménez</w:t>
            </w:r>
          </w:p>
        </w:tc>
        <w:tc>
          <w:tcPr>
            <w:tcW w:w="1961" w:type="dxa"/>
          </w:tcPr>
          <w:p w14:paraId="23612A14" w14:textId="77777777" w:rsidR="00705A72" w:rsidRPr="004E5EEC" w:rsidRDefault="00705A72" w:rsidP="00101455">
            <w:pPr>
              <w:jc w:val="both"/>
              <w:rPr>
                <w:rFonts w:ascii="AvantGarde Bk BT" w:hAnsi="AvantGarde Bk BT"/>
                <w:spacing w:val="-2"/>
                <w:sz w:val="18"/>
                <w:szCs w:val="18"/>
              </w:rPr>
            </w:pPr>
            <w:r w:rsidRPr="004E5EEC">
              <w:rPr>
                <w:rFonts w:ascii="AvantGarde Bk BT" w:hAnsi="AvantGarde Bk BT"/>
                <w:spacing w:val="-2"/>
                <w:sz w:val="18"/>
                <w:szCs w:val="18"/>
              </w:rPr>
              <w:t>Doctorado en Neurociencias –Neurofarmacología.</w:t>
            </w:r>
          </w:p>
          <w:p w14:paraId="619802FA" w14:textId="77777777" w:rsidR="00705A72" w:rsidRPr="004E5EEC" w:rsidRDefault="00705A72" w:rsidP="00101455">
            <w:pPr>
              <w:pStyle w:val="Prrafodelista"/>
              <w:ind w:left="0"/>
              <w:jc w:val="both"/>
              <w:rPr>
                <w:rFonts w:ascii="AvantGarde Bk BT" w:hAnsi="AvantGarde Bk BT"/>
                <w:spacing w:val="-2"/>
                <w:sz w:val="18"/>
                <w:szCs w:val="18"/>
              </w:rPr>
            </w:pPr>
          </w:p>
        </w:tc>
        <w:tc>
          <w:tcPr>
            <w:tcW w:w="1596" w:type="dxa"/>
          </w:tcPr>
          <w:p w14:paraId="1FB71620" w14:textId="77777777" w:rsidR="00705A72" w:rsidRPr="004E5EEC" w:rsidRDefault="00705A72" w:rsidP="00101455">
            <w:pPr>
              <w:pStyle w:val="Prrafodelista"/>
              <w:ind w:left="0"/>
              <w:jc w:val="both"/>
              <w:rPr>
                <w:rFonts w:ascii="AvantGarde Bk BT" w:hAnsi="AvantGarde Bk BT"/>
                <w:spacing w:val="-2"/>
                <w:sz w:val="18"/>
                <w:szCs w:val="18"/>
                <w:lang w:val="nb-NO"/>
              </w:rPr>
            </w:pPr>
            <w:r w:rsidRPr="004E5EEC">
              <w:rPr>
                <w:rFonts w:ascii="AvantGarde Bk BT" w:hAnsi="AvantGarde Bk BT"/>
                <w:spacing w:val="-2"/>
                <w:sz w:val="18"/>
                <w:szCs w:val="18"/>
                <w:lang w:val="nb-NO"/>
              </w:rPr>
              <w:t>2954588</w:t>
            </w:r>
          </w:p>
          <w:p w14:paraId="4DD89347" w14:textId="77777777" w:rsidR="00705A72" w:rsidRPr="004E5EEC" w:rsidRDefault="00705A72" w:rsidP="00101455">
            <w:pPr>
              <w:pStyle w:val="Prrafodelista"/>
              <w:ind w:left="0"/>
              <w:jc w:val="both"/>
              <w:rPr>
                <w:rFonts w:ascii="AvantGarde Bk BT" w:hAnsi="AvantGarde Bk BT"/>
                <w:spacing w:val="-2"/>
                <w:sz w:val="18"/>
                <w:szCs w:val="18"/>
                <w:lang w:val="nb-NO"/>
              </w:rPr>
            </w:pPr>
            <w:r w:rsidRPr="004E5EEC">
              <w:rPr>
                <w:rFonts w:ascii="AvantGarde Bk BT" w:hAnsi="AvantGarde Bk BT"/>
                <w:spacing w:val="-2"/>
                <w:sz w:val="18"/>
                <w:szCs w:val="18"/>
                <w:lang w:val="nb-NO"/>
              </w:rPr>
              <w:t>Profesor Huésped Nivel I TC</w:t>
            </w:r>
          </w:p>
        </w:tc>
        <w:tc>
          <w:tcPr>
            <w:tcW w:w="2403" w:type="dxa"/>
          </w:tcPr>
          <w:p w14:paraId="0896F9D7"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Estudios de Procesos creativos aplicados a la Arquitectura, al diseño, a las ciencias y a las artes.</w:t>
            </w:r>
          </w:p>
          <w:p w14:paraId="22FB67ED"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Literacidad y estrategias para la comprensión de textos académicos y científicas</w:t>
            </w:r>
          </w:p>
        </w:tc>
        <w:tc>
          <w:tcPr>
            <w:tcW w:w="576" w:type="dxa"/>
          </w:tcPr>
          <w:p w14:paraId="21CEB921" w14:textId="77777777" w:rsidR="00705A72" w:rsidRPr="004E5EEC" w:rsidRDefault="00705A72" w:rsidP="00101455">
            <w:pPr>
              <w:pStyle w:val="Prrafodelista"/>
              <w:ind w:left="0"/>
              <w:jc w:val="both"/>
              <w:rPr>
                <w:rFonts w:ascii="AvantGarde Bk BT" w:hAnsi="AvantGarde Bk BT"/>
                <w:spacing w:val="-2"/>
                <w:sz w:val="18"/>
                <w:szCs w:val="18"/>
              </w:rPr>
            </w:pPr>
          </w:p>
        </w:tc>
      </w:tr>
      <w:tr w:rsidR="00160B61" w:rsidRPr="004E5EEC" w14:paraId="2F8B698E" w14:textId="77777777" w:rsidTr="008F5D8E">
        <w:trPr>
          <w:jc w:val="center"/>
        </w:trPr>
        <w:tc>
          <w:tcPr>
            <w:tcW w:w="1832" w:type="dxa"/>
          </w:tcPr>
          <w:p w14:paraId="42903A62"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Efraín Franco Frías</w:t>
            </w:r>
          </w:p>
        </w:tc>
        <w:tc>
          <w:tcPr>
            <w:tcW w:w="1961" w:type="dxa"/>
          </w:tcPr>
          <w:p w14:paraId="321C8D81" w14:textId="77777777" w:rsidR="00705A72" w:rsidRPr="00486CE4" w:rsidRDefault="00705A72" w:rsidP="00101455">
            <w:pPr>
              <w:jc w:val="both"/>
              <w:rPr>
                <w:rFonts w:ascii="AvantGarde Bk BT" w:hAnsi="AvantGarde Bk BT"/>
                <w:spacing w:val="-2"/>
                <w:sz w:val="18"/>
                <w:szCs w:val="18"/>
              </w:rPr>
            </w:pPr>
            <w:r w:rsidRPr="00486CE4">
              <w:rPr>
                <w:rFonts w:ascii="AvantGarde Bk BT" w:hAnsi="AvantGarde Bk BT"/>
                <w:spacing w:val="-2"/>
                <w:sz w:val="18"/>
                <w:szCs w:val="18"/>
              </w:rPr>
              <w:t>Doctorado en Educación Superior y Doctorado en Literatura</w:t>
            </w:r>
          </w:p>
        </w:tc>
        <w:tc>
          <w:tcPr>
            <w:tcW w:w="1596" w:type="dxa"/>
          </w:tcPr>
          <w:p w14:paraId="0C6D67C8" w14:textId="77777777"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8604843</w:t>
            </w:r>
          </w:p>
          <w:p w14:paraId="5C3315EF" w14:textId="77777777"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Profesor e Investigador</w:t>
            </w:r>
          </w:p>
          <w:p w14:paraId="2EDD4718"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Titular C    TC</w:t>
            </w:r>
          </w:p>
        </w:tc>
        <w:tc>
          <w:tcPr>
            <w:tcW w:w="2403" w:type="dxa"/>
          </w:tcPr>
          <w:p w14:paraId="79FD3251"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Estudios de arte y patrimonio cultural</w:t>
            </w:r>
          </w:p>
        </w:tc>
        <w:tc>
          <w:tcPr>
            <w:tcW w:w="576" w:type="dxa"/>
          </w:tcPr>
          <w:p w14:paraId="01803C06" w14:textId="77777777" w:rsidR="00705A72" w:rsidRPr="004E5EEC" w:rsidRDefault="00705A72" w:rsidP="00101455">
            <w:pPr>
              <w:pStyle w:val="Prrafodelista"/>
              <w:ind w:left="0"/>
              <w:jc w:val="both"/>
              <w:rPr>
                <w:rFonts w:ascii="AvantGarde Bk BT" w:hAnsi="AvantGarde Bk BT"/>
                <w:spacing w:val="-2"/>
                <w:sz w:val="18"/>
                <w:szCs w:val="18"/>
              </w:rPr>
            </w:pPr>
          </w:p>
        </w:tc>
      </w:tr>
      <w:tr w:rsidR="00160B61" w:rsidRPr="004E5EEC" w14:paraId="5972E029" w14:textId="77777777" w:rsidTr="008F5D8E">
        <w:trPr>
          <w:jc w:val="center"/>
        </w:trPr>
        <w:tc>
          <w:tcPr>
            <w:tcW w:w="1832" w:type="dxa"/>
          </w:tcPr>
          <w:p w14:paraId="125D28FC"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Patricia Cisneros Hernández</w:t>
            </w:r>
          </w:p>
        </w:tc>
        <w:tc>
          <w:tcPr>
            <w:tcW w:w="1961" w:type="dxa"/>
          </w:tcPr>
          <w:p w14:paraId="0202FE94" w14:textId="01CBF1AE" w:rsidR="00705A72" w:rsidRPr="00486CE4" w:rsidRDefault="00786C56" w:rsidP="00101455">
            <w:pPr>
              <w:rPr>
                <w:rFonts w:ascii="AvantGarde Bk BT" w:hAnsi="AvantGarde Bk BT"/>
                <w:spacing w:val="-2"/>
                <w:sz w:val="18"/>
                <w:szCs w:val="18"/>
              </w:rPr>
            </w:pPr>
            <w:r w:rsidRPr="00486CE4">
              <w:rPr>
                <w:rFonts w:ascii="AvantGarde Bk BT" w:hAnsi="AvantGarde Bk BT"/>
                <w:spacing w:val="-2"/>
                <w:sz w:val="18"/>
                <w:szCs w:val="18"/>
              </w:rPr>
              <w:t>Maestría en Arte</w:t>
            </w:r>
          </w:p>
        </w:tc>
        <w:tc>
          <w:tcPr>
            <w:tcW w:w="1596" w:type="dxa"/>
          </w:tcPr>
          <w:p w14:paraId="47ED2242" w14:textId="77777777"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9315098</w:t>
            </w:r>
          </w:p>
          <w:p w14:paraId="6F481FCC" w14:textId="77777777"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Profesor e Investigador</w:t>
            </w:r>
          </w:p>
          <w:p w14:paraId="3CF8B7CA"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Titular B   TC</w:t>
            </w:r>
          </w:p>
        </w:tc>
        <w:tc>
          <w:tcPr>
            <w:tcW w:w="2403" w:type="dxa"/>
          </w:tcPr>
          <w:p w14:paraId="2CAFA2C4"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Educación y producción cultural</w:t>
            </w:r>
          </w:p>
        </w:tc>
        <w:tc>
          <w:tcPr>
            <w:tcW w:w="576" w:type="dxa"/>
          </w:tcPr>
          <w:p w14:paraId="6903FFA2" w14:textId="77777777" w:rsidR="00705A72" w:rsidRPr="004E5EEC" w:rsidRDefault="00705A72" w:rsidP="00101455">
            <w:pPr>
              <w:pStyle w:val="Prrafodelista"/>
              <w:ind w:left="0"/>
              <w:jc w:val="both"/>
              <w:rPr>
                <w:rFonts w:ascii="AvantGarde Bk BT" w:hAnsi="AvantGarde Bk BT"/>
                <w:spacing w:val="-2"/>
                <w:sz w:val="18"/>
                <w:szCs w:val="18"/>
              </w:rPr>
            </w:pPr>
          </w:p>
        </w:tc>
      </w:tr>
      <w:tr w:rsidR="00160B61" w:rsidRPr="004E5EEC" w14:paraId="4FF77EC2" w14:textId="77777777" w:rsidTr="008F5D8E">
        <w:trPr>
          <w:jc w:val="center"/>
        </w:trPr>
        <w:tc>
          <w:tcPr>
            <w:tcW w:w="1832" w:type="dxa"/>
          </w:tcPr>
          <w:p w14:paraId="270E7DD5"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Arturo Verduzco Godoy</w:t>
            </w:r>
          </w:p>
        </w:tc>
        <w:tc>
          <w:tcPr>
            <w:tcW w:w="1961" w:type="dxa"/>
          </w:tcPr>
          <w:p w14:paraId="71FE0E4C" w14:textId="77777777" w:rsidR="00705A72" w:rsidRPr="00486CE4" w:rsidRDefault="00705A72" w:rsidP="00101455">
            <w:pPr>
              <w:rPr>
                <w:rFonts w:ascii="AvantGarde Bk BT" w:hAnsi="AvantGarde Bk BT"/>
                <w:spacing w:val="-2"/>
                <w:sz w:val="18"/>
                <w:szCs w:val="18"/>
              </w:rPr>
            </w:pPr>
            <w:r w:rsidRPr="00486CE4">
              <w:rPr>
                <w:rFonts w:ascii="AvantGarde Bk BT" w:hAnsi="AvantGarde Bk BT"/>
                <w:spacing w:val="-2"/>
                <w:sz w:val="18"/>
                <w:szCs w:val="18"/>
              </w:rPr>
              <w:t>Maestría en Gestión y Desarrollo Cultural</w:t>
            </w:r>
          </w:p>
          <w:p w14:paraId="3A77631C" w14:textId="77777777" w:rsidR="00705A72" w:rsidRPr="00486CE4" w:rsidRDefault="00705A72" w:rsidP="00101455">
            <w:pPr>
              <w:rPr>
                <w:rFonts w:ascii="AvantGarde Bk BT" w:hAnsi="AvantGarde Bk BT"/>
                <w:spacing w:val="-2"/>
                <w:sz w:val="18"/>
                <w:szCs w:val="18"/>
              </w:rPr>
            </w:pPr>
          </w:p>
        </w:tc>
        <w:tc>
          <w:tcPr>
            <w:tcW w:w="1596" w:type="dxa"/>
          </w:tcPr>
          <w:p w14:paraId="1121F96C" w14:textId="77777777" w:rsidR="00705A72" w:rsidRPr="004E5EEC" w:rsidRDefault="00705A72" w:rsidP="00101455">
            <w:pPr>
              <w:pStyle w:val="Prrafodelista"/>
              <w:ind w:left="0"/>
              <w:rPr>
                <w:rFonts w:ascii="AvantGarde Bk BT" w:hAnsi="AvantGarde Bk BT"/>
                <w:spacing w:val="-2"/>
                <w:sz w:val="18"/>
                <w:szCs w:val="18"/>
                <w:lang w:val="pt-BR"/>
              </w:rPr>
            </w:pPr>
            <w:r w:rsidRPr="004E5EEC">
              <w:rPr>
                <w:rFonts w:ascii="AvantGarde Bk BT" w:hAnsi="AvantGarde Bk BT"/>
                <w:spacing w:val="-2"/>
                <w:sz w:val="18"/>
                <w:szCs w:val="18"/>
                <w:lang w:val="pt-BR"/>
              </w:rPr>
              <w:t>2030837</w:t>
            </w:r>
          </w:p>
          <w:p w14:paraId="5F6A6C50" w14:textId="77777777" w:rsidR="00705A72" w:rsidRPr="004E5EEC" w:rsidRDefault="00705A72" w:rsidP="00101455">
            <w:pPr>
              <w:pStyle w:val="Prrafodelista"/>
              <w:ind w:left="0"/>
              <w:rPr>
                <w:rFonts w:ascii="AvantGarde Bk BT" w:hAnsi="AvantGarde Bk BT"/>
                <w:spacing w:val="-2"/>
                <w:sz w:val="18"/>
                <w:szCs w:val="18"/>
                <w:lang w:val="pt-BR"/>
              </w:rPr>
            </w:pPr>
            <w:proofErr w:type="spellStart"/>
            <w:r w:rsidRPr="004E5EEC">
              <w:rPr>
                <w:rFonts w:ascii="AvantGarde Bk BT" w:hAnsi="AvantGarde Bk BT"/>
                <w:spacing w:val="-2"/>
                <w:sz w:val="18"/>
                <w:szCs w:val="18"/>
                <w:lang w:val="pt-BR"/>
              </w:rPr>
              <w:t>Profesor</w:t>
            </w:r>
            <w:proofErr w:type="spellEnd"/>
            <w:r w:rsidRPr="004E5EEC">
              <w:rPr>
                <w:rFonts w:ascii="AvantGarde Bk BT" w:hAnsi="AvantGarde Bk BT"/>
                <w:spacing w:val="-2"/>
                <w:sz w:val="18"/>
                <w:szCs w:val="18"/>
                <w:lang w:val="pt-BR"/>
              </w:rPr>
              <w:t xml:space="preserve"> e Investigador</w:t>
            </w:r>
          </w:p>
          <w:p w14:paraId="10CA2F3A" w14:textId="77777777" w:rsidR="00705A72" w:rsidRPr="004E5EEC" w:rsidRDefault="00705A72" w:rsidP="00101455">
            <w:pPr>
              <w:pStyle w:val="Prrafodelista"/>
              <w:ind w:left="0"/>
              <w:rPr>
                <w:rFonts w:ascii="AvantGarde Bk BT" w:hAnsi="AvantGarde Bk BT"/>
                <w:spacing w:val="-2"/>
                <w:sz w:val="18"/>
                <w:szCs w:val="18"/>
                <w:lang w:val="pt-BR"/>
              </w:rPr>
            </w:pPr>
            <w:r w:rsidRPr="004E5EEC">
              <w:rPr>
                <w:rFonts w:ascii="AvantGarde Bk BT" w:hAnsi="AvantGarde Bk BT"/>
                <w:spacing w:val="-2"/>
                <w:sz w:val="18"/>
                <w:szCs w:val="18"/>
                <w:lang w:val="pt-BR"/>
              </w:rPr>
              <w:t>Titular A</w:t>
            </w:r>
            <w:proofErr w:type="gramStart"/>
            <w:r w:rsidRPr="004E5EEC">
              <w:rPr>
                <w:rFonts w:ascii="AvantGarde Bk BT" w:hAnsi="AvantGarde Bk BT"/>
                <w:spacing w:val="-2"/>
                <w:sz w:val="18"/>
                <w:szCs w:val="18"/>
                <w:lang w:val="pt-BR"/>
              </w:rPr>
              <w:t xml:space="preserve">  </w:t>
            </w:r>
            <w:proofErr w:type="gramEnd"/>
            <w:r w:rsidRPr="004E5EEC">
              <w:rPr>
                <w:rFonts w:ascii="AvantGarde Bk BT" w:hAnsi="AvantGarde Bk BT"/>
                <w:spacing w:val="-2"/>
                <w:sz w:val="18"/>
                <w:szCs w:val="18"/>
                <w:lang w:val="pt-BR"/>
              </w:rPr>
              <w:t>TC</w:t>
            </w:r>
          </w:p>
        </w:tc>
        <w:tc>
          <w:tcPr>
            <w:tcW w:w="2403" w:type="dxa"/>
          </w:tcPr>
          <w:p w14:paraId="378288B5"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Educación y producción cultural</w:t>
            </w:r>
          </w:p>
        </w:tc>
        <w:tc>
          <w:tcPr>
            <w:tcW w:w="576" w:type="dxa"/>
          </w:tcPr>
          <w:p w14:paraId="25C349EB" w14:textId="77777777" w:rsidR="00705A72" w:rsidRPr="004E5EEC" w:rsidRDefault="00705A72" w:rsidP="00101455">
            <w:pPr>
              <w:pStyle w:val="Prrafodelista"/>
              <w:ind w:left="0"/>
              <w:jc w:val="both"/>
              <w:rPr>
                <w:rFonts w:ascii="AvantGarde Bk BT" w:hAnsi="AvantGarde Bk BT"/>
                <w:spacing w:val="-2"/>
                <w:sz w:val="18"/>
                <w:szCs w:val="18"/>
              </w:rPr>
            </w:pPr>
          </w:p>
        </w:tc>
      </w:tr>
      <w:tr w:rsidR="00160B61" w:rsidRPr="004E5EEC" w14:paraId="18AEE122" w14:textId="77777777" w:rsidTr="008F5D8E">
        <w:trPr>
          <w:jc w:val="center"/>
        </w:trPr>
        <w:tc>
          <w:tcPr>
            <w:tcW w:w="1832" w:type="dxa"/>
          </w:tcPr>
          <w:p w14:paraId="64C6AFC4"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Tenoch Huematzin Bravo Padilla</w:t>
            </w:r>
          </w:p>
        </w:tc>
        <w:tc>
          <w:tcPr>
            <w:tcW w:w="1961" w:type="dxa"/>
          </w:tcPr>
          <w:p w14:paraId="3551E37F" w14:textId="43DE352D" w:rsidR="00705A72" w:rsidRPr="00486CE4" w:rsidRDefault="00786C56" w:rsidP="00101455">
            <w:pPr>
              <w:pStyle w:val="Prrafodelista"/>
              <w:ind w:left="0"/>
              <w:jc w:val="both"/>
              <w:rPr>
                <w:rFonts w:ascii="AvantGarde Bk BT" w:hAnsi="AvantGarde Bk BT"/>
                <w:spacing w:val="-2"/>
                <w:sz w:val="18"/>
                <w:szCs w:val="18"/>
              </w:rPr>
            </w:pPr>
            <w:r w:rsidRPr="00486CE4">
              <w:rPr>
                <w:rFonts w:ascii="AvantGarde Bk BT" w:hAnsi="AvantGarde Bk BT"/>
                <w:spacing w:val="-2"/>
                <w:sz w:val="18"/>
                <w:szCs w:val="18"/>
              </w:rPr>
              <w:t>Maestría en Urbanismo, Geografía y Desarrollo</w:t>
            </w:r>
          </w:p>
        </w:tc>
        <w:tc>
          <w:tcPr>
            <w:tcW w:w="1596" w:type="dxa"/>
          </w:tcPr>
          <w:p w14:paraId="21914B31" w14:textId="77777777" w:rsidR="00705A72" w:rsidRPr="004E5EEC" w:rsidRDefault="00705A72" w:rsidP="00101455">
            <w:pPr>
              <w:pStyle w:val="Prrafodelista"/>
              <w:tabs>
                <w:tab w:val="left" w:pos="1206"/>
              </w:tabs>
              <w:ind w:left="0"/>
              <w:rPr>
                <w:rFonts w:ascii="AvantGarde Bk BT" w:hAnsi="AvantGarde Bk BT"/>
                <w:spacing w:val="-2"/>
                <w:sz w:val="18"/>
                <w:szCs w:val="18"/>
                <w:lang w:val="pt-BR"/>
              </w:rPr>
            </w:pPr>
            <w:r w:rsidRPr="004E5EEC">
              <w:rPr>
                <w:rFonts w:ascii="AvantGarde Bk BT" w:hAnsi="AvantGarde Bk BT"/>
                <w:spacing w:val="-2"/>
                <w:sz w:val="18"/>
                <w:szCs w:val="18"/>
                <w:lang w:val="pt-BR"/>
              </w:rPr>
              <w:t>9313397</w:t>
            </w:r>
          </w:p>
          <w:p w14:paraId="5DFE5849" w14:textId="77777777" w:rsidR="00705A72" w:rsidRPr="004E5EEC" w:rsidRDefault="00705A72" w:rsidP="00101455">
            <w:pPr>
              <w:pStyle w:val="Prrafodelista"/>
              <w:tabs>
                <w:tab w:val="left" w:pos="1206"/>
              </w:tabs>
              <w:ind w:left="0"/>
              <w:rPr>
                <w:rFonts w:ascii="AvantGarde Bk BT" w:hAnsi="AvantGarde Bk BT"/>
                <w:spacing w:val="-2"/>
                <w:sz w:val="18"/>
                <w:szCs w:val="18"/>
                <w:lang w:val="pt-BR"/>
              </w:rPr>
            </w:pPr>
            <w:proofErr w:type="spellStart"/>
            <w:r w:rsidRPr="004E5EEC">
              <w:rPr>
                <w:rFonts w:ascii="AvantGarde Bk BT" w:hAnsi="AvantGarde Bk BT"/>
                <w:spacing w:val="-2"/>
                <w:sz w:val="18"/>
                <w:szCs w:val="18"/>
                <w:lang w:val="pt-BR"/>
              </w:rPr>
              <w:t>Profesor</w:t>
            </w:r>
            <w:proofErr w:type="spellEnd"/>
            <w:r w:rsidRPr="004E5EEC">
              <w:rPr>
                <w:rFonts w:ascii="AvantGarde Bk BT" w:hAnsi="AvantGarde Bk BT"/>
                <w:spacing w:val="-2"/>
                <w:sz w:val="18"/>
                <w:szCs w:val="18"/>
                <w:lang w:val="pt-BR"/>
              </w:rPr>
              <w:t xml:space="preserve"> e Investigador</w:t>
            </w:r>
          </w:p>
          <w:p w14:paraId="018DDF49" w14:textId="77777777" w:rsidR="00705A72" w:rsidRPr="004E5EEC" w:rsidRDefault="00705A72" w:rsidP="00101455">
            <w:pPr>
              <w:pStyle w:val="Prrafodelista"/>
              <w:ind w:left="0"/>
              <w:jc w:val="both"/>
              <w:rPr>
                <w:rFonts w:ascii="AvantGarde Bk BT" w:hAnsi="AvantGarde Bk BT"/>
                <w:spacing w:val="-2"/>
                <w:sz w:val="18"/>
                <w:szCs w:val="18"/>
                <w:lang w:val="pt-BR"/>
              </w:rPr>
            </w:pPr>
            <w:r w:rsidRPr="004E5EEC">
              <w:rPr>
                <w:rFonts w:ascii="AvantGarde Bk BT" w:hAnsi="AvantGarde Bk BT"/>
                <w:spacing w:val="-2"/>
                <w:sz w:val="18"/>
                <w:szCs w:val="18"/>
                <w:lang w:val="pt-BR"/>
              </w:rPr>
              <w:t>Titular A</w:t>
            </w:r>
            <w:proofErr w:type="gramStart"/>
            <w:r w:rsidRPr="004E5EEC">
              <w:rPr>
                <w:rFonts w:ascii="AvantGarde Bk BT" w:hAnsi="AvantGarde Bk BT"/>
                <w:spacing w:val="-2"/>
                <w:sz w:val="18"/>
                <w:szCs w:val="18"/>
                <w:lang w:val="pt-BR"/>
              </w:rPr>
              <w:t xml:space="preserve">   </w:t>
            </w:r>
            <w:proofErr w:type="gramEnd"/>
            <w:r w:rsidRPr="004E5EEC">
              <w:rPr>
                <w:rFonts w:ascii="AvantGarde Bk BT" w:hAnsi="AvantGarde Bk BT"/>
                <w:spacing w:val="-2"/>
                <w:sz w:val="18"/>
                <w:szCs w:val="18"/>
                <w:lang w:val="pt-BR"/>
              </w:rPr>
              <w:t>TC</w:t>
            </w:r>
          </w:p>
        </w:tc>
        <w:tc>
          <w:tcPr>
            <w:tcW w:w="2403" w:type="dxa"/>
          </w:tcPr>
          <w:p w14:paraId="3ABBA32D"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Desarrollo urbano metropolitano y vivienda</w:t>
            </w:r>
          </w:p>
        </w:tc>
        <w:tc>
          <w:tcPr>
            <w:tcW w:w="576" w:type="dxa"/>
          </w:tcPr>
          <w:p w14:paraId="4B6FBCE8" w14:textId="77777777" w:rsidR="00705A72" w:rsidRPr="004E5EEC" w:rsidRDefault="00705A72" w:rsidP="00101455">
            <w:pPr>
              <w:pStyle w:val="Prrafodelista"/>
              <w:ind w:left="0"/>
              <w:jc w:val="both"/>
              <w:rPr>
                <w:rFonts w:ascii="AvantGarde Bk BT" w:hAnsi="AvantGarde Bk BT"/>
                <w:spacing w:val="-2"/>
                <w:sz w:val="18"/>
                <w:szCs w:val="18"/>
              </w:rPr>
            </w:pPr>
          </w:p>
        </w:tc>
      </w:tr>
      <w:tr w:rsidR="00160B61" w:rsidRPr="004E5EEC" w14:paraId="43D1722E" w14:textId="77777777" w:rsidTr="008F5D8E">
        <w:trPr>
          <w:jc w:val="center"/>
        </w:trPr>
        <w:tc>
          <w:tcPr>
            <w:tcW w:w="1832" w:type="dxa"/>
          </w:tcPr>
          <w:p w14:paraId="07FF8875"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María Dolores Del Río López</w:t>
            </w:r>
          </w:p>
        </w:tc>
        <w:tc>
          <w:tcPr>
            <w:tcW w:w="1961" w:type="dxa"/>
          </w:tcPr>
          <w:p w14:paraId="71229F55" w14:textId="143F0A4C" w:rsidR="00705A72" w:rsidRPr="00486CE4" w:rsidRDefault="00786C56" w:rsidP="00101455">
            <w:pPr>
              <w:pStyle w:val="Prrafodelista"/>
              <w:ind w:left="0"/>
              <w:jc w:val="both"/>
              <w:rPr>
                <w:rFonts w:ascii="AvantGarde Bk BT" w:hAnsi="AvantGarde Bk BT"/>
                <w:spacing w:val="-2"/>
                <w:sz w:val="18"/>
                <w:szCs w:val="18"/>
              </w:rPr>
            </w:pPr>
            <w:r w:rsidRPr="00486CE4">
              <w:rPr>
                <w:rFonts w:ascii="AvantGarde Bk BT" w:hAnsi="AvantGarde Bk BT"/>
                <w:spacing w:val="-2"/>
                <w:sz w:val="18"/>
                <w:szCs w:val="18"/>
              </w:rPr>
              <w:t>Maestría  en Urbanismo, Planeación y Desarrollo</w:t>
            </w:r>
          </w:p>
        </w:tc>
        <w:tc>
          <w:tcPr>
            <w:tcW w:w="1596" w:type="dxa"/>
          </w:tcPr>
          <w:p w14:paraId="58476DDF" w14:textId="77777777"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8612471</w:t>
            </w:r>
          </w:p>
          <w:p w14:paraId="474EF6BA" w14:textId="77777777" w:rsidR="00705A72" w:rsidRPr="004E5EEC" w:rsidRDefault="00705A72" w:rsidP="00101455">
            <w:pPr>
              <w:pStyle w:val="Prrafodelista"/>
              <w:ind w:left="0"/>
              <w:rPr>
                <w:rFonts w:ascii="AvantGarde Bk BT" w:hAnsi="AvantGarde Bk BT"/>
                <w:spacing w:val="-2"/>
                <w:sz w:val="18"/>
                <w:szCs w:val="18"/>
              </w:rPr>
            </w:pPr>
            <w:r w:rsidRPr="004E5EEC">
              <w:rPr>
                <w:rFonts w:ascii="AvantGarde Bk BT" w:hAnsi="AvantGarde Bk BT"/>
                <w:spacing w:val="-2"/>
                <w:sz w:val="18"/>
                <w:szCs w:val="18"/>
              </w:rPr>
              <w:t>Profesor e Investigador</w:t>
            </w:r>
          </w:p>
          <w:p w14:paraId="3B5C1AEE"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Titular B   TC</w:t>
            </w:r>
          </w:p>
        </w:tc>
        <w:tc>
          <w:tcPr>
            <w:tcW w:w="2403" w:type="dxa"/>
          </w:tcPr>
          <w:p w14:paraId="578202BD" w14:textId="77777777" w:rsidR="00705A72" w:rsidRPr="004E5EEC" w:rsidRDefault="00705A72" w:rsidP="00101455">
            <w:pPr>
              <w:pStyle w:val="Prrafodelista"/>
              <w:ind w:left="0"/>
              <w:jc w:val="both"/>
              <w:rPr>
                <w:rFonts w:ascii="AvantGarde Bk BT" w:hAnsi="AvantGarde Bk BT"/>
                <w:spacing w:val="-2"/>
                <w:sz w:val="18"/>
                <w:szCs w:val="18"/>
              </w:rPr>
            </w:pPr>
            <w:r w:rsidRPr="004E5EEC">
              <w:rPr>
                <w:rFonts w:ascii="AvantGarde Bk BT" w:hAnsi="AvantGarde Bk BT"/>
                <w:spacing w:val="-2"/>
                <w:sz w:val="18"/>
                <w:szCs w:val="18"/>
              </w:rPr>
              <w:t>Morfología urbana</w:t>
            </w:r>
          </w:p>
        </w:tc>
        <w:tc>
          <w:tcPr>
            <w:tcW w:w="576" w:type="dxa"/>
          </w:tcPr>
          <w:p w14:paraId="31AFE42D" w14:textId="77777777" w:rsidR="00705A72" w:rsidRPr="004E5EEC" w:rsidRDefault="00705A72" w:rsidP="00101455">
            <w:pPr>
              <w:pStyle w:val="Prrafodelista"/>
              <w:ind w:left="0"/>
              <w:jc w:val="both"/>
              <w:rPr>
                <w:rFonts w:ascii="AvantGarde Bk BT" w:hAnsi="AvantGarde Bk BT"/>
                <w:spacing w:val="-2"/>
                <w:sz w:val="18"/>
                <w:szCs w:val="18"/>
              </w:rPr>
            </w:pPr>
          </w:p>
        </w:tc>
      </w:tr>
    </w:tbl>
    <w:p w14:paraId="2083CF55" w14:textId="3B82F870" w:rsidR="00101455" w:rsidRDefault="00101455" w:rsidP="00101455">
      <w:pPr>
        <w:pStyle w:val="Textoindependiente"/>
        <w:ind w:left="1776"/>
        <w:rPr>
          <w:rFonts w:ascii="AvantGarde Bk BT" w:eastAsia="Calibri" w:hAnsi="AvantGarde Bk BT"/>
          <w:spacing w:val="-2"/>
          <w:szCs w:val="22"/>
          <w:lang w:val="es-MX" w:eastAsia="en-US"/>
        </w:rPr>
      </w:pPr>
    </w:p>
    <w:p w14:paraId="2A81B07D" w14:textId="77777777" w:rsidR="00101455" w:rsidRDefault="00101455">
      <w:pPr>
        <w:rPr>
          <w:rFonts w:ascii="AvantGarde Bk BT" w:hAnsi="AvantGarde Bk BT"/>
          <w:spacing w:val="-2"/>
        </w:rPr>
      </w:pPr>
      <w:r>
        <w:rPr>
          <w:rFonts w:ascii="AvantGarde Bk BT" w:hAnsi="AvantGarde Bk BT"/>
          <w:spacing w:val="-2"/>
        </w:rPr>
        <w:br w:type="page"/>
      </w:r>
    </w:p>
    <w:p w14:paraId="19D5D617" w14:textId="77777777" w:rsidR="00A72573" w:rsidRPr="00705A72" w:rsidRDefault="00A72573" w:rsidP="00101455">
      <w:pPr>
        <w:pStyle w:val="Textoindependiente"/>
        <w:ind w:left="1776"/>
        <w:rPr>
          <w:rFonts w:ascii="AvantGarde Bk BT" w:eastAsia="Calibri" w:hAnsi="AvantGarde Bk BT"/>
          <w:spacing w:val="-2"/>
          <w:szCs w:val="22"/>
          <w:lang w:val="es-MX" w:eastAsia="en-US"/>
        </w:rPr>
      </w:pPr>
    </w:p>
    <w:p w14:paraId="52AA54F5" w14:textId="67BD1C6A" w:rsidR="000B3C52" w:rsidRDefault="000B3C52" w:rsidP="00101455">
      <w:pPr>
        <w:numPr>
          <w:ilvl w:val="1"/>
          <w:numId w:val="2"/>
        </w:numPr>
        <w:tabs>
          <w:tab w:val="left" w:pos="-720"/>
        </w:tabs>
        <w:suppressAutoHyphens/>
        <w:spacing w:after="0" w:line="240" w:lineRule="auto"/>
        <w:contextualSpacing/>
        <w:jc w:val="both"/>
        <w:rPr>
          <w:rFonts w:ascii="AvantGarde Bk BT" w:hAnsi="AvantGarde Bk BT"/>
          <w:spacing w:val="-2"/>
        </w:rPr>
      </w:pPr>
      <w:r w:rsidRPr="00020C00">
        <w:rPr>
          <w:rFonts w:ascii="AvantGarde Bk BT" w:hAnsi="AvantGarde Bk BT"/>
          <w:spacing w:val="-2"/>
        </w:rPr>
        <w:t>El instituto contará, inicialmente, con las siguientes líneas de investigación:</w:t>
      </w:r>
    </w:p>
    <w:p w14:paraId="5CF804F8" w14:textId="77777777" w:rsidR="004E5EEC" w:rsidRPr="00020C00" w:rsidRDefault="004E5EEC" w:rsidP="00101455">
      <w:pPr>
        <w:tabs>
          <w:tab w:val="left" w:pos="-720"/>
        </w:tabs>
        <w:suppressAutoHyphens/>
        <w:spacing w:after="0" w:line="240" w:lineRule="auto"/>
        <w:ind w:left="1080"/>
        <w:contextualSpacing/>
        <w:jc w:val="both"/>
        <w:rPr>
          <w:rFonts w:ascii="AvantGarde Bk BT" w:hAnsi="AvantGarde Bk BT"/>
          <w:spacing w:val="-2"/>
        </w:rPr>
      </w:pPr>
    </w:p>
    <w:p w14:paraId="17F84DD7" w14:textId="761303B0" w:rsidR="007E2EEF" w:rsidRPr="00020C00" w:rsidRDefault="007E2EEF" w:rsidP="00101455">
      <w:pPr>
        <w:numPr>
          <w:ilvl w:val="2"/>
          <w:numId w:val="32"/>
        </w:numPr>
        <w:tabs>
          <w:tab w:val="left" w:pos="-720"/>
        </w:tabs>
        <w:suppressAutoHyphens/>
        <w:spacing w:after="0" w:line="240" w:lineRule="auto"/>
        <w:contextualSpacing/>
        <w:jc w:val="both"/>
        <w:rPr>
          <w:rFonts w:ascii="AvantGarde Bk BT" w:hAnsi="AvantGarde Bk BT"/>
          <w:spacing w:val="-2"/>
        </w:rPr>
      </w:pPr>
      <w:r w:rsidRPr="00020C00">
        <w:rPr>
          <w:rFonts w:ascii="AvantGarde Bk BT" w:hAnsi="AvantGarde Bk BT"/>
          <w:spacing w:val="-2"/>
        </w:rPr>
        <w:t>Prácticas de lectura y escritura;</w:t>
      </w:r>
    </w:p>
    <w:p w14:paraId="2BCEF930" w14:textId="77777777" w:rsidR="007E2EEF" w:rsidRPr="00020C00" w:rsidRDefault="007E2EEF" w:rsidP="00101455">
      <w:pPr>
        <w:numPr>
          <w:ilvl w:val="2"/>
          <w:numId w:val="32"/>
        </w:numPr>
        <w:tabs>
          <w:tab w:val="left" w:pos="-720"/>
        </w:tabs>
        <w:suppressAutoHyphens/>
        <w:spacing w:after="0" w:line="240" w:lineRule="auto"/>
        <w:contextualSpacing/>
        <w:jc w:val="both"/>
        <w:rPr>
          <w:rFonts w:ascii="AvantGarde Bk BT" w:hAnsi="AvantGarde Bk BT"/>
          <w:spacing w:val="-2"/>
        </w:rPr>
      </w:pPr>
      <w:r w:rsidRPr="00020C00">
        <w:rPr>
          <w:rFonts w:ascii="AvantGarde Bk BT" w:hAnsi="AvantGarde Bk BT"/>
          <w:spacing w:val="-2"/>
        </w:rPr>
        <w:t>Discurso y prácticas culturales;</w:t>
      </w:r>
    </w:p>
    <w:p w14:paraId="3E3A763D" w14:textId="77777777" w:rsidR="007E2EEF" w:rsidRPr="00020C00" w:rsidRDefault="007E2EEF" w:rsidP="00101455">
      <w:pPr>
        <w:numPr>
          <w:ilvl w:val="2"/>
          <w:numId w:val="32"/>
        </w:numPr>
        <w:tabs>
          <w:tab w:val="left" w:pos="-720"/>
        </w:tabs>
        <w:suppressAutoHyphens/>
        <w:spacing w:after="0" w:line="240" w:lineRule="auto"/>
        <w:contextualSpacing/>
        <w:jc w:val="both"/>
        <w:rPr>
          <w:rFonts w:ascii="AvantGarde Bk BT" w:hAnsi="AvantGarde Bk BT"/>
          <w:spacing w:val="-2"/>
        </w:rPr>
      </w:pPr>
      <w:r w:rsidRPr="00020C00">
        <w:rPr>
          <w:rFonts w:ascii="AvantGarde Bk BT" w:hAnsi="AvantGarde Bk BT"/>
          <w:spacing w:val="-2"/>
        </w:rPr>
        <w:t xml:space="preserve">Comunicación, política y literacidad; </w:t>
      </w:r>
    </w:p>
    <w:p w14:paraId="63D6C6CB" w14:textId="7877C201" w:rsidR="007E2EEF" w:rsidRPr="00020C00" w:rsidRDefault="007E2EEF" w:rsidP="00101455">
      <w:pPr>
        <w:numPr>
          <w:ilvl w:val="2"/>
          <w:numId w:val="32"/>
        </w:numPr>
        <w:tabs>
          <w:tab w:val="left" w:pos="-720"/>
        </w:tabs>
        <w:suppressAutoHyphens/>
        <w:spacing w:after="0" w:line="240" w:lineRule="auto"/>
        <w:contextualSpacing/>
        <w:jc w:val="both"/>
        <w:rPr>
          <w:rFonts w:ascii="AvantGarde Bk BT" w:hAnsi="AvantGarde Bk BT"/>
          <w:spacing w:val="-2"/>
        </w:rPr>
      </w:pPr>
      <w:r w:rsidRPr="00020C00">
        <w:rPr>
          <w:rFonts w:ascii="AvantGarde Bk BT" w:hAnsi="AvantGarde Bk BT"/>
          <w:spacing w:val="-2"/>
        </w:rPr>
        <w:t>Diversidad, identidad, inclusión y esp</w:t>
      </w:r>
      <w:r w:rsidR="00DC1664" w:rsidRPr="00020C00">
        <w:rPr>
          <w:rFonts w:ascii="AvantGarde Bk BT" w:hAnsi="AvantGarde Bk BT"/>
          <w:spacing w:val="-2"/>
        </w:rPr>
        <w:t>acios en prácticas educativas; e</w:t>
      </w:r>
    </w:p>
    <w:p w14:paraId="41954245" w14:textId="77777777" w:rsidR="007E2EEF" w:rsidRPr="00C52D0C" w:rsidRDefault="007E2EEF" w:rsidP="00101455">
      <w:pPr>
        <w:numPr>
          <w:ilvl w:val="2"/>
          <w:numId w:val="32"/>
        </w:numPr>
        <w:tabs>
          <w:tab w:val="left" w:pos="-720"/>
        </w:tabs>
        <w:suppressAutoHyphens/>
        <w:spacing w:after="0" w:line="240" w:lineRule="auto"/>
        <w:contextualSpacing/>
        <w:jc w:val="both"/>
        <w:rPr>
          <w:rFonts w:ascii="AvantGarde Bk BT" w:hAnsi="AvantGarde Bk BT"/>
          <w:spacing w:val="-2"/>
        </w:rPr>
      </w:pPr>
      <w:r w:rsidRPr="00020C00">
        <w:rPr>
          <w:rFonts w:ascii="AvantGarde Bk BT" w:hAnsi="AvantGarde Bk BT"/>
          <w:spacing w:val="-2"/>
        </w:rPr>
        <w:t xml:space="preserve">Innovación y </w:t>
      </w:r>
      <w:r w:rsidRPr="00C52D0C">
        <w:rPr>
          <w:rFonts w:ascii="AvantGarde Bk BT" w:hAnsi="AvantGarde Bk BT"/>
          <w:spacing w:val="-2"/>
        </w:rPr>
        <w:t>Prácticas Pedagógicas de Literacidad.</w:t>
      </w:r>
    </w:p>
    <w:p w14:paraId="23B26BBD" w14:textId="77777777" w:rsidR="004E5EEC" w:rsidRDefault="004E5EEC" w:rsidP="00101455">
      <w:pPr>
        <w:tabs>
          <w:tab w:val="left" w:pos="-720"/>
        </w:tabs>
        <w:suppressAutoHyphens/>
        <w:spacing w:after="0" w:line="240" w:lineRule="auto"/>
        <w:ind w:left="1080"/>
        <w:contextualSpacing/>
        <w:jc w:val="both"/>
        <w:rPr>
          <w:rFonts w:ascii="AvantGarde Bk BT" w:hAnsi="AvantGarde Bk BT"/>
          <w:spacing w:val="-2"/>
        </w:rPr>
      </w:pPr>
    </w:p>
    <w:p w14:paraId="20A17981" w14:textId="38580486" w:rsidR="009B4A1A" w:rsidRDefault="009B4A1A" w:rsidP="00101455">
      <w:pPr>
        <w:numPr>
          <w:ilvl w:val="1"/>
          <w:numId w:val="2"/>
        </w:numPr>
        <w:tabs>
          <w:tab w:val="left" w:pos="-720"/>
        </w:tabs>
        <w:suppressAutoHyphens/>
        <w:spacing w:after="0" w:line="240" w:lineRule="auto"/>
        <w:contextualSpacing/>
        <w:jc w:val="both"/>
        <w:rPr>
          <w:rFonts w:ascii="AvantGarde Bk BT" w:hAnsi="AvantGarde Bk BT"/>
          <w:spacing w:val="-2"/>
        </w:rPr>
      </w:pPr>
      <w:r w:rsidRPr="00C52D0C">
        <w:rPr>
          <w:rFonts w:ascii="AvantGarde Bk BT" w:hAnsi="AvantGarde Bk BT"/>
          <w:spacing w:val="-2"/>
        </w:rPr>
        <w:t xml:space="preserve">El grupo de </w:t>
      </w:r>
      <w:r w:rsidRPr="00434FD9">
        <w:rPr>
          <w:rFonts w:ascii="AvantGarde Bk BT" w:hAnsi="AvantGarde Bk BT"/>
          <w:spacing w:val="-2"/>
        </w:rPr>
        <w:t xml:space="preserve">investigadores que </w:t>
      </w:r>
      <w:r w:rsidR="00434FD9" w:rsidRPr="00434FD9">
        <w:rPr>
          <w:rFonts w:ascii="AvantGarde Bk BT" w:hAnsi="AvantGarde Bk BT"/>
          <w:spacing w:val="-2"/>
        </w:rPr>
        <w:t>inicialmente</w:t>
      </w:r>
      <w:r w:rsidR="00CE32C8" w:rsidRPr="00434FD9">
        <w:rPr>
          <w:rFonts w:ascii="AvantGarde Bk BT" w:hAnsi="AvantGarde Bk BT"/>
          <w:spacing w:val="-2"/>
        </w:rPr>
        <w:t xml:space="preserve"> participarán en </w:t>
      </w:r>
      <w:r w:rsidRPr="00434FD9">
        <w:rPr>
          <w:rFonts w:ascii="AvantGarde Bk BT" w:hAnsi="AvantGarde Bk BT"/>
          <w:spacing w:val="-2"/>
        </w:rPr>
        <w:t>el Instituto</w:t>
      </w:r>
      <w:r w:rsidR="00CE32C8" w:rsidRPr="00434FD9">
        <w:rPr>
          <w:rFonts w:ascii="AvantGarde Bk BT" w:hAnsi="AvantGarde Bk BT"/>
          <w:spacing w:val="-2"/>
        </w:rPr>
        <w:t>,</w:t>
      </w:r>
      <w:r w:rsidRPr="00434FD9">
        <w:rPr>
          <w:rFonts w:ascii="AvantGarde Bk BT" w:hAnsi="AvantGarde Bk BT"/>
          <w:spacing w:val="-2"/>
        </w:rPr>
        <w:t xml:space="preserve"> </w:t>
      </w:r>
      <w:r w:rsidR="002D68D7" w:rsidRPr="00434FD9">
        <w:rPr>
          <w:rFonts w:ascii="AvantGarde Bk BT" w:hAnsi="AvantGarde Bk BT"/>
          <w:spacing w:val="-2"/>
        </w:rPr>
        <w:t xml:space="preserve">cuentan con experiencia en la procuración de </w:t>
      </w:r>
      <w:r w:rsidRPr="00434FD9">
        <w:rPr>
          <w:rFonts w:ascii="AvantGarde Bk BT" w:hAnsi="AvantGarde Bk BT"/>
          <w:spacing w:val="-2"/>
        </w:rPr>
        <w:t xml:space="preserve">financiamiento para el desarrollo de </w:t>
      </w:r>
      <w:r w:rsidR="00C52D0C" w:rsidRPr="00434FD9">
        <w:rPr>
          <w:rFonts w:ascii="AvantGarde Bk BT" w:hAnsi="AvantGarde Bk BT"/>
          <w:spacing w:val="-2"/>
        </w:rPr>
        <w:t xml:space="preserve">proyectos de investigación, extensión y vinculación, </w:t>
      </w:r>
      <w:r w:rsidR="00434FD9" w:rsidRPr="00434FD9">
        <w:rPr>
          <w:rFonts w:ascii="AvantGarde Bk BT" w:hAnsi="AvantGarde Bk BT"/>
          <w:spacing w:val="-2"/>
        </w:rPr>
        <w:t xml:space="preserve">en los últimos años han procurado recursos externos </w:t>
      </w:r>
      <w:r w:rsidR="00C52D0C" w:rsidRPr="00434FD9">
        <w:rPr>
          <w:rFonts w:ascii="AvantGarde Bk BT" w:hAnsi="AvantGarde Bk BT"/>
          <w:spacing w:val="-2"/>
        </w:rPr>
        <w:t>por más de 2.5 millones</w:t>
      </w:r>
      <w:r w:rsidR="003C348B" w:rsidRPr="00434FD9">
        <w:rPr>
          <w:rFonts w:ascii="AvantGarde Bk BT" w:hAnsi="AvantGarde Bk BT"/>
          <w:spacing w:val="-2"/>
        </w:rPr>
        <w:t xml:space="preserve"> de pesos</w:t>
      </w:r>
      <w:r w:rsidR="00C52D0C" w:rsidRPr="00434FD9">
        <w:rPr>
          <w:rFonts w:ascii="AvantGarde Bk BT" w:hAnsi="AvantGarde Bk BT"/>
          <w:spacing w:val="-2"/>
        </w:rPr>
        <w:t xml:space="preserve"> </w:t>
      </w:r>
      <w:r w:rsidR="003C348B" w:rsidRPr="00434FD9">
        <w:rPr>
          <w:rFonts w:ascii="AvantGarde Bk BT" w:hAnsi="AvantGarde Bk BT"/>
          <w:spacing w:val="-2"/>
        </w:rPr>
        <w:t xml:space="preserve">obtenidos a través </w:t>
      </w:r>
      <w:r w:rsidR="00C52D0C" w:rsidRPr="00434FD9">
        <w:rPr>
          <w:rFonts w:ascii="AvantGarde Bk BT" w:hAnsi="AvantGarde Bk BT"/>
          <w:spacing w:val="-2"/>
        </w:rPr>
        <w:t xml:space="preserve">de convocatorias </w:t>
      </w:r>
      <w:r w:rsidR="00C52D0C">
        <w:rPr>
          <w:rFonts w:ascii="AvantGarde Bk BT" w:hAnsi="AvantGarde Bk BT"/>
          <w:spacing w:val="-2"/>
        </w:rPr>
        <w:t>de CONACYT, COECYTJAL Y PRODEP.</w:t>
      </w:r>
    </w:p>
    <w:p w14:paraId="3B25CDFF" w14:textId="77777777" w:rsidR="00A72573" w:rsidRPr="00020C00" w:rsidRDefault="00A72573" w:rsidP="00101455">
      <w:pPr>
        <w:pStyle w:val="Textoindependiente"/>
        <w:ind w:left="1068"/>
        <w:rPr>
          <w:rFonts w:ascii="AvantGarde Bk BT" w:eastAsia="Calibri" w:hAnsi="AvantGarde Bk BT"/>
          <w:spacing w:val="-2"/>
          <w:szCs w:val="22"/>
          <w:lang w:val="es-MX" w:eastAsia="en-US"/>
        </w:rPr>
      </w:pPr>
    </w:p>
    <w:p w14:paraId="65569050" w14:textId="2E649EF7" w:rsidR="004E6525" w:rsidRDefault="004E6525" w:rsidP="00101455">
      <w:pPr>
        <w:autoSpaceDE w:val="0"/>
        <w:autoSpaceDN w:val="0"/>
        <w:adjustRightInd w:val="0"/>
        <w:spacing w:after="0" w:line="240" w:lineRule="auto"/>
        <w:ind w:right="18"/>
        <w:jc w:val="both"/>
        <w:rPr>
          <w:rFonts w:ascii="AvantGarde Bk BT" w:hAnsi="AvantGarde Bk BT"/>
        </w:rPr>
      </w:pPr>
      <w:r w:rsidRPr="00020C00">
        <w:rPr>
          <w:rFonts w:ascii="AvantGarde Bk BT" w:hAnsi="AvantGarde Bk BT"/>
        </w:rPr>
        <w:t>En virtud de los antecedentes antes expuestos y tomando en consideración los siguientes:</w:t>
      </w:r>
    </w:p>
    <w:p w14:paraId="65334451" w14:textId="77777777" w:rsidR="00310683" w:rsidRPr="00020C00" w:rsidRDefault="00310683" w:rsidP="00101455">
      <w:pPr>
        <w:autoSpaceDE w:val="0"/>
        <w:autoSpaceDN w:val="0"/>
        <w:adjustRightInd w:val="0"/>
        <w:spacing w:after="0" w:line="240" w:lineRule="auto"/>
        <w:ind w:right="18"/>
        <w:jc w:val="both"/>
        <w:rPr>
          <w:rFonts w:ascii="AvantGarde Bk BT" w:hAnsi="AvantGarde Bk BT"/>
        </w:rPr>
      </w:pPr>
    </w:p>
    <w:p w14:paraId="1ADEA12C" w14:textId="5D49AE45" w:rsidR="00137723" w:rsidRPr="00020C00" w:rsidRDefault="004E6525" w:rsidP="00101455">
      <w:pPr>
        <w:spacing w:after="0" w:line="240" w:lineRule="auto"/>
        <w:jc w:val="center"/>
        <w:rPr>
          <w:rFonts w:ascii="AvantGarde Bk BT" w:hAnsi="AvantGarde Bk BT"/>
          <w:b/>
          <w:spacing w:val="-2"/>
          <w:lang w:val="pt-BR"/>
        </w:rPr>
      </w:pPr>
      <w:r w:rsidRPr="00020C00">
        <w:rPr>
          <w:rFonts w:ascii="AvantGarde Bk BT" w:hAnsi="AvantGarde Bk BT"/>
          <w:b/>
          <w:spacing w:val="-2"/>
          <w:lang w:val="pt-BR"/>
        </w:rPr>
        <w:t>FUNDAMENTOS JURÍDICOS</w:t>
      </w:r>
    </w:p>
    <w:p w14:paraId="69D9DF63" w14:textId="77777777" w:rsidR="00D703CF" w:rsidRPr="00020C00" w:rsidRDefault="00D703CF" w:rsidP="00101455">
      <w:pPr>
        <w:tabs>
          <w:tab w:val="left" w:pos="-720"/>
        </w:tabs>
        <w:suppressAutoHyphens/>
        <w:spacing w:after="0" w:line="240" w:lineRule="auto"/>
        <w:jc w:val="both"/>
        <w:rPr>
          <w:rFonts w:ascii="AvantGarde Bk BT" w:hAnsi="AvantGarde Bk BT"/>
          <w:spacing w:val="-2"/>
          <w:lang w:val="pt-BR"/>
        </w:rPr>
      </w:pPr>
    </w:p>
    <w:p w14:paraId="665BC0F7" w14:textId="6970F8C0" w:rsidR="00D703CF" w:rsidRDefault="00D703CF" w:rsidP="00101455">
      <w:pPr>
        <w:numPr>
          <w:ilvl w:val="0"/>
          <w:numId w:val="1"/>
        </w:numPr>
        <w:tabs>
          <w:tab w:val="left" w:pos="-720"/>
        </w:tabs>
        <w:suppressAutoHyphens/>
        <w:spacing w:after="0" w:line="240" w:lineRule="auto"/>
        <w:jc w:val="both"/>
        <w:rPr>
          <w:rFonts w:ascii="AvantGarde Bk BT" w:hAnsi="AvantGarde Bk BT"/>
          <w:spacing w:val="-2"/>
        </w:rPr>
      </w:pPr>
      <w:r w:rsidRPr="00020C00">
        <w:rPr>
          <w:rFonts w:ascii="AvantGarde Bk BT" w:hAnsi="AvantGarde Bk BT"/>
          <w:spacing w:val="-2"/>
        </w:rPr>
        <w:t>Que la Universidad de Guadalajara es un organismo público descentralizado del Gobierno del Estado, con autonomía, personalidad jurídica y patrimonio propios, de conformidad con</w:t>
      </w:r>
      <w:r w:rsidR="00DD68B2" w:rsidRPr="00020C00">
        <w:rPr>
          <w:rFonts w:ascii="AvantGarde Bk BT" w:hAnsi="AvantGarde Bk BT"/>
          <w:spacing w:val="-2"/>
        </w:rPr>
        <w:t xml:space="preserve"> lo dispuesto en el artículo 1</w:t>
      </w:r>
      <w:r w:rsidRPr="00020C00">
        <w:rPr>
          <w:rFonts w:ascii="AvantGarde Bk BT" w:hAnsi="AvantGarde Bk BT"/>
          <w:spacing w:val="-2"/>
        </w:rPr>
        <w:t xml:space="preserve"> de su Ley Orgánica, promulgada por el Ejecutivo local el día 15 de enero de 1994, en ejecución del Decreto número 15</w:t>
      </w:r>
      <w:r w:rsidR="008A37DC" w:rsidRPr="00020C00">
        <w:rPr>
          <w:rFonts w:ascii="AvantGarde Bk BT" w:hAnsi="AvantGarde Bk BT"/>
          <w:spacing w:val="-2"/>
        </w:rPr>
        <w:t>,</w:t>
      </w:r>
      <w:r w:rsidRPr="00020C00">
        <w:rPr>
          <w:rFonts w:ascii="AvantGarde Bk BT" w:hAnsi="AvantGarde Bk BT"/>
          <w:spacing w:val="-2"/>
        </w:rPr>
        <w:t>319 del H. Congreso del Estado de Jalisco.</w:t>
      </w:r>
    </w:p>
    <w:p w14:paraId="42B18761" w14:textId="77777777" w:rsidR="00310683" w:rsidRDefault="00310683" w:rsidP="00101455">
      <w:pPr>
        <w:tabs>
          <w:tab w:val="left" w:pos="-720"/>
        </w:tabs>
        <w:suppressAutoHyphens/>
        <w:spacing w:after="0" w:line="240" w:lineRule="auto"/>
        <w:ind w:left="720"/>
        <w:jc w:val="both"/>
        <w:rPr>
          <w:rFonts w:ascii="AvantGarde Bk BT" w:hAnsi="AvantGarde Bk BT"/>
          <w:spacing w:val="-2"/>
        </w:rPr>
      </w:pPr>
    </w:p>
    <w:p w14:paraId="3E8433F4" w14:textId="6B5BFACD" w:rsidR="00D703CF" w:rsidRPr="00020C00" w:rsidRDefault="00D703CF" w:rsidP="00101455">
      <w:pPr>
        <w:numPr>
          <w:ilvl w:val="0"/>
          <w:numId w:val="1"/>
        </w:numPr>
        <w:tabs>
          <w:tab w:val="left" w:pos="-720"/>
        </w:tabs>
        <w:suppressAutoHyphens/>
        <w:spacing w:after="0" w:line="240" w:lineRule="auto"/>
        <w:jc w:val="both"/>
        <w:rPr>
          <w:rFonts w:ascii="AvantGarde Bk BT" w:hAnsi="AvantGarde Bk BT"/>
          <w:spacing w:val="-2"/>
        </w:rPr>
      </w:pPr>
      <w:r w:rsidRPr="00020C00">
        <w:rPr>
          <w:rFonts w:ascii="AvantGarde Bk BT" w:hAnsi="AvantGarde Bk BT"/>
          <w:spacing w:val="-2"/>
        </w:rPr>
        <w:t>Que son fines de esta Casa de Estudios, la formación y actualización de los técnicos, bachilleres, técnicos profesionales, profesionistas, graduados y demás recursos humanos que requiere el desarrollo socio-económico del Estado; organiza</w:t>
      </w:r>
      <w:r w:rsidR="00736844" w:rsidRPr="00020C00">
        <w:rPr>
          <w:rFonts w:ascii="AvantGarde Bk BT" w:hAnsi="AvantGarde Bk BT"/>
          <w:spacing w:val="-2"/>
        </w:rPr>
        <w:t>r</w:t>
      </w:r>
      <w:r w:rsidRPr="00020C00">
        <w:rPr>
          <w:rFonts w:ascii="AvantGarde Bk BT" w:hAnsi="AvantGarde Bk BT"/>
          <w:spacing w:val="-2"/>
        </w:rPr>
        <w:t>, realiza</w:t>
      </w:r>
      <w:r w:rsidR="00736844" w:rsidRPr="00020C00">
        <w:rPr>
          <w:rFonts w:ascii="AvantGarde Bk BT" w:hAnsi="AvantGarde Bk BT"/>
          <w:spacing w:val="-2"/>
        </w:rPr>
        <w:t>r</w:t>
      </w:r>
      <w:r w:rsidRPr="00020C00">
        <w:rPr>
          <w:rFonts w:ascii="AvantGarde Bk BT" w:hAnsi="AvantGarde Bk BT"/>
          <w:spacing w:val="-2"/>
        </w:rPr>
        <w:t>, fomenta</w:t>
      </w:r>
      <w:r w:rsidR="00736844" w:rsidRPr="00020C00">
        <w:rPr>
          <w:rFonts w:ascii="AvantGarde Bk BT" w:hAnsi="AvantGarde Bk BT"/>
          <w:spacing w:val="-2"/>
        </w:rPr>
        <w:t>r y difundir</w:t>
      </w:r>
      <w:r w:rsidRPr="00020C00">
        <w:rPr>
          <w:rFonts w:ascii="AvantGarde Bk BT" w:hAnsi="AvantGarde Bk BT"/>
          <w:spacing w:val="-2"/>
        </w:rPr>
        <w:t xml:space="preserve"> la investigación científica, tecnológica y humanística; y coadyuva</w:t>
      </w:r>
      <w:r w:rsidR="0042235A" w:rsidRPr="00020C00">
        <w:rPr>
          <w:rFonts w:ascii="AvantGarde Bk BT" w:hAnsi="AvantGarde Bk BT"/>
          <w:spacing w:val="-2"/>
        </w:rPr>
        <w:t>r</w:t>
      </w:r>
      <w:r w:rsidRPr="00020C00">
        <w:rPr>
          <w:rFonts w:ascii="AvantGarde Bk BT" w:hAnsi="AvantGarde Bk BT"/>
          <w:spacing w:val="-2"/>
        </w:rPr>
        <w:t xml:space="preserve"> con las autoridades educativas competentes en la orientación y promoción de la educación media superior y superior, así como en el desarrollo de la ciencia y la tecnología</w:t>
      </w:r>
      <w:r w:rsidR="00095BD6" w:rsidRPr="00020C00">
        <w:rPr>
          <w:rFonts w:ascii="AvantGarde Bk BT" w:hAnsi="AvantGarde Bk BT"/>
          <w:spacing w:val="-2"/>
        </w:rPr>
        <w:t>, de acuerdo con lo señalado en las fracciones I, II y IV del artículo 5 de la Ley Orgánica de la Universidad</w:t>
      </w:r>
      <w:r w:rsidR="00DE430B" w:rsidRPr="00020C00">
        <w:rPr>
          <w:rFonts w:ascii="AvantGarde Bk BT" w:hAnsi="AvantGarde Bk BT"/>
          <w:spacing w:val="-2"/>
        </w:rPr>
        <w:t xml:space="preserve"> de Guadalajara</w:t>
      </w:r>
      <w:r w:rsidRPr="00020C00">
        <w:rPr>
          <w:rFonts w:ascii="AvantGarde Bk BT" w:hAnsi="AvantGarde Bk BT"/>
          <w:spacing w:val="-2"/>
        </w:rPr>
        <w:t>.</w:t>
      </w:r>
    </w:p>
    <w:p w14:paraId="70C9DFF2" w14:textId="4C5C700B" w:rsidR="00101455" w:rsidRDefault="00101455">
      <w:pPr>
        <w:rPr>
          <w:rFonts w:ascii="AvantGarde Bk BT" w:hAnsi="AvantGarde Bk BT"/>
          <w:spacing w:val="-2"/>
        </w:rPr>
      </w:pPr>
      <w:r>
        <w:rPr>
          <w:rFonts w:ascii="AvantGarde Bk BT" w:hAnsi="AvantGarde Bk BT"/>
          <w:spacing w:val="-2"/>
        </w:rPr>
        <w:br w:type="page"/>
      </w:r>
    </w:p>
    <w:p w14:paraId="11433E86" w14:textId="77777777" w:rsidR="00D703CF" w:rsidRPr="00020C00" w:rsidRDefault="00D703CF" w:rsidP="00101455">
      <w:pPr>
        <w:tabs>
          <w:tab w:val="left" w:pos="-720"/>
        </w:tabs>
        <w:suppressAutoHyphens/>
        <w:spacing w:after="0" w:line="240" w:lineRule="auto"/>
        <w:jc w:val="both"/>
        <w:rPr>
          <w:rFonts w:ascii="AvantGarde Bk BT" w:hAnsi="AvantGarde Bk BT"/>
          <w:spacing w:val="-2"/>
        </w:rPr>
      </w:pPr>
    </w:p>
    <w:p w14:paraId="0BA12B9F" w14:textId="77777777" w:rsidR="00D703CF" w:rsidRPr="00020C00" w:rsidRDefault="00D703CF" w:rsidP="00101455">
      <w:pPr>
        <w:numPr>
          <w:ilvl w:val="0"/>
          <w:numId w:val="1"/>
        </w:numPr>
        <w:tabs>
          <w:tab w:val="left" w:pos="-720"/>
        </w:tabs>
        <w:suppressAutoHyphens/>
        <w:spacing w:after="0" w:line="240" w:lineRule="auto"/>
        <w:jc w:val="both"/>
        <w:rPr>
          <w:rFonts w:ascii="AvantGarde Bk BT" w:hAnsi="AvantGarde Bk BT"/>
          <w:spacing w:val="-2"/>
        </w:rPr>
      </w:pPr>
      <w:r w:rsidRPr="00020C00">
        <w:rPr>
          <w:rFonts w:ascii="AvantGarde Bk BT" w:hAnsi="AvantGarde Bk BT"/>
          <w:spacing w:val="-2"/>
        </w:rPr>
        <w:t>Que es atribución de la Universidad</w:t>
      </w:r>
      <w:r w:rsidR="00E334C5" w:rsidRPr="00020C00">
        <w:rPr>
          <w:rFonts w:ascii="AvantGarde Bk BT" w:hAnsi="AvantGarde Bk BT"/>
          <w:spacing w:val="-2"/>
        </w:rPr>
        <w:t xml:space="preserve"> de Guadalajara</w:t>
      </w:r>
      <w:r w:rsidRPr="00020C00">
        <w:rPr>
          <w:rFonts w:ascii="AvantGarde Bk BT" w:hAnsi="AvantGarde Bk BT"/>
          <w:spacing w:val="-2"/>
        </w:rPr>
        <w:t xml:space="preserve">, </w:t>
      </w:r>
      <w:r w:rsidR="00E334C5" w:rsidRPr="00020C00">
        <w:rPr>
          <w:rFonts w:ascii="AvantGarde Bk BT" w:hAnsi="AvantGarde Bk BT"/>
          <w:spacing w:val="-2"/>
        </w:rPr>
        <w:t xml:space="preserve">organizarse para el cumplimiento de sus fines y </w:t>
      </w:r>
      <w:r w:rsidRPr="00020C00">
        <w:rPr>
          <w:rFonts w:ascii="AvantGarde Bk BT" w:hAnsi="AvantGarde Bk BT"/>
          <w:spacing w:val="-2"/>
        </w:rPr>
        <w:t>realizar programas de docencia, investigación y difusión de la cultura, de acuerdo con los principios y orientacio</w:t>
      </w:r>
      <w:r w:rsidR="008A37DC" w:rsidRPr="00020C00">
        <w:rPr>
          <w:rFonts w:ascii="AvantGarde Bk BT" w:hAnsi="AvantGarde Bk BT"/>
          <w:spacing w:val="-2"/>
        </w:rPr>
        <w:t xml:space="preserve">nes previstos en el artículo 3 </w:t>
      </w:r>
      <w:r w:rsidRPr="00020C00">
        <w:rPr>
          <w:rFonts w:ascii="AvantGarde Bk BT" w:hAnsi="AvantGarde Bk BT"/>
          <w:spacing w:val="-2"/>
        </w:rPr>
        <w:t xml:space="preserve">de la Constitución Federal, tal y como se estipula en las fracciones </w:t>
      </w:r>
      <w:r w:rsidR="00E334C5" w:rsidRPr="00020C00">
        <w:rPr>
          <w:rFonts w:ascii="AvantGarde Bk BT" w:hAnsi="AvantGarde Bk BT"/>
          <w:spacing w:val="-2"/>
        </w:rPr>
        <w:t xml:space="preserve">II y </w:t>
      </w:r>
      <w:r w:rsidR="00B80B15" w:rsidRPr="00020C00">
        <w:rPr>
          <w:rFonts w:ascii="AvantGarde Bk BT" w:hAnsi="AvantGarde Bk BT"/>
          <w:spacing w:val="-2"/>
        </w:rPr>
        <w:t>III</w:t>
      </w:r>
      <w:r w:rsidR="00ED4190" w:rsidRPr="00020C00">
        <w:rPr>
          <w:rFonts w:ascii="AvantGarde Bk BT" w:hAnsi="AvantGarde Bk BT"/>
          <w:spacing w:val="-2"/>
        </w:rPr>
        <w:t xml:space="preserve"> del artículo 6</w:t>
      </w:r>
      <w:r w:rsidRPr="00020C00">
        <w:rPr>
          <w:rFonts w:ascii="AvantGarde Bk BT" w:hAnsi="AvantGarde Bk BT"/>
          <w:spacing w:val="-2"/>
        </w:rPr>
        <w:t xml:space="preserve"> de la Ley Orgánica de la Universidad de Guadalajara.</w:t>
      </w:r>
    </w:p>
    <w:p w14:paraId="41132B08" w14:textId="77777777" w:rsidR="00D703CF" w:rsidRPr="00020C00" w:rsidRDefault="00D703CF" w:rsidP="00101455">
      <w:pPr>
        <w:tabs>
          <w:tab w:val="left" w:pos="-720"/>
        </w:tabs>
        <w:suppressAutoHyphens/>
        <w:spacing w:after="0" w:line="240" w:lineRule="auto"/>
        <w:jc w:val="both"/>
        <w:rPr>
          <w:rFonts w:ascii="AvantGarde Bk BT" w:hAnsi="AvantGarde Bk BT"/>
          <w:spacing w:val="-2"/>
        </w:rPr>
      </w:pPr>
    </w:p>
    <w:p w14:paraId="1766BB8F" w14:textId="77777777" w:rsidR="00AE22A8" w:rsidRPr="00020C00" w:rsidRDefault="00D703CF" w:rsidP="00101455">
      <w:pPr>
        <w:numPr>
          <w:ilvl w:val="0"/>
          <w:numId w:val="1"/>
        </w:numPr>
        <w:tabs>
          <w:tab w:val="left" w:pos="-720"/>
        </w:tabs>
        <w:suppressAutoHyphens/>
        <w:spacing w:after="0" w:line="240" w:lineRule="auto"/>
        <w:jc w:val="both"/>
        <w:rPr>
          <w:rFonts w:ascii="AvantGarde Bk BT" w:hAnsi="AvantGarde Bk BT"/>
          <w:spacing w:val="-2"/>
        </w:rPr>
      </w:pPr>
      <w:r w:rsidRPr="00020C00">
        <w:rPr>
          <w:rFonts w:ascii="AvantGarde Bk BT" w:hAnsi="AvantGarde Bk BT"/>
          <w:spacing w:val="-2"/>
        </w:rPr>
        <w:t xml:space="preserve">Que la Universidad de Guadalajara </w:t>
      </w:r>
      <w:r w:rsidR="000F14CE" w:rsidRPr="00020C00">
        <w:rPr>
          <w:rFonts w:ascii="AvantGarde Bk BT" w:hAnsi="AvantGarde Bk BT"/>
          <w:spacing w:val="-2"/>
        </w:rPr>
        <w:t xml:space="preserve">ha adoptado </w:t>
      </w:r>
      <w:r w:rsidRPr="00020C00">
        <w:rPr>
          <w:rFonts w:ascii="AvantGarde Bk BT" w:hAnsi="AvantGarde Bk BT"/>
          <w:spacing w:val="-2"/>
        </w:rPr>
        <w:t>el modelo de Red para organizar sus actividades académicas y administrativas</w:t>
      </w:r>
      <w:r w:rsidR="000F14CE" w:rsidRPr="00020C00">
        <w:rPr>
          <w:rFonts w:ascii="AvantGarde Bk BT" w:hAnsi="AvantGarde Bk BT"/>
          <w:spacing w:val="-2"/>
        </w:rPr>
        <w:t xml:space="preserve"> en virtud del cual se integra por los Centros Universitarios, el Sistema de Educación Media Superior y la Administración General, de acuerdo con lo dispuesto en los artículos 22 y 23 de la Ley Orgánica de la Universidad de Guadalajara</w:t>
      </w:r>
      <w:r w:rsidRPr="00020C00">
        <w:rPr>
          <w:rFonts w:ascii="AvantGarde Bk BT" w:hAnsi="AvantGarde Bk BT"/>
          <w:spacing w:val="-2"/>
        </w:rPr>
        <w:t xml:space="preserve">. </w:t>
      </w:r>
    </w:p>
    <w:p w14:paraId="34CCFF20" w14:textId="77777777" w:rsidR="00B80B15" w:rsidRPr="00020C00" w:rsidRDefault="00B80B15" w:rsidP="00101455">
      <w:pPr>
        <w:pStyle w:val="Prrafodelista"/>
        <w:spacing w:after="0" w:line="240" w:lineRule="auto"/>
        <w:rPr>
          <w:rFonts w:ascii="AvantGarde Bk BT" w:hAnsi="AvantGarde Bk BT"/>
          <w:spacing w:val="-2"/>
        </w:rPr>
      </w:pPr>
    </w:p>
    <w:p w14:paraId="44C7AFC5" w14:textId="4DF477E7" w:rsidR="00A91120" w:rsidRPr="00020C00" w:rsidRDefault="00036004" w:rsidP="00101455">
      <w:pPr>
        <w:pStyle w:val="Prrafodelista"/>
        <w:numPr>
          <w:ilvl w:val="0"/>
          <w:numId w:val="1"/>
        </w:numPr>
        <w:tabs>
          <w:tab w:val="left" w:pos="-720"/>
        </w:tabs>
        <w:suppressAutoHyphens/>
        <w:spacing w:after="0" w:line="240" w:lineRule="auto"/>
        <w:contextualSpacing/>
        <w:jc w:val="both"/>
        <w:rPr>
          <w:rFonts w:ascii="AvantGarde Bk BT" w:hAnsi="AvantGarde Bk BT"/>
          <w:spacing w:val="-2"/>
        </w:rPr>
      </w:pPr>
      <w:r w:rsidRPr="00020C00">
        <w:rPr>
          <w:rFonts w:ascii="AvantGarde Bk BT" w:hAnsi="AvantGarde Bk BT"/>
          <w:spacing w:val="-2"/>
        </w:rPr>
        <w:t>Que,</w:t>
      </w:r>
      <w:r w:rsidR="00AE22A8" w:rsidRPr="00020C00">
        <w:rPr>
          <w:rFonts w:ascii="AvantGarde Bk BT" w:hAnsi="AvantGarde Bk BT"/>
          <w:spacing w:val="-2"/>
        </w:rPr>
        <w:t xml:space="preserve"> para su organización interna, los Centros Universitarios cuentan con unidades denominadas Divisiones y Departamentos, además de las entidades administrativas necesarias para el cumplimiento de sus funciones, </w:t>
      </w:r>
      <w:r w:rsidR="00963FF1" w:rsidRPr="00020C00">
        <w:rPr>
          <w:rFonts w:ascii="AvantGarde Bk BT" w:hAnsi="AvantGarde Bk BT"/>
          <w:spacing w:val="-2"/>
        </w:rPr>
        <w:t>y los Departamentos</w:t>
      </w:r>
      <w:r w:rsidR="00730503" w:rsidRPr="00020C00">
        <w:rPr>
          <w:rFonts w:ascii="AvantGarde Bk BT" w:hAnsi="AvantGarde Bk BT"/>
          <w:spacing w:val="-2"/>
        </w:rPr>
        <w:t xml:space="preserve">, </w:t>
      </w:r>
      <w:r w:rsidR="00222FFB" w:rsidRPr="00020C00">
        <w:rPr>
          <w:rFonts w:ascii="AvantGarde Bk BT" w:hAnsi="AvantGarde Bk BT"/>
          <w:spacing w:val="-2"/>
        </w:rPr>
        <w:t xml:space="preserve">a su vez, </w:t>
      </w:r>
      <w:r w:rsidR="00963FF1" w:rsidRPr="00020C00">
        <w:rPr>
          <w:rFonts w:ascii="AvantGarde Bk BT" w:hAnsi="AvantGarde Bk BT"/>
          <w:spacing w:val="-2"/>
        </w:rPr>
        <w:t xml:space="preserve">se integran a partir de unidades académicas, entre las que se encuentran </w:t>
      </w:r>
      <w:r w:rsidR="00345D93" w:rsidRPr="00020C00">
        <w:rPr>
          <w:rFonts w:ascii="AvantGarde Bk BT" w:hAnsi="AvantGarde Bk BT"/>
          <w:spacing w:val="-2"/>
        </w:rPr>
        <w:t>los Institutos</w:t>
      </w:r>
      <w:r w:rsidR="00963FF1" w:rsidRPr="00020C00">
        <w:rPr>
          <w:rFonts w:ascii="AvantGarde Bk BT" w:hAnsi="AvantGarde Bk BT"/>
          <w:spacing w:val="-2"/>
        </w:rPr>
        <w:t xml:space="preserve">, </w:t>
      </w:r>
      <w:r w:rsidR="00AE22A8" w:rsidRPr="00020C00">
        <w:rPr>
          <w:rFonts w:ascii="AvantGarde Bk BT" w:hAnsi="AvantGarde Bk BT"/>
          <w:spacing w:val="-2"/>
        </w:rPr>
        <w:t xml:space="preserve">según </w:t>
      </w:r>
      <w:r w:rsidR="00963FF1" w:rsidRPr="00020C00">
        <w:rPr>
          <w:rFonts w:ascii="AvantGarde Bk BT" w:hAnsi="AvantGarde Bk BT"/>
          <w:spacing w:val="-2"/>
        </w:rPr>
        <w:t xml:space="preserve">se desprende </w:t>
      </w:r>
      <w:r w:rsidR="00345D93" w:rsidRPr="00020C00">
        <w:rPr>
          <w:rFonts w:ascii="AvantGarde Bk BT" w:hAnsi="AvantGarde Bk BT"/>
          <w:spacing w:val="-2"/>
        </w:rPr>
        <w:t>del artículo 5 y la fracción I</w:t>
      </w:r>
      <w:r w:rsidR="0041317F" w:rsidRPr="00020C00">
        <w:rPr>
          <w:rFonts w:ascii="AvantGarde Bk BT" w:hAnsi="AvantGarde Bk BT"/>
          <w:spacing w:val="-2"/>
        </w:rPr>
        <w:t xml:space="preserve"> del artículo </w:t>
      </w:r>
      <w:r w:rsidR="00963FF1" w:rsidRPr="00020C00">
        <w:rPr>
          <w:rFonts w:ascii="AvantGarde Bk BT" w:hAnsi="AvantGarde Bk BT"/>
          <w:spacing w:val="-2"/>
        </w:rPr>
        <w:t>13</w:t>
      </w:r>
      <w:r w:rsidR="0041317F" w:rsidRPr="00020C00">
        <w:rPr>
          <w:rFonts w:ascii="AvantGarde Bk BT" w:hAnsi="AvantGarde Bk BT"/>
          <w:spacing w:val="-2"/>
        </w:rPr>
        <w:t>, ambos del</w:t>
      </w:r>
      <w:r w:rsidR="00AE22A8" w:rsidRPr="00020C00">
        <w:rPr>
          <w:rFonts w:ascii="AvantGarde Bk BT" w:hAnsi="AvantGarde Bk BT"/>
          <w:spacing w:val="-2"/>
        </w:rPr>
        <w:t xml:space="preserve"> Estatuto General de la Universidad de Guadalajara.</w:t>
      </w:r>
    </w:p>
    <w:p w14:paraId="3BAEE91D" w14:textId="77777777" w:rsidR="00A91120" w:rsidRPr="00020C00" w:rsidRDefault="00A91120" w:rsidP="00101455">
      <w:pPr>
        <w:tabs>
          <w:tab w:val="left" w:pos="-720"/>
        </w:tabs>
        <w:suppressAutoHyphens/>
        <w:spacing w:after="0" w:line="240" w:lineRule="auto"/>
        <w:contextualSpacing/>
        <w:jc w:val="both"/>
        <w:rPr>
          <w:rFonts w:ascii="AvantGarde Bk BT" w:hAnsi="AvantGarde Bk BT"/>
          <w:spacing w:val="-2"/>
        </w:rPr>
      </w:pPr>
    </w:p>
    <w:p w14:paraId="4031E17D" w14:textId="062D17EC" w:rsidR="00A32F9F" w:rsidRPr="00020C00" w:rsidRDefault="00AC0069" w:rsidP="00101455">
      <w:pPr>
        <w:pStyle w:val="Prrafodelista"/>
        <w:numPr>
          <w:ilvl w:val="0"/>
          <w:numId w:val="1"/>
        </w:numPr>
        <w:tabs>
          <w:tab w:val="left" w:pos="-720"/>
        </w:tabs>
        <w:suppressAutoHyphens/>
        <w:spacing w:after="0" w:line="240" w:lineRule="auto"/>
        <w:contextualSpacing/>
        <w:jc w:val="both"/>
        <w:rPr>
          <w:rFonts w:ascii="AvantGarde Bk BT" w:hAnsi="AvantGarde Bk BT"/>
          <w:spacing w:val="-2"/>
        </w:rPr>
      </w:pPr>
      <w:r w:rsidRPr="00020C00">
        <w:rPr>
          <w:rFonts w:ascii="AvantGarde Bk BT" w:hAnsi="AvantGarde Bk BT"/>
          <w:spacing w:val="-2"/>
        </w:rPr>
        <w:t xml:space="preserve">Que el </w:t>
      </w:r>
      <w:r w:rsidR="00D53A2E" w:rsidRPr="00020C00">
        <w:rPr>
          <w:rFonts w:ascii="AvantGarde Bk BT" w:hAnsi="AvantGarde Bk BT"/>
          <w:spacing w:val="-2"/>
        </w:rPr>
        <w:t>Instituto se define como una unidad departamental que realiza investigación con un alto nivel de desarrollo y cuya producción científica cuenta con un reconocimiento nacional e internacional</w:t>
      </w:r>
      <w:r w:rsidR="00FC3F7E" w:rsidRPr="00020C00">
        <w:rPr>
          <w:rFonts w:ascii="AvantGarde Bk BT" w:hAnsi="AvantGarde Bk BT"/>
          <w:spacing w:val="-2"/>
        </w:rPr>
        <w:t>, tal como lo establece el artículo 14 del Estatuto General de la Universidad de Guadalajara.</w:t>
      </w:r>
    </w:p>
    <w:p w14:paraId="7B44605C" w14:textId="77777777" w:rsidR="008F5D8E" w:rsidRPr="00020C00" w:rsidRDefault="008F5D8E" w:rsidP="00101455">
      <w:pPr>
        <w:tabs>
          <w:tab w:val="left" w:pos="-720"/>
        </w:tabs>
        <w:suppressAutoHyphens/>
        <w:spacing w:after="0" w:line="240" w:lineRule="auto"/>
        <w:contextualSpacing/>
        <w:jc w:val="both"/>
        <w:rPr>
          <w:rFonts w:ascii="AvantGarde Bk BT" w:hAnsi="AvantGarde Bk BT"/>
          <w:spacing w:val="-2"/>
        </w:rPr>
      </w:pPr>
    </w:p>
    <w:p w14:paraId="40BA5E7D" w14:textId="77777777" w:rsidR="00D703CF" w:rsidRPr="00020C00" w:rsidRDefault="00D703CF" w:rsidP="00101455">
      <w:pPr>
        <w:numPr>
          <w:ilvl w:val="0"/>
          <w:numId w:val="1"/>
        </w:numPr>
        <w:tabs>
          <w:tab w:val="left" w:pos="-720"/>
        </w:tabs>
        <w:suppressAutoHyphens/>
        <w:spacing w:after="0" w:line="240" w:lineRule="auto"/>
        <w:jc w:val="both"/>
        <w:rPr>
          <w:rFonts w:ascii="AvantGarde Bk BT" w:hAnsi="AvantGarde Bk BT"/>
          <w:spacing w:val="-2"/>
        </w:rPr>
      </w:pPr>
      <w:r w:rsidRPr="00020C00">
        <w:rPr>
          <w:rFonts w:ascii="AvantGarde Bk BT" w:hAnsi="AvantGarde Bk BT"/>
          <w:spacing w:val="-2"/>
        </w:rPr>
        <w:t xml:space="preserve">Que los Colegios Departamentales, </w:t>
      </w:r>
      <w:r w:rsidR="007E0D8F" w:rsidRPr="00020C00">
        <w:rPr>
          <w:rFonts w:ascii="AvantGarde Bk BT" w:hAnsi="AvantGarde Bk BT"/>
          <w:spacing w:val="-2"/>
        </w:rPr>
        <w:t>tienen como atribuci</w:t>
      </w:r>
      <w:r w:rsidR="007F46F0" w:rsidRPr="00020C00">
        <w:rPr>
          <w:rFonts w:ascii="AvantGarde Bk BT" w:hAnsi="AvantGarde Bk BT"/>
          <w:spacing w:val="-2"/>
        </w:rPr>
        <w:t>ones la de proponer al Consejo Divisional la creación, supresión o modificación de lo</w:t>
      </w:r>
      <w:r w:rsidR="008A03CD" w:rsidRPr="00020C00">
        <w:rPr>
          <w:rFonts w:ascii="AvantGarde Bk BT" w:hAnsi="AvantGarde Bk BT"/>
          <w:spacing w:val="-2"/>
        </w:rPr>
        <w:t>s departamentos y sus unidades</w:t>
      </w:r>
      <w:r w:rsidR="007F46F0" w:rsidRPr="00020C00">
        <w:rPr>
          <w:rFonts w:ascii="AvantGarde Bk BT" w:hAnsi="AvantGarde Bk BT"/>
          <w:spacing w:val="-2"/>
        </w:rPr>
        <w:t>, conforme lo establece</w:t>
      </w:r>
      <w:r w:rsidR="006C157F" w:rsidRPr="00020C00">
        <w:rPr>
          <w:rFonts w:ascii="AvantGarde Bk BT" w:hAnsi="AvantGarde Bk BT"/>
          <w:spacing w:val="-2"/>
        </w:rPr>
        <w:t xml:space="preserve"> la</w:t>
      </w:r>
      <w:r w:rsidR="007F46F0" w:rsidRPr="00020C00">
        <w:rPr>
          <w:rFonts w:ascii="AvantGarde Bk BT" w:hAnsi="AvantGarde Bk BT"/>
          <w:spacing w:val="-2"/>
        </w:rPr>
        <w:t xml:space="preserve"> frac</w:t>
      </w:r>
      <w:r w:rsidR="006C157F" w:rsidRPr="00020C00">
        <w:rPr>
          <w:rFonts w:ascii="AvantGarde Bk BT" w:hAnsi="AvantGarde Bk BT"/>
          <w:spacing w:val="-2"/>
        </w:rPr>
        <w:t>ción</w:t>
      </w:r>
      <w:r w:rsidR="007F46F0" w:rsidRPr="00020C00">
        <w:rPr>
          <w:rFonts w:ascii="AvantGarde Bk BT" w:hAnsi="AvantGarde Bk BT"/>
          <w:spacing w:val="-2"/>
        </w:rPr>
        <w:t xml:space="preserve"> II del artículo 65 de la Ley Orgánica de la Universidad de Guadalajara</w:t>
      </w:r>
      <w:r w:rsidRPr="00020C00">
        <w:rPr>
          <w:rFonts w:ascii="AvantGarde Bk BT" w:hAnsi="AvantGarde Bk BT"/>
          <w:spacing w:val="-2"/>
        </w:rPr>
        <w:t>.</w:t>
      </w:r>
    </w:p>
    <w:p w14:paraId="48C7BBD9" w14:textId="77777777" w:rsidR="00D703CF" w:rsidRPr="00020C00" w:rsidRDefault="00D703CF" w:rsidP="00101455">
      <w:pPr>
        <w:tabs>
          <w:tab w:val="left" w:pos="-720"/>
        </w:tabs>
        <w:suppressAutoHyphens/>
        <w:spacing w:after="0" w:line="240" w:lineRule="auto"/>
        <w:ind w:left="720"/>
        <w:jc w:val="both"/>
        <w:rPr>
          <w:rFonts w:ascii="AvantGarde Bk BT" w:hAnsi="AvantGarde Bk BT"/>
          <w:spacing w:val="-2"/>
        </w:rPr>
      </w:pPr>
    </w:p>
    <w:p w14:paraId="317E56E3" w14:textId="77777777" w:rsidR="00D703CF" w:rsidRPr="00020C00" w:rsidRDefault="00D703CF" w:rsidP="00101455">
      <w:pPr>
        <w:numPr>
          <w:ilvl w:val="0"/>
          <w:numId w:val="1"/>
        </w:numPr>
        <w:tabs>
          <w:tab w:val="left" w:pos="-720"/>
        </w:tabs>
        <w:suppressAutoHyphens/>
        <w:spacing w:after="0" w:line="240" w:lineRule="auto"/>
        <w:jc w:val="both"/>
        <w:rPr>
          <w:rFonts w:ascii="AvantGarde Bk BT" w:hAnsi="AvantGarde Bk BT"/>
          <w:spacing w:val="-2"/>
        </w:rPr>
      </w:pPr>
      <w:r w:rsidRPr="00020C00">
        <w:rPr>
          <w:rFonts w:ascii="AvantGarde Bk BT" w:hAnsi="AvantGarde Bk BT"/>
          <w:spacing w:val="-2"/>
        </w:rPr>
        <w:t>Que el Consejo General Universitario es el máximo órgano de gobierno de esta Casa de Estudios y que es su atribución la de crear dependencias que tiendan a ampliar o mejorar las funciones universitarias, de conformidad con lo establecido por el articulo 28 y la fracción V del artículo 31 de la Ley Orgánica</w:t>
      </w:r>
      <w:r w:rsidR="00675A0B" w:rsidRPr="00020C00">
        <w:rPr>
          <w:rFonts w:ascii="AvantGarde Bk BT" w:hAnsi="AvantGarde Bk BT"/>
          <w:spacing w:val="-2"/>
        </w:rPr>
        <w:t xml:space="preserve"> de la Universidad de Guadalajara</w:t>
      </w:r>
      <w:r w:rsidRPr="00020C00">
        <w:rPr>
          <w:rFonts w:ascii="AvantGarde Bk BT" w:hAnsi="AvantGarde Bk BT"/>
          <w:spacing w:val="-2"/>
        </w:rPr>
        <w:t>.</w:t>
      </w:r>
    </w:p>
    <w:p w14:paraId="56D82140" w14:textId="4A792C78" w:rsidR="00101455" w:rsidRDefault="00101455">
      <w:pPr>
        <w:rPr>
          <w:rFonts w:ascii="AvantGarde Bk BT" w:hAnsi="AvantGarde Bk BT"/>
          <w:spacing w:val="-2"/>
        </w:rPr>
      </w:pPr>
      <w:r>
        <w:rPr>
          <w:rFonts w:ascii="AvantGarde Bk BT" w:hAnsi="AvantGarde Bk BT"/>
          <w:spacing w:val="-2"/>
        </w:rPr>
        <w:br w:type="page"/>
      </w:r>
    </w:p>
    <w:p w14:paraId="25ABC286" w14:textId="77777777" w:rsidR="0061535D" w:rsidRPr="00020C00" w:rsidRDefault="0061535D" w:rsidP="00101455">
      <w:pPr>
        <w:pStyle w:val="Prrafodelista"/>
        <w:tabs>
          <w:tab w:val="left" w:pos="-720"/>
        </w:tabs>
        <w:suppressAutoHyphens/>
        <w:spacing w:after="0" w:line="240" w:lineRule="auto"/>
        <w:ind w:left="720"/>
        <w:jc w:val="both"/>
        <w:rPr>
          <w:rFonts w:ascii="AvantGarde Bk BT" w:hAnsi="AvantGarde Bk BT"/>
          <w:spacing w:val="-2"/>
        </w:rPr>
      </w:pPr>
    </w:p>
    <w:p w14:paraId="3C806579" w14:textId="77777777" w:rsidR="0061535D" w:rsidRPr="00020C00" w:rsidRDefault="0061535D" w:rsidP="00101455">
      <w:pPr>
        <w:pStyle w:val="Prrafodelista"/>
        <w:numPr>
          <w:ilvl w:val="0"/>
          <w:numId w:val="1"/>
        </w:numPr>
        <w:tabs>
          <w:tab w:val="left" w:pos="-720"/>
        </w:tabs>
        <w:suppressAutoHyphens/>
        <w:spacing w:after="0" w:line="240" w:lineRule="auto"/>
        <w:jc w:val="both"/>
        <w:rPr>
          <w:rFonts w:ascii="AvantGarde Bk BT" w:hAnsi="AvantGarde Bk BT"/>
          <w:spacing w:val="-2"/>
        </w:rPr>
      </w:pPr>
      <w:r w:rsidRPr="00020C00">
        <w:rPr>
          <w:rFonts w:ascii="AvantGarde Bk BT" w:hAnsi="AvantGarde Bk BT"/>
          <w:spacing w:val="-2"/>
        </w:rPr>
        <w:t>Que es atribución del Consejo General Universitario establecer las bases y principios para la creación, transformación y supresión de Divisiones, Departamentos, Academias, Centros, Escuelas, Laboratorios y demás unidades de la Universidad, de conformidad con la fracción XII del artículo 39 Estatuto General de la Universidad de Guadalajara.</w:t>
      </w:r>
    </w:p>
    <w:p w14:paraId="24C1A8E7" w14:textId="77777777" w:rsidR="0061535D" w:rsidRPr="00020C00" w:rsidRDefault="0061535D" w:rsidP="00101455">
      <w:pPr>
        <w:tabs>
          <w:tab w:val="left" w:pos="-720"/>
        </w:tabs>
        <w:suppressAutoHyphens/>
        <w:spacing w:after="0" w:line="240" w:lineRule="auto"/>
        <w:ind w:left="720"/>
        <w:jc w:val="both"/>
        <w:rPr>
          <w:rFonts w:ascii="AvantGarde Bk BT" w:hAnsi="AvantGarde Bk BT"/>
          <w:spacing w:val="-2"/>
        </w:rPr>
      </w:pPr>
    </w:p>
    <w:p w14:paraId="34796682" w14:textId="77777777" w:rsidR="00D703CF" w:rsidRPr="00020C00" w:rsidRDefault="00D703CF" w:rsidP="00101455">
      <w:pPr>
        <w:numPr>
          <w:ilvl w:val="0"/>
          <w:numId w:val="1"/>
        </w:numPr>
        <w:tabs>
          <w:tab w:val="left" w:pos="-720"/>
        </w:tabs>
        <w:suppressAutoHyphens/>
        <w:spacing w:after="0" w:line="240" w:lineRule="auto"/>
        <w:jc w:val="both"/>
        <w:rPr>
          <w:rFonts w:ascii="AvantGarde Bk BT" w:hAnsi="AvantGarde Bk BT"/>
          <w:spacing w:val="-2"/>
        </w:rPr>
      </w:pPr>
      <w:r w:rsidRPr="00020C00">
        <w:rPr>
          <w:rFonts w:ascii="AvantGarde Bk BT" w:hAnsi="AvantGarde Bk BT"/>
          <w:spacing w:val="-2"/>
        </w:rPr>
        <w:t xml:space="preserve">Que </w:t>
      </w:r>
      <w:r w:rsidR="00036004" w:rsidRPr="00020C00">
        <w:rPr>
          <w:rFonts w:ascii="AvantGarde Bk BT" w:hAnsi="AvantGarde Bk BT"/>
          <w:spacing w:val="-2"/>
        </w:rPr>
        <w:t>el Consejo</w:t>
      </w:r>
      <w:r w:rsidRPr="00020C00">
        <w:rPr>
          <w:rFonts w:ascii="AvantGarde Bk BT" w:hAnsi="AvantGarde Bk BT"/>
          <w:spacing w:val="-2"/>
        </w:rPr>
        <w:t xml:space="preserve"> General Universitario, funcionará en pleno o por comisiones</w:t>
      </w:r>
      <w:r w:rsidR="001F221D" w:rsidRPr="00020C00">
        <w:rPr>
          <w:rFonts w:ascii="AvantGarde Bk BT" w:hAnsi="AvantGarde Bk BT"/>
          <w:spacing w:val="-2"/>
        </w:rPr>
        <w:t>, las que pueden ser permanentes o especiales</w:t>
      </w:r>
      <w:r w:rsidR="000B6489" w:rsidRPr="00020C00">
        <w:rPr>
          <w:rFonts w:ascii="AvantGarde Bk BT" w:hAnsi="AvantGarde Bk BT"/>
          <w:spacing w:val="-2"/>
        </w:rPr>
        <w:t>, tal como lo prevé el artículo 27 de la Ley Orgánica de la Universidad de Guadalajara</w:t>
      </w:r>
      <w:r w:rsidRPr="00020C00">
        <w:rPr>
          <w:rFonts w:ascii="AvantGarde Bk BT" w:hAnsi="AvantGarde Bk BT"/>
          <w:spacing w:val="-2"/>
        </w:rPr>
        <w:t>.</w:t>
      </w:r>
    </w:p>
    <w:p w14:paraId="305E52BC" w14:textId="77777777" w:rsidR="00A32F9F" w:rsidRPr="00020C00" w:rsidRDefault="00A32F9F" w:rsidP="00101455">
      <w:pPr>
        <w:tabs>
          <w:tab w:val="left" w:pos="-720"/>
        </w:tabs>
        <w:suppressAutoHyphens/>
        <w:spacing w:after="0" w:line="240" w:lineRule="auto"/>
        <w:jc w:val="both"/>
        <w:rPr>
          <w:rFonts w:ascii="AvantGarde Bk BT" w:hAnsi="AvantGarde Bk BT"/>
          <w:spacing w:val="-2"/>
        </w:rPr>
      </w:pPr>
    </w:p>
    <w:p w14:paraId="2D98B10B" w14:textId="287DA9B9" w:rsidR="00D703CF" w:rsidRDefault="00D703CF" w:rsidP="00101455">
      <w:pPr>
        <w:numPr>
          <w:ilvl w:val="0"/>
          <w:numId w:val="1"/>
        </w:numPr>
        <w:tabs>
          <w:tab w:val="left" w:pos="-720"/>
        </w:tabs>
        <w:suppressAutoHyphens/>
        <w:spacing w:after="0" w:line="240" w:lineRule="auto"/>
        <w:jc w:val="both"/>
        <w:rPr>
          <w:rFonts w:ascii="AvantGarde Bk BT" w:hAnsi="AvantGarde Bk BT"/>
          <w:spacing w:val="-2"/>
        </w:rPr>
      </w:pPr>
      <w:r w:rsidRPr="00020C00">
        <w:rPr>
          <w:rFonts w:ascii="AvantGarde Bk BT" w:hAnsi="AvantGarde Bk BT"/>
          <w:spacing w:val="-2"/>
        </w:rPr>
        <w:t xml:space="preserve">Que es atribución de la Comisión </w:t>
      </w:r>
      <w:r w:rsidR="00BB283B" w:rsidRPr="005876B4">
        <w:rPr>
          <w:rFonts w:ascii="AvantGarde Bk BT" w:hAnsi="AvantGarde Bk BT"/>
          <w:spacing w:val="-2"/>
        </w:rPr>
        <w:t xml:space="preserve">Permanente </w:t>
      </w:r>
      <w:r w:rsidRPr="005876B4">
        <w:rPr>
          <w:rFonts w:ascii="AvantGarde Bk BT" w:hAnsi="AvantGarde Bk BT"/>
          <w:spacing w:val="-2"/>
        </w:rPr>
        <w:t>de Educación</w:t>
      </w:r>
      <w:r w:rsidR="003C1788" w:rsidRPr="005876B4">
        <w:rPr>
          <w:rFonts w:ascii="AvantGarde Bk BT" w:hAnsi="AvantGarde Bk BT"/>
          <w:spacing w:val="-2"/>
        </w:rPr>
        <w:t xml:space="preserve"> </w:t>
      </w:r>
      <w:r w:rsidR="00E132C8" w:rsidRPr="005876B4">
        <w:rPr>
          <w:rFonts w:ascii="AvantGarde Bk BT" w:hAnsi="AvantGarde Bk BT"/>
          <w:spacing w:val="-2"/>
        </w:rPr>
        <w:t xml:space="preserve">dictaminar sobre </w:t>
      </w:r>
      <w:r w:rsidR="00E132C8" w:rsidRPr="00020C00">
        <w:rPr>
          <w:rFonts w:ascii="AvantGarde Bk BT" w:hAnsi="AvantGarde Bk BT"/>
          <w:spacing w:val="-2"/>
        </w:rPr>
        <w:t>la procedencia de la fundación de nuevos Centros y Sistemas que permitan mejorar o diversificar las funciones universitarias; asimismo, sobre la modificación o supresión de cualquiera de los existentes, así como</w:t>
      </w:r>
      <w:r w:rsidR="00E54061" w:rsidRPr="00020C00">
        <w:rPr>
          <w:rFonts w:ascii="AvantGarde Bk BT" w:hAnsi="AvantGarde Bk BT"/>
          <w:spacing w:val="-2"/>
        </w:rPr>
        <w:t>,</w:t>
      </w:r>
      <w:r w:rsidR="00FC3F7E" w:rsidRPr="00020C00">
        <w:rPr>
          <w:rFonts w:ascii="AvantGarde Bk BT" w:hAnsi="AvantGarde Bk BT"/>
          <w:spacing w:val="-2"/>
        </w:rPr>
        <w:t xml:space="preserve"> </w:t>
      </w:r>
      <w:r w:rsidRPr="00020C00">
        <w:rPr>
          <w:rFonts w:ascii="AvantGarde Bk BT" w:hAnsi="AvantGarde Bk BT"/>
          <w:spacing w:val="-2"/>
        </w:rPr>
        <w:t>conocer y dictaminar acerca de las propuestas de los Consejeros, el Rector General, o de los Titulares de los Centros, Divisiones y Escuelas, de conformidad con l</w:t>
      </w:r>
      <w:r w:rsidR="00A35D03" w:rsidRPr="00020C00">
        <w:rPr>
          <w:rFonts w:ascii="AvantGarde Bk BT" w:hAnsi="AvantGarde Bk BT"/>
          <w:spacing w:val="-2"/>
        </w:rPr>
        <w:t xml:space="preserve">o establecido en </w:t>
      </w:r>
      <w:r w:rsidR="00FB1C49" w:rsidRPr="00020C00">
        <w:rPr>
          <w:rFonts w:ascii="AvantGarde Bk BT" w:hAnsi="AvantGarde Bk BT"/>
          <w:spacing w:val="-2"/>
        </w:rPr>
        <w:t xml:space="preserve">las </w:t>
      </w:r>
      <w:r w:rsidR="00A35D03" w:rsidRPr="00020C00">
        <w:rPr>
          <w:rFonts w:ascii="AvantGarde Bk BT" w:hAnsi="AvantGarde Bk BT"/>
          <w:spacing w:val="-2"/>
        </w:rPr>
        <w:t xml:space="preserve">fracciones III y </w:t>
      </w:r>
      <w:r w:rsidRPr="00020C00">
        <w:rPr>
          <w:rFonts w:ascii="AvantGarde Bk BT" w:hAnsi="AvantGarde Bk BT"/>
          <w:spacing w:val="-2"/>
        </w:rPr>
        <w:t xml:space="preserve">IV del </w:t>
      </w:r>
      <w:r w:rsidR="00FB1C49" w:rsidRPr="00020C00">
        <w:rPr>
          <w:rFonts w:ascii="AvantGarde Bk BT" w:hAnsi="AvantGarde Bk BT"/>
          <w:spacing w:val="-2"/>
        </w:rPr>
        <w:t xml:space="preserve">artículo 85 del </w:t>
      </w:r>
      <w:r w:rsidRPr="00020C00">
        <w:rPr>
          <w:rFonts w:ascii="AvantGarde Bk BT" w:hAnsi="AvantGarde Bk BT"/>
          <w:spacing w:val="-2"/>
        </w:rPr>
        <w:t>Estatuto General de la Universidad de Guadalajara.</w:t>
      </w:r>
    </w:p>
    <w:p w14:paraId="0535132F" w14:textId="77777777" w:rsidR="00F6052A" w:rsidRDefault="00F6052A" w:rsidP="00101455">
      <w:pPr>
        <w:tabs>
          <w:tab w:val="left" w:pos="-720"/>
        </w:tabs>
        <w:suppressAutoHyphens/>
        <w:spacing w:after="0" w:line="240" w:lineRule="auto"/>
        <w:ind w:left="720"/>
        <w:jc w:val="both"/>
        <w:rPr>
          <w:rFonts w:ascii="AvantGarde Bk BT" w:hAnsi="AvantGarde Bk BT"/>
          <w:spacing w:val="-2"/>
        </w:rPr>
      </w:pPr>
    </w:p>
    <w:p w14:paraId="74E7A022" w14:textId="3C46DA64" w:rsidR="00D703CF" w:rsidRPr="00020C00" w:rsidRDefault="00D703CF" w:rsidP="00101455">
      <w:pPr>
        <w:numPr>
          <w:ilvl w:val="0"/>
          <w:numId w:val="1"/>
        </w:numPr>
        <w:tabs>
          <w:tab w:val="left" w:pos="-720"/>
        </w:tabs>
        <w:suppressAutoHyphens/>
        <w:spacing w:after="0" w:line="240" w:lineRule="auto"/>
        <w:jc w:val="both"/>
        <w:rPr>
          <w:rFonts w:ascii="AvantGarde Bk BT" w:hAnsi="AvantGarde Bk BT"/>
          <w:spacing w:val="-2"/>
        </w:rPr>
      </w:pPr>
      <w:r w:rsidRPr="00020C00">
        <w:rPr>
          <w:rFonts w:ascii="AvantGarde Bk BT" w:hAnsi="AvantGarde Bk BT"/>
          <w:spacing w:val="-2"/>
        </w:rPr>
        <w:t>Que es atribución del Consejo de Centro Universitario proponer la creación, transformación y supresión de Institutos, Centros, Laboratorios y demás unidades departamentales de investigación adscritas al Centro Universitario, con apego a la normatividad aplicable y a los presupuestos autorizados</w:t>
      </w:r>
      <w:r w:rsidR="00191844" w:rsidRPr="00020C00">
        <w:rPr>
          <w:rFonts w:ascii="AvantGarde Bk BT" w:hAnsi="AvantGarde Bk BT"/>
          <w:spacing w:val="-2"/>
        </w:rPr>
        <w:t>, conforme lo señalado por la fracción VI del artículo 116 del Estatuto General de la Universidad de Guadalajara</w:t>
      </w:r>
      <w:r w:rsidRPr="00020C00">
        <w:rPr>
          <w:rFonts w:ascii="AvantGarde Bk BT" w:hAnsi="AvantGarde Bk BT"/>
          <w:spacing w:val="-2"/>
        </w:rPr>
        <w:t>.</w:t>
      </w:r>
    </w:p>
    <w:p w14:paraId="3E3EA962" w14:textId="77777777" w:rsidR="00D8551B" w:rsidRDefault="00D8551B" w:rsidP="00101455">
      <w:pPr>
        <w:autoSpaceDE w:val="0"/>
        <w:autoSpaceDN w:val="0"/>
        <w:adjustRightInd w:val="0"/>
        <w:spacing w:after="0" w:line="240" w:lineRule="auto"/>
        <w:ind w:right="18"/>
        <w:jc w:val="both"/>
        <w:rPr>
          <w:rFonts w:ascii="AvantGarde Bk BT" w:hAnsi="AvantGarde Bk BT"/>
        </w:rPr>
      </w:pPr>
    </w:p>
    <w:p w14:paraId="258DBAA0" w14:textId="74E9FAF2" w:rsidR="004E6525" w:rsidRDefault="004E6525" w:rsidP="00101455">
      <w:pPr>
        <w:autoSpaceDE w:val="0"/>
        <w:autoSpaceDN w:val="0"/>
        <w:adjustRightInd w:val="0"/>
        <w:spacing w:after="0" w:line="240" w:lineRule="auto"/>
        <w:ind w:right="18"/>
        <w:jc w:val="both"/>
        <w:rPr>
          <w:rFonts w:ascii="AvantGarde Bk BT" w:hAnsi="AvantGarde Bk BT"/>
        </w:rPr>
      </w:pPr>
      <w:r w:rsidRPr="00020C00">
        <w:rPr>
          <w:rFonts w:ascii="AvantGarde Bk BT" w:hAnsi="AvantGarde Bk BT"/>
        </w:rPr>
        <w:t>Por lo antes expuesto y fundado, esta</w:t>
      </w:r>
      <w:r w:rsidR="00F6052A">
        <w:rPr>
          <w:rFonts w:ascii="AvantGarde Bk BT" w:hAnsi="AvantGarde Bk BT"/>
        </w:rPr>
        <w:t xml:space="preserve"> Comisión</w:t>
      </w:r>
      <w:r w:rsidRPr="00020C00">
        <w:rPr>
          <w:rFonts w:ascii="AvantGarde Bk BT" w:hAnsi="AvantGarde Bk BT"/>
        </w:rPr>
        <w:t xml:space="preserve"> </w:t>
      </w:r>
      <w:r w:rsidRPr="005876B4">
        <w:rPr>
          <w:rFonts w:ascii="AvantGarde Bk BT" w:hAnsi="AvantGarde Bk BT"/>
        </w:rPr>
        <w:t xml:space="preserve">Permanente de Educación </w:t>
      </w:r>
      <w:r w:rsidRPr="00020C00">
        <w:rPr>
          <w:rFonts w:ascii="AvantGarde Bk BT" w:hAnsi="AvantGarde Bk BT"/>
        </w:rPr>
        <w:t>tiene a bien proponer al pleno del H. Consejo General Universitario los siguientes</w:t>
      </w:r>
      <w:r w:rsidR="006C0F04">
        <w:rPr>
          <w:rFonts w:ascii="AvantGarde Bk BT" w:hAnsi="AvantGarde Bk BT"/>
        </w:rPr>
        <w:t>:</w:t>
      </w:r>
    </w:p>
    <w:p w14:paraId="63A3ADE8" w14:textId="00BA835F" w:rsidR="00F6052A" w:rsidRDefault="00F6052A" w:rsidP="00101455">
      <w:pPr>
        <w:autoSpaceDE w:val="0"/>
        <w:autoSpaceDN w:val="0"/>
        <w:adjustRightInd w:val="0"/>
        <w:spacing w:after="0" w:line="240" w:lineRule="auto"/>
        <w:ind w:right="18"/>
        <w:jc w:val="both"/>
        <w:rPr>
          <w:rFonts w:ascii="AvantGarde Bk BT" w:hAnsi="AvantGarde Bk BT"/>
        </w:rPr>
      </w:pPr>
    </w:p>
    <w:p w14:paraId="3DCD9A0F" w14:textId="071355C8" w:rsidR="00137723" w:rsidRPr="00020C00" w:rsidRDefault="00431D38" w:rsidP="00101455">
      <w:pPr>
        <w:spacing w:after="0" w:line="240" w:lineRule="auto"/>
        <w:jc w:val="center"/>
        <w:rPr>
          <w:rFonts w:ascii="AvantGarde Bk BT" w:hAnsi="AvantGarde Bk BT"/>
          <w:b/>
          <w:spacing w:val="-2"/>
          <w:lang w:val="pt-BR"/>
        </w:rPr>
      </w:pPr>
      <w:r w:rsidRPr="00020C00">
        <w:rPr>
          <w:rFonts w:ascii="AvantGarde Bk BT" w:hAnsi="AvantGarde Bk BT"/>
          <w:b/>
          <w:spacing w:val="-2"/>
          <w:lang w:val="pt-BR"/>
        </w:rPr>
        <w:t>R E S O L U T I V O S</w:t>
      </w:r>
    </w:p>
    <w:p w14:paraId="139C163B" w14:textId="77777777" w:rsidR="00137723" w:rsidRPr="00020C00" w:rsidRDefault="00137723" w:rsidP="00101455">
      <w:pPr>
        <w:spacing w:after="0" w:line="240" w:lineRule="auto"/>
        <w:rPr>
          <w:rFonts w:ascii="AvantGarde Bk BT" w:hAnsi="AvantGarde Bk BT"/>
          <w:spacing w:val="-2"/>
          <w:lang w:val="pt-BR"/>
        </w:rPr>
      </w:pPr>
    </w:p>
    <w:p w14:paraId="4F25BE1C" w14:textId="70EC949D" w:rsidR="00FC3F7E" w:rsidRDefault="0087140B" w:rsidP="00101455">
      <w:pPr>
        <w:spacing w:after="0" w:line="240" w:lineRule="auto"/>
        <w:jc w:val="both"/>
        <w:rPr>
          <w:rFonts w:ascii="AvantGarde Bk BT" w:hAnsi="AvantGarde Bk BT"/>
          <w:spacing w:val="-2"/>
        </w:rPr>
      </w:pPr>
      <w:r w:rsidRPr="00C52D0C">
        <w:rPr>
          <w:rFonts w:ascii="AvantGarde Bk BT" w:hAnsi="AvantGarde Bk BT"/>
          <w:b/>
          <w:spacing w:val="-2"/>
        </w:rPr>
        <w:t>PRIMERO.</w:t>
      </w:r>
      <w:r w:rsidRPr="00C52D0C">
        <w:rPr>
          <w:rFonts w:ascii="AvantGarde Bk BT" w:hAnsi="AvantGarde Bk BT"/>
          <w:spacing w:val="-2"/>
        </w:rPr>
        <w:t xml:space="preserve"> Se crea </w:t>
      </w:r>
      <w:r w:rsidR="006E3C64" w:rsidRPr="00C52D0C">
        <w:rPr>
          <w:rFonts w:ascii="AvantGarde Bk BT" w:hAnsi="AvantGarde Bk BT"/>
          <w:spacing w:val="-2"/>
        </w:rPr>
        <w:t>el</w:t>
      </w:r>
      <w:r w:rsidR="006E3C64" w:rsidRPr="00C52D0C">
        <w:rPr>
          <w:rFonts w:ascii="AvantGarde Bk BT" w:hAnsi="AvantGarde Bk BT"/>
          <w:b/>
          <w:spacing w:val="-2"/>
        </w:rPr>
        <w:t xml:space="preserve"> </w:t>
      </w:r>
      <w:r w:rsidR="007E2EEF" w:rsidRPr="00C52D0C">
        <w:rPr>
          <w:rFonts w:ascii="AvantGarde Bk BT" w:hAnsi="AvantGarde Bk BT"/>
          <w:b/>
        </w:rPr>
        <w:t xml:space="preserve">Instituto </w:t>
      </w:r>
      <w:r w:rsidR="00CE32C8" w:rsidRPr="00C52D0C">
        <w:rPr>
          <w:rFonts w:ascii="AvantGarde Bk BT" w:hAnsi="AvantGarde Bk BT"/>
          <w:b/>
        </w:rPr>
        <w:t>Transdisciplinar en Literacidad</w:t>
      </w:r>
      <w:r w:rsidRPr="00C52D0C">
        <w:rPr>
          <w:rFonts w:ascii="Arial" w:hAnsi="Arial" w:cs="Arial"/>
          <w:b/>
        </w:rPr>
        <w:t>,</w:t>
      </w:r>
      <w:r w:rsidRPr="00C52D0C">
        <w:rPr>
          <w:rFonts w:ascii="AvantGarde Bk BT" w:hAnsi="AvantGarde Bk BT"/>
          <w:spacing w:val="-2"/>
        </w:rPr>
        <w:t xml:space="preserve"> adscrito </w:t>
      </w:r>
      <w:r w:rsidR="00EF616E" w:rsidRPr="00C52D0C">
        <w:rPr>
          <w:rFonts w:ascii="AvantGarde Bk BT" w:hAnsi="AvantGarde Bk BT"/>
          <w:spacing w:val="-2"/>
        </w:rPr>
        <w:t>al</w:t>
      </w:r>
      <w:r w:rsidR="00845A3E" w:rsidRPr="00C52D0C">
        <w:rPr>
          <w:rFonts w:ascii="AvantGarde Bk BT" w:hAnsi="AvantGarde Bk BT"/>
          <w:spacing w:val="-2"/>
        </w:rPr>
        <w:t xml:space="preserve"> </w:t>
      </w:r>
      <w:r w:rsidR="00FC3F7E" w:rsidRPr="00C52D0C">
        <w:rPr>
          <w:rFonts w:ascii="AvantGarde Bk BT" w:hAnsi="AvantGarde Bk BT"/>
          <w:spacing w:val="-2"/>
        </w:rPr>
        <w:t>Departamento de</w:t>
      </w:r>
      <w:r w:rsidR="007E2EEF" w:rsidRPr="00C52D0C">
        <w:rPr>
          <w:rFonts w:ascii="AvantGarde Bk BT" w:hAnsi="AvantGarde Bk BT"/>
          <w:spacing w:val="-2"/>
        </w:rPr>
        <w:t xml:space="preserve"> Teorías e Historia</w:t>
      </w:r>
      <w:r w:rsidR="00D12918">
        <w:rPr>
          <w:rFonts w:ascii="AvantGarde Bk BT" w:hAnsi="AvantGarde Bk BT"/>
          <w:spacing w:val="-2"/>
        </w:rPr>
        <w:t>s</w:t>
      </w:r>
      <w:r w:rsidR="007E2EEF" w:rsidRPr="00C52D0C">
        <w:rPr>
          <w:rFonts w:ascii="AvantGarde Bk BT" w:hAnsi="AvantGarde Bk BT"/>
          <w:spacing w:val="-2"/>
        </w:rPr>
        <w:t>, de la División de Artes y Humanidades del Centro Universitario de Arte, Arquitectura y Diseño.</w:t>
      </w:r>
    </w:p>
    <w:p w14:paraId="3F0E3103" w14:textId="49525ABB" w:rsidR="00101455" w:rsidRDefault="00101455">
      <w:pPr>
        <w:rPr>
          <w:rFonts w:ascii="AvantGarde Bk BT" w:hAnsi="AvantGarde Bk BT"/>
          <w:spacing w:val="-2"/>
        </w:rPr>
      </w:pPr>
      <w:r>
        <w:rPr>
          <w:rFonts w:ascii="AvantGarde Bk BT" w:hAnsi="AvantGarde Bk BT"/>
          <w:spacing w:val="-2"/>
        </w:rPr>
        <w:br w:type="page"/>
      </w:r>
    </w:p>
    <w:p w14:paraId="776F9FC8" w14:textId="77777777" w:rsidR="008A1D39" w:rsidRDefault="008A1D39" w:rsidP="00101455">
      <w:pPr>
        <w:spacing w:after="0" w:line="240" w:lineRule="auto"/>
        <w:jc w:val="both"/>
        <w:rPr>
          <w:rFonts w:ascii="AvantGarde Bk BT" w:hAnsi="AvantGarde Bk BT"/>
          <w:spacing w:val="-2"/>
        </w:rPr>
      </w:pPr>
    </w:p>
    <w:p w14:paraId="320D7003" w14:textId="564C3217" w:rsidR="00D94736" w:rsidRDefault="00D94736" w:rsidP="00101455">
      <w:pPr>
        <w:spacing w:after="0" w:line="240" w:lineRule="auto"/>
        <w:jc w:val="both"/>
        <w:rPr>
          <w:rFonts w:ascii="AvantGarde Bk BT" w:eastAsia="Questrial" w:hAnsi="AvantGarde Bk BT" w:cs="Questrial"/>
        </w:rPr>
      </w:pPr>
      <w:r w:rsidRPr="00C52D0C">
        <w:rPr>
          <w:rFonts w:ascii="AvantGarde Bk BT" w:hAnsi="AvantGarde Bk BT" w:cs="Arial"/>
          <w:b/>
        </w:rPr>
        <w:t>SEGUNDO.</w:t>
      </w:r>
      <w:r w:rsidRPr="00C52D0C">
        <w:rPr>
          <w:rFonts w:ascii="AvantGarde Bk BT" w:hAnsi="AvantGarde Bk BT" w:cs="Arial"/>
        </w:rPr>
        <w:t xml:space="preserve"> El </w:t>
      </w:r>
      <w:r w:rsidR="00CE32C8" w:rsidRPr="00C52D0C">
        <w:rPr>
          <w:rFonts w:ascii="AvantGarde Bk BT" w:hAnsi="AvantGarde Bk BT"/>
        </w:rPr>
        <w:t>Instituto Transdisciplinar en Literacidad</w:t>
      </w:r>
      <w:r w:rsidR="00CE32C8" w:rsidRPr="00C52D0C">
        <w:rPr>
          <w:rFonts w:ascii="AvantGarde Bk BT" w:hAnsi="AvantGarde Bk BT"/>
          <w:spacing w:val="-2"/>
        </w:rPr>
        <w:t xml:space="preserve"> </w:t>
      </w:r>
      <w:r w:rsidR="00EF0622" w:rsidRPr="00C52D0C">
        <w:rPr>
          <w:rFonts w:ascii="AvantGarde Bk BT" w:hAnsi="AvantGarde Bk BT"/>
          <w:spacing w:val="-2"/>
        </w:rPr>
        <w:t xml:space="preserve">es la unidad </w:t>
      </w:r>
      <w:r w:rsidR="008F5D8E">
        <w:rPr>
          <w:rFonts w:ascii="AvantGarde Bk BT" w:hAnsi="AvantGarde Bk BT"/>
          <w:spacing w:val="-2"/>
        </w:rPr>
        <w:t>departamental</w:t>
      </w:r>
      <w:r w:rsidR="001B1D85" w:rsidRPr="00C52D0C">
        <w:rPr>
          <w:rFonts w:ascii="AvantGarde Bk BT" w:hAnsi="AvantGarde Bk BT"/>
          <w:spacing w:val="-2"/>
        </w:rPr>
        <w:t xml:space="preserve"> dependiente del </w:t>
      </w:r>
      <w:r w:rsidR="00EF0622" w:rsidRPr="00C52D0C">
        <w:rPr>
          <w:rFonts w:ascii="AvantGarde Bk BT" w:hAnsi="AvantGarde Bk BT"/>
          <w:spacing w:val="-2"/>
        </w:rPr>
        <w:t>Departamento de</w:t>
      </w:r>
      <w:r w:rsidR="007E2EEF" w:rsidRPr="00C52D0C">
        <w:rPr>
          <w:rFonts w:ascii="AvantGarde Bk BT" w:hAnsi="AvantGarde Bk BT"/>
          <w:spacing w:val="-2"/>
        </w:rPr>
        <w:t xml:space="preserve"> Teorías e Historia</w:t>
      </w:r>
      <w:r w:rsidR="00F6052A">
        <w:rPr>
          <w:rFonts w:ascii="AvantGarde Bk BT" w:hAnsi="AvantGarde Bk BT"/>
          <w:spacing w:val="-2"/>
        </w:rPr>
        <w:t>s</w:t>
      </w:r>
      <w:r w:rsidR="00EF0622" w:rsidRPr="00C52D0C">
        <w:rPr>
          <w:rFonts w:ascii="AvantGarde Bk BT" w:hAnsi="AvantGarde Bk BT"/>
          <w:spacing w:val="-2"/>
        </w:rPr>
        <w:t>, que</w:t>
      </w:r>
      <w:r w:rsidR="001B1D85" w:rsidRPr="00C52D0C">
        <w:rPr>
          <w:rFonts w:ascii="AvantGarde Bk BT" w:hAnsi="AvantGarde Bk BT"/>
          <w:spacing w:val="-2"/>
        </w:rPr>
        <w:t xml:space="preserve"> tiene como objeto </w:t>
      </w:r>
      <w:r w:rsidR="00C47BB5" w:rsidRPr="00C52D0C">
        <w:rPr>
          <w:rFonts w:ascii="AvantGarde Bk BT" w:eastAsia="Questrial" w:hAnsi="AvantGarde Bk BT" w:cs="Questrial"/>
        </w:rPr>
        <w:t xml:space="preserve">promover la generación de conocimiento y transformación de la praxis educativa con la finalidad de </w:t>
      </w:r>
      <w:r w:rsidR="00C47BB5" w:rsidRPr="00434FD9">
        <w:rPr>
          <w:rFonts w:ascii="AvantGarde Bk BT" w:eastAsia="Questrial" w:hAnsi="AvantGarde Bk BT" w:cs="Questrial"/>
        </w:rPr>
        <w:t>fortalecer la vinculación para fomentar el trabajo colaborativo con diferentes agentes e instituciones, que contribuya</w:t>
      </w:r>
      <w:r w:rsidR="003C1788" w:rsidRPr="00434FD9">
        <w:rPr>
          <w:rFonts w:ascii="AvantGarde Bk BT" w:eastAsia="Questrial" w:hAnsi="AvantGarde Bk BT" w:cs="Questrial"/>
        </w:rPr>
        <w:t>n</w:t>
      </w:r>
      <w:r w:rsidR="00C47BB5" w:rsidRPr="00434FD9">
        <w:rPr>
          <w:rFonts w:ascii="AvantGarde Bk BT" w:eastAsia="Questrial" w:hAnsi="AvantGarde Bk BT" w:cs="Questrial"/>
        </w:rPr>
        <w:t xml:space="preserve"> a la formación </w:t>
      </w:r>
      <w:r w:rsidR="00C47BB5" w:rsidRPr="00C52D0C">
        <w:rPr>
          <w:rFonts w:ascii="AvantGarde Bk BT" w:eastAsia="Questrial" w:hAnsi="AvantGarde Bk BT" w:cs="Questrial"/>
        </w:rPr>
        <w:t>de recursos humanos de alto nivel, cuyo eje principal es la literacidad.</w:t>
      </w:r>
    </w:p>
    <w:p w14:paraId="442A8900" w14:textId="77777777" w:rsidR="008F5D8E" w:rsidRPr="00C52D0C" w:rsidRDefault="008F5D8E" w:rsidP="00101455">
      <w:pPr>
        <w:spacing w:after="0" w:line="240" w:lineRule="auto"/>
        <w:jc w:val="both"/>
        <w:rPr>
          <w:rFonts w:ascii="AvantGarde Bk BT" w:eastAsia="Questrial" w:hAnsi="AvantGarde Bk BT" w:cs="Questrial"/>
        </w:rPr>
      </w:pPr>
    </w:p>
    <w:p w14:paraId="21F091F4" w14:textId="0DFEE767" w:rsidR="003D48A1" w:rsidRDefault="003D48A1" w:rsidP="00101455">
      <w:pPr>
        <w:spacing w:after="0" w:line="240" w:lineRule="auto"/>
        <w:jc w:val="both"/>
        <w:rPr>
          <w:rFonts w:ascii="AvantGarde Bk BT" w:hAnsi="AvantGarde Bk BT" w:cs="Arial"/>
          <w:color w:val="365F91" w:themeColor="accent1" w:themeShade="BF"/>
        </w:rPr>
      </w:pPr>
      <w:r w:rsidRPr="00F6052A">
        <w:rPr>
          <w:rFonts w:ascii="AvantGarde Bk BT" w:hAnsi="AvantGarde Bk BT" w:cs="Arial"/>
          <w:b/>
        </w:rPr>
        <w:t xml:space="preserve">TERCERO. </w:t>
      </w:r>
      <w:r w:rsidRPr="00F6052A">
        <w:rPr>
          <w:rFonts w:ascii="AvantGarde Bk BT" w:hAnsi="AvantGarde Bk BT" w:cs="Arial"/>
        </w:rPr>
        <w:t>El Instituto Transdisciplinar en Literacidad funcionará con el presupuesto y recursos humanos y materiales que le sean autorizados por el Rector Ge</w:t>
      </w:r>
      <w:r w:rsidRPr="008F5D8E">
        <w:rPr>
          <w:rFonts w:ascii="AvantGarde Bk BT" w:hAnsi="AvantGarde Bk BT" w:cs="Arial"/>
        </w:rPr>
        <w:t>neral.</w:t>
      </w:r>
    </w:p>
    <w:p w14:paraId="07001158" w14:textId="77777777" w:rsidR="008F5D8E" w:rsidRPr="00E75B17" w:rsidRDefault="008F5D8E" w:rsidP="00101455">
      <w:pPr>
        <w:spacing w:after="0" w:line="240" w:lineRule="auto"/>
        <w:jc w:val="both"/>
        <w:rPr>
          <w:rFonts w:ascii="AvantGarde Bk BT" w:hAnsi="AvantGarde Bk BT" w:cs="Arial"/>
          <w:color w:val="365F91" w:themeColor="accent1" w:themeShade="BF"/>
        </w:rPr>
      </w:pPr>
    </w:p>
    <w:p w14:paraId="3FF91931" w14:textId="312BA598" w:rsidR="005340CA" w:rsidRDefault="00EC03AB" w:rsidP="00101455">
      <w:pPr>
        <w:spacing w:after="0" w:line="240" w:lineRule="auto"/>
        <w:jc w:val="both"/>
        <w:rPr>
          <w:rFonts w:ascii="AvantGarde Bk BT" w:hAnsi="AvantGarde Bk BT" w:cs="Arial"/>
        </w:rPr>
      </w:pPr>
      <w:r w:rsidRPr="00EC03AB">
        <w:rPr>
          <w:rFonts w:ascii="AvantGarde Bk BT" w:hAnsi="AvantGarde Bk BT" w:cs="Arial"/>
          <w:b/>
        </w:rPr>
        <w:t>CUATRO.</w:t>
      </w:r>
      <w:r>
        <w:rPr>
          <w:rFonts w:ascii="AvantGarde Bk BT" w:hAnsi="AvantGarde Bk BT" w:cs="Arial"/>
        </w:rPr>
        <w:t xml:space="preserve"> </w:t>
      </w:r>
      <w:r w:rsidR="005340CA" w:rsidRPr="00C52D0C">
        <w:rPr>
          <w:rFonts w:ascii="AvantGarde Bk BT" w:hAnsi="AvantGarde Bk BT" w:cs="Arial"/>
        </w:rPr>
        <w:t xml:space="preserve">El </w:t>
      </w:r>
      <w:r w:rsidR="000B7699" w:rsidRPr="00C52D0C">
        <w:rPr>
          <w:rFonts w:ascii="AvantGarde Bk BT" w:hAnsi="AvantGarde Bk BT"/>
        </w:rPr>
        <w:t>Instituto Transdisciplinar en Literacidad</w:t>
      </w:r>
      <w:r w:rsidR="000B7699" w:rsidRPr="00C52D0C">
        <w:rPr>
          <w:rFonts w:ascii="AvantGarde Bk BT" w:hAnsi="AvantGarde Bk BT" w:cs="Arial"/>
        </w:rPr>
        <w:t xml:space="preserve"> </w:t>
      </w:r>
      <w:r w:rsidR="005340CA" w:rsidRPr="00C52D0C">
        <w:rPr>
          <w:rFonts w:ascii="AvantGarde Bk BT" w:hAnsi="AvantGarde Bk BT" w:cs="Arial"/>
        </w:rPr>
        <w:t>contará con un director. El director durará en su cargo tres años, contados a partir de los treinta días siguientes en que haya sido designado el Rector del Centro Universitario.</w:t>
      </w:r>
    </w:p>
    <w:p w14:paraId="727C92A8" w14:textId="77777777" w:rsidR="008F5D8E" w:rsidRPr="00C52D0C" w:rsidRDefault="008F5D8E" w:rsidP="00101455">
      <w:pPr>
        <w:spacing w:after="0" w:line="240" w:lineRule="auto"/>
        <w:jc w:val="both"/>
        <w:rPr>
          <w:rFonts w:ascii="AvantGarde Bk BT" w:hAnsi="AvantGarde Bk BT" w:cs="Arial"/>
        </w:rPr>
      </w:pPr>
    </w:p>
    <w:p w14:paraId="4601EBCF" w14:textId="5C767F98" w:rsidR="005340CA" w:rsidRDefault="005340CA" w:rsidP="00101455">
      <w:pPr>
        <w:spacing w:after="0" w:line="240" w:lineRule="auto"/>
        <w:jc w:val="both"/>
        <w:rPr>
          <w:rFonts w:ascii="AvantGarde Bk BT" w:hAnsi="AvantGarde Bk BT" w:cs="Arial"/>
        </w:rPr>
      </w:pPr>
      <w:r w:rsidRPr="00C52D0C">
        <w:rPr>
          <w:rFonts w:ascii="AvantGarde Bk BT" w:hAnsi="AvantGarde Bk BT" w:cs="Arial"/>
        </w:rPr>
        <w:t xml:space="preserve">La </w:t>
      </w:r>
      <w:r w:rsidR="00C83C83" w:rsidRPr="00C52D0C">
        <w:rPr>
          <w:rFonts w:ascii="AvantGarde Bk BT" w:hAnsi="AvantGarde Bk BT" w:cs="Arial"/>
        </w:rPr>
        <w:t xml:space="preserve">gestión del primer Director del Instituto de </w:t>
      </w:r>
      <w:r w:rsidRPr="00C52D0C">
        <w:rPr>
          <w:rFonts w:ascii="AvantGarde Bk BT" w:hAnsi="AvantGarde Bk BT" w:cs="Arial"/>
        </w:rPr>
        <w:t>Investigación iniciará a partir de la ejecución del presente dictamen y tendrá vigencia hasta el 31 de mayo del año en que ha</w:t>
      </w:r>
      <w:r w:rsidR="00C83C83" w:rsidRPr="00C52D0C">
        <w:rPr>
          <w:rFonts w:ascii="AvantGarde Bk BT" w:hAnsi="AvantGarde Bk BT" w:cs="Arial"/>
        </w:rPr>
        <w:t>ya cambio de Rector del Centro.</w:t>
      </w:r>
    </w:p>
    <w:p w14:paraId="4909C8A1" w14:textId="77777777" w:rsidR="008F5D8E" w:rsidRPr="00C52D0C" w:rsidRDefault="008F5D8E" w:rsidP="00101455">
      <w:pPr>
        <w:spacing w:after="0" w:line="240" w:lineRule="auto"/>
        <w:jc w:val="both"/>
        <w:rPr>
          <w:rFonts w:ascii="AvantGarde Bk BT" w:hAnsi="AvantGarde Bk BT" w:cs="Arial"/>
        </w:rPr>
      </w:pPr>
    </w:p>
    <w:p w14:paraId="672B0B72" w14:textId="10879CD0" w:rsidR="00C83C83" w:rsidRDefault="005340CA" w:rsidP="00101455">
      <w:pPr>
        <w:spacing w:after="0" w:line="240" w:lineRule="auto"/>
        <w:jc w:val="both"/>
        <w:rPr>
          <w:rFonts w:ascii="AvantGarde Bk BT" w:hAnsi="AvantGarde Bk BT" w:cs="Arial"/>
        </w:rPr>
      </w:pPr>
      <w:r w:rsidRPr="00C52D0C">
        <w:rPr>
          <w:rFonts w:ascii="AvantGarde Bk BT" w:hAnsi="AvantGarde Bk BT" w:cs="Arial"/>
        </w:rPr>
        <w:t>Serán requisitos para ser designado director del Instituto de Investigación</w:t>
      </w:r>
      <w:r w:rsidR="00C83C83" w:rsidRPr="00C52D0C">
        <w:rPr>
          <w:rFonts w:ascii="AvantGarde Bk BT" w:hAnsi="AvantGarde Bk BT" w:cs="Arial"/>
        </w:rPr>
        <w:t xml:space="preserve"> los siguientes:</w:t>
      </w:r>
    </w:p>
    <w:p w14:paraId="3D978AD0" w14:textId="77777777" w:rsidR="008F5D8E" w:rsidRPr="00C52D0C" w:rsidRDefault="008F5D8E" w:rsidP="00101455">
      <w:pPr>
        <w:spacing w:after="0" w:line="240" w:lineRule="auto"/>
        <w:jc w:val="both"/>
        <w:rPr>
          <w:rFonts w:ascii="AvantGarde Bk BT" w:hAnsi="AvantGarde Bk BT" w:cs="Arial"/>
        </w:rPr>
      </w:pPr>
    </w:p>
    <w:p w14:paraId="36D5044F" w14:textId="77777777" w:rsidR="006E2BC4" w:rsidRPr="00C52D0C" w:rsidRDefault="00345D93" w:rsidP="00101455">
      <w:pPr>
        <w:numPr>
          <w:ilvl w:val="0"/>
          <w:numId w:val="28"/>
        </w:numPr>
        <w:spacing w:after="0" w:line="240" w:lineRule="auto"/>
        <w:jc w:val="both"/>
        <w:rPr>
          <w:rFonts w:ascii="AvantGarde Bk BT" w:hAnsi="AvantGarde Bk BT" w:cs="Arial"/>
        </w:rPr>
      </w:pPr>
      <w:r w:rsidRPr="00C52D0C">
        <w:rPr>
          <w:rFonts w:ascii="AvantGarde Bk BT" w:hAnsi="AvantGarde Bk BT" w:cs="Arial"/>
        </w:rPr>
        <w:t>Contar con la categoría académica de Titular, o grado de Doctor;</w:t>
      </w:r>
    </w:p>
    <w:p w14:paraId="2D49A29A" w14:textId="39B6A034" w:rsidR="006E2BC4" w:rsidRPr="00C52D0C" w:rsidRDefault="006E2BC4" w:rsidP="00101455">
      <w:pPr>
        <w:numPr>
          <w:ilvl w:val="0"/>
          <w:numId w:val="28"/>
        </w:numPr>
        <w:spacing w:after="0" w:line="240" w:lineRule="auto"/>
        <w:jc w:val="both"/>
        <w:rPr>
          <w:rFonts w:ascii="AvantGarde Bk BT" w:hAnsi="AvantGarde Bk BT" w:cs="Arial"/>
        </w:rPr>
      </w:pPr>
      <w:r w:rsidRPr="00C52D0C">
        <w:rPr>
          <w:rFonts w:ascii="AvantGarde Bk BT" w:hAnsi="AvantGarde Bk BT" w:cs="Arial"/>
        </w:rPr>
        <w:t>S</w:t>
      </w:r>
      <w:r w:rsidR="00345D93" w:rsidRPr="00C52D0C">
        <w:rPr>
          <w:rFonts w:ascii="AvantGarde Bk BT" w:hAnsi="AvantGarde Bk BT" w:cs="Arial"/>
        </w:rPr>
        <w:t>er profesor de tiempo completo; y</w:t>
      </w:r>
    </w:p>
    <w:p w14:paraId="52339F8F" w14:textId="1874EC1E" w:rsidR="00345D93" w:rsidRPr="00C52D0C" w:rsidRDefault="00345D93" w:rsidP="00101455">
      <w:pPr>
        <w:numPr>
          <w:ilvl w:val="0"/>
          <w:numId w:val="28"/>
        </w:numPr>
        <w:spacing w:after="0" w:line="240" w:lineRule="auto"/>
        <w:jc w:val="both"/>
        <w:rPr>
          <w:rFonts w:ascii="AvantGarde Bk BT" w:hAnsi="AvantGarde Bk BT" w:cs="Arial"/>
        </w:rPr>
      </w:pPr>
      <w:r w:rsidRPr="00C52D0C">
        <w:rPr>
          <w:rFonts w:ascii="AvantGarde Bk BT" w:hAnsi="AvantGarde Bk BT" w:cs="Arial"/>
        </w:rPr>
        <w:t>Ser de reconocida capacidad académica en el objeto de estudio del Instituto.</w:t>
      </w:r>
    </w:p>
    <w:p w14:paraId="5892E768" w14:textId="77777777" w:rsidR="00F04FA4" w:rsidRPr="00C52D0C" w:rsidRDefault="00F04FA4" w:rsidP="00101455">
      <w:pPr>
        <w:spacing w:after="0" w:line="240" w:lineRule="auto"/>
        <w:ind w:left="720"/>
        <w:jc w:val="both"/>
        <w:rPr>
          <w:rFonts w:ascii="AvantGarde Bk BT" w:hAnsi="AvantGarde Bk BT" w:cs="Arial"/>
        </w:rPr>
      </w:pPr>
    </w:p>
    <w:p w14:paraId="673AC71D" w14:textId="3D561E66" w:rsidR="00730503" w:rsidRPr="00C52D0C" w:rsidRDefault="00C248CA" w:rsidP="00101455">
      <w:pPr>
        <w:spacing w:after="0" w:line="240" w:lineRule="auto"/>
        <w:ind w:right="-2"/>
        <w:jc w:val="both"/>
        <w:rPr>
          <w:rFonts w:ascii="AvantGarde Bk BT" w:hAnsi="AvantGarde Bk BT" w:cs="Arial"/>
        </w:rPr>
      </w:pPr>
      <w:r>
        <w:rPr>
          <w:rFonts w:ascii="AvantGarde Bk BT" w:hAnsi="AvantGarde Bk BT" w:cs="Arial"/>
          <w:b/>
        </w:rPr>
        <w:t>QUINTO</w:t>
      </w:r>
      <w:r w:rsidR="006E2BC4" w:rsidRPr="00C52D0C">
        <w:rPr>
          <w:rFonts w:ascii="AvantGarde Bk BT" w:hAnsi="AvantGarde Bk BT" w:cs="Arial"/>
        </w:rPr>
        <w:t xml:space="preserve">. </w:t>
      </w:r>
      <w:r w:rsidR="00C47BB5" w:rsidRPr="00C52D0C">
        <w:rPr>
          <w:rFonts w:ascii="AvantGarde Bk BT" w:hAnsi="AvantGarde Bk BT" w:cs="Arial"/>
        </w:rPr>
        <w:t xml:space="preserve">El </w:t>
      </w:r>
      <w:r w:rsidR="00953009" w:rsidRPr="00C52D0C">
        <w:rPr>
          <w:rFonts w:ascii="AvantGarde Bk BT" w:hAnsi="AvantGarde Bk BT"/>
        </w:rPr>
        <w:t>Instituto</w:t>
      </w:r>
      <w:r w:rsidR="00C52D0C" w:rsidRPr="00C52D0C">
        <w:rPr>
          <w:rFonts w:ascii="AvantGarde Bk BT" w:hAnsi="AvantGarde Bk BT"/>
        </w:rPr>
        <w:t xml:space="preserve"> Transdisciplinar en Literacidad </w:t>
      </w:r>
      <w:r w:rsidR="00C83C83" w:rsidRPr="00C52D0C">
        <w:rPr>
          <w:rFonts w:ascii="AvantGarde Bk BT" w:hAnsi="AvantGarde Bk BT" w:cs="Arial"/>
        </w:rPr>
        <w:t>contará con los instrumentos de planeación, programación y evaluación de sus programas y proyectos</w:t>
      </w:r>
      <w:r w:rsidR="00EC03AB">
        <w:rPr>
          <w:rFonts w:ascii="AvantGarde Bk BT" w:hAnsi="AvantGarde Bk BT" w:cs="Arial"/>
        </w:rPr>
        <w:t xml:space="preserve">. </w:t>
      </w:r>
    </w:p>
    <w:p w14:paraId="70FD3EEF" w14:textId="77777777" w:rsidR="00C83C83" w:rsidRDefault="00C83C83" w:rsidP="00101455">
      <w:pPr>
        <w:spacing w:after="0" w:line="240" w:lineRule="auto"/>
        <w:ind w:right="-2"/>
        <w:jc w:val="both"/>
        <w:rPr>
          <w:rFonts w:ascii="AvantGarde Bk BT" w:hAnsi="AvantGarde Bk BT"/>
          <w:spacing w:val="-2"/>
        </w:rPr>
      </w:pPr>
    </w:p>
    <w:p w14:paraId="034FEA57" w14:textId="77777777" w:rsidR="006C0F04" w:rsidRDefault="006C0F04">
      <w:pPr>
        <w:rPr>
          <w:rFonts w:ascii="AvantGarde Bk BT" w:hAnsi="AvantGarde Bk BT"/>
          <w:spacing w:val="-2"/>
        </w:rPr>
      </w:pPr>
      <w:r>
        <w:rPr>
          <w:rFonts w:ascii="AvantGarde Bk BT" w:hAnsi="AvantGarde Bk BT"/>
          <w:spacing w:val="-2"/>
        </w:rPr>
        <w:br w:type="page"/>
      </w:r>
    </w:p>
    <w:p w14:paraId="6BCB9B88" w14:textId="4EAB87BE" w:rsidR="00036004" w:rsidRPr="00020C00" w:rsidRDefault="006C0F04" w:rsidP="00101455">
      <w:pPr>
        <w:spacing w:after="0" w:line="240" w:lineRule="auto"/>
        <w:jc w:val="both"/>
        <w:rPr>
          <w:rFonts w:ascii="AvantGarde Bk BT" w:hAnsi="AvantGarde Bk BT"/>
          <w:spacing w:val="-2"/>
        </w:rPr>
      </w:pPr>
      <w:r>
        <w:rPr>
          <w:rFonts w:ascii="AvantGarde Bk BT" w:hAnsi="AvantGarde Bk BT"/>
          <w:b/>
          <w:spacing w:val="-2"/>
        </w:rPr>
        <w:lastRenderedPageBreak/>
        <w:br/>
      </w:r>
      <w:r w:rsidR="00C248CA">
        <w:rPr>
          <w:rFonts w:ascii="AvantGarde Bk BT" w:hAnsi="AvantGarde Bk BT"/>
          <w:b/>
          <w:spacing w:val="-2"/>
        </w:rPr>
        <w:t>SEXTO</w:t>
      </w:r>
      <w:r w:rsidR="0087140B" w:rsidRPr="00020C00">
        <w:rPr>
          <w:rFonts w:ascii="AvantGarde Bk BT" w:hAnsi="AvantGarde Bk BT"/>
          <w:b/>
          <w:spacing w:val="-2"/>
        </w:rPr>
        <w:t>.</w:t>
      </w:r>
      <w:r w:rsidR="00730503" w:rsidRPr="00020C00">
        <w:rPr>
          <w:rFonts w:ascii="AvantGarde Bk BT" w:hAnsi="AvantGarde Bk BT"/>
          <w:b/>
          <w:spacing w:val="-2"/>
        </w:rPr>
        <w:t xml:space="preserve"> </w:t>
      </w:r>
      <w:r w:rsidR="00C61330" w:rsidRPr="00020C00">
        <w:rPr>
          <w:rFonts w:ascii="AvantGarde Bk BT" w:hAnsi="AvantGarde Bk BT"/>
          <w:spacing w:val="-2"/>
        </w:rPr>
        <w:t xml:space="preserve">Ejecútese </w:t>
      </w:r>
      <w:r w:rsidR="0087140B" w:rsidRPr="00020C00">
        <w:rPr>
          <w:rFonts w:ascii="AvantGarde Bk BT" w:hAnsi="AvantGarde Bk BT"/>
          <w:spacing w:val="-2"/>
        </w:rPr>
        <w:t>el presente Dicta</w:t>
      </w:r>
      <w:r w:rsidR="00C61330" w:rsidRPr="00020C00">
        <w:rPr>
          <w:rFonts w:ascii="AvantGarde Bk BT" w:hAnsi="AvantGarde Bk BT"/>
          <w:spacing w:val="-2"/>
        </w:rPr>
        <w:t>men en los términos</w:t>
      </w:r>
      <w:r w:rsidR="00545AF6" w:rsidRPr="00020C00">
        <w:rPr>
          <w:rFonts w:ascii="AvantGarde Bk BT" w:hAnsi="AvantGarde Bk BT"/>
          <w:spacing w:val="-2"/>
        </w:rPr>
        <w:t xml:space="preserve"> de la fracción II</w:t>
      </w:r>
      <w:r w:rsidR="00C61330" w:rsidRPr="00020C00">
        <w:rPr>
          <w:rFonts w:ascii="AvantGarde Bk BT" w:hAnsi="AvantGarde Bk BT"/>
          <w:spacing w:val="-2"/>
        </w:rPr>
        <w:t xml:space="preserve"> del a</w:t>
      </w:r>
      <w:r w:rsidR="0087140B" w:rsidRPr="00020C00">
        <w:rPr>
          <w:rFonts w:ascii="AvantGarde Bk BT" w:hAnsi="AvantGarde Bk BT"/>
          <w:spacing w:val="-2"/>
        </w:rPr>
        <w:t>rtículo 35</w:t>
      </w:r>
      <w:r w:rsidR="00586C44" w:rsidRPr="00020C00">
        <w:rPr>
          <w:rFonts w:ascii="AvantGarde Bk BT" w:hAnsi="AvantGarde Bk BT"/>
          <w:spacing w:val="-2"/>
        </w:rPr>
        <w:t>,</w:t>
      </w:r>
      <w:r w:rsidR="0087140B" w:rsidRPr="00020C00">
        <w:rPr>
          <w:rFonts w:ascii="AvantGarde Bk BT" w:hAnsi="AvantGarde Bk BT"/>
          <w:spacing w:val="-2"/>
        </w:rPr>
        <w:t xml:space="preserve"> de la Ley Orgánica Universitaria</w:t>
      </w:r>
      <w:r w:rsidR="00545AF6" w:rsidRPr="00020C00">
        <w:rPr>
          <w:rFonts w:ascii="AvantGarde Bk BT" w:hAnsi="AvantGarde Bk BT"/>
          <w:spacing w:val="-2"/>
        </w:rPr>
        <w:t xml:space="preserve"> de la Universidad de Guadalajara</w:t>
      </w:r>
      <w:r w:rsidR="004E6525" w:rsidRPr="00020C00">
        <w:rPr>
          <w:rFonts w:ascii="AvantGarde Bk BT" w:hAnsi="AvantGarde Bk BT"/>
          <w:spacing w:val="-2"/>
        </w:rPr>
        <w:t>.</w:t>
      </w:r>
    </w:p>
    <w:p w14:paraId="67E74846" w14:textId="35509007" w:rsidR="00020C00" w:rsidRDefault="00020C00" w:rsidP="00101455">
      <w:pPr>
        <w:spacing w:after="0" w:line="240" w:lineRule="auto"/>
        <w:ind w:left="720"/>
        <w:jc w:val="center"/>
        <w:rPr>
          <w:rFonts w:ascii="AvantGarde Bk BT" w:eastAsia="Times New Roman" w:hAnsi="AvantGarde Bk BT" w:cs="Arial"/>
          <w:lang w:eastAsia="es-ES"/>
        </w:rPr>
      </w:pPr>
    </w:p>
    <w:p w14:paraId="7D4E6F29" w14:textId="3F1E47A3" w:rsidR="004E6525" w:rsidRPr="00020C00" w:rsidRDefault="004E6525" w:rsidP="00101455">
      <w:pPr>
        <w:spacing w:after="0" w:line="240" w:lineRule="auto"/>
        <w:jc w:val="center"/>
        <w:rPr>
          <w:rFonts w:ascii="AvantGarde Bk BT" w:eastAsia="Times New Roman" w:hAnsi="AvantGarde Bk BT" w:cs="Arial"/>
          <w:lang w:val="pt-BR" w:eastAsia="es-ES"/>
        </w:rPr>
      </w:pPr>
      <w:r w:rsidRPr="00020C00">
        <w:rPr>
          <w:rFonts w:ascii="AvantGarde Bk BT" w:eastAsia="Times New Roman" w:hAnsi="AvantGarde Bk BT" w:cs="Arial"/>
          <w:lang w:val="pt-BR" w:eastAsia="es-ES"/>
        </w:rPr>
        <w:t>A t e n t a m e n t e</w:t>
      </w:r>
    </w:p>
    <w:p w14:paraId="450B6F8E" w14:textId="77777777" w:rsidR="004E6525" w:rsidRPr="008F5D8E" w:rsidRDefault="004E6525" w:rsidP="00101455">
      <w:pPr>
        <w:spacing w:after="0" w:line="240" w:lineRule="auto"/>
        <w:jc w:val="center"/>
        <w:rPr>
          <w:rFonts w:ascii="AvantGarde Bk BT" w:eastAsia="Times New Roman" w:hAnsi="AvantGarde Bk BT" w:cs="Arial"/>
          <w:b/>
          <w:lang w:eastAsia="es-ES"/>
        </w:rPr>
      </w:pPr>
      <w:r w:rsidRPr="008F5D8E">
        <w:rPr>
          <w:rFonts w:ascii="AvantGarde Bk BT" w:eastAsia="Times New Roman" w:hAnsi="AvantGarde Bk BT" w:cs="Arial"/>
          <w:b/>
          <w:lang w:eastAsia="es-ES"/>
        </w:rPr>
        <w:t>"PIENSA Y TRABAJA"</w:t>
      </w:r>
    </w:p>
    <w:p w14:paraId="62C37792" w14:textId="33592B07" w:rsidR="004E6525" w:rsidRPr="00020C00" w:rsidRDefault="008F5D8E" w:rsidP="00101455">
      <w:pPr>
        <w:spacing w:after="0" w:line="240" w:lineRule="auto"/>
        <w:jc w:val="center"/>
        <w:rPr>
          <w:rFonts w:ascii="AvantGarde Bk BT" w:eastAsia="Times New Roman" w:hAnsi="AvantGarde Bk BT" w:cs="Arial"/>
          <w:lang w:eastAsia="es-ES"/>
        </w:rPr>
      </w:pPr>
      <w:r>
        <w:rPr>
          <w:rFonts w:ascii="AvantGarde Bk BT" w:eastAsia="Times New Roman" w:hAnsi="AvantGarde Bk BT" w:cs="Arial"/>
          <w:lang w:eastAsia="es-ES"/>
        </w:rPr>
        <w:t>Guadalajara, Jal.</w:t>
      </w:r>
      <w:r w:rsidR="004E6525" w:rsidRPr="00020C00">
        <w:rPr>
          <w:rFonts w:ascii="AvantGarde Bk BT" w:eastAsia="Times New Roman" w:hAnsi="AvantGarde Bk BT" w:cs="Arial"/>
          <w:lang w:eastAsia="es-ES"/>
        </w:rPr>
        <w:t xml:space="preserve"> </w:t>
      </w:r>
      <w:r>
        <w:rPr>
          <w:rFonts w:ascii="AvantGarde Bk BT" w:eastAsia="Times New Roman" w:hAnsi="AvantGarde Bk BT" w:cs="Arial"/>
          <w:lang w:eastAsia="es-ES"/>
        </w:rPr>
        <w:t>18 de jul</w:t>
      </w:r>
      <w:r w:rsidR="004E6525" w:rsidRPr="00020C00">
        <w:rPr>
          <w:rFonts w:ascii="AvantGarde Bk BT" w:eastAsia="Times New Roman" w:hAnsi="AvantGarde Bk BT" w:cs="Arial"/>
          <w:lang w:eastAsia="es-ES"/>
        </w:rPr>
        <w:t>io de 2019</w:t>
      </w:r>
    </w:p>
    <w:p w14:paraId="7FCF05D6" w14:textId="77777777" w:rsidR="004E6525" w:rsidRPr="00020C00" w:rsidRDefault="004E6525" w:rsidP="00101455">
      <w:pPr>
        <w:spacing w:after="0" w:line="240" w:lineRule="auto"/>
        <w:jc w:val="center"/>
        <w:rPr>
          <w:rFonts w:ascii="AvantGarde Bk BT" w:eastAsia="Times New Roman" w:hAnsi="AvantGarde Bk BT" w:cs="Arial"/>
          <w:lang w:eastAsia="es-ES"/>
        </w:rPr>
      </w:pPr>
      <w:r w:rsidRPr="00020C00">
        <w:rPr>
          <w:rFonts w:ascii="AvantGarde Bk BT" w:eastAsia="Times New Roman" w:hAnsi="AvantGarde Bk BT" w:cs="Arial"/>
          <w:lang w:eastAsia="es-ES"/>
        </w:rPr>
        <w:t>Comisión Permanente de Educación</w:t>
      </w:r>
    </w:p>
    <w:p w14:paraId="441FCEDD" w14:textId="2D7E4BC7" w:rsidR="004E6525" w:rsidRDefault="004E6525" w:rsidP="00101455">
      <w:pPr>
        <w:spacing w:after="0" w:line="240" w:lineRule="auto"/>
        <w:ind w:left="720"/>
        <w:jc w:val="center"/>
        <w:rPr>
          <w:rFonts w:ascii="AvantGarde Bk BT" w:eastAsia="Times New Roman" w:hAnsi="AvantGarde Bk BT" w:cs="Arial"/>
          <w:lang w:eastAsia="es-ES"/>
        </w:rPr>
      </w:pPr>
    </w:p>
    <w:p w14:paraId="612DEF40" w14:textId="77777777" w:rsidR="00D12918" w:rsidRPr="00020C00" w:rsidRDefault="00D12918" w:rsidP="00101455">
      <w:pPr>
        <w:spacing w:after="0" w:line="240" w:lineRule="auto"/>
        <w:ind w:left="720"/>
        <w:jc w:val="center"/>
        <w:rPr>
          <w:rFonts w:ascii="AvantGarde Bk BT" w:eastAsia="Times New Roman" w:hAnsi="AvantGarde Bk BT" w:cs="Arial"/>
          <w:lang w:eastAsia="es-ES"/>
        </w:rPr>
      </w:pPr>
    </w:p>
    <w:p w14:paraId="78446C0D" w14:textId="40E919CF" w:rsidR="004E6525" w:rsidRPr="00020C00" w:rsidRDefault="004E6525" w:rsidP="00101455">
      <w:pPr>
        <w:spacing w:after="0" w:line="240" w:lineRule="auto"/>
        <w:rPr>
          <w:rFonts w:ascii="AvantGarde Bk BT" w:eastAsia="Times New Roman" w:hAnsi="AvantGarde Bk BT" w:cs="Arial"/>
          <w:lang w:eastAsia="es-ES"/>
        </w:rPr>
      </w:pPr>
    </w:p>
    <w:p w14:paraId="73F22DE0" w14:textId="77777777" w:rsidR="004E6525" w:rsidRPr="00020C00" w:rsidRDefault="004E6525" w:rsidP="00101455">
      <w:pPr>
        <w:spacing w:after="0" w:line="240" w:lineRule="auto"/>
        <w:jc w:val="center"/>
        <w:rPr>
          <w:rFonts w:ascii="AvantGarde Bk BT" w:eastAsia="Times New Roman" w:hAnsi="AvantGarde Bk BT" w:cs="Arial"/>
          <w:b/>
          <w:bCs/>
          <w:lang w:eastAsia="es-ES"/>
        </w:rPr>
      </w:pPr>
      <w:r w:rsidRPr="00020C00">
        <w:rPr>
          <w:rFonts w:ascii="AvantGarde Bk BT" w:eastAsia="Times New Roman" w:hAnsi="AvantGarde Bk BT" w:cs="Arial"/>
          <w:b/>
          <w:bCs/>
          <w:lang w:eastAsia="es-ES"/>
        </w:rPr>
        <w:t>Dr. Ricardo Villanueva Lomelí</w:t>
      </w:r>
    </w:p>
    <w:p w14:paraId="2CD6CDA8" w14:textId="77777777" w:rsidR="004E6525" w:rsidRPr="00020C00" w:rsidRDefault="004E6525" w:rsidP="00101455">
      <w:pPr>
        <w:spacing w:after="0" w:line="240" w:lineRule="auto"/>
        <w:jc w:val="center"/>
        <w:rPr>
          <w:rFonts w:ascii="AvantGarde Bk BT" w:eastAsia="Times New Roman" w:hAnsi="AvantGarde Bk BT" w:cs="Arial"/>
          <w:lang w:eastAsia="es-ES"/>
        </w:rPr>
      </w:pPr>
      <w:r w:rsidRPr="00020C00">
        <w:rPr>
          <w:rFonts w:ascii="AvantGarde Bk BT" w:eastAsia="Times New Roman" w:hAnsi="AvantGarde Bk BT" w:cs="Arial"/>
          <w:lang w:eastAsia="es-ES"/>
        </w:rPr>
        <w:t>Presidente</w:t>
      </w:r>
    </w:p>
    <w:tbl>
      <w:tblPr>
        <w:tblW w:w="0" w:type="auto"/>
        <w:tblCellMar>
          <w:left w:w="0" w:type="dxa"/>
          <w:right w:w="0" w:type="dxa"/>
        </w:tblCellMar>
        <w:tblLook w:val="04A0" w:firstRow="1" w:lastRow="0" w:firstColumn="1" w:lastColumn="0" w:noHBand="0" w:noVBand="1"/>
      </w:tblPr>
      <w:tblGrid>
        <w:gridCol w:w="4534"/>
        <w:gridCol w:w="4752"/>
      </w:tblGrid>
      <w:tr w:rsidR="004E6525" w:rsidRPr="00020C00" w14:paraId="25671B63" w14:textId="77777777" w:rsidTr="008F5D8E">
        <w:tc>
          <w:tcPr>
            <w:tcW w:w="4595" w:type="dxa"/>
            <w:tcMar>
              <w:top w:w="0" w:type="dxa"/>
              <w:left w:w="108" w:type="dxa"/>
              <w:bottom w:w="0" w:type="dxa"/>
              <w:right w:w="108" w:type="dxa"/>
            </w:tcMar>
            <w:vAlign w:val="bottom"/>
          </w:tcPr>
          <w:p w14:paraId="479C736F" w14:textId="77777777" w:rsidR="004E6525" w:rsidRPr="00020C00" w:rsidRDefault="004E6525" w:rsidP="00101455">
            <w:pPr>
              <w:spacing w:after="0" w:line="240" w:lineRule="auto"/>
              <w:ind w:left="720"/>
              <w:jc w:val="center"/>
              <w:rPr>
                <w:rFonts w:ascii="AvantGarde Bk BT" w:eastAsia="Times New Roman" w:hAnsi="AvantGarde Bk BT" w:cs="Arial"/>
                <w:lang w:eastAsia="es-ES"/>
              </w:rPr>
            </w:pPr>
          </w:p>
          <w:p w14:paraId="58053527" w14:textId="2D7B4185" w:rsidR="004E6525" w:rsidRDefault="004E6525" w:rsidP="00101455">
            <w:pPr>
              <w:spacing w:after="0" w:line="240" w:lineRule="auto"/>
              <w:ind w:left="720"/>
              <w:jc w:val="center"/>
              <w:rPr>
                <w:rFonts w:ascii="AvantGarde Bk BT" w:eastAsia="Times New Roman" w:hAnsi="AvantGarde Bk BT" w:cs="Arial"/>
                <w:lang w:eastAsia="es-ES"/>
              </w:rPr>
            </w:pPr>
          </w:p>
          <w:p w14:paraId="6C8D5F4F" w14:textId="77777777" w:rsidR="00D12918" w:rsidRPr="00020C00" w:rsidRDefault="00D12918" w:rsidP="00101455">
            <w:pPr>
              <w:spacing w:after="0" w:line="240" w:lineRule="auto"/>
              <w:ind w:left="720"/>
              <w:jc w:val="center"/>
              <w:rPr>
                <w:rFonts w:ascii="AvantGarde Bk BT" w:eastAsia="Times New Roman" w:hAnsi="AvantGarde Bk BT" w:cs="Arial"/>
                <w:lang w:eastAsia="es-ES"/>
              </w:rPr>
            </w:pPr>
          </w:p>
          <w:p w14:paraId="5AD4EC1D" w14:textId="77777777" w:rsidR="004E6525" w:rsidRPr="00020C00" w:rsidRDefault="004E6525" w:rsidP="00101455">
            <w:pPr>
              <w:spacing w:after="0" w:line="240" w:lineRule="auto"/>
              <w:jc w:val="center"/>
              <w:rPr>
                <w:rFonts w:ascii="AvantGarde Bk BT" w:eastAsia="Times New Roman" w:hAnsi="AvantGarde Bk BT" w:cs="Arial"/>
                <w:lang w:eastAsia="es-ES"/>
              </w:rPr>
            </w:pPr>
            <w:r w:rsidRPr="00020C00">
              <w:rPr>
                <w:rFonts w:ascii="AvantGarde Bk BT" w:eastAsia="Times New Roman" w:hAnsi="AvantGarde Bk BT" w:cs="Arial"/>
                <w:lang w:eastAsia="es-ES"/>
              </w:rPr>
              <w:t>Dr. Juan Manuel Durán Juárez</w:t>
            </w:r>
          </w:p>
        </w:tc>
        <w:tc>
          <w:tcPr>
            <w:tcW w:w="4810" w:type="dxa"/>
            <w:tcMar>
              <w:top w:w="0" w:type="dxa"/>
              <w:left w:w="108" w:type="dxa"/>
              <w:bottom w:w="0" w:type="dxa"/>
              <w:right w:w="108" w:type="dxa"/>
            </w:tcMar>
            <w:vAlign w:val="bottom"/>
          </w:tcPr>
          <w:p w14:paraId="641199BB" w14:textId="7FF0FEEE" w:rsidR="00D12918" w:rsidRDefault="00D12918" w:rsidP="00101455">
            <w:pPr>
              <w:spacing w:after="0" w:line="240" w:lineRule="auto"/>
              <w:ind w:left="720"/>
              <w:jc w:val="center"/>
              <w:rPr>
                <w:rFonts w:ascii="AvantGarde Bk BT" w:eastAsia="Times New Roman" w:hAnsi="AvantGarde Bk BT" w:cs="Arial"/>
                <w:lang w:eastAsia="es-ES"/>
              </w:rPr>
            </w:pPr>
          </w:p>
          <w:p w14:paraId="5B70F2FC" w14:textId="77777777" w:rsidR="008F5D8E" w:rsidRPr="00020C00" w:rsidRDefault="008F5D8E" w:rsidP="00101455">
            <w:pPr>
              <w:spacing w:after="0" w:line="240" w:lineRule="auto"/>
              <w:ind w:left="720"/>
              <w:jc w:val="center"/>
              <w:rPr>
                <w:rFonts w:ascii="AvantGarde Bk BT" w:eastAsia="Times New Roman" w:hAnsi="AvantGarde Bk BT" w:cs="Arial"/>
                <w:lang w:eastAsia="es-ES"/>
              </w:rPr>
            </w:pPr>
          </w:p>
          <w:p w14:paraId="159FC582" w14:textId="77777777" w:rsidR="004E6525" w:rsidRPr="00020C00" w:rsidRDefault="004E6525" w:rsidP="00101455">
            <w:pPr>
              <w:spacing w:after="0" w:line="240" w:lineRule="auto"/>
              <w:ind w:left="720"/>
              <w:jc w:val="center"/>
              <w:rPr>
                <w:rFonts w:ascii="AvantGarde Bk BT" w:eastAsia="Times New Roman" w:hAnsi="AvantGarde Bk BT" w:cs="Arial"/>
                <w:lang w:eastAsia="es-ES"/>
              </w:rPr>
            </w:pPr>
          </w:p>
          <w:p w14:paraId="2D68B7FC" w14:textId="77777777" w:rsidR="004E6525" w:rsidRPr="00020C00" w:rsidRDefault="004E6525" w:rsidP="00101455">
            <w:pPr>
              <w:spacing w:after="0" w:line="240" w:lineRule="auto"/>
              <w:jc w:val="center"/>
              <w:rPr>
                <w:rFonts w:ascii="AvantGarde Bk BT" w:eastAsia="Times New Roman" w:hAnsi="AvantGarde Bk BT" w:cs="Arial"/>
                <w:lang w:eastAsia="es-ES"/>
              </w:rPr>
            </w:pPr>
            <w:r w:rsidRPr="00020C00">
              <w:rPr>
                <w:rFonts w:ascii="AvantGarde Bk BT" w:eastAsia="Times New Roman" w:hAnsi="AvantGarde Bk BT" w:cs="Arial"/>
                <w:lang w:eastAsia="es-ES"/>
              </w:rPr>
              <w:t>Mtra. Karla Alejandrina Planter Pérez</w:t>
            </w:r>
          </w:p>
        </w:tc>
      </w:tr>
      <w:tr w:rsidR="004E6525" w:rsidRPr="00020C00" w14:paraId="1EDDB830" w14:textId="77777777" w:rsidTr="008F5D8E">
        <w:tc>
          <w:tcPr>
            <w:tcW w:w="4595" w:type="dxa"/>
            <w:tcMar>
              <w:top w:w="0" w:type="dxa"/>
              <w:left w:w="108" w:type="dxa"/>
              <w:bottom w:w="0" w:type="dxa"/>
              <w:right w:w="108" w:type="dxa"/>
            </w:tcMar>
            <w:vAlign w:val="bottom"/>
          </w:tcPr>
          <w:p w14:paraId="6D707E81" w14:textId="77777777" w:rsidR="00D12918" w:rsidRPr="00020C00" w:rsidRDefault="00D12918" w:rsidP="00101455">
            <w:pPr>
              <w:spacing w:after="0" w:line="240" w:lineRule="auto"/>
              <w:ind w:left="720"/>
              <w:jc w:val="center"/>
              <w:rPr>
                <w:rFonts w:ascii="AvantGarde Bk BT" w:eastAsia="Times New Roman" w:hAnsi="AvantGarde Bk BT" w:cs="Arial"/>
                <w:lang w:eastAsia="es-ES"/>
              </w:rPr>
            </w:pPr>
          </w:p>
          <w:p w14:paraId="2CA5553B" w14:textId="77777777" w:rsidR="004E6525" w:rsidRPr="00020C00" w:rsidRDefault="004E6525" w:rsidP="00101455">
            <w:pPr>
              <w:spacing w:after="0" w:line="240" w:lineRule="auto"/>
              <w:ind w:left="720"/>
              <w:jc w:val="center"/>
              <w:rPr>
                <w:rFonts w:ascii="AvantGarde Bk BT" w:eastAsia="Times New Roman" w:hAnsi="AvantGarde Bk BT" w:cs="Arial"/>
                <w:lang w:eastAsia="es-ES"/>
              </w:rPr>
            </w:pPr>
          </w:p>
          <w:p w14:paraId="5DC395B8" w14:textId="77777777" w:rsidR="004E6525" w:rsidRPr="00020C00" w:rsidRDefault="004E6525" w:rsidP="00101455">
            <w:pPr>
              <w:spacing w:after="0" w:line="240" w:lineRule="auto"/>
              <w:ind w:left="720"/>
              <w:jc w:val="center"/>
              <w:rPr>
                <w:rFonts w:ascii="AvantGarde Bk BT" w:eastAsia="Times New Roman" w:hAnsi="AvantGarde Bk BT" w:cs="Arial"/>
                <w:lang w:eastAsia="es-ES"/>
              </w:rPr>
            </w:pPr>
          </w:p>
          <w:p w14:paraId="33539327" w14:textId="77777777" w:rsidR="004E6525" w:rsidRPr="00020C00" w:rsidRDefault="004E6525" w:rsidP="00101455">
            <w:pPr>
              <w:spacing w:after="0" w:line="240" w:lineRule="auto"/>
              <w:jc w:val="center"/>
              <w:rPr>
                <w:rFonts w:ascii="AvantGarde Bk BT" w:eastAsia="Times New Roman" w:hAnsi="AvantGarde Bk BT" w:cs="Arial"/>
                <w:lang w:eastAsia="es-ES"/>
              </w:rPr>
            </w:pPr>
            <w:r w:rsidRPr="00020C00">
              <w:rPr>
                <w:rFonts w:ascii="AvantGarde Bk BT" w:eastAsia="Times New Roman" w:hAnsi="AvantGarde Bk BT" w:cs="Arial"/>
                <w:lang w:eastAsia="es-ES"/>
              </w:rPr>
              <w:t>Dr. Raúl Vicente Flores</w:t>
            </w:r>
          </w:p>
        </w:tc>
        <w:tc>
          <w:tcPr>
            <w:tcW w:w="4810" w:type="dxa"/>
            <w:tcMar>
              <w:top w:w="0" w:type="dxa"/>
              <w:left w:w="108" w:type="dxa"/>
              <w:bottom w:w="0" w:type="dxa"/>
              <w:right w:w="108" w:type="dxa"/>
            </w:tcMar>
            <w:vAlign w:val="bottom"/>
          </w:tcPr>
          <w:p w14:paraId="64AE304B" w14:textId="7119CB17" w:rsidR="004E6525" w:rsidRDefault="004E6525" w:rsidP="00101455">
            <w:pPr>
              <w:spacing w:after="0" w:line="240" w:lineRule="auto"/>
              <w:ind w:left="720"/>
              <w:jc w:val="center"/>
              <w:rPr>
                <w:rFonts w:ascii="AvantGarde Bk BT" w:eastAsia="Times New Roman" w:hAnsi="AvantGarde Bk BT" w:cs="Arial"/>
                <w:lang w:eastAsia="es-ES"/>
              </w:rPr>
            </w:pPr>
          </w:p>
          <w:p w14:paraId="05912CFE" w14:textId="77777777" w:rsidR="00D12918" w:rsidRPr="00020C00" w:rsidRDefault="00D12918" w:rsidP="00101455">
            <w:pPr>
              <w:spacing w:after="0" w:line="240" w:lineRule="auto"/>
              <w:ind w:left="720"/>
              <w:jc w:val="center"/>
              <w:rPr>
                <w:rFonts w:ascii="AvantGarde Bk BT" w:eastAsia="Times New Roman" w:hAnsi="AvantGarde Bk BT" w:cs="Arial"/>
                <w:lang w:eastAsia="es-ES"/>
              </w:rPr>
            </w:pPr>
          </w:p>
          <w:p w14:paraId="097F96D3" w14:textId="77777777" w:rsidR="004E6525" w:rsidRPr="00020C00" w:rsidRDefault="004E6525" w:rsidP="00101455">
            <w:pPr>
              <w:spacing w:after="0" w:line="240" w:lineRule="auto"/>
              <w:ind w:left="720"/>
              <w:jc w:val="center"/>
              <w:rPr>
                <w:rFonts w:ascii="AvantGarde Bk BT" w:eastAsia="Times New Roman" w:hAnsi="AvantGarde Bk BT" w:cs="Arial"/>
                <w:lang w:eastAsia="es-ES"/>
              </w:rPr>
            </w:pPr>
          </w:p>
          <w:p w14:paraId="7EC9CD81" w14:textId="77777777" w:rsidR="004E6525" w:rsidRPr="00020C00" w:rsidRDefault="004E6525" w:rsidP="00101455">
            <w:pPr>
              <w:spacing w:after="0" w:line="240" w:lineRule="auto"/>
              <w:jc w:val="center"/>
              <w:rPr>
                <w:rFonts w:ascii="AvantGarde Bk BT" w:eastAsia="Times New Roman" w:hAnsi="AvantGarde Bk BT" w:cs="Arial"/>
                <w:lang w:eastAsia="es-ES"/>
              </w:rPr>
            </w:pPr>
            <w:r w:rsidRPr="00020C00">
              <w:rPr>
                <w:rFonts w:ascii="AvantGarde Bk BT" w:eastAsia="Times New Roman" w:hAnsi="AvantGarde Bk BT" w:cs="Arial"/>
                <w:lang w:eastAsia="es-ES"/>
              </w:rPr>
              <w:t>C. Jair de Jesús Rojo Hinojosa</w:t>
            </w:r>
          </w:p>
        </w:tc>
      </w:tr>
    </w:tbl>
    <w:p w14:paraId="3AEFD9B0" w14:textId="359500C2" w:rsidR="004E6525" w:rsidRDefault="004E6525" w:rsidP="00101455">
      <w:pPr>
        <w:spacing w:after="0" w:line="240" w:lineRule="auto"/>
        <w:ind w:left="720"/>
        <w:jc w:val="center"/>
        <w:rPr>
          <w:rFonts w:ascii="AvantGarde Bk BT" w:eastAsia="Times New Roman" w:hAnsi="AvantGarde Bk BT" w:cs="Arial"/>
          <w:lang w:eastAsia="es-ES"/>
        </w:rPr>
      </w:pPr>
    </w:p>
    <w:p w14:paraId="304AE4D3" w14:textId="4030B975" w:rsidR="00D12918" w:rsidRDefault="00D12918" w:rsidP="00101455">
      <w:pPr>
        <w:spacing w:after="0" w:line="240" w:lineRule="auto"/>
        <w:ind w:left="720"/>
        <w:jc w:val="center"/>
        <w:rPr>
          <w:rFonts w:ascii="AvantGarde Bk BT" w:eastAsia="Times New Roman" w:hAnsi="AvantGarde Bk BT" w:cs="Arial"/>
          <w:lang w:eastAsia="es-ES"/>
        </w:rPr>
      </w:pPr>
    </w:p>
    <w:p w14:paraId="2847964C" w14:textId="3AB6A3F9" w:rsidR="00D12918" w:rsidRDefault="00D12918" w:rsidP="00101455">
      <w:pPr>
        <w:spacing w:after="0" w:line="240" w:lineRule="auto"/>
        <w:ind w:left="720"/>
        <w:jc w:val="center"/>
        <w:rPr>
          <w:rFonts w:ascii="AvantGarde Bk BT" w:eastAsia="Times New Roman" w:hAnsi="AvantGarde Bk BT" w:cs="Arial"/>
          <w:lang w:eastAsia="es-ES"/>
        </w:rPr>
      </w:pPr>
    </w:p>
    <w:p w14:paraId="57CD5760" w14:textId="3A6DCB65" w:rsidR="00D12918" w:rsidRPr="00020C00" w:rsidRDefault="00D12918" w:rsidP="00101455">
      <w:pPr>
        <w:spacing w:after="0" w:line="240" w:lineRule="auto"/>
        <w:jc w:val="center"/>
        <w:rPr>
          <w:rFonts w:ascii="AvantGarde Bk BT" w:eastAsia="Times New Roman" w:hAnsi="AvantGarde Bk BT" w:cs="Arial"/>
          <w:b/>
          <w:bCs/>
          <w:lang w:eastAsia="es-ES"/>
        </w:rPr>
      </w:pPr>
      <w:r w:rsidRPr="00020C00">
        <w:rPr>
          <w:rFonts w:ascii="AvantGarde Bk BT" w:eastAsia="Times New Roman" w:hAnsi="AvantGarde Bk BT" w:cs="Arial"/>
          <w:b/>
          <w:bCs/>
          <w:lang w:eastAsia="es-ES"/>
        </w:rPr>
        <w:t>Mtro. Guillermo Arturo Gómez Mata</w:t>
      </w:r>
    </w:p>
    <w:p w14:paraId="7E4A3C24" w14:textId="03B2BCBD" w:rsidR="003D48A1" w:rsidRPr="00F6052A" w:rsidRDefault="00D12918" w:rsidP="00101455">
      <w:pPr>
        <w:spacing w:after="0" w:line="240" w:lineRule="auto"/>
        <w:jc w:val="center"/>
        <w:rPr>
          <w:rFonts w:ascii="AvantGarde Bk BT" w:eastAsia="Times New Roman" w:hAnsi="AvantGarde Bk BT" w:cs="Arial"/>
          <w:lang w:eastAsia="es-ES"/>
        </w:rPr>
      </w:pPr>
      <w:r w:rsidRPr="00020C00">
        <w:rPr>
          <w:rFonts w:ascii="AvantGarde Bk BT" w:eastAsia="Times New Roman" w:hAnsi="AvantGarde Bk BT" w:cs="Arial"/>
          <w:lang w:eastAsia="es-ES"/>
        </w:rPr>
        <w:t>Secretario de Actas y Acuerdos</w:t>
      </w:r>
    </w:p>
    <w:p w14:paraId="0AAD42AA" w14:textId="33E3347F" w:rsidR="003D48A1" w:rsidRDefault="003D48A1" w:rsidP="00101455">
      <w:pPr>
        <w:spacing w:after="0" w:line="240" w:lineRule="auto"/>
        <w:ind w:left="720"/>
        <w:jc w:val="center"/>
        <w:rPr>
          <w:rFonts w:ascii="AvantGarde Bk BT" w:hAnsi="AvantGarde Bk BT"/>
        </w:rPr>
      </w:pPr>
      <w:bookmarkStart w:id="0" w:name="_GoBack"/>
      <w:bookmarkEnd w:id="0"/>
    </w:p>
    <w:p w14:paraId="3E7B53A9" w14:textId="7B0F3C3B" w:rsidR="003D48A1" w:rsidRPr="00020C00" w:rsidRDefault="003D48A1" w:rsidP="00101455">
      <w:pPr>
        <w:spacing w:after="0" w:line="240" w:lineRule="auto"/>
        <w:rPr>
          <w:rFonts w:ascii="AvantGarde Bk BT" w:hAnsi="AvantGarde Bk BT"/>
        </w:rPr>
      </w:pPr>
    </w:p>
    <w:sectPr w:rsidR="003D48A1" w:rsidRPr="00020C00" w:rsidSect="00101455">
      <w:headerReference w:type="default" r:id="rId9"/>
      <w:footerReference w:type="default" r:id="rId10"/>
      <w:endnotePr>
        <w:numFmt w:val="decimal"/>
      </w:endnotePr>
      <w:pgSz w:w="12240" w:h="15840" w:code="1"/>
      <w:pgMar w:top="2268" w:right="1469"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68F94" w14:textId="77777777" w:rsidR="00B1015D" w:rsidRDefault="00B1015D" w:rsidP="00212D39">
      <w:pPr>
        <w:spacing w:after="0" w:line="240" w:lineRule="auto"/>
      </w:pPr>
      <w:r>
        <w:separator/>
      </w:r>
    </w:p>
  </w:endnote>
  <w:endnote w:type="continuationSeparator" w:id="0">
    <w:p w14:paraId="3C580875" w14:textId="77777777" w:rsidR="00B1015D" w:rsidRDefault="00B1015D" w:rsidP="0021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Questria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panose1 w:val="020B0402020202020204"/>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256C9" w14:textId="1ECD9730" w:rsidR="00D12918" w:rsidRPr="004E5EEC" w:rsidRDefault="00D12918" w:rsidP="00D12918">
    <w:pPr>
      <w:pStyle w:val="Piedepgina"/>
      <w:jc w:val="center"/>
      <w:rPr>
        <w:rFonts w:ascii="AvantGarde Bk BT" w:hAnsi="AvantGarde Bk BT"/>
        <w:sz w:val="14"/>
        <w:szCs w:val="14"/>
      </w:rPr>
    </w:pPr>
    <w:r w:rsidRPr="004E5EEC">
      <w:rPr>
        <w:rFonts w:ascii="AvantGarde Bk BT" w:hAnsi="AvantGarde Bk BT"/>
        <w:sz w:val="14"/>
        <w:szCs w:val="14"/>
      </w:rPr>
      <w:t xml:space="preserve">Página </w:t>
    </w:r>
    <w:r w:rsidRPr="004E5EEC">
      <w:rPr>
        <w:rFonts w:ascii="AvantGarde Bk BT" w:hAnsi="AvantGarde Bk BT"/>
        <w:sz w:val="14"/>
        <w:szCs w:val="14"/>
      </w:rPr>
      <w:fldChar w:fldCharType="begin"/>
    </w:r>
    <w:r w:rsidRPr="004E5EEC">
      <w:rPr>
        <w:rFonts w:ascii="AvantGarde Bk BT" w:hAnsi="AvantGarde Bk BT"/>
        <w:sz w:val="14"/>
        <w:szCs w:val="14"/>
      </w:rPr>
      <w:instrText>PAGE</w:instrText>
    </w:r>
    <w:r w:rsidRPr="004E5EEC">
      <w:rPr>
        <w:rFonts w:ascii="AvantGarde Bk BT" w:hAnsi="AvantGarde Bk BT"/>
        <w:sz w:val="14"/>
        <w:szCs w:val="14"/>
      </w:rPr>
      <w:fldChar w:fldCharType="separate"/>
    </w:r>
    <w:r w:rsidR="006C0F04">
      <w:rPr>
        <w:rFonts w:ascii="AvantGarde Bk BT" w:hAnsi="AvantGarde Bk BT"/>
        <w:noProof/>
        <w:sz w:val="14"/>
        <w:szCs w:val="14"/>
      </w:rPr>
      <w:t>11</w:t>
    </w:r>
    <w:r w:rsidRPr="004E5EEC">
      <w:rPr>
        <w:rFonts w:ascii="AvantGarde Bk BT" w:hAnsi="AvantGarde Bk BT"/>
        <w:sz w:val="14"/>
        <w:szCs w:val="14"/>
      </w:rPr>
      <w:fldChar w:fldCharType="end"/>
    </w:r>
    <w:r w:rsidRPr="004E5EEC">
      <w:rPr>
        <w:rFonts w:ascii="AvantGarde Bk BT" w:hAnsi="AvantGarde Bk BT"/>
        <w:sz w:val="14"/>
        <w:szCs w:val="14"/>
      </w:rPr>
      <w:t xml:space="preserve"> de </w:t>
    </w:r>
    <w:r w:rsidRPr="004E5EEC">
      <w:rPr>
        <w:rFonts w:ascii="AvantGarde Bk BT" w:hAnsi="AvantGarde Bk BT"/>
        <w:sz w:val="14"/>
        <w:szCs w:val="14"/>
      </w:rPr>
      <w:fldChar w:fldCharType="begin"/>
    </w:r>
    <w:r w:rsidRPr="004E5EEC">
      <w:rPr>
        <w:rFonts w:ascii="AvantGarde Bk BT" w:hAnsi="AvantGarde Bk BT"/>
        <w:sz w:val="14"/>
        <w:szCs w:val="14"/>
      </w:rPr>
      <w:instrText>NUMPAGES</w:instrText>
    </w:r>
    <w:r w:rsidRPr="004E5EEC">
      <w:rPr>
        <w:rFonts w:ascii="AvantGarde Bk BT" w:hAnsi="AvantGarde Bk BT"/>
        <w:sz w:val="14"/>
        <w:szCs w:val="14"/>
      </w:rPr>
      <w:fldChar w:fldCharType="separate"/>
    </w:r>
    <w:r w:rsidR="006C0F04">
      <w:rPr>
        <w:rFonts w:ascii="AvantGarde Bk BT" w:hAnsi="AvantGarde Bk BT"/>
        <w:noProof/>
        <w:sz w:val="14"/>
        <w:szCs w:val="14"/>
      </w:rPr>
      <w:t>11</w:t>
    </w:r>
    <w:r w:rsidRPr="004E5EEC">
      <w:rPr>
        <w:rFonts w:ascii="AvantGarde Bk BT" w:hAnsi="AvantGarde Bk BT"/>
        <w:sz w:val="14"/>
        <w:szCs w:val="14"/>
      </w:rPr>
      <w:fldChar w:fldCharType="end"/>
    </w:r>
  </w:p>
  <w:p w14:paraId="703834D5" w14:textId="77777777" w:rsidR="00D12918" w:rsidRPr="00D12918" w:rsidRDefault="00D12918" w:rsidP="000676CB">
    <w:pPr>
      <w:pStyle w:val="Piedepgina"/>
      <w:spacing w:line="276" w:lineRule="auto"/>
      <w:jc w:val="center"/>
      <w:rPr>
        <w:sz w:val="17"/>
        <w:szCs w:val="17"/>
      </w:rPr>
    </w:pPr>
    <w:r w:rsidRPr="00D12918">
      <w:rPr>
        <w:sz w:val="17"/>
        <w:szCs w:val="17"/>
      </w:rPr>
      <w:t>Av. Juárez No. 976, Edificio de la Rectoría General, Piso 5, Colonia Centro C.P. 44100.</w:t>
    </w:r>
  </w:p>
  <w:p w14:paraId="374FCB16" w14:textId="77777777" w:rsidR="00D12918" w:rsidRPr="00D12918" w:rsidRDefault="00D12918" w:rsidP="000676CB">
    <w:pPr>
      <w:pStyle w:val="Piedepgina"/>
      <w:spacing w:line="276" w:lineRule="auto"/>
      <w:jc w:val="center"/>
      <w:rPr>
        <w:sz w:val="17"/>
        <w:szCs w:val="17"/>
      </w:rPr>
    </w:pPr>
    <w:r w:rsidRPr="00D12918">
      <w:rPr>
        <w:sz w:val="17"/>
        <w:szCs w:val="17"/>
      </w:rPr>
      <w:t>Guadalajara, Jalisco. México. Tel. [52] (33) 3134 2222, Exts. 12428, 12243, 12420 y 12457 Tel. Dir. 3134 2243 Fax 3134 2278</w:t>
    </w:r>
  </w:p>
  <w:p w14:paraId="0B2EE0A4" w14:textId="77777777" w:rsidR="00D12918" w:rsidRPr="00D12918" w:rsidRDefault="00D12918" w:rsidP="000676CB">
    <w:pPr>
      <w:pStyle w:val="Piedepgina"/>
      <w:spacing w:line="276" w:lineRule="auto"/>
      <w:jc w:val="center"/>
      <w:rPr>
        <w:b/>
        <w:sz w:val="17"/>
        <w:szCs w:val="17"/>
      </w:rPr>
    </w:pPr>
    <w:r w:rsidRPr="00D12918">
      <w:rPr>
        <w:b/>
        <w:sz w:val="17"/>
        <w:szCs w:val="17"/>
      </w:rPr>
      <w:t>www.hcgu.udg.mx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91800" w14:textId="77777777" w:rsidR="00B1015D" w:rsidRDefault="00B1015D" w:rsidP="00212D39">
      <w:pPr>
        <w:spacing w:after="0" w:line="240" w:lineRule="auto"/>
      </w:pPr>
      <w:r>
        <w:separator/>
      </w:r>
    </w:p>
  </w:footnote>
  <w:footnote w:type="continuationSeparator" w:id="0">
    <w:p w14:paraId="7ED01B40" w14:textId="77777777" w:rsidR="00B1015D" w:rsidRDefault="00B1015D" w:rsidP="00212D39">
      <w:pPr>
        <w:spacing w:after="0" w:line="240" w:lineRule="auto"/>
      </w:pPr>
      <w:r>
        <w:continuationSeparator/>
      </w:r>
    </w:p>
  </w:footnote>
  <w:footnote w:id="1">
    <w:p w14:paraId="1E581AEC" w14:textId="379A1394" w:rsidR="00D12918" w:rsidRPr="00101455" w:rsidRDefault="00D12918" w:rsidP="00D12918">
      <w:pPr>
        <w:spacing w:after="0"/>
        <w:jc w:val="both"/>
        <w:rPr>
          <w:rFonts w:ascii="AvantGarde Bk BT" w:eastAsia="Questrial" w:hAnsi="AvantGarde Bk BT" w:cs="Questrial"/>
          <w:sz w:val="14"/>
          <w:szCs w:val="14"/>
        </w:rPr>
      </w:pPr>
      <w:r w:rsidRPr="00101455">
        <w:rPr>
          <w:rFonts w:ascii="AvantGarde Bk BT" w:eastAsia="Questrial" w:hAnsi="AvantGarde Bk BT" w:cs="Questrial"/>
          <w:sz w:val="14"/>
          <w:szCs w:val="14"/>
        </w:rPr>
        <w:footnoteRef/>
      </w:r>
      <w:r w:rsidRPr="00101455">
        <w:rPr>
          <w:rFonts w:ascii="AvantGarde Bk BT" w:eastAsia="Questrial" w:hAnsi="AvantGarde Bk BT" w:cs="Questrial"/>
          <w:sz w:val="14"/>
          <w:szCs w:val="14"/>
        </w:rPr>
        <w:t xml:space="preserve"> Espin, CA, y Deno, SL (1993). Rendimiento en la lectura del texto del área de contenido como un indicador de logro. Educación especial y de remediación, 14 (6), Pp. 47–59</w:t>
      </w:r>
    </w:p>
  </w:footnote>
  <w:footnote w:id="2">
    <w:p w14:paraId="1077A6A1" w14:textId="2E4549F8" w:rsidR="00D12918" w:rsidRPr="00101455" w:rsidRDefault="00D12918" w:rsidP="00634A14">
      <w:pPr>
        <w:spacing w:after="0"/>
        <w:jc w:val="both"/>
        <w:rPr>
          <w:rFonts w:ascii="AvantGarde Bk BT" w:eastAsia="Questrial" w:hAnsi="AvantGarde Bk BT" w:cs="Questrial"/>
          <w:sz w:val="14"/>
          <w:szCs w:val="14"/>
        </w:rPr>
      </w:pPr>
      <w:r w:rsidRPr="00101455">
        <w:rPr>
          <w:rFonts w:ascii="AvantGarde Bk BT" w:eastAsia="Questrial" w:hAnsi="AvantGarde Bk BT" w:cs="Questrial"/>
          <w:sz w:val="14"/>
          <w:szCs w:val="14"/>
        </w:rPr>
        <w:footnoteRef/>
      </w:r>
      <w:r w:rsidRPr="00101455">
        <w:rPr>
          <w:rFonts w:ascii="AvantGarde Bk BT" w:eastAsia="Questrial" w:hAnsi="AvantGarde Bk BT" w:cs="Questrial"/>
          <w:sz w:val="14"/>
          <w:szCs w:val="14"/>
        </w:rPr>
        <w:t xml:space="preserve"> Cromley, Jennifer G. (2009). Logro de lectura y dominio de la ciencia: comparaciones internacionales del programa de evaluación internacional de estudiantes, psicología de la lectura, 30: 2, Pp. 89-118, DOI: 10.1080 / 02702710802274903</w:t>
      </w:r>
    </w:p>
  </w:footnote>
  <w:footnote w:id="3">
    <w:p w14:paraId="6F73A318" w14:textId="51D5E7DD" w:rsidR="00D12918" w:rsidRPr="00101455" w:rsidRDefault="00D12918" w:rsidP="00634A14">
      <w:pPr>
        <w:spacing w:after="0"/>
        <w:jc w:val="both"/>
        <w:rPr>
          <w:rFonts w:ascii="AvantGarde Bk BT" w:eastAsia="Questrial" w:hAnsi="AvantGarde Bk BT" w:cs="Questrial"/>
          <w:sz w:val="14"/>
          <w:szCs w:val="14"/>
        </w:rPr>
      </w:pPr>
      <w:r w:rsidRPr="00101455">
        <w:rPr>
          <w:rFonts w:ascii="AvantGarde Bk BT" w:eastAsia="Questrial" w:hAnsi="AvantGarde Bk BT" w:cs="Questrial"/>
          <w:sz w:val="14"/>
          <w:szCs w:val="14"/>
        </w:rPr>
        <w:footnoteRef/>
      </w:r>
      <w:r w:rsidRPr="00101455">
        <w:rPr>
          <w:rFonts w:ascii="AvantGarde Bk BT" w:eastAsia="Questrial" w:hAnsi="AvantGarde Bk BT" w:cs="Questrial"/>
          <w:sz w:val="14"/>
          <w:szCs w:val="14"/>
        </w:rPr>
        <w:t xml:space="preserve"> Street, Brian (2003). “What's "new" in New Literacy Studies? </w:t>
      </w:r>
      <w:proofErr w:type="gramStart"/>
      <w:r w:rsidRPr="00101455">
        <w:rPr>
          <w:rFonts w:ascii="AvantGarde Bk BT" w:eastAsia="Questrial" w:hAnsi="AvantGarde Bk BT" w:cs="Questrial"/>
          <w:sz w:val="14"/>
          <w:szCs w:val="14"/>
        </w:rPr>
        <w:t>Critical approaches to literacy in theory and practice” en Current Issues in Comparative Education, Vol.5.</w:t>
      </w:r>
      <w:proofErr w:type="gramEnd"/>
      <w:r w:rsidRPr="00101455">
        <w:rPr>
          <w:rFonts w:ascii="AvantGarde Bk BT" w:eastAsia="Questrial" w:hAnsi="AvantGarde Bk BT" w:cs="Questrial"/>
          <w:sz w:val="14"/>
          <w:szCs w:val="14"/>
        </w:rPr>
        <w:t xml:space="preserve"> </w:t>
      </w:r>
      <w:proofErr w:type="gramStart"/>
      <w:r w:rsidRPr="00101455">
        <w:rPr>
          <w:rFonts w:ascii="AvantGarde Bk BT" w:eastAsia="Questrial" w:hAnsi="AvantGarde Bk BT" w:cs="Questrial"/>
          <w:sz w:val="14"/>
          <w:szCs w:val="14"/>
        </w:rPr>
        <w:t>Kings College, London.</w:t>
      </w:r>
      <w:proofErr w:type="gramEnd"/>
      <w:r w:rsidRPr="00101455">
        <w:rPr>
          <w:rFonts w:ascii="AvantGarde Bk BT" w:eastAsia="Questrial" w:hAnsi="AvantGarde Bk BT" w:cs="Questrial"/>
          <w:sz w:val="14"/>
          <w:szCs w:val="14"/>
        </w:rPr>
        <w:t xml:space="preserve">  </w:t>
      </w:r>
      <w:proofErr w:type="gramStart"/>
      <w:r w:rsidRPr="00101455">
        <w:rPr>
          <w:rFonts w:ascii="AvantGarde Bk BT" w:eastAsia="Questrial" w:hAnsi="AvantGarde Bk BT" w:cs="Questrial"/>
          <w:sz w:val="14"/>
          <w:szCs w:val="14"/>
        </w:rPr>
        <w:t>Pp.77 -91.</w:t>
      </w:r>
      <w:proofErr w:type="gramEnd"/>
    </w:p>
  </w:footnote>
  <w:footnote w:id="4">
    <w:p w14:paraId="0F7C2746" w14:textId="36A43AF4" w:rsidR="00D12918" w:rsidRPr="00101455" w:rsidRDefault="00D12918" w:rsidP="00D12918">
      <w:pPr>
        <w:pStyle w:val="Textonotapie"/>
        <w:jc w:val="both"/>
        <w:rPr>
          <w:rFonts w:ascii="AvantGarde Bk BT" w:eastAsia="Questrial" w:hAnsi="AvantGarde Bk BT" w:cs="Questrial"/>
          <w:sz w:val="14"/>
          <w:szCs w:val="14"/>
          <w:lang w:val="en-US"/>
        </w:rPr>
      </w:pPr>
      <w:r w:rsidRPr="00101455">
        <w:rPr>
          <w:rFonts w:ascii="AvantGarde Bk BT" w:eastAsia="Questrial" w:hAnsi="AvantGarde Bk BT" w:cs="Questrial"/>
          <w:sz w:val="14"/>
          <w:szCs w:val="14"/>
          <w:vertAlign w:val="superscript"/>
        </w:rPr>
        <w:footnoteRef/>
      </w:r>
      <w:r w:rsidRPr="00101455">
        <w:rPr>
          <w:rFonts w:ascii="AvantGarde Bk BT" w:eastAsia="Questrial" w:hAnsi="AvantGarde Bk BT" w:cs="Questrial"/>
          <w:sz w:val="14"/>
          <w:szCs w:val="14"/>
          <w:vertAlign w:val="superscript"/>
          <w:lang w:val="en-US"/>
        </w:rPr>
        <w:t xml:space="preserve"> </w:t>
      </w:r>
      <w:proofErr w:type="gramStart"/>
      <w:r w:rsidRPr="00101455">
        <w:rPr>
          <w:rFonts w:ascii="AvantGarde Bk BT" w:eastAsia="Questrial" w:hAnsi="AvantGarde Bk BT" w:cs="Questrial"/>
          <w:sz w:val="14"/>
          <w:szCs w:val="14"/>
          <w:lang w:val="en-US"/>
        </w:rPr>
        <w:t xml:space="preserve">Prinsloo, </w:t>
      </w:r>
      <w:proofErr w:type="spellStart"/>
      <w:r w:rsidRPr="00101455">
        <w:rPr>
          <w:rFonts w:ascii="AvantGarde Bk BT" w:eastAsia="Questrial" w:hAnsi="AvantGarde Bk BT" w:cs="Questrial"/>
          <w:sz w:val="14"/>
          <w:szCs w:val="14"/>
          <w:lang w:val="en-US"/>
        </w:rPr>
        <w:t>Mastin</w:t>
      </w:r>
      <w:proofErr w:type="spellEnd"/>
      <w:r w:rsidRPr="00101455">
        <w:rPr>
          <w:rFonts w:ascii="AvantGarde Bk BT" w:eastAsia="Questrial" w:hAnsi="AvantGarde Bk BT" w:cs="Questrial"/>
          <w:sz w:val="14"/>
          <w:szCs w:val="14"/>
          <w:lang w:val="en-US"/>
        </w:rPr>
        <w:t xml:space="preserve"> &amp; Breier, Mignonne (1996).</w:t>
      </w:r>
      <w:proofErr w:type="gramEnd"/>
      <w:r w:rsidRPr="00101455">
        <w:rPr>
          <w:rFonts w:ascii="AvantGarde Bk BT" w:eastAsia="Questrial" w:hAnsi="AvantGarde Bk BT" w:cs="Questrial"/>
          <w:sz w:val="14"/>
          <w:szCs w:val="14"/>
          <w:lang w:val="en-US"/>
        </w:rPr>
        <w:t xml:space="preserve"> The Social Uses of Literacy: Theory and Practice in Contemporary South Africa. </w:t>
      </w:r>
      <w:proofErr w:type="gramStart"/>
      <w:r w:rsidRPr="00101455">
        <w:rPr>
          <w:rFonts w:ascii="AvantGarde Bk BT" w:eastAsia="Questrial" w:hAnsi="AvantGarde Bk BT" w:cs="Questrial"/>
          <w:sz w:val="14"/>
          <w:szCs w:val="14"/>
          <w:lang w:val="en-US"/>
        </w:rPr>
        <w:t>Studies in Written Language and Literacy, Volumen 4.</w:t>
      </w:r>
      <w:proofErr w:type="gramEnd"/>
      <w:r w:rsidRPr="00101455">
        <w:rPr>
          <w:rFonts w:ascii="AvantGarde Bk BT" w:eastAsia="Questrial" w:hAnsi="AvantGarde Bk BT" w:cs="Questrial"/>
          <w:sz w:val="14"/>
          <w:szCs w:val="14"/>
          <w:lang w:val="en-US"/>
        </w:rPr>
        <w:t xml:space="preserve"> John Benjamins Publishing Company, Philadelphia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36B17" w14:textId="611B17D5" w:rsidR="00D12918" w:rsidRDefault="00D12918" w:rsidP="004E6525">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4B926041" wp14:editId="493A6AAC">
          <wp:simplePos x="0" y="0"/>
          <wp:positionH relativeFrom="column">
            <wp:posOffset>-1069975</wp:posOffset>
          </wp:positionH>
          <wp:positionV relativeFrom="paragraph">
            <wp:posOffset>-440055</wp:posOffset>
          </wp:positionV>
          <wp:extent cx="7753350" cy="1619250"/>
          <wp:effectExtent l="0" t="0" r="0" b="0"/>
          <wp:wrapNone/>
          <wp:docPr id="2"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02427" w14:textId="77777777" w:rsidR="00D12918" w:rsidRDefault="00D12918" w:rsidP="004E6525">
    <w:pPr>
      <w:pStyle w:val="Encabezado"/>
      <w:jc w:val="right"/>
      <w:rPr>
        <w:noProof/>
        <w:lang w:val="es-ES" w:eastAsia="es-MX"/>
      </w:rPr>
    </w:pPr>
  </w:p>
  <w:p w14:paraId="6D67BAFD" w14:textId="77777777" w:rsidR="00D12918" w:rsidRDefault="00D12918" w:rsidP="004E6525">
    <w:pPr>
      <w:pStyle w:val="Encabezado"/>
      <w:jc w:val="right"/>
      <w:rPr>
        <w:noProof/>
        <w:lang w:val="es-ES" w:eastAsia="es-MX"/>
      </w:rPr>
    </w:pPr>
  </w:p>
  <w:p w14:paraId="3F7D7F69" w14:textId="77777777" w:rsidR="00D12918" w:rsidRDefault="00D12918" w:rsidP="004E6525">
    <w:pPr>
      <w:pStyle w:val="Encabezado"/>
      <w:jc w:val="right"/>
      <w:rPr>
        <w:rFonts w:ascii="AvantGarde Bk BT" w:hAnsi="AvantGarde Bk BT"/>
        <w:noProof/>
        <w:lang w:val="es-ES" w:eastAsia="es-MX"/>
      </w:rPr>
    </w:pPr>
  </w:p>
  <w:p w14:paraId="4C8DB097" w14:textId="77777777" w:rsidR="00D12918" w:rsidRPr="00445DC2" w:rsidRDefault="00D12918" w:rsidP="004E6525">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14:paraId="72BC7BB3" w14:textId="17FC6816" w:rsidR="00D12918" w:rsidRPr="00445DC2" w:rsidRDefault="00924B21" w:rsidP="004E6525">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I/2019/2032</w:t>
    </w:r>
  </w:p>
  <w:p w14:paraId="7B0AF09F" w14:textId="04D0712C" w:rsidR="00D12918" w:rsidRPr="004E6525" w:rsidRDefault="00D12918" w:rsidP="004E65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52F"/>
    <w:multiLevelType w:val="hybridMultilevel"/>
    <w:tmpl w:val="F4BC7844"/>
    <w:lvl w:ilvl="0" w:tplc="3A3EA63A">
      <w:start w:val="1"/>
      <w:numFmt w:val="decimal"/>
      <w:lvlText w:val="%1."/>
      <w:lvlJc w:val="left"/>
      <w:pPr>
        <w:ind w:left="360" w:hanging="360"/>
      </w:pPr>
      <w:rPr>
        <w:rFonts w:hint="default"/>
        <w:b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6231F74"/>
    <w:multiLevelType w:val="hybridMultilevel"/>
    <w:tmpl w:val="634CD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0F5553"/>
    <w:multiLevelType w:val="hybridMultilevel"/>
    <w:tmpl w:val="A140BBC4"/>
    <w:lvl w:ilvl="0" w:tplc="AD18E71A">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12575773"/>
    <w:multiLevelType w:val="hybridMultilevel"/>
    <w:tmpl w:val="9A541F74"/>
    <w:lvl w:ilvl="0" w:tplc="3A3EA63A">
      <w:start w:val="1"/>
      <w:numFmt w:val="decimal"/>
      <w:lvlText w:val="%1."/>
      <w:lvlJc w:val="left"/>
      <w:pPr>
        <w:ind w:left="360" w:hanging="360"/>
      </w:pPr>
      <w:rPr>
        <w:rFonts w:hint="default"/>
        <w:b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5C54B4A"/>
    <w:multiLevelType w:val="hybridMultilevel"/>
    <w:tmpl w:val="12E41A2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8064892"/>
    <w:multiLevelType w:val="multilevel"/>
    <w:tmpl w:val="9DD6C590"/>
    <w:lvl w:ilvl="0">
      <w:numFmt w:val="bullet"/>
      <w:lvlText w:val="-"/>
      <w:lvlJc w:val="left"/>
      <w:pPr>
        <w:tabs>
          <w:tab w:val="num" w:pos="720"/>
        </w:tabs>
        <w:ind w:left="720" w:hanging="360"/>
      </w:pPr>
      <w:rPr>
        <w:rFonts w:ascii="Arial Narrow" w:eastAsiaTheme="minorHAnsi" w:hAnsi="Arial Narrow" w:cs="EurekaSans-Regular"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A8514D"/>
    <w:multiLevelType w:val="hybridMultilevel"/>
    <w:tmpl w:val="E6B08B46"/>
    <w:lvl w:ilvl="0" w:tplc="59F44BD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1F164D33"/>
    <w:multiLevelType w:val="hybridMultilevel"/>
    <w:tmpl w:val="A9F482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22B943FA"/>
    <w:multiLevelType w:val="hybridMultilevel"/>
    <w:tmpl w:val="2EE8E8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95066A"/>
    <w:multiLevelType w:val="hybridMultilevel"/>
    <w:tmpl w:val="FF667F04"/>
    <w:lvl w:ilvl="0" w:tplc="080A000F">
      <w:start w:val="1"/>
      <w:numFmt w:val="decimal"/>
      <w:lvlText w:val="%1."/>
      <w:lvlJc w:val="left"/>
      <w:pPr>
        <w:ind w:left="1485" w:hanging="360"/>
      </w:pPr>
      <w:rPr>
        <w:rFonts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0">
    <w:nsid w:val="2D3A4811"/>
    <w:multiLevelType w:val="hybridMultilevel"/>
    <w:tmpl w:val="CD32A4BA"/>
    <w:lvl w:ilvl="0" w:tplc="080A0001">
      <w:start w:val="1"/>
      <w:numFmt w:val="bullet"/>
      <w:lvlText w:val=""/>
      <w:lvlJc w:val="left"/>
      <w:pPr>
        <w:ind w:left="1919" w:hanging="360"/>
      </w:pPr>
      <w:rPr>
        <w:rFonts w:ascii="Symbol" w:hAnsi="Symbol" w:hint="default"/>
      </w:rPr>
    </w:lvl>
    <w:lvl w:ilvl="1" w:tplc="080A0003" w:tentative="1">
      <w:start w:val="1"/>
      <w:numFmt w:val="bullet"/>
      <w:lvlText w:val="o"/>
      <w:lvlJc w:val="left"/>
      <w:pPr>
        <w:ind w:left="2639" w:hanging="360"/>
      </w:pPr>
      <w:rPr>
        <w:rFonts w:ascii="Courier New" w:hAnsi="Courier New" w:cs="Courier New" w:hint="default"/>
      </w:rPr>
    </w:lvl>
    <w:lvl w:ilvl="2" w:tplc="080A0005" w:tentative="1">
      <w:start w:val="1"/>
      <w:numFmt w:val="bullet"/>
      <w:lvlText w:val=""/>
      <w:lvlJc w:val="left"/>
      <w:pPr>
        <w:ind w:left="3359" w:hanging="360"/>
      </w:pPr>
      <w:rPr>
        <w:rFonts w:ascii="Wingdings" w:hAnsi="Wingdings" w:hint="default"/>
      </w:rPr>
    </w:lvl>
    <w:lvl w:ilvl="3" w:tplc="080A0001" w:tentative="1">
      <w:start w:val="1"/>
      <w:numFmt w:val="bullet"/>
      <w:lvlText w:val=""/>
      <w:lvlJc w:val="left"/>
      <w:pPr>
        <w:ind w:left="4079" w:hanging="360"/>
      </w:pPr>
      <w:rPr>
        <w:rFonts w:ascii="Symbol" w:hAnsi="Symbol" w:hint="default"/>
      </w:rPr>
    </w:lvl>
    <w:lvl w:ilvl="4" w:tplc="080A0003" w:tentative="1">
      <w:start w:val="1"/>
      <w:numFmt w:val="bullet"/>
      <w:lvlText w:val="o"/>
      <w:lvlJc w:val="left"/>
      <w:pPr>
        <w:ind w:left="4799" w:hanging="360"/>
      </w:pPr>
      <w:rPr>
        <w:rFonts w:ascii="Courier New" w:hAnsi="Courier New" w:cs="Courier New" w:hint="default"/>
      </w:rPr>
    </w:lvl>
    <w:lvl w:ilvl="5" w:tplc="080A0005" w:tentative="1">
      <w:start w:val="1"/>
      <w:numFmt w:val="bullet"/>
      <w:lvlText w:val=""/>
      <w:lvlJc w:val="left"/>
      <w:pPr>
        <w:ind w:left="5519" w:hanging="360"/>
      </w:pPr>
      <w:rPr>
        <w:rFonts w:ascii="Wingdings" w:hAnsi="Wingdings" w:hint="default"/>
      </w:rPr>
    </w:lvl>
    <w:lvl w:ilvl="6" w:tplc="080A0001" w:tentative="1">
      <w:start w:val="1"/>
      <w:numFmt w:val="bullet"/>
      <w:lvlText w:val=""/>
      <w:lvlJc w:val="left"/>
      <w:pPr>
        <w:ind w:left="6239" w:hanging="360"/>
      </w:pPr>
      <w:rPr>
        <w:rFonts w:ascii="Symbol" w:hAnsi="Symbol" w:hint="default"/>
      </w:rPr>
    </w:lvl>
    <w:lvl w:ilvl="7" w:tplc="080A0003" w:tentative="1">
      <w:start w:val="1"/>
      <w:numFmt w:val="bullet"/>
      <w:lvlText w:val="o"/>
      <w:lvlJc w:val="left"/>
      <w:pPr>
        <w:ind w:left="6959" w:hanging="360"/>
      </w:pPr>
      <w:rPr>
        <w:rFonts w:ascii="Courier New" w:hAnsi="Courier New" w:cs="Courier New" w:hint="default"/>
      </w:rPr>
    </w:lvl>
    <w:lvl w:ilvl="8" w:tplc="080A0005" w:tentative="1">
      <w:start w:val="1"/>
      <w:numFmt w:val="bullet"/>
      <w:lvlText w:val=""/>
      <w:lvlJc w:val="left"/>
      <w:pPr>
        <w:ind w:left="7679" w:hanging="360"/>
      </w:pPr>
      <w:rPr>
        <w:rFonts w:ascii="Wingdings" w:hAnsi="Wingdings" w:hint="default"/>
      </w:rPr>
    </w:lvl>
  </w:abstractNum>
  <w:abstractNum w:abstractNumId="11">
    <w:nsid w:val="2FD669AB"/>
    <w:multiLevelType w:val="hybridMultilevel"/>
    <w:tmpl w:val="A314E928"/>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7E0308"/>
    <w:multiLevelType w:val="hybridMultilevel"/>
    <w:tmpl w:val="EFAAE0A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36DB2BF6"/>
    <w:multiLevelType w:val="hybridMultilevel"/>
    <w:tmpl w:val="54605DD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nsid w:val="37D92ED1"/>
    <w:multiLevelType w:val="hybridMultilevel"/>
    <w:tmpl w:val="A7BAFCD4"/>
    <w:lvl w:ilvl="0" w:tplc="080A0001">
      <w:start w:val="1"/>
      <w:numFmt w:val="bullet"/>
      <w:lvlText w:val=""/>
      <w:lvlJc w:val="left"/>
      <w:pPr>
        <w:ind w:left="1080" w:hanging="360"/>
      </w:pPr>
      <w:rPr>
        <w:rFonts w:ascii="Symbol" w:hAnsi="Symbol" w:hint="default"/>
        <w:b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47E56477"/>
    <w:multiLevelType w:val="hybridMultilevel"/>
    <w:tmpl w:val="F9FE220C"/>
    <w:lvl w:ilvl="0" w:tplc="080A0001">
      <w:start w:val="1"/>
      <w:numFmt w:val="bullet"/>
      <w:lvlText w:val=""/>
      <w:lvlJc w:val="left"/>
      <w:pPr>
        <w:ind w:left="1788" w:hanging="360"/>
      </w:pPr>
      <w:rPr>
        <w:rFonts w:ascii="Symbol" w:hAnsi="Symbol" w:hint="default"/>
      </w:rPr>
    </w:lvl>
    <w:lvl w:ilvl="1" w:tplc="080A0003">
      <w:start w:val="1"/>
      <w:numFmt w:val="bullet"/>
      <w:lvlText w:val="o"/>
      <w:lvlJc w:val="left"/>
      <w:pPr>
        <w:ind w:left="2508" w:hanging="360"/>
      </w:pPr>
      <w:rPr>
        <w:rFonts w:ascii="Courier New" w:hAnsi="Courier New" w:cs="Courier New" w:hint="default"/>
      </w:rPr>
    </w:lvl>
    <w:lvl w:ilvl="2" w:tplc="080A0005">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16">
    <w:nsid w:val="49CB43D0"/>
    <w:multiLevelType w:val="hybridMultilevel"/>
    <w:tmpl w:val="AA760D98"/>
    <w:lvl w:ilvl="0" w:tplc="AD18E71A">
      <w:start w:val="1"/>
      <w:numFmt w:val="lowerLetter"/>
      <w:lvlText w:val="%1)"/>
      <w:lvlJc w:val="left"/>
      <w:pPr>
        <w:ind w:left="1068" w:hanging="360"/>
      </w:pPr>
      <w:rPr>
        <w:rFonts w:hint="default"/>
      </w:rPr>
    </w:lvl>
    <w:lvl w:ilvl="1" w:tplc="080A0001">
      <w:start w:val="1"/>
      <w:numFmt w:val="bullet"/>
      <w:lvlText w:val=""/>
      <w:lvlJc w:val="left"/>
      <w:pPr>
        <w:ind w:left="1788" w:hanging="360"/>
      </w:pPr>
      <w:rPr>
        <w:rFonts w:ascii="Symbol" w:hAnsi="Symbol"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4E9F5C7A"/>
    <w:multiLevelType w:val="hybridMultilevel"/>
    <w:tmpl w:val="DAE2CCD4"/>
    <w:lvl w:ilvl="0" w:tplc="706681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51073DDA"/>
    <w:multiLevelType w:val="hybridMultilevel"/>
    <w:tmpl w:val="F4BC7844"/>
    <w:lvl w:ilvl="0" w:tplc="3A3EA63A">
      <w:start w:val="1"/>
      <w:numFmt w:val="decimal"/>
      <w:lvlText w:val="%1."/>
      <w:lvlJc w:val="left"/>
      <w:pPr>
        <w:ind w:left="360" w:hanging="360"/>
      </w:pPr>
      <w:rPr>
        <w:rFonts w:hint="default"/>
        <w:b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315C1D"/>
    <w:multiLevelType w:val="hybridMultilevel"/>
    <w:tmpl w:val="06DC9CFA"/>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AAB0B8E"/>
    <w:multiLevelType w:val="hybridMultilevel"/>
    <w:tmpl w:val="99CCCF1C"/>
    <w:lvl w:ilvl="0" w:tplc="E8F80E2C">
      <w:start w:val="1"/>
      <w:numFmt w:val="decimal"/>
      <w:lvlText w:val="%1."/>
      <w:lvlJc w:val="left"/>
      <w:pPr>
        <w:ind w:left="720" w:hanging="360"/>
      </w:pPr>
      <w:rPr>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E2154C6"/>
    <w:multiLevelType w:val="hybridMultilevel"/>
    <w:tmpl w:val="F5929FA6"/>
    <w:lvl w:ilvl="0" w:tplc="080A0017">
      <w:start w:val="1"/>
      <w:numFmt w:val="lowerLetter"/>
      <w:lvlText w:val="%1)"/>
      <w:lvlJc w:val="left"/>
      <w:pPr>
        <w:ind w:left="2496" w:hanging="360"/>
      </w:pPr>
    </w:lvl>
    <w:lvl w:ilvl="1" w:tplc="080A0019" w:tentative="1">
      <w:start w:val="1"/>
      <w:numFmt w:val="lowerLetter"/>
      <w:lvlText w:val="%2."/>
      <w:lvlJc w:val="left"/>
      <w:pPr>
        <w:ind w:left="3216" w:hanging="360"/>
      </w:pPr>
    </w:lvl>
    <w:lvl w:ilvl="2" w:tplc="080A001B" w:tentative="1">
      <w:start w:val="1"/>
      <w:numFmt w:val="lowerRoman"/>
      <w:lvlText w:val="%3."/>
      <w:lvlJc w:val="right"/>
      <w:pPr>
        <w:ind w:left="3936" w:hanging="180"/>
      </w:pPr>
    </w:lvl>
    <w:lvl w:ilvl="3" w:tplc="080A000F" w:tentative="1">
      <w:start w:val="1"/>
      <w:numFmt w:val="decimal"/>
      <w:lvlText w:val="%4."/>
      <w:lvlJc w:val="left"/>
      <w:pPr>
        <w:ind w:left="4656" w:hanging="360"/>
      </w:pPr>
    </w:lvl>
    <w:lvl w:ilvl="4" w:tplc="080A0019" w:tentative="1">
      <w:start w:val="1"/>
      <w:numFmt w:val="lowerLetter"/>
      <w:lvlText w:val="%5."/>
      <w:lvlJc w:val="left"/>
      <w:pPr>
        <w:ind w:left="5376" w:hanging="360"/>
      </w:pPr>
    </w:lvl>
    <w:lvl w:ilvl="5" w:tplc="080A001B" w:tentative="1">
      <w:start w:val="1"/>
      <w:numFmt w:val="lowerRoman"/>
      <w:lvlText w:val="%6."/>
      <w:lvlJc w:val="right"/>
      <w:pPr>
        <w:ind w:left="6096" w:hanging="180"/>
      </w:pPr>
    </w:lvl>
    <w:lvl w:ilvl="6" w:tplc="080A000F" w:tentative="1">
      <w:start w:val="1"/>
      <w:numFmt w:val="decimal"/>
      <w:lvlText w:val="%7."/>
      <w:lvlJc w:val="left"/>
      <w:pPr>
        <w:ind w:left="6816" w:hanging="360"/>
      </w:pPr>
    </w:lvl>
    <w:lvl w:ilvl="7" w:tplc="080A0019" w:tentative="1">
      <w:start w:val="1"/>
      <w:numFmt w:val="lowerLetter"/>
      <w:lvlText w:val="%8."/>
      <w:lvlJc w:val="left"/>
      <w:pPr>
        <w:ind w:left="7536" w:hanging="360"/>
      </w:pPr>
    </w:lvl>
    <w:lvl w:ilvl="8" w:tplc="080A001B" w:tentative="1">
      <w:start w:val="1"/>
      <w:numFmt w:val="lowerRoman"/>
      <w:lvlText w:val="%9."/>
      <w:lvlJc w:val="right"/>
      <w:pPr>
        <w:ind w:left="8256" w:hanging="180"/>
      </w:pPr>
    </w:lvl>
  </w:abstractNum>
  <w:abstractNum w:abstractNumId="22">
    <w:nsid w:val="5E5532DC"/>
    <w:multiLevelType w:val="hybridMultilevel"/>
    <w:tmpl w:val="99C22D06"/>
    <w:lvl w:ilvl="0" w:tplc="080A0017">
      <w:start w:val="1"/>
      <w:numFmt w:val="lowerLetter"/>
      <w:lvlText w:val="%1)"/>
      <w:lvlJc w:val="left"/>
      <w:pPr>
        <w:ind w:left="1068" w:hanging="360"/>
      </w:pPr>
      <w:rPr>
        <w:rFont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5ED54D9F"/>
    <w:multiLevelType w:val="hybridMultilevel"/>
    <w:tmpl w:val="45763D4C"/>
    <w:lvl w:ilvl="0" w:tplc="080A000F">
      <w:start w:val="1"/>
      <w:numFmt w:val="decimal"/>
      <w:lvlText w:val="%1."/>
      <w:lvlJc w:val="left"/>
      <w:pPr>
        <w:ind w:left="1429" w:hanging="360"/>
      </w:pPr>
      <w:rPr>
        <w:rFont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nsid w:val="62454094"/>
    <w:multiLevelType w:val="hybridMultilevel"/>
    <w:tmpl w:val="D750BBE2"/>
    <w:lvl w:ilvl="0" w:tplc="FFFFFFFF">
      <w:start w:val="1"/>
      <w:numFmt w:val="decimal"/>
      <w:lvlText w:val="%1."/>
      <w:lvlJc w:val="left"/>
      <w:pPr>
        <w:tabs>
          <w:tab w:val="num" w:pos="720"/>
        </w:tabs>
        <w:ind w:left="720" w:hanging="360"/>
      </w:pPr>
      <w:rPr>
        <w:rFonts w:hint="default"/>
      </w:rPr>
    </w:lvl>
    <w:lvl w:ilvl="1" w:tplc="080A0001">
      <w:start w:val="1"/>
      <w:numFmt w:val="bullet"/>
      <w:lvlText w:val=""/>
      <w:lvlJc w:val="left"/>
      <w:pPr>
        <w:tabs>
          <w:tab w:val="num" w:pos="1260"/>
        </w:tabs>
        <w:ind w:left="1260" w:hanging="360"/>
      </w:pPr>
      <w:rPr>
        <w:rFonts w:ascii="Symbol" w:hAnsi="Symbol" w:hint="default"/>
      </w:rPr>
    </w:lvl>
    <w:lvl w:ilvl="2" w:tplc="9AD2F054">
      <w:numFmt w:val="bullet"/>
      <w:lvlText w:val=""/>
      <w:lvlJc w:val="left"/>
      <w:pPr>
        <w:tabs>
          <w:tab w:val="num" w:pos="2160"/>
        </w:tabs>
        <w:ind w:left="2160" w:hanging="360"/>
      </w:pPr>
      <w:rPr>
        <w:rFonts w:ascii="Symbol" w:eastAsia="Times New Roman" w:hAnsi="Symbol" w:cs="Times New Roman" w:hint="default"/>
      </w:rPr>
    </w:lvl>
    <w:lvl w:ilvl="3" w:tplc="0C0A000B">
      <w:start w:val="1"/>
      <w:numFmt w:val="bullet"/>
      <w:lvlText w:val=""/>
      <w:lvlJc w:val="left"/>
      <w:pPr>
        <w:tabs>
          <w:tab w:val="num" w:pos="2700"/>
        </w:tabs>
        <w:ind w:left="2700" w:hanging="360"/>
      </w:pPr>
      <w:rPr>
        <w:rFonts w:ascii="Wingdings" w:hAnsi="Wingdings" w:hint="default"/>
      </w:rPr>
    </w:lvl>
    <w:lvl w:ilvl="4" w:tplc="BCB04444">
      <w:start w:val="1"/>
      <w:numFmt w:val="lowerLetter"/>
      <w:lvlText w:val="%5."/>
      <w:lvlJc w:val="left"/>
      <w:pPr>
        <w:ind w:left="3420" w:hanging="360"/>
      </w:pPr>
      <w:rPr>
        <w:rFonts w:hint="default"/>
      </w:r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5">
    <w:nsid w:val="66BA348E"/>
    <w:multiLevelType w:val="hybridMultilevel"/>
    <w:tmpl w:val="9DB840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9BF19F7"/>
    <w:multiLevelType w:val="hybridMultilevel"/>
    <w:tmpl w:val="B8A4E10C"/>
    <w:lvl w:ilvl="0" w:tplc="16F03254">
      <w:start w:val="17"/>
      <w:numFmt w:val="decimal"/>
      <w:lvlText w:val="%1."/>
      <w:lvlJc w:val="left"/>
      <w:pPr>
        <w:ind w:left="1485"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7">
    <w:nsid w:val="6ED066D0"/>
    <w:multiLevelType w:val="hybridMultilevel"/>
    <w:tmpl w:val="F2D67B5E"/>
    <w:lvl w:ilvl="0" w:tplc="3A3EA63A">
      <w:start w:val="1"/>
      <w:numFmt w:val="decimal"/>
      <w:lvlText w:val="%1."/>
      <w:lvlJc w:val="left"/>
      <w:pPr>
        <w:ind w:left="360" w:hanging="360"/>
      </w:pPr>
      <w:rPr>
        <w:rFonts w:hint="default"/>
        <w:b w:val="0"/>
      </w:rPr>
    </w:lvl>
    <w:lvl w:ilvl="1" w:tplc="080A0019">
      <w:start w:val="1"/>
      <w:numFmt w:val="lowerLetter"/>
      <w:lvlText w:val="%2."/>
      <w:lvlJc w:val="left"/>
      <w:pPr>
        <w:ind w:left="1080" w:hanging="360"/>
      </w:pPr>
    </w:lvl>
    <w:lvl w:ilvl="2" w:tplc="080A0001">
      <w:start w:val="1"/>
      <w:numFmt w:val="bullet"/>
      <w:lvlText w:val=""/>
      <w:lvlJc w:val="left"/>
      <w:pPr>
        <w:ind w:left="1800" w:hanging="180"/>
      </w:pPr>
      <w:rPr>
        <w:rFonts w:ascii="Symbol" w:hAnsi="Symbol"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1267E26"/>
    <w:multiLevelType w:val="multilevel"/>
    <w:tmpl w:val="B98E0DF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AD5417"/>
    <w:multiLevelType w:val="hybridMultilevel"/>
    <w:tmpl w:val="C4CC7B7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01">
      <w:start w:val="1"/>
      <w:numFmt w:val="bullet"/>
      <w:lvlText w:val=""/>
      <w:lvlJc w:val="left"/>
      <w:pPr>
        <w:ind w:left="2340" w:hanging="720"/>
      </w:pPr>
      <w:rPr>
        <w:rFonts w:ascii="Symbol" w:hAnsi="Symbol"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7AE31B43"/>
    <w:multiLevelType w:val="hybridMultilevel"/>
    <w:tmpl w:val="D8221940"/>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nsid w:val="7CF35603"/>
    <w:multiLevelType w:val="hybridMultilevel"/>
    <w:tmpl w:val="5C6CF3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1"/>
  </w:num>
  <w:num w:numId="2">
    <w:abstractNumId w:val="3"/>
  </w:num>
  <w:num w:numId="3">
    <w:abstractNumId w:val="30"/>
  </w:num>
  <w:num w:numId="4">
    <w:abstractNumId w:val="5"/>
  </w:num>
  <w:num w:numId="5">
    <w:abstractNumId w:val="2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4"/>
  </w:num>
  <w:num w:numId="9">
    <w:abstractNumId w:val="9"/>
  </w:num>
  <w:num w:numId="10">
    <w:abstractNumId w:val="7"/>
  </w:num>
  <w:num w:numId="11">
    <w:abstractNumId w:val="23"/>
  </w:num>
  <w:num w:numId="12">
    <w:abstractNumId w:val="2"/>
  </w:num>
  <w:num w:numId="13">
    <w:abstractNumId w:val="21"/>
  </w:num>
  <w:num w:numId="14">
    <w:abstractNumId w:val="19"/>
  </w:num>
  <w:num w:numId="15">
    <w:abstractNumId w:val="13"/>
  </w:num>
  <w:num w:numId="16">
    <w:abstractNumId w:val="14"/>
  </w:num>
  <w:num w:numId="17">
    <w:abstractNumId w:val="17"/>
  </w:num>
  <w:num w:numId="18">
    <w:abstractNumId w:val="8"/>
  </w:num>
  <w:num w:numId="19">
    <w:abstractNumId w:val="25"/>
  </w:num>
  <w:num w:numId="20">
    <w:abstractNumId w:val="18"/>
  </w:num>
  <w:num w:numId="21">
    <w:abstractNumId w:val="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4"/>
  </w:num>
  <w:num w:numId="25">
    <w:abstractNumId w:val="12"/>
  </w:num>
  <w:num w:numId="26">
    <w:abstractNumId w:val="15"/>
  </w:num>
  <w:num w:numId="27">
    <w:abstractNumId w:val="22"/>
  </w:num>
  <w:num w:numId="28">
    <w:abstractNumId w:val="6"/>
  </w:num>
  <w:num w:numId="29">
    <w:abstractNumId w:val="28"/>
  </w:num>
  <w:num w:numId="30">
    <w:abstractNumId w:val="29"/>
  </w:num>
  <w:num w:numId="31">
    <w:abstractNumId w:val="16"/>
  </w:num>
  <w:num w:numId="32">
    <w:abstractNumId w:val="27"/>
  </w:num>
  <w:num w:numId="33">
    <w:abstractNumId w:val="10"/>
  </w:num>
  <w:num w:numId="3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23"/>
    <w:rsid w:val="00010C2D"/>
    <w:rsid w:val="00011333"/>
    <w:rsid w:val="000158F3"/>
    <w:rsid w:val="00016682"/>
    <w:rsid w:val="00016F76"/>
    <w:rsid w:val="000174C4"/>
    <w:rsid w:val="00020C00"/>
    <w:rsid w:val="00021030"/>
    <w:rsid w:val="00023123"/>
    <w:rsid w:val="00023B60"/>
    <w:rsid w:val="00026EB3"/>
    <w:rsid w:val="00027BAD"/>
    <w:rsid w:val="00027E8A"/>
    <w:rsid w:val="000346D0"/>
    <w:rsid w:val="00034BA1"/>
    <w:rsid w:val="00036004"/>
    <w:rsid w:val="00040E04"/>
    <w:rsid w:val="00044FFA"/>
    <w:rsid w:val="00045702"/>
    <w:rsid w:val="00045C65"/>
    <w:rsid w:val="000477E2"/>
    <w:rsid w:val="00057307"/>
    <w:rsid w:val="00057381"/>
    <w:rsid w:val="0005753F"/>
    <w:rsid w:val="00062826"/>
    <w:rsid w:val="000643C3"/>
    <w:rsid w:val="00064BD7"/>
    <w:rsid w:val="00064ED7"/>
    <w:rsid w:val="000676CB"/>
    <w:rsid w:val="000700C1"/>
    <w:rsid w:val="00073173"/>
    <w:rsid w:val="00083330"/>
    <w:rsid w:val="00084160"/>
    <w:rsid w:val="00085F69"/>
    <w:rsid w:val="00086CF0"/>
    <w:rsid w:val="00087081"/>
    <w:rsid w:val="000921FD"/>
    <w:rsid w:val="00095BD6"/>
    <w:rsid w:val="00096289"/>
    <w:rsid w:val="000A0225"/>
    <w:rsid w:val="000A1991"/>
    <w:rsid w:val="000A2742"/>
    <w:rsid w:val="000A6603"/>
    <w:rsid w:val="000B3C52"/>
    <w:rsid w:val="000B4331"/>
    <w:rsid w:val="000B4841"/>
    <w:rsid w:val="000B4AA7"/>
    <w:rsid w:val="000B6489"/>
    <w:rsid w:val="000B7699"/>
    <w:rsid w:val="000C39DB"/>
    <w:rsid w:val="000C5960"/>
    <w:rsid w:val="000C5DE7"/>
    <w:rsid w:val="000C6A99"/>
    <w:rsid w:val="000C71B7"/>
    <w:rsid w:val="000D500E"/>
    <w:rsid w:val="000D5D0C"/>
    <w:rsid w:val="000E0259"/>
    <w:rsid w:val="000E1103"/>
    <w:rsid w:val="000E42B0"/>
    <w:rsid w:val="000E58FC"/>
    <w:rsid w:val="000E6AE5"/>
    <w:rsid w:val="000E78D9"/>
    <w:rsid w:val="000F14CE"/>
    <w:rsid w:val="000F22B5"/>
    <w:rsid w:val="000F4277"/>
    <w:rsid w:val="000F6AEA"/>
    <w:rsid w:val="001006B0"/>
    <w:rsid w:val="00101455"/>
    <w:rsid w:val="00103278"/>
    <w:rsid w:val="0010369E"/>
    <w:rsid w:val="001045BF"/>
    <w:rsid w:val="00104845"/>
    <w:rsid w:val="00105C0D"/>
    <w:rsid w:val="00110512"/>
    <w:rsid w:val="001129E1"/>
    <w:rsid w:val="00113A40"/>
    <w:rsid w:val="00113ABA"/>
    <w:rsid w:val="0012096E"/>
    <w:rsid w:val="001249CA"/>
    <w:rsid w:val="00124A4F"/>
    <w:rsid w:val="001250E2"/>
    <w:rsid w:val="001259A3"/>
    <w:rsid w:val="00125E40"/>
    <w:rsid w:val="00130308"/>
    <w:rsid w:val="00131458"/>
    <w:rsid w:val="00131855"/>
    <w:rsid w:val="00135528"/>
    <w:rsid w:val="00136611"/>
    <w:rsid w:val="00136CED"/>
    <w:rsid w:val="00137723"/>
    <w:rsid w:val="001378E1"/>
    <w:rsid w:val="00137C29"/>
    <w:rsid w:val="00137C6A"/>
    <w:rsid w:val="00141831"/>
    <w:rsid w:val="00142797"/>
    <w:rsid w:val="00153FD9"/>
    <w:rsid w:val="001553C1"/>
    <w:rsid w:val="00156637"/>
    <w:rsid w:val="0016033D"/>
    <w:rsid w:val="00160B61"/>
    <w:rsid w:val="001610F7"/>
    <w:rsid w:val="0016668F"/>
    <w:rsid w:val="00170984"/>
    <w:rsid w:val="00170B2D"/>
    <w:rsid w:val="0017180E"/>
    <w:rsid w:val="0017656E"/>
    <w:rsid w:val="00176E9B"/>
    <w:rsid w:val="00182497"/>
    <w:rsid w:val="00182FAC"/>
    <w:rsid w:val="0018573F"/>
    <w:rsid w:val="001866AC"/>
    <w:rsid w:val="0018726D"/>
    <w:rsid w:val="00187410"/>
    <w:rsid w:val="00191844"/>
    <w:rsid w:val="00191ACB"/>
    <w:rsid w:val="00191E33"/>
    <w:rsid w:val="0019418F"/>
    <w:rsid w:val="001961C4"/>
    <w:rsid w:val="00196F54"/>
    <w:rsid w:val="0019714A"/>
    <w:rsid w:val="0019767C"/>
    <w:rsid w:val="001A5FEB"/>
    <w:rsid w:val="001B03F7"/>
    <w:rsid w:val="001B1C7E"/>
    <w:rsid w:val="001B1D85"/>
    <w:rsid w:val="001B562B"/>
    <w:rsid w:val="001C048F"/>
    <w:rsid w:val="001C5C93"/>
    <w:rsid w:val="001C6182"/>
    <w:rsid w:val="001D1344"/>
    <w:rsid w:val="001D21D9"/>
    <w:rsid w:val="001D4238"/>
    <w:rsid w:val="001D4A11"/>
    <w:rsid w:val="001D4CF9"/>
    <w:rsid w:val="001D714B"/>
    <w:rsid w:val="001D799F"/>
    <w:rsid w:val="001E1B3D"/>
    <w:rsid w:val="001E1DA4"/>
    <w:rsid w:val="001F221D"/>
    <w:rsid w:val="001F5CF1"/>
    <w:rsid w:val="0020057C"/>
    <w:rsid w:val="00200A33"/>
    <w:rsid w:val="002042A5"/>
    <w:rsid w:val="00204E84"/>
    <w:rsid w:val="00205E5B"/>
    <w:rsid w:val="002073E8"/>
    <w:rsid w:val="00212D39"/>
    <w:rsid w:val="00213CDA"/>
    <w:rsid w:val="0021467E"/>
    <w:rsid w:val="002146F1"/>
    <w:rsid w:val="00215E82"/>
    <w:rsid w:val="00222FFB"/>
    <w:rsid w:val="00223725"/>
    <w:rsid w:val="00227371"/>
    <w:rsid w:val="002276B7"/>
    <w:rsid w:val="00227B59"/>
    <w:rsid w:val="00227DCE"/>
    <w:rsid w:val="00230A73"/>
    <w:rsid w:val="00232256"/>
    <w:rsid w:val="00235B35"/>
    <w:rsid w:val="002367FC"/>
    <w:rsid w:val="00237F6B"/>
    <w:rsid w:val="00240251"/>
    <w:rsid w:val="0024089B"/>
    <w:rsid w:val="00240FD0"/>
    <w:rsid w:val="00247A5F"/>
    <w:rsid w:val="00247E6C"/>
    <w:rsid w:val="002504DF"/>
    <w:rsid w:val="002524CE"/>
    <w:rsid w:val="00252F74"/>
    <w:rsid w:val="00254BB1"/>
    <w:rsid w:val="00254F52"/>
    <w:rsid w:val="002566CD"/>
    <w:rsid w:val="002569A5"/>
    <w:rsid w:val="00256CCA"/>
    <w:rsid w:val="00257453"/>
    <w:rsid w:val="00262F71"/>
    <w:rsid w:val="0026304F"/>
    <w:rsid w:val="00264F5C"/>
    <w:rsid w:val="0026510E"/>
    <w:rsid w:val="0026657C"/>
    <w:rsid w:val="002726E0"/>
    <w:rsid w:val="00281249"/>
    <w:rsid w:val="00282385"/>
    <w:rsid w:val="00282C79"/>
    <w:rsid w:val="00284419"/>
    <w:rsid w:val="00290121"/>
    <w:rsid w:val="002959B3"/>
    <w:rsid w:val="0029658E"/>
    <w:rsid w:val="00297366"/>
    <w:rsid w:val="002A0492"/>
    <w:rsid w:val="002A16C1"/>
    <w:rsid w:val="002A3247"/>
    <w:rsid w:val="002A6674"/>
    <w:rsid w:val="002A6A6C"/>
    <w:rsid w:val="002A7324"/>
    <w:rsid w:val="002B2168"/>
    <w:rsid w:val="002B27E4"/>
    <w:rsid w:val="002B3CDC"/>
    <w:rsid w:val="002C1AAB"/>
    <w:rsid w:val="002C6148"/>
    <w:rsid w:val="002D23F3"/>
    <w:rsid w:val="002D26E9"/>
    <w:rsid w:val="002D586E"/>
    <w:rsid w:val="002D68D7"/>
    <w:rsid w:val="002D6AFB"/>
    <w:rsid w:val="002E4550"/>
    <w:rsid w:val="002F3189"/>
    <w:rsid w:val="002F5960"/>
    <w:rsid w:val="002F726F"/>
    <w:rsid w:val="002F7A26"/>
    <w:rsid w:val="00300590"/>
    <w:rsid w:val="0030276E"/>
    <w:rsid w:val="00302834"/>
    <w:rsid w:val="00310683"/>
    <w:rsid w:val="00310861"/>
    <w:rsid w:val="00311C92"/>
    <w:rsid w:val="003120A3"/>
    <w:rsid w:val="003122BA"/>
    <w:rsid w:val="00314105"/>
    <w:rsid w:val="00314670"/>
    <w:rsid w:val="00315517"/>
    <w:rsid w:val="00320DFF"/>
    <w:rsid w:val="003229BE"/>
    <w:rsid w:val="00327D21"/>
    <w:rsid w:val="00330B30"/>
    <w:rsid w:val="00330B8A"/>
    <w:rsid w:val="00331A5F"/>
    <w:rsid w:val="0033216E"/>
    <w:rsid w:val="00333694"/>
    <w:rsid w:val="00334139"/>
    <w:rsid w:val="0034357B"/>
    <w:rsid w:val="00343774"/>
    <w:rsid w:val="0034407C"/>
    <w:rsid w:val="00344432"/>
    <w:rsid w:val="00345D93"/>
    <w:rsid w:val="00346127"/>
    <w:rsid w:val="00346C70"/>
    <w:rsid w:val="00347090"/>
    <w:rsid w:val="003474C6"/>
    <w:rsid w:val="0034768D"/>
    <w:rsid w:val="00347FA7"/>
    <w:rsid w:val="00350D3F"/>
    <w:rsid w:val="003545C9"/>
    <w:rsid w:val="00354B62"/>
    <w:rsid w:val="00355836"/>
    <w:rsid w:val="00355A6F"/>
    <w:rsid w:val="00356A18"/>
    <w:rsid w:val="00357046"/>
    <w:rsid w:val="003601F3"/>
    <w:rsid w:val="00360E1D"/>
    <w:rsid w:val="00362D0C"/>
    <w:rsid w:val="00363431"/>
    <w:rsid w:val="00366DE0"/>
    <w:rsid w:val="00373053"/>
    <w:rsid w:val="00373BFA"/>
    <w:rsid w:val="003743AA"/>
    <w:rsid w:val="00376631"/>
    <w:rsid w:val="0038326B"/>
    <w:rsid w:val="00386F4A"/>
    <w:rsid w:val="003873BE"/>
    <w:rsid w:val="00390830"/>
    <w:rsid w:val="0039102E"/>
    <w:rsid w:val="00392918"/>
    <w:rsid w:val="00393397"/>
    <w:rsid w:val="003A121F"/>
    <w:rsid w:val="003A15EB"/>
    <w:rsid w:val="003A1AF9"/>
    <w:rsid w:val="003A345D"/>
    <w:rsid w:val="003A3D16"/>
    <w:rsid w:val="003A554A"/>
    <w:rsid w:val="003A5B1A"/>
    <w:rsid w:val="003A640F"/>
    <w:rsid w:val="003B07D7"/>
    <w:rsid w:val="003B0832"/>
    <w:rsid w:val="003B4030"/>
    <w:rsid w:val="003B6D2F"/>
    <w:rsid w:val="003B7D02"/>
    <w:rsid w:val="003C14C9"/>
    <w:rsid w:val="003C1788"/>
    <w:rsid w:val="003C3211"/>
    <w:rsid w:val="003C348B"/>
    <w:rsid w:val="003C4C02"/>
    <w:rsid w:val="003D10F0"/>
    <w:rsid w:val="003D2A33"/>
    <w:rsid w:val="003D48A1"/>
    <w:rsid w:val="003D48DA"/>
    <w:rsid w:val="003D5628"/>
    <w:rsid w:val="003D56C8"/>
    <w:rsid w:val="003D5AF5"/>
    <w:rsid w:val="003D5E28"/>
    <w:rsid w:val="003E29D6"/>
    <w:rsid w:val="003E3DB1"/>
    <w:rsid w:val="003E6A4E"/>
    <w:rsid w:val="003F08F8"/>
    <w:rsid w:val="003F2B6B"/>
    <w:rsid w:val="003F6086"/>
    <w:rsid w:val="00401C7A"/>
    <w:rsid w:val="00402E6A"/>
    <w:rsid w:val="004031AF"/>
    <w:rsid w:val="0041139F"/>
    <w:rsid w:val="00411691"/>
    <w:rsid w:val="00412076"/>
    <w:rsid w:val="0041317F"/>
    <w:rsid w:val="00414684"/>
    <w:rsid w:val="00414783"/>
    <w:rsid w:val="00421DC5"/>
    <w:rsid w:val="0042235A"/>
    <w:rsid w:val="004264EE"/>
    <w:rsid w:val="0042663B"/>
    <w:rsid w:val="00427D44"/>
    <w:rsid w:val="0043159B"/>
    <w:rsid w:val="00431D38"/>
    <w:rsid w:val="00434427"/>
    <w:rsid w:val="00434FD9"/>
    <w:rsid w:val="0043762F"/>
    <w:rsid w:val="004378E3"/>
    <w:rsid w:val="00437AA7"/>
    <w:rsid w:val="00440909"/>
    <w:rsid w:val="004553A7"/>
    <w:rsid w:val="00455C50"/>
    <w:rsid w:val="00457768"/>
    <w:rsid w:val="004613F3"/>
    <w:rsid w:val="00462F8F"/>
    <w:rsid w:val="004638AA"/>
    <w:rsid w:val="00463FF5"/>
    <w:rsid w:val="00464134"/>
    <w:rsid w:val="004654A1"/>
    <w:rsid w:val="00472F81"/>
    <w:rsid w:val="004746E7"/>
    <w:rsid w:val="004758EA"/>
    <w:rsid w:val="00475A46"/>
    <w:rsid w:val="00477279"/>
    <w:rsid w:val="00481A49"/>
    <w:rsid w:val="0048448D"/>
    <w:rsid w:val="004855B1"/>
    <w:rsid w:val="00486CE4"/>
    <w:rsid w:val="0049081C"/>
    <w:rsid w:val="004932ED"/>
    <w:rsid w:val="00494E7E"/>
    <w:rsid w:val="00495F67"/>
    <w:rsid w:val="00496E88"/>
    <w:rsid w:val="004A03C6"/>
    <w:rsid w:val="004A0E4A"/>
    <w:rsid w:val="004A5D47"/>
    <w:rsid w:val="004B1F2C"/>
    <w:rsid w:val="004B20C5"/>
    <w:rsid w:val="004B3781"/>
    <w:rsid w:val="004B4682"/>
    <w:rsid w:val="004B4C77"/>
    <w:rsid w:val="004B7471"/>
    <w:rsid w:val="004C100B"/>
    <w:rsid w:val="004C3ABE"/>
    <w:rsid w:val="004C5BE5"/>
    <w:rsid w:val="004C61D0"/>
    <w:rsid w:val="004D0182"/>
    <w:rsid w:val="004D1CFD"/>
    <w:rsid w:val="004D3699"/>
    <w:rsid w:val="004D50EF"/>
    <w:rsid w:val="004D78E6"/>
    <w:rsid w:val="004E3956"/>
    <w:rsid w:val="004E42BB"/>
    <w:rsid w:val="004E5376"/>
    <w:rsid w:val="004E5815"/>
    <w:rsid w:val="004E5EEC"/>
    <w:rsid w:val="004E6525"/>
    <w:rsid w:val="004E75C6"/>
    <w:rsid w:val="004F0DC8"/>
    <w:rsid w:val="004F2578"/>
    <w:rsid w:val="004F41BE"/>
    <w:rsid w:val="004F5E1D"/>
    <w:rsid w:val="004F7719"/>
    <w:rsid w:val="005014D7"/>
    <w:rsid w:val="00503222"/>
    <w:rsid w:val="00504DFA"/>
    <w:rsid w:val="005074DE"/>
    <w:rsid w:val="005121D7"/>
    <w:rsid w:val="00512C9E"/>
    <w:rsid w:val="00513B74"/>
    <w:rsid w:val="0051570B"/>
    <w:rsid w:val="00521137"/>
    <w:rsid w:val="00522745"/>
    <w:rsid w:val="005238D3"/>
    <w:rsid w:val="00524394"/>
    <w:rsid w:val="005258D0"/>
    <w:rsid w:val="0052657F"/>
    <w:rsid w:val="00527169"/>
    <w:rsid w:val="00527B7D"/>
    <w:rsid w:val="00532060"/>
    <w:rsid w:val="00532109"/>
    <w:rsid w:val="00533391"/>
    <w:rsid w:val="005340CA"/>
    <w:rsid w:val="005404ED"/>
    <w:rsid w:val="00542B7B"/>
    <w:rsid w:val="0054486F"/>
    <w:rsid w:val="00545766"/>
    <w:rsid w:val="00545AF6"/>
    <w:rsid w:val="005477B0"/>
    <w:rsid w:val="00547800"/>
    <w:rsid w:val="00547AC4"/>
    <w:rsid w:val="005507BF"/>
    <w:rsid w:val="00550B9D"/>
    <w:rsid w:val="00554C54"/>
    <w:rsid w:val="00556D70"/>
    <w:rsid w:val="00556F76"/>
    <w:rsid w:val="00557EFE"/>
    <w:rsid w:val="00563AD4"/>
    <w:rsid w:val="00565138"/>
    <w:rsid w:val="00571BAA"/>
    <w:rsid w:val="0057263D"/>
    <w:rsid w:val="0057426D"/>
    <w:rsid w:val="00576417"/>
    <w:rsid w:val="0057786E"/>
    <w:rsid w:val="00577BED"/>
    <w:rsid w:val="00580D72"/>
    <w:rsid w:val="00581F8A"/>
    <w:rsid w:val="005834EE"/>
    <w:rsid w:val="00584529"/>
    <w:rsid w:val="00586C44"/>
    <w:rsid w:val="005876B4"/>
    <w:rsid w:val="00590FA8"/>
    <w:rsid w:val="005934A8"/>
    <w:rsid w:val="0059422F"/>
    <w:rsid w:val="005950F3"/>
    <w:rsid w:val="00597964"/>
    <w:rsid w:val="00597BA7"/>
    <w:rsid w:val="005A2667"/>
    <w:rsid w:val="005A4707"/>
    <w:rsid w:val="005A4D1A"/>
    <w:rsid w:val="005A64F8"/>
    <w:rsid w:val="005A7D16"/>
    <w:rsid w:val="005B0507"/>
    <w:rsid w:val="005B074C"/>
    <w:rsid w:val="005B27B3"/>
    <w:rsid w:val="005B3027"/>
    <w:rsid w:val="005B3430"/>
    <w:rsid w:val="005B4553"/>
    <w:rsid w:val="005B6B49"/>
    <w:rsid w:val="005C098F"/>
    <w:rsid w:val="005C521B"/>
    <w:rsid w:val="005C6B1F"/>
    <w:rsid w:val="005C71DB"/>
    <w:rsid w:val="005C72AF"/>
    <w:rsid w:val="005D22C1"/>
    <w:rsid w:val="005D5EFD"/>
    <w:rsid w:val="005D6821"/>
    <w:rsid w:val="005D6F1A"/>
    <w:rsid w:val="005E242B"/>
    <w:rsid w:val="005E3BDB"/>
    <w:rsid w:val="005E44D1"/>
    <w:rsid w:val="005E692B"/>
    <w:rsid w:val="005E7C87"/>
    <w:rsid w:val="005F01B2"/>
    <w:rsid w:val="005F1748"/>
    <w:rsid w:val="005F2F1F"/>
    <w:rsid w:val="005F3073"/>
    <w:rsid w:val="005F379D"/>
    <w:rsid w:val="005F45D2"/>
    <w:rsid w:val="005F6898"/>
    <w:rsid w:val="005F6B2A"/>
    <w:rsid w:val="005F6FEC"/>
    <w:rsid w:val="005F7CFD"/>
    <w:rsid w:val="0060048A"/>
    <w:rsid w:val="00600BE0"/>
    <w:rsid w:val="00601C93"/>
    <w:rsid w:val="00604DB8"/>
    <w:rsid w:val="00604F7C"/>
    <w:rsid w:val="00605068"/>
    <w:rsid w:val="00605BE1"/>
    <w:rsid w:val="0060701C"/>
    <w:rsid w:val="00610225"/>
    <w:rsid w:val="00612708"/>
    <w:rsid w:val="0061535D"/>
    <w:rsid w:val="006153F2"/>
    <w:rsid w:val="0061645B"/>
    <w:rsid w:val="00616947"/>
    <w:rsid w:val="00620181"/>
    <w:rsid w:val="00622E81"/>
    <w:rsid w:val="006236AD"/>
    <w:rsid w:val="00624911"/>
    <w:rsid w:val="00625F93"/>
    <w:rsid w:val="00626346"/>
    <w:rsid w:val="00627937"/>
    <w:rsid w:val="00630287"/>
    <w:rsid w:val="006304F2"/>
    <w:rsid w:val="0063401B"/>
    <w:rsid w:val="00634A14"/>
    <w:rsid w:val="006414DE"/>
    <w:rsid w:val="00641BB4"/>
    <w:rsid w:val="00641EFF"/>
    <w:rsid w:val="00643E40"/>
    <w:rsid w:val="00643EDD"/>
    <w:rsid w:val="00644417"/>
    <w:rsid w:val="00647E80"/>
    <w:rsid w:val="00652814"/>
    <w:rsid w:val="00653109"/>
    <w:rsid w:val="00656BE7"/>
    <w:rsid w:val="00673106"/>
    <w:rsid w:val="00673153"/>
    <w:rsid w:val="00675A0B"/>
    <w:rsid w:val="006806A9"/>
    <w:rsid w:val="00681AB5"/>
    <w:rsid w:val="00681EB6"/>
    <w:rsid w:val="00682DF4"/>
    <w:rsid w:val="00686383"/>
    <w:rsid w:val="00686E12"/>
    <w:rsid w:val="00687D31"/>
    <w:rsid w:val="00687D35"/>
    <w:rsid w:val="006959B0"/>
    <w:rsid w:val="00695C4C"/>
    <w:rsid w:val="00696933"/>
    <w:rsid w:val="006A07A3"/>
    <w:rsid w:val="006A1748"/>
    <w:rsid w:val="006A2A65"/>
    <w:rsid w:val="006A7143"/>
    <w:rsid w:val="006A7150"/>
    <w:rsid w:val="006B04E0"/>
    <w:rsid w:val="006B5FC6"/>
    <w:rsid w:val="006B7C15"/>
    <w:rsid w:val="006B7E0A"/>
    <w:rsid w:val="006B7F6F"/>
    <w:rsid w:val="006C0F04"/>
    <w:rsid w:val="006C157F"/>
    <w:rsid w:val="006C1606"/>
    <w:rsid w:val="006C5F21"/>
    <w:rsid w:val="006C7A42"/>
    <w:rsid w:val="006D1A44"/>
    <w:rsid w:val="006D2267"/>
    <w:rsid w:val="006D577C"/>
    <w:rsid w:val="006D5E41"/>
    <w:rsid w:val="006D5E43"/>
    <w:rsid w:val="006E0A73"/>
    <w:rsid w:val="006E1C6D"/>
    <w:rsid w:val="006E2BC4"/>
    <w:rsid w:val="006E3C64"/>
    <w:rsid w:val="006E5002"/>
    <w:rsid w:val="006E653A"/>
    <w:rsid w:val="006E7EDC"/>
    <w:rsid w:val="006F3E38"/>
    <w:rsid w:val="006F5483"/>
    <w:rsid w:val="006F6D2D"/>
    <w:rsid w:val="00700F3E"/>
    <w:rsid w:val="00703381"/>
    <w:rsid w:val="00704370"/>
    <w:rsid w:val="00705A72"/>
    <w:rsid w:val="00705C71"/>
    <w:rsid w:val="00706FAE"/>
    <w:rsid w:val="00707B36"/>
    <w:rsid w:val="007105D0"/>
    <w:rsid w:val="00710ADB"/>
    <w:rsid w:val="00710BB1"/>
    <w:rsid w:val="00710CF9"/>
    <w:rsid w:val="00711226"/>
    <w:rsid w:val="007122A0"/>
    <w:rsid w:val="00712BA2"/>
    <w:rsid w:val="0072235F"/>
    <w:rsid w:val="007234FA"/>
    <w:rsid w:val="007269E1"/>
    <w:rsid w:val="00730503"/>
    <w:rsid w:val="007307F6"/>
    <w:rsid w:val="00730C89"/>
    <w:rsid w:val="00736844"/>
    <w:rsid w:val="0074172C"/>
    <w:rsid w:val="007427C9"/>
    <w:rsid w:val="0074617E"/>
    <w:rsid w:val="0074795F"/>
    <w:rsid w:val="00750704"/>
    <w:rsid w:val="0075162E"/>
    <w:rsid w:val="007541D2"/>
    <w:rsid w:val="00754696"/>
    <w:rsid w:val="00757042"/>
    <w:rsid w:val="00761382"/>
    <w:rsid w:val="007614F8"/>
    <w:rsid w:val="00761EBC"/>
    <w:rsid w:val="007627EE"/>
    <w:rsid w:val="007648C0"/>
    <w:rsid w:val="00765876"/>
    <w:rsid w:val="00770ED0"/>
    <w:rsid w:val="0077648A"/>
    <w:rsid w:val="007770F2"/>
    <w:rsid w:val="007823B4"/>
    <w:rsid w:val="00785E36"/>
    <w:rsid w:val="00786C56"/>
    <w:rsid w:val="0078737D"/>
    <w:rsid w:val="007909B2"/>
    <w:rsid w:val="007A0A6B"/>
    <w:rsid w:val="007A60E5"/>
    <w:rsid w:val="007A6D5C"/>
    <w:rsid w:val="007A7992"/>
    <w:rsid w:val="007A7998"/>
    <w:rsid w:val="007B0A56"/>
    <w:rsid w:val="007B22BA"/>
    <w:rsid w:val="007B3639"/>
    <w:rsid w:val="007B4367"/>
    <w:rsid w:val="007B6043"/>
    <w:rsid w:val="007C0BE2"/>
    <w:rsid w:val="007C2177"/>
    <w:rsid w:val="007C3FF5"/>
    <w:rsid w:val="007C44A6"/>
    <w:rsid w:val="007C44E8"/>
    <w:rsid w:val="007C56FC"/>
    <w:rsid w:val="007D0337"/>
    <w:rsid w:val="007D07E2"/>
    <w:rsid w:val="007D0ED8"/>
    <w:rsid w:val="007D12B1"/>
    <w:rsid w:val="007D2677"/>
    <w:rsid w:val="007D2816"/>
    <w:rsid w:val="007D42B9"/>
    <w:rsid w:val="007D501C"/>
    <w:rsid w:val="007E0D8F"/>
    <w:rsid w:val="007E2C64"/>
    <w:rsid w:val="007E2EEF"/>
    <w:rsid w:val="007E3529"/>
    <w:rsid w:val="007E3DFC"/>
    <w:rsid w:val="007E5390"/>
    <w:rsid w:val="007F217D"/>
    <w:rsid w:val="007F3E02"/>
    <w:rsid w:val="007F46F0"/>
    <w:rsid w:val="007F5C66"/>
    <w:rsid w:val="007F619C"/>
    <w:rsid w:val="008002CE"/>
    <w:rsid w:val="00800EBD"/>
    <w:rsid w:val="00804AD5"/>
    <w:rsid w:val="00807E4A"/>
    <w:rsid w:val="00811A5E"/>
    <w:rsid w:val="0081310B"/>
    <w:rsid w:val="008165B9"/>
    <w:rsid w:val="00816C44"/>
    <w:rsid w:val="008219B3"/>
    <w:rsid w:val="00824A76"/>
    <w:rsid w:val="00825928"/>
    <w:rsid w:val="00830D7A"/>
    <w:rsid w:val="008327B6"/>
    <w:rsid w:val="00833C8E"/>
    <w:rsid w:val="00834213"/>
    <w:rsid w:val="00836C87"/>
    <w:rsid w:val="00836E58"/>
    <w:rsid w:val="00842711"/>
    <w:rsid w:val="00845A3E"/>
    <w:rsid w:val="00850C05"/>
    <w:rsid w:val="00852624"/>
    <w:rsid w:val="008526B4"/>
    <w:rsid w:val="008551F9"/>
    <w:rsid w:val="00855DC4"/>
    <w:rsid w:val="0085667C"/>
    <w:rsid w:val="00856AF8"/>
    <w:rsid w:val="00862558"/>
    <w:rsid w:val="0086287E"/>
    <w:rsid w:val="008657CB"/>
    <w:rsid w:val="00865EC0"/>
    <w:rsid w:val="0086635C"/>
    <w:rsid w:val="0087140B"/>
    <w:rsid w:val="008715A0"/>
    <w:rsid w:val="00871A57"/>
    <w:rsid w:val="00871B61"/>
    <w:rsid w:val="008723A1"/>
    <w:rsid w:val="00873A9A"/>
    <w:rsid w:val="00876431"/>
    <w:rsid w:val="00876A7F"/>
    <w:rsid w:val="00877FF9"/>
    <w:rsid w:val="00880CE6"/>
    <w:rsid w:val="00880FDD"/>
    <w:rsid w:val="0088294E"/>
    <w:rsid w:val="00883986"/>
    <w:rsid w:val="0088555C"/>
    <w:rsid w:val="00885ABE"/>
    <w:rsid w:val="00890719"/>
    <w:rsid w:val="00890E36"/>
    <w:rsid w:val="00891210"/>
    <w:rsid w:val="00891946"/>
    <w:rsid w:val="00891B52"/>
    <w:rsid w:val="00891BD5"/>
    <w:rsid w:val="00892C7D"/>
    <w:rsid w:val="00897E78"/>
    <w:rsid w:val="008A03CD"/>
    <w:rsid w:val="008A1D39"/>
    <w:rsid w:val="008A219D"/>
    <w:rsid w:val="008A2239"/>
    <w:rsid w:val="008A37DC"/>
    <w:rsid w:val="008A55A8"/>
    <w:rsid w:val="008A7516"/>
    <w:rsid w:val="008B12BC"/>
    <w:rsid w:val="008B1E12"/>
    <w:rsid w:val="008B2DAC"/>
    <w:rsid w:val="008B6B7B"/>
    <w:rsid w:val="008B73A1"/>
    <w:rsid w:val="008C2A7E"/>
    <w:rsid w:val="008C2D33"/>
    <w:rsid w:val="008C301D"/>
    <w:rsid w:val="008C34D7"/>
    <w:rsid w:val="008C5645"/>
    <w:rsid w:val="008C708D"/>
    <w:rsid w:val="008D5AE6"/>
    <w:rsid w:val="008D6FF7"/>
    <w:rsid w:val="008D79EA"/>
    <w:rsid w:val="008E1699"/>
    <w:rsid w:val="008E6BD9"/>
    <w:rsid w:val="008F5D8E"/>
    <w:rsid w:val="008F632E"/>
    <w:rsid w:val="00900B84"/>
    <w:rsid w:val="00901696"/>
    <w:rsid w:val="009045D3"/>
    <w:rsid w:val="00905C82"/>
    <w:rsid w:val="00910C27"/>
    <w:rsid w:val="00910EFE"/>
    <w:rsid w:val="00912DB5"/>
    <w:rsid w:val="00917E89"/>
    <w:rsid w:val="00924B21"/>
    <w:rsid w:val="009259DE"/>
    <w:rsid w:val="009268E1"/>
    <w:rsid w:val="009300ED"/>
    <w:rsid w:val="009311BC"/>
    <w:rsid w:val="0093223D"/>
    <w:rsid w:val="00932E5F"/>
    <w:rsid w:val="00935AE0"/>
    <w:rsid w:val="00943BA6"/>
    <w:rsid w:val="00944A11"/>
    <w:rsid w:val="00947736"/>
    <w:rsid w:val="00950E82"/>
    <w:rsid w:val="0095124D"/>
    <w:rsid w:val="00953009"/>
    <w:rsid w:val="00953050"/>
    <w:rsid w:val="009539A1"/>
    <w:rsid w:val="00954144"/>
    <w:rsid w:val="00955C0B"/>
    <w:rsid w:val="009578BB"/>
    <w:rsid w:val="00960770"/>
    <w:rsid w:val="0096231A"/>
    <w:rsid w:val="009627AD"/>
    <w:rsid w:val="00963FF1"/>
    <w:rsid w:val="00965288"/>
    <w:rsid w:val="0096683E"/>
    <w:rsid w:val="00966CF6"/>
    <w:rsid w:val="009675D1"/>
    <w:rsid w:val="00973177"/>
    <w:rsid w:val="00973B6F"/>
    <w:rsid w:val="00976B1F"/>
    <w:rsid w:val="00977571"/>
    <w:rsid w:val="00977FF6"/>
    <w:rsid w:val="009808D7"/>
    <w:rsid w:val="0098436F"/>
    <w:rsid w:val="00985576"/>
    <w:rsid w:val="00985688"/>
    <w:rsid w:val="00990E5E"/>
    <w:rsid w:val="00992953"/>
    <w:rsid w:val="00994BF6"/>
    <w:rsid w:val="009A03FF"/>
    <w:rsid w:val="009A253B"/>
    <w:rsid w:val="009A3556"/>
    <w:rsid w:val="009A50DB"/>
    <w:rsid w:val="009A551C"/>
    <w:rsid w:val="009B0531"/>
    <w:rsid w:val="009B4A1A"/>
    <w:rsid w:val="009C1F6C"/>
    <w:rsid w:val="009C28E8"/>
    <w:rsid w:val="009C2FA0"/>
    <w:rsid w:val="009C32EE"/>
    <w:rsid w:val="009C4D94"/>
    <w:rsid w:val="009C76B7"/>
    <w:rsid w:val="009D15A8"/>
    <w:rsid w:val="009D187A"/>
    <w:rsid w:val="009D6BED"/>
    <w:rsid w:val="009E0D91"/>
    <w:rsid w:val="009E16BF"/>
    <w:rsid w:val="009E1D7F"/>
    <w:rsid w:val="009E38EA"/>
    <w:rsid w:val="009E5A68"/>
    <w:rsid w:val="009E6EB2"/>
    <w:rsid w:val="009F4BEA"/>
    <w:rsid w:val="009F78B6"/>
    <w:rsid w:val="009F7C66"/>
    <w:rsid w:val="00A00090"/>
    <w:rsid w:val="00A00949"/>
    <w:rsid w:val="00A066AA"/>
    <w:rsid w:val="00A105D5"/>
    <w:rsid w:val="00A14EAF"/>
    <w:rsid w:val="00A157C9"/>
    <w:rsid w:val="00A24B27"/>
    <w:rsid w:val="00A31995"/>
    <w:rsid w:val="00A32540"/>
    <w:rsid w:val="00A32F9F"/>
    <w:rsid w:val="00A33A2F"/>
    <w:rsid w:val="00A33A6F"/>
    <w:rsid w:val="00A33AB7"/>
    <w:rsid w:val="00A35C01"/>
    <w:rsid w:val="00A35D03"/>
    <w:rsid w:val="00A366D4"/>
    <w:rsid w:val="00A4186E"/>
    <w:rsid w:val="00A41ADB"/>
    <w:rsid w:val="00A43133"/>
    <w:rsid w:val="00A4407B"/>
    <w:rsid w:val="00A45DF2"/>
    <w:rsid w:val="00A46423"/>
    <w:rsid w:val="00A50289"/>
    <w:rsid w:val="00A527CC"/>
    <w:rsid w:val="00A55BB3"/>
    <w:rsid w:val="00A56698"/>
    <w:rsid w:val="00A56A01"/>
    <w:rsid w:val="00A5790E"/>
    <w:rsid w:val="00A57DE4"/>
    <w:rsid w:val="00A61F8D"/>
    <w:rsid w:val="00A70A63"/>
    <w:rsid w:val="00A72098"/>
    <w:rsid w:val="00A72573"/>
    <w:rsid w:val="00A742D8"/>
    <w:rsid w:val="00A76745"/>
    <w:rsid w:val="00A77C08"/>
    <w:rsid w:val="00A806AE"/>
    <w:rsid w:val="00A80CBF"/>
    <w:rsid w:val="00A81054"/>
    <w:rsid w:val="00A87116"/>
    <w:rsid w:val="00A91120"/>
    <w:rsid w:val="00A91883"/>
    <w:rsid w:val="00A931D9"/>
    <w:rsid w:val="00A9451F"/>
    <w:rsid w:val="00A965EB"/>
    <w:rsid w:val="00A96B85"/>
    <w:rsid w:val="00A96C58"/>
    <w:rsid w:val="00AA07CA"/>
    <w:rsid w:val="00AA238D"/>
    <w:rsid w:val="00AA6FBD"/>
    <w:rsid w:val="00AA71B0"/>
    <w:rsid w:val="00AB0819"/>
    <w:rsid w:val="00AB338F"/>
    <w:rsid w:val="00AB418C"/>
    <w:rsid w:val="00AB4A19"/>
    <w:rsid w:val="00AB6169"/>
    <w:rsid w:val="00AB6F97"/>
    <w:rsid w:val="00AC0069"/>
    <w:rsid w:val="00AC105C"/>
    <w:rsid w:val="00AC4249"/>
    <w:rsid w:val="00AC4EFF"/>
    <w:rsid w:val="00AD4B46"/>
    <w:rsid w:val="00AD4C20"/>
    <w:rsid w:val="00AE22A8"/>
    <w:rsid w:val="00AE3844"/>
    <w:rsid w:val="00AE3DA0"/>
    <w:rsid w:val="00AE488A"/>
    <w:rsid w:val="00AE4B3B"/>
    <w:rsid w:val="00AE51ED"/>
    <w:rsid w:val="00AE6062"/>
    <w:rsid w:val="00AE624E"/>
    <w:rsid w:val="00AE6E24"/>
    <w:rsid w:val="00AF0D46"/>
    <w:rsid w:val="00AF26E9"/>
    <w:rsid w:val="00AF4CFB"/>
    <w:rsid w:val="00AF6523"/>
    <w:rsid w:val="00AF7A7E"/>
    <w:rsid w:val="00B01AED"/>
    <w:rsid w:val="00B01EC5"/>
    <w:rsid w:val="00B024A7"/>
    <w:rsid w:val="00B04BDB"/>
    <w:rsid w:val="00B05922"/>
    <w:rsid w:val="00B06D18"/>
    <w:rsid w:val="00B1015D"/>
    <w:rsid w:val="00B136AB"/>
    <w:rsid w:val="00B17841"/>
    <w:rsid w:val="00B179F6"/>
    <w:rsid w:val="00B17A03"/>
    <w:rsid w:val="00B21642"/>
    <w:rsid w:val="00B21E9F"/>
    <w:rsid w:val="00B226C4"/>
    <w:rsid w:val="00B229D0"/>
    <w:rsid w:val="00B22AF8"/>
    <w:rsid w:val="00B24CF2"/>
    <w:rsid w:val="00B25631"/>
    <w:rsid w:val="00B33EB3"/>
    <w:rsid w:val="00B34758"/>
    <w:rsid w:val="00B34BFC"/>
    <w:rsid w:val="00B3563F"/>
    <w:rsid w:val="00B35E43"/>
    <w:rsid w:val="00B41515"/>
    <w:rsid w:val="00B41C8E"/>
    <w:rsid w:val="00B43E46"/>
    <w:rsid w:val="00B460F6"/>
    <w:rsid w:val="00B50142"/>
    <w:rsid w:val="00B5083C"/>
    <w:rsid w:val="00B5223E"/>
    <w:rsid w:val="00B54A9C"/>
    <w:rsid w:val="00B54F70"/>
    <w:rsid w:val="00B5538A"/>
    <w:rsid w:val="00B55F3F"/>
    <w:rsid w:val="00B5604D"/>
    <w:rsid w:val="00B5639E"/>
    <w:rsid w:val="00B56688"/>
    <w:rsid w:val="00B61E43"/>
    <w:rsid w:val="00B624AA"/>
    <w:rsid w:val="00B6277B"/>
    <w:rsid w:val="00B631A5"/>
    <w:rsid w:val="00B63233"/>
    <w:rsid w:val="00B64CB1"/>
    <w:rsid w:val="00B64EFA"/>
    <w:rsid w:val="00B65D5E"/>
    <w:rsid w:val="00B7117B"/>
    <w:rsid w:val="00B7679C"/>
    <w:rsid w:val="00B76AD2"/>
    <w:rsid w:val="00B773C5"/>
    <w:rsid w:val="00B804BA"/>
    <w:rsid w:val="00B80B15"/>
    <w:rsid w:val="00B80DED"/>
    <w:rsid w:val="00B8312E"/>
    <w:rsid w:val="00B836B2"/>
    <w:rsid w:val="00B8537D"/>
    <w:rsid w:val="00B85F0A"/>
    <w:rsid w:val="00B87CC7"/>
    <w:rsid w:val="00B91574"/>
    <w:rsid w:val="00B9378E"/>
    <w:rsid w:val="00B95239"/>
    <w:rsid w:val="00BA1959"/>
    <w:rsid w:val="00BA1A80"/>
    <w:rsid w:val="00BA2370"/>
    <w:rsid w:val="00BA2B58"/>
    <w:rsid w:val="00BB0294"/>
    <w:rsid w:val="00BB0DE4"/>
    <w:rsid w:val="00BB1235"/>
    <w:rsid w:val="00BB18D3"/>
    <w:rsid w:val="00BB283B"/>
    <w:rsid w:val="00BB3C32"/>
    <w:rsid w:val="00BB46CD"/>
    <w:rsid w:val="00BB5BF4"/>
    <w:rsid w:val="00BB6016"/>
    <w:rsid w:val="00BB645C"/>
    <w:rsid w:val="00BC05DE"/>
    <w:rsid w:val="00BC1902"/>
    <w:rsid w:val="00BC5264"/>
    <w:rsid w:val="00BC5863"/>
    <w:rsid w:val="00BC6718"/>
    <w:rsid w:val="00BC6756"/>
    <w:rsid w:val="00BC6916"/>
    <w:rsid w:val="00BC78AA"/>
    <w:rsid w:val="00BD1823"/>
    <w:rsid w:val="00BD4A47"/>
    <w:rsid w:val="00BE1BD5"/>
    <w:rsid w:val="00BE48F0"/>
    <w:rsid w:val="00BE61F3"/>
    <w:rsid w:val="00BE77EE"/>
    <w:rsid w:val="00BF1C48"/>
    <w:rsid w:val="00BF4FCE"/>
    <w:rsid w:val="00BF521B"/>
    <w:rsid w:val="00BF55AC"/>
    <w:rsid w:val="00BF5C93"/>
    <w:rsid w:val="00BF5D33"/>
    <w:rsid w:val="00BF62EE"/>
    <w:rsid w:val="00BF638F"/>
    <w:rsid w:val="00BF77D3"/>
    <w:rsid w:val="00C03C2A"/>
    <w:rsid w:val="00C05EC3"/>
    <w:rsid w:val="00C11261"/>
    <w:rsid w:val="00C1210A"/>
    <w:rsid w:val="00C23D45"/>
    <w:rsid w:val="00C23F08"/>
    <w:rsid w:val="00C24317"/>
    <w:rsid w:val="00C248CA"/>
    <w:rsid w:val="00C257EC"/>
    <w:rsid w:val="00C2685C"/>
    <w:rsid w:val="00C30D63"/>
    <w:rsid w:val="00C32955"/>
    <w:rsid w:val="00C32EE8"/>
    <w:rsid w:val="00C3420D"/>
    <w:rsid w:val="00C3515E"/>
    <w:rsid w:val="00C362AE"/>
    <w:rsid w:val="00C37006"/>
    <w:rsid w:val="00C37CCF"/>
    <w:rsid w:val="00C410A0"/>
    <w:rsid w:val="00C44F97"/>
    <w:rsid w:val="00C46B09"/>
    <w:rsid w:val="00C47682"/>
    <w:rsid w:val="00C47BB5"/>
    <w:rsid w:val="00C50DDB"/>
    <w:rsid w:val="00C51F48"/>
    <w:rsid w:val="00C52D0C"/>
    <w:rsid w:val="00C52D8A"/>
    <w:rsid w:val="00C55AC2"/>
    <w:rsid w:val="00C56CB8"/>
    <w:rsid w:val="00C61330"/>
    <w:rsid w:val="00C61686"/>
    <w:rsid w:val="00C61BF7"/>
    <w:rsid w:val="00C63C85"/>
    <w:rsid w:val="00C65B6D"/>
    <w:rsid w:val="00C66074"/>
    <w:rsid w:val="00C724D4"/>
    <w:rsid w:val="00C73166"/>
    <w:rsid w:val="00C75D00"/>
    <w:rsid w:val="00C82058"/>
    <w:rsid w:val="00C82591"/>
    <w:rsid w:val="00C83254"/>
    <w:rsid w:val="00C83C83"/>
    <w:rsid w:val="00C83CCC"/>
    <w:rsid w:val="00C84393"/>
    <w:rsid w:val="00C87EA9"/>
    <w:rsid w:val="00C93913"/>
    <w:rsid w:val="00C94102"/>
    <w:rsid w:val="00C95F5F"/>
    <w:rsid w:val="00C96F3F"/>
    <w:rsid w:val="00C97930"/>
    <w:rsid w:val="00CA294E"/>
    <w:rsid w:val="00CA2AAE"/>
    <w:rsid w:val="00CA5C1D"/>
    <w:rsid w:val="00CA757A"/>
    <w:rsid w:val="00CB0134"/>
    <w:rsid w:val="00CB1CF0"/>
    <w:rsid w:val="00CB59BD"/>
    <w:rsid w:val="00CC04BB"/>
    <w:rsid w:val="00CC197B"/>
    <w:rsid w:val="00CC2807"/>
    <w:rsid w:val="00CC2AC3"/>
    <w:rsid w:val="00CC59E5"/>
    <w:rsid w:val="00CC5DC0"/>
    <w:rsid w:val="00CC7B7B"/>
    <w:rsid w:val="00CD2C15"/>
    <w:rsid w:val="00CD40BC"/>
    <w:rsid w:val="00CD4FCA"/>
    <w:rsid w:val="00CD66BB"/>
    <w:rsid w:val="00CE1EEB"/>
    <w:rsid w:val="00CE1F97"/>
    <w:rsid w:val="00CE32C8"/>
    <w:rsid w:val="00CE33C3"/>
    <w:rsid w:val="00CE3742"/>
    <w:rsid w:val="00CE4F9F"/>
    <w:rsid w:val="00CE61C2"/>
    <w:rsid w:val="00CF0240"/>
    <w:rsid w:val="00CF0981"/>
    <w:rsid w:val="00CF5C29"/>
    <w:rsid w:val="00CF6EEE"/>
    <w:rsid w:val="00D026EC"/>
    <w:rsid w:val="00D12918"/>
    <w:rsid w:val="00D133C3"/>
    <w:rsid w:val="00D202B0"/>
    <w:rsid w:val="00D20339"/>
    <w:rsid w:val="00D21A0F"/>
    <w:rsid w:val="00D22DAB"/>
    <w:rsid w:val="00D243D4"/>
    <w:rsid w:val="00D26645"/>
    <w:rsid w:val="00D2673A"/>
    <w:rsid w:val="00D34317"/>
    <w:rsid w:val="00D353AD"/>
    <w:rsid w:val="00D35C1E"/>
    <w:rsid w:val="00D36049"/>
    <w:rsid w:val="00D375FF"/>
    <w:rsid w:val="00D41375"/>
    <w:rsid w:val="00D436D7"/>
    <w:rsid w:val="00D4547D"/>
    <w:rsid w:val="00D466DC"/>
    <w:rsid w:val="00D46F43"/>
    <w:rsid w:val="00D50BAF"/>
    <w:rsid w:val="00D52EB1"/>
    <w:rsid w:val="00D53A2E"/>
    <w:rsid w:val="00D54B22"/>
    <w:rsid w:val="00D574E3"/>
    <w:rsid w:val="00D57B4A"/>
    <w:rsid w:val="00D610DD"/>
    <w:rsid w:val="00D61D8A"/>
    <w:rsid w:val="00D63914"/>
    <w:rsid w:val="00D63A87"/>
    <w:rsid w:val="00D63D21"/>
    <w:rsid w:val="00D64B68"/>
    <w:rsid w:val="00D64F4D"/>
    <w:rsid w:val="00D657D6"/>
    <w:rsid w:val="00D6636E"/>
    <w:rsid w:val="00D701B5"/>
    <w:rsid w:val="00D702D4"/>
    <w:rsid w:val="00D703CF"/>
    <w:rsid w:val="00D7309B"/>
    <w:rsid w:val="00D74572"/>
    <w:rsid w:val="00D74698"/>
    <w:rsid w:val="00D84157"/>
    <w:rsid w:val="00D84850"/>
    <w:rsid w:val="00D848E0"/>
    <w:rsid w:val="00D8551B"/>
    <w:rsid w:val="00D865FA"/>
    <w:rsid w:val="00D90437"/>
    <w:rsid w:val="00D9243B"/>
    <w:rsid w:val="00D94736"/>
    <w:rsid w:val="00D95F07"/>
    <w:rsid w:val="00D966D6"/>
    <w:rsid w:val="00D96C74"/>
    <w:rsid w:val="00DA3E2E"/>
    <w:rsid w:val="00DA5155"/>
    <w:rsid w:val="00DA6BD7"/>
    <w:rsid w:val="00DB160A"/>
    <w:rsid w:val="00DB5FDA"/>
    <w:rsid w:val="00DB620D"/>
    <w:rsid w:val="00DB6A57"/>
    <w:rsid w:val="00DB7D7A"/>
    <w:rsid w:val="00DC0B56"/>
    <w:rsid w:val="00DC1664"/>
    <w:rsid w:val="00DC6743"/>
    <w:rsid w:val="00DC7BE2"/>
    <w:rsid w:val="00DD09F8"/>
    <w:rsid w:val="00DD1C84"/>
    <w:rsid w:val="00DD2901"/>
    <w:rsid w:val="00DD4BC2"/>
    <w:rsid w:val="00DD4F04"/>
    <w:rsid w:val="00DD5936"/>
    <w:rsid w:val="00DD62C0"/>
    <w:rsid w:val="00DD68B2"/>
    <w:rsid w:val="00DD7CD5"/>
    <w:rsid w:val="00DE0680"/>
    <w:rsid w:val="00DE430B"/>
    <w:rsid w:val="00DE5034"/>
    <w:rsid w:val="00DE64FC"/>
    <w:rsid w:val="00E00663"/>
    <w:rsid w:val="00E0195E"/>
    <w:rsid w:val="00E036A3"/>
    <w:rsid w:val="00E038C9"/>
    <w:rsid w:val="00E073F0"/>
    <w:rsid w:val="00E109BC"/>
    <w:rsid w:val="00E11500"/>
    <w:rsid w:val="00E11F42"/>
    <w:rsid w:val="00E12290"/>
    <w:rsid w:val="00E12CC1"/>
    <w:rsid w:val="00E132C8"/>
    <w:rsid w:val="00E1366F"/>
    <w:rsid w:val="00E145FF"/>
    <w:rsid w:val="00E1669B"/>
    <w:rsid w:val="00E242F7"/>
    <w:rsid w:val="00E2638A"/>
    <w:rsid w:val="00E32363"/>
    <w:rsid w:val="00E334C5"/>
    <w:rsid w:val="00E33F9C"/>
    <w:rsid w:val="00E34E2C"/>
    <w:rsid w:val="00E37A6C"/>
    <w:rsid w:val="00E37EAE"/>
    <w:rsid w:val="00E4087A"/>
    <w:rsid w:val="00E40A4B"/>
    <w:rsid w:val="00E41E2F"/>
    <w:rsid w:val="00E42429"/>
    <w:rsid w:val="00E43FF4"/>
    <w:rsid w:val="00E54061"/>
    <w:rsid w:val="00E5406E"/>
    <w:rsid w:val="00E5420E"/>
    <w:rsid w:val="00E61324"/>
    <w:rsid w:val="00E62D84"/>
    <w:rsid w:val="00E65BF7"/>
    <w:rsid w:val="00E66F6F"/>
    <w:rsid w:val="00E70D8C"/>
    <w:rsid w:val="00E75733"/>
    <w:rsid w:val="00E81BB6"/>
    <w:rsid w:val="00E9038C"/>
    <w:rsid w:val="00E91CF7"/>
    <w:rsid w:val="00E92CAC"/>
    <w:rsid w:val="00E952AB"/>
    <w:rsid w:val="00EA1D82"/>
    <w:rsid w:val="00EA2100"/>
    <w:rsid w:val="00EA348D"/>
    <w:rsid w:val="00EA3719"/>
    <w:rsid w:val="00EB056D"/>
    <w:rsid w:val="00EB068D"/>
    <w:rsid w:val="00EB0DB4"/>
    <w:rsid w:val="00EB1B01"/>
    <w:rsid w:val="00EB5482"/>
    <w:rsid w:val="00EB7919"/>
    <w:rsid w:val="00EB7AF4"/>
    <w:rsid w:val="00EC03AB"/>
    <w:rsid w:val="00EC1D02"/>
    <w:rsid w:val="00EC20BA"/>
    <w:rsid w:val="00EC2256"/>
    <w:rsid w:val="00EC2D8C"/>
    <w:rsid w:val="00EC5061"/>
    <w:rsid w:val="00EC556D"/>
    <w:rsid w:val="00EC6440"/>
    <w:rsid w:val="00EC78C7"/>
    <w:rsid w:val="00EC7EF0"/>
    <w:rsid w:val="00ED02CA"/>
    <w:rsid w:val="00ED1C16"/>
    <w:rsid w:val="00ED312B"/>
    <w:rsid w:val="00ED4190"/>
    <w:rsid w:val="00ED4452"/>
    <w:rsid w:val="00ED46AC"/>
    <w:rsid w:val="00EE0683"/>
    <w:rsid w:val="00EE1024"/>
    <w:rsid w:val="00EE24C2"/>
    <w:rsid w:val="00EE2B7E"/>
    <w:rsid w:val="00EE4BB0"/>
    <w:rsid w:val="00EE56FB"/>
    <w:rsid w:val="00EE64C8"/>
    <w:rsid w:val="00EF0622"/>
    <w:rsid w:val="00EF3C3B"/>
    <w:rsid w:val="00EF616E"/>
    <w:rsid w:val="00EF7B6E"/>
    <w:rsid w:val="00F03918"/>
    <w:rsid w:val="00F04FA4"/>
    <w:rsid w:val="00F0573F"/>
    <w:rsid w:val="00F07BB7"/>
    <w:rsid w:val="00F12CF4"/>
    <w:rsid w:val="00F2042B"/>
    <w:rsid w:val="00F253D1"/>
    <w:rsid w:val="00F275A0"/>
    <w:rsid w:val="00F31717"/>
    <w:rsid w:val="00F33448"/>
    <w:rsid w:val="00F33896"/>
    <w:rsid w:val="00F3528C"/>
    <w:rsid w:val="00F41B02"/>
    <w:rsid w:val="00F4279B"/>
    <w:rsid w:val="00F43705"/>
    <w:rsid w:val="00F43D18"/>
    <w:rsid w:val="00F44CE8"/>
    <w:rsid w:val="00F4594B"/>
    <w:rsid w:val="00F47A06"/>
    <w:rsid w:val="00F47C04"/>
    <w:rsid w:val="00F5011F"/>
    <w:rsid w:val="00F507A7"/>
    <w:rsid w:val="00F55745"/>
    <w:rsid w:val="00F57136"/>
    <w:rsid w:val="00F57E17"/>
    <w:rsid w:val="00F6052A"/>
    <w:rsid w:val="00F63C45"/>
    <w:rsid w:val="00F6677B"/>
    <w:rsid w:val="00F67A3C"/>
    <w:rsid w:val="00F7241B"/>
    <w:rsid w:val="00F74995"/>
    <w:rsid w:val="00F76BF5"/>
    <w:rsid w:val="00F77D4F"/>
    <w:rsid w:val="00F80D88"/>
    <w:rsid w:val="00F80FC5"/>
    <w:rsid w:val="00F817BF"/>
    <w:rsid w:val="00F820B4"/>
    <w:rsid w:val="00F86C74"/>
    <w:rsid w:val="00F86E5B"/>
    <w:rsid w:val="00F87458"/>
    <w:rsid w:val="00F904C9"/>
    <w:rsid w:val="00F91966"/>
    <w:rsid w:val="00F92812"/>
    <w:rsid w:val="00F93F7C"/>
    <w:rsid w:val="00F965F3"/>
    <w:rsid w:val="00F96ED2"/>
    <w:rsid w:val="00F96F97"/>
    <w:rsid w:val="00FA0148"/>
    <w:rsid w:val="00FA090B"/>
    <w:rsid w:val="00FA413A"/>
    <w:rsid w:val="00FA5731"/>
    <w:rsid w:val="00FB091A"/>
    <w:rsid w:val="00FB18BC"/>
    <w:rsid w:val="00FB1C49"/>
    <w:rsid w:val="00FB28BE"/>
    <w:rsid w:val="00FB7756"/>
    <w:rsid w:val="00FC17C0"/>
    <w:rsid w:val="00FC3F7E"/>
    <w:rsid w:val="00FC5146"/>
    <w:rsid w:val="00FC5967"/>
    <w:rsid w:val="00FC6330"/>
    <w:rsid w:val="00FC73A7"/>
    <w:rsid w:val="00FC7A4D"/>
    <w:rsid w:val="00FD0C84"/>
    <w:rsid w:val="00FD14DD"/>
    <w:rsid w:val="00FD3481"/>
    <w:rsid w:val="00FD79C8"/>
    <w:rsid w:val="00FD7C96"/>
    <w:rsid w:val="00FE0B13"/>
    <w:rsid w:val="00FE1F74"/>
    <w:rsid w:val="00FE2009"/>
    <w:rsid w:val="00FE2D3C"/>
    <w:rsid w:val="00FE36A8"/>
    <w:rsid w:val="00FE6026"/>
    <w:rsid w:val="00FF013B"/>
    <w:rsid w:val="00FF16D6"/>
    <w:rsid w:val="00FF179C"/>
    <w:rsid w:val="00FF2164"/>
    <w:rsid w:val="00FF65B7"/>
  </w:rsids>
  <m:mathPr>
    <m:mathFont m:val="Cambria Math"/>
    <m:brkBin m:val="before"/>
    <m:brkBinSub m:val="--"/>
    <m:smallFrac/>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2C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2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723"/>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13772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37723"/>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137723"/>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uiPriority w:val="34"/>
    <w:qFormat/>
    <w:rsid w:val="00137723"/>
    <w:pPr>
      <w:ind w:left="708"/>
    </w:p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137723"/>
    <w:pPr>
      <w:ind w:left="708"/>
    </w:pPr>
  </w:style>
  <w:style w:type="paragraph" w:customStyle="1" w:styleId="texto">
    <w:name w:val="texto"/>
    <w:basedOn w:val="Normal"/>
    <w:rsid w:val="00521137"/>
    <w:pPr>
      <w:spacing w:after="101" w:line="216" w:lineRule="atLeast"/>
      <w:ind w:firstLine="288"/>
      <w:jc w:val="both"/>
    </w:pPr>
    <w:rPr>
      <w:rFonts w:ascii="Arial" w:eastAsia="Times New Roman" w:hAnsi="Arial" w:cs="Arial"/>
      <w:sz w:val="18"/>
      <w:szCs w:val="20"/>
      <w:lang w:val="es-ES_tradnl" w:eastAsia="es-MX"/>
    </w:rPr>
  </w:style>
  <w:style w:type="paragraph" w:styleId="Cita">
    <w:name w:val="Quote"/>
    <w:basedOn w:val="Normal"/>
    <w:next w:val="Normal"/>
    <w:link w:val="CitaCar"/>
    <w:uiPriority w:val="29"/>
    <w:qFormat/>
    <w:rsid w:val="00327D21"/>
    <w:pPr>
      <w:spacing w:after="0" w:line="360" w:lineRule="auto"/>
      <w:ind w:left="862" w:right="862"/>
      <w:jc w:val="both"/>
    </w:pPr>
    <w:rPr>
      <w:rFonts w:ascii="Times New Roman" w:eastAsiaTheme="minorHAnsi" w:hAnsi="Times New Roman" w:cstheme="minorBidi"/>
      <w:i/>
      <w:iCs/>
    </w:rPr>
  </w:style>
  <w:style w:type="character" w:customStyle="1" w:styleId="CitaCar">
    <w:name w:val="Cita Car"/>
    <w:basedOn w:val="Fuentedeprrafopredeter"/>
    <w:link w:val="Cita"/>
    <w:uiPriority w:val="29"/>
    <w:rsid w:val="00327D21"/>
    <w:rPr>
      <w:rFonts w:ascii="Times New Roman" w:hAnsi="Times New Roman"/>
      <w:i/>
      <w:iCs/>
    </w:rPr>
  </w:style>
  <w:style w:type="paragraph" w:styleId="Ttulo">
    <w:name w:val="Title"/>
    <w:basedOn w:val="Normal"/>
    <w:link w:val="TtuloCar"/>
    <w:qFormat/>
    <w:rsid w:val="00885ABE"/>
    <w:pPr>
      <w:spacing w:after="0" w:line="240" w:lineRule="auto"/>
      <w:jc w:val="center"/>
    </w:pPr>
    <w:rPr>
      <w:rFonts w:ascii="Times New Roman" w:eastAsia="Times New Roman" w:hAnsi="Times New Roman"/>
      <w:sz w:val="24"/>
      <w:szCs w:val="20"/>
      <w:lang w:eastAsia="es-ES"/>
    </w:rPr>
  </w:style>
  <w:style w:type="character" w:customStyle="1" w:styleId="TtuloCar">
    <w:name w:val="Título Car"/>
    <w:basedOn w:val="Fuentedeprrafopredeter"/>
    <w:link w:val="Ttulo"/>
    <w:rsid w:val="00885ABE"/>
    <w:rPr>
      <w:rFonts w:ascii="Times New Roman" w:eastAsia="Times New Roman" w:hAnsi="Times New Roman" w:cs="Times New Roman"/>
      <w:sz w:val="24"/>
      <w:szCs w:val="20"/>
      <w:lang w:eastAsia="es-ES"/>
    </w:rPr>
  </w:style>
  <w:style w:type="paragraph" w:customStyle="1" w:styleId="Default">
    <w:name w:val="Default"/>
    <w:rsid w:val="00212D39"/>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unhideWhenUsed/>
    <w:rsid w:val="00212D39"/>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212D39"/>
    <w:rPr>
      <w:sz w:val="20"/>
      <w:szCs w:val="20"/>
    </w:rPr>
  </w:style>
  <w:style w:type="character" w:styleId="Refdenotaalpie">
    <w:name w:val="footnote reference"/>
    <w:basedOn w:val="Fuentedeprrafopredeter"/>
    <w:uiPriority w:val="99"/>
    <w:unhideWhenUsed/>
    <w:rsid w:val="00212D39"/>
    <w:rPr>
      <w:vertAlign w:val="superscript"/>
    </w:rPr>
  </w:style>
  <w:style w:type="paragraph" w:customStyle="1" w:styleId="Texto0">
    <w:name w:val="Texto"/>
    <w:basedOn w:val="Normal"/>
    <w:link w:val="TextoCar"/>
    <w:rsid w:val="00212D3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212D39"/>
    <w:rPr>
      <w:rFonts w:ascii="Arial" w:eastAsia="Times New Roman" w:hAnsi="Arial" w:cs="Arial"/>
      <w:sz w:val="18"/>
      <w:szCs w:val="20"/>
      <w:lang w:val="es-ES" w:eastAsia="es-ES"/>
    </w:rPr>
  </w:style>
  <w:style w:type="character" w:styleId="Refdenotaalfinal">
    <w:name w:val="endnote reference"/>
    <w:basedOn w:val="Fuentedeprrafopredeter"/>
    <w:uiPriority w:val="99"/>
    <w:semiHidden/>
    <w:rsid w:val="00240251"/>
    <w:rPr>
      <w:vertAlign w:val="superscript"/>
    </w:rPr>
  </w:style>
  <w:style w:type="paragraph" w:styleId="Textodeglobo">
    <w:name w:val="Balloon Text"/>
    <w:basedOn w:val="Normal"/>
    <w:link w:val="TextodegloboCar"/>
    <w:uiPriority w:val="99"/>
    <w:semiHidden/>
    <w:unhideWhenUsed/>
    <w:rsid w:val="005F17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748"/>
    <w:rPr>
      <w:rFonts w:ascii="Tahoma" w:eastAsia="Calibri" w:hAnsi="Tahoma" w:cs="Tahoma"/>
      <w:sz w:val="16"/>
      <w:szCs w:val="16"/>
    </w:rPr>
  </w:style>
  <w:style w:type="character" w:styleId="Refdecomentario">
    <w:name w:val="annotation reference"/>
    <w:basedOn w:val="Fuentedeprrafopredeter"/>
    <w:uiPriority w:val="99"/>
    <w:unhideWhenUsed/>
    <w:rsid w:val="0016033D"/>
    <w:rPr>
      <w:sz w:val="16"/>
      <w:szCs w:val="16"/>
    </w:rPr>
  </w:style>
  <w:style w:type="paragraph" w:styleId="Textocomentario">
    <w:name w:val="annotation text"/>
    <w:basedOn w:val="Normal"/>
    <w:link w:val="TextocomentarioCar"/>
    <w:uiPriority w:val="99"/>
    <w:unhideWhenUsed/>
    <w:rsid w:val="0016033D"/>
    <w:pPr>
      <w:spacing w:line="240" w:lineRule="auto"/>
    </w:pPr>
    <w:rPr>
      <w:sz w:val="20"/>
      <w:szCs w:val="20"/>
    </w:rPr>
  </w:style>
  <w:style w:type="character" w:customStyle="1" w:styleId="TextocomentarioCar">
    <w:name w:val="Texto comentario Car"/>
    <w:basedOn w:val="Fuentedeprrafopredeter"/>
    <w:link w:val="Textocomentario"/>
    <w:uiPriority w:val="99"/>
    <w:rsid w:val="0016033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6033D"/>
    <w:rPr>
      <w:b/>
      <w:bCs/>
    </w:rPr>
  </w:style>
  <w:style w:type="character" w:customStyle="1" w:styleId="AsuntodelcomentarioCar">
    <w:name w:val="Asunto del comentario Car"/>
    <w:basedOn w:val="TextocomentarioCar"/>
    <w:link w:val="Asuntodelcomentario"/>
    <w:uiPriority w:val="99"/>
    <w:semiHidden/>
    <w:rsid w:val="0016033D"/>
    <w:rPr>
      <w:rFonts w:ascii="Calibri" w:eastAsia="Calibri" w:hAnsi="Calibri" w:cs="Times New Roman"/>
      <w:b/>
      <w:bCs/>
      <w:sz w:val="20"/>
      <w:szCs w:val="20"/>
    </w:rPr>
  </w:style>
  <w:style w:type="paragraph" w:styleId="Textoindependiente">
    <w:name w:val="Body Text"/>
    <w:basedOn w:val="Normal"/>
    <w:link w:val="TextoindependienteCar"/>
    <w:rsid w:val="008E1699"/>
    <w:pPr>
      <w:spacing w:after="0" w:line="240" w:lineRule="auto"/>
      <w:jc w:val="both"/>
    </w:pPr>
    <w:rPr>
      <w:rFonts w:ascii="Arial" w:eastAsia="Times New Roman" w:hAnsi="Arial"/>
      <w:szCs w:val="20"/>
      <w:lang w:val="es-ES" w:eastAsia="es-ES"/>
    </w:rPr>
  </w:style>
  <w:style w:type="character" w:customStyle="1" w:styleId="TextoindependienteCar">
    <w:name w:val="Texto independiente Car"/>
    <w:basedOn w:val="Fuentedeprrafopredeter"/>
    <w:link w:val="Textoindependiente"/>
    <w:rsid w:val="008E1699"/>
    <w:rPr>
      <w:rFonts w:ascii="Arial" w:eastAsia="Times New Roman" w:hAnsi="Arial" w:cs="Times New Roman"/>
      <w:szCs w:val="20"/>
      <w:lang w:val="es-ES" w:eastAsia="es-ES"/>
    </w:rPr>
  </w:style>
  <w:style w:type="paragraph" w:customStyle="1" w:styleId="Textoindependiente21">
    <w:name w:val="Texto independiente 21"/>
    <w:basedOn w:val="Normal"/>
    <w:rsid w:val="0043762F"/>
    <w:pPr>
      <w:suppressAutoHyphens/>
      <w:spacing w:after="0" w:line="240" w:lineRule="auto"/>
      <w:jc w:val="both"/>
    </w:pPr>
    <w:rPr>
      <w:rFonts w:ascii="Arial" w:eastAsia="Times New Roman" w:hAnsi="Arial" w:cs="Arial"/>
      <w:sz w:val="24"/>
      <w:szCs w:val="24"/>
      <w:lang w:val="es-ES" w:eastAsia="ar-SA"/>
    </w:rPr>
  </w:style>
  <w:style w:type="table" w:styleId="Tablaconcuadrcula">
    <w:name w:val="Table Grid"/>
    <w:basedOn w:val="Tablanormal"/>
    <w:uiPriority w:val="39"/>
    <w:rsid w:val="00D20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7E2EE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2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723"/>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13772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37723"/>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137723"/>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uiPriority w:val="34"/>
    <w:qFormat/>
    <w:rsid w:val="00137723"/>
    <w:pPr>
      <w:ind w:left="708"/>
    </w:p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137723"/>
    <w:pPr>
      <w:ind w:left="708"/>
    </w:pPr>
  </w:style>
  <w:style w:type="paragraph" w:customStyle="1" w:styleId="texto">
    <w:name w:val="texto"/>
    <w:basedOn w:val="Normal"/>
    <w:rsid w:val="00521137"/>
    <w:pPr>
      <w:spacing w:after="101" w:line="216" w:lineRule="atLeast"/>
      <w:ind w:firstLine="288"/>
      <w:jc w:val="both"/>
    </w:pPr>
    <w:rPr>
      <w:rFonts w:ascii="Arial" w:eastAsia="Times New Roman" w:hAnsi="Arial" w:cs="Arial"/>
      <w:sz w:val="18"/>
      <w:szCs w:val="20"/>
      <w:lang w:val="es-ES_tradnl" w:eastAsia="es-MX"/>
    </w:rPr>
  </w:style>
  <w:style w:type="paragraph" w:styleId="Cita">
    <w:name w:val="Quote"/>
    <w:basedOn w:val="Normal"/>
    <w:next w:val="Normal"/>
    <w:link w:val="CitaCar"/>
    <w:uiPriority w:val="29"/>
    <w:qFormat/>
    <w:rsid w:val="00327D21"/>
    <w:pPr>
      <w:spacing w:after="0" w:line="360" w:lineRule="auto"/>
      <w:ind w:left="862" w:right="862"/>
      <w:jc w:val="both"/>
    </w:pPr>
    <w:rPr>
      <w:rFonts w:ascii="Times New Roman" w:eastAsiaTheme="minorHAnsi" w:hAnsi="Times New Roman" w:cstheme="minorBidi"/>
      <w:i/>
      <w:iCs/>
    </w:rPr>
  </w:style>
  <w:style w:type="character" w:customStyle="1" w:styleId="CitaCar">
    <w:name w:val="Cita Car"/>
    <w:basedOn w:val="Fuentedeprrafopredeter"/>
    <w:link w:val="Cita"/>
    <w:uiPriority w:val="29"/>
    <w:rsid w:val="00327D21"/>
    <w:rPr>
      <w:rFonts w:ascii="Times New Roman" w:hAnsi="Times New Roman"/>
      <w:i/>
      <w:iCs/>
    </w:rPr>
  </w:style>
  <w:style w:type="paragraph" w:styleId="Ttulo">
    <w:name w:val="Title"/>
    <w:basedOn w:val="Normal"/>
    <w:link w:val="TtuloCar"/>
    <w:qFormat/>
    <w:rsid w:val="00885ABE"/>
    <w:pPr>
      <w:spacing w:after="0" w:line="240" w:lineRule="auto"/>
      <w:jc w:val="center"/>
    </w:pPr>
    <w:rPr>
      <w:rFonts w:ascii="Times New Roman" w:eastAsia="Times New Roman" w:hAnsi="Times New Roman"/>
      <w:sz w:val="24"/>
      <w:szCs w:val="20"/>
      <w:lang w:eastAsia="es-ES"/>
    </w:rPr>
  </w:style>
  <w:style w:type="character" w:customStyle="1" w:styleId="TtuloCar">
    <w:name w:val="Título Car"/>
    <w:basedOn w:val="Fuentedeprrafopredeter"/>
    <w:link w:val="Ttulo"/>
    <w:rsid w:val="00885ABE"/>
    <w:rPr>
      <w:rFonts w:ascii="Times New Roman" w:eastAsia="Times New Roman" w:hAnsi="Times New Roman" w:cs="Times New Roman"/>
      <w:sz w:val="24"/>
      <w:szCs w:val="20"/>
      <w:lang w:eastAsia="es-ES"/>
    </w:rPr>
  </w:style>
  <w:style w:type="paragraph" w:customStyle="1" w:styleId="Default">
    <w:name w:val="Default"/>
    <w:rsid w:val="00212D39"/>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unhideWhenUsed/>
    <w:rsid w:val="00212D39"/>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212D39"/>
    <w:rPr>
      <w:sz w:val="20"/>
      <w:szCs w:val="20"/>
    </w:rPr>
  </w:style>
  <w:style w:type="character" w:styleId="Refdenotaalpie">
    <w:name w:val="footnote reference"/>
    <w:basedOn w:val="Fuentedeprrafopredeter"/>
    <w:uiPriority w:val="99"/>
    <w:unhideWhenUsed/>
    <w:rsid w:val="00212D39"/>
    <w:rPr>
      <w:vertAlign w:val="superscript"/>
    </w:rPr>
  </w:style>
  <w:style w:type="paragraph" w:customStyle="1" w:styleId="Texto0">
    <w:name w:val="Texto"/>
    <w:basedOn w:val="Normal"/>
    <w:link w:val="TextoCar"/>
    <w:rsid w:val="00212D3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212D39"/>
    <w:rPr>
      <w:rFonts w:ascii="Arial" w:eastAsia="Times New Roman" w:hAnsi="Arial" w:cs="Arial"/>
      <w:sz w:val="18"/>
      <w:szCs w:val="20"/>
      <w:lang w:val="es-ES" w:eastAsia="es-ES"/>
    </w:rPr>
  </w:style>
  <w:style w:type="character" w:styleId="Refdenotaalfinal">
    <w:name w:val="endnote reference"/>
    <w:basedOn w:val="Fuentedeprrafopredeter"/>
    <w:uiPriority w:val="99"/>
    <w:semiHidden/>
    <w:rsid w:val="00240251"/>
    <w:rPr>
      <w:vertAlign w:val="superscript"/>
    </w:rPr>
  </w:style>
  <w:style w:type="paragraph" w:styleId="Textodeglobo">
    <w:name w:val="Balloon Text"/>
    <w:basedOn w:val="Normal"/>
    <w:link w:val="TextodegloboCar"/>
    <w:uiPriority w:val="99"/>
    <w:semiHidden/>
    <w:unhideWhenUsed/>
    <w:rsid w:val="005F17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748"/>
    <w:rPr>
      <w:rFonts w:ascii="Tahoma" w:eastAsia="Calibri" w:hAnsi="Tahoma" w:cs="Tahoma"/>
      <w:sz w:val="16"/>
      <w:szCs w:val="16"/>
    </w:rPr>
  </w:style>
  <w:style w:type="character" w:styleId="Refdecomentario">
    <w:name w:val="annotation reference"/>
    <w:basedOn w:val="Fuentedeprrafopredeter"/>
    <w:uiPriority w:val="99"/>
    <w:unhideWhenUsed/>
    <w:rsid w:val="0016033D"/>
    <w:rPr>
      <w:sz w:val="16"/>
      <w:szCs w:val="16"/>
    </w:rPr>
  </w:style>
  <w:style w:type="paragraph" w:styleId="Textocomentario">
    <w:name w:val="annotation text"/>
    <w:basedOn w:val="Normal"/>
    <w:link w:val="TextocomentarioCar"/>
    <w:uiPriority w:val="99"/>
    <w:unhideWhenUsed/>
    <w:rsid w:val="0016033D"/>
    <w:pPr>
      <w:spacing w:line="240" w:lineRule="auto"/>
    </w:pPr>
    <w:rPr>
      <w:sz w:val="20"/>
      <w:szCs w:val="20"/>
    </w:rPr>
  </w:style>
  <w:style w:type="character" w:customStyle="1" w:styleId="TextocomentarioCar">
    <w:name w:val="Texto comentario Car"/>
    <w:basedOn w:val="Fuentedeprrafopredeter"/>
    <w:link w:val="Textocomentario"/>
    <w:uiPriority w:val="99"/>
    <w:rsid w:val="0016033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6033D"/>
    <w:rPr>
      <w:b/>
      <w:bCs/>
    </w:rPr>
  </w:style>
  <w:style w:type="character" w:customStyle="1" w:styleId="AsuntodelcomentarioCar">
    <w:name w:val="Asunto del comentario Car"/>
    <w:basedOn w:val="TextocomentarioCar"/>
    <w:link w:val="Asuntodelcomentario"/>
    <w:uiPriority w:val="99"/>
    <w:semiHidden/>
    <w:rsid w:val="0016033D"/>
    <w:rPr>
      <w:rFonts w:ascii="Calibri" w:eastAsia="Calibri" w:hAnsi="Calibri" w:cs="Times New Roman"/>
      <w:b/>
      <w:bCs/>
      <w:sz w:val="20"/>
      <w:szCs w:val="20"/>
    </w:rPr>
  </w:style>
  <w:style w:type="paragraph" w:styleId="Textoindependiente">
    <w:name w:val="Body Text"/>
    <w:basedOn w:val="Normal"/>
    <w:link w:val="TextoindependienteCar"/>
    <w:rsid w:val="008E1699"/>
    <w:pPr>
      <w:spacing w:after="0" w:line="240" w:lineRule="auto"/>
      <w:jc w:val="both"/>
    </w:pPr>
    <w:rPr>
      <w:rFonts w:ascii="Arial" w:eastAsia="Times New Roman" w:hAnsi="Arial"/>
      <w:szCs w:val="20"/>
      <w:lang w:val="es-ES" w:eastAsia="es-ES"/>
    </w:rPr>
  </w:style>
  <w:style w:type="character" w:customStyle="1" w:styleId="TextoindependienteCar">
    <w:name w:val="Texto independiente Car"/>
    <w:basedOn w:val="Fuentedeprrafopredeter"/>
    <w:link w:val="Textoindependiente"/>
    <w:rsid w:val="008E1699"/>
    <w:rPr>
      <w:rFonts w:ascii="Arial" w:eastAsia="Times New Roman" w:hAnsi="Arial" w:cs="Times New Roman"/>
      <w:szCs w:val="20"/>
      <w:lang w:val="es-ES" w:eastAsia="es-ES"/>
    </w:rPr>
  </w:style>
  <w:style w:type="paragraph" w:customStyle="1" w:styleId="Textoindependiente21">
    <w:name w:val="Texto independiente 21"/>
    <w:basedOn w:val="Normal"/>
    <w:rsid w:val="0043762F"/>
    <w:pPr>
      <w:suppressAutoHyphens/>
      <w:spacing w:after="0" w:line="240" w:lineRule="auto"/>
      <w:jc w:val="both"/>
    </w:pPr>
    <w:rPr>
      <w:rFonts w:ascii="Arial" w:eastAsia="Times New Roman" w:hAnsi="Arial" w:cs="Arial"/>
      <w:sz w:val="24"/>
      <w:szCs w:val="24"/>
      <w:lang w:val="es-ES" w:eastAsia="ar-SA"/>
    </w:rPr>
  </w:style>
  <w:style w:type="table" w:styleId="Tablaconcuadrcula">
    <w:name w:val="Table Grid"/>
    <w:basedOn w:val="Tablanormal"/>
    <w:uiPriority w:val="39"/>
    <w:rsid w:val="00D20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7E2E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3298">
      <w:bodyDiv w:val="1"/>
      <w:marLeft w:val="0"/>
      <w:marRight w:val="0"/>
      <w:marTop w:val="0"/>
      <w:marBottom w:val="0"/>
      <w:divBdr>
        <w:top w:val="none" w:sz="0" w:space="0" w:color="auto"/>
        <w:left w:val="none" w:sz="0" w:space="0" w:color="auto"/>
        <w:bottom w:val="none" w:sz="0" w:space="0" w:color="auto"/>
        <w:right w:val="none" w:sz="0" w:space="0" w:color="auto"/>
      </w:divBdr>
    </w:div>
    <w:div w:id="137889971">
      <w:bodyDiv w:val="1"/>
      <w:marLeft w:val="0"/>
      <w:marRight w:val="0"/>
      <w:marTop w:val="0"/>
      <w:marBottom w:val="0"/>
      <w:divBdr>
        <w:top w:val="none" w:sz="0" w:space="0" w:color="auto"/>
        <w:left w:val="none" w:sz="0" w:space="0" w:color="auto"/>
        <w:bottom w:val="none" w:sz="0" w:space="0" w:color="auto"/>
        <w:right w:val="none" w:sz="0" w:space="0" w:color="auto"/>
      </w:divBdr>
    </w:div>
    <w:div w:id="238097408">
      <w:bodyDiv w:val="1"/>
      <w:marLeft w:val="0"/>
      <w:marRight w:val="0"/>
      <w:marTop w:val="0"/>
      <w:marBottom w:val="0"/>
      <w:divBdr>
        <w:top w:val="none" w:sz="0" w:space="0" w:color="auto"/>
        <w:left w:val="none" w:sz="0" w:space="0" w:color="auto"/>
        <w:bottom w:val="none" w:sz="0" w:space="0" w:color="auto"/>
        <w:right w:val="none" w:sz="0" w:space="0" w:color="auto"/>
      </w:divBdr>
    </w:div>
    <w:div w:id="761610636">
      <w:bodyDiv w:val="1"/>
      <w:marLeft w:val="0"/>
      <w:marRight w:val="0"/>
      <w:marTop w:val="0"/>
      <w:marBottom w:val="0"/>
      <w:divBdr>
        <w:top w:val="none" w:sz="0" w:space="0" w:color="auto"/>
        <w:left w:val="none" w:sz="0" w:space="0" w:color="auto"/>
        <w:bottom w:val="none" w:sz="0" w:space="0" w:color="auto"/>
        <w:right w:val="none" w:sz="0" w:space="0" w:color="auto"/>
      </w:divBdr>
    </w:div>
    <w:div w:id="765425402">
      <w:bodyDiv w:val="1"/>
      <w:marLeft w:val="0"/>
      <w:marRight w:val="0"/>
      <w:marTop w:val="0"/>
      <w:marBottom w:val="0"/>
      <w:divBdr>
        <w:top w:val="none" w:sz="0" w:space="0" w:color="auto"/>
        <w:left w:val="none" w:sz="0" w:space="0" w:color="auto"/>
        <w:bottom w:val="none" w:sz="0" w:space="0" w:color="auto"/>
        <w:right w:val="none" w:sz="0" w:space="0" w:color="auto"/>
      </w:divBdr>
    </w:div>
    <w:div w:id="821313719">
      <w:bodyDiv w:val="1"/>
      <w:marLeft w:val="0"/>
      <w:marRight w:val="0"/>
      <w:marTop w:val="0"/>
      <w:marBottom w:val="0"/>
      <w:divBdr>
        <w:top w:val="none" w:sz="0" w:space="0" w:color="auto"/>
        <w:left w:val="none" w:sz="0" w:space="0" w:color="auto"/>
        <w:bottom w:val="none" w:sz="0" w:space="0" w:color="auto"/>
        <w:right w:val="none" w:sz="0" w:space="0" w:color="auto"/>
      </w:divBdr>
    </w:div>
    <w:div w:id="862665342">
      <w:bodyDiv w:val="1"/>
      <w:marLeft w:val="0"/>
      <w:marRight w:val="0"/>
      <w:marTop w:val="0"/>
      <w:marBottom w:val="0"/>
      <w:divBdr>
        <w:top w:val="none" w:sz="0" w:space="0" w:color="auto"/>
        <w:left w:val="none" w:sz="0" w:space="0" w:color="auto"/>
        <w:bottom w:val="none" w:sz="0" w:space="0" w:color="auto"/>
        <w:right w:val="none" w:sz="0" w:space="0" w:color="auto"/>
      </w:divBdr>
    </w:div>
    <w:div w:id="1068530314">
      <w:bodyDiv w:val="1"/>
      <w:marLeft w:val="0"/>
      <w:marRight w:val="0"/>
      <w:marTop w:val="0"/>
      <w:marBottom w:val="0"/>
      <w:divBdr>
        <w:top w:val="none" w:sz="0" w:space="0" w:color="auto"/>
        <w:left w:val="none" w:sz="0" w:space="0" w:color="auto"/>
        <w:bottom w:val="none" w:sz="0" w:space="0" w:color="auto"/>
        <w:right w:val="none" w:sz="0" w:space="0" w:color="auto"/>
      </w:divBdr>
    </w:div>
    <w:div w:id="1129205169">
      <w:bodyDiv w:val="1"/>
      <w:marLeft w:val="0"/>
      <w:marRight w:val="0"/>
      <w:marTop w:val="0"/>
      <w:marBottom w:val="0"/>
      <w:divBdr>
        <w:top w:val="none" w:sz="0" w:space="0" w:color="auto"/>
        <w:left w:val="none" w:sz="0" w:space="0" w:color="auto"/>
        <w:bottom w:val="none" w:sz="0" w:space="0" w:color="auto"/>
        <w:right w:val="none" w:sz="0" w:space="0" w:color="auto"/>
      </w:divBdr>
    </w:div>
    <w:div w:id="1571386826">
      <w:bodyDiv w:val="1"/>
      <w:marLeft w:val="0"/>
      <w:marRight w:val="0"/>
      <w:marTop w:val="0"/>
      <w:marBottom w:val="0"/>
      <w:divBdr>
        <w:top w:val="none" w:sz="0" w:space="0" w:color="auto"/>
        <w:left w:val="none" w:sz="0" w:space="0" w:color="auto"/>
        <w:bottom w:val="none" w:sz="0" w:space="0" w:color="auto"/>
        <w:right w:val="none" w:sz="0" w:space="0" w:color="auto"/>
      </w:divBdr>
    </w:div>
    <w:div w:id="1721975400">
      <w:bodyDiv w:val="1"/>
      <w:marLeft w:val="0"/>
      <w:marRight w:val="0"/>
      <w:marTop w:val="0"/>
      <w:marBottom w:val="0"/>
      <w:divBdr>
        <w:top w:val="none" w:sz="0" w:space="0" w:color="auto"/>
        <w:left w:val="none" w:sz="0" w:space="0" w:color="auto"/>
        <w:bottom w:val="none" w:sz="0" w:space="0" w:color="auto"/>
        <w:right w:val="none" w:sz="0" w:space="0" w:color="auto"/>
      </w:divBdr>
    </w:div>
    <w:div w:id="1801218832">
      <w:bodyDiv w:val="1"/>
      <w:marLeft w:val="0"/>
      <w:marRight w:val="0"/>
      <w:marTop w:val="0"/>
      <w:marBottom w:val="0"/>
      <w:divBdr>
        <w:top w:val="none" w:sz="0" w:space="0" w:color="auto"/>
        <w:left w:val="none" w:sz="0" w:space="0" w:color="auto"/>
        <w:bottom w:val="none" w:sz="0" w:space="0" w:color="auto"/>
        <w:right w:val="none" w:sz="0" w:space="0" w:color="auto"/>
      </w:divBdr>
    </w:div>
    <w:div w:id="2092696136">
      <w:bodyDiv w:val="1"/>
      <w:marLeft w:val="0"/>
      <w:marRight w:val="0"/>
      <w:marTop w:val="0"/>
      <w:marBottom w:val="0"/>
      <w:divBdr>
        <w:top w:val="none" w:sz="0" w:space="0" w:color="auto"/>
        <w:left w:val="none" w:sz="0" w:space="0" w:color="auto"/>
        <w:bottom w:val="none" w:sz="0" w:space="0" w:color="auto"/>
        <w:right w:val="none" w:sz="0" w:space="0" w:color="auto"/>
      </w:divBdr>
    </w:div>
    <w:div w:id="213027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161B7-A3FD-486F-9B64-4C7238AD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3149</Words>
  <Characters>17323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Romero</dc:creator>
  <cp:lastModifiedBy>Rosym</cp:lastModifiedBy>
  <cp:revision>3</cp:revision>
  <cp:lastPrinted>2019-07-22T13:05:00Z</cp:lastPrinted>
  <dcterms:created xsi:type="dcterms:W3CDTF">2019-07-20T02:03:00Z</dcterms:created>
  <dcterms:modified xsi:type="dcterms:W3CDTF">2019-07-22T14:13:00Z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