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DAA" w:rsidRPr="00530D03" w:rsidRDefault="00BB1DAA" w:rsidP="00857D79">
      <w:pPr>
        <w:pStyle w:val="Encabezado"/>
        <w:jc w:val="center"/>
        <w:rPr>
          <w:rFonts w:ascii="AvantGarde Bk BT" w:hAnsi="AvantGarde Bk BT" w:cstheme="minorHAnsi"/>
          <w:noProof/>
          <w:lang w:val="es-ES"/>
        </w:rPr>
      </w:pPr>
      <w:r w:rsidRPr="00530D03">
        <w:rPr>
          <w:rFonts w:ascii="AvantGarde Bk BT" w:hAnsi="AvantGarde Bk BT" w:cstheme="minorHAnsi"/>
          <w:b/>
          <w:color w:val="000000" w:themeColor="text1"/>
          <w:lang w:val="es-ES"/>
        </w:rPr>
        <w:t>ANEXO I DEL DICTAMEN I/2019/2099</w:t>
      </w:r>
    </w:p>
    <w:p w:rsidR="00BB1DAA" w:rsidRPr="00530D03" w:rsidRDefault="00BB1DAA" w:rsidP="00857D79">
      <w:pPr>
        <w:pStyle w:val="Encabezado"/>
        <w:jc w:val="right"/>
        <w:rPr>
          <w:rFonts w:ascii="AvantGarde Bk BT" w:hAnsi="AvantGarde Bk BT" w:cstheme="minorHAnsi"/>
          <w:lang w:val="es-ES"/>
        </w:rPr>
      </w:pPr>
    </w:p>
    <w:p w:rsidR="00BB1DAA" w:rsidRPr="00530D03" w:rsidRDefault="00BB1DAA" w:rsidP="00857D79">
      <w:pPr>
        <w:spacing w:after="0" w:line="240" w:lineRule="auto"/>
        <w:jc w:val="center"/>
        <w:rPr>
          <w:rFonts w:ascii="AvantGarde Bk BT" w:hAnsi="AvantGarde Bk BT" w:cstheme="minorHAnsi"/>
          <w:color w:val="000000" w:themeColor="text1"/>
          <w:lang w:val="es-ES"/>
        </w:rPr>
      </w:pPr>
      <w:r w:rsidRPr="00530D03">
        <w:rPr>
          <w:rFonts w:ascii="AvantGarde Bk BT" w:hAnsi="AvantGarde Bk BT" w:cstheme="minorHAnsi"/>
          <w:b/>
          <w:color w:val="000000" w:themeColor="text1"/>
          <w:lang w:val="es-ES"/>
        </w:rPr>
        <w:t xml:space="preserve">Respecto a la </w:t>
      </w:r>
      <w:r w:rsidR="00E47359" w:rsidRPr="00530D03">
        <w:rPr>
          <w:rFonts w:ascii="AvantGarde Bk BT" w:hAnsi="AvantGarde Bk BT" w:cstheme="minorHAnsi"/>
          <w:b/>
          <w:color w:val="000000" w:themeColor="text1"/>
          <w:lang w:val="es-ES"/>
        </w:rPr>
        <w:t>fusión</w:t>
      </w:r>
      <w:r w:rsidRPr="00530D03">
        <w:rPr>
          <w:rFonts w:ascii="AvantGarde Bk BT" w:hAnsi="AvantGarde Bk BT" w:cstheme="minorHAnsi"/>
          <w:b/>
          <w:color w:val="000000" w:themeColor="text1"/>
          <w:lang w:val="es-ES"/>
        </w:rPr>
        <w:t xml:space="preserve"> del Departamento de</w:t>
      </w:r>
      <w:r w:rsidR="00E47359" w:rsidRPr="00530D03">
        <w:rPr>
          <w:rFonts w:ascii="AvantGarde Bk BT" w:hAnsi="AvantGarde Bk BT" w:cstheme="minorHAnsi"/>
          <w:b/>
          <w:color w:val="000000" w:themeColor="text1"/>
          <w:lang w:val="es-ES"/>
        </w:rPr>
        <w:t xml:space="preserve"> Derecho Social y el</w:t>
      </w:r>
      <w:r w:rsidRPr="00530D03">
        <w:rPr>
          <w:rFonts w:ascii="AvantGarde Bk BT" w:hAnsi="AvantGarde Bk BT" w:cstheme="minorHAnsi"/>
          <w:b/>
          <w:color w:val="000000" w:themeColor="text1"/>
          <w:lang w:val="es-ES"/>
        </w:rPr>
        <w:t xml:space="preserve"> </w:t>
      </w:r>
      <w:r w:rsidR="00E47359" w:rsidRPr="00530D03">
        <w:rPr>
          <w:rFonts w:ascii="AvantGarde Bk BT" w:hAnsi="AvantGarde Bk BT" w:cstheme="minorHAnsi"/>
          <w:b/>
          <w:color w:val="000000" w:themeColor="text1"/>
          <w:lang w:val="es-ES"/>
        </w:rPr>
        <w:t xml:space="preserve">Departamento de Disciplinas afines al Derecho para quedar como </w:t>
      </w:r>
      <w:r w:rsidRPr="00530D03">
        <w:rPr>
          <w:rFonts w:ascii="AvantGarde Bk BT" w:hAnsi="AvantGarde Bk BT" w:cstheme="minorHAnsi"/>
          <w:b/>
          <w:color w:val="000000" w:themeColor="text1"/>
          <w:lang w:val="es-ES"/>
        </w:rPr>
        <w:t>Departamento de Derecho Social</w:t>
      </w:r>
      <w:r w:rsidR="00E47359" w:rsidRPr="00530D03">
        <w:rPr>
          <w:rFonts w:ascii="AvantGarde Bk BT" w:hAnsi="AvantGarde Bk BT" w:cstheme="minorHAnsi"/>
          <w:b/>
          <w:color w:val="000000" w:themeColor="text1"/>
          <w:lang w:val="es-ES"/>
        </w:rPr>
        <w:t xml:space="preserve"> y Disciplinas sobre el Derecho</w:t>
      </w:r>
      <w:r w:rsidRPr="00530D03">
        <w:rPr>
          <w:rFonts w:ascii="AvantGarde Bk BT" w:hAnsi="AvantGarde Bk BT" w:cstheme="minorHAnsi"/>
          <w:b/>
          <w:color w:val="000000" w:themeColor="text1"/>
          <w:lang w:val="es-ES"/>
        </w:rPr>
        <w:t xml:space="preserve"> </w:t>
      </w:r>
    </w:p>
    <w:p w:rsidR="00BB1DAA" w:rsidRPr="00530D03" w:rsidRDefault="00BB1DAA" w:rsidP="00857D79">
      <w:pPr>
        <w:spacing w:after="0" w:line="240" w:lineRule="auto"/>
        <w:rPr>
          <w:rFonts w:ascii="AvantGarde Bk BT" w:hAnsi="AvantGarde Bk BT" w:cstheme="minorHAnsi"/>
          <w:color w:val="000000" w:themeColor="text1"/>
          <w:lang w:val="es-ES"/>
        </w:rPr>
      </w:pPr>
    </w:p>
    <w:p w:rsidR="00BB1DAA" w:rsidRDefault="00BB1DAA" w:rsidP="00857D79">
      <w:pPr>
        <w:spacing w:after="0" w:line="240" w:lineRule="auto"/>
        <w:jc w:val="both"/>
        <w:rPr>
          <w:rFonts w:ascii="AvantGarde Bk BT" w:hAnsi="AvantGarde Bk BT" w:cstheme="minorHAnsi"/>
          <w:bCs/>
          <w:color w:val="000000" w:themeColor="text1"/>
        </w:rPr>
      </w:pPr>
      <w:r w:rsidRPr="00530D03">
        <w:rPr>
          <w:rFonts w:ascii="AvantGarde Bk BT" w:hAnsi="AvantGarde Bk BT" w:cstheme="minorHAnsi"/>
          <w:bCs/>
          <w:color w:val="000000" w:themeColor="text1"/>
        </w:rPr>
        <w:t>Tal y como lo menciona el artículo 11 del Estatuto General de la Universidad de Guadalajara:</w:t>
      </w:r>
    </w:p>
    <w:p w:rsidR="00857D79" w:rsidRPr="00530D03" w:rsidRDefault="00857D79" w:rsidP="00857D79">
      <w:pPr>
        <w:spacing w:after="0" w:line="240" w:lineRule="auto"/>
        <w:jc w:val="both"/>
        <w:rPr>
          <w:rFonts w:ascii="AvantGarde Bk BT" w:hAnsi="AvantGarde Bk BT" w:cstheme="minorHAnsi"/>
          <w:bCs/>
          <w:color w:val="000000" w:themeColor="text1"/>
        </w:rPr>
      </w:pPr>
    </w:p>
    <w:p w:rsidR="00BB1DAA" w:rsidRDefault="00BB1DAA" w:rsidP="00857D79">
      <w:pPr>
        <w:spacing w:after="0" w:line="240" w:lineRule="auto"/>
        <w:jc w:val="both"/>
        <w:rPr>
          <w:rFonts w:ascii="AvantGarde Bk BT" w:hAnsi="AvantGarde Bk BT" w:cstheme="minorHAnsi"/>
          <w:b/>
          <w:color w:val="000000" w:themeColor="text1"/>
        </w:rPr>
      </w:pPr>
      <w:r w:rsidRPr="00530D03">
        <w:rPr>
          <w:rFonts w:ascii="AvantGarde Bk BT" w:hAnsi="AvantGarde Bk BT" w:cstheme="minorHAnsi"/>
          <w:b/>
          <w:color w:val="000000" w:themeColor="text1"/>
        </w:rPr>
        <w:t>I. Para su creación, presentar un proyecto académico de constitución, en el cual se establezca:</w:t>
      </w:r>
    </w:p>
    <w:p w:rsidR="00857D79" w:rsidRPr="00530D03" w:rsidRDefault="00857D79" w:rsidP="00857D79">
      <w:pPr>
        <w:spacing w:after="0" w:line="240" w:lineRule="auto"/>
        <w:jc w:val="both"/>
        <w:rPr>
          <w:rFonts w:ascii="AvantGarde Bk BT" w:hAnsi="AvantGarde Bk BT" w:cstheme="minorHAnsi"/>
          <w:b/>
          <w:color w:val="000000" w:themeColor="text1"/>
        </w:rPr>
      </w:pPr>
    </w:p>
    <w:p w:rsidR="00BB1DAA" w:rsidRDefault="00BB1DAA" w:rsidP="00857D79">
      <w:pPr>
        <w:spacing w:after="0" w:line="240" w:lineRule="auto"/>
        <w:jc w:val="both"/>
        <w:rPr>
          <w:rFonts w:ascii="AvantGarde Bk BT" w:hAnsi="AvantGarde Bk BT" w:cstheme="minorHAnsi"/>
          <w:color w:val="000000" w:themeColor="text1"/>
        </w:rPr>
      </w:pPr>
      <w:r w:rsidRPr="00530D03">
        <w:rPr>
          <w:rFonts w:ascii="AvantGarde Bk BT" w:hAnsi="AvantGarde Bk BT" w:cstheme="minorHAnsi"/>
          <w:b/>
          <w:color w:val="000000" w:themeColor="text1"/>
        </w:rPr>
        <w:t>a) Una sólida fundamentación epistemológica y teórica sobre la pertinencia de su creación, que defina el tipo de programas académicos que realizará, a partir de un modelo coherente e integrado de sus funciones sustantivas</w:t>
      </w:r>
      <w:r w:rsidRPr="00530D03">
        <w:rPr>
          <w:rFonts w:ascii="AvantGarde Bk BT" w:hAnsi="AvantGarde Bk BT" w:cstheme="minorHAnsi"/>
          <w:color w:val="000000" w:themeColor="text1"/>
        </w:rPr>
        <w:t>;</w:t>
      </w:r>
    </w:p>
    <w:p w:rsidR="00857D79" w:rsidRPr="00530D03" w:rsidRDefault="00857D79" w:rsidP="00857D79">
      <w:pPr>
        <w:spacing w:after="0" w:line="240" w:lineRule="auto"/>
        <w:jc w:val="both"/>
        <w:rPr>
          <w:rFonts w:ascii="AvantGarde Bk BT" w:hAnsi="AvantGarde Bk BT" w:cstheme="minorHAnsi"/>
          <w:color w:val="000000" w:themeColor="text1"/>
        </w:rPr>
      </w:pPr>
    </w:p>
    <w:p w:rsidR="00BB1DAA" w:rsidRPr="00530D03" w:rsidRDefault="00BB1DAA" w:rsidP="00857D79">
      <w:pPr>
        <w:spacing w:after="0" w:line="240" w:lineRule="auto"/>
        <w:jc w:val="both"/>
        <w:rPr>
          <w:rFonts w:ascii="AvantGarde Bk BT" w:hAnsi="AvantGarde Bk BT" w:cstheme="minorHAnsi"/>
          <w:color w:val="000000" w:themeColor="text1"/>
        </w:rPr>
      </w:pPr>
      <w:r w:rsidRPr="00530D03">
        <w:rPr>
          <w:rFonts w:ascii="AvantGarde Bk BT" w:hAnsi="AvantGarde Bk BT" w:cstheme="minorHAnsi"/>
          <w:color w:val="000000" w:themeColor="text1"/>
        </w:rPr>
        <w:t xml:space="preserve">Es importante para el momento actual que está viviendo el derecho en la sociedades contemporáneas, el tratar de abordar la comprensión del derecho y su materialización de una forma muy diferente a lo que históricamente fue concebido, en su idea tradicional de índole formalista, en el cual el derecho partía de </w:t>
      </w:r>
      <w:proofErr w:type="gramStart"/>
      <w:r w:rsidRPr="00530D03">
        <w:rPr>
          <w:rFonts w:ascii="AvantGarde Bk BT" w:hAnsi="AvantGarde Bk BT" w:cstheme="minorHAnsi"/>
          <w:color w:val="000000" w:themeColor="text1"/>
        </w:rPr>
        <w:t>una  vieja</w:t>
      </w:r>
      <w:proofErr w:type="gramEnd"/>
      <w:r w:rsidRPr="00530D03">
        <w:rPr>
          <w:rFonts w:ascii="AvantGarde Bk BT" w:hAnsi="AvantGarde Bk BT" w:cstheme="minorHAnsi"/>
          <w:color w:val="000000" w:themeColor="text1"/>
        </w:rPr>
        <w:t xml:space="preserve"> idea circunscrita al legalismos positivista, en la cual el derecho se construía a partir de su fuente principal que se delimitaba a la ley como la madre de todas las fuentes. Sin embargo, dicha concepción se ha venido superando, en primer </w:t>
      </w:r>
      <w:proofErr w:type="gramStart"/>
      <w:r w:rsidRPr="00530D03">
        <w:rPr>
          <w:rFonts w:ascii="AvantGarde Bk BT" w:hAnsi="AvantGarde Bk BT" w:cstheme="minorHAnsi"/>
          <w:color w:val="000000" w:themeColor="text1"/>
        </w:rPr>
        <w:t>término</w:t>
      </w:r>
      <w:proofErr w:type="gramEnd"/>
      <w:r w:rsidRPr="00530D03">
        <w:rPr>
          <w:rFonts w:ascii="AvantGarde Bk BT" w:hAnsi="AvantGarde Bk BT" w:cstheme="minorHAnsi"/>
          <w:color w:val="000000" w:themeColor="text1"/>
        </w:rPr>
        <w:t xml:space="preserve"> en el ámbito teórico y recientemente se ha presentado en el campo de la práctica del derecho, tan es así, que existen voces que se refieren a la superación del legalismo paleopositivista, para pasar a un Estado constitucional democrático y social de derecho.</w:t>
      </w:r>
    </w:p>
    <w:p w:rsidR="00857D79" w:rsidRDefault="00857D79" w:rsidP="00857D79">
      <w:pPr>
        <w:spacing w:after="0" w:line="240" w:lineRule="auto"/>
        <w:jc w:val="both"/>
        <w:rPr>
          <w:rFonts w:ascii="AvantGarde Bk BT" w:hAnsi="AvantGarde Bk BT" w:cstheme="minorHAnsi"/>
          <w:color w:val="000000" w:themeColor="text1"/>
        </w:rPr>
      </w:pPr>
    </w:p>
    <w:p w:rsidR="00BB1DAA" w:rsidRPr="00530D03" w:rsidRDefault="00BB1DAA" w:rsidP="00857D79">
      <w:pPr>
        <w:spacing w:after="0" w:line="240" w:lineRule="auto"/>
        <w:jc w:val="both"/>
        <w:rPr>
          <w:rFonts w:ascii="AvantGarde Bk BT" w:hAnsi="AvantGarde Bk BT" w:cstheme="minorHAnsi"/>
          <w:color w:val="000000" w:themeColor="text1"/>
        </w:rPr>
      </w:pPr>
      <w:r w:rsidRPr="00530D03">
        <w:rPr>
          <w:rFonts w:ascii="AvantGarde Bk BT" w:hAnsi="AvantGarde Bk BT" w:cstheme="minorHAnsi"/>
          <w:color w:val="000000" w:themeColor="text1"/>
        </w:rPr>
        <w:t xml:space="preserve">En este nuevo escenario, que supera la idea de la concepción reduccionista de derecho, como sinónimo de la ley o del imperio de la misma, para </w:t>
      </w:r>
      <w:proofErr w:type="gramStart"/>
      <w:r w:rsidRPr="00530D03">
        <w:rPr>
          <w:rFonts w:ascii="AvantGarde Bk BT" w:hAnsi="AvantGarde Bk BT" w:cstheme="minorHAnsi"/>
          <w:color w:val="000000" w:themeColor="text1"/>
        </w:rPr>
        <w:t>a  dar</w:t>
      </w:r>
      <w:proofErr w:type="gramEnd"/>
      <w:r w:rsidRPr="00530D03">
        <w:rPr>
          <w:rFonts w:ascii="AvantGarde Bk BT" w:hAnsi="AvantGarde Bk BT" w:cstheme="minorHAnsi"/>
          <w:color w:val="000000" w:themeColor="text1"/>
        </w:rPr>
        <w:t xml:space="preserve"> el salto por demás significativo del imperio de la Constitución y de sus principios. Es decir, el derecho se construye a partir de una serie de insumos, que van desde instrumentos normativos y jurisprudenciales que incluso emanan de ámbitos más allá de las fronteras territoriales, en el que los códigos dejan de ser la fuente principal. En ese sentido se han expresado, voces por demás autorizadas como Stafano Rodota, Luigi Ferrajoli, Mauricio Fioravanti, Gustavo Zagrevelsky, Ricardo Guastini, Rodolfo Vazquez, Ernesto Garzón Valdés, entre otros.</w:t>
      </w:r>
    </w:p>
    <w:p w:rsidR="00857D79" w:rsidRDefault="00857D79">
      <w:pPr>
        <w:rPr>
          <w:rFonts w:ascii="AvantGarde Bk BT" w:hAnsi="AvantGarde Bk BT" w:cstheme="minorHAnsi"/>
          <w:color w:val="000000" w:themeColor="text1"/>
        </w:rPr>
      </w:pPr>
      <w:r>
        <w:rPr>
          <w:rFonts w:ascii="AvantGarde Bk BT" w:hAnsi="AvantGarde Bk BT" w:cstheme="minorHAnsi"/>
          <w:color w:val="000000" w:themeColor="text1"/>
        </w:rPr>
        <w:br w:type="page"/>
      </w:r>
    </w:p>
    <w:p w:rsidR="00BB1DAA" w:rsidRPr="00530D03" w:rsidRDefault="00BB1DAA" w:rsidP="00857D79">
      <w:pPr>
        <w:spacing w:after="0" w:line="240" w:lineRule="auto"/>
        <w:jc w:val="both"/>
        <w:rPr>
          <w:rFonts w:ascii="AvantGarde Bk BT" w:hAnsi="AvantGarde Bk BT" w:cstheme="minorHAnsi"/>
          <w:color w:val="000000" w:themeColor="text1"/>
        </w:rPr>
      </w:pPr>
      <w:r w:rsidRPr="00530D03">
        <w:rPr>
          <w:rFonts w:ascii="AvantGarde Bk BT" w:hAnsi="AvantGarde Bk BT" w:cstheme="minorHAnsi"/>
          <w:color w:val="000000" w:themeColor="text1"/>
        </w:rPr>
        <w:lastRenderedPageBreak/>
        <w:t xml:space="preserve">Así, la vieja concepción del positivismo tradicional, de reducir el derecho a la ley y esta aplicada a la clasificación del derecho, entre público y privado. Nos lleva a proponer aglutinar en un solo departamento, la inclusión del estudio de los derechos emergente que muchos de ellos son de índole social, por demandar un conjunto de actuaciones positivas principalmente de la actividad del Estado, y disciplinas que tiene que ver con la construcción epistemológica del derecho a partir de inspirarse en principios abstractos y abiertos (por lo regular ausentes en las leyes y códigos) presentes en las construcciones constituciones contemporáneas. De ahí, parte la idea de la unidad en un solo departamento, lo relativo al derecho social y disciplinas sobre el derecho, con la idea de aglutinar en un ente académico de acuerdo lo establecido con la Ley Orgánica de la Universidad de Guadalajara, que en su artículo 23 señala sobre los fines de los departamentos. </w:t>
      </w:r>
    </w:p>
    <w:p w:rsidR="00857D79" w:rsidRDefault="00857D79" w:rsidP="00857D79">
      <w:pPr>
        <w:spacing w:after="0" w:line="240" w:lineRule="auto"/>
        <w:jc w:val="both"/>
        <w:rPr>
          <w:rFonts w:ascii="AvantGarde Bk BT" w:hAnsi="AvantGarde Bk BT" w:cstheme="minorHAnsi"/>
          <w:color w:val="000000" w:themeColor="text1"/>
        </w:rPr>
      </w:pPr>
    </w:p>
    <w:p w:rsidR="00BB1DAA" w:rsidRDefault="00BB1DAA" w:rsidP="00857D79">
      <w:pPr>
        <w:spacing w:after="0" w:line="240" w:lineRule="auto"/>
        <w:jc w:val="both"/>
        <w:rPr>
          <w:rFonts w:ascii="AvantGarde Bk BT" w:hAnsi="AvantGarde Bk BT" w:cstheme="minorHAnsi"/>
          <w:color w:val="000000" w:themeColor="text1"/>
        </w:rPr>
      </w:pPr>
      <w:r w:rsidRPr="00530D03">
        <w:rPr>
          <w:rFonts w:ascii="AvantGarde Bk BT" w:hAnsi="AvantGarde Bk BT" w:cstheme="minorHAnsi"/>
          <w:color w:val="000000" w:themeColor="text1"/>
        </w:rPr>
        <w:t xml:space="preserve">Así, la pretensión señalada, es potenciar las actividades de docencia, investigación y difusión, con un objetivo común, de formar juristas que respondan a este nuevo paradigma de construir el derecho, a partir de una nueva concepción que supere los dogmas tradicionales, que de aferrarse a ello, en nada ayudaría a resolver los problemas tangibles que las sociedades actuales presentan, y que requieren ser abordados de una manera muy diferente al excesivo formalismo y visiones acríticas del derecho. </w:t>
      </w:r>
    </w:p>
    <w:p w:rsidR="00857D79" w:rsidRPr="00530D03" w:rsidRDefault="00857D79" w:rsidP="00857D79">
      <w:pPr>
        <w:spacing w:after="0" w:line="240" w:lineRule="auto"/>
        <w:jc w:val="both"/>
        <w:rPr>
          <w:rFonts w:ascii="AvantGarde Bk BT" w:hAnsi="AvantGarde Bk BT" w:cstheme="minorHAnsi"/>
          <w:color w:val="000000" w:themeColor="text1"/>
        </w:rPr>
      </w:pPr>
    </w:p>
    <w:p w:rsidR="00BB1DAA" w:rsidRDefault="00BB1DAA" w:rsidP="00857D79">
      <w:pPr>
        <w:spacing w:after="0" w:line="240" w:lineRule="auto"/>
        <w:jc w:val="both"/>
        <w:rPr>
          <w:rFonts w:ascii="AvantGarde Bk BT" w:hAnsi="AvantGarde Bk BT" w:cstheme="minorHAnsi"/>
          <w:color w:val="000000" w:themeColor="text1"/>
        </w:rPr>
      </w:pPr>
      <w:r w:rsidRPr="00530D03">
        <w:rPr>
          <w:rFonts w:ascii="AvantGarde Bk BT" w:hAnsi="AvantGarde Bk BT" w:cstheme="minorHAnsi"/>
          <w:b/>
          <w:color w:val="000000" w:themeColor="text1"/>
        </w:rPr>
        <w:t>b) Su plantilla académica, especificando sus miembros, cargas horarias, campos de especialidad, antigüedad en la institución, así como los perfiles de formación y de las funciones que se les asignará en la estructura proyectada</w:t>
      </w:r>
      <w:r w:rsidRPr="00530D03">
        <w:rPr>
          <w:rFonts w:ascii="AvantGarde Bk BT" w:hAnsi="AvantGarde Bk BT" w:cstheme="minorHAnsi"/>
          <w:color w:val="000000" w:themeColor="text1"/>
        </w:rPr>
        <w:t>; y</w:t>
      </w:r>
    </w:p>
    <w:p w:rsidR="00857D79" w:rsidRPr="00530D03" w:rsidRDefault="00857D79" w:rsidP="00857D79">
      <w:pPr>
        <w:spacing w:after="0" w:line="240" w:lineRule="auto"/>
        <w:jc w:val="both"/>
        <w:rPr>
          <w:rFonts w:ascii="AvantGarde Bk BT" w:hAnsi="AvantGarde Bk BT" w:cstheme="minorHAnsi"/>
          <w:color w:val="000000" w:themeColor="text1"/>
        </w:rPr>
      </w:pPr>
    </w:p>
    <w:p w:rsidR="00BB1DAA" w:rsidRPr="00530D03" w:rsidRDefault="00BB1DAA" w:rsidP="00857D79">
      <w:pPr>
        <w:spacing w:after="0" w:line="240" w:lineRule="auto"/>
        <w:jc w:val="both"/>
        <w:rPr>
          <w:rFonts w:ascii="AvantGarde Bk BT" w:hAnsi="AvantGarde Bk BT" w:cstheme="minorHAnsi"/>
          <w:color w:val="000000" w:themeColor="text1"/>
        </w:rPr>
      </w:pPr>
      <w:r w:rsidRPr="00857D79">
        <w:rPr>
          <w:rFonts w:ascii="AvantGarde Bk BT" w:hAnsi="AvantGarde Bk BT" w:cstheme="minorHAnsi"/>
          <w:b/>
          <w:color w:val="000000" w:themeColor="text1"/>
        </w:rPr>
        <w:t>c)</w:t>
      </w:r>
      <w:r w:rsidRPr="00530D03">
        <w:rPr>
          <w:rFonts w:ascii="AvantGarde Bk BT" w:hAnsi="AvantGarde Bk BT" w:cstheme="minorHAnsi"/>
          <w:color w:val="000000" w:themeColor="text1"/>
        </w:rPr>
        <w:t xml:space="preserve"> </w:t>
      </w:r>
      <w:r w:rsidRPr="00530D03">
        <w:rPr>
          <w:rFonts w:ascii="AvantGarde Bk BT" w:hAnsi="AvantGarde Bk BT" w:cstheme="minorHAnsi"/>
          <w:b/>
          <w:color w:val="000000" w:themeColor="text1"/>
        </w:rPr>
        <w:t>El personal académico de tiempo completo y medio tiempo necesario para constituir un Departamento, será de diez académicos, de los cuales al menos dos deberán ser profesores titulares</w:t>
      </w:r>
      <w:r w:rsidRPr="00530D03">
        <w:rPr>
          <w:rFonts w:ascii="AvantGarde Bk BT" w:hAnsi="AvantGarde Bk BT" w:cstheme="minorHAnsi"/>
          <w:color w:val="000000" w:themeColor="text1"/>
        </w:rPr>
        <w:t>;</w:t>
      </w:r>
    </w:p>
    <w:p w:rsidR="00BB1DAA" w:rsidRPr="00530D03" w:rsidRDefault="00BB1DAA" w:rsidP="00857D79">
      <w:pPr>
        <w:spacing w:after="0" w:line="240" w:lineRule="auto"/>
        <w:jc w:val="both"/>
        <w:rPr>
          <w:rFonts w:ascii="AvantGarde Bk BT" w:hAnsi="AvantGarde Bk BT" w:cstheme="minorHAnsi"/>
          <w:color w:val="000000" w:themeColor="text1"/>
        </w:rPr>
      </w:pPr>
    </w:p>
    <w:tbl>
      <w:tblPr>
        <w:tblW w:w="8587" w:type="dxa"/>
        <w:tblInd w:w="55" w:type="dxa"/>
        <w:tblCellMar>
          <w:left w:w="70" w:type="dxa"/>
          <w:right w:w="70" w:type="dxa"/>
        </w:tblCellMar>
        <w:tblLook w:val="04A0" w:firstRow="1" w:lastRow="0" w:firstColumn="1" w:lastColumn="0" w:noHBand="0" w:noVBand="1"/>
      </w:tblPr>
      <w:tblGrid>
        <w:gridCol w:w="3059"/>
        <w:gridCol w:w="1843"/>
        <w:gridCol w:w="1842"/>
        <w:gridCol w:w="1843"/>
      </w:tblGrid>
      <w:tr w:rsidR="00BB1DAA" w:rsidRPr="00530D03" w:rsidTr="00963676">
        <w:trPr>
          <w:trHeight w:val="420"/>
        </w:trPr>
        <w:tc>
          <w:tcPr>
            <w:tcW w:w="30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1DAA" w:rsidRPr="00963676" w:rsidRDefault="00BB1DAA"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 xml:space="preserve">PROFESOR        </w:t>
            </w:r>
          </w:p>
        </w:tc>
        <w:tc>
          <w:tcPr>
            <w:tcW w:w="1843" w:type="dxa"/>
            <w:tcBorders>
              <w:top w:val="single" w:sz="4" w:space="0" w:color="auto"/>
              <w:left w:val="nil"/>
              <w:bottom w:val="single" w:sz="4" w:space="0" w:color="auto"/>
              <w:right w:val="single" w:sz="4" w:space="0" w:color="auto"/>
            </w:tcBorders>
            <w:shd w:val="clear" w:color="auto" w:fill="F2F2F2" w:themeFill="background1" w:themeFillShade="F2"/>
            <w:hideMark/>
          </w:tcPr>
          <w:p w:rsidR="00BB1DAA" w:rsidRPr="00963676" w:rsidRDefault="00BB1DAA"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 xml:space="preserve">CATEGORIA </w:t>
            </w:r>
          </w:p>
        </w:tc>
        <w:tc>
          <w:tcPr>
            <w:tcW w:w="1842" w:type="dxa"/>
            <w:tcBorders>
              <w:top w:val="single" w:sz="4" w:space="0" w:color="auto"/>
              <w:left w:val="nil"/>
              <w:bottom w:val="single" w:sz="4" w:space="0" w:color="auto"/>
              <w:right w:val="single" w:sz="4" w:space="0" w:color="auto"/>
            </w:tcBorders>
            <w:shd w:val="clear" w:color="auto" w:fill="F2F2F2" w:themeFill="background1" w:themeFillShade="F2"/>
            <w:hideMark/>
          </w:tcPr>
          <w:p w:rsidR="00BB1DAA" w:rsidRPr="00963676" w:rsidRDefault="00BB1DAA"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 xml:space="preserve">CARGA HORARIA </w:t>
            </w:r>
          </w:p>
        </w:tc>
        <w:tc>
          <w:tcPr>
            <w:tcW w:w="1843" w:type="dxa"/>
            <w:tcBorders>
              <w:top w:val="single" w:sz="4" w:space="0" w:color="auto"/>
              <w:left w:val="nil"/>
              <w:bottom w:val="single" w:sz="4" w:space="0" w:color="auto"/>
              <w:right w:val="single" w:sz="4" w:space="0" w:color="auto"/>
            </w:tcBorders>
            <w:shd w:val="clear" w:color="auto" w:fill="F2F2F2" w:themeFill="background1" w:themeFillShade="F2"/>
            <w:hideMark/>
          </w:tcPr>
          <w:p w:rsidR="00BB1DAA" w:rsidRPr="00963676" w:rsidRDefault="00BB1DAA"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 xml:space="preserve">NOMBRAMIENTO </w:t>
            </w:r>
          </w:p>
        </w:tc>
      </w:tr>
      <w:tr w:rsidR="00BB1DAA" w:rsidRPr="00530D03" w:rsidTr="00963676">
        <w:trPr>
          <w:trHeight w:val="375"/>
        </w:trPr>
        <w:tc>
          <w:tcPr>
            <w:tcW w:w="3059" w:type="dxa"/>
            <w:tcBorders>
              <w:top w:val="nil"/>
              <w:left w:val="single" w:sz="4" w:space="0" w:color="auto"/>
              <w:bottom w:val="single" w:sz="4" w:space="0" w:color="auto"/>
              <w:right w:val="single" w:sz="4" w:space="0" w:color="auto"/>
            </w:tcBorders>
            <w:shd w:val="clear" w:color="000000" w:fill="FFFFFF"/>
            <w:vAlign w:val="center"/>
            <w:hideMark/>
          </w:tcPr>
          <w:p w:rsidR="00BB1DAA" w:rsidRPr="00963676" w:rsidRDefault="00BB1DAA"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AGUILAR BETANCOURT JULIO NOE</w:t>
            </w:r>
          </w:p>
        </w:tc>
        <w:tc>
          <w:tcPr>
            <w:tcW w:w="1843" w:type="dxa"/>
            <w:tcBorders>
              <w:top w:val="nil"/>
              <w:left w:val="nil"/>
              <w:bottom w:val="single" w:sz="4" w:space="0" w:color="auto"/>
              <w:right w:val="single" w:sz="4" w:space="0" w:color="auto"/>
            </w:tcBorders>
            <w:shd w:val="clear" w:color="000000" w:fill="FFFFFF"/>
            <w:vAlign w:val="center"/>
            <w:hideMark/>
          </w:tcPr>
          <w:p w:rsidR="00BB1DAA" w:rsidRPr="00963676" w:rsidRDefault="00BB1DAA"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TITULAR “C”</w:t>
            </w:r>
            <w:r w:rsidRPr="00963676">
              <w:rPr>
                <w:rFonts w:ascii="AvantGarde Bk BT" w:eastAsia="Times New Roman" w:hAnsi="AvantGarde Bk BT" w:cstheme="minorHAnsi"/>
                <w:color w:val="000000" w:themeColor="text1"/>
                <w:sz w:val="18"/>
                <w:szCs w:val="18"/>
                <w:lang w:eastAsia="es-MX"/>
              </w:rPr>
              <w:t xml:space="preserve"> </w:t>
            </w:r>
          </w:p>
        </w:tc>
        <w:tc>
          <w:tcPr>
            <w:tcW w:w="1842" w:type="dxa"/>
            <w:tcBorders>
              <w:top w:val="nil"/>
              <w:left w:val="nil"/>
              <w:bottom w:val="single" w:sz="4" w:space="0" w:color="auto"/>
              <w:right w:val="single" w:sz="4" w:space="0" w:color="auto"/>
            </w:tcBorders>
            <w:shd w:val="clear" w:color="000000" w:fill="FFFFFF"/>
            <w:vAlign w:val="center"/>
            <w:hideMark/>
          </w:tcPr>
          <w:p w:rsidR="00BB1DAA" w:rsidRPr="00963676" w:rsidRDefault="00BB1DAA"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T.C.</w:t>
            </w:r>
            <w:r w:rsidRPr="00963676">
              <w:rPr>
                <w:rFonts w:ascii="AvantGarde Bk BT" w:eastAsia="Times New Roman" w:hAnsi="AvantGarde Bk BT" w:cstheme="minorHAnsi"/>
                <w:color w:val="000000" w:themeColor="text1"/>
                <w:sz w:val="18"/>
                <w:szCs w:val="18"/>
                <w:lang w:eastAsia="es-MX"/>
              </w:rPr>
              <w:t xml:space="preserve"> </w:t>
            </w:r>
          </w:p>
        </w:tc>
        <w:tc>
          <w:tcPr>
            <w:tcW w:w="1843" w:type="dxa"/>
            <w:tcBorders>
              <w:top w:val="nil"/>
              <w:left w:val="nil"/>
              <w:bottom w:val="single" w:sz="4" w:space="0" w:color="auto"/>
              <w:right w:val="single" w:sz="4" w:space="0" w:color="auto"/>
            </w:tcBorders>
            <w:shd w:val="clear" w:color="000000" w:fill="FFFFFF"/>
            <w:vAlign w:val="center"/>
            <w:hideMark/>
          </w:tcPr>
          <w:p w:rsidR="00BB1DAA" w:rsidRPr="00963676" w:rsidRDefault="00BB1DAA"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DEFINITIVO</w:t>
            </w:r>
            <w:r w:rsidRPr="00963676">
              <w:rPr>
                <w:rFonts w:ascii="AvantGarde Bk BT" w:eastAsia="Times New Roman" w:hAnsi="AvantGarde Bk BT" w:cstheme="minorHAnsi"/>
                <w:color w:val="000000" w:themeColor="text1"/>
                <w:sz w:val="18"/>
                <w:szCs w:val="18"/>
                <w:lang w:eastAsia="es-MX"/>
              </w:rPr>
              <w:t xml:space="preserve"> </w:t>
            </w:r>
          </w:p>
        </w:tc>
      </w:tr>
      <w:tr w:rsidR="00BB1DAA" w:rsidRPr="00530D03" w:rsidTr="00963676">
        <w:trPr>
          <w:trHeight w:val="750"/>
        </w:trPr>
        <w:tc>
          <w:tcPr>
            <w:tcW w:w="3059" w:type="dxa"/>
            <w:tcBorders>
              <w:top w:val="nil"/>
              <w:left w:val="single" w:sz="4" w:space="0" w:color="auto"/>
              <w:bottom w:val="single" w:sz="4" w:space="0" w:color="auto"/>
              <w:right w:val="single" w:sz="4" w:space="0" w:color="auto"/>
            </w:tcBorders>
            <w:shd w:val="clear" w:color="000000" w:fill="FFFFFF"/>
            <w:vAlign w:val="center"/>
            <w:hideMark/>
          </w:tcPr>
          <w:p w:rsidR="00BB1DAA" w:rsidRPr="00963676" w:rsidRDefault="00BB1DAA"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AGUIRRE ALCALA ISAAC</w:t>
            </w:r>
          </w:p>
        </w:tc>
        <w:tc>
          <w:tcPr>
            <w:tcW w:w="1843" w:type="dxa"/>
            <w:tcBorders>
              <w:top w:val="nil"/>
              <w:left w:val="nil"/>
              <w:bottom w:val="single" w:sz="4" w:space="0" w:color="auto"/>
              <w:right w:val="single" w:sz="4" w:space="0" w:color="auto"/>
            </w:tcBorders>
            <w:shd w:val="clear" w:color="000000" w:fill="FFFFFF"/>
            <w:vAlign w:val="center"/>
            <w:hideMark/>
          </w:tcPr>
          <w:p w:rsidR="00BB1DAA" w:rsidRPr="00963676" w:rsidRDefault="00BB1DAA"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ASOCIADO “B”</w:t>
            </w:r>
            <w:r w:rsidRPr="00963676">
              <w:rPr>
                <w:rFonts w:ascii="AvantGarde Bk BT" w:eastAsia="Times New Roman" w:hAnsi="AvantGarde Bk BT" w:cstheme="minorHAnsi"/>
                <w:color w:val="000000" w:themeColor="text1"/>
                <w:sz w:val="18"/>
                <w:szCs w:val="18"/>
                <w:lang w:eastAsia="es-MX"/>
              </w:rPr>
              <w:t xml:space="preserve"> </w:t>
            </w:r>
          </w:p>
        </w:tc>
        <w:tc>
          <w:tcPr>
            <w:tcW w:w="1842" w:type="dxa"/>
            <w:tcBorders>
              <w:top w:val="nil"/>
              <w:left w:val="nil"/>
              <w:bottom w:val="single" w:sz="4" w:space="0" w:color="auto"/>
              <w:right w:val="single" w:sz="4" w:space="0" w:color="auto"/>
            </w:tcBorders>
            <w:shd w:val="clear" w:color="000000" w:fill="FFFFFF"/>
            <w:vAlign w:val="center"/>
            <w:hideMark/>
          </w:tcPr>
          <w:p w:rsidR="00BB1DAA" w:rsidRPr="00963676" w:rsidRDefault="00BB1DAA"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TECNICO ACADEMICO</w:t>
            </w:r>
          </w:p>
        </w:tc>
        <w:tc>
          <w:tcPr>
            <w:tcW w:w="1843" w:type="dxa"/>
            <w:tcBorders>
              <w:top w:val="nil"/>
              <w:left w:val="nil"/>
              <w:bottom w:val="single" w:sz="4" w:space="0" w:color="auto"/>
              <w:right w:val="single" w:sz="4" w:space="0" w:color="auto"/>
            </w:tcBorders>
            <w:shd w:val="clear" w:color="000000" w:fill="FFFFFF"/>
            <w:vAlign w:val="center"/>
            <w:hideMark/>
          </w:tcPr>
          <w:p w:rsidR="00BB1DAA" w:rsidRPr="00963676" w:rsidRDefault="00BB1DAA"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DEFINITIVO</w:t>
            </w:r>
            <w:r w:rsidRPr="00963676">
              <w:rPr>
                <w:rFonts w:ascii="AvantGarde Bk BT" w:eastAsia="Times New Roman" w:hAnsi="AvantGarde Bk BT" w:cstheme="minorHAnsi"/>
                <w:color w:val="000000" w:themeColor="text1"/>
                <w:sz w:val="18"/>
                <w:szCs w:val="18"/>
                <w:lang w:eastAsia="es-MX"/>
              </w:rPr>
              <w:t xml:space="preserve"> </w:t>
            </w:r>
          </w:p>
        </w:tc>
      </w:tr>
      <w:tr w:rsidR="00BB1DAA" w:rsidRPr="00530D03" w:rsidTr="00963676">
        <w:trPr>
          <w:trHeight w:val="375"/>
        </w:trPr>
        <w:tc>
          <w:tcPr>
            <w:tcW w:w="3059" w:type="dxa"/>
            <w:tcBorders>
              <w:top w:val="nil"/>
              <w:left w:val="single" w:sz="4" w:space="0" w:color="auto"/>
              <w:bottom w:val="single" w:sz="4" w:space="0" w:color="auto"/>
              <w:right w:val="single" w:sz="4" w:space="0" w:color="auto"/>
            </w:tcBorders>
            <w:shd w:val="clear" w:color="000000" w:fill="FFFFFF"/>
            <w:vAlign w:val="center"/>
            <w:hideMark/>
          </w:tcPr>
          <w:p w:rsidR="00BB1DAA" w:rsidRPr="00963676" w:rsidRDefault="00BB1DAA"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BAYARDO NUÑEZ JOSE ADRIAN</w:t>
            </w:r>
          </w:p>
        </w:tc>
        <w:tc>
          <w:tcPr>
            <w:tcW w:w="1843" w:type="dxa"/>
            <w:tcBorders>
              <w:top w:val="nil"/>
              <w:left w:val="nil"/>
              <w:bottom w:val="single" w:sz="4" w:space="0" w:color="auto"/>
              <w:right w:val="single" w:sz="4" w:space="0" w:color="auto"/>
            </w:tcBorders>
            <w:shd w:val="clear" w:color="000000" w:fill="FFFFFF"/>
            <w:vAlign w:val="center"/>
            <w:hideMark/>
          </w:tcPr>
          <w:p w:rsidR="00BB1DAA" w:rsidRPr="00963676" w:rsidRDefault="00BB1DAA"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ASISTENTE “C”</w:t>
            </w:r>
            <w:r w:rsidRPr="00963676">
              <w:rPr>
                <w:rFonts w:ascii="AvantGarde Bk BT" w:eastAsia="Times New Roman" w:hAnsi="AvantGarde Bk BT" w:cstheme="minorHAnsi"/>
                <w:color w:val="000000" w:themeColor="text1"/>
                <w:sz w:val="18"/>
                <w:szCs w:val="18"/>
                <w:lang w:eastAsia="es-MX"/>
              </w:rPr>
              <w:t xml:space="preserve"> </w:t>
            </w:r>
          </w:p>
        </w:tc>
        <w:tc>
          <w:tcPr>
            <w:tcW w:w="1842" w:type="dxa"/>
            <w:tcBorders>
              <w:top w:val="nil"/>
              <w:left w:val="nil"/>
              <w:bottom w:val="single" w:sz="4" w:space="0" w:color="auto"/>
              <w:right w:val="single" w:sz="4" w:space="0" w:color="auto"/>
            </w:tcBorders>
            <w:shd w:val="clear" w:color="000000" w:fill="FFFFFF"/>
            <w:vAlign w:val="center"/>
            <w:hideMark/>
          </w:tcPr>
          <w:p w:rsidR="00BB1DAA" w:rsidRPr="00963676" w:rsidRDefault="00BB1DAA"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T.C.</w:t>
            </w:r>
            <w:r w:rsidRPr="00963676">
              <w:rPr>
                <w:rFonts w:ascii="AvantGarde Bk BT" w:eastAsia="Times New Roman" w:hAnsi="AvantGarde Bk BT" w:cstheme="minorHAnsi"/>
                <w:color w:val="000000" w:themeColor="text1"/>
                <w:sz w:val="18"/>
                <w:szCs w:val="18"/>
                <w:lang w:eastAsia="es-MX"/>
              </w:rPr>
              <w:t xml:space="preserve"> </w:t>
            </w:r>
          </w:p>
        </w:tc>
        <w:tc>
          <w:tcPr>
            <w:tcW w:w="1843" w:type="dxa"/>
            <w:tcBorders>
              <w:top w:val="nil"/>
              <w:left w:val="nil"/>
              <w:bottom w:val="single" w:sz="4" w:space="0" w:color="auto"/>
              <w:right w:val="single" w:sz="4" w:space="0" w:color="auto"/>
            </w:tcBorders>
            <w:shd w:val="clear" w:color="000000" w:fill="FFFFFF"/>
            <w:vAlign w:val="center"/>
            <w:hideMark/>
          </w:tcPr>
          <w:p w:rsidR="00BB1DAA" w:rsidRPr="00963676" w:rsidRDefault="00BB1DAA"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DEFINITIVO</w:t>
            </w:r>
            <w:r w:rsidRPr="00963676">
              <w:rPr>
                <w:rFonts w:ascii="AvantGarde Bk BT" w:eastAsia="Times New Roman" w:hAnsi="AvantGarde Bk BT" w:cstheme="minorHAnsi"/>
                <w:color w:val="000000" w:themeColor="text1"/>
                <w:sz w:val="18"/>
                <w:szCs w:val="18"/>
                <w:lang w:eastAsia="es-MX"/>
              </w:rPr>
              <w:t xml:space="preserve"> </w:t>
            </w:r>
          </w:p>
        </w:tc>
      </w:tr>
      <w:tr w:rsidR="00BB1DAA" w:rsidRPr="00530D03" w:rsidTr="00963676">
        <w:trPr>
          <w:trHeight w:val="375"/>
        </w:trPr>
        <w:tc>
          <w:tcPr>
            <w:tcW w:w="3059" w:type="dxa"/>
            <w:tcBorders>
              <w:top w:val="nil"/>
              <w:left w:val="single" w:sz="4" w:space="0" w:color="auto"/>
              <w:bottom w:val="nil"/>
              <w:right w:val="single" w:sz="4" w:space="0" w:color="auto"/>
            </w:tcBorders>
            <w:shd w:val="clear" w:color="000000" w:fill="FFFFFF"/>
            <w:vAlign w:val="center"/>
            <w:hideMark/>
          </w:tcPr>
          <w:p w:rsidR="00BB1DAA" w:rsidRPr="00963676" w:rsidRDefault="00BB1DAA"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CALLICO LOPEZ JOSEFINA</w:t>
            </w:r>
          </w:p>
        </w:tc>
        <w:tc>
          <w:tcPr>
            <w:tcW w:w="1843" w:type="dxa"/>
            <w:tcBorders>
              <w:top w:val="nil"/>
              <w:left w:val="nil"/>
              <w:bottom w:val="single" w:sz="4" w:space="0" w:color="auto"/>
              <w:right w:val="single" w:sz="4" w:space="0" w:color="auto"/>
            </w:tcBorders>
            <w:shd w:val="clear" w:color="000000" w:fill="FFFFFF"/>
            <w:vAlign w:val="center"/>
            <w:hideMark/>
          </w:tcPr>
          <w:p w:rsidR="00BB1DAA" w:rsidRPr="00963676" w:rsidRDefault="00BB1DAA"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TITULAR “C”</w:t>
            </w:r>
            <w:r w:rsidRPr="00963676">
              <w:rPr>
                <w:rFonts w:ascii="AvantGarde Bk BT" w:eastAsia="Times New Roman" w:hAnsi="AvantGarde Bk BT" w:cstheme="minorHAnsi"/>
                <w:color w:val="000000" w:themeColor="text1"/>
                <w:sz w:val="18"/>
                <w:szCs w:val="18"/>
                <w:lang w:eastAsia="es-MX"/>
              </w:rPr>
              <w:t xml:space="preserve"> </w:t>
            </w:r>
          </w:p>
        </w:tc>
        <w:tc>
          <w:tcPr>
            <w:tcW w:w="1842" w:type="dxa"/>
            <w:tcBorders>
              <w:top w:val="nil"/>
              <w:left w:val="nil"/>
              <w:bottom w:val="nil"/>
              <w:right w:val="single" w:sz="4" w:space="0" w:color="auto"/>
            </w:tcBorders>
            <w:shd w:val="clear" w:color="000000" w:fill="FFFFFF"/>
            <w:vAlign w:val="center"/>
            <w:hideMark/>
          </w:tcPr>
          <w:p w:rsidR="00BB1DAA" w:rsidRPr="00963676" w:rsidRDefault="00BB1DAA"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 xml:space="preserve">T.C. </w:t>
            </w:r>
          </w:p>
        </w:tc>
        <w:tc>
          <w:tcPr>
            <w:tcW w:w="1843" w:type="dxa"/>
            <w:tcBorders>
              <w:top w:val="nil"/>
              <w:left w:val="nil"/>
              <w:bottom w:val="single" w:sz="4" w:space="0" w:color="auto"/>
              <w:right w:val="single" w:sz="4" w:space="0" w:color="auto"/>
            </w:tcBorders>
            <w:shd w:val="clear" w:color="000000" w:fill="FFFFFF"/>
            <w:vAlign w:val="center"/>
            <w:hideMark/>
          </w:tcPr>
          <w:p w:rsidR="00BB1DAA" w:rsidRPr="00963676" w:rsidRDefault="00BB1DAA"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DEFINITIVO</w:t>
            </w:r>
            <w:r w:rsidRPr="00963676">
              <w:rPr>
                <w:rFonts w:ascii="AvantGarde Bk BT" w:eastAsia="Times New Roman" w:hAnsi="AvantGarde Bk BT" w:cstheme="minorHAnsi"/>
                <w:color w:val="000000" w:themeColor="text1"/>
                <w:sz w:val="18"/>
                <w:szCs w:val="18"/>
                <w:lang w:eastAsia="es-MX"/>
              </w:rPr>
              <w:t xml:space="preserve"> </w:t>
            </w:r>
          </w:p>
        </w:tc>
      </w:tr>
      <w:tr w:rsidR="00BB1DAA" w:rsidRPr="00530D03" w:rsidTr="00963676">
        <w:trPr>
          <w:trHeight w:val="375"/>
        </w:trPr>
        <w:tc>
          <w:tcPr>
            <w:tcW w:w="30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1DAA" w:rsidRPr="00963676" w:rsidRDefault="00BB1DAA"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CANO GUTIERREZ IRMA ALICIA</w:t>
            </w:r>
          </w:p>
        </w:tc>
        <w:tc>
          <w:tcPr>
            <w:tcW w:w="1843" w:type="dxa"/>
            <w:tcBorders>
              <w:top w:val="nil"/>
              <w:left w:val="nil"/>
              <w:bottom w:val="single" w:sz="4" w:space="0" w:color="auto"/>
              <w:right w:val="single" w:sz="4" w:space="0" w:color="auto"/>
            </w:tcBorders>
            <w:shd w:val="clear" w:color="000000" w:fill="FFFFFF"/>
            <w:vAlign w:val="center"/>
            <w:hideMark/>
          </w:tcPr>
          <w:p w:rsidR="00BB1DAA" w:rsidRPr="00963676" w:rsidRDefault="00BB1DAA"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TITULAR “A”</w:t>
            </w:r>
            <w:r w:rsidRPr="00963676">
              <w:rPr>
                <w:rFonts w:ascii="AvantGarde Bk BT" w:eastAsia="Times New Roman" w:hAnsi="AvantGarde Bk BT" w:cstheme="minorHAnsi"/>
                <w:color w:val="000000" w:themeColor="text1"/>
                <w:sz w:val="18"/>
                <w:szCs w:val="18"/>
                <w:lang w:eastAsia="es-MX"/>
              </w:rPr>
              <w:t xml:space="preserve"> </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BB1DAA" w:rsidRPr="00963676" w:rsidRDefault="00BB1DAA"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T.C.</w:t>
            </w:r>
            <w:r w:rsidRPr="00963676">
              <w:rPr>
                <w:rFonts w:ascii="AvantGarde Bk BT" w:eastAsia="Times New Roman" w:hAnsi="AvantGarde Bk BT" w:cstheme="minorHAnsi"/>
                <w:color w:val="000000" w:themeColor="text1"/>
                <w:sz w:val="18"/>
                <w:szCs w:val="18"/>
                <w:lang w:eastAsia="es-MX"/>
              </w:rPr>
              <w:t xml:space="preserve"> </w:t>
            </w:r>
          </w:p>
        </w:tc>
        <w:tc>
          <w:tcPr>
            <w:tcW w:w="1843" w:type="dxa"/>
            <w:tcBorders>
              <w:top w:val="nil"/>
              <w:left w:val="nil"/>
              <w:bottom w:val="single" w:sz="4" w:space="0" w:color="auto"/>
              <w:right w:val="single" w:sz="4" w:space="0" w:color="auto"/>
            </w:tcBorders>
            <w:shd w:val="clear" w:color="000000" w:fill="FFFFFF"/>
            <w:vAlign w:val="center"/>
            <w:hideMark/>
          </w:tcPr>
          <w:p w:rsidR="00BB1DAA" w:rsidRPr="00963676" w:rsidRDefault="00BB1DAA"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DEFINITIVO</w:t>
            </w:r>
            <w:r w:rsidRPr="00963676">
              <w:rPr>
                <w:rFonts w:ascii="AvantGarde Bk BT" w:eastAsia="Times New Roman" w:hAnsi="AvantGarde Bk BT" w:cstheme="minorHAnsi"/>
                <w:color w:val="000000" w:themeColor="text1"/>
                <w:sz w:val="18"/>
                <w:szCs w:val="18"/>
                <w:lang w:eastAsia="es-MX"/>
              </w:rPr>
              <w:t xml:space="preserve"> </w:t>
            </w:r>
          </w:p>
        </w:tc>
      </w:tr>
      <w:tr w:rsidR="00BB1DAA" w:rsidRPr="00530D03" w:rsidTr="00963676">
        <w:trPr>
          <w:trHeight w:val="375"/>
        </w:trPr>
        <w:tc>
          <w:tcPr>
            <w:tcW w:w="3059" w:type="dxa"/>
            <w:tcBorders>
              <w:top w:val="nil"/>
              <w:left w:val="single" w:sz="4" w:space="0" w:color="auto"/>
              <w:bottom w:val="single" w:sz="4" w:space="0" w:color="auto"/>
              <w:right w:val="single" w:sz="4" w:space="0" w:color="auto"/>
            </w:tcBorders>
            <w:shd w:val="clear" w:color="000000" w:fill="FFFFFF"/>
            <w:vAlign w:val="center"/>
            <w:hideMark/>
          </w:tcPr>
          <w:p w:rsidR="00BB1DAA" w:rsidRPr="00963676" w:rsidRDefault="00BB1DAA"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CEJA ARIAS LUIS IGNACIO</w:t>
            </w:r>
          </w:p>
        </w:tc>
        <w:tc>
          <w:tcPr>
            <w:tcW w:w="1843" w:type="dxa"/>
            <w:tcBorders>
              <w:top w:val="nil"/>
              <w:left w:val="nil"/>
              <w:bottom w:val="single" w:sz="4" w:space="0" w:color="auto"/>
              <w:right w:val="single" w:sz="4" w:space="0" w:color="auto"/>
            </w:tcBorders>
            <w:shd w:val="clear" w:color="000000" w:fill="FFFFFF"/>
            <w:vAlign w:val="center"/>
            <w:hideMark/>
          </w:tcPr>
          <w:p w:rsidR="00BB1DAA" w:rsidRPr="00963676" w:rsidRDefault="00BB1DAA"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TITULAR “C”</w:t>
            </w:r>
            <w:r w:rsidRPr="00963676">
              <w:rPr>
                <w:rFonts w:ascii="AvantGarde Bk BT" w:eastAsia="Times New Roman" w:hAnsi="AvantGarde Bk BT" w:cstheme="minorHAnsi"/>
                <w:color w:val="000000" w:themeColor="text1"/>
                <w:sz w:val="18"/>
                <w:szCs w:val="18"/>
                <w:lang w:eastAsia="es-MX"/>
              </w:rPr>
              <w:t xml:space="preserve"> </w:t>
            </w:r>
          </w:p>
        </w:tc>
        <w:tc>
          <w:tcPr>
            <w:tcW w:w="1842" w:type="dxa"/>
            <w:tcBorders>
              <w:top w:val="nil"/>
              <w:left w:val="nil"/>
              <w:bottom w:val="single" w:sz="4" w:space="0" w:color="auto"/>
              <w:right w:val="single" w:sz="4" w:space="0" w:color="auto"/>
            </w:tcBorders>
            <w:shd w:val="clear" w:color="000000" w:fill="FFFFFF"/>
            <w:vAlign w:val="center"/>
            <w:hideMark/>
          </w:tcPr>
          <w:p w:rsidR="00BB1DAA" w:rsidRPr="00963676" w:rsidRDefault="00BB1DAA"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T.C.</w:t>
            </w:r>
            <w:r w:rsidRPr="00963676">
              <w:rPr>
                <w:rFonts w:ascii="AvantGarde Bk BT" w:eastAsia="Times New Roman" w:hAnsi="AvantGarde Bk BT" w:cstheme="minorHAnsi"/>
                <w:color w:val="000000" w:themeColor="text1"/>
                <w:sz w:val="18"/>
                <w:szCs w:val="18"/>
                <w:lang w:eastAsia="es-MX"/>
              </w:rPr>
              <w:t xml:space="preserve"> </w:t>
            </w:r>
          </w:p>
        </w:tc>
        <w:tc>
          <w:tcPr>
            <w:tcW w:w="1843" w:type="dxa"/>
            <w:tcBorders>
              <w:top w:val="nil"/>
              <w:left w:val="nil"/>
              <w:bottom w:val="single" w:sz="4" w:space="0" w:color="auto"/>
              <w:right w:val="single" w:sz="4" w:space="0" w:color="auto"/>
            </w:tcBorders>
            <w:shd w:val="clear" w:color="000000" w:fill="FFFFFF"/>
            <w:vAlign w:val="center"/>
            <w:hideMark/>
          </w:tcPr>
          <w:p w:rsidR="00BB1DAA" w:rsidRPr="00963676" w:rsidRDefault="00BB1DAA"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DEFINITIVO</w:t>
            </w:r>
            <w:r w:rsidRPr="00963676">
              <w:rPr>
                <w:rFonts w:ascii="AvantGarde Bk BT" w:eastAsia="Times New Roman" w:hAnsi="AvantGarde Bk BT" w:cstheme="minorHAnsi"/>
                <w:color w:val="000000" w:themeColor="text1"/>
                <w:sz w:val="18"/>
                <w:szCs w:val="18"/>
                <w:lang w:eastAsia="es-MX"/>
              </w:rPr>
              <w:t xml:space="preserve"> </w:t>
            </w:r>
          </w:p>
        </w:tc>
      </w:tr>
    </w:tbl>
    <w:p w:rsidR="00857D79" w:rsidRDefault="00857D79">
      <w:r>
        <w:br w:type="page"/>
      </w:r>
    </w:p>
    <w:tbl>
      <w:tblPr>
        <w:tblW w:w="8587" w:type="dxa"/>
        <w:tblInd w:w="55" w:type="dxa"/>
        <w:tblCellMar>
          <w:left w:w="70" w:type="dxa"/>
          <w:right w:w="70" w:type="dxa"/>
        </w:tblCellMar>
        <w:tblLook w:val="04A0" w:firstRow="1" w:lastRow="0" w:firstColumn="1" w:lastColumn="0" w:noHBand="0" w:noVBand="1"/>
      </w:tblPr>
      <w:tblGrid>
        <w:gridCol w:w="3059"/>
        <w:gridCol w:w="1843"/>
        <w:gridCol w:w="1842"/>
        <w:gridCol w:w="1843"/>
      </w:tblGrid>
      <w:tr w:rsidR="00857D79" w:rsidRPr="00530D03" w:rsidTr="00963676">
        <w:trPr>
          <w:trHeight w:val="375"/>
        </w:trPr>
        <w:tc>
          <w:tcPr>
            <w:tcW w:w="30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lastRenderedPageBreak/>
              <w:t xml:space="preserve">PROFESOR        </w:t>
            </w:r>
          </w:p>
        </w:tc>
        <w:tc>
          <w:tcPr>
            <w:tcW w:w="1843" w:type="dxa"/>
            <w:tcBorders>
              <w:top w:val="single" w:sz="4" w:space="0" w:color="auto"/>
              <w:left w:val="nil"/>
              <w:bottom w:val="single" w:sz="4" w:space="0" w:color="auto"/>
              <w:right w:val="single" w:sz="4" w:space="0" w:color="auto"/>
            </w:tcBorders>
            <w:shd w:val="clear" w:color="auto" w:fill="F2F2F2" w:themeFill="background1" w:themeFillShade="F2"/>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 xml:space="preserve">CATEGORIA </w:t>
            </w:r>
          </w:p>
        </w:tc>
        <w:tc>
          <w:tcPr>
            <w:tcW w:w="1842" w:type="dxa"/>
            <w:tcBorders>
              <w:top w:val="single" w:sz="4" w:space="0" w:color="auto"/>
              <w:left w:val="nil"/>
              <w:bottom w:val="single" w:sz="4" w:space="0" w:color="auto"/>
              <w:right w:val="single" w:sz="4" w:space="0" w:color="auto"/>
            </w:tcBorders>
            <w:shd w:val="clear" w:color="auto" w:fill="F2F2F2" w:themeFill="background1" w:themeFillShade="F2"/>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 xml:space="preserve">CARGA HORARIA </w:t>
            </w:r>
          </w:p>
        </w:tc>
        <w:tc>
          <w:tcPr>
            <w:tcW w:w="1843" w:type="dxa"/>
            <w:tcBorders>
              <w:top w:val="single" w:sz="4" w:space="0" w:color="auto"/>
              <w:left w:val="nil"/>
              <w:bottom w:val="single" w:sz="4" w:space="0" w:color="auto"/>
              <w:right w:val="single" w:sz="4" w:space="0" w:color="auto"/>
            </w:tcBorders>
            <w:shd w:val="clear" w:color="auto" w:fill="F2F2F2" w:themeFill="background1" w:themeFillShade="F2"/>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 xml:space="preserve">NOMBRAMIENTO </w:t>
            </w:r>
          </w:p>
        </w:tc>
      </w:tr>
      <w:tr w:rsidR="00857D79" w:rsidRPr="00530D03" w:rsidTr="00963676">
        <w:trPr>
          <w:trHeight w:val="375"/>
        </w:trPr>
        <w:tc>
          <w:tcPr>
            <w:tcW w:w="30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CHAIRES ZARAGOZA JORGE</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TITULAR “A”</w:t>
            </w:r>
            <w:r w:rsidRPr="00963676">
              <w:rPr>
                <w:rFonts w:ascii="AvantGarde Bk BT" w:eastAsia="Times New Roman" w:hAnsi="AvantGarde Bk BT" w:cstheme="minorHAnsi"/>
                <w:color w:val="000000" w:themeColor="text1"/>
                <w:sz w:val="18"/>
                <w:szCs w:val="18"/>
                <w:lang w:eastAsia="es-MX"/>
              </w:rPr>
              <w:t xml:space="preserve"> </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T.C.</w:t>
            </w:r>
            <w:r w:rsidRPr="00963676">
              <w:rPr>
                <w:rFonts w:ascii="AvantGarde Bk BT" w:eastAsia="Times New Roman" w:hAnsi="AvantGarde Bk BT" w:cstheme="minorHAnsi"/>
                <w:color w:val="000000" w:themeColor="text1"/>
                <w:sz w:val="18"/>
                <w:szCs w:val="18"/>
                <w:lang w:eastAsia="es-MX"/>
              </w:rPr>
              <w:t xml:space="preserve"> </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DEFINITIVO</w:t>
            </w:r>
            <w:r w:rsidRPr="00963676">
              <w:rPr>
                <w:rFonts w:ascii="AvantGarde Bk BT" w:eastAsia="Times New Roman" w:hAnsi="AvantGarde Bk BT" w:cstheme="minorHAnsi"/>
                <w:color w:val="000000" w:themeColor="text1"/>
                <w:sz w:val="18"/>
                <w:szCs w:val="18"/>
                <w:lang w:eastAsia="es-MX"/>
              </w:rPr>
              <w:t xml:space="preserve"> </w:t>
            </w:r>
          </w:p>
        </w:tc>
      </w:tr>
      <w:tr w:rsidR="00857D79" w:rsidRPr="00530D03" w:rsidTr="00963676">
        <w:trPr>
          <w:trHeight w:val="375"/>
        </w:trPr>
        <w:tc>
          <w:tcPr>
            <w:tcW w:w="3059" w:type="dxa"/>
            <w:tcBorders>
              <w:top w:val="nil"/>
              <w:left w:val="single" w:sz="4" w:space="0" w:color="auto"/>
              <w:right w:val="single" w:sz="4" w:space="0" w:color="auto"/>
            </w:tcBorders>
            <w:shd w:val="clear" w:color="000000" w:fill="FFFFFF"/>
            <w:vAlign w:val="center"/>
            <w:hideMark/>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CORTES FUENTES FRANCISCO JAVIER</w:t>
            </w:r>
          </w:p>
        </w:tc>
        <w:tc>
          <w:tcPr>
            <w:tcW w:w="1843" w:type="dxa"/>
            <w:tcBorders>
              <w:top w:val="nil"/>
              <w:left w:val="nil"/>
              <w:right w:val="single" w:sz="4" w:space="0" w:color="auto"/>
            </w:tcBorders>
            <w:shd w:val="clear" w:color="000000" w:fill="FFFFFF"/>
            <w:vAlign w:val="center"/>
            <w:hideMark/>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ASOCIADO “B”</w:t>
            </w:r>
            <w:r w:rsidRPr="00963676">
              <w:rPr>
                <w:rFonts w:ascii="AvantGarde Bk BT" w:eastAsia="Times New Roman" w:hAnsi="AvantGarde Bk BT" w:cstheme="minorHAnsi"/>
                <w:color w:val="000000" w:themeColor="text1"/>
                <w:sz w:val="18"/>
                <w:szCs w:val="18"/>
                <w:lang w:eastAsia="es-MX"/>
              </w:rPr>
              <w:t xml:space="preserve"> </w:t>
            </w:r>
          </w:p>
        </w:tc>
        <w:tc>
          <w:tcPr>
            <w:tcW w:w="1842" w:type="dxa"/>
            <w:tcBorders>
              <w:top w:val="nil"/>
              <w:left w:val="nil"/>
              <w:right w:val="single" w:sz="4" w:space="0" w:color="auto"/>
            </w:tcBorders>
            <w:shd w:val="clear" w:color="000000" w:fill="FFFFFF"/>
            <w:vAlign w:val="center"/>
            <w:hideMark/>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T.C.</w:t>
            </w:r>
            <w:r w:rsidRPr="00963676">
              <w:rPr>
                <w:rFonts w:ascii="AvantGarde Bk BT" w:eastAsia="Times New Roman" w:hAnsi="AvantGarde Bk BT" w:cstheme="minorHAnsi"/>
                <w:color w:val="000000" w:themeColor="text1"/>
                <w:sz w:val="18"/>
                <w:szCs w:val="18"/>
                <w:lang w:eastAsia="es-MX"/>
              </w:rPr>
              <w:t xml:space="preserve"> </w:t>
            </w:r>
          </w:p>
        </w:tc>
        <w:tc>
          <w:tcPr>
            <w:tcW w:w="1843" w:type="dxa"/>
            <w:tcBorders>
              <w:top w:val="nil"/>
              <w:left w:val="nil"/>
              <w:right w:val="single" w:sz="4" w:space="0" w:color="auto"/>
            </w:tcBorders>
            <w:shd w:val="clear" w:color="000000" w:fill="FFFFFF"/>
            <w:vAlign w:val="center"/>
            <w:hideMark/>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DEFINITIVO</w:t>
            </w:r>
            <w:r w:rsidRPr="00963676">
              <w:rPr>
                <w:rFonts w:ascii="AvantGarde Bk BT" w:eastAsia="Times New Roman" w:hAnsi="AvantGarde Bk BT" w:cstheme="minorHAnsi"/>
                <w:color w:val="000000" w:themeColor="text1"/>
                <w:sz w:val="18"/>
                <w:szCs w:val="18"/>
                <w:lang w:eastAsia="es-MX"/>
              </w:rPr>
              <w:t xml:space="preserve"> </w:t>
            </w:r>
          </w:p>
        </w:tc>
      </w:tr>
      <w:tr w:rsidR="00857D79" w:rsidRPr="00530D03" w:rsidTr="00963676">
        <w:trPr>
          <w:trHeight w:val="375"/>
        </w:trPr>
        <w:tc>
          <w:tcPr>
            <w:tcW w:w="3059" w:type="dxa"/>
            <w:tcBorders>
              <w:top w:val="nil"/>
              <w:left w:val="single" w:sz="4" w:space="0" w:color="auto"/>
              <w:bottom w:val="single" w:sz="4" w:space="0" w:color="auto"/>
              <w:right w:val="single" w:sz="4" w:space="0" w:color="auto"/>
            </w:tcBorders>
            <w:shd w:val="clear" w:color="000000" w:fill="FFFFFF"/>
            <w:vAlign w:val="center"/>
            <w:hideMark/>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COVARRUBIAS DUEÑAS JOSE DE JESUS</w:t>
            </w:r>
          </w:p>
        </w:tc>
        <w:tc>
          <w:tcPr>
            <w:tcW w:w="1843" w:type="dxa"/>
            <w:tcBorders>
              <w:top w:val="nil"/>
              <w:left w:val="nil"/>
              <w:bottom w:val="single" w:sz="4" w:space="0" w:color="auto"/>
              <w:right w:val="single" w:sz="4" w:space="0" w:color="auto"/>
            </w:tcBorders>
            <w:shd w:val="clear" w:color="000000" w:fill="FFFFFF"/>
            <w:vAlign w:val="center"/>
            <w:hideMark/>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TITULAR “C”</w:t>
            </w:r>
            <w:r w:rsidRPr="00963676">
              <w:rPr>
                <w:rFonts w:ascii="AvantGarde Bk BT" w:eastAsia="Times New Roman" w:hAnsi="AvantGarde Bk BT" w:cstheme="minorHAnsi"/>
                <w:color w:val="000000" w:themeColor="text1"/>
                <w:sz w:val="18"/>
                <w:szCs w:val="18"/>
                <w:lang w:eastAsia="es-MX"/>
              </w:rPr>
              <w:t xml:space="preserve"> </w:t>
            </w:r>
          </w:p>
        </w:tc>
        <w:tc>
          <w:tcPr>
            <w:tcW w:w="1842" w:type="dxa"/>
            <w:tcBorders>
              <w:top w:val="nil"/>
              <w:left w:val="nil"/>
              <w:bottom w:val="single" w:sz="4" w:space="0" w:color="auto"/>
              <w:right w:val="single" w:sz="4" w:space="0" w:color="auto"/>
            </w:tcBorders>
            <w:shd w:val="clear" w:color="000000" w:fill="FFFFFF"/>
            <w:vAlign w:val="center"/>
            <w:hideMark/>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T.C.</w:t>
            </w:r>
            <w:r w:rsidRPr="00963676">
              <w:rPr>
                <w:rFonts w:ascii="AvantGarde Bk BT" w:eastAsia="Times New Roman" w:hAnsi="AvantGarde Bk BT" w:cstheme="minorHAnsi"/>
                <w:color w:val="000000" w:themeColor="text1"/>
                <w:sz w:val="18"/>
                <w:szCs w:val="18"/>
                <w:lang w:eastAsia="es-MX"/>
              </w:rPr>
              <w:t xml:space="preserve"> </w:t>
            </w:r>
          </w:p>
        </w:tc>
        <w:tc>
          <w:tcPr>
            <w:tcW w:w="1843" w:type="dxa"/>
            <w:tcBorders>
              <w:top w:val="nil"/>
              <w:left w:val="nil"/>
              <w:bottom w:val="single" w:sz="4" w:space="0" w:color="auto"/>
              <w:right w:val="single" w:sz="4" w:space="0" w:color="auto"/>
            </w:tcBorders>
            <w:shd w:val="clear" w:color="000000" w:fill="FFFFFF"/>
            <w:vAlign w:val="center"/>
            <w:hideMark/>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DEFINITIVO</w:t>
            </w:r>
            <w:r w:rsidRPr="00963676">
              <w:rPr>
                <w:rFonts w:ascii="AvantGarde Bk BT" w:eastAsia="Times New Roman" w:hAnsi="AvantGarde Bk BT" w:cstheme="minorHAnsi"/>
                <w:color w:val="000000" w:themeColor="text1"/>
                <w:sz w:val="18"/>
                <w:szCs w:val="18"/>
                <w:lang w:eastAsia="es-MX"/>
              </w:rPr>
              <w:t xml:space="preserve"> </w:t>
            </w:r>
          </w:p>
        </w:tc>
      </w:tr>
      <w:tr w:rsidR="00857D79" w:rsidRPr="00530D03" w:rsidTr="00963676">
        <w:trPr>
          <w:trHeight w:val="375"/>
        </w:trPr>
        <w:tc>
          <w:tcPr>
            <w:tcW w:w="3059" w:type="dxa"/>
            <w:tcBorders>
              <w:top w:val="nil"/>
              <w:left w:val="single" w:sz="4" w:space="0" w:color="auto"/>
              <w:bottom w:val="single" w:sz="4" w:space="0" w:color="auto"/>
              <w:right w:val="single" w:sz="4" w:space="0" w:color="auto"/>
            </w:tcBorders>
            <w:shd w:val="clear" w:color="000000" w:fill="FFFFFF"/>
            <w:vAlign w:val="center"/>
            <w:hideMark/>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FRAUSTO PEREZ DALILA</w:t>
            </w:r>
          </w:p>
        </w:tc>
        <w:tc>
          <w:tcPr>
            <w:tcW w:w="1843" w:type="dxa"/>
            <w:tcBorders>
              <w:top w:val="nil"/>
              <w:left w:val="nil"/>
              <w:bottom w:val="single" w:sz="4" w:space="0" w:color="auto"/>
              <w:right w:val="single" w:sz="4" w:space="0" w:color="auto"/>
            </w:tcBorders>
            <w:shd w:val="clear" w:color="000000" w:fill="FFFFFF"/>
            <w:vAlign w:val="center"/>
            <w:hideMark/>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ASOCIADO “A”</w:t>
            </w:r>
            <w:r w:rsidRPr="00963676">
              <w:rPr>
                <w:rFonts w:ascii="AvantGarde Bk BT" w:eastAsia="Times New Roman" w:hAnsi="AvantGarde Bk BT" w:cstheme="minorHAnsi"/>
                <w:color w:val="000000" w:themeColor="text1"/>
                <w:sz w:val="18"/>
                <w:szCs w:val="18"/>
                <w:lang w:eastAsia="es-MX"/>
              </w:rPr>
              <w:t xml:space="preserve"> </w:t>
            </w:r>
          </w:p>
        </w:tc>
        <w:tc>
          <w:tcPr>
            <w:tcW w:w="1842" w:type="dxa"/>
            <w:tcBorders>
              <w:top w:val="nil"/>
              <w:left w:val="nil"/>
              <w:bottom w:val="single" w:sz="4" w:space="0" w:color="auto"/>
              <w:right w:val="single" w:sz="4" w:space="0" w:color="auto"/>
            </w:tcBorders>
            <w:shd w:val="clear" w:color="000000" w:fill="FFFFFF"/>
            <w:vAlign w:val="center"/>
            <w:hideMark/>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T.C.</w:t>
            </w:r>
            <w:r w:rsidRPr="00963676">
              <w:rPr>
                <w:rFonts w:ascii="AvantGarde Bk BT" w:eastAsia="Times New Roman" w:hAnsi="AvantGarde Bk BT" w:cstheme="minorHAnsi"/>
                <w:color w:val="000000" w:themeColor="text1"/>
                <w:sz w:val="18"/>
                <w:szCs w:val="18"/>
                <w:lang w:eastAsia="es-MX"/>
              </w:rPr>
              <w:t xml:space="preserve"> </w:t>
            </w:r>
          </w:p>
        </w:tc>
        <w:tc>
          <w:tcPr>
            <w:tcW w:w="1843" w:type="dxa"/>
            <w:tcBorders>
              <w:top w:val="nil"/>
              <w:left w:val="nil"/>
              <w:bottom w:val="single" w:sz="4" w:space="0" w:color="auto"/>
              <w:right w:val="single" w:sz="4" w:space="0" w:color="auto"/>
            </w:tcBorders>
            <w:shd w:val="clear" w:color="000000" w:fill="FFFFFF"/>
            <w:vAlign w:val="center"/>
            <w:hideMark/>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DEFINITIVO</w:t>
            </w:r>
            <w:r w:rsidRPr="00963676">
              <w:rPr>
                <w:rFonts w:ascii="AvantGarde Bk BT" w:eastAsia="Times New Roman" w:hAnsi="AvantGarde Bk BT" w:cstheme="minorHAnsi"/>
                <w:color w:val="000000" w:themeColor="text1"/>
                <w:sz w:val="18"/>
                <w:szCs w:val="18"/>
                <w:lang w:eastAsia="es-MX"/>
              </w:rPr>
              <w:t xml:space="preserve"> </w:t>
            </w:r>
          </w:p>
        </w:tc>
      </w:tr>
      <w:tr w:rsidR="00857D79" w:rsidRPr="00530D03" w:rsidTr="00963676">
        <w:trPr>
          <w:trHeight w:val="375"/>
        </w:trPr>
        <w:tc>
          <w:tcPr>
            <w:tcW w:w="3059" w:type="dxa"/>
            <w:tcBorders>
              <w:top w:val="nil"/>
              <w:left w:val="single" w:sz="4" w:space="0" w:color="auto"/>
              <w:bottom w:val="single" w:sz="4" w:space="0" w:color="auto"/>
              <w:right w:val="single" w:sz="4" w:space="0" w:color="auto"/>
            </w:tcBorders>
            <w:shd w:val="clear" w:color="000000" w:fill="FFFFFF"/>
            <w:vAlign w:val="center"/>
            <w:hideMark/>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GOMEZ ROMO CESAL</w:t>
            </w:r>
          </w:p>
        </w:tc>
        <w:tc>
          <w:tcPr>
            <w:tcW w:w="1843" w:type="dxa"/>
            <w:tcBorders>
              <w:top w:val="nil"/>
              <w:left w:val="nil"/>
              <w:bottom w:val="single" w:sz="4" w:space="0" w:color="auto"/>
              <w:right w:val="single" w:sz="4" w:space="0" w:color="auto"/>
            </w:tcBorders>
            <w:shd w:val="clear" w:color="000000" w:fill="FFFFFF"/>
            <w:vAlign w:val="center"/>
            <w:hideMark/>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ASISTENTE “C”</w:t>
            </w:r>
            <w:r w:rsidRPr="00963676">
              <w:rPr>
                <w:rFonts w:ascii="AvantGarde Bk BT" w:eastAsia="Times New Roman" w:hAnsi="AvantGarde Bk BT" w:cstheme="minorHAnsi"/>
                <w:color w:val="000000" w:themeColor="text1"/>
                <w:sz w:val="18"/>
                <w:szCs w:val="18"/>
                <w:lang w:eastAsia="es-MX"/>
              </w:rPr>
              <w:t xml:space="preserve"> </w:t>
            </w:r>
          </w:p>
        </w:tc>
        <w:tc>
          <w:tcPr>
            <w:tcW w:w="1842" w:type="dxa"/>
            <w:tcBorders>
              <w:top w:val="nil"/>
              <w:left w:val="nil"/>
              <w:bottom w:val="single" w:sz="4" w:space="0" w:color="auto"/>
              <w:right w:val="single" w:sz="4" w:space="0" w:color="auto"/>
            </w:tcBorders>
            <w:shd w:val="clear" w:color="000000" w:fill="FFFFFF"/>
            <w:vAlign w:val="center"/>
            <w:hideMark/>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T.C.</w:t>
            </w:r>
            <w:r w:rsidRPr="00963676">
              <w:rPr>
                <w:rFonts w:ascii="AvantGarde Bk BT" w:eastAsia="Times New Roman" w:hAnsi="AvantGarde Bk BT" w:cstheme="minorHAnsi"/>
                <w:color w:val="000000" w:themeColor="text1"/>
                <w:sz w:val="18"/>
                <w:szCs w:val="18"/>
                <w:lang w:eastAsia="es-MX"/>
              </w:rPr>
              <w:t xml:space="preserve"> </w:t>
            </w:r>
          </w:p>
        </w:tc>
        <w:tc>
          <w:tcPr>
            <w:tcW w:w="1843" w:type="dxa"/>
            <w:tcBorders>
              <w:top w:val="nil"/>
              <w:left w:val="nil"/>
              <w:bottom w:val="single" w:sz="4" w:space="0" w:color="auto"/>
              <w:right w:val="single" w:sz="4" w:space="0" w:color="auto"/>
            </w:tcBorders>
            <w:shd w:val="clear" w:color="000000" w:fill="FFFFFF"/>
            <w:vAlign w:val="center"/>
            <w:hideMark/>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DEFINITIVO</w:t>
            </w:r>
            <w:r w:rsidRPr="00963676">
              <w:rPr>
                <w:rFonts w:ascii="AvantGarde Bk BT" w:eastAsia="Times New Roman" w:hAnsi="AvantGarde Bk BT" w:cstheme="minorHAnsi"/>
                <w:color w:val="000000" w:themeColor="text1"/>
                <w:sz w:val="18"/>
                <w:szCs w:val="18"/>
                <w:lang w:eastAsia="es-MX"/>
              </w:rPr>
              <w:t xml:space="preserve"> </w:t>
            </w:r>
          </w:p>
        </w:tc>
      </w:tr>
      <w:tr w:rsidR="00857D79" w:rsidRPr="00530D03" w:rsidTr="00963676">
        <w:trPr>
          <w:trHeight w:val="375"/>
        </w:trPr>
        <w:tc>
          <w:tcPr>
            <w:tcW w:w="3059" w:type="dxa"/>
            <w:tcBorders>
              <w:top w:val="nil"/>
              <w:left w:val="single" w:sz="4" w:space="0" w:color="auto"/>
              <w:bottom w:val="single" w:sz="4" w:space="0" w:color="auto"/>
              <w:right w:val="single" w:sz="4" w:space="0" w:color="auto"/>
            </w:tcBorders>
            <w:shd w:val="clear" w:color="000000" w:fill="FFFFFF"/>
            <w:vAlign w:val="center"/>
            <w:hideMark/>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GONZALEZ HUERTA ROGELIO</w:t>
            </w:r>
          </w:p>
        </w:tc>
        <w:tc>
          <w:tcPr>
            <w:tcW w:w="1843" w:type="dxa"/>
            <w:tcBorders>
              <w:top w:val="nil"/>
              <w:left w:val="nil"/>
              <w:bottom w:val="single" w:sz="4" w:space="0" w:color="auto"/>
              <w:right w:val="single" w:sz="4" w:space="0" w:color="auto"/>
            </w:tcBorders>
            <w:shd w:val="clear" w:color="000000" w:fill="FFFFFF"/>
            <w:vAlign w:val="center"/>
            <w:hideMark/>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ASOCIADO “B”</w:t>
            </w:r>
            <w:r w:rsidRPr="00963676">
              <w:rPr>
                <w:rFonts w:ascii="AvantGarde Bk BT" w:eastAsia="Times New Roman" w:hAnsi="AvantGarde Bk BT" w:cstheme="minorHAnsi"/>
                <w:color w:val="000000" w:themeColor="text1"/>
                <w:sz w:val="18"/>
                <w:szCs w:val="18"/>
                <w:lang w:eastAsia="es-MX"/>
              </w:rPr>
              <w:t xml:space="preserve"> </w:t>
            </w:r>
          </w:p>
        </w:tc>
        <w:tc>
          <w:tcPr>
            <w:tcW w:w="1842" w:type="dxa"/>
            <w:tcBorders>
              <w:top w:val="nil"/>
              <w:left w:val="nil"/>
              <w:bottom w:val="single" w:sz="4" w:space="0" w:color="auto"/>
              <w:right w:val="single" w:sz="4" w:space="0" w:color="auto"/>
            </w:tcBorders>
            <w:shd w:val="clear" w:color="000000" w:fill="FFFFFF"/>
            <w:vAlign w:val="center"/>
            <w:hideMark/>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T.C.</w:t>
            </w:r>
            <w:r w:rsidRPr="00963676">
              <w:rPr>
                <w:rFonts w:ascii="AvantGarde Bk BT" w:eastAsia="Times New Roman" w:hAnsi="AvantGarde Bk BT" w:cstheme="minorHAnsi"/>
                <w:color w:val="000000" w:themeColor="text1"/>
                <w:sz w:val="18"/>
                <w:szCs w:val="18"/>
                <w:lang w:eastAsia="es-MX"/>
              </w:rPr>
              <w:t xml:space="preserve"> </w:t>
            </w:r>
          </w:p>
        </w:tc>
        <w:tc>
          <w:tcPr>
            <w:tcW w:w="1843" w:type="dxa"/>
            <w:tcBorders>
              <w:top w:val="nil"/>
              <w:left w:val="nil"/>
              <w:bottom w:val="single" w:sz="4" w:space="0" w:color="auto"/>
              <w:right w:val="single" w:sz="4" w:space="0" w:color="auto"/>
            </w:tcBorders>
            <w:shd w:val="clear" w:color="000000" w:fill="FFFFFF"/>
            <w:vAlign w:val="center"/>
            <w:hideMark/>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DEFINITIVO</w:t>
            </w:r>
            <w:r w:rsidRPr="00963676">
              <w:rPr>
                <w:rFonts w:ascii="AvantGarde Bk BT" w:eastAsia="Times New Roman" w:hAnsi="AvantGarde Bk BT" w:cstheme="minorHAnsi"/>
                <w:color w:val="000000" w:themeColor="text1"/>
                <w:sz w:val="18"/>
                <w:szCs w:val="18"/>
                <w:lang w:eastAsia="es-MX"/>
              </w:rPr>
              <w:t xml:space="preserve"> </w:t>
            </w:r>
          </w:p>
        </w:tc>
      </w:tr>
      <w:tr w:rsidR="00857D79" w:rsidRPr="00530D03" w:rsidTr="00963676">
        <w:trPr>
          <w:trHeight w:val="375"/>
        </w:trPr>
        <w:tc>
          <w:tcPr>
            <w:tcW w:w="3059" w:type="dxa"/>
            <w:tcBorders>
              <w:top w:val="nil"/>
              <w:left w:val="single" w:sz="4" w:space="0" w:color="auto"/>
              <w:bottom w:val="single" w:sz="4" w:space="0" w:color="auto"/>
              <w:right w:val="single" w:sz="4" w:space="0" w:color="auto"/>
            </w:tcBorders>
            <w:shd w:val="clear" w:color="000000" w:fill="FFFFFF"/>
            <w:vAlign w:val="center"/>
            <w:hideMark/>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GONZALEZ OROZCO JOSE ANTONIO</w:t>
            </w:r>
          </w:p>
        </w:tc>
        <w:tc>
          <w:tcPr>
            <w:tcW w:w="1843" w:type="dxa"/>
            <w:tcBorders>
              <w:top w:val="nil"/>
              <w:left w:val="nil"/>
              <w:bottom w:val="single" w:sz="4" w:space="0" w:color="auto"/>
              <w:right w:val="single" w:sz="4" w:space="0" w:color="auto"/>
            </w:tcBorders>
            <w:shd w:val="clear" w:color="000000" w:fill="FFFFFF"/>
            <w:vAlign w:val="center"/>
            <w:hideMark/>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TITULAR “A”</w:t>
            </w:r>
            <w:r w:rsidRPr="00963676">
              <w:rPr>
                <w:rFonts w:ascii="AvantGarde Bk BT" w:eastAsia="Times New Roman" w:hAnsi="AvantGarde Bk BT" w:cstheme="minorHAnsi"/>
                <w:color w:val="000000" w:themeColor="text1"/>
                <w:sz w:val="18"/>
                <w:szCs w:val="18"/>
                <w:lang w:eastAsia="es-MX"/>
              </w:rPr>
              <w:t xml:space="preserve"> </w:t>
            </w:r>
          </w:p>
        </w:tc>
        <w:tc>
          <w:tcPr>
            <w:tcW w:w="1842" w:type="dxa"/>
            <w:tcBorders>
              <w:top w:val="nil"/>
              <w:left w:val="nil"/>
              <w:bottom w:val="single" w:sz="4" w:space="0" w:color="auto"/>
              <w:right w:val="single" w:sz="4" w:space="0" w:color="auto"/>
            </w:tcBorders>
            <w:shd w:val="clear" w:color="000000" w:fill="FFFFFF"/>
            <w:vAlign w:val="center"/>
            <w:hideMark/>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T.C.</w:t>
            </w:r>
            <w:r w:rsidRPr="00963676">
              <w:rPr>
                <w:rFonts w:ascii="AvantGarde Bk BT" w:eastAsia="Times New Roman" w:hAnsi="AvantGarde Bk BT" w:cstheme="minorHAnsi"/>
                <w:color w:val="000000" w:themeColor="text1"/>
                <w:sz w:val="18"/>
                <w:szCs w:val="18"/>
                <w:lang w:eastAsia="es-MX"/>
              </w:rPr>
              <w:t xml:space="preserve"> </w:t>
            </w:r>
          </w:p>
        </w:tc>
        <w:tc>
          <w:tcPr>
            <w:tcW w:w="1843" w:type="dxa"/>
            <w:tcBorders>
              <w:top w:val="nil"/>
              <w:left w:val="nil"/>
              <w:bottom w:val="single" w:sz="4" w:space="0" w:color="auto"/>
              <w:right w:val="single" w:sz="4" w:space="0" w:color="auto"/>
            </w:tcBorders>
            <w:shd w:val="clear" w:color="000000" w:fill="FFFFFF"/>
            <w:vAlign w:val="center"/>
            <w:hideMark/>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DEFINITIVO</w:t>
            </w:r>
            <w:r w:rsidRPr="00963676">
              <w:rPr>
                <w:rFonts w:ascii="AvantGarde Bk BT" w:eastAsia="Times New Roman" w:hAnsi="AvantGarde Bk BT" w:cstheme="minorHAnsi"/>
                <w:color w:val="000000" w:themeColor="text1"/>
                <w:sz w:val="18"/>
                <w:szCs w:val="18"/>
                <w:lang w:eastAsia="es-MX"/>
              </w:rPr>
              <w:t xml:space="preserve"> </w:t>
            </w:r>
          </w:p>
        </w:tc>
      </w:tr>
      <w:tr w:rsidR="00857D79" w:rsidRPr="00530D03" w:rsidTr="00963676">
        <w:trPr>
          <w:trHeight w:val="375"/>
        </w:trPr>
        <w:tc>
          <w:tcPr>
            <w:tcW w:w="3059" w:type="dxa"/>
            <w:tcBorders>
              <w:top w:val="nil"/>
              <w:left w:val="single" w:sz="4" w:space="0" w:color="auto"/>
              <w:bottom w:val="single" w:sz="4" w:space="0" w:color="auto"/>
              <w:right w:val="single" w:sz="4" w:space="0" w:color="auto"/>
            </w:tcBorders>
            <w:shd w:val="clear" w:color="000000" w:fill="FFFFFF"/>
            <w:vAlign w:val="center"/>
            <w:hideMark/>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GONZALEZ ROBLES EVARISTO JAIME</w:t>
            </w:r>
          </w:p>
        </w:tc>
        <w:tc>
          <w:tcPr>
            <w:tcW w:w="1843" w:type="dxa"/>
            <w:tcBorders>
              <w:top w:val="nil"/>
              <w:left w:val="nil"/>
              <w:bottom w:val="single" w:sz="4" w:space="0" w:color="auto"/>
              <w:right w:val="single" w:sz="4" w:space="0" w:color="auto"/>
            </w:tcBorders>
            <w:shd w:val="clear" w:color="000000" w:fill="FFFFFF"/>
            <w:vAlign w:val="center"/>
            <w:hideMark/>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TITULAR “A”</w:t>
            </w:r>
            <w:r w:rsidRPr="00963676">
              <w:rPr>
                <w:rFonts w:ascii="AvantGarde Bk BT" w:eastAsia="Times New Roman" w:hAnsi="AvantGarde Bk BT" w:cstheme="minorHAnsi"/>
                <w:color w:val="000000" w:themeColor="text1"/>
                <w:sz w:val="18"/>
                <w:szCs w:val="18"/>
                <w:lang w:eastAsia="es-MX"/>
              </w:rPr>
              <w:t xml:space="preserve"> </w:t>
            </w:r>
          </w:p>
        </w:tc>
        <w:tc>
          <w:tcPr>
            <w:tcW w:w="1842" w:type="dxa"/>
            <w:tcBorders>
              <w:top w:val="nil"/>
              <w:left w:val="nil"/>
              <w:bottom w:val="single" w:sz="4" w:space="0" w:color="auto"/>
              <w:right w:val="single" w:sz="4" w:space="0" w:color="auto"/>
            </w:tcBorders>
            <w:shd w:val="clear" w:color="000000" w:fill="FFFFFF"/>
            <w:vAlign w:val="center"/>
            <w:hideMark/>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T.C.</w:t>
            </w:r>
            <w:r w:rsidRPr="00963676">
              <w:rPr>
                <w:rFonts w:ascii="AvantGarde Bk BT" w:eastAsia="Times New Roman" w:hAnsi="AvantGarde Bk BT" w:cstheme="minorHAnsi"/>
                <w:color w:val="000000" w:themeColor="text1"/>
                <w:sz w:val="18"/>
                <w:szCs w:val="18"/>
                <w:lang w:eastAsia="es-MX"/>
              </w:rPr>
              <w:t xml:space="preserve"> </w:t>
            </w:r>
          </w:p>
        </w:tc>
        <w:tc>
          <w:tcPr>
            <w:tcW w:w="1843" w:type="dxa"/>
            <w:tcBorders>
              <w:top w:val="nil"/>
              <w:left w:val="nil"/>
              <w:bottom w:val="single" w:sz="4" w:space="0" w:color="auto"/>
              <w:right w:val="single" w:sz="4" w:space="0" w:color="auto"/>
            </w:tcBorders>
            <w:shd w:val="clear" w:color="000000" w:fill="FFFFFF"/>
            <w:vAlign w:val="center"/>
            <w:hideMark/>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DEFINITIVO</w:t>
            </w:r>
            <w:r w:rsidRPr="00963676">
              <w:rPr>
                <w:rFonts w:ascii="AvantGarde Bk BT" w:eastAsia="Times New Roman" w:hAnsi="AvantGarde Bk BT" w:cstheme="minorHAnsi"/>
                <w:color w:val="000000" w:themeColor="text1"/>
                <w:sz w:val="18"/>
                <w:szCs w:val="18"/>
                <w:lang w:eastAsia="es-MX"/>
              </w:rPr>
              <w:t xml:space="preserve"> </w:t>
            </w:r>
          </w:p>
        </w:tc>
      </w:tr>
      <w:tr w:rsidR="00857D79" w:rsidRPr="00530D03" w:rsidTr="00963676">
        <w:trPr>
          <w:trHeight w:val="375"/>
        </w:trPr>
        <w:tc>
          <w:tcPr>
            <w:tcW w:w="3059" w:type="dxa"/>
            <w:tcBorders>
              <w:top w:val="nil"/>
              <w:left w:val="single" w:sz="4" w:space="0" w:color="auto"/>
              <w:bottom w:val="single" w:sz="4" w:space="0" w:color="auto"/>
              <w:right w:val="single" w:sz="4" w:space="0" w:color="auto"/>
            </w:tcBorders>
            <w:shd w:val="clear" w:color="000000" w:fill="FFFFFF"/>
            <w:vAlign w:val="center"/>
            <w:hideMark/>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HUBBE CONTRERAS TADEO EDUARDO</w:t>
            </w:r>
          </w:p>
        </w:tc>
        <w:tc>
          <w:tcPr>
            <w:tcW w:w="1843" w:type="dxa"/>
            <w:tcBorders>
              <w:top w:val="nil"/>
              <w:left w:val="nil"/>
              <w:bottom w:val="single" w:sz="4" w:space="0" w:color="auto"/>
              <w:right w:val="single" w:sz="4" w:space="0" w:color="auto"/>
            </w:tcBorders>
            <w:shd w:val="clear" w:color="000000" w:fill="FFFFFF"/>
            <w:vAlign w:val="center"/>
            <w:hideMark/>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TITULAR “A”</w:t>
            </w:r>
            <w:r w:rsidRPr="00963676">
              <w:rPr>
                <w:rFonts w:ascii="AvantGarde Bk BT" w:eastAsia="Times New Roman" w:hAnsi="AvantGarde Bk BT" w:cstheme="minorHAnsi"/>
                <w:color w:val="000000" w:themeColor="text1"/>
                <w:sz w:val="18"/>
                <w:szCs w:val="18"/>
                <w:lang w:eastAsia="es-MX"/>
              </w:rPr>
              <w:t xml:space="preserve"> </w:t>
            </w:r>
          </w:p>
        </w:tc>
        <w:tc>
          <w:tcPr>
            <w:tcW w:w="1842" w:type="dxa"/>
            <w:tcBorders>
              <w:top w:val="nil"/>
              <w:left w:val="nil"/>
              <w:bottom w:val="single" w:sz="4" w:space="0" w:color="auto"/>
              <w:right w:val="single" w:sz="4" w:space="0" w:color="auto"/>
            </w:tcBorders>
            <w:shd w:val="clear" w:color="000000" w:fill="FFFFFF"/>
            <w:vAlign w:val="center"/>
            <w:hideMark/>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T.C.</w:t>
            </w:r>
            <w:r w:rsidRPr="00963676">
              <w:rPr>
                <w:rFonts w:ascii="AvantGarde Bk BT" w:eastAsia="Times New Roman" w:hAnsi="AvantGarde Bk BT" w:cstheme="minorHAnsi"/>
                <w:color w:val="000000" w:themeColor="text1"/>
                <w:sz w:val="18"/>
                <w:szCs w:val="18"/>
                <w:lang w:eastAsia="es-MX"/>
              </w:rPr>
              <w:t xml:space="preserve"> </w:t>
            </w:r>
          </w:p>
        </w:tc>
        <w:tc>
          <w:tcPr>
            <w:tcW w:w="1843" w:type="dxa"/>
            <w:tcBorders>
              <w:top w:val="nil"/>
              <w:left w:val="nil"/>
              <w:bottom w:val="single" w:sz="4" w:space="0" w:color="auto"/>
              <w:right w:val="single" w:sz="4" w:space="0" w:color="auto"/>
            </w:tcBorders>
            <w:shd w:val="clear" w:color="000000" w:fill="FFFFFF"/>
            <w:vAlign w:val="center"/>
            <w:hideMark/>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DEFINITIVO</w:t>
            </w:r>
            <w:r w:rsidRPr="00963676">
              <w:rPr>
                <w:rFonts w:ascii="AvantGarde Bk BT" w:eastAsia="Times New Roman" w:hAnsi="AvantGarde Bk BT" w:cstheme="minorHAnsi"/>
                <w:color w:val="000000" w:themeColor="text1"/>
                <w:sz w:val="18"/>
                <w:szCs w:val="18"/>
                <w:lang w:eastAsia="es-MX"/>
              </w:rPr>
              <w:t xml:space="preserve"> </w:t>
            </w:r>
          </w:p>
        </w:tc>
      </w:tr>
      <w:tr w:rsidR="00857D79" w:rsidRPr="00530D03" w:rsidTr="00963676">
        <w:trPr>
          <w:trHeight w:val="375"/>
        </w:trPr>
        <w:tc>
          <w:tcPr>
            <w:tcW w:w="3059" w:type="dxa"/>
            <w:tcBorders>
              <w:top w:val="nil"/>
              <w:left w:val="single" w:sz="4" w:space="0" w:color="auto"/>
              <w:bottom w:val="single" w:sz="4" w:space="0" w:color="auto"/>
              <w:right w:val="single" w:sz="4" w:space="0" w:color="auto"/>
            </w:tcBorders>
            <w:shd w:val="clear" w:color="000000" w:fill="FFFFFF"/>
            <w:vAlign w:val="center"/>
            <w:hideMark/>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 xml:space="preserve">LOZANO MERAZ CECILIA </w:t>
            </w:r>
          </w:p>
        </w:tc>
        <w:tc>
          <w:tcPr>
            <w:tcW w:w="1843" w:type="dxa"/>
            <w:tcBorders>
              <w:top w:val="nil"/>
              <w:left w:val="nil"/>
              <w:bottom w:val="single" w:sz="4" w:space="0" w:color="auto"/>
              <w:right w:val="single" w:sz="4" w:space="0" w:color="auto"/>
            </w:tcBorders>
            <w:shd w:val="clear" w:color="000000" w:fill="FFFFFF"/>
            <w:vAlign w:val="center"/>
            <w:hideMark/>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ASOCIADO “A”</w:t>
            </w:r>
            <w:r w:rsidRPr="00963676">
              <w:rPr>
                <w:rFonts w:ascii="AvantGarde Bk BT" w:eastAsia="Times New Roman" w:hAnsi="AvantGarde Bk BT" w:cstheme="minorHAnsi"/>
                <w:color w:val="000000" w:themeColor="text1"/>
                <w:sz w:val="18"/>
                <w:szCs w:val="18"/>
                <w:lang w:eastAsia="es-MX"/>
              </w:rPr>
              <w:t xml:space="preserve"> </w:t>
            </w:r>
          </w:p>
        </w:tc>
        <w:tc>
          <w:tcPr>
            <w:tcW w:w="1842" w:type="dxa"/>
            <w:tcBorders>
              <w:top w:val="nil"/>
              <w:left w:val="nil"/>
              <w:bottom w:val="single" w:sz="4" w:space="0" w:color="auto"/>
              <w:right w:val="single" w:sz="4" w:space="0" w:color="auto"/>
            </w:tcBorders>
            <w:shd w:val="clear" w:color="000000" w:fill="FFFFFF"/>
            <w:vAlign w:val="center"/>
            <w:hideMark/>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T.C.</w:t>
            </w:r>
            <w:r w:rsidRPr="00963676">
              <w:rPr>
                <w:rFonts w:ascii="AvantGarde Bk BT" w:eastAsia="Times New Roman" w:hAnsi="AvantGarde Bk BT" w:cstheme="minorHAnsi"/>
                <w:color w:val="000000" w:themeColor="text1"/>
                <w:sz w:val="18"/>
                <w:szCs w:val="18"/>
                <w:lang w:eastAsia="es-MX"/>
              </w:rPr>
              <w:t xml:space="preserve"> </w:t>
            </w:r>
          </w:p>
        </w:tc>
        <w:tc>
          <w:tcPr>
            <w:tcW w:w="1843" w:type="dxa"/>
            <w:tcBorders>
              <w:top w:val="nil"/>
              <w:left w:val="nil"/>
              <w:bottom w:val="single" w:sz="4" w:space="0" w:color="auto"/>
              <w:right w:val="single" w:sz="4" w:space="0" w:color="auto"/>
            </w:tcBorders>
            <w:shd w:val="clear" w:color="000000" w:fill="FFFFFF"/>
            <w:vAlign w:val="center"/>
            <w:hideMark/>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DEFINITIVO</w:t>
            </w:r>
            <w:r w:rsidRPr="00963676">
              <w:rPr>
                <w:rFonts w:ascii="AvantGarde Bk BT" w:eastAsia="Times New Roman" w:hAnsi="AvantGarde Bk BT" w:cstheme="minorHAnsi"/>
                <w:color w:val="000000" w:themeColor="text1"/>
                <w:sz w:val="18"/>
                <w:szCs w:val="18"/>
                <w:lang w:eastAsia="es-MX"/>
              </w:rPr>
              <w:t xml:space="preserve"> </w:t>
            </w:r>
          </w:p>
        </w:tc>
      </w:tr>
      <w:tr w:rsidR="00857D79" w:rsidRPr="00530D03" w:rsidTr="00963676">
        <w:trPr>
          <w:trHeight w:val="375"/>
        </w:trPr>
        <w:tc>
          <w:tcPr>
            <w:tcW w:w="3059" w:type="dxa"/>
            <w:tcBorders>
              <w:top w:val="nil"/>
              <w:left w:val="single" w:sz="4" w:space="0" w:color="auto"/>
              <w:bottom w:val="single" w:sz="4" w:space="0" w:color="auto"/>
              <w:right w:val="single" w:sz="4" w:space="0" w:color="auto"/>
            </w:tcBorders>
            <w:shd w:val="clear" w:color="000000" w:fill="FFFFFF"/>
            <w:vAlign w:val="center"/>
            <w:hideMark/>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MANTILLA TROLLE MARIA DEL SAGRARIO</w:t>
            </w:r>
          </w:p>
        </w:tc>
        <w:tc>
          <w:tcPr>
            <w:tcW w:w="1843" w:type="dxa"/>
            <w:tcBorders>
              <w:top w:val="nil"/>
              <w:left w:val="nil"/>
              <w:bottom w:val="single" w:sz="4" w:space="0" w:color="auto"/>
              <w:right w:val="single" w:sz="4" w:space="0" w:color="auto"/>
            </w:tcBorders>
            <w:shd w:val="clear" w:color="000000" w:fill="FFFFFF"/>
            <w:vAlign w:val="center"/>
            <w:hideMark/>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TITULAR “C”</w:t>
            </w:r>
            <w:r w:rsidRPr="00963676">
              <w:rPr>
                <w:rFonts w:ascii="AvantGarde Bk BT" w:eastAsia="Times New Roman" w:hAnsi="AvantGarde Bk BT" w:cstheme="minorHAnsi"/>
                <w:color w:val="000000" w:themeColor="text1"/>
                <w:sz w:val="18"/>
                <w:szCs w:val="18"/>
                <w:lang w:eastAsia="es-MX"/>
              </w:rPr>
              <w:t xml:space="preserve"> </w:t>
            </w:r>
          </w:p>
        </w:tc>
        <w:tc>
          <w:tcPr>
            <w:tcW w:w="1842" w:type="dxa"/>
            <w:tcBorders>
              <w:top w:val="nil"/>
              <w:left w:val="nil"/>
              <w:bottom w:val="single" w:sz="4" w:space="0" w:color="auto"/>
              <w:right w:val="single" w:sz="4" w:space="0" w:color="auto"/>
            </w:tcBorders>
            <w:shd w:val="clear" w:color="000000" w:fill="FFFFFF"/>
            <w:vAlign w:val="center"/>
            <w:hideMark/>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T.C.</w:t>
            </w:r>
            <w:r w:rsidRPr="00963676">
              <w:rPr>
                <w:rFonts w:ascii="AvantGarde Bk BT" w:eastAsia="Times New Roman" w:hAnsi="AvantGarde Bk BT" w:cstheme="minorHAnsi"/>
                <w:color w:val="000000" w:themeColor="text1"/>
                <w:sz w:val="18"/>
                <w:szCs w:val="18"/>
                <w:lang w:eastAsia="es-MX"/>
              </w:rPr>
              <w:t xml:space="preserve"> </w:t>
            </w:r>
          </w:p>
        </w:tc>
        <w:tc>
          <w:tcPr>
            <w:tcW w:w="1843" w:type="dxa"/>
            <w:tcBorders>
              <w:top w:val="nil"/>
              <w:left w:val="nil"/>
              <w:bottom w:val="single" w:sz="4" w:space="0" w:color="auto"/>
              <w:right w:val="single" w:sz="4" w:space="0" w:color="auto"/>
            </w:tcBorders>
            <w:shd w:val="clear" w:color="000000" w:fill="FFFFFF"/>
            <w:vAlign w:val="center"/>
            <w:hideMark/>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DEFINITIVO</w:t>
            </w:r>
            <w:r w:rsidRPr="00963676">
              <w:rPr>
                <w:rFonts w:ascii="AvantGarde Bk BT" w:eastAsia="Times New Roman" w:hAnsi="AvantGarde Bk BT" w:cstheme="minorHAnsi"/>
                <w:color w:val="000000" w:themeColor="text1"/>
                <w:sz w:val="18"/>
                <w:szCs w:val="18"/>
                <w:lang w:eastAsia="es-MX"/>
              </w:rPr>
              <w:t xml:space="preserve"> </w:t>
            </w:r>
          </w:p>
        </w:tc>
      </w:tr>
      <w:tr w:rsidR="00857D79" w:rsidRPr="00530D03" w:rsidTr="00963676">
        <w:trPr>
          <w:trHeight w:val="375"/>
        </w:trPr>
        <w:tc>
          <w:tcPr>
            <w:tcW w:w="3059" w:type="dxa"/>
            <w:tcBorders>
              <w:top w:val="nil"/>
              <w:left w:val="single" w:sz="4" w:space="0" w:color="auto"/>
              <w:bottom w:val="single" w:sz="4" w:space="0" w:color="auto"/>
              <w:right w:val="single" w:sz="4" w:space="0" w:color="auto"/>
            </w:tcBorders>
            <w:shd w:val="clear" w:color="000000" w:fill="FFFFFF"/>
            <w:vAlign w:val="center"/>
            <w:hideMark/>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MARISCAL FLORES ROSALINDA</w:t>
            </w:r>
          </w:p>
        </w:tc>
        <w:tc>
          <w:tcPr>
            <w:tcW w:w="1843" w:type="dxa"/>
            <w:tcBorders>
              <w:top w:val="nil"/>
              <w:left w:val="nil"/>
              <w:bottom w:val="single" w:sz="4" w:space="0" w:color="auto"/>
              <w:right w:val="single" w:sz="4" w:space="0" w:color="auto"/>
            </w:tcBorders>
            <w:shd w:val="clear" w:color="000000" w:fill="FFFFFF"/>
            <w:vAlign w:val="center"/>
            <w:hideMark/>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TITULAR “B”</w:t>
            </w:r>
            <w:r w:rsidRPr="00963676">
              <w:rPr>
                <w:rFonts w:ascii="AvantGarde Bk BT" w:eastAsia="Times New Roman" w:hAnsi="AvantGarde Bk BT" w:cstheme="minorHAnsi"/>
                <w:color w:val="000000" w:themeColor="text1"/>
                <w:sz w:val="18"/>
                <w:szCs w:val="18"/>
                <w:lang w:eastAsia="es-MX"/>
              </w:rPr>
              <w:t xml:space="preserve"> </w:t>
            </w:r>
          </w:p>
        </w:tc>
        <w:tc>
          <w:tcPr>
            <w:tcW w:w="1842" w:type="dxa"/>
            <w:tcBorders>
              <w:top w:val="nil"/>
              <w:left w:val="nil"/>
              <w:bottom w:val="single" w:sz="4" w:space="0" w:color="auto"/>
              <w:right w:val="single" w:sz="4" w:space="0" w:color="auto"/>
            </w:tcBorders>
            <w:shd w:val="clear" w:color="000000" w:fill="FFFFFF"/>
            <w:vAlign w:val="center"/>
            <w:hideMark/>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T.C.</w:t>
            </w:r>
            <w:r w:rsidRPr="00963676">
              <w:rPr>
                <w:rFonts w:ascii="AvantGarde Bk BT" w:eastAsia="Times New Roman" w:hAnsi="AvantGarde Bk BT" w:cstheme="minorHAnsi"/>
                <w:color w:val="000000" w:themeColor="text1"/>
                <w:sz w:val="18"/>
                <w:szCs w:val="18"/>
                <w:lang w:eastAsia="es-MX"/>
              </w:rPr>
              <w:t xml:space="preserve"> </w:t>
            </w:r>
          </w:p>
        </w:tc>
        <w:tc>
          <w:tcPr>
            <w:tcW w:w="1843" w:type="dxa"/>
            <w:tcBorders>
              <w:top w:val="nil"/>
              <w:left w:val="nil"/>
              <w:bottom w:val="single" w:sz="4" w:space="0" w:color="auto"/>
              <w:right w:val="single" w:sz="4" w:space="0" w:color="auto"/>
            </w:tcBorders>
            <w:shd w:val="clear" w:color="000000" w:fill="FFFFFF"/>
            <w:vAlign w:val="center"/>
            <w:hideMark/>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DEFINITIVO</w:t>
            </w:r>
            <w:r w:rsidRPr="00963676">
              <w:rPr>
                <w:rFonts w:ascii="AvantGarde Bk BT" w:eastAsia="Times New Roman" w:hAnsi="AvantGarde Bk BT" w:cstheme="minorHAnsi"/>
                <w:color w:val="000000" w:themeColor="text1"/>
                <w:sz w:val="18"/>
                <w:szCs w:val="18"/>
                <w:lang w:eastAsia="es-MX"/>
              </w:rPr>
              <w:t xml:space="preserve"> </w:t>
            </w:r>
          </w:p>
        </w:tc>
      </w:tr>
      <w:tr w:rsidR="00857D79" w:rsidRPr="00530D03" w:rsidTr="00963676">
        <w:trPr>
          <w:trHeight w:val="375"/>
        </w:trPr>
        <w:tc>
          <w:tcPr>
            <w:tcW w:w="3059" w:type="dxa"/>
            <w:tcBorders>
              <w:top w:val="nil"/>
              <w:left w:val="single" w:sz="4" w:space="0" w:color="auto"/>
              <w:bottom w:val="single" w:sz="4" w:space="0" w:color="auto"/>
              <w:right w:val="single" w:sz="4" w:space="0" w:color="auto"/>
            </w:tcBorders>
            <w:shd w:val="clear" w:color="000000" w:fill="FFFFFF"/>
            <w:vAlign w:val="center"/>
            <w:hideMark/>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MARTINEZ QUIRARTE MAGDALENA</w:t>
            </w:r>
          </w:p>
        </w:tc>
        <w:tc>
          <w:tcPr>
            <w:tcW w:w="1843" w:type="dxa"/>
            <w:tcBorders>
              <w:top w:val="nil"/>
              <w:left w:val="nil"/>
              <w:bottom w:val="single" w:sz="4" w:space="0" w:color="auto"/>
              <w:right w:val="single" w:sz="4" w:space="0" w:color="auto"/>
            </w:tcBorders>
            <w:shd w:val="clear" w:color="000000" w:fill="FFFFFF"/>
            <w:vAlign w:val="center"/>
            <w:hideMark/>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ASOCIADO “B”</w:t>
            </w:r>
            <w:r w:rsidRPr="00963676">
              <w:rPr>
                <w:rFonts w:ascii="AvantGarde Bk BT" w:eastAsia="Times New Roman" w:hAnsi="AvantGarde Bk BT" w:cstheme="minorHAnsi"/>
                <w:color w:val="000000" w:themeColor="text1"/>
                <w:sz w:val="18"/>
                <w:szCs w:val="18"/>
                <w:lang w:eastAsia="es-MX"/>
              </w:rPr>
              <w:t xml:space="preserve"> </w:t>
            </w:r>
          </w:p>
        </w:tc>
        <w:tc>
          <w:tcPr>
            <w:tcW w:w="1842" w:type="dxa"/>
            <w:tcBorders>
              <w:top w:val="nil"/>
              <w:left w:val="nil"/>
              <w:bottom w:val="single" w:sz="4" w:space="0" w:color="auto"/>
              <w:right w:val="single" w:sz="4" w:space="0" w:color="auto"/>
            </w:tcBorders>
            <w:shd w:val="clear" w:color="000000" w:fill="FFFFFF"/>
            <w:vAlign w:val="center"/>
            <w:hideMark/>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T.C.</w:t>
            </w:r>
            <w:r w:rsidRPr="00963676">
              <w:rPr>
                <w:rFonts w:ascii="AvantGarde Bk BT" w:eastAsia="Times New Roman" w:hAnsi="AvantGarde Bk BT" w:cstheme="minorHAnsi"/>
                <w:color w:val="000000" w:themeColor="text1"/>
                <w:sz w:val="18"/>
                <w:szCs w:val="18"/>
                <w:lang w:eastAsia="es-MX"/>
              </w:rPr>
              <w:t xml:space="preserve"> </w:t>
            </w:r>
          </w:p>
        </w:tc>
        <w:tc>
          <w:tcPr>
            <w:tcW w:w="1843" w:type="dxa"/>
            <w:tcBorders>
              <w:top w:val="nil"/>
              <w:left w:val="nil"/>
              <w:bottom w:val="single" w:sz="4" w:space="0" w:color="auto"/>
              <w:right w:val="single" w:sz="4" w:space="0" w:color="auto"/>
            </w:tcBorders>
            <w:shd w:val="clear" w:color="000000" w:fill="FFFFFF"/>
            <w:vAlign w:val="center"/>
            <w:hideMark/>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DEFINITIVO</w:t>
            </w:r>
            <w:r w:rsidRPr="00963676">
              <w:rPr>
                <w:rFonts w:ascii="AvantGarde Bk BT" w:eastAsia="Times New Roman" w:hAnsi="AvantGarde Bk BT" w:cstheme="minorHAnsi"/>
                <w:color w:val="000000" w:themeColor="text1"/>
                <w:sz w:val="18"/>
                <w:szCs w:val="18"/>
                <w:lang w:eastAsia="es-MX"/>
              </w:rPr>
              <w:t xml:space="preserve"> </w:t>
            </w:r>
          </w:p>
        </w:tc>
      </w:tr>
      <w:tr w:rsidR="00857D79" w:rsidRPr="00530D03" w:rsidTr="00963676">
        <w:trPr>
          <w:trHeight w:val="750"/>
        </w:trPr>
        <w:tc>
          <w:tcPr>
            <w:tcW w:w="3059" w:type="dxa"/>
            <w:tcBorders>
              <w:top w:val="nil"/>
              <w:left w:val="single" w:sz="4" w:space="0" w:color="auto"/>
              <w:bottom w:val="single" w:sz="4" w:space="0" w:color="auto"/>
              <w:right w:val="single" w:sz="4" w:space="0" w:color="auto"/>
            </w:tcBorders>
            <w:shd w:val="clear" w:color="000000" w:fill="FFFFFF"/>
            <w:vAlign w:val="center"/>
            <w:hideMark/>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MOSCARDO SALAZAR MANUEL</w:t>
            </w:r>
          </w:p>
        </w:tc>
        <w:tc>
          <w:tcPr>
            <w:tcW w:w="1843" w:type="dxa"/>
            <w:tcBorders>
              <w:top w:val="nil"/>
              <w:left w:val="nil"/>
              <w:bottom w:val="single" w:sz="4" w:space="0" w:color="auto"/>
              <w:right w:val="single" w:sz="4" w:space="0" w:color="auto"/>
            </w:tcBorders>
            <w:shd w:val="clear" w:color="000000" w:fill="FFFFFF"/>
            <w:vAlign w:val="center"/>
            <w:hideMark/>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ASOCIADO “C”</w:t>
            </w:r>
            <w:r w:rsidRPr="00963676">
              <w:rPr>
                <w:rFonts w:ascii="AvantGarde Bk BT" w:eastAsia="Times New Roman" w:hAnsi="AvantGarde Bk BT" w:cstheme="minorHAnsi"/>
                <w:color w:val="000000" w:themeColor="text1"/>
                <w:sz w:val="18"/>
                <w:szCs w:val="18"/>
                <w:lang w:eastAsia="es-MX"/>
              </w:rPr>
              <w:t xml:space="preserve"> </w:t>
            </w:r>
          </w:p>
        </w:tc>
        <w:tc>
          <w:tcPr>
            <w:tcW w:w="1842" w:type="dxa"/>
            <w:tcBorders>
              <w:top w:val="nil"/>
              <w:left w:val="nil"/>
              <w:bottom w:val="single" w:sz="4" w:space="0" w:color="auto"/>
              <w:right w:val="single" w:sz="4" w:space="0" w:color="auto"/>
            </w:tcBorders>
            <w:shd w:val="clear" w:color="000000" w:fill="FFFFFF"/>
            <w:vAlign w:val="center"/>
            <w:hideMark/>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TECNICO ACADEMICO</w:t>
            </w:r>
          </w:p>
        </w:tc>
        <w:tc>
          <w:tcPr>
            <w:tcW w:w="1843" w:type="dxa"/>
            <w:tcBorders>
              <w:top w:val="nil"/>
              <w:left w:val="nil"/>
              <w:bottom w:val="single" w:sz="4" w:space="0" w:color="auto"/>
              <w:right w:val="single" w:sz="4" w:space="0" w:color="auto"/>
            </w:tcBorders>
            <w:shd w:val="clear" w:color="000000" w:fill="FFFFFF"/>
            <w:vAlign w:val="center"/>
            <w:hideMark/>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DEFINITIVO</w:t>
            </w:r>
            <w:r w:rsidRPr="00963676">
              <w:rPr>
                <w:rFonts w:ascii="AvantGarde Bk BT" w:eastAsia="Times New Roman" w:hAnsi="AvantGarde Bk BT" w:cstheme="minorHAnsi"/>
                <w:color w:val="000000" w:themeColor="text1"/>
                <w:sz w:val="18"/>
                <w:szCs w:val="18"/>
                <w:lang w:eastAsia="es-MX"/>
              </w:rPr>
              <w:t xml:space="preserve"> </w:t>
            </w:r>
          </w:p>
        </w:tc>
      </w:tr>
      <w:tr w:rsidR="00857D79" w:rsidRPr="00530D03" w:rsidTr="00963676">
        <w:trPr>
          <w:trHeight w:val="375"/>
        </w:trPr>
        <w:tc>
          <w:tcPr>
            <w:tcW w:w="3059" w:type="dxa"/>
            <w:tcBorders>
              <w:top w:val="nil"/>
              <w:left w:val="single" w:sz="4" w:space="0" w:color="auto"/>
              <w:bottom w:val="single" w:sz="4" w:space="0" w:color="auto"/>
              <w:right w:val="single" w:sz="4" w:space="0" w:color="auto"/>
            </w:tcBorders>
            <w:shd w:val="clear" w:color="000000" w:fill="FFFFFF"/>
            <w:vAlign w:val="center"/>
            <w:hideMark/>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OROZCO JARA RITO ABEL</w:t>
            </w:r>
          </w:p>
        </w:tc>
        <w:tc>
          <w:tcPr>
            <w:tcW w:w="1843" w:type="dxa"/>
            <w:tcBorders>
              <w:top w:val="nil"/>
              <w:left w:val="nil"/>
              <w:bottom w:val="single" w:sz="4" w:space="0" w:color="auto"/>
              <w:right w:val="single" w:sz="4" w:space="0" w:color="auto"/>
            </w:tcBorders>
            <w:shd w:val="clear" w:color="000000" w:fill="FFFFFF"/>
            <w:vAlign w:val="center"/>
            <w:hideMark/>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 xml:space="preserve">TITULAR “B” </w:t>
            </w:r>
          </w:p>
        </w:tc>
        <w:tc>
          <w:tcPr>
            <w:tcW w:w="1842" w:type="dxa"/>
            <w:tcBorders>
              <w:top w:val="nil"/>
              <w:left w:val="nil"/>
              <w:bottom w:val="single" w:sz="4" w:space="0" w:color="auto"/>
              <w:right w:val="single" w:sz="4" w:space="0" w:color="auto"/>
            </w:tcBorders>
            <w:shd w:val="clear" w:color="000000" w:fill="FFFFFF"/>
            <w:vAlign w:val="center"/>
            <w:hideMark/>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T.C.</w:t>
            </w:r>
            <w:r w:rsidRPr="00963676">
              <w:rPr>
                <w:rFonts w:ascii="AvantGarde Bk BT" w:eastAsia="Times New Roman" w:hAnsi="AvantGarde Bk BT" w:cstheme="minorHAnsi"/>
                <w:color w:val="000000" w:themeColor="text1"/>
                <w:sz w:val="18"/>
                <w:szCs w:val="18"/>
                <w:lang w:eastAsia="es-MX"/>
              </w:rPr>
              <w:t xml:space="preserve"> </w:t>
            </w:r>
          </w:p>
        </w:tc>
        <w:tc>
          <w:tcPr>
            <w:tcW w:w="1843" w:type="dxa"/>
            <w:tcBorders>
              <w:top w:val="nil"/>
              <w:left w:val="nil"/>
              <w:bottom w:val="single" w:sz="4" w:space="0" w:color="auto"/>
              <w:right w:val="single" w:sz="4" w:space="0" w:color="auto"/>
            </w:tcBorders>
            <w:shd w:val="clear" w:color="000000" w:fill="FFFFFF"/>
            <w:vAlign w:val="center"/>
            <w:hideMark/>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DEFINITIVO</w:t>
            </w:r>
            <w:r w:rsidRPr="00963676">
              <w:rPr>
                <w:rFonts w:ascii="AvantGarde Bk BT" w:eastAsia="Times New Roman" w:hAnsi="AvantGarde Bk BT" w:cstheme="minorHAnsi"/>
                <w:color w:val="000000" w:themeColor="text1"/>
                <w:sz w:val="18"/>
                <w:szCs w:val="18"/>
                <w:lang w:eastAsia="es-MX"/>
              </w:rPr>
              <w:t xml:space="preserve"> </w:t>
            </w:r>
          </w:p>
        </w:tc>
      </w:tr>
      <w:tr w:rsidR="00857D79" w:rsidRPr="00530D03" w:rsidTr="00963676">
        <w:trPr>
          <w:trHeight w:val="420"/>
        </w:trPr>
        <w:tc>
          <w:tcPr>
            <w:tcW w:w="3059" w:type="dxa"/>
            <w:tcBorders>
              <w:top w:val="nil"/>
              <w:left w:val="single" w:sz="4" w:space="0" w:color="auto"/>
              <w:bottom w:val="single" w:sz="4" w:space="0" w:color="auto"/>
              <w:right w:val="single" w:sz="4" w:space="0" w:color="auto"/>
            </w:tcBorders>
            <w:shd w:val="clear" w:color="auto" w:fill="auto"/>
            <w:noWrap/>
            <w:vAlign w:val="bottom"/>
            <w:hideMark/>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OROZCO OROZCO JOSE ZOCIMO</w:t>
            </w:r>
          </w:p>
        </w:tc>
        <w:tc>
          <w:tcPr>
            <w:tcW w:w="1843" w:type="dxa"/>
            <w:tcBorders>
              <w:top w:val="nil"/>
              <w:left w:val="nil"/>
              <w:bottom w:val="single" w:sz="4" w:space="0" w:color="auto"/>
              <w:right w:val="single" w:sz="4" w:space="0" w:color="auto"/>
            </w:tcBorders>
            <w:shd w:val="clear" w:color="000000" w:fill="FFFFFF"/>
            <w:vAlign w:val="center"/>
            <w:hideMark/>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 xml:space="preserve">TITULAR “C” </w:t>
            </w:r>
          </w:p>
        </w:tc>
        <w:tc>
          <w:tcPr>
            <w:tcW w:w="1842" w:type="dxa"/>
            <w:tcBorders>
              <w:top w:val="nil"/>
              <w:left w:val="nil"/>
              <w:bottom w:val="single" w:sz="4" w:space="0" w:color="auto"/>
              <w:right w:val="single" w:sz="4" w:space="0" w:color="auto"/>
            </w:tcBorders>
            <w:shd w:val="clear" w:color="auto" w:fill="auto"/>
            <w:noWrap/>
            <w:vAlign w:val="bottom"/>
            <w:hideMark/>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 xml:space="preserve">T.C. </w:t>
            </w:r>
          </w:p>
        </w:tc>
        <w:tc>
          <w:tcPr>
            <w:tcW w:w="1843" w:type="dxa"/>
            <w:tcBorders>
              <w:top w:val="nil"/>
              <w:left w:val="nil"/>
              <w:bottom w:val="single" w:sz="4" w:space="0" w:color="auto"/>
              <w:right w:val="single" w:sz="4" w:space="0" w:color="auto"/>
            </w:tcBorders>
            <w:shd w:val="clear" w:color="000000" w:fill="FFFFFF"/>
            <w:vAlign w:val="center"/>
            <w:hideMark/>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DEFINITIVO</w:t>
            </w:r>
            <w:r w:rsidRPr="00963676">
              <w:rPr>
                <w:rFonts w:ascii="AvantGarde Bk BT" w:eastAsia="Times New Roman" w:hAnsi="AvantGarde Bk BT" w:cstheme="minorHAnsi"/>
                <w:color w:val="000000" w:themeColor="text1"/>
                <w:sz w:val="18"/>
                <w:szCs w:val="18"/>
                <w:lang w:eastAsia="es-MX"/>
              </w:rPr>
              <w:t xml:space="preserve"> </w:t>
            </w:r>
          </w:p>
        </w:tc>
      </w:tr>
      <w:tr w:rsidR="00857D79" w:rsidRPr="00530D03" w:rsidTr="00963676">
        <w:trPr>
          <w:trHeight w:val="420"/>
        </w:trPr>
        <w:tc>
          <w:tcPr>
            <w:tcW w:w="3059" w:type="dxa"/>
            <w:tcBorders>
              <w:top w:val="nil"/>
              <w:left w:val="single" w:sz="4" w:space="0" w:color="auto"/>
              <w:bottom w:val="single" w:sz="4" w:space="0" w:color="auto"/>
              <w:right w:val="single" w:sz="4" w:space="0" w:color="auto"/>
            </w:tcBorders>
            <w:shd w:val="clear" w:color="auto" w:fill="auto"/>
            <w:noWrap/>
            <w:vAlign w:val="bottom"/>
            <w:hideMark/>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PEÑA ACOSTA JUAN</w:t>
            </w:r>
          </w:p>
        </w:tc>
        <w:tc>
          <w:tcPr>
            <w:tcW w:w="1843" w:type="dxa"/>
            <w:tcBorders>
              <w:top w:val="nil"/>
              <w:left w:val="nil"/>
              <w:bottom w:val="single" w:sz="4" w:space="0" w:color="auto"/>
              <w:right w:val="single" w:sz="4" w:space="0" w:color="auto"/>
            </w:tcBorders>
            <w:shd w:val="clear" w:color="000000" w:fill="FFFFFF"/>
            <w:vAlign w:val="center"/>
            <w:hideMark/>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TITULAR “B”</w:t>
            </w:r>
            <w:r w:rsidRPr="00963676">
              <w:rPr>
                <w:rFonts w:ascii="AvantGarde Bk BT" w:eastAsia="Times New Roman" w:hAnsi="AvantGarde Bk BT" w:cstheme="minorHAnsi"/>
                <w:color w:val="000000" w:themeColor="text1"/>
                <w:sz w:val="18"/>
                <w:szCs w:val="18"/>
                <w:lang w:eastAsia="es-MX"/>
              </w:rPr>
              <w:t xml:space="preserve"> </w:t>
            </w:r>
          </w:p>
        </w:tc>
        <w:tc>
          <w:tcPr>
            <w:tcW w:w="1842" w:type="dxa"/>
            <w:tcBorders>
              <w:top w:val="nil"/>
              <w:left w:val="nil"/>
              <w:bottom w:val="single" w:sz="4" w:space="0" w:color="auto"/>
              <w:right w:val="single" w:sz="4" w:space="0" w:color="auto"/>
            </w:tcBorders>
            <w:shd w:val="clear" w:color="auto" w:fill="auto"/>
            <w:noWrap/>
            <w:vAlign w:val="bottom"/>
            <w:hideMark/>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 xml:space="preserve">T.C. </w:t>
            </w:r>
          </w:p>
        </w:tc>
        <w:tc>
          <w:tcPr>
            <w:tcW w:w="1843" w:type="dxa"/>
            <w:tcBorders>
              <w:top w:val="nil"/>
              <w:left w:val="nil"/>
              <w:bottom w:val="single" w:sz="4" w:space="0" w:color="auto"/>
              <w:right w:val="single" w:sz="4" w:space="0" w:color="auto"/>
            </w:tcBorders>
            <w:shd w:val="clear" w:color="000000" w:fill="FFFFFF"/>
            <w:vAlign w:val="center"/>
            <w:hideMark/>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DEFINITIVO</w:t>
            </w:r>
            <w:r w:rsidRPr="00963676">
              <w:rPr>
                <w:rFonts w:ascii="AvantGarde Bk BT" w:eastAsia="Times New Roman" w:hAnsi="AvantGarde Bk BT" w:cstheme="minorHAnsi"/>
                <w:color w:val="000000" w:themeColor="text1"/>
                <w:sz w:val="18"/>
                <w:szCs w:val="18"/>
                <w:lang w:eastAsia="es-MX"/>
              </w:rPr>
              <w:t xml:space="preserve"> </w:t>
            </w:r>
          </w:p>
        </w:tc>
      </w:tr>
      <w:tr w:rsidR="00857D79" w:rsidRPr="00530D03" w:rsidTr="00963676">
        <w:trPr>
          <w:trHeight w:val="375"/>
        </w:trPr>
        <w:tc>
          <w:tcPr>
            <w:tcW w:w="3059" w:type="dxa"/>
            <w:tcBorders>
              <w:top w:val="nil"/>
              <w:left w:val="single" w:sz="4" w:space="0" w:color="auto"/>
              <w:bottom w:val="single" w:sz="4" w:space="0" w:color="auto"/>
              <w:right w:val="single" w:sz="4" w:space="0" w:color="auto"/>
            </w:tcBorders>
            <w:shd w:val="clear" w:color="000000" w:fill="FFFFFF"/>
            <w:vAlign w:val="center"/>
            <w:hideMark/>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QUINTANA CONTRERAS JOSE DE JESUS</w:t>
            </w:r>
          </w:p>
        </w:tc>
        <w:tc>
          <w:tcPr>
            <w:tcW w:w="1843" w:type="dxa"/>
            <w:tcBorders>
              <w:top w:val="nil"/>
              <w:left w:val="nil"/>
              <w:bottom w:val="single" w:sz="4" w:space="0" w:color="auto"/>
              <w:right w:val="single" w:sz="4" w:space="0" w:color="auto"/>
            </w:tcBorders>
            <w:shd w:val="clear" w:color="000000" w:fill="FFFFFF"/>
            <w:vAlign w:val="center"/>
            <w:hideMark/>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TITULAR “B”</w:t>
            </w:r>
            <w:r w:rsidRPr="00963676">
              <w:rPr>
                <w:rFonts w:ascii="AvantGarde Bk BT" w:eastAsia="Times New Roman" w:hAnsi="AvantGarde Bk BT" w:cstheme="minorHAnsi"/>
                <w:color w:val="000000" w:themeColor="text1"/>
                <w:sz w:val="18"/>
                <w:szCs w:val="18"/>
                <w:lang w:eastAsia="es-MX"/>
              </w:rPr>
              <w:t xml:space="preserve"> </w:t>
            </w:r>
          </w:p>
        </w:tc>
        <w:tc>
          <w:tcPr>
            <w:tcW w:w="1842" w:type="dxa"/>
            <w:tcBorders>
              <w:top w:val="nil"/>
              <w:left w:val="nil"/>
              <w:bottom w:val="single" w:sz="4" w:space="0" w:color="auto"/>
              <w:right w:val="single" w:sz="4" w:space="0" w:color="auto"/>
            </w:tcBorders>
            <w:shd w:val="clear" w:color="000000" w:fill="FFFFFF"/>
            <w:vAlign w:val="center"/>
            <w:hideMark/>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T.C.</w:t>
            </w:r>
            <w:r w:rsidRPr="00963676">
              <w:rPr>
                <w:rFonts w:ascii="AvantGarde Bk BT" w:eastAsia="Times New Roman" w:hAnsi="AvantGarde Bk BT" w:cstheme="minorHAnsi"/>
                <w:color w:val="000000" w:themeColor="text1"/>
                <w:sz w:val="18"/>
                <w:szCs w:val="18"/>
                <w:lang w:eastAsia="es-MX"/>
              </w:rPr>
              <w:t xml:space="preserve"> </w:t>
            </w:r>
          </w:p>
        </w:tc>
        <w:tc>
          <w:tcPr>
            <w:tcW w:w="1843" w:type="dxa"/>
            <w:tcBorders>
              <w:top w:val="nil"/>
              <w:left w:val="nil"/>
              <w:bottom w:val="single" w:sz="4" w:space="0" w:color="auto"/>
              <w:right w:val="single" w:sz="4" w:space="0" w:color="auto"/>
            </w:tcBorders>
            <w:shd w:val="clear" w:color="000000" w:fill="FFFFFF"/>
            <w:vAlign w:val="center"/>
            <w:hideMark/>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DEFINITIVO</w:t>
            </w:r>
            <w:r w:rsidRPr="00963676">
              <w:rPr>
                <w:rFonts w:ascii="AvantGarde Bk BT" w:eastAsia="Times New Roman" w:hAnsi="AvantGarde Bk BT" w:cstheme="minorHAnsi"/>
                <w:color w:val="000000" w:themeColor="text1"/>
                <w:sz w:val="18"/>
                <w:szCs w:val="18"/>
                <w:lang w:eastAsia="es-MX"/>
              </w:rPr>
              <w:t xml:space="preserve"> </w:t>
            </w:r>
          </w:p>
        </w:tc>
      </w:tr>
      <w:tr w:rsidR="00857D79" w:rsidRPr="00530D03" w:rsidTr="00963676">
        <w:trPr>
          <w:trHeight w:val="375"/>
        </w:trPr>
        <w:tc>
          <w:tcPr>
            <w:tcW w:w="3059" w:type="dxa"/>
            <w:tcBorders>
              <w:top w:val="nil"/>
              <w:left w:val="single" w:sz="4" w:space="0" w:color="auto"/>
              <w:bottom w:val="single" w:sz="4" w:space="0" w:color="auto"/>
              <w:right w:val="single" w:sz="4" w:space="0" w:color="auto"/>
            </w:tcBorders>
            <w:shd w:val="clear" w:color="000000" w:fill="FFFFFF"/>
            <w:vAlign w:val="center"/>
            <w:hideMark/>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RAMIREZ ESTRADA JESUS FRANCISCO</w:t>
            </w:r>
          </w:p>
        </w:tc>
        <w:tc>
          <w:tcPr>
            <w:tcW w:w="1843" w:type="dxa"/>
            <w:tcBorders>
              <w:top w:val="nil"/>
              <w:left w:val="nil"/>
              <w:bottom w:val="single" w:sz="4" w:space="0" w:color="auto"/>
              <w:right w:val="single" w:sz="4" w:space="0" w:color="auto"/>
            </w:tcBorders>
            <w:shd w:val="clear" w:color="000000" w:fill="FFFFFF"/>
            <w:vAlign w:val="center"/>
            <w:hideMark/>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TITULAR “B”</w:t>
            </w:r>
            <w:r w:rsidRPr="00963676">
              <w:rPr>
                <w:rFonts w:ascii="AvantGarde Bk BT" w:eastAsia="Times New Roman" w:hAnsi="AvantGarde Bk BT" w:cstheme="minorHAnsi"/>
                <w:color w:val="000000" w:themeColor="text1"/>
                <w:sz w:val="18"/>
                <w:szCs w:val="18"/>
                <w:lang w:eastAsia="es-MX"/>
              </w:rPr>
              <w:t xml:space="preserve"> </w:t>
            </w:r>
          </w:p>
        </w:tc>
        <w:tc>
          <w:tcPr>
            <w:tcW w:w="1842" w:type="dxa"/>
            <w:tcBorders>
              <w:top w:val="nil"/>
              <w:left w:val="nil"/>
              <w:bottom w:val="single" w:sz="4" w:space="0" w:color="auto"/>
              <w:right w:val="single" w:sz="4" w:space="0" w:color="auto"/>
            </w:tcBorders>
            <w:shd w:val="clear" w:color="000000" w:fill="FFFFFF"/>
            <w:vAlign w:val="center"/>
            <w:hideMark/>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T.C.</w:t>
            </w:r>
            <w:r w:rsidRPr="00963676">
              <w:rPr>
                <w:rFonts w:ascii="AvantGarde Bk BT" w:eastAsia="Times New Roman" w:hAnsi="AvantGarde Bk BT" w:cstheme="minorHAnsi"/>
                <w:color w:val="000000" w:themeColor="text1"/>
                <w:sz w:val="18"/>
                <w:szCs w:val="18"/>
                <w:lang w:eastAsia="es-MX"/>
              </w:rPr>
              <w:t xml:space="preserve"> </w:t>
            </w:r>
          </w:p>
        </w:tc>
        <w:tc>
          <w:tcPr>
            <w:tcW w:w="1843" w:type="dxa"/>
            <w:tcBorders>
              <w:top w:val="nil"/>
              <w:left w:val="nil"/>
              <w:bottom w:val="single" w:sz="4" w:space="0" w:color="auto"/>
              <w:right w:val="single" w:sz="4" w:space="0" w:color="auto"/>
            </w:tcBorders>
            <w:shd w:val="clear" w:color="000000" w:fill="FFFFFF"/>
            <w:vAlign w:val="center"/>
            <w:hideMark/>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DEFINITIVO</w:t>
            </w:r>
            <w:r w:rsidRPr="00963676">
              <w:rPr>
                <w:rFonts w:ascii="AvantGarde Bk BT" w:eastAsia="Times New Roman" w:hAnsi="AvantGarde Bk BT" w:cstheme="minorHAnsi"/>
                <w:color w:val="000000" w:themeColor="text1"/>
                <w:sz w:val="18"/>
                <w:szCs w:val="18"/>
                <w:lang w:eastAsia="es-MX"/>
              </w:rPr>
              <w:t xml:space="preserve"> </w:t>
            </w:r>
          </w:p>
        </w:tc>
      </w:tr>
      <w:tr w:rsidR="00857D79" w:rsidRPr="00530D03" w:rsidTr="00963676">
        <w:trPr>
          <w:trHeight w:val="375"/>
        </w:trPr>
        <w:tc>
          <w:tcPr>
            <w:tcW w:w="3059" w:type="dxa"/>
            <w:tcBorders>
              <w:top w:val="nil"/>
              <w:left w:val="single" w:sz="4" w:space="0" w:color="auto"/>
              <w:bottom w:val="single" w:sz="4" w:space="0" w:color="auto"/>
              <w:right w:val="single" w:sz="4" w:space="0" w:color="auto"/>
            </w:tcBorders>
            <w:shd w:val="clear" w:color="auto" w:fill="auto"/>
            <w:noWrap/>
            <w:vAlign w:val="bottom"/>
            <w:hideMark/>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SALOMON DELGADO LUIS ERNESTO</w:t>
            </w:r>
          </w:p>
        </w:tc>
        <w:tc>
          <w:tcPr>
            <w:tcW w:w="1843" w:type="dxa"/>
            <w:tcBorders>
              <w:top w:val="nil"/>
              <w:left w:val="nil"/>
              <w:bottom w:val="single" w:sz="4" w:space="0" w:color="auto"/>
              <w:right w:val="single" w:sz="4" w:space="0" w:color="auto"/>
            </w:tcBorders>
            <w:shd w:val="clear" w:color="000000" w:fill="FFFFFF"/>
            <w:vAlign w:val="center"/>
            <w:hideMark/>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TITULAR “A”</w:t>
            </w:r>
            <w:r w:rsidRPr="00963676">
              <w:rPr>
                <w:rFonts w:ascii="AvantGarde Bk BT" w:eastAsia="Times New Roman" w:hAnsi="AvantGarde Bk BT" w:cstheme="minorHAnsi"/>
                <w:color w:val="000000" w:themeColor="text1"/>
                <w:sz w:val="18"/>
                <w:szCs w:val="18"/>
                <w:lang w:eastAsia="es-MX"/>
              </w:rPr>
              <w:t xml:space="preserve"> </w:t>
            </w:r>
          </w:p>
        </w:tc>
        <w:tc>
          <w:tcPr>
            <w:tcW w:w="1842" w:type="dxa"/>
            <w:tcBorders>
              <w:top w:val="nil"/>
              <w:left w:val="nil"/>
              <w:bottom w:val="single" w:sz="4" w:space="0" w:color="auto"/>
              <w:right w:val="single" w:sz="4" w:space="0" w:color="auto"/>
            </w:tcBorders>
            <w:shd w:val="clear" w:color="000000" w:fill="FFFFFF"/>
            <w:vAlign w:val="center"/>
            <w:hideMark/>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T.C.</w:t>
            </w:r>
            <w:r w:rsidRPr="00963676">
              <w:rPr>
                <w:rFonts w:ascii="AvantGarde Bk BT" w:eastAsia="Times New Roman" w:hAnsi="AvantGarde Bk BT" w:cstheme="minorHAnsi"/>
                <w:color w:val="000000" w:themeColor="text1"/>
                <w:sz w:val="18"/>
                <w:szCs w:val="18"/>
                <w:lang w:eastAsia="es-MX"/>
              </w:rPr>
              <w:t xml:space="preserve"> </w:t>
            </w:r>
          </w:p>
        </w:tc>
        <w:tc>
          <w:tcPr>
            <w:tcW w:w="1843" w:type="dxa"/>
            <w:tcBorders>
              <w:top w:val="nil"/>
              <w:left w:val="nil"/>
              <w:bottom w:val="single" w:sz="4" w:space="0" w:color="auto"/>
              <w:right w:val="single" w:sz="4" w:space="0" w:color="auto"/>
            </w:tcBorders>
            <w:shd w:val="clear" w:color="000000" w:fill="FFFFFF"/>
            <w:vAlign w:val="center"/>
            <w:hideMark/>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DEFINITIVO</w:t>
            </w:r>
            <w:r w:rsidRPr="00963676">
              <w:rPr>
                <w:rFonts w:ascii="AvantGarde Bk BT" w:eastAsia="Times New Roman" w:hAnsi="AvantGarde Bk BT" w:cstheme="minorHAnsi"/>
                <w:color w:val="000000" w:themeColor="text1"/>
                <w:sz w:val="18"/>
                <w:szCs w:val="18"/>
                <w:lang w:eastAsia="es-MX"/>
              </w:rPr>
              <w:t xml:space="preserve"> </w:t>
            </w:r>
          </w:p>
        </w:tc>
      </w:tr>
      <w:tr w:rsidR="00857D79" w:rsidRPr="00530D03" w:rsidTr="00963676">
        <w:trPr>
          <w:trHeight w:val="375"/>
        </w:trPr>
        <w:tc>
          <w:tcPr>
            <w:tcW w:w="3059" w:type="dxa"/>
            <w:tcBorders>
              <w:top w:val="nil"/>
              <w:left w:val="single" w:sz="4" w:space="0" w:color="auto"/>
              <w:bottom w:val="single" w:sz="4" w:space="0" w:color="auto"/>
              <w:right w:val="single" w:sz="4" w:space="0" w:color="auto"/>
            </w:tcBorders>
            <w:shd w:val="clear" w:color="auto" w:fill="auto"/>
            <w:noWrap/>
            <w:vAlign w:val="bottom"/>
            <w:hideMark/>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SANCHEZ LOZANO LUIS MANUEL</w:t>
            </w:r>
          </w:p>
        </w:tc>
        <w:tc>
          <w:tcPr>
            <w:tcW w:w="1843" w:type="dxa"/>
            <w:tcBorders>
              <w:top w:val="nil"/>
              <w:left w:val="nil"/>
              <w:bottom w:val="single" w:sz="4" w:space="0" w:color="auto"/>
              <w:right w:val="single" w:sz="4" w:space="0" w:color="auto"/>
            </w:tcBorders>
            <w:shd w:val="clear" w:color="000000" w:fill="FFFFFF"/>
            <w:vAlign w:val="center"/>
            <w:hideMark/>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TITULAR “B”</w:t>
            </w:r>
            <w:r w:rsidRPr="00963676">
              <w:rPr>
                <w:rFonts w:ascii="AvantGarde Bk BT" w:eastAsia="Times New Roman" w:hAnsi="AvantGarde Bk BT" w:cstheme="minorHAnsi"/>
                <w:color w:val="000000" w:themeColor="text1"/>
                <w:sz w:val="18"/>
                <w:szCs w:val="18"/>
                <w:lang w:eastAsia="es-MX"/>
              </w:rPr>
              <w:t xml:space="preserve"> </w:t>
            </w:r>
          </w:p>
        </w:tc>
        <w:tc>
          <w:tcPr>
            <w:tcW w:w="1842" w:type="dxa"/>
            <w:tcBorders>
              <w:top w:val="nil"/>
              <w:left w:val="nil"/>
              <w:bottom w:val="single" w:sz="4" w:space="0" w:color="auto"/>
              <w:right w:val="single" w:sz="4" w:space="0" w:color="auto"/>
            </w:tcBorders>
            <w:shd w:val="clear" w:color="000000" w:fill="FFFFFF"/>
            <w:vAlign w:val="center"/>
            <w:hideMark/>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T.C.</w:t>
            </w:r>
            <w:r w:rsidRPr="00963676">
              <w:rPr>
                <w:rFonts w:ascii="AvantGarde Bk BT" w:eastAsia="Times New Roman" w:hAnsi="AvantGarde Bk BT" w:cstheme="minorHAnsi"/>
                <w:color w:val="000000" w:themeColor="text1"/>
                <w:sz w:val="18"/>
                <w:szCs w:val="18"/>
                <w:lang w:eastAsia="es-MX"/>
              </w:rPr>
              <w:t xml:space="preserve"> </w:t>
            </w:r>
          </w:p>
        </w:tc>
        <w:tc>
          <w:tcPr>
            <w:tcW w:w="1843" w:type="dxa"/>
            <w:tcBorders>
              <w:top w:val="nil"/>
              <w:left w:val="nil"/>
              <w:bottom w:val="single" w:sz="4" w:space="0" w:color="auto"/>
              <w:right w:val="single" w:sz="4" w:space="0" w:color="auto"/>
            </w:tcBorders>
            <w:shd w:val="clear" w:color="000000" w:fill="FFFFFF"/>
            <w:vAlign w:val="center"/>
            <w:hideMark/>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DEFINITIVO</w:t>
            </w:r>
            <w:r w:rsidRPr="00963676">
              <w:rPr>
                <w:rFonts w:ascii="AvantGarde Bk BT" w:eastAsia="Times New Roman" w:hAnsi="AvantGarde Bk BT" w:cstheme="minorHAnsi"/>
                <w:color w:val="000000" w:themeColor="text1"/>
                <w:sz w:val="18"/>
                <w:szCs w:val="18"/>
                <w:lang w:eastAsia="es-MX"/>
              </w:rPr>
              <w:t xml:space="preserve"> </w:t>
            </w:r>
          </w:p>
        </w:tc>
      </w:tr>
      <w:tr w:rsidR="00857D79" w:rsidRPr="00530D03" w:rsidTr="00963676">
        <w:trPr>
          <w:trHeight w:val="375"/>
        </w:trPr>
        <w:tc>
          <w:tcPr>
            <w:tcW w:w="3059" w:type="dxa"/>
            <w:tcBorders>
              <w:top w:val="nil"/>
              <w:left w:val="single" w:sz="4" w:space="0" w:color="auto"/>
              <w:bottom w:val="single" w:sz="4" w:space="0" w:color="auto"/>
              <w:right w:val="single" w:sz="4" w:space="0" w:color="auto"/>
            </w:tcBorders>
            <w:shd w:val="clear" w:color="auto" w:fill="auto"/>
            <w:noWrap/>
            <w:vAlign w:val="bottom"/>
            <w:hideMark/>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SANCHEZ MONTES DE OCA FELIPE</w:t>
            </w:r>
          </w:p>
        </w:tc>
        <w:tc>
          <w:tcPr>
            <w:tcW w:w="1843" w:type="dxa"/>
            <w:tcBorders>
              <w:top w:val="nil"/>
              <w:left w:val="nil"/>
              <w:bottom w:val="single" w:sz="4" w:space="0" w:color="auto"/>
              <w:right w:val="single" w:sz="4" w:space="0" w:color="auto"/>
            </w:tcBorders>
            <w:shd w:val="clear" w:color="000000" w:fill="FFFFFF"/>
            <w:vAlign w:val="center"/>
            <w:hideMark/>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ASISTENTE “C”</w:t>
            </w:r>
            <w:r w:rsidRPr="00963676">
              <w:rPr>
                <w:rFonts w:ascii="AvantGarde Bk BT" w:eastAsia="Times New Roman" w:hAnsi="AvantGarde Bk BT" w:cstheme="minorHAnsi"/>
                <w:color w:val="000000" w:themeColor="text1"/>
                <w:sz w:val="18"/>
                <w:szCs w:val="18"/>
                <w:lang w:eastAsia="es-MX"/>
              </w:rPr>
              <w:t xml:space="preserve"> </w:t>
            </w:r>
          </w:p>
        </w:tc>
        <w:tc>
          <w:tcPr>
            <w:tcW w:w="1842" w:type="dxa"/>
            <w:tcBorders>
              <w:top w:val="nil"/>
              <w:left w:val="nil"/>
              <w:bottom w:val="single" w:sz="4" w:space="0" w:color="auto"/>
              <w:right w:val="single" w:sz="4" w:space="0" w:color="auto"/>
            </w:tcBorders>
            <w:shd w:val="clear" w:color="000000" w:fill="FFFFFF"/>
            <w:vAlign w:val="center"/>
            <w:hideMark/>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T.C.</w:t>
            </w:r>
            <w:r w:rsidRPr="00963676">
              <w:rPr>
                <w:rFonts w:ascii="AvantGarde Bk BT" w:eastAsia="Times New Roman" w:hAnsi="AvantGarde Bk BT" w:cstheme="minorHAnsi"/>
                <w:color w:val="000000" w:themeColor="text1"/>
                <w:sz w:val="18"/>
                <w:szCs w:val="18"/>
                <w:lang w:eastAsia="es-MX"/>
              </w:rPr>
              <w:t xml:space="preserve"> </w:t>
            </w:r>
          </w:p>
        </w:tc>
        <w:tc>
          <w:tcPr>
            <w:tcW w:w="1843" w:type="dxa"/>
            <w:tcBorders>
              <w:top w:val="nil"/>
              <w:left w:val="nil"/>
              <w:bottom w:val="single" w:sz="4" w:space="0" w:color="auto"/>
              <w:right w:val="single" w:sz="4" w:space="0" w:color="auto"/>
            </w:tcBorders>
            <w:shd w:val="clear" w:color="000000" w:fill="FFFFFF"/>
            <w:vAlign w:val="center"/>
            <w:hideMark/>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DEFINITIVO</w:t>
            </w:r>
            <w:r w:rsidRPr="00963676">
              <w:rPr>
                <w:rFonts w:ascii="AvantGarde Bk BT" w:eastAsia="Times New Roman" w:hAnsi="AvantGarde Bk BT" w:cstheme="minorHAnsi"/>
                <w:color w:val="000000" w:themeColor="text1"/>
                <w:sz w:val="18"/>
                <w:szCs w:val="18"/>
                <w:lang w:eastAsia="es-MX"/>
              </w:rPr>
              <w:t xml:space="preserve"> </w:t>
            </w:r>
          </w:p>
        </w:tc>
      </w:tr>
      <w:tr w:rsidR="00857D79" w:rsidRPr="00530D03" w:rsidTr="00963676">
        <w:trPr>
          <w:trHeight w:val="375"/>
        </w:trPr>
        <w:tc>
          <w:tcPr>
            <w:tcW w:w="3059" w:type="dxa"/>
            <w:tcBorders>
              <w:top w:val="nil"/>
              <w:left w:val="single" w:sz="4" w:space="0" w:color="auto"/>
              <w:bottom w:val="single" w:sz="4" w:space="0" w:color="auto"/>
              <w:right w:val="single" w:sz="4" w:space="0" w:color="auto"/>
            </w:tcBorders>
            <w:shd w:val="clear" w:color="auto" w:fill="auto"/>
            <w:noWrap/>
            <w:vAlign w:val="bottom"/>
            <w:hideMark/>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SANCHEZ RUVALCABA ROSALIO</w:t>
            </w:r>
          </w:p>
        </w:tc>
        <w:tc>
          <w:tcPr>
            <w:tcW w:w="1843" w:type="dxa"/>
            <w:tcBorders>
              <w:top w:val="nil"/>
              <w:left w:val="nil"/>
              <w:bottom w:val="single" w:sz="4" w:space="0" w:color="auto"/>
              <w:right w:val="single" w:sz="4" w:space="0" w:color="auto"/>
            </w:tcBorders>
            <w:shd w:val="clear" w:color="000000" w:fill="FFFFFF"/>
            <w:vAlign w:val="center"/>
            <w:hideMark/>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ASISTENTE “C”</w:t>
            </w:r>
            <w:r w:rsidRPr="00963676">
              <w:rPr>
                <w:rFonts w:ascii="AvantGarde Bk BT" w:eastAsia="Times New Roman" w:hAnsi="AvantGarde Bk BT" w:cstheme="minorHAnsi"/>
                <w:color w:val="000000" w:themeColor="text1"/>
                <w:sz w:val="18"/>
                <w:szCs w:val="18"/>
                <w:lang w:eastAsia="es-MX"/>
              </w:rPr>
              <w:t xml:space="preserve"> </w:t>
            </w:r>
          </w:p>
        </w:tc>
        <w:tc>
          <w:tcPr>
            <w:tcW w:w="1842" w:type="dxa"/>
            <w:tcBorders>
              <w:top w:val="nil"/>
              <w:left w:val="nil"/>
              <w:bottom w:val="single" w:sz="4" w:space="0" w:color="auto"/>
              <w:right w:val="single" w:sz="4" w:space="0" w:color="auto"/>
            </w:tcBorders>
            <w:shd w:val="clear" w:color="000000" w:fill="FFFFFF"/>
            <w:vAlign w:val="center"/>
            <w:hideMark/>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T.C.</w:t>
            </w:r>
            <w:r w:rsidRPr="00963676">
              <w:rPr>
                <w:rFonts w:ascii="AvantGarde Bk BT" w:eastAsia="Times New Roman" w:hAnsi="AvantGarde Bk BT" w:cstheme="minorHAnsi"/>
                <w:color w:val="000000" w:themeColor="text1"/>
                <w:sz w:val="18"/>
                <w:szCs w:val="18"/>
                <w:lang w:eastAsia="es-MX"/>
              </w:rPr>
              <w:t xml:space="preserve"> </w:t>
            </w:r>
          </w:p>
        </w:tc>
        <w:tc>
          <w:tcPr>
            <w:tcW w:w="1843" w:type="dxa"/>
            <w:tcBorders>
              <w:top w:val="nil"/>
              <w:left w:val="nil"/>
              <w:bottom w:val="single" w:sz="4" w:space="0" w:color="auto"/>
              <w:right w:val="single" w:sz="4" w:space="0" w:color="auto"/>
            </w:tcBorders>
            <w:shd w:val="clear" w:color="000000" w:fill="FFFFFF"/>
            <w:vAlign w:val="center"/>
            <w:hideMark/>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DEFINITIVO</w:t>
            </w:r>
            <w:r w:rsidRPr="00963676">
              <w:rPr>
                <w:rFonts w:ascii="AvantGarde Bk BT" w:eastAsia="Times New Roman" w:hAnsi="AvantGarde Bk BT" w:cstheme="minorHAnsi"/>
                <w:color w:val="000000" w:themeColor="text1"/>
                <w:sz w:val="18"/>
                <w:szCs w:val="18"/>
                <w:lang w:eastAsia="es-MX"/>
              </w:rPr>
              <w:t xml:space="preserve"> </w:t>
            </w:r>
          </w:p>
        </w:tc>
      </w:tr>
      <w:tr w:rsidR="00857D79" w:rsidRPr="00530D03" w:rsidTr="00963676">
        <w:trPr>
          <w:trHeight w:val="375"/>
        </w:trPr>
        <w:tc>
          <w:tcPr>
            <w:tcW w:w="3059" w:type="dxa"/>
            <w:tcBorders>
              <w:top w:val="single" w:sz="4" w:space="0" w:color="auto"/>
              <w:left w:val="single" w:sz="4" w:space="0" w:color="auto"/>
              <w:right w:val="single" w:sz="4" w:space="0" w:color="auto"/>
            </w:tcBorders>
            <w:shd w:val="clear" w:color="auto" w:fill="auto"/>
            <w:noWrap/>
            <w:vAlign w:val="bottom"/>
            <w:hideMark/>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SOLORZANO PEÑA MARIA AMELIA</w:t>
            </w:r>
          </w:p>
        </w:tc>
        <w:tc>
          <w:tcPr>
            <w:tcW w:w="1843" w:type="dxa"/>
            <w:tcBorders>
              <w:top w:val="single" w:sz="4" w:space="0" w:color="auto"/>
              <w:left w:val="nil"/>
              <w:right w:val="single" w:sz="4" w:space="0" w:color="auto"/>
            </w:tcBorders>
            <w:shd w:val="clear" w:color="000000" w:fill="FFFFFF"/>
            <w:vAlign w:val="center"/>
            <w:hideMark/>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TITULAR “C”</w:t>
            </w:r>
            <w:r w:rsidRPr="00963676">
              <w:rPr>
                <w:rFonts w:ascii="AvantGarde Bk BT" w:eastAsia="Times New Roman" w:hAnsi="AvantGarde Bk BT" w:cstheme="minorHAnsi"/>
                <w:color w:val="000000" w:themeColor="text1"/>
                <w:sz w:val="18"/>
                <w:szCs w:val="18"/>
                <w:lang w:eastAsia="es-MX"/>
              </w:rPr>
              <w:t xml:space="preserve"> </w:t>
            </w:r>
          </w:p>
        </w:tc>
        <w:tc>
          <w:tcPr>
            <w:tcW w:w="1842" w:type="dxa"/>
            <w:tcBorders>
              <w:top w:val="single" w:sz="4" w:space="0" w:color="auto"/>
              <w:left w:val="nil"/>
              <w:right w:val="single" w:sz="4" w:space="0" w:color="auto"/>
            </w:tcBorders>
            <w:shd w:val="clear" w:color="000000" w:fill="FFFFFF"/>
            <w:vAlign w:val="center"/>
            <w:hideMark/>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T.C.</w:t>
            </w:r>
            <w:r w:rsidRPr="00963676">
              <w:rPr>
                <w:rFonts w:ascii="AvantGarde Bk BT" w:eastAsia="Times New Roman" w:hAnsi="AvantGarde Bk BT" w:cstheme="minorHAnsi"/>
                <w:color w:val="000000" w:themeColor="text1"/>
                <w:sz w:val="18"/>
                <w:szCs w:val="18"/>
                <w:lang w:eastAsia="es-MX"/>
              </w:rPr>
              <w:t xml:space="preserve"> </w:t>
            </w:r>
          </w:p>
        </w:tc>
        <w:tc>
          <w:tcPr>
            <w:tcW w:w="1843" w:type="dxa"/>
            <w:tcBorders>
              <w:top w:val="single" w:sz="4" w:space="0" w:color="auto"/>
              <w:left w:val="nil"/>
              <w:right w:val="single" w:sz="4" w:space="0" w:color="auto"/>
            </w:tcBorders>
            <w:shd w:val="clear" w:color="000000" w:fill="FFFFFF"/>
            <w:vAlign w:val="center"/>
            <w:hideMark/>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DEFINITIVO</w:t>
            </w:r>
            <w:r w:rsidRPr="00963676">
              <w:rPr>
                <w:rFonts w:ascii="AvantGarde Bk BT" w:eastAsia="Times New Roman" w:hAnsi="AvantGarde Bk BT" w:cstheme="minorHAnsi"/>
                <w:color w:val="000000" w:themeColor="text1"/>
                <w:sz w:val="18"/>
                <w:szCs w:val="18"/>
                <w:lang w:eastAsia="es-MX"/>
              </w:rPr>
              <w:t xml:space="preserve"> </w:t>
            </w:r>
          </w:p>
        </w:tc>
      </w:tr>
      <w:tr w:rsidR="00857D79" w:rsidRPr="00530D03" w:rsidTr="00963676">
        <w:trPr>
          <w:trHeight w:val="375"/>
        </w:trPr>
        <w:tc>
          <w:tcPr>
            <w:tcW w:w="3059" w:type="dxa"/>
            <w:tcBorders>
              <w:left w:val="single" w:sz="4" w:space="0" w:color="auto"/>
              <w:bottom w:val="single" w:sz="4" w:space="0" w:color="auto"/>
              <w:right w:val="single" w:sz="4" w:space="0" w:color="auto"/>
            </w:tcBorders>
            <w:shd w:val="clear" w:color="auto" w:fill="auto"/>
            <w:noWrap/>
            <w:vAlign w:val="bottom"/>
            <w:hideMark/>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TORRES SANTIAGO GUADALUPE JOSE</w:t>
            </w:r>
          </w:p>
        </w:tc>
        <w:tc>
          <w:tcPr>
            <w:tcW w:w="1843" w:type="dxa"/>
            <w:tcBorders>
              <w:left w:val="nil"/>
              <w:bottom w:val="single" w:sz="4" w:space="0" w:color="auto"/>
              <w:right w:val="single" w:sz="4" w:space="0" w:color="auto"/>
            </w:tcBorders>
            <w:shd w:val="clear" w:color="000000" w:fill="FFFFFF"/>
            <w:vAlign w:val="center"/>
            <w:hideMark/>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TITULAR “A”</w:t>
            </w:r>
            <w:r w:rsidRPr="00963676">
              <w:rPr>
                <w:rFonts w:ascii="AvantGarde Bk BT" w:eastAsia="Times New Roman" w:hAnsi="AvantGarde Bk BT" w:cstheme="minorHAnsi"/>
                <w:color w:val="000000" w:themeColor="text1"/>
                <w:sz w:val="18"/>
                <w:szCs w:val="18"/>
                <w:lang w:eastAsia="es-MX"/>
              </w:rPr>
              <w:t xml:space="preserve"> </w:t>
            </w:r>
          </w:p>
        </w:tc>
        <w:tc>
          <w:tcPr>
            <w:tcW w:w="1842" w:type="dxa"/>
            <w:tcBorders>
              <w:left w:val="nil"/>
              <w:bottom w:val="single" w:sz="4" w:space="0" w:color="auto"/>
              <w:right w:val="single" w:sz="4" w:space="0" w:color="auto"/>
            </w:tcBorders>
            <w:shd w:val="clear" w:color="000000" w:fill="FFFFFF"/>
            <w:vAlign w:val="center"/>
            <w:hideMark/>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T.C.</w:t>
            </w:r>
            <w:r w:rsidRPr="00963676">
              <w:rPr>
                <w:rFonts w:ascii="AvantGarde Bk BT" w:eastAsia="Times New Roman" w:hAnsi="AvantGarde Bk BT" w:cstheme="minorHAnsi"/>
                <w:color w:val="000000" w:themeColor="text1"/>
                <w:sz w:val="18"/>
                <w:szCs w:val="18"/>
                <w:lang w:eastAsia="es-MX"/>
              </w:rPr>
              <w:t xml:space="preserve"> </w:t>
            </w:r>
          </w:p>
        </w:tc>
        <w:tc>
          <w:tcPr>
            <w:tcW w:w="1843" w:type="dxa"/>
            <w:tcBorders>
              <w:left w:val="nil"/>
              <w:bottom w:val="single" w:sz="4" w:space="0" w:color="auto"/>
              <w:right w:val="single" w:sz="4" w:space="0" w:color="auto"/>
            </w:tcBorders>
            <w:shd w:val="clear" w:color="000000" w:fill="FFFFFF"/>
            <w:vAlign w:val="center"/>
            <w:hideMark/>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DEFINITIVO</w:t>
            </w:r>
            <w:r w:rsidRPr="00963676">
              <w:rPr>
                <w:rFonts w:ascii="AvantGarde Bk BT" w:eastAsia="Times New Roman" w:hAnsi="AvantGarde Bk BT" w:cstheme="minorHAnsi"/>
                <w:color w:val="000000" w:themeColor="text1"/>
                <w:sz w:val="18"/>
                <w:szCs w:val="18"/>
                <w:lang w:eastAsia="es-MX"/>
              </w:rPr>
              <w:t xml:space="preserve"> </w:t>
            </w:r>
          </w:p>
        </w:tc>
      </w:tr>
    </w:tbl>
    <w:p w:rsidR="00857D79" w:rsidRDefault="00857D79" w:rsidP="00857D79">
      <w:pPr>
        <w:spacing w:after="0" w:line="240" w:lineRule="auto"/>
        <w:jc w:val="both"/>
        <w:rPr>
          <w:rFonts w:ascii="AvantGarde Bk BT" w:hAnsi="AvantGarde Bk BT" w:cstheme="minorHAnsi"/>
          <w:color w:val="000000" w:themeColor="text1"/>
        </w:rPr>
      </w:pPr>
    </w:p>
    <w:p w:rsidR="00BB1DAA" w:rsidRPr="00530D03" w:rsidRDefault="00BB1DAA" w:rsidP="00857D79">
      <w:pPr>
        <w:spacing w:after="0" w:line="240" w:lineRule="auto"/>
        <w:jc w:val="both"/>
        <w:rPr>
          <w:rFonts w:ascii="AvantGarde Bk BT" w:hAnsi="AvantGarde Bk BT" w:cstheme="minorHAnsi"/>
          <w:color w:val="000000" w:themeColor="text1"/>
        </w:rPr>
      </w:pPr>
    </w:p>
    <w:tbl>
      <w:tblPr>
        <w:tblW w:w="8729" w:type="dxa"/>
        <w:tblInd w:w="55" w:type="dxa"/>
        <w:tblCellMar>
          <w:left w:w="70" w:type="dxa"/>
          <w:right w:w="70" w:type="dxa"/>
        </w:tblCellMar>
        <w:tblLook w:val="04A0" w:firstRow="1" w:lastRow="0" w:firstColumn="1" w:lastColumn="0" w:noHBand="0" w:noVBand="1"/>
      </w:tblPr>
      <w:tblGrid>
        <w:gridCol w:w="3059"/>
        <w:gridCol w:w="1843"/>
        <w:gridCol w:w="1842"/>
        <w:gridCol w:w="1985"/>
      </w:tblGrid>
      <w:tr w:rsidR="00BB1DAA" w:rsidRPr="00963676" w:rsidTr="00963676">
        <w:trPr>
          <w:trHeight w:val="420"/>
        </w:trPr>
        <w:tc>
          <w:tcPr>
            <w:tcW w:w="30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1DAA" w:rsidRPr="00963676" w:rsidRDefault="00BB1DAA"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 xml:space="preserve">PROFESOR        </w:t>
            </w:r>
          </w:p>
        </w:tc>
        <w:tc>
          <w:tcPr>
            <w:tcW w:w="1843" w:type="dxa"/>
            <w:tcBorders>
              <w:top w:val="single" w:sz="4" w:space="0" w:color="auto"/>
              <w:left w:val="nil"/>
              <w:bottom w:val="single" w:sz="4" w:space="0" w:color="auto"/>
              <w:right w:val="single" w:sz="4" w:space="0" w:color="auto"/>
            </w:tcBorders>
            <w:shd w:val="clear" w:color="auto" w:fill="F2F2F2" w:themeFill="background1" w:themeFillShade="F2"/>
            <w:hideMark/>
          </w:tcPr>
          <w:p w:rsidR="00BB1DAA" w:rsidRPr="00963676" w:rsidRDefault="00BB1DAA"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 xml:space="preserve">CATEGORIA </w:t>
            </w:r>
          </w:p>
        </w:tc>
        <w:tc>
          <w:tcPr>
            <w:tcW w:w="1842" w:type="dxa"/>
            <w:tcBorders>
              <w:top w:val="single" w:sz="4" w:space="0" w:color="auto"/>
              <w:left w:val="nil"/>
              <w:bottom w:val="single" w:sz="4" w:space="0" w:color="auto"/>
              <w:right w:val="single" w:sz="4" w:space="0" w:color="auto"/>
            </w:tcBorders>
            <w:shd w:val="clear" w:color="auto" w:fill="F2F2F2" w:themeFill="background1" w:themeFillShade="F2"/>
            <w:hideMark/>
          </w:tcPr>
          <w:p w:rsidR="00BB1DAA" w:rsidRPr="00963676" w:rsidRDefault="00BB1DAA"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 xml:space="preserve">CARGA HORARIA </w:t>
            </w:r>
          </w:p>
        </w:tc>
        <w:tc>
          <w:tcPr>
            <w:tcW w:w="1985" w:type="dxa"/>
            <w:tcBorders>
              <w:top w:val="single" w:sz="4" w:space="0" w:color="auto"/>
              <w:left w:val="nil"/>
              <w:bottom w:val="single" w:sz="4" w:space="0" w:color="auto"/>
              <w:right w:val="single" w:sz="4" w:space="0" w:color="auto"/>
            </w:tcBorders>
            <w:shd w:val="clear" w:color="auto" w:fill="F2F2F2" w:themeFill="background1" w:themeFillShade="F2"/>
            <w:hideMark/>
          </w:tcPr>
          <w:p w:rsidR="00BB1DAA" w:rsidRPr="00963676" w:rsidRDefault="00BB1DAA"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 xml:space="preserve">NOMBRAMIENTO </w:t>
            </w:r>
          </w:p>
        </w:tc>
      </w:tr>
      <w:tr w:rsidR="00BB1DAA" w:rsidRPr="00963676" w:rsidTr="00963676">
        <w:trPr>
          <w:trHeight w:val="375"/>
        </w:trPr>
        <w:tc>
          <w:tcPr>
            <w:tcW w:w="3059" w:type="dxa"/>
            <w:tcBorders>
              <w:top w:val="nil"/>
              <w:left w:val="single" w:sz="4" w:space="0" w:color="auto"/>
              <w:bottom w:val="single" w:sz="4" w:space="0" w:color="auto"/>
              <w:right w:val="single" w:sz="4" w:space="0" w:color="auto"/>
            </w:tcBorders>
            <w:shd w:val="clear" w:color="000000" w:fill="FFFFFF"/>
            <w:vAlign w:val="center"/>
            <w:hideMark/>
          </w:tcPr>
          <w:p w:rsidR="00BB1DAA" w:rsidRPr="00963676" w:rsidRDefault="00BB1DAA"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ARECHIGA GONZALEZ JOSE F.</w:t>
            </w:r>
            <w:r w:rsidRPr="00963676">
              <w:rPr>
                <w:rFonts w:ascii="AvantGarde Bk BT" w:eastAsia="Times New Roman" w:hAnsi="AvantGarde Bk BT" w:cstheme="minorHAnsi"/>
                <w:color w:val="000000" w:themeColor="text1"/>
                <w:sz w:val="18"/>
                <w:szCs w:val="18"/>
                <w:lang w:eastAsia="es-MX"/>
              </w:rPr>
              <w:t xml:space="preserve"> </w:t>
            </w:r>
          </w:p>
        </w:tc>
        <w:tc>
          <w:tcPr>
            <w:tcW w:w="1843" w:type="dxa"/>
            <w:tcBorders>
              <w:top w:val="nil"/>
              <w:left w:val="nil"/>
              <w:bottom w:val="single" w:sz="4" w:space="0" w:color="auto"/>
              <w:right w:val="single" w:sz="4" w:space="0" w:color="auto"/>
            </w:tcBorders>
            <w:shd w:val="clear" w:color="000000" w:fill="FFFFFF"/>
            <w:vAlign w:val="center"/>
            <w:hideMark/>
          </w:tcPr>
          <w:p w:rsidR="00BB1DAA" w:rsidRPr="00963676" w:rsidRDefault="00BB1DAA"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TITULAR “B”</w:t>
            </w:r>
            <w:r w:rsidRPr="00963676">
              <w:rPr>
                <w:rFonts w:ascii="AvantGarde Bk BT" w:eastAsia="Times New Roman" w:hAnsi="AvantGarde Bk BT" w:cstheme="minorHAnsi"/>
                <w:color w:val="000000" w:themeColor="text1"/>
                <w:sz w:val="18"/>
                <w:szCs w:val="18"/>
                <w:lang w:eastAsia="es-MX"/>
              </w:rPr>
              <w:t xml:space="preserve"> </w:t>
            </w:r>
          </w:p>
        </w:tc>
        <w:tc>
          <w:tcPr>
            <w:tcW w:w="1842" w:type="dxa"/>
            <w:tcBorders>
              <w:top w:val="nil"/>
              <w:left w:val="nil"/>
              <w:bottom w:val="single" w:sz="4" w:space="0" w:color="auto"/>
              <w:right w:val="single" w:sz="4" w:space="0" w:color="auto"/>
            </w:tcBorders>
            <w:shd w:val="clear" w:color="000000" w:fill="FFFFFF"/>
            <w:vAlign w:val="center"/>
            <w:hideMark/>
          </w:tcPr>
          <w:p w:rsidR="00BB1DAA" w:rsidRPr="00963676" w:rsidRDefault="00BB1DAA"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T.C.</w:t>
            </w:r>
            <w:r w:rsidRPr="00963676">
              <w:rPr>
                <w:rFonts w:ascii="AvantGarde Bk BT" w:eastAsia="Times New Roman" w:hAnsi="AvantGarde Bk BT" w:cstheme="minorHAnsi"/>
                <w:color w:val="000000" w:themeColor="text1"/>
                <w:sz w:val="18"/>
                <w:szCs w:val="18"/>
                <w:lang w:eastAsia="es-MX"/>
              </w:rPr>
              <w:t xml:space="preserve"> </w:t>
            </w:r>
          </w:p>
        </w:tc>
        <w:tc>
          <w:tcPr>
            <w:tcW w:w="1985" w:type="dxa"/>
            <w:tcBorders>
              <w:top w:val="nil"/>
              <w:left w:val="nil"/>
              <w:bottom w:val="single" w:sz="4" w:space="0" w:color="auto"/>
              <w:right w:val="single" w:sz="4" w:space="0" w:color="auto"/>
            </w:tcBorders>
            <w:shd w:val="clear" w:color="000000" w:fill="FFFFFF"/>
            <w:vAlign w:val="center"/>
            <w:hideMark/>
          </w:tcPr>
          <w:p w:rsidR="00BB1DAA" w:rsidRPr="00963676" w:rsidRDefault="00BB1DAA"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DEFINITIVO</w:t>
            </w:r>
            <w:r w:rsidRPr="00963676">
              <w:rPr>
                <w:rFonts w:ascii="AvantGarde Bk BT" w:eastAsia="Times New Roman" w:hAnsi="AvantGarde Bk BT" w:cstheme="minorHAnsi"/>
                <w:color w:val="000000" w:themeColor="text1"/>
                <w:sz w:val="18"/>
                <w:szCs w:val="18"/>
                <w:lang w:eastAsia="es-MX"/>
              </w:rPr>
              <w:t xml:space="preserve"> </w:t>
            </w:r>
          </w:p>
        </w:tc>
      </w:tr>
      <w:tr w:rsidR="00BB1DAA" w:rsidRPr="00963676" w:rsidTr="00963676">
        <w:trPr>
          <w:trHeight w:val="375"/>
        </w:trPr>
        <w:tc>
          <w:tcPr>
            <w:tcW w:w="3059" w:type="dxa"/>
            <w:tcBorders>
              <w:top w:val="nil"/>
              <w:left w:val="single" w:sz="4" w:space="0" w:color="auto"/>
              <w:bottom w:val="single" w:sz="4" w:space="0" w:color="auto"/>
              <w:right w:val="single" w:sz="4" w:space="0" w:color="auto"/>
            </w:tcBorders>
            <w:shd w:val="clear" w:color="000000" w:fill="FFFFFF"/>
            <w:vAlign w:val="center"/>
            <w:hideMark/>
          </w:tcPr>
          <w:p w:rsidR="00BB1DAA" w:rsidRPr="00963676" w:rsidRDefault="00BB1DAA"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AVALOS ROLON ERNESTO</w:t>
            </w:r>
            <w:r w:rsidRPr="00963676">
              <w:rPr>
                <w:rFonts w:ascii="AvantGarde Bk BT" w:eastAsia="Times New Roman" w:hAnsi="AvantGarde Bk BT" w:cstheme="minorHAnsi"/>
                <w:color w:val="000000" w:themeColor="text1"/>
                <w:sz w:val="18"/>
                <w:szCs w:val="18"/>
                <w:lang w:eastAsia="es-MX"/>
              </w:rPr>
              <w:t xml:space="preserve"> </w:t>
            </w:r>
          </w:p>
        </w:tc>
        <w:tc>
          <w:tcPr>
            <w:tcW w:w="1843" w:type="dxa"/>
            <w:tcBorders>
              <w:top w:val="nil"/>
              <w:left w:val="nil"/>
              <w:bottom w:val="single" w:sz="4" w:space="0" w:color="auto"/>
              <w:right w:val="single" w:sz="4" w:space="0" w:color="auto"/>
            </w:tcBorders>
            <w:shd w:val="clear" w:color="000000" w:fill="FFFFFF"/>
            <w:vAlign w:val="center"/>
            <w:hideMark/>
          </w:tcPr>
          <w:p w:rsidR="00BB1DAA" w:rsidRPr="00963676" w:rsidRDefault="00BB1DAA"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ASOCIADO “A”</w:t>
            </w:r>
            <w:r w:rsidRPr="00963676">
              <w:rPr>
                <w:rFonts w:ascii="AvantGarde Bk BT" w:eastAsia="Times New Roman" w:hAnsi="AvantGarde Bk BT" w:cstheme="minorHAnsi"/>
                <w:color w:val="000000" w:themeColor="text1"/>
                <w:sz w:val="18"/>
                <w:szCs w:val="18"/>
                <w:lang w:eastAsia="es-MX"/>
              </w:rPr>
              <w:t xml:space="preserve"> </w:t>
            </w:r>
          </w:p>
        </w:tc>
        <w:tc>
          <w:tcPr>
            <w:tcW w:w="1842" w:type="dxa"/>
            <w:tcBorders>
              <w:top w:val="nil"/>
              <w:left w:val="nil"/>
              <w:bottom w:val="single" w:sz="4" w:space="0" w:color="auto"/>
              <w:right w:val="single" w:sz="4" w:space="0" w:color="auto"/>
            </w:tcBorders>
            <w:shd w:val="clear" w:color="000000" w:fill="FFFFFF"/>
            <w:vAlign w:val="center"/>
            <w:hideMark/>
          </w:tcPr>
          <w:p w:rsidR="00BB1DAA" w:rsidRPr="00963676" w:rsidRDefault="00BB1DAA"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½ TIEMPO</w:t>
            </w:r>
            <w:r w:rsidRPr="00963676">
              <w:rPr>
                <w:rFonts w:ascii="AvantGarde Bk BT" w:eastAsia="Times New Roman" w:hAnsi="AvantGarde Bk BT" w:cstheme="minorHAnsi"/>
                <w:color w:val="000000" w:themeColor="text1"/>
                <w:sz w:val="18"/>
                <w:szCs w:val="18"/>
                <w:lang w:eastAsia="es-MX"/>
              </w:rPr>
              <w:t xml:space="preserve"> </w:t>
            </w:r>
          </w:p>
        </w:tc>
        <w:tc>
          <w:tcPr>
            <w:tcW w:w="1985" w:type="dxa"/>
            <w:tcBorders>
              <w:top w:val="nil"/>
              <w:left w:val="nil"/>
              <w:bottom w:val="single" w:sz="4" w:space="0" w:color="auto"/>
              <w:right w:val="single" w:sz="4" w:space="0" w:color="auto"/>
            </w:tcBorders>
            <w:shd w:val="clear" w:color="000000" w:fill="FFFFFF"/>
            <w:vAlign w:val="center"/>
            <w:hideMark/>
          </w:tcPr>
          <w:p w:rsidR="00BB1DAA" w:rsidRPr="00963676" w:rsidRDefault="00BB1DAA"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DEFINITIVO</w:t>
            </w:r>
            <w:r w:rsidRPr="00963676">
              <w:rPr>
                <w:rFonts w:ascii="AvantGarde Bk BT" w:eastAsia="Times New Roman" w:hAnsi="AvantGarde Bk BT" w:cstheme="minorHAnsi"/>
                <w:color w:val="000000" w:themeColor="text1"/>
                <w:sz w:val="18"/>
                <w:szCs w:val="18"/>
                <w:lang w:eastAsia="es-MX"/>
              </w:rPr>
              <w:t xml:space="preserve"> </w:t>
            </w:r>
          </w:p>
        </w:tc>
      </w:tr>
      <w:tr w:rsidR="00BB1DAA" w:rsidRPr="00963676" w:rsidTr="00963676">
        <w:trPr>
          <w:trHeight w:val="375"/>
        </w:trPr>
        <w:tc>
          <w:tcPr>
            <w:tcW w:w="3059" w:type="dxa"/>
            <w:tcBorders>
              <w:top w:val="nil"/>
              <w:left w:val="single" w:sz="4" w:space="0" w:color="auto"/>
              <w:bottom w:val="single" w:sz="4" w:space="0" w:color="auto"/>
              <w:right w:val="single" w:sz="4" w:space="0" w:color="auto"/>
            </w:tcBorders>
            <w:shd w:val="clear" w:color="000000" w:fill="FFFFFF"/>
            <w:vAlign w:val="center"/>
            <w:hideMark/>
          </w:tcPr>
          <w:p w:rsidR="00BB1DAA" w:rsidRPr="00963676" w:rsidRDefault="00BB1DAA"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BURGOS LOPEZ JESUS</w:t>
            </w:r>
            <w:r w:rsidRPr="00963676">
              <w:rPr>
                <w:rFonts w:ascii="AvantGarde Bk BT" w:eastAsia="Times New Roman" w:hAnsi="AvantGarde Bk BT" w:cstheme="minorHAnsi"/>
                <w:color w:val="000000" w:themeColor="text1"/>
                <w:sz w:val="18"/>
                <w:szCs w:val="18"/>
                <w:lang w:eastAsia="es-MX"/>
              </w:rPr>
              <w:t xml:space="preserve"> </w:t>
            </w:r>
          </w:p>
        </w:tc>
        <w:tc>
          <w:tcPr>
            <w:tcW w:w="1843" w:type="dxa"/>
            <w:tcBorders>
              <w:top w:val="nil"/>
              <w:left w:val="nil"/>
              <w:bottom w:val="single" w:sz="4" w:space="0" w:color="auto"/>
              <w:right w:val="single" w:sz="4" w:space="0" w:color="auto"/>
            </w:tcBorders>
            <w:shd w:val="clear" w:color="000000" w:fill="FFFFFF"/>
            <w:vAlign w:val="center"/>
            <w:hideMark/>
          </w:tcPr>
          <w:p w:rsidR="00BB1DAA" w:rsidRPr="00963676" w:rsidRDefault="00BB1DAA"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ASISTENTE “A”</w:t>
            </w:r>
            <w:r w:rsidRPr="00963676">
              <w:rPr>
                <w:rFonts w:ascii="AvantGarde Bk BT" w:eastAsia="Times New Roman" w:hAnsi="AvantGarde Bk BT" w:cstheme="minorHAnsi"/>
                <w:color w:val="000000" w:themeColor="text1"/>
                <w:sz w:val="18"/>
                <w:szCs w:val="18"/>
                <w:lang w:eastAsia="es-MX"/>
              </w:rPr>
              <w:t xml:space="preserve"> </w:t>
            </w:r>
          </w:p>
        </w:tc>
        <w:tc>
          <w:tcPr>
            <w:tcW w:w="1842" w:type="dxa"/>
            <w:tcBorders>
              <w:top w:val="nil"/>
              <w:left w:val="nil"/>
              <w:bottom w:val="single" w:sz="4" w:space="0" w:color="auto"/>
              <w:right w:val="single" w:sz="4" w:space="0" w:color="auto"/>
            </w:tcBorders>
            <w:shd w:val="clear" w:color="000000" w:fill="FFFFFF"/>
            <w:vAlign w:val="center"/>
            <w:hideMark/>
          </w:tcPr>
          <w:p w:rsidR="00BB1DAA" w:rsidRPr="00963676" w:rsidRDefault="00BB1DAA"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T.C.</w:t>
            </w:r>
            <w:r w:rsidRPr="00963676">
              <w:rPr>
                <w:rFonts w:ascii="AvantGarde Bk BT" w:eastAsia="Times New Roman" w:hAnsi="AvantGarde Bk BT" w:cstheme="minorHAnsi"/>
                <w:color w:val="000000" w:themeColor="text1"/>
                <w:sz w:val="18"/>
                <w:szCs w:val="18"/>
                <w:lang w:eastAsia="es-MX"/>
              </w:rPr>
              <w:t xml:space="preserve"> </w:t>
            </w:r>
          </w:p>
        </w:tc>
        <w:tc>
          <w:tcPr>
            <w:tcW w:w="1985" w:type="dxa"/>
            <w:tcBorders>
              <w:top w:val="nil"/>
              <w:left w:val="nil"/>
              <w:bottom w:val="single" w:sz="4" w:space="0" w:color="auto"/>
              <w:right w:val="single" w:sz="4" w:space="0" w:color="auto"/>
            </w:tcBorders>
            <w:shd w:val="clear" w:color="000000" w:fill="FFFFFF"/>
            <w:vAlign w:val="center"/>
            <w:hideMark/>
          </w:tcPr>
          <w:p w:rsidR="00BB1DAA" w:rsidRPr="00963676" w:rsidRDefault="00BB1DAA"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DEFINITIVO</w:t>
            </w:r>
            <w:r w:rsidRPr="00963676">
              <w:rPr>
                <w:rFonts w:ascii="AvantGarde Bk BT" w:eastAsia="Times New Roman" w:hAnsi="AvantGarde Bk BT" w:cstheme="minorHAnsi"/>
                <w:color w:val="000000" w:themeColor="text1"/>
                <w:sz w:val="18"/>
                <w:szCs w:val="18"/>
                <w:lang w:eastAsia="es-MX"/>
              </w:rPr>
              <w:t xml:space="preserve"> </w:t>
            </w:r>
          </w:p>
        </w:tc>
      </w:tr>
      <w:tr w:rsidR="00BB1DAA" w:rsidRPr="00963676" w:rsidTr="00963676">
        <w:trPr>
          <w:trHeight w:val="375"/>
        </w:trPr>
        <w:tc>
          <w:tcPr>
            <w:tcW w:w="3059" w:type="dxa"/>
            <w:tcBorders>
              <w:top w:val="nil"/>
              <w:left w:val="single" w:sz="4" w:space="0" w:color="auto"/>
              <w:bottom w:val="nil"/>
              <w:right w:val="single" w:sz="4" w:space="0" w:color="auto"/>
            </w:tcBorders>
            <w:shd w:val="clear" w:color="000000" w:fill="FFFFFF"/>
            <w:vAlign w:val="center"/>
            <w:hideMark/>
          </w:tcPr>
          <w:p w:rsidR="00BB1DAA" w:rsidRPr="00963676" w:rsidRDefault="00BB1DAA"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CARILLO MAYORGA JOSE</w:t>
            </w:r>
          </w:p>
        </w:tc>
        <w:tc>
          <w:tcPr>
            <w:tcW w:w="1843" w:type="dxa"/>
            <w:tcBorders>
              <w:top w:val="nil"/>
              <w:left w:val="nil"/>
              <w:bottom w:val="nil"/>
              <w:right w:val="single" w:sz="4" w:space="0" w:color="auto"/>
            </w:tcBorders>
            <w:shd w:val="clear" w:color="000000" w:fill="FFFFFF"/>
            <w:vAlign w:val="center"/>
            <w:hideMark/>
          </w:tcPr>
          <w:p w:rsidR="00BB1DAA" w:rsidRPr="00963676" w:rsidRDefault="00BB1DAA"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ASISTENTE "B"</w:t>
            </w:r>
          </w:p>
        </w:tc>
        <w:tc>
          <w:tcPr>
            <w:tcW w:w="1842" w:type="dxa"/>
            <w:tcBorders>
              <w:top w:val="nil"/>
              <w:left w:val="nil"/>
              <w:bottom w:val="nil"/>
              <w:right w:val="single" w:sz="4" w:space="0" w:color="auto"/>
            </w:tcBorders>
            <w:shd w:val="clear" w:color="000000" w:fill="FFFFFF"/>
            <w:vAlign w:val="center"/>
            <w:hideMark/>
          </w:tcPr>
          <w:p w:rsidR="00BB1DAA" w:rsidRPr="00963676" w:rsidRDefault="00BB1DAA"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 xml:space="preserve">T.C. </w:t>
            </w:r>
          </w:p>
        </w:tc>
        <w:tc>
          <w:tcPr>
            <w:tcW w:w="1985" w:type="dxa"/>
            <w:tcBorders>
              <w:top w:val="nil"/>
              <w:left w:val="nil"/>
              <w:bottom w:val="nil"/>
              <w:right w:val="single" w:sz="4" w:space="0" w:color="auto"/>
            </w:tcBorders>
            <w:shd w:val="clear" w:color="000000" w:fill="FFFFFF"/>
            <w:vAlign w:val="center"/>
            <w:hideMark/>
          </w:tcPr>
          <w:p w:rsidR="00BB1DAA" w:rsidRPr="00963676" w:rsidRDefault="00BB1DAA"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HUESPED</w:t>
            </w:r>
          </w:p>
        </w:tc>
      </w:tr>
      <w:tr w:rsidR="00BB1DAA" w:rsidRPr="00963676" w:rsidTr="00963676">
        <w:trPr>
          <w:trHeight w:val="375"/>
        </w:trPr>
        <w:tc>
          <w:tcPr>
            <w:tcW w:w="30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1DAA" w:rsidRPr="00963676" w:rsidRDefault="00BB1DAA"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CASTELLANOS GONZALEZ JOSE LUIS</w:t>
            </w:r>
            <w:r w:rsidRPr="00963676">
              <w:rPr>
                <w:rFonts w:ascii="AvantGarde Bk BT" w:eastAsia="Times New Roman" w:hAnsi="AvantGarde Bk BT" w:cstheme="minorHAnsi"/>
                <w:color w:val="000000" w:themeColor="text1"/>
                <w:sz w:val="18"/>
                <w:szCs w:val="18"/>
                <w:lang w:eastAsia="es-MX"/>
              </w:rPr>
              <w:t xml:space="preserve"> </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BB1DAA" w:rsidRPr="00963676" w:rsidRDefault="00BB1DAA"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TITULAR “B”</w:t>
            </w:r>
            <w:r w:rsidRPr="00963676">
              <w:rPr>
                <w:rFonts w:ascii="AvantGarde Bk BT" w:eastAsia="Times New Roman" w:hAnsi="AvantGarde Bk BT" w:cstheme="minorHAnsi"/>
                <w:color w:val="000000" w:themeColor="text1"/>
                <w:sz w:val="18"/>
                <w:szCs w:val="18"/>
                <w:lang w:eastAsia="es-MX"/>
              </w:rPr>
              <w:t xml:space="preserve"> </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BB1DAA" w:rsidRPr="00963676" w:rsidRDefault="00BB1DAA"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T.C.</w:t>
            </w:r>
            <w:r w:rsidRPr="00963676">
              <w:rPr>
                <w:rFonts w:ascii="AvantGarde Bk BT" w:eastAsia="Times New Roman" w:hAnsi="AvantGarde Bk BT" w:cstheme="minorHAnsi"/>
                <w:color w:val="000000" w:themeColor="text1"/>
                <w:sz w:val="18"/>
                <w:szCs w:val="18"/>
                <w:lang w:eastAsia="es-MX"/>
              </w:rPr>
              <w:t xml:space="preserve"> </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BB1DAA" w:rsidRPr="00963676" w:rsidRDefault="00BB1DAA"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DEFINITIVO</w:t>
            </w:r>
            <w:r w:rsidRPr="00963676">
              <w:rPr>
                <w:rFonts w:ascii="AvantGarde Bk BT" w:eastAsia="Times New Roman" w:hAnsi="AvantGarde Bk BT" w:cstheme="minorHAnsi"/>
                <w:color w:val="000000" w:themeColor="text1"/>
                <w:sz w:val="18"/>
                <w:szCs w:val="18"/>
                <w:lang w:eastAsia="es-MX"/>
              </w:rPr>
              <w:t xml:space="preserve"> </w:t>
            </w:r>
          </w:p>
        </w:tc>
      </w:tr>
      <w:tr w:rsidR="00BB1DAA" w:rsidRPr="00963676" w:rsidTr="00963676">
        <w:trPr>
          <w:trHeight w:val="375"/>
        </w:trPr>
        <w:tc>
          <w:tcPr>
            <w:tcW w:w="3059" w:type="dxa"/>
            <w:tcBorders>
              <w:top w:val="nil"/>
              <w:left w:val="single" w:sz="4" w:space="0" w:color="auto"/>
              <w:bottom w:val="single" w:sz="4" w:space="0" w:color="auto"/>
              <w:right w:val="single" w:sz="4" w:space="0" w:color="auto"/>
            </w:tcBorders>
            <w:shd w:val="clear" w:color="000000" w:fill="FFFFFF"/>
            <w:vAlign w:val="center"/>
            <w:hideMark/>
          </w:tcPr>
          <w:p w:rsidR="00BB1DAA" w:rsidRPr="00963676" w:rsidRDefault="00BB1DAA"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CRUZ FONSECA JOSE DE JESUS</w:t>
            </w:r>
            <w:r w:rsidRPr="00963676">
              <w:rPr>
                <w:rFonts w:ascii="AvantGarde Bk BT" w:eastAsia="Times New Roman" w:hAnsi="AvantGarde Bk BT" w:cstheme="minorHAnsi"/>
                <w:color w:val="000000" w:themeColor="text1"/>
                <w:sz w:val="18"/>
                <w:szCs w:val="18"/>
                <w:lang w:eastAsia="es-MX"/>
              </w:rPr>
              <w:t xml:space="preserve"> </w:t>
            </w:r>
          </w:p>
        </w:tc>
        <w:tc>
          <w:tcPr>
            <w:tcW w:w="1843" w:type="dxa"/>
            <w:tcBorders>
              <w:top w:val="nil"/>
              <w:left w:val="nil"/>
              <w:bottom w:val="single" w:sz="4" w:space="0" w:color="auto"/>
              <w:right w:val="single" w:sz="4" w:space="0" w:color="auto"/>
            </w:tcBorders>
            <w:shd w:val="clear" w:color="000000" w:fill="FFFFFF"/>
            <w:vAlign w:val="center"/>
            <w:hideMark/>
          </w:tcPr>
          <w:p w:rsidR="00BB1DAA" w:rsidRPr="00963676" w:rsidRDefault="00BB1DAA"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TITULAR “A”</w:t>
            </w:r>
            <w:r w:rsidRPr="00963676">
              <w:rPr>
                <w:rFonts w:ascii="AvantGarde Bk BT" w:eastAsia="Times New Roman" w:hAnsi="AvantGarde Bk BT" w:cstheme="minorHAnsi"/>
                <w:color w:val="000000" w:themeColor="text1"/>
                <w:sz w:val="18"/>
                <w:szCs w:val="18"/>
                <w:lang w:eastAsia="es-MX"/>
              </w:rPr>
              <w:t xml:space="preserve"> </w:t>
            </w:r>
          </w:p>
        </w:tc>
        <w:tc>
          <w:tcPr>
            <w:tcW w:w="1842" w:type="dxa"/>
            <w:tcBorders>
              <w:top w:val="nil"/>
              <w:left w:val="nil"/>
              <w:bottom w:val="single" w:sz="4" w:space="0" w:color="auto"/>
              <w:right w:val="single" w:sz="4" w:space="0" w:color="auto"/>
            </w:tcBorders>
            <w:shd w:val="clear" w:color="000000" w:fill="FFFFFF"/>
            <w:vAlign w:val="center"/>
            <w:hideMark/>
          </w:tcPr>
          <w:p w:rsidR="00BB1DAA" w:rsidRPr="00963676" w:rsidRDefault="00BB1DAA"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T.C.</w:t>
            </w:r>
            <w:r w:rsidRPr="00963676">
              <w:rPr>
                <w:rFonts w:ascii="AvantGarde Bk BT" w:eastAsia="Times New Roman" w:hAnsi="AvantGarde Bk BT" w:cstheme="minorHAnsi"/>
                <w:color w:val="000000" w:themeColor="text1"/>
                <w:sz w:val="18"/>
                <w:szCs w:val="18"/>
                <w:lang w:eastAsia="es-MX"/>
              </w:rPr>
              <w:t xml:space="preserve"> </w:t>
            </w:r>
          </w:p>
        </w:tc>
        <w:tc>
          <w:tcPr>
            <w:tcW w:w="1985" w:type="dxa"/>
            <w:tcBorders>
              <w:top w:val="nil"/>
              <w:left w:val="nil"/>
              <w:bottom w:val="single" w:sz="4" w:space="0" w:color="auto"/>
              <w:right w:val="single" w:sz="4" w:space="0" w:color="auto"/>
            </w:tcBorders>
            <w:shd w:val="clear" w:color="000000" w:fill="FFFFFF"/>
            <w:vAlign w:val="center"/>
            <w:hideMark/>
          </w:tcPr>
          <w:p w:rsidR="00BB1DAA" w:rsidRPr="00963676" w:rsidRDefault="00BB1DAA"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DEFINITIVO</w:t>
            </w:r>
            <w:r w:rsidRPr="00963676">
              <w:rPr>
                <w:rFonts w:ascii="AvantGarde Bk BT" w:eastAsia="Times New Roman" w:hAnsi="AvantGarde Bk BT" w:cstheme="minorHAnsi"/>
                <w:color w:val="000000" w:themeColor="text1"/>
                <w:sz w:val="18"/>
                <w:szCs w:val="18"/>
                <w:lang w:eastAsia="es-MX"/>
              </w:rPr>
              <w:t xml:space="preserve"> </w:t>
            </w:r>
          </w:p>
        </w:tc>
      </w:tr>
      <w:tr w:rsidR="00BB1DAA" w:rsidRPr="00963676" w:rsidTr="00963676">
        <w:trPr>
          <w:trHeight w:val="375"/>
        </w:trPr>
        <w:tc>
          <w:tcPr>
            <w:tcW w:w="3059" w:type="dxa"/>
            <w:tcBorders>
              <w:top w:val="nil"/>
              <w:left w:val="single" w:sz="4" w:space="0" w:color="auto"/>
              <w:bottom w:val="single" w:sz="4" w:space="0" w:color="auto"/>
              <w:right w:val="single" w:sz="4" w:space="0" w:color="auto"/>
            </w:tcBorders>
            <w:shd w:val="clear" w:color="000000" w:fill="FFFFFF"/>
            <w:vAlign w:val="center"/>
            <w:hideMark/>
          </w:tcPr>
          <w:p w:rsidR="00BB1DAA" w:rsidRPr="00963676" w:rsidRDefault="00BB1DAA"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GARCIA MALDONADO OCTAVIO</w:t>
            </w:r>
            <w:r w:rsidRPr="00963676">
              <w:rPr>
                <w:rFonts w:ascii="AvantGarde Bk BT" w:eastAsia="Times New Roman" w:hAnsi="AvantGarde Bk BT" w:cstheme="minorHAnsi"/>
                <w:color w:val="000000" w:themeColor="text1"/>
                <w:sz w:val="18"/>
                <w:szCs w:val="18"/>
                <w:lang w:eastAsia="es-MX"/>
              </w:rPr>
              <w:t xml:space="preserve"> </w:t>
            </w:r>
          </w:p>
        </w:tc>
        <w:tc>
          <w:tcPr>
            <w:tcW w:w="1843" w:type="dxa"/>
            <w:tcBorders>
              <w:top w:val="nil"/>
              <w:left w:val="nil"/>
              <w:bottom w:val="single" w:sz="4" w:space="0" w:color="auto"/>
              <w:right w:val="single" w:sz="4" w:space="0" w:color="auto"/>
            </w:tcBorders>
            <w:shd w:val="clear" w:color="000000" w:fill="FFFFFF"/>
            <w:vAlign w:val="center"/>
            <w:hideMark/>
          </w:tcPr>
          <w:p w:rsidR="00BB1DAA" w:rsidRPr="00963676" w:rsidRDefault="00BB1DAA"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TITULAR “C”</w:t>
            </w:r>
            <w:r w:rsidRPr="00963676">
              <w:rPr>
                <w:rFonts w:ascii="AvantGarde Bk BT" w:eastAsia="Times New Roman" w:hAnsi="AvantGarde Bk BT" w:cstheme="minorHAnsi"/>
                <w:color w:val="000000" w:themeColor="text1"/>
                <w:sz w:val="18"/>
                <w:szCs w:val="18"/>
                <w:lang w:eastAsia="es-MX"/>
              </w:rPr>
              <w:t xml:space="preserve"> </w:t>
            </w:r>
          </w:p>
        </w:tc>
        <w:tc>
          <w:tcPr>
            <w:tcW w:w="1842" w:type="dxa"/>
            <w:tcBorders>
              <w:top w:val="nil"/>
              <w:left w:val="nil"/>
              <w:bottom w:val="single" w:sz="4" w:space="0" w:color="auto"/>
              <w:right w:val="single" w:sz="4" w:space="0" w:color="auto"/>
            </w:tcBorders>
            <w:shd w:val="clear" w:color="000000" w:fill="FFFFFF"/>
            <w:vAlign w:val="center"/>
            <w:hideMark/>
          </w:tcPr>
          <w:p w:rsidR="00BB1DAA" w:rsidRPr="00963676" w:rsidRDefault="00BB1DAA"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T.C.</w:t>
            </w:r>
            <w:r w:rsidRPr="00963676">
              <w:rPr>
                <w:rFonts w:ascii="AvantGarde Bk BT" w:eastAsia="Times New Roman" w:hAnsi="AvantGarde Bk BT" w:cstheme="minorHAnsi"/>
                <w:color w:val="000000" w:themeColor="text1"/>
                <w:sz w:val="18"/>
                <w:szCs w:val="18"/>
                <w:lang w:eastAsia="es-MX"/>
              </w:rPr>
              <w:t xml:space="preserve"> </w:t>
            </w:r>
          </w:p>
        </w:tc>
        <w:tc>
          <w:tcPr>
            <w:tcW w:w="1985" w:type="dxa"/>
            <w:tcBorders>
              <w:top w:val="nil"/>
              <w:left w:val="nil"/>
              <w:bottom w:val="single" w:sz="4" w:space="0" w:color="auto"/>
              <w:right w:val="single" w:sz="4" w:space="0" w:color="auto"/>
            </w:tcBorders>
            <w:shd w:val="clear" w:color="000000" w:fill="FFFFFF"/>
            <w:vAlign w:val="center"/>
            <w:hideMark/>
          </w:tcPr>
          <w:p w:rsidR="00BB1DAA" w:rsidRPr="00963676" w:rsidRDefault="00BB1DAA"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DEFINITIVO</w:t>
            </w:r>
            <w:r w:rsidRPr="00963676">
              <w:rPr>
                <w:rFonts w:ascii="AvantGarde Bk BT" w:eastAsia="Times New Roman" w:hAnsi="AvantGarde Bk BT" w:cstheme="minorHAnsi"/>
                <w:color w:val="000000" w:themeColor="text1"/>
                <w:sz w:val="18"/>
                <w:szCs w:val="18"/>
                <w:lang w:eastAsia="es-MX"/>
              </w:rPr>
              <w:t xml:space="preserve"> </w:t>
            </w:r>
          </w:p>
        </w:tc>
      </w:tr>
      <w:tr w:rsidR="00BB1DAA" w:rsidRPr="00963676" w:rsidTr="00963676">
        <w:trPr>
          <w:trHeight w:val="750"/>
        </w:trPr>
        <w:tc>
          <w:tcPr>
            <w:tcW w:w="3059" w:type="dxa"/>
            <w:tcBorders>
              <w:top w:val="nil"/>
              <w:left w:val="single" w:sz="4" w:space="0" w:color="auto"/>
              <w:bottom w:val="single" w:sz="4" w:space="0" w:color="auto"/>
              <w:right w:val="single" w:sz="4" w:space="0" w:color="auto"/>
            </w:tcBorders>
            <w:shd w:val="clear" w:color="000000" w:fill="FFFFFF"/>
            <w:vAlign w:val="center"/>
            <w:hideMark/>
          </w:tcPr>
          <w:p w:rsidR="00BB1DAA" w:rsidRPr="00963676" w:rsidRDefault="00BB1DAA"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GARCIA MURILLO JOSE GUILLERMO</w:t>
            </w:r>
            <w:r w:rsidRPr="00963676">
              <w:rPr>
                <w:rFonts w:ascii="AvantGarde Bk BT" w:eastAsia="Times New Roman" w:hAnsi="AvantGarde Bk BT" w:cstheme="minorHAnsi"/>
                <w:color w:val="000000" w:themeColor="text1"/>
                <w:sz w:val="18"/>
                <w:szCs w:val="18"/>
                <w:lang w:eastAsia="es-MX"/>
              </w:rPr>
              <w:t xml:space="preserve"> </w:t>
            </w:r>
          </w:p>
        </w:tc>
        <w:tc>
          <w:tcPr>
            <w:tcW w:w="1843" w:type="dxa"/>
            <w:tcBorders>
              <w:top w:val="nil"/>
              <w:left w:val="nil"/>
              <w:bottom w:val="single" w:sz="4" w:space="0" w:color="auto"/>
              <w:right w:val="single" w:sz="4" w:space="0" w:color="auto"/>
            </w:tcBorders>
            <w:shd w:val="clear" w:color="000000" w:fill="FFFFFF"/>
            <w:vAlign w:val="center"/>
            <w:hideMark/>
          </w:tcPr>
          <w:p w:rsidR="00BB1DAA" w:rsidRPr="00963676" w:rsidRDefault="00BB1DAA"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TITULAR “C”</w:t>
            </w:r>
            <w:r w:rsidRPr="00963676">
              <w:rPr>
                <w:rFonts w:ascii="AvantGarde Bk BT" w:eastAsia="Times New Roman" w:hAnsi="AvantGarde Bk BT" w:cstheme="minorHAnsi"/>
                <w:color w:val="000000" w:themeColor="text1"/>
                <w:sz w:val="18"/>
                <w:szCs w:val="18"/>
                <w:lang w:eastAsia="es-MX"/>
              </w:rPr>
              <w:t xml:space="preserve"> </w:t>
            </w:r>
          </w:p>
        </w:tc>
        <w:tc>
          <w:tcPr>
            <w:tcW w:w="1842" w:type="dxa"/>
            <w:tcBorders>
              <w:top w:val="nil"/>
              <w:left w:val="nil"/>
              <w:bottom w:val="single" w:sz="4" w:space="0" w:color="auto"/>
              <w:right w:val="single" w:sz="4" w:space="0" w:color="auto"/>
            </w:tcBorders>
            <w:shd w:val="clear" w:color="000000" w:fill="FFFFFF"/>
            <w:vAlign w:val="center"/>
            <w:hideMark/>
          </w:tcPr>
          <w:p w:rsidR="00BB1DAA" w:rsidRPr="00963676" w:rsidRDefault="00BB1DAA"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T.C.</w:t>
            </w:r>
            <w:r w:rsidRPr="00963676">
              <w:rPr>
                <w:rFonts w:ascii="AvantGarde Bk BT" w:eastAsia="Times New Roman" w:hAnsi="AvantGarde Bk BT" w:cstheme="minorHAnsi"/>
                <w:color w:val="000000" w:themeColor="text1"/>
                <w:sz w:val="18"/>
                <w:szCs w:val="18"/>
                <w:lang w:eastAsia="es-MX"/>
              </w:rPr>
              <w:t xml:space="preserve"> </w:t>
            </w:r>
          </w:p>
        </w:tc>
        <w:tc>
          <w:tcPr>
            <w:tcW w:w="1985" w:type="dxa"/>
            <w:tcBorders>
              <w:top w:val="nil"/>
              <w:left w:val="nil"/>
              <w:bottom w:val="single" w:sz="4" w:space="0" w:color="auto"/>
              <w:right w:val="single" w:sz="4" w:space="0" w:color="auto"/>
            </w:tcBorders>
            <w:shd w:val="clear" w:color="000000" w:fill="FFFFFF"/>
            <w:vAlign w:val="center"/>
            <w:hideMark/>
          </w:tcPr>
          <w:p w:rsidR="00BB1DAA" w:rsidRPr="00963676" w:rsidRDefault="00BB1DAA"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DEFINITIVO</w:t>
            </w:r>
            <w:r w:rsidRPr="00963676">
              <w:rPr>
                <w:rFonts w:ascii="AvantGarde Bk BT" w:eastAsia="Times New Roman" w:hAnsi="AvantGarde Bk BT" w:cstheme="minorHAnsi"/>
                <w:color w:val="000000" w:themeColor="text1"/>
                <w:sz w:val="18"/>
                <w:szCs w:val="18"/>
                <w:lang w:eastAsia="es-MX"/>
              </w:rPr>
              <w:t xml:space="preserve"> </w:t>
            </w:r>
          </w:p>
        </w:tc>
      </w:tr>
      <w:tr w:rsidR="00BB1DAA" w:rsidRPr="00963676" w:rsidTr="00963676">
        <w:trPr>
          <w:trHeight w:val="375"/>
        </w:trPr>
        <w:tc>
          <w:tcPr>
            <w:tcW w:w="3059" w:type="dxa"/>
            <w:tcBorders>
              <w:top w:val="nil"/>
              <w:left w:val="single" w:sz="4" w:space="0" w:color="auto"/>
              <w:bottom w:val="single" w:sz="4" w:space="0" w:color="auto"/>
              <w:right w:val="single" w:sz="4" w:space="0" w:color="auto"/>
            </w:tcBorders>
            <w:shd w:val="clear" w:color="000000" w:fill="FFFFFF"/>
            <w:vAlign w:val="center"/>
            <w:hideMark/>
          </w:tcPr>
          <w:p w:rsidR="00BB1DAA" w:rsidRPr="00963676" w:rsidRDefault="00BB1DAA"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GOMEZ HERNANDEZ PERLA CONCEPCION</w:t>
            </w:r>
            <w:r w:rsidRPr="00963676">
              <w:rPr>
                <w:rFonts w:ascii="AvantGarde Bk BT" w:eastAsia="Times New Roman" w:hAnsi="AvantGarde Bk BT" w:cstheme="minorHAnsi"/>
                <w:color w:val="000000" w:themeColor="text1"/>
                <w:sz w:val="18"/>
                <w:szCs w:val="18"/>
                <w:lang w:eastAsia="es-MX"/>
              </w:rPr>
              <w:t xml:space="preserve"> </w:t>
            </w:r>
          </w:p>
        </w:tc>
        <w:tc>
          <w:tcPr>
            <w:tcW w:w="1843" w:type="dxa"/>
            <w:tcBorders>
              <w:top w:val="nil"/>
              <w:left w:val="nil"/>
              <w:bottom w:val="single" w:sz="4" w:space="0" w:color="auto"/>
              <w:right w:val="single" w:sz="4" w:space="0" w:color="auto"/>
            </w:tcBorders>
            <w:shd w:val="clear" w:color="000000" w:fill="FFFFFF"/>
            <w:vAlign w:val="center"/>
            <w:hideMark/>
          </w:tcPr>
          <w:p w:rsidR="00BB1DAA" w:rsidRPr="00963676" w:rsidRDefault="00BB1DAA"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TITULAR “A”</w:t>
            </w:r>
            <w:r w:rsidRPr="00963676">
              <w:rPr>
                <w:rFonts w:ascii="AvantGarde Bk BT" w:eastAsia="Times New Roman" w:hAnsi="AvantGarde Bk BT" w:cstheme="minorHAnsi"/>
                <w:color w:val="000000" w:themeColor="text1"/>
                <w:sz w:val="18"/>
                <w:szCs w:val="18"/>
                <w:lang w:eastAsia="es-MX"/>
              </w:rPr>
              <w:t xml:space="preserve"> </w:t>
            </w:r>
          </w:p>
        </w:tc>
        <w:tc>
          <w:tcPr>
            <w:tcW w:w="1842" w:type="dxa"/>
            <w:tcBorders>
              <w:top w:val="nil"/>
              <w:left w:val="nil"/>
              <w:bottom w:val="single" w:sz="4" w:space="0" w:color="auto"/>
              <w:right w:val="single" w:sz="4" w:space="0" w:color="auto"/>
            </w:tcBorders>
            <w:shd w:val="clear" w:color="000000" w:fill="FFFFFF"/>
            <w:vAlign w:val="center"/>
            <w:hideMark/>
          </w:tcPr>
          <w:p w:rsidR="00BB1DAA" w:rsidRPr="00963676" w:rsidRDefault="00BB1DAA"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T.C.</w:t>
            </w:r>
            <w:r w:rsidRPr="00963676">
              <w:rPr>
                <w:rFonts w:ascii="AvantGarde Bk BT" w:eastAsia="Times New Roman" w:hAnsi="AvantGarde Bk BT" w:cstheme="minorHAnsi"/>
                <w:color w:val="000000" w:themeColor="text1"/>
                <w:sz w:val="18"/>
                <w:szCs w:val="18"/>
                <w:lang w:eastAsia="es-MX"/>
              </w:rPr>
              <w:t xml:space="preserve"> </w:t>
            </w:r>
          </w:p>
        </w:tc>
        <w:tc>
          <w:tcPr>
            <w:tcW w:w="1985" w:type="dxa"/>
            <w:tcBorders>
              <w:top w:val="nil"/>
              <w:left w:val="nil"/>
              <w:bottom w:val="single" w:sz="4" w:space="0" w:color="auto"/>
              <w:right w:val="single" w:sz="4" w:space="0" w:color="auto"/>
            </w:tcBorders>
            <w:shd w:val="clear" w:color="000000" w:fill="FFFFFF"/>
            <w:vAlign w:val="center"/>
            <w:hideMark/>
          </w:tcPr>
          <w:p w:rsidR="00BB1DAA" w:rsidRPr="00963676" w:rsidRDefault="00BB1DAA"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DEFINITIVO</w:t>
            </w:r>
            <w:r w:rsidRPr="00963676">
              <w:rPr>
                <w:rFonts w:ascii="AvantGarde Bk BT" w:eastAsia="Times New Roman" w:hAnsi="AvantGarde Bk BT" w:cstheme="minorHAnsi"/>
                <w:color w:val="000000" w:themeColor="text1"/>
                <w:sz w:val="18"/>
                <w:szCs w:val="18"/>
                <w:lang w:eastAsia="es-MX"/>
              </w:rPr>
              <w:t xml:space="preserve"> </w:t>
            </w:r>
          </w:p>
        </w:tc>
      </w:tr>
      <w:tr w:rsidR="00BB1DAA" w:rsidRPr="00963676" w:rsidTr="00963676">
        <w:trPr>
          <w:trHeight w:val="750"/>
        </w:trPr>
        <w:tc>
          <w:tcPr>
            <w:tcW w:w="3059" w:type="dxa"/>
            <w:tcBorders>
              <w:top w:val="nil"/>
              <w:left w:val="single" w:sz="4" w:space="0" w:color="auto"/>
              <w:bottom w:val="single" w:sz="4" w:space="0" w:color="auto"/>
              <w:right w:val="single" w:sz="4" w:space="0" w:color="auto"/>
            </w:tcBorders>
            <w:shd w:val="clear" w:color="000000" w:fill="FFFFFF"/>
            <w:vAlign w:val="center"/>
            <w:hideMark/>
          </w:tcPr>
          <w:p w:rsidR="00BB1DAA" w:rsidRPr="00963676" w:rsidRDefault="00BB1DAA"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GUTIERREZ NAJERA RAQUEL</w:t>
            </w:r>
            <w:r w:rsidRPr="00963676">
              <w:rPr>
                <w:rFonts w:ascii="AvantGarde Bk BT" w:eastAsia="Times New Roman" w:hAnsi="AvantGarde Bk BT" w:cstheme="minorHAnsi"/>
                <w:color w:val="000000" w:themeColor="text1"/>
                <w:sz w:val="18"/>
                <w:szCs w:val="18"/>
                <w:lang w:eastAsia="es-MX"/>
              </w:rPr>
              <w:t xml:space="preserve"> </w:t>
            </w:r>
          </w:p>
        </w:tc>
        <w:tc>
          <w:tcPr>
            <w:tcW w:w="1843" w:type="dxa"/>
            <w:tcBorders>
              <w:top w:val="nil"/>
              <w:left w:val="nil"/>
              <w:bottom w:val="single" w:sz="4" w:space="0" w:color="auto"/>
              <w:right w:val="single" w:sz="4" w:space="0" w:color="auto"/>
            </w:tcBorders>
            <w:shd w:val="clear" w:color="000000" w:fill="FFFFFF"/>
            <w:vAlign w:val="center"/>
            <w:hideMark/>
          </w:tcPr>
          <w:p w:rsidR="00BB1DAA" w:rsidRPr="00963676" w:rsidRDefault="00BB1DAA"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TITULAR “C”</w:t>
            </w:r>
            <w:r w:rsidRPr="00963676">
              <w:rPr>
                <w:rFonts w:ascii="AvantGarde Bk BT" w:eastAsia="Times New Roman" w:hAnsi="AvantGarde Bk BT" w:cstheme="minorHAnsi"/>
                <w:color w:val="000000" w:themeColor="text1"/>
                <w:sz w:val="18"/>
                <w:szCs w:val="18"/>
                <w:lang w:eastAsia="es-MX"/>
              </w:rPr>
              <w:t xml:space="preserve"> </w:t>
            </w:r>
          </w:p>
        </w:tc>
        <w:tc>
          <w:tcPr>
            <w:tcW w:w="1842" w:type="dxa"/>
            <w:tcBorders>
              <w:top w:val="nil"/>
              <w:left w:val="nil"/>
              <w:bottom w:val="single" w:sz="4" w:space="0" w:color="auto"/>
              <w:right w:val="single" w:sz="4" w:space="0" w:color="auto"/>
            </w:tcBorders>
            <w:shd w:val="clear" w:color="000000" w:fill="FFFFFF"/>
            <w:vAlign w:val="center"/>
            <w:hideMark/>
          </w:tcPr>
          <w:p w:rsidR="00BB1DAA" w:rsidRPr="00963676" w:rsidRDefault="00BB1DAA"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T.C.</w:t>
            </w:r>
            <w:r w:rsidRPr="00963676">
              <w:rPr>
                <w:rFonts w:ascii="AvantGarde Bk BT" w:eastAsia="Times New Roman" w:hAnsi="AvantGarde Bk BT" w:cstheme="minorHAnsi"/>
                <w:color w:val="000000" w:themeColor="text1"/>
                <w:sz w:val="18"/>
                <w:szCs w:val="18"/>
                <w:lang w:eastAsia="es-MX"/>
              </w:rPr>
              <w:t xml:space="preserve"> </w:t>
            </w:r>
          </w:p>
        </w:tc>
        <w:tc>
          <w:tcPr>
            <w:tcW w:w="1985" w:type="dxa"/>
            <w:tcBorders>
              <w:top w:val="nil"/>
              <w:left w:val="nil"/>
              <w:bottom w:val="single" w:sz="4" w:space="0" w:color="auto"/>
              <w:right w:val="single" w:sz="4" w:space="0" w:color="auto"/>
            </w:tcBorders>
            <w:shd w:val="clear" w:color="000000" w:fill="FFFFFF"/>
            <w:vAlign w:val="center"/>
            <w:hideMark/>
          </w:tcPr>
          <w:p w:rsidR="00BB1DAA" w:rsidRPr="00963676" w:rsidRDefault="00BB1DAA"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DEFINITIVO</w:t>
            </w:r>
            <w:r w:rsidRPr="00963676">
              <w:rPr>
                <w:rFonts w:ascii="AvantGarde Bk BT" w:eastAsia="Times New Roman" w:hAnsi="AvantGarde Bk BT" w:cstheme="minorHAnsi"/>
                <w:color w:val="000000" w:themeColor="text1"/>
                <w:sz w:val="18"/>
                <w:szCs w:val="18"/>
                <w:lang w:eastAsia="es-MX"/>
              </w:rPr>
              <w:t xml:space="preserve"> </w:t>
            </w:r>
          </w:p>
        </w:tc>
      </w:tr>
      <w:tr w:rsidR="00BB1DAA" w:rsidRPr="00963676" w:rsidTr="00963676">
        <w:trPr>
          <w:trHeight w:val="750"/>
        </w:trPr>
        <w:tc>
          <w:tcPr>
            <w:tcW w:w="3059" w:type="dxa"/>
            <w:tcBorders>
              <w:top w:val="nil"/>
              <w:left w:val="single" w:sz="4" w:space="0" w:color="auto"/>
              <w:bottom w:val="single" w:sz="4" w:space="0" w:color="auto"/>
              <w:right w:val="single" w:sz="4" w:space="0" w:color="auto"/>
            </w:tcBorders>
            <w:shd w:val="clear" w:color="000000" w:fill="FFFFFF"/>
            <w:vAlign w:val="center"/>
            <w:hideMark/>
          </w:tcPr>
          <w:p w:rsidR="00BB1DAA" w:rsidRPr="00963676" w:rsidRDefault="00BB1DAA"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GUTIERREZ OCEGUEDA GELACIO J.R.</w:t>
            </w:r>
            <w:r w:rsidRPr="00963676">
              <w:rPr>
                <w:rFonts w:ascii="AvantGarde Bk BT" w:eastAsia="Times New Roman" w:hAnsi="AvantGarde Bk BT" w:cstheme="minorHAnsi"/>
                <w:color w:val="000000" w:themeColor="text1"/>
                <w:sz w:val="18"/>
                <w:szCs w:val="18"/>
                <w:lang w:eastAsia="es-MX"/>
              </w:rPr>
              <w:t xml:space="preserve"> </w:t>
            </w:r>
          </w:p>
        </w:tc>
        <w:tc>
          <w:tcPr>
            <w:tcW w:w="1843" w:type="dxa"/>
            <w:tcBorders>
              <w:top w:val="nil"/>
              <w:left w:val="nil"/>
              <w:bottom w:val="single" w:sz="4" w:space="0" w:color="auto"/>
              <w:right w:val="single" w:sz="4" w:space="0" w:color="auto"/>
            </w:tcBorders>
            <w:shd w:val="clear" w:color="000000" w:fill="FFFFFF"/>
            <w:vAlign w:val="center"/>
            <w:hideMark/>
          </w:tcPr>
          <w:p w:rsidR="00BB1DAA" w:rsidRPr="00963676" w:rsidRDefault="00BB1DAA"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TITULAR “C”</w:t>
            </w:r>
            <w:r w:rsidRPr="00963676">
              <w:rPr>
                <w:rFonts w:ascii="AvantGarde Bk BT" w:eastAsia="Times New Roman" w:hAnsi="AvantGarde Bk BT" w:cstheme="minorHAnsi"/>
                <w:color w:val="000000" w:themeColor="text1"/>
                <w:sz w:val="18"/>
                <w:szCs w:val="18"/>
                <w:lang w:eastAsia="es-MX"/>
              </w:rPr>
              <w:t xml:space="preserve"> </w:t>
            </w:r>
          </w:p>
        </w:tc>
        <w:tc>
          <w:tcPr>
            <w:tcW w:w="1842" w:type="dxa"/>
            <w:tcBorders>
              <w:top w:val="nil"/>
              <w:left w:val="nil"/>
              <w:bottom w:val="single" w:sz="4" w:space="0" w:color="auto"/>
              <w:right w:val="single" w:sz="4" w:space="0" w:color="auto"/>
            </w:tcBorders>
            <w:shd w:val="clear" w:color="000000" w:fill="FFFFFF"/>
            <w:vAlign w:val="center"/>
            <w:hideMark/>
          </w:tcPr>
          <w:p w:rsidR="00BB1DAA" w:rsidRPr="00963676" w:rsidRDefault="00BB1DAA"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T.C.</w:t>
            </w:r>
            <w:r w:rsidRPr="00963676">
              <w:rPr>
                <w:rFonts w:ascii="AvantGarde Bk BT" w:eastAsia="Times New Roman" w:hAnsi="AvantGarde Bk BT" w:cstheme="minorHAnsi"/>
                <w:color w:val="000000" w:themeColor="text1"/>
                <w:sz w:val="18"/>
                <w:szCs w:val="18"/>
                <w:lang w:eastAsia="es-MX"/>
              </w:rPr>
              <w:t xml:space="preserve"> </w:t>
            </w:r>
          </w:p>
        </w:tc>
        <w:tc>
          <w:tcPr>
            <w:tcW w:w="1985" w:type="dxa"/>
            <w:tcBorders>
              <w:top w:val="nil"/>
              <w:left w:val="nil"/>
              <w:bottom w:val="single" w:sz="4" w:space="0" w:color="auto"/>
              <w:right w:val="single" w:sz="4" w:space="0" w:color="auto"/>
            </w:tcBorders>
            <w:shd w:val="clear" w:color="000000" w:fill="FFFFFF"/>
            <w:vAlign w:val="center"/>
            <w:hideMark/>
          </w:tcPr>
          <w:p w:rsidR="00BB1DAA" w:rsidRPr="00963676" w:rsidRDefault="00BB1DAA"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DEFINITIVO</w:t>
            </w:r>
            <w:r w:rsidRPr="00963676">
              <w:rPr>
                <w:rFonts w:ascii="AvantGarde Bk BT" w:eastAsia="Times New Roman" w:hAnsi="AvantGarde Bk BT" w:cstheme="minorHAnsi"/>
                <w:color w:val="000000" w:themeColor="text1"/>
                <w:sz w:val="18"/>
                <w:szCs w:val="18"/>
                <w:lang w:eastAsia="es-MX"/>
              </w:rPr>
              <w:t xml:space="preserve"> </w:t>
            </w:r>
          </w:p>
        </w:tc>
      </w:tr>
      <w:tr w:rsidR="00BB1DAA" w:rsidRPr="00963676" w:rsidTr="00963676">
        <w:trPr>
          <w:trHeight w:val="375"/>
        </w:trPr>
        <w:tc>
          <w:tcPr>
            <w:tcW w:w="3059" w:type="dxa"/>
            <w:tcBorders>
              <w:top w:val="nil"/>
              <w:left w:val="single" w:sz="4" w:space="0" w:color="auto"/>
              <w:bottom w:val="single" w:sz="4" w:space="0" w:color="auto"/>
              <w:right w:val="single" w:sz="4" w:space="0" w:color="auto"/>
            </w:tcBorders>
            <w:shd w:val="clear" w:color="000000" w:fill="FFFFFF"/>
            <w:vAlign w:val="center"/>
            <w:hideMark/>
          </w:tcPr>
          <w:p w:rsidR="00BB1DAA" w:rsidRPr="00963676" w:rsidRDefault="00BB1DAA"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GUTIERREZ RAMIREZ OSCAR CONSTATINO</w:t>
            </w:r>
            <w:r w:rsidRPr="00963676">
              <w:rPr>
                <w:rFonts w:ascii="AvantGarde Bk BT" w:eastAsia="Times New Roman" w:hAnsi="AvantGarde Bk BT" w:cstheme="minorHAnsi"/>
                <w:color w:val="000000" w:themeColor="text1"/>
                <w:sz w:val="18"/>
                <w:szCs w:val="18"/>
                <w:lang w:eastAsia="es-MX"/>
              </w:rPr>
              <w:t xml:space="preserve"> </w:t>
            </w:r>
          </w:p>
        </w:tc>
        <w:tc>
          <w:tcPr>
            <w:tcW w:w="1843" w:type="dxa"/>
            <w:tcBorders>
              <w:top w:val="nil"/>
              <w:left w:val="nil"/>
              <w:bottom w:val="single" w:sz="4" w:space="0" w:color="auto"/>
              <w:right w:val="single" w:sz="4" w:space="0" w:color="auto"/>
            </w:tcBorders>
            <w:shd w:val="clear" w:color="000000" w:fill="FFFFFF"/>
            <w:vAlign w:val="center"/>
            <w:hideMark/>
          </w:tcPr>
          <w:p w:rsidR="00BB1DAA" w:rsidRPr="00963676" w:rsidRDefault="00BB1DAA"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TITULAR “A”</w:t>
            </w:r>
            <w:r w:rsidRPr="00963676">
              <w:rPr>
                <w:rFonts w:ascii="AvantGarde Bk BT" w:eastAsia="Times New Roman" w:hAnsi="AvantGarde Bk BT" w:cstheme="minorHAnsi"/>
                <w:color w:val="000000" w:themeColor="text1"/>
                <w:sz w:val="18"/>
                <w:szCs w:val="18"/>
                <w:lang w:eastAsia="es-MX"/>
              </w:rPr>
              <w:t xml:space="preserve"> </w:t>
            </w:r>
          </w:p>
        </w:tc>
        <w:tc>
          <w:tcPr>
            <w:tcW w:w="1842" w:type="dxa"/>
            <w:tcBorders>
              <w:top w:val="nil"/>
              <w:left w:val="nil"/>
              <w:bottom w:val="single" w:sz="4" w:space="0" w:color="auto"/>
              <w:right w:val="single" w:sz="4" w:space="0" w:color="auto"/>
            </w:tcBorders>
            <w:shd w:val="clear" w:color="000000" w:fill="FFFFFF"/>
            <w:vAlign w:val="center"/>
            <w:hideMark/>
          </w:tcPr>
          <w:p w:rsidR="00BB1DAA" w:rsidRPr="00963676" w:rsidRDefault="00BB1DAA"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T.C.</w:t>
            </w:r>
            <w:r w:rsidRPr="00963676">
              <w:rPr>
                <w:rFonts w:ascii="AvantGarde Bk BT" w:eastAsia="Times New Roman" w:hAnsi="AvantGarde Bk BT" w:cstheme="minorHAnsi"/>
                <w:color w:val="000000" w:themeColor="text1"/>
                <w:sz w:val="18"/>
                <w:szCs w:val="18"/>
                <w:lang w:eastAsia="es-MX"/>
              </w:rPr>
              <w:t xml:space="preserve"> </w:t>
            </w:r>
          </w:p>
        </w:tc>
        <w:tc>
          <w:tcPr>
            <w:tcW w:w="1985" w:type="dxa"/>
            <w:tcBorders>
              <w:top w:val="nil"/>
              <w:left w:val="nil"/>
              <w:bottom w:val="single" w:sz="4" w:space="0" w:color="auto"/>
              <w:right w:val="single" w:sz="4" w:space="0" w:color="auto"/>
            </w:tcBorders>
            <w:shd w:val="clear" w:color="000000" w:fill="FFFFFF"/>
            <w:vAlign w:val="center"/>
            <w:hideMark/>
          </w:tcPr>
          <w:p w:rsidR="00BB1DAA" w:rsidRPr="00963676" w:rsidRDefault="00BB1DAA"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DEFIITIVO</w:t>
            </w:r>
            <w:r w:rsidRPr="00963676">
              <w:rPr>
                <w:rFonts w:ascii="AvantGarde Bk BT" w:eastAsia="Times New Roman" w:hAnsi="AvantGarde Bk BT" w:cstheme="minorHAnsi"/>
                <w:color w:val="000000" w:themeColor="text1"/>
                <w:sz w:val="18"/>
                <w:szCs w:val="18"/>
                <w:lang w:eastAsia="es-MX"/>
              </w:rPr>
              <w:t xml:space="preserve"> </w:t>
            </w:r>
          </w:p>
        </w:tc>
      </w:tr>
      <w:tr w:rsidR="00BB1DAA" w:rsidRPr="00963676" w:rsidTr="00963676">
        <w:trPr>
          <w:trHeight w:val="375"/>
        </w:trPr>
        <w:tc>
          <w:tcPr>
            <w:tcW w:w="3059" w:type="dxa"/>
            <w:tcBorders>
              <w:top w:val="nil"/>
              <w:left w:val="single" w:sz="4" w:space="0" w:color="auto"/>
              <w:bottom w:val="single" w:sz="4" w:space="0" w:color="auto"/>
              <w:right w:val="single" w:sz="4" w:space="0" w:color="auto"/>
            </w:tcBorders>
            <w:shd w:val="clear" w:color="000000" w:fill="FFFFFF"/>
            <w:vAlign w:val="center"/>
            <w:hideMark/>
          </w:tcPr>
          <w:p w:rsidR="00BB1DAA" w:rsidRPr="00963676" w:rsidRDefault="00BB1DAA"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HERNANDEZ DE LA TORRE JAIME</w:t>
            </w:r>
            <w:r w:rsidRPr="00963676">
              <w:rPr>
                <w:rFonts w:ascii="AvantGarde Bk BT" w:eastAsia="Times New Roman" w:hAnsi="AvantGarde Bk BT" w:cstheme="minorHAnsi"/>
                <w:color w:val="000000" w:themeColor="text1"/>
                <w:sz w:val="18"/>
                <w:szCs w:val="18"/>
                <w:lang w:eastAsia="es-MX"/>
              </w:rPr>
              <w:t xml:space="preserve"> </w:t>
            </w:r>
          </w:p>
        </w:tc>
        <w:tc>
          <w:tcPr>
            <w:tcW w:w="1843" w:type="dxa"/>
            <w:tcBorders>
              <w:top w:val="nil"/>
              <w:left w:val="nil"/>
              <w:bottom w:val="single" w:sz="4" w:space="0" w:color="auto"/>
              <w:right w:val="single" w:sz="4" w:space="0" w:color="auto"/>
            </w:tcBorders>
            <w:shd w:val="clear" w:color="000000" w:fill="FFFFFF"/>
            <w:vAlign w:val="center"/>
            <w:hideMark/>
          </w:tcPr>
          <w:p w:rsidR="00BB1DAA" w:rsidRPr="00963676" w:rsidRDefault="00BB1DAA"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ASISTENTE “C”</w:t>
            </w:r>
            <w:r w:rsidRPr="00963676">
              <w:rPr>
                <w:rFonts w:ascii="AvantGarde Bk BT" w:eastAsia="Times New Roman" w:hAnsi="AvantGarde Bk BT" w:cstheme="minorHAnsi"/>
                <w:color w:val="000000" w:themeColor="text1"/>
                <w:sz w:val="18"/>
                <w:szCs w:val="18"/>
                <w:lang w:eastAsia="es-MX"/>
              </w:rPr>
              <w:t xml:space="preserve"> </w:t>
            </w:r>
          </w:p>
        </w:tc>
        <w:tc>
          <w:tcPr>
            <w:tcW w:w="1842" w:type="dxa"/>
            <w:tcBorders>
              <w:top w:val="nil"/>
              <w:left w:val="nil"/>
              <w:bottom w:val="single" w:sz="4" w:space="0" w:color="auto"/>
              <w:right w:val="single" w:sz="4" w:space="0" w:color="auto"/>
            </w:tcBorders>
            <w:shd w:val="clear" w:color="000000" w:fill="FFFFFF"/>
            <w:vAlign w:val="center"/>
            <w:hideMark/>
          </w:tcPr>
          <w:p w:rsidR="00BB1DAA" w:rsidRPr="00963676" w:rsidRDefault="00BB1DAA"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T.C.</w:t>
            </w:r>
            <w:r w:rsidRPr="00963676">
              <w:rPr>
                <w:rFonts w:ascii="AvantGarde Bk BT" w:eastAsia="Times New Roman" w:hAnsi="AvantGarde Bk BT" w:cstheme="minorHAnsi"/>
                <w:color w:val="000000" w:themeColor="text1"/>
                <w:sz w:val="18"/>
                <w:szCs w:val="18"/>
                <w:lang w:eastAsia="es-MX"/>
              </w:rPr>
              <w:t xml:space="preserve"> </w:t>
            </w:r>
          </w:p>
        </w:tc>
        <w:tc>
          <w:tcPr>
            <w:tcW w:w="1985" w:type="dxa"/>
            <w:tcBorders>
              <w:top w:val="nil"/>
              <w:left w:val="nil"/>
              <w:bottom w:val="single" w:sz="4" w:space="0" w:color="auto"/>
              <w:right w:val="single" w:sz="4" w:space="0" w:color="auto"/>
            </w:tcBorders>
            <w:shd w:val="clear" w:color="000000" w:fill="FFFFFF"/>
            <w:vAlign w:val="center"/>
            <w:hideMark/>
          </w:tcPr>
          <w:p w:rsidR="00BB1DAA" w:rsidRPr="00963676" w:rsidRDefault="00BB1DAA"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DEFINITIVO</w:t>
            </w:r>
            <w:r w:rsidRPr="00963676">
              <w:rPr>
                <w:rFonts w:ascii="AvantGarde Bk BT" w:eastAsia="Times New Roman" w:hAnsi="AvantGarde Bk BT" w:cstheme="minorHAnsi"/>
                <w:color w:val="000000" w:themeColor="text1"/>
                <w:sz w:val="18"/>
                <w:szCs w:val="18"/>
                <w:lang w:eastAsia="es-MX"/>
              </w:rPr>
              <w:t xml:space="preserve"> </w:t>
            </w:r>
          </w:p>
        </w:tc>
      </w:tr>
      <w:tr w:rsidR="00BB1DAA" w:rsidRPr="00963676" w:rsidTr="00963676">
        <w:trPr>
          <w:trHeight w:val="375"/>
        </w:trPr>
        <w:tc>
          <w:tcPr>
            <w:tcW w:w="3059" w:type="dxa"/>
            <w:tcBorders>
              <w:top w:val="nil"/>
              <w:left w:val="single" w:sz="4" w:space="0" w:color="auto"/>
              <w:bottom w:val="single" w:sz="4" w:space="0" w:color="auto"/>
              <w:right w:val="single" w:sz="4" w:space="0" w:color="auto"/>
            </w:tcBorders>
            <w:shd w:val="clear" w:color="000000" w:fill="FFFFFF"/>
            <w:vAlign w:val="center"/>
            <w:hideMark/>
          </w:tcPr>
          <w:p w:rsidR="00BB1DAA" w:rsidRPr="00963676" w:rsidRDefault="00BB1DAA"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IÑIGUEZ SOTO MONICA PATRICIA</w:t>
            </w:r>
            <w:r w:rsidRPr="00963676">
              <w:rPr>
                <w:rFonts w:ascii="AvantGarde Bk BT" w:eastAsia="Times New Roman" w:hAnsi="AvantGarde Bk BT" w:cstheme="minorHAnsi"/>
                <w:color w:val="000000" w:themeColor="text1"/>
                <w:sz w:val="18"/>
                <w:szCs w:val="18"/>
                <w:lang w:eastAsia="es-MX"/>
              </w:rPr>
              <w:t xml:space="preserve"> </w:t>
            </w:r>
          </w:p>
        </w:tc>
        <w:tc>
          <w:tcPr>
            <w:tcW w:w="1843" w:type="dxa"/>
            <w:tcBorders>
              <w:top w:val="nil"/>
              <w:left w:val="nil"/>
              <w:bottom w:val="single" w:sz="4" w:space="0" w:color="auto"/>
              <w:right w:val="single" w:sz="4" w:space="0" w:color="auto"/>
            </w:tcBorders>
            <w:shd w:val="clear" w:color="000000" w:fill="FFFFFF"/>
            <w:vAlign w:val="center"/>
            <w:hideMark/>
          </w:tcPr>
          <w:p w:rsidR="00BB1DAA" w:rsidRPr="00963676" w:rsidRDefault="00BB1DAA"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TITULAR “A”</w:t>
            </w:r>
            <w:r w:rsidRPr="00963676">
              <w:rPr>
                <w:rFonts w:ascii="AvantGarde Bk BT" w:eastAsia="Times New Roman" w:hAnsi="AvantGarde Bk BT" w:cstheme="minorHAnsi"/>
                <w:color w:val="000000" w:themeColor="text1"/>
                <w:sz w:val="18"/>
                <w:szCs w:val="18"/>
                <w:lang w:eastAsia="es-MX"/>
              </w:rPr>
              <w:t xml:space="preserve"> </w:t>
            </w:r>
          </w:p>
        </w:tc>
        <w:tc>
          <w:tcPr>
            <w:tcW w:w="1842" w:type="dxa"/>
            <w:tcBorders>
              <w:top w:val="nil"/>
              <w:left w:val="nil"/>
              <w:bottom w:val="single" w:sz="4" w:space="0" w:color="auto"/>
              <w:right w:val="single" w:sz="4" w:space="0" w:color="auto"/>
            </w:tcBorders>
            <w:shd w:val="clear" w:color="000000" w:fill="FFFFFF"/>
            <w:vAlign w:val="center"/>
            <w:hideMark/>
          </w:tcPr>
          <w:p w:rsidR="00BB1DAA" w:rsidRPr="00963676" w:rsidRDefault="00BB1DAA"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T.C.</w:t>
            </w:r>
            <w:r w:rsidRPr="00963676">
              <w:rPr>
                <w:rFonts w:ascii="AvantGarde Bk BT" w:eastAsia="Times New Roman" w:hAnsi="AvantGarde Bk BT" w:cstheme="minorHAnsi"/>
                <w:color w:val="000000" w:themeColor="text1"/>
                <w:sz w:val="18"/>
                <w:szCs w:val="18"/>
                <w:lang w:eastAsia="es-MX"/>
              </w:rPr>
              <w:t xml:space="preserve"> </w:t>
            </w:r>
          </w:p>
        </w:tc>
        <w:tc>
          <w:tcPr>
            <w:tcW w:w="1985" w:type="dxa"/>
            <w:tcBorders>
              <w:top w:val="nil"/>
              <w:left w:val="nil"/>
              <w:bottom w:val="single" w:sz="4" w:space="0" w:color="auto"/>
              <w:right w:val="single" w:sz="4" w:space="0" w:color="auto"/>
            </w:tcBorders>
            <w:shd w:val="clear" w:color="000000" w:fill="FFFFFF"/>
            <w:vAlign w:val="center"/>
            <w:hideMark/>
          </w:tcPr>
          <w:p w:rsidR="00BB1DAA" w:rsidRPr="00963676" w:rsidRDefault="00BB1DAA"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DEFINITIVO</w:t>
            </w:r>
            <w:r w:rsidRPr="00963676">
              <w:rPr>
                <w:rFonts w:ascii="AvantGarde Bk BT" w:eastAsia="Times New Roman" w:hAnsi="AvantGarde Bk BT" w:cstheme="minorHAnsi"/>
                <w:color w:val="000000" w:themeColor="text1"/>
                <w:sz w:val="18"/>
                <w:szCs w:val="18"/>
                <w:lang w:eastAsia="es-MX"/>
              </w:rPr>
              <w:t xml:space="preserve"> </w:t>
            </w:r>
          </w:p>
        </w:tc>
      </w:tr>
      <w:tr w:rsidR="00BB1DAA" w:rsidRPr="00963676" w:rsidTr="00963676">
        <w:trPr>
          <w:trHeight w:val="375"/>
        </w:trPr>
        <w:tc>
          <w:tcPr>
            <w:tcW w:w="3059" w:type="dxa"/>
            <w:tcBorders>
              <w:top w:val="nil"/>
              <w:left w:val="single" w:sz="4" w:space="0" w:color="auto"/>
              <w:bottom w:val="single" w:sz="4" w:space="0" w:color="auto"/>
              <w:right w:val="single" w:sz="4" w:space="0" w:color="auto"/>
            </w:tcBorders>
            <w:shd w:val="clear" w:color="000000" w:fill="FFFFFF"/>
            <w:vAlign w:val="center"/>
            <w:hideMark/>
          </w:tcPr>
          <w:p w:rsidR="00BB1DAA" w:rsidRPr="00963676" w:rsidRDefault="00BB1DAA"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LEDESMA MARTINEZ NEGRETE FELIX</w:t>
            </w:r>
            <w:r w:rsidRPr="00963676">
              <w:rPr>
                <w:rFonts w:ascii="AvantGarde Bk BT" w:eastAsia="Times New Roman" w:hAnsi="AvantGarde Bk BT" w:cstheme="minorHAnsi"/>
                <w:color w:val="000000" w:themeColor="text1"/>
                <w:sz w:val="18"/>
                <w:szCs w:val="18"/>
                <w:lang w:eastAsia="es-MX"/>
              </w:rPr>
              <w:t xml:space="preserve"> </w:t>
            </w:r>
          </w:p>
        </w:tc>
        <w:tc>
          <w:tcPr>
            <w:tcW w:w="1843" w:type="dxa"/>
            <w:tcBorders>
              <w:top w:val="nil"/>
              <w:left w:val="nil"/>
              <w:bottom w:val="single" w:sz="4" w:space="0" w:color="auto"/>
              <w:right w:val="single" w:sz="4" w:space="0" w:color="auto"/>
            </w:tcBorders>
            <w:shd w:val="clear" w:color="000000" w:fill="FFFFFF"/>
            <w:vAlign w:val="center"/>
            <w:hideMark/>
          </w:tcPr>
          <w:p w:rsidR="00BB1DAA" w:rsidRPr="00963676" w:rsidRDefault="00BB1DAA"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ASOCIADO “C”</w:t>
            </w:r>
            <w:r w:rsidRPr="00963676">
              <w:rPr>
                <w:rFonts w:ascii="AvantGarde Bk BT" w:eastAsia="Times New Roman" w:hAnsi="AvantGarde Bk BT" w:cstheme="minorHAnsi"/>
                <w:color w:val="000000" w:themeColor="text1"/>
                <w:sz w:val="18"/>
                <w:szCs w:val="18"/>
                <w:lang w:eastAsia="es-MX"/>
              </w:rPr>
              <w:t xml:space="preserve"> </w:t>
            </w:r>
          </w:p>
        </w:tc>
        <w:tc>
          <w:tcPr>
            <w:tcW w:w="1842" w:type="dxa"/>
            <w:tcBorders>
              <w:top w:val="nil"/>
              <w:left w:val="nil"/>
              <w:bottom w:val="single" w:sz="4" w:space="0" w:color="auto"/>
              <w:right w:val="single" w:sz="4" w:space="0" w:color="auto"/>
            </w:tcBorders>
            <w:shd w:val="clear" w:color="000000" w:fill="FFFFFF"/>
            <w:vAlign w:val="center"/>
            <w:hideMark/>
          </w:tcPr>
          <w:p w:rsidR="00BB1DAA" w:rsidRPr="00963676" w:rsidRDefault="00BB1DAA"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T.C.</w:t>
            </w:r>
            <w:r w:rsidRPr="00963676">
              <w:rPr>
                <w:rFonts w:ascii="AvantGarde Bk BT" w:eastAsia="Times New Roman" w:hAnsi="AvantGarde Bk BT" w:cstheme="minorHAnsi"/>
                <w:color w:val="000000" w:themeColor="text1"/>
                <w:sz w:val="18"/>
                <w:szCs w:val="18"/>
                <w:lang w:eastAsia="es-MX"/>
              </w:rPr>
              <w:t xml:space="preserve"> </w:t>
            </w:r>
          </w:p>
        </w:tc>
        <w:tc>
          <w:tcPr>
            <w:tcW w:w="1985" w:type="dxa"/>
            <w:tcBorders>
              <w:top w:val="nil"/>
              <w:left w:val="nil"/>
              <w:bottom w:val="single" w:sz="4" w:space="0" w:color="auto"/>
              <w:right w:val="single" w:sz="4" w:space="0" w:color="auto"/>
            </w:tcBorders>
            <w:shd w:val="clear" w:color="000000" w:fill="FFFFFF"/>
            <w:vAlign w:val="center"/>
            <w:hideMark/>
          </w:tcPr>
          <w:p w:rsidR="00BB1DAA" w:rsidRPr="00963676" w:rsidRDefault="00BB1DAA"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DEFINITIVO</w:t>
            </w:r>
            <w:r w:rsidRPr="00963676">
              <w:rPr>
                <w:rFonts w:ascii="AvantGarde Bk BT" w:eastAsia="Times New Roman" w:hAnsi="AvantGarde Bk BT" w:cstheme="minorHAnsi"/>
                <w:color w:val="000000" w:themeColor="text1"/>
                <w:sz w:val="18"/>
                <w:szCs w:val="18"/>
                <w:lang w:eastAsia="es-MX"/>
              </w:rPr>
              <w:t xml:space="preserve"> </w:t>
            </w:r>
          </w:p>
        </w:tc>
      </w:tr>
      <w:tr w:rsidR="00BB1DAA" w:rsidRPr="00963676" w:rsidTr="00963676">
        <w:trPr>
          <w:trHeight w:val="375"/>
        </w:trPr>
        <w:tc>
          <w:tcPr>
            <w:tcW w:w="3059" w:type="dxa"/>
            <w:tcBorders>
              <w:top w:val="nil"/>
              <w:left w:val="single" w:sz="4" w:space="0" w:color="auto"/>
              <w:bottom w:val="single" w:sz="4" w:space="0" w:color="auto"/>
              <w:right w:val="single" w:sz="4" w:space="0" w:color="auto"/>
            </w:tcBorders>
            <w:shd w:val="clear" w:color="000000" w:fill="FFFFFF"/>
            <w:vAlign w:val="center"/>
            <w:hideMark/>
          </w:tcPr>
          <w:p w:rsidR="00BB1DAA" w:rsidRPr="00963676" w:rsidRDefault="00BB1DAA"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LEON HERNANDEZ HORACIO</w:t>
            </w:r>
          </w:p>
        </w:tc>
        <w:tc>
          <w:tcPr>
            <w:tcW w:w="1843" w:type="dxa"/>
            <w:tcBorders>
              <w:top w:val="nil"/>
              <w:left w:val="nil"/>
              <w:bottom w:val="single" w:sz="4" w:space="0" w:color="auto"/>
              <w:right w:val="single" w:sz="4" w:space="0" w:color="auto"/>
            </w:tcBorders>
            <w:shd w:val="clear" w:color="000000" w:fill="FFFFFF"/>
            <w:vAlign w:val="center"/>
            <w:hideMark/>
          </w:tcPr>
          <w:p w:rsidR="00BB1DAA" w:rsidRPr="00963676" w:rsidRDefault="00BB1DAA"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TITULAR "A"</w:t>
            </w:r>
          </w:p>
        </w:tc>
        <w:tc>
          <w:tcPr>
            <w:tcW w:w="1842" w:type="dxa"/>
            <w:tcBorders>
              <w:top w:val="nil"/>
              <w:left w:val="nil"/>
              <w:bottom w:val="single" w:sz="4" w:space="0" w:color="auto"/>
              <w:right w:val="single" w:sz="4" w:space="0" w:color="auto"/>
            </w:tcBorders>
            <w:shd w:val="clear" w:color="000000" w:fill="FFFFFF"/>
            <w:vAlign w:val="center"/>
            <w:hideMark/>
          </w:tcPr>
          <w:p w:rsidR="00BB1DAA" w:rsidRPr="00963676" w:rsidRDefault="00BB1DAA"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T.C.</w:t>
            </w:r>
            <w:r w:rsidRPr="00963676">
              <w:rPr>
                <w:rFonts w:ascii="AvantGarde Bk BT" w:eastAsia="Times New Roman" w:hAnsi="AvantGarde Bk BT" w:cstheme="minorHAnsi"/>
                <w:color w:val="000000" w:themeColor="text1"/>
                <w:sz w:val="18"/>
                <w:szCs w:val="18"/>
                <w:lang w:eastAsia="es-MX"/>
              </w:rPr>
              <w:t xml:space="preserve"> </w:t>
            </w:r>
          </w:p>
        </w:tc>
        <w:tc>
          <w:tcPr>
            <w:tcW w:w="1985" w:type="dxa"/>
            <w:tcBorders>
              <w:top w:val="nil"/>
              <w:left w:val="nil"/>
              <w:bottom w:val="single" w:sz="4" w:space="0" w:color="auto"/>
              <w:right w:val="single" w:sz="4" w:space="0" w:color="auto"/>
            </w:tcBorders>
            <w:shd w:val="clear" w:color="000000" w:fill="FFFFFF"/>
            <w:vAlign w:val="center"/>
            <w:hideMark/>
          </w:tcPr>
          <w:p w:rsidR="00BB1DAA" w:rsidRPr="00963676" w:rsidRDefault="00BB1DAA"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DEFINITIVO</w:t>
            </w:r>
            <w:r w:rsidRPr="00963676">
              <w:rPr>
                <w:rFonts w:ascii="AvantGarde Bk BT" w:eastAsia="Times New Roman" w:hAnsi="AvantGarde Bk BT" w:cstheme="minorHAnsi"/>
                <w:color w:val="000000" w:themeColor="text1"/>
                <w:sz w:val="18"/>
                <w:szCs w:val="18"/>
                <w:lang w:eastAsia="es-MX"/>
              </w:rPr>
              <w:t xml:space="preserve"> </w:t>
            </w:r>
          </w:p>
        </w:tc>
      </w:tr>
      <w:tr w:rsidR="00BB1DAA" w:rsidRPr="00963676" w:rsidTr="00963676">
        <w:trPr>
          <w:trHeight w:val="375"/>
        </w:trPr>
        <w:tc>
          <w:tcPr>
            <w:tcW w:w="3059" w:type="dxa"/>
            <w:tcBorders>
              <w:top w:val="nil"/>
              <w:left w:val="single" w:sz="4" w:space="0" w:color="auto"/>
              <w:bottom w:val="single" w:sz="4" w:space="0" w:color="auto"/>
              <w:right w:val="single" w:sz="4" w:space="0" w:color="auto"/>
            </w:tcBorders>
            <w:shd w:val="clear" w:color="000000" w:fill="FFFFFF"/>
            <w:vAlign w:val="center"/>
            <w:hideMark/>
          </w:tcPr>
          <w:p w:rsidR="00BB1DAA" w:rsidRPr="00963676" w:rsidRDefault="00BB1DAA"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LOPEZ GONZALEZ SILVIA PATRICIA</w:t>
            </w:r>
          </w:p>
        </w:tc>
        <w:tc>
          <w:tcPr>
            <w:tcW w:w="1843" w:type="dxa"/>
            <w:tcBorders>
              <w:top w:val="nil"/>
              <w:left w:val="nil"/>
              <w:bottom w:val="single" w:sz="4" w:space="0" w:color="auto"/>
              <w:right w:val="single" w:sz="4" w:space="0" w:color="auto"/>
            </w:tcBorders>
            <w:shd w:val="clear" w:color="000000" w:fill="FFFFFF"/>
            <w:vAlign w:val="center"/>
            <w:hideMark/>
          </w:tcPr>
          <w:p w:rsidR="00BB1DAA" w:rsidRPr="00963676" w:rsidRDefault="00BB1DAA"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TITULAR “B”</w:t>
            </w:r>
            <w:r w:rsidRPr="00963676">
              <w:rPr>
                <w:rFonts w:ascii="AvantGarde Bk BT" w:eastAsia="Times New Roman" w:hAnsi="AvantGarde Bk BT" w:cstheme="minorHAnsi"/>
                <w:color w:val="000000" w:themeColor="text1"/>
                <w:sz w:val="18"/>
                <w:szCs w:val="18"/>
                <w:lang w:eastAsia="es-MX"/>
              </w:rPr>
              <w:t xml:space="preserve"> </w:t>
            </w:r>
          </w:p>
        </w:tc>
        <w:tc>
          <w:tcPr>
            <w:tcW w:w="1842" w:type="dxa"/>
            <w:tcBorders>
              <w:top w:val="nil"/>
              <w:left w:val="nil"/>
              <w:bottom w:val="single" w:sz="4" w:space="0" w:color="auto"/>
              <w:right w:val="single" w:sz="4" w:space="0" w:color="auto"/>
            </w:tcBorders>
            <w:shd w:val="clear" w:color="000000" w:fill="FFFFFF"/>
            <w:vAlign w:val="center"/>
            <w:hideMark/>
          </w:tcPr>
          <w:p w:rsidR="00BB1DAA" w:rsidRPr="00963676" w:rsidRDefault="00BB1DAA"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T.C.</w:t>
            </w:r>
            <w:r w:rsidRPr="00963676">
              <w:rPr>
                <w:rFonts w:ascii="AvantGarde Bk BT" w:eastAsia="Times New Roman" w:hAnsi="AvantGarde Bk BT" w:cstheme="minorHAnsi"/>
                <w:color w:val="000000" w:themeColor="text1"/>
                <w:sz w:val="18"/>
                <w:szCs w:val="18"/>
                <w:lang w:eastAsia="es-MX"/>
              </w:rPr>
              <w:t xml:space="preserve"> </w:t>
            </w:r>
          </w:p>
        </w:tc>
        <w:tc>
          <w:tcPr>
            <w:tcW w:w="1985" w:type="dxa"/>
            <w:tcBorders>
              <w:top w:val="nil"/>
              <w:left w:val="nil"/>
              <w:bottom w:val="single" w:sz="4" w:space="0" w:color="auto"/>
              <w:right w:val="single" w:sz="4" w:space="0" w:color="auto"/>
            </w:tcBorders>
            <w:shd w:val="clear" w:color="000000" w:fill="FFFFFF"/>
            <w:vAlign w:val="center"/>
            <w:hideMark/>
          </w:tcPr>
          <w:p w:rsidR="00BB1DAA" w:rsidRPr="00963676" w:rsidRDefault="00BB1DAA"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DEFINITIVO</w:t>
            </w:r>
            <w:r w:rsidRPr="00963676">
              <w:rPr>
                <w:rFonts w:ascii="AvantGarde Bk BT" w:eastAsia="Times New Roman" w:hAnsi="AvantGarde Bk BT" w:cstheme="minorHAnsi"/>
                <w:color w:val="000000" w:themeColor="text1"/>
                <w:sz w:val="18"/>
                <w:szCs w:val="18"/>
                <w:lang w:eastAsia="es-MX"/>
              </w:rPr>
              <w:t xml:space="preserve"> </w:t>
            </w:r>
          </w:p>
        </w:tc>
      </w:tr>
      <w:tr w:rsidR="00BB1DAA" w:rsidRPr="00963676" w:rsidTr="00963676">
        <w:trPr>
          <w:trHeight w:val="375"/>
        </w:trPr>
        <w:tc>
          <w:tcPr>
            <w:tcW w:w="3059" w:type="dxa"/>
            <w:tcBorders>
              <w:top w:val="nil"/>
              <w:left w:val="single" w:sz="4" w:space="0" w:color="auto"/>
              <w:bottom w:val="single" w:sz="4" w:space="0" w:color="auto"/>
              <w:right w:val="single" w:sz="4" w:space="0" w:color="auto"/>
            </w:tcBorders>
            <w:shd w:val="clear" w:color="000000" w:fill="FFFFFF"/>
            <w:vAlign w:val="center"/>
            <w:hideMark/>
          </w:tcPr>
          <w:p w:rsidR="00BB1DAA" w:rsidRPr="00963676" w:rsidRDefault="00BB1DAA"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MACIAS MARTINEZ VICTOR HUGO</w:t>
            </w:r>
            <w:r w:rsidRPr="00963676">
              <w:rPr>
                <w:rFonts w:ascii="AvantGarde Bk BT" w:eastAsia="Times New Roman" w:hAnsi="AvantGarde Bk BT" w:cstheme="minorHAnsi"/>
                <w:color w:val="000000" w:themeColor="text1"/>
                <w:sz w:val="18"/>
                <w:szCs w:val="18"/>
                <w:lang w:eastAsia="es-MX"/>
              </w:rPr>
              <w:t xml:space="preserve"> </w:t>
            </w:r>
          </w:p>
        </w:tc>
        <w:tc>
          <w:tcPr>
            <w:tcW w:w="1843" w:type="dxa"/>
            <w:tcBorders>
              <w:top w:val="nil"/>
              <w:left w:val="nil"/>
              <w:bottom w:val="single" w:sz="4" w:space="0" w:color="auto"/>
              <w:right w:val="single" w:sz="4" w:space="0" w:color="auto"/>
            </w:tcBorders>
            <w:shd w:val="clear" w:color="000000" w:fill="FFFFFF"/>
            <w:vAlign w:val="center"/>
            <w:hideMark/>
          </w:tcPr>
          <w:p w:rsidR="00BB1DAA" w:rsidRPr="00963676" w:rsidRDefault="00BB1DAA"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TITULAR “C”</w:t>
            </w:r>
            <w:r w:rsidRPr="00963676">
              <w:rPr>
                <w:rFonts w:ascii="AvantGarde Bk BT" w:eastAsia="Times New Roman" w:hAnsi="AvantGarde Bk BT" w:cstheme="minorHAnsi"/>
                <w:color w:val="000000" w:themeColor="text1"/>
                <w:sz w:val="18"/>
                <w:szCs w:val="18"/>
                <w:lang w:eastAsia="es-MX"/>
              </w:rPr>
              <w:t xml:space="preserve"> </w:t>
            </w:r>
          </w:p>
        </w:tc>
        <w:tc>
          <w:tcPr>
            <w:tcW w:w="1842" w:type="dxa"/>
            <w:tcBorders>
              <w:top w:val="nil"/>
              <w:left w:val="nil"/>
              <w:bottom w:val="single" w:sz="4" w:space="0" w:color="auto"/>
              <w:right w:val="single" w:sz="4" w:space="0" w:color="auto"/>
            </w:tcBorders>
            <w:shd w:val="clear" w:color="000000" w:fill="FFFFFF"/>
            <w:vAlign w:val="center"/>
            <w:hideMark/>
          </w:tcPr>
          <w:p w:rsidR="00BB1DAA" w:rsidRPr="00963676" w:rsidRDefault="00BB1DAA"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T.C.</w:t>
            </w:r>
            <w:r w:rsidRPr="00963676">
              <w:rPr>
                <w:rFonts w:ascii="AvantGarde Bk BT" w:eastAsia="Times New Roman" w:hAnsi="AvantGarde Bk BT" w:cstheme="minorHAnsi"/>
                <w:color w:val="000000" w:themeColor="text1"/>
                <w:sz w:val="18"/>
                <w:szCs w:val="18"/>
                <w:lang w:eastAsia="es-MX"/>
              </w:rPr>
              <w:t xml:space="preserve"> </w:t>
            </w:r>
          </w:p>
        </w:tc>
        <w:tc>
          <w:tcPr>
            <w:tcW w:w="1985" w:type="dxa"/>
            <w:tcBorders>
              <w:top w:val="nil"/>
              <w:left w:val="nil"/>
              <w:bottom w:val="single" w:sz="4" w:space="0" w:color="auto"/>
              <w:right w:val="single" w:sz="4" w:space="0" w:color="auto"/>
            </w:tcBorders>
            <w:shd w:val="clear" w:color="000000" w:fill="FFFFFF"/>
            <w:vAlign w:val="center"/>
            <w:hideMark/>
          </w:tcPr>
          <w:p w:rsidR="00BB1DAA" w:rsidRPr="00963676" w:rsidRDefault="00BB1DAA"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DEFINITIVO</w:t>
            </w:r>
            <w:r w:rsidRPr="00963676">
              <w:rPr>
                <w:rFonts w:ascii="AvantGarde Bk BT" w:eastAsia="Times New Roman" w:hAnsi="AvantGarde Bk BT" w:cstheme="minorHAnsi"/>
                <w:color w:val="000000" w:themeColor="text1"/>
                <w:sz w:val="18"/>
                <w:szCs w:val="18"/>
                <w:lang w:eastAsia="es-MX"/>
              </w:rPr>
              <w:t xml:space="preserve"> </w:t>
            </w:r>
          </w:p>
        </w:tc>
      </w:tr>
      <w:tr w:rsidR="00BB1DAA" w:rsidRPr="00963676" w:rsidTr="00963676">
        <w:trPr>
          <w:trHeight w:val="750"/>
        </w:trPr>
        <w:tc>
          <w:tcPr>
            <w:tcW w:w="3059" w:type="dxa"/>
            <w:tcBorders>
              <w:top w:val="nil"/>
              <w:left w:val="single" w:sz="4" w:space="0" w:color="auto"/>
              <w:bottom w:val="single" w:sz="4" w:space="0" w:color="auto"/>
              <w:right w:val="single" w:sz="4" w:space="0" w:color="auto"/>
            </w:tcBorders>
            <w:shd w:val="clear" w:color="000000" w:fill="FFFFFF"/>
            <w:vAlign w:val="center"/>
            <w:hideMark/>
          </w:tcPr>
          <w:p w:rsidR="00BB1DAA" w:rsidRPr="00963676" w:rsidRDefault="00BB1DAA"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MARTINEZ GIL JOSE PABLO</w:t>
            </w:r>
            <w:r w:rsidRPr="00963676">
              <w:rPr>
                <w:rFonts w:ascii="AvantGarde Bk BT" w:eastAsia="Times New Roman" w:hAnsi="AvantGarde Bk BT" w:cstheme="minorHAnsi"/>
                <w:color w:val="000000" w:themeColor="text1"/>
                <w:sz w:val="18"/>
                <w:szCs w:val="18"/>
                <w:lang w:eastAsia="es-MX"/>
              </w:rPr>
              <w:t xml:space="preserve"> </w:t>
            </w:r>
          </w:p>
        </w:tc>
        <w:tc>
          <w:tcPr>
            <w:tcW w:w="1843" w:type="dxa"/>
            <w:tcBorders>
              <w:top w:val="nil"/>
              <w:left w:val="nil"/>
              <w:bottom w:val="single" w:sz="4" w:space="0" w:color="auto"/>
              <w:right w:val="single" w:sz="4" w:space="0" w:color="auto"/>
            </w:tcBorders>
            <w:shd w:val="clear" w:color="000000" w:fill="FFFFFF"/>
            <w:vAlign w:val="center"/>
            <w:hideMark/>
          </w:tcPr>
          <w:p w:rsidR="00BB1DAA" w:rsidRPr="00963676" w:rsidRDefault="00BB1DAA"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ASOCIADO “C”</w:t>
            </w:r>
            <w:r w:rsidRPr="00963676">
              <w:rPr>
                <w:rFonts w:ascii="AvantGarde Bk BT" w:eastAsia="Times New Roman" w:hAnsi="AvantGarde Bk BT" w:cstheme="minorHAnsi"/>
                <w:color w:val="000000" w:themeColor="text1"/>
                <w:sz w:val="18"/>
                <w:szCs w:val="18"/>
                <w:lang w:eastAsia="es-MX"/>
              </w:rPr>
              <w:t xml:space="preserve"> </w:t>
            </w:r>
          </w:p>
        </w:tc>
        <w:tc>
          <w:tcPr>
            <w:tcW w:w="1842" w:type="dxa"/>
            <w:tcBorders>
              <w:top w:val="nil"/>
              <w:left w:val="nil"/>
              <w:bottom w:val="single" w:sz="4" w:space="0" w:color="auto"/>
              <w:right w:val="single" w:sz="4" w:space="0" w:color="auto"/>
            </w:tcBorders>
            <w:shd w:val="clear" w:color="000000" w:fill="FFFFFF"/>
            <w:vAlign w:val="center"/>
            <w:hideMark/>
          </w:tcPr>
          <w:p w:rsidR="00BB1DAA" w:rsidRPr="00963676" w:rsidRDefault="00BB1DAA"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T.C.</w:t>
            </w:r>
            <w:r w:rsidRPr="00963676">
              <w:rPr>
                <w:rFonts w:ascii="AvantGarde Bk BT" w:eastAsia="Times New Roman" w:hAnsi="AvantGarde Bk BT" w:cstheme="minorHAnsi"/>
                <w:color w:val="000000" w:themeColor="text1"/>
                <w:sz w:val="18"/>
                <w:szCs w:val="18"/>
                <w:lang w:eastAsia="es-MX"/>
              </w:rPr>
              <w:t xml:space="preserve"> </w:t>
            </w:r>
          </w:p>
        </w:tc>
        <w:tc>
          <w:tcPr>
            <w:tcW w:w="1985" w:type="dxa"/>
            <w:tcBorders>
              <w:top w:val="nil"/>
              <w:left w:val="nil"/>
              <w:bottom w:val="single" w:sz="4" w:space="0" w:color="auto"/>
              <w:right w:val="single" w:sz="4" w:space="0" w:color="auto"/>
            </w:tcBorders>
            <w:shd w:val="clear" w:color="000000" w:fill="FFFFFF"/>
            <w:vAlign w:val="center"/>
            <w:hideMark/>
          </w:tcPr>
          <w:p w:rsidR="00BB1DAA" w:rsidRPr="00963676" w:rsidRDefault="00BB1DAA"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DEFINITIVO</w:t>
            </w:r>
            <w:r w:rsidRPr="00963676">
              <w:rPr>
                <w:rFonts w:ascii="AvantGarde Bk BT" w:eastAsia="Times New Roman" w:hAnsi="AvantGarde Bk BT" w:cstheme="minorHAnsi"/>
                <w:color w:val="000000" w:themeColor="text1"/>
                <w:sz w:val="18"/>
                <w:szCs w:val="18"/>
                <w:lang w:eastAsia="es-MX"/>
              </w:rPr>
              <w:t xml:space="preserve"> </w:t>
            </w:r>
          </w:p>
        </w:tc>
      </w:tr>
    </w:tbl>
    <w:p w:rsidR="00857D79" w:rsidRPr="00963676" w:rsidRDefault="00857D79">
      <w:pPr>
        <w:rPr>
          <w:sz w:val="18"/>
          <w:szCs w:val="18"/>
        </w:rPr>
      </w:pPr>
      <w:r w:rsidRPr="00963676">
        <w:rPr>
          <w:sz w:val="18"/>
          <w:szCs w:val="18"/>
        </w:rPr>
        <w:br w:type="page"/>
      </w:r>
    </w:p>
    <w:tbl>
      <w:tblPr>
        <w:tblW w:w="8729" w:type="dxa"/>
        <w:tblInd w:w="55" w:type="dxa"/>
        <w:tblCellMar>
          <w:left w:w="70" w:type="dxa"/>
          <w:right w:w="70" w:type="dxa"/>
        </w:tblCellMar>
        <w:tblLook w:val="04A0" w:firstRow="1" w:lastRow="0" w:firstColumn="1" w:lastColumn="0" w:noHBand="0" w:noVBand="1"/>
      </w:tblPr>
      <w:tblGrid>
        <w:gridCol w:w="3059"/>
        <w:gridCol w:w="1843"/>
        <w:gridCol w:w="1842"/>
        <w:gridCol w:w="1985"/>
      </w:tblGrid>
      <w:tr w:rsidR="00857D79" w:rsidRPr="00530D03" w:rsidTr="00963676">
        <w:trPr>
          <w:trHeight w:val="375"/>
        </w:trPr>
        <w:tc>
          <w:tcPr>
            <w:tcW w:w="30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lastRenderedPageBreak/>
              <w:t xml:space="preserve">PROFESOR        </w:t>
            </w:r>
          </w:p>
        </w:tc>
        <w:tc>
          <w:tcPr>
            <w:tcW w:w="1843" w:type="dxa"/>
            <w:tcBorders>
              <w:top w:val="single" w:sz="4" w:space="0" w:color="auto"/>
              <w:left w:val="nil"/>
              <w:bottom w:val="single" w:sz="4" w:space="0" w:color="auto"/>
              <w:right w:val="single" w:sz="4" w:space="0" w:color="auto"/>
            </w:tcBorders>
            <w:shd w:val="clear" w:color="auto" w:fill="F2F2F2" w:themeFill="background1" w:themeFillShade="F2"/>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 xml:space="preserve">CATEGORIA </w:t>
            </w:r>
          </w:p>
        </w:tc>
        <w:tc>
          <w:tcPr>
            <w:tcW w:w="1842" w:type="dxa"/>
            <w:tcBorders>
              <w:top w:val="single" w:sz="4" w:space="0" w:color="auto"/>
              <w:left w:val="nil"/>
              <w:bottom w:val="single" w:sz="4" w:space="0" w:color="auto"/>
              <w:right w:val="single" w:sz="4" w:space="0" w:color="auto"/>
            </w:tcBorders>
            <w:shd w:val="clear" w:color="auto" w:fill="F2F2F2" w:themeFill="background1" w:themeFillShade="F2"/>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 xml:space="preserve">CARGA HORARIA </w:t>
            </w:r>
          </w:p>
        </w:tc>
        <w:tc>
          <w:tcPr>
            <w:tcW w:w="1985" w:type="dxa"/>
            <w:tcBorders>
              <w:top w:val="single" w:sz="4" w:space="0" w:color="auto"/>
              <w:left w:val="nil"/>
              <w:bottom w:val="single" w:sz="4" w:space="0" w:color="auto"/>
              <w:right w:val="single" w:sz="4" w:space="0" w:color="auto"/>
            </w:tcBorders>
            <w:shd w:val="clear" w:color="auto" w:fill="F2F2F2" w:themeFill="background1" w:themeFillShade="F2"/>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 xml:space="preserve">NOMBRAMIENTO </w:t>
            </w:r>
          </w:p>
        </w:tc>
      </w:tr>
      <w:tr w:rsidR="00857D79" w:rsidRPr="00530D03" w:rsidTr="00963676">
        <w:trPr>
          <w:trHeight w:val="375"/>
        </w:trPr>
        <w:tc>
          <w:tcPr>
            <w:tcW w:w="30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MOSQUEDA OCHOA LETICIA ADELA</w:t>
            </w:r>
            <w:r w:rsidRPr="00963676">
              <w:rPr>
                <w:rFonts w:ascii="AvantGarde Bk BT" w:eastAsia="Times New Roman" w:hAnsi="AvantGarde Bk BT" w:cstheme="minorHAnsi"/>
                <w:color w:val="000000" w:themeColor="text1"/>
                <w:sz w:val="18"/>
                <w:szCs w:val="18"/>
                <w:lang w:eastAsia="es-MX"/>
              </w:rPr>
              <w:t xml:space="preserve"> </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ASOCIADO “C”</w:t>
            </w:r>
            <w:r w:rsidRPr="00963676">
              <w:rPr>
                <w:rFonts w:ascii="AvantGarde Bk BT" w:eastAsia="Times New Roman" w:hAnsi="AvantGarde Bk BT" w:cstheme="minorHAnsi"/>
                <w:color w:val="000000" w:themeColor="text1"/>
                <w:sz w:val="18"/>
                <w:szCs w:val="18"/>
                <w:lang w:eastAsia="es-MX"/>
              </w:rPr>
              <w:t xml:space="preserve"> </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T.C.</w:t>
            </w:r>
            <w:r w:rsidRPr="00963676">
              <w:rPr>
                <w:rFonts w:ascii="AvantGarde Bk BT" w:eastAsia="Times New Roman" w:hAnsi="AvantGarde Bk BT" w:cstheme="minorHAnsi"/>
                <w:color w:val="000000" w:themeColor="text1"/>
                <w:sz w:val="18"/>
                <w:szCs w:val="18"/>
                <w:lang w:eastAsia="es-MX"/>
              </w:rPr>
              <w:t xml:space="preserve"> </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DEFINITIVO</w:t>
            </w:r>
            <w:r w:rsidRPr="00963676">
              <w:rPr>
                <w:rFonts w:ascii="AvantGarde Bk BT" w:eastAsia="Times New Roman" w:hAnsi="AvantGarde Bk BT" w:cstheme="minorHAnsi"/>
                <w:color w:val="000000" w:themeColor="text1"/>
                <w:sz w:val="18"/>
                <w:szCs w:val="18"/>
                <w:lang w:eastAsia="es-MX"/>
              </w:rPr>
              <w:t xml:space="preserve"> </w:t>
            </w:r>
          </w:p>
        </w:tc>
      </w:tr>
      <w:tr w:rsidR="00857D79" w:rsidRPr="00530D03" w:rsidTr="00963676">
        <w:trPr>
          <w:trHeight w:val="375"/>
        </w:trPr>
        <w:tc>
          <w:tcPr>
            <w:tcW w:w="3059" w:type="dxa"/>
            <w:tcBorders>
              <w:top w:val="nil"/>
              <w:left w:val="single" w:sz="4" w:space="0" w:color="auto"/>
              <w:bottom w:val="single" w:sz="4" w:space="0" w:color="auto"/>
              <w:right w:val="single" w:sz="4" w:space="0" w:color="auto"/>
            </w:tcBorders>
            <w:shd w:val="clear" w:color="000000" w:fill="FFFFFF"/>
            <w:vAlign w:val="center"/>
            <w:hideMark/>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 xml:space="preserve">OCEGUEDA BARRAGAN FELIPE DE JESUS </w:t>
            </w:r>
            <w:r w:rsidRPr="00963676">
              <w:rPr>
                <w:rFonts w:ascii="AvantGarde Bk BT" w:eastAsia="Times New Roman" w:hAnsi="AvantGarde Bk BT" w:cstheme="minorHAnsi"/>
                <w:color w:val="000000" w:themeColor="text1"/>
                <w:sz w:val="18"/>
                <w:szCs w:val="18"/>
                <w:lang w:eastAsia="es-MX"/>
              </w:rPr>
              <w:t xml:space="preserve"> </w:t>
            </w:r>
          </w:p>
        </w:tc>
        <w:tc>
          <w:tcPr>
            <w:tcW w:w="1843" w:type="dxa"/>
            <w:tcBorders>
              <w:top w:val="nil"/>
              <w:left w:val="nil"/>
              <w:bottom w:val="single" w:sz="4" w:space="0" w:color="auto"/>
              <w:right w:val="single" w:sz="4" w:space="0" w:color="auto"/>
            </w:tcBorders>
            <w:shd w:val="clear" w:color="000000" w:fill="FFFFFF"/>
            <w:vAlign w:val="center"/>
            <w:hideMark/>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ASOCIADO “C”</w:t>
            </w:r>
            <w:r w:rsidRPr="00963676">
              <w:rPr>
                <w:rFonts w:ascii="AvantGarde Bk BT" w:eastAsia="Times New Roman" w:hAnsi="AvantGarde Bk BT" w:cstheme="minorHAnsi"/>
                <w:color w:val="000000" w:themeColor="text1"/>
                <w:sz w:val="18"/>
                <w:szCs w:val="18"/>
                <w:lang w:eastAsia="es-MX"/>
              </w:rPr>
              <w:t xml:space="preserve"> </w:t>
            </w:r>
          </w:p>
        </w:tc>
        <w:tc>
          <w:tcPr>
            <w:tcW w:w="1842" w:type="dxa"/>
            <w:tcBorders>
              <w:top w:val="nil"/>
              <w:left w:val="nil"/>
              <w:bottom w:val="single" w:sz="4" w:space="0" w:color="auto"/>
              <w:right w:val="single" w:sz="4" w:space="0" w:color="auto"/>
            </w:tcBorders>
            <w:shd w:val="clear" w:color="000000" w:fill="FFFFFF"/>
            <w:vAlign w:val="center"/>
            <w:hideMark/>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T.C.</w:t>
            </w:r>
            <w:r w:rsidRPr="00963676">
              <w:rPr>
                <w:rFonts w:ascii="AvantGarde Bk BT" w:eastAsia="Times New Roman" w:hAnsi="AvantGarde Bk BT" w:cstheme="minorHAnsi"/>
                <w:color w:val="000000" w:themeColor="text1"/>
                <w:sz w:val="18"/>
                <w:szCs w:val="18"/>
                <w:lang w:eastAsia="es-MX"/>
              </w:rPr>
              <w:t xml:space="preserve"> </w:t>
            </w:r>
          </w:p>
        </w:tc>
        <w:tc>
          <w:tcPr>
            <w:tcW w:w="1985" w:type="dxa"/>
            <w:tcBorders>
              <w:top w:val="nil"/>
              <w:left w:val="nil"/>
              <w:bottom w:val="single" w:sz="4" w:space="0" w:color="auto"/>
              <w:right w:val="single" w:sz="4" w:space="0" w:color="auto"/>
            </w:tcBorders>
            <w:shd w:val="clear" w:color="000000" w:fill="FFFFFF"/>
            <w:vAlign w:val="center"/>
            <w:hideMark/>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DEFINITIVO</w:t>
            </w:r>
            <w:r w:rsidRPr="00963676">
              <w:rPr>
                <w:rFonts w:ascii="AvantGarde Bk BT" w:eastAsia="Times New Roman" w:hAnsi="AvantGarde Bk BT" w:cstheme="minorHAnsi"/>
                <w:color w:val="000000" w:themeColor="text1"/>
                <w:sz w:val="18"/>
                <w:szCs w:val="18"/>
                <w:lang w:eastAsia="es-MX"/>
              </w:rPr>
              <w:t xml:space="preserve"> </w:t>
            </w:r>
          </w:p>
        </w:tc>
      </w:tr>
      <w:tr w:rsidR="00857D79" w:rsidRPr="00530D03" w:rsidTr="00963676">
        <w:trPr>
          <w:trHeight w:val="420"/>
        </w:trPr>
        <w:tc>
          <w:tcPr>
            <w:tcW w:w="3059" w:type="dxa"/>
            <w:tcBorders>
              <w:top w:val="nil"/>
              <w:left w:val="single" w:sz="4" w:space="0" w:color="auto"/>
              <w:bottom w:val="single" w:sz="4" w:space="0" w:color="auto"/>
              <w:right w:val="single" w:sz="4" w:space="0" w:color="auto"/>
            </w:tcBorders>
            <w:shd w:val="clear" w:color="auto" w:fill="auto"/>
            <w:noWrap/>
            <w:vAlign w:val="bottom"/>
            <w:hideMark/>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PERALTA CABRERA DANIEL</w:t>
            </w:r>
          </w:p>
        </w:tc>
        <w:tc>
          <w:tcPr>
            <w:tcW w:w="1843" w:type="dxa"/>
            <w:tcBorders>
              <w:top w:val="nil"/>
              <w:left w:val="nil"/>
              <w:bottom w:val="single" w:sz="4" w:space="0" w:color="auto"/>
              <w:right w:val="single" w:sz="4" w:space="0" w:color="auto"/>
            </w:tcBorders>
            <w:shd w:val="clear" w:color="000000" w:fill="FFFFFF"/>
            <w:vAlign w:val="center"/>
            <w:hideMark/>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 xml:space="preserve">TITULAR “C” </w:t>
            </w:r>
          </w:p>
        </w:tc>
        <w:tc>
          <w:tcPr>
            <w:tcW w:w="1842" w:type="dxa"/>
            <w:tcBorders>
              <w:top w:val="nil"/>
              <w:left w:val="nil"/>
              <w:bottom w:val="single" w:sz="4" w:space="0" w:color="auto"/>
              <w:right w:val="single" w:sz="4" w:space="0" w:color="auto"/>
            </w:tcBorders>
            <w:shd w:val="clear" w:color="auto" w:fill="auto"/>
            <w:noWrap/>
            <w:vAlign w:val="bottom"/>
            <w:hideMark/>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 xml:space="preserve">T.C. </w:t>
            </w:r>
          </w:p>
        </w:tc>
        <w:tc>
          <w:tcPr>
            <w:tcW w:w="1985" w:type="dxa"/>
            <w:tcBorders>
              <w:top w:val="nil"/>
              <w:left w:val="nil"/>
              <w:bottom w:val="single" w:sz="4" w:space="0" w:color="auto"/>
              <w:right w:val="single" w:sz="4" w:space="0" w:color="auto"/>
            </w:tcBorders>
            <w:shd w:val="clear" w:color="000000" w:fill="FFFFFF"/>
            <w:vAlign w:val="center"/>
            <w:hideMark/>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DEFINITIVO</w:t>
            </w:r>
            <w:r w:rsidRPr="00963676">
              <w:rPr>
                <w:rFonts w:ascii="AvantGarde Bk BT" w:eastAsia="Times New Roman" w:hAnsi="AvantGarde Bk BT" w:cstheme="minorHAnsi"/>
                <w:color w:val="000000" w:themeColor="text1"/>
                <w:sz w:val="18"/>
                <w:szCs w:val="18"/>
                <w:lang w:eastAsia="es-MX"/>
              </w:rPr>
              <w:t xml:space="preserve"> </w:t>
            </w:r>
          </w:p>
        </w:tc>
      </w:tr>
      <w:tr w:rsidR="00857D79" w:rsidRPr="00530D03" w:rsidTr="00963676">
        <w:trPr>
          <w:trHeight w:val="750"/>
        </w:trPr>
        <w:tc>
          <w:tcPr>
            <w:tcW w:w="3059" w:type="dxa"/>
            <w:tcBorders>
              <w:top w:val="nil"/>
              <w:left w:val="single" w:sz="4" w:space="0" w:color="auto"/>
              <w:bottom w:val="single" w:sz="4" w:space="0" w:color="auto"/>
              <w:right w:val="single" w:sz="4" w:space="0" w:color="auto"/>
            </w:tcBorders>
            <w:shd w:val="clear" w:color="auto" w:fill="auto"/>
            <w:noWrap/>
            <w:vAlign w:val="bottom"/>
            <w:hideMark/>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RUIZ MORENO ANGEL GUILLERMO</w:t>
            </w:r>
          </w:p>
        </w:tc>
        <w:tc>
          <w:tcPr>
            <w:tcW w:w="1843" w:type="dxa"/>
            <w:tcBorders>
              <w:top w:val="nil"/>
              <w:left w:val="nil"/>
              <w:bottom w:val="single" w:sz="4" w:space="0" w:color="auto"/>
              <w:right w:val="single" w:sz="4" w:space="0" w:color="auto"/>
            </w:tcBorders>
            <w:shd w:val="clear" w:color="000000" w:fill="FFFFFF"/>
            <w:vAlign w:val="center"/>
            <w:hideMark/>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TITULAR “C”</w:t>
            </w:r>
            <w:r w:rsidRPr="00963676">
              <w:rPr>
                <w:rFonts w:ascii="AvantGarde Bk BT" w:eastAsia="Times New Roman" w:hAnsi="AvantGarde Bk BT" w:cstheme="minorHAnsi"/>
                <w:color w:val="000000" w:themeColor="text1"/>
                <w:sz w:val="18"/>
                <w:szCs w:val="18"/>
                <w:lang w:eastAsia="es-MX"/>
              </w:rPr>
              <w:t xml:space="preserve"> </w:t>
            </w:r>
          </w:p>
        </w:tc>
        <w:tc>
          <w:tcPr>
            <w:tcW w:w="1842" w:type="dxa"/>
            <w:tcBorders>
              <w:top w:val="nil"/>
              <w:left w:val="nil"/>
              <w:bottom w:val="single" w:sz="4" w:space="0" w:color="auto"/>
              <w:right w:val="single" w:sz="4" w:space="0" w:color="auto"/>
            </w:tcBorders>
            <w:shd w:val="clear" w:color="auto" w:fill="auto"/>
            <w:noWrap/>
            <w:vAlign w:val="bottom"/>
            <w:hideMark/>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 xml:space="preserve">T.C. </w:t>
            </w:r>
          </w:p>
        </w:tc>
        <w:tc>
          <w:tcPr>
            <w:tcW w:w="1985" w:type="dxa"/>
            <w:tcBorders>
              <w:top w:val="nil"/>
              <w:left w:val="nil"/>
              <w:bottom w:val="single" w:sz="4" w:space="0" w:color="auto"/>
              <w:right w:val="single" w:sz="4" w:space="0" w:color="auto"/>
            </w:tcBorders>
            <w:shd w:val="clear" w:color="000000" w:fill="FFFFFF"/>
            <w:vAlign w:val="center"/>
            <w:hideMark/>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DEFINITIVO</w:t>
            </w:r>
            <w:r w:rsidRPr="00963676">
              <w:rPr>
                <w:rFonts w:ascii="AvantGarde Bk BT" w:eastAsia="Times New Roman" w:hAnsi="AvantGarde Bk BT" w:cstheme="minorHAnsi"/>
                <w:color w:val="000000" w:themeColor="text1"/>
                <w:sz w:val="18"/>
                <w:szCs w:val="18"/>
                <w:lang w:eastAsia="es-MX"/>
              </w:rPr>
              <w:t xml:space="preserve"> </w:t>
            </w:r>
          </w:p>
        </w:tc>
      </w:tr>
      <w:tr w:rsidR="00857D79" w:rsidRPr="00530D03" w:rsidTr="00963676">
        <w:trPr>
          <w:trHeight w:val="375"/>
        </w:trPr>
        <w:tc>
          <w:tcPr>
            <w:tcW w:w="3059" w:type="dxa"/>
            <w:tcBorders>
              <w:top w:val="nil"/>
              <w:left w:val="single" w:sz="4" w:space="0" w:color="auto"/>
              <w:bottom w:val="single" w:sz="4" w:space="0" w:color="auto"/>
              <w:right w:val="single" w:sz="4" w:space="0" w:color="auto"/>
            </w:tcBorders>
            <w:shd w:val="clear" w:color="000000" w:fill="FFFFFF"/>
            <w:vAlign w:val="center"/>
            <w:hideMark/>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ORTEGA SOLI</w:t>
            </w:r>
            <w:bookmarkStart w:id="0" w:name="_GoBack"/>
            <w:bookmarkEnd w:id="0"/>
            <w:r w:rsidRPr="00963676">
              <w:rPr>
                <w:rFonts w:ascii="AvantGarde Bk BT" w:eastAsia="Times New Roman" w:hAnsi="AvantGarde Bk BT" w:cstheme="minorHAnsi"/>
                <w:b/>
                <w:bCs/>
                <w:color w:val="000000" w:themeColor="text1"/>
                <w:sz w:val="18"/>
                <w:szCs w:val="18"/>
                <w:lang w:eastAsia="es-MX"/>
              </w:rPr>
              <w:t>S MIGUE ANGEL</w:t>
            </w:r>
            <w:r w:rsidRPr="00963676">
              <w:rPr>
                <w:rFonts w:ascii="AvantGarde Bk BT" w:eastAsia="Times New Roman" w:hAnsi="AvantGarde Bk BT" w:cstheme="minorHAnsi"/>
                <w:color w:val="000000" w:themeColor="text1"/>
                <w:sz w:val="18"/>
                <w:szCs w:val="18"/>
                <w:lang w:eastAsia="es-MX"/>
              </w:rPr>
              <w:t xml:space="preserve"> </w:t>
            </w:r>
          </w:p>
        </w:tc>
        <w:tc>
          <w:tcPr>
            <w:tcW w:w="1843" w:type="dxa"/>
            <w:tcBorders>
              <w:top w:val="nil"/>
              <w:left w:val="nil"/>
              <w:bottom w:val="single" w:sz="4" w:space="0" w:color="auto"/>
              <w:right w:val="single" w:sz="4" w:space="0" w:color="auto"/>
            </w:tcBorders>
            <w:shd w:val="clear" w:color="000000" w:fill="FFFFFF"/>
            <w:vAlign w:val="center"/>
            <w:hideMark/>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TITULAR “A”</w:t>
            </w:r>
            <w:r w:rsidRPr="00963676">
              <w:rPr>
                <w:rFonts w:ascii="AvantGarde Bk BT" w:eastAsia="Times New Roman" w:hAnsi="AvantGarde Bk BT" w:cstheme="minorHAnsi"/>
                <w:color w:val="000000" w:themeColor="text1"/>
                <w:sz w:val="18"/>
                <w:szCs w:val="18"/>
                <w:lang w:eastAsia="es-MX"/>
              </w:rPr>
              <w:t xml:space="preserve"> </w:t>
            </w:r>
          </w:p>
        </w:tc>
        <w:tc>
          <w:tcPr>
            <w:tcW w:w="1842" w:type="dxa"/>
            <w:tcBorders>
              <w:top w:val="nil"/>
              <w:left w:val="nil"/>
              <w:bottom w:val="single" w:sz="4" w:space="0" w:color="auto"/>
              <w:right w:val="single" w:sz="4" w:space="0" w:color="auto"/>
            </w:tcBorders>
            <w:shd w:val="clear" w:color="000000" w:fill="FFFFFF"/>
            <w:vAlign w:val="center"/>
            <w:hideMark/>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T.C.</w:t>
            </w:r>
            <w:r w:rsidRPr="00963676">
              <w:rPr>
                <w:rFonts w:ascii="AvantGarde Bk BT" w:eastAsia="Times New Roman" w:hAnsi="AvantGarde Bk BT" w:cstheme="minorHAnsi"/>
                <w:color w:val="000000" w:themeColor="text1"/>
                <w:sz w:val="18"/>
                <w:szCs w:val="18"/>
                <w:lang w:eastAsia="es-MX"/>
              </w:rPr>
              <w:t xml:space="preserve"> </w:t>
            </w:r>
          </w:p>
        </w:tc>
        <w:tc>
          <w:tcPr>
            <w:tcW w:w="1985" w:type="dxa"/>
            <w:tcBorders>
              <w:top w:val="nil"/>
              <w:left w:val="nil"/>
              <w:bottom w:val="single" w:sz="4" w:space="0" w:color="auto"/>
              <w:right w:val="single" w:sz="4" w:space="0" w:color="auto"/>
            </w:tcBorders>
            <w:shd w:val="clear" w:color="000000" w:fill="FFFFFF"/>
            <w:vAlign w:val="center"/>
            <w:hideMark/>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DEFINITIVO</w:t>
            </w:r>
            <w:r w:rsidRPr="00963676">
              <w:rPr>
                <w:rFonts w:ascii="AvantGarde Bk BT" w:eastAsia="Times New Roman" w:hAnsi="AvantGarde Bk BT" w:cstheme="minorHAnsi"/>
                <w:color w:val="000000" w:themeColor="text1"/>
                <w:sz w:val="18"/>
                <w:szCs w:val="18"/>
                <w:lang w:eastAsia="es-MX"/>
              </w:rPr>
              <w:t xml:space="preserve"> </w:t>
            </w:r>
          </w:p>
        </w:tc>
      </w:tr>
      <w:tr w:rsidR="00857D79" w:rsidRPr="00530D03" w:rsidTr="00963676">
        <w:trPr>
          <w:trHeight w:val="375"/>
        </w:trPr>
        <w:tc>
          <w:tcPr>
            <w:tcW w:w="3059" w:type="dxa"/>
            <w:tcBorders>
              <w:top w:val="nil"/>
              <w:left w:val="single" w:sz="4" w:space="0" w:color="auto"/>
              <w:bottom w:val="single" w:sz="4" w:space="0" w:color="auto"/>
              <w:right w:val="single" w:sz="4" w:space="0" w:color="auto"/>
            </w:tcBorders>
            <w:shd w:val="clear" w:color="000000" w:fill="FFFFFF"/>
            <w:vAlign w:val="center"/>
            <w:hideMark/>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VILLANUEVA ROBLES ALFONSO</w:t>
            </w:r>
            <w:r w:rsidRPr="00963676">
              <w:rPr>
                <w:rFonts w:ascii="AvantGarde Bk BT" w:eastAsia="Times New Roman" w:hAnsi="AvantGarde Bk BT" w:cstheme="minorHAnsi"/>
                <w:color w:val="000000" w:themeColor="text1"/>
                <w:sz w:val="18"/>
                <w:szCs w:val="18"/>
                <w:lang w:eastAsia="es-MX"/>
              </w:rPr>
              <w:t xml:space="preserve"> </w:t>
            </w:r>
          </w:p>
        </w:tc>
        <w:tc>
          <w:tcPr>
            <w:tcW w:w="1843" w:type="dxa"/>
            <w:tcBorders>
              <w:top w:val="nil"/>
              <w:left w:val="nil"/>
              <w:bottom w:val="single" w:sz="4" w:space="0" w:color="auto"/>
              <w:right w:val="single" w:sz="4" w:space="0" w:color="auto"/>
            </w:tcBorders>
            <w:shd w:val="clear" w:color="000000" w:fill="FFFFFF"/>
            <w:vAlign w:val="center"/>
            <w:hideMark/>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ASOCIADO “A”</w:t>
            </w:r>
            <w:r w:rsidRPr="00963676">
              <w:rPr>
                <w:rFonts w:ascii="AvantGarde Bk BT" w:eastAsia="Times New Roman" w:hAnsi="AvantGarde Bk BT" w:cstheme="minorHAnsi"/>
                <w:color w:val="000000" w:themeColor="text1"/>
                <w:sz w:val="18"/>
                <w:szCs w:val="18"/>
                <w:lang w:eastAsia="es-MX"/>
              </w:rPr>
              <w:t xml:space="preserve"> </w:t>
            </w:r>
          </w:p>
        </w:tc>
        <w:tc>
          <w:tcPr>
            <w:tcW w:w="1842" w:type="dxa"/>
            <w:tcBorders>
              <w:top w:val="nil"/>
              <w:left w:val="nil"/>
              <w:bottom w:val="single" w:sz="4" w:space="0" w:color="auto"/>
              <w:right w:val="single" w:sz="4" w:space="0" w:color="auto"/>
            </w:tcBorders>
            <w:shd w:val="clear" w:color="000000" w:fill="FFFFFF"/>
            <w:vAlign w:val="center"/>
            <w:hideMark/>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½ TIEMPO</w:t>
            </w:r>
            <w:r w:rsidRPr="00963676">
              <w:rPr>
                <w:rFonts w:ascii="AvantGarde Bk BT" w:eastAsia="Times New Roman" w:hAnsi="AvantGarde Bk BT" w:cstheme="minorHAnsi"/>
                <w:color w:val="000000" w:themeColor="text1"/>
                <w:sz w:val="18"/>
                <w:szCs w:val="18"/>
                <w:lang w:eastAsia="es-MX"/>
              </w:rPr>
              <w:t xml:space="preserve"> </w:t>
            </w:r>
          </w:p>
        </w:tc>
        <w:tc>
          <w:tcPr>
            <w:tcW w:w="1985" w:type="dxa"/>
            <w:tcBorders>
              <w:top w:val="nil"/>
              <w:left w:val="nil"/>
              <w:bottom w:val="single" w:sz="4" w:space="0" w:color="auto"/>
              <w:right w:val="single" w:sz="4" w:space="0" w:color="auto"/>
            </w:tcBorders>
            <w:shd w:val="clear" w:color="000000" w:fill="FFFFFF"/>
            <w:vAlign w:val="center"/>
            <w:hideMark/>
          </w:tcPr>
          <w:p w:rsidR="00857D79" w:rsidRPr="00963676" w:rsidRDefault="00857D79" w:rsidP="00857D79">
            <w:pPr>
              <w:spacing w:after="0" w:line="240" w:lineRule="auto"/>
              <w:jc w:val="center"/>
              <w:rPr>
                <w:rFonts w:ascii="AvantGarde Bk BT" w:eastAsia="Times New Roman" w:hAnsi="AvantGarde Bk BT" w:cstheme="minorHAnsi"/>
                <w:b/>
                <w:bCs/>
                <w:color w:val="000000" w:themeColor="text1"/>
                <w:sz w:val="18"/>
                <w:szCs w:val="18"/>
                <w:lang w:eastAsia="es-MX"/>
              </w:rPr>
            </w:pPr>
            <w:r w:rsidRPr="00963676">
              <w:rPr>
                <w:rFonts w:ascii="AvantGarde Bk BT" w:eastAsia="Times New Roman" w:hAnsi="AvantGarde Bk BT" w:cstheme="minorHAnsi"/>
                <w:b/>
                <w:bCs/>
                <w:color w:val="000000" w:themeColor="text1"/>
                <w:sz w:val="18"/>
                <w:szCs w:val="18"/>
                <w:lang w:eastAsia="es-MX"/>
              </w:rPr>
              <w:t>DEFINITIVO</w:t>
            </w:r>
            <w:r w:rsidRPr="00963676">
              <w:rPr>
                <w:rFonts w:ascii="AvantGarde Bk BT" w:eastAsia="Times New Roman" w:hAnsi="AvantGarde Bk BT" w:cstheme="minorHAnsi"/>
                <w:color w:val="000000" w:themeColor="text1"/>
                <w:sz w:val="18"/>
                <w:szCs w:val="18"/>
                <w:lang w:eastAsia="es-MX"/>
              </w:rPr>
              <w:t xml:space="preserve"> </w:t>
            </w:r>
          </w:p>
        </w:tc>
      </w:tr>
    </w:tbl>
    <w:p w:rsidR="00BB1DAA" w:rsidRPr="00530D03" w:rsidRDefault="00BB1DAA" w:rsidP="00857D79">
      <w:pPr>
        <w:spacing w:after="0" w:line="240" w:lineRule="auto"/>
        <w:jc w:val="both"/>
        <w:rPr>
          <w:rFonts w:ascii="AvantGarde Bk BT" w:hAnsi="AvantGarde Bk BT" w:cstheme="minorHAnsi"/>
          <w:color w:val="000000" w:themeColor="text1"/>
        </w:rPr>
      </w:pPr>
    </w:p>
    <w:p w:rsidR="00BB1DAA" w:rsidRPr="00530D03" w:rsidRDefault="00BB1DAA" w:rsidP="00857D79">
      <w:pPr>
        <w:spacing w:after="0" w:line="240" w:lineRule="auto"/>
        <w:jc w:val="both"/>
        <w:rPr>
          <w:rFonts w:ascii="AvantGarde Bk BT" w:hAnsi="AvantGarde Bk BT" w:cstheme="minorHAnsi"/>
          <w:color w:val="000000" w:themeColor="text1"/>
        </w:rPr>
      </w:pPr>
      <w:r w:rsidRPr="00530D03">
        <w:rPr>
          <w:rFonts w:ascii="AvantGarde Bk BT" w:hAnsi="AvantGarde Bk BT" w:cstheme="minorHAnsi"/>
          <w:color w:val="000000" w:themeColor="text1"/>
        </w:rPr>
        <w:t>II</w:t>
      </w:r>
      <w:r w:rsidRPr="00530D03">
        <w:rPr>
          <w:rFonts w:ascii="AvantGarde Bk BT" w:hAnsi="AvantGarde Bk BT" w:cstheme="minorHAnsi"/>
          <w:b/>
          <w:color w:val="000000" w:themeColor="text1"/>
        </w:rPr>
        <w:t>. Contar con programas institucionales de investigación, docencia, difusión y vinculación, en los campos disciplinares de que se ocupa</w:t>
      </w:r>
      <w:r w:rsidRPr="00530D03">
        <w:rPr>
          <w:rFonts w:ascii="AvantGarde Bk BT" w:hAnsi="AvantGarde Bk BT" w:cstheme="minorHAnsi"/>
          <w:color w:val="000000" w:themeColor="text1"/>
        </w:rPr>
        <w:t>;</w:t>
      </w:r>
    </w:p>
    <w:p w:rsidR="00BB1DAA" w:rsidRPr="00530D03" w:rsidRDefault="00BB1DAA" w:rsidP="00857D79">
      <w:pPr>
        <w:spacing w:after="0" w:line="240" w:lineRule="auto"/>
        <w:jc w:val="both"/>
        <w:rPr>
          <w:rFonts w:ascii="AvantGarde Bk BT" w:hAnsi="AvantGarde Bk BT" w:cstheme="minorHAnsi"/>
          <w:color w:val="000000" w:themeColor="text1"/>
        </w:rPr>
      </w:pPr>
      <w:r w:rsidRPr="00530D03">
        <w:rPr>
          <w:rFonts w:ascii="AvantGarde Bk BT" w:hAnsi="AvantGarde Bk BT" w:cstheme="minorHAnsi"/>
          <w:color w:val="000000" w:themeColor="text1"/>
        </w:rPr>
        <w:t xml:space="preserve">Sin lugar a dudas, la unidad de ambos departamentos, que a diferencia de los de Derecho Público y Privado, son mucho más pequeños en profesores y asignaturas adscritas, se potenciaría sus funciones sustanciales, en primer término lo relativo a la investigación existe un dato relevante, profesores adscrito al actual Departamento de Derechos Social, forman parte de Cuerpos Académicos legalmente reconocidos en el Centro Universitario, que realizan actividad de investigación relacionados con el departamento de adscripción, pero, algunos de ellos, incluso realizan investigación sobre el área de disciplinas sobre el derecho, es decir, apoyan al otro departamento (tal es el caso del Cuerpo Académico de Epistemología donde tres PTC de Derecho Social participan). Lo mismo acontece en el área de docencia, en el que profesores del Departamento de Derecho Social, descargan algunas asignaturas en el Departamento de Disciplinas </w:t>
      </w:r>
      <w:r w:rsidR="00B33B52" w:rsidRPr="00530D03">
        <w:rPr>
          <w:rFonts w:ascii="AvantGarde Bk BT" w:hAnsi="AvantGarde Bk BT" w:cstheme="minorHAnsi"/>
          <w:color w:val="000000" w:themeColor="text1"/>
        </w:rPr>
        <w:t>afines</w:t>
      </w:r>
      <w:r w:rsidRPr="00530D03">
        <w:rPr>
          <w:rFonts w:ascii="AvantGarde Bk BT" w:hAnsi="AvantGarde Bk BT" w:cstheme="minorHAnsi"/>
          <w:color w:val="000000" w:themeColor="text1"/>
        </w:rPr>
        <w:t xml:space="preserve"> </w:t>
      </w:r>
      <w:r w:rsidR="00B33B52" w:rsidRPr="00530D03">
        <w:rPr>
          <w:rFonts w:ascii="AvantGarde Bk BT" w:hAnsi="AvantGarde Bk BT" w:cstheme="minorHAnsi"/>
          <w:color w:val="000000" w:themeColor="text1"/>
        </w:rPr>
        <w:t>a</w:t>
      </w:r>
      <w:r w:rsidRPr="00530D03">
        <w:rPr>
          <w:rFonts w:ascii="AvantGarde Bk BT" w:hAnsi="AvantGarde Bk BT" w:cstheme="minorHAnsi"/>
          <w:color w:val="000000" w:themeColor="text1"/>
        </w:rPr>
        <w:t>l Derecho. Es decir, existe en la práctica actividades de relación y unidad entre ambas instancias académicas.</w:t>
      </w:r>
    </w:p>
    <w:p w:rsidR="00BB1DAA" w:rsidRPr="00530D03" w:rsidRDefault="00BB1DAA" w:rsidP="00857D79">
      <w:pPr>
        <w:spacing w:after="0" w:line="240" w:lineRule="auto"/>
        <w:jc w:val="both"/>
        <w:rPr>
          <w:rFonts w:ascii="AvantGarde Bk BT" w:hAnsi="AvantGarde Bk BT" w:cstheme="minorHAnsi"/>
          <w:color w:val="000000" w:themeColor="text1"/>
        </w:rPr>
      </w:pPr>
    </w:p>
    <w:p w:rsidR="00BB1DAA" w:rsidRPr="00530D03" w:rsidRDefault="00BB1DAA" w:rsidP="00857D79">
      <w:pPr>
        <w:spacing w:after="0" w:line="240" w:lineRule="auto"/>
        <w:jc w:val="both"/>
        <w:rPr>
          <w:rFonts w:ascii="AvantGarde Bk BT" w:hAnsi="AvantGarde Bk BT" w:cstheme="minorHAnsi"/>
          <w:color w:val="000000" w:themeColor="text1"/>
        </w:rPr>
      </w:pPr>
      <w:r w:rsidRPr="00530D03">
        <w:rPr>
          <w:rFonts w:ascii="AvantGarde Bk BT" w:hAnsi="AvantGarde Bk BT" w:cstheme="minorHAnsi"/>
          <w:color w:val="000000" w:themeColor="text1"/>
        </w:rPr>
        <w:t xml:space="preserve">III. </w:t>
      </w:r>
      <w:r w:rsidRPr="00530D03">
        <w:rPr>
          <w:rFonts w:ascii="AvantGarde Bk BT" w:hAnsi="AvantGarde Bk BT" w:cstheme="minorHAnsi"/>
          <w:b/>
          <w:color w:val="000000" w:themeColor="text1"/>
        </w:rPr>
        <w:t>Tener a su cargo, en el ámbito de docencia, al menos tres asignaturas de alguna carrera profesional o técnica profesional, o dos cursos en posgrado</w:t>
      </w:r>
      <w:r w:rsidRPr="00530D03">
        <w:rPr>
          <w:rFonts w:ascii="AvantGarde Bk BT" w:hAnsi="AvantGarde Bk BT" w:cstheme="minorHAnsi"/>
          <w:color w:val="000000" w:themeColor="text1"/>
        </w:rPr>
        <w:t>;</w:t>
      </w:r>
    </w:p>
    <w:p w:rsidR="00BB1DAA" w:rsidRPr="00530D03" w:rsidRDefault="00BB1DAA" w:rsidP="00857D79">
      <w:pPr>
        <w:spacing w:after="0" w:line="240" w:lineRule="auto"/>
        <w:jc w:val="both"/>
        <w:rPr>
          <w:rFonts w:ascii="AvantGarde Bk BT" w:hAnsi="AvantGarde Bk BT" w:cstheme="minorHAnsi"/>
          <w:color w:val="000000" w:themeColor="text1"/>
        </w:rPr>
      </w:pPr>
      <w:r w:rsidRPr="00530D03">
        <w:rPr>
          <w:rFonts w:ascii="AvantGarde Bk BT" w:hAnsi="AvantGarde Bk BT" w:cstheme="minorHAnsi"/>
          <w:color w:val="000000" w:themeColor="text1"/>
        </w:rPr>
        <w:t xml:space="preserve">De igual manera la Unidad de los departamentos, dará en la práctica insumos en cursos, tanto al programa de la maestría y al doctorado en derecho, pues algunas de las asignaturas de dichos programas están relacionados con saberes que integran tales departamentos. </w:t>
      </w:r>
    </w:p>
    <w:p w:rsidR="00857D79" w:rsidRDefault="00857D79">
      <w:pPr>
        <w:rPr>
          <w:rFonts w:ascii="AvantGarde Bk BT" w:hAnsi="AvantGarde Bk BT" w:cstheme="minorHAnsi"/>
          <w:color w:val="000000" w:themeColor="text1"/>
        </w:rPr>
      </w:pPr>
      <w:r>
        <w:rPr>
          <w:rFonts w:ascii="AvantGarde Bk BT" w:hAnsi="AvantGarde Bk BT" w:cstheme="minorHAnsi"/>
          <w:color w:val="000000" w:themeColor="text1"/>
        </w:rPr>
        <w:br w:type="page"/>
      </w:r>
    </w:p>
    <w:p w:rsidR="00BB1DAA" w:rsidRPr="00530D03" w:rsidRDefault="00BB1DAA" w:rsidP="00857D79">
      <w:pPr>
        <w:spacing w:after="0" w:line="240" w:lineRule="auto"/>
        <w:jc w:val="both"/>
        <w:rPr>
          <w:rFonts w:ascii="AvantGarde Bk BT" w:hAnsi="AvantGarde Bk BT" w:cstheme="minorHAnsi"/>
          <w:color w:val="000000" w:themeColor="text1"/>
        </w:rPr>
      </w:pPr>
      <w:r w:rsidRPr="00530D03">
        <w:rPr>
          <w:rFonts w:ascii="AvantGarde Bk BT" w:hAnsi="AvantGarde Bk BT" w:cstheme="minorHAnsi"/>
          <w:color w:val="000000" w:themeColor="text1"/>
        </w:rPr>
        <w:lastRenderedPageBreak/>
        <w:t xml:space="preserve">IV. </w:t>
      </w:r>
      <w:r w:rsidRPr="00530D03">
        <w:rPr>
          <w:rFonts w:ascii="AvantGarde Bk BT" w:hAnsi="AvantGarde Bk BT" w:cstheme="minorHAnsi"/>
          <w:b/>
          <w:color w:val="000000" w:themeColor="text1"/>
        </w:rPr>
        <w:t>Tener adscrita, al menos, una línea de investigación</w:t>
      </w:r>
      <w:r w:rsidRPr="00530D03">
        <w:rPr>
          <w:rFonts w:ascii="AvantGarde Bk BT" w:hAnsi="AvantGarde Bk BT" w:cstheme="minorHAnsi"/>
          <w:color w:val="000000" w:themeColor="text1"/>
        </w:rPr>
        <w:t>;</w:t>
      </w:r>
    </w:p>
    <w:p w:rsidR="00BB1DAA" w:rsidRPr="00530D03" w:rsidRDefault="00BB1DAA" w:rsidP="00857D79">
      <w:pPr>
        <w:spacing w:after="0" w:line="240" w:lineRule="auto"/>
        <w:jc w:val="both"/>
        <w:rPr>
          <w:rFonts w:ascii="AvantGarde Bk BT" w:hAnsi="AvantGarde Bk BT" w:cstheme="minorHAnsi"/>
          <w:color w:val="000000" w:themeColor="text1"/>
        </w:rPr>
      </w:pPr>
      <w:r w:rsidRPr="00530D03">
        <w:rPr>
          <w:rFonts w:ascii="AvantGarde Bk BT" w:hAnsi="AvantGarde Bk BT" w:cstheme="minorHAnsi"/>
          <w:color w:val="000000" w:themeColor="text1"/>
        </w:rPr>
        <w:t>Es un hecho por demás evidente que existen actualmente líneas de investigación que los relacionan a los citados departamentos, basta realizar una revisión de los cuerpos académicos que se encuentran adscritos al Centro Universitario, para observar que profesores de ambas entidades académicas participan en líneas de investigación, como lo es: El derecho y la ciencia jurídica en México y América Latína, Epistemología Jurídica, Sistemas Jurídicos Contemporáneos, Derecho Constitucional, Educación y Derechos Humanos.</w:t>
      </w:r>
    </w:p>
    <w:p w:rsidR="00857D79" w:rsidRDefault="00857D79" w:rsidP="00857D79">
      <w:pPr>
        <w:spacing w:after="0" w:line="240" w:lineRule="auto"/>
        <w:jc w:val="both"/>
        <w:rPr>
          <w:rFonts w:ascii="AvantGarde Bk BT" w:hAnsi="AvantGarde Bk BT" w:cstheme="minorHAnsi"/>
          <w:color w:val="000000" w:themeColor="text1"/>
        </w:rPr>
      </w:pPr>
    </w:p>
    <w:p w:rsidR="00BB1DAA" w:rsidRPr="00530D03" w:rsidRDefault="00BB1DAA" w:rsidP="00857D79">
      <w:pPr>
        <w:spacing w:after="0" w:line="240" w:lineRule="auto"/>
        <w:jc w:val="both"/>
        <w:rPr>
          <w:rFonts w:ascii="AvantGarde Bk BT" w:hAnsi="AvantGarde Bk BT" w:cstheme="minorHAnsi"/>
          <w:b/>
          <w:color w:val="000000" w:themeColor="text1"/>
        </w:rPr>
      </w:pPr>
      <w:r w:rsidRPr="00530D03">
        <w:rPr>
          <w:rFonts w:ascii="AvantGarde Bk BT" w:hAnsi="AvantGarde Bk BT" w:cstheme="minorHAnsi"/>
          <w:color w:val="000000" w:themeColor="text1"/>
        </w:rPr>
        <w:t xml:space="preserve">V. </w:t>
      </w:r>
      <w:r w:rsidRPr="00530D03">
        <w:rPr>
          <w:rFonts w:ascii="AvantGarde Bk BT" w:hAnsi="AvantGarde Bk BT" w:cstheme="minorHAnsi"/>
          <w:b/>
          <w:color w:val="000000" w:themeColor="text1"/>
        </w:rPr>
        <w:t>Contar con producción científica que apoye la docencia, difunda la investigación y coadyuve a los programas institucionales de extensión</w:t>
      </w:r>
      <w:r w:rsidRPr="00530D03">
        <w:rPr>
          <w:rFonts w:ascii="AvantGarde Bk BT" w:hAnsi="AvantGarde Bk BT" w:cstheme="minorHAnsi"/>
          <w:color w:val="000000" w:themeColor="text1"/>
        </w:rPr>
        <w:t xml:space="preserve">; </w:t>
      </w:r>
    </w:p>
    <w:p w:rsidR="00BB1DAA" w:rsidRPr="00530D03" w:rsidRDefault="00BB1DAA" w:rsidP="00857D79">
      <w:pPr>
        <w:spacing w:after="0" w:line="240" w:lineRule="auto"/>
        <w:rPr>
          <w:rFonts w:ascii="AvantGarde Bk BT" w:hAnsi="AvantGarde Bk BT" w:cstheme="minorHAnsi"/>
          <w:b/>
          <w:color w:val="000000" w:themeColor="text1"/>
        </w:rPr>
      </w:pPr>
    </w:p>
    <w:p w:rsidR="00BB1DAA" w:rsidRPr="00530D03" w:rsidRDefault="00BB1DAA" w:rsidP="00857D79">
      <w:pPr>
        <w:spacing w:after="0" w:line="240" w:lineRule="auto"/>
        <w:jc w:val="center"/>
        <w:rPr>
          <w:rFonts w:ascii="AvantGarde Bk BT" w:eastAsia="Times New Roman" w:hAnsi="AvantGarde Bk BT" w:cstheme="minorHAnsi"/>
          <w:b/>
          <w:bCs/>
          <w:color w:val="000000" w:themeColor="text1"/>
          <w:lang w:eastAsia="es-MX"/>
        </w:rPr>
      </w:pPr>
      <w:r w:rsidRPr="00530D03">
        <w:rPr>
          <w:rFonts w:ascii="AvantGarde Bk BT" w:hAnsi="AvantGarde Bk BT" w:cstheme="minorHAnsi"/>
          <w:b/>
          <w:color w:val="000000" w:themeColor="text1"/>
        </w:rPr>
        <w:t xml:space="preserve">NÚMERO DE </w:t>
      </w:r>
      <w:proofErr w:type="gramStart"/>
      <w:r w:rsidRPr="00530D03">
        <w:rPr>
          <w:rFonts w:ascii="AvantGarde Bk BT" w:hAnsi="AvantGarde Bk BT" w:cstheme="minorHAnsi"/>
          <w:b/>
          <w:color w:val="000000" w:themeColor="text1"/>
        </w:rPr>
        <w:t>ARTÍCULOS  CIENTÍFICOS</w:t>
      </w:r>
      <w:proofErr w:type="gramEnd"/>
      <w:r w:rsidRPr="00530D03">
        <w:rPr>
          <w:rFonts w:ascii="AvantGarde Bk BT" w:hAnsi="AvantGarde Bk BT" w:cstheme="minorHAnsi"/>
          <w:b/>
          <w:color w:val="000000" w:themeColor="text1"/>
        </w:rPr>
        <w:t xml:space="preserve"> PUBLICADOS EN REVISTAS ARBITRADAS, CON REGISTRO ISSBN O CON COMITÉ EDITORIAL, NÚMERO DE LIBROS, CAPÍTULOS DE LIBRO, PUBLICACIÓN EN MEMORIAS CON ISBN, ENTRE OTRAS.</w:t>
      </w:r>
    </w:p>
    <w:p w:rsidR="00BB1DAA" w:rsidRPr="00530D03" w:rsidRDefault="00BB1DAA" w:rsidP="00857D79">
      <w:pPr>
        <w:spacing w:after="0" w:line="240" w:lineRule="auto"/>
        <w:rPr>
          <w:rFonts w:ascii="AvantGarde Bk BT" w:eastAsia="Times New Roman" w:hAnsi="AvantGarde Bk BT" w:cstheme="minorHAnsi"/>
          <w:b/>
          <w:bCs/>
          <w:color w:val="000000" w:themeColor="text1"/>
          <w:lang w:eastAsia="es-MX"/>
        </w:rPr>
      </w:pPr>
    </w:p>
    <w:p w:rsidR="00BB1DAA" w:rsidRPr="00530D03" w:rsidRDefault="00BB1DAA" w:rsidP="00857D79">
      <w:pPr>
        <w:spacing w:after="0" w:line="240" w:lineRule="auto"/>
        <w:rPr>
          <w:rFonts w:ascii="AvantGarde Bk BT" w:eastAsia="Times New Roman" w:hAnsi="AvantGarde Bk BT" w:cstheme="minorHAnsi"/>
          <w:b/>
          <w:bCs/>
          <w:color w:val="000000" w:themeColor="text1"/>
          <w:lang w:eastAsia="es-MX"/>
        </w:rPr>
      </w:pPr>
      <w:r w:rsidRPr="00530D03">
        <w:rPr>
          <w:rFonts w:ascii="AvantGarde Bk BT" w:eastAsia="Times New Roman" w:hAnsi="AvantGarde Bk BT" w:cstheme="minorHAnsi"/>
          <w:b/>
          <w:bCs/>
          <w:color w:val="000000" w:themeColor="text1"/>
          <w:lang w:eastAsia="es-MX"/>
        </w:rPr>
        <w:t>GARCIA MALDONADO OCTAVIO</w:t>
      </w:r>
      <w:r w:rsidRPr="00530D03">
        <w:rPr>
          <w:rFonts w:ascii="AvantGarde Bk BT" w:eastAsia="Times New Roman" w:hAnsi="AvantGarde Bk BT" w:cstheme="minorHAnsi"/>
          <w:color w:val="000000" w:themeColor="text1"/>
          <w:lang w:eastAsia="es-MX"/>
        </w:rPr>
        <w:t xml:space="preserve"> </w:t>
      </w:r>
    </w:p>
    <w:p w:rsidR="00BB1DAA" w:rsidRPr="00530D03" w:rsidRDefault="00BB1DAA" w:rsidP="00857D79">
      <w:pPr>
        <w:spacing w:after="0" w:line="240" w:lineRule="auto"/>
        <w:rPr>
          <w:rFonts w:ascii="AvantGarde Bk BT" w:hAnsi="AvantGarde Bk BT" w:cstheme="minorHAnsi"/>
          <w:color w:val="000000" w:themeColor="text1"/>
        </w:rPr>
      </w:pPr>
      <w:r w:rsidRPr="00530D03">
        <w:rPr>
          <w:rFonts w:ascii="AvantGarde Bk BT" w:hAnsi="AvantGarde Bk BT" w:cstheme="minorHAnsi"/>
          <w:color w:val="000000" w:themeColor="text1"/>
        </w:rPr>
        <w:t xml:space="preserve">Libros publicados: </w:t>
      </w:r>
    </w:p>
    <w:p w:rsidR="00BB1DAA" w:rsidRPr="00530D03" w:rsidRDefault="00BB1DAA" w:rsidP="00857D79">
      <w:pPr>
        <w:tabs>
          <w:tab w:val="left" w:pos="6313"/>
        </w:tabs>
        <w:spacing w:after="0" w:line="240" w:lineRule="auto"/>
        <w:rPr>
          <w:rFonts w:ascii="AvantGarde Bk BT" w:hAnsi="AvantGarde Bk BT" w:cstheme="minorHAnsi"/>
          <w:color w:val="000000" w:themeColor="text1"/>
        </w:rPr>
      </w:pPr>
      <w:r w:rsidRPr="00530D03">
        <w:rPr>
          <w:rFonts w:ascii="AvantGarde Bk BT" w:hAnsi="AvantGarde Bk BT" w:cstheme="minorHAnsi"/>
          <w:color w:val="000000" w:themeColor="text1"/>
        </w:rPr>
        <w:t>1.- El Seguro Social, editorial “Abogados García Maldonado”</w:t>
      </w:r>
      <w:r w:rsidRPr="00530D03">
        <w:rPr>
          <w:rFonts w:ascii="AvantGarde Bk BT" w:hAnsi="AvantGarde Bk BT" w:cstheme="minorHAnsi"/>
          <w:color w:val="000000" w:themeColor="text1"/>
        </w:rPr>
        <w:tab/>
      </w:r>
    </w:p>
    <w:p w:rsidR="00BB1DAA" w:rsidRPr="00530D03" w:rsidRDefault="00BB1DAA" w:rsidP="00857D79">
      <w:pPr>
        <w:tabs>
          <w:tab w:val="left" w:pos="6313"/>
        </w:tabs>
        <w:spacing w:after="0" w:line="240" w:lineRule="auto"/>
        <w:rPr>
          <w:rFonts w:ascii="AvantGarde Bk BT" w:hAnsi="AvantGarde Bk BT" w:cstheme="minorHAnsi"/>
          <w:b/>
          <w:iCs/>
          <w:color w:val="000000" w:themeColor="text1"/>
        </w:rPr>
      </w:pPr>
      <w:r w:rsidRPr="00530D03">
        <w:rPr>
          <w:rFonts w:ascii="AvantGarde Bk BT" w:hAnsi="AvantGarde Bk BT" w:cstheme="minorHAnsi"/>
          <w:b/>
          <w:iCs/>
          <w:color w:val="000000" w:themeColor="text1"/>
        </w:rPr>
        <w:t>GARCIA MURILLO JOSE GUILLERMO</w:t>
      </w:r>
    </w:p>
    <w:p w:rsidR="00BB1DAA" w:rsidRPr="00530D03" w:rsidRDefault="00BB1DAA" w:rsidP="00857D79">
      <w:pPr>
        <w:tabs>
          <w:tab w:val="left" w:pos="6313"/>
        </w:tabs>
        <w:spacing w:after="0" w:line="240" w:lineRule="auto"/>
        <w:rPr>
          <w:rFonts w:ascii="AvantGarde Bk BT" w:hAnsi="AvantGarde Bk BT" w:cstheme="minorHAnsi"/>
          <w:b/>
          <w:iCs/>
          <w:color w:val="000000" w:themeColor="text1"/>
        </w:rPr>
      </w:pPr>
      <w:r w:rsidRPr="00530D03">
        <w:rPr>
          <w:rFonts w:ascii="AvantGarde Bk BT" w:hAnsi="AvantGarde Bk BT" w:cstheme="minorHAnsi"/>
          <w:color w:val="000000" w:themeColor="text1"/>
        </w:rPr>
        <w:t xml:space="preserve">Libros publicados: </w:t>
      </w:r>
    </w:p>
    <w:p w:rsidR="00BB1DAA" w:rsidRPr="00530D03" w:rsidRDefault="00BB1DAA" w:rsidP="00857D79">
      <w:pPr>
        <w:tabs>
          <w:tab w:val="left" w:pos="6313"/>
        </w:tabs>
        <w:spacing w:after="0" w:line="240" w:lineRule="auto"/>
        <w:rPr>
          <w:rFonts w:ascii="AvantGarde Bk BT" w:hAnsi="AvantGarde Bk BT" w:cstheme="minorHAnsi"/>
          <w:color w:val="000000" w:themeColor="text1"/>
        </w:rPr>
      </w:pPr>
      <w:r w:rsidRPr="00530D03">
        <w:rPr>
          <w:rFonts w:ascii="AvantGarde Bk BT" w:hAnsi="AvantGarde Bk BT" w:cstheme="minorHAnsi"/>
          <w:i/>
          <w:iCs/>
          <w:color w:val="000000" w:themeColor="text1"/>
        </w:rPr>
        <w:t xml:space="preserve">1.- Derecho </w:t>
      </w:r>
      <w:r w:rsidRPr="00530D03">
        <w:rPr>
          <w:rFonts w:ascii="AvantGarde Bk BT" w:hAnsi="AvantGarde Bk BT" w:cstheme="minorHAnsi"/>
          <w:color w:val="000000" w:themeColor="text1"/>
        </w:rPr>
        <w:t xml:space="preserve">a </w:t>
      </w:r>
      <w:r w:rsidRPr="00530D03">
        <w:rPr>
          <w:rFonts w:ascii="AvantGarde Bk BT" w:hAnsi="AvantGarde Bk BT" w:cstheme="minorHAnsi"/>
          <w:i/>
          <w:iCs/>
          <w:color w:val="000000" w:themeColor="text1"/>
        </w:rPr>
        <w:t xml:space="preserve">la Información, </w:t>
      </w:r>
      <w:r w:rsidRPr="00530D03">
        <w:rPr>
          <w:rFonts w:ascii="AvantGarde Bk BT" w:hAnsi="AvantGarde Bk BT" w:cstheme="minorHAnsi"/>
          <w:color w:val="000000" w:themeColor="text1"/>
        </w:rPr>
        <w:t>editado por la Universidad de Guadalajara,</w:t>
      </w:r>
    </w:p>
    <w:p w:rsidR="00BB1DAA" w:rsidRPr="00530D03" w:rsidRDefault="00BB1DAA" w:rsidP="00857D79">
      <w:pPr>
        <w:tabs>
          <w:tab w:val="left" w:pos="6313"/>
        </w:tabs>
        <w:spacing w:after="0" w:line="240" w:lineRule="auto"/>
        <w:rPr>
          <w:rFonts w:ascii="AvantGarde Bk BT" w:hAnsi="AvantGarde Bk BT" w:cstheme="minorHAnsi"/>
          <w:b/>
          <w:color w:val="000000" w:themeColor="text1"/>
        </w:rPr>
      </w:pPr>
      <w:r w:rsidRPr="00530D03">
        <w:rPr>
          <w:rFonts w:ascii="AvantGarde Bk BT" w:hAnsi="AvantGarde Bk BT" w:cstheme="minorHAnsi"/>
          <w:b/>
          <w:color w:val="000000" w:themeColor="text1"/>
        </w:rPr>
        <w:t>GUTIERREZ NAJERA RAQUEL</w:t>
      </w:r>
    </w:p>
    <w:p w:rsidR="00BB1DAA" w:rsidRPr="00530D03" w:rsidRDefault="00BB1DAA" w:rsidP="00857D79">
      <w:pPr>
        <w:tabs>
          <w:tab w:val="left" w:pos="6313"/>
        </w:tabs>
        <w:spacing w:after="0" w:line="240" w:lineRule="auto"/>
        <w:rPr>
          <w:rFonts w:ascii="AvantGarde Bk BT" w:hAnsi="AvantGarde Bk BT" w:cstheme="minorHAnsi"/>
          <w:b/>
          <w:iCs/>
          <w:color w:val="000000" w:themeColor="text1"/>
        </w:rPr>
      </w:pPr>
      <w:r w:rsidRPr="00530D03">
        <w:rPr>
          <w:rFonts w:ascii="AvantGarde Bk BT" w:hAnsi="AvantGarde Bk BT" w:cstheme="minorHAnsi"/>
          <w:color w:val="000000" w:themeColor="text1"/>
        </w:rPr>
        <w:t xml:space="preserve">Libros publicados: </w:t>
      </w:r>
    </w:p>
    <w:p w:rsidR="00BB1DAA" w:rsidRPr="00530D03" w:rsidRDefault="00BB1DAA" w:rsidP="00857D79">
      <w:pPr>
        <w:tabs>
          <w:tab w:val="left" w:pos="6313"/>
        </w:tabs>
        <w:spacing w:after="0" w:line="240" w:lineRule="auto"/>
        <w:jc w:val="both"/>
        <w:rPr>
          <w:rFonts w:ascii="AvantGarde Bk BT" w:hAnsi="AvantGarde Bk BT" w:cstheme="minorHAnsi"/>
          <w:color w:val="000000" w:themeColor="text1"/>
        </w:rPr>
      </w:pPr>
      <w:r w:rsidRPr="00530D03">
        <w:rPr>
          <w:rFonts w:ascii="AvantGarde Bk BT" w:hAnsi="AvantGarde Bk BT" w:cstheme="minorHAnsi"/>
          <w:color w:val="000000" w:themeColor="text1"/>
        </w:rPr>
        <w:t xml:space="preserve">Gutiérrez Nájera Raquel. La Biodiversidad del Estado de Jalisco. Capítulo la protección Jurídica de la Biodiversidad del estado de Jalisco. CONANPSEMADES. 2009. </w:t>
      </w:r>
    </w:p>
    <w:p w:rsidR="00BB1DAA" w:rsidRPr="00530D03" w:rsidRDefault="00BB1DAA" w:rsidP="00857D79">
      <w:pPr>
        <w:tabs>
          <w:tab w:val="left" w:pos="6313"/>
        </w:tabs>
        <w:spacing w:after="0" w:line="240" w:lineRule="auto"/>
        <w:jc w:val="both"/>
        <w:rPr>
          <w:rFonts w:ascii="AvantGarde Bk BT" w:hAnsi="AvantGarde Bk BT" w:cstheme="minorHAnsi"/>
          <w:color w:val="000000" w:themeColor="text1"/>
        </w:rPr>
      </w:pPr>
      <w:r w:rsidRPr="00530D03">
        <w:rPr>
          <w:rFonts w:ascii="AvantGarde Bk BT" w:hAnsi="AvantGarde Bk BT" w:cstheme="minorHAnsi"/>
          <w:color w:val="000000" w:themeColor="text1"/>
        </w:rPr>
        <w:t xml:space="preserve">- Sepúlveda Valle Carlos Alfredo (Coordinador). Cuestiones Constitucionales 1917-2000. Universidad de Guadalajara, 2000. </w:t>
      </w:r>
    </w:p>
    <w:p w:rsidR="00BB1DAA" w:rsidRPr="00530D03" w:rsidRDefault="00BB1DAA" w:rsidP="00857D79">
      <w:pPr>
        <w:tabs>
          <w:tab w:val="left" w:pos="6313"/>
        </w:tabs>
        <w:spacing w:after="0" w:line="240" w:lineRule="auto"/>
        <w:jc w:val="both"/>
        <w:rPr>
          <w:rFonts w:ascii="AvantGarde Bk BT" w:hAnsi="AvantGarde Bk BT" w:cstheme="minorHAnsi"/>
          <w:color w:val="000000" w:themeColor="text1"/>
        </w:rPr>
      </w:pPr>
      <w:r w:rsidRPr="00530D03">
        <w:rPr>
          <w:rFonts w:ascii="AvantGarde Bk BT" w:hAnsi="AvantGarde Bk BT" w:cstheme="minorHAnsi"/>
          <w:color w:val="000000" w:themeColor="text1"/>
        </w:rPr>
        <w:t xml:space="preserve"> - Verduzco Chávez Basilio, García Batíz Ma. Luisa, primer colaborador Gutiérrez Nájera Raquel. Agenda Municipal de Política Ambiental. Universidad de Guadalajara. Febrero del 2001. </w:t>
      </w:r>
    </w:p>
    <w:p w:rsidR="00BB1DAA" w:rsidRPr="00530D03" w:rsidRDefault="00BB1DAA" w:rsidP="00857D79">
      <w:pPr>
        <w:tabs>
          <w:tab w:val="left" w:pos="6313"/>
        </w:tabs>
        <w:spacing w:after="0" w:line="240" w:lineRule="auto"/>
        <w:jc w:val="both"/>
        <w:rPr>
          <w:rFonts w:ascii="AvantGarde Bk BT" w:hAnsi="AvantGarde Bk BT" w:cstheme="minorHAnsi"/>
          <w:color w:val="000000" w:themeColor="text1"/>
        </w:rPr>
      </w:pPr>
      <w:r w:rsidRPr="00530D03">
        <w:rPr>
          <w:rFonts w:ascii="AvantGarde Bk BT" w:hAnsi="AvantGarde Bk BT" w:cstheme="minorHAnsi"/>
          <w:color w:val="000000" w:themeColor="text1"/>
        </w:rPr>
        <w:t xml:space="preserve">- Gutiérrez Nájera Raquel Publicación de la7a Edición corregida y aumentada del Libro “Introducción del Estudio al Derecho Ambiental”. Editorial Porrúa 2001. En 2011, Séptima edición. </w:t>
      </w:r>
    </w:p>
    <w:p w:rsidR="00BB1DAA" w:rsidRPr="00530D03" w:rsidRDefault="00BB1DAA" w:rsidP="00857D79">
      <w:pPr>
        <w:tabs>
          <w:tab w:val="left" w:pos="6313"/>
        </w:tabs>
        <w:spacing w:after="0" w:line="240" w:lineRule="auto"/>
        <w:jc w:val="both"/>
        <w:rPr>
          <w:rFonts w:ascii="AvantGarde Bk BT" w:hAnsi="AvantGarde Bk BT" w:cstheme="minorHAnsi"/>
          <w:color w:val="000000" w:themeColor="text1"/>
        </w:rPr>
      </w:pPr>
      <w:r w:rsidRPr="00530D03">
        <w:rPr>
          <w:rFonts w:ascii="AvantGarde Bk BT" w:hAnsi="AvantGarde Bk BT" w:cstheme="minorHAnsi"/>
          <w:color w:val="000000" w:themeColor="text1"/>
        </w:rPr>
        <w:t>- Gutiérrez Nájera Raquel capítulo en el libro: Una estrategia para la conservación de los recursos naturales y del hábitat: el caso del bosque los Colomos”. Editado por la Dirección de Cultura del H. Ayuntamiento de Guadalajara. Publicado 2009. (Libro colectivo).</w:t>
      </w:r>
    </w:p>
    <w:p w:rsidR="00BB1DAA" w:rsidRPr="00530D03" w:rsidRDefault="00BB1DAA" w:rsidP="00857D79">
      <w:pPr>
        <w:tabs>
          <w:tab w:val="left" w:pos="6313"/>
        </w:tabs>
        <w:spacing w:after="0" w:line="240" w:lineRule="auto"/>
        <w:jc w:val="both"/>
        <w:rPr>
          <w:rFonts w:ascii="AvantGarde Bk BT" w:hAnsi="AvantGarde Bk BT" w:cstheme="minorHAnsi"/>
          <w:color w:val="000000" w:themeColor="text1"/>
        </w:rPr>
      </w:pPr>
      <w:r w:rsidRPr="00530D03">
        <w:rPr>
          <w:rFonts w:ascii="AvantGarde Bk BT" w:hAnsi="AvantGarde Bk BT" w:cstheme="minorHAnsi"/>
          <w:color w:val="000000" w:themeColor="text1"/>
        </w:rPr>
        <w:t xml:space="preserve"> - Gutiérrez Nájera Raquel capítulo de libro Agua para la Zona Metropolitana de Guadalajara: Alternativas Civilizatorias y Utópicas a la crisis del mundo actual desde Guadalajara. Publicado en el 2008 la Unidad de Vinculación y Difusión Científica de la U de G (libro colectivo).</w:t>
      </w:r>
    </w:p>
    <w:p w:rsidR="00BB1DAA" w:rsidRPr="00530D03" w:rsidRDefault="00BB1DAA" w:rsidP="00857D79">
      <w:pPr>
        <w:tabs>
          <w:tab w:val="left" w:pos="6313"/>
        </w:tabs>
        <w:spacing w:after="0" w:line="240" w:lineRule="auto"/>
        <w:jc w:val="both"/>
        <w:rPr>
          <w:rFonts w:ascii="AvantGarde Bk BT" w:hAnsi="AvantGarde Bk BT" w:cstheme="minorHAnsi"/>
          <w:color w:val="000000" w:themeColor="text1"/>
        </w:rPr>
      </w:pPr>
      <w:r w:rsidRPr="00530D03">
        <w:rPr>
          <w:rFonts w:ascii="AvantGarde Bk BT" w:hAnsi="AvantGarde Bk BT" w:cstheme="minorHAnsi"/>
          <w:color w:val="000000" w:themeColor="text1"/>
        </w:rPr>
        <w:lastRenderedPageBreak/>
        <w:t xml:space="preserve"> - Gutiérrez Nájera Raquel capítulo de libro Derechos Humanos y Estado de Derecho: Una visión contemporánea. Publicado en el 2007 la Editorial CUCSH- U de G. (libro colectivo). </w:t>
      </w:r>
    </w:p>
    <w:p w:rsidR="00BB1DAA" w:rsidRPr="00530D03" w:rsidRDefault="00BB1DAA" w:rsidP="00857D79">
      <w:pPr>
        <w:tabs>
          <w:tab w:val="left" w:pos="6313"/>
        </w:tabs>
        <w:spacing w:after="0" w:line="240" w:lineRule="auto"/>
        <w:jc w:val="both"/>
        <w:rPr>
          <w:rFonts w:ascii="AvantGarde Bk BT" w:hAnsi="AvantGarde Bk BT" w:cstheme="minorHAnsi"/>
          <w:color w:val="000000" w:themeColor="text1"/>
        </w:rPr>
      </w:pPr>
      <w:r w:rsidRPr="00530D03">
        <w:rPr>
          <w:rFonts w:ascii="AvantGarde Bk BT" w:hAnsi="AvantGarde Bk BT" w:cstheme="minorHAnsi"/>
          <w:color w:val="000000" w:themeColor="text1"/>
        </w:rPr>
        <w:t>- Gutiérrez Nájera Raquel, Aloeza Corichi Alicia. La protección jurídica de los recursos genéticos en México: caso de los organismos vivos modificados. En proceso de revisión el manuscrito a editar por la Universidad de Guadalajara. 2003.</w:t>
      </w:r>
    </w:p>
    <w:p w:rsidR="00BB1DAA" w:rsidRPr="00530D03" w:rsidRDefault="00BB1DAA" w:rsidP="00857D79">
      <w:pPr>
        <w:tabs>
          <w:tab w:val="left" w:pos="6313"/>
        </w:tabs>
        <w:spacing w:after="0" w:line="240" w:lineRule="auto"/>
        <w:jc w:val="both"/>
        <w:rPr>
          <w:rFonts w:ascii="AvantGarde Bk BT" w:hAnsi="AvantGarde Bk BT" w:cstheme="minorHAnsi"/>
          <w:color w:val="000000" w:themeColor="text1"/>
        </w:rPr>
      </w:pPr>
      <w:r w:rsidRPr="00530D03">
        <w:rPr>
          <w:rFonts w:ascii="AvantGarde Bk BT" w:hAnsi="AvantGarde Bk BT" w:cstheme="minorHAnsi"/>
          <w:color w:val="000000" w:themeColor="text1"/>
        </w:rPr>
        <w:t xml:space="preserve"> - Programa de manejo del Bosque la primavera. SEMARNAT. (Colaboradora apartado de las reglas administrativas). </w:t>
      </w:r>
    </w:p>
    <w:p w:rsidR="00BB1DAA" w:rsidRPr="00530D03" w:rsidRDefault="00BB1DAA" w:rsidP="00857D79">
      <w:pPr>
        <w:tabs>
          <w:tab w:val="left" w:pos="6313"/>
        </w:tabs>
        <w:spacing w:after="0" w:line="240" w:lineRule="auto"/>
        <w:jc w:val="both"/>
        <w:rPr>
          <w:rFonts w:ascii="AvantGarde Bk BT" w:hAnsi="AvantGarde Bk BT" w:cstheme="minorHAnsi"/>
          <w:color w:val="000000" w:themeColor="text1"/>
        </w:rPr>
      </w:pPr>
      <w:r w:rsidRPr="00530D03">
        <w:rPr>
          <w:rFonts w:ascii="AvantGarde Bk BT" w:hAnsi="AvantGarde Bk BT" w:cstheme="minorHAnsi"/>
          <w:color w:val="000000" w:themeColor="text1"/>
        </w:rPr>
        <w:t xml:space="preserve">- Gutiérrez Nájera Raquel. Problemas contemporáneos ambientales: Una visión jurídica. En revisión y búsqueda de editor. Probablemente la someta a Porrúa. Proceso de actualización 2009. </w:t>
      </w:r>
    </w:p>
    <w:p w:rsidR="00BB1DAA" w:rsidRPr="00530D03" w:rsidRDefault="00BB1DAA" w:rsidP="00857D79">
      <w:pPr>
        <w:tabs>
          <w:tab w:val="left" w:pos="6313"/>
        </w:tabs>
        <w:spacing w:after="0" w:line="240" w:lineRule="auto"/>
        <w:jc w:val="both"/>
        <w:rPr>
          <w:rFonts w:ascii="AvantGarde Bk BT" w:hAnsi="AvantGarde Bk BT" w:cstheme="minorHAnsi"/>
          <w:color w:val="000000" w:themeColor="text1"/>
        </w:rPr>
      </w:pPr>
      <w:r w:rsidRPr="00530D03">
        <w:rPr>
          <w:rFonts w:ascii="AvantGarde Bk BT" w:hAnsi="AvantGarde Bk BT" w:cstheme="minorHAnsi"/>
          <w:color w:val="000000" w:themeColor="text1"/>
        </w:rPr>
        <w:t xml:space="preserve">- Bernache Pérez Gerardo coord. La Cultura Ambiental de los Empresarios Tapatíos. En proceso. Proyecto del CONACYT. 2003. </w:t>
      </w:r>
    </w:p>
    <w:p w:rsidR="00BB1DAA" w:rsidRPr="00530D03" w:rsidRDefault="00BB1DAA" w:rsidP="00857D79">
      <w:pPr>
        <w:tabs>
          <w:tab w:val="left" w:pos="6313"/>
        </w:tabs>
        <w:spacing w:after="0" w:line="240" w:lineRule="auto"/>
        <w:jc w:val="both"/>
        <w:rPr>
          <w:rFonts w:ascii="AvantGarde Bk BT" w:hAnsi="AvantGarde Bk BT" w:cstheme="minorHAnsi"/>
          <w:color w:val="000000" w:themeColor="text1"/>
        </w:rPr>
      </w:pPr>
      <w:r w:rsidRPr="00530D03">
        <w:rPr>
          <w:rFonts w:ascii="AvantGarde Bk BT" w:hAnsi="AvantGarde Bk BT" w:cstheme="minorHAnsi"/>
          <w:color w:val="000000" w:themeColor="text1"/>
        </w:rPr>
        <w:t xml:space="preserve">- Gutiérrez Nájera R., Loeza Corichi A. y Brockmann Cochrane J. A. 1996. Protección Jurídica de la Aves en México: Alcances y limitaciones. Consultoría Ambiental para el Desarrollo Sustentable, S.C. </w:t>
      </w:r>
      <w:proofErr w:type="gramStart"/>
      <w:r w:rsidRPr="00530D03">
        <w:rPr>
          <w:rFonts w:ascii="AvantGarde Bk BT" w:hAnsi="AvantGarde Bk BT" w:cstheme="minorHAnsi"/>
          <w:color w:val="000000" w:themeColor="text1"/>
        </w:rPr>
        <w:t>Marzo</w:t>
      </w:r>
      <w:proofErr w:type="gramEnd"/>
      <w:r w:rsidRPr="00530D03">
        <w:rPr>
          <w:rFonts w:ascii="AvantGarde Bk BT" w:hAnsi="AvantGarde Bk BT" w:cstheme="minorHAnsi"/>
          <w:color w:val="000000" w:themeColor="text1"/>
        </w:rPr>
        <w:t xml:space="preserve"> de 1996. </w:t>
      </w:r>
    </w:p>
    <w:p w:rsidR="00BB1DAA" w:rsidRPr="00963676" w:rsidRDefault="00BB1DAA" w:rsidP="00857D79">
      <w:pPr>
        <w:tabs>
          <w:tab w:val="left" w:pos="6313"/>
        </w:tabs>
        <w:spacing w:after="0" w:line="240" w:lineRule="auto"/>
        <w:jc w:val="both"/>
        <w:rPr>
          <w:rFonts w:ascii="AvantGarde Bk BT" w:hAnsi="AvantGarde Bk BT" w:cstheme="minorHAnsi"/>
          <w:color w:val="000000" w:themeColor="text1"/>
          <w:lang w:val="en-US"/>
        </w:rPr>
      </w:pPr>
      <w:r w:rsidRPr="00530D03">
        <w:rPr>
          <w:rFonts w:ascii="AvantGarde Bk BT" w:hAnsi="AvantGarde Bk BT" w:cstheme="minorHAnsi"/>
          <w:color w:val="000000" w:themeColor="text1"/>
        </w:rPr>
        <w:t xml:space="preserve">- Gutiérrez Nájera R. “Introducción al Estudio del Derecho Ambiental”. 1ª Edición. Editorial Porrúa. México. 1998. </w:t>
      </w:r>
      <w:r w:rsidRPr="00530D03">
        <w:rPr>
          <w:rFonts w:ascii="AvantGarde Bk BT" w:hAnsi="AvantGarde Bk BT" w:cstheme="minorHAnsi"/>
          <w:color w:val="000000" w:themeColor="text1"/>
        </w:rPr>
        <w:sym w:font="Symbol" w:char="F0B7"/>
      </w:r>
      <w:r w:rsidRPr="00530D03">
        <w:rPr>
          <w:rFonts w:ascii="AvantGarde Bk BT" w:hAnsi="AvantGarde Bk BT" w:cstheme="minorHAnsi"/>
          <w:color w:val="000000" w:themeColor="text1"/>
        </w:rPr>
        <w:t xml:space="preserve"> Gutiérrez Nájera R. “Introducción al Estudio del Derecho Ambiental”. </w:t>
      </w:r>
      <w:r w:rsidRPr="00963676">
        <w:rPr>
          <w:rFonts w:ascii="AvantGarde Bk BT" w:hAnsi="AvantGarde Bk BT" w:cstheme="minorHAnsi"/>
          <w:color w:val="000000" w:themeColor="text1"/>
          <w:lang w:val="en-US"/>
        </w:rPr>
        <w:t xml:space="preserve">2ª </w:t>
      </w:r>
      <w:proofErr w:type="spellStart"/>
      <w:r w:rsidRPr="00963676">
        <w:rPr>
          <w:rFonts w:ascii="AvantGarde Bk BT" w:hAnsi="AvantGarde Bk BT" w:cstheme="minorHAnsi"/>
          <w:color w:val="000000" w:themeColor="text1"/>
          <w:lang w:val="en-US"/>
        </w:rPr>
        <w:t>Edición</w:t>
      </w:r>
      <w:proofErr w:type="spellEnd"/>
      <w:r w:rsidRPr="00963676">
        <w:rPr>
          <w:rFonts w:ascii="AvantGarde Bk BT" w:hAnsi="AvantGarde Bk BT" w:cstheme="minorHAnsi"/>
          <w:color w:val="000000" w:themeColor="text1"/>
          <w:lang w:val="en-US"/>
        </w:rPr>
        <w:t xml:space="preserve">. Editorial </w:t>
      </w:r>
      <w:proofErr w:type="spellStart"/>
      <w:r w:rsidRPr="00963676">
        <w:rPr>
          <w:rFonts w:ascii="AvantGarde Bk BT" w:hAnsi="AvantGarde Bk BT" w:cstheme="minorHAnsi"/>
          <w:color w:val="000000" w:themeColor="text1"/>
          <w:lang w:val="en-US"/>
        </w:rPr>
        <w:t>Porrúa</w:t>
      </w:r>
      <w:proofErr w:type="spellEnd"/>
      <w:r w:rsidRPr="00963676">
        <w:rPr>
          <w:rFonts w:ascii="AvantGarde Bk BT" w:hAnsi="AvantGarde Bk BT" w:cstheme="minorHAnsi"/>
          <w:color w:val="000000" w:themeColor="text1"/>
          <w:lang w:val="en-US"/>
        </w:rPr>
        <w:t xml:space="preserve">. México. 1999. </w:t>
      </w:r>
    </w:p>
    <w:p w:rsidR="00BB1DAA" w:rsidRPr="00530D03" w:rsidRDefault="00BB1DAA" w:rsidP="00857D79">
      <w:pPr>
        <w:tabs>
          <w:tab w:val="left" w:pos="6313"/>
        </w:tabs>
        <w:spacing w:after="0" w:line="240" w:lineRule="auto"/>
        <w:jc w:val="both"/>
        <w:rPr>
          <w:rFonts w:ascii="AvantGarde Bk BT" w:hAnsi="AvantGarde Bk BT" w:cstheme="minorHAnsi"/>
          <w:color w:val="000000" w:themeColor="text1"/>
        </w:rPr>
      </w:pPr>
      <w:r w:rsidRPr="00963676">
        <w:rPr>
          <w:rFonts w:ascii="AvantGarde Bk BT" w:hAnsi="AvantGarde Bk BT" w:cstheme="minorHAnsi"/>
          <w:color w:val="000000" w:themeColor="text1"/>
          <w:lang w:val="en-US"/>
        </w:rPr>
        <w:t xml:space="preserve">- The World Bank (Comp.) </w:t>
      </w:r>
      <w:r w:rsidRPr="00530D03">
        <w:rPr>
          <w:rFonts w:ascii="AvantGarde Bk BT" w:hAnsi="AvantGarde Bk BT" w:cstheme="minorHAnsi"/>
          <w:color w:val="000000" w:themeColor="text1"/>
          <w:lang w:val="en-US"/>
        </w:rPr>
        <w:t xml:space="preserve">The Guadalajara Environmental Management Pilot. </w:t>
      </w:r>
      <w:r w:rsidRPr="00530D03">
        <w:rPr>
          <w:rFonts w:ascii="AvantGarde Bk BT" w:hAnsi="AvantGarde Bk BT" w:cstheme="minorHAnsi"/>
          <w:color w:val="000000" w:themeColor="text1"/>
        </w:rPr>
        <w:t xml:space="preserve">Document of the World Bank. 1998. </w:t>
      </w:r>
    </w:p>
    <w:p w:rsidR="00BB1DAA" w:rsidRPr="00530D03" w:rsidRDefault="00BB1DAA" w:rsidP="00857D79">
      <w:pPr>
        <w:tabs>
          <w:tab w:val="left" w:pos="6313"/>
        </w:tabs>
        <w:spacing w:after="0" w:line="240" w:lineRule="auto"/>
        <w:jc w:val="both"/>
        <w:rPr>
          <w:rFonts w:ascii="AvantGarde Bk BT" w:hAnsi="AvantGarde Bk BT" w:cstheme="minorHAnsi"/>
          <w:color w:val="000000" w:themeColor="text1"/>
        </w:rPr>
      </w:pPr>
      <w:r w:rsidRPr="00530D03">
        <w:rPr>
          <w:rFonts w:ascii="AvantGarde Bk BT" w:hAnsi="AvantGarde Bk BT" w:cstheme="minorHAnsi"/>
          <w:color w:val="000000" w:themeColor="text1"/>
        </w:rPr>
        <w:t>- Gutiérrez Nájera Raquel, Loeza Corichi Alicia, Guerrero Manzo Teófilo, Serrano Farías Erica, Lacöentre Carolina y León Corrales Pedro. "La protección jurídica de los organismos vivos modificados en México". Proceso de revisión en 2009.</w:t>
      </w:r>
    </w:p>
    <w:p w:rsidR="00BB1DAA" w:rsidRPr="00530D03" w:rsidRDefault="00BB1DAA" w:rsidP="00857D79">
      <w:pPr>
        <w:tabs>
          <w:tab w:val="left" w:pos="6313"/>
        </w:tabs>
        <w:spacing w:after="0" w:line="240" w:lineRule="auto"/>
        <w:rPr>
          <w:rFonts w:ascii="AvantGarde Bk BT" w:hAnsi="AvantGarde Bk BT" w:cstheme="minorHAnsi"/>
          <w:color w:val="000000" w:themeColor="text1"/>
        </w:rPr>
      </w:pPr>
    </w:p>
    <w:p w:rsidR="00BB1DAA" w:rsidRPr="00530D03" w:rsidRDefault="00BB1DAA" w:rsidP="00857D79">
      <w:pPr>
        <w:tabs>
          <w:tab w:val="left" w:pos="6313"/>
        </w:tabs>
        <w:spacing w:after="0" w:line="240" w:lineRule="auto"/>
        <w:rPr>
          <w:rFonts w:ascii="AvantGarde Bk BT" w:hAnsi="AvantGarde Bk BT" w:cstheme="minorHAnsi"/>
          <w:b/>
          <w:color w:val="000000" w:themeColor="text1"/>
        </w:rPr>
      </w:pPr>
      <w:r w:rsidRPr="00530D03">
        <w:rPr>
          <w:rFonts w:ascii="AvantGarde Bk BT" w:hAnsi="AvantGarde Bk BT" w:cstheme="minorHAnsi"/>
          <w:b/>
          <w:color w:val="000000" w:themeColor="text1"/>
        </w:rPr>
        <w:t>GUTIERREZ OCEGUEDA GELACIO JUAN RAMON</w:t>
      </w:r>
    </w:p>
    <w:p w:rsidR="00BB1DAA" w:rsidRPr="00530D03" w:rsidRDefault="00BB1DAA" w:rsidP="00857D79">
      <w:pPr>
        <w:spacing w:after="0" w:line="240" w:lineRule="auto"/>
        <w:rPr>
          <w:rFonts w:ascii="AvantGarde Bk BT" w:hAnsi="AvantGarde Bk BT" w:cstheme="minorHAnsi"/>
          <w:color w:val="000000" w:themeColor="text1"/>
        </w:rPr>
      </w:pPr>
      <w:r w:rsidRPr="00530D03">
        <w:rPr>
          <w:rFonts w:ascii="AvantGarde Bk BT" w:hAnsi="AvantGarde Bk BT" w:cstheme="minorHAnsi"/>
          <w:color w:val="000000" w:themeColor="text1"/>
        </w:rPr>
        <w:t xml:space="preserve">Libros publicados: </w:t>
      </w:r>
    </w:p>
    <w:p w:rsidR="00BB1DAA" w:rsidRPr="00530D03" w:rsidRDefault="00BB1DAA" w:rsidP="00857D79">
      <w:pPr>
        <w:tabs>
          <w:tab w:val="left" w:pos="6313"/>
        </w:tabs>
        <w:spacing w:after="0" w:line="240" w:lineRule="auto"/>
        <w:rPr>
          <w:rFonts w:ascii="AvantGarde Bk BT" w:hAnsi="AvantGarde Bk BT" w:cstheme="minorHAnsi"/>
          <w:color w:val="000000" w:themeColor="text1"/>
        </w:rPr>
      </w:pPr>
      <w:r w:rsidRPr="00530D03">
        <w:rPr>
          <w:rFonts w:ascii="AvantGarde Bk BT" w:hAnsi="AvantGarde Bk BT" w:cstheme="minorHAnsi"/>
          <w:color w:val="000000" w:themeColor="text1"/>
        </w:rPr>
        <w:t>1.- coautor con el tema: “los empréstitos a las entidades federativas y municipios”, en la obra “consideraciones sobre los paradigmas jurídicos contemporáneos”, editorial universidad de Guadalajara.</w:t>
      </w:r>
    </w:p>
    <w:p w:rsidR="00BB1DAA" w:rsidRPr="00530D03" w:rsidRDefault="00BB1DAA" w:rsidP="00857D79">
      <w:pPr>
        <w:tabs>
          <w:tab w:val="left" w:pos="6313"/>
        </w:tabs>
        <w:spacing w:after="0" w:line="240" w:lineRule="auto"/>
        <w:rPr>
          <w:rFonts w:ascii="AvantGarde Bk BT" w:hAnsi="AvantGarde Bk BT" w:cstheme="minorHAnsi"/>
          <w:color w:val="000000" w:themeColor="text1"/>
        </w:rPr>
      </w:pPr>
      <w:r w:rsidRPr="00530D03">
        <w:rPr>
          <w:rFonts w:ascii="AvantGarde Bk BT" w:hAnsi="AvantGarde Bk BT" w:cstheme="minorHAnsi"/>
          <w:color w:val="000000" w:themeColor="text1"/>
        </w:rPr>
        <w:t>2.- autor de la obra “la justice administrative mexicane et le modele francais”, en cordicion entre la universite pantheón-assas parís ii y la universidad de Guadalajara, editorial universidad de Guadalajara.</w:t>
      </w:r>
    </w:p>
    <w:p w:rsidR="00BB1DAA" w:rsidRPr="00530D03" w:rsidRDefault="00BB1DAA" w:rsidP="00857D79">
      <w:pPr>
        <w:tabs>
          <w:tab w:val="left" w:pos="6313"/>
        </w:tabs>
        <w:spacing w:after="0" w:line="240" w:lineRule="auto"/>
        <w:rPr>
          <w:rFonts w:ascii="AvantGarde Bk BT" w:hAnsi="AvantGarde Bk BT" w:cstheme="minorHAnsi"/>
          <w:color w:val="000000" w:themeColor="text1"/>
        </w:rPr>
      </w:pPr>
      <w:r w:rsidRPr="00530D03">
        <w:rPr>
          <w:rFonts w:ascii="AvantGarde Bk BT" w:hAnsi="AvantGarde Bk BT" w:cstheme="minorHAnsi"/>
          <w:color w:val="000000" w:themeColor="text1"/>
        </w:rPr>
        <w:t>3.- autor de la obra titulada “manual de política financiera pública aplicable a las unidades de enseñanza derecho fiscal i y planeación y organización de la administración pública, editorial cucsh-udg”.</w:t>
      </w:r>
    </w:p>
    <w:p w:rsidR="00BB1DAA" w:rsidRPr="00530D03" w:rsidRDefault="00BB1DAA" w:rsidP="00857D79">
      <w:pPr>
        <w:tabs>
          <w:tab w:val="left" w:pos="6313"/>
        </w:tabs>
        <w:spacing w:after="0" w:line="240" w:lineRule="auto"/>
        <w:rPr>
          <w:rFonts w:ascii="AvantGarde Bk BT" w:hAnsi="AvantGarde Bk BT" w:cstheme="minorHAnsi"/>
          <w:color w:val="000000" w:themeColor="text1"/>
        </w:rPr>
      </w:pPr>
      <w:r w:rsidRPr="00530D03">
        <w:rPr>
          <w:rFonts w:ascii="AvantGarde Bk BT" w:hAnsi="AvantGarde Bk BT" w:cstheme="minorHAnsi"/>
          <w:color w:val="000000" w:themeColor="text1"/>
        </w:rPr>
        <w:t>4.- autor de la obra “temas jurídicos de actualidad” obra homenaje al licenciado Jesús Villalobos Pérez, editorial académica española.</w:t>
      </w:r>
    </w:p>
    <w:p w:rsidR="00857D79" w:rsidRDefault="00857D79">
      <w:pPr>
        <w:rPr>
          <w:rFonts w:ascii="AvantGarde Bk BT" w:hAnsi="AvantGarde Bk BT" w:cstheme="minorHAnsi"/>
          <w:b/>
          <w:color w:val="000000" w:themeColor="text1"/>
        </w:rPr>
      </w:pPr>
      <w:r>
        <w:rPr>
          <w:rFonts w:ascii="AvantGarde Bk BT" w:hAnsi="AvantGarde Bk BT" w:cstheme="minorHAnsi"/>
          <w:b/>
          <w:color w:val="000000" w:themeColor="text1"/>
        </w:rPr>
        <w:br w:type="page"/>
      </w:r>
    </w:p>
    <w:p w:rsidR="00BB1DAA" w:rsidRPr="00530D03" w:rsidRDefault="00BB1DAA" w:rsidP="00857D79">
      <w:pPr>
        <w:tabs>
          <w:tab w:val="left" w:pos="6313"/>
        </w:tabs>
        <w:spacing w:after="0" w:line="240" w:lineRule="auto"/>
        <w:rPr>
          <w:rFonts w:ascii="AvantGarde Bk BT" w:hAnsi="AvantGarde Bk BT" w:cstheme="minorHAnsi"/>
          <w:b/>
          <w:color w:val="000000" w:themeColor="text1"/>
        </w:rPr>
      </w:pPr>
      <w:r w:rsidRPr="00530D03">
        <w:rPr>
          <w:rFonts w:ascii="AvantGarde Bk BT" w:hAnsi="AvantGarde Bk BT" w:cstheme="minorHAnsi"/>
          <w:b/>
          <w:color w:val="000000" w:themeColor="text1"/>
        </w:rPr>
        <w:lastRenderedPageBreak/>
        <w:t>HERNÁNDEZ DE LA TORRE JAIME</w:t>
      </w:r>
    </w:p>
    <w:p w:rsidR="00BB1DAA" w:rsidRPr="00530D03" w:rsidRDefault="00BB1DAA" w:rsidP="00857D79">
      <w:pPr>
        <w:spacing w:after="0" w:line="240" w:lineRule="auto"/>
        <w:rPr>
          <w:rFonts w:ascii="AvantGarde Bk BT" w:hAnsi="AvantGarde Bk BT" w:cstheme="minorHAnsi"/>
          <w:color w:val="000000" w:themeColor="text1"/>
        </w:rPr>
      </w:pPr>
      <w:r w:rsidRPr="00530D03">
        <w:rPr>
          <w:rFonts w:ascii="AvantGarde Bk BT" w:hAnsi="AvantGarde Bk BT" w:cstheme="minorHAnsi"/>
          <w:color w:val="000000" w:themeColor="text1"/>
        </w:rPr>
        <w:t xml:space="preserve">Libros publicados: </w:t>
      </w:r>
    </w:p>
    <w:p w:rsidR="00BB1DAA" w:rsidRPr="00530D03" w:rsidRDefault="00BB1DAA" w:rsidP="00857D79">
      <w:pPr>
        <w:tabs>
          <w:tab w:val="left" w:pos="6313"/>
        </w:tabs>
        <w:spacing w:after="0" w:line="240" w:lineRule="auto"/>
        <w:rPr>
          <w:rFonts w:ascii="AvantGarde Bk BT" w:hAnsi="AvantGarde Bk BT" w:cstheme="minorHAnsi"/>
          <w:color w:val="000000" w:themeColor="text1"/>
        </w:rPr>
      </w:pPr>
      <w:r w:rsidRPr="00530D03">
        <w:rPr>
          <w:rFonts w:ascii="AvantGarde Bk BT" w:hAnsi="AvantGarde Bk BT" w:cstheme="minorHAnsi"/>
          <w:color w:val="000000" w:themeColor="text1"/>
        </w:rPr>
        <w:t>1.- hablemos de democracia, editorial universidad de Guadalajara</w:t>
      </w:r>
    </w:p>
    <w:p w:rsidR="00BB1DAA" w:rsidRPr="00530D03" w:rsidRDefault="00BB1DAA" w:rsidP="00857D79">
      <w:pPr>
        <w:tabs>
          <w:tab w:val="left" w:pos="6313"/>
        </w:tabs>
        <w:spacing w:after="0" w:line="240" w:lineRule="auto"/>
        <w:rPr>
          <w:rFonts w:ascii="AvantGarde Bk BT" w:hAnsi="AvantGarde Bk BT" w:cstheme="minorHAnsi"/>
          <w:b/>
          <w:color w:val="000000" w:themeColor="text1"/>
        </w:rPr>
      </w:pPr>
      <w:r w:rsidRPr="00530D03">
        <w:rPr>
          <w:rFonts w:ascii="AvantGarde Bk BT" w:hAnsi="AvantGarde Bk BT" w:cstheme="minorHAnsi"/>
          <w:b/>
          <w:color w:val="000000" w:themeColor="text1"/>
        </w:rPr>
        <w:t>MARTÍNEZ GIL JOSÉ PABLO</w:t>
      </w:r>
    </w:p>
    <w:p w:rsidR="00BB1DAA" w:rsidRPr="00530D03" w:rsidRDefault="00BB1DAA" w:rsidP="00857D79">
      <w:pPr>
        <w:spacing w:after="0" w:line="240" w:lineRule="auto"/>
        <w:rPr>
          <w:rFonts w:ascii="AvantGarde Bk BT" w:hAnsi="AvantGarde Bk BT" w:cstheme="minorHAnsi"/>
          <w:color w:val="000000" w:themeColor="text1"/>
        </w:rPr>
      </w:pPr>
      <w:r w:rsidRPr="00530D03">
        <w:rPr>
          <w:rFonts w:ascii="AvantGarde Bk BT" w:hAnsi="AvantGarde Bk BT" w:cstheme="minorHAnsi"/>
          <w:color w:val="000000" w:themeColor="text1"/>
        </w:rPr>
        <w:t xml:space="preserve">Libros publicados: </w:t>
      </w:r>
    </w:p>
    <w:p w:rsidR="00BB1DAA" w:rsidRPr="00530D03" w:rsidRDefault="00BB1DAA" w:rsidP="00857D79">
      <w:pPr>
        <w:tabs>
          <w:tab w:val="left" w:pos="6313"/>
        </w:tabs>
        <w:spacing w:after="0" w:line="240" w:lineRule="auto"/>
        <w:rPr>
          <w:rFonts w:ascii="AvantGarde Bk BT" w:hAnsi="AvantGarde Bk BT" w:cstheme="minorHAnsi"/>
          <w:color w:val="000000" w:themeColor="text1"/>
        </w:rPr>
      </w:pPr>
      <w:r w:rsidRPr="00530D03">
        <w:rPr>
          <w:rFonts w:ascii="AvantGarde Bk BT" w:hAnsi="AvantGarde Bk BT" w:cstheme="minorHAnsi"/>
          <w:color w:val="000000" w:themeColor="text1"/>
        </w:rPr>
        <w:t xml:space="preserve">1.- derecho urbanístico, editorial unam. </w:t>
      </w:r>
    </w:p>
    <w:p w:rsidR="00BB1DAA" w:rsidRPr="00530D03" w:rsidRDefault="00BB1DAA" w:rsidP="00857D79">
      <w:pPr>
        <w:tabs>
          <w:tab w:val="left" w:pos="6313"/>
        </w:tabs>
        <w:spacing w:after="0" w:line="240" w:lineRule="auto"/>
        <w:rPr>
          <w:rFonts w:ascii="AvantGarde Bk BT" w:hAnsi="AvantGarde Bk BT" w:cstheme="minorHAnsi"/>
          <w:b/>
          <w:color w:val="000000" w:themeColor="text1"/>
        </w:rPr>
      </w:pPr>
      <w:r w:rsidRPr="00530D03">
        <w:rPr>
          <w:rFonts w:ascii="AvantGarde Bk BT" w:hAnsi="AvantGarde Bk BT" w:cstheme="minorHAnsi"/>
          <w:b/>
          <w:color w:val="000000" w:themeColor="text1"/>
        </w:rPr>
        <w:t xml:space="preserve">RUIZ MORENO ÁNGEL GUILLERMO </w:t>
      </w:r>
    </w:p>
    <w:p w:rsidR="00BB1DAA" w:rsidRPr="00530D03" w:rsidRDefault="00BB1DAA" w:rsidP="00857D79">
      <w:pPr>
        <w:spacing w:after="0" w:line="240" w:lineRule="auto"/>
        <w:rPr>
          <w:rFonts w:ascii="AvantGarde Bk BT" w:hAnsi="AvantGarde Bk BT" w:cstheme="minorHAnsi"/>
          <w:color w:val="000000" w:themeColor="text1"/>
        </w:rPr>
      </w:pPr>
      <w:r w:rsidRPr="00530D03">
        <w:rPr>
          <w:rFonts w:ascii="AvantGarde Bk BT" w:hAnsi="AvantGarde Bk BT" w:cstheme="minorHAnsi"/>
          <w:color w:val="000000" w:themeColor="text1"/>
        </w:rPr>
        <w:t xml:space="preserve">Libros publicados: </w:t>
      </w:r>
    </w:p>
    <w:p w:rsidR="00BB1DAA" w:rsidRPr="00530D03" w:rsidRDefault="00BB1DAA" w:rsidP="00857D79">
      <w:pPr>
        <w:tabs>
          <w:tab w:val="left" w:pos="6313"/>
        </w:tabs>
        <w:spacing w:after="0" w:line="240" w:lineRule="auto"/>
        <w:rPr>
          <w:rFonts w:ascii="AvantGarde Bk BT" w:hAnsi="AvantGarde Bk BT" w:cstheme="minorHAnsi"/>
          <w:color w:val="000000" w:themeColor="text1"/>
        </w:rPr>
      </w:pPr>
      <w:r w:rsidRPr="00530D03">
        <w:rPr>
          <w:rFonts w:ascii="AvantGarde Bk BT" w:hAnsi="AvantGarde Bk BT" w:cstheme="minorHAnsi"/>
          <w:color w:val="000000" w:themeColor="text1"/>
        </w:rPr>
        <w:t>1.- nuevo derecho de la seguridad social, editorial Porrúa.</w:t>
      </w:r>
    </w:p>
    <w:p w:rsidR="00BB1DAA" w:rsidRPr="00530D03" w:rsidRDefault="00BB1DAA" w:rsidP="00857D79">
      <w:pPr>
        <w:tabs>
          <w:tab w:val="left" w:pos="6313"/>
        </w:tabs>
        <w:spacing w:after="0" w:line="240" w:lineRule="auto"/>
        <w:rPr>
          <w:rFonts w:ascii="AvantGarde Bk BT" w:hAnsi="AvantGarde Bk BT" w:cstheme="minorHAnsi"/>
          <w:color w:val="000000" w:themeColor="text1"/>
        </w:rPr>
      </w:pPr>
      <w:r w:rsidRPr="00530D03">
        <w:rPr>
          <w:rFonts w:ascii="AvantGarde Bk BT" w:hAnsi="AvantGarde Bk BT" w:cstheme="minorHAnsi"/>
          <w:color w:val="000000" w:themeColor="text1"/>
        </w:rPr>
        <w:t>2.- las afores, el sistema de ahorro y pensiones mexicano, editorial Porrúa.</w:t>
      </w:r>
    </w:p>
    <w:p w:rsidR="00BB1DAA" w:rsidRPr="00530D03" w:rsidRDefault="00BB1DAA" w:rsidP="00857D79">
      <w:pPr>
        <w:tabs>
          <w:tab w:val="left" w:pos="6313"/>
        </w:tabs>
        <w:spacing w:after="0" w:line="240" w:lineRule="auto"/>
        <w:rPr>
          <w:rFonts w:ascii="AvantGarde Bk BT" w:hAnsi="AvantGarde Bk BT" w:cstheme="minorHAnsi"/>
          <w:color w:val="000000" w:themeColor="text1"/>
        </w:rPr>
      </w:pPr>
      <w:r w:rsidRPr="00530D03">
        <w:rPr>
          <w:rFonts w:ascii="AvantGarde Bk BT" w:hAnsi="AvantGarde Bk BT" w:cstheme="minorHAnsi"/>
          <w:color w:val="000000" w:themeColor="text1"/>
        </w:rPr>
        <w:t>3.- delitos en materia de seguro social, editorial Porrúa.</w:t>
      </w:r>
    </w:p>
    <w:p w:rsidR="00BB1DAA" w:rsidRPr="00530D03" w:rsidRDefault="00BB1DAA" w:rsidP="00857D79">
      <w:pPr>
        <w:tabs>
          <w:tab w:val="left" w:pos="6313"/>
        </w:tabs>
        <w:spacing w:after="0" w:line="240" w:lineRule="auto"/>
        <w:rPr>
          <w:rFonts w:ascii="AvantGarde Bk BT" w:hAnsi="AvantGarde Bk BT" w:cstheme="minorHAnsi"/>
          <w:color w:val="000000" w:themeColor="text1"/>
        </w:rPr>
      </w:pPr>
      <w:r w:rsidRPr="00530D03">
        <w:rPr>
          <w:rFonts w:ascii="AvantGarde Bk BT" w:hAnsi="AvantGarde Bk BT" w:cstheme="minorHAnsi"/>
          <w:color w:val="000000" w:themeColor="text1"/>
        </w:rPr>
        <w:t>4.- seguridad social obligatoria para trabajadores migrantes e informales, editorial Porrúa.</w:t>
      </w:r>
    </w:p>
    <w:p w:rsidR="00BB1DAA" w:rsidRPr="00530D03" w:rsidRDefault="00BB1DAA" w:rsidP="00857D79">
      <w:pPr>
        <w:tabs>
          <w:tab w:val="left" w:pos="6313"/>
        </w:tabs>
        <w:spacing w:after="0" w:line="240" w:lineRule="auto"/>
        <w:rPr>
          <w:rFonts w:ascii="AvantGarde Bk BT" w:hAnsi="AvantGarde Bk BT" w:cstheme="minorHAnsi"/>
          <w:color w:val="000000" w:themeColor="text1"/>
          <w:shd w:val="clear" w:color="auto" w:fill="FFFFFF"/>
        </w:rPr>
      </w:pPr>
      <w:r w:rsidRPr="00530D03">
        <w:rPr>
          <w:rFonts w:ascii="AvantGarde Bk BT" w:hAnsi="AvantGarde Bk BT" w:cstheme="minorHAnsi"/>
          <w:color w:val="000000" w:themeColor="text1"/>
        </w:rPr>
        <w:t xml:space="preserve">5.- </w:t>
      </w:r>
      <w:r w:rsidRPr="00530D03">
        <w:rPr>
          <w:rStyle w:val="Textoennegrita"/>
          <w:rFonts w:ascii="AvantGarde Bk BT" w:hAnsi="AvantGarde Bk BT" w:cstheme="minorHAnsi"/>
          <w:b w:val="0"/>
          <w:color w:val="000000" w:themeColor="text1"/>
          <w:shd w:val="clear" w:color="auto" w:fill="FFFFFF"/>
        </w:rPr>
        <w:t>"Sistemas pensionarios de las universidades públicas en México"</w:t>
      </w:r>
      <w:r w:rsidRPr="00530D03">
        <w:rPr>
          <w:rFonts w:ascii="AvantGarde Bk BT" w:hAnsi="AvantGarde Bk BT" w:cstheme="minorHAnsi"/>
          <w:color w:val="000000" w:themeColor="text1"/>
          <w:shd w:val="clear" w:color="auto" w:fill="FFFFFF"/>
        </w:rPr>
        <w:t xml:space="preserve">, </w:t>
      </w:r>
      <w:r w:rsidRPr="00530D03">
        <w:rPr>
          <w:rFonts w:ascii="AvantGarde Bk BT" w:hAnsi="AvantGarde Bk BT" w:cstheme="minorHAnsi"/>
          <w:color w:val="000000" w:themeColor="text1"/>
        </w:rPr>
        <w:t>editorial Porrúa.</w:t>
      </w:r>
    </w:p>
    <w:p w:rsidR="00BB1DAA" w:rsidRPr="00530D03" w:rsidRDefault="00BB1DAA" w:rsidP="00857D79">
      <w:pPr>
        <w:tabs>
          <w:tab w:val="left" w:pos="6313"/>
        </w:tabs>
        <w:spacing w:after="0" w:line="240" w:lineRule="auto"/>
        <w:rPr>
          <w:rStyle w:val="Textoennegrita"/>
          <w:rFonts w:ascii="AvantGarde Bk BT" w:hAnsi="AvantGarde Bk BT" w:cstheme="minorHAnsi"/>
          <w:b w:val="0"/>
          <w:color w:val="000000" w:themeColor="text1"/>
        </w:rPr>
      </w:pPr>
      <w:r w:rsidRPr="00530D03">
        <w:rPr>
          <w:rFonts w:ascii="AvantGarde Bk BT" w:hAnsi="AvantGarde Bk BT" w:cstheme="minorHAnsi"/>
          <w:color w:val="000000" w:themeColor="text1"/>
          <w:shd w:val="clear" w:color="auto" w:fill="FFFFFF"/>
        </w:rPr>
        <w:t xml:space="preserve">6.- </w:t>
      </w:r>
      <w:r w:rsidRPr="00530D03">
        <w:rPr>
          <w:rStyle w:val="Textoennegrita"/>
          <w:rFonts w:ascii="AvantGarde Bk BT" w:hAnsi="AvantGarde Bk BT" w:cstheme="minorHAnsi"/>
          <w:b w:val="0"/>
          <w:color w:val="000000" w:themeColor="text1"/>
          <w:shd w:val="clear" w:color="auto" w:fill="FFFFFF"/>
        </w:rPr>
        <w:t xml:space="preserve">"Impugnación legal de los actos definitivos del seguro social", </w:t>
      </w:r>
      <w:r w:rsidRPr="00530D03">
        <w:rPr>
          <w:rFonts w:ascii="AvantGarde Bk BT" w:hAnsi="AvantGarde Bk BT" w:cstheme="minorHAnsi"/>
          <w:color w:val="000000" w:themeColor="text1"/>
        </w:rPr>
        <w:t>editorial Porrúa.</w:t>
      </w:r>
    </w:p>
    <w:p w:rsidR="00BB1DAA" w:rsidRPr="00530D03" w:rsidRDefault="00BB1DAA" w:rsidP="00857D79">
      <w:pPr>
        <w:tabs>
          <w:tab w:val="left" w:pos="6313"/>
        </w:tabs>
        <w:spacing w:after="0" w:line="240" w:lineRule="auto"/>
        <w:rPr>
          <w:rFonts w:ascii="AvantGarde Bk BT" w:hAnsi="AvantGarde Bk BT" w:cstheme="minorHAnsi"/>
          <w:color w:val="000000" w:themeColor="text1"/>
        </w:rPr>
      </w:pPr>
      <w:r w:rsidRPr="00530D03">
        <w:rPr>
          <w:rStyle w:val="Textoennegrita"/>
          <w:rFonts w:ascii="AvantGarde Bk BT" w:hAnsi="AvantGarde Bk BT" w:cstheme="minorHAnsi"/>
          <w:b w:val="0"/>
          <w:color w:val="000000" w:themeColor="text1"/>
          <w:shd w:val="clear" w:color="auto" w:fill="FFFFFF"/>
        </w:rPr>
        <w:t>7.- "El derecho social en México a inicios del siglo XXI</w:t>
      </w:r>
      <w:proofErr w:type="gramStart"/>
      <w:r w:rsidRPr="00530D03">
        <w:rPr>
          <w:rStyle w:val="Textoennegrita"/>
          <w:rFonts w:ascii="AvantGarde Bk BT" w:hAnsi="AvantGarde Bk BT" w:cstheme="minorHAnsi"/>
          <w:b w:val="0"/>
          <w:color w:val="000000" w:themeColor="text1"/>
          <w:shd w:val="clear" w:color="auto" w:fill="FFFFFF"/>
        </w:rPr>
        <w:t>"</w:t>
      </w:r>
      <w:r w:rsidRPr="00530D03">
        <w:rPr>
          <w:rFonts w:ascii="AvantGarde Bk BT" w:hAnsi="AvantGarde Bk BT" w:cstheme="minorHAnsi"/>
          <w:color w:val="000000" w:themeColor="text1"/>
          <w:shd w:val="clear" w:color="auto" w:fill="FFFFFF"/>
        </w:rPr>
        <w:t xml:space="preserve">  </w:t>
      </w:r>
      <w:r w:rsidRPr="00530D03">
        <w:rPr>
          <w:rFonts w:ascii="AvantGarde Bk BT" w:hAnsi="AvantGarde Bk BT" w:cstheme="minorHAnsi"/>
          <w:color w:val="000000" w:themeColor="text1"/>
        </w:rPr>
        <w:t>editorial</w:t>
      </w:r>
      <w:proofErr w:type="gramEnd"/>
      <w:r w:rsidRPr="00530D03">
        <w:rPr>
          <w:rFonts w:ascii="AvantGarde Bk BT" w:hAnsi="AvantGarde Bk BT" w:cstheme="minorHAnsi"/>
          <w:color w:val="000000" w:themeColor="text1"/>
        </w:rPr>
        <w:t xml:space="preserve"> Porrúa.</w:t>
      </w:r>
    </w:p>
    <w:p w:rsidR="00BB1DAA" w:rsidRPr="00530D03" w:rsidRDefault="00BB1DAA" w:rsidP="00857D79">
      <w:pPr>
        <w:tabs>
          <w:tab w:val="left" w:pos="6313"/>
        </w:tabs>
        <w:spacing w:after="0" w:line="240" w:lineRule="auto"/>
        <w:rPr>
          <w:rFonts w:ascii="AvantGarde Bk BT" w:hAnsi="AvantGarde Bk BT" w:cstheme="minorHAnsi"/>
          <w:color w:val="000000" w:themeColor="text1"/>
        </w:rPr>
      </w:pPr>
      <w:r w:rsidRPr="00530D03">
        <w:rPr>
          <w:rFonts w:ascii="AvantGarde Bk BT" w:hAnsi="AvantGarde Bk BT" w:cstheme="minorHAnsi"/>
          <w:color w:val="000000" w:themeColor="text1"/>
          <w:shd w:val="clear" w:color="auto" w:fill="FFFFFF"/>
        </w:rPr>
        <w:t xml:space="preserve">8.- </w:t>
      </w:r>
      <w:r w:rsidRPr="00530D03">
        <w:rPr>
          <w:rStyle w:val="Textoennegrita"/>
          <w:rFonts w:ascii="AvantGarde Bk BT" w:hAnsi="AvantGarde Bk BT" w:cstheme="minorHAnsi"/>
          <w:b w:val="0"/>
          <w:color w:val="000000" w:themeColor="text1"/>
          <w:shd w:val="clear" w:color="auto" w:fill="FFFFFF"/>
        </w:rPr>
        <w:t>"Orígenes del derecho laboral latinoamericano"</w:t>
      </w:r>
      <w:r w:rsidRPr="00530D03">
        <w:rPr>
          <w:rFonts w:ascii="AvantGarde Bk BT" w:hAnsi="AvantGarde Bk BT" w:cstheme="minorHAnsi"/>
          <w:color w:val="000000" w:themeColor="text1"/>
          <w:shd w:val="clear" w:color="auto" w:fill="FFFFFF"/>
        </w:rPr>
        <w:t> </w:t>
      </w:r>
      <w:r w:rsidRPr="00530D03">
        <w:rPr>
          <w:rFonts w:ascii="AvantGarde Bk BT" w:hAnsi="AvantGarde Bk BT" w:cstheme="minorHAnsi"/>
          <w:color w:val="000000" w:themeColor="text1"/>
        </w:rPr>
        <w:t>editorial Porrúa.</w:t>
      </w:r>
    </w:p>
    <w:p w:rsidR="00BB1DAA" w:rsidRPr="00530D03" w:rsidRDefault="00BB1DAA" w:rsidP="00857D79">
      <w:pPr>
        <w:tabs>
          <w:tab w:val="left" w:pos="6313"/>
        </w:tabs>
        <w:spacing w:after="0" w:line="240" w:lineRule="auto"/>
        <w:rPr>
          <w:rFonts w:ascii="AvantGarde Bk BT" w:hAnsi="AvantGarde Bk BT" w:cstheme="minorHAnsi"/>
          <w:color w:val="000000" w:themeColor="text1"/>
        </w:rPr>
      </w:pPr>
    </w:p>
    <w:p w:rsidR="00BB1DAA" w:rsidRPr="00530D03" w:rsidRDefault="00BB1DAA" w:rsidP="00857D79">
      <w:pPr>
        <w:spacing w:after="0" w:line="240" w:lineRule="auto"/>
        <w:jc w:val="both"/>
        <w:rPr>
          <w:rFonts w:ascii="AvantGarde Bk BT" w:hAnsi="AvantGarde Bk BT" w:cstheme="minorHAnsi"/>
          <w:color w:val="000000" w:themeColor="text1"/>
        </w:rPr>
      </w:pPr>
      <w:r w:rsidRPr="00530D03">
        <w:rPr>
          <w:rFonts w:ascii="AvantGarde Bk BT" w:hAnsi="AvantGarde Bk BT" w:cstheme="minorHAnsi"/>
          <w:color w:val="000000" w:themeColor="text1"/>
        </w:rPr>
        <w:t xml:space="preserve">VI. </w:t>
      </w:r>
      <w:r w:rsidRPr="00530D03">
        <w:rPr>
          <w:rFonts w:ascii="AvantGarde Bk BT" w:hAnsi="AvantGarde Bk BT" w:cstheme="minorHAnsi"/>
          <w:b/>
          <w:color w:val="000000" w:themeColor="text1"/>
        </w:rPr>
        <w:t>Contar con una propuesta de organización académica, la adscripción del personal académico en sus respectivas unidades y los mecanismos de interacción correspondientes</w:t>
      </w:r>
      <w:r w:rsidRPr="00530D03">
        <w:rPr>
          <w:rFonts w:ascii="AvantGarde Bk BT" w:hAnsi="AvantGarde Bk BT" w:cstheme="minorHAnsi"/>
          <w:color w:val="000000" w:themeColor="text1"/>
        </w:rPr>
        <w:t xml:space="preserve">; </w:t>
      </w:r>
    </w:p>
    <w:p w:rsidR="00BB1DAA" w:rsidRPr="00530D03" w:rsidRDefault="00BB1DAA" w:rsidP="00857D79">
      <w:pPr>
        <w:spacing w:after="0" w:line="240" w:lineRule="auto"/>
        <w:jc w:val="both"/>
        <w:rPr>
          <w:rFonts w:ascii="AvantGarde Bk BT" w:hAnsi="AvantGarde Bk BT" w:cstheme="minorHAnsi"/>
          <w:color w:val="000000" w:themeColor="text1"/>
        </w:rPr>
      </w:pPr>
      <w:r w:rsidRPr="00530D03">
        <w:rPr>
          <w:rFonts w:ascii="AvantGarde Bk BT" w:hAnsi="AvantGarde Bk BT" w:cstheme="minorHAnsi"/>
          <w:color w:val="000000" w:themeColor="text1"/>
        </w:rPr>
        <w:t xml:space="preserve">El trabajo de organización es muy activo en el Departamento de Derecho Social, pues es el trabajo que han realizado en los últimos años sus académicas ha rendido muchos frutos de su interacción, como la organización de diversas actividades de índole académica y difusión y lo cual puede potenciarse y extenderse a las academias que se incorporen del Departamento </w:t>
      </w:r>
      <w:r w:rsidR="00B33B52" w:rsidRPr="00530D03">
        <w:rPr>
          <w:rFonts w:ascii="AvantGarde Bk BT" w:hAnsi="AvantGarde Bk BT" w:cstheme="minorHAnsi"/>
          <w:color w:val="000000" w:themeColor="text1"/>
        </w:rPr>
        <w:t xml:space="preserve">de Derecho Social y </w:t>
      </w:r>
      <w:r w:rsidRPr="00530D03">
        <w:rPr>
          <w:rFonts w:ascii="AvantGarde Bk BT" w:hAnsi="AvantGarde Bk BT" w:cstheme="minorHAnsi"/>
          <w:color w:val="000000" w:themeColor="text1"/>
        </w:rPr>
        <w:t xml:space="preserve">Disciplinas sobre el Derecho. </w:t>
      </w:r>
    </w:p>
    <w:p w:rsidR="00BB1DAA" w:rsidRPr="00530D03" w:rsidRDefault="00BB1DAA" w:rsidP="00857D79">
      <w:pPr>
        <w:spacing w:after="0" w:line="240" w:lineRule="auto"/>
        <w:jc w:val="both"/>
        <w:rPr>
          <w:rFonts w:ascii="AvantGarde Bk BT" w:hAnsi="AvantGarde Bk BT" w:cstheme="minorHAnsi"/>
          <w:color w:val="000000" w:themeColor="text1"/>
        </w:rPr>
      </w:pPr>
      <w:r w:rsidRPr="00530D03">
        <w:rPr>
          <w:rFonts w:ascii="AvantGarde Bk BT" w:hAnsi="AvantGarde Bk BT" w:cstheme="minorHAnsi"/>
          <w:color w:val="000000" w:themeColor="text1"/>
        </w:rPr>
        <w:t>Las academias adscritas en esta unidad departamental serían los siguientes:</w:t>
      </w:r>
    </w:p>
    <w:p w:rsidR="00BB1DAA" w:rsidRPr="00530D03" w:rsidRDefault="00BB1DAA" w:rsidP="00857D79">
      <w:pPr>
        <w:spacing w:after="0" w:line="240" w:lineRule="auto"/>
        <w:jc w:val="both"/>
        <w:rPr>
          <w:rFonts w:ascii="AvantGarde Bk BT" w:hAnsi="AvantGarde Bk BT" w:cstheme="minorHAnsi"/>
          <w:color w:val="000000" w:themeColor="text1"/>
        </w:rPr>
      </w:pPr>
    </w:p>
    <w:tbl>
      <w:tblPr>
        <w:tblW w:w="8923" w:type="dxa"/>
        <w:tblCellMar>
          <w:left w:w="70" w:type="dxa"/>
          <w:right w:w="70" w:type="dxa"/>
        </w:tblCellMar>
        <w:tblLook w:val="04A0" w:firstRow="1" w:lastRow="0" w:firstColumn="1" w:lastColumn="0" w:noHBand="0" w:noVBand="1"/>
      </w:tblPr>
      <w:tblGrid>
        <w:gridCol w:w="55"/>
        <w:gridCol w:w="5445"/>
        <w:gridCol w:w="1920"/>
        <w:gridCol w:w="1448"/>
        <w:gridCol w:w="55"/>
      </w:tblGrid>
      <w:tr w:rsidR="00BB1DAA" w:rsidRPr="00530D03" w:rsidTr="000D2B43">
        <w:trPr>
          <w:gridBefore w:val="1"/>
          <w:wBefore w:w="55" w:type="dxa"/>
          <w:trHeight w:val="20"/>
        </w:trPr>
        <w:tc>
          <w:tcPr>
            <w:tcW w:w="8868" w:type="dxa"/>
            <w:gridSpan w:val="4"/>
            <w:tcBorders>
              <w:top w:val="nil"/>
              <w:left w:val="nil"/>
              <w:bottom w:val="nil"/>
              <w:right w:val="nil"/>
            </w:tcBorders>
            <w:shd w:val="clear" w:color="auto" w:fill="auto"/>
            <w:noWrap/>
            <w:vAlign w:val="bottom"/>
            <w:hideMark/>
          </w:tcPr>
          <w:p w:rsidR="00BB1DAA" w:rsidRDefault="00BB1DAA" w:rsidP="000D2B43">
            <w:pPr>
              <w:spacing w:after="0" w:line="240" w:lineRule="auto"/>
              <w:ind w:hanging="130"/>
              <w:rPr>
                <w:rFonts w:ascii="AvantGarde Bk BT" w:eastAsia="Times New Roman" w:hAnsi="AvantGarde Bk BT" w:cstheme="minorHAnsi"/>
                <w:b/>
                <w:bCs/>
                <w:color w:val="000000" w:themeColor="text1"/>
                <w:lang w:eastAsia="es-MX"/>
              </w:rPr>
            </w:pPr>
            <w:r w:rsidRPr="00530D03">
              <w:rPr>
                <w:rFonts w:ascii="AvantGarde Bk BT" w:eastAsia="Times New Roman" w:hAnsi="AvantGarde Bk BT" w:cstheme="minorHAnsi"/>
                <w:b/>
                <w:bCs/>
                <w:color w:val="000000" w:themeColor="text1"/>
                <w:lang w:eastAsia="es-MX"/>
              </w:rPr>
              <w:t xml:space="preserve"> 12 ACADEMIAS </w:t>
            </w:r>
          </w:p>
          <w:p w:rsidR="000D2B43" w:rsidRPr="00530D03" w:rsidRDefault="000D2B43" w:rsidP="000D2B43">
            <w:pPr>
              <w:spacing w:after="0" w:line="240" w:lineRule="auto"/>
              <w:ind w:hanging="130"/>
              <w:rPr>
                <w:rFonts w:ascii="AvantGarde Bk BT" w:eastAsia="Times New Roman" w:hAnsi="AvantGarde Bk BT" w:cstheme="minorHAnsi"/>
                <w:b/>
                <w:bCs/>
                <w:color w:val="000000" w:themeColor="text1"/>
                <w:lang w:eastAsia="es-MX"/>
              </w:rPr>
            </w:pPr>
          </w:p>
        </w:tc>
      </w:tr>
      <w:tr w:rsidR="00BB1DAA" w:rsidRPr="00530D03" w:rsidTr="000D2B43">
        <w:trPr>
          <w:gridBefore w:val="1"/>
          <w:wBefore w:w="55" w:type="dxa"/>
          <w:trHeight w:val="20"/>
        </w:trPr>
        <w:tc>
          <w:tcPr>
            <w:tcW w:w="8868" w:type="dxa"/>
            <w:gridSpan w:val="4"/>
            <w:tcBorders>
              <w:top w:val="nil"/>
              <w:left w:val="nil"/>
              <w:bottom w:val="nil"/>
              <w:right w:val="nil"/>
            </w:tcBorders>
            <w:shd w:val="clear" w:color="auto" w:fill="auto"/>
            <w:noWrap/>
            <w:vAlign w:val="bottom"/>
            <w:hideMark/>
          </w:tcPr>
          <w:p w:rsidR="00BB1DAA" w:rsidRPr="00530D03" w:rsidRDefault="00BB1DAA" w:rsidP="00857D79">
            <w:pPr>
              <w:spacing w:after="0" w:line="240" w:lineRule="auto"/>
              <w:rPr>
                <w:rFonts w:ascii="AvantGarde Bk BT" w:eastAsia="Times New Roman" w:hAnsi="AvantGarde Bk BT" w:cstheme="minorHAnsi"/>
                <w:bCs/>
                <w:color w:val="000000" w:themeColor="text1"/>
                <w:lang w:eastAsia="es-MX"/>
              </w:rPr>
            </w:pPr>
            <w:r w:rsidRPr="00530D03">
              <w:rPr>
                <w:rFonts w:ascii="AvantGarde Bk BT" w:eastAsia="Times New Roman" w:hAnsi="AvantGarde Bk BT" w:cstheme="minorHAnsi"/>
                <w:bCs/>
                <w:color w:val="000000" w:themeColor="text1"/>
                <w:lang w:eastAsia="es-MX"/>
              </w:rPr>
              <w:t>1.- ACADEMIA DE HISTORIA Y SISTEMAS JURIDICOS</w:t>
            </w:r>
          </w:p>
        </w:tc>
      </w:tr>
      <w:tr w:rsidR="00BB1DAA" w:rsidRPr="00530D03" w:rsidTr="000D2B43">
        <w:trPr>
          <w:gridBefore w:val="1"/>
          <w:wBefore w:w="55" w:type="dxa"/>
          <w:trHeight w:val="20"/>
        </w:trPr>
        <w:tc>
          <w:tcPr>
            <w:tcW w:w="8868" w:type="dxa"/>
            <w:gridSpan w:val="4"/>
            <w:tcBorders>
              <w:top w:val="nil"/>
              <w:left w:val="nil"/>
              <w:bottom w:val="nil"/>
              <w:right w:val="nil"/>
            </w:tcBorders>
            <w:shd w:val="clear" w:color="auto" w:fill="auto"/>
            <w:noWrap/>
            <w:vAlign w:val="bottom"/>
            <w:hideMark/>
          </w:tcPr>
          <w:p w:rsidR="00BB1DAA" w:rsidRPr="00530D03" w:rsidRDefault="00BB1DAA" w:rsidP="00857D79">
            <w:pPr>
              <w:spacing w:after="0" w:line="240" w:lineRule="auto"/>
              <w:rPr>
                <w:rFonts w:ascii="AvantGarde Bk BT" w:eastAsia="Times New Roman" w:hAnsi="AvantGarde Bk BT" w:cstheme="minorHAnsi"/>
                <w:bCs/>
                <w:color w:val="000000" w:themeColor="text1"/>
                <w:lang w:eastAsia="es-MX"/>
              </w:rPr>
            </w:pPr>
            <w:r w:rsidRPr="00530D03">
              <w:rPr>
                <w:rFonts w:ascii="AvantGarde Bk BT" w:eastAsia="Times New Roman" w:hAnsi="AvantGarde Bk BT" w:cstheme="minorHAnsi"/>
                <w:bCs/>
                <w:color w:val="000000" w:themeColor="text1"/>
                <w:lang w:eastAsia="es-MX"/>
              </w:rPr>
              <w:t>2.- ACADEMIA DE ESTUDIOS POLITICOS Y SOCIALES</w:t>
            </w:r>
          </w:p>
        </w:tc>
      </w:tr>
      <w:tr w:rsidR="00BB1DAA" w:rsidRPr="00530D03" w:rsidTr="000D2B43">
        <w:trPr>
          <w:gridBefore w:val="1"/>
          <w:wBefore w:w="55" w:type="dxa"/>
          <w:trHeight w:val="20"/>
        </w:trPr>
        <w:tc>
          <w:tcPr>
            <w:tcW w:w="8868" w:type="dxa"/>
            <w:gridSpan w:val="4"/>
            <w:tcBorders>
              <w:top w:val="nil"/>
              <w:left w:val="nil"/>
              <w:bottom w:val="nil"/>
              <w:right w:val="nil"/>
            </w:tcBorders>
            <w:shd w:val="clear" w:color="auto" w:fill="auto"/>
            <w:noWrap/>
            <w:vAlign w:val="bottom"/>
            <w:hideMark/>
          </w:tcPr>
          <w:p w:rsidR="00BB1DAA" w:rsidRPr="00530D03" w:rsidRDefault="00BB1DAA" w:rsidP="00857D79">
            <w:pPr>
              <w:spacing w:after="0" w:line="240" w:lineRule="auto"/>
              <w:rPr>
                <w:rFonts w:ascii="AvantGarde Bk BT" w:eastAsia="Times New Roman" w:hAnsi="AvantGarde Bk BT" w:cstheme="minorHAnsi"/>
                <w:bCs/>
                <w:color w:val="000000" w:themeColor="text1"/>
                <w:lang w:eastAsia="es-MX"/>
              </w:rPr>
            </w:pPr>
            <w:r w:rsidRPr="00530D03">
              <w:rPr>
                <w:rFonts w:ascii="AvantGarde Bk BT" w:eastAsia="Times New Roman" w:hAnsi="AvantGarde Bk BT" w:cstheme="minorHAnsi"/>
                <w:bCs/>
                <w:color w:val="000000" w:themeColor="text1"/>
                <w:lang w:eastAsia="es-MX"/>
              </w:rPr>
              <w:t>3.- ACADEMIA DE FUNDAMENTOS DEL DERECHO</w:t>
            </w:r>
          </w:p>
        </w:tc>
      </w:tr>
      <w:tr w:rsidR="00BB1DAA" w:rsidRPr="00530D03" w:rsidTr="000D2B43">
        <w:trPr>
          <w:gridBefore w:val="1"/>
          <w:wBefore w:w="55" w:type="dxa"/>
          <w:trHeight w:val="20"/>
        </w:trPr>
        <w:tc>
          <w:tcPr>
            <w:tcW w:w="8868" w:type="dxa"/>
            <w:gridSpan w:val="4"/>
            <w:tcBorders>
              <w:top w:val="nil"/>
              <w:left w:val="nil"/>
              <w:bottom w:val="nil"/>
              <w:right w:val="nil"/>
            </w:tcBorders>
            <w:shd w:val="clear" w:color="auto" w:fill="auto"/>
            <w:noWrap/>
            <w:vAlign w:val="bottom"/>
            <w:hideMark/>
          </w:tcPr>
          <w:p w:rsidR="00BB1DAA" w:rsidRPr="00530D03" w:rsidRDefault="00BB1DAA" w:rsidP="00857D79">
            <w:pPr>
              <w:spacing w:after="0" w:line="240" w:lineRule="auto"/>
              <w:rPr>
                <w:rFonts w:ascii="AvantGarde Bk BT" w:eastAsia="Times New Roman" w:hAnsi="AvantGarde Bk BT" w:cstheme="minorHAnsi"/>
                <w:bCs/>
                <w:color w:val="000000" w:themeColor="text1"/>
                <w:lang w:eastAsia="es-MX"/>
              </w:rPr>
            </w:pPr>
            <w:r w:rsidRPr="00530D03">
              <w:rPr>
                <w:rFonts w:ascii="AvantGarde Bk BT" w:eastAsia="Times New Roman" w:hAnsi="AvantGarde Bk BT" w:cstheme="minorHAnsi"/>
                <w:bCs/>
                <w:color w:val="000000" w:themeColor="text1"/>
                <w:lang w:eastAsia="es-MX"/>
              </w:rPr>
              <w:t>4.- ACADEMIA DE EPISTEMOLOGIA E INVESTIGACION</w:t>
            </w:r>
          </w:p>
        </w:tc>
      </w:tr>
      <w:tr w:rsidR="00BB1DAA" w:rsidRPr="00530D03" w:rsidTr="000D2B43">
        <w:trPr>
          <w:gridBefore w:val="1"/>
          <w:wBefore w:w="55" w:type="dxa"/>
          <w:trHeight w:val="20"/>
        </w:trPr>
        <w:tc>
          <w:tcPr>
            <w:tcW w:w="8868" w:type="dxa"/>
            <w:gridSpan w:val="4"/>
            <w:tcBorders>
              <w:top w:val="nil"/>
              <w:left w:val="nil"/>
              <w:bottom w:val="nil"/>
              <w:right w:val="nil"/>
            </w:tcBorders>
            <w:shd w:val="clear" w:color="auto" w:fill="auto"/>
            <w:noWrap/>
            <w:vAlign w:val="bottom"/>
            <w:hideMark/>
          </w:tcPr>
          <w:p w:rsidR="00BB1DAA" w:rsidRPr="00530D03" w:rsidRDefault="00BB1DAA" w:rsidP="00857D79">
            <w:pPr>
              <w:spacing w:after="0" w:line="240" w:lineRule="auto"/>
              <w:rPr>
                <w:rFonts w:ascii="AvantGarde Bk BT" w:eastAsia="Times New Roman" w:hAnsi="AvantGarde Bk BT" w:cstheme="minorHAnsi"/>
                <w:bCs/>
                <w:color w:val="000000" w:themeColor="text1"/>
                <w:lang w:eastAsia="es-MX"/>
              </w:rPr>
            </w:pPr>
            <w:r w:rsidRPr="00530D03">
              <w:rPr>
                <w:rFonts w:ascii="AvantGarde Bk BT" w:eastAsia="Times New Roman" w:hAnsi="AvantGarde Bk BT" w:cstheme="minorHAnsi"/>
                <w:bCs/>
                <w:color w:val="000000" w:themeColor="text1"/>
                <w:lang w:eastAsia="es-MX"/>
              </w:rPr>
              <w:t>5.-ACADEMIA DE CIENCIAS FORENSES Y DEL COMPORTAMIENTO</w:t>
            </w:r>
          </w:p>
        </w:tc>
      </w:tr>
      <w:tr w:rsidR="00BB1DAA" w:rsidRPr="00530D03" w:rsidTr="000D2B43">
        <w:trPr>
          <w:gridBefore w:val="1"/>
          <w:wBefore w:w="55" w:type="dxa"/>
          <w:trHeight w:val="20"/>
        </w:trPr>
        <w:tc>
          <w:tcPr>
            <w:tcW w:w="8868" w:type="dxa"/>
            <w:gridSpan w:val="4"/>
            <w:tcBorders>
              <w:top w:val="nil"/>
              <w:left w:val="nil"/>
              <w:bottom w:val="nil"/>
              <w:right w:val="nil"/>
            </w:tcBorders>
            <w:shd w:val="clear" w:color="auto" w:fill="auto"/>
            <w:noWrap/>
            <w:vAlign w:val="bottom"/>
            <w:hideMark/>
          </w:tcPr>
          <w:p w:rsidR="00BB1DAA" w:rsidRPr="00530D03" w:rsidRDefault="00BB1DAA" w:rsidP="00857D79">
            <w:pPr>
              <w:spacing w:after="0" w:line="240" w:lineRule="auto"/>
              <w:rPr>
                <w:rFonts w:ascii="AvantGarde Bk BT" w:eastAsia="Times New Roman" w:hAnsi="AvantGarde Bk BT" w:cstheme="minorHAnsi"/>
                <w:bCs/>
                <w:color w:val="000000" w:themeColor="text1"/>
                <w:lang w:eastAsia="es-MX"/>
              </w:rPr>
            </w:pPr>
            <w:r w:rsidRPr="00530D03">
              <w:rPr>
                <w:rFonts w:ascii="AvantGarde Bk BT" w:eastAsia="Times New Roman" w:hAnsi="AvantGarde Bk BT" w:cstheme="minorHAnsi"/>
                <w:bCs/>
                <w:color w:val="000000" w:themeColor="text1"/>
                <w:lang w:eastAsia="es-MX"/>
              </w:rPr>
              <w:t>6.- ACADEMIA DE ESTUDIOS FILOSOFICOS</w:t>
            </w:r>
          </w:p>
        </w:tc>
      </w:tr>
      <w:tr w:rsidR="00BB1DAA" w:rsidRPr="00530D03" w:rsidTr="000D2B43">
        <w:trPr>
          <w:gridAfter w:val="1"/>
          <w:wAfter w:w="55" w:type="dxa"/>
          <w:trHeight w:val="20"/>
        </w:trPr>
        <w:tc>
          <w:tcPr>
            <w:tcW w:w="8868" w:type="dxa"/>
            <w:gridSpan w:val="4"/>
            <w:tcBorders>
              <w:top w:val="nil"/>
              <w:left w:val="nil"/>
              <w:bottom w:val="nil"/>
              <w:right w:val="nil"/>
            </w:tcBorders>
            <w:shd w:val="clear" w:color="auto" w:fill="auto"/>
            <w:noWrap/>
            <w:vAlign w:val="bottom"/>
            <w:hideMark/>
          </w:tcPr>
          <w:p w:rsidR="00BB1DAA" w:rsidRPr="00530D03" w:rsidRDefault="00BB1DAA" w:rsidP="00857D79">
            <w:pPr>
              <w:spacing w:after="0" w:line="240" w:lineRule="auto"/>
              <w:rPr>
                <w:rFonts w:ascii="AvantGarde Bk BT" w:eastAsia="Times New Roman" w:hAnsi="AvantGarde Bk BT" w:cstheme="minorHAnsi"/>
                <w:bCs/>
                <w:color w:val="000000" w:themeColor="text1"/>
                <w:lang w:eastAsia="es-MX"/>
              </w:rPr>
            </w:pPr>
            <w:r w:rsidRPr="00530D03">
              <w:rPr>
                <w:rFonts w:ascii="AvantGarde Bk BT" w:eastAsia="Times New Roman" w:hAnsi="AvantGarde Bk BT" w:cstheme="minorHAnsi"/>
                <w:bCs/>
                <w:color w:val="000000" w:themeColor="text1"/>
                <w:lang w:eastAsia="es-MX"/>
              </w:rPr>
              <w:t>7.- ACADEMIA DE DERECHO ADMINISTRATIVO</w:t>
            </w:r>
          </w:p>
        </w:tc>
      </w:tr>
      <w:tr w:rsidR="00BB1DAA" w:rsidRPr="00530D03" w:rsidTr="000D2B43">
        <w:trPr>
          <w:gridAfter w:val="2"/>
          <w:wAfter w:w="1503" w:type="dxa"/>
          <w:trHeight w:val="20"/>
        </w:trPr>
        <w:tc>
          <w:tcPr>
            <w:tcW w:w="5500" w:type="dxa"/>
            <w:gridSpan w:val="2"/>
            <w:tcBorders>
              <w:top w:val="nil"/>
              <w:left w:val="nil"/>
              <w:bottom w:val="nil"/>
              <w:right w:val="nil"/>
            </w:tcBorders>
            <w:shd w:val="clear" w:color="auto" w:fill="auto"/>
            <w:noWrap/>
            <w:vAlign w:val="bottom"/>
            <w:hideMark/>
          </w:tcPr>
          <w:p w:rsidR="00BB1DAA" w:rsidRPr="00530D03" w:rsidRDefault="00BB1DAA" w:rsidP="00857D79">
            <w:pPr>
              <w:spacing w:after="0" w:line="240" w:lineRule="auto"/>
              <w:rPr>
                <w:rFonts w:ascii="AvantGarde Bk BT" w:eastAsia="Times New Roman" w:hAnsi="AvantGarde Bk BT" w:cstheme="minorHAnsi"/>
                <w:bCs/>
                <w:color w:val="000000" w:themeColor="text1"/>
                <w:lang w:eastAsia="es-MX"/>
              </w:rPr>
            </w:pPr>
            <w:r w:rsidRPr="00530D03">
              <w:rPr>
                <w:rFonts w:ascii="AvantGarde Bk BT" w:eastAsia="Times New Roman" w:hAnsi="AvantGarde Bk BT" w:cstheme="minorHAnsi"/>
                <w:bCs/>
                <w:color w:val="000000" w:themeColor="text1"/>
                <w:lang w:eastAsia="es-MX"/>
              </w:rPr>
              <w:t>8.- ACADEMIA DE DERECHO LABORAL</w:t>
            </w:r>
          </w:p>
        </w:tc>
        <w:tc>
          <w:tcPr>
            <w:tcW w:w="1920" w:type="dxa"/>
            <w:tcBorders>
              <w:top w:val="nil"/>
              <w:left w:val="nil"/>
              <w:bottom w:val="nil"/>
              <w:right w:val="nil"/>
            </w:tcBorders>
            <w:shd w:val="clear" w:color="auto" w:fill="auto"/>
            <w:noWrap/>
            <w:vAlign w:val="bottom"/>
            <w:hideMark/>
          </w:tcPr>
          <w:p w:rsidR="00BB1DAA" w:rsidRPr="00530D03" w:rsidRDefault="00BB1DAA" w:rsidP="00857D79">
            <w:pPr>
              <w:spacing w:after="0" w:line="240" w:lineRule="auto"/>
              <w:rPr>
                <w:rFonts w:ascii="AvantGarde Bk BT" w:eastAsia="Times New Roman" w:hAnsi="AvantGarde Bk BT" w:cstheme="minorHAnsi"/>
                <w:color w:val="000000" w:themeColor="text1"/>
                <w:lang w:eastAsia="es-MX"/>
              </w:rPr>
            </w:pPr>
          </w:p>
        </w:tc>
      </w:tr>
      <w:tr w:rsidR="00BB1DAA" w:rsidRPr="00530D03" w:rsidTr="000D2B43">
        <w:trPr>
          <w:gridAfter w:val="2"/>
          <w:wAfter w:w="1503" w:type="dxa"/>
          <w:trHeight w:val="20"/>
        </w:trPr>
        <w:tc>
          <w:tcPr>
            <w:tcW w:w="7420" w:type="dxa"/>
            <w:gridSpan w:val="3"/>
            <w:tcBorders>
              <w:top w:val="nil"/>
              <w:left w:val="nil"/>
              <w:bottom w:val="nil"/>
              <w:right w:val="nil"/>
            </w:tcBorders>
            <w:shd w:val="clear" w:color="auto" w:fill="auto"/>
            <w:noWrap/>
            <w:vAlign w:val="bottom"/>
            <w:hideMark/>
          </w:tcPr>
          <w:p w:rsidR="00BB1DAA" w:rsidRPr="00530D03" w:rsidRDefault="00BB1DAA" w:rsidP="00857D79">
            <w:pPr>
              <w:spacing w:after="0" w:line="240" w:lineRule="auto"/>
              <w:rPr>
                <w:rFonts w:ascii="AvantGarde Bk BT" w:eastAsia="Times New Roman" w:hAnsi="AvantGarde Bk BT" w:cstheme="minorHAnsi"/>
                <w:bCs/>
                <w:color w:val="000000" w:themeColor="text1"/>
                <w:lang w:eastAsia="es-MX"/>
              </w:rPr>
            </w:pPr>
            <w:r w:rsidRPr="00530D03">
              <w:rPr>
                <w:rFonts w:ascii="AvantGarde Bk BT" w:eastAsia="Times New Roman" w:hAnsi="AvantGarde Bk BT" w:cstheme="minorHAnsi"/>
                <w:bCs/>
                <w:color w:val="000000" w:themeColor="text1"/>
                <w:lang w:eastAsia="es-MX"/>
              </w:rPr>
              <w:t>9.- ACADEMIA DE DERECHO DE LA SEGURIDAD SOCIAL</w:t>
            </w:r>
          </w:p>
        </w:tc>
      </w:tr>
      <w:tr w:rsidR="00BB1DAA" w:rsidRPr="00530D03" w:rsidTr="000D2B43">
        <w:trPr>
          <w:gridAfter w:val="2"/>
          <w:wAfter w:w="1503" w:type="dxa"/>
          <w:trHeight w:val="20"/>
        </w:trPr>
        <w:tc>
          <w:tcPr>
            <w:tcW w:w="5500" w:type="dxa"/>
            <w:gridSpan w:val="2"/>
            <w:tcBorders>
              <w:top w:val="nil"/>
              <w:left w:val="nil"/>
              <w:bottom w:val="nil"/>
              <w:right w:val="nil"/>
            </w:tcBorders>
            <w:shd w:val="clear" w:color="auto" w:fill="auto"/>
            <w:noWrap/>
            <w:vAlign w:val="bottom"/>
            <w:hideMark/>
          </w:tcPr>
          <w:p w:rsidR="00BB1DAA" w:rsidRPr="00530D03" w:rsidRDefault="00BB1DAA" w:rsidP="00857D79">
            <w:pPr>
              <w:spacing w:after="0" w:line="240" w:lineRule="auto"/>
              <w:rPr>
                <w:rFonts w:ascii="AvantGarde Bk BT" w:eastAsia="Times New Roman" w:hAnsi="AvantGarde Bk BT" w:cstheme="minorHAnsi"/>
                <w:bCs/>
                <w:color w:val="000000" w:themeColor="text1"/>
                <w:lang w:eastAsia="es-MX"/>
              </w:rPr>
            </w:pPr>
            <w:r w:rsidRPr="00530D03">
              <w:rPr>
                <w:rFonts w:ascii="AvantGarde Bk BT" w:eastAsia="Times New Roman" w:hAnsi="AvantGarde Bk BT" w:cstheme="minorHAnsi"/>
                <w:bCs/>
                <w:color w:val="000000" w:themeColor="text1"/>
                <w:lang w:eastAsia="es-MX"/>
              </w:rPr>
              <w:t>10.- ACADEMIA DE DERECHO FISCAL</w:t>
            </w:r>
          </w:p>
        </w:tc>
        <w:tc>
          <w:tcPr>
            <w:tcW w:w="1920" w:type="dxa"/>
            <w:tcBorders>
              <w:top w:val="nil"/>
              <w:left w:val="nil"/>
              <w:bottom w:val="nil"/>
              <w:right w:val="nil"/>
            </w:tcBorders>
            <w:shd w:val="clear" w:color="auto" w:fill="auto"/>
            <w:noWrap/>
            <w:vAlign w:val="bottom"/>
            <w:hideMark/>
          </w:tcPr>
          <w:p w:rsidR="00BB1DAA" w:rsidRPr="00530D03" w:rsidRDefault="00BB1DAA" w:rsidP="00857D79">
            <w:pPr>
              <w:spacing w:after="0" w:line="240" w:lineRule="auto"/>
              <w:rPr>
                <w:rFonts w:ascii="AvantGarde Bk BT" w:eastAsia="Times New Roman" w:hAnsi="AvantGarde Bk BT" w:cstheme="minorHAnsi"/>
                <w:color w:val="000000" w:themeColor="text1"/>
                <w:lang w:eastAsia="es-MX"/>
              </w:rPr>
            </w:pPr>
          </w:p>
        </w:tc>
      </w:tr>
      <w:tr w:rsidR="00BB1DAA" w:rsidRPr="00530D03" w:rsidTr="000D2B43">
        <w:trPr>
          <w:gridAfter w:val="2"/>
          <w:wAfter w:w="1503" w:type="dxa"/>
          <w:trHeight w:val="20"/>
        </w:trPr>
        <w:tc>
          <w:tcPr>
            <w:tcW w:w="7420" w:type="dxa"/>
            <w:gridSpan w:val="3"/>
            <w:tcBorders>
              <w:top w:val="nil"/>
              <w:left w:val="nil"/>
              <w:bottom w:val="nil"/>
              <w:right w:val="nil"/>
            </w:tcBorders>
            <w:shd w:val="clear" w:color="auto" w:fill="auto"/>
            <w:noWrap/>
            <w:vAlign w:val="bottom"/>
            <w:hideMark/>
          </w:tcPr>
          <w:p w:rsidR="00BB1DAA" w:rsidRPr="00530D03" w:rsidRDefault="00BB1DAA" w:rsidP="00857D79">
            <w:pPr>
              <w:spacing w:after="0" w:line="240" w:lineRule="auto"/>
              <w:rPr>
                <w:rFonts w:ascii="AvantGarde Bk BT" w:eastAsia="Times New Roman" w:hAnsi="AvantGarde Bk BT" w:cstheme="minorHAnsi"/>
                <w:bCs/>
                <w:color w:val="000000" w:themeColor="text1"/>
                <w:lang w:eastAsia="es-MX"/>
              </w:rPr>
            </w:pPr>
            <w:r w:rsidRPr="00530D03">
              <w:rPr>
                <w:rFonts w:ascii="AvantGarde Bk BT" w:eastAsia="Times New Roman" w:hAnsi="AvantGarde Bk BT" w:cstheme="minorHAnsi"/>
                <w:bCs/>
                <w:color w:val="000000" w:themeColor="text1"/>
                <w:lang w:eastAsia="es-MX"/>
              </w:rPr>
              <w:t>11.- ACADEMIA DE DERECHO AMBIENTAL Y URBANO</w:t>
            </w:r>
          </w:p>
        </w:tc>
      </w:tr>
      <w:tr w:rsidR="00BB1DAA" w:rsidRPr="00530D03" w:rsidTr="000D2B43">
        <w:trPr>
          <w:gridAfter w:val="2"/>
          <w:wAfter w:w="1503" w:type="dxa"/>
          <w:trHeight w:val="20"/>
        </w:trPr>
        <w:tc>
          <w:tcPr>
            <w:tcW w:w="5500" w:type="dxa"/>
            <w:gridSpan w:val="2"/>
            <w:tcBorders>
              <w:top w:val="nil"/>
              <w:left w:val="nil"/>
              <w:bottom w:val="nil"/>
              <w:right w:val="nil"/>
            </w:tcBorders>
            <w:shd w:val="clear" w:color="auto" w:fill="auto"/>
            <w:noWrap/>
            <w:vAlign w:val="bottom"/>
            <w:hideMark/>
          </w:tcPr>
          <w:p w:rsidR="00BB1DAA" w:rsidRPr="00530D03" w:rsidRDefault="00BB1DAA" w:rsidP="00857D79">
            <w:pPr>
              <w:spacing w:after="0" w:line="240" w:lineRule="auto"/>
              <w:rPr>
                <w:rFonts w:ascii="AvantGarde Bk BT" w:eastAsia="Times New Roman" w:hAnsi="AvantGarde Bk BT" w:cstheme="minorHAnsi"/>
                <w:bCs/>
                <w:color w:val="000000" w:themeColor="text1"/>
                <w:lang w:eastAsia="es-MX"/>
              </w:rPr>
            </w:pPr>
            <w:r w:rsidRPr="00530D03">
              <w:rPr>
                <w:rFonts w:ascii="AvantGarde Bk BT" w:eastAsia="Times New Roman" w:hAnsi="AvantGarde Bk BT" w:cstheme="minorHAnsi"/>
                <w:bCs/>
                <w:color w:val="000000" w:themeColor="text1"/>
                <w:lang w:eastAsia="es-MX"/>
              </w:rPr>
              <w:t>12.- ACADEMIA DE DERECHO AGRARIO</w:t>
            </w:r>
          </w:p>
        </w:tc>
        <w:tc>
          <w:tcPr>
            <w:tcW w:w="1920" w:type="dxa"/>
            <w:tcBorders>
              <w:top w:val="nil"/>
              <w:left w:val="nil"/>
              <w:bottom w:val="nil"/>
              <w:right w:val="nil"/>
            </w:tcBorders>
            <w:shd w:val="clear" w:color="auto" w:fill="auto"/>
            <w:noWrap/>
            <w:vAlign w:val="bottom"/>
            <w:hideMark/>
          </w:tcPr>
          <w:p w:rsidR="00BB1DAA" w:rsidRPr="00530D03" w:rsidRDefault="00BB1DAA" w:rsidP="00857D79">
            <w:pPr>
              <w:spacing w:after="0" w:line="240" w:lineRule="auto"/>
              <w:rPr>
                <w:rFonts w:ascii="AvantGarde Bk BT" w:eastAsia="Times New Roman" w:hAnsi="AvantGarde Bk BT" w:cstheme="minorHAnsi"/>
                <w:color w:val="000000" w:themeColor="text1"/>
                <w:lang w:eastAsia="es-MX"/>
              </w:rPr>
            </w:pPr>
          </w:p>
        </w:tc>
      </w:tr>
    </w:tbl>
    <w:p w:rsidR="00BB1DAA" w:rsidRPr="00530D03" w:rsidRDefault="00BB1DAA" w:rsidP="00857D79">
      <w:pPr>
        <w:spacing w:after="0" w:line="240" w:lineRule="auto"/>
        <w:jc w:val="both"/>
        <w:rPr>
          <w:rFonts w:ascii="AvantGarde Bk BT" w:hAnsi="AvantGarde Bk BT" w:cstheme="minorHAnsi"/>
          <w:color w:val="000000" w:themeColor="text1"/>
        </w:rPr>
      </w:pPr>
    </w:p>
    <w:p w:rsidR="00BB1DAA" w:rsidRPr="00530D03" w:rsidRDefault="00BB1DAA" w:rsidP="00857D79">
      <w:pPr>
        <w:spacing w:after="0" w:line="240" w:lineRule="auto"/>
        <w:jc w:val="both"/>
        <w:rPr>
          <w:rFonts w:ascii="AvantGarde Bk BT" w:hAnsi="AvantGarde Bk BT" w:cstheme="minorHAnsi"/>
          <w:color w:val="000000" w:themeColor="text1"/>
        </w:rPr>
      </w:pPr>
    </w:p>
    <w:p w:rsidR="00BB1DAA" w:rsidRDefault="00BB1DAA" w:rsidP="00857D79">
      <w:pPr>
        <w:spacing w:after="0" w:line="240" w:lineRule="auto"/>
        <w:jc w:val="both"/>
        <w:rPr>
          <w:rFonts w:ascii="AvantGarde Bk BT" w:hAnsi="AvantGarde Bk BT" w:cstheme="minorHAnsi"/>
          <w:color w:val="000000" w:themeColor="text1"/>
        </w:rPr>
      </w:pPr>
      <w:r w:rsidRPr="00530D03">
        <w:rPr>
          <w:rFonts w:ascii="AvantGarde Bk BT" w:hAnsi="AvantGarde Bk BT" w:cstheme="minorHAnsi"/>
          <w:color w:val="000000" w:themeColor="text1"/>
        </w:rPr>
        <w:t xml:space="preserve">VII. </w:t>
      </w:r>
      <w:r w:rsidRPr="00530D03">
        <w:rPr>
          <w:rFonts w:ascii="AvantGarde Bk BT" w:hAnsi="AvantGarde Bk BT" w:cstheme="minorHAnsi"/>
          <w:b/>
          <w:color w:val="000000" w:themeColor="text1"/>
        </w:rPr>
        <w:t>Identificar en su proyecto académico, las metas que se propone alcanzar, las actividades a realizar y la presupuestación global a tres años</w:t>
      </w:r>
      <w:r w:rsidRPr="00530D03">
        <w:rPr>
          <w:rFonts w:ascii="AvantGarde Bk BT" w:hAnsi="AvantGarde Bk BT" w:cstheme="minorHAnsi"/>
          <w:color w:val="000000" w:themeColor="text1"/>
        </w:rPr>
        <w:t>;</w:t>
      </w:r>
    </w:p>
    <w:p w:rsidR="00857D79" w:rsidRPr="00530D03" w:rsidRDefault="00857D79" w:rsidP="00857D79">
      <w:pPr>
        <w:spacing w:after="0" w:line="240" w:lineRule="auto"/>
        <w:jc w:val="both"/>
        <w:rPr>
          <w:rFonts w:ascii="AvantGarde Bk BT" w:hAnsi="AvantGarde Bk BT" w:cstheme="minorHAnsi"/>
          <w:color w:val="000000" w:themeColor="text1"/>
        </w:rPr>
      </w:pPr>
    </w:p>
    <w:p w:rsidR="00BB1DAA" w:rsidRPr="00530D03" w:rsidRDefault="00BB1DAA" w:rsidP="00857D79">
      <w:pPr>
        <w:spacing w:after="0" w:line="240" w:lineRule="auto"/>
        <w:jc w:val="both"/>
        <w:rPr>
          <w:rFonts w:ascii="AvantGarde Bk BT" w:hAnsi="AvantGarde Bk BT" w:cstheme="minorHAnsi"/>
          <w:color w:val="000000" w:themeColor="text1"/>
        </w:rPr>
      </w:pPr>
      <w:r w:rsidRPr="00530D03">
        <w:rPr>
          <w:rFonts w:ascii="AvantGarde Bk BT" w:hAnsi="AvantGarde Bk BT" w:cstheme="minorHAnsi"/>
          <w:color w:val="000000" w:themeColor="text1"/>
        </w:rPr>
        <w:t xml:space="preserve">h. </w:t>
      </w:r>
      <w:r w:rsidRPr="00530D03">
        <w:rPr>
          <w:rFonts w:ascii="AvantGarde Bk BT" w:hAnsi="AvantGarde Bk BT" w:cstheme="minorHAnsi"/>
          <w:b/>
          <w:color w:val="000000" w:themeColor="text1"/>
        </w:rPr>
        <w:t>Contar con un sistema de planeación, programación, presupuestación y evaluación, que permita establecer los instrumentos necesarios para el logro de los objetivos y metas institucionales</w:t>
      </w:r>
      <w:r w:rsidRPr="00530D03">
        <w:rPr>
          <w:rFonts w:ascii="AvantGarde Bk BT" w:hAnsi="AvantGarde Bk BT" w:cstheme="minorHAnsi"/>
          <w:color w:val="000000" w:themeColor="text1"/>
        </w:rPr>
        <w:t>; y</w:t>
      </w:r>
    </w:p>
    <w:p w:rsidR="00BB1DAA" w:rsidRPr="00530D03" w:rsidRDefault="00BB1DAA" w:rsidP="00857D79">
      <w:pPr>
        <w:spacing w:after="0" w:line="240" w:lineRule="auto"/>
        <w:jc w:val="both"/>
        <w:rPr>
          <w:rFonts w:ascii="AvantGarde Bk BT" w:hAnsi="AvantGarde Bk BT" w:cstheme="minorHAnsi"/>
          <w:color w:val="000000" w:themeColor="text1"/>
        </w:rPr>
      </w:pPr>
      <w:r w:rsidRPr="00530D03">
        <w:rPr>
          <w:rFonts w:ascii="AvantGarde Bk BT" w:hAnsi="AvantGarde Bk BT" w:cstheme="minorHAnsi"/>
          <w:color w:val="000000" w:themeColor="text1"/>
        </w:rPr>
        <w:t xml:space="preserve">EL P3E, se sujetará de manera transversal al de la División de Estudios Jurídicos y Sociales, </w:t>
      </w:r>
      <w:proofErr w:type="gramStart"/>
      <w:r w:rsidRPr="00530D03">
        <w:rPr>
          <w:rFonts w:ascii="AvantGarde Bk BT" w:hAnsi="AvantGarde Bk BT" w:cstheme="minorHAnsi"/>
          <w:color w:val="000000" w:themeColor="text1"/>
        </w:rPr>
        <w:t>pero  sobre</w:t>
      </w:r>
      <w:proofErr w:type="gramEnd"/>
      <w:r w:rsidRPr="00530D03">
        <w:rPr>
          <w:rFonts w:ascii="AvantGarde Bk BT" w:hAnsi="AvantGarde Bk BT" w:cstheme="minorHAnsi"/>
          <w:color w:val="000000" w:themeColor="text1"/>
        </w:rPr>
        <w:t xml:space="preserve"> todo a lo indicado por el artículo 64 de la Ley Orgánica de la Universidad de Guadalajara, de que estos serán de conformidad con las políticas institucionales de desarrollo y los programas operativos del Centro Universitario. </w:t>
      </w:r>
    </w:p>
    <w:p w:rsidR="00953BFD" w:rsidRPr="00530D03" w:rsidRDefault="00CE0924" w:rsidP="00857D79">
      <w:pPr>
        <w:spacing w:after="0" w:line="240" w:lineRule="auto"/>
        <w:rPr>
          <w:rFonts w:ascii="AvantGarde Bk BT" w:hAnsi="AvantGarde Bk BT" w:cstheme="minorHAnsi"/>
        </w:rPr>
      </w:pPr>
      <w:r w:rsidRPr="00530D03">
        <w:rPr>
          <w:rFonts w:ascii="AvantGarde Bk BT" w:hAnsi="AvantGarde Bk BT" w:cstheme="minorHAnsi"/>
        </w:rPr>
        <w:t xml:space="preserve">   </w:t>
      </w:r>
    </w:p>
    <w:p w:rsidR="00CE0924" w:rsidRPr="00530D03" w:rsidRDefault="00CE0924" w:rsidP="00857D79">
      <w:pPr>
        <w:spacing w:after="0" w:line="240" w:lineRule="auto"/>
        <w:rPr>
          <w:rFonts w:ascii="AvantGarde Bk BT" w:hAnsi="AvantGarde Bk BT" w:cstheme="minorHAnsi"/>
        </w:rPr>
      </w:pPr>
    </w:p>
    <w:p w:rsidR="00CE0924" w:rsidRPr="00530D03" w:rsidRDefault="00CE0924" w:rsidP="00857D79">
      <w:pPr>
        <w:spacing w:after="0" w:line="240" w:lineRule="auto"/>
        <w:rPr>
          <w:rFonts w:ascii="AvantGarde Bk BT" w:hAnsi="AvantGarde Bk BT" w:cstheme="minorHAnsi"/>
        </w:rPr>
      </w:pPr>
    </w:p>
    <w:sectPr w:rsidR="00CE0924" w:rsidRPr="00530D03" w:rsidSect="00857D79">
      <w:headerReference w:type="default" r:id="rId6"/>
      <w:footerReference w:type="default" r:id="rId7"/>
      <w:pgSz w:w="12240" w:h="15840" w:code="1"/>
      <w:pgMar w:top="2835" w:right="1134" w:bottom="1701" w:left="215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680" w:rsidRDefault="00E63680" w:rsidP="00C75F8C">
      <w:pPr>
        <w:spacing w:after="0" w:line="240" w:lineRule="auto"/>
      </w:pPr>
      <w:r>
        <w:separator/>
      </w:r>
    </w:p>
  </w:endnote>
  <w:endnote w:type="continuationSeparator" w:id="0">
    <w:p w:rsidR="00E63680" w:rsidRDefault="00E63680" w:rsidP="00C75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antGarde Bk BT">
    <w:panose1 w:val="020B0402020202020204"/>
    <w:charset w:val="00"/>
    <w:family w:val="swiss"/>
    <w:pitch w:val="variable"/>
    <w:sig w:usb0="00000087" w:usb1="00000000" w:usb2="00000000" w:usb3="00000000" w:csb0="0000001B"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DAA" w:rsidRPr="00BB1DAA" w:rsidRDefault="00BB1DAA">
    <w:pPr>
      <w:pStyle w:val="Piedepgina"/>
      <w:jc w:val="center"/>
      <w:rPr>
        <w:rFonts w:ascii="Times New Roman" w:hAnsi="Times New Roman" w:cs="Times New Roman"/>
        <w:color w:val="808080" w:themeColor="background1" w:themeShade="80"/>
        <w:sz w:val="17"/>
        <w:szCs w:val="17"/>
      </w:rPr>
    </w:pPr>
    <w:r w:rsidRPr="00BB1DAA">
      <w:rPr>
        <w:rFonts w:ascii="Times New Roman" w:hAnsi="Times New Roman" w:cs="Times New Roman"/>
        <w:color w:val="808080" w:themeColor="background1" w:themeShade="80"/>
        <w:sz w:val="17"/>
        <w:szCs w:val="17"/>
      </w:rPr>
      <w:t xml:space="preserve">Página </w:t>
    </w:r>
    <w:r w:rsidRPr="00BB1DAA">
      <w:rPr>
        <w:rFonts w:ascii="Times New Roman" w:hAnsi="Times New Roman" w:cs="Times New Roman"/>
        <w:color w:val="808080" w:themeColor="background1" w:themeShade="80"/>
        <w:sz w:val="17"/>
        <w:szCs w:val="17"/>
      </w:rPr>
      <w:fldChar w:fldCharType="begin"/>
    </w:r>
    <w:r w:rsidRPr="00BB1DAA">
      <w:rPr>
        <w:rFonts w:ascii="Times New Roman" w:hAnsi="Times New Roman" w:cs="Times New Roman"/>
        <w:color w:val="808080" w:themeColor="background1" w:themeShade="80"/>
        <w:sz w:val="17"/>
        <w:szCs w:val="17"/>
      </w:rPr>
      <w:instrText>PAGE  \* Arabic  \* MERGEFORMAT</w:instrText>
    </w:r>
    <w:r w:rsidRPr="00BB1DAA">
      <w:rPr>
        <w:rFonts w:ascii="Times New Roman" w:hAnsi="Times New Roman" w:cs="Times New Roman"/>
        <w:color w:val="808080" w:themeColor="background1" w:themeShade="80"/>
        <w:sz w:val="17"/>
        <w:szCs w:val="17"/>
      </w:rPr>
      <w:fldChar w:fldCharType="separate"/>
    </w:r>
    <w:r w:rsidR="00963676">
      <w:rPr>
        <w:rFonts w:ascii="Times New Roman" w:hAnsi="Times New Roman" w:cs="Times New Roman"/>
        <w:noProof/>
        <w:color w:val="808080" w:themeColor="background1" w:themeShade="80"/>
        <w:sz w:val="17"/>
        <w:szCs w:val="17"/>
      </w:rPr>
      <w:t>9</w:t>
    </w:r>
    <w:r w:rsidRPr="00BB1DAA">
      <w:rPr>
        <w:rFonts w:ascii="Times New Roman" w:hAnsi="Times New Roman" w:cs="Times New Roman"/>
        <w:color w:val="808080" w:themeColor="background1" w:themeShade="80"/>
        <w:sz w:val="17"/>
        <w:szCs w:val="17"/>
      </w:rPr>
      <w:fldChar w:fldCharType="end"/>
    </w:r>
    <w:r w:rsidRPr="00BB1DAA">
      <w:rPr>
        <w:rFonts w:ascii="Times New Roman" w:hAnsi="Times New Roman" w:cs="Times New Roman"/>
        <w:color w:val="808080" w:themeColor="background1" w:themeShade="80"/>
        <w:sz w:val="17"/>
        <w:szCs w:val="17"/>
      </w:rPr>
      <w:t xml:space="preserve"> de </w:t>
    </w:r>
    <w:r w:rsidRPr="00BB1DAA">
      <w:rPr>
        <w:rFonts w:ascii="Times New Roman" w:hAnsi="Times New Roman" w:cs="Times New Roman"/>
        <w:color w:val="808080" w:themeColor="background1" w:themeShade="80"/>
        <w:sz w:val="17"/>
        <w:szCs w:val="17"/>
      </w:rPr>
      <w:fldChar w:fldCharType="begin"/>
    </w:r>
    <w:r w:rsidRPr="00BB1DAA">
      <w:rPr>
        <w:rFonts w:ascii="Times New Roman" w:hAnsi="Times New Roman" w:cs="Times New Roman"/>
        <w:color w:val="808080" w:themeColor="background1" w:themeShade="80"/>
        <w:sz w:val="17"/>
        <w:szCs w:val="17"/>
      </w:rPr>
      <w:instrText>NUMPAGES  \* Arabic  \* MERGEFORMAT</w:instrText>
    </w:r>
    <w:r w:rsidRPr="00BB1DAA">
      <w:rPr>
        <w:rFonts w:ascii="Times New Roman" w:hAnsi="Times New Roman" w:cs="Times New Roman"/>
        <w:color w:val="808080" w:themeColor="background1" w:themeShade="80"/>
        <w:sz w:val="17"/>
        <w:szCs w:val="17"/>
      </w:rPr>
      <w:fldChar w:fldCharType="separate"/>
    </w:r>
    <w:r w:rsidR="00963676">
      <w:rPr>
        <w:rFonts w:ascii="Times New Roman" w:hAnsi="Times New Roman" w:cs="Times New Roman"/>
        <w:noProof/>
        <w:color w:val="808080" w:themeColor="background1" w:themeShade="80"/>
        <w:sz w:val="17"/>
        <w:szCs w:val="17"/>
      </w:rPr>
      <w:t>9</w:t>
    </w:r>
    <w:r w:rsidRPr="00BB1DAA">
      <w:rPr>
        <w:rFonts w:ascii="Times New Roman" w:hAnsi="Times New Roman" w:cs="Times New Roman"/>
        <w:color w:val="808080" w:themeColor="background1" w:themeShade="80"/>
        <w:sz w:val="17"/>
        <w:szCs w:val="17"/>
      </w:rPr>
      <w:fldChar w:fldCharType="end"/>
    </w:r>
  </w:p>
  <w:p w:rsidR="00BB1DAA" w:rsidRDefault="00BB1DAA" w:rsidP="00BB1DAA">
    <w:pPr>
      <w:pStyle w:val="Piedepgina"/>
      <w:jc w:val="center"/>
      <w:rPr>
        <w:rFonts w:ascii="Times New Roman" w:hAnsi="Times New Roman" w:cs="Times New Roman"/>
        <w:color w:val="808080" w:themeColor="background1" w:themeShade="80"/>
        <w:sz w:val="17"/>
        <w:szCs w:val="17"/>
      </w:rPr>
    </w:pPr>
    <w:r>
      <w:rPr>
        <w:rFonts w:ascii="Times New Roman" w:hAnsi="Times New Roman" w:cs="Times New Roman"/>
        <w:color w:val="808080" w:themeColor="background1" w:themeShade="80"/>
        <w:sz w:val="17"/>
        <w:szCs w:val="17"/>
      </w:rPr>
      <w:t>Av. Juárez No. 976, Edificio de la Rectoría General, Piso 5, Colonia Centro C.P 44100.</w:t>
    </w:r>
  </w:p>
  <w:p w:rsidR="00BB1DAA" w:rsidRDefault="00BB1DAA" w:rsidP="00BB1DAA">
    <w:pPr>
      <w:pStyle w:val="Piedepgina"/>
      <w:jc w:val="center"/>
      <w:rPr>
        <w:rFonts w:ascii="Times New Roman" w:hAnsi="Times New Roman" w:cs="Times New Roman"/>
        <w:color w:val="808080" w:themeColor="background1" w:themeShade="80"/>
        <w:sz w:val="17"/>
        <w:szCs w:val="17"/>
      </w:rPr>
    </w:pPr>
    <w:r>
      <w:rPr>
        <w:rFonts w:ascii="Times New Roman" w:hAnsi="Times New Roman" w:cs="Times New Roman"/>
        <w:color w:val="808080" w:themeColor="background1" w:themeShade="80"/>
        <w:sz w:val="17"/>
        <w:szCs w:val="17"/>
      </w:rPr>
      <w:t>Guadalajara, Jalisco, México. Tel. 33 3134 2222, Exts, 12428, 12243, 12420 y 12457 Tel. directo 33 3134 2243</w:t>
    </w:r>
  </w:p>
  <w:p w:rsidR="00C75F8C" w:rsidRPr="00BB1DAA" w:rsidRDefault="00BB1DAA" w:rsidP="00BB1DAA">
    <w:pPr>
      <w:pStyle w:val="Piedepgina"/>
      <w:jc w:val="center"/>
      <w:rPr>
        <w:rFonts w:ascii="Times New Roman" w:hAnsi="Times New Roman" w:cs="Times New Roman"/>
        <w:b/>
        <w:color w:val="00263A"/>
        <w:sz w:val="17"/>
        <w:szCs w:val="17"/>
      </w:rPr>
    </w:pPr>
    <w:r>
      <w:rPr>
        <w:rFonts w:ascii="Times New Roman" w:hAnsi="Times New Roman" w:cs="Times New Roman"/>
        <w:b/>
        <w:color w:val="00263A"/>
        <w:sz w:val="17"/>
        <w:szCs w:val="17"/>
      </w:rPr>
      <w:t>www.hcgu.udg.mx</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680" w:rsidRDefault="00E63680" w:rsidP="00C75F8C">
      <w:pPr>
        <w:spacing w:after="0" w:line="240" w:lineRule="auto"/>
      </w:pPr>
      <w:r>
        <w:separator/>
      </w:r>
    </w:p>
  </w:footnote>
  <w:footnote w:type="continuationSeparator" w:id="0">
    <w:p w:rsidR="00E63680" w:rsidRDefault="00E63680" w:rsidP="00C75F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F8C" w:rsidRDefault="00C75F8C">
    <w:pPr>
      <w:pStyle w:val="Encabezado"/>
    </w:pPr>
    <w:r>
      <w:rPr>
        <w:noProof/>
        <w:lang w:val="en-US"/>
      </w:rPr>
      <w:drawing>
        <wp:anchor distT="0" distB="0" distL="114300" distR="114300" simplePos="0" relativeHeight="251658240" behindDoc="1" locked="0" layoutInCell="1" allowOverlap="1">
          <wp:simplePos x="0" y="0"/>
          <wp:positionH relativeFrom="page">
            <wp:align>right</wp:align>
          </wp:positionH>
          <wp:positionV relativeFrom="paragraph">
            <wp:posOffset>-450627</wp:posOffset>
          </wp:positionV>
          <wp:extent cx="7752080" cy="1358900"/>
          <wp:effectExtent l="0" t="0" r="1270" b="0"/>
          <wp:wrapNone/>
          <wp:docPr id="1" name="Imagen 1" descr="HOJA MEMBRETADA- Consejo General Universit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JA MEMBRETADA- Consejo General Universitario"/>
                  <pic:cNvPicPr>
                    <a:picLocks noChangeAspect="1" noChangeArrowheads="1"/>
                  </pic:cNvPicPr>
                </pic:nvPicPr>
                <pic:blipFill>
                  <a:blip r:embed="rId1">
                    <a:extLst>
                      <a:ext uri="{28A0092B-C50C-407E-A947-70E740481C1C}">
                        <a14:useLocalDpi xmlns:a14="http://schemas.microsoft.com/office/drawing/2010/main" val="0"/>
                      </a:ext>
                    </a:extLst>
                  </a:blip>
                  <a:srcRect b="86475"/>
                  <a:stretch>
                    <a:fillRect/>
                  </a:stretch>
                </pic:blipFill>
                <pic:spPr bwMode="auto">
                  <a:xfrm>
                    <a:off x="0" y="0"/>
                    <a:ext cx="7752080" cy="135890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924"/>
    <w:rsid w:val="000D2B43"/>
    <w:rsid w:val="001B5446"/>
    <w:rsid w:val="00261601"/>
    <w:rsid w:val="00300FFA"/>
    <w:rsid w:val="003509F6"/>
    <w:rsid w:val="003A4638"/>
    <w:rsid w:val="00404F91"/>
    <w:rsid w:val="00485DE8"/>
    <w:rsid w:val="00530D03"/>
    <w:rsid w:val="005B77D8"/>
    <w:rsid w:val="0071414A"/>
    <w:rsid w:val="00846478"/>
    <w:rsid w:val="00857D79"/>
    <w:rsid w:val="00963676"/>
    <w:rsid w:val="0096426F"/>
    <w:rsid w:val="00B24A89"/>
    <w:rsid w:val="00B33B52"/>
    <w:rsid w:val="00BB1DAA"/>
    <w:rsid w:val="00C635EE"/>
    <w:rsid w:val="00C75F8C"/>
    <w:rsid w:val="00CE0924"/>
    <w:rsid w:val="00E47359"/>
    <w:rsid w:val="00E63680"/>
    <w:rsid w:val="00FF3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DF2404F-CCEA-433A-A081-625F27F65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5F8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5F8C"/>
    <w:rPr>
      <w:lang w:val="es-MX"/>
    </w:rPr>
  </w:style>
  <w:style w:type="paragraph" w:styleId="Piedepgina">
    <w:name w:val="footer"/>
    <w:basedOn w:val="Normal"/>
    <w:link w:val="PiedepginaCar"/>
    <w:uiPriority w:val="99"/>
    <w:unhideWhenUsed/>
    <w:rsid w:val="00C75F8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5F8C"/>
    <w:rPr>
      <w:lang w:val="es-MX"/>
    </w:rPr>
  </w:style>
  <w:style w:type="character" w:styleId="Textoennegrita">
    <w:name w:val="Strong"/>
    <w:uiPriority w:val="22"/>
    <w:qFormat/>
    <w:rsid w:val="00BB1DAA"/>
    <w:rPr>
      <w:b/>
      <w:bCs/>
    </w:rPr>
  </w:style>
  <w:style w:type="paragraph" w:styleId="Prrafodelista">
    <w:name w:val="List Paragraph"/>
    <w:basedOn w:val="Normal"/>
    <w:uiPriority w:val="34"/>
    <w:qFormat/>
    <w:rsid w:val="00857D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364425">
      <w:bodyDiv w:val="1"/>
      <w:marLeft w:val="0"/>
      <w:marRight w:val="0"/>
      <w:marTop w:val="0"/>
      <w:marBottom w:val="0"/>
      <w:divBdr>
        <w:top w:val="none" w:sz="0" w:space="0" w:color="auto"/>
        <w:left w:val="none" w:sz="0" w:space="0" w:color="auto"/>
        <w:bottom w:val="none" w:sz="0" w:space="0" w:color="auto"/>
        <w:right w:val="none" w:sz="0" w:space="0" w:color="auto"/>
      </w:divBdr>
    </w:div>
    <w:div w:id="148754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2512</Words>
  <Characters>14324</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8</cp:revision>
  <dcterms:created xsi:type="dcterms:W3CDTF">2019-10-25T03:58:00Z</dcterms:created>
  <dcterms:modified xsi:type="dcterms:W3CDTF">2019-10-25T14:07:00Z</dcterms:modified>
</cp:coreProperties>
</file>