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9B30" w14:textId="4196D987" w:rsidR="0032460C" w:rsidRPr="008E0788" w:rsidRDefault="007F0AF2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0"/>
          <w:szCs w:val="20"/>
          <w:lang w:val="pt-BR"/>
        </w:rPr>
      </w:pPr>
      <w:r>
        <w:rPr>
          <w:rFonts w:ascii="AvantGarde Bk BT" w:hAnsi="AvantGarde Bk BT" w:cs="Arial"/>
          <w:b/>
          <w:bCs/>
          <w:spacing w:val="-3"/>
          <w:sz w:val="20"/>
          <w:szCs w:val="20"/>
          <w:lang w:val="pt-BR"/>
        </w:rPr>
        <w:t xml:space="preserve"> </w:t>
      </w:r>
      <w:r w:rsidR="0032460C" w:rsidRPr="008E0788">
        <w:rPr>
          <w:rFonts w:ascii="AvantGarde Bk BT" w:hAnsi="AvantGarde Bk BT" w:cs="Arial"/>
          <w:b/>
          <w:bCs/>
          <w:spacing w:val="-3"/>
          <w:sz w:val="20"/>
          <w:szCs w:val="20"/>
          <w:lang w:val="pt-BR"/>
        </w:rPr>
        <w:t>H. CONSEJO GENERAL UNIVERSITARIO</w:t>
      </w:r>
    </w:p>
    <w:p w14:paraId="41AD4FF0" w14:textId="77777777" w:rsidR="0032460C" w:rsidRPr="00194036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r w:rsidRPr="00194036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P R E S E N T E</w:t>
      </w:r>
    </w:p>
    <w:p w14:paraId="30E07950" w14:textId="77777777" w:rsidR="0032460C" w:rsidRPr="00194036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6AF410EE" w14:textId="77777777" w:rsidR="00E001DF" w:rsidRPr="00194036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2E9AC4B6" w14:textId="7B1831F4" w:rsidR="0032460C" w:rsidRPr="008E0788" w:rsidRDefault="001F7585" w:rsidP="008E0788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A esta Comisi</w:t>
      </w:r>
      <w:r w:rsidR="000C5D8E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ó</w:t>
      </w: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n Permanente </w:t>
      </w:r>
      <w:r w:rsidR="000C5D8E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d</w:t>
      </w: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 Educación ha sido turnado </w:t>
      </w:r>
      <w:r w:rsidR="000C5D8E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e</w:t>
      </w: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l dict</w:t>
      </w:r>
      <w:r w:rsidR="000C5D8E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a</w:t>
      </w:r>
      <w:r w:rsidR="00952F2A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men</w:t>
      </w:r>
      <w:r w:rsidR="005472EA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B32B53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239</w:t>
      </w:r>
      <w:r w:rsidR="00C34899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/</w:t>
      </w:r>
      <w:r w:rsidR="00B32B53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19</w:t>
      </w:r>
      <w:r w:rsidR="00E53B61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047BCA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fecha </w:t>
      </w:r>
      <w:r w:rsidR="00B32B53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24</w:t>
      </w:r>
      <w:r w:rsidR="00DF63AF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</w:t>
      </w:r>
      <w:r w:rsidR="00B32B53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julio</w:t>
      </w:r>
      <w:r w:rsidR="00952F2A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de 201</w:t>
      </w:r>
      <w:r w:rsidR="005472EA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9</w:t>
      </w:r>
      <w:r w:rsidR="00E001DF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, en donde el </w:t>
      </w: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Consejo del </w:t>
      </w:r>
      <w:r w:rsidR="00137467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C</w:t>
      </w:r>
      <w:r w:rsidR="001F2C6F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entro Universitario de </w:t>
      </w:r>
      <w:r w:rsidR="00B32B53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Ciencias Económico Administrativas</w:t>
      </w:r>
      <w:r w:rsidR="00047BCA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propone</w:t>
      </w:r>
      <w:r w:rsidR="000C5D8E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</w:t>
      </w: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0C5D8E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modificación</w:t>
      </w:r>
      <w:r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1F2C6F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del programa académico de</w:t>
      </w:r>
      <w:r w:rsidR="005472EA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1F2C6F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l</w:t>
      </w:r>
      <w:r w:rsidR="005472EA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a</w:t>
      </w:r>
      <w:r w:rsidR="001F2C6F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D80661" w:rsidRPr="008E0788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 xml:space="preserve">Maestría </w:t>
      </w:r>
      <w:r w:rsidR="005472EA" w:rsidRPr="008E0788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 xml:space="preserve">en </w:t>
      </w:r>
      <w:r w:rsidR="00B32B53" w:rsidRPr="008E0788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>Gestión y Políticas de la Educación Superior</w:t>
      </w:r>
      <w:r w:rsidR="00E53B61" w:rsidRPr="008E0788">
        <w:rPr>
          <w:rFonts w:ascii="AvantGarde Bk BT" w:eastAsia="Calibri" w:hAnsi="AvantGarde Bk BT"/>
          <w:sz w:val="20"/>
          <w:szCs w:val="20"/>
          <w:lang w:val="es-ES_tradnl" w:eastAsia="x-none"/>
        </w:rPr>
        <w:t>, conforme a los siguientes:</w:t>
      </w:r>
    </w:p>
    <w:p w14:paraId="02793B02" w14:textId="53F93929" w:rsidR="002355D6" w:rsidRPr="00194036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</w:rPr>
      </w:pPr>
    </w:p>
    <w:p w14:paraId="7FD97ABD" w14:textId="614929D9" w:rsidR="0032460C" w:rsidRPr="00194036" w:rsidRDefault="00E53B61" w:rsidP="0032460C">
      <w:pPr>
        <w:pStyle w:val="Ttulo1"/>
        <w:jc w:val="center"/>
        <w:rPr>
          <w:rFonts w:ascii="AvantGarde Bk BT" w:hAnsi="AvantGarde Bk BT" w:cs="Arial"/>
          <w:b w:val="0"/>
          <w:lang w:val="pt-BR"/>
        </w:rPr>
      </w:pPr>
      <w:r w:rsidRPr="00194036">
        <w:rPr>
          <w:rFonts w:ascii="AvantGarde Bk BT" w:hAnsi="AvantGarde Bk BT" w:cs="Arial"/>
          <w:lang w:val="pt-BR"/>
        </w:rPr>
        <w:t>ANTECEDENTES</w:t>
      </w:r>
    </w:p>
    <w:p w14:paraId="4591779D" w14:textId="77777777" w:rsidR="008044D0" w:rsidRPr="00194036" w:rsidRDefault="008044D0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  <w:lang w:val="pt-BR"/>
        </w:rPr>
      </w:pPr>
    </w:p>
    <w:p w14:paraId="10CE0AF2" w14:textId="788F7A5B" w:rsidR="004727FF" w:rsidRPr="00194036" w:rsidRDefault="004727FF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194036">
        <w:rPr>
          <w:rFonts w:ascii="AvantGarde Bk BT" w:hAnsi="AvantGarde Bk BT"/>
          <w:lang w:val="es-ES_tradnl"/>
        </w:rPr>
        <w:t xml:space="preserve">Que </w:t>
      </w:r>
      <w:r w:rsidR="00B32B53" w:rsidRPr="00194036">
        <w:rPr>
          <w:rFonts w:ascii="AvantGarde Bk BT" w:hAnsi="AvantGarde Bk BT"/>
          <w:lang w:val="es-ES_tradnl"/>
        </w:rPr>
        <w:t>el H. Consejo General Universitario aprobó el dictamen Núm. I/2002/575 de fecha 10 de septiembre de 2002 de la</w:t>
      </w:r>
      <w:r w:rsidR="00B16AD3">
        <w:rPr>
          <w:rFonts w:ascii="AvantGarde Bk BT" w:hAnsi="AvantGarde Bk BT"/>
          <w:lang w:val="es-ES_tradnl"/>
        </w:rPr>
        <w:t xml:space="preserve"> Comisión Permanente </w:t>
      </w:r>
      <w:r w:rsidR="00B32B53" w:rsidRPr="00194036">
        <w:rPr>
          <w:rFonts w:ascii="AvantGarde Bk BT" w:hAnsi="AvantGarde Bk BT"/>
          <w:lang w:val="es-ES_tradnl"/>
        </w:rPr>
        <w:t xml:space="preserve">de Educación, en el que se modificó el programa de Maestría en Planeación de la Educación Superior, para transformarse en la Maestría en Gestión y Políticas de la Educación Superior, para quedar administrado bajo el sistema de créditos por el Centro Universitario de Ciencias Económico Administrativas.   </w:t>
      </w:r>
    </w:p>
    <w:p w14:paraId="4B869F02" w14:textId="77777777" w:rsidR="004727FF" w:rsidRPr="00194036" w:rsidRDefault="004727FF" w:rsidP="004727FF">
      <w:pPr>
        <w:pStyle w:val="Prrafodelista1"/>
        <w:tabs>
          <w:tab w:val="num" w:pos="426"/>
        </w:tabs>
        <w:ind w:left="66"/>
        <w:rPr>
          <w:rFonts w:ascii="AvantGarde Bk BT" w:hAnsi="AvantGarde Bk BT"/>
          <w:b w:val="0"/>
          <w:caps w:val="0"/>
          <w:kern w:val="0"/>
          <w:sz w:val="20"/>
          <w:szCs w:val="20"/>
        </w:rPr>
      </w:pPr>
    </w:p>
    <w:p w14:paraId="068EF94E" w14:textId="5FF20094" w:rsidR="004727FF" w:rsidRPr="00194036" w:rsidRDefault="004727FF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194036">
        <w:rPr>
          <w:rFonts w:ascii="AvantGarde Bk BT" w:hAnsi="AvantGarde Bk BT"/>
          <w:lang w:val="es-ES_tradnl"/>
        </w:rPr>
        <w:t xml:space="preserve">Que </w:t>
      </w:r>
      <w:r w:rsidR="0059567E" w:rsidRPr="00194036">
        <w:rPr>
          <w:rFonts w:ascii="AvantGarde Bk BT" w:hAnsi="AvantGarde Bk BT"/>
          <w:lang w:val="es-ES_tradnl"/>
        </w:rPr>
        <w:t xml:space="preserve">el H. Consejo General Universitario con fecha 31 de octubre del 2003, bajo el dictamen número I/2003/688, de las Comisiones Conjuntas de Educación y Hacienda, aprobó la modificación de la Maestría en Gestión y Políticas de la Educación Superior, para operar bajo el sistema de créditos a partir del calendario 2003 “B”. </w:t>
      </w:r>
    </w:p>
    <w:p w14:paraId="35FED631" w14:textId="77777777" w:rsidR="004727FF" w:rsidRPr="00194036" w:rsidRDefault="004727FF" w:rsidP="004727FF">
      <w:pPr>
        <w:pStyle w:val="Prrafodelista"/>
        <w:ind w:left="0"/>
        <w:rPr>
          <w:rFonts w:ascii="AvantGarde Bk BT" w:hAnsi="AvantGarde Bk BT"/>
          <w:sz w:val="20"/>
          <w:szCs w:val="20"/>
          <w:lang w:val="es-ES_tradnl"/>
        </w:rPr>
      </w:pPr>
    </w:p>
    <w:p w14:paraId="6C9C1791" w14:textId="04F82443" w:rsidR="00E53FFC" w:rsidRPr="00194036" w:rsidRDefault="00E53FFC" w:rsidP="00E53FFC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194036">
        <w:rPr>
          <w:rFonts w:ascii="AvantGarde Bk BT" w:hAnsi="AvantGarde Bk BT"/>
          <w:lang w:val="es-ES_tradnl"/>
        </w:rPr>
        <w:t xml:space="preserve">Que el H. Consejo General Universitario, el 30 de octubre del 2004, bajo el dictamen número I/2004/270, de las Comisiones Conjuntas de Educación y Hacienda, aprobó la modificación de la Maestría en Gestión y Políticas de la Educación Superior, con efectos retroactivos al ciclo escolar 2003 “B”. </w:t>
      </w:r>
    </w:p>
    <w:p w14:paraId="43C2C7E3" w14:textId="77777777" w:rsidR="008D206C" w:rsidRPr="00194036" w:rsidRDefault="008D206C" w:rsidP="008D206C">
      <w:pPr>
        <w:pStyle w:val="Prrafodelista"/>
        <w:rPr>
          <w:rFonts w:ascii="AvantGarde Bk BT" w:hAnsi="AvantGarde Bk BT"/>
          <w:sz w:val="20"/>
          <w:szCs w:val="20"/>
          <w:lang w:val="es-ES_tradnl"/>
        </w:rPr>
      </w:pPr>
    </w:p>
    <w:p w14:paraId="59342AA6" w14:textId="6128FA11" w:rsidR="008D206C" w:rsidRPr="00194036" w:rsidRDefault="008D206C" w:rsidP="008D206C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194036">
        <w:rPr>
          <w:rFonts w:ascii="AvantGarde Bk BT" w:hAnsi="AvantGarde Bk BT"/>
          <w:lang w:val="es-ES_tradnl"/>
        </w:rPr>
        <w:t>Que el H. Consejo General Universitario, el 14 de febrero del 2006, bajo el dictamen número I/2006/063, de las Comisiones Conjuntas de Educación y Hacienda, aprobó la modificación de la Maestría en Gestión y Políticas de la Educación Superior, con dos orientaciones: Gestión y Planeación Estratégica de la Educación Superior e Investigación de Pol</w:t>
      </w:r>
      <w:r w:rsidR="00C34899" w:rsidRPr="00194036">
        <w:rPr>
          <w:rFonts w:ascii="AvantGarde Bk BT" w:hAnsi="AvantGarde Bk BT"/>
          <w:lang w:val="es-ES_tradnl"/>
        </w:rPr>
        <w:t xml:space="preserve">íticas de </w:t>
      </w:r>
      <w:r w:rsidRPr="00194036">
        <w:rPr>
          <w:rFonts w:ascii="AvantGarde Bk BT" w:hAnsi="AvantGarde Bk BT"/>
          <w:lang w:val="es-ES_tradnl"/>
        </w:rPr>
        <w:t xml:space="preserve">Educación Superior, a partir del ciclo escolar 2006 “A”. </w:t>
      </w:r>
    </w:p>
    <w:p w14:paraId="3E87770D" w14:textId="34DA09E1" w:rsidR="00D43BF5" w:rsidRPr="00194036" w:rsidRDefault="00D43BF5" w:rsidP="00D43BF5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</w:p>
    <w:p w14:paraId="1F6BEAD0" w14:textId="7D7085CD" w:rsidR="003F5BE5" w:rsidRPr="00194036" w:rsidRDefault="00CF53F1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194036">
        <w:rPr>
          <w:rFonts w:ascii="AvantGarde Bk BT" w:hAnsi="AvantGarde Bk BT"/>
          <w:lang w:val="es-ES_tradnl"/>
        </w:rPr>
        <w:t>Que l</w:t>
      </w:r>
      <w:r w:rsidR="008D206C" w:rsidRPr="00194036">
        <w:rPr>
          <w:rFonts w:ascii="AvantGarde Bk BT" w:hAnsi="AvantGarde Bk BT"/>
          <w:lang w:val="es-ES_tradnl"/>
        </w:rPr>
        <w:t>a Maestría en Gestión y Políticas de la Educación Superior tiene el compromiso de incrementar su calidad y reconocimiento a nivel nacional</w:t>
      </w:r>
      <w:r w:rsidR="00D43BF5" w:rsidRPr="00194036">
        <w:rPr>
          <w:rFonts w:ascii="AvantGarde Bk BT" w:hAnsi="AvantGarde Bk BT"/>
          <w:lang w:val="es-ES_tradnl"/>
        </w:rPr>
        <w:t xml:space="preserve"> e internacional. Una estrategia para lograrlo es realizar un cuidadoso proceso de admisión que incorpore a estudiantes con capacidades para lograr una trayectoria </w:t>
      </w:r>
      <w:r w:rsidR="003F5BE5" w:rsidRPr="00194036">
        <w:rPr>
          <w:rFonts w:ascii="AvantGarde Bk BT" w:hAnsi="AvantGarde Bk BT"/>
          <w:lang w:val="es-ES_tradnl"/>
        </w:rPr>
        <w:t xml:space="preserve">académica y titulación exitosas. </w:t>
      </w:r>
    </w:p>
    <w:p w14:paraId="610369FC" w14:textId="77777777" w:rsidR="003F5BE5" w:rsidRPr="00194036" w:rsidRDefault="003F5BE5" w:rsidP="003F5BE5">
      <w:pPr>
        <w:pStyle w:val="Prrafodelista"/>
        <w:rPr>
          <w:rFonts w:ascii="AvantGarde Bk BT" w:hAnsi="AvantGarde Bk BT"/>
          <w:sz w:val="20"/>
          <w:szCs w:val="20"/>
          <w:lang w:val="es-ES_tradnl"/>
        </w:rPr>
      </w:pPr>
    </w:p>
    <w:p w14:paraId="78A88B68" w14:textId="79DF35A4" w:rsidR="003F5BE5" w:rsidRPr="00194036" w:rsidRDefault="00CF53F1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194036">
        <w:rPr>
          <w:rFonts w:ascii="AvantGarde Bk BT" w:hAnsi="AvantGarde Bk BT"/>
          <w:lang w:val="es-ES_tradnl"/>
        </w:rPr>
        <w:t>Que l</w:t>
      </w:r>
      <w:r w:rsidR="003F5BE5" w:rsidRPr="00194036">
        <w:rPr>
          <w:rFonts w:ascii="AvantGarde Bk BT" w:hAnsi="AvantGarde Bk BT"/>
          <w:lang w:val="es-ES_tradnl"/>
        </w:rPr>
        <w:t>a Maestría en Gestión y Políticas de la Educación Superior será evaluada por el Programa Nacional de Posgrados de Calidad (PNPC) del CONAC</w:t>
      </w:r>
      <w:r w:rsidR="00E22FDE" w:rsidRPr="00194036">
        <w:rPr>
          <w:rFonts w:ascii="AvantGarde Bk BT" w:hAnsi="AvantGarde Bk BT"/>
          <w:lang w:val="es-ES_tradnl"/>
        </w:rPr>
        <w:t>Y</w:t>
      </w:r>
      <w:r w:rsidR="003F5BE5" w:rsidRPr="00194036">
        <w:rPr>
          <w:rFonts w:ascii="AvantGarde Bk BT" w:hAnsi="AvantGarde Bk BT"/>
          <w:lang w:val="es-ES_tradnl"/>
        </w:rPr>
        <w:t>T en este año 20</w:t>
      </w:r>
      <w:r w:rsidRPr="00194036">
        <w:rPr>
          <w:rFonts w:ascii="AvantGarde Bk BT" w:hAnsi="AvantGarde Bk BT"/>
          <w:lang w:val="es-ES_tradnl"/>
        </w:rPr>
        <w:t>20</w:t>
      </w:r>
      <w:r w:rsidR="003F5BE5" w:rsidRPr="00194036">
        <w:rPr>
          <w:rFonts w:ascii="AvantGarde Bk BT" w:hAnsi="AvantGarde Bk BT"/>
          <w:lang w:val="es-ES_tradnl"/>
        </w:rPr>
        <w:t xml:space="preserve">, para renovar su registro. </w:t>
      </w:r>
    </w:p>
    <w:p w14:paraId="4E770C1E" w14:textId="4B869D48" w:rsidR="00194036" w:rsidRDefault="00194036">
      <w:pPr>
        <w:spacing w:after="200" w:line="276" w:lineRule="auto"/>
        <w:rPr>
          <w:rFonts w:ascii="AvantGarde Bk BT" w:hAnsi="AvantGarde Bk BT"/>
          <w:sz w:val="20"/>
          <w:szCs w:val="20"/>
          <w:lang w:val="es-ES_tradnl"/>
        </w:rPr>
      </w:pPr>
      <w:r>
        <w:rPr>
          <w:rFonts w:ascii="AvantGarde Bk BT" w:hAnsi="AvantGarde Bk BT"/>
          <w:sz w:val="20"/>
          <w:szCs w:val="20"/>
          <w:lang w:val="es-ES_tradnl"/>
        </w:rPr>
        <w:br w:type="page"/>
      </w:r>
    </w:p>
    <w:p w14:paraId="064CBA56" w14:textId="77777777" w:rsidR="003F5BE5" w:rsidRPr="00194036" w:rsidRDefault="003F5BE5" w:rsidP="003F5BE5">
      <w:pPr>
        <w:pStyle w:val="Prrafodelista"/>
        <w:rPr>
          <w:rFonts w:ascii="AvantGarde Bk BT" w:hAnsi="AvantGarde Bk BT"/>
          <w:sz w:val="20"/>
          <w:szCs w:val="20"/>
          <w:lang w:val="es-ES_tradnl"/>
        </w:rPr>
      </w:pPr>
    </w:p>
    <w:p w14:paraId="320DC972" w14:textId="7C7530D9" w:rsidR="008E7432" w:rsidRPr="00194036" w:rsidRDefault="00CF53F1" w:rsidP="008E7432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194036">
        <w:rPr>
          <w:rFonts w:ascii="AvantGarde Bk BT" w:hAnsi="AvantGarde Bk BT"/>
          <w:lang w:val="es-ES_tradnl"/>
        </w:rPr>
        <w:t>Que e</w:t>
      </w:r>
      <w:r w:rsidR="008A4245" w:rsidRPr="00194036">
        <w:rPr>
          <w:rFonts w:ascii="AvantGarde Bk BT" w:hAnsi="AvantGarde Bk BT"/>
          <w:lang w:val="es-ES_tradnl"/>
        </w:rPr>
        <w:t>l dictamen de la Maestría en Gesti</w:t>
      </w:r>
      <w:r w:rsidR="00BB4639" w:rsidRPr="00194036">
        <w:rPr>
          <w:rFonts w:ascii="AvantGarde Bk BT" w:hAnsi="AvantGarde Bk BT"/>
          <w:lang w:val="es-ES_tradnl"/>
        </w:rPr>
        <w:t>ón y Políticas de la Educación Superior determina abrir los cursos de la Maestría en cada ciclo escolar con un mínimo de 10 alumnos; no obstante; esta Junta Académica considera aceptable admitir solamente siete alumnos al fin de no interrumpir la periodicidad del programa y no afecta</w:t>
      </w:r>
      <w:r w:rsidR="00F610BF" w:rsidRPr="00194036">
        <w:rPr>
          <w:rFonts w:ascii="AvantGarde Bk BT" w:hAnsi="AvantGarde Bk BT"/>
          <w:lang w:val="es-ES_tradnl"/>
        </w:rPr>
        <w:t>r la evaluación ante el CONACYT,</w:t>
      </w:r>
      <w:r w:rsidR="00BB4639" w:rsidRPr="00194036">
        <w:rPr>
          <w:rFonts w:ascii="AvantGarde Bk BT" w:hAnsi="AvantGarde Bk BT"/>
          <w:lang w:val="es-ES_tradnl"/>
        </w:rPr>
        <w:t xml:space="preserve"> </w:t>
      </w:r>
      <w:r w:rsidR="006573BD" w:rsidRPr="00194036">
        <w:rPr>
          <w:rFonts w:ascii="AvantGarde Bk BT" w:hAnsi="AvantGarde Bk BT"/>
          <w:lang w:val="es-ES_tradnl"/>
        </w:rPr>
        <w:t>y</w:t>
      </w:r>
      <w:r w:rsidR="00BB4639" w:rsidRPr="00194036">
        <w:rPr>
          <w:rFonts w:ascii="AvantGarde Bk BT" w:hAnsi="AvantGarde Bk BT"/>
          <w:lang w:val="es-ES_tradnl"/>
        </w:rPr>
        <w:t xml:space="preserve"> </w:t>
      </w:r>
      <w:r w:rsidR="008E7432" w:rsidRPr="00194036">
        <w:rPr>
          <w:rFonts w:ascii="AvantGarde Bk BT" w:hAnsi="AvantGarde Bk BT"/>
          <w:lang w:val="es-ES_tradnl"/>
        </w:rPr>
        <w:t>que,</w:t>
      </w:r>
      <w:r w:rsidR="00BB4639" w:rsidRPr="00194036">
        <w:rPr>
          <w:rFonts w:ascii="AvantGarde Bk BT" w:hAnsi="AvantGarde Bk BT"/>
          <w:lang w:val="es-ES_tradnl"/>
        </w:rPr>
        <w:t xml:space="preserve"> en todo momento, se</w:t>
      </w:r>
      <w:r w:rsidR="006573BD" w:rsidRPr="00194036">
        <w:rPr>
          <w:rFonts w:ascii="AvantGarde Bk BT" w:hAnsi="AvantGarde Bk BT"/>
          <w:lang w:val="es-ES_tradnl"/>
        </w:rPr>
        <w:t xml:space="preserve"> privilegia en el proceso de selección los mejores perfiles antes que la cantidad de admitidos. </w:t>
      </w:r>
    </w:p>
    <w:p w14:paraId="5F13B54B" w14:textId="77777777" w:rsidR="008E7432" w:rsidRPr="00194036" w:rsidRDefault="008E7432" w:rsidP="008E7432">
      <w:pPr>
        <w:pStyle w:val="Prrafodelista"/>
        <w:rPr>
          <w:rFonts w:ascii="AvantGarde Bk BT" w:hAnsi="AvantGarde Bk BT"/>
          <w:sz w:val="20"/>
          <w:szCs w:val="20"/>
          <w:lang w:val="es-ES_tradnl"/>
        </w:rPr>
      </w:pPr>
    </w:p>
    <w:p w14:paraId="0C6BD9C4" w14:textId="1742EBBD" w:rsidR="004727FF" w:rsidRPr="00194036" w:rsidRDefault="008E7432" w:rsidP="008E7432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194036">
        <w:rPr>
          <w:rFonts w:ascii="AvantGarde Bk BT" w:hAnsi="AvantGarde Bk BT"/>
          <w:lang w:val="es-ES_tradnl"/>
        </w:rPr>
        <w:t>Que si bien, el Reglamento General de Posgrado, en su artículo 18 establece que para la creación o modificación de un programa de posgrado deberá contener, entre otros, el número mínimo y máximo de alumnos requeridos para abrir una promoción del programa, resulta necesario aprobar la modificación que se propone, para lograr una mayor eficiencia en el ámbito académico y administrativo</w:t>
      </w:r>
      <w:r w:rsidR="00C14380" w:rsidRPr="00194036">
        <w:rPr>
          <w:rFonts w:ascii="AvantGarde Bk BT" w:hAnsi="AvantGarde Bk BT"/>
          <w:lang w:val="es-ES_tradnl"/>
        </w:rPr>
        <w:t xml:space="preserve">. </w:t>
      </w:r>
      <w:r w:rsidR="00C34899" w:rsidRPr="00194036">
        <w:rPr>
          <w:rFonts w:ascii="AvantGarde Bk BT" w:hAnsi="AvantGarde Bk BT"/>
          <w:lang w:val="es-ES_tradnl"/>
        </w:rPr>
        <w:t xml:space="preserve"> </w:t>
      </w:r>
      <w:r w:rsidR="00D43BF5" w:rsidRPr="00194036">
        <w:rPr>
          <w:rFonts w:ascii="AvantGarde Bk BT" w:hAnsi="AvantGarde Bk BT"/>
          <w:lang w:val="es-ES_tradnl"/>
        </w:rPr>
        <w:t xml:space="preserve"> </w:t>
      </w:r>
      <w:r w:rsidR="008D206C" w:rsidRPr="00194036">
        <w:rPr>
          <w:rFonts w:ascii="AvantGarde Bk BT" w:hAnsi="AvantGarde Bk BT"/>
          <w:lang w:val="es-ES_tradnl"/>
        </w:rPr>
        <w:t xml:space="preserve">  </w:t>
      </w:r>
    </w:p>
    <w:p w14:paraId="208DDE04" w14:textId="77777777" w:rsidR="004727FF" w:rsidRPr="00194036" w:rsidRDefault="004727FF" w:rsidP="00E001DF">
      <w:pPr>
        <w:rPr>
          <w:rFonts w:ascii="AvantGarde Bk BT" w:hAnsi="AvantGarde Bk BT"/>
          <w:sz w:val="20"/>
          <w:szCs w:val="20"/>
          <w:lang w:val="es-ES_tradnl"/>
        </w:rPr>
      </w:pPr>
    </w:p>
    <w:p w14:paraId="20801F07" w14:textId="77777777" w:rsidR="0060248C" w:rsidRPr="00194036" w:rsidRDefault="0060248C" w:rsidP="0060248C">
      <w:pPr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En virtud de los antecedentes antes expuestos y tomando en consideración los siguientes:</w:t>
      </w:r>
    </w:p>
    <w:p w14:paraId="6E33263C" w14:textId="77777777" w:rsidR="0060248C" w:rsidRPr="00194036" w:rsidRDefault="0060248C" w:rsidP="0060248C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2C32F77C" w14:textId="65B32E45" w:rsidR="0032460C" w:rsidRPr="00194036" w:rsidRDefault="0060248C" w:rsidP="0060248C">
      <w:pPr>
        <w:autoSpaceDE w:val="0"/>
        <w:autoSpaceDN w:val="0"/>
        <w:adjustRightInd w:val="0"/>
        <w:ind w:right="18"/>
        <w:jc w:val="center"/>
        <w:rPr>
          <w:rFonts w:ascii="AvantGarde Bk BT" w:hAnsi="AvantGarde Bk BT"/>
          <w:b/>
          <w:sz w:val="20"/>
          <w:szCs w:val="20"/>
        </w:rPr>
      </w:pPr>
      <w:r w:rsidRPr="00194036">
        <w:rPr>
          <w:rFonts w:ascii="AvantGarde Bk BT" w:hAnsi="AvantGarde Bk BT"/>
          <w:b/>
          <w:sz w:val="20"/>
          <w:szCs w:val="20"/>
        </w:rPr>
        <w:t>FUNDAMENTOS JURÍDICOS</w:t>
      </w:r>
    </w:p>
    <w:p w14:paraId="0AFFFCCF" w14:textId="77777777" w:rsidR="008044D0" w:rsidRPr="00194036" w:rsidRDefault="008044D0" w:rsidP="0032460C">
      <w:pPr>
        <w:jc w:val="both"/>
        <w:rPr>
          <w:rFonts w:ascii="AvantGarde Bk BT" w:hAnsi="AvantGarde Bk BT" w:cs="Arial"/>
          <w:sz w:val="20"/>
          <w:szCs w:val="20"/>
          <w:lang w:val="pt-BR"/>
        </w:rPr>
      </w:pPr>
    </w:p>
    <w:p w14:paraId="465D7B8A" w14:textId="77777777" w:rsidR="00770E78" w:rsidRPr="00194036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14:paraId="0B5945F6" w14:textId="77777777" w:rsidR="00770E78" w:rsidRPr="00194036" w:rsidRDefault="00770E78" w:rsidP="00770E78">
      <w:p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</w:p>
    <w:p w14:paraId="7ADDA643" w14:textId="77777777" w:rsidR="00770E78" w:rsidRPr="00194036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Que como lo señalan las fracciones I, II y IV del artículo 5 de la Ley Orgánica de la Universidad, en vigor, son fines de esta Casa de Estudios formar y actualizar los técnicos, bachilleres, técnicos profesionales, profesionistas, graduados y demás recursos humanos que requiera el desarrollo socioeconómico del Estado;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tecnología.</w:t>
      </w:r>
    </w:p>
    <w:p w14:paraId="24404583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50B77F17" w14:textId="77777777" w:rsidR="00770E78" w:rsidRPr="00194036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14:paraId="2A9380A8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77BB64B3" w14:textId="77777777" w:rsidR="00770E78" w:rsidRPr="00194036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6B1325A7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589876F8" w14:textId="77777777" w:rsidR="00770E78" w:rsidRPr="00194036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Que es atribución del Consejo General Universitario, conforme lo establece el artículo 31, fracción VI de la Ley Orgánica y el artículo 39, fracción I del Estatuto General crear, suprimir o modificar carreras y programas de posgrado y promover iniciativas y estrategias para poner en marcha nuevas carreras y posgrados.</w:t>
      </w:r>
    </w:p>
    <w:p w14:paraId="6C18F94F" w14:textId="2F08312E" w:rsidR="00194036" w:rsidRDefault="00194036">
      <w:pPr>
        <w:spacing w:after="200" w:line="276" w:lineRule="auto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br w:type="page"/>
      </w:r>
    </w:p>
    <w:p w14:paraId="68536F73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15213726" w14:textId="77777777" w:rsidR="00770E78" w:rsidRPr="00194036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Que conforme lo previsto en el artículo 27 de la Ley Orgánica, el H. Consejo General Universitario funcionará en pleno o por comisiones.</w:t>
      </w:r>
    </w:p>
    <w:p w14:paraId="364D7290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5FE13C06" w14:textId="3A18C563" w:rsidR="00770E78" w:rsidRPr="005E0338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 xml:space="preserve">Que es atribución de la </w:t>
      </w:r>
      <w:r w:rsidRPr="005E0338">
        <w:rPr>
          <w:rFonts w:ascii="AvantGarde Bk BT" w:hAnsi="AvantGarde Bk BT"/>
          <w:sz w:val="20"/>
          <w:szCs w:val="20"/>
        </w:rPr>
        <w:t xml:space="preserve">Comisión </w:t>
      </w:r>
      <w:r w:rsidR="005E0338" w:rsidRPr="005E0338">
        <w:rPr>
          <w:rFonts w:ascii="AvantGarde Bk BT" w:hAnsi="AvantGarde Bk BT"/>
          <w:sz w:val="20"/>
          <w:szCs w:val="20"/>
        </w:rPr>
        <w:t xml:space="preserve">Permanente </w:t>
      </w:r>
      <w:r w:rsidRPr="005E0338">
        <w:rPr>
          <w:rFonts w:ascii="AvantGarde Bk BT" w:hAnsi="AvantGarde Bk BT"/>
          <w:sz w:val="20"/>
          <w:szCs w:val="20"/>
        </w:rPr>
        <w:t>de Educación conocer y dictaminar acerca de las propuestas de los Consejeros, el Rector General o de los titulares de los Centros, Divisiones y Escuelas, así como proponer las medidas necesarias para el mejoramiento de los sistemas educativos, los criterios e innovaciones pedagógicas, la administración académica, así como las reformas de las que estén en vigor, conforme lo establece el artículo 85, fracciones I y IV del Estatuto General.</w:t>
      </w:r>
    </w:p>
    <w:p w14:paraId="6BE0024B" w14:textId="1AFCA85A" w:rsidR="00770E78" w:rsidRPr="005E0338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34229DF7" w14:textId="3870C05C" w:rsidR="003900C7" w:rsidRPr="00194036" w:rsidRDefault="00770E78" w:rsidP="003900C7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5E0338">
        <w:rPr>
          <w:rFonts w:ascii="AvantGarde Bk BT" w:hAnsi="AvantGarde Bk BT"/>
          <w:sz w:val="20"/>
          <w:szCs w:val="20"/>
        </w:rPr>
        <w:t xml:space="preserve">Que la Comisión </w:t>
      </w:r>
      <w:r w:rsidR="005E0338" w:rsidRPr="005E0338">
        <w:rPr>
          <w:rFonts w:ascii="AvantGarde Bk BT" w:hAnsi="AvantGarde Bk BT"/>
          <w:sz w:val="20"/>
          <w:szCs w:val="20"/>
        </w:rPr>
        <w:t xml:space="preserve">Permanente </w:t>
      </w:r>
      <w:r w:rsidRPr="005E0338">
        <w:rPr>
          <w:rFonts w:ascii="AvantGarde Bk BT" w:hAnsi="AvantGarde Bk BT"/>
          <w:sz w:val="20"/>
          <w:szCs w:val="20"/>
        </w:rPr>
        <w:t xml:space="preserve">de Educación, tomando en cuenta las opiniones recibidas, estudiará los planes y programas presentados </w:t>
      </w:r>
      <w:r w:rsidRPr="00194036">
        <w:rPr>
          <w:rFonts w:ascii="AvantGarde Bk BT" w:hAnsi="AvantGarde Bk BT"/>
          <w:sz w:val="20"/>
          <w:szCs w:val="20"/>
        </w:rPr>
        <w:t>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547E7B3C" w14:textId="77777777" w:rsidR="003900C7" w:rsidRPr="00194036" w:rsidRDefault="003900C7" w:rsidP="003900C7">
      <w:pPr>
        <w:pStyle w:val="Prrafodelista"/>
        <w:rPr>
          <w:rFonts w:ascii="AvantGarde Bk BT" w:hAnsi="AvantGarde Bk BT"/>
          <w:sz w:val="20"/>
          <w:szCs w:val="20"/>
        </w:rPr>
      </w:pPr>
    </w:p>
    <w:p w14:paraId="0CCB14F8" w14:textId="025CC9F2" w:rsidR="00770E78" w:rsidRPr="00194036" w:rsidRDefault="00770E78" w:rsidP="003900C7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 xml:space="preserve">Que </w:t>
      </w:r>
      <w:r w:rsidR="003900C7" w:rsidRPr="00194036">
        <w:rPr>
          <w:rFonts w:ascii="AvantGarde Bk BT" w:hAnsi="AvantGarde Bk BT"/>
          <w:spacing w:val="-2"/>
          <w:sz w:val="20"/>
          <w:szCs w:val="20"/>
        </w:rPr>
        <w:t xml:space="preserve">tal y como lo prevé el artículo 9, fracción I del Estatuto Orgánico del Centro Universitario de Ciencias Económico Administrativas, es atribución de la Comisión </w:t>
      </w:r>
      <w:r w:rsidR="005E0338" w:rsidRPr="005E0338">
        <w:rPr>
          <w:rFonts w:ascii="AvantGarde Bk BT" w:hAnsi="AvantGarde Bk BT"/>
          <w:sz w:val="20"/>
          <w:szCs w:val="20"/>
        </w:rPr>
        <w:t xml:space="preserve">Permanente </w:t>
      </w:r>
      <w:r w:rsidR="003900C7" w:rsidRPr="005E0338">
        <w:rPr>
          <w:rFonts w:ascii="AvantGarde Bk BT" w:hAnsi="AvantGarde Bk BT"/>
          <w:spacing w:val="-2"/>
          <w:sz w:val="20"/>
          <w:szCs w:val="20"/>
        </w:rPr>
        <w:t>d</w:t>
      </w:r>
      <w:r w:rsidR="003900C7" w:rsidRPr="00194036">
        <w:rPr>
          <w:rFonts w:ascii="AvantGarde Bk BT" w:hAnsi="AvantGarde Bk BT"/>
          <w:spacing w:val="-2"/>
          <w:sz w:val="20"/>
          <w:szCs w:val="20"/>
        </w:rPr>
        <w:t>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65F01C8C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47841860" w14:textId="77777777" w:rsidR="00770E78" w:rsidRPr="00194036" w:rsidRDefault="00770E78" w:rsidP="00770E78">
      <w:pPr>
        <w:numPr>
          <w:ilvl w:val="0"/>
          <w:numId w:val="16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31A7FBD5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1474F5DF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Por lo antes expuesto y fundado, esta Comisión Permanente de Educación tiene a bien proponer al pleno del H. Consejo General Universitario los siguientes:</w:t>
      </w:r>
    </w:p>
    <w:p w14:paraId="6609172B" w14:textId="77777777" w:rsidR="00770E78" w:rsidRPr="00194036" w:rsidRDefault="00770E78" w:rsidP="00770E78">
      <w:pPr>
        <w:autoSpaceDE w:val="0"/>
        <w:autoSpaceDN w:val="0"/>
        <w:adjustRightInd w:val="0"/>
        <w:ind w:right="18"/>
        <w:jc w:val="both"/>
        <w:rPr>
          <w:rFonts w:ascii="AvantGarde Bk BT" w:hAnsi="AvantGarde Bk BT" w:cs="Arial"/>
          <w:sz w:val="20"/>
          <w:szCs w:val="20"/>
        </w:rPr>
      </w:pPr>
    </w:p>
    <w:p w14:paraId="05CABE71" w14:textId="77777777" w:rsidR="00770E78" w:rsidRPr="00194036" w:rsidRDefault="00770E78" w:rsidP="00770E78">
      <w:pPr>
        <w:jc w:val="center"/>
        <w:rPr>
          <w:rFonts w:ascii="AvantGarde Bk BT" w:hAnsi="AvantGarde Bk BT" w:cs="Arial"/>
          <w:b/>
          <w:sz w:val="20"/>
          <w:szCs w:val="20"/>
          <w:lang w:val="pt-BR"/>
        </w:rPr>
      </w:pPr>
      <w:r w:rsidRPr="00194036">
        <w:rPr>
          <w:rFonts w:ascii="AvantGarde Bk BT" w:hAnsi="AvantGarde Bk BT" w:cs="Arial"/>
          <w:b/>
          <w:sz w:val="20"/>
          <w:szCs w:val="20"/>
          <w:lang w:val="pt-BR"/>
        </w:rPr>
        <w:t>RESOLUTIVOS</w:t>
      </w:r>
    </w:p>
    <w:p w14:paraId="0188EC7A" w14:textId="77777777" w:rsidR="0032460C" w:rsidRPr="00194036" w:rsidRDefault="0032460C" w:rsidP="0032460C">
      <w:pPr>
        <w:rPr>
          <w:rFonts w:ascii="AvantGarde Bk BT" w:hAnsi="AvantGarde Bk BT" w:cs="Arial"/>
          <w:sz w:val="20"/>
          <w:szCs w:val="20"/>
          <w:lang w:val="pt-BR"/>
        </w:rPr>
      </w:pPr>
    </w:p>
    <w:p w14:paraId="42001FC2" w14:textId="63286A64" w:rsidR="002A5E44" w:rsidRPr="00194036" w:rsidRDefault="000C5D8E" w:rsidP="002A5E44">
      <w:pPr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194036">
        <w:rPr>
          <w:rFonts w:ascii="AvantGarde Bk BT" w:hAnsi="AvantGarde Bk BT" w:cs="Arial"/>
          <w:b/>
          <w:sz w:val="20"/>
          <w:szCs w:val="20"/>
          <w:lang w:val="es-ES_tradnl"/>
        </w:rPr>
        <w:t>PRIMERO.</w:t>
      </w:r>
      <w:r w:rsidRPr="00194036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117327" w:rsidRPr="00194036">
        <w:rPr>
          <w:rFonts w:ascii="AvantGarde Bk BT" w:hAnsi="AvantGarde Bk BT" w:cs="Arial"/>
          <w:sz w:val="20"/>
          <w:szCs w:val="20"/>
          <w:lang w:val="es-ES_tradnl"/>
        </w:rPr>
        <w:t xml:space="preserve">Se </w:t>
      </w:r>
      <w:r w:rsidR="00117327" w:rsidRPr="00E37C96">
        <w:rPr>
          <w:rFonts w:ascii="AvantGarde Bk BT" w:hAnsi="AvantGarde Bk BT" w:cs="Arial"/>
          <w:b/>
          <w:sz w:val="20"/>
          <w:szCs w:val="20"/>
          <w:lang w:val="es-ES_tradnl"/>
        </w:rPr>
        <w:t>modifica el resolutivo décimo</w:t>
      </w:r>
      <w:r w:rsidR="00117327" w:rsidRPr="00194036">
        <w:rPr>
          <w:rFonts w:ascii="AvantGarde Bk BT" w:hAnsi="AvantGarde Bk BT" w:cs="Arial"/>
          <w:sz w:val="20"/>
          <w:szCs w:val="20"/>
          <w:lang w:val="es-ES_tradnl"/>
        </w:rPr>
        <w:t xml:space="preserve"> del Dictamen número I/2006/063 de fecha 14 de febrero de 2006, mediante el cual se aprobó la modificación del programa académico de la </w:t>
      </w:r>
      <w:r w:rsidR="00117327" w:rsidRPr="00194036">
        <w:rPr>
          <w:rFonts w:ascii="AvantGarde Bk BT" w:hAnsi="AvantGarde Bk BT"/>
          <w:b/>
          <w:sz w:val="20"/>
          <w:szCs w:val="20"/>
          <w:lang w:val="es-ES_tradnl"/>
        </w:rPr>
        <w:t>Maestría en Gestión y Pol</w:t>
      </w:r>
      <w:r w:rsidR="002A5E44" w:rsidRPr="00194036">
        <w:rPr>
          <w:rFonts w:ascii="AvantGarde Bk BT" w:hAnsi="AvantGarde Bk BT"/>
          <w:b/>
          <w:sz w:val="20"/>
          <w:szCs w:val="20"/>
          <w:lang w:val="es-ES_tradnl"/>
        </w:rPr>
        <w:t>íticas de la Educación Superior</w:t>
      </w:r>
      <w:r w:rsidR="00117327" w:rsidRPr="00194036">
        <w:rPr>
          <w:rFonts w:ascii="AvantGarde Bk BT" w:hAnsi="AvantGarde Bk BT"/>
          <w:b/>
          <w:sz w:val="20"/>
          <w:szCs w:val="20"/>
          <w:lang w:val="es-ES_tradnl"/>
        </w:rPr>
        <w:t xml:space="preserve"> con dos orientaciones: Gestión y Planeación Estratégica de la Educación Superior e Investigación de Políticas de Educación Superior</w:t>
      </w:r>
      <w:r w:rsidR="002A5E44" w:rsidRPr="00194036">
        <w:rPr>
          <w:rFonts w:ascii="AvantGarde Bk BT" w:hAnsi="AvantGarde Bk BT"/>
          <w:sz w:val="20"/>
          <w:szCs w:val="20"/>
          <w:lang w:val="es-ES_tradnl"/>
        </w:rPr>
        <w:t xml:space="preserve">, de la Red Universitaria, con sede en el Centro Universitario de Ciencias Económico Administrativas, a partir del ciclo escolar </w:t>
      </w:r>
      <w:r w:rsidR="00AB37B1" w:rsidRPr="00194036">
        <w:rPr>
          <w:rFonts w:ascii="AvantGarde Bk BT" w:hAnsi="AvantGarde Bk BT"/>
          <w:sz w:val="20"/>
          <w:szCs w:val="20"/>
          <w:lang w:val="es-ES_tradnl"/>
        </w:rPr>
        <w:t>2019</w:t>
      </w:r>
      <w:r w:rsidR="0080058C">
        <w:rPr>
          <w:rFonts w:ascii="AvantGarde Bk BT" w:hAnsi="AvantGarde Bk BT"/>
          <w:sz w:val="20"/>
          <w:szCs w:val="20"/>
          <w:lang w:val="es-ES_tradnl"/>
        </w:rPr>
        <w:t xml:space="preserve"> “</w:t>
      </w:r>
      <w:r w:rsidR="002A5E44" w:rsidRPr="00194036">
        <w:rPr>
          <w:rFonts w:ascii="AvantGarde Bk BT" w:hAnsi="AvantGarde Bk BT"/>
          <w:sz w:val="20"/>
          <w:szCs w:val="20"/>
          <w:lang w:val="es-ES_tradnl"/>
        </w:rPr>
        <w:t>B</w:t>
      </w:r>
      <w:r w:rsidR="0080058C">
        <w:rPr>
          <w:rFonts w:ascii="AvantGarde Bk BT" w:hAnsi="AvantGarde Bk BT"/>
          <w:sz w:val="20"/>
          <w:szCs w:val="20"/>
          <w:lang w:val="es-ES_tradnl"/>
        </w:rPr>
        <w:t>”</w:t>
      </w:r>
      <w:r w:rsidR="00774015">
        <w:rPr>
          <w:rFonts w:ascii="AvantGarde Bk BT" w:hAnsi="AvantGarde Bk BT"/>
          <w:sz w:val="20"/>
          <w:szCs w:val="20"/>
          <w:lang w:val="es-ES_tradnl"/>
        </w:rPr>
        <w:t>, para quedar como sigue:</w:t>
      </w:r>
    </w:p>
    <w:p w14:paraId="5674AC61" w14:textId="1CD211C3" w:rsidR="00480DED" w:rsidRPr="00194036" w:rsidRDefault="00480DED" w:rsidP="007E5214">
      <w:pPr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3E8369BE" w14:textId="23E7513F" w:rsidR="002A5E44" w:rsidRPr="00194036" w:rsidRDefault="002A5E44" w:rsidP="002A5E44">
      <w:pPr>
        <w:ind w:left="708"/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194036">
        <w:rPr>
          <w:rFonts w:ascii="AvantGarde Bk BT" w:hAnsi="AvantGarde Bk BT"/>
          <w:b/>
          <w:i/>
          <w:sz w:val="20"/>
          <w:szCs w:val="20"/>
          <w:lang w:val="es-ES_tradnl"/>
        </w:rPr>
        <w:t xml:space="preserve">“DÉCIMO. </w:t>
      </w:r>
      <w:r w:rsidRPr="00194036">
        <w:rPr>
          <w:rFonts w:ascii="AvantGarde Bk BT" w:hAnsi="AvantGarde Bk BT"/>
          <w:i/>
          <w:sz w:val="20"/>
          <w:szCs w:val="20"/>
          <w:lang w:val="es-ES_tradnl"/>
        </w:rPr>
        <w:t>La Junta Académica propondrá al Rector del Centro el número mínimo y máximo de alumnos por promoción y la periodicidad de las mismas, con fundamento en los criterios académicos y de calidad.”</w:t>
      </w:r>
    </w:p>
    <w:p w14:paraId="5E3D4913" w14:textId="77777777" w:rsidR="00480DED" w:rsidRPr="00194036" w:rsidRDefault="00480DED" w:rsidP="007E5214">
      <w:pPr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1B900B5A" w14:textId="77777777" w:rsidR="00194036" w:rsidRDefault="00194036">
      <w:pPr>
        <w:spacing w:after="200" w:line="276" w:lineRule="auto"/>
        <w:rPr>
          <w:rFonts w:ascii="AvantGarde Bk BT" w:hAnsi="AvantGarde Bk BT" w:cs="Arial"/>
          <w:b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br w:type="page"/>
      </w:r>
    </w:p>
    <w:p w14:paraId="392A6D52" w14:textId="77777777" w:rsidR="00DE190F" w:rsidRDefault="00D10267" w:rsidP="00DE190F">
      <w:pPr>
        <w:jc w:val="both"/>
        <w:rPr>
          <w:rFonts w:ascii="AvantGarde Bk BT" w:eastAsia="Questrial" w:hAnsi="AvantGarde Bk BT" w:cs="Questrial"/>
          <w:color w:val="000000"/>
          <w:sz w:val="22"/>
          <w:szCs w:val="22"/>
          <w:lang w:eastAsia="es-MX"/>
        </w:rPr>
      </w:pPr>
      <w:r w:rsidRPr="00194036">
        <w:rPr>
          <w:rFonts w:ascii="AvantGarde Bk BT" w:hAnsi="AvantGarde Bk BT" w:cs="Arial"/>
          <w:b/>
          <w:sz w:val="20"/>
          <w:szCs w:val="20"/>
        </w:rPr>
        <w:lastRenderedPageBreak/>
        <w:t>SEGUNDO</w:t>
      </w:r>
      <w:r w:rsidR="00304AE8" w:rsidRPr="00194036">
        <w:rPr>
          <w:rFonts w:ascii="AvantGarde Bk BT" w:hAnsi="AvantGarde Bk BT" w:cs="Arial"/>
          <w:b/>
          <w:sz w:val="20"/>
          <w:szCs w:val="20"/>
        </w:rPr>
        <w:t>.</w:t>
      </w:r>
      <w:r w:rsidR="00304AE8" w:rsidRPr="00194036">
        <w:rPr>
          <w:rFonts w:ascii="AvantGarde Bk BT" w:hAnsi="AvantGarde Bk BT" w:cs="Arial"/>
          <w:sz w:val="20"/>
          <w:szCs w:val="20"/>
        </w:rPr>
        <w:t xml:space="preserve"> </w:t>
      </w:r>
      <w:r w:rsidR="00DE190F">
        <w:rPr>
          <w:rFonts w:ascii="AvantGarde Bk BT" w:eastAsia="Questrial" w:hAnsi="AvantGarde Bk BT" w:cs="Questrial"/>
          <w:color w:val="000000"/>
          <w:sz w:val="22"/>
          <w:szCs w:val="22"/>
        </w:rPr>
        <w:t>Ejecútese el presente dictamen en los términos del artículo 35, fracción II, de la Ley Orgánica de la Universidad de Guadalajara.</w:t>
      </w:r>
    </w:p>
    <w:p w14:paraId="21757887" w14:textId="76EE9080" w:rsidR="005472EA" w:rsidRPr="00194036" w:rsidRDefault="005472EA" w:rsidP="00DE190F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/>
          <w:sz w:val="20"/>
          <w:szCs w:val="20"/>
        </w:rPr>
      </w:pPr>
      <w:bookmarkStart w:id="0" w:name="_GoBack"/>
      <w:bookmarkEnd w:id="0"/>
    </w:p>
    <w:p w14:paraId="7EFB172E" w14:textId="77777777" w:rsidR="00A0220A" w:rsidRPr="00194036" w:rsidRDefault="00A0220A" w:rsidP="00A0220A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194036">
        <w:rPr>
          <w:rFonts w:ascii="AvantGarde Bk BT" w:hAnsi="AvantGarde Bk BT" w:cs="Arial"/>
          <w:sz w:val="20"/>
          <w:szCs w:val="20"/>
          <w:lang w:val="pt-BR"/>
        </w:rPr>
        <w:t xml:space="preserve">A t e </w:t>
      </w:r>
      <w:proofErr w:type="gramStart"/>
      <w:r w:rsidRPr="00194036">
        <w:rPr>
          <w:rFonts w:ascii="AvantGarde Bk BT" w:hAnsi="AvantGarde Bk BT" w:cs="Arial"/>
          <w:sz w:val="20"/>
          <w:szCs w:val="20"/>
          <w:lang w:val="pt-BR"/>
        </w:rPr>
        <w:t>n</w:t>
      </w:r>
      <w:proofErr w:type="gramEnd"/>
      <w:r w:rsidRPr="00194036">
        <w:rPr>
          <w:rFonts w:ascii="AvantGarde Bk BT" w:hAnsi="AvantGarde Bk BT" w:cs="Arial"/>
          <w:sz w:val="20"/>
          <w:szCs w:val="20"/>
          <w:lang w:val="pt-BR"/>
        </w:rPr>
        <w:t xml:space="preserve"> t a m e n t e</w:t>
      </w:r>
    </w:p>
    <w:p w14:paraId="01B54DB4" w14:textId="10BEA761" w:rsidR="00A0220A" w:rsidRPr="00194036" w:rsidRDefault="00A0220A" w:rsidP="00A0220A">
      <w:pPr>
        <w:jc w:val="center"/>
        <w:rPr>
          <w:rFonts w:ascii="AvantGarde Bk BT" w:hAnsi="AvantGarde Bk BT" w:cs="Arial"/>
          <w:sz w:val="20"/>
          <w:szCs w:val="20"/>
        </w:rPr>
      </w:pPr>
      <w:r w:rsidRPr="00194036">
        <w:rPr>
          <w:rFonts w:ascii="AvantGarde Bk BT" w:hAnsi="AvantGarde Bk BT" w:cs="Arial"/>
          <w:b/>
          <w:sz w:val="20"/>
          <w:szCs w:val="20"/>
        </w:rPr>
        <w:t>"PIENSA Y TRABAJA"</w:t>
      </w:r>
    </w:p>
    <w:p w14:paraId="7D27E649" w14:textId="28D7C93A" w:rsidR="00CC3453" w:rsidRPr="00194036" w:rsidRDefault="00B03040" w:rsidP="00A0220A">
      <w:pPr>
        <w:jc w:val="center"/>
        <w:rPr>
          <w:rFonts w:ascii="AvantGarde Bk BT" w:hAnsi="AvantGarde Bk BT" w:cs="Arial"/>
          <w:b/>
          <w:i/>
          <w:sz w:val="20"/>
          <w:szCs w:val="20"/>
        </w:rPr>
      </w:pPr>
      <w:r w:rsidRPr="00194036">
        <w:rPr>
          <w:rFonts w:ascii="AvantGarde Bk BT" w:hAnsi="AvantGarde Bk BT" w:cs="Arial"/>
          <w:b/>
          <w:i/>
          <w:sz w:val="20"/>
          <w:szCs w:val="20"/>
        </w:rPr>
        <w:t>“Año de la Transición Energética en la Universidad de Guadalajara</w:t>
      </w:r>
      <w:r w:rsidR="00CC3453" w:rsidRPr="00194036">
        <w:rPr>
          <w:rFonts w:ascii="AvantGarde Bk BT" w:hAnsi="AvantGarde Bk BT" w:cs="Arial"/>
          <w:b/>
          <w:i/>
          <w:sz w:val="20"/>
          <w:szCs w:val="20"/>
        </w:rPr>
        <w:t>”</w:t>
      </w:r>
    </w:p>
    <w:p w14:paraId="2372ADF6" w14:textId="2120E003" w:rsidR="00A0220A" w:rsidRPr="00194036" w:rsidRDefault="00A0220A" w:rsidP="00A0220A">
      <w:pPr>
        <w:jc w:val="center"/>
        <w:rPr>
          <w:rFonts w:ascii="AvantGarde Bk BT" w:hAnsi="AvantGarde Bk BT" w:cs="Arial"/>
          <w:sz w:val="20"/>
          <w:szCs w:val="20"/>
        </w:rPr>
      </w:pPr>
      <w:r w:rsidRPr="00194036">
        <w:rPr>
          <w:rFonts w:ascii="AvantGarde Bk BT" w:hAnsi="AvantGarde Bk BT" w:cs="Arial"/>
          <w:sz w:val="20"/>
          <w:szCs w:val="20"/>
        </w:rPr>
        <w:t>Guadalajara, Jal</w:t>
      </w:r>
      <w:r w:rsidRPr="00B16AD3">
        <w:rPr>
          <w:rFonts w:ascii="AvantGarde Bk BT" w:hAnsi="AvantGarde Bk BT" w:cs="Arial"/>
          <w:sz w:val="20"/>
          <w:szCs w:val="20"/>
        </w:rPr>
        <w:t xml:space="preserve">., </w:t>
      </w:r>
      <w:r w:rsidR="00B16AD3" w:rsidRPr="00B16AD3">
        <w:rPr>
          <w:rFonts w:ascii="AvantGarde Bk BT" w:hAnsi="AvantGarde Bk BT" w:cs="Arial"/>
          <w:sz w:val="20"/>
          <w:szCs w:val="20"/>
        </w:rPr>
        <w:t>24</w:t>
      </w:r>
      <w:r w:rsidR="00CC3453" w:rsidRPr="00B16AD3">
        <w:rPr>
          <w:rFonts w:ascii="AvantGarde Bk BT" w:hAnsi="AvantGarde Bk BT" w:cs="Arial"/>
          <w:sz w:val="20"/>
          <w:szCs w:val="20"/>
        </w:rPr>
        <w:t xml:space="preserve"> de </w:t>
      </w:r>
      <w:r w:rsidR="00D8099A" w:rsidRPr="00B16AD3">
        <w:rPr>
          <w:rFonts w:ascii="AvantGarde Bk BT" w:hAnsi="AvantGarde Bk BT" w:cs="Arial"/>
          <w:sz w:val="20"/>
          <w:szCs w:val="20"/>
        </w:rPr>
        <w:t>febrero</w:t>
      </w:r>
      <w:r w:rsidR="00CC3453" w:rsidRPr="00B16AD3">
        <w:rPr>
          <w:rFonts w:ascii="AvantGarde Bk BT" w:hAnsi="AvantGarde Bk BT" w:cs="Arial"/>
          <w:sz w:val="20"/>
          <w:szCs w:val="20"/>
        </w:rPr>
        <w:t xml:space="preserve"> de</w:t>
      </w:r>
      <w:r w:rsidR="00CC3453" w:rsidRPr="00194036">
        <w:rPr>
          <w:rFonts w:ascii="AvantGarde Bk BT" w:hAnsi="AvantGarde Bk BT" w:cs="Arial"/>
          <w:sz w:val="20"/>
          <w:szCs w:val="20"/>
        </w:rPr>
        <w:t xml:space="preserve"> 2020</w:t>
      </w:r>
    </w:p>
    <w:p w14:paraId="0188795C" w14:textId="07B867E5" w:rsidR="00A0220A" w:rsidRPr="00194036" w:rsidRDefault="00194036" w:rsidP="00A0220A">
      <w:pPr>
        <w:jc w:val="center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 xml:space="preserve">Comisión </w:t>
      </w:r>
      <w:r w:rsidR="005E0338" w:rsidRPr="005E0338">
        <w:rPr>
          <w:rFonts w:ascii="AvantGarde Bk BT" w:hAnsi="AvantGarde Bk BT"/>
          <w:sz w:val="20"/>
          <w:szCs w:val="20"/>
        </w:rPr>
        <w:t xml:space="preserve">Permanente </w:t>
      </w:r>
      <w:r>
        <w:rPr>
          <w:rFonts w:ascii="AvantGarde Bk BT" w:hAnsi="AvantGarde Bk BT" w:cs="Arial"/>
          <w:sz w:val="20"/>
          <w:szCs w:val="20"/>
        </w:rPr>
        <w:t>de Educación</w:t>
      </w:r>
    </w:p>
    <w:p w14:paraId="6BA4715F" w14:textId="77777777" w:rsidR="00A0220A" w:rsidRPr="00194036" w:rsidRDefault="00A0220A" w:rsidP="00A0220A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1E9E3723" w14:textId="77777777" w:rsidR="00A0220A" w:rsidRPr="00194036" w:rsidRDefault="00A0220A" w:rsidP="00A0220A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36B5EED7" w14:textId="77777777" w:rsidR="00A0220A" w:rsidRPr="00194036" w:rsidRDefault="00A0220A" w:rsidP="00A0220A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7C987FA0" w14:textId="77777777" w:rsidR="00A0220A" w:rsidRPr="00194036" w:rsidRDefault="00A0220A" w:rsidP="00A0220A">
      <w:pPr>
        <w:jc w:val="center"/>
        <w:rPr>
          <w:rFonts w:ascii="AvantGarde Bk BT" w:hAnsi="AvantGarde Bk BT"/>
          <w:b/>
          <w:bCs/>
          <w:sz w:val="20"/>
          <w:szCs w:val="20"/>
        </w:rPr>
      </w:pPr>
      <w:r w:rsidRPr="00194036">
        <w:rPr>
          <w:rFonts w:ascii="AvantGarde Bk BT" w:hAnsi="AvantGarde Bk BT"/>
          <w:b/>
          <w:bCs/>
          <w:sz w:val="20"/>
          <w:szCs w:val="20"/>
        </w:rPr>
        <w:t>Dr. Ricardo Villanueva Lomelí</w:t>
      </w:r>
    </w:p>
    <w:p w14:paraId="01650EF2" w14:textId="77777777" w:rsidR="00A0220A" w:rsidRPr="00194036" w:rsidRDefault="00A0220A" w:rsidP="00A0220A">
      <w:pPr>
        <w:jc w:val="center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CC3453" w:rsidRPr="00194036" w14:paraId="1C8224CC" w14:textId="77777777" w:rsidTr="00040EB2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912E" w14:textId="77777777" w:rsidR="00CC3453" w:rsidRPr="00194036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96454ED" w14:textId="2C37628D" w:rsidR="00CC3453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3CC767D" w14:textId="77777777" w:rsidR="005E0338" w:rsidRPr="00194036" w:rsidRDefault="005E0338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391AB8F4" w14:textId="77777777" w:rsidR="00CC3453" w:rsidRPr="00194036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194036">
              <w:rPr>
                <w:rFonts w:ascii="AvantGarde Bk BT" w:hAnsi="AvantGarde Bk BT"/>
                <w:sz w:val="20"/>
                <w:szCs w:val="20"/>
              </w:rPr>
              <w:t>Dr. Juan Manuel Durán Juárez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2C9A" w14:textId="77777777" w:rsidR="00CC3453" w:rsidRPr="00194036" w:rsidRDefault="00CC3453" w:rsidP="00040EB2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2659E01F" w14:textId="4F4FCE21" w:rsidR="00CC3453" w:rsidRDefault="00CC3453" w:rsidP="00040EB2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3A3AE1E" w14:textId="77777777" w:rsidR="005E0338" w:rsidRPr="00194036" w:rsidRDefault="005E0338" w:rsidP="00040EB2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0F7C65F" w14:textId="77777777" w:rsidR="00CC3453" w:rsidRPr="00194036" w:rsidRDefault="00CC3453" w:rsidP="00040EB2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194036">
              <w:rPr>
                <w:rFonts w:ascii="AvantGarde Bk BT" w:hAnsi="AvantGarde Bk BT"/>
                <w:sz w:val="20"/>
                <w:szCs w:val="20"/>
              </w:rPr>
              <w:t xml:space="preserve">Mtra. Karla Alejandrina </w:t>
            </w:r>
            <w:proofErr w:type="spellStart"/>
            <w:r w:rsidRPr="00194036">
              <w:rPr>
                <w:rFonts w:ascii="AvantGarde Bk BT" w:hAnsi="AvantGarde Bk BT"/>
                <w:sz w:val="20"/>
                <w:szCs w:val="20"/>
              </w:rPr>
              <w:t>Planter</w:t>
            </w:r>
            <w:proofErr w:type="spellEnd"/>
            <w:r w:rsidRPr="00194036">
              <w:rPr>
                <w:rFonts w:ascii="AvantGarde Bk BT" w:hAnsi="AvantGarde Bk BT"/>
                <w:sz w:val="20"/>
                <w:szCs w:val="20"/>
              </w:rPr>
              <w:t xml:space="preserve"> Pérez</w:t>
            </w:r>
          </w:p>
        </w:tc>
      </w:tr>
      <w:tr w:rsidR="00CC3453" w:rsidRPr="00194036" w14:paraId="5C75CA7E" w14:textId="77777777" w:rsidTr="00040EB2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6A5E" w14:textId="77777777" w:rsidR="00CC3453" w:rsidRPr="00194036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3B5F8432" w14:textId="35192F62" w:rsidR="00CC3453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223B94A6" w14:textId="77777777" w:rsidR="005E0338" w:rsidRDefault="005E0338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A5F4928" w14:textId="77777777" w:rsidR="00CC3453" w:rsidRPr="00194036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194036">
              <w:rPr>
                <w:rFonts w:ascii="AvantGarde Bk BT" w:hAnsi="AvantGarde Bk BT"/>
                <w:sz w:val="20"/>
                <w:szCs w:val="20"/>
              </w:rPr>
              <w:t>Dr. Jaime Federico Andrade Villanueva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58F4" w14:textId="77777777" w:rsidR="00CC3453" w:rsidRPr="00194036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010F3ED1" w14:textId="18CA4C61" w:rsidR="00CC3453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23EB3C41" w14:textId="77777777" w:rsidR="005E0338" w:rsidRPr="00194036" w:rsidRDefault="005E0338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0E997EA" w14:textId="77777777" w:rsidR="00CC3453" w:rsidRPr="00194036" w:rsidRDefault="00CC3453" w:rsidP="00040EB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194036">
              <w:rPr>
                <w:rFonts w:ascii="AvantGarde Bk BT" w:hAnsi="AvantGarde Bk BT"/>
                <w:sz w:val="20"/>
                <w:szCs w:val="20"/>
              </w:rPr>
              <w:t>C. Francia Daniela Romero Velasco</w:t>
            </w:r>
          </w:p>
        </w:tc>
      </w:tr>
    </w:tbl>
    <w:p w14:paraId="005DEF3D" w14:textId="77777777" w:rsidR="00A0220A" w:rsidRPr="00194036" w:rsidRDefault="00A0220A" w:rsidP="00A0220A">
      <w:pPr>
        <w:jc w:val="center"/>
        <w:rPr>
          <w:rFonts w:ascii="AvantGarde Bk BT" w:eastAsia="Calibri" w:hAnsi="AvantGarde Bk BT"/>
          <w:sz w:val="20"/>
          <w:szCs w:val="20"/>
        </w:rPr>
      </w:pPr>
    </w:p>
    <w:p w14:paraId="24268168" w14:textId="5A207E41" w:rsidR="00A0220A" w:rsidRPr="00194036" w:rsidRDefault="00A0220A" w:rsidP="00A0220A">
      <w:pPr>
        <w:jc w:val="center"/>
        <w:rPr>
          <w:rFonts w:ascii="AvantGarde Bk BT" w:hAnsi="AvantGarde Bk BT"/>
          <w:sz w:val="20"/>
          <w:szCs w:val="20"/>
        </w:rPr>
      </w:pPr>
    </w:p>
    <w:p w14:paraId="2B9861E0" w14:textId="4479B8E1" w:rsidR="008044D0" w:rsidRDefault="008044D0" w:rsidP="00A0220A">
      <w:pPr>
        <w:jc w:val="center"/>
        <w:rPr>
          <w:rFonts w:ascii="AvantGarde Bk BT" w:hAnsi="AvantGarde Bk BT"/>
          <w:sz w:val="20"/>
          <w:szCs w:val="20"/>
        </w:rPr>
      </w:pPr>
    </w:p>
    <w:p w14:paraId="743F44AD" w14:textId="77777777" w:rsidR="00A0220A" w:rsidRPr="00194036" w:rsidRDefault="00A0220A" w:rsidP="00A0220A">
      <w:pPr>
        <w:jc w:val="center"/>
        <w:rPr>
          <w:rFonts w:ascii="AvantGarde Bk BT" w:hAnsi="AvantGarde Bk BT"/>
          <w:b/>
          <w:bCs/>
          <w:sz w:val="20"/>
          <w:szCs w:val="20"/>
        </w:rPr>
      </w:pPr>
      <w:r w:rsidRPr="00194036">
        <w:rPr>
          <w:rFonts w:ascii="AvantGarde Bk BT" w:hAnsi="AvantGarde Bk BT"/>
          <w:b/>
          <w:bCs/>
          <w:sz w:val="20"/>
          <w:szCs w:val="20"/>
        </w:rPr>
        <w:t xml:space="preserve">Mtro. Guillermo Arturo Gómez Mata </w:t>
      </w:r>
    </w:p>
    <w:p w14:paraId="3A3A8F25" w14:textId="77777777" w:rsidR="00A0220A" w:rsidRPr="00194036" w:rsidRDefault="00A0220A" w:rsidP="00A0220A">
      <w:pPr>
        <w:jc w:val="center"/>
        <w:rPr>
          <w:rFonts w:ascii="AvantGarde Bk BT" w:hAnsi="AvantGarde Bk BT"/>
          <w:sz w:val="20"/>
          <w:szCs w:val="20"/>
        </w:rPr>
      </w:pPr>
      <w:r w:rsidRPr="00194036">
        <w:rPr>
          <w:rFonts w:ascii="AvantGarde Bk BT" w:hAnsi="AvantGarde Bk BT"/>
          <w:sz w:val="20"/>
          <w:szCs w:val="20"/>
        </w:rPr>
        <w:t>Secretario de Actas y Acuerdos</w:t>
      </w:r>
    </w:p>
    <w:p w14:paraId="329DA4CA" w14:textId="47DDE234" w:rsidR="005472EA" w:rsidRPr="00194036" w:rsidRDefault="005472EA" w:rsidP="00A0220A">
      <w:pPr>
        <w:pStyle w:val="Sangra2detindependiente"/>
        <w:spacing w:after="0" w:line="240" w:lineRule="auto"/>
        <w:ind w:left="0"/>
        <w:jc w:val="center"/>
        <w:rPr>
          <w:sz w:val="20"/>
          <w:szCs w:val="20"/>
        </w:rPr>
      </w:pPr>
    </w:p>
    <w:sectPr w:rsidR="005472EA" w:rsidRPr="00194036" w:rsidSect="00194036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D4CFB" w14:textId="77777777" w:rsidR="00E32836" w:rsidRDefault="00E32836" w:rsidP="00C85DA2">
      <w:r>
        <w:separator/>
      </w:r>
    </w:p>
  </w:endnote>
  <w:endnote w:type="continuationSeparator" w:id="0">
    <w:p w14:paraId="6041D2A3" w14:textId="77777777" w:rsidR="00E32836" w:rsidRDefault="00E32836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alibri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Questrial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4C02B8C1" w14:textId="7619DA0F" w:rsidR="005A6AE6" w:rsidRPr="00E37C96" w:rsidRDefault="005A6AE6" w:rsidP="00E37C9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E37C96">
              <w:rPr>
                <w:sz w:val="17"/>
                <w:szCs w:val="17"/>
              </w:rPr>
              <w:t xml:space="preserve">Página </w:t>
            </w:r>
            <w:r w:rsidRPr="00E37C96">
              <w:rPr>
                <w:sz w:val="17"/>
                <w:szCs w:val="17"/>
              </w:rPr>
              <w:fldChar w:fldCharType="begin"/>
            </w:r>
            <w:r w:rsidRPr="00E37C96">
              <w:rPr>
                <w:sz w:val="17"/>
                <w:szCs w:val="17"/>
              </w:rPr>
              <w:instrText>PAGE</w:instrText>
            </w:r>
            <w:r w:rsidRPr="00E37C96">
              <w:rPr>
                <w:sz w:val="17"/>
                <w:szCs w:val="17"/>
              </w:rPr>
              <w:fldChar w:fldCharType="separate"/>
            </w:r>
            <w:r w:rsidR="00DE190F">
              <w:rPr>
                <w:noProof/>
                <w:sz w:val="17"/>
                <w:szCs w:val="17"/>
              </w:rPr>
              <w:t>3</w:t>
            </w:r>
            <w:r w:rsidRPr="00E37C96">
              <w:rPr>
                <w:sz w:val="17"/>
                <w:szCs w:val="17"/>
              </w:rPr>
              <w:fldChar w:fldCharType="end"/>
            </w:r>
            <w:r w:rsidRPr="00E37C96">
              <w:rPr>
                <w:sz w:val="17"/>
                <w:szCs w:val="17"/>
              </w:rPr>
              <w:t xml:space="preserve"> de </w:t>
            </w:r>
            <w:r w:rsidRPr="00E37C96">
              <w:rPr>
                <w:sz w:val="17"/>
                <w:szCs w:val="17"/>
              </w:rPr>
              <w:fldChar w:fldCharType="begin"/>
            </w:r>
            <w:r w:rsidRPr="00E37C96">
              <w:rPr>
                <w:sz w:val="17"/>
                <w:szCs w:val="17"/>
              </w:rPr>
              <w:instrText>NUMPAGES</w:instrText>
            </w:r>
            <w:r w:rsidRPr="00E37C96">
              <w:rPr>
                <w:sz w:val="17"/>
                <w:szCs w:val="17"/>
              </w:rPr>
              <w:fldChar w:fldCharType="separate"/>
            </w:r>
            <w:r w:rsidR="00DE190F">
              <w:rPr>
                <w:noProof/>
                <w:sz w:val="17"/>
                <w:szCs w:val="17"/>
              </w:rPr>
              <w:t>4</w:t>
            </w:r>
            <w:r w:rsidRPr="00E37C96">
              <w:rPr>
                <w:sz w:val="17"/>
                <w:szCs w:val="17"/>
              </w:rPr>
              <w:fldChar w:fldCharType="end"/>
            </w:r>
          </w:p>
        </w:sdtContent>
      </w:sdt>
    </w:sdtContent>
  </w:sdt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2EBE09F0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</w:t>
    </w:r>
    <w:r w:rsidR="00E37C96">
      <w:rPr>
        <w:sz w:val="17"/>
        <w:szCs w:val="17"/>
      </w:rPr>
      <w:t>Jalisco. México. Tel. [52] 33</w:t>
    </w:r>
    <w:r w:rsidRPr="00C85DA2">
      <w:rPr>
        <w:sz w:val="17"/>
        <w:szCs w:val="17"/>
      </w:rPr>
      <w:t xml:space="preserve">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</w:t>
    </w:r>
    <w:r w:rsidR="00194036">
      <w:rPr>
        <w:sz w:val="17"/>
        <w:szCs w:val="17"/>
      </w:rPr>
      <w:t>12457 Tel.</w:t>
    </w:r>
    <w:r>
      <w:rPr>
        <w:sz w:val="17"/>
        <w:szCs w:val="17"/>
      </w:rPr>
      <w:t xml:space="preserve"> </w:t>
    </w:r>
    <w:r w:rsidR="00194036">
      <w:rPr>
        <w:sz w:val="17"/>
        <w:szCs w:val="17"/>
      </w:rPr>
      <w:t>Dir.</w:t>
    </w:r>
    <w:r w:rsidR="00E37C96">
      <w:rPr>
        <w:sz w:val="17"/>
        <w:szCs w:val="17"/>
      </w:rPr>
      <w:t xml:space="preserve"> 333134 2243</w:t>
    </w:r>
  </w:p>
  <w:p w14:paraId="66697B22" w14:textId="35B9F260" w:rsidR="005A6AE6" w:rsidRPr="00E37C96" w:rsidRDefault="005A6AE6" w:rsidP="00E37C9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5A8DB" w14:textId="77777777" w:rsidR="00E32836" w:rsidRDefault="00E32836" w:rsidP="00C85DA2">
      <w:r>
        <w:separator/>
      </w:r>
    </w:p>
  </w:footnote>
  <w:footnote w:type="continuationSeparator" w:id="0">
    <w:p w14:paraId="40D0CBAF" w14:textId="77777777" w:rsidR="00E32836" w:rsidRDefault="00E32836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D8099A" w:rsidRDefault="005A6AE6" w:rsidP="007B1178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D8099A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14:paraId="6B2CB0AC" w14:textId="37F8B6F2" w:rsidR="005A6AE6" w:rsidRPr="00D8099A" w:rsidRDefault="005472EA" w:rsidP="007B1178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 w:rsidRPr="00D8099A">
      <w:rPr>
        <w:rFonts w:ascii="AvantGarde Bk BT" w:hAnsi="AvantGarde Bk BT"/>
        <w:noProof/>
        <w:sz w:val="20"/>
        <w:szCs w:val="20"/>
        <w:lang w:val="es-ES" w:eastAsia="es-MX"/>
      </w:rPr>
      <w:t>Dictamen Núm. I/20</w:t>
    </w:r>
    <w:r w:rsidR="00D80661" w:rsidRPr="00D8099A">
      <w:rPr>
        <w:rFonts w:ascii="AvantGarde Bk BT" w:hAnsi="AvantGarde Bk BT"/>
        <w:noProof/>
        <w:sz w:val="20"/>
        <w:szCs w:val="20"/>
        <w:lang w:val="es-ES" w:eastAsia="es-MX"/>
      </w:rPr>
      <w:t>20</w:t>
    </w:r>
    <w:r w:rsidR="00DF34C0" w:rsidRPr="00D8099A">
      <w:rPr>
        <w:rFonts w:ascii="AvantGarde Bk BT" w:hAnsi="AvantGarde Bk BT"/>
        <w:noProof/>
        <w:sz w:val="20"/>
        <w:szCs w:val="20"/>
        <w:lang w:val="es-ES" w:eastAsia="es-MX"/>
      </w:rPr>
      <w:t>/</w:t>
    </w:r>
    <w:r w:rsidR="00F3351E">
      <w:rPr>
        <w:rFonts w:ascii="AvantGarde Bk BT" w:hAnsi="AvantGarde Bk BT"/>
        <w:noProof/>
        <w:sz w:val="20"/>
        <w:szCs w:val="20"/>
        <w:lang w:val="es-ES" w:eastAsia="es-MX"/>
      </w:rPr>
      <w:t>065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0EA"/>
    <w:multiLevelType w:val="hybridMultilevel"/>
    <w:tmpl w:val="63EE0A20"/>
    <w:lvl w:ilvl="0" w:tplc="C1EE3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0" w15:restartNumberingAfterBreak="0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E0655"/>
    <w:multiLevelType w:val="hybridMultilevel"/>
    <w:tmpl w:val="7E668E18"/>
    <w:lvl w:ilvl="0" w:tplc="93B2B6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5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00613"/>
    <w:rsid w:val="00001023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4E1D"/>
    <w:rsid w:val="00065677"/>
    <w:rsid w:val="00083DC8"/>
    <w:rsid w:val="00085516"/>
    <w:rsid w:val="000871EB"/>
    <w:rsid w:val="00092FEE"/>
    <w:rsid w:val="00096504"/>
    <w:rsid w:val="000A33B1"/>
    <w:rsid w:val="000B4F5C"/>
    <w:rsid w:val="000B775D"/>
    <w:rsid w:val="000C391D"/>
    <w:rsid w:val="000C5D8E"/>
    <w:rsid w:val="000E02B1"/>
    <w:rsid w:val="000E3C74"/>
    <w:rsid w:val="000F260E"/>
    <w:rsid w:val="000F4846"/>
    <w:rsid w:val="00103920"/>
    <w:rsid w:val="00117327"/>
    <w:rsid w:val="00122B5B"/>
    <w:rsid w:val="00122B64"/>
    <w:rsid w:val="00122F3B"/>
    <w:rsid w:val="00125FF0"/>
    <w:rsid w:val="0013003E"/>
    <w:rsid w:val="00135950"/>
    <w:rsid w:val="00137467"/>
    <w:rsid w:val="00145972"/>
    <w:rsid w:val="001532EA"/>
    <w:rsid w:val="001571AB"/>
    <w:rsid w:val="00157AF7"/>
    <w:rsid w:val="001630DB"/>
    <w:rsid w:val="00181837"/>
    <w:rsid w:val="00181A38"/>
    <w:rsid w:val="00181E40"/>
    <w:rsid w:val="00182464"/>
    <w:rsid w:val="0019104B"/>
    <w:rsid w:val="00191B5C"/>
    <w:rsid w:val="00194036"/>
    <w:rsid w:val="001A0877"/>
    <w:rsid w:val="001A0F42"/>
    <w:rsid w:val="001B2001"/>
    <w:rsid w:val="001B4837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F0798"/>
    <w:rsid w:val="001F2C6F"/>
    <w:rsid w:val="001F7585"/>
    <w:rsid w:val="0021755B"/>
    <w:rsid w:val="002355D6"/>
    <w:rsid w:val="0023605C"/>
    <w:rsid w:val="0024096F"/>
    <w:rsid w:val="00242465"/>
    <w:rsid w:val="00245C59"/>
    <w:rsid w:val="002646C9"/>
    <w:rsid w:val="0026596F"/>
    <w:rsid w:val="00271F55"/>
    <w:rsid w:val="002746A2"/>
    <w:rsid w:val="00275EBF"/>
    <w:rsid w:val="002844F7"/>
    <w:rsid w:val="00286663"/>
    <w:rsid w:val="00292087"/>
    <w:rsid w:val="00294CA2"/>
    <w:rsid w:val="002A2505"/>
    <w:rsid w:val="002A5E44"/>
    <w:rsid w:val="002B492B"/>
    <w:rsid w:val="002B5B58"/>
    <w:rsid w:val="002B63A2"/>
    <w:rsid w:val="002B6B6C"/>
    <w:rsid w:val="002B7C6F"/>
    <w:rsid w:val="002C0834"/>
    <w:rsid w:val="002D12EB"/>
    <w:rsid w:val="002D2DE9"/>
    <w:rsid w:val="002E2047"/>
    <w:rsid w:val="002E7356"/>
    <w:rsid w:val="002F27A2"/>
    <w:rsid w:val="002F4F3C"/>
    <w:rsid w:val="002F6499"/>
    <w:rsid w:val="00301B13"/>
    <w:rsid w:val="00304455"/>
    <w:rsid w:val="00304AE8"/>
    <w:rsid w:val="00306FB1"/>
    <w:rsid w:val="00307082"/>
    <w:rsid w:val="00312757"/>
    <w:rsid w:val="00312F83"/>
    <w:rsid w:val="003148DA"/>
    <w:rsid w:val="003160A7"/>
    <w:rsid w:val="003165EA"/>
    <w:rsid w:val="003207CE"/>
    <w:rsid w:val="00322419"/>
    <w:rsid w:val="0032460C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431C"/>
    <w:rsid w:val="003900C7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06DE"/>
    <w:rsid w:val="003E1E5D"/>
    <w:rsid w:val="003E339E"/>
    <w:rsid w:val="003F039F"/>
    <w:rsid w:val="003F4497"/>
    <w:rsid w:val="003F5BE5"/>
    <w:rsid w:val="00407D2A"/>
    <w:rsid w:val="0042488F"/>
    <w:rsid w:val="004327FC"/>
    <w:rsid w:val="004454DE"/>
    <w:rsid w:val="00454ED4"/>
    <w:rsid w:val="00455A31"/>
    <w:rsid w:val="00455F86"/>
    <w:rsid w:val="00456240"/>
    <w:rsid w:val="00467F49"/>
    <w:rsid w:val="004727FF"/>
    <w:rsid w:val="00473882"/>
    <w:rsid w:val="00476CAB"/>
    <w:rsid w:val="00480DED"/>
    <w:rsid w:val="00485D12"/>
    <w:rsid w:val="00493E76"/>
    <w:rsid w:val="00495069"/>
    <w:rsid w:val="004953CB"/>
    <w:rsid w:val="004B1D72"/>
    <w:rsid w:val="004B79DE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121D0"/>
    <w:rsid w:val="00531EC9"/>
    <w:rsid w:val="00535E18"/>
    <w:rsid w:val="0054046A"/>
    <w:rsid w:val="00541F42"/>
    <w:rsid w:val="00542BE6"/>
    <w:rsid w:val="00542EBD"/>
    <w:rsid w:val="00544C48"/>
    <w:rsid w:val="005472EA"/>
    <w:rsid w:val="0055283C"/>
    <w:rsid w:val="00557FAC"/>
    <w:rsid w:val="00562724"/>
    <w:rsid w:val="00562F05"/>
    <w:rsid w:val="00563D1A"/>
    <w:rsid w:val="005667FC"/>
    <w:rsid w:val="005676EF"/>
    <w:rsid w:val="00572346"/>
    <w:rsid w:val="00580E72"/>
    <w:rsid w:val="00582930"/>
    <w:rsid w:val="00584266"/>
    <w:rsid w:val="005861B1"/>
    <w:rsid w:val="00593B13"/>
    <w:rsid w:val="0059567E"/>
    <w:rsid w:val="005966E2"/>
    <w:rsid w:val="0059711F"/>
    <w:rsid w:val="00597859"/>
    <w:rsid w:val="005A1B1B"/>
    <w:rsid w:val="005A59A0"/>
    <w:rsid w:val="005A6AE6"/>
    <w:rsid w:val="005C1290"/>
    <w:rsid w:val="005C63F1"/>
    <w:rsid w:val="005D1778"/>
    <w:rsid w:val="005E0338"/>
    <w:rsid w:val="005E1326"/>
    <w:rsid w:val="005E4059"/>
    <w:rsid w:val="005E676F"/>
    <w:rsid w:val="0060248C"/>
    <w:rsid w:val="00610295"/>
    <w:rsid w:val="006220B9"/>
    <w:rsid w:val="006240F3"/>
    <w:rsid w:val="00624DA1"/>
    <w:rsid w:val="00625813"/>
    <w:rsid w:val="00625EC3"/>
    <w:rsid w:val="00634797"/>
    <w:rsid w:val="0064700C"/>
    <w:rsid w:val="00651AFF"/>
    <w:rsid w:val="00651F8C"/>
    <w:rsid w:val="00652490"/>
    <w:rsid w:val="006533FC"/>
    <w:rsid w:val="006569CB"/>
    <w:rsid w:val="006573BD"/>
    <w:rsid w:val="00657AE3"/>
    <w:rsid w:val="00667E5B"/>
    <w:rsid w:val="00680C98"/>
    <w:rsid w:val="00684A75"/>
    <w:rsid w:val="00686EDC"/>
    <w:rsid w:val="00687797"/>
    <w:rsid w:val="00687878"/>
    <w:rsid w:val="00691346"/>
    <w:rsid w:val="00694C58"/>
    <w:rsid w:val="006A0C8D"/>
    <w:rsid w:val="006A462F"/>
    <w:rsid w:val="006A6855"/>
    <w:rsid w:val="006B0AAE"/>
    <w:rsid w:val="006B7D02"/>
    <w:rsid w:val="006C46E1"/>
    <w:rsid w:val="006D4676"/>
    <w:rsid w:val="006E05BA"/>
    <w:rsid w:val="006E3667"/>
    <w:rsid w:val="006E3DD6"/>
    <w:rsid w:val="006F1768"/>
    <w:rsid w:val="006F1988"/>
    <w:rsid w:val="006F4801"/>
    <w:rsid w:val="006F4E5D"/>
    <w:rsid w:val="0070269B"/>
    <w:rsid w:val="00713300"/>
    <w:rsid w:val="00715FE3"/>
    <w:rsid w:val="00724D8A"/>
    <w:rsid w:val="00726C3E"/>
    <w:rsid w:val="00731987"/>
    <w:rsid w:val="0074038D"/>
    <w:rsid w:val="007413AA"/>
    <w:rsid w:val="00741F20"/>
    <w:rsid w:val="00743FB9"/>
    <w:rsid w:val="007551A5"/>
    <w:rsid w:val="007603E2"/>
    <w:rsid w:val="00766244"/>
    <w:rsid w:val="00770E78"/>
    <w:rsid w:val="00772F60"/>
    <w:rsid w:val="00774015"/>
    <w:rsid w:val="00775C66"/>
    <w:rsid w:val="00780FE8"/>
    <w:rsid w:val="00783034"/>
    <w:rsid w:val="00785B9C"/>
    <w:rsid w:val="00786D7C"/>
    <w:rsid w:val="00793E3A"/>
    <w:rsid w:val="00794AD3"/>
    <w:rsid w:val="00794FAD"/>
    <w:rsid w:val="007974B9"/>
    <w:rsid w:val="007A04E9"/>
    <w:rsid w:val="007B1178"/>
    <w:rsid w:val="007B1CC4"/>
    <w:rsid w:val="007B4C0B"/>
    <w:rsid w:val="007B5C32"/>
    <w:rsid w:val="007C4758"/>
    <w:rsid w:val="007D3383"/>
    <w:rsid w:val="007E2AFD"/>
    <w:rsid w:val="007E4600"/>
    <w:rsid w:val="007E5214"/>
    <w:rsid w:val="007E6125"/>
    <w:rsid w:val="007E637A"/>
    <w:rsid w:val="007F0AF2"/>
    <w:rsid w:val="007F2AAE"/>
    <w:rsid w:val="007F5228"/>
    <w:rsid w:val="007F5955"/>
    <w:rsid w:val="007F7B08"/>
    <w:rsid w:val="0080058C"/>
    <w:rsid w:val="008030BB"/>
    <w:rsid w:val="008044D0"/>
    <w:rsid w:val="00804FE9"/>
    <w:rsid w:val="00811AB5"/>
    <w:rsid w:val="00812F01"/>
    <w:rsid w:val="008150A7"/>
    <w:rsid w:val="008178A4"/>
    <w:rsid w:val="00821056"/>
    <w:rsid w:val="00823E2C"/>
    <w:rsid w:val="00824ACA"/>
    <w:rsid w:val="00827625"/>
    <w:rsid w:val="0083038F"/>
    <w:rsid w:val="00830798"/>
    <w:rsid w:val="00835E5C"/>
    <w:rsid w:val="00841ECF"/>
    <w:rsid w:val="00850EDB"/>
    <w:rsid w:val="00854E68"/>
    <w:rsid w:val="00857CBB"/>
    <w:rsid w:val="0086150D"/>
    <w:rsid w:val="00861A77"/>
    <w:rsid w:val="008732F5"/>
    <w:rsid w:val="00887A1E"/>
    <w:rsid w:val="008922B5"/>
    <w:rsid w:val="008A4245"/>
    <w:rsid w:val="008A68EE"/>
    <w:rsid w:val="008A7CD3"/>
    <w:rsid w:val="008B1DCB"/>
    <w:rsid w:val="008B24EA"/>
    <w:rsid w:val="008C0DA9"/>
    <w:rsid w:val="008C3A09"/>
    <w:rsid w:val="008C4BFA"/>
    <w:rsid w:val="008D1CD3"/>
    <w:rsid w:val="008D206C"/>
    <w:rsid w:val="008D5077"/>
    <w:rsid w:val="008D6A72"/>
    <w:rsid w:val="008D6A9B"/>
    <w:rsid w:val="008D6C8E"/>
    <w:rsid w:val="008E055A"/>
    <w:rsid w:val="008E0788"/>
    <w:rsid w:val="008E42EB"/>
    <w:rsid w:val="008E7432"/>
    <w:rsid w:val="008F03A2"/>
    <w:rsid w:val="008F086D"/>
    <w:rsid w:val="009008E2"/>
    <w:rsid w:val="00904152"/>
    <w:rsid w:val="00910A36"/>
    <w:rsid w:val="00913B2D"/>
    <w:rsid w:val="00916DD0"/>
    <w:rsid w:val="00920566"/>
    <w:rsid w:val="00920E48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52D5"/>
    <w:rsid w:val="00976E55"/>
    <w:rsid w:val="00980B0D"/>
    <w:rsid w:val="00986C9E"/>
    <w:rsid w:val="0099315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220A"/>
    <w:rsid w:val="00A05C8C"/>
    <w:rsid w:val="00A13C98"/>
    <w:rsid w:val="00A13F72"/>
    <w:rsid w:val="00A1464C"/>
    <w:rsid w:val="00A16A43"/>
    <w:rsid w:val="00A20D1E"/>
    <w:rsid w:val="00A22207"/>
    <w:rsid w:val="00A422CC"/>
    <w:rsid w:val="00A533FA"/>
    <w:rsid w:val="00A538C1"/>
    <w:rsid w:val="00A57E0D"/>
    <w:rsid w:val="00A61F26"/>
    <w:rsid w:val="00A63B38"/>
    <w:rsid w:val="00A6426B"/>
    <w:rsid w:val="00A828A5"/>
    <w:rsid w:val="00A9234B"/>
    <w:rsid w:val="00A9572A"/>
    <w:rsid w:val="00AA0435"/>
    <w:rsid w:val="00AA261E"/>
    <w:rsid w:val="00AA3E43"/>
    <w:rsid w:val="00AA6BD0"/>
    <w:rsid w:val="00AA6FAA"/>
    <w:rsid w:val="00AA7A7E"/>
    <w:rsid w:val="00AB1B83"/>
    <w:rsid w:val="00AB37B1"/>
    <w:rsid w:val="00AB6CDB"/>
    <w:rsid w:val="00AC00A3"/>
    <w:rsid w:val="00AC528A"/>
    <w:rsid w:val="00AD392D"/>
    <w:rsid w:val="00AD3EF3"/>
    <w:rsid w:val="00AD503A"/>
    <w:rsid w:val="00AE0DAC"/>
    <w:rsid w:val="00AE64AE"/>
    <w:rsid w:val="00AF55B2"/>
    <w:rsid w:val="00B03040"/>
    <w:rsid w:val="00B03116"/>
    <w:rsid w:val="00B140BC"/>
    <w:rsid w:val="00B15796"/>
    <w:rsid w:val="00B16AD3"/>
    <w:rsid w:val="00B2109C"/>
    <w:rsid w:val="00B23F92"/>
    <w:rsid w:val="00B24CE4"/>
    <w:rsid w:val="00B3095B"/>
    <w:rsid w:val="00B32B53"/>
    <w:rsid w:val="00B47745"/>
    <w:rsid w:val="00B5150D"/>
    <w:rsid w:val="00B6300F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67F5"/>
    <w:rsid w:val="00BA1775"/>
    <w:rsid w:val="00BA20A8"/>
    <w:rsid w:val="00BB1A9C"/>
    <w:rsid w:val="00BB2DC3"/>
    <w:rsid w:val="00BB4639"/>
    <w:rsid w:val="00BC4B05"/>
    <w:rsid w:val="00BD2597"/>
    <w:rsid w:val="00BD37F4"/>
    <w:rsid w:val="00BD54A0"/>
    <w:rsid w:val="00BD56B1"/>
    <w:rsid w:val="00BD76F7"/>
    <w:rsid w:val="00BE0EFD"/>
    <w:rsid w:val="00BE2FC2"/>
    <w:rsid w:val="00BE565F"/>
    <w:rsid w:val="00BF279E"/>
    <w:rsid w:val="00BF4C3E"/>
    <w:rsid w:val="00C0671F"/>
    <w:rsid w:val="00C10488"/>
    <w:rsid w:val="00C11037"/>
    <w:rsid w:val="00C12661"/>
    <w:rsid w:val="00C14380"/>
    <w:rsid w:val="00C34899"/>
    <w:rsid w:val="00C35212"/>
    <w:rsid w:val="00C3596C"/>
    <w:rsid w:val="00C41E81"/>
    <w:rsid w:val="00C42E3D"/>
    <w:rsid w:val="00C607DF"/>
    <w:rsid w:val="00C627C7"/>
    <w:rsid w:val="00C776A1"/>
    <w:rsid w:val="00C77A78"/>
    <w:rsid w:val="00C80FB4"/>
    <w:rsid w:val="00C827C9"/>
    <w:rsid w:val="00C85DA2"/>
    <w:rsid w:val="00C86919"/>
    <w:rsid w:val="00C93891"/>
    <w:rsid w:val="00CA79BE"/>
    <w:rsid w:val="00CB5E3F"/>
    <w:rsid w:val="00CC2A14"/>
    <w:rsid w:val="00CC3453"/>
    <w:rsid w:val="00CC37A6"/>
    <w:rsid w:val="00CC68F5"/>
    <w:rsid w:val="00CD1868"/>
    <w:rsid w:val="00CD30DA"/>
    <w:rsid w:val="00CD480C"/>
    <w:rsid w:val="00CD4C7C"/>
    <w:rsid w:val="00CD4DAD"/>
    <w:rsid w:val="00CE2303"/>
    <w:rsid w:val="00CF53F1"/>
    <w:rsid w:val="00D026DD"/>
    <w:rsid w:val="00D03B1A"/>
    <w:rsid w:val="00D07789"/>
    <w:rsid w:val="00D10267"/>
    <w:rsid w:val="00D1041D"/>
    <w:rsid w:val="00D17D54"/>
    <w:rsid w:val="00D2045E"/>
    <w:rsid w:val="00D207DE"/>
    <w:rsid w:val="00D20A74"/>
    <w:rsid w:val="00D21D62"/>
    <w:rsid w:val="00D308C3"/>
    <w:rsid w:val="00D32E5B"/>
    <w:rsid w:val="00D33254"/>
    <w:rsid w:val="00D3760E"/>
    <w:rsid w:val="00D43BF5"/>
    <w:rsid w:val="00D46589"/>
    <w:rsid w:val="00D52E60"/>
    <w:rsid w:val="00D560D6"/>
    <w:rsid w:val="00D60023"/>
    <w:rsid w:val="00D67F13"/>
    <w:rsid w:val="00D743CB"/>
    <w:rsid w:val="00D744E1"/>
    <w:rsid w:val="00D80661"/>
    <w:rsid w:val="00D80867"/>
    <w:rsid w:val="00D8099A"/>
    <w:rsid w:val="00D813FB"/>
    <w:rsid w:val="00D85BC6"/>
    <w:rsid w:val="00D93094"/>
    <w:rsid w:val="00D952B3"/>
    <w:rsid w:val="00DA387D"/>
    <w:rsid w:val="00DA7C46"/>
    <w:rsid w:val="00DB008E"/>
    <w:rsid w:val="00DB303C"/>
    <w:rsid w:val="00DB5D65"/>
    <w:rsid w:val="00DC0456"/>
    <w:rsid w:val="00DC51E6"/>
    <w:rsid w:val="00DD3704"/>
    <w:rsid w:val="00DD6858"/>
    <w:rsid w:val="00DE190F"/>
    <w:rsid w:val="00DE4274"/>
    <w:rsid w:val="00DE6FC4"/>
    <w:rsid w:val="00DF34C0"/>
    <w:rsid w:val="00DF63AF"/>
    <w:rsid w:val="00E001DF"/>
    <w:rsid w:val="00E016F1"/>
    <w:rsid w:val="00E029E4"/>
    <w:rsid w:val="00E04CCC"/>
    <w:rsid w:val="00E05543"/>
    <w:rsid w:val="00E12B49"/>
    <w:rsid w:val="00E133A0"/>
    <w:rsid w:val="00E175C3"/>
    <w:rsid w:val="00E22D71"/>
    <w:rsid w:val="00E22E60"/>
    <w:rsid w:val="00E22FDE"/>
    <w:rsid w:val="00E23A49"/>
    <w:rsid w:val="00E2479F"/>
    <w:rsid w:val="00E26E8C"/>
    <w:rsid w:val="00E27FD0"/>
    <w:rsid w:val="00E319E3"/>
    <w:rsid w:val="00E31D77"/>
    <w:rsid w:val="00E32836"/>
    <w:rsid w:val="00E33CC3"/>
    <w:rsid w:val="00E37C96"/>
    <w:rsid w:val="00E41892"/>
    <w:rsid w:val="00E4613B"/>
    <w:rsid w:val="00E53B61"/>
    <w:rsid w:val="00E53FFC"/>
    <w:rsid w:val="00E55E02"/>
    <w:rsid w:val="00E56E45"/>
    <w:rsid w:val="00E62C72"/>
    <w:rsid w:val="00E66D5C"/>
    <w:rsid w:val="00E72FEF"/>
    <w:rsid w:val="00E741FA"/>
    <w:rsid w:val="00E744E2"/>
    <w:rsid w:val="00E77486"/>
    <w:rsid w:val="00E81397"/>
    <w:rsid w:val="00E85569"/>
    <w:rsid w:val="00EA2B99"/>
    <w:rsid w:val="00EA333C"/>
    <w:rsid w:val="00EA7968"/>
    <w:rsid w:val="00EC0926"/>
    <w:rsid w:val="00EC2C2B"/>
    <w:rsid w:val="00ED5F70"/>
    <w:rsid w:val="00ED6BAD"/>
    <w:rsid w:val="00EE3346"/>
    <w:rsid w:val="00EE3A67"/>
    <w:rsid w:val="00EE77FB"/>
    <w:rsid w:val="00EF2C3F"/>
    <w:rsid w:val="00F059CC"/>
    <w:rsid w:val="00F171C3"/>
    <w:rsid w:val="00F24B9F"/>
    <w:rsid w:val="00F308D5"/>
    <w:rsid w:val="00F31AED"/>
    <w:rsid w:val="00F32C66"/>
    <w:rsid w:val="00F3351E"/>
    <w:rsid w:val="00F41CAF"/>
    <w:rsid w:val="00F449BB"/>
    <w:rsid w:val="00F44A5D"/>
    <w:rsid w:val="00F469F4"/>
    <w:rsid w:val="00F51FBB"/>
    <w:rsid w:val="00F5503C"/>
    <w:rsid w:val="00F610BF"/>
    <w:rsid w:val="00F67583"/>
    <w:rsid w:val="00F7126C"/>
    <w:rsid w:val="00F72568"/>
    <w:rsid w:val="00F7534C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C153E"/>
    <w:rsid w:val="00FC1D1B"/>
    <w:rsid w:val="00FC2BD7"/>
    <w:rsid w:val="00FC3716"/>
    <w:rsid w:val="00FC4B44"/>
    <w:rsid w:val="00FC4E8F"/>
    <w:rsid w:val="00FD0304"/>
    <w:rsid w:val="00FD2D0D"/>
    <w:rsid w:val="00FD2D74"/>
    <w:rsid w:val="00FD6977"/>
    <w:rsid w:val="00FE3175"/>
    <w:rsid w:val="00FE32B2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  <w15:docId w15:val="{446C5FF7-538F-4A4C-AEAE-89278FC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A0E2-35E1-4DF7-8D97-CDF6DB92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13</cp:revision>
  <cp:lastPrinted>2020-02-24T20:44:00Z</cp:lastPrinted>
  <dcterms:created xsi:type="dcterms:W3CDTF">2020-02-06T02:31:00Z</dcterms:created>
  <dcterms:modified xsi:type="dcterms:W3CDTF">2020-02-24T20:44:00Z</dcterms:modified>
</cp:coreProperties>
</file>