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B6EA7CC" w14:textId="77777777" w:rsidR="0084597A" w:rsidRPr="00175708" w:rsidRDefault="00AC1B2E" w:rsidP="0084597A">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 xml:space="preserve">ntro Universitario de </w:t>
      </w:r>
      <w:r w:rsidR="00620394">
        <w:rPr>
          <w:rFonts w:ascii="AvantGarde Bk BT" w:hAnsi="AvantGarde Bk BT"/>
          <w:bCs/>
          <w:sz w:val="20"/>
          <w:szCs w:val="20"/>
        </w:rPr>
        <w:t>la Costa</w:t>
      </w:r>
      <w:r w:rsidR="003A000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2826B0">
        <w:rPr>
          <w:rFonts w:ascii="AvantGarde Bk BT" w:hAnsi="AvantGarde Bk BT"/>
          <w:bCs/>
          <w:sz w:val="20"/>
          <w:szCs w:val="20"/>
        </w:rPr>
        <w:t>M</w:t>
      </w:r>
      <w:r w:rsidR="00DB0924">
        <w:rPr>
          <w:rFonts w:ascii="AvantGarde Bk BT" w:hAnsi="AvantGarde Bk BT"/>
          <w:bCs/>
          <w:sz w:val="20"/>
          <w:szCs w:val="20"/>
        </w:rPr>
        <w:t xml:space="preserve">aster of </w:t>
      </w:r>
      <w:proofErr w:type="spellStart"/>
      <w:r w:rsidR="00DB0924">
        <w:rPr>
          <w:rFonts w:ascii="AvantGarde Bk BT" w:hAnsi="AvantGarde Bk BT"/>
          <w:bCs/>
          <w:sz w:val="20"/>
          <w:szCs w:val="20"/>
        </w:rPr>
        <w:t>Arts</w:t>
      </w:r>
      <w:proofErr w:type="spellEnd"/>
      <w:r w:rsidR="00DB0924">
        <w:rPr>
          <w:rFonts w:ascii="AvantGarde Bk BT" w:hAnsi="AvantGarde Bk BT"/>
          <w:bCs/>
          <w:sz w:val="20"/>
          <w:szCs w:val="20"/>
        </w:rPr>
        <w:t xml:space="preserve"> in International </w:t>
      </w:r>
      <w:proofErr w:type="spellStart"/>
      <w:r w:rsidR="00DB0924">
        <w:rPr>
          <w:rFonts w:ascii="AvantGarde Bk BT" w:hAnsi="AvantGarde Bk BT"/>
          <w:bCs/>
          <w:sz w:val="20"/>
          <w:szCs w:val="20"/>
        </w:rPr>
        <w:t>Higher</w:t>
      </w:r>
      <w:proofErr w:type="spellEnd"/>
      <w:r w:rsidR="00DB0924">
        <w:rPr>
          <w:rFonts w:ascii="AvantGarde Bk BT" w:hAnsi="AvantGarde Bk BT"/>
          <w:bCs/>
          <w:sz w:val="20"/>
          <w:szCs w:val="20"/>
        </w:rPr>
        <w:t xml:space="preserve"> </w:t>
      </w:r>
      <w:proofErr w:type="spellStart"/>
      <w:r w:rsidR="00DB0924">
        <w:rPr>
          <w:rFonts w:ascii="AvantGarde Bk BT" w:hAnsi="AvantGarde Bk BT"/>
          <w:bCs/>
          <w:sz w:val="20"/>
          <w:szCs w:val="20"/>
        </w:rPr>
        <w:t>Education</w:t>
      </w:r>
      <w:proofErr w:type="spellEnd"/>
      <w:r w:rsidR="00DB0924">
        <w:rPr>
          <w:rFonts w:ascii="AvantGarde Bk BT" w:hAnsi="AvantGarde Bk BT"/>
          <w:bCs/>
          <w:sz w:val="20"/>
          <w:szCs w:val="20"/>
        </w:rPr>
        <w:t xml:space="preserve"> bajo la modalidad de doble titulación con </w:t>
      </w:r>
      <w:r w:rsidR="00AB543F">
        <w:rPr>
          <w:rFonts w:ascii="AvantGarde Bk BT" w:hAnsi="AvantGarde Bk BT"/>
          <w:bCs/>
          <w:sz w:val="20"/>
          <w:szCs w:val="20"/>
        </w:rPr>
        <w:t xml:space="preserve">Boston </w:t>
      </w:r>
      <w:proofErr w:type="spellStart"/>
      <w:r w:rsidR="00DB0924">
        <w:rPr>
          <w:rFonts w:ascii="AvantGarde Bk BT" w:hAnsi="AvantGarde Bk BT"/>
          <w:bCs/>
          <w:sz w:val="20"/>
          <w:szCs w:val="20"/>
        </w:rPr>
        <w:t>College</w:t>
      </w:r>
      <w:proofErr w:type="spellEnd"/>
      <w:r w:rsidR="00DB0924">
        <w:rPr>
          <w:rFonts w:ascii="AvantGarde Bk BT" w:hAnsi="AvantGarde Bk BT"/>
          <w:bCs/>
          <w:sz w:val="20"/>
          <w:szCs w:val="20"/>
        </w:rPr>
        <w:t xml:space="preserve"> y la Universidad de Guadalajara</w:t>
      </w:r>
      <w:r w:rsidR="00857036" w:rsidRPr="008279B9">
        <w:rPr>
          <w:rFonts w:ascii="AvantGarde Bk BT" w:hAnsi="AvantGarde Bk BT"/>
          <w:bCs/>
          <w:sz w:val="20"/>
          <w:szCs w:val="20"/>
        </w:rPr>
        <w:t>,</w:t>
      </w:r>
      <w:r w:rsidR="00BD47EC"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presentada por </w:t>
      </w:r>
      <w:r w:rsidR="003A0001">
        <w:rPr>
          <w:rFonts w:ascii="AvantGarde Bk BT" w:hAnsi="AvantGarde Bk BT"/>
          <w:bCs/>
          <w:sz w:val="20"/>
          <w:szCs w:val="20"/>
        </w:rPr>
        <w:t>e</w:t>
      </w:r>
      <w:r w:rsidR="00F95F1B" w:rsidRPr="008279B9">
        <w:rPr>
          <w:rFonts w:ascii="AvantGarde Bk BT" w:hAnsi="AvantGarde Bk BT"/>
          <w:bCs/>
          <w:sz w:val="20"/>
          <w:szCs w:val="20"/>
        </w:rPr>
        <w:t>l</w:t>
      </w:r>
      <w:r w:rsidR="005E6534" w:rsidRPr="008279B9">
        <w:rPr>
          <w:rFonts w:ascii="AvantGarde Bk BT" w:hAnsi="AvantGarde Bk BT"/>
          <w:bCs/>
          <w:sz w:val="20"/>
          <w:szCs w:val="20"/>
        </w:rPr>
        <w:t xml:space="preserve"> C. </w:t>
      </w:r>
      <w:r w:rsidR="00620394">
        <w:rPr>
          <w:rFonts w:ascii="AvantGarde Bk BT" w:hAnsi="AvantGarde Bk BT"/>
          <w:bCs/>
          <w:sz w:val="20"/>
          <w:szCs w:val="20"/>
        </w:rPr>
        <w:t>MAXIMILIAN ANDREW GREIG</w:t>
      </w:r>
      <w:r w:rsidR="00261F3F" w:rsidRPr="008279B9">
        <w:rPr>
          <w:rFonts w:ascii="AvantGarde Bk BT" w:hAnsi="AvantGarde Bk BT"/>
          <w:bCs/>
          <w:sz w:val="20"/>
          <w:szCs w:val="20"/>
        </w:rPr>
        <w:t xml:space="preserve">, </w:t>
      </w:r>
      <w:r w:rsidR="0084597A" w:rsidRPr="00175708">
        <w:rPr>
          <w:rFonts w:ascii="AvantGarde Bk BT" w:hAnsi="AvantGarde Bk BT"/>
          <w:bCs/>
          <w:sz w:val="20"/>
          <w:szCs w:val="20"/>
        </w:rPr>
        <w:t>y conforme a los siguientes:</w:t>
      </w:r>
    </w:p>
    <w:p w14:paraId="1F2819CC" w14:textId="77777777" w:rsidR="0084597A" w:rsidRPr="00175708" w:rsidRDefault="0084597A" w:rsidP="0084597A">
      <w:pPr>
        <w:jc w:val="center"/>
        <w:rPr>
          <w:rFonts w:ascii="AvantGarde Bk BT" w:hAnsi="AvantGarde Bk BT"/>
          <w:b/>
          <w:sz w:val="20"/>
          <w:szCs w:val="20"/>
        </w:rPr>
      </w:pPr>
    </w:p>
    <w:p w14:paraId="45D4B9B1" w14:textId="60727508" w:rsidR="00AC1B2E" w:rsidRPr="00E15DCB" w:rsidRDefault="0084597A" w:rsidP="0084597A">
      <w:pPr>
        <w:jc w:val="center"/>
        <w:rPr>
          <w:rFonts w:ascii="AvantGarde Bk BT" w:hAnsi="AvantGarde Bk BT"/>
          <w:b/>
          <w:sz w:val="20"/>
          <w:szCs w:val="20"/>
        </w:rPr>
      </w:pPr>
      <w:r w:rsidRPr="00175708">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6237AFC7"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el C. MAXIMILIAN ANDREW GREIG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Profesor Investigador Titular “B” de</w:t>
      </w:r>
      <w:r>
        <w:rPr>
          <w:rFonts w:ascii="AvantGarde Bk BT" w:hAnsi="AvantGarde Bk BT"/>
          <w:bCs/>
          <w:sz w:val="20"/>
          <w:szCs w:val="20"/>
        </w:rPr>
        <w:t xml:space="preserve"> esta Casa de Est</w:t>
      </w:r>
      <w:r w:rsidR="00811CC7">
        <w:rPr>
          <w:rFonts w:ascii="AvantGarde Bk BT" w:hAnsi="AvantGarde Bk BT"/>
          <w:bCs/>
          <w:sz w:val="20"/>
          <w:szCs w:val="20"/>
        </w:rPr>
        <w:t>udio, con base en la fracción I</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22 de agosto d</w:t>
      </w:r>
      <w:r w:rsidRPr="00FD4D25">
        <w:rPr>
          <w:rFonts w:ascii="AvantGarde Bk BT" w:hAnsi="AvantGarde Bk BT"/>
          <w:bCs/>
          <w:sz w:val="20"/>
          <w:szCs w:val="20"/>
        </w:rPr>
        <w:t>e 2020,</w:t>
      </w:r>
      <w:r>
        <w:rPr>
          <w:rFonts w:ascii="AvantGarde Bk BT" w:hAnsi="AvantGarde Bk BT"/>
          <w:bCs/>
          <w:sz w:val="20"/>
          <w:szCs w:val="20"/>
        </w:rPr>
        <w:t xml:space="preserve"> presentó ante la Secretaría Académica del Centro Universitario de </w:t>
      </w:r>
      <w:r w:rsidR="00620394">
        <w:rPr>
          <w:rFonts w:ascii="AvantGarde Bk BT" w:hAnsi="AvantGarde Bk BT"/>
          <w:bCs/>
          <w:sz w:val="20"/>
          <w:szCs w:val="20"/>
        </w:rPr>
        <w:t>la Costa</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180ACFDD" w14:textId="5A662C88" w:rsidR="00DB0924" w:rsidRPr="00DB0924"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iniciar el programa de </w:t>
      </w:r>
      <w:r w:rsidR="00DB0924">
        <w:rPr>
          <w:rFonts w:ascii="AvantGarde Bk BT" w:hAnsi="AvantGarde Bk BT"/>
          <w:bCs/>
          <w:sz w:val="20"/>
          <w:szCs w:val="20"/>
        </w:rPr>
        <w:t xml:space="preserve">Master of </w:t>
      </w:r>
      <w:proofErr w:type="spellStart"/>
      <w:r w:rsidR="00DB0924">
        <w:rPr>
          <w:rFonts w:ascii="AvantGarde Bk BT" w:hAnsi="AvantGarde Bk BT"/>
          <w:bCs/>
          <w:sz w:val="20"/>
          <w:szCs w:val="20"/>
        </w:rPr>
        <w:t>Arts</w:t>
      </w:r>
      <w:proofErr w:type="spellEnd"/>
      <w:r w:rsidR="00DB0924">
        <w:rPr>
          <w:rFonts w:ascii="AvantGarde Bk BT" w:hAnsi="AvantGarde Bk BT"/>
          <w:bCs/>
          <w:sz w:val="20"/>
          <w:szCs w:val="20"/>
        </w:rPr>
        <w:t xml:space="preserve"> in International </w:t>
      </w:r>
      <w:proofErr w:type="spellStart"/>
      <w:r w:rsidR="00DB0924">
        <w:rPr>
          <w:rFonts w:ascii="AvantGarde Bk BT" w:hAnsi="AvantGarde Bk BT"/>
          <w:bCs/>
          <w:sz w:val="20"/>
          <w:szCs w:val="20"/>
        </w:rPr>
        <w:t>Higher</w:t>
      </w:r>
      <w:proofErr w:type="spellEnd"/>
      <w:r w:rsidR="00DB0924">
        <w:rPr>
          <w:rFonts w:ascii="AvantGarde Bk BT" w:hAnsi="AvantGarde Bk BT"/>
          <w:bCs/>
          <w:sz w:val="20"/>
          <w:szCs w:val="20"/>
        </w:rPr>
        <w:t xml:space="preserve"> </w:t>
      </w:r>
      <w:proofErr w:type="spellStart"/>
      <w:r w:rsidR="00DB0924">
        <w:rPr>
          <w:rFonts w:ascii="AvantGarde Bk BT" w:hAnsi="AvantGarde Bk BT"/>
          <w:bCs/>
          <w:sz w:val="20"/>
          <w:szCs w:val="20"/>
        </w:rPr>
        <w:t>Education</w:t>
      </w:r>
      <w:proofErr w:type="spellEnd"/>
      <w:r w:rsidR="00DB0924">
        <w:rPr>
          <w:rFonts w:ascii="AvantGarde Bk BT" w:hAnsi="AvantGarde Bk BT"/>
          <w:bCs/>
          <w:sz w:val="20"/>
          <w:szCs w:val="20"/>
        </w:rPr>
        <w:t xml:space="preserve"> bajo la modalidad de doble titulación con </w:t>
      </w:r>
      <w:r w:rsidR="00AB543F">
        <w:rPr>
          <w:rFonts w:ascii="AvantGarde Bk BT" w:hAnsi="AvantGarde Bk BT"/>
          <w:bCs/>
          <w:sz w:val="20"/>
          <w:szCs w:val="20"/>
        </w:rPr>
        <w:t xml:space="preserve">Boston </w:t>
      </w:r>
      <w:proofErr w:type="spellStart"/>
      <w:r w:rsidR="00DB0924">
        <w:rPr>
          <w:rFonts w:ascii="AvantGarde Bk BT" w:hAnsi="AvantGarde Bk BT"/>
          <w:bCs/>
          <w:sz w:val="20"/>
          <w:szCs w:val="20"/>
        </w:rPr>
        <w:t>College</w:t>
      </w:r>
      <w:proofErr w:type="spellEnd"/>
      <w:r w:rsidR="00DB0924">
        <w:rPr>
          <w:rFonts w:ascii="AvantGarde Bk BT" w:hAnsi="AvantGarde Bk BT"/>
          <w:bCs/>
          <w:sz w:val="20"/>
          <w:szCs w:val="20"/>
        </w:rPr>
        <w:t xml:space="preserve"> y la Universidad de Guadalajara.</w:t>
      </w:r>
    </w:p>
    <w:p w14:paraId="14977957" w14:textId="77777777" w:rsidR="00DB0924" w:rsidRDefault="00DB0924" w:rsidP="00DB0924">
      <w:pPr>
        <w:pStyle w:val="Prrafodelista"/>
        <w:rPr>
          <w:rFonts w:ascii="AvantGarde Bk BT" w:hAnsi="AvantGarde Bk BT"/>
          <w:bCs/>
          <w:sz w:val="20"/>
          <w:szCs w:val="20"/>
        </w:rPr>
      </w:pPr>
    </w:p>
    <w:p w14:paraId="40B04DF1" w14:textId="49CCEFE4"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620394">
        <w:rPr>
          <w:rFonts w:ascii="AvantGarde Bk BT" w:hAnsi="AvantGarde Bk BT"/>
          <w:sz w:val="20"/>
          <w:szCs w:val="20"/>
        </w:rPr>
        <w:t>31</w:t>
      </w:r>
      <w:r w:rsidR="00AA0AA3">
        <w:rPr>
          <w:rFonts w:ascii="AvantGarde Bk BT" w:hAnsi="AvantGarde Bk BT"/>
          <w:sz w:val="20"/>
          <w:szCs w:val="20"/>
        </w:rPr>
        <w:t xml:space="preserve"> de agosto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 la Costa</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DD3B729"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620394">
        <w:rPr>
          <w:rFonts w:ascii="AvantGarde Bk BT" w:hAnsi="AvantGarde Bk BT"/>
          <w:sz w:val="20"/>
          <w:szCs w:val="20"/>
        </w:rPr>
        <w:t>l C. MAXIMILIA</w:t>
      </w:r>
      <w:r w:rsidR="00981155">
        <w:rPr>
          <w:rFonts w:ascii="AvantGarde Bk BT" w:hAnsi="AvantGarde Bk BT"/>
          <w:sz w:val="20"/>
          <w:szCs w:val="20"/>
        </w:rPr>
        <w:t>N</w:t>
      </w:r>
      <w:r w:rsidR="00620394">
        <w:rPr>
          <w:rFonts w:ascii="AvantGarde Bk BT" w:hAnsi="AvantGarde Bk BT"/>
          <w:sz w:val="20"/>
          <w:szCs w:val="20"/>
        </w:rPr>
        <w:t xml:space="preserve"> ANDREW GREIG</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75E6B172" w:rsidR="00442A96" w:rsidRPr="00CE12AE"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AA0AA3">
        <w:rPr>
          <w:rFonts w:ascii="AvantGarde Bk BT" w:hAnsi="AvantGarde Bk BT"/>
          <w:bCs/>
          <w:sz w:val="20"/>
          <w:szCs w:val="20"/>
        </w:rPr>
        <w:t xml:space="preserve">Master of </w:t>
      </w:r>
      <w:proofErr w:type="spellStart"/>
      <w:r w:rsidR="00AA0AA3">
        <w:rPr>
          <w:rFonts w:ascii="AvantGarde Bk BT" w:hAnsi="AvantGarde Bk BT"/>
          <w:bCs/>
          <w:sz w:val="20"/>
          <w:szCs w:val="20"/>
        </w:rPr>
        <w:t>Arts</w:t>
      </w:r>
      <w:proofErr w:type="spellEnd"/>
      <w:r w:rsidR="00AA0AA3">
        <w:rPr>
          <w:rFonts w:ascii="AvantGarde Bk BT" w:hAnsi="AvantGarde Bk BT"/>
          <w:bCs/>
          <w:sz w:val="20"/>
          <w:szCs w:val="20"/>
        </w:rPr>
        <w:t xml:space="preserve"> in International </w:t>
      </w:r>
      <w:proofErr w:type="spellStart"/>
      <w:r w:rsidR="00AA0AA3">
        <w:rPr>
          <w:rFonts w:ascii="AvantGarde Bk BT" w:hAnsi="AvantGarde Bk BT"/>
          <w:bCs/>
          <w:sz w:val="20"/>
          <w:szCs w:val="20"/>
        </w:rPr>
        <w:t>Higher</w:t>
      </w:r>
      <w:proofErr w:type="spellEnd"/>
      <w:r w:rsidR="00AA0AA3">
        <w:rPr>
          <w:rFonts w:ascii="AvantGarde Bk BT" w:hAnsi="AvantGarde Bk BT"/>
          <w:bCs/>
          <w:sz w:val="20"/>
          <w:szCs w:val="20"/>
        </w:rPr>
        <w:t xml:space="preserve"> </w:t>
      </w:r>
      <w:proofErr w:type="spellStart"/>
      <w:r w:rsidR="00AA0AA3">
        <w:rPr>
          <w:rFonts w:ascii="AvantGarde Bk BT" w:hAnsi="AvantGarde Bk BT"/>
          <w:bCs/>
          <w:sz w:val="20"/>
          <w:szCs w:val="20"/>
        </w:rPr>
        <w:t>Education</w:t>
      </w:r>
      <w:proofErr w:type="spellEnd"/>
      <w:r w:rsidR="00AA0AA3">
        <w:rPr>
          <w:rFonts w:ascii="AvantGarde Bk BT" w:hAnsi="AvantGarde Bk BT"/>
          <w:bCs/>
          <w:sz w:val="20"/>
          <w:szCs w:val="20"/>
        </w:rPr>
        <w:t xml:space="preserve"> bajo la modalidad de doble titulación con </w:t>
      </w:r>
      <w:r w:rsidR="00AB543F">
        <w:rPr>
          <w:rFonts w:ascii="AvantGarde Bk BT" w:hAnsi="AvantGarde Bk BT"/>
          <w:bCs/>
          <w:sz w:val="20"/>
          <w:szCs w:val="20"/>
        </w:rPr>
        <w:t xml:space="preserve">Boston </w:t>
      </w:r>
      <w:proofErr w:type="spellStart"/>
      <w:r w:rsidR="00AA0AA3">
        <w:rPr>
          <w:rFonts w:ascii="AvantGarde Bk BT" w:hAnsi="AvantGarde Bk BT"/>
          <w:bCs/>
          <w:sz w:val="20"/>
          <w:szCs w:val="20"/>
        </w:rPr>
        <w:t>College</w:t>
      </w:r>
      <w:proofErr w:type="spellEnd"/>
      <w:r w:rsidR="00AA0AA3">
        <w:rPr>
          <w:rFonts w:ascii="AvantGarde Bk BT" w:hAnsi="AvantGarde Bk BT"/>
          <w:bCs/>
          <w:sz w:val="20"/>
          <w:szCs w:val="20"/>
        </w:rPr>
        <w:t xml:space="preserve"> </w:t>
      </w:r>
      <w:r w:rsidR="00AB543F">
        <w:rPr>
          <w:rFonts w:ascii="AvantGarde Bk BT" w:hAnsi="AvantGarde Bk BT"/>
          <w:bCs/>
          <w:sz w:val="20"/>
          <w:szCs w:val="20"/>
        </w:rPr>
        <w:t>y</w:t>
      </w:r>
      <w:r w:rsidR="00AA0AA3">
        <w:rPr>
          <w:rFonts w:ascii="AvantGarde Bk BT" w:hAnsi="AvantGarde Bk BT"/>
          <w:bCs/>
          <w:sz w:val="20"/>
          <w:szCs w:val="20"/>
        </w:rPr>
        <w:t xml:space="preserve"> la Universidad de Guadalajara</w:t>
      </w:r>
      <w:r w:rsidR="005E2CC8" w:rsidRPr="00CE12AE">
        <w:rPr>
          <w:rFonts w:ascii="AvantGarde Bk BT" w:hAnsi="AvantGarde Bk BT"/>
          <w:bCs/>
          <w:sz w:val="20"/>
          <w:szCs w:val="20"/>
        </w:rPr>
        <w:t>,</w:t>
      </w:r>
      <w:r w:rsidR="005E6534" w:rsidRPr="00CE12AE">
        <w:rPr>
          <w:rFonts w:ascii="AvantGarde Bk BT" w:hAnsi="AvantGarde Bk BT"/>
          <w:color w:val="000000" w:themeColor="text1"/>
          <w:sz w:val="20"/>
          <w:szCs w:val="20"/>
        </w:rPr>
        <w:t xml:space="preserve"> con </w:t>
      </w:r>
      <w:r w:rsidR="00442A96" w:rsidRPr="00CE12AE">
        <w:rPr>
          <w:rFonts w:ascii="AvantGarde Bk BT" w:hAnsi="AvantGarde Bk BT"/>
          <w:sz w:val="20"/>
          <w:szCs w:val="20"/>
        </w:rPr>
        <w:t xml:space="preserve">una duración del programa del </w:t>
      </w:r>
      <w:r w:rsidR="00AA0AA3">
        <w:rPr>
          <w:rFonts w:ascii="AvantGarde Bk BT" w:hAnsi="AvantGarde Bk BT"/>
          <w:sz w:val="20"/>
          <w:szCs w:val="20"/>
        </w:rPr>
        <w:t>31 de agosto de 2020 y hasta el 30 de junio de 2022</w:t>
      </w:r>
      <w:r w:rsidR="00BD47EC" w:rsidRPr="00CE12AE">
        <w:rPr>
          <w:rFonts w:ascii="AvantGarde Bk BT" w:hAnsi="AvantGarde Bk BT"/>
          <w:sz w:val="20"/>
          <w:szCs w:val="20"/>
        </w:rPr>
        <w:t>,</w:t>
      </w:r>
      <w:r w:rsidR="00442A96" w:rsidRPr="00CE12AE">
        <w:rPr>
          <w:rFonts w:ascii="AvantGarde Bk BT" w:hAnsi="AvantGarde Bk BT"/>
          <w:sz w:val="20"/>
          <w:szCs w:val="20"/>
        </w:rPr>
        <w:t xml:space="preserve"> a favor </w:t>
      </w:r>
      <w:r w:rsidR="005E2CC8" w:rsidRPr="00CE12AE">
        <w:rPr>
          <w:rFonts w:ascii="AvantGarde Bk BT" w:hAnsi="AvantGarde Bk BT"/>
          <w:sz w:val="20"/>
          <w:szCs w:val="20"/>
        </w:rPr>
        <w:t>de</w:t>
      </w:r>
      <w:r w:rsidR="00620394">
        <w:rPr>
          <w:rFonts w:ascii="AvantGarde Bk BT" w:hAnsi="AvantGarde Bk BT"/>
          <w:sz w:val="20"/>
          <w:szCs w:val="20"/>
        </w:rPr>
        <w:t>l C. MAXIMILIAN</w:t>
      </w:r>
      <w:r w:rsidR="00AA0AA3">
        <w:rPr>
          <w:rFonts w:ascii="AvantGarde Bk BT" w:hAnsi="AvantGarde Bk BT"/>
          <w:sz w:val="20"/>
          <w:szCs w:val="20"/>
        </w:rPr>
        <w:t xml:space="preserve"> </w:t>
      </w:r>
      <w:r w:rsidR="00811CC7">
        <w:rPr>
          <w:rFonts w:ascii="AvantGarde Bk BT" w:hAnsi="AvantGarde Bk BT"/>
          <w:sz w:val="20"/>
          <w:szCs w:val="20"/>
        </w:rPr>
        <w:t>ANDREW GREIG</w:t>
      </w:r>
      <w:r w:rsidR="00BA4D7B" w:rsidRPr="00CE12AE">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3615282C" w14:textId="77777777" w:rsidR="0084597A" w:rsidRPr="00175708" w:rsidRDefault="0084597A" w:rsidP="0084597A">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64B2DFBF" w14:textId="77777777" w:rsidR="0084597A" w:rsidRPr="00175708" w:rsidRDefault="0084597A" w:rsidP="0084597A">
      <w:pPr>
        <w:rPr>
          <w:rFonts w:ascii="AvantGarde Bk BT" w:hAnsi="AvantGarde Bk BT"/>
          <w:sz w:val="20"/>
          <w:szCs w:val="20"/>
        </w:rPr>
      </w:pPr>
    </w:p>
    <w:p w14:paraId="3D3E9255" w14:textId="77777777" w:rsidR="0084597A" w:rsidRPr="00175708" w:rsidRDefault="0084597A" w:rsidP="0084597A">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24808898" w14:textId="77777777" w:rsidR="0084597A" w:rsidRPr="00175708" w:rsidRDefault="0084597A" w:rsidP="0084597A">
      <w:pPr>
        <w:rPr>
          <w:rFonts w:ascii="AvantGarde Bk BT" w:hAnsi="AvantGarde Bk BT"/>
          <w:sz w:val="20"/>
          <w:szCs w:val="20"/>
          <w:lang w:val="pt-BR"/>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w:t>
      </w:r>
      <w:bookmarkStart w:id="0" w:name="_GoBack"/>
      <w:bookmarkEnd w:id="0"/>
      <w:r w:rsidRPr="00D40F0E">
        <w:rPr>
          <w:rFonts w:ascii="AvantGarde Bk BT" w:hAnsi="AvantGarde Bk BT"/>
          <w:spacing w:val="-3"/>
          <w:sz w:val="20"/>
          <w:szCs w:val="20"/>
        </w:rPr>
        <w:t>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23262314" w:rsidR="00AC1B2E" w:rsidRDefault="00AC1B2E" w:rsidP="00AC1B2E">
      <w:pPr>
        <w:ind w:left="708"/>
        <w:rPr>
          <w:rFonts w:ascii="AvantGarde Bk BT" w:hAnsi="AvantGarde Bk BT"/>
          <w:spacing w:val="-3"/>
          <w:sz w:val="20"/>
          <w:szCs w:val="20"/>
        </w:rPr>
      </w:pPr>
    </w:p>
    <w:p w14:paraId="091C8D56" w14:textId="77777777" w:rsidR="0084597A" w:rsidRPr="00D40F0E" w:rsidRDefault="0084597A"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0A7FDC9D"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0F341BD1" w14:textId="77777777" w:rsidR="0084597A" w:rsidRDefault="0084597A" w:rsidP="00AC1B2E">
      <w:pPr>
        <w:jc w:val="both"/>
        <w:rPr>
          <w:rFonts w:ascii="AvantGarde Bk BT" w:hAnsi="AvantGarde Bk BT"/>
          <w:b/>
          <w:spacing w:val="-3"/>
          <w:sz w:val="20"/>
          <w:szCs w:val="20"/>
          <w:lang w:val="es-ES_tradnl"/>
        </w:rPr>
      </w:pPr>
    </w:p>
    <w:p w14:paraId="7A7EADD5" w14:textId="29A5E92F"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al C. MAXIMILIA</w:t>
      </w:r>
      <w:r w:rsidR="00981155">
        <w:rPr>
          <w:rFonts w:ascii="AvantGarde Bk BT" w:hAnsi="AvantGarde Bk BT"/>
          <w:spacing w:val="-3"/>
          <w:sz w:val="20"/>
          <w:szCs w:val="20"/>
          <w:lang w:val="es-ES_tradnl"/>
        </w:rPr>
        <w:t>N</w:t>
      </w:r>
      <w:r w:rsidR="00811CC7">
        <w:rPr>
          <w:rFonts w:ascii="AvantGarde Bk BT" w:hAnsi="AvantGarde Bk BT"/>
          <w:spacing w:val="-3"/>
          <w:sz w:val="20"/>
          <w:szCs w:val="20"/>
          <w:lang w:val="es-ES_tradnl"/>
        </w:rPr>
        <w:t xml:space="preserve"> ANDREW GREIG</w:t>
      </w:r>
      <w:r w:rsidR="00C4422E"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AA0AA3">
        <w:rPr>
          <w:rFonts w:ascii="AvantGarde Bk BT" w:hAnsi="AvantGarde Bk BT"/>
          <w:bCs/>
          <w:sz w:val="20"/>
          <w:szCs w:val="20"/>
        </w:rPr>
        <w:t xml:space="preserve">Master of </w:t>
      </w:r>
      <w:proofErr w:type="spellStart"/>
      <w:r w:rsidR="00AA0AA3">
        <w:rPr>
          <w:rFonts w:ascii="AvantGarde Bk BT" w:hAnsi="AvantGarde Bk BT"/>
          <w:bCs/>
          <w:sz w:val="20"/>
          <w:szCs w:val="20"/>
        </w:rPr>
        <w:t>Arts</w:t>
      </w:r>
      <w:proofErr w:type="spellEnd"/>
      <w:r w:rsidR="00AA0AA3">
        <w:rPr>
          <w:rFonts w:ascii="AvantGarde Bk BT" w:hAnsi="AvantGarde Bk BT"/>
          <w:bCs/>
          <w:sz w:val="20"/>
          <w:szCs w:val="20"/>
        </w:rPr>
        <w:t xml:space="preserve"> in International </w:t>
      </w:r>
      <w:proofErr w:type="spellStart"/>
      <w:r w:rsidR="00AA0AA3">
        <w:rPr>
          <w:rFonts w:ascii="AvantGarde Bk BT" w:hAnsi="AvantGarde Bk BT"/>
          <w:bCs/>
          <w:sz w:val="20"/>
          <w:szCs w:val="20"/>
        </w:rPr>
        <w:t>Higher</w:t>
      </w:r>
      <w:proofErr w:type="spellEnd"/>
      <w:r w:rsidR="00AA0AA3">
        <w:rPr>
          <w:rFonts w:ascii="AvantGarde Bk BT" w:hAnsi="AvantGarde Bk BT"/>
          <w:bCs/>
          <w:sz w:val="20"/>
          <w:szCs w:val="20"/>
        </w:rPr>
        <w:t xml:space="preserve"> </w:t>
      </w:r>
      <w:proofErr w:type="spellStart"/>
      <w:r w:rsidR="00AA0AA3">
        <w:rPr>
          <w:rFonts w:ascii="AvantGarde Bk BT" w:hAnsi="AvantGarde Bk BT"/>
          <w:bCs/>
          <w:sz w:val="20"/>
          <w:szCs w:val="20"/>
        </w:rPr>
        <w:t>Education</w:t>
      </w:r>
      <w:proofErr w:type="spellEnd"/>
      <w:r w:rsidR="00AA0AA3">
        <w:rPr>
          <w:rFonts w:ascii="AvantGarde Bk BT" w:hAnsi="AvantGarde Bk BT"/>
          <w:bCs/>
          <w:sz w:val="20"/>
          <w:szCs w:val="20"/>
        </w:rPr>
        <w:t xml:space="preserve"> bajo la modalidad de doble titulación con </w:t>
      </w:r>
      <w:r w:rsidR="00AB543F">
        <w:rPr>
          <w:rFonts w:ascii="AvantGarde Bk BT" w:hAnsi="AvantGarde Bk BT"/>
          <w:bCs/>
          <w:sz w:val="20"/>
          <w:szCs w:val="20"/>
        </w:rPr>
        <w:t xml:space="preserve">Boston </w:t>
      </w:r>
      <w:proofErr w:type="spellStart"/>
      <w:r w:rsidR="00AB543F">
        <w:rPr>
          <w:rFonts w:ascii="AvantGarde Bk BT" w:hAnsi="AvantGarde Bk BT"/>
          <w:bCs/>
          <w:sz w:val="20"/>
          <w:szCs w:val="20"/>
        </w:rPr>
        <w:t>College</w:t>
      </w:r>
      <w:proofErr w:type="spellEnd"/>
      <w:r w:rsidR="00AA0AA3">
        <w:rPr>
          <w:rFonts w:ascii="AvantGarde Bk BT" w:hAnsi="AvantGarde Bk BT"/>
          <w:bCs/>
          <w:sz w:val="20"/>
          <w:szCs w:val="20"/>
        </w:rPr>
        <w:t xml:space="preserve"> y la Universidad de Guadalajara</w:t>
      </w:r>
      <w:r w:rsidR="00AA0AA3">
        <w:rPr>
          <w:rFonts w:ascii="AvantGarde Bk BT" w:hAnsi="AvantGarde Bk BT"/>
          <w:spacing w:val="-3"/>
          <w:sz w:val="20"/>
          <w:szCs w:val="20"/>
          <w:lang w:val="es-ES_tradnl"/>
        </w:rPr>
        <w:t>.</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56FDD58A"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AA0AA3">
        <w:rPr>
          <w:rFonts w:ascii="AvantGarde Bk BT" w:hAnsi="AvantGarde Bk BT"/>
          <w:spacing w:val="-3"/>
          <w:sz w:val="20"/>
          <w:szCs w:val="20"/>
          <w:lang w:val="es-ES_tradnl"/>
        </w:rPr>
        <w:t xml:space="preserve">31 de agosto de </w:t>
      </w:r>
      <w:r w:rsidR="00AA0AA3">
        <w:rPr>
          <w:rFonts w:ascii="AvantGarde Bk BT" w:hAnsi="AvantGarde Bk BT"/>
          <w:sz w:val="20"/>
          <w:szCs w:val="20"/>
        </w:rPr>
        <w:t>2020 y hasta el 30 de junio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58E145C5" w14:textId="5F21B478"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00811CC7">
        <w:rPr>
          <w:rFonts w:ascii="AvantGarde Bk BT" w:hAnsi="AvantGarde Bk BT"/>
          <w:spacing w:val="-3"/>
          <w:sz w:val="20"/>
          <w:szCs w:val="20"/>
          <w:lang w:val="es-ES_tradnl"/>
        </w:rPr>
        <w:t xml:space="preserve">hasta </w:t>
      </w:r>
      <w:r w:rsidR="00AA0AA3">
        <w:rPr>
          <w:rFonts w:ascii="AvantGarde Bk BT" w:hAnsi="AvantGarde Bk BT"/>
          <w:spacing w:val="-3"/>
          <w:sz w:val="20"/>
          <w:szCs w:val="20"/>
          <w:lang w:val="es-ES_tradnl"/>
        </w:rPr>
        <w:t xml:space="preserve">1,700 dólares durante el periodo comprendido del </w:t>
      </w:r>
      <w:r w:rsidR="00AB543F">
        <w:rPr>
          <w:rFonts w:ascii="AvantGarde Bk BT" w:hAnsi="AvantGarde Bk BT"/>
          <w:spacing w:val="-3"/>
          <w:sz w:val="20"/>
          <w:szCs w:val="20"/>
          <w:lang w:val="es-ES_tradnl"/>
        </w:rPr>
        <w:t>19 de enero de 2021 a</w:t>
      </w:r>
      <w:r w:rsidR="00AA0AA3">
        <w:rPr>
          <w:rFonts w:ascii="AvantGarde Bk BT" w:hAnsi="AvantGarde Bk BT"/>
          <w:spacing w:val="-3"/>
          <w:sz w:val="20"/>
          <w:szCs w:val="20"/>
          <w:lang w:val="es-ES_tradnl"/>
        </w:rPr>
        <w:t>l 31 de mayo de 202</w:t>
      </w:r>
      <w:r w:rsidR="00AB543F">
        <w:rPr>
          <w:rFonts w:ascii="AvantGarde Bk BT" w:hAnsi="AvantGarde Bk BT"/>
          <w:spacing w:val="-3"/>
          <w:sz w:val="20"/>
          <w:szCs w:val="20"/>
          <w:lang w:val="es-ES_tradnl"/>
        </w:rPr>
        <w:t>1</w:t>
      </w:r>
      <w:r w:rsidRPr="00057634">
        <w:rPr>
          <w:rFonts w:ascii="AvantGarde Bk BT" w:hAnsi="AvantGarde Bk BT"/>
          <w:spacing w:val="-3"/>
          <w:sz w:val="20"/>
          <w:szCs w:val="20"/>
          <w:lang w:val="es-ES_tradnl"/>
        </w:rPr>
        <w:t>;</w:t>
      </w:r>
    </w:p>
    <w:p w14:paraId="553E8D54" w14:textId="6539D00A"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AA0AA3">
        <w:rPr>
          <w:rFonts w:ascii="AvantGarde Bk BT" w:hAnsi="AvantGarde Bk BT"/>
          <w:spacing w:val="-3"/>
          <w:sz w:val="20"/>
          <w:szCs w:val="20"/>
          <w:lang w:val="es-ES_tradnl"/>
        </w:rPr>
        <w:t>3,750</w:t>
      </w:r>
      <w:r>
        <w:rPr>
          <w:rFonts w:ascii="AvantGarde Bk BT" w:hAnsi="AvantGarde Bk BT"/>
          <w:spacing w:val="-3"/>
          <w:sz w:val="20"/>
          <w:szCs w:val="20"/>
          <w:lang w:val="es-ES_tradnl"/>
        </w:rPr>
        <w:t>.00 M.N.</w:t>
      </w:r>
      <w:r w:rsidRPr="005E6534">
        <w:rPr>
          <w:rFonts w:ascii="AvantGarde Bk BT" w:hAnsi="AvantGarde Bk BT"/>
          <w:spacing w:val="-3"/>
          <w:sz w:val="20"/>
          <w:szCs w:val="20"/>
          <w:lang w:val="es-ES_tradnl"/>
        </w:rPr>
        <w:t xml:space="preserve"> </w:t>
      </w:r>
      <w:r w:rsidR="00AB543F">
        <w:rPr>
          <w:rFonts w:ascii="AvantGarde Bk BT" w:hAnsi="AvantGarde Bk BT"/>
          <w:spacing w:val="-3"/>
          <w:sz w:val="20"/>
          <w:szCs w:val="20"/>
          <w:lang w:val="es-ES_tradnl"/>
        </w:rPr>
        <w:t>a pagar en enero de 2021;</w:t>
      </w:r>
    </w:p>
    <w:p w14:paraId="5BC0A588" w14:textId="6B400474"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151670" w:rsidRPr="00767BF0">
        <w:rPr>
          <w:rFonts w:ascii="AvantGarde Bk BT" w:hAnsi="AvantGarde Bk BT"/>
          <w:spacing w:val="-3"/>
          <w:sz w:val="20"/>
          <w:szCs w:val="20"/>
          <w:lang w:val="es-ES_tradnl"/>
        </w:rPr>
        <w:t xml:space="preserve"> </w:t>
      </w:r>
      <w:r w:rsidRPr="00767BF0">
        <w:rPr>
          <w:rFonts w:ascii="AvantGarde Bk BT" w:hAnsi="AvantGarde Bk BT"/>
          <w:spacing w:val="-3"/>
          <w:sz w:val="20"/>
          <w:szCs w:val="20"/>
          <w:lang w:val="es-ES_tradnl"/>
        </w:rPr>
        <w:t>$</w:t>
      </w:r>
      <w:r w:rsidR="00793834">
        <w:rPr>
          <w:rFonts w:ascii="AvantGarde Bk BT" w:hAnsi="AvantGarde Bk BT"/>
          <w:spacing w:val="-3"/>
          <w:sz w:val="20"/>
          <w:szCs w:val="20"/>
          <w:lang w:val="es-ES_tradnl"/>
        </w:rPr>
        <w:t>4,</w:t>
      </w:r>
      <w:r w:rsidR="00AB543F">
        <w:rPr>
          <w:rFonts w:ascii="AvantGarde Bk BT" w:hAnsi="AvantGarde Bk BT"/>
          <w:spacing w:val="-3"/>
          <w:sz w:val="20"/>
          <w:szCs w:val="20"/>
          <w:lang w:val="es-ES_tradnl"/>
        </w:rPr>
        <w:t>167</w:t>
      </w:r>
      <w:r w:rsidR="00793834">
        <w:rPr>
          <w:rFonts w:ascii="AvantGarde Bk BT" w:hAnsi="AvantGarde Bk BT"/>
          <w:spacing w:val="-3"/>
          <w:sz w:val="20"/>
          <w:szCs w:val="20"/>
          <w:lang w:val="es-ES_tradnl"/>
        </w:rPr>
        <w:t>.00</w:t>
      </w:r>
      <w:r w:rsidR="00AB543F">
        <w:rPr>
          <w:rFonts w:ascii="AvantGarde Bk BT" w:hAnsi="AvantGarde Bk BT"/>
          <w:spacing w:val="-3"/>
          <w:sz w:val="20"/>
          <w:szCs w:val="20"/>
          <w:lang w:val="es-ES_tradnl"/>
        </w:rPr>
        <w:t xml:space="preserve"> M.N. a pagar en enero de 2021;</w:t>
      </w:r>
    </w:p>
    <w:p w14:paraId="089B4054" w14:textId="7C272AF7" w:rsidR="006D44AB" w:rsidRDefault="002826B0"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D56F91">
        <w:rPr>
          <w:rFonts w:ascii="AvantGarde Bk BT" w:hAnsi="AvantGarde Bk BT"/>
          <w:sz w:val="20"/>
          <w:szCs w:val="20"/>
        </w:rPr>
        <w:t xml:space="preserve"> </w:t>
      </w:r>
      <w:r w:rsidR="00793834">
        <w:rPr>
          <w:rFonts w:ascii="AvantGarde Bk BT" w:hAnsi="AvantGarde Bk BT"/>
          <w:sz w:val="20"/>
          <w:szCs w:val="20"/>
        </w:rPr>
        <w:t>semestral equivalente en moneda nacional, sujeta a comprobación</w:t>
      </w:r>
      <w:r w:rsidR="006D44AB">
        <w:rPr>
          <w:rFonts w:ascii="AvantGarde Bk BT" w:hAnsi="AvantGarde Bk BT"/>
          <w:sz w:val="20"/>
          <w:szCs w:val="20"/>
        </w:rPr>
        <w:t>; en caso de incremento se deberá presentar el documento oficial que justifique la actualización para</w:t>
      </w:r>
      <w:r w:rsidR="00793834">
        <w:rPr>
          <w:rFonts w:ascii="AvantGarde Bk BT" w:hAnsi="AvantGarde Bk BT"/>
          <w:sz w:val="20"/>
          <w:szCs w:val="20"/>
        </w:rPr>
        <w:t xml:space="preserve"> la gestión del pago respectivo:</w:t>
      </w:r>
    </w:p>
    <w:p w14:paraId="2015B756" w14:textId="6B930EA2" w:rsidR="00793834" w:rsidRDefault="00793834" w:rsidP="00793834">
      <w:pPr>
        <w:numPr>
          <w:ilvl w:val="1"/>
          <w:numId w:val="13"/>
        </w:numPr>
        <w:jc w:val="both"/>
        <w:rPr>
          <w:rFonts w:ascii="AvantGarde Bk BT" w:hAnsi="AvantGarde Bk BT"/>
          <w:sz w:val="20"/>
          <w:szCs w:val="20"/>
        </w:rPr>
      </w:pPr>
      <w:r>
        <w:rPr>
          <w:rFonts w:ascii="AvantGarde Bk BT" w:hAnsi="AvantGarde Bk BT"/>
          <w:sz w:val="20"/>
          <w:szCs w:val="20"/>
        </w:rPr>
        <w:t>Primer semestre 6,456 dólares</w:t>
      </w:r>
    </w:p>
    <w:p w14:paraId="1384E006" w14:textId="726C037C" w:rsidR="00793834" w:rsidRPr="006D44AB" w:rsidRDefault="00793834" w:rsidP="00793834">
      <w:pPr>
        <w:numPr>
          <w:ilvl w:val="1"/>
          <w:numId w:val="13"/>
        </w:numPr>
        <w:jc w:val="both"/>
        <w:rPr>
          <w:rFonts w:ascii="AvantGarde Bk BT" w:hAnsi="AvantGarde Bk BT"/>
          <w:sz w:val="20"/>
          <w:szCs w:val="20"/>
        </w:rPr>
      </w:pPr>
      <w:r>
        <w:rPr>
          <w:rFonts w:ascii="AvantGarde Bk BT" w:hAnsi="AvantGarde Bk BT"/>
          <w:sz w:val="20"/>
          <w:szCs w:val="20"/>
        </w:rPr>
        <w:t>Segundo semestre 10,760 dólares</w:t>
      </w:r>
    </w:p>
    <w:p w14:paraId="46FF9BE6" w14:textId="4B35B832"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 xml:space="preserve"> a pagar en enero de 2021</w:t>
      </w:r>
      <w:r w:rsidRPr="00767BF0">
        <w:rPr>
          <w:rFonts w:ascii="AvantGarde Bk BT" w:hAnsi="AvantGarde Bk BT"/>
          <w:spacing w:val="-3"/>
          <w:sz w:val="20"/>
          <w:szCs w:val="20"/>
          <w:lang w:val="es-ES_tradnl"/>
        </w:rPr>
        <w:t>; y</w:t>
      </w:r>
    </w:p>
    <w:p w14:paraId="570CA809" w14:textId="0D54983A"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AB543F">
        <w:rPr>
          <w:rFonts w:ascii="AvantGarde Bk BT" w:hAnsi="AvantGarde Bk BT"/>
          <w:spacing w:val="-3"/>
          <w:sz w:val="20"/>
          <w:szCs w:val="20"/>
          <w:lang w:val="es-ES_tradnl"/>
        </w:rPr>
        <w:t>reo de ida hasta $1</w:t>
      </w:r>
      <w:r w:rsidR="00793834">
        <w:rPr>
          <w:rFonts w:ascii="AvantGarde Bk BT" w:hAnsi="AvantGarde Bk BT"/>
          <w:spacing w:val="-3"/>
          <w:sz w:val="20"/>
          <w:szCs w:val="20"/>
          <w:lang w:val="es-ES_tradnl"/>
        </w:rPr>
        <w:t>5,000</w:t>
      </w:r>
      <w:r w:rsidR="00AB543F">
        <w:rPr>
          <w:rFonts w:ascii="AvantGarde Bk BT" w:hAnsi="AvantGarde Bk BT"/>
          <w:spacing w:val="-3"/>
          <w:sz w:val="20"/>
          <w:szCs w:val="20"/>
          <w:lang w:val="es-ES_tradnl"/>
        </w:rPr>
        <w:t>.00 M.N a pagar en enero de 2021</w:t>
      </w:r>
      <w:r w:rsidR="005E6534">
        <w:rPr>
          <w:rFonts w:ascii="AvantGarde Bk BT" w:hAnsi="AvantGarde Bk BT"/>
          <w:spacing w:val="-3"/>
          <w:sz w:val="20"/>
          <w:szCs w:val="20"/>
          <w:lang w:val="es-ES_tradnl"/>
        </w:rPr>
        <w:t xml:space="preserve"> y de regreso a la obtenci</w:t>
      </w:r>
      <w:r w:rsidR="00AB543F">
        <w:rPr>
          <w:rFonts w:ascii="AvantGarde Bk BT" w:hAnsi="AvantGarde Bk BT"/>
          <w:spacing w:val="-3"/>
          <w:sz w:val="20"/>
          <w:szCs w:val="20"/>
          <w:lang w:val="es-ES_tradnl"/>
        </w:rPr>
        <w:t>ón del grado respectivo hasta $1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1B97472D" w14:textId="1AFB336B" w:rsidR="00AC1B2E" w:rsidRDefault="003A7288" w:rsidP="00AC1B2E">
      <w:pPr>
        <w:spacing w:before="240"/>
        <w:jc w:val="both"/>
        <w:rPr>
          <w:rFonts w:ascii="AvantGarde Bk BT" w:hAnsi="AvantGarde Bk BT"/>
          <w:sz w:val="20"/>
          <w:szCs w:val="20"/>
        </w:rPr>
      </w:pPr>
      <w:proofErr w:type="gramStart"/>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w:t>
      </w:r>
      <w:proofErr w:type="gramEnd"/>
      <w:r w:rsidR="00BD648A">
        <w:rPr>
          <w:rFonts w:ascii="AvantGarde Bk BT" w:hAnsi="AvantGarde Bk BT"/>
          <w:sz w:val="20"/>
          <w:szCs w:val="20"/>
        </w:rPr>
        <w:t xml:space="preserve"> </w:t>
      </w:r>
      <w:r w:rsidR="00811CC7">
        <w:rPr>
          <w:rFonts w:ascii="AvantGarde Bk BT" w:hAnsi="AvantGarde Bk BT"/>
          <w:sz w:val="20"/>
          <w:szCs w:val="20"/>
        </w:rPr>
        <w:t>El C. MAXIMILIA</w:t>
      </w:r>
      <w:r w:rsidR="00981155">
        <w:rPr>
          <w:rFonts w:ascii="AvantGarde Bk BT" w:hAnsi="AvantGarde Bk BT"/>
          <w:sz w:val="20"/>
          <w:szCs w:val="20"/>
        </w:rPr>
        <w:t>N</w:t>
      </w:r>
      <w:r w:rsidR="00811CC7">
        <w:rPr>
          <w:rFonts w:ascii="AvantGarde Bk BT" w:hAnsi="AvantGarde Bk BT"/>
          <w:sz w:val="20"/>
          <w:szCs w:val="20"/>
        </w:rPr>
        <w:t xml:space="preserve"> ANDREW GREIG</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 xml:space="preserve">Centro Universitario de </w:t>
      </w:r>
      <w:r w:rsidR="00811CC7">
        <w:rPr>
          <w:rFonts w:ascii="AvantGarde Bk BT" w:hAnsi="AvantGarde Bk BT"/>
          <w:sz w:val="20"/>
          <w:szCs w:val="20"/>
        </w:rPr>
        <w:t>la Costa</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06F2125B" w14:textId="77777777" w:rsidR="0084597A" w:rsidRDefault="0084597A" w:rsidP="0084597A">
      <w:pPr>
        <w:jc w:val="both"/>
        <w:rPr>
          <w:rFonts w:ascii="AvantGarde Bk BT" w:hAnsi="AvantGarde Bk BT"/>
          <w:sz w:val="20"/>
          <w:szCs w:val="20"/>
        </w:rPr>
      </w:pPr>
    </w:p>
    <w:p w14:paraId="15923E06" w14:textId="0B0D4BD4" w:rsidR="00AC1B2E" w:rsidRPr="00811CC7" w:rsidRDefault="00811CC7" w:rsidP="00AC1B2E">
      <w:pPr>
        <w:jc w:val="both"/>
        <w:rPr>
          <w:rFonts w:ascii="AvantGarde Bk BT" w:hAnsi="AvantGarde Bk BT"/>
          <w:sz w:val="20"/>
          <w:szCs w:val="20"/>
        </w:rPr>
      </w:pPr>
      <w:r>
        <w:rPr>
          <w:rFonts w:ascii="AvantGarde Bk BT" w:hAnsi="AvantGarde Bk BT"/>
          <w:b/>
          <w:sz w:val="20"/>
          <w:szCs w:val="20"/>
        </w:rPr>
        <w:t xml:space="preserve">CUARTO.- </w:t>
      </w:r>
      <w:r>
        <w:rPr>
          <w:rFonts w:ascii="AvantGarde Bk BT" w:hAnsi="AvantGarde Bk BT"/>
          <w:sz w:val="20"/>
          <w:szCs w:val="20"/>
        </w:rPr>
        <w:t xml:space="preserve">El C. MAXIMILIAN ANDREW GREIG, mientras se reintegra en sus funciones durante el periodo comprendido del </w:t>
      </w:r>
      <w:r w:rsidR="002E226A">
        <w:rPr>
          <w:rFonts w:ascii="AvantGarde Bk BT" w:hAnsi="AvantGarde Bk BT"/>
          <w:sz w:val="20"/>
          <w:szCs w:val="20"/>
        </w:rPr>
        <w:t>1</w:t>
      </w:r>
      <w:r>
        <w:rPr>
          <w:rFonts w:ascii="AvantGarde Bk BT" w:hAnsi="AvantGarde Bk BT"/>
          <w:sz w:val="20"/>
          <w:szCs w:val="20"/>
        </w:rPr>
        <w:t xml:space="preserve">9 de enero de 2021 al 31 de mayo de 2021 deja en receso su contrato indeterminado de Profesor Investigador Titular “B”, adscrito al Departamento de Ciencias Médicas del Centro Universitario de la Costa, lo anterior a efectos de que se garantice su futura reincorporación a la Universidad de Guadalajara, en virtud de que se recomienda licencia con goce de salario, de conformidad a lo señalado en los Artículos 21 y 53 del Reglamento de Becas. </w:t>
      </w:r>
    </w:p>
    <w:p w14:paraId="786374CB" w14:textId="77777777" w:rsidR="00811CC7" w:rsidRDefault="00811CC7" w:rsidP="00AC1B2E">
      <w:pPr>
        <w:jc w:val="both"/>
        <w:rPr>
          <w:rFonts w:ascii="AvantGarde Bk BT" w:hAnsi="AvantGarde Bk BT"/>
          <w:b/>
          <w:sz w:val="20"/>
          <w:szCs w:val="20"/>
        </w:rPr>
      </w:pPr>
    </w:p>
    <w:p w14:paraId="26623A42" w14:textId="76FC891A" w:rsidR="00833BC2" w:rsidRDefault="00811CC7" w:rsidP="00AC1B2E">
      <w:pPr>
        <w:jc w:val="both"/>
        <w:rPr>
          <w:rFonts w:ascii="AvantGarde Bk BT" w:hAnsi="AvantGarde Bk BT"/>
          <w:sz w:val="20"/>
          <w:szCs w:val="20"/>
        </w:rPr>
      </w:pPr>
      <w:r>
        <w:rPr>
          <w:rFonts w:ascii="AvantGarde Bk BT" w:hAnsi="AvantGarde Bk BT"/>
          <w:b/>
          <w:sz w:val="20"/>
          <w:szCs w:val="20"/>
        </w:rPr>
        <w:t>QUINTO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Universitario de </w:t>
      </w:r>
      <w:r>
        <w:rPr>
          <w:rFonts w:ascii="AvantGarde Bk BT" w:hAnsi="AvantGarde Bk BT"/>
          <w:sz w:val="20"/>
          <w:szCs w:val="20"/>
        </w:rPr>
        <w:t>la Costa</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57F571DB" w:rsidR="00AC1B2E" w:rsidRDefault="002E226A" w:rsidP="00AC1B2E">
      <w:pPr>
        <w:jc w:val="both"/>
        <w:rPr>
          <w:rFonts w:ascii="AvantGarde Bk BT" w:hAnsi="AvantGarde Bk BT"/>
          <w:sz w:val="20"/>
          <w:szCs w:val="20"/>
        </w:rPr>
      </w:pPr>
      <w:r>
        <w:rPr>
          <w:rFonts w:ascii="AvantGarde Bk BT" w:hAnsi="AvantGarde Bk BT"/>
          <w:b/>
          <w:sz w:val="20"/>
          <w:szCs w:val="20"/>
        </w:rPr>
        <w:t>SEXTO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811CC7">
        <w:rPr>
          <w:rFonts w:ascii="AvantGarde Bk BT" w:hAnsi="AvantGarde Bk BT"/>
          <w:sz w:val="20"/>
          <w:szCs w:val="20"/>
        </w:rPr>
        <w:t>el C. MAXIMILIAN ANDREW GREIG</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AE9B415"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2E226A">
        <w:rPr>
          <w:rFonts w:ascii="AvantGarde Bk BT" w:hAnsi="AvantGarde Bk BT"/>
          <w:b/>
          <w:spacing w:val="-3"/>
          <w:sz w:val="20"/>
          <w:szCs w:val="20"/>
          <w:lang w:val="es-ES_tradnl" w:eastAsia="en-US"/>
        </w:rPr>
        <w:t>PTIMO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06207ADC" w14:textId="77777777" w:rsidR="0038192A" w:rsidRPr="00D40F0E" w:rsidRDefault="0038192A" w:rsidP="00AC1B2E">
      <w:pPr>
        <w:jc w:val="both"/>
        <w:rPr>
          <w:rFonts w:ascii="AvantGarde Bk BT" w:hAnsi="AvantGarde Bk BT"/>
          <w:spacing w:val="-3"/>
          <w:sz w:val="20"/>
          <w:szCs w:val="20"/>
          <w:lang w:val="es-ES_tradnl"/>
        </w:rPr>
      </w:pPr>
    </w:p>
    <w:p w14:paraId="2F91F322"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0D2919CD"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7CCF8029"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3F748D4F" w14:textId="1F509332"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51218C">
        <w:rPr>
          <w:rFonts w:ascii="AvantGarde Bk BT" w:hAnsi="AvantGarde Bk BT"/>
          <w:sz w:val="20"/>
          <w:szCs w:val="20"/>
          <w:lang w:val="es-ES" w:eastAsia="es-ES"/>
        </w:rPr>
        <w:t xml:space="preserve">25 de septiembre </w:t>
      </w:r>
      <w:r w:rsidRPr="008E608F">
        <w:rPr>
          <w:rFonts w:ascii="AvantGarde Bk BT" w:hAnsi="AvantGarde Bk BT"/>
          <w:sz w:val="20"/>
          <w:szCs w:val="20"/>
          <w:lang w:val="es-ES" w:eastAsia="es-ES"/>
        </w:rPr>
        <w:t>de 2020</w:t>
      </w:r>
    </w:p>
    <w:p w14:paraId="755DDAD9"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2CA1BE27"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5408B9CE" w14:textId="77777777" w:rsidR="0084597A"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DCCF34B" w14:textId="77777777" w:rsidR="0084597A"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A9E6DD1" w14:textId="77777777" w:rsidR="0084597A"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AE7E894"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0DD26710"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5BC87680"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476F45A"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84597A" w:rsidRPr="008E608F" w14:paraId="16E74938" w14:textId="77777777" w:rsidTr="00CB2027">
        <w:tc>
          <w:tcPr>
            <w:tcW w:w="4560" w:type="dxa"/>
            <w:hideMark/>
          </w:tcPr>
          <w:p w14:paraId="5288F118" w14:textId="77777777" w:rsidR="0084597A" w:rsidRPr="008E608F" w:rsidRDefault="0084597A"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6A95FBBC" w14:textId="77777777" w:rsidR="0084597A" w:rsidRPr="008E608F" w:rsidRDefault="0084597A"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84597A" w:rsidRPr="008E608F" w14:paraId="2845E556" w14:textId="77777777" w:rsidTr="00CB2027">
        <w:tc>
          <w:tcPr>
            <w:tcW w:w="4560" w:type="dxa"/>
          </w:tcPr>
          <w:p w14:paraId="41F0AEBA" w14:textId="77777777" w:rsidR="0084597A" w:rsidRPr="008E608F" w:rsidRDefault="0084597A" w:rsidP="00CB2027">
            <w:pPr>
              <w:spacing w:line="276" w:lineRule="auto"/>
              <w:ind w:left="709" w:hanging="283"/>
              <w:jc w:val="center"/>
              <w:rPr>
                <w:rFonts w:ascii="AvantGarde Bk BT" w:hAnsi="AvantGarde Bk BT"/>
                <w:spacing w:val="-3"/>
                <w:sz w:val="20"/>
                <w:szCs w:val="20"/>
                <w:lang w:val="es-ES_tradnl" w:eastAsia="en-US"/>
              </w:rPr>
            </w:pPr>
          </w:p>
          <w:p w14:paraId="496BF70D" w14:textId="77777777" w:rsidR="0084597A" w:rsidRPr="008E608F" w:rsidRDefault="0084597A" w:rsidP="00CB2027">
            <w:pPr>
              <w:spacing w:line="276" w:lineRule="auto"/>
              <w:ind w:left="709" w:hanging="283"/>
              <w:jc w:val="center"/>
              <w:rPr>
                <w:rFonts w:ascii="AvantGarde Bk BT" w:hAnsi="AvantGarde Bk BT"/>
                <w:spacing w:val="-3"/>
                <w:sz w:val="20"/>
                <w:szCs w:val="20"/>
                <w:lang w:val="es-ES_tradnl" w:eastAsia="en-US"/>
              </w:rPr>
            </w:pPr>
          </w:p>
        </w:tc>
        <w:tc>
          <w:tcPr>
            <w:tcW w:w="4680" w:type="dxa"/>
          </w:tcPr>
          <w:p w14:paraId="4DF193A0" w14:textId="77777777" w:rsidR="0084597A" w:rsidRPr="008E608F" w:rsidRDefault="0084597A" w:rsidP="00CB2027">
            <w:pPr>
              <w:spacing w:line="276" w:lineRule="auto"/>
              <w:ind w:left="709" w:hanging="283"/>
              <w:jc w:val="center"/>
              <w:rPr>
                <w:rFonts w:ascii="AvantGarde Bk BT" w:hAnsi="AvantGarde Bk BT"/>
                <w:spacing w:val="-3"/>
                <w:sz w:val="20"/>
                <w:szCs w:val="20"/>
                <w:lang w:val="es-ES_tradnl" w:eastAsia="en-US"/>
              </w:rPr>
            </w:pPr>
          </w:p>
          <w:p w14:paraId="47B93C2A" w14:textId="77777777" w:rsidR="0084597A" w:rsidRPr="008E608F" w:rsidRDefault="0084597A" w:rsidP="00CB2027">
            <w:pPr>
              <w:spacing w:line="276" w:lineRule="auto"/>
              <w:ind w:left="709" w:hanging="283"/>
              <w:jc w:val="center"/>
              <w:rPr>
                <w:rFonts w:ascii="AvantGarde Bk BT" w:hAnsi="AvantGarde Bk BT"/>
                <w:spacing w:val="-3"/>
                <w:sz w:val="20"/>
                <w:szCs w:val="20"/>
                <w:lang w:val="es-ES_tradnl" w:eastAsia="en-US"/>
              </w:rPr>
            </w:pPr>
          </w:p>
        </w:tc>
      </w:tr>
      <w:tr w:rsidR="0084597A" w:rsidRPr="008E608F" w14:paraId="21B44942" w14:textId="77777777" w:rsidTr="00CB2027">
        <w:tc>
          <w:tcPr>
            <w:tcW w:w="4560" w:type="dxa"/>
            <w:hideMark/>
          </w:tcPr>
          <w:p w14:paraId="1C7BD20F" w14:textId="77777777" w:rsidR="0084597A" w:rsidRPr="008E608F" w:rsidRDefault="0084597A"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55365DAB" w14:textId="77777777" w:rsidR="0084597A" w:rsidRPr="008E608F" w:rsidRDefault="0084597A"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1C6B1E2E" w14:textId="77777777" w:rsidR="0084597A" w:rsidRPr="008E608F" w:rsidRDefault="0084597A" w:rsidP="008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84597A" w:rsidRPr="008E608F" w14:paraId="21727F3F" w14:textId="77777777" w:rsidTr="00CB2027">
        <w:trPr>
          <w:jc w:val="center"/>
        </w:trPr>
        <w:tc>
          <w:tcPr>
            <w:tcW w:w="4465" w:type="dxa"/>
          </w:tcPr>
          <w:p w14:paraId="54717CD6" w14:textId="77777777" w:rsidR="0084597A" w:rsidRPr="008E608F" w:rsidRDefault="0084597A"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20CF0B70" w14:textId="77777777" w:rsidR="0084597A" w:rsidRDefault="0084597A"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1F69E88" w14:textId="77777777" w:rsidR="0084597A" w:rsidRPr="008E608F" w:rsidRDefault="0084597A"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2D2C8EE4" w14:textId="77777777" w:rsidR="0084597A" w:rsidRPr="008E608F" w:rsidRDefault="0084597A"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40885320" w14:textId="77777777" w:rsidR="0084597A" w:rsidRPr="008E608F" w:rsidRDefault="0084597A" w:rsidP="0084597A">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48E9D827" w14:textId="77777777" w:rsidR="0084597A" w:rsidRPr="008E608F" w:rsidRDefault="0084597A" w:rsidP="0084597A">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4E162EBA" w14:textId="77777777" w:rsidR="0084597A" w:rsidRPr="00C14FC6" w:rsidRDefault="0084597A" w:rsidP="0084597A">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84597A">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DECB" w14:textId="77777777" w:rsidR="00A748B4" w:rsidRDefault="00A748B4" w:rsidP="00C85DA2">
      <w:r>
        <w:separator/>
      </w:r>
    </w:p>
  </w:endnote>
  <w:endnote w:type="continuationSeparator" w:id="0">
    <w:p w14:paraId="04F47770" w14:textId="77777777" w:rsidR="00A748B4" w:rsidRDefault="00A748B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053436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F28E8">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F28E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60444" w14:textId="77777777" w:rsidR="00A748B4" w:rsidRDefault="00A748B4" w:rsidP="00C85DA2">
      <w:r>
        <w:separator/>
      </w:r>
    </w:p>
  </w:footnote>
  <w:footnote w:type="continuationSeparator" w:id="0">
    <w:p w14:paraId="333E7DF2" w14:textId="77777777" w:rsidR="00A748B4" w:rsidRDefault="00A748B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BF6D4C4"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84597A">
      <w:rPr>
        <w:rFonts w:ascii="AvantGarde Bk BT" w:hAnsi="AvantGarde Bk BT"/>
        <w:noProof/>
        <w:sz w:val="16"/>
        <w:szCs w:val="16"/>
        <w:lang w:val="es-ES"/>
      </w:rPr>
      <w:t>460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28E8"/>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C6748"/>
    <w:rsid w:val="001D12E9"/>
    <w:rsid w:val="001D674D"/>
    <w:rsid w:val="001D6C6D"/>
    <w:rsid w:val="001D7D56"/>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655C3"/>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218C"/>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97A"/>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81155"/>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B0CC-563F-421C-81F6-9287DA8F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1610</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2020-10-29T16:14:00Z</cp:lastPrinted>
  <dcterms:created xsi:type="dcterms:W3CDTF">2020-09-08T19:55:00Z</dcterms:created>
  <dcterms:modified xsi:type="dcterms:W3CDTF">2020-10-29T17:00:00Z</dcterms:modified>
</cp:coreProperties>
</file>