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9ACBA" w14:textId="77777777" w:rsidR="00346C74" w:rsidRPr="00346C74" w:rsidRDefault="00346C74" w:rsidP="00346C74">
      <w:pPr>
        <w:tabs>
          <w:tab w:val="left" w:pos="0"/>
        </w:tabs>
        <w:suppressAutoHyphens/>
        <w:jc w:val="both"/>
        <w:rPr>
          <w:rFonts w:ascii="AvantGarde Bk BT" w:hAnsi="AvantGarde Bk BT" w:cs="Arial"/>
          <w:b/>
          <w:bCs/>
          <w:color w:val="000000" w:themeColor="text1"/>
          <w:spacing w:val="-3"/>
          <w:sz w:val="22"/>
          <w:szCs w:val="22"/>
          <w:lang w:val="es-ES_tradnl"/>
        </w:rPr>
      </w:pPr>
      <w:r w:rsidRPr="00346C74">
        <w:rPr>
          <w:rFonts w:ascii="AvantGarde Bk BT" w:hAnsi="AvantGarde Bk BT" w:cs="Arial"/>
          <w:b/>
          <w:bCs/>
          <w:color w:val="000000" w:themeColor="text1"/>
          <w:spacing w:val="-3"/>
          <w:sz w:val="22"/>
          <w:szCs w:val="22"/>
          <w:lang w:val="es-ES_tradnl"/>
        </w:rPr>
        <w:t>H. CONSEJO GENERAL UNIVERSITARIO</w:t>
      </w:r>
    </w:p>
    <w:p w14:paraId="6B24199C" w14:textId="77777777" w:rsidR="00346C74" w:rsidRPr="00346C74" w:rsidRDefault="00346C74" w:rsidP="00346C74">
      <w:pPr>
        <w:tabs>
          <w:tab w:val="left" w:pos="0"/>
        </w:tabs>
        <w:suppressAutoHyphens/>
        <w:jc w:val="both"/>
        <w:rPr>
          <w:rFonts w:ascii="AvantGarde Bk BT" w:hAnsi="AvantGarde Bk BT" w:cs="Arial"/>
          <w:bCs/>
          <w:color w:val="000000" w:themeColor="text1"/>
          <w:spacing w:val="-3"/>
          <w:sz w:val="22"/>
          <w:szCs w:val="22"/>
          <w:lang w:val="es-ES_tradnl"/>
        </w:rPr>
      </w:pPr>
      <w:r w:rsidRPr="00346C74">
        <w:rPr>
          <w:rFonts w:ascii="AvantGarde Bk BT" w:hAnsi="AvantGarde Bk BT" w:cs="Arial"/>
          <w:b/>
          <w:bCs/>
          <w:color w:val="000000" w:themeColor="text1"/>
          <w:spacing w:val="-3"/>
          <w:sz w:val="22"/>
          <w:szCs w:val="22"/>
          <w:lang w:val="es-ES_tradnl"/>
        </w:rPr>
        <w:t>P R E S E N T E</w:t>
      </w:r>
    </w:p>
    <w:p w14:paraId="62F75ECB" w14:textId="77777777" w:rsidR="00346C74" w:rsidRPr="00346C74" w:rsidRDefault="00346C74" w:rsidP="00346C74">
      <w:pPr>
        <w:tabs>
          <w:tab w:val="left" w:pos="0"/>
        </w:tabs>
        <w:suppressAutoHyphens/>
        <w:jc w:val="both"/>
        <w:rPr>
          <w:rFonts w:ascii="AvantGarde Bk BT" w:hAnsi="AvantGarde Bk BT" w:cs="Arial"/>
          <w:bCs/>
          <w:color w:val="000000" w:themeColor="text1"/>
          <w:spacing w:val="-3"/>
          <w:sz w:val="22"/>
          <w:szCs w:val="22"/>
          <w:lang w:val="es-ES_tradnl"/>
        </w:rPr>
      </w:pPr>
    </w:p>
    <w:p w14:paraId="46FC8BF4" w14:textId="77777777" w:rsidR="00346C74" w:rsidRPr="00346C74" w:rsidRDefault="00346C74" w:rsidP="00346C74">
      <w:pPr>
        <w:tabs>
          <w:tab w:val="left" w:pos="0"/>
        </w:tabs>
        <w:suppressAutoHyphens/>
        <w:jc w:val="both"/>
        <w:rPr>
          <w:rFonts w:ascii="AvantGarde Bk BT" w:hAnsi="AvantGarde Bk BT" w:cs="Arial"/>
          <w:bCs/>
          <w:color w:val="000000" w:themeColor="text1"/>
          <w:spacing w:val="-3"/>
          <w:sz w:val="22"/>
          <w:szCs w:val="22"/>
          <w:lang w:val="es-ES_tradnl"/>
        </w:rPr>
      </w:pPr>
    </w:p>
    <w:p w14:paraId="6191F34B" w14:textId="77777777" w:rsidR="00346C74" w:rsidRPr="00346C74" w:rsidRDefault="00346C74" w:rsidP="00346C74">
      <w:pPr>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 xml:space="preserve">A esta Comisión Permanente de Educación ha sido turnado, por el Coordinador General de Control Escolar, un documento en el que se propone la modificación al </w:t>
      </w:r>
      <w:r w:rsidRPr="00346C74">
        <w:rPr>
          <w:rFonts w:ascii="AvantGarde Bk BT" w:hAnsi="AvantGarde Bk BT" w:cs="Arial"/>
          <w:b/>
          <w:color w:val="000000" w:themeColor="text1"/>
          <w:sz w:val="22"/>
          <w:szCs w:val="22"/>
          <w:lang w:val="es-ES_tradnl"/>
        </w:rPr>
        <w:t>Calendario Escolar correspondiente al período 2021-2022,</w:t>
      </w:r>
      <w:r w:rsidRPr="00346C74">
        <w:rPr>
          <w:rFonts w:ascii="AvantGarde Bk BT" w:hAnsi="AvantGarde Bk BT" w:cs="Arial"/>
          <w:color w:val="000000" w:themeColor="text1"/>
          <w:sz w:val="22"/>
          <w:szCs w:val="22"/>
          <w:lang w:val="es-ES_tradnl"/>
        </w:rPr>
        <w:t xml:space="preserve"> aprobado mediante dictamen I/2020/501, aplicable a los Centros Universitarios y al Sistema de Educación Media Superior, y conforme los siguientes:</w:t>
      </w:r>
    </w:p>
    <w:p w14:paraId="372F746A" w14:textId="77777777" w:rsidR="00346C74" w:rsidRPr="00346C74" w:rsidRDefault="00346C74" w:rsidP="00346C74">
      <w:pPr>
        <w:jc w:val="both"/>
        <w:rPr>
          <w:rFonts w:ascii="AvantGarde Bk BT" w:hAnsi="AvantGarde Bk BT" w:cs="Arial"/>
          <w:color w:val="000000" w:themeColor="text1"/>
          <w:sz w:val="22"/>
          <w:szCs w:val="22"/>
          <w:lang w:val="es-ES_tradnl"/>
        </w:rPr>
      </w:pPr>
    </w:p>
    <w:p w14:paraId="3291DD20" w14:textId="77777777" w:rsidR="00346C74" w:rsidRPr="00346C74" w:rsidRDefault="00346C74" w:rsidP="00346C74">
      <w:pPr>
        <w:ind w:right="-522"/>
        <w:jc w:val="center"/>
        <w:rPr>
          <w:rFonts w:ascii="AvantGarde Bk BT" w:hAnsi="AvantGarde Bk BT" w:cs="Arial"/>
          <w:b/>
          <w:color w:val="000000" w:themeColor="text1"/>
          <w:sz w:val="22"/>
          <w:szCs w:val="22"/>
          <w:lang w:val="es-ES_tradnl"/>
        </w:rPr>
      </w:pPr>
      <w:r w:rsidRPr="00346C74">
        <w:rPr>
          <w:rFonts w:ascii="AvantGarde Bk BT" w:hAnsi="AvantGarde Bk BT" w:cs="Arial"/>
          <w:b/>
          <w:color w:val="000000" w:themeColor="text1"/>
          <w:sz w:val="22"/>
          <w:szCs w:val="22"/>
          <w:lang w:val="es-ES_tradnl"/>
        </w:rPr>
        <w:t>ANTECEDENTES</w:t>
      </w:r>
    </w:p>
    <w:p w14:paraId="20DCED91" w14:textId="77777777" w:rsidR="00346C74" w:rsidRPr="00346C74" w:rsidRDefault="00346C74" w:rsidP="00346C74">
      <w:pPr>
        <w:rPr>
          <w:rFonts w:ascii="AvantGarde Bk BT" w:hAnsi="AvantGarde Bk BT" w:cs="Arial"/>
          <w:color w:val="000000" w:themeColor="text1"/>
          <w:sz w:val="22"/>
          <w:szCs w:val="22"/>
          <w:lang w:val="es-ES_tradnl"/>
        </w:rPr>
      </w:pPr>
    </w:p>
    <w:p w14:paraId="56929E74"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 xml:space="preserve">En Sesión Extraordinaria del 18 de diciembre de 2020, el Consejo General Universitario aprobó el dictamen I/2020/501, mediante el cual se aprueba el </w:t>
      </w:r>
      <w:r w:rsidRPr="00346C74">
        <w:rPr>
          <w:rFonts w:ascii="AvantGarde Bk BT" w:hAnsi="AvantGarde Bk BT" w:cs="Arial"/>
          <w:b/>
          <w:color w:val="000000" w:themeColor="text1"/>
          <w:sz w:val="22"/>
          <w:szCs w:val="22"/>
          <w:lang w:val="es-ES_tradnl"/>
        </w:rPr>
        <w:t>Calendario Escolar correspondiente al período 2021-2022,</w:t>
      </w:r>
      <w:r w:rsidRPr="00346C74">
        <w:rPr>
          <w:rFonts w:ascii="AvantGarde Bk BT" w:hAnsi="AvantGarde Bk BT" w:cs="Arial"/>
          <w:color w:val="000000" w:themeColor="text1"/>
          <w:sz w:val="22"/>
          <w:szCs w:val="22"/>
          <w:lang w:val="es-ES_tradnl"/>
        </w:rPr>
        <w:t xml:space="preserve"> aplicable a los Centros Universitarios y al Sistema de Educación Media Superior.</w:t>
      </w:r>
    </w:p>
    <w:p w14:paraId="51D5AC9E" w14:textId="77777777" w:rsidR="00346C74" w:rsidRPr="00346C74" w:rsidRDefault="00346C74" w:rsidP="00346C74">
      <w:pPr>
        <w:ind w:left="720" w:right="51"/>
        <w:jc w:val="both"/>
        <w:rPr>
          <w:rFonts w:ascii="AvantGarde Bk BT" w:hAnsi="AvantGarde Bk BT" w:cs="Arial"/>
          <w:color w:val="000000" w:themeColor="text1"/>
          <w:sz w:val="22"/>
          <w:szCs w:val="22"/>
          <w:lang w:val="es-ES_tradnl"/>
        </w:rPr>
      </w:pPr>
    </w:p>
    <w:p w14:paraId="0D4C197F"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 xml:space="preserve">Es importante considerar que en el Periódico Oficial “El Estado de Jalisco”, se publicó el 16 de noviembre de 2020, el </w:t>
      </w:r>
      <w:r w:rsidRPr="00346C74">
        <w:rPr>
          <w:rFonts w:ascii="AvantGarde Bk BT" w:hAnsi="AvantGarde Bk BT" w:cs="Arial"/>
          <w:b/>
          <w:color w:val="000000" w:themeColor="text1"/>
          <w:sz w:val="22"/>
          <w:szCs w:val="22"/>
          <w:lang w:val="es-ES_tradnl"/>
        </w:rPr>
        <w:t>Acuerdo DIELAG ACU 076/2020</w:t>
      </w:r>
      <w:r w:rsidRPr="00346C74">
        <w:rPr>
          <w:rFonts w:ascii="AvantGarde Bk BT" w:hAnsi="AvantGarde Bk BT" w:cs="Arial"/>
          <w:color w:val="000000" w:themeColor="text1"/>
          <w:sz w:val="22"/>
          <w:szCs w:val="22"/>
          <w:lang w:val="es-ES_tradnl"/>
        </w:rPr>
        <w:t xml:space="preserve"> del Ciudadano Gobernador Constitucional del Estado, mediante el cual se emiten diversas medidas de seguridad sanitaria para el aislamiento social, de carácter general y obligatorio, con motivo de la pandemia de COVID-19. En éste, se establece en las fracciones </w:t>
      </w:r>
      <w:r w:rsidRPr="00346C74">
        <w:rPr>
          <w:rFonts w:ascii="AvantGarde Bk BT" w:hAnsi="AvantGarde Bk BT" w:cstheme="minorBidi"/>
          <w:bCs/>
          <w:color w:val="000000" w:themeColor="text1"/>
          <w:lang w:val="es-ES_tradnl" w:eastAsia="es-MX"/>
        </w:rPr>
        <w:t xml:space="preserve">I y VI del Acuerdo Primero que, toda persona que se encuentre en el territorio del estado de Jalisco, ya sea residente o esté de tránsito, debe cumplir con el resguardo domiciliario corresponsable y se mantiene la suspensión de las clases presenciales en los planteles de todos los niveles educativos públicos o privados. Además, en el Acuerdo Cuarto, se establece que las medidas de seguridad sanitaria iniciarán su </w:t>
      </w:r>
      <w:r w:rsidRPr="00346C74">
        <w:rPr>
          <w:rFonts w:ascii="AvantGarde Bk BT" w:hAnsi="AvantGarde Bk BT" w:cstheme="minorBidi"/>
          <w:b/>
          <w:bCs/>
          <w:color w:val="000000" w:themeColor="text1"/>
          <w:lang w:val="es-ES_tradnl" w:eastAsia="es-MX"/>
        </w:rPr>
        <w:t>vigencia</w:t>
      </w:r>
      <w:r w:rsidRPr="00346C74">
        <w:rPr>
          <w:rFonts w:ascii="AvantGarde Bk BT" w:hAnsi="AvantGarde Bk BT" w:cstheme="minorBidi"/>
          <w:bCs/>
          <w:color w:val="000000" w:themeColor="text1"/>
          <w:lang w:val="es-ES_tradnl" w:eastAsia="es-MX"/>
        </w:rPr>
        <w:t xml:space="preserve"> del </w:t>
      </w:r>
      <w:r w:rsidRPr="00346C74">
        <w:rPr>
          <w:rFonts w:ascii="AvantGarde Bk BT" w:hAnsi="AvantGarde Bk BT" w:cstheme="minorBidi"/>
          <w:b/>
          <w:bCs/>
          <w:color w:val="000000" w:themeColor="text1"/>
          <w:lang w:val="es-ES_tradnl" w:eastAsia="es-MX"/>
        </w:rPr>
        <w:t>17 de noviembre de 2020 al 31 de enero de 2021</w:t>
      </w:r>
      <w:r w:rsidRPr="00346C74">
        <w:rPr>
          <w:rStyle w:val="Refdenotaalpie"/>
          <w:rFonts w:ascii="AvantGarde Bk BT" w:hAnsi="AvantGarde Bk BT" w:cstheme="minorBidi"/>
          <w:bCs/>
          <w:color w:val="000000" w:themeColor="text1"/>
          <w:lang w:val="es-ES_tradnl" w:eastAsia="es-MX"/>
        </w:rPr>
        <w:footnoteReference w:id="1"/>
      </w:r>
      <w:r w:rsidRPr="00346C74">
        <w:rPr>
          <w:rFonts w:ascii="AvantGarde Bk BT" w:hAnsi="AvantGarde Bk BT" w:cstheme="minorBidi"/>
          <w:bCs/>
          <w:color w:val="000000" w:themeColor="text1"/>
          <w:lang w:val="es-ES_tradnl" w:eastAsia="es-MX"/>
        </w:rPr>
        <w:t xml:space="preserve">. </w:t>
      </w:r>
    </w:p>
    <w:p w14:paraId="3B7AC66C" w14:textId="77777777" w:rsidR="00346C74" w:rsidRPr="00346C74" w:rsidRDefault="00346C74" w:rsidP="00346C74">
      <w:pPr>
        <w:rPr>
          <w:rFonts w:ascii="AvantGarde Bk BT" w:hAnsi="AvantGarde Bk BT" w:cs="Arial"/>
          <w:color w:val="000000" w:themeColor="text1"/>
          <w:sz w:val="22"/>
          <w:szCs w:val="22"/>
          <w:lang w:val="es-ES_tradnl"/>
        </w:rPr>
      </w:pPr>
    </w:p>
    <w:p w14:paraId="701AFA4B"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 xml:space="preserve">Asimismo, el 22 de diciembre de 2020, se publicó en el Periódico Oficial “El Estado de Jalisco”, el Acuerdo del Secretario de Salud, donde se emiten diversas medidas de seguridad sanitaria para el aislamiento social, de carácter obligatorio, con motivo de la pandemia de COVID-19, para los municipios que integran el Área Metropolitana de Guadalajara (los municipios de Guadalajara, Zapopan, San Pedro Tlaquepaque, Tonalá, Tlajomulco de Zúñiga, El Salto, Juanacatlán, Ixtlahuacán de los Membrillos y Zapotlanejo) y para el municipio de Puerto Vallarta, Jalisco. Dichas medidas son adicionales al Acuerdo DIELAG ACU 076/2020, con la finalidad de prevenir y contener la dispersión y transmisión del virus SARS-CoV2 (COVID-19) en la comunidad, así como para disminuir los riesgos de complicaciones y muerte ocasionados por la enfermedad y mitigar sus efectos. </w:t>
      </w:r>
    </w:p>
    <w:p w14:paraId="56010003"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p w14:paraId="7F6A5B29" w14:textId="77777777" w:rsidR="00346C74" w:rsidRPr="00346C74" w:rsidRDefault="00346C74" w:rsidP="00346C74">
      <w:pPr>
        <w:ind w:left="360"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lastRenderedPageBreak/>
        <w:t xml:space="preserve">En términos de lo establecido en su Acuerdo Quinto, la </w:t>
      </w:r>
      <w:r w:rsidRPr="00346C74">
        <w:rPr>
          <w:rFonts w:ascii="AvantGarde Bk BT" w:hAnsi="AvantGarde Bk BT" w:cs="Arial"/>
          <w:b/>
          <w:color w:val="000000" w:themeColor="text1"/>
          <w:sz w:val="22"/>
          <w:szCs w:val="22"/>
          <w:lang w:val="es-ES_tradnl"/>
        </w:rPr>
        <w:t>vigencia</w:t>
      </w:r>
      <w:r w:rsidRPr="00346C74">
        <w:rPr>
          <w:rFonts w:ascii="AvantGarde Bk BT" w:hAnsi="AvantGarde Bk BT" w:cs="Arial"/>
          <w:color w:val="000000" w:themeColor="text1"/>
          <w:sz w:val="22"/>
          <w:szCs w:val="22"/>
          <w:lang w:val="es-ES_tradnl"/>
        </w:rPr>
        <w:t xml:space="preserve"> de las medidas son del </w:t>
      </w:r>
      <w:r w:rsidRPr="00346C74">
        <w:rPr>
          <w:rFonts w:ascii="AvantGarde Bk BT" w:hAnsi="AvantGarde Bk BT" w:cs="Arial"/>
          <w:b/>
          <w:color w:val="000000" w:themeColor="text1"/>
          <w:sz w:val="22"/>
          <w:szCs w:val="22"/>
          <w:lang w:val="es-ES_tradnl"/>
        </w:rPr>
        <w:t>25 de diciembre de 2020 al 10 de enero de 2021</w:t>
      </w:r>
      <w:r w:rsidRPr="00346C74">
        <w:rPr>
          <w:rStyle w:val="Refdenotaalpie"/>
          <w:rFonts w:ascii="AvantGarde Bk BT" w:hAnsi="AvantGarde Bk BT" w:cs="Arial"/>
          <w:color w:val="000000" w:themeColor="text1"/>
          <w:sz w:val="22"/>
          <w:szCs w:val="22"/>
          <w:lang w:val="es-ES_tradnl"/>
        </w:rPr>
        <w:footnoteReference w:id="2"/>
      </w:r>
      <w:r w:rsidRPr="00346C74">
        <w:rPr>
          <w:rFonts w:ascii="AvantGarde Bk BT" w:hAnsi="AvantGarde Bk BT" w:cs="Arial"/>
          <w:color w:val="000000" w:themeColor="text1"/>
          <w:sz w:val="22"/>
          <w:szCs w:val="22"/>
          <w:lang w:val="es-ES_tradnl"/>
        </w:rPr>
        <w:t>.</w:t>
      </w:r>
    </w:p>
    <w:p w14:paraId="2E383F90"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p w14:paraId="3EEB40F8"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La Universidad de Guadalajara, con el fin de reducir los impactos de la enfermedad por el COVID-19 en la comunidad universitaria, y en cumplimiento con las medidas de prevención recomendadas, ha llevado a cabo desde el 17 de marzo de 2020, una serie de medidas a efecto de que las clases se impartan de manera virtual, con el objetivo de no interferir en la formación de alumnos. Además de prestar los servicios estrictamente esenciales para la operación administrativa y la atención de procesos relevantes en la Red Universitaria.</w:t>
      </w:r>
    </w:p>
    <w:p w14:paraId="622832C6"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p w14:paraId="3B30B71D" w14:textId="77777777" w:rsidR="00346C74" w:rsidRPr="00346C74" w:rsidRDefault="00346C74" w:rsidP="00346C74">
      <w:pPr>
        <w:numPr>
          <w:ilvl w:val="0"/>
          <w:numId w:val="1"/>
        </w:numPr>
        <w:ind w:right="51"/>
        <w:jc w:val="both"/>
        <w:rPr>
          <w:rFonts w:ascii="AvantGarde Bk BT" w:hAnsi="AvantGarde Bk BT" w:cs="Arial"/>
          <w:color w:val="000000" w:themeColor="text1"/>
          <w:sz w:val="21"/>
          <w:szCs w:val="21"/>
          <w:lang w:val="es-ES_tradnl"/>
        </w:rPr>
      </w:pPr>
      <w:r w:rsidRPr="00346C74">
        <w:rPr>
          <w:rFonts w:ascii="AvantGarde Bk BT" w:hAnsi="AvantGarde Bk BT" w:cstheme="minorBidi"/>
          <w:bCs/>
          <w:color w:val="000000" w:themeColor="text1"/>
          <w:sz w:val="22"/>
          <w:szCs w:val="22"/>
          <w:lang w:val="es-ES_tradnl" w:eastAsia="es-MX"/>
        </w:rPr>
        <w:t>La circular No. 01, suscrita el 04 de enero de 2021, por el Secretario General de la Universidad de Guadalajara y, en acuerdo con el Rector General, estableció, entre otras cosas, lo siguiente:</w:t>
      </w:r>
    </w:p>
    <w:p w14:paraId="56ED9D90"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p w14:paraId="74C288D5" w14:textId="77777777" w:rsidR="00346C74" w:rsidRPr="00346C74" w:rsidRDefault="00346C74" w:rsidP="00346C74">
      <w:pPr>
        <w:numPr>
          <w:ilvl w:val="1"/>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Tomando en consideración que para el inicio del ciclo escolar 2021-A, en toda la Red Universitaria, las clases y demás actividades académicas, darán inicio a partir del lunes 18 de enero de 2021, me permito informar que en los próximos días será definida la estrategia para el inicio de curso, la cual será dada a conocer en su momento, a través de los medios de comunicación oficial.</w:t>
      </w:r>
    </w:p>
    <w:p w14:paraId="66084651" w14:textId="77777777" w:rsidR="00346C74" w:rsidRPr="00346C74" w:rsidRDefault="00346C74" w:rsidP="00346C74">
      <w:pPr>
        <w:ind w:left="1440" w:right="51"/>
        <w:jc w:val="both"/>
        <w:rPr>
          <w:rFonts w:ascii="AvantGarde Bk BT" w:hAnsi="AvantGarde Bk BT" w:cs="Arial"/>
          <w:color w:val="000000" w:themeColor="text1"/>
          <w:sz w:val="22"/>
          <w:szCs w:val="22"/>
          <w:lang w:val="es-ES_tradnl"/>
        </w:rPr>
      </w:pPr>
    </w:p>
    <w:p w14:paraId="667E83D7" w14:textId="77777777" w:rsidR="00346C74" w:rsidRPr="00346C74" w:rsidRDefault="00346C74" w:rsidP="00346C74">
      <w:pPr>
        <w:numPr>
          <w:ilvl w:val="1"/>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theme="minorBidi"/>
          <w:bCs/>
          <w:color w:val="000000" w:themeColor="text1"/>
          <w:sz w:val="22"/>
          <w:szCs w:val="22"/>
          <w:lang w:val="es-ES_tradnl" w:eastAsia="es-MX"/>
        </w:rPr>
        <w:t xml:space="preserve">Durante el período comprendido del 07 al 16 de enero de 2021, todos los servicios y actividades administrativas y operativas, se prestarán con la mayor normalidad posible. El titular de cada dependencia establecerá las actividades que serán atendidas de manera presencial, a distancia o virtual. Además, deberá garantizar en todo momento, en la realización de las actividades presenciales, se atiendan las recomendaciones para </w:t>
      </w:r>
      <w:r w:rsidRPr="00346C74">
        <w:rPr>
          <w:rFonts w:ascii="AvantGarde Bk BT" w:hAnsi="AvantGarde Bk BT"/>
          <w:bCs/>
          <w:color w:val="000000" w:themeColor="text1"/>
          <w:sz w:val="22"/>
          <w:szCs w:val="22"/>
          <w:lang w:val="es-ES_tradnl" w:eastAsia="es-MX"/>
        </w:rPr>
        <w:t>prevenir, contener, diagnosticar y atender la pandemia de COVID-19.</w:t>
      </w:r>
    </w:p>
    <w:p w14:paraId="1E94B6F5" w14:textId="77777777" w:rsidR="00346C74" w:rsidRPr="00346C74" w:rsidRDefault="00346C74" w:rsidP="00346C74">
      <w:pPr>
        <w:ind w:left="720" w:right="51"/>
        <w:jc w:val="both"/>
        <w:rPr>
          <w:rFonts w:ascii="AvantGarde Bk BT" w:hAnsi="AvantGarde Bk BT" w:cs="Arial"/>
          <w:color w:val="000000" w:themeColor="text1"/>
          <w:sz w:val="22"/>
          <w:szCs w:val="22"/>
          <w:lang w:val="es-ES_tradnl"/>
        </w:rPr>
      </w:pPr>
    </w:p>
    <w:p w14:paraId="4A3BA567"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El Ciudadano Gobernador del Estado de Jalisco, anunció el 05 de enero de 2021, que se ha incrementado de manera rápida el número de contagios y el número de gente hospitalizada a causa de la movilidad en la temporada navideña. Por tanto, anunció que el 15 de enero del presente año, se presentará el corte y evaluación de las medidas de contención aplicadas en Jalisco del 25 de diciembre al 10 de enero</w:t>
      </w:r>
      <w:r w:rsidRPr="00346C74">
        <w:rPr>
          <w:rStyle w:val="Refdenotaalpie"/>
          <w:rFonts w:ascii="AvantGarde Bk BT" w:hAnsi="AvantGarde Bk BT" w:cs="Arial"/>
          <w:color w:val="000000" w:themeColor="text1"/>
          <w:sz w:val="22"/>
          <w:szCs w:val="22"/>
          <w:lang w:val="es-ES_tradnl"/>
        </w:rPr>
        <w:footnoteReference w:id="3"/>
      </w:r>
      <w:r w:rsidRPr="00346C74">
        <w:rPr>
          <w:rFonts w:ascii="AvantGarde Bk BT" w:hAnsi="AvantGarde Bk BT" w:cs="Arial"/>
          <w:color w:val="000000" w:themeColor="text1"/>
          <w:sz w:val="22"/>
          <w:szCs w:val="22"/>
          <w:lang w:val="es-ES_tradnl"/>
        </w:rPr>
        <w:t>.</w:t>
      </w:r>
    </w:p>
    <w:p w14:paraId="6D45366F" w14:textId="77777777" w:rsidR="00346C74" w:rsidRPr="00346C74" w:rsidRDefault="00346C74" w:rsidP="00346C74">
      <w:pPr>
        <w:ind w:left="720" w:right="51"/>
        <w:jc w:val="both"/>
        <w:rPr>
          <w:rFonts w:ascii="AvantGarde Bk BT" w:hAnsi="AvantGarde Bk BT" w:cs="Arial"/>
          <w:color w:val="000000" w:themeColor="text1"/>
          <w:sz w:val="22"/>
          <w:szCs w:val="22"/>
          <w:lang w:val="es-ES_tradnl"/>
        </w:rPr>
      </w:pPr>
    </w:p>
    <w:p w14:paraId="13462E3F"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 xml:space="preserve">Por su parte, el Rector General de la Universidad de Guadalajara, en rueda de prensa del 06 de enero de 2021, anunció que, debido al momento crítico de la pandemia, y con la intención de que los alumnos tengan las mejores condiciones posibles para su regreso a </w:t>
      </w:r>
      <w:r w:rsidRPr="00346C74">
        <w:rPr>
          <w:rFonts w:ascii="AvantGarde Bk BT" w:hAnsi="AvantGarde Bk BT" w:cs="Arial"/>
          <w:color w:val="000000" w:themeColor="text1"/>
          <w:sz w:val="22"/>
          <w:szCs w:val="22"/>
          <w:lang w:val="es-ES_tradnl"/>
        </w:rPr>
        <w:lastRenderedPageBreak/>
        <w:t>clases, la Universidad de Guadalajara decidió aplazar las fechas de inicio de cursos del calendario escolar 2021-2022</w:t>
      </w:r>
      <w:r w:rsidRPr="00346C74">
        <w:rPr>
          <w:rStyle w:val="Refdenotaalpie"/>
          <w:rFonts w:ascii="AvantGarde Bk BT" w:hAnsi="AvantGarde Bk BT" w:cs="Arial"/>
          <w:color w:val="000000" w:themeColor="text1"/>
          <w:sz w:val="22"/>
          <w:szCs w:val="22"/>
          <w:lang w:val="es-ES_tradnl"/>
        </w:rPr>
        <w:footnoteReference w:id="4"/>
      </w:r>
      <w:r w:rsidRPr="00346C74">
        <w:rPr>
          <w:rFonts w:ascii="AvantGarde Bk BT" w:hAnsi="AvantGarde Bk BT" w:cs="Arial"/>
          <w:color w:val="000000" w:themeColor="text1"/>
          <w:sz w:val="22"/>
          <w:szCs w:val="22"/>
          <w:lang w:val="es-ES_tradnl"/>
        </w:rPr>
        <w:t xml:space="preserve">. </w:t>
      </w:r>
    </w:p>
    <w:p w14:paraId="0668EC59"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p w14:paraId="023FD46C"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El objetivo principal de la modificación del calendario escolar 2021-2022, es buscar que antes del cierre de este semestre -en julio de este año-, la Sala de Situación en Salud de la UdeG valore si es viable que los alumnos puedan tener algunas clases presenciales en grupos pequeños y, sobre todo, priorizando aquellas materias que requieren prácticas</w:t>
      </w:r>
      <w:r w:rsidRPr="00346C74">
        <w:rPr>
          <w:rStyle w:val="Refdenotaalpie"/>
          <w:rFonts w:ascii="AvantGarde Bk BT" w:hAnsi="AvantGarde Bk BT" w:cs="Arial"/>
          <w:color w:val="000000" w:themeColor="text1"/>
          <w:sz w:val="22"/>
          <w:szCs w:val="22"/>
          <w:lang w:val="es-ES_tradnl"/>
        </w:rPr>
        <w:footnoteReference w:id="5"/>
      </w:r>
      <w:r w:rsidRPr="00346C74">
        <w:rPr>
          <w:rFonts w:ascii="AvantGarde Bk BT" w:hAnsi="AvantGarde Bk BT" w:cs="Arial"/>
          <w:color w:val="000000" w:themeColor="text1"/>
          <w:sz w:val="22"/>
          <w:szCs w:val="22"/>
          <w:lang w:val="es-ES_tradnl"/>
        </w:rPr>
        <w:t>.</w:t>
      </w:r>
    </w:p>
    <w:p w14:paraId="65C4EEA7" w14:textId="77777777" w:rsidR="00346C74" w:rsidRPr="00346C74" w:rsidRDefault="00346C74" w:rsidP="00346C74">
      <w:pPr>
        <w:ind w:left="720" w:right="51"/>
        <w:jc w:val="both"/>
        <w:rPr>
          <w:rFonts w:ascii="AvantGarde Bk BT" w:hAnsi="AvantGarde Bk BT" w:cs="Arial"/>
          <w:color w:val="000000" w:themeColor="text1"/>
          <w:sz w:val="22"/>
          <w:szCs w:val="22"/>
          <w:lang w:val="es-ES_tradnl"/>
        </w:rPr>
      </w:pPr>
    </w:p>
    <w:p w14:paraId="4F045815"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En este sentido, es importante señalar, que la modificación al calendario escolar 2021-2022, se realizará sin afectar las semanas totales de clases, ni los periodos vacacionales del personal académico y administrativo. No obstante, se cancelará el ciclo de verano, con la finalidad de ajustar las fechas del ciclo escolar 2021-A, como se muestra en la siguiente tabla</w:t>
      </w:r>
      <w:r w:rsidRPr="00346C74">
        <w:rPr>
          <w:rStyle w:val="Refdenotaalpie"/>
          <w:rFonts w:ascii="AvantGarde Bk BT" w:hAnsi="AvantGarde Bk BT" w:cs="Arial"/>
          <w:color w:val="000000" w:themeColor="text1"/>
          <w:sz w:val="22"/>
          <w:szCs w:val="22"/>
          <w:lang w:val="es-ES_tradnl"/>
        </w:rPr>
        <w:footnoteReference w:id="6"/>
      </w:r>
      <w:r w:rsidRPr="00346C74">
        <w:rPr>
          <w:rFonts w:ascii="AvantGarde Bk BT" w:hAnsi="AvantGarde Bk BT" w:cs="Arial"/>
          <w:color w:val="000000" w:themeColor="text1"/>
          <w:sz w:val="22"/>
          <w:szCs w:val="22"/>
          <w:lang w:val="es-ES_tradnl"/>
        </w:rPr>
        <w:t>:</w:t>
      </w:r>
    </w:p>
    <w:p w14:paraId="74B3FF2F"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tbl>
      <w:tblPr>
        <w:tblStyle w:val="Tablaconcuadrcula"/>
        <w:tblW w:w="0" w:type="auto"/>
        <w:jc w:val="center"/>
        <w:tblLook w:val="04A0" w:firstRow="1" w:lastRow="0" w:firstColumn="1" w:lastColumn="0" w:noHBand="0" w:noVBand="1"/>
      </w:tblPr>
      <w:tblGrid>
        <w:gridCol w:w="4370"/>
        <w:gridCol w:w="4305"/>
      </w:tblGrid>
      <w:tr w:rsidR="008169F1" w:rsidRPr="008169F1" w14:paraId="22A5F5B4" w14:textId="77777777" w:rsidTr="004248F1">
        <w:trPr>
          <w:jc w:val="center"/>
        </w:trPr>
        <w:tc>
          <w:tcPr>
            <w:tcW w:w="4370" w:type="dxa"/>
            <w:shd w:val="clear" w:color="auto" w:fill="1F3864" w:themeFill="accent1" w:themeFillShade="80"/>
          </w:tcPr>
          <w:p w14:paraId="38519AF2" w14:textId="77777777" w:rsidR="00346C74" w:rsidRPr="008169F1" w:rsidRDefault="00346C74" w:rsidP="004248F1">
            <w:pPr>
              <w:ind w:right="51"/>
              <w:jc w:val="center"/>
              <w:rPr>
                <w:rFonts w:ascii="AvantGarde Bk BT" w:hAnsi="AvantGarde Bk BT" w:cs="Arial"/>
                <w:b/>
                <w:color w:val="FFFFFF" w:themeColor="background1"/>
                <w:sz w:val="22"/>
                <w:szCs w:val="22"/>
              </w:rPr>
            </w:pPr>
            <w:r w:rsidRPr="008169F1">
              <w:rPr>
                <w:rFonts w:ascii="AvantGarde Bk BT" w:hAnsi="AvantGarde Bk BT" w:cs="Arial"/>
                <w:b/>
                <w:color w:val="FFFFFF" w:themeColor="background1"/>
                <w:sz w:val="22"/>
                <w:szCs w:val="22"/>
              </w:rPr>
              <w:t>Centros Universitarios</w:t>
            </w:r>
          </w:p>
        </w:tc>
        <w:tc>
          <w:tcPr>
            <w:tcW w:w="4305" w:type="dxa"/>
            <w:shd w:val="clear" w:color="auto" w:fill="1F3864" w:themeFill="accent1" w:themeFillShade="80"/>
          </w:tcPr>
          <w:p w14:paraId="2DB20CE8" w14:textId="77777777" w:rsidR="00346C74" w:rsidRPr="008169F1" w:rsidRDefault="00346C74" w:rsidP="004248F1">
            <w:pPr>
              <w:ind w:right="51"/>
              <w:jc w:val="center"/>
              <w:rPr>
                <w:rFonts w:ascii="AvantGarde Bk BT" w:hAnsi="AvantGarde Bk BT" w:cs="Arial"/>
                <w:b/>
                <w:color w:val="FFFFFF" w:themeColor="background1"/>
                <w:sz w:val="22"/>
                <w:szCs w:val="22"/>
              </w:rPr>
            </w:pPr>
            <w:r w:rsidRPr="008169F1">
              <w:rPr>
                <w:rFonts w:ascii="AvantGarde Bk BT" w:hAnsi="AvantGarde Bk BT" w:cs="Arial"/>
                <w:b/>
                <w:color w:val="FFFFFF" w:themeColor="background1"/>
                <w:sz w:val="22"/>
                <w:szCs w:val="22"/>
              </w:rPr>
              <w:t>Fechas</w:t>
            </w:r>
          </w:p>
        </w:tc>
      </w:tr>
      <w:tr w:rsidR="00346C74" w:rsidRPr="00346C74" w14:paraId="07C9DA3F" w14:textId="77777777" w:rsidTr="004248F1">
        <w:trPr>
          <w:jc w:val="center"/>
        </w:trPr>
        <w:tc>
          <w:tcPr>
            <w:tcW w:w="4370" w:type="dxa"/>
          </w:tcPr>
          <w:p w14:paraId="53CFB090"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Inicio de cursos</w:t>
            </w:r>
          </w:p>
        </w:tc>
        <w:tc>
          <w:tcPr>
            <w:tcW w:w="4305" w:type="dxa"/>
          </w:tcPr>
          <w:p w14:paraId="61B56AAA"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22 de febrero de 2021</w:t>
            </w:r>
          </w:p>
        </w:tc>
      </w:tr>
      <w:tr w:rsidR="00346C74" w:rsidRPr="00346C74" w14:paraId="31945C29" w14:textId="77777777" w:rsidTr="004248F1">
        <w:trPr>
          <w:jc w:val="center"/>
        </w:trPr>
        <w:tc>
          <w:tcPr>
            <w:tcW w:w="4370" w:type="dxa"/>
          </w:tcPr>
          <w:p w14:paraId="65C6583C"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Fin de cursos</w:t>
            </w:r>
          </w:p>
        </w:tc>
        <w:tc>
          <w:tcPr>
            <w:tcW w:w="4305" w:type="dxa"/>
          </w:tcPr>
          <w:p w14:paraId="0533DC3A"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09 de julio de 2021</w:t>
            </w:r>
          </w:p>
        </w:tc>
      </w:tr>
      <w:tr w:rsidR="00346C74" w:rsidRPr="00346C74" w14:paraId="1F98BDC4" w14:textId="77777777" w:rsidTr="004248F1">
        <w:trPr>
          <w:jc w:val="center"/>
        </w:trPr>
        <w:tc>
          <w:tcPr>
            <w:tcW w:w="4370" w:type="dxa"/>
          </w:tcPr>
          <w:p w14:paraId="23A0687D"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Semanas de clases</w:t>
            </w:r>
          </w:p>
        </w:tc>
        <w:tc>
          <w:tcPr>
            <w:tcW w:w="4305" w:type="dxa"/>
          </w:tcPr>
          <w:p w14:paraId="5BD543D9"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17</w:t>
            </w:r>
          </w:p>
        </w:tc>
      </w:tr>
      <w:tr w:rsidR="00346C74" w:rsidRPr="00346C74" w14:paraId="730CFDDB" w14:textId="77777777" w:rsidTr="004248F1">
        <w:trPr>
          <w:jc w:val="center"/>
        </w:trPr>
        <w:tc>
          <w:tcPr>
            <w:tcW w:w="4370" w:type="dxa"/>
          </w:tcPr>
          <w:p w14:paraId="41B4CB30"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Vacaciones de primavera</w:t>
            </w:r>
          </w:p>
        </w:tc>
        <w:tc>
          <w:tcPr>
            <w:tcW w:w="4305" w:type="dxa"/>
          </w:tcPr>
          <w:p w14:paraId="4FE3D91D"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29 de marzo al 11 de abril de 2021</w:t>
            </w:r>
          </w:p>
        </w:tc>
      </w:tr>
      <w:tr w:rsidR="008169F1" w:rsidRPr="008169F1" w14:paraId="34787698" w14:textId="77777777" w:rsidTr="004248F1">
        <w:trPr>
          <w:jc w:val="center"/>
        </w:trPr>
        <w:tc>
          <w:tcPr>
            <w:tcW w:w="4370" w:type="dxa"/>
            <w:shd w:val="clear" w:color="auto" w:fill="1F3864" w:themeFill="accent1" w:themeFillShade="80"/>
          </w:tcPr>
          <w:p w14:paraId="5473AFF8" w14:textId="77777777" w:rsidR="00346C74" w:rsidRPr="008169F1" w:rsidRDefault="00346C74" w:rsidP="004248F1">
            <w:pPr>
              <w:ind w:right="51"/>
              <w:jc w:val="center"/>
              <w:rPr>
                <w:rFonts w:ascii="AvantGarde Bk BT" w:hAnsi="AvantGarde Bk BT" w:cs="Arial"/>
                <w:b/>
                <w:color w:val="FFFFFF" w:themeColor="background1"/>
                <w:sz w:val="22"/>
                <w:szCs w:val="22"/>
              </w:rPr>
            </w:pPr>
            <w:r w:rsidRPr="008169F1">
              <w:rPr>
                <w:rFonts w:ascii="AvantGarde Bk BT" w:hAnsi="AvantGarde Bk BT" w:cs="Arial"/>
                <w:b/>
                <w:color w:val="FFFFFF" w:themeColor="background1"/>
                <w:sz w:val="22"/>
                <w:szCs w:val="22"/>
              </w:rPr>
              <w:t>Sistema de Educación Media Superior</w:t>
            </w:r>
          </w:p>
        </w:tc>
        <w:tc>
          <w:tcPr>
            <w:tcW w:w="4305" w:type="dxa"/>
            <w:shd w:val="clear" w:color="auto" w:fill="1F3864" w:themeFill="accent1" w:themeFillShade="80"/>
          </w:tcPr>
          <w:p w14:paraId="7532AF35" w14:textId="77777777" w:rsidR="00346C74" w:rsidRPr="008169F1" w:rsidRDefault="00346C74" w:rsidP="004248F1">
            <w:pPr>
              <w:ind w:right="51"/>
              <w:jc w:val="center"/>
              <w:rPr>
                <w:rFonts w:ascii="AvantGarde Bk BT" w:hAnsi="AvantGarde Bk BT" w:cs="Arial"/>
                <w:b/>
                <w:color w:val="FFFFFF" w:themeColor="background1"/>
                <w:sz w:val="22"/>
                <w:szCs w:val="22"/>
              </w:rPr>
            </w:pPr>
            <w:r w:rsidRPr="008169F1">
              <w:rPr>
                <w:rFonts w:ascii="AvantGarde Bk BT" w:hAnsi="AvantGarde Bk BT" w:cs="Arial"/>
                <w:b/>
                <w:color w:val="FFFFFF" w:themeColor="background1"/>
                <w:sz w:val="22"/>
                <w:szCs w:val="22"/>
              </w:rPr>
              <w:t>Fechas</w:t>
            </w:r>
          </w:p>
        </w:tc>
      </w:tr>
      <w:tr w:rsidR="00346C74" w:rsidRPr="00346C74" w14:paraId="26D91828" w14:textId="77777777" w:rsidTr="004248F1">
        <w:trPr>
          <w:jc w:val="center"/>
        </w:trPr>
        <w:tc>
          <w:tcPr>
            <w:tcW w:w="4370" w:type="dxa"/>
          </w:tcPr>
          <w:p w14:paraId="0C6A8641"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Inicio de cursos</w:t>
            </w:r>
          </w:p>
        </w:tc>
        <w:tc>
          <w:tcPr>
            <w:tcW w:w="4305" w:type="dxa"/>
          </w:tcPr>
          <w:p w14:paraId="6DAD27B4"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02 de febrero de 2021</w:t>
            </w:r>
          </w:p>
        </w:tc>
      </w:tr>
      <w:tr w:rsidR="00346C74" w:rsidRPr="00346C74" w14:paraId="51141ACD" w14:textId="77777777" w:rsidTr="004248F1">
        <w:trPr>
          <w:jc w:val="center"/>
        </w:trPr>
        <w:tc>
          <w:tcPr>
            <w:tcW w:w="4370" w:type="dxa"/>
          </w:tcPr>
          <w:p w14:paraId="7180826E"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Fin de cursos</w:t>
            </w:r>
          </w:p>
        </w:tc>
        <w:tc>
          <w:tcPr>
            <w:tcW w:w="4305" w:type="dxa"/>
          </w:tcPr>
          <w:p w14:paraId="6A18B63C"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02 de julio de 2021</w:t>
            </w:r>
          </w:p>
        </w:tc>
      </w:tr>
      <w:tr w:rsidR="00346C74" w:rsidRPr="00346C74" w14:paraId="00ACC45C" w14:textId="77777777" w:rsidTr="004248F1">
        <w:trPr>
          <w:jc w:val="center"/>
        </w:trPr>
        <w:tc>
          <w:tcPr>
            <w:tcW w:w="4370" w:type="dxa"/>
          </w:tcPr>
          <w:p w14:paraId="0B54FFBF"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Semanas de clases</w:t>
            </w:r>
          </w:p>
        </w:tc>
        <w:tc>
          <w:tcPr>
            <w:tcW w:w="4305" w:type="dxa"/>
          </w:tcPr>
          <w:p w14:paraId="56E3EA9F"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19</w:t>
            </w:r>
          </w:p>
        </w:tc>
      </w:tr>
      <w:tr w:rsidR="00346C74" w:rsidRPr="00346C74" w14:paraId="483DCD50" w14:textId="77777777" w:rsidTr="004248F1">
        <w:trPr>
          <w:jc w:val="center"/>
        </w:trPr>
        <w:tc>
          <w:tcPr>
            <w:tcW w:w="4370" w:type="dxa"/>
          </w:tcPr>
          <w:p w14:paraId="7EF5B4CA" w14:textId="77777777" w:rsidR="00346C74" w:rsidRPr="00346C74" w:rsidRDefault="00346C74" w:rsidP="004248F1">
            <w:pPr>
              <w:ind w:right="51"/>
              <w:jc w:val="both"/>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Vacaciones de primavera</w:t>
            </w:r>
          </w:p>
        </w:tc>
        <w:tc>
          <w:tcPr>
            <w:tcW w:w="4305" w:type="dxa"/>
          </w:tcPr>
          <w:p w14:paraId="3325B281" w14:textId="77777777" w:rsidR="00346C74" w:rsidRPr="00346C74" w:rsidRDefault="00346C74" w:rsidP="004248F1">
            <w:pPr>
              <w:ind w:right="51"/>
              <w:jc w:val="right"/>
              <w:rPr>
                <w:rFonts w:ascii="AvantGarde Bk BT" w:hAnsi="AvantGarde Bk BT" w:cs="Arial"/>
                <w:color w:val="000000" w:themeColor="text1"/>
                <w:sz w:val="22"/>
                <w:szCs w:val="22"/>
              </w:rPr>
            </w:pPr>
            <w:r w:rsidRPr="00346C74">
              <w:rPr>
                <w:rFonts w:ascii="AvantGarde Bk BT" w:hAnsi="AvantGarde Bk BT" w:cs="Arial"/>
                <w:color w:val="000000" w:themeColor="text1"/>
                <w:sz w:val="22"/>
                <w:szCs w:val="22"/>
              </w:rPr>
              <w:t>29 de marzo al 11 de abril de 2021</w:t>
            </w:r>
          </w:p>
        </w:tc>
      </w:tr>
    </w:tbl>
    <w:p w14:paraId="05FA56B9" w14:textId="77777777" w:rsidR="00346C74" w:rsidRPr="00346C74" w:rsidRDefault="00346C74" w:rsidP="00346C74">
      <w:pPr>
        <w:rPr>
          <w:rFonts w:ascii="AvantGarde Bk BT" w:hAnsi="AvantGarde Bk BT" w:cs="Arial"/>
          <w:color w:val="000000" w:themeColor="text1"/>
          <w:sz w:val="22"/>
          <w:szCs w:val="22"/>
          <w:lang w:val="es-ES_tradnl"/>
        </w:rPr>
      </w:pPr>
    </w:p>
    <w:p w14:paraId="6FDDB6D2" w14:textId="77777777" w:rsidR="00346C74" w:rsidRPr="00346C74" w:rsidRDefault="00346C74" w:rsidP="00346C74">
      <w:pPr>
        <w:numPr>
          <w:ilvl w:val="0"/>
          <w:numId w:val="1"/>
        </w:num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 xml:space="preserve">Que derivado de lo anterior y de acuerdo con la planeación y programación de actividades escolares estructuradas en los planes de estudio de cada ciclo lectivo, se propone la modificación al </w:t>
      </w:r>
      <w:r w:rsidRPr="00346C74">
        <w:rPr>
          <w:rFonts w:ascii="AvantGarde Bk BT" w:hAnsi="AvantGarde Bk BT" w:cs="Arial"/>
          <w:b/>
          <w:color w:val="000000" w:themeColor="text1"/>
          <w:sz w:val="22"/>
          <w:szCs w:val="22"/>
          <w:lang w:val="es-ES_tradnl"/>
        </w:rPr>
        <w:t>Calendario Escolar correspondiente al período 2021-2022,</w:t>
      </w:r>
      <w:r w:rsidRPr="00346C74">
        <w:rPr>
          <w:rFonts w:ascii="AvantGarde Bk BT" w:hAnsi="AvantGarde Bk BT" w:cs="Arial"/>
          <w:color w:val="000000" w:themeColor="text1"/>
          <w:sz w:val="22"/>
          <w:szCs w:val="22"/>
          <w:lang w:val="es-ES_tradnl"/>
        </w:rPr>
        <w:t xml:space="preserve"> aprobado mediante dictamen I/2020/501, aplicable a los Centros Universitarios y al Sistema de Educación Media Superior.</w:t>
      </w:r>
    </w:p>
    <w:p w14:paraId="27BB784C" w14:textId="77777777" w:rsidR="00346C74" w:rsidRPr="00346C74" w:rsidRDefault="00346C74" w:rsidP="00346C74">
      <w:pPr>
        <w:pStyle w:val="Prrafodelista"/>
        <w:rPr>
          <w:rFonts w:ascii="AvantGarde Bk BT" w:hAnsi="AvantGarde Bk BT" w:cs="Arial"/>
          <w:color w:val="000000" w:themeColor="text1"/>
          <w:sz w:val="22"/>
          <w:szCs w:val="22"/>
          <w:lang w:val="es-ES_tradnl"/>
        </w:rPr>
      </w:pPr>
    </w:p>
    <w:p w14:paraId="5E02C590" w14:textId="77777777" w:rsidR="00346C74" w:rsidRPr="00346C74" w:rsidRDefault="00346C74" w:rsidP="00346C74">
      <w:pPr>
        <w:ind w:right="51"/>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Lo anterior conforme a los siguientes:</w:t>
      </w:r>
    </w:p>
    <w:p w14:paraId="2B6209DE" w14:textId="77777777" w:rsidR="00346C74" w:rsidRPr="00346C74" w:rsidRDefault="00346C74" w:rsidP="00346C74">
      <w:pPr>
        <w:ind w:right="51"/>
        <w:jc w:val="both"/>
        <w:rPr>
          <w:rFonts w:ascii="AvantGarde Bk BT" w:hAnsi="AvantGarde Bk BT" w:cs="Arial"/>
          <w:color w:val="000000" w:themeColor="text1"/>
          <w:sz w:val="22"/>
          <w:szCs w:val="22"/>
          <w:lang w:val="es-ES_tradnl"/>
        </w:rPr>
      </w:pPr>
    </w:p>
    <w:p w14:paraId="6B215A58" w14:textId="77777777" w:rsidR="00D80D9E" w:rsidRDefault="00D80D9E">
      <w:pPr>
        <w:rPr>
          <w:rFonts w:ascii="AvantGarde Bk BT" w:hAnsi="AvantGarde Bk BT" w:cs="Arial"/>
          <w:b/>
          <w:color w:val="000000" w:themeColor="text1"/>
          <w:sz w:val="22"/>
          <w:szCs w:val="22"/>
          <w:lang w:val="es-ES_tradnl"/>
        </w:rPr>
      </w:pPr>
      <w:r>
        <w:rPr>
          <w:rFonts w:ascii="AvantGarde Bk BT" w:hAnsi="AvantGarde Bk BT" w:cs="Arial"/>
          <w:b/>
          <w:color w:val="000000" w:themeColor="text1"/>
          <w:sz w:val="22"/>
          <w:szCs w:val="22"/>
          <w:lang w:val="es-ES_tradnl"/>
        </w:rPr>
        <w:br w:type="page"/>
      </w:r>
    </w:p>
    <w:p w14:paraId="7993D3DB" w14:textId="77777777" w:rsidR="00346C74" w:rsidRPr="00346C74" w:rsidRDefault="00346C74" w:rsidP="00346C74">
      <w:pPr>
        <w:ind w:right="-522"/>
        <w:jc w:val="center"/>
        <w:rPr>
          <w:rFonts w:ascii="AvantGarde Bk BT" w:hAnsi="AvantGarde Bk BT" w:cs="Arial"/>
          <w:b/>
          <w:color w:val="000000" w:themeColor="text1"/>
          <w:sz w:val="22"/>
          <w:szCs w:val="22"/>
          <w:lang w:val="es-ES_tradnl"/>
        </w:rPr>
      </w:pPr>
      <w:r w:rsidRPr="00346C74">
        <w:rPr>
          <w:rFonts w:ascii="AvantGarde Bk BT" w:hAnsi="AvantGarde Bk BT" w:cs="Arial"/>
          <w:b/>
          <w:color w:val="000000" w:themeColor="text1"/>
          <w:sz w:val="22"/>
          <w:szCs w:val="22"/>
          <w:lang w:val="es-ES_tradnl"/>
        </w:rPr>
        <w:lastRenderedPageBreak/>
        <w:t>FUNDAMENTOS JURÍDICOS</w:t>
      </w:r>
    </w:p>
    <w:p w14:paraId="37337C5C" w14:textId="77777777" w:rsidR="00346C74" w:rsidRPr="00346C74" w:rsidRDefault="00346C74" w:rsidP="00346C74">
      <w:pPr>
        <w:jc w:val="both"/>
        <w:rPr>
          <w:rFonts w:ascii="AvantGarde Bk BT" w:hAnsi="AvantGarde Bk BT" w:cs="Arial"/>
          <w:color w:val="000000" w:themeColor="text1"/>
          <w:spacing w:val="-2"/>
          <w:sz w:val="22"/>
          <w:szCs w:val="22"/>
          <w:lang w:val="es-ES_tradnl"/>
        </w:rPr>
      </w:pPr>
    </w:p>
    <w:p w14:paraId="4D369C61"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31A0F9A" w14:textId="77777777" w:rsidR="00346C74" w:rsidRPr="00346C74" w:rsidRDefault="00346C74" w:rsidP="00346C74">
      <w:pPr>
        <w:jc w:val="both"/>
        <w:rPr>
          <w:rFonts w:ascii="AvantGarde Bk BT" w:hAnsi="AvantGarde Bk BT" w:cs="Arial"/>
          <w:color w:val="000000" w:themeColor="text1"/>
          <w:spacing w:val="-2"/>
          <w:sz w:val="22"/>
          <w:szCs w:val="22"/>
          <w:lang w:val="es-ES_tradnl"/>
        </w:rPr>
      </w:pPr>
    </w:p>
    <w:p w14:paraId="59D56308"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A450CCF"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76095868"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5F918D9B"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6DF26F03"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 xml:space="preserve">Que de acuerdo con el artículo 22 de su Ley Orgánica, la Universidad de Guadalajara adoptará el modelo de Red para organizar sus actividades académicas y administrativas. </w:t>
      </w:r>
    </w:p>
    <w:p w14:paraId="0899C206"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0DB52471"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conforme lo previsto en el artículo 27 de la Ley Orgánica, el H. Consejo General Universitario funcionará en pleno o por comisiones.</w:t>
      </w:r>
    </w:p>
    <w:p w14:paraId="7943C8BB" w14:textId="77777777" w:rsidR="00346C74" w:rsidRPr="00346C74" w:rsidRDefault="00346C74">
      <w:pPr>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br w:type="page"/>
      </w:r>
    </w:p>
    <w:p w14:paraId="3878AB4A"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08500B61"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14:paraId="01D14562" w14:textId="77777777" w:rsidR="00346C74" w:rsidRPr="00346C74" w:rsidRDefault="00346C74" w:rsidP="00346C74">
      <w:pPr>
        <w:rPr>
          <w:rFonts w:ascii="AvantGarde Bk BT" w:hAnsi="AvantGarde Bk BT" w:cs="Arial"/>
          <w:color w:val="000000" w:themeColor="text1"/>
          <w:spacing w:val="-2"/>
          <w:sz w:val="22"/>
          <w:szCs w:val="22"/>
          <w:lang w:val="es-ES_tradnl"/>
        </w:rPr>
      </w:pPr>
    </w:p>
    <w:p w14:paraId="545F7C78"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14:paraId="6E36E674"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4B33DF55"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la Comisión Permanente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14:paraId="200BAF00"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7B4554C9"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 xml:space="preserve">Que la Coordinación General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20, fracción X, del Reglamento Interno de la Administración General. </w:t>
      </w:r>
    </w:p>
    <w:p w14:paraId="2DD28F4B"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01CFF5DC"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14:paraId="2217A296" w14:textId="77777777" w:rsidR="00346C74" w:rsidRPr="00346C74" w:rsidRDefault="00346C74" w:rsidP="00346C74">
      <w:pPr>
        <w:pStyle w:val="Prrafodelista"/>
        <w:rPr>
          <w:rFonts w:ascii="AvantGarde Bk BT" w:hAnsi="AvantGarde Bk BT" w:cs="Arial"/>
          <w:color w:val="000000" w:themeColor="text1"/>
          <w:spacing w:val="-2"/>
          <w:sz w:val="22"/>
          <w:szCs w:val="22"/>
          <w:lang w:val="es-ES_tradnl"/>
        </w:rPr>
      </w:pPr>
    </w:p>
    <w:p w14:paraId="7FC507AB" w14:textId="77777777" w:rsidR="00346C74" w:rsidRPr="00346C74" w:rsidRDefault="00346C74" w:rsidP="00346C74">
      <w:pPr>
        <w:pStyle w:val="Prrafodelista"/>
        <w:numPr>
          <w:ilvl w:val="0"/>
          <w:numId w:val="2"/>
        </w:numPr>
        <w:jc w:val="both"/>
        <w:rPr>
          <w:rFonts w:ascii="AvantGarde Bk BT" w:hAnsi="AvantGarde Bk BT" w:cs="Arial"/>
          <w:color w:val="000000" w:themeColor="text1"/>
          <w:spacing w:val="-2"/>
          <w:sz w:val="22"/>
          <w:szCs w:val="22"/>
          <w:lang w:val="es-ES_tradnl"/>
        </w:rPr>
      </w:pPr>
      <w:r w:rsidRPr="00346C74">
        <w:rPr>
          <w:rFonts w:ascii="AvantGarde Bk BT" w:hAnsi="AvantGarde Bk BT" w:cs="Arial"/>
          <w:color w:val="000000" w:themeColor="text1"/>
          <w:spacing w:val="-2"/>
          <w:sz w:val="22"/>
          <w:szCs w:val="22"/>
          <w:lang w:val="es-ES_tradnl"/>
        </w:rPr>
        <w:t>Que es atribución de la Coordinación de Control Escolar del Sistema de Universidad Virtual, formular anualmente la propuesta de Calendario Escolar y remitirlo a la autoridad competente, de conformidad con el artículo 40, fracción X, del Estatuto Orgánico del Sistema de Universidad Virtual.</w:t>
      </w:r>
    </w:p>
    <w:p w14:paraId="44C41E49" w14:textId="77777777" w:rsidR="00346C74" w:rsidRPr="00346C74" w:rsidRDefault="00346C74" w:rsidP="00346C74">
      <w:pPr>
        <w:autoSpaceDE w:val="0"/>
        <w:autoSpaceDN w:val="0"/>
        <w:adjustRightInd w:val="0"/>
        <w:ind w:right="18"/>
        <w:jc w:val="both"/>
        <w:rPr>
          <w:rFonts w:ascii="AvantGarde Bk BT" w:hAnsi="AvantGarde Bk BT" w:cs="Arial"/>
          <w:color w:val="000000" w:themeColor="text1"/>
          <w:sz w:val="22"/>
          <w:szCs w:val="22"/>
          <w:lang w:val="es-ES_tradnl"/>
        </w:rPr>
      </w:pPr>
    </w:p>
    <w:p w14:paraId="32CAB767" w14:textId="77777777" w:rsidR="00346C74" w:rsidRPr="00346C74" w:rsidRDefault="00346C74" w:rsidP="00346C74">
      <w:pPr>
        <w:autoSpaceDE w:val="0"/>
        <w:autoSpaceDN w:val="0"/>
        <w:adjustRightInd w:val="0"/>
        <w:ind w:right="18"/>
        <w:jc w:val="both"/>
        <w:rPr>
          <w:rFonts w:ascii="AvantGarde Bk BT" w:hAnsi="AvantGarde Bk BT" w:cs="Arial"/>
          <w:color w:val="000000" w:themeColor="text1"/>
          <w:sz w:val="22"/>
          <w:szCs w:val="22"/>
          <w:lang w:val="es-ES_tradnl"/>
        </w:rPr>
      </w:pPr>
    </w:p>
    <w:p w14:paraId="25EABEF0" w14:textId="77777777" w:rsidR="00346C74" w:rsidRPr="00346C74" w:rsidRDefault="00346C74" w:rsidP="00346C74">
      <w:pPr>
        <w:autoSpaceDE w:val="0"/>
        <w:autoSpaceDN w:val="0"/>
        <w:adjustRightInd w:val="0"/>
        <w:ind w:right="18"/>
        <w:jc w:val="both"/>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Por lo antes expuesto y fundado, esta Comisión Permanente de Educación del H. Consejo General Universitario, tiene a bien proponer los siguientes:</w:t>
      </w:r>
    </w:p>
    <w:p w14:paraId="39ABD2D5" w14:textId="77777777" w:rsidR="00346C74" w:rsidRPr="00346C74" w:rsidRDefault="00346C74" w:rsidP="00346C74">
      <w:pPr>
        <w:jc w:val="center"/>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br w:type="page"/>
      </w:r>
    </w:p>
    <w:p w14:paraId="0FC40076" w14:textId="77777777" w:rsidR="00346C74" w:rsidRPr="00346C74" w:rsidRDefault="00346C74" w:rsidP="00346C74">
      <w:pPr>
        <w:jc w:val="center"/>
        <w:rPr>
          <w:rFonts w:ascii="AvantGarde Bk BT" w:hAnsi="AvantGarde Bk BT" w:cs="Arial"/>
          <w:color w:val="000000" w:themeColor="text1"/>
          <w:sz w:val="22"/>
          <w:szCs w:val="22"/>
          <w:lang w:val="es-ES_tradnl"/>
        </w:rPr>
      </w:pPr>
      <w:r w:rsidRPr="00346C74">
        <w:rPr>
          <w:rFonts w:ascii="AvantGarde Bk BT" w:hAnsi="AvantGarde Bk BT" w:cs="Arial"/>
          <w:b/>
          <w:color w:val="000000" w:themeColor="text1"/>
          <w:sz w:val="22"/>
          <w:szCs w:val="22"/>
          <w:lang w:val="es-ES_tradnl"/>
        </w:rPr>
        <w:lastRenderedPageBreak/>
        <w:t>RESOLUTIVOS</w:t>
      </w:r>
    </w:p>
    <w:p w14:paraId="6D52627E" w14:textId="77777777" w:rsidR="00346C74" w:rsidRPr="00346C74" w:rsidRDefault="00346C74" w:rsidP="00346C74">
      <w:pPr>
        <w:rPr>
          <w:rFonts w:ascii="AvantGarde Bk BT" w:hAnsi="AvantGarde Bk BT" w:cs="Arial"/>
          <w:color w:val="000000" w:themeColor="text1"/>
          <w:sz w:val="22"/>
          <w:szCs w:val="22"/>
          <w:lang w:val="es-ES_tradnl"/>
        </w:rPr>
      </w:pPr>
    </w:p>
    <w:p w14:paraId="0C995B63" w14:textId="77777777" w:rsidR="00346C74" w:rsidRPr="00346C74" w:rsidRDefault="00346C74" w:rsidP="00346C74">
      <w:pPr>
        <w:ind w:right="51"/>
        <w:jc w:val="both"/>
        <w:rPr>
          <w:rFonts w:ascii="AvantGarde Bk BT" w:hAnsi="AvantGarde Bk BT" w:cs="Arial"/>
          <w:color w:val="000000" w:themeColor="text1"/>
          <w:sz w:val="22"/>
          <w:szCs w:val="22"/>
          <w:lang w:val="es-ES_tradnl" w:eastAsia="es-MX"/>
        </w:rPr>
      </w:pPr>
      <w:r w:rsidRPr="00346C74">
        <w:rPr>
          <w:rFonts w:ascii="AvantGarde Bk BT" w:hAnsi="AvantGarde Bk BT" w:cs="Arial"/>
          <w:b/>
          <w:color w:val="000000" w:themeColor="text1"/>
          <w:sz w:val="22"/>
          <w:szCs w:val="22"/>
          <w:lang w:val="es-ES_tradnl" w:eastAsia="es-MX"/>
        </w:rPr>
        <w:t>PRIMERO</w:t>
      </w:r>
      <w:r w:rsidRPr="00346C74">
        <w:rPr>
          <w:rFonts w:ascii="AvantGarde Bk BT" w:hAnsi="AvantGarde Bk BT" w:cs="Arial"/>
          <w:color w:val="000000" w:themeColor="text1"/>
          <w:sz w:val="22"/>
          <w:szCs w:val="22"/>
          <w:lang w:val="es-ES_tradnl" w:eastAsia="es-MX"/>
        </w:rPr>
        <w:t xml:space="preserve">. Se modifica el resolutivo PRIMERO del dictamen I/2020/501, mediante el que se aprueba el Calendario Escolar de los </w:t>
      </w:r>
      <w:r w:rsidRPr="00346C74">
        <w:rPr>
          <w:rFonts w:ascii="AvantGarde Bk BT" w:hAnsi="AvantGarde Bk BT" w:cs="Arial"/>
          <w:b/>
          <w:color w:val="000000" w:themeColor="text1"/>
          <w:sz w:val="22"/>
          <w:szCs w:val="22"/>
          <w:lang w:val="es-ES_tradnl" w:eastAsia="es-MX"/>
        </w:rPr>
        <w:t>Centros Universitarios de la Universidad de Guadalajara</w:t>
      </w:r>
      <w:r w:rsidRPr="00346C74">
        <w:rPr>
          <w:rFonts w:ascii="AvantGarde Bk BT" w:hAnsi="AvantGarde Bk BT" w:cs="Arial"/>
          <w:color w:val="000000" w:themeColor="text1"/>
          <w:sz w:val="22"/>
          <w:szCs w:val="22"/>
          <w:lang w:val="es-ES_tradnl" w:eastAsia="es-MX"/>
        </w:rPr>
        <w:t>, correspondiente al período 2021-2022, para quedar como sigue:</w:t>
      </w:r>
    </w:p>
    <w:p w14:paraId="72538FBF" w14:textId="77777777" w:rsidR="00346C74" w:rsidRPr="00346C74" w:rsidRDefault="00346C74" w:rsidP="00346C74">
      <w:pPr>
        <w:ind w:right="51"/>
        <w:jc w:val="both"/>
        <w:rPr>
          <w:rFonts w:ascii="AvantGarde Bk BT" w:hAnsi="AvantGarde Bk BT" w:cs="Arial"/>
          <w:color w:val="000000" w:themeColor="text1"/>
          <w:sz w:val="22"/>
          <w:szCs w:val="22"/>
          <w:lang w:val="es-ES_tradnl" w:eastAsia="es-MX"/>
        </w:rPr>
      </w:pPr>
    </w:p>
    <w:p w14:paraId="0ABE87BA" w14:textId="57B4D909" w:rsidR="00346C74" w:rsidRPr="00346C74" w:rsidRDefault="00253F71" w:rsidP="00346C74">
      <w:pPr>
        <w:ind w:left="708" w:right="51"/>
        <w:jc w:val="both"/>
        <w:rPr>
          <w:rFonts w:ascii="AvantGarde Bk BT" w:hAnsi="AvantGarde Bk BT" w:cs="Arial"/>
          <w:i/>
          <w:color w:val="000000" w:themeColor="text1"/>
          <w:sz w:val="22"/>
          <w:szCs w:val="22"/>
          <w:lang w:val="es-ES_tradnl" w:eastAsia="es-MX"/>
        </w:rPr>
      </w:pPr>
      <w:r>
        <w:rPr>
          <w:rFonts w:ascii="AvantGarde Bk BT" w:hAnsi="AvantGarde Bk BT" w:cs="Arial"/>
          <w:b/>
          <w:i/>
          <w:color w:val="000000" w:themeColor="text1"/>
          <w:sz w:val="22"/>
          <w:szCs w:val="22"/>
          <w:lang w:val="es-ES_tradnl" w:eastAsia="es-MX"/>
        </w:rPr>
        <w:t>PRIMERO</w:t>
      </w:r>
      <w:r w:rsidR="00346C74" w:rsidRPr="00346C74">
        <w:rPr>
          <w:rFonts w:ascii="AvantGarde Bk BT" w:hAnsi="AvantGarde Bk BT" w:cs="Arial"/>
          <w:b/>
          <w:i/>
          <w:color w:val="000000" w:themeColor="text1"/>
          <w:sz w:val="22"/>
          <w:szCs w:val="22"/>
          <w:lang w:val="es-ES_tradnl" w:eastAsia="es-MX"/>
        </w:rPr>
        <w:t>.</w:t>
      </w:r>
      <w:r w:rsidR="00346C74" w:rsidRPr="00346C74">
        <w:rPr>
          <w:rFonts w:ascii="AvantGarde Bk BT" w:hAnsi="AvantGarde Bk BT" w:cs="Arial"/>
          <w:i/>
          <w:color w:val="000000" w:themeColor="text1"/>
          <w:sz w:val="22"/>
          <w:szCs w:val="22"/>
          <w:lang w:val="es-ES_tradnl" w:eastAsia="es-MX"/>
        </w:rPr>
        <w:t xml:space="preserve"> Se aprueba el Calendario Escolar de los </w:t>
      </w:r>
      <w:r w:rsidR="00346C74" w:rsidRPr="00346C74">
        <w:rPr>
          <w:rFonts w:ascii="AvantGarde Bk BT" w:hAnsi="AvantGarde Bk BT" w:cs="Arial"/>
          <w:b/>
          <w:i/>
          <w:color w:val="000000" w:themeColor="text1"/>
          <w:sz w:val="22"/>
          <w:szCs w:val="22"/>
          <w:lang w:val="es-ES_tradnl" w:eastAsia="es-MX"/>
        </w:rPr>
        <w:t>Centros Universitarios de la Universidad de Guadalajara</w:t>
      </w:r>
      <w:r w:rsidR="00346C74" w:rsidRPr="00346C74">
        <w:rPr>
          <w:rFonts w:ascii="AvantGarde Bk BT" w:hAnsi="AvantGarde Bk BT" w:cs="Arial"/>
          <w:i/>
          <w:color w:val="000000" w:themeColor="text1"/>
          <w:sz w:val="22"/>
          <w:szCs w:val="22"/>
          <w:lang w:val="es-ES_tradnl" w:eastAsia="es-MX"/>
        </w:rPr>
        <w:t>, correspondiente al período 2021-2022, de conformidad a lo siguiente:</w:t>
      </w:r>
    </w:p>
    <w:p w14:paraId="4A69AF6E" w14:textId="77777777" w:rsidR="00346C74" w:rsidRPr="00346C74" w:rsidRDefault="00346C74" w:rsidP="00346C74">
      <w:pPr>
        <w:ind w:right="51"/>
        <w:jc w:val="both"/>
        <w:rPr>
          <w:rFonts w:ascii="AvantGarde Bk BT" w:hAnsi="AvantGarde Bk BT" w:cs="Arial"/>
          <w:color w:val="000000" w:themeColor="text1"/>
          <w:sz w:val="22"/>
          <w:szCs w:val="22"/>
          <w:lang w:val="es-ES_tradnl" w:eastAsia="es-MX"/>
        </w:rPr>
      </w:pPr>
    </w:p>
    <w:tbl>
      <w:tblPr>
        <w:tblW w:w="9475" w:type="dxa"/>
        <w:tblInd w:w="65" w:type="dxa"/>
        <w:tblCellMar>
          <w:left w:w="70" w:type="dxa"/>
          <w:right w:w="70" w:type="dxa"/>
        </w:tblCellMar>
        <w:tblLook w:val="04A0" w:firstRow="1" w:lastRow="0" w:firstColumn="1" w:lastColumn="0" w:noHBand="0" w:noVBand="1"/>
      </w:tblPr>
      <w:tblGrid>
        <w:gridCol w:w="4393"/>
        <w:gridCol w:w="1136"/>
        <w:gridCol w:w="3827"/>
        <w:gridCol w:w="119"/>
      </w:tblGrid>
      <w:tr w:rsidR="00346C74" w:rsidRPr="00346C74" w14:paraId="533476EE" w14:textId="77777777" w:rsidTr="004248F1">
        <w:trPr>
          <w:gridAfter w:val="1"/>
          <w:wAfter w:w="119" w:type="dxa"/>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37BE607"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UNIVERSIDAD DE GUADALAJARA</w:t>
            </w:r>
          </w:p>
        </w:tc>
      </w:tr>
      <w:tr w:rsidR="00346C74" w:rsidRPr="00346C74" w14:paraId="4868581A" w14:textId="77777777" w:rsidTr="004248F1">
        <w:trPr>
          <w:gridAfter w:val="1"/>
          <w:wAfter w:w="119" w:type="dxa"/>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EC360E1"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COORDINACIÓN GENERAL DE CONTROL ESCOLAR</w:t>
            </w:r>
          </w:p>
        </w:tc>
      </w:tr>
      <w:tr w:rsidR="00346C74" w:rsidRPr="00346C74" w14:paraId="04948E8E" w14:textId="77777777" w:rsidTr="004248F1">
        <w:trPr>
          <w:gridAfter w:val="1"/>
          <w:wAfter w:w="119" w:type="dxa"/>
          <w:trHeight w:val="269"/>
        </w:trPr>
        <w:tc>
          <w:tcPr>
            <w:tcW w:w="4393" w:type="dxa"/>
            <w:tcBorders>
              <w:top w:val="nil"/>
              <w:left w:val="nil"/>
              <w:bottom w:val="nil"/>
              <w:right w:val="nil"/>
            </w:tcBorders>
            <w:shd w:val="clear" w:color="auto" w:fill="auto"/>
            <w:noWrap/>
            <w:vAlign w:val="bottom"/>
            <w:hideMark/>
          </w:tcPr>
          <w:p w14:paraId="6608B868"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tc>
        <w:tc>
          <w:tcPr>
            <w:tcW w:w="4963" w:type="dxa"/>
            <w:gridSpan w:val="2"/>
            <w:tcBorders>
              <w:top w:val="nil"/>
              <w:left w:val="nil"/>
              <w:bottom w:val="nil"/>
              <w:right w:val="nil"/>
            </w:tcBorders>
            <w:shd w:val="clear" w:color="auto" w:fill="auto"/>
            <w:noWrap/>
            <w:vAlign w:val="bottom"/>
            <w:hideMark/>
          </w:tcPr>
          <w:p w14:paraId="77975B40" w14:textId="77777777" w:rsidR="00346C74" w:rsidRPr="00346C74" w:rsidRDefault="00346C74" w:rsidP="004248F1">
            <w:pPr>
              <w:rPr>
                <w:rFonts w:ascii="AvantGarde Bk BT" w:hAnsi="AvantGarde Bk BT"/>
                <w:color w:val="000000" w:themeColor="text1"/>
                <w:sz w:val="22"/>
                <w:szCs w:val="22"/>
                <w:lang w:val="es-ES_tradnl" w:eastAsia="es-MX"/>
              </w:rPr>
            </w:pPr>
          </w:p>
        </w:tc>
      </w:tr>
      <w:tr w:rsidR="00346C74" w:rsidRPr="00346C74" w14:paraId="383CEED5" w14:textId="77777777" w:rsidTr="004248F1">
        <w:trPr>
          <w:gridAfter w:val="1"/>
          <w:wAfter w:w="119" w:type="dxa"/>
          <w:trHeight w:val="269"/>
        </w:trPr>
        <w:tc>
          <w:tcPr>
            <w:tcW w:w="935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22D8B11"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CALENDARIO ESCOLAR CENTROS UNIVERSITARIOS</w:t>
            </w:r>
          </w:p>
        </w:tc>
      </w:tr>
      <w:tr w:rsidR="00346C74" w:rsidRPr="00346C74" w14:paraId="52BC80B1" w14:textId="77777777" w:rsidTr="004248F1">
        <w:trPr>
          <w:gridAfter w:val="1"/>
          <w:wAfter w:w="119" w:type="dxa"/>
          <w:trHeight w:val="269"/>
        </w:trPr>
        <w:tc>
          <w:tcPr>
            <w:tcW w:w="9356"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14A32B30"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2021 - 2022</w:t>
            </w:r>
          </w:p>
        </w:tc>
      </w:tr>
      <w:tr w:rsidR="00346C74" w:rsidRPr="00346C74" w14:paraId="5EF72673" w14:textId="77777777" w:rsidTr="004248F1">
        <w:trPr>
          <w:gridAfter w:val="1"/>
          <w:wAfter w:w="119" w:type="dxa"/>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A1DF3E"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w:t>
            </w:r>
          </w:p>
        </w:tc>
        <w:tc>
          <w:tcPr>
            <w:tcW w:w="3827" w:type="dxa"/>
            <w:tcBorders>
              <w:top w:val="nil"/>
              <w:left w:val="nil"/>
              <w:bottom w:val="single" w:sz="4" w:space="0" w:color="auto"/>
              <w:right w:val="single" w:sz="4" w:space="0" w:color="auto"/>
            </w:tcBorders>
            <w:shd w:val="clear" w:color="auto" w:fill="auto"/>
            <w:noWrap/>
            <w:vAlign w:val="bottom"/>
            <w:hideMark/>
          </w:tcPr>
          <w:p w14:paraId="70FE184D"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Sábado 16 de enero de 2021</w:t>
            </w:r>
          </w:p>
        </w:tc>
      </w:tr>
      <w:tr w:rsidR="00346C74" w:rsidRPr="00346C74" w14:paraId="2DC62D59" w14:textId="77777777" w:rsidTr="004248F1">
        <w:trPr>
          <w:gridAfter w:val="1"/>
          <w:wAfter w:w="119" w:type="dxa"/>
          <w:trHeight w:val="269"/>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8AF9F2"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w:t>
            </w:r>
          </w:p>
        </w:tc>
        <w:tc>
          <w:tcPr>
            <w:tcW w:w="3827" w:type="dxa"/>
            <w:tcBorders>
              <w:top w:val="nil"/>
              <w:left w:val="nil"/>
              <w:bottom w:val="single" w:sz="4" w:space="0" w:color="auto"/>
              <w:right w:val="single" w:sz="4" w:space="0" w:color="auto"/>
            </w:tcBorders>
            <w:shd w:val="clear" w:color="auto" w:fill="auto"/>
            <w:noWrap/>
            <w:vAlign w:val="bottom"/>
            <w:hideMark/>
          </w:tcPr>
          <w:p w14:paraId="50A38F88"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Sábado 15 de enero de 2022</w:t>
            </w:r>
          </w:p>
        </w:tc>
      </w:tr>
      <w:tr w:rsidR="00346C74" w:rsidRPr="00346C74" w14:paraId="79869865" w14:textId="77777777" w:rsidTr="004248F1">
        <w:trPr>
          <w:trHeight w:val="285"/>
        </w:trPr>
        <w:tc>
          <w:tcPr>
            <w:tcW w:w="9475" w:type="dxa"/>
            <w:gridSpan w:val="4"/>
            <w:tcBorders>
              <w:left w:val="nil"/>
              <w:bottom w:val="single" w:sz="4" w:space="0" w:color="auto"/>
              <w:right w:val="nil"/>
            </w:tcBorders>
            <w:shd w:val="clear" w:color="auto" w:fill="auto"/>
            <w:noWrap/>
            <w:vAlign w:val="center"/>
            <w:hideMark/>
          </w:tcPr>
          <w:p w14:paraId="26C67A1D"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274768A7"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ACADÉMICAS CICLO "A"</w:t>
            </w:r>
          </w:p>
        </w:tc>
      </w:tr>
      <w:tr w:rsidR="00346C74" w:rsidRPr="00346C74" w14:paraId="1F859A6B" w14:textId="77777777" w:rsidTr="004248F1">
        <w:trPr>
          <w:trHeight w:val="52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50B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ciclo escolar "A" para estudiantes</w:t>
            </w:r>
          </w:p>
        </w:tc>
        <w:tc>
          <w:tcPr>
            <w:tcW w:w="39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D1E687" w14:textId="77777777" w:rsidR="00346C74" w:rsidRPr="00346C74" w:rsidRDefault="00346C74" w:rsidP="004248F1">
            <w:pPr>
              <w:jc w:val="center"/>
              <w:rPr>
                <w:color w:val="000000" w:themeColor="text1"/>
                <w:lang w:val="es-ES_tradnl"/>
              </w:rPr>
            </w:pPr>
            <w:r w:rsidRPr="00346C74">
              <w:rPr>
                <w:rFonts w:ascii="AvantGarde Bk BT" w:hAnsi="AvantGarde Bk BT"/>
                <w:color w:val="000000" w:themeColor="text1"/>
                <w:sz w:val="22"/>
                <w:szCs w:val="22"/>
                <w:lang w:val="es-ES_tradnl" w:eastAsia="es-MX"/>
              </w:rPr>
              <w:t>Sábado 16 de enero de 2021</w:t>
            </w:r>
          </w:p>
        </w:tc>
      </w:tr>
      <w:tr w:rsidR="00346C74" w:rsidRPr="00346C74" w14:paraId="3EA0931A" w14:textId="77777777" w:rsidTr="004248F1">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81B863"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ciclo escolar "A" para docencia</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028B8CAE" w14:textId="77777777" w:rsidR="00346C74" w:rsidRPr="00346C74" w:rsidRDefault="00346C74" w:rsidP="004248F1">
            <w:pPr>
              <w:jc w:val="center"/>
              <w:rPr>
                <w:color w:val="000000" w:themeColor="text1"/>
                <w:lang w:val="es-ES_tradnl"/>
              </w:rPr>
            </w:pPr>
            <w:r w:rsidRPr="00346C74">
              <w:rPr>
                <w:rFonts w:ascii="AvantGarde Bk BT" w:hAnsi="AvantGarde Bk BT"/>
                <w:color w:val="000000" w:themeColor="text1"/>
                <w:sz w:val="22"/>
                <w:szCs w:val="22"/>
                <w:lang w:val="es-ES_tradnl" w:eastAsia="es-MX"/>
              </w:rPr>
              <w:t>Sábado 16 de enero de 2021</w:t>
            </w:r>
          </w:p>
        </w:tc>
      </w:tr>
      <w:tr w:rsidR="00346C74" w:rsidRPr="00346C74" w14:paraId="3AEB3729" w14:textId="77777777" w:rsidTr="004248F1">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82683"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Inicio de cursos</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522A46CE" w14:textId="77777777" w:rsidR="00346C74" w:rsidRPr="00346C74" w:rsidRDefault="00346C74" w:rsidP="004248F1">
            <w:pPr>
              <w:jc w:val="center"/>
              <w:rPr>
                <w:b/>
                <w:color w:val="000000" w:themeColor="text1"/>
                <w:lang w:val="es-ES_tradnl"/>
              </w:rPr>
            </w:pPr>
            <w:r w:rsidRPr="00346C74">
              <w:rPr>
                <w:rFonts w:ascii="AvantGarde Bk BT" w:hAnsi="AvantGarde Bk BT"/>
                <w:b/>
                <w:color w:val="000000" w:themeColor="text1"/>
                <w:sz w:val="22"/>
                <w:szCs w:val="22"/>
                <w:lang w:val="es-ES_tradnl" w:eastAsia="es-MX"/>
              </w:rPr>
              <w:t>Lunes 22 de febrero de 2021</w:t>
            </w:r>
          </w:p>
        </w:tc>
      </w:tr>
      <w:tr w:rsidR="00346C74" w:rsidRPr="00346C74" w14:paraId="052811AB" w14:textId="77777777" w:rsidTr="004248F1">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14:paraId="6CAFF011"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Fin de cursos y fecha límite para registro y publicación de evaluación continua en periodo ordinario</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3499A3A7"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Martes 06 de julio de 2021</w:t>
            </w:r>
          </w:p>
        </w:tc>
      </w:tr>
      <w:tr w:rsidR="00346C74" w:rsidRPr="00346C74" w14:paraId="3938D166" w14:textId="77777777" w:rsidTr="004248F1">
        <w:trPr>
          <w:trHeight w:val="527"/>
        </w:trPr>
        <w:tc>
          <w:tcPr>
            <w:tcW w:w="5529" w:type="dxa"/>
            <w:gridSpan w:val="2"/>
            <w:tcBorders>
              <w:top w:val="nil"/>
              <w:left w:val="single" w:sz="4" w:space="0" w:color="auto"/>
              <w:bottom w:val="single" w:sz="4" w:space="0" w:color="auto"/>
              <w:right w:val="single" w:sz="4" w:space="0" w:color="auto"/>
            </w:tcBorders>
            <w:shd w:val="clear" w:color="auto" w:fill="auto"/>
            <w:vAlign w:val="center"/>
            <w:hideMark/>
          </w:tcPr>
          <w:p w14:paraId="6D3A71FC"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Fecha límite para registro y publicación de evaluación continua en periodo extraordinario</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7633B878"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Viernes 09 de julio de 2021</w:t>
            </w:r>
          </w:p>
        </w:tc>
      </w:tr>
      <w:tr w:rsidR="00346C74" w:rsidRPr="00346C74" w14:paraId="7FA121FC" w14:textId="77777777" w:rsidTr="004248F1">
        <w:trPr>
          <w:trHeight w:val="527"/>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C60EFE"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Fin de ciclo escolar "A" para estudiantes</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703A176A"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Jueves 15 de julio de 2021</w:t>
            </w:r>
          </w:p>
        </w:tc>
      </w:tr>
      <w:tr w:rsidR="00346C74" w:rsidRPr="00346C74" w14:paraId="5B88FEE4" w14:textId="77777777" w:rsidTr="004248F1">
        <w:trPr>
          <w:trHeight w:val="528"/>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A1B0B6"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Fin de ciclo escolar "A" para docencia</w:t>
            </w:r>
          </w:p>
        </w:tc>
        <w:tc>
          <w:tcPr>
            <w:tcW w:w="3946" w:type="dxa"/>
            <w:gridSpan w:val="2"/>
            <w:tcBorders>
              <w:top w:val="nil"/>
              <w:left w:val="nil"/>
              <w:bottom w:val="single" w:sz="4" w:space="0" w:color="auto"/>
              <w:right w:val="single" w:sz="4" w:space="0" w:color="auto"/>
            </w:tcBorders>
            <w:shd w:val="clear" w:color="auto" w:fill="auto"/>
            <w:noWrap/>
            <w:vAlign w:val="center"/>
            <w:hideMark/>
          </w:tcPr>
          <w:p w14:paraId="4D05332C" w14:textId="77777777" w:rsidR="00346C74" w:rsidRPr="00346C74" w:rsidRDefault="00E8062F" w:rsidP="004248F1">
            <w:pPr>
              <w:jc w:val="center"/>
              <w:rPr>
                <w:rFonts w:ascii="AvantGarde Bk BT" w:hAnsi="AvantGarde Bk BT"/>
                <w:b/>
                <w:color w:val="000000" w:themeColor="text1"/>
                <w:sz w:val="22"/>
                <w:szCs w:val="22"/>
                <w:lang w:val="es-ES_tradnl" w:eastAsia="es-MX"/>
              </w:rPr>
            </w:pPr>
            <w:r w:rsidRPr="00D848EA">
              <w:rPr>
                <w:rFonts w:ascii="AvantGarde Bk BT" w:hAnsi="AvantGarde Bk BT"/>
                <w:b/>
                <w:color w:val="000000" w:themeColor="text1"/>
                <w:sz w:val="22"/>
                <w:szCs w:val="22"/>
                <w:lang w:val="es-ES_tradnl" w:eastAsia="es-MX"/>
              </w:rPr>
              <w:t>Jueves 15</w:t>
            </w:r>
            <w:r w:rsidR="00346C74" w:rsidRPr="00D848EA">
              <w:rPr>
                <w:rFonts w:ascii="AvantGarde Bk BT" w:hAnsi="AvantGarde Bk BT"/>
                <w:b/>
                <w:color w:val="000000" w:themeColor="text1"/>
                <w:sz w:val="22"/>
                <w:szCs w:val="22"/>
                <w:lang w:val="es-ES_tradnl" w:eastAsia="es-MX"/>
              </w:rPr>
              <w:t xml:space="preserve"> de</w:t>
            </w:r>
            <w:r w:rsidR="00346C74" w:rsidRPr="00346C74">
              <w:rPr>
                <w:rFonts w:ascii="AvantGarde Bk BT" w:hAnsi="AvantGarde Bk BT"/>
                <w:b/>
                <w:color w:val="000000" w:themeColor="text1"/>
                <w:sz w:val="22"/>
                <w:szCs w:val="22"/>
                <w:lang w:val="es-ES_tradnl" w:eastAsia="es-MX"/>
              </w:rPr>
              <w:t xml:space="preserve"> julio de 2021</w:t>
            </w:r>
          </w:p>
        </w:tc>
      </w:tr>
    </w:tbl>
    <w:p w14:paraId="31A75DDA" w14:textId="77777777" w:rsidR="00346C74" w:rsidRPr="00346C74" w:rsidRDefault="00346C74" w:rsidP="00346C74">
      <w:pPr>
        <w:rPr>
          <w:color w:val="000000" w:themeColor="text1"/>
        </w:rPr>
      </w:pPr>
      <w:r w:rsidRPr="00346C74">
        <w:rPr>
          <w:color w:val="000000" w:themeColor="text1"/>
        </w:rPr>
        <w:br w:type="page"/>
      </w:r>
    </w:p>
    <w:tbl>
      <w:tblPr>
        <w:tblW w:w="9498" w:type="dxa"/>
        <w:tblInd w:w="7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5529"/>
        <w:gridCol w:w="3946"/>
        <w:gridCol w:w="23"/>
      </w:tblGrid>
      <w:tr w:rsidR="00346C74" w:rsidRPr="00346C74" w14:paraId="5C087CEC" w14:textId="77777777" w:rsidTr="004248F1">
        <w:trPr>
          <w:gridAfter w:val="1"/>
          <w:wAfter w:w="23" w:type="dxa"/>
          <w:trHeight w:val="443"/>
        </w:trPr>
        <w:tc>
          <w:tcPr>
            <w:tcW w:w="9475" w:type="dxa"/>
            <w:gridSpan w:val="2"/>
            <w:tcBorders>
              <w:top w:val="nil"/>
              <w:left w:val="nil"/>
              <w:right w:val="nil"/>
            </w:tcBorders>
            <w:shd w:val="clear" w:color="auto" w:fill="auto"/>
            <w:noWrap/>
            <w:vAlign w:val="center"/>
            <w:hideMark/>
          </w:tcPr>
          <w:p w14:paraId="7CC832AF"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274D5026"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ADMINISTRATIVAS CICLO "A"</w:t>
            </w:r>
          </w:p>
        </w:tc>
      </w:tr>
      <w:tr w:rsidR="00346C74" w:rsidRPr="00346C74" w14:paraId="18B7BAB1" w14:textId="77777777" w:rsidTr="004248F1">
        <w:trPr>
          <w:gridAfter w:val="1"/>
          <w:wAfter w:w="23" w:type="dxa"/>
          <w:trHeight w:val="575"/>
        </w:trPr>
        <w:tc>
          <w:tcPr>
            <w:tcW w:w="5529" w:type="dxa"/>
            <w:shd w:val="clear" w:color="auto" w:fill="auto"/>
            <w:vAlign w:val="center"/>
            <w:hideMark/>
          </w:tcPr>
          <w:p w14:paraId="4CAD4FA3" w14:textId="77777777" w:rsidR="00346C74" w:rsidRPr="00346C74" w:rsidRDefault="00346C74" w:rsidP="004248F1">
            <w:pPr>
              <w:jc w:val="center"/>
              <w:rPr>
                <w:rFonts w:ascii="AvantGarde Bk BT" w:hAnsi="AvantGarde Bk BT"/>
                <w:b/>
                <w:color w:val="000000" w:themeColor="text1"/>
                <w:sz w:val="16"/>
                <w:szCs w:val="20"/>
                <w:lang w:val="es-ES_tradnl" w:eastAsia="es-MX"/>
              </w:rPr>
            </w:pPr>
            <w:r w:rsidRPr="00346C74">
              <w:rPr>
                <w:rFonts w:ascii="AvantGarde Bk BT" w:hAnsi="AvantGarde Bk BT"/>
                <w:b/>
                <w:color w:val="000000" w:themeColor="text1"/>
                <w:sz w:val="16"/>
                <w:szCs w:val="20"/>
                <w:lang w:val="es-ES_tradnl" w:eastAsia="es-MX"/>
              </w:rPr>
              <w:t>Fecha límite para registro de resoluciones por equivalencias, acreditaciones, revalidaciones, acreditación por competencias y examen de recuperación de posgrado para el ciclo escolar 21 "A"</w:t>
            </w:r>
          </w:p>
        </w:tc>
        <w:tc>
          <w:tcPr>
            <w:tcW w:w="3946" w:type="dxa"/>
            <w:shd w:val="clear" w:color="auto" w:fill="auto"/>
            <w:noWrap/>
            <w:vAlign w:val="center"/>
            <w:hideMark/>
          </w:tcPr>
          <w:p w14:paraId="2FD4FB41"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 xml:space="preserve"> Sábado 20 de febrero de 2021</w:t>
            </w:r>
          </w:p>
        </w:tc>
      </w:tr>
      <w:tr w:rsidR="00346C74" w:rsidRPr="00346C74" w14:paraId="609D8C08" w14:textId="77777777" w:rsidTr="004248F1">
        <w:trPr>
          <w:gridAfter w:val="1"/>
          <w:wAfter w:w="23" w:type="dxa"/>
          <w:trHeight w:val="575"/>
        </w:trPr>
        <w:tc>
          <w:tcPr>
            <w:tcW w:w="5529" w:type="dxa"/>
            <w:shd w:val="clear" w:color="auto" w:fill="auto"/>
            <w:noWrap/>
            <w:vAlign w:val="center"/>
            <w:hideMark/>
          </w:tcPr>
          <w:p w14:paraId="5B81D61E"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Cierre de registro de calificaciones 21 "A"</w:t>
            </w:r>
          </w:p>
        </w:tc>
        <w:tc>
          <w:tcPr>
            <w:tcW w:w="3946" w:type="dxa"/>
            <w:shd w:val="clear" w:color="auto" w:fill="auto"/>
            <w:noWrap/>
            <w:vAlign w:val="center"/>
            <w:hideMark/>
          </w:tcPr>
          <w:p w14:paraId="1F00111F"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Viernes 09 julio de 2021</w:t>
            </w:r>
          </w:p>
        </w:tc>
      </w:tr>
      <w:tr w:rsidR="00346C74" w:rsidRPr="00346C74" w14:paraId="758DD152" w14:textId="77777777" w:rsidTr="004248F1">
        <w:trPr>
          <w:gridAfter w:val="1"/>
          <w:wAfter w:w="23" w:type="dxa"/>
          <w:trHeight w:val="575"/>
        </w:trPr>
        <w:tc>
          <w:tcPr>
            <w:tcW w:w="5529" w:type="dxa"/>
            <w:shd w:val="clear" w:color="auto" w:fill="auto"/>
            <w:vAlign w:val="center"/>
            <w:hideMark/>
          </w:tcPr>
          <w:p w14:paraId="1711EA79"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Registro a cursos de reingreso para el ciclo escolar 21 "B"</w:t>
            </w:r>
          </w:p>
        </w:tc>
        <w:tc>
          <w:tcPr>
            <w:tcW w:w="3946" w:type="dxa"/>
            <w:shd w:val="clear" w:color="auto" w:fill="auto"/>
            <w:noWrap/>
            <w:vAlign w:val="center"/>
            <w:hideMark/>
          </w:tcPr>
          <w:p w14:paraId="255CD616"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 xml:space="preserve">Lunes 12 al </w:t>
            </w:r>
            <w:r w:rsidR="008169F1">
              <w:rPr>
                <w:rFonts w:ascii="AvantGarde Bk BT" w:hAnsi="AvantGarde Bk BT"/>
                <w:b/>
                <w:color w:val="000000" w:themeColor="text1"/>
                <w:sz w:val="22"/>
                <w:szCs w:val="22"/>
                <w:lang w:val="es-ES_tradnl" w:eastAsia="es-MX"/>
              </w:rPr>
              <w:t>v</w:t>
            </w:r>
            <w:r w:rsidRPr="00346C74">
              <w:rPr>
                <w:rFonts w:ascii="AvantGarde Bk BT" w:hAnsi="AvantGarde Bk BT"/>
                <w:b/>
                <w:color w:val="000000" w:themeColor="text1"/>
                <w:sz w:val="22"/>
                <w:szCs w:val="22"/>
                <w:lang w:val="es-ES_tradnl" w:eastAsia="es-MX"/>
              </w:rPr>
              <w:t>iernes 16 julio de 2021</w:t>
            </w:r>
          </w:p>
        </w:tc>
      </w:tr>
      <w:tr w:rsidR="00346C74" w:rsidRPr="00346C74" w14:paraId="11E1948D" w14:textId="77777777" w:rsidTr="004248F1">
        <w:trPr>
          <w:gridAfter w:val="1"/>
          <w:wAfter w:w="23" w:type="dxa"/>
          <w:trHeight w:val="575"/>
        </w:trPr>
        <w:tc>
          <w:tcPr>
            <w:tcW w:w="5529" w:type="dxa"/>
            <w:shd w:val="clear" w:color="auto" w:fill="auto"/>
            <w:vAlign w:val="center"/>
            <w:hideMark/>
          </w:tcPr>
          <w:p w14:paraId="5CA433FE"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Ajuste de reingreso para el ciclo escolar 21 "B"</w:t>
            </w:r>
          </w:p>
        </w:tc>
        <w:tc>
          <w:tcPr>
            <w:tcW w:w="3946" w:type="dxa"/>
            <w:shd w:val="clear" w:color="auto" w:fill="auto"/>
            <w:noWrap/>
            <w:vAlign w:val="center"/>
            <w:hideMark/>
          </w:tcPr>
          <w:p w14:paraId="226B8532"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Lunes 19 al miércoles 21 de julio de 2021</w:t>
            </w:r>
          </w:p>
        </w:tc>
      </w:tr>
      <w:tr w:rsidR="00346C74" w:rsidRPr="00346C74" w14:paraId="4F0FC944" w14:textId="77777777" w:rsidTr="004248F1">
        <w:trPr>
          <w:gridAfter w:val="1"/>
          <w:wAfter w:w="23" w:type="dxa"/>
          <w:trHeight w:val="575"/>
        </w:trPr>
        <w:tc>
          <w:tcPr>
            <w:tcW w:w="5529" w:type="dxa"/>
            <w:shd w:val="clear" w:color="auto" w:fill="auto"/>
            <w:vAlign w:val="center"/>
            <w:hideMark/>
          </w:tcPr>
          <w:p w14:paraId="160CA058"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de primer ingreso para el ciclo escolar 21 "B"</w:t>
            </w:r>
          </w:p>
        </w:tc>
        <w:tc>
          <w:tcPr>
            <w:tcW w:w="3946" w:type="dxa"/>
            <w:shd w:val="clear" w:color="auto" w:fill="auto"/>
            <w:noWrap/>
            <w:vAlign w:val="center"/>
            <w:hideMark/>
          </w:tcPr>
          <w:p w14:paraId="7D700F81"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19 al miércoles 21 de julio de 2021</w:t>
            </w:r>
          </w:p>
        </w:tc>
      </w:tr>
      <w:tr w:rsidR="00346C74" w:rsidRPr="00346C74" w14:paraId="0AD7D912" w14:textId="77777777" w:rsidTr="004248F1">
        <w:trPr>
          <w:gridAfter w:val="1"/>
          <w:wAfter w:w="23" w:type="dxa"/>
          <w:trHeight w:val="575"/>
        </w:trPr>
        <w:tc>
          <w:tcPr>
            <w:tcW w:w="5529" w:type="dxa"/>
            <w:shd w:val="clear" w:color="auto" w:fill="auto"/>
            <w:vAlign w:val="center"/>
            <w:hideMark/>
          </w:tcPr>
          <w:p w14:paraId="2BA903DB"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por movilidad interna para el ciclo escolar 21 "B"</w:t>
            </w:r>
          </w:p>
        </w:tc>
        <w:tc>
          <w:tcPr>
            <w:tcW w:w="3946" w:type="dxa"/>
            <w:shd w:val="clear" w:color="auto" w:fill="auto"/>
            <w:noWrap/>
            <w:vAlign w:val="center"/>
            <w:hideMark/>
          </w:tcPr>
          <w:p w14:paraId="0E05AD5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Martes 10 al viernes 13 de agosto de 2021</w:t>
            </w:r>
          </w:p>
        </w:tc>
      </w:tr>
      <w:tr w:rsidR="00346C74" w:rsidRPr="00346C74" w14:paraId="6592B88B"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498" w:type="dxa"/>
            <w:gridSpan w:val="3"/>
            <w:tcBorders>
              <w:left w:val="nil"/>
              <w:bottom w:val="single" w:sz="4" w:space="0" w:color="auto"/>
              <w:right w:val="nil"/>
            </w:tcBorders>
            <w:shd w:val="clear" w:color="auto" w:fill="auto"/>
            <w:noWrap/>
            <w:vAlign w:val="center"/>
            <w:hideMark/>
          </w:tcPr>
          <w:p w14:paraId="15AF41B0"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7F77AE9D"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2D72A749"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228864E0"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ACADÉMICAS CICLO "B"</w:t>
            </w:r>
          </w:p>
        </w:tc>
      </w:tr>
      <w:tr w:rsidR="00346C74" w:rsidRPr="00346C74" w14:paraId="003B0DA2"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E9E2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ciclo escolar "B" para estudiantes</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C679CA"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16 de julio de 2021</w:t>
            </w:r>
          </w:p>
        </w:tc>
      </w:tr>
      <w:tr w:rsidR="00346C74" w:rsidRPr="00346C74" w14:paraId="33E0A555"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486ABC2"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ciclo escolar "B" para docencia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6D781C40"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Martes 10 de agosto de 2021</w:t>
            </w:r>
          </w:p>
        </w:tc>
      </w:tr>
      <w:tr w:rsidR="00346C74" w:rsidRPr="00346C74" w14:paraId="3B50253F"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C337EE0"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cursos</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6E973EC6"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Martes 10 de agosto de 2021</w:t>
            </w:r>
          </w:p>
        </w:tc>
      </w:tr>
      <w:tr w:rsidR="00346C74" w:rsidRPr="00346C74" w14:paraId="46EF4D47"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B1AA5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 de cursos y fecha límite para registro y publicación de evaluación continua en periodo ordinario</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16E0BE40"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10 de diciembre de 2021</w:t>
            </w:r>
          </w:p>
        </w:tc>
      </w:tr>
      <w:tr w:rsidR="00346C74" w:rsidRPr="00346C74" w14:paraId="5982B5E8"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748730"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427339F1"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Miércoles 15 de diciembre de 2021</w:t>
            </w:r>
          </w:p>
        </w:tc>
      </w:tr>
      <w:tr w:rsidR="00346C74" w:rsidRPr="00346C74" w14:paraId="15B0834F"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0689599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 de ciclo escolar "B" para estudiantes</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5E3E4381"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Sábado 15 de enero de 2022</w:t>
            </w:r>
          </w:p>
        </w:tc>
      </w:tr>
      <w:tr w:rsidR="00346C74" w:rsidRPr="00346C74" w14:paraId="64E671A0" w14:textId="77777777" w:rsidTr="00424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FAA203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 de ciclo escolar "B" para docencia</w:t>
            </w:r>
          </w:p>
        </w:tc>
        <w:tc>
          <w:tcPr>
            <w:tcW w:w="3969" w:type="dxa"/>
            <w:gridSpan w:val="2"/>
            <w:tcBorders>
              <w:top w:val="nil"/>
              <w:left w:val="nil"/>
              <w:bottom w:val="single" w:sz="4" w:space="0" w:color="auto"/>
              <w:right w:val="single" w:sz="4" w:space="0" w:color="auto"/>
            </w:tcBorders>
            <w:shd w:val="clear" w:color="auto" w:fill="auto"/>
            <w:noWrap/>
            <w:vAlign w:val="center"/>
            <w:hideMark/>
          </w:tcPr>
          <w:p w14:paraId="2CA22EB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17 de diciembre de 2021</w:t>
            </w:r>
          </w:p>
        </w:tc>
      </w:tr>
    </w:tbl>
    <w:p w14:paraId="77A1F6D7" w14:textId="77777777" w:rsidR="00346C74" w:rsidRPr="00346C74" w:rsidRDefault="00346C74">
      <w:pPr>
        <w:rPr>
          <w:color w:val="000000" w:themeColor="text1"/>
        </w:rPr>
      </w:pPr>
      <w:r w:rsidRPr="00346C74">
        <w:rPr>
          <w:color w:val="000000" w:themeColor="text1"/>
        </w:rPr>
        <w:br w:type="page"/>
      </w:r>
    </w:p>
    <w:tbl>
      <w:tblPr>
        <w:tblW w:w="9498" w:type="dxa"/>
        <w:tblInd w:w="70" w:type="dxa"/>
        <w:tblCellMar>
          <w:left w:w="70" w:type="dxa"/>
          <w:right w:w="70" w:type="dxa"/>
        </w:tblCellMar>
        <w:tblLook w:val="04A0" w:firstRow="1" w:lastRow="0" w:firstColumn="1" w:lastColumn="0" w:noHBand="0" w:noVBand="1"/>
      </w:tblPr>
      <w:tblGrid>
        <w:gridCol w:w="5529"/>
        <w:gridCol w:w="3969"/>
      </w:tblGrid>
      <w:tr w:rsidR="00346C74" w:rsidRPr="00346C74" w14:paraId="66BDD35F" w14:textId="77777777" w:rsidTr="004248F1">
        <w:trPr>
          <w:trHeight w:val="401"/>
        </w:trPr>
        <w:tc>
          <w:tcPr>
            <w:tcW w:w="9498" w:type="dxa"/>
            <w:gridSpan w:val="2"/>
            <w:tcBorders>
              <w:left w:val="nil"/>
              <w:bottom w:val="single" w:sz="4" w:space="0" w:color="auto"/>
              <w:right w:val="nil"/>
            </w:tcBorders>
            <w:shd w:val="clear" w:color="auto" w:fill="auto"/>
            <w:noWrap/>
            <w:vAlign w:val="center"/>
            <w:hideMark/>
          </w:tcPr>
          <w:p w14:paraId="1B878FA4" w14:textId="77777777" w:rsidR="00346C74" w:rsidRPr="00346C74" w:rsidRDefault="00346C74" w:rsidP="004248F1">
            <w:pPr>
              <w:rPr>
                <w:rFonts w:ascii="AvantGarde Bk BT" w:hAnsi="AvantGarde Bk BT"/>
                <w:b/>
                <w:bCs/>
                <w:color w:val="000000" w:themeColor="text1"/>
                <w:sz w:val="22"/>
                <w:szCs w:val="22"/>
                <w:lang w:val="es-ES_tradnl" w:eastAsia="es-MX"/>
              </w:rPr>
            </w:pPr>
          </w:p>
          <w:p w14:paraId="3A9E5208"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ADMINISTRATIVAS CICLO "B"</w:t>
            </w:r>
          </w:p>
        </w:tc>
      </w:tr>
      <w:tr w:rsidR="00346C74" w:rsidRPr="00346C74" w14:paraId="06AA8C36" w14:textId="77777777" w:rsidTr="004248F1">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2D4E1" w14:textId="77777777" w:rsidR="00346C74" w:rsidRPr="00346C74" w:rsidRDefault="00346C74" w:rsidP="004248F1">
            <w:pPr>
              <w:jc w:val="center"/>
              <w:rPr>
                <w:rFonts w:ascii="AvantGarde Bk BT" w:hAnsi="AvantGarde Bk BT"/>
                <w:color w:val="000000" w:themeColor="text1"/>
                <w:sz w:val="16"/>
                <w:szCs w:val="20"/>
                <w:lang w:val="es-ES_tradnl" w:eastAsia="es-MX"/>
              </w:rPr>
            </w:pPr>
            <w:r w:rsidRPr="00346C74">
              <w:rPr>
                <w:rFonts w:ascii="AvantGarde Bk BT" w:hAnsi="AvantGarde Bk BT"/>
                <w:color w:val="000000" w:themeColor="text1"/>
                <w:sz w:val="16"/>
                <w:szCs w:val="20"/>
                <w:lang w:val="es-ES_tradnl" w:eastAsia="es-MX"/>
              </w:rPr>
              <w:t>Fecha límite para registro de resoluciones por equivalencias, acreditaciones, revalidaciones, acreditación por competencias y examen de recuperación de posgrado para el ciclo escolar 21 "B"</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98D8EC2"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20 de agosto de 2021</w:t>
            </w:r>
          </w:p>
        </w:tc>
      </w:tr>
      <w:tr w:rsidR="00346C74" w:rsidRPr="00346C74" w14:paraId="156D69F3" w14:textId="77777777" w:rsidTr="004248F1">
        <w:trPr>
          <w:trHeight w:val="57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7D19E07"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Cierre de registro de calificaciones 21 "B"</w:t>
            </w:r>
          </w:p>
        </w:tc>
        <w:tc>
          <w:tcPr>
            <w:tcW w:w="3969" w:type="dxa"/>
            <w:tcBorders>
              <w:top w:val="nil"/>
              <w:left w:val="nil"/>
              <w:bottom w:val="single" w:sz="4" w:space="0" w:color="auto"/>
              <w:right w:val="single" w:sz="4" w:space="0" w:color="auto"/>
            </w:tcBorders>
            <w:shd w:val="clear" w:color="auto" w:fill="auto"/>
            <w:noWrap/>
            <w:vAlign w:val="center"/>
            <w:hideMark/>
          </w:tcPr>
          <w:p w14:paraId="1FA8450B"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Miércoles 15 de diciembre de 2021</w:t>
            </w:r>
          </w:p>
        </w:tc>
      </w:tr>
      <w:tr w:rsidR="00346C74" w:rsidRPr="00346C74" w14:paraId="1323A68C" w14:textId="77777777" w:rsidTr="004248F1">
        <w:trPr>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186568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de reingreso para el ciclo escolar 22 "A"</w:t>
            </w:r>
          </w:p>
        </w:tc>
        <w:tc>
          <w:tcPr>
            <w:tcW w:w="3969" w:type="dxa"/>
            <w:tcBorders>
              <w:top w:val="nil"/>
              <w:left w:val="nil"/>
              <w:bottom w:val="single" w:sz="4" w:space="0" w:color="auto"/>
              <w:right w:val="single" w:sz="4" w:space="0" w:color="auto"/>
            </w:tcBorders>
            <w:shd w:val="clear" w:color="auto" w:fill="auto"/>
            <w:noWrap/>
            <w:vAlign w:val="center"/>
            <w:hideMark/>
          </w:tcPr>
          <w:p w14:paraId="39B295A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13 de diciembre de 2021 al Domingo 09 de enero de 2022</w:t>
            </w:r>
          </w:p>
        </w:tc>
      </w:tr>
      <w:tr w:rsidR="00346C74" w:rsidRPr="00346C74" w14:paraId="09507CFC" w14:textId="77777777" w:rsidTr="004248F1">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906E6"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Ajuste de reingreso para el ciclo escolar 22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A4A8EAE"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10 al viernes 14 de enero de 2022</w:t>
            </w:r>
          </w:p>
        </w:tc>
      </w:tr>
      <w:tr w:rsidR="00346C74" w:rsidRPr="00346C74" w14:paraId="7FB3926D" w14:textId="77777777" w:rsidTr="004248F1">
        <w:trPr>
          <w:trHeight w:val="57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85DE"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de primer ingreso para el ciclo escolar 22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A3789F0"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10 al viernes 14 de enero de 2022</w:t>
            </w:r>
          </w:p>
        </w:tc>
      </w:tr>
      <w:tr w:rsidR="00346C74" w:rsidRPr="00346C74" w14:paraId="7F6057BE" w14:textId="77777777" w:rsidTr="004248F1">
        <w:trPr>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705626D"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por movilidad interna para el ciclo escolar 22 "A"</w:t>
            </w:r>
          </w:p>
        </w:tc>
        <w:tc>
          <w:tcPr>
            <w:tcW w:w="3969" w:type="dxa"/>
            <w:tcBorders>
              <w:top w:val="nil"/>
              <w:left w:val="nil"/>
              <w:bottom w:val="single" w:sz="4" w:space="0" w:color="auto"/>
              <w:right w:val="single" w:sz="4" w:space="0" w:color="auto"/>
            </w:tcBorders>
            <w:shd w:val="clear" w:color="auto" w:fill="auto"/>
            <w:noWrap/>
            <w:vAlign w:val="center"/>
            <w:hideMark/>
          </w:tcPr>
          <w:p w14:paraId="149DA8C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17 al viernes 21 de enero de 2022</w:t>
            </w:r>
          </w:p>
        </w:tc>
      </w:tr>
    </w:tbl>
    <w:p w14:paraId="2E130D7C" w14:textId="77777777" w:rsidR="00346C74" w:rsidRPr="00346C74" w:rsidRDefault="00346C74" w:rsidP="00346C74">
      <w:pPr>
        <w:jc w:val="both"/>
        <w:rPr>
          <w:rFonts w:ascii="AvantGarde Bk BT" w:hAnsi="AvantGarde Bk BT" w:cs="Arial"/>
          <w:b/>
          <w:color w:val="000000" w:themeColor="text1"/>
          <w:sz w:val="22"/>
          <w:szCs w:val="22"/>
          <w:lang w:val="es-ES_tradnl"/>
        </w:rPr>
      </w:pPr>
    </w:p>
    <w:p w14:paraId="2BF91275" w14:textId="77777777" w:rsidR="00346C74" w:rsidRPr="00346C74" w:rsidRDefault="00346C74" w:rsidP="00346C74">
      <w:pPr>
        <w:jc w:val="both"/>
        <w:rPr>
          <w:rFonts w:ascii="AvantGarde Bk BT" w:hAnsi="AvantGarde Bk BT" w:cs="Arial"/>
          <w:color w:val="000000" w:themeColor="text1"/>
          <w:sz w:val="22"/>
          <w:szCs w:val="22"/>
          <w:lang w:val="es-ES_tradnl" w:eastAsia="es-MX"/>
        </w:rPr>
      </w:pPr>
      <w:r w:rsidRPr="00346C74">
        <w:rPr>
          <w:rFonts w:ascii="AvantGarde Bk BT" w:hAnsi="AvantGarde Bk BT" w:cs="Arial"/>
          <w:b/>
          <w:color w:val="000000" w:themeColor="text1"/>
          <w:sz w:val="22"/>
          <w:szCs w:val="22"/>
          <w:lang w:val="es-ES_tradnl"/>
        </w:rPr>
        <w:t xml:space="preserve">SEGUNDO. </w:t>
      </w:r>
      <w:r w:rsidRPr="00346C74">
        <w:rPr>
          <w:rFonts w:ascii="AvantGarde Bk BT" w:hAnsi="AvantGarde Bk BT" w:cs="Arial"/>
          <w:color w:val="000000" w:themeColor="text1"/>
          <w:sz w:val="22"/>
          <w:szCs w:val="22"/>
          <w:lang w:val="es-ES_tradnl"/>
        </w:rPr>
        <w:t>Se deroga el resolutivo</w:t>
      </w:r>
      <w:r w:rsidRPr="00346C74">
        <w:rPr>
          <w:rFonts w:ascii="AvantGarde Bk BT" w:hAnsi="AvantGarde Bk BT" w:cs="Arial"/>
          <w:b/>
          <w:color w:val="000000" w:themeColor="text1"/>
          <w:sz w:val="22"/>
          <w:szCs w:val="22"/>
          <w:lang w:val="es-ES_tradnl"/>
        </w:rPr>
        <w:t xml:space="preserve"> SEGUNDO</w:t>
      </w:r>
      <w:r w:rsidRPr="00346C74">
        <w:rPr>
          <w:rFonts w:ascii="AvantGarde Bk BT" w:hAnsi="AvantGarde Bk BT" w:cs="Arial"/>
          <w:color w:val="000000" w:themeColor="text1"/>
          <w:sz w:val="22"/>
          <w:szCs w:val="22"/>
          <w:lang w:val="es-ES_tradnl" w:eastAsia="es-MX"/>
        </w:rPr>
        <w:t xml:space="preserve"> del dictamen I/2020/501, derivado de la cancelación de las actividades concernientes al Ciclo de Verano previsto en el Calendario Escolar correspondiente al período 2021-2022 aplicable a los </w:t>
      </w:r>
      <w:r w:rsidRPr="00346C74">
        <w:rPr>
          <w:rFonts w:ascii="AvantGarde Bk BT" w:hAnsi="AvantGarde Bk BT" w:cs="Arial"/>
          <w:b/>
          <w:color w:val="000000" w:themeColor="text1"/>
          <w:sz w:val="22"/>
          <w:szCs w:val="22"/>
          <w:lang w:val="es-ES_tradnl" w:eastAsia="es-MX"/>
        </w:rPr>
        <w:t>Centros Universitarios de la Universidad de Guadalajara</w:t>
      </w:r>
      <w:r w:rsidRPr="00346C74">
        <w:rPr>
          <w:rFonts w:ascii="AvantGarde Bk BT" w:hAnsi="AvantGarde Bk BT" w:cs="Arial"/>
          <w:color w:val="000000" w:themeColor="text1"/>
          <w:sz w:val="22"/>
          <w:szCs w:val="22"/>
          <w:lang w:val="es-ES_tradnl" w:eastAsia="es-MX"/>
        </w:rPr>
        <w:t xml:space="preserve">. </w:t>
      </w:r>
    </w:p>
    <w:p w14:paraId="0D45E621" w14:textId="77777777" w:rsidR="00346C74" w:rsidRPr="00346C74" w:rsidRDefault="00346C74" w:rsidP="00346C74">
      <w:pPr>
        <w:jc w:val="both"/>
        <w:rPr>
          <w:rFonts w:ascii="AvantGarde Bk BT" w:hAnsi="AvantGarde Bk BT" w:cs="Arial"/>
          <w:b/>
          <w:color w:val="000000" w:themeColor="text1"/>
          <w:sz w:val="22"/>
          <w:szCs w:val="22"/>
          <w:lang w:val="es-ES_tradnl"/>
        </w:rPr>
      </w:pPr>
    </w:p>
    <w:p w14:paraId="4D9A2860" w14:textId="77777777" w:rsidR="00346C74" w:rsidRPr="00346C74" w:rsidRDefault="00346C74" w:rsidP="00346C74">
      <w:pPr>
        <w:ind w:right="51"/>
        <w:jc w:val="both"/>
        <w:rPr>
          <w:rFonts w:ascii="AvantGarde Bk BT" w:hAnsi="AvantGarde Bk BT" w:cs="Arial"/>
          <w:color w:val="000000" w:themeColor="text1"/>
          <w:sz w:val="22"/>
          <w:szCs w:val="22"/>
          <w:lang w:val="es-ES_tradnl" w:eastAsia="es-MX"/>
        </w:rPr>
      </w:pPr>
      <w:bookmarkStart w:id="0" w:name="_GoBack"/>
      <w:r w:rsidRPr="00346C74">
        <w:rPr>
          <w:rFonts w:ascii="AvantGarde Bk BT" w:hAnsi="AvantGarde Bk BT" w:cs="Arial"/>
          <w:b/>
          <w:color w:val="000000" w:themeColor="text1"/>
          <w:sz w:val="22"/>
          <w:szCs w:val="22"/>
          <w:lang w:val="es-ES_tradnl" w:eastAsia="es-MX"/>
        </w:rPr>
        <w:t>TERCERO</w:t>
      </w:r>
      <w:r w:rsidRPr="00346C74">
        <w:rPr>
          <w:rFonts w:ascii="AvantGarde Bk BT" w:hAnsi="AvantGarde Bk BT" w:cs="Arial"/>
          <w:color w:val="000000" w:themeColor="text1"/>
          <w:sz w:val="22"/>
          <w:szCs w:val="22"/>
          <w:lang w:val="es-ES_tradnl" w:eastAsia="es-MX"/>
        </w:rPr>
        <w:t xml:space="preserve">. Se modifica el resolutivo </w:t>
      </w:r>
      <w:r w:rsidRPr="00346C74">
        <w:rPr>
          <w:rFonts w:ascii="AvantGarde Bk BT" w:hAnsi="AvantGarde Bk BT" w:cs="Arial"/>
          <w:b/>
          <w:color w:val="000000" w:themeColor="text1"/>
          <w:sz w:val="22"/>
          <w:szCs w:val="22"/>
          <w:lang w:val="es-ES_tradnl" w:eastAsia="es-MX"/>
        </w:rPr>
        <w:t>TERCERO</w:t>
      </w:r>
      <w:r w:rsidRPr="00346C74">
        <w:rPr>
          <w:rFonts w:ascii="AvantGarde Bk BT" w:hAnsi="AvantGarde Bk BT" w:cs="Arial"/>
          <w:color w:val="000000" w:themeColor="text1"/>
          <w:sz w:val="22"/>
          <w:szCs w:val="22"/>
          <w:lang w:val="es-ES_tradnl" w:eastAsia="es-MX"/>
        </w:rPr>
        <w:t xml:space="preserve"> del dictamen I/2020/501, mediante el cual se aprueba el Calendario Escolar del </w:t>
      </w:r>
      <w:r w:rsidRPr="00346C74">
        <w:rPr>
          <w:rFonts w:ascii="AvantGarde Bk BT" w:hAnsi="AvantGarde Bk BT" w:cs="Arial"/>
          <w:b/>
          <w:color w:val="000000" w:themeColor="text1"/>
          <w:sz w:val="22"/>
          <w:szCs w:val="22"/>
          <w:lang w:val="es-ES_tradnl" w:eastAsia="es-MX"/>
        </w:rPr>
        <w:t>Sistema de Educación Media Superior</w:t>
      </w:r>
      <w:r w:rsidRPr="00346C74">
        <w:rPr>
          <w:rFonts w:ascii="AvantGarde Bk BT" w:hAnsi="AvantGarde Bk BT" w:cs="Arial"/>
          <w:color w:val="000000" w:themeColor="text1"/>
          <w:sz w:val="22"/>
          <w:szCs w:val="22"/>
          <w:lang w:val="es-ES_tradnl" w:eastAsia="es-MX"/>
        </w:rPr>
        <w:t xml:space="preserve"> de la Universidad de Guadalajara, correspondiente al período 2021-2022</w:t>
      </w:r>
      <w:bookmarkEnd w:id="0"/>
      <w:r w:rsidRPr="00346C74">
        <w:rPr>
          <w:rFonts w:ascii="AvantGarde Bk BT" w:hAnsi="AvantGarde Bk BT" w:cs="Arial"/>
          <w:color w:val="000000" w:themeColor="text1"/>
          <w:sz w:val="22"/>
          <w:szCs w:val="22"/>
          <w:lang w:val="es-ES_tradnl" w:eastAsia="es-MX"/>
        </w:rPr>
        <w:t>, para quedar como sigue:</w:t>
      </w:r>
    </w:p>
    <w:p w14:paraId="2E0BC10B" w14:textId="77777777" w:rsidR="00346C74" w:rsidRPr="00346C74" w:rsidRDefault="00346C74" w:rsidP="00346C74">
      <w:pPr>
        <w:ind w:right="51"/>
        <w:jc w:val="both"/>
        <w:rPr>
          <w:rFonts w:ascii="AvantGarde Bk BT" w:hAnsi="AvantGarde Bk BT" w:cs="Arial"/>
          <w:color w:val="000000" w:themeColor="text1"/>
          <w:sz w:val="22"/>
          <w:szCs w:val="22"/>
          <w:lang w:val="es-ES_tradnl" w:eastAsia="es-MX"/>
        </w:rPr>
      </w:pPr>
    </w:p>
    <w:p w14:paraId="13F9987E" w14:textId="77777777" w:rsidR="00346C74" w:rsidRPr="00346C74" w:rsidRDefault="00346C74" w:rsidP="00346C74">
      <w:pPr>
        <w:ind w:left="708"/>
        <w:jc w:val="both"/>
        <w:rPr>
          <w:rFonts w:ascii="AvantGarde Bk BT" w:hAnsi="AvantGarde Bk BT" w:cs="Arial"/>
          <w:i/>
          <w:color w:val="000000" w:themeColor="text1"/>
          <w:sz w:val="22"/>
          <w:szCs w:val="22"/>
          <w:lang w:val="es-ES_tradnl"/>
        </w:rPr>
      </w:pPr>
      <w:r w:rsidRPr="00346C74">
        <w:rPr>
          <w:rFonts w:ascii="AvantGarde Bk BT" w:hAnsi="AvantGarde Bk BT" w:cs="Arial"/>
          <w:b/>
          <w:i/>
          <w:color w:val="000000" w:themeColor="text1"/>
          <w:sz w:val="22"/>
          <w:szCs w:val="22"/>
          <w:lang w:val="es-ES_tradnl"/>
        </w:rPr>
        <w:t>TERCERO</w:t>
      </w:r>
      <w:r w:rsidRPr="00346C74">
        <w:rPr>
          <w:rFonts w:ascii="AvantGarde Bk BT" w:hAnsi="AvantGarde Bk BT" w:cs="Arial"/>
          <w:i/>
          <w:color w:val="000000" w:themeColor="text1"/>
          <w:sz w:val="22"/>
          <w:szCs w:val="22"/>
          <w:lang w:val="es-ES_tradnl"/>
        </w:rPr>
        <w:t xml:space="preserve">. Se aprueba el Calendario Escolar del </w:t>
      </w:r>
      <w:r w:rsidRPr="00346C74">
        <w:rPr>
          <w:rFonts w:ascii="AvantGarde Bk BT" w:hAnsi="AvantGarde Bk BT" w:cs="Arial"/>
          <w:b/>
          <w:i/>
          <w:color w:val="000000" w:themeColor="text1"/>
          <w:sz w:val="22"/>
          <w:szCs w:val="22"/>
          <w:lang w:val="es-ES_tradnl"/>
        </w:rPr>
        <w:t>Sistema de Educación Media Superior</w:t>
      </w:r>
      <w:r w:rsidRPr="00346C74">
        <w:rPr>
          <w:rFonts w:ascii="AvantGarde Bk BT" w:hAnsi="AvantGarde Bk BT" w:cs="Arial"/>
          <w:i/>
          <w:color w:val="000000" w:themeColor="text1"/>
          <w:sz w:val="22"/>
          <w:szCs w:val="22"/>
          <w:lang w:val="es-ES_tradnl"/>
        </w:rPr>
        <w:t xml:space="preserve"> de la Universidad de Guadalajara, correspondiente al período 2021-2022, de conformidad a lo siguiente:</w:t>
      </w:r>
    </w:p>
    <w:p w14:paraId="695BD6EA" w14:textId="77777777" w:rsidR="00346C74" w:rsidRPr="00346C74" w:rsidRDefault="00346C74" w:rsidP="00346C74">
      <w:pPr>
        <w:jc w:val="both"/>
        <w:rPr>
          <w:rFonts w:ascii="AvantGarde Bk BT" w:hAnsi="AvantGarde Bk BT" w:cs="Arial"/>
          <w:color w:val="000000" w:themeColor="text1"/>
          <w:sz w:val="22"/>
          <w:szCs w:val="22"/>
          <w:lang w:val="es-ES_tradnl"/>
        </w:rPr>
      </w:pPr>
    </w:p>
    <w:tbl>
      <w:tblPr>
        <w:tblW w:w="9498" w:type="dxa"/>
        <w:tblInd w:w="70" w:type="dxa"/>
        <w:tblCellMar>
          <w:left w:w="70" w:type="dxa"/>
          <w:right w:w="70" w:type="dxa"/>
        </w:tblCellMar>
        <w:tblLook w:val="04A0" w:firstRow="1" w:lastRow="0" w:firstColumn="1" w:lastColumn="0" w:noHBand="0" w:noVBand="1"/>
      </w:tblPr>
      <w:tblGrid>
        <w:gridCol w:w="4395"/>
        <w:gridCol w:w="1134"/>
        <w:gridCol w:w="3969"/>
      </w:tblGrid>
      <w:tr w:rsidR="00346C74" w:rsidRPr="00346C74" w14:paraId="7286A802" w14:textId="77777777" w:rsidTr="004248F1">
        <w:trPr>
          <w:trHeight w:val="29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B13E"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UNIVERSIDAD DE GUADALAJARA</w:t>
            </w:r>
          </w:p>
          <w:p w14:paraId="49AC5005"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COORDINACIÓN GENERAL DE CONTROL ESCOLAR</w:t>
            </w:r>
          </w:p>
        </w:tc>
      </w:tr>
      <w:tr w:rsidR="00346C74" w:rsidRPr="00346C74" w14:paraId="72B6C3B9" w14:textId="77777777" w:rsidTr="004248F1">
        <w:trPr>
          <w:trHeight w:val="290"/>
        </w:trPr>
        <w:tc>
          <w:tcPr>
            <w:tcW w:w="4395" w:type="dxa"/>
            <w:tcBorders>
              <w:top w:val="single" w:sz="4" w:space="0" w:color="auto"/>
              <w:left w:val="nil"/>
              <w:bottom w:val="nil"/>
              <w:right w:val="nil"/>
            </w:tcBorders>
            <w:shd w:val="clear" w:color="auto" w:fill="auto"/>
            <w:noWrap/>
            <w:vAlign w:val="center"/>
            <w:hideMark/>
          </w:tcPr>
          <w:p w14:paraId="32E83D8D"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tc>
        <w:tc>
          <w:tcPr>
            <w:tcW w:w="5103" w:type="dxa"/>
            <w:gridSpan w:val="2"/>
            <w:tcBorders>
              <w:top w:val="single" w:sz="4" w:space="0" w:color="auto"/>
              <w:left w:val="nil"/>
              <w:bottom w:val="nil"/>
              <w:right w:val="nil"/>
            </w:tcBorders>
            <w:shd w:val="clear" w:color="auto" w:fill="auto"/>
            <w:noWrap/>
            <w:vAlign w:val="center"/>
            <w:hideMark/>
          </w:tcPr>
          <w:p w14:paraId="128E288F" w14:textId="77777777" w:rsidR="00346C74" w:rsidRPr="00346C74" w:rsidRDefault="00346C74" w:rsidP="004248F1">
            <w:pPr>
              <w:jc w:val="center"/>
              <w:rPr>
                <w:rFonts w:ascii="AvantGarde Bk BT" w:hAnsi="AvantGarde Bk BT"/>
                <w:color w:val="000000" w:themeColor="text1"/>
                <w:sz w:val="22"/>
                <w:szCs w:val="22"/>
                <w:lang w:val="es-ES_tradnl" w:eastAsia="es-MX"/>
              </w:rPr>
            </w:pPr>
          </w:p>
        </w:tc>
      </w:tr>
      <w:tr w:rsidR="00346C74" w:rsidRPr="00346C74" w14:paraId="7E333C26" w14:textId="77777777" w:rsidTr="004248F1">
        <w:trPr>
          <w:trHeight w:val="290"/>
        </w:trPr>
        <w:tc>
          <w:tcPr>
            <w:tcW w:w="9498"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87F7EE0"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CALENDARIO ESCOLAR SEMS</w:t>
            </w:r>
          </w:p>
        </w:tc>
      </w:tr>
      <w:tr w:rsidR="00346C74" w:rsidRPr="00346C74" w14:paraId="668D3018" w14:textId="77777777" w:rsidTr="004248F1">
        <w:trPr>
          <w:trHeight w:val="290"/>
        </w:trPr>
        <w:tc>
          <w:tcPr>
            <w:tcW w:w="9498"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0E9789C6"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2021 - 2022</w:t>
            </w:r>
          </w:p>
        </w:tc>
      </w:tr>
      <w:tr w:rsidR="00346C74" w:rsidRPr="00346C74" w14:paraId="7F991142" w14:textId="77777777" w:rsidTr="004248F1">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7AE747"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w:t>
            </w:r>
          </w:p>
        </w:tc>
        <w:tc>
          <w:tcPr>
            <w:tcW w:w="3969" w:type="dxa"/>
            <w:tcBorders>
              <w:top w:val="nil"/>
              <w:left w:val="nil"/>
              <w:bottom w:val="single" w:sz="4" w:space="0" w:color="auto"/>
              <w:right w:val="single" w:sz="4" w:space="0" w:color="auto"/>
            </w:tcBorders>
            <w:shd w:val="clear" w:color="auto" w:fill="auto"/>
            <w:noWrap/>
            <w:vAlign w:val="bottom"/>
            <w:hideMark/>
          </w:tcPr>
          <w:p w14:paraId="7307717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Sábado 16 de enero de 2021</w:t>
            </w:r>
          </w:p>
        </w:tc>
      </w:tr>
      <w:tr w:rsidR="00346C74" w:rsidRPr="00346C74" w14:paraId="27E00E5F" w14:textId="77777777" w:rsidTr="004248F1">
        <w:trPr>
          <w:trHeight w:val="29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381D2B"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w:t>
            </w:r>
          </w:p>
        </w:tc>
        <w:tc>
          <w:tcPr>
            <w:tcW w:w="3969" w:type="dxa"/>
            <w:tcBorders>
              <w:top w:val="nil"/>
              <w:left w:val="nil"/>
              <w:bottom w:val="single" w:sz="4" w:space="0" w:color="auto"/>
              <w:right w:val="single" w:sz="4" w:space="0" w:color="auto"/>
            </w:tcBorders>
            <w:shd w:val="clear" w:color="auto" w:fill="auto"/>
            <w:noWrap/>
            <w:vAlign w:val="bottom"/>
            <w:hideMark/>
          </w:tcPr>
          <w:p w14:paraId="39C3CEC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Sábado 15 de enero de 2022</w:t>
            </w:r>
          </w:p>
        </w:tc>
      </w:tr>
    </w:tbl>
    <w:p w14:paraId="59940BD5" w14:textId="77777777" w:rsidR="00346C74" w:rsidRPr="00346C74" w:rsidRDefault="00346C74" w:rsidP="00346C74">
      <w:pPr>
        <w:rPr>
          <w:color w:val="000000" w:themeColor="text1"/>
        </w:rPr>
      </w:pPr>
      <w:r w:rsidRPr="00346C74">
        <w:rPr>
          <w:color w:val="000000" w:themeColor="text1"/>
        </w:rPr>
        <w:br w:type="page"/>
      </w:r>
    </w:p>
    <w:tbl>
      <w:tblPr>
        <w:tblW w:w="9498" w:type="dxa"/>
        <w:tblInd w:w="75" w:type="dxa"/>
        <w:tblCellMar>
          <w:left w:w="70" w:type="dxa"/>
          <w:right w:w="70" w:type="dxa"/>
        </w:tblCellMar>
        <w:tblLook w:val="04A0" w:firstRow="1" w:lastRow="0" w:firstColumn="1" w:lastColumn="0" w:noHBand="0" w:noVBand="1"/>
      </w:tblPr>
      <w:tblGrid>
        <w:gridCol w:w="5529"/>
        <w:gridCol w:w="3969"/>
      </w:tblGrid>
      <w:tr w:rsidR="00346C74" w:rsidRPr="00346C74" w14:paraId="0786715C" w14:textId="77777777" w:rsidTr="004248F1">
        <w:trPr>
          <w:trHeight w:val="286"/>
        </w:trPr>
        <w:tc>
          <w:tcPr>
            <w:tcW w:w="9498" w:type="dxa"/>
            <w:gridSpan w:val="2"/>
            <w:tcBorders>
              <w:top w:val="nil"/>
              <w:left w:val="nil"/>
              <w:bottom w:val="nil"/>
              <w:right w:val="nil"/>
            </w:tcBorders>
            <w:shd w:val="clear" w:color="auto" w:fill="auto"/>
            <w:noWrap/>
            <w:vAlign w:val="center"/>
            <w:hideMark/>
          </w:tcPr>
          <w:p w14:paraId="1F96C27F"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75B04CFD"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ACADÉMICAS CICLO "A"</w:t>
            </w:r>
          </w:p>
        </w:tc>
      </w:tr>
      <w:tr w:rsidR="00346C74" w:rsidRPr="00346C74" w14:paraId="45758DC8" w14:textId="77777777" w:rsidTr="004248F1">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79C2E"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ciclo escolar "A"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DEF6EAB" w14:textId="77777777" w:rsidR="00346C74" w:rsidRPr="00346C74" w:rsidRDefault="00346C74" w:rsidP="004248F1">
            <w:pPr>
              <w:jc w:val="center"/>
              <w:rPr>
                <w:color w:val="000000" w:themeColor="text1"/>
                <w:lang w:val="es-ES_tradnl"/>
              </w:rPr>
            </w:pPr>
            <w:r w:rsidRPr="00346C74">
              <w:rPr>
                <w:rFonts w:ascii="AvantGarde Bk BT" w:hAnsi="AvantGarde Bk BT"/>
                <w:color w:val="000000" w:themeColor="text1"/>
                <w:sz w:val="22"/>
                <w:szCs w:val="22"/>
                <w:lang w:val="es-ES_tradnl" w:eastAsia="es-MX"/>
              </w:rPr>
              <w:t>Sábado 16 de enero de 2021</w:t>
            </w:r>
          </w:p>
        </w:tc>
      </w:tr>
      <w:tr w:rsidR="00346C74" w:rsidRPr="00346C74" w14:paraId="61574C1B"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9CD0E91"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Inicio de cursos</w:t>
            </w:r>
          </w:p>
        </w:tc>
        <w:tc>
          <w:tcPr>
            <w:tcW w:w="3969" w:type="dxa"/>
            <w:tcBorders>
              <w:top w:val="nil"/>
              <w:left w:val="nil"/>
              <w:bottom w:val="single" w:sz="4" w:space="0" w:color="auto"/>
              <w:right w:val="single" w:sz="4" w:space="0" w:color="auto"/>
            </w:tcBorders>
            <w:shd w:val="clear" w:color="auto" w:fill="auto"/>
            <w:noWrap/>
            <w:vAlign w:val="center"/>
            <w:hideMark/>
          </w:tcPr>
          <w:p w14:paraId="5AB4B381" w14:textId="77777777" w:rsidR="00346C74" w:rsidRPr="00346C74" w:rsidRDefault="00346C74" w:rsidP="004248F1">
            <w:pPr>
              <w:jc w:val="center"/>
              <w:rPr>
                <w:b/>
                <w:color w:val="000000" w:themeColor="text1"/>
                <w:lang w:val="es-ES_tradnl"/>
              </w:rPr>
            </w:pPr>
            <w:r w:rsidRPr="00346C74">
              <w:rPr>
                <w:rFonts w:ascii="AvantGarde Bk BT" w:hAnsi="AvantGarde Bk BT"/>
                <w:b/>
                <w:color w:val="000000" w:themeColor="text1"/>
                <w:sz w:val="22"/>
                <w:szCs w:val="22"/>
                <w:lang w:val="es-ES_tradnl" w:eastAsia="es-MX"/>
              </w:rPr>
              <w:t>Martes 02 de febrero de 2021</w:t>
            </w:r>
          </w:p>
        </w:tc>
      </w:tr>
      <w:tr w:rsidR="00346C74" w:rsidRPr="00346C74" w14:paraId="6C5394BE"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0F8564"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Fin de cursos y fecha límite para registro y publicación de evaluación continua en periodo ordinario</w:t>
            </w:r>
          </w:p>
        </w:tc>
        <w:tc>
          <w:tcPr>
            <w:tcW w:w="3969" w:type="dxa"/>
            <w:tcBorders>
              <w:top w:val="nil"/>
              <w:left w:val="nil"/>
              <w:bottom w:val="single" w:sz="4" w:space="0" w:color="auto"/>
              <w:right w:val="single" w:sz="4" w:space="0" w:color="auto"/>
            </w:tcBorders>
            <w:shd w:val="clear" w:color="auto" w:fill="auto"/>
            <w:noWrap/>
            <w:vAlign w:val="center"/>
            <w:hideMark/>
          </w:tcPr>
          <w:p w14:paraId="077D4884"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Miércoles 30 de junio de 2021</w:t>
            </w:r>
          </w:p>
        </w:tc>
      </w:tr>
      <w:tr w:rsidR="00346C74" w:rsidRPr="00346C74" w14:paraId="20BFB4C0"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D7E1DFB"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Fecha límite para registro y publicación de evaluación continua en periodo extraordinario</w:t>
            </w:r>
          </w:p>
        </w:tc>
        <w:tc>
          <w:tcPr>
            <w:tcW w:w="3969" w:type="dxa"/>
            <w:tcBorders>
              <w:top w:val="nil"/>
              <w:left w:val="nil"/>
              <w:bottom w:val="single" w:sz="4" w:space="0" w:color="auto"/>
              <w:right w:val="single" w:sz="4" w:space="0" w:color="auto"/>
            </w:tcBorders>
            <w:shd w:val="clear" w:color="auto" w:fill="auto"/>
            <w:noWrap/>
            <w:vAlign w:val="center"/>
            <w:hideMark/>
          </w:tcPr>
          <w:p w14:paraId="4A5101D2"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Viernes 02 de julio de 2021</w:t>
            </w:r>
          </w:p>
        </w:tc>
      </w:tr>
      <w:tr w:rsidR="00346C74" w:rsidRPr="00346C74" w14:paraId="164BEE74"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585ECF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 de ciclo escolar "A"</w:t>
            </w:r>
          </w:p>
        </w:tc>
        <w:tc>
          <w:tcPr>
            <w:tcW w:w="3969" w:type="dxa"/>
            <w:tcBorders>
              <w:top w:val="nil"/>
              <w:left w:val="nil"/>
              <w:bottom w:val="single" w:sz="4" w:space="0" w:color="auto"/>
              <w:right w:val="single" w:sz="4" w:space="0" w:color="auto"/>
            </w:tcBorders>
            <w:shd w:val="clear" w:color="auto" w:fill="auto"/>
            <w:noWrap/>
            <w:vAlign w:val="center"/>
            <w:hideMark/>
          </w:tcPr>
          <w:p w14:paraId="2DE07096"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Jueves 15 de julio de 2021</w:t>
            </w:r>
          </w:p>
        </w:tc>
      </w:tr>
      <w:tr w:rsidR="00346C74" w:rsidRPr="00346C74" w14:paraId="740F3E20"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A07A850"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Programas de formación docente</w:t>
            </w:r>
          </w:p>
        </w:tc>
        <w:tc>
          <w:tcPr>
            <w:tcW w:w="3969" w:type="dxa"/>
            <w:tcBorders>
              <w:top w:val="nil"/>
              <w:left w:val="nil"/>
              <w:bottom w:val="single" w:sz="4" w:space="0" w:color="auto"/>
              <w:right w:val="single" w:sz="4" w:space="0" w:color="auto"/>
            </w:tcBorders>
            <w:shd w:val="clear" w:color="auto" w:fill="auto"/>
            <w:noWrap/>
            <w:vAlign w:val="center"/>
            <w:hideMark/>
          </w:tcPr>
          <w:p w14:paraId="12D0EC8B"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 xml:space="preserve">Lunes 05 de julio al </w:t>
            </w:r>
            <w:r w:rsidR="00106A93" w:rsidRPr="00346C74">
              <w:rPr>
                <w:rFonts w:ascii="AvantGarde Bk BT" w:hAnsi="AvantGarde Bk BT"/>
                <w:b/>
                <w:color w:val="000000" w:themeColor="text1"/>
                <w:sz w:val="22"/>
                <w:szCs w:val="22"/>
                <w:lang w:val="es-ES_tradnl" w:eastAsia="es-MX"/>
              </w:rPr>
              <w:t>miércoles</w:t>
            </w:r>
            <w:r w:rsidRPr="00346C74">
              <w:rPr>
                <w:rFonts w:ascii="AvantGarde Bk BT" w:hAnsi="AvantGarde Bk BT"/>
                <w:b/>
                <w:color w:val="000000" w:themeColor="text1"/>
                <w:sz w:val="22"/>
                <w:szCs w:val="22"/>
                <w:lang w:val="es-ES_tradnl" w:eastAsia="es-MX"/>
              </w:rPr>
              <w:t xml:space="preserve"> 21 de julio de 2021</w:t>
            </w:r>
          </w:p>
        </w:tc>
      </w:tr>
    </w:tbl>
    <w:p w14:paraId="07CF4338" w14:textId="77777777" w:rsidR="00346C74" w:rsidRPr="00346C74" w:rsidRDefault="00346C74" w:rsidP="00346C74">
      <w:pPr>
        <w:rPr>
          <w:color w:val="000000" w:themeColor="text1"/>
          <w:lang w:val="es-ES_tradnl"/>
        </w:rPr>
      </w:pPr>
    </w:p>
    <w:p w14:paraId="35527CE8" w14:textId="77777777" w:rsidR="00346C74" w:rsidRPr="00346C74" w:rsidRDefault="00346C74" w:rsidP="00346C74">
      <w:pPr>
        <w:rPr>
          <w:color w:val="000000" w:themeColor="text1"/>
          <w:lang w:val="es-ES_tradnl"/>
        </w:rPr>
      </w:pPr>
    </w:p>
    <w:p w14:paraId="388EA7A6" w14:textId="77777777" w:rsidR="00346C74" w:rsidRPr="00346C74" w:rsidRDefault="00346C74" w:rsidP="00346C74">
      <w:pPr>
        <w:rPr>
          <w:color w:val="000000" w:themeColor="text1"/>
          <w:lang w:val="es-ES_tradnl"/>
        </w:rPr>
      </w:pPr>
    </w:p>
    <w:tbl>
      <w:tblPr>
        <w:tblW w:w="9356" w:type="dxa"/>
        <w:jc w:val="center"/>
        <w:tblCellMar>
          <w:left w:w="70" w:type="dxa"/>
          <w:right w:w="70" w:type="dxa"/>
        </w:tblCellMar>
        <w:tblLook w:val="04A0" w:firstRow="1" w:lastRow="0" w:firstColumn="1" w:lastColumn="0" w:noHBand="0" w:noVBand="1"/>
      </w:tblPr>
      <w:tblGrid>
        <w:gridCol w:w="5529"/>
        <w:gridCol w:w="3827"/>
      </w:tblGrid>
      <w:tr w:rsidR="00346C74" w:rsidRPr="00346C74" w14:paraId="627E5BD2" w14:textId="77777777" w:rsidTr="004248F1">
        <w:trPr>
          <w:trHeight w:val="277"/>
          <w:jc w:val="center"/>
        </w:trPr>
        <w:tc>
          <w:tcPr>
            <w:tcW w:w="9356" w:type="dxa"/>
            <w:gridSpan w:val="2"/>
            <w:tcBorders>
              <w:top w:val="nil"/>
              <w:left w:val="nil"/>
              <w:bottom w:val="nil"/>
              <w:right w:val="nil"/>
            </w:tcBorders>
            <w:shd w:val="clear" w:color="auto" w:fill="auto"/>
            <w:noWrap/>
            <w:vAlign w:val="center"/>
            <w:hideMark/>
          </w:tcPr>
          <w:p w14:paraId="53C25D33"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ADMINISTRATIVAS CICLO "A"</w:t>
            </w:r>
          </w:p>
        </w:tc>
      </w:tr>
      <w:tr w:rsidR="00346C74" w:rsidRPr="00346C74" w14:paraId="294197CB" w14:textId="77777777" w:rsidTr="004248F1">
        <w:trPr>
          <w:trHeight w:val="575"/>
          <w:jc w:val="center"/>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56F84" w14:textId="77777777" w:rsidR="00346C74" w:rsidRPr="00346C74" w:rsidRDefault="00346C74" w:rsidP="004248F1">
            <w:pPr>
              <w:jc w:val="center"/>
              <w:rPr>
                <w:rFonts w:ascii="AvantGarde Bk BT" w:hAnsi="AvantGarde Bk BT"/>
                <w:bCs/>
                <w:color w:val="000000" w:themeColor="text1"/>
                <w:sz w:val="16"/>
                <w:szCs w:val="22"/>
                <w:lang w:val="es-ES_tradnl" w:eastAsia="es-MX"/>
              </w:rPr>
            </w:pPr>
            <w:r w:rsidRPr="00346C74">
              <w:rPr>
                <w:rFonts w:ascii="AvantGarde Bk BT" w:hAnsi="AvantGarde Bk BT"/>
                <w:bCs/>
                <w:color w:val="000000" w:themeColor="text1"/>
                <w:sz w:val="16"/>
                <w:szCs w:val="22"/>
                <w:lang w:val="es-ES_tradnl" w:eastAsia="es-MX"/>
              </w:rPr>
              <w:t>Fecha límite para registro de resoluciones por equivalencias, acreditaciones, revalidaciones y acreditación por competencias para el ciclo escolar 21 "A"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13E3E7D5"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Sábado 30 de enero de 2021</w:t>
            </w:r>
          </w:p>
        </w:tc>
      </w:tr>
      <w:tr w:rsidR="00346C74" w:rsidRPr="00346C74" w14:paraId="211B4A98" w14:textId="77777777" w:rsidTr="004248F1">
        <w:trPr>
          <w:trHeight w:val="575"/>
          <w:jc w:val="center"/>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469102D"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Cierre de registro de calificaciones 21 "A"</w:t>
            </w:r>
          </w:p>
        </w:tc>
        <w:tc>
          <w:tcPr>
            <w:tcW w:w="3827" w:type="dxa"/>
            <w:tcBorders>
              <w:top w:val="nil"/>
              <w:left w:val="nil"/>
              <w:bottom w:val="single" w:sz="4" w:space="0" w:color="auto"/>
              <w:right w:val="single" w:sz="4" w:space="0" w:color="auto"/>
            </w:tcBorders>
            <w:shd w:val="clear" w:color="auto" w:fill="auto"/>
            <w:noWrap/>
            <w:vAlign w:val="center"/>
            <w:hideMark/>
          </w:tcPr>
          <w:p w14:paraId="5D9E687C"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Viernes 02 de julio de 2021</w:t>
            </w:r>
          </w:p>
        </w:tc>
      </w:tr>
      <w:tr w:rsidR="00346C74" w:rsidRPr="00346C74" w14:paraId="03160B5E" w14:textId="77777777" w:rsidTr="004248F1">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F097220"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Registro a cursos de reingreso para el ciclo escolar 21 "B"</w:t>
            </w:r>
          </w:p>
        </w:tc>
        <w:tc>
          <w:tcPr>
            <w:tcW w:w="3827" w:type="dxa"/>
            <w:tcBorders>
              <w:top w:val="nil"/>
              <w:left w:val="nil"/>
              <w:bottom w:val="single" w:sz="4" w:space="0" w:color="auto"/>
              <w:right w:val="single" w:sz="4" w:space="0" w:color="auto"/>
            </w:tcBorders>
            <w:shd w:val="clear" w:color="auto" w:fill="auto"/>
            <w:noWrap/>
            <w:vAlign w:val="center"/>
            <w:hideMark/>
          </w:tcPr>
          <w:p w14:paraId="186C055A"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Lunes 05 al viernes 09 de julio de 2021</w:t>
            </w:r>
          </w:p>
        </w:tc>
      </w:tr>
      <w:tr w:rsidR="00346C74" w:rsidRPr="00346C74" w14:paraId="5E54540A" w14:textId="77777777" w:rsidTr="004248F1">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FBEB510"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Registro a cursos de primer ingreso para el ciclo escolar 21 "B"</w:t>
            </w:r>
          </w:p>
        </w:tc>
        <w:tc>
          <w:tcPr>
            <w:tcW w:w="3827" w:type="dxa"/>
            <w:tcBorders>
              <w:top w:val="nil"/>
              <w:left w:val="nil"/>
              <w:bottom w:val="single" w:sz="4" w:space="0" w:color="auto"/>
              <w:right w:val="single" w:sz="4" w:space="0" w:color="auto"/>
            </w:tcBorders>
            <w:shd w:val="clear" w:color="auto" w:fill="auto"/>
            <w:noWrap/>
            <w:vAlign w:val="center"/>
            <w:hideMark/>
          </w:tcPr>
          <w:p w14:paraId="5235358D"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19 al miércoles 21 de julio de 2021</w:t>
            </w:r>
          </w:p>
        </w:tc>
      </w:tr>
      <w:tr w:rsidR="00346C74" w:rsidRPr="00346C74" w14:paraId="5D5328CC" w14:textId="77777777" w:rsidTr="004248F1">
        <w:trPr>
          <w:trHeight w:val="575"/>
          <w:jc w:val="center"/>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428DA19" w14:textId="77777777" w:rsidR="00346C74" w:rsidRPr="00346C74" w:rsidRDefault="00346C74" w:rsidP="004248F1">
            <w:pPr>
              <w:jc w:val="center"/>
              <w:rPr>
                <w:rFonts w:ascii="AvantGarde Bk BT" w:hAnsi="AvantGarde Bk BT"/>
                <w:bCs/>
                <w:color w:val="000000" w:themeColor="text1"/>
                <w:sz w:val="22"/>
                <w:szCs w:val="22"/>
                <w:lang w:val="es-ES_tradnl" w:eastAsia="es-MX"/>
              </w:rPr>
            </w:pPr>
            <w:r w:rsidRPr="00346C74">
              <w:rPr>
                <w:rFonts w:ascii="AvantGarde Bk BT" w:hAnsi="AvantGarde Bk BT"/>
                <w:bCs/>
                <w:color w:val="000000" w:themeColor="text1"/>
                <w:sz w:val="22"/>
                <w:szCs w:val="22"/>
                <w:lang w:val="es-ES_tradnl" w:eastAsia="es-MX"/>
              </w:rPr>
              <w:t>Ajuste de registro a cursos de reingreso ciclo escolar 21 "B"</w:t>
            </w:r>
          </w:p>
        </w:tc>
        <w:tc>
          <w:tcPr>
            <w:tcW w:w="3827" w:type="dxa"/>
            <w:tcBorders>
              <w:top w:val="nil"/>
              <w:left w:val="nil"/>
              <w:bottom w:val="single" w:sz="4" w:space="0" w:color="auto"/>
              <w:right w:val="single" w:sz="4" w:space="0" w:color="auto"/>
            </w:tcBorders>
            <w:shd w:val="clear" w:color="auto" w:fill="auto"/>
            <w:noWrap/>
            <w:vAlign w:val="center"/>
            <w:hideMark/>
          </w:tcPr>
          <w:p w14:paraId="0E43E274" w14:textId="77777777" w:rsidR="00346C74" w:rsidRPr="00346C74" w:rsidRDefault="00346C74" w:rsidP="004248F1">
            <w:pPr>
              <w:jc w:val="center"/>
              <w:rPr>
                <w:rFonts w:ascii="AvantGarde Bk BT" w:hAnsi="AvantGarde Bk BT"/>
                <w:b/>
                <w:color w:val="000000" w:themeColor="text1"/>
                <w:sz w:val="22"/>
                <w:szCs w:val="22"/>
                <w:lang w:val="es-ES_tradnl" w:eastAsia="es-MX"/>
              </w:rPr>
            </w:pPr>
            <w:r w:rsidRPr="00346C74">
              <w:rPr>
                <w:rFonts w:ascii="AvantGarde Bk BT" w:hAnsi="AvantGarde Bk BT"/>
                <w:b/>
                <w:color w:val="000000" w:themeColor="text1"/>
                <w:sz w:val="22"/>
                <w:szCs w:val="22"/>
                <w:lang w:val="es-ES_tradnl" w:eastAsia="es-MX"/>
              </w:rPr>
              <w:t>Lunes 12 al viernes 16 de julio de 2021</w:t>
            </w:r>
          </w:p>
        </w:tc>
      </w:tr>
    </w:tbl>
    <w:p w14:paraId="5A50FDD6" w14:textId="77777777" w:rsidR="00346C74" w:rsidRPr="00346C74" w:rsidRDefault="00346C74" w:rsidP="00346C74">
      <w:pPr>
        <w:rPr>
          <w:color w:val="000000" w:themeColor="text1"/>
        </w:rPr>
      </w:pPr>
      <w:r w:rsidRPr="00346C74">
        <w:rPr>
          <w:color w:val="000000" w:themeColor="text1"/>
        </w:rPr>
        <w:br w:type="page"/>
      </w:r>
    </w:p>
    <w:tbl>
      <w:tblPr>
        <w:tblW w:w="9356" w:type="dxa"/>
        <w:tblInd w:w="70" w:type="dxa"/>
        <w:tblCellMar>
          <w:left w:w="70" w:type="dxa"/>
          <w:right w:w="70" w:type="dxa"/>
        </w:tblCellMar>
        <w:tblLook w:val="04A0" w:firstRow="1" w:lastRow="0" w:firstColumn="1" w:lastColumn="0" w:noHBand="0" w:noVBand="1"/>
      </w:tblPr>
      <w:tblGrid>
        <w:gridCol w:w="5529"/>
        <w:gridCol w:w="3827"/>
      </w:tblGrid>
      <w:tr w:rsidR="00346C74" w:rsidRPr="00346C74" w14:paraId="211A173D" w14:textId="77777777" w:rsidTr="004248F1">
        <w:trPr>
          <w:trHeight w:val="477"/>
        </w:trPr>
        <w:tc>
          <w:tcPr>
            <w:tcW w:w="9356" w:type="dxa"/>
            <w:gridSpan w:val="2"/>
            <w:tcBorders>
              <w:top w:val="nil"/>
              <w:left w:val="nil"/>
              <w:bottom w:val="nil"/>
              <w:right w:val="nil"/>
            </w:tcBorders>
            <w:shd w:val="clear" w:color="auto" w:fill="auto"/>
            <w:noWrap/>
            <w:vAlign w:val="center"/>
            <w:hideMark/>
          </w:tcPr>
          <w:p w14:paraId="7026F1E0"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lastRenderedPageBreak/>
              <w:t>ACTIVIDADES ACADÉMICAS CICLO "B"</w:t>
            </w:r>
          </w:p>
        </w:tc>
      </w:tr>
      <w:tr w:rsidR="00346C74" w:rsidRPr="00346C74" w14:paraId="329F2A83" w14:textId="77777777" w:rsidTr="004248F1">
        <w:trPr>
          <w:trHeight w:val="52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3231"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ciclo escolar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196429AA"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16 de julio de 2021</w:t>
            </w:r>
          </w:p>
        </w:tc>
      </w:tr>
      <w:tr w:rsidR="00346C74" w:rsidRPr="00346C74" w14:paraId="3CC976B0"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F2EBB12"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Inicio de cursos</w:t>
            </w:r>
          </w:p>
        </w:tc>
        <w:tc>
          <w:tcPr>
            <w:tcW w:w="3827" w:type="dxa"/>
            <w:tcBorders>
              <w:top w:val="nil"/>
              <w:left w:val="nil"/>
              <w:bottom w:val="single" w:sz="4" w:space="0" w:color="auto"/>
              <w:right w:val="single" w:sz="4" w:space="0" w:color="auto"/>
            </w:tcBorders>
            <w:shd w:val="clear" w:color="auto" w:fill="auto"/>
            <w:noWrap/>
            <w:vAlign w:val="center"/>
            <w:hideMark/>
          </w:tcPr>
          <w:p w14:paraId="5ECB6AB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Martes 10 de agosto de 2021</w:t>
            </w:r>
          </w:p>
        </w:tc>
      </w:tr>
      <w:tr w:rsidR="00346C74" w:rsidRPr="00346C74" w14:paraId="1DC9AB58"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7DB0054"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 de cursos y fecha limite Para Registro y Publicación de Evaluación Continua en Periodo Ordinario</w:t>
            </w:r>
          </w:p>
        </w:tc>
        <w:tc>
          <w:tcPr>
            <w:tcW w:w="3827" w:type="dxa"/>
            <w:tcBorders>
              <w:top w:val="nil"/>
              <w:left w:val="nil"/>
              <w:bottom w:val="single" w:sz="4" w:space="0" w:color="auto"/>
              <w:right w:val="single" w:sz="4" w:space="0" w:color="auto"/>
            </w:tcBorders>
            <w:shd w:val="clear" w:color="auto" w:fill="auto"/>
            <w:noWrap/>
            <w:vAlign w:val="center"/>
            <w:hideMark/>
          </w:tcPr>
          <w:p w14:paraId="47A84772"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Miércoles 15 de diciembre de 2021</w:t>
            </w:r>
          </w:p>
        </w:tc>
      </w:tr>
      <w:tr w:rsidR="00346C74" w:rsidRPr="00346C74" w14:paraId="03E14E86"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BF1B0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Fecha Límite para Registro y Publicación de Evaluación Continua en Periodo Extraordinario</w:t>
            </w:r>
          </w:p>
        </w:tc>
        <w:tc>
          <w:tcPr>
            <w:tcW w:w="3827" w:type="dxa"/>
            <w:tcBorders>
              <w:top w:val="nil"/>
              <w:left w:val="nil"/>
              <w:bottom w:val="single" w:sz="4" w:space="0" w:color="auto"/>
              <w:right w:val="single" w:sz="4" w:space="0" w:color="auto"/>
            </w:tcBorders>
            <w:shd w:val="clear" w:color="auto" w:fill="auto"/>
            <w:noWrap/>
            <w:vAlign w:val="center"/>
            <w:hideMark/>
          </w:tcPr>
          <w:p w14:paraId="2A7C76AB"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17 de diciembre 2021</w:t>
            </w:r>
          </w:p>
        </w:tc>
      </w:tr>
      <w:tr w:rsidR="00346C74" w:rsidRPr="00346C74" w14:paraId="5E7EA9EE"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58E1A5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Fin de Ciclo Escolar "B"</w:t>
            </w:r>
          </w:p>
        </w:tc>
        <w:tc>
          <w:tcPr>
            <w:tcW w:w="3827" w:type="dxa"/>
            <w:tcBorders>
              <w:top w:val="nil"/>
              <w:left w:val="nil"/>
              <w:bottom w:val="single" w:sz="4" w:space="0" w:color="auto"/>
              <w:right w:val="single" w:sz="4" w:space="0" w:color="auto"/>
            </w:tcBorders>
            <w:shd w:val="clear" w:color="auto" w:fill="auto"/>
            <w:noWrap/>
            <w:vAlign w:val="center"/>
            <w:hideMark/>
          </w:tcPr>
          <w:p w14:paraId="67951CCC"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Sábado 15 de enero de 2022</w:t>
            </w:r>
          </w:p>
        </w:tc>
      </w:tr>
      <w:tr w:rsidR="00346C74" w:rsidRPr="00346C74" w14:paraId="4E303C02"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C49F7E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Programas de Formación Docente</w:t>
            </w:r>
          </w:p>
        </w:tc>
        <w:tc>
          <w:tcPr>
            <w:tcW w:w="3827" w:type="dxa"/>
            <w:tcBorders>
              <w:top w:val="nil"/>
              <w:left w:val="nil"/>
              <w:bottom w:val="single" w:sz="4" w:space="0" w:color="auto"/>
              <w:right w:val="single" w:sz="4" w:space="0" w:color="auto"/>
            </w:tcBorders>
            <w:shd w:val="clear" w:color="auto" w:fill="auto"/>
            <w:noWrap/>
            <w:vAlign w:val="center"/>
            <w:hideMark/>
          </w:tcPr>
          <w:p w14:paraId="7CB8876C"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Jueves 06 al viernes 14 de enero de 2022</w:t>
            </w:r>
          </w:p>
        </w:tc>
      </w:tr>
      <w:tr w:rsidR="00346C74" w:rsidRPr="00346C74" w14:paraId="3A58740C" w14:textId="77777777" w:rsidTr="004248F1">
        <w:trPr>
          <w:trHeight w:val="276"/>
        </w:trPr>
        <w:tc>
          <w:tcPr>
            <w:tcW w:w="9356" w:type="dxa"/>
            <w:gridSpan w:val="2"/>
            <w:tcBorders>
              <w:top w:val="nil"/>
              <w:left w:val="nil"/>
              <w:bottom w:val="nil"/>
              <w:right w:val="nil"/>
            </w:tcBorders>
            <w:shd w:val="clear" w:color="auto" w:fill="auto"/>
            <w:noWrap/>
            <w:vAlign w:val="center"/>
            <w:hideMark/>
          </w:tcPr>
          <w:p w14:paraId="2B7B09A5"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p>
          <w:p w14:paraId="2A2DCE84" w14:textId="77777777" w:rsidR="00346C74" w:rsidRPr="00346C74" w:rsidRDefault="00346C74" w:rsidP="004248F1">
            <w:pPr>
              <w:jc w:val="center"/>
              <w:rPr>
                <w:rFonts w:ascii="AvantGarde Bk BT" w:hAnsi="AvantGarde Bk BT"/>
                <w:b/>
                <w:bCs/>
                <w:color w:val="000000" w:themeColor="text1"/>
                <w:sz w:val="22"/>
                <w:szCs w:val="22"/>
                <w:lang w:val="es-ES_tradnl" w:eastAsia="es-MX"/>
              </w:rPr>
            </w:pPr>
            <w:r w:rsidRPr="00346C74">
              <w:rPr>
                <w:rFonts w:ascii="AvantGarde Bk BT" w:hAnsi="AvantGarde Bk BT"/>
                <w:b/>
                <w:bCs/>
                <w:color w:val="000000" w:themeColor="text1"/>
                <w:sz w:val="22"/>
                <w:szCs w:val="22"/>
                <w:lang w:val="es-ES_tradnl" w:eastAsia="es-MX"/>
              </w:rPr>
              <w:t>ACTIVIDADES ADMINISTRATIVAS CICLO "B"</w:t>
            </w:r>
          </w:p>
        </w:tc>
      </w:tr>
      <w:tr w:rsidR="00346C74" w:rsidRPr="00346C74" w14:paraId="32E78081" w14:textId="77777777" w:rsidTr="004248F1">
        <w:trPr>
          <w:trHeight w:val="55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BEE2" w14:textId="77777777" w:rsidR="00346C74" w:rsidRPr="00346C74" w:rsidRDefault="00346C74" w:rsidP="004248F1">
            <w:pPr>
              <w:jc w:val="center"/>
              <w:rPr>
                <w:rFonts w:ascii="AvantGarde Bk BT" w:hAnsi="AvantGarde Bk BT"/>
                <w:color w:val="000000" w:themeColor="text1"/>
                <w:sz w:val="18"/>
                <w:szCs w:val="22"/>
                <w:lang w:val="es-ES_tradnl" w:eastAsia="es-MX"/>
              </w:rPr>
            </w:pPr>
            <w:r w:rsidRPr="00346C74">
              <w:rPr>
                <w:rFonts w:ascii="AvantGarde Bk BT" w:hAnsi="AvantGarde Bk BT"/>
                <w:color w:val="000000" w:themeColor="text1"/>
                <w:sz w:val="16"/>
                <w:szCs w:val="22"/>
                <w:lang w:val="es-ES_tradnl" w:eastAsia="es-MX"/>
              </w:rPr>
              <w:t>Fecha límite para registro de resoluciones por equivalencias, acreditaciones, revalidaciones y acreditación por competencias para el ciclo escolar 21 "B"</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436FCBBA"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13 de agosto de 2021</w:t>
            </w:r>
          </w:p>
        </w:tc>
      </w:tr>
      <w:tr w:rsidR="00346C74" w:rsidRPr="00346C74" w14:paraId="398173A0"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63997D9"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Cierre de Registro de Calificaciones 21"B"</w:t>
            </w:r>
          </w:p>
        </w:tc>
        <w:tc>
          <w:tcPr>
            <w:tcW w:w="3827" w:type="dxa"/>
            <w:tcBorders>
              <w:top w:val="nil"/>
              <w:left w:val="nil"/>
              <w:bottom w:val="single" w:sz="4" w:space="0" w:color="auto"/>
              <w:right w:val="single" w:sz="4" w:space="0" w:color="auto"/>
            </w:tcBorders>
            <w:shd w:val="clear" w:color="auto" w:fill="auto"/>
            <w:noWrap/>
            <w:vAlign w:val="center"/>
            <w:hideMark/>
          </w:tcPr>
          <w:p w14:paraId="1A834882"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Viernes 17 de diciembre 2021</w:t>
            </w:r>
          </w:p>
        </w:tc>
      </w:tr>
      <w:tr w:rsidR="00346C74" w:rsidRPr="00346C74" w14:paraId="60DD7B62"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63D972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de Reingreso para el Ciclo Escolar 22 "A"</w:t>
            </w:r>
          </w:p>
        </w:tc>
        <w:tc>
          <w:tcPr>
            <w:tcW w:w="3827" w:type="dxa"/>
            <w:tcBorders>
              <w:top w:val="nil"/>
              <w:left w:val="nil"/>
              <w:bottom w:val="single" w:sz="4" w:space="0" w:color="auto"/>
              <w:right w:val="single" w:sz="4" w:space="0" w:color="auto"/>
            </w:tcBorders>
            <w:shd w:val="clear" w:color="auto" w:fill="auto"/>
            <w:noWrap/>
            <w:vAlign w:val="center"/>
            <w:hideMark/>
          </w:tcPr>
          <w:p w14:paraId="73DC2DFF"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Jueves 06 al domingo 09 de enero de 2022</w:t>
            </w:r>
          </w:p>
        </w:tc>
      </w:tr>
      <w:tr w:rsidR="00346C74" w:rsidRPr="00346C74" w14:paraId="4D414F3A" w14:textId="77777777" w:rsidTr="004248F1">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D3403C"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Registro a Cursos de Primer Ingreso para el ciclo escolar 22 "A"</w:t>
            </w:r>
          </w:p>
        </w:tc>
        <w:tc>
          <w:tcPr>
            <w:tcW w:w="3827" w:type="dxa"/>
            <w:tcBorders>
              <w:top w:val="nil"/>
              <w:left w:val="nil"/>
              <w:bottom w:val="single" w:sz="4" w:space="0" w:color="auto"/>
              <w:right w:val="single" w:sz="4" w:space="0" w:color="auto"/>
            </w:tcBorders>
            <w:shd w:val="clear" w:color="auto" w:fill="auto"/>
            <w:noWrap/>
            <w:vAlign w:val="center"/>
            <w:hideMark/>
          </w:tcPr>
          <w:p w14:paraId="62540B4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10 al viernes 14 de enero de 2022</w:t>
            </w:r>
          </w:p>
        </w:tc>
      </w:tr>
      <w:tr w:rsidR="00346C74" w:rsidRPr="00346C74" w14:paraId="04B35FE4" w14:textId="77777777" w:rsidTr="004248F1">
        <w:trPr>
          <w:trHeight w:val="52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D8932E5"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Ajuste de Registro a Cursos de Reingreso Ciclo Escolar 22 "A"</w:t>
            </w:r>
          </w:p>
        </w:tc>
        <w:tc>
          <w:tcPr>
            <w:tcW w:w="3827" w:type="dxa"/>
            <w:tcBorders>
              <w:top w:val="nil"/>
              <w:left w:val="nil"/>
              <w:bottom w:val="single" w:sz="4" w:space="0" w:color="auto"/>
              <w:right w:val="single" w:sz="4" w:space="0" w:color="auto"/>
            </w:tcBorders>
            <w:shd w:val="clear" w:color="auto" w:fill="auto"/>
            <w:noWrap/>
            <w:vAlign w:val="center"/>
            <w:hideMark/>
          </w:tcPr>
          <w:p w14:paraId="73725853" w14:textId="77777777" w:rsidR="00346C74" w:rsidRPr="00346C74" w:rsidRDefault="00346C74" w:rsidP="004248F1">
            <w:pPr>
              <w:jc w:val="center"/>
              <w:rPr>
                <w:rFonts w:ascii="AvantGarde Bk BT" w:hAnsi="AvantGarde Bk BT"/>
                <w:color w:val="000000" w:themeColor="text1"/>
                <w:sz w:val="22"/>
                <w:szCs w:val="22"/>
                <w:lang w:val="es-ES_tradnl" w:eastAsia="es-MX"/>
              </w:rPr>
            </w:pPr>
            <w:r w:rsidRPr="00346C74">
              <w:rPr>
                <w:rFonts w:ascii="AvantGarde Bk BT" w:hAnsi="AvantGarde Bk BT"/>
                <w:color w:val="000000" w:themeColor="text1"/>
                <w:sz w:val="22"/>
                <w:szCs w:val="22"/>
                <w:lang w:val="es-ES_tradnl" w:eastAsia="es-MX"/>
              </w:rPr>
              <w:t>Lunes 10 al viernes 14 de enero de 2022</w:t>
            </w:r>
          </w:p>
        </w:tc>
      </w:tr>
    </w:tbl>
    <w:p w14:paraId="70726B7E" w14:textId="77777777" w:rsidR="00346C74" w:rsidRPr="00346C74" w:rsidRDefault="00346C74" w:rsidP="00346C74">
      <w:pPr>
        <w:autoSpaceDE w:val="0"/>
        <w:autoSpaceDN w:val="0"/>
        <w:adjustRightInd w:val="0"/>
        <w:ind w:right="-91"/>
        <w:jc w:val="both"/>
        <w:rPr>
          <w:rFonts w:ascii="AvantGarde Bk BT" w:hAnsi="AvantGarde Bk BT" w:cs="Arial"/>
          <w:b/>
          <w:color w:val="000000" w:themeColor="text1"/>
          <w:sz w:val="22"/>
          <w:szCs w:val="22"/>
          <w:lang w:val="es-ES_tradnl"/>
        </w:rPr>
      </w:pPr>
    </w:p>
    <w:p w14:paraId="7092AD6B" w14:textId="77777777" w:rsidR="005143CF" w:rsidRPr="00AA759C" w:rsidRDefault="00346C74" w:rsidP="005143CF">
      <w:pPr>
        <w:ind w:right="51"/>
        <w:jc w:val="both"/>
        <w:rPr>
          <w:rFonts w:ascii="AvantGarde Bk BT" w:hAnsi="AvantGarde Bk BT" w:cs="Arial"/>
          <w:color w:val="000000" w:themeColor="text1"/>
          <w:sz w:val="22"/>
          <w:szCs w:val="22"/>
          <w:lang w:val="es-ES_tradnl" w:eastAsia="es-MX"/>
        </w:rPr>
      </w:pPr>
      <w:r w:rsidRPr="00346C74">
        <w:rPr>
          <w:rFonts w:ascii="AvantGarde Bk BT" w:hAnsi="AvantGarde Bk BT" w:cs="Arial"/>
          <w:b/>
          <w:color w:val="000000" w:themeColor="text1"/>
          <w:sz w:val="22"/>
          <w:szCs w:val="22"/>
          <w:lang w:val="es-ES_tradnl"/>
        </w:rPr>
        <w:t>CUARTO</w:t>
      </w:r>
      <w:r w:rsidRPr="00346C74">
        <w:rPr>
          <w:rFonts w:ascii="AvantGarde Bk BT" w:hAnsi="AvantGarde Bk BT" w:cs="Arial"/>
          <w:color w:val="000000" w:themeColor="text1"/>
          <w:sz w:val="22"/>
          <w:szCs w:val="22"/>
          <w:lang w:val="es-ES_tradnl"/>
        </w:rPr>
        <w:t xml:space="preserve">. </w:t>
      </w:r>
      <w:r w:rsidR="005143CF" w:rsidRPr="00AA759C">
        <w:rPr>
          <w:rFonts w:ascii="AvantGarde Bk BT" w:hAnsi="AvantGarde Bk BT" w:cs="Arial"/>
          <w:color w:val="000000" w:themeColor="text1"/>
          <w:sz w:val="22"/>
          <w:szCs w:val="22"/>
          <w:lang w:val="es-ES_tradnl" w:eastAsia="es-MX"/>
        </w:rPr>
        <w:t xml:space="preserve">Se modifica el resolutivo </w:t>
      </w:r>
      <w:r w:rsidR="005143CF" w:rsidRPr="00AA759C">
        <w:rPr>
          <w:rFonts w:ascii="AvantGarde Bk BT" w:hAnsi="AvantGarde Bk BT" w:cs="Arial"/>
          <w:b/>
          <w:color w:val="000000" w:themeColor="text1"/>
          <w:sz w:val="22"/>
          <w:szCs w:val="22"/>
          <w:lang w:val="es-ES_tradnl" w:eastAsia="es-MX"/>
        </w:rPr>
        <w:t>QUINTO</w:t>
      </w:r>
      <w:r w:rsidR="005143CF" w:rsidRPr="00AA759C">
        <w:rPr>
          <w:rFonts w:ascii="AvantGarde Bk BT" w:hAnsi="AvantGarde Bk BT" w:cs="Arial"/>
          <w:color w:val="000000" w:themeColor="text1"/>
          <w:sz w:val="22"/>
          <w:szCs w:val="22"/>
          <w:lang w:val="es-ES_tradnl" w:eastAsia="es-MX"/>
        </w:rPr>
        <w:t xml:space="preserve"> del dictamen I/2020/501, mediante el cual se aprueba el Calendario Escolar correspondiente al período 2021-2022, para quedar como sigue:</w:t>
      </w:r>
    </w:p>
    <w:p w14:paraId="4613CA65" w14:textId="77777777" w:rsidR="005143CF" w:rsidRPr="00AA759C" w:rsidRDefault="005143CF" w:rsidP="00346C74">
      <w:pPr>
        <w:autoSpaceDE w:val="0"/>
        <w:autoSpaceDN w:val="0"/>
        <w:adjustRightInd w:val="0"/>
        <w:ind w:right="-91"/>
        <w:jc w:val="both"/>
        <w:rPr>
          <w:rFonts w:ascii="AvantGarde Bk BT" w:hAnsi="AvantGarde Bk BT" w:cs="Arial"/>
          <w:color w:val="000000" w:themeColor="text1"/>
          <w:sz w:val="22"/>
          <w:szCs w:val="22"/>
          <w:lang w:val="es-ES_tradnl"/>
        </w:rPr>
      </w:pPr>
    </w:p>
    <w:p w14:paraId="00486D85" w14:textId="77777777" w:rsidR="005143CF" w:rsidRPr="00AA759C" w:rsidRDefault="005143CF" w:rsidP="005143CF">
      <w:pPr>
        <w:ind w:left="708" w:right="333"/>
        <w:jc w:val="both"/>
        <w:rPr>
          <w:rFonts w:ascii="AvantGarde Bk BT" w:hAnsi="AvantGarde Bk BT" w:cs="Arial"/>
          <w:i/>
          <w:color w:val="000000" w:themeColor="text1"/>
          <w:sz w:val="22"/>
          <w:szCs w:val="22"/>
          <w:lang w:val="es-ES_tradnl"/>
        </w:rPr>
      </w:pPr>
      <w:r w:rsidRPr="00AA759C">
        <w:rPr>
          <w:rFonts w:ascii="AvantGarde Bk BT" w:hAnsi="AvantGarde Bk BT" w:cs="Arial"/>
          <w:b/>
          <w:i/>
          <w:color w:val="000000" w:themeColor="text1"/>
          <w:sz w:val="22"/>
          <w:szCs w:val="22"/>
          <w:lang w:val="es-ES_tradnl"/>
        </w:rPr>
        <w:t>QUINTO</w:t>
      </w:r>
      <w:r w:rsidRPr="00AA759C">
        <w:rPr>
          <w:rFonts w:ascii="AvantGarde Bk BT" w:hAnsi="AvantGarde Bk BT" w:cs="Arial"/>
          <w:i/>
          <w:color w:val="000000" w:themeColor="text1"/>
          <w:sz w:val="22"/>
          <w:szCs w:val="22"/>
          <w:lang w:val="es-ES_tradnl"/>
        </w:rPr>
        <w:t xml:space="preserve">. Para el caso de las promociones que operen por convenio, se atenderá a lo establecido en el convenio correspondiente. </w:t>
      </w:r>
    </w:p>
    <w:p w14:paraId="759E3F36" w14:textId="77777777" w:rsidR="005143CF" w:rsidRPr="00AA759C" w:rsidRDefault="005143CF" w:rsidP="005143CF">
      <w:pPr>
        <w:ind w:left="708" w:right="333"/>
        <w:jc w:val="both"/>
        <w:rPr>
          <w:rFonts w:ascii="AvantGarde Bk BT" w:hAnsi="AvantGarde Bk BT" w:cs="Arial"/>
          <w:i/>
          <w:color w:val="000000" w:themeColor="text1"/>
          <w:sz w:val="22"/>
          <w:szCs w:val="22"/>
          <w:lang w:val="es-ES_tradnl"/>
        </w:rPr>
      </w:pPr>
    </w:p>
    <w:p w14:paraId="52EBE7CA" w14:textId="77777777" w:rsidR="005143CF" w:rsidRPr="00AA759C" w:rsidRDefault="005143CF" w:rsidP="005143CF">
      <w:pPr>
        <w:ind w:left="708" w:right="333"/>
        <w:jc w:val="both"/>
        <w:rPr>
          <w:rFonts w:ascii="AvantGarde Bk BT" w:hAnsi="AvantGarde Bk BT" w:cs="Arial"/>
          <w:b/>
          <w:bCs/>
          <w:color w:val="000000" w:themeColor="text1"/>
          <w:sz w:val="22"/>
          <w:szCs w:val="22"/>
          <w:lang w:val="es-ES_tradnl"/>
        </w:rPr>
      </w:pPr>
      <w:r w:rsidRPr="00AA759C">
        <w:rPr>
          <w:rFonts w:ascii="AvantGarde Bk BT" w:hAnsi="AvantGarde Bk BT" w:cs="Arial"/>
          <w:b/>
          <w:bCs/>
          <w:i/>
          <w:color w:val="000000" w:themeColor="text1"/>
          <w:sz w:val="22"/>
          <w:szCs w:val="22"/>
          <w:lang w:val="es-ES_tradnl"/>
        </w:rPr>
        <w:t>Para el caso de los posgrados, se sujetarán a lo establecido en la convocatoria correspondiente.</w:t>
      </w:r>
    </w:p>
    <w:p w14:paraId="3F280B45" w14:textId="77777777" w:rsidR="005143CF" w:rsidRPr="00AA759C" w:rsidRDefault="005143CF" w:rsidP="00346C74">
      <w:pPr>
        <w:autoSpaceDE w:val="0"/>
        <w:autoSpaceDN w:val="0"/>
        <w:adjustRightInd w:val="0"/>
        <w:ind w:right="-91"/>
        <w:jc w:val="both"/>
        <w:rPr>
          <w:rFonts w:ascii="AvantGarde Bk BT" w:hAnsi="AvantGarde Bk BT" w:cs="Arial"/>
          <w:color w:val="000000" w:themeColor="text1"/>
          <w:sz w:val="22"/>
          <w:szCs w:val="22"/>
          <w:lang w:val="es-ES_tradnl"/>
        </w:rPr>
      </w:pPr>
    </w:p>
    <w:p w14:paraId="7E453C91" w14:textId="77777777" w:rsidR="00346C74" w:rsidRPr="00346C74" w:rsidRDefault="005143CF" w:rsidP="00346C74">
      <w:pPr>
        <w:autoSpaceDE w:val="0"/>
        <w:autoSpaceDN w:val="0"/>
        <w:adjustRightInd w:val="0"/>
        <w:ind w:right="-91"/>
        <w:jc w:val="both"/>
        <w:rPr>
          <w:rFonts w:ascii="AvantGarde Bk BT" w:hAnsi="AvantGarde Bk BT" w:cs="Arial"/>
          <w:color w:val="000000" w:themeColor="text1"/>
          <w:sz w:val="22"/>
          <w:szCs w:val="22"/>
          <w:lang w:val="es-ES_tradnl"/>
        </w:rPr>
      </w:pPr>
      <w:r w:rsidRPr="00AA759C">
        <w:rPr>
          <w:rFonts w:ascii="AvantGarde Bk BT" w:hAnsi="AvantGarde Bk BT" w:cs="Arial"/>
          <w:b/>
          <w:color w:val="000000" w:themeColor="text1"/>
          <w:sz w:val="22"/>
          <w:szCs w:val="22"/>
          <w:lang w:val="es-ES_tradnl"/>
        </w:rPr>
        <w:t>QUINTO.</w:t>
      </w:r>
      <w:r w:rsidRPr="00AA759C">
        <w:rPr>
          <w:rFonts w:ascii="AvantGarde Bk BT" w:hAnsi="AvantGarde Bk BT" w:cs="Arial"/>
          <w:color w:val="000000" w:themeColor="text1"/>
          <w:sz w:val="22"/>
          <w:szCs w:val="22"/>
          <w:lang w:val="es-ES_tradnl"/>
        </w:rPr>
        <w:t xml:space="preserve"> </w:t>
      </w:r>
      <w:r w:rsidR="00346C74" w:rsidRPr="00346C74">
        <w:rPr>
          <w:rFonts w:ascii="AvantGarde Bk BT" w:hAnsi="AvantGarde Bk BT" w:cs="Arial"/>
          <w:color w:val="000000" w:themeColor="text1"/>
          <w:sz w:val="22"/>
          <w:szCs w:val="22"/>
          <w:lang w:val="es-ES_tradnl"/>
        </w:rPr>
        <w:t xml:space="preserve">Se mantiene la redacción de los resolutivos </w:t>
      </w:r>
      <w:r w:rsidR="00346C74" w:rsidRPr="00346C74">
        <w:rPr>
          <w:rFonts w:ascii="AvantGarde Bk BT" w:hAnsi="AvantGarde Bk BT" w:cs="Arial"/>
          <w:b/>
          <w:color w:val="000000" w:themeColor="text1"/>
          <w:sz w:val="22"/>
          <w:szCs w:val="22"/>
          <w:lang w:val="es-ES_tradnl"/>
        </w:rPr>
        <w:t>CUARTO</w:t>
      </w:r>
      <w:r w:rsidR="00346C74" w:rsidRPr="00346C74">
        <w:rPr>
          <w:rFonts w:ascii="AvantGarde Bk BT" w:hAnsi="AvantGarde Bk BT" w:cs="Arial"/>
          <w:color w:val="000000" w:themeColor="text1"/>
          <w:sz w:val="22"/>
          <w:szCs w:val="22"/>
          <w:lang w:val="es-ES_tradnl"/>
        </w:rPr>
        <w:t xml:space="preserve">, </w:t>
      </w:r>
      <w:r w:rsidR="00346C74" w:rsidRPr="00346C74">
        <w:rPr>
          <w:rFonts w:ascii="AvantGarde Bk BT" w:hAnsi="AvantGarde Bk BT" w:cs="Arial"/>
          <w:b/>
          <w:color w:val="000000" w:themeColor="text1"/>
          <w:sz w:val="22"/>
          <w:szCs w:val="22"/>
          <w:lang w:val="es-ES_tradnl"/>
        </w:rPr>
        <w:t>SEXTO</w:t>
      </w:r>
      <w:r w:rsidR="00346C74" w:rsidRPr="00346C74">
        <w:rPr>
          <w:rFonts w:ascii="AvantGarde Bk BT" w:hAnsi="AvantGarde Bk BT" w:cs="Arial"/>
          <w:color w:val="000000" w:themeColor="text1"/>
          <w:sz w:val="22"/>
          <w:szCs w:val="22"/>
          <w:lang w:val="es-ES_tradnl"/>
        </w:rPr>
        <w:t xml:space="preserve">, </w:t>
      </w:r>
      <w:r w:rsidR="00346C74" w:rsidRPr="00346C74">
        <w:rPr>
          <w:rFonts w:ascii="AvantGarde Bk BT" w:hAnsi="AvantGarde Bk BT" w:cs="Arial"/>
          <w:b/>
          <w:color w:val="000000" w:themeColor="text1"/>
          <w:sz w:val="22"/>
          <w:szCs w:val="22"/>
          <w:lang w:val="es-ES_tradnl"/>
        </w:rPr>
        <w:t>SÉPTIMO</w:t>
      </w:r>
      <w:r w:rsidR="00346C74" w:rsidRPr="00346C74">
        <w:rPr>
          <w:rFonts w:ascii="AvantGarde Bk BT" w:hAnsi="AvantGarde Bk BT" w:cs="Arial"/>
          <w:color w:val="000000" w:themeColor="text1"/>
          <w:sz w:val="22"/>
          <w:szCs w:val="22"/>
          <w:lang w:val="es-ES_tradnl"/>
        </w:rPr>
        <w:t xml:space="preserve"> y </w:t>
      </w:r>
      <w:r w:rsidR="00346C74" w:rsidRPr="00346C74">
        <w:rPr>
          <w:rFonts w:ascii="AvantGarde Bk BT" w:hAnsi="AvantGarde Bk BT" w:cs="Arial"/>
          <w:b/>
          <w:color w:val="000000" w:themeColor="text1"/>
          <w:sz w:val="22"/>
          <w:szCs w:val="22"/>
          <w:lang w:val="es-ES_tradnl"/>
        </w:rPr>
        <w:t xml:space="preserve">OCTAVO </w:t>
      </w:r>
      <w:r w:rsidR="00346C74" w:rsidRPr="00346C74">
        <w:rPr>
          <w:rFonts w:ascii="AvantGarde Bk BT" w:hAnsi="AvantGarde Bk BT" w:cs="Arial"/>
          <w:color w:val="000000" w:themeColor="text1"/>
          <w:sz w:val="22"/>
          <w:szCs w:val="22"/>
          <w:lang w:val="es-ES_tradnl"/>
        </w:rPr>
        <w:t xml:space="preserve">del dictamen I/2020/501, mediante el cual se aprueba el </w:t>
      </w:r>
      <w:r w:rsidR="00346C74" w:rsidRPr="00346C74">
        <w:rPr>
          <w:rFonts w:ascii="AvantGarde Bk BT" w:hAnsi="AvantGarde Bk BT" w:cs="Arial"/>
          <w:b/>
          <w:color w:val="000000" w:themeColor="text1"/>
          <w:sz w:val="22"/>
          <w:szCs w:val="22"/>
          <w:lang w:val="es-ES_tradnl"/>
        </w:rPr>
        <w:t>Calendario Escolar correspondiente al período 2021-2022</w:t>
      </w:r>
      <w:r w:rsidR="00346C74" w:rsidRPr="00346C74">
        <w:rPr>
          <w:rFonts w:ascii="AvantGarde Bk BT" w:hAnsi="AvantGarde Bk BT" w:cs="Arial"/>
          <w:color w:val="000000" w:themeColor="text1"/>
          <w:sz w:val="22"/>
          <w:szCs w:val="22"/>
          <w:lang w:val="es-ES_tradnl"/>
        </w:rPr>
        <w:t>, aplicable a los Centros Universitarios y al Sistema de Educación Media Superior, mismos que establecen lo siguiente:</w:t>
      </w:r>
    </w:p>
    <w:p w14:paraId="41317319" w14:textId="77777777" w:rsidR="00346C74" w:rsidRPr="00346C74" w:rsidRDefault="00346C74" w:rsidP="00346C74">
      <w:pPr>
        <w:autoSpaceDE w:val="0"/>
        <w:autoSpaceDN w:val="0"/>
        <w:adjustRightInd w:val="0"/>
        <w:ind w:right="-91"/>
        <w:jc w:val="both"/>
        <w:rPr>
          <w:rFonts w:ascii="AvantGarde Bk BT" w:hAnsi="AvantGarde Bk BT" w:cs="Arial"/>
          <w:color w:val="000000" w:themeColor="text1"/>
          <w:sz w:val="22"/>
          <w:szCs w:val="22"/>
          <w:lang w:val="es-ES_tradnl"/>
        </w:rPr>
      </w:pPr>
    </w:p>
    <w:p w14:paraId="211959A1" w14:textId="77777777" w:rsidR="00346C74" w:rsidRPr="00346C74" w:rsidRDefault="00346C74" w:rsidP="00106A93">
      <w:pPr>
        <w:autoSpaceDE w:val="0"/>
        <w:autoSpaceDN w:val="0"/>
        <w:adjustRightInd w:val="0"/>
        <w:ind w:left="708" w:right="333"/>
        <w:jc w:val="both"/>
        <w:rPr>
          <w:rFonts w:ascii="AvantGarde Bk BT" w:hAnsi="AvantGarde Bk BT" w:cs="Arial"/>
          <w:i/>
          <w:color w:val="000000" w:themeColor="text1"/>
          <w:sz w:val="22"/>
          <w:szCs w:val="22"/>
          <w:lang w:val="es-ES_tradnl"/>
        </w:rPr>
      </w:pPr>
      <w:r w:rsidRPr="00346C74">
        <w:rPr>
          <w:rFonts w:ascii="AvantGarde Bk BT" w:hAnsi="AvantGarde Bk BT" w:cs="Arial"/>
          <w:b/>
          <w:i/>
          <w:color w:val="000000" w:themeColor="text1"/>
          <w:sz w:val="22"/>
          <w:szCs w:val="22"/>
          <w:lang w:val="es-ES_tradnl"/>
        </w:rPr>
        <w:lastRenderedPageBreak/>
        <w:t>CUARTO.</w:t>
      </w:r>
      <w:r w:rsidRPr="00346C74">
        <w:rPr>
          <w:rFonts w:ascii="AvantGarde Bk BT" w:hAnsi="AvantGarde Bk BT" w:cs="Arial"/>
          <w:i/>
          <w:color w:val="000000" w:themeColor="text1"/>
          <w:sz w:val="22"/>
          <w:szCs w:val="22"/>
          <w:lang w:val="es-ES_tradnl"/>
        </w:rPr>
        <w:t xml:space="preserve">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14:paraId="64903D45" w14:textId="77777777" w:rsidR="005143CF" w:rsidRPr="005143CF" w:rsidRDefault="005143CF" w:rsidP="005143CF">
      <w:pPr>
        <w:ind w:right="333"/>
        <w:jc w:val="both"/>
        <w:rPr>
          <w:rFonts w:ascii="AvantGarde Bk BT" w:hAnsi="AvantGarde Bk BT" w:cs="Arial"/>
          <w:color w:val="000000" w:themeColor="text1"/>
          <w:sz w:val="22"/>
          <w:szCs w:val="22"/>
          <w:lang w:val="es-ES_tradnl"/>
        </w:rPr>
      </w:pPr>
    </w:p>
    <w:p w14:paraId="0C8B5A5C"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rPr>
      </w:pPr>
      <w:r w:rsidRPr="00346C74">
        <w:rPr>
          <w:rFonts w:ascii="AvantGarde Bk BT" w:hAnsi="AvantGarde Bk BT" w:cs="Arial"/>
          <w:b/>
          <w:i/>
          <w:color w:val="000000" w:themeColor="text1"/>
          <w:sz w:val="22"/>
          <w:szCs w:val="22"/>
          <w:lang w:val="es-ES_tradnl"/>
        </w:rPr>
        <w:t>SEXTO</w:t>
      </w:r>
      <w:r w:rsidRPr="00346C74">
        <w:rPr>
          <w:rFonts w:ascii="AvantGarde Bk BT" w:hAnsi="AvantGarde Bk BT" w:cs="Arial"/>
          <w:i/>
          <w:color w:val="000000" w:themeColor="text1"/>
          <w:sz w:val="22"/>
          <w:szCs w:val="22"/>
          <w:lang w:val="es-ES_tradnl"/>
        </w:rPr>
        <w:t>. 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14:paraId="59162A2D"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rPr>
      </w:pPr>
    </w:p>
    <w:p w14:paraId="425CE760" w14:textId="77777777" w:rsidR="00346C74" w:rsidRPr="00346C74" w:rsidRDefault="00346C74" w:rsidP="00106A93">
      <w:pPr>
        <w:ind w:left="708" w:right="333"/>
        <w:jc w:val="both"/>
        <w:rPr>
          <w:rFonts w:ascii="AvantGarde Bk BT" w:hAnsi="AvantGarde Bk BT" w:cs="Arial"/>
          <w:b/>
          <w:i/>
          <w:color w:val="000000" w:themeColor="text1"/>
          <w:sz w:val="22"/>
          <w:szCs w:val="22"/>
          <w:lang w:val="es-ES_tradnl"/>
        </w:rPr>
      </w:pPr>
      <w:r w:rsidRPr="00346C74">
        <w:rPr>
          <w:rFonts w:ascii="AvantGarde Bk BT" w:hAnsi="AvantGarde Bk BT" w:cs="Arial"/>
          <w:b/>
          <w:i/>
          <w:color w:val="000000" w:themeColor="text1"/>
          <w:sz w:val="22"/>
          <w:szCs w:val="22"/>
          <w:lang w:val="es-ES_tradnl"/>
        </w:rPr>
        <w:t xml:space="preserve">SÉPTIMO. </w:t>
      </w:r>
      <w:r w:rsidRPr="00346C74">
        <w:rPr>
          <w:rFonts w:ascii="AvantGarde Bk BT" w:hAnsi="AvantGarde Bk BT" w:cs="Arial"/>
          <w:i/>
          <w:color w:val="000000" w:themeColor="text1"/>
          <w:sz w:val="22"/>
          <w:szCs w:val="22"/>
          <w:lang w:val="es-ES_tradnl"/>
        </w:rPr>
        <w:t>Las características conforme a las cuales se desahogarán las diferentes actividades previstas en el calendario escolar 2021-2022 para los Centros Universitarios y para el Sistema de Educación Media Superior, podrán ser modificadas por el Rector General, previo acuerdo con el Consejo de Rectores, y atendiendo a las circunstancias específicas que prevalezcan por la pandemia de Covid-19.</w:t>
      </w:r>
      <w:r w:rsidRPr="00346C74">
        <w:rPr>
          <w:rFonts w:ascii="AvantGarde Bk BT" w:hAnsi="AvantGarde Bk BT" w:cs="Arial"/>
          <w:b/>
          <w:i/>
          <w:color w:val="000000" w:themeColor="text1"/>
          <w:sz w:val="22"/>
          <w:szCs w:val="22"/>
          <w:lang w:val="es-ES_tradnl"/>
        </w:rPr>
        <w:t xml:space="preserve"> </w:t>
      </w:r>
    </w:p>
    <w:p w14:paraId="01251E5A" w14:textId="77777777" w:rsidR="00346C74" w:rsidRPr="00346C74" w:rsidRDefault="00346C74" w:rsidP="00106A93">
      <w:pPr>
        <w:ind w:left="708" w:right="333"/>
        <w:jc w:val="both"/>
        <w:rPr>
          <w:rFonts w:ascii="AvantGarde Bk BT" w:hAnsi="AvantGarde Bk BT" w:cs="Arial"/>
          <w:b/>
          <w:i/>
          <w:color w:val="000000" w:themeColor="text1"/>
          <w:sz w:val="22"/>
          <w:szCs w:val="22"/>
          <w:lang w:val="es-ES_tradnl"/>
        </w:rPr>
      </w:pPr>
    </w:p>
    <w:p w14:paraId="080A1952"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rPr>
      </w:pPr>
      <w:r w:rsidRPr="00346C74">
        <w:rPr>
          <w:rFonts w:ascii="AvantGarde Bk BT" w:hAnsi="AvantGarde Bk BT" w:cs="Arial"/>
          <w:i/>
          <w:color w:val="000000" w:themeColor="text1"/>
          <w:sz w:val="22"/>
          <w:szCs w:val="22"/>
          <w:lang w:val="es-ES_tradnl"/>
        </w:rPr>
        <w:t>Dichas modificaciones se harán del conocimiento a las Comisiones de Educación de los Centros Universitarios y el Sistema de Educación Media Superior, quienes podrán incorporar condiciones específicas para su implementación, y se informarán en su momento a la comunidad universitaria, a través de los comunicados oficiales.</w:t>
      </w:r>
    </w:p>
    <w:p w14:paraId="067A223B" w14:textId="77777777" w:rsidR="00346C74" w:rsidRPr="00346C74" w:rsidRDefault="00346C74" w:rsidP="00106A93">
      <w:pPr>
        <w:ind w:left="708" w:right="333"/>
        <w:jc w:val="both"/>
        <w:rPr>
          <w:rFonts w:ascii="AvantGarde Bk BT" w:hAnsi="AvantGarde Bk BT" w:cs="Arial"/>
          <w:b/>
          <w:i/>
          <w:color w:val="000000" w:themeColor="text1"/>
          <w:sz w:val="22"/>
          <w:szCs w:val="22"/>
          <w:lang w:val="es-ES_tradnl"/>
        </w:rPr>
      </w:pPr>
    </w:p>
    <w:p w14:paraId="167FDC55"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eastAsia="es-MX"/>
        </w:rPr>
      </w:pPr>
      <w:r w:rsidRPr="00346C74">
        <w:rPr>
          <w:rFonts w:ascii="AvantGarde Bk BT" w:hAnsi="AvantGarde Bk BT" w:cs="Arial"/>
          <w:b/>
          <w:i/>
          <w:color w:val="000000" w:themeColor="text1"/>
          <w:sz w:val="22"/>
          <w:szCs w:val="22"/>
          <w:lang w:val="es-ES_tradnl"/>
        </w:rPr>
        <w:t xml:space="preserve">OCTAVO. </w:t>
      </w:r>
      <w:r w:rsidRPr="00346C74">
        <w:rPr>
          <w:rFonts w:ascii="AvantGarde Bk BT" w:hAnsi="AvantGarde Bk BT" w:cs="Arial"/>
          <w:i/>
          <w:color w:val="000000" w:themeColor="text1"/>
          <w:sz w:val="22"/>
          <w:szCs w:val="22"/>
          <w:lang w:val="es-ES_tradnl" w:eastAsia="es-MX"/>
        </w:rPr>
        <w:t xml:space="preserve">La suspensión programada de actividades y los días de descanso acordados con el Sindicato Único de Trabajadores de la Universidad de Guadalajara (SUTUdeG) y el Sindicato de Trabajadores Académicos de la Universidad de Guadalajara (STAUdeG), se publicarán mediante circulares emitidas por la Secretaría General y serán aplicables a los Centros Universitarios, al Sistema de Educación Media Superior (SEMS), al Sistema de Universidad Virtual (SUV) y a la Administración General de la Universidad de Guadalajara. </w:t>
      </w:r>
    </w:p>
    <w:p w14:paraId="42346F20"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eastAsia="es-MX"/>
        </w:rPr>
      </w:pPr>
    </w:p>
    <w:p w14:paraId="7097F055"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eastAsia="es-MX"/>
        </w:rPr>
      </w:pPr>
      <w:r w:rsidRPr="00346C74">
        <w:rPr>
          <w:rFonts w:ascii="AvantGarde Bk BT" w:hAnsi="AvantGarde Bk BT" w:cs="Arial"/>
          <w:i/>
          <w:color w:val="000000" w:themeColor="text1"/>
          <w:sz w:val="22"/>
          <w:szCs w:val="22"/>
          <w:lang w:val="es-ES_tradnl" w:eastAsia="es-MX"/>
        </w:rPr>
        <w:t>Para el Calendario Escolar correspondiente al período 2021-2022, la suspensión programada de actividades es la siguiente:</w:t>
      </w:r>
    </w:p>
    <w:p w14:paraId="0FEBDCFA" w14:textId="77777777" w:rsidR="00346C74" w:rsidRPr="00346C74" w:rsidRDefault="00346C74" w:rsidP="00106A93">
      <w:pPr>
        <w:ind w:left="708" w:right="333"/>
        <w:jc w:val="both"/>
        <w:rPr>
          <w:rFonts w:ascii="AvantGarde Bk BT" w:hAnsi="AvantGarde Bk BT" w:cs="Arial"/>
          <w:i/>
          <w:color w:val="000000" w:themeColor="text1"/>
          <w:sz w:val="22"/>
          <w:szCs w:val="22"/>
          <w:lang w:val="es-ES_tradnl" w:eastAsia="es-MX"/>
        </w:rPr>
      </w:pPr>
    </w:p>
    <w:tbl>
      <w:tblPr>
        <w:tblW w:w="7513" w:type="dxa"/>
        <w:tblInd w:w="1418" w:type="dxa"/>
        <w:tblCellMar>
          <w:left w:w="70" w:type="dxa"/>
          <w:right w:w="70" w:type="dxa"/>
        </w:tblCellMar>
        <w:tblLook w:val="04A0" w:firstRow="1" w:lastRow="0" w:firstColumn="1" w:lastColumn="0" w:noHBand="0" w:noVBand="1"/>
      </w:tblPr>
      <w:tblGrid>
        <w:gridCol w:w="3471"/>
        <w:gridCol w:w="4042"/>
      </w:tblGrid>
      <w:tr w:rsidR="00346C74" w:rsidRPr="00346C74" w14:paraId="1638E96B" w14:textId="77777777" w:rsidTr="00106A93">
        <w:trPr>
          <w:trHeight w:val="286"/>
        </w:trPr>
        <w:tc>
          <w:tcPr>
            <w:tcW w:w="7513" w:type="dxa"/>
            <w:gridSpan w:val="2"/>
            <w:tcBorders>
              <w:left w:val="nil"/>
              <w:bottom w:val="single" w:sz="4" w:space="0" w:color="auto"/>
              <w:right w:val="nil"/>
            </w:tcBorders>
            <w:shd w:val="clear" w:color="auto" w:fill="auto"/>
            <w:noWrap/>
            <w:vAlign w:val="bottom"/>
            <w:hideMark/>
          </w:tcPr>
          <w:p w14:paraId="66890C1B" w14:textId="77777777" w:rsidR="00346C74" w:rsidRPr="00346C74" w:rsidRDefault="00346C74" w:rsidP="00106A93">
            <w:pPr>
              <w:ind w:right="333"/>
              <w:jc w:val="center"/>
              <w:rPr>
                <w:rFonts w:ascii="AvantGarde Bk BT" w:hAnsi="AvantGarde Bk BT"/>
                <w:b/>
                <w:bCs/>
                <w:i/>
                <w:color w:val="000000" w:themeColor="text1"/>
                <w:sz w:val="20"/>
                <w:szCs w:val="20"/>
                <w:lang w:val="es-ES_tradnl" w:eastAsia="es-MX"/>
              </w:rPr>
            </w:pPr>
            <w:r w:rsidRPr="00346C74">
              <w:rPr>
                <w:rFonts w:ascii="AvantGarde Bk BT" w:hAnsi="AvantGarde Bk BT"/>
                <w:b/>
                <w:bCs/>
                <w:i/>
                <w:color w:val="000000" w:themeColor="text1"/>
                <w:sz w:val="20"/>
                <w:szCs w:val="20"/>
                <w:lang w:val="es-ES_tradnl" w:eastAsia="es-MX"/>
              </w:rPr>
              <w:t>SUSPENSIÓN PROGRAMADA DE ACTIVIDADES</w:t>
            </w:r>
          </w:p>
          <w:p w14:paraId="32A244DF" w14:textId="77777777" w:rsidR="00346C74" w:rsidRPr="00346C74" w:rsidRDefault="00346C74" w:rsidP="00106A93">
            <w:pPr>
              <w:ind w:right="333"/>
              <w:jc w:val="center"/>
              <w:rPr>
                <w:rFonts w:ascii="AvantGarde Bk BT" w:hAnsi="AvantGarde Bk BT"/>
                <w:b/>
                <w:bCs/>
                <w:i/>
                <w:color w:val="000000" w:themeColor="text1"/>
                <w:sz w:val="20"/>
                <w:szCs w:val="20"/>
                <w:lang w:val="es-ES_tradnl" w:eastAsia="es-MX"/>
              </w:rPr>
            </w:pPr>
          </w:p>
        </w:tc>
      </w:tr>
      <w:tr w:rsidR="00346C74" w:rsidRPr="00346C74" w14:paraId="73F9DE16" w14:textId="77777777" w:rsidTr="00106A93">
        <w:trPr>
          <w:trHeight w:val="286"/>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6F83" w14:textId="77777777" w:rsidR="00346C74" w:rsidRPr="00346C74" w:rsidRDefault="00346C74" w:rsidP="00106A93">
            <w:pPr>
              <w:ind w:right="333"/>
              <w:jc w:val="center"/>
              <w:rPr>
                <w:rFonts w:ascii="AvantGarde Bk BT" w:hAnsi="AvantGarde Bk BT"/>
                <w:color w:val="000000" w:themeColor="text1"/>
                <w:sz w:val="20"/>
                <w:szCs w:val="20"/>
                <w:lang w:val="es-ES_tradnl" w:eastAsia="es-MX"/>
              </w:rPr>
            </w:pPr>
            <w:r w:rsidRPr="00346C74">
              <w:rPr>
                <w:rFonts w:ascii="AvantGarde Bk BT" w:hAnsi="AvantGarde Bk BT"/>
                <w:color w:val="000000" w:themeColor="text1"/>
                <w:sz w:val="20"/>
                <w:szCs w:val="20"/>
                <w:lang w:val="es-ES_tradnl" w:eastAsia="es-MX"/>
              </w:rPr>
              <w:t>Vacaciones de primavera</w:t>
            </w:r>
          </w:p>
        </w:tc>
        <w:tc>
          <w:tcPr>
            <w:tcW w:w="4042" w:type="dxa"/>
            <w:tcBorders>
              <w:top w:val="single" w:sz="4" w:space="0" w:color="auto"/>
              <w:left w:val="nil"/>
              <w:bottom w:val="single" w:sz="4" w:space="0" w:color="auto"/>
              <w:right w:val="single" w:sz="4" w:space="0" w:color="auto"/>
            </w:tcBorders>
            <w:shd w:val="clear" w:color="auto" w:fill="auto"/>
            <w:noWrap/>
            <w:vAlign w:val="center"/>
            <w:hideMark/>
          </w:tcPr>
          <w:p w14:paraId="0845AC91" w14:textId="77777777" w:rsidR="00346C74" w:rsidRPr="00346C74" w:rsidRDefault="00346C74" w:rsidP="00106A93">
            <w:pPr>
              <w:ind w:right="333"/>
              <w:jc w:val="center"/>
              <w:rPr>
                <w:rFonts w:ascii="AvantGarde Bk BT" w:hAnsi="AvantGarde Bk BT"/>
                <w:color w:val="000000" w:themeColor="text1"/>
                <w:sz w:val="20"/>
                <w:szCs w:val="20"/>
                <w:lang w:val="es-ES_tradnl" w:eastAsia="es-MX"/>
              </w:rPr>
            </w:pPr>
            <w:r w:rsidRPr="00346C74">
              <w:rPr>
                <w:rFonts w:ascii="AvantGarde Bk BT" w:hAnsi="AvantGarde Bk BT"/>
                <w:color w:val="000000" w:themeColor="text1"/>
                <w:sz w:val="20"/>
                <w:szCs w:val="20"/>
                <w:lang w:val="es-ES_tradnl" w:eastAsia="es-MX"/>
              </w:rPr>
              <w:t>Lunes 29 de marzo al domingo 11 de abril de 2021</w:t>
            </w:r>
          </w:p>
        </w:tc>
      </w:tr>
      <w:tr w:rsidR="00346C74" w:rsidRPr="00346C74" w14:paraId="1826B597" w14:textId="77777777" w:rsidTr="00106A93">
        <w:trPr>
          <w:trHeight w:val="286"/>
        </w:trPr>
        <w:tc>
          <w:tcPr>
            <w:tcW w:w="3471" w:type="dxa"/>
            <w:tcBorders>
              <w:top w:val="nil"/>
              <w:left w:val="single" w:sz="4" w:space="0" w:color="auto"/>
              <w:bottom w:val="single" w:sz="4" w:space="0" w:color="auto"/>
              <w:right w:val="single" w:sz="4" w:space="0" w:color="auto"/>
            </w:tcBorders>
            <w:shd w:val="clear" w:color="auto" w:fill="auto"/>
            <w:noWrap/>
            <w:vAlign w:val="center"/>
            <w:hideMark/>
          </w:tcPr>
          <w:p w14:paraId="53C9E0A9" w14:textId="77777777" w:rsidR="00346C74" w:rsidRPr="00346C74" w:rsidRDefault="00346C74" w:rsidP="00106A93">
            <w:pPr>
              <w:ind w:right="333"/>
              <w:jc w:val="center"/>
              <w:rPr>
                <w:rFonts w:ascii="AvantGarde Bk BT" w:hAnsi="AvantGarde Bk BT"/>
                <w:color w:val="000000" w:themeColor="text1"/>
                <w:sz w:val="20"/>
                <w:szCs w:val="20"/>
                <w:lang w:val="es-ES_tradnl" w:eastAsia="es-MX"/>
              </w:rPr>
            </w:pPr>
            <w:r w:rsidRPr="00346C74">
              <w:rPr>
                <w:rFonts w:ascii="AvantGarde Bk BT" w:hAnsi="AvantGarde Bk BT"/>
                <w:color w:val="000000" w:themeColor="text1"/>
                <w:sz w:val="20"/>
                <w:szCs w:val="20"/>
                <w:lang w:val="es-ES_tradnl" w:eastAsia="es-MX"/>
              </w:rPr>
              <w:t>Vacaciones de verano</w:t>
            </w:r>
          </w:p>
        </w:tc>
        <w:tc>
          <w:tcPr>
            <w:tcW w:w="4042" w:type="dxa"/>
            <w:tcBorders>
              <w:top w:val="nil"/>
              <w:left w:val="nil"/>
              <w:bottom w:val="single" w:sz="4" w:space="0" w:color="auto"/>
              <w:right w:val="single" w:sz="4" w:space="0" w:color="auto"/>
            </w:tcBorders>
            <w:shd w:val="clear" w:color="auto" w:fill="auto"/>
            <w:noWrap/>
            <w:vAlign w:val="center"/>
            <w:hideMark/>
          </w:tcPr>
          <w:p w14:paraId="02BC982D" w14:textId="77777777" w:rsidR="00346C74" w:rsidRPr="00346C74" w:rsidRDefault="00346C74" w:rsidP="00106A93">
            <w:pPr>
              <w:ind w:right="333"/>
              <w:jc w:val="center"/>
              <w:rPr>
                <w:rFonts w:ascii="AvantGarde Bk BT" w:hAnsi="AvantGarde Bk BT"/>
                <w:color w:val="000000" w:themeColor="text1"/>
                <w:sz w:val="20"/>
                <w:szCs w:val="20"/>
                <w:lang w:val="es-ES_tradnl" w:eastAsia="es-MX"/>
              </w:rPr>
            </w:pPr>
            <w:r w:rsidRPr="00346C74">
              <w:rPr>
                <w:rFonts w:ascii="AvantGarde Bk BT" w:hAnsi="AvantGarde Bk BT"/>
                <w:color w:val="000000" w:themeColor="text1"/>
                <w:sz w:val="20"/>
                <w:szCs w:val="20"/>
                <w:lang w:val="es-ES_tradnl" w:eastAsia="es-MX"/>
              </w:rPr>
              <w:t>Jueves 22 de julio al lunes 09 de agosto de 2021</w:t>
            </w:r>
          </w:p>
        </w:tc>
      </w:tr>
      <w:tr w:rsidR="00346C74" w:rsidRPr="00346C74" w14:paraId="69C40CDA" w14:textId="77777777" w:rsidTr="00106A93">
        <w:trPr>
          <w:trHeight w:val="286"/>
        </w:trPr>
        <w:tc>
          <w:tcPr>
            <w:tcW w:w="3471" w:type="dxa"/>
            <w:tcBorders>
              <w:top w:val="nil"/>
              <w:left w:val="single" w:sz="4" w:space="0" w:color="auto"/>
              <w:bottom w:val="single" w:sz="4" w:space="0" w:color="auto"/>
              <w:right w:val="single" w:sz="4" w:space="0" w:color="auto"/>
            </w:tcBorders>
            <w:shd w:val="clear" w:color="auto" w:fill="auto"/>
            <w:noWrap/>
            <w:vAlign w:val="center"/>
            <w:hideMark/>
          </w:tcPr>
          <w:p w14:paraId="20112106" w14:textId="77777777" w:rsidR="00346C74" w:rsidRPr="00346C74" w:rsidRDefault="00346C74" w:rsidP="00106A93">
            <w:pPr>
              <w:ind w:right="333"/>
              <w:jc w:val="center"/>
              <w:rPr>
                <w:rFonts w:ascii="AvantGarde Bk BT" w:hAnsi="AvantGarde Bk BT"/>
                <w:color w:val="000000" w:themeColor="text1"/>
                <w:sz w:val="20"/>
                <w:szCs w:val="20"/>
                <w:lang w:val="es-ES_tradnl" w:eastAsia="es-MX"/>
              </w:rPr>
            </w:pPr>
            <w:r w:rsidRPr="00346C74">
              <w:rPr>
                <w:rFonts w:ascii="AvantGarde Bk BT" w:hAnsi="AvantGarde Bk BT"/>
                <w:color w:val="000000" w:themeColor="text1"/>
                <w:sz w:val="20"/>
                <w:szCs w:val="20"/>
                <w:lang w:val="es-ES_tradnl" w:eastAsia="es-MX"/>
              </w:rPr>
              <w:t>Vacaciones de invierno</w:t>
            </w:r>
          </w:p>
        </w:tc>
        <w:tc>
          <w:tcPr>
            <w:tcW w:w="4042" w:type="dxa"/>
            <w:tcBorders>
              <w:top w:val="nil"/>
              <w:left w:val="nil"/>
              <w:bottom w:val="single" w:sz="4" w:space="0" w:color="auto"/>
              <w:right w:val="single" w:sz="4" w:space="0" w:color="auto"/>
            </w:tcBorders>
            <w:shd w:val="clear" w:color="auto" w:fill="auto"/>
            <w:vAlign w:val="center"/>
            <w:hideMark/>
          </w:tcPr>
          <w:p w14:paraId="4C2CB261" w14:textId="77777777" w:rsidR="00346C74" w:rsidRPr="00346C74" w:rsidRDefault="00346C74" w:rsidP="00106A93">
            <w:pPr>
              <w:ind w:right="333"/>
              <w:jc w:val="center"/>
              <w:rPr>
                <w:rFonts w:ascii="AvantGarde Bk BT" w:hAnsi="AvantGarde Bk BT"/>
                <w:color w:val="000000" w:themeColor="text1"/>
                <w:sz w:val="20"/>
                <w:szCs w:val="20"/>
                <w:lang w:val="es-ES_tradnl" w:eastAsia="es-MX"/>
              </w:rPr>
            </w:pPr>
            <w:r w:rsidRPr="00346C74">
              <w:rPr>
                <w:rFonts w:ascii="AvantGarde Bk BT" w:hAnsi="AvantGarde Bk BT"/>
                <w:color w:val="000000" w:themeColor="text1"/>
                <w:sz w:val="20"/>
                <w:szCs w:val="20"/>
                <w:lang w:val="es-ES_tradnl" w:eastAsia="es-MX"/>
              </w:rPr>
              <w:t>Sábado 18 de diciembre de 2021 al miércoles 05 de enero de 2022</w:t>
            </w:r>
          </w:p>
        </w:tc>
      </w:tr>
    </w:tbl>
    <w:p w14:paraId="212DEA54" w14:textId="77777777" w:rsidR="00346C74" w:rsidRPr="00346C74" w:rsidRDefault="00346C74" w:rsidP="00346C74">
      <w:pPr>
        <w:spacing w:after="200" w:line="276" w:lineRule="auto"/>
        <w:rPr>
          <w:rFonts w:ascii="AvantGarde Bk BT" w:hAnsi="AvantGarde Bk BT" w:cs="Arial"/>
          <w:b/>
          <w:color w:val="000000" w:themeColor="text1"/>
          <w:sz w:val="22"/>
          <w:szCs w:val="22"/>
          <w:lang w:val="es-ES_tradnl"/>
        </w:rPr>
      </w:pPr>
    </w:p>
    <w:p w14:paraId="798357E7" w14:textId="77777777" w:rsidR="00346C74" w:rsidRPr="00AA759C" w:rsidRDefault="005143CF" w:rsidP="00346C74">
      <w:pPr>
        <w:jc w:val="both"/>
        <w:rPr>
          <w:rFonts w:ascii="AvantGarde Bk BT" w:hAnsi="AvantGarde Bk BT" w:cs="Arial"/>
          <w:color w:val="000000" w:themeColor="text1"/>
          <w:sz w:val="22"/>
          <w:szCs w:val="22"/>
          <w:lang w:val="es-ES_tradnl"/>
        </w:rPr>
      </w:pPr>
      <w:r w:rsidRPr="00AA759C">
        <w:rPr>
          <w:rFonts w:ascii="AvantGarde Bk BT" w:hAnsi="AvantGarde Bk BT" w:cs="Arial"/>
          <w:b/>
          <w:color w:val="000000" w:themeColor="text1"/>
          <w:sz w:val="22"/>
          <w:szCs w:val="22"/>
          <w:lang w:val="es-ES_tradnl"/>
        </w:rPr>
        <w:t>SEXTO</w:t>
      </w:r>
      <w:r w:rsidR="00346C74" w:rsidRPr="00AA759C">
        <w:rPr>
          <w:rFonts w:ascii="AvantGarde Bk BT" w:hAnsi="AvantGarde Bk BT" w:cs="Arial"/>
          <w:b/>
          <w:color w:val="000000" w:themeColor="text1"/>
          <w:sz w:val="22"/>
          <w:szCs w:val="22"/>
          <w:lang w:val="es-ES_tradnl"/>
        </w:rPr>
        <w:t>.</w:t>
      </w:r>
      <w:r w:rsidR="00346C74" w:rsidRPr="00AA759C">
        <w:rPr>
          <w:rFonts w:ascii="AvantGarde Bk BT" w:hAnsi="AvantGarde Bk BT" w:cs="Arial"/>
          <w:color w:val="000000" w:themeColor="text1"/>
          <w:sz w:val="22"/>
          <w:szCs w:val="22"/>
          <w:lang w:val="es-ES_tradnl"/>
        </w:rPr>
        <w:t xml:space="preserve"> Notifíquese el presente dictamen a las instancias respectivas y a las demás autoridades universitarias competentes.</w:t>
      </w:r>
    </w:p>
    <w:p w14:paraId="3ED02C62" w14:textId="77777777" w:rsidR="00346C74" w:rsidRPr="00AA759C" w:rsidRDefault="00346C74" w:rsidP="00346C74">
      <w:pPr>
        <w:jc w:val="both"/>
        <w:rPr>
          <w:rFonts w:ascii="AvantGarde Bk BT" w:hAnsi="AvantGarde Bk BT" w:cs="Arial"/>
          <w:b/>
          <w:color w:val="000000" w:themeColor="text1"/>
          <w:sz w:val="22"/>
          <w:szCs w:val="22"/>
          <w:lang w:val="es-ES_tradnl"/>
        </w:rPr>
      </w:pPr>
    </w:p>
    <w:p w14:paraId="534381FE" w14:textId="77777777" w:rsidR="00346C74" w:rsidRPr="00346C74" w:rsidRDefault="005143CF" w:rsidP="00346C74">
      <w:pPr>
        <w:jc w:val="both"/>
        <w:rPr>
          <w:rFonts w:ascii="AvantGarde Bk BT" w:hAnsi="AvantGarde Bk BT"/>
          <w:color w:val="000000" w:themeColor="text1"/>
          <w:sz w:val="22"/>
          <w:szCs w:val="22"/>
          <w:lang w:val="es-ES_tradnl"/>
        </w:rPr>
      </w:pPr>
      <w:r w:rsidRPr="00AA759C">
        <w:rPr>
          <w:rFonts w:ascii="AvantGarde Bk BT" w:hAnsi="AvantGarde Bk BT" w:cs="Arial"/>
          <w:b/>
          <w:color w:val="000000" w:themeColor="text1"/>
          <w:sz w:val="22"/>
          <w:szCs w:val="22"/>
          <w:lang w:val="es-ES_tradnl"/>
        </w:rPr>
        <w:t>SÉPTIMO</w:t>
      </w:r>
      <w:r w:rsidR="00346C74" w:rsidRPr="00AA759C">
        <w:rPr>
          <w:rFonts w:ascii="AvantGarde Bk BT" w:hAnsi="AvantGarde Bk BT" w:cs="Arial"/>
          <w:b/>
          <w:bCs/>
          <w:color w:val="000000" w:themeColor="text1"/>
          <w:sz w:val="22"/>
          <w:szCs w:val="22"/>
          <w:lang w:val="es-ES_tradnl"/>
        </w:rPr>
        <w:t>.</w:t>
      </w:r>
      <w:r w:rsidR="00346C74" w:rsidRPr="00AA759C">
        <w:rPr>
          <w:rFonts w:ascii="AvantGarde Bk BT" w:hAnsi="AvantGarde Bk BT" w:cs="Arial"/>
          <w:color w:val="000000" w:themeColor="text1"/>
          <w:sz w:val="22"/>
          <w:szCs w:val="22"/>
          <w:lang w:val="es-ES_tradnl"/>
        </w:rPr>
        <w:t xml:space="preserve"> </w:t>
      </w:r>
      <w:r w:rsidR="00346C74" w:rsidRPr="00AA759C">
        <w:rPr>
          <w:rFonts w:ascii="AvantGarde Bk BT" w:hAnsi="AvantGarde Bk BT"/>
          <w:color w:val="000000" w:themeColor="text1"/>
          <w:sz w:val="22"/>
          <w:szCs w:val="22"/>
          <w:lang w:val="es-ES_tradnl"/>
        </w:rPr>
        <w:t xml:space="preserve">De conformidad </w:t>
      </w:r>
      <w:r w:rsidR="00346C74" w:rsidRPr="00346C74">
        <w:rPr>
          <w:rFonts w:ascii="AvantGarde Bk BT" w:hAnsi="AvantGarde Bk BT"/>
          <w:color w:val="000000" w:themeColor="text1"/>
          <w:sz w:val="22"/>
          <w:szCs w:val="22"/>
          <w:lang w:val="es-ES_tradnl"/>
        </w:rPr>
        <w:t>a lo dispuesto en el último párrafo del artículo 35 de la Ley Orgánica, y en virtud de la necesidad de publicar la modificación del calendario escolar 2021-2022, solicítese al C. Rector General resuelva provisionalmente el presente dictamen, en tanto el mismo se pone a consideración y es resuelto de manera definitiva por el pleno del H. Consejo General Universitario.</w:t>
      </w:r>
    </w:p>
    <w:p w14:paraId="5FDED7AC" w14:textId="77777777" w:rsidR="00346C74" w:rsidRPr="00346C74" w:rsidRDefault="00346C74" w:rsidP="00346C74">
      <w:pPr>
        <w:ind w:right="-91"/>
        <w:jc w:val="both"/>
        <w:rPr>
          <w:rFonts w:ascii="AvantGarde Bk BT" w:hAnsi="AvantGarde Bk BT" w:cs="Arial"/>
          <w:bCs/>
          <w:color w:val="000000" w:themeColor="text1"/>
          <w:spacing w:val="-3"/>
          <w:sz w:val="22"/>
          <w:szCs w:val="22"/>
          <w:lang w:val="es-ES_tradnl"/>
        </w:rPr>
      </w:pPr>
    </w:p>
    <w:p w14:paraId="0304B8A1" w14:textId="77777777" w:rsidR="00346C74" w:rsidRPr="00346C74" w:rsidRDefault="00346C74" w:rsidP="00346C74">
      <w:pPr>
        <w:pStyle w:val="Sangra2detindependiente"/>
        <w:spacing w:after="0" w:line="240" w:lineRule="auto"/>
        <w:ind w:left="0"/>
        <w:jc w:val="center"/>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A t e n t a m e n t e</w:t>
      </w:r>
    </w:p>
    <w:p w14:paraId="672BB57A" w14:textId="77777777" w:rsidR="00346C74" w:rsidRPr="00346C74" w:rsidRDefault="00346C74" w:rsidP="00346C74">
      <w:pPr>
        <w:jc w:val="center"/>
        <w:rPr>
          <w:rFonts w:ascii="AvantGarde Bk BT" w:hAnsi="AvantGarde Bk BT" w:cs="Arial"/>
          <w:b/>
          <w:color w:val="000000" w:themeColor="text1"/>
          <w:sz w:val="22"/>
          <w:szCs w:val="22"/>
          <w:lang w:val="es-ES_tradnl"/>
        </w:rPr>
      </w:pPr>
      <w:r w:rsidRPr="00346C74">
        <w:rPr>
          <w:rFonts w:ascii="AvantGarde Bk BT" w:hAnsi="AvantGarde Bk BT" w:cs="Arial"/>
          <w:b/>
          <w:color w:val="000000" w:themeColor="text1"/>
          <w:sz w:val="22"/>
          <w:szCs w:val="22"/>
          <w:lang w:val="es-ES_tradnl"/>
        </w:rPr>
        <w:t>"PIENSA Y TRABAJA"</w:t>
      </w:r>
    </w:p>
    <w:p w14:paraId="12DE03FC" w14:textId="77777777" w:rsidR="00346C74" w:rsidRPr="00346C74" w:rsidRDefault="00346C74" w:rsidP="00346C74">
      <w:pPr>
        <w:contextualSpacing/>
        <w:jc w:val="center"/>
        <w:rPr>
          <w:rFonts w:ascii="AvantGarde Bk BT" w:hAnsi="AvantGarde Bk BT" w:cs="Arial"/>
          <w:b/>
          <w:bCs/>
          <w:i/>
          <w:iCs/>
          <w:color w:val="000000" w:themeColor="text1"/>
          <w:lang w:val="es-ES_tradnl"/>
        </w:rPr>
      </w:pPr>
      <w:r w:rsidRPr="00346C74">
        <w:rPr>
          <w:rFonts w:ascii="AvantGarde Bk BT" w:hAnsi="AvantGarde Bk BT" w:cs="Arial"/>
          <w:b/>
          <w:bCs/>
          <w:i/>
          <w:iCs/>
          <w:color w:val="000000" w:themeColor="text1"/>
          <w:lang w:val="es-ES_tradnl"/>
        </w:rPr>
        <w:t>“Año del legado de Fray Antonio Alcalde en Guadalajara”</w:t>
      </w:r>
    </w:p>
    <w:p w14:paraId="6A4B8BEC" w14:textId="351B8392" w:rsidR="00346C74" w:rsidRPr="00346C74" w:rsidRDefault="00346C74" w:rsidP="00346C74">
      <w:pPr>
        <w:jc w:val="center"/>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Guadalajara, Jal., 0</w:t>
      </w:r>
      <w:r w:rsidR="003275D1">
        <w:rPr>
          <w:rFonts w:ascii="AvantGarde Bk BT" w:hAnsi="AvantGarde Bk BT" w:cs="Arial"/>
          <w:color w:val="000000" w:themeColor="text1"/>
          <w:sz w:val="22"/>
          <w:szCs w:val="22"/>
          <w:lang w:val="es-ES_tradnl"/>
        </w:rPr>
        <w:t>7</w:t>
      </w:r>
      <w:r w:rsidRPr="00346C74">
        <w:rPr>
          <w:rFonts w:ascii="AvantGarde Bk BT" w:hAnsi="AvantGarde Bk BT" w:cs="Arial"/>
          <w:color w:val="000000" w:themeColor="text1"/>
          <w:sz w:val="22"/>
          <w:szCs w:val="22"/>
          <w:lang w:val="es-ES_tradnl"/>
        </w:rPr>
        <w:t xml:space="preserve"> de enero de 202</w:t>
      </w:r>
      <w:r w:rsidR="00CD0B0A">
        <w:rPr>
          <w:rFonts w:ascii="AvantGarde Bk BT" w:hAnsi="AvantGarde Bk BT" w:cs="Arial"/>
          <w:color w:val="000000" w:themeColor="text1"/>
          <w:sz w:val="22"/>
          <w:szCs w:val="22"/>
          <w:lang w:val="es-ES_tradnl"/>
        </w:rPr>
        <w:t>1</w:t>
      </w:r>
    </w:p>
    <w:p w14:paraId="6F43D178" w14:textId="77777777" w:rsidR="00346C74" w:rsidRPr="00346C74" w:rsidRDefault="00346C74" w:rsidP="00346C74">
      <w:pPr>
        <w:jc w:val="center"/>
        <w:rPr>
          <w:rFonts w:ascii="AvantGarde Bk BT" w:hAnsi="AvantGarde Bk BT" w:cs="Arial"/>
          <w:color w:val="000000" w:themeColor="text1"/>
          <w:sz w:val="22"/>
          <w:szCs w:val="22"/>
          <w:lang w:val="es-ES_tradnl"/>
        </w:rPr>
      </w:pPr>
      <w:r w:rsidRPr="00346C74">
        <w:rPr>
          <w:rFonts w:ascii="AvantGarde Bk BT" w:hAnsi="AvantGarde Bk BT" w:cs="Arial"/>
          <w:color w:val="000000" w:themeColor="text1"/>
          <w:sz w:val="22"/>
          <w:szCs w:val="22"/>
          <w:lang w:val="es-ES_tradnl"/>
        </w:rPr>
        <w:t>Comisión Permanente de Educación</w:t>
      </w:r>
    </w:p>
    <w:p w14:paraId="17C7E8A6" w14:textId="77777777" w:rsidR="00346C74" w:rsidRPr="00346C74" w:rsidRDefault="00346C74" w:rsidP="00346C74">
      <w:pPr>
        <w:jc w:val="center"/>
        <w:rPr>
          <w:rFonts w:ascii="AvantGarde Bk BT" w:hAnsi="AvantGarde Bk BT"/>
          <w:b/>
          <w:bCs/>
          <w:color w:val="000000" w:themeColor="text1"/>
          <w:sz w:val="22"/>
          <w:szCs w:val="22"/>
          <w:lang w:val="es-ES_tradnl"/>
        </w:rPr>
      </w:pPr>
    </w:p>
    <w:p w14:paraId="6B34EC1D" w14:textId="77777777" w:rsidR="00346C74" w:rsidRPr="00346C74" w:rsidRDefault="00346C74" w:rsidP="00346C74">
      <w:pPr>
        <w:jc w:val="center"/>
        <w:rPr>
          <w:rFonts w:ascii="AvantGarde Bk BT" w:hAnsi="AvantGarde Bk BT"/>
          <w:b/>
          <w:bCs/>
          <w:color w:val="000000" w:themeColor="text1"/>
          <w:sz w:val="22"/>
          <w:szCs w:val="22"/>
          <w:lang w:val="es-ES_tradnl"/>
        </w:rPr>
      </w:pPr>
    </w:p>
    <w:p w14:paraId="6852FD22" w14:textId="77777777" w:rsidR="00346C74" w:rsidRPr="00346C74" w:rsidRDefault="00346C74" w:rsidP="00346C74">
      <w:pPr>
        <w:jc w:val="center"/>
        <w:rPr>
          <w:rFonts w:ascii="AvantGarde Bk BT" w:hAnsi="AvantGarde Bk BT"/>
          <w:b/>
          <w:bCs/>
          <w:color w:val="000000" w:themeColor="text1"/>
          <w:sz w:val="22"/>
          <w:szCs w:val="22"/>
          <w:lang w:val="es-ES_tradnl"/>
        </w:rPr>
      </w:pPr>
    </w:p>
    <w:p w14:paraId="52C5F112" w14:textId="77777777" w:rsidR="00346C74" w:rsidRPr="00346C74" w:rsidRDefault="00346C74" w:rsidP="00346C74">
      <w:pPr>
        <w:jc w:val="center"/>
        <w:rPr>
          <w:rFonts w:ascii="AvantGarde Bk BT" w:hAnsi="AvantGarde Bk BT"/>
          <w:b/>
          <w:bCs/>
          <w:color w:val="000000" w:themeColor="text1"/>
          <w:sz w:val="22"/>
          <w:szCs w:val="22"/>
          <w:lang w:val="es-ES_tradnl"/>
        </w:rPr>
      </w:pPr>
      <w:r w:rsidRPr="00346C74">
        <w:rPr>
          <w:rFonts w:ascii="AvantGarde Bk BT" w:hAnsi="AvantGarde Bk BT"/>
          <w:b/>
          <w:bCs/>
          <w:color w:val="000000" w:themeColor="text1"/>
          <w:sz w:val="22"/>
          <w:szCs w:val="22"/>
          <w:lang w:val="es-ES_tradnl"/>
        </w:rPr>
        <w:t>Dr. Ricardo Villanueva Lomelí</w:t>
      </w:r>
    </w:p>
    <w:p w14:paraId="0EBE12B6" w14:textId="77777777" w:rsidR="00346C74" w:rsidRPr="00346C74" w:rsidRDefault="00346C74" w:rsidP="00346C74">
      <w:pPr>
        <w:jc w:val="center"/>
        <w:rPr>
          <w:rFonts w:ascii="AvantGarde Bk BT" w:hAnsi="AvantGarde Bk BT"/>
          <w:color w:val="000000" w:themeColor="text1"/>
          <w:sz w:val="22"/>
          <w:szCs w:val="22"/>
          <w:lang w:val="es-ES_tradnl"/>
        </w:rPr>
      </w:pPr>
      <w:r w:rsidRPr="00346C74">
        <w:rPr>
          <w:rFonts w:ascii="AvantGarde Bk BT" w:hAnsi="AvantGarde Bk BT"/>
          <w:color w:val="000000" w:themeColor="text1"/>
          <w:sz w:val="22"/>
          <w:szCs w:val="22"/>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346C74" w:rsidRPr="00346C74" w14:paraId="0EC4E978" w14:textId="77777777" w:rsidTr="004248F1">
        <w:trPr>
          <w:jc w:val="center"/>
        </w:trPr>
        <w:tc>
          <w:tcPr>
            <w:tcW w:w="4595" w:type="dxa"/>
            <w:tcMar>
              <w:top w:w="0" w:type="dxa"/>
              <w:left w:w="108" w:type="dxa"/>
              <w:bottom w:w="0" w:type="dxa"/>
              <w:right w:w="108" w:type="dxa"/>
            </w:tcMar>
            <w:vAlign w:val="center"/>
          </w:tcPr>
          <w:p w14:paraId="2CE09B6C" w14:textId="77777777" w:rsidR="00346C74" w:rsidRPr="00346C74" w:rsidRDefault="00346C74" w:rsidP="004248F1">
            <w:pPr>
              <w:tabs>
                <w:tab w:val="left" w:pos="426"/>
              </w:tabs>
              <w:spacing w:line="276" w:lineRule="auto"/>
              <w:jc w:val="center"/>
              <w:rPr>
                <w:rFonts w:ascii="AvantGarde Bk BT" w:hAnsi="AvantGarde Bk BT"/>
                <w:color w:val="000000" w:themeColor="text1"/>
                <w:sz w:val="22"/>
                <w:szCs w:val="22"/>
                <w:lang w:val="es-ES_tradnl"/>
              </w:rPr>
            </w:pPr>
          </w:p>
          <w:p w14:paraId="3FB746C4" w14:textId="77777777" w:rsidR="00346C74" w:rsidRPr="00346C74" w:rsidRDefault="00346C74" w:rsidP="004248F1">
            <w:pPr>
              <w:tabs>
                <w:tab w:val="left" w:pos="426"/>
              </w:tabs>
              <w:spacing w:line="276" w:lineRule="auto"/>
              <w:jc w:val="center"/>
              <w:rPr>
                <w:rFonts w:ascii="AvantGarde Bk BT" w:hAnsi="AvantGarde Bk BT"/>
                <w:color w:val="000000" w:themeColor="text1"/>
                <w:sz w:val="22"/>
                <w:szCs w:val="22"/>
                <w:lang w:val="es-ES_tradnl"/>
              </w:rPr>
            </w:pPr>
          </w:p>
          <w:p w14:paraId="7522A072" w14:textId="77777777" w:rsidR="00346C74" w:rsidRPr="00346C74" w:rsidRDefault="00346C74" w:rsidP="004248F1">
            <w:pPr>
              <w:tabs>
                <w:tab w:val="left" w:pos="426"/>
              </w:tabs>
              <w:spacing w:line="276" w:lineRule="auto"/>
              <w:jc w:val="center"/>
              <w:rPr>
                <w:rFonts w:ascii="AvantGarde Bk BT" w:hAnsi="AvantGarde Bk BT"/>
                <w:color w:val="000000" w:themeColor="text1"/>
                <w:sz w:val="22"/>
                <w:szCs w:val="22"/>
                <w:lang w:val="es-ES_tradnl"/>
              </w:rPr>
            </w:pPr>
          </w:p>
          <w:p w14:paraId="4C722E0C" w14:textId="77777777" w:rsidR="00346C74" w:rsidRPr="00346C74" w:rsidRDefault="00346C74" w:rsidP="004248F1">
            <w:pPr>
              <w:tabs>
                <w:tab w:val="left" w:pos="426"/>
              </w:tabs>
              <w:spacing w:line="276" w:lineRule="auto"/>
              <w:jc w:val="center"/>
              <w:rPr>
                <w:rFonts w:ascii="AvantGarde Bk BT" w:hAnsi="AvantGarde Bk BT"/>
                <w:color w:val="000000" w:themeColor="text1"/>
                <w:sz w:val="22"/>
                <w:szCs w:val="22"/>
                <w:lang w:val="es-ES_tradnl"/>
              </w:rPr>
            </w:pPr>
            <w:r w:rsidRPr="00346C74">
              <w:rPr>
                <w:rFonts w:ascii="AvantGarde Bk BT" w:hAnsi="AvantGarde Bk BT"/>
                <w:color w:val="000000" w:themeColor="text1"/>
                <w:sz w:val="22"/>
                <w:szCs w:val="22"/>
                <w:lang w:val="es-ES_tradnl"/>
              </w:rPr>
              <w:t>Dr. Juan Manuel Durán Juárez</w:t>
            </w:r>
          </w:p>
        </w:tc>
        <w:tc>
          <w:tcPr>
            <w:tcW w:w="4810" w:type="dxa"/>
            <w:tcMar>
              <w:top w:w="0" w:type="dxa"/>
              <w:left w:w="108" w:type="dxa"/>
              <w:bottom w:w="0" w:type="dxa"/>
              <w:right w:w="108" w:type="dxa"/>
            </w:tcMar>
            <w:vAlign w:val="center"/>
          </w:tcPr>
          <w:p w14:paraId="535D6D48" w14:textId="77777777" w:rsidR="00346C74" w:rsidRPr="00346C74" w:rsidRDefault="00346C74" w:rsidP="004248F1">
            <w:pPr>
              <w:spacing w:line="276" w:lineRule="auto"/>
              <w:jc w:val="center"/>
              <w:rPr>
                <w:rFonts w:ascii="AvantGarde Bk BT" w:hAnsi="AvantGarde Bk BT"/>
                <w:color w:val="000000" w:themeColor="text1"/>
                <w:sz w:val="22"/>
                <w:szCs w:val="22"/>
                <w:lang w:val="es-ES_tradnl"/>
              </w:rPr>
            </w:pPr>
          </w:p>
          <w:p w14:paraId="423644B7" w14:textId="77777777" w:rsidR="00346C74" w:rsidRPr="00346C74" w:rsidRDefault="00346C74" w:rsidP="004248F1">
            <w:pPr>
              <w:spacing w:line="276" w:lineRule="auto"/>
              <w:jc w:val="center"/>
              <w:rPr>
                <w:rFonts w:ascii="AvantGarde Bk BT" w:hAnsi="AvantGarde Bk BT"/>
                <w:color w:val="000000" w:themeColor="text1"/>
                <w:sz w:val="22"/>
                <w:szCs w:val="22"/>
                <w:lang w:val="es-ES_tradnl"/>
              </w:rPr>
            </w:pPr>
          </w:p>
          <w:p w14:paraId="36F6E6FD" w14:textId="77777777" w:rsidR="00346C74" w:rsidRPr="00346C74" w:rsidRDefault="00346C74" w:rsidP="004248F1">
            <w:pPr>
              <w:spacing w:line="276" w:lineRule="auto"/>
              <w:jc w:val="center"/>
              <w:rPr>
                <w:rFonts w:ascii="AvantGarde Bk BT" w:hAnsi="AvantGarde Bk BT"/>
                <w:color w:val="000000" w:themeColor="text1"/>
                <w:sz w:val="22"/>
                <w:szCs w:val="22"/>
                <w:lang w:val="es-ES_tradnl"/>
              </w:rPr>
            </w:pPr>
          </w:p>
          <w:p w14:paraId="39084ED4" w14:textId="77777777" w:rsidR="00346C74" w:rsidRPr="00346C74" w:rsidRDefault="00346C74" w:rsidP="004248F1">
            <w:pPr>
              <w:spacing w:line="276" w:lineRule="auto"/>
              <w:jc w:val="center"/>
              <w:rPr>
                <w:rFonts w:ascii="AvantGarde Bk BT" w:hAnsi="AvantGarde Bk BT"/>
                <w:color w:val="000000" w:themeColor="text1"/>
                <w:sz w:val="22"/>
                <w:szCs w:val="22"/>
                <w:lang w:val="es-ES_tradnl"/>
              </w:rPr>
            </w:pPr>
            <w:r w:rsidRPr="00346C74">
              <w:rPr>
                <w:rFonts w:ascii="AvantGarde Bk BT" w:hAnsi="AvantGarde Bk BT"/>
                <w:color w:val="000000" w:themeColor="text1"/>
                <w:sz w:val="22"/>
                <w:szCs w:val="22"/>
                <w:lang w:val="es-ES_tradnl"/>
              </w:rPr>
              <w:t>Mtra. Karla Alejandrina Planter Pérez</w:t>
            </w:r>
          </w:p>
        </w:tc>
      </w:tr>
      <w:tr w:rsidR="00346C74" w:rsidRPr="00346C74" w14:paraId="77D38358" w14:textId="77777777" w:rsidTr="004248F1">
        <w:trPr>
          <w:jc w:val="center"/>
        </w:trPr>
        <w:tc>
          <w:tcPr>
            <w:tcW w:w="4595" w:type="dxa"/>
            <w:tcMar>
              <w:top w:w="0" w:type="dxa"/>
              <w:left w:w="108" w:type="dxa"/>
              <w:bottom w:w="0" w:type="dxa"/>
              <w:right w:w="108" w:type="dxa"/>
            </w:tcMar>
          </w:tcPr>
          <w:p w14:paraId="333D5AE4"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p>
          <w:p w14:paraId="53D49C71"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p>
          <w:p w14:paraId="1E827D0F"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p>
          <w:p w14:paraId="0F047268"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r w:rsidRPr="00346C74">
              <w:rPr>
                <w:rFonts w:ascii="AvantGarde Bk BT" w:hAnsi="AvantGarde Bk BT"/>
                <w:color w:val="000000" w:themeColor="text1"/>
                <w:sz w:val="22"/>
                <w:szCs w:val="22"/>
                <w:lang w:val="es-ES_tradnl"/>
              </w:rPr>
              <w:t>Dr. Jaime Federico Andrade Villanueva</w:t>
            </w:r>
          </w:p>
        </w:tc>
        <w:tc>
          <w:tcPr>
            <w:tcW w:w="4810" w:type="dxa"/>
            <w:tcMar>
              <w:top w:w="0" w:type="dxa"/>
              <w:left w:w="108" w:type="dxa"/>
              <w:bottom w:w="0" w:type="dxa"/>
              <w:right w:w="108" w:type="dxa"/>
            </w:tcMar>
          </w:tcPr>
          <w:p w14:paraId="38A5BDF9"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p>
          <w:p w14:paraId="4975CA28"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p>
          <w:p w14:paraId="46D92C0F"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p>
          <w:p w14:paraId="147C18E3" w14:textId="77777777" w:rsidR="00346C74" w:rsidRPr="00346C74" w:rsidRDefault="00346C74" w:rsidP="004248F1">
            <w:pPr>
              <w:tabs>
                <w:tab w:val="left" w:pos="426"/>
              </w:tabs>
              <w:spacing w:line="276" w:lineRule="auto"/>
              <w:ind w:left="426"/>
              <w:jc w:val="center"/>
              <w:rPr>
                <w:rFonts w:ascii="AvantGarde Bk BT" w:hAnsi="AvantGarde Bk BT"/>
                <w:color w:val="000000" w:themeColor="text1"/>
                <w:sz w:val="22"/>
                <w:szCs w:val="22"/>
                <w:lang w:val="es-ES_tradnl"/>
              </w:rPr>
            </w:pPr>
            <w:r w:rsidRPr="00346C74">
              <w:rPr>
                <w:rFonts w:ascii="AvantGarde Bk BT" w:hAnsi="AvantGarde Bk BT"/>
                <w:color w:val="000000" w:themeColor="text1"/>
                <w:sz w:val="22"/>
                <w:szCs w:val="22"/>
                <w:lang w:val="es-ES_tradnl"/>
              </w:rPr>
              <w:t>C. Ana Sofia Padilla Herrera</w:t>
            </w:r>
          </w:p>
        </w:tc>
      </w:tr>
    </w:tbl>
    <w:p w14:paraId="0862C0BB" w14:textId="77777777" w:rsidR="00346C74" w:rsidRPr="00346C74" w:rsidRDefault="00346C74" w:rsidP="00346C74">
      <w:pPr>
        <w:jc w:val="center"/>
        <w:rPr>
          <w:rFonts w:ascii="AvantGarde Bk BT" w:eastAsia="Calibri" w:hAnsi="AvantGarde Bk BT"/>
          <w:color w:val="000000" w:themeColor="text1"/>
          <w:sz w:val="22"/>
          <w:szCs w:val="22"/>
          <w:lang w:val="es-ES_tradnl"/>
        </w:rPr>
      </w:pPr>
    </w:p>
    <w:p w14:paraId="4F887FDA" w14:textId="77777777" w:rsidR="00346C74" w:rsidRPr="00346C74" w:rsidRDefault="00346C74" w:rsidP="00346C74">
      <w:pPr>
        <w:rPr>
          <w:rFonts w:ascii="AvantGarde Bk BT" w:hAnsi="AvantGarde Bk BT"/>
          <w:color w:val="000000" w:themeColor="text1"/>
          <w:sz w:val="22"/>
          <w:szCs w:val="22"/>
          <w:lang w:val="es-ES_tradnl"/>
        </w:rPr>
      </w:pPr>
    </w:p>
    <w:p w14:paraId="429DB7B2" w14:textId="77777777" w:rsidR="00346C74" w:rsidRPr="00346C74" w:rsidRDefault="00346C74" w:rsidP="00346C74">
      <w:pPr>
        <w:jc w:val="center"/>
        <w:rPr>
          <w:rFonts w:ascii="AvantGarde Bk BT" w:hAnsi="AvantGarde Bk BT"/>
          <w:color w:val="000000" w:themeColor="text1"/>
          <w:sz w:val="22"/>
          <w:szCs w:val="22"/>
          <w:lang w:val="es-ES_tradnl"/>
        </w:rPr>
      </w:pPr>
    </w:p>
    <w:p w14:paraId="379CF7EA" w14:textId="77777777" w:rsidR="00346C74" w:rsidRPr="00346C74" w:rsidRDefault="00346C74" w:rsidP="00346C74">
      <w:pPr>
        <w:jc w:val="center"/>
        <w:rPr>
          <w:rFonts w:ascii="AvantGarde Bk BT" w:hAnsi="AvantGarde Bk BT"/>
          <w:b/>
          <w:bCs/>
          <w:color w:val="000000" w:themeColor="text1"/>
          <w:sz w:val="22"/>
          <w:szCs w:val="22"/>
          <w:lang w:val="es-ES_tradnl"/>
        </w:rPr>
      </w:pPr>
      <w:r w:rsidRPr="00346C74">
        <w:rPr>
          <w:rFonts w:ascii="AvantGarde Bk BT" w:hAnsi="AvantGarde Bk BT"/>
          <w:b/>
          <w:bCs/>
          <w:color w:val="000000" w:themeColor="text1"/>
          <w:sz w:val="22"/>
          <w:szCs w:val="22"/>
          <w:lang w:val="es-ES_tradnl"/>
        </w:rPr>
        <w:t>Mtro. Guillermo Arturo Gómez Mata</w:t>
      </w:r>
    </w:p>
    <w:p w14:paraId="1BDF9417" w14:textId="77777777" w:rsidR="00346C74" w:rsidRPr="00346C74" w:rsidRDefault="00346C74" w:rsidP="00346C74">
      <w:pPr>
        <w:jc w:val="center"/>
        <w:rPr>
          <w:rFonts w:ascii="AvantGarde Bk BT" w:hAnsi="AvantGarde Bk BT"/>
          <w:color w:val="000000" w:themeColor="text1"/>
          <w:sz w:val="22"/>
          <w:szCs w:val="22"/>
          <w:lang w:val="es-ES_tradnl"/>
        </w:rPr>
      </w:pPr>
      <w:r w:rsidRPr="00346C74">
        <w:rPr>
          <w:rFonts w:ascii="AvantGarde Bk BT" w:hAnsi="AvantGarde Bk BT"/>
          <w:color w:val="000000" w:themeColor="text1"/>
          <w:sz w:val="22"/>
          <w:szCs w:val="22"/>
          <w:lang w:val="es-ES_tradnl"/>
        </w:rPr>
        <w:t>Secretario de Actas y Acuerdos</w:t>
      </w:r>
    </w:p>
    <w:p w14:paraId="6B410627" w14:textId="77777777" w:rsidR="007C538E" w:rsidRPr="00346C74" w:rsidRDefault="007C538E">
      <w:pPr>
        <w:rPr>
          <w:color w:val="000000" w:themeColor="text1"/>
          <w:lang w:val="es-ES_tradnl"/>
        </w:rPr>
      </w:pPr>
    </w:p>
    <w:sectPr w:rsidR="007C538E" w:rsidRPr="00346C74" w:rsidSect="005C6585">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90C9" w14:textId="77777777" w:rsidR="00CC51A7" w:rsidRDefault="00CC51A7" w:rsidP="00346C74">
      <w:r>
        <w:separator/>
      </w:r>
    </w:p>
  </w:endnote>
  <w:endnote w:type="continuationSeparator" w:id="0">
    <w:p w14:paraId="5AC2D198" w14:textId="77777777" w:rsidR="00CC51A7" w:rsidRDefault="00CC51A7" w:rsidP="0034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Times New Roman"/>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2B72" w14:textId="45F575F9" w:rsidR="00DB0F55" w:rsidRPr="0009368D" w:rsidRDefault="00FB2C53" w:rsidP="0009368D">
    <w:pPr>
      <w:pStyle w:val="Piedepgina"/>
      <w:jc w:val="center"/>
      <w:rPr>
        <w:sz w:val="17"/>
        <w:szCs w:val="17"/>
      </w:rPr>
    </w:pPr>
    <w:r w:rsidRPr="0009368D">
      <w:rPr>
        <w:sz w:val="17"/>
        <w:szCs w:val="17"/>
      </w:rPr>
      <w:t xml:space="preserve">Página </w:t>
    </w:r>
    <w:r w:rsidRPr="0009368D">
      <w:rPr>
        <w:sz w:val="17"/>
        <w:szCs w:val="17"/>
      </w:rPr>
      <w:fldChar w:fldCharType="begin"/>
    </w:r>
    <w:r w:rsidRPr="0009368D">
      <w:rPr>
        <w:sz w:val="17"/>
        <w:szCs w:val="17"/>
      </w:rPr>
      <w:instrText xml:space="preserve"> PAGE </w:instrText>
    </w:r>
    <w:r w:rsidRPr="0009368D">
      <w:rPr>
        <w:sz w:val="17"/>
        <w:szCs w:val="17"/>
      </w:rPr>
      <w:fldChar w:fldCharType="separate"/>
    </w:r>
    <w:r w:rsidR="00253F71">
      <w:rPr>
        <w:noProof/>
        <w:sz w:val="17"/>
        <w:szCs w:val="17"/>
      </w:rPr>
      <w:t>10</w:t>
    </w:r>
    <w:r w:rsidRPr="0009368D">
      <w:rPr>
        <w:sz w:val="17"/>
        <w:szCs w:val="17"/>
      </w:rPr>
      <w:fldChar w:fldCharType="end"/>
    </w:r>
    <w:r w:rsidRPr="0009368D">
      <w:rPr>
        <w:sz w:val="17"/>
        <w:szCs w:val="17"/>
      </w:rPr>
      <w:t xml:space="preserve"> de </w:t>
    </w:r>
    <w:r w:rsidRPr="0009368D">
      <w:rPr>
        <w:sz w:val="17"/>
        <w:szCs w:val="17"/>
      </w:rPr>
      <w:fldChar w:fldCharType="begin"/>
    </w:r>
    <w:r w:rsidRPr="0009368D">
      <w:rPr>
        <w:sz w:val="17"/>
        <w:szCs w:val="17"/>
      </w:rPr>
      <w:instrText xml:space="preserve"> NUMPAGES </w:instrText>
    </w:r>
    <w:r w:rsidRPr="0009368D">
      <w:rPr>
        <w:sz w:val="17"/>
        <w:szCs w:val="17"/>
      </w:rPr>
      <w:fldChar w:fldCharType="separate"/>
    </w:r>
    <w:r w:rsidR="00253F71">
      <w:rPr>
        <w:noProof/>
        <w:sz w:val="17"/>
        <w:szCs w:val="17"/>
      </w:rPr>
      <w:t>12</w:t>
    </w:r>
    <w:r w:rsidRPr="0009368D">
      <w:rPr>
        <w:sz w:val="17"/>
        <w:szCs w:val="17"/>
      </w:rPr>
      <w:fldChar w:fldCharType="end"/>
    </w:r>
  </w:p>
  <w:p w14:paraId="3D056D0F" w14:textId="77777777" w:rsidR="00DB0F55" w:rsidRPr="00C85DA2" w:rsidRDefault="00FB2C53" w:rsidP="00DB0F55">
    <w:pPr>
      <w:pStyle w:val="Piedepgina"/>
      <w:spacing w:line="276" w:lineRule="auto"/>
      <w:jc w:val="center"/>
      <w:rPr>
        <w:sz w:val="17"/>
        <w:szCs w:val="17"/>
      </w:rPr>
    </w:pPr>
    <w:r w:rsidRPr="00C85DA2">
      <w:rPr>
        <w:sz w:val="17"/>
        <w:szCs w:val="17"/>
      </w:rPr>
      <w:t>Av. Juárez No. 976, Edificio de la Rectoría General, Piso 5, Colonia Centro C.P. 44100.</w:t>
    </w:r>
  </w:p>
  <w:p w14:paraId="1435BE94" w14:textId="77777777" w:rsidR="00DB0F55" w:rsidRPr="00C85DA2" w:rsidRDefault="00FB2C53" w:rsidP="00DB0F55">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 3134 2243</w:t>
    </w:r>
  </w:p>
  <w:p w14:paraId="6CDCFD58" w14:textId="77777777" w:rsidR="00DB0F55" w:rsidRPr="00C85DA2" w:rsidRDefault="00FB2C53" w:rsidP="00DB0F55">
    <w:pPr>
      <w:pStyle w:val="Piedepgina"/>
      <w:spacing w:line="276" w:lineRule="auto"/>
      <w:jc w:val="center"/>
      <w:rPr>
        <w:b/>
        <w:sz w:val="17"/>
        <w:szCs w:val="17"/>
      </w:rPr>
    </w:pPr>
    <w:r>
      <w:rPr>
        <w:b/>
        <w:sz w:val="17"/>
        <w:szCs w:val="17"/>
      </w:rPr>
      <w:t>www.hcgu</w:t>
    </w:r>
    <w:r w:rsidRPr="00C85DA2">
      <w:rPr>
        <w:b/>
        <w:sz w:val="17"/>
        <w:szCs w:val="17"/>
      </w:rPr>
      <w:t>.udg.mx</w:t>
    </w:r>
  </w:p>
  <w:p w14:paraId="74F0010B" w14:textId="77777777" w:rsidR="00DB0F55" w:rsidRPr="007E4AEE" w:rsidRDefault="00CC51A7" w:rsidP="00DB0F55">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5EA60" w14:textId="77777777" w:rsidR="00CC51A7" w:rsidRDefault="00CC51A7" w:rsidP="00346C74">
      <w:r>
        <w:separator/>
      </w:r>
    </w:p>
  </w:footnote>
  <w:footnote w:type="continuationSeparator" w:id="0">
    <w:p w14:paraId="5B395642" w14:textId="77777777" w:rsidR="00CC51A7" w:rsidRDefault="00CC51A7" w:rsidP="00346C74">
      <w:r>
        <w:continuationSeparator/>
      </w:r>
    </w:p>
  </w:footnote>
  <w:footnote w:id="1">
    <w:p w14:paraId="33549270" w14:textId="77777777" w:rsidR="00346C74" w:rsidRPr="00EA0076" w:rsidRDefault="00346C74" w:rsidP="00346C74">
      <w:pPr>
        <w:pStyle w:val="Textonotapie"/>
        <w:jc w:val="both"/>
        <w:rPr>
          <w:rFonts w:ascii="Arial" w:hAnsi="Arial" w:cs="Arial"/>
          <w:sz w:val="18"/>
          <w:szCs w:val="18"/>
        </w:rPr>
      </w:pPr>
      <w:r w:rsidRPr="00EA0076">
        <w:rPr>
          <w:rStyle w:val="Refdenotaalpie"/>
          <w:rFonts w:ascii="Arial" w:hAnsi="Arial" w:cs="Arial"/>
          <w:sz w:val="18"/>
          <w:szCs w:val="18"/>
        </w:rPr>
        <w:footnoteRef/>
      </w:r>
      <w:r w:rsidRPr="00EA0076">
        <w:rPr>
          <w:rFonts w:ascii="Arial" w:hAnsi="Arial" w:cs="Arial"/>
          <w:sz w:val="18"/>
          <w:szCs w:val="18"/>
        </w:rPr>
        <w:t xml:space="preserve"> Periódico Oficial El Estado de Jalisco. Acuerdo DIELAG ACU 076/2020 del Gobernador</w:t>
      </w:r>
      <w:r>
        <w:rPr>
          <w:rFonts w:ascii="Arial" w:hAnsi="Arial" w:cs="Arial"/>
          <w:sz w:val="18"/>
          <w:szCs w:val="18"/>
        </w:rPr>
        <w:t xml:space="preserve"> </w:t>
      </w:r>
      <w:r w:rsidRPr="00EA0076">
        <w:rPr>
          <w:rFonts w:ascii="Arial" w:hAnsi="Arial" w:cs="Arial"/>
          <w:sz w:val="18"/>
          <w:szCs w:val="18"/>
        </w:rPr>
        <w:t>Constitucional del Estado de Jalisco. Sección Bis. Número 29.</w:t>
      </w:r>
      <w:r>
        <w:rPr>
          <w:rFonts w:ascii="Arial" w:hAnsi="Arial" w:cs="Arial"/>
          <w:sz w:val="18"/>
          <w:szCs w:val="18"/>
        </w:rPr>
        <w:t xml:space="preserve"> Recuperado el 06 de enero de 2021, desde: </w:t>
      </w:r>
      <w:hyperlink r:id="rId1" w:history="1">
        <w:r w:rsidRPr="00D01DF5">
          <w:rPr>
            <w:rStyle w:val="Hipervnculo"/>
            <w:rFonts w:ascii="Arial" w:hAnsi="Arial" w:cs="Arial"/>
            <w:sz w:val="18"/>
            <w:szCs w:val="18"/>
          </w:rPr>
          <w:t>https://periodicooficial.jalisco.gob.mx/sites/periodicooficial.jalisco.gob.mx/files/11-16-20-bis.pdf</w:t>
        </w:r>
      </w:hyperlink>
      <w:r>
        <w:rPr>
          <w:rFonts w:ascii="Arial" w:hAnsi="Arial" w:cs="Arial"/>
          <w:sz w:val="18"/>
          <w:szCs w:val="18"/>
        </w:rPr>
        <w:t xml:space="preserve"> </w:t>
      </w:r>
    </w:p>
  </w:footnote>
  <w:footnote w:id="2">
    <w:p w14:paraId="4E82A615" w14:textId="77777777" w:rsidR="00346C74" w:rsidRDefault="00346C74" w:rsidP="00346C74">
      <w:pPr>
        <w:pStyle w:val="Textonotapie"/>
      </w:pPr>
      <w:r>
        <w:rPr>
          <w:rStyle w:val="Refdenotaalpie"/>
        </w:rPr>
        <w:footnoteRef/>
      </w:r>
      <w:r>
        <w:t xml:space="preserve"> </w:t>
      </w:r>
      <w:r w:rsidRPr="00EA0076">
        <w:rPr>
          <w:rFonts w:ascii="Arial" w:hAnsi="Arial" w:cs="Arial"/>
          <w:sz w:val="18"/>
          <w:szCs w:val="18"/>
        </w:rPr>
        <w:t xml:space="preserve">Periódico Oficial El Estado de Jalisco. Acuerdo </w:t>
      </w:r>
      <w:r>
        <w:rPr>
          <w:rFonts w:ascii="Arial" w:hAnsi="Arial" w:cs="Arial"/>
          <w:sz w:val="18"/>
          <w:szCs w:val="18"/>
        </w:rPr>
        <w:t>del Secretario de Salud</w:t>
      </w:r>
      <w:r w:rsidRPr="00EA0076">
        <w:rPr>
          <w:rFonts w:ascii="Arial" w:hAnsi="Arial" w:cs="Arial"/>
          <w:sz w:val="18"/>
          <w:szCs w:val="18"/>
        </w:rPr>
        <w:t>. Secci</w:t>
      </w:r>
      <w:r>
        <w:rPr>
          <w:rFonts w:ascii="Arial" w:hAnsi="Arial" w:cs="Arial"/>
          <w:sz w:val="18"/>
          <w:szCs w:val="18"/>
        </w:rPr>
        <w:t>ón XLVI</w:t>
      </w:r>
      <w:r w:rsidRPr="00EA0076">
        <w:rPr>
          <w:rFonts w:ascii="Arial" w:hAnsi="Arial" w:cs="Arial"/>
          <w:sz w:val="18"/>
          <w:szCs w:val="18"/>
        </w:rPr>
        <w:t>. N</w:t>
      </w:r>
      <w:r>
        <w:rPr>
          <w:rFonts w:ascii="Arial" w:hAnsi="Arial" w:cs="Arial"/>
          <w:sz w:val="18"/>
          <w:szCs w:val="18"/>
        </w:rPr>
        <w:t>úmero 45</w:t>
      </w:r>
      <w:r w:rsidRPr="00EA0076">
        <w:rPr>
          <w:rFonts w:ascii="Arial" w:hAnsi="Arial" w:cs="Arial"/>
          <w:sz w:val="18"/>
          <w:szCs w:val="18"/>
        </w:rPr>
        <w:t>.</w:t>
      </w:r>
      <w:r>
        <w:rPr>
          <w:rFonts w:ascii="Arial" w:hAnsi="Arial" w:cs="Arial"/>
          <w:sz w:val="18"/>
          <w:szCs w:val="18"/>
        </w:rPr>
        <w:t xml:space="preserve"> Recuperado el 06 de enero de 2021, desde: </w:t>
      </w:r>
      <w:hyperlink r:id="rId2" w:history="1">
        <w:r w:rsidRPr="00D01DF5">
          <w:rPr>
            <w:rStyle w:val="Hipervnculo"/>
            <w:rFonts w:ascii="Arial" w:hAnsi="Arial" w:cs="Arial"/>
            <w:sz w:val="18"/>
            <w:szCs w:val="18"/>
          </w:rPr>
          <w:t>https://periodicooficial.jalisco.gob.mx/sites/periodicooficial.jalisco.gob.mx/files/12-22-20-lxvi.pdf</w:t>
        </w:r>
      </w:hyperlink>
      <w:r>
        <w:rPr>
          <w:rFonts w:ascii="Arial" w:hAnsi="Arial" w:cs="Arial"/>
          <w:sz w:val="18"/>
          <w:szCs w:val="18"/>
        </w:rPr>
        <w:t xml:space="preserve"> </w:t>
      </w:r>
    </w:p>
  </w:footnote>
  <w:footnote w:id="3">
    <w:p w14:paraId="052A53D7" w14:textId="77777777" w:rsidR="00346C74" w:rsidRPr="005862E9" w:rsidRDefault="00346C74" w:rsidP="00346C74">
      <w:pPr>
        <w:shd w:val="clear" w:color="auto" w:fill="FFFFFF"/>
        <w:jc w:val="both"/>
        <w:rPr>
          <w:rFonts w:ascii="Arial" w:hAnsi="Arial" w:cs="Arial"/>
          <w:color w:val="343237"/>
          <w:sz w:val="18"/>
          <w:szCs w:val="18"/>
          <w:lang w:eastAsia="es-MX"/>
        </w:rPr>
      </w:pPr>
      <w:r w:rsidRPr="005862E9">
        <w:rPr>
          <w:rStyle w:val="Refdenotaalpie"/>
          <w:rFonts w:ascii="Arial" w:hAnsi="Arial" w:cs="Arial"/>
          <w:sz w:val="18"/>
          <w:szCs w:val="18"/>
        </w:rPr>
        <w:footnoteRef/>
      </w:r>
      <w:r w:rsidRPr="005862E9">
        <w:rPr>
          <w:rFonts w:ascii="Arial" w:hAnsi="Arial" w:cs="Arial"/>
          <w:sz w:val="18"/>
          <w:szCs w:val="18"/>
        </w:rPr>
        <w:t xml:space="preserve"> Prensa del Gobierno del Estado de Jalisco (2021) Prevé Enrique Alfaro estabilización de contagios de COVID-19 con las medidas de contención. Recuperado el 06 de enero de 2021, desde: </w:t>
      </w:r>
      <w:hyperlink r:id="rId3" w:history="1">
        <w:r w:rsidRPr="005862E9">
          <w:rPr>
            <w:rStyle w:val="Hipervnculo"/>
            <w:rFonts w:ascii="Arial" w:hAnsi="Arial" w:cs="Arial"/>
            <w:sz w:val="18"/>
            <w:szCs w:val="18"/>
          </w:rPr>
          <w:t>https://www.jalisco.gob.mx/es/prensa/noticias/118639</w:t>
        </w:r>
      </w:hyperlink>
      <w:r w:rsidRPr="005862E9">
        <w:rPr>
          <w:rFonts w:ascii="Arial" w:hAnsi="Arial" w:cs="Arial"/>
          <w:sz w:val="18"/>
          <w:szCs w:val="18"/>
        </w:rPr>
        <w:t xml:space="preserve"> </w:t>
      </w:r>
    </w:p>
  </w:footnote>
  <w:footnote w:id="4">
    <w:p w14:paraId="43DF1B46" w14:textId="77777777" w:rsidR="00346C74" w:rsidRPr="005862E9" w:rsidRDefault="00346C74" w:rsidP="00346C74">
      <w:pPr>
        <w:pStyle w:val="Textonotapie"/>
        <w:jc w:val="both"/>
        <w:rPr>
          <w:rFonts w:ascii="Arial" w:hAnsi="Arial" w:cs="Arial"/>
          <w:sz w:val="18"/>
          <w:szCs w:val="18"/>
        </w:rPr>
      </w:pPr>
      <w:r w:rsidRPr="005862E9">
        <w:rPr>
          <w:rStyle w:val="Refdenotaalpie"/>
          <w:rFonts w:ascii="Arial" w:hAnsi="Arial" w:cs="Arial"/>
          <w:sz w:val="18"/>
          <w:szCs w:val="18"/>
        </w:rPr>
        <w:footnoteRef/>
      </w:r>
      <w:r w:rsidRPr="005862E9">
        <w:rPr>
          <w:rFonts w:ascii="Arial" w:hAnsi="Arial" w:cs="Arial"/>
          <w:sz w:val="18"/>
          <w:szCs w:val="18"/>
        </w:rPr>
        <w:t xml:space="preserve"> Prensa UdeG (2021) </w:t>
      </w:r>
      <w:r w:rsidRPr="005862E9">
        <w:rPr>
          <w:rFonts w:ascii="Arial" w:hAnsi="Arial" w:cs="Arial"/>
          <w:color w:val="1C1E21"/>
          <w:sz w:val="18"/>
          <w:szCs w:val="18"/>
          <w:shd w:val="clear" w:color="auto" w:fill="FFFFFF"/>
        </w:rPr>
        <w:t>rueda de prensa para dar a conocer actualizaciones sobre el ciclo escolar 2021-A y pormenores del pasado examen de admisión. Recuperado el 06 de enero de 2021, desde:</w:t>
      </w:r>
      <w:r>
        <w:rPr>
          <w:rFonts w:ascii="Arial" w:hAnsi="Arial" w:cs="Arial"/>
          <w:color w:val="1C1E21"/>
          <w:sz w:val="18"/>
          <w:szCs w:val="18"/>
          <w:shd w:val="clear" w:color="auto" w:fill="FFFFFF"/>
        </w:rPr>
        <w:t xml:space="preserve"> </w:t>
      </w:r>
      <w:hyperlink r:id="rId4" w:history="1">
        <w:r w:rsidRPr="005862E9">
          <w:rPr>
            <w:rStyle w:val="Hipervnculo"/>
            <w:rFonts w:ascii="Arial" w:hAnsi="Arial" w:cs="Arial"/>
            <w:sz w:val="18"/>
            <w:szCs w:val="18"/>
            <w:shd w:val="clear" w:color="auto" w:fill="FFFFFF"/>
          </w:rPr>
          <w:t>https://es-la.facebook.com/PrensaUDG/videos/820683351846445/</w:t>
        </w:r>
      </w:hyperlink>
      <w:r w:rsidRPr="005862E9">
        <w:rPr>
          <w:rFonts w:ascii="Arial" w:hAnsi="Arial" w:cs="Arial"/>
          <w:color w:val="1C1E21"/>
          <w:sz w:val="18"/>
          <w:szCs w:val="18"/>
          <w:shd w:val="clear" w:color="auto" w:fill="FFFFFF"/>
        </w:rPr>
        <w:t xml:space="preserve"> </w:t>
      </w:r>
    </w:p>
  </w:footnote>
  <w:footnote w:id="5">
    <w:p w14:paraId="612620CC" w14:textId="77777777" w:rsidR="00346C74" w:rsidRPr="005862E9" w:rsidRDefault="00346C74" w:rsidP="00346C74">
      <w:pPr>
        <w:pStyle w:val="Textonotapie"/>
        <w:rPr>
          <w:rFonts w:ascii="Arial" w:hAnsi="Arial" w:cs="Arial"/>
          <w:sz w:val="18"/>
          <w:szCs w:val="18"/>
        </w:rPr>
      </w:pPr>
      <w:r>
        <w:rPr>
          <w:rStyle w:val="Refdenotaalpie"/>
        </w:rPr>
        <w:footnoteRef/>
      </w:r>
      <w:r>
        <w:t xml:space="preserve"> </w:t>
      </w:r>
      <w:r w:rsidRPr="005862E9">
        <w:rPr>
          <w:rFonts w:ascii="Arial" w:hAnsi="Arial" w:cs="Arial"/>
          <w:sz w:val="18"/>
          <w:szCs w:val="18"/>
        </w:rPr>
        <w:t>Ídem.</w:t>
      </w:r>
    </w:p>
  </w:footnote>
  <w:footnote w:id="6">
    <w:p w14:paraId="0EC5202F" w14:textId="77777777" w:rsidR="00346C74" w:rsidRPr="00CB5CB1" w:rsidRDefault="00346C74" w:rsidP="00346C74">
      <w:pPr>
        <w:pStyle w:val="Textonotapie"/>
        <w:rPr>
          <w:rFonts w:ascii="Arial" w:hAnsi="Arial" w:cs="Arial"/>
          <w:sz w:val="18"/>
          <w:szCs w:val="18"/>
        </w:rPr>
      </w:pPr>
      <w:r>
        <w:rPr>
          <w:rStyle w:val="Refdenotaalpie"/>
        </w:rPr>
        <w:footnoteRef/>
      </w:r>
      <w:r>
        <w:t xml:space="preserve"> </w:t>
      </w:r>
      <w:r w:rsidRPr="00CB5CB1">
        <w:rPr>
          <w:rFonts w:ascii="Arial" w:hAnsi="Arial" w:cs="Arial"/>
          <w:sz w:val="18"/>
          <w:szCs w:val="18"/>
        </w:rPr>
        <w:t>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6B32" w14:textId="77777777" w:rsidR="00DB0F55" w:rsidRDefault="00FB2C53" w:rsidP="00DB0F55">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4A1881EE" wp14:editId="293D64E6">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B4ED4" w14:textId="77777777" w:rsidR="00DB0F55" w:rsidRDefault="00CC51A7" w:rsidP="00DB0F55">
    <w:pPr>
      <w:pStyle w:val="Encabezado"/>
      <w:jc w:val="right"/>
      <w:rPr>
        <w:noProof/>
        <w:lang w:val="es-ES" w:eastAsia="es-MX"/>
      </w:rPr>
    </w:pPr>
  </w:p>
  <w:p w14:paraId="6BFC09FB" w14:textId="77777777" w:rsidR="00DB0F55" w:rsidRDefault="00CC51A7" w:rsidP="00DB0F55">
    <w:pPr>
      <w:pStyle w:val="Encabezado"/>
      <w:jc w:val="right"/>
      <w:rPr>
        <w:noProof/>
        <w:lang w:val="es-ES" w:eastAsia="es-MX"/>
      </w:rPr>
    </w:pPr>
  </w:p>
  <w:p w14:paraId="3F17E2C3" w14:textId="77777777" w:rsidR="00DB0F55" w:rsidRDefault="00CC51A7" w:rsidP="00DB0F55">
    <w:pPr>
      <w:pStyle w:val="Encabezado"/>
      <w:jc w:val="right"/>
      <w:rPr>
        <w:rFonts w:ascii="AvantGarde Bk BT" w:hAnsi="AvantGarde Bk BT"/>
        <w:noProof/>
        <w:lang w:val="es-ES" w:eastAsia="es-MX"/>
      </w:rPr>
    </w:pPr>
  </w:p>
  <w:p w14:paraId="126320FE" w14:textId="77777777" w:rsidR="00DB0F55" w:rsidRPr="005238AF" w:rsidRDefault="00FB2C53" w:rsidP="00DB0F55">
    <w:pPr>
      <w:pStyle w:val="Encabezado"/>
      <w:jc w:val="right"/>
      <w:rPr>
        <w:rFonts w:ascii="AvantGarde Bk BT" w:hAnsi="AvantGarde Bk BT"/>
        <w:noProof/>
        <w:sz w:val="20"/>
        <w:szCs w:val="20"/>
        <w:lang w:val="es-ES" w:eastAsia="es-MX"/>
      </w:rPr>
    </w:pPr>
    <w:r w:rsidRPr="005238AF">
      <w:rPr>
        <w:rFonts w:ascii="AvantGarde Bk BT" w:hAnsi="AvantGarde Bk BT"/>
        <w:noProof/>
        <w:sz w:val="20"/>
        <w:szCs w:val="20"/>
        <w:lang w:val="es-ES" w:eastAsia="es-MX"/>
      </w:rPr>
      <w:t>Exp. 021</w:t>
    </w:r>
  </w:p>
  <w:p w14:paraId="7FF5750E" w14:textId="4627B461" w:rsidR="00DB0F55" w:rsidRPr="005238AF" w:rsidRDefault="00FB2C53" w:rsidP="00DB0F55">
    <w:pPr>
      <w:pStyle w:val="Encabezado"/>
      <w:jc w:val="right"/>
      <w:rPr>
        <w:rFonts w:ascii="AvantGarde Bk BT" w:hAnsi="AvantGarde Bk BT"/>
        <w:sz w:val="20"/>
        <w:szCs w:val="20"/>
        <w:lang w:val="es-ES"/>
      </w:rPr>
    </w:pPr>
    <w:r w:rsidRPr="00A02BB9">
      <w:rPr>
        <w:rFonts w:ascii="AvantGarde Bk BT" w:hAnsi="AvantGarde Bk BT"/>
        <w:noProof/>
        <w:sz w:val="20"/>
        <w:szCs w:val="20"/>
        <w:lang w:val="es-ES" w:eastAsia="es-MX"/>
      </w:rPr>
      <w:t>Dictamen Núm. I/202</w:t>
    </w:r>
    <w:r w:rsidR="00CD0B0A">
      <w:rPr>
        <w:rFonts w:ascii="AvantGarde Bk BT" w:hAnsi="AvantGarde Bk BT"/>
        <w:noProof/>
        <w:sz w:val="20"/>
        <w:szCs w:val="20"/>
        <w:lang w:val="es-ES" w:eastAsia="es-MX"/>
      </w:rPr>
      <w:t>1</w:t>
    </w:r>
    <w:r w:rsidRPr="00A02BB9">
      <w:rPr>
        <w:rFonts w:ascii="AvantGarde Bk BT" w:hAnsi="AvantGarde Bk BT"/>
        <w:noProof/>
        <w:sz w:val="20"/>
        <w:szCs w:val="20"/>
        <w:lang w:val="es-ES" w:eastAsia="es-MX"/>
      </w:rPr>
      <w:t>/</w:t>
    </w:r>
    <w:r w:rsidR="00BD7036">
      <w:rPr>
        <w:rFonts w:ascii="AvantGarde Bk BT" w:hAnsi="AvantGarde Bk BT"/>
        <w:noProof/>
        <w:color w:val="000000" w:themeColor="text1"/>
        <w:sz w:val="20"/>
        <w:szCs w:val="20"/>
        <w:lang w:val="es-ES" w:eastAsia="es-MX"/>
      </w:rPr>
      <w:t>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139F5"/>
    <w:multiLevelType w:val="hybridMultilevel"/>
    <w:tmpl w:val="7F0A22FC"/>
    <w:lvl w:ilvl="0" w:tplc="903A984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6B166F7D"/>
    <w:multiLevelType w:val="hybridMultilevel"/>
    <w:tmpl w:val="ECB0B18C"/>
    <w:lvl w:ilvl="0" w:tplc="F52EACAE">
      <w:start w:val="1"/>
      <w:numFmt w:val="decimal"/>
      <w:lvlText w:val="%1."/>
      <w:lvlJc w:val="left"/>
      <w:pPr>
        <w:tabs>
          <w:tab w:val="num" w:pos="360"/>
        </w:tabs>
        <w:ind w:left="360" w:hanging="360"/>
      </w:pPr>
      <w:rPr>
        <w:rFonts w:cs="Times New Roman" w:hint="default"/>
        <w:b/>
        <w:i w:val="0"/>
        <w:color w:val="auto"/>
      </w:rPr>
    </w:lvl>
    <w:lvl w:ilvl="1" w:tplc="D146F2D4">
      <w:start w:val="1"/>
      <w:numFmt w:val="lowerLetter"/>
      <w:lvlText w:val="%2."/>
      <w:lvlJc w:val="left"/>
      <w:pPr>
        <w:tabs>
          <w:tab w:val="num" w:pos="1080"/>
        </w:tabs>
        <w:ind w:left="1080" w:hanging="360"/>
      </w:pPr>
      <w:rPr>
        <w:rFonts w:cs="Times New Roman"/>
        <w:b/>
      </w:rPr>
    </w:lvl>
    <w:lvl w:ilvl="2" w:tplc="080A001B" w:tentative="1">
      <w:start w:val="1"/>
      <w:numFmt w:val="lowerRoman"/>
      <w:lvlText w:val="%3."/>
      <w:lvlJc w:val="right"/>
      <w:pPr>
        <w:tabs>
          <w:tab w:val="num" w:pos="1800"/>
        </w:tabs>
        <w:ind w:left="1800" w:hanging="180"/>
      </w:pPr>
      <w:rPr>
        <w:rFonts w:cs="Times New Roman"/>
      </w:rPr>
    </w:lvl>
    <w:lvl w:ilvl="3" w:tplc="080A000F" w:tentative="1">
      <w:start w:val="1"/>
      <w:numFmt w:val="decimal"/>
      <w:lvlText w:val="%4."/>
      <w:lvlJc w:val="left"/>
      <w:pPr>
        <w:tabs>
          <w:tab w:val="num" w:pos="2520"/>
        </w:tabs>
        <w:ind w:left="2520" w:hanging="360"/>
      </w:pPr>
      <w:rPr>
        <w:rFonts w:cs="Times New Roman"/>
      </w:rPr>
    </w:lvl>
    <w:lvl w:ilvl="4" w:tplc="080A0019" w:tentative="1">
      <w:start w:val="1"/>
      <w:numFmt w:val="lowerLetter"/>
      <w:lvlText w:val="%5."/>
      <w:lvlJc w:val="left"/>
      <w:pPr>
        <w:tabs>
          <w:tab w:val="num" w:pos="3240"/>
        </w:tabs>
        <w:ind w:left="3240" w:hanging="360"/>
      </w:pPr>
      <w:rPr>
        <w:rFonts w:cs="Times New Roman"/>
      </w:rPr>
    </w:lvl>
    <w:lvl w:ilvl="5" w:tplc="080A001B" w:tentative="1">
      <w:start w:val="1"/>
      <w:numFmt w:val="lowerRoman"/>
      <w:lvlText w:val="%6."/>
      <w:lvlJc w:val="right"/>
      <w:pPr>
        <w:tabs>
          <w:tab w:val="num" w:pos="3960"/>
        </w:tabs>
        <w:ind w:left="3960" w:hanging="180"/>
      </w:pPr>
      <w:rPr>
        <w:rFonts w:cs="Times New Roman"/>
      </w:rPr>
    </w:lvl>
    <w:lvl w:ilvl="6" w:tplc="080A000F" w:tentative="1">
      <w:start w:val="1"/>
      <w:numFmt w:val="decimal"/>
      <w:lvlText w:val="%7."/>
      <w:lvlJc w:val="left"/>
      <w:pPr>
        <w:tabs>
          <w:tab w:val="num" w:pos="4680"/>
        </w:tabs>
        <w:ind w:left="4680" w:hanging="360"/>
      </w:pPr>
      <w:rPr>
        <w:rFonts w:cs="Times New Roman"/>
      </w:rPr>
    </w:lvl>
    <w:lvl w:ilvl="7" w:tplc="080A0019" w:tentative="1">
      <w:start w:val="1"/>
      <w:numFmt w:val="lowerLetter"/>
      <w:lvlText w:val="%8."/>
      <w:lvlJc w:val="left"/>
      <w:pPr>
        <w:tabs>
          <w:tab w:val="num" w:pos="5400"/>
        </w:tabs>
        <w:ind w:left="5400" w:hanging="360"/>
      </w:pPr>
      <w:rPr>
        <w:rFonts w:cs="Times New Roman"/>
      </w:rPr>
    </w:lvl>
    <w:lvl w:ilvl="8" w:tplc="080A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74"/>
    <w:rsid w:val="000A0914"/>
    <w:rsid w:val="00106A93"/>
    <w:rsid w:val="00253F71"/>
    <w:rsid w:val="003275D1"/>
    <w:rsid w:val="003279FE"/>
    <w:rsid w:val="00346C74"/>
    <w:rsid w:val="003D2FB5"/>
    <w:rsid w:val="005143CF"/>
    <w:rsid w:val="00564ADC"/>
    <w:rsid w:val="007C538E"/>
    <w:rsid w:val="008169F1"/>
    <w:rsid w:val="00977A01"/>
    <w:rsid w:val="00AA759C"/>
    <w:rsid w:val="00B20379"/>
    <w:rsid w:val="00BD7036"/>
    <w:rsid w:val="00CC51A7"/>
    <w:rsid w:val="00CD0B0A"/>
    <w:rsid w:val="00D80D9E"/>
    <w:rsid w:val="00D848EA"/>
    <w:rsid w:val="00DA37B1"/>
    <w:rsid w:val="00E8062F"/>
    <w:rsid w:val="00FB2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E618"/>
  <w15:chartTrackingRefBased/>
  <w15:docId w15:val="{4D95BC8A-B738-844F-A763-05DF82AF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74"/>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C74"/>
    <w:pPr>
      <w:tabs>
        <w:tab w:val="center" w:pos="4419"/>
        <w:tab w:val="right" w:pos="8838"/>
      </w:tabs>
    </w:pPr>
  </w:style>
  <w:style w:type="character" w:customStyle="1" w:styleId="EncabezadoCar">
    <w:name w:val="Encabezado Car"/>
    <w:basedOn w:val="Fuentedeprrafopredeter"/>
    <w:link w:val="Encabezado"/>
    <w:uiPriority w:val="99"/>
    <w:rsid w:val="00346C74"/>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346C74"/>
    <w:pPr>
      <w:tabs>
        <w:tab w:val="center" w:pos="4419"/>
        <w:tab w:val="right" w:pos="8838"/>
      </w:tabs>
    </w:pPr>
  </w:style>
  <w:style w:type="character" w:customStyle="1" w:styleId="PiedepginaCar">
    <w:name w:val="Pie de página Car"/>
    <w:basedOn w:val="Fuentedeprrafopredeter"/>
    <w:link w:val="Piedepgina"/>
    <w:uiPriority w:val="99"/>
    <w:rsid w:val="00346C74"/>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346C74"/>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346C74"/>
    <w:rPr>
      <w:rFonts w:ascii="Times New Roman" w:eastAsia="Times New Roman" w:hAnsi="Times New Roman" w:cs="Times New Roman"/>
      <w:lang w:val="x-none" w:eastAsia="es-ES"/>
    </w:rPr>
  </w:style>
  <w:style w:type="paragraph" w:styleId="Prrafodelista">
    <w:name w:val="List Paragraph"/>
    <w:basedOn w:val="Normal"/>
    <w:uiPriority w:val="34"/>
    <w:qFormat/>
    <w:rsid w:val="00346C74"/>
    <w:pPr>
      <w:ind w:left="708"/>
    </w:pPr>
  </w:style>
  <w:style w:type="table" w:styleId="Tablaconcuadrcula">
    <w:name w:val="Table Grid"/>
    <w:basedOn w:val="Tablanormal"/>
    <w:uiPriority w:val="39"/>
    <w:rsid w:val="00346C74"/>
    <w:rPr>
      <w:rFonts w:ascii="Arial" w:eastAsia="Times New Roman" w:hAnsi="Arial" w:cs="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46C74"/>
    <w:rPr>
      <w:sz w:val="20"/>
      <w:szCs w:val="20"/>
    </w:rPr>
  </w:style>
  <w:style w:type="character" w:customStyle="1" w:styleId="TextonotapieCar">
    <w:name w:val="Texto nota pie Car"/>
    <w:basedOn w:val="Fuentedeprrafopredeter"/>
    <w:link w:val="Textonotapie"/>
    <w:uiPriority w:val="99"/>
    <w:semiHidden/>
    <w:rsid w:val="00346C74"/>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346C74"/>
    <w:rPr>
      <w:vertAlign w:val="superscript"/>
    </w:rPr>
  </w:style>
  <w:style w:type="character" w:styleId="Hipervnculo">
    <w:name w:val="Hyperlink"/>
    <w:basedOn w:val="Fuentedeprrafopredeter"/>
    <w:uiPriority w:val="99"/>
    <w:unhideWhenUsed/>
    <w:rsid w:val="00346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alisco.gob.mx/es/prensa/noticias/118639" TargetMode="External"/><Relationship Id="rId2" Type="http://schemas.openxmlformats.org/officeDocument/2006/relationships/hyperlink" Target="https://periodicooficial.jalisco.gob.mx/sites/periodicooficial.jalisco.gob.mx/files/12-22-20-lxvi.pdf" TargetMode="External"/><Relationship Id="rId1" Type="http://schemas.openxmlformats.org/officeDocument/2006/relationships/hyperlink" Target="https://periodicooficial.jalisco.gob.mx/sites/periodicooficial.jalisco.gob.mx/files/11-16-20-bis.pdf" TargetMode="External"/><Relationship Id="rId4" Type="http://schemas.openxmlformats.org/officeDocument/2006/relationships/hyperlink" Target="https://es-la.facebook.com/PrensaUDG/videos/8206833518464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3142</Words>
  <Characters>17915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14</cp:revision>
  <dcterms:created xsi:type="dcterms:W3CDTF">2021-01-07T22:41:00Z</dcterms:created>
  <dcterms:modified xsi:type="dcterms:W3CDTF">2021-02-17T17:21:00Z</dcterms:modified>
</cp:coreProperties>
</file>